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119" w:rsidRPr="00136D4C" w:rsidRDefault="00943570" w:rsidP="00136D4C">
      <w:pPr>
        <w:spacing w:line="360" w:lineRule="auto"/>
        <w:rPr>
          <w:rFonts w:ascii="Times New Roman" w:hAnsi="Times New Roman" w:cs="Times New Roman"/>
          <w:sz w:val="24"/>
          <w:szCs w:val="24"/>
        </w:rPr>
      </w:pPr>
      <w:r w:rsidRPr="00136D4C">
        <w:rPr>
          <w:rFonts w:ascii="Times New Roman" w:hAnsi="Times New Roman" w:cs="Times New Roman"/>
          <w:sz w:val="24"/>
          <w:szCs w:val="24"/>
        </w:rPr>
        <w:t xml:space="preserve">Module Title - </w:t>
      </w:r>
      <w:r w:rsidR="00A84119" w:rsidRPr="00136D4C">
        <w:rPr>
          <w:rFonts w:ascii="Times New Roman" w:hAnsi="Times New Roman" w:cs="Times New Roman"/>
          <w:sz w:val="24"/>
          <w:szCs w:val="24"/>
        </w:rPr>
        <w:t xml:space="preserve">Mental health and well being </w:t>
      </w:r>
    </w:p>
    <w:p w:rsidR="00846FC5" w:rsidRPr="00136D4C" w:rsidRDefault="00846FC5" w:rsidP="00136D4C">
      <w:pPr>
        <w:spacing w:line="360" w:lineRule="auto"/>
        <w:rPr>
          <w:rFonts w:ascii="Times New Roman" w:hAnsi="Times New Roman" w:cs="Times New Roman"/>
          <w:sz w:val="24"/>
          <w:szCs w:val="24"/>
        </w:rPr>
      </w:pPr>
      <w:r w:rsidRPr="00136D4C">
        <w:rPr>
          <w:rFonts w:ascii="Times New Roman" w:hAnsi="Times New Roman" w:cs="Times New Roman"/>
          <w:sz w:val="24"/>
          <w:szCs w:val="24"/>
        </w:rPr>
        <w:t xml:space="preserve">What should schools and local authorities do to ensure the wellbeing of their pupils? In answering this question you should refer to legislation, policy, best practice and theory. </w:t>
      </w:r>
    </w:p>
    <w:p w:rsidR="00846FC5" w:rsidRPr="00136D4C" w:rsidRDefault="00846FC5" w:rsidP="00136D4C">
      <w:pPr>
        <w:spacing w:line="360" w:lineRule="auto"/>
        <w:rPr>
          <w:rFonts w:ascii="Times New Roman" w:hAnsi="Times New Roman" w:cs="Times New Roman"/>
          <w:sz w:val="24"/>
          <w:szCs w:val="24"/>
        </w:rPr>
      </w:pPr>
      <w:r w:rsidRPr="00136D4C">
        <w:rPr>
          <w:rFonts w:ascii="Times New Roman" w:hAnsi="Times New Roman" w:cs="Times New Roman"/>
          <w:sz w:val="24"/>
          <w:szCs w:val="24"/>
        </w:rPr>
        <w:t xml:space="preserve">The aim in this assignment is to understand the mental health issues and barriers to wellbeing individuals face, to explore the importance of children and young people’s wellbeing, and its impact on their home and school life, to identify the models of support to ensure mental health and wellbeing and lastly identify best practice to improve mental health and wellbeing in adults, children and young people. </w:t>
      </w:r>
    </w:p>
    <w:p w:rsidR="00B94C20" w:rsidRPr="00136D4C" w:rsidRDefault="00846FC5" w:rsidP="00136D4C">
      <w:pPr>
        <w:spacing w:line="360" w:lineRule="auto"/>
        <w:rPr>
          <w:rFonts w:ascii="Times New Roman" w:hAnsi="Times New Roman" w:cs="Times New Roman"/>
          <w:sz w:val="24"/>
          <w:szCs w:val="24"/>
        </w:rPr>
      </w:pPr>
      <w:r w:rsidRPr="00136D4C">
        <w:rPr>
          <w:rFonts w:ascii="Times New Roman" w:hAnsi="Times New Roman" w:cs="Times New Roman"/>
          <w:sz w:val="24"/>
          <w:szCs w:val="24"/>
        </w:rPr>
        <w:t xml:space="preserve">The definition of wellbeing is the feeling of being healthy and happy in life, many people do certain things to benefit their wellbeing in their lives, such as going to the gym and eating healthy this would have an impact on their life. </w:t>
      </w:r>
      <w:r w:rsidR="00B94C20" w:rsidRPr="00136D4C">
        <w:rPr>
          <w:rFonts w:ascii="Times New Roman" w:hAnsi="Times New Roman" w:cs="Times New Roman"/>
          <w:i/>
          <w:sz w:val="24"/>
          <w:szCs w:val="24"/>
        </w:rPr>
        <w:t>(</w:t>
      </w:r>
      <w:proofErr w:type="spellStart"/>
      <w:r w:rsidR="00B94C20" w:rsidRPr="00136D4C">
        <w:rPr>
          <w:rFonts w:ascii="Times New Roman" w:hAnsi="Times New Roman" w:cs="Times New Roman"/>
          <w:i/>
          <w:sz w:val="24"/>
          <w:szCs w:val="24"/>
        </w:rPr>
        <w:t>Dictonary</w:t>
      </w:r>
      <w:proofErr w:type="gramStart"/>
      <w:r w:rsidR="00B94C20" w:rsidRPr="00136D4C">
        <w:rPr>
          <w:rFonts w:ascii="Times New Roman" w:hAnsi="Times New Roman" w:cs="Times New Roman"/>
          <w:i/>
          <w:sz w:val="24"/>
          <w:szCs w:val="24"/>
        </w:rPr>
        <w:t>,w</w:t>
      </w:r>
      <w:proofErr w:type="spellEnd"/>
      <w:proofErr w:type="gramEnd"/>
      <w:r w:rsidR="00B94C20" w:rsidRPr="00136D4C">
        <w:rPr>
          <w:rFonts w:ascii="Times New Roman" w:hAnsi="Times New Roman" w:cs="Times New Roman"/>
          <w:i/>
          <w:sz w:val="24"/>
          <w:szCs w:val="24"/>
        </w:rPr>
        <w:t xml:space="preserve">.(2018). </w:t>
      </w:r>
      <w:proofErr w:type="gramStart"/>
      <w:r w:rsidR="00B94C20" w:rsidRPr="00136D4C">
        <w:rPr>
          <w:rFonts w:ascii="Times New Roman" w:hAnsi="Times New Roman" w:cs="Times New Roman"/>
          <w:i/>
          <w:sz w:val="24"/>
          <w:szCs w:val="24"/>
        </w:rPr>
        <w:t>Well-being meaning in the Cambridge English dictionary).</w:t>
      </w:r>
      <w:proofErr w:type="gramEnd"/>
      <w:r w:rsidR="00B94C20" w:rsidRPr="00136D4C">
        <w:rPr>
          <w:rFonts w:ascii="Times New Roman" w:hAnsi="Times New Roman" w:cs="Times New Roman"/>
          <w:sz w:val="24"/>
          <w:szCs w:val="24"/>
        </w:rPr>
        <w:t xml:space="preserve"> </w:t>
      </w:r>
    </w:p>
    <w:p w:rsidR="00B94C20" w:rsidRPr="00136D4C" w:rsidRDefault="001E11C3" w:rsidP="00136D4C">
      <w:pPr>
        <w:spacing w:line="360" w:lineRule="auto"/>
        <w:rPr>
          <w:rFonts w:ascii="Times New Roman" w:hAnsi="Times New Roman" w:cs="Times New Roman"/>
          <w:sz w:val="24"/>
          <w:szCs w:val="24"/>
        </w:rPr>
      </w:pPr>
      <w:r w:rsidRPr="00136D4C">
        <w:rPr>
          <w:rFonts w:ascii="Times New Roman" w:hAnsi="Times New Roman" w:cs="Times New Roman"/>
          <w:sz w:val="24"/>
          <w:szCs w:val="24"/>
        </w:rPr>
        <w:t xml:space="preserve">Mental health is a growing issue within </w:t>
      </w:r>
      <w:proofErr w:type="gramStart"/>
      <w:r w:rsidRPr="00136D4C">
        <w:rPr>
          <w:rFonts w:ascii="Times New Roman" w:hAnsi="Times New Roman" w:cs="Times New Roman"/>
          <w:sz w:val="24"/>
          <w:szCs w:val="24"/>
        </w:rPr>
        <w:t>society,</w:t>
      </w:r>
      <w:proofErr w:type="gramEnd"/>
      <w:r w:rsidRPr="00136D4C">
        <w:rPr>
          <w:rFonts w:ascii="Times New Roman" w:hAnsi="Times New Roman" w:cs="Times New Roman"/>
          <w:sz w:val="24"/>
          <w:szCs w:val="24"/>
        </w:rPr>
        <w:t xml:space="preserve"> mental health is just like physical health this means that everyone needs to take care of their physical health but also their mental health. Mental health is how you feel within yourself as everyone has their good days and bad days throughout life, so many people experience it. However if you go through a bad experience of poor mental health this may make you think, feel and react differently and will find it hard to cope, there is a huge range of different mental health issues which can range from common problems such as depression and anxiety however it can be more rarer issues such as bipolar disorders or schizophrenia</w:t>
      </w:r>
      <w:r w:rsidRPr="00136D4C">
        <w:rPr>
          <w:rFonts w:ascii="Times New Roman" w:hAnsi="Times New Roman" w:cs="Times New Roman"/>
          <w:i/>
          <w:sz w:val="24"/>
          <w:szCs w:val="24"/>
        </w:rPr>
        <w:t>. (Mind.org.uk</w:t>
      </w:r>
      <w:proofErr w:type="gramStart"/>
      <w:r w:rsidRPr="00136D4C">
        <w:rPr>
          <w:rFonts w:ascii="Times New Roman" w:hAnsi="Times New Roman" w:cs="Times New Roman"/>
          <w:i/>
          <w:sz w:val="24"/>
          <w:szCs w:val="24"/>
        </w:rPr>
        <w:t>.(</w:t>
      </w:r>
      <w:proofErr w:type="gramEnd"/>
      <w:r w:rsidRPr="00136D4C">
        <w:rPr>
          <w:rFonts w:ascii="Times New Roman" w:hAnsi="Times New Roman" w:cs="Times New Roman"/>
          <w:i/>
          <w:sz w:val="24"/>
          <w:szCs w:val="24"/>
        </w:rPr>
        <w:t>2018). Mental health problems (introduction)/Mind, the mental health charity –help for mental health problems).</w:t>
      </w:r>
      <w:r w:rsidRPr="00136D4C">
        <w:rPr>
          <w:rFonts w:ascii="Times New Roman" w:hAnsi="Times New Roman" w:cs="Times New Roman"/>
          <w:sz w:val="24"/>
          <w:szCs w:val="24"/>
        </w:rPr>
        <w:t xml:space="preserve"> </w:t>
      </w:r>
    </w:p>
    <w:p w:rsidR="00B94C20" w:rsidRPr="00136D4C" w:rsidRDefault="00A74953" w:rsidP="00136D4C">
      <w:pPr>
        <w:spacing w:line="360" w:lineRule="auto"/>
        <w:rPr>
          <w:rFonts w:ascii="Times New Roman" w:hAnsi="Times New Roman" w:cs="Times New Roman"/>
          <w:i/>
          <w:sz w:val="24"/>
          <w:szCs w:val="24"/>
        </w:rPr>
      </w:pPr>
      <w:r w:rsidRPr="00136D4C">
        <w:rPr>
          <w:rFonts w:ascii="Times New Roman" w:hAnsi="Times New Roman" w:cs="Times New Roman"/>
          <w:sz w:val="24"/>
          <w:szCs w:val="24"/>
        </w:rPr>
        <w:t xml:space="preserve">Defining </w:t>
      </w:r>
      <w:r w:rsidR="001329AC" w:rsidRPr="00136D4C">
        <w:rPr>
          <w:rFonts w:ascii="Times New Roman" w:hAnsi="Times New Roman" w:cs="Times New Roman"/>
          <w:sz w:val="24"/>
          <w:szCs w:val="24"/>
        </w:rPr>
        <w:t>well-being</w:t>
      </w:r>
      <w:r w:rsidRPr="00136D4C">
        <w:rPr>
          <w:rFonts w:ascii="Times New Roman" w:hAnsi="Times New Roman" w:cs="Times New Roman"/>
          <w:sz w:val="24"/>
          <w:szCs w:val="24"/>
        </w:rPr>
        <w:t xml:space="preserve"> this can be described as </w:t>
      </w:r>
      <w:r w:rsidR="001329AC" w:rsidRPr="00136D4C">
        <w:rPr>
          <w:rFonts w:ascii="Times New Roman" w:hAnsi="Times New Roman" w:cs="Times New Roman"/>
          <w:sz w:val="24"/>
          <w:szCs w:val="24"/>
        </w:rPr>
        <w:t>Maslow’s</w:t>
      </w:r>
      <w:r w:rsidRPr="00136D4C">
        <w:rPr>
          <w:rFonts w:ascii="Times New Roman" w:hAnsi="Times New Roman" w:cs="Times New Roman"/>
          <w:sz w:val="24"/>
          <w:szCs w:val="24"/>
        </w:rPr>
        <w:t xml:space="preserve"> hierarchy of needs this is shown as a </w:t>
      </w:r>
      <w:r w:rsidR="001329AC" w:rsidRPr="00136D4C">
        <w:rPr>
          <w:rFonts w:ascii="Times New Roman" w:hAnsi="Times New Roman" w:cs="Times New Roman"/>
          <w:sz w:val="24"/>
          <w:szCs w:val="24"/>
        </w:rPr>
        <w:t>pyramid</w:t>
      </w:r>
      <w:r w:rsidRPr="00136D4C">
        <w:rPr>
          <w:rFonts w:ascii="Times New Roman" w:hAnsi="Times New Roman" w:cs="Times New Roman"/>
          <w:sz w:val="24"/>
          <w:szCs w:val="24"/>
        </w:rPr>
        <w:t xml:space="preserve"> </w:t>
      </w:r>
      <w:r w:rsidR="001329AC" w:rsidRPr="00136D4C">
        <w:rPr>
          <w:rFonts w:ascii="Times New Roman" w:hAnsi="Times New Roman" w:cs="Times New Roman"/>
          <w:sz w:val="24"/>
          <w:szCs w:val="24"/>
        </w:rPr>
        <w:t>model,</w:t>
      </w:r>
      <w:r w:rsidRPr="00136D4C">
        <w:rPr>
          <w:rFonts w:ascii="Times New Roman" w:hAnsi="Times New Roman" w:cs="Times New Roman"/>
          <w:sz w:val="24"/>
          <w:szCs w:val="24"/>
        </w:rPr>
        <w:t xml:space="preserve"> this shows that every individual must meet each stage before moving up the </w:t>
      </w:r>
      <w:r w:rsidR="001329AC" w:rsidRPr="00136D4C">
        <w:rPr>
          <w:rFonts w:ascii="Times New Roman" w:hAnsi="Times New Roman" w:cs="Times New Roman"/>
          <w:sz w:val="24"/>
          <w:szCs w:val="24"/>
        </w:rPr>
        <w:t>pyramid</w:t>
      </w:r>
      <w:r w:rsidRPr="00136D4C">
        <w:rPr>
          <w:rFonts w:ascii="Times New Roman" w:hAnsi="Times New Roman" w:cs="Times New Roman"/>
          <w:sz w:val="24"/>
          <w:szCs w:val="24"/>
        </w:rPr>
        <w:t xml:space="preserve">. </w:t>
      </w:r>
      <w:r w:rsidR="001329AC" w:rsidRPr="00136D4C">
        <w:rPr>
          <w:rFonts w:ascii="Times New Roman" w:hAnsi="Times New Roman" w:cs="Times New Roman"/>
          <w:sz w:val="24"/>
          <w:szCs w:val="24"/>
        </w:rPr>
        <w:t>Maslow’s</w:t>
      </w:r>
      <w:r w:rsidRPr="00136D4C">
        <w:rPr>
          <w:rFonts w:ascii="Times New Roman" w:hAnsi="Times New Roman" w:cs="Times New Roman"/>
          <w:sz w:val="24"/>
          <w:szCs w:val="24"/>
        </w:rPr>
        <w:t xml:space="preserve"> hierarchy of need highlights the complication of human needs such as balanced diet and pure water supply must be met before individuals can become concerned with higher order of needs this </w:t>
      </w:r>
      <w:r w:rsidR="001329AC" w:rsidRPr="00136D4C">
        <w:rPr>
          <w:rFonts w:ascii="Times New Roman" w:hAnsi="Times New Roman" w:cs="Times New Roman"/>
          <w:sz w:val="24"/>
          <w:szCs w:val="24"/>
        </w:rPr>
        <w:t>involves</w:t>
      </w:r>
      <w:r w:rsidRPr="00136D4C">
        <w:rPr>
          <w:rFonts w:ascii="Times New Roman" w:hAnsi="Times New Roman" w:cs="Times New Roman"/>
          <w:sz w:val="24"/>
          <w:szCs w:val="24"/>
        </w:rPr>
        <w:t xml:space="preserve"> the stage of social contacts and </w:t>
      </w:r>
      <w:r w:rsidR="001329AC" w:rsidRPr="00136D4C">
        <w:rPr>
          <w:rFonts w:ascii="Times New Roman" w:hAnsi="Times New Roman" w:cs="Times New Roman"/>
          <w:sz w:val="24"/>
          <w:szCs w:val="24"/>
        </w:rPr>
        <w:t>self-esteem</w:t>
      </w:r>
      <w:r w:rsidRPr="00136D4C">
        <w:rPr>
          <w:rFonts w:ascii="Times New Roman" w:hAnsi="Times New Roman" w:cs="Times New Roman"/>
          <w:sz w:val="24"/>
          <w:szCs w:val="24"/>
        </w:rPr>
        <w:t xml:space="preserve">. </w:t>
      </w:r>
      <w:r w:rsidR="001329AC" w:rsidRPr="00136D4C">
        <w:rPr>
          <w:rFonts w:ascii="Times New Roman" w:hAnsi="Times New Roman" w:cs="Times New Roman"/>
          <w:sz w:val="24"/>
          <w:szCs w:val="24"/>
        </w:rPr>
        <w:t xml:space="preserve"> Well-being involves experiencing healthy self-esteem and feeling worth and able to commit positively. (</w:t>
      </w:r>
      <w:proofErr w:type="gramStart"/>
      <w:r w:rsidR="001329AC" w:rsidRPr="00136D4C">
        <w:rPr>
          <w:rFonts w:ascii="Times New Roman" w:hAnsi="Times New Roman" w:cs="Times New Roman"/>
          <w:i/>
          <w:sz w:val="24"/>
          <w:szCs w:val="24"/>
        </w:rPr>
        <w:t>young</w:t>
      </w:r>
      <w:proofErr w:type="gramEnd"/>
      <w:r w:rsidR="001329AC" w:rsidRPr="00136D4C">
        <w:rPr>
          <w:rFonts w:ascii="Times New Roman" w:hAnsi="Times New Roman" w:cs="Times New Roman"/>
          <w:i/>
          <w:sz w:val="24"/>
          <w:szCs w:val="24"/>
        </w:rPr>
        <w:t xml:space="preserve"> </w:t>
      </w:r>
      <w:proofErr w:type="spellStart"/>
      <w:r w:rsidR="001329AC" w:rsidRPr="00136D4C">
        <w:rPr>
          <w:rFonts w:ascii="Times New Roman" w:hAnsi="Times New Roman" w:cs="Times New Roman"/>
          <w:i/>
          <w:sz w:val="24"/>
          <w:szCs w:val="24"/>
        </w:rPr>
        <w:t>childrens</w:t>
      </w:r>
      <w:proofErr w:type="spellEnd"/>
      <w:r w:rsidR="001329AC" w:rsidRPr="00136D4C">
        <w:rPr>
          <w:rFonts w:ascii="Times New Roman" w:hAnsi="Times New Roman" w:cs="Times New Roman"/>
          <w:i/>
          <w:sz w:val="24"/>
          <w:szCs w:val="24"/>
        </w:rPr>
        <w:t xml:space="preserve"> health and </w:t>
      </w:r>
      <w:r w:rsidR="006364F6" w:rsidRPr="00136D4C">
        <w:rPr>
          <w:rFonts w:ascii="Times New Roman" w:hAnsi="Times New Roman" w:cs="Times New Roman"/>
          <w:i/>
          <w:sz w:val="24"/>
          <w:szCs w:val="24"/>
        </w:rPr>
        <w:t>well-being</w:t>
      </w:r>
      <w:r w:rsidR="001329AC" w:rsidRPr="00136D4C">
        <w:rPr>
          <w:rFonts w:ascii="Times New Roman" w:hAnsi="Times New Roman" w:cs="Times New Roman"/>
          <w:i/>
          <w:sz w:val="24"/>
          <w:szCs w:val="24"/>
        </w:rPr>
        <w:t xml:space="preserve"> , </w:t>
      </w:r>
      <w:r w:rsidR="000169A1" w:rsidRPr="00136D4C">
        <w:rPr>
          <w:rFonts w:ascii="Times New Roman" w:hAnsi="Times New Roman" w:cs="Times New Roman"/>
          <w:i/>
          <w:sz w:val="24"/>
          <w:szCs w:val="24"/>
        </w:rPr>
        <w:t xml:space="preserve">Angela </w:t>
      </w:r>
      <w:proofErr w:type="spellStart"/>
      <w:r w:rsidR="000169A1" w:rsidRPr="00136D4C">
        <w:rPr>
          <w:rFonts w:ascii="Times New Roman" w:hAnsi="Times New Roman" w:cs="Times New Roman"/>
          <w:i/>
          <w:sz w:val="24"/>
          <w:szCs w:val="24"/>
        </w:rPr>
        <w:t>Underdown</w:t>
      </w:r>
      <w:proofErr w:type="spellEnd"/>
      <w:r w:rsidR="000169A1" w:rsidRPr="00136D4C">
        <w:rPr>
          <w:rFonts w:ascii="Times New Roman" w:hAnsi="Times New Roman" w:cs="Times New Roman"/>
          <w:i/>
          <w:sz w:val="24"/>
          <w:szCs w:val="24"/>
        </w:rPr>
        <w:t xml:space="preserve"> 2007)</w:t>
      </w:r>
    </w:p>
    <w:p w:rsidR="006364F6" w:rsidRPr="00136D4C" w:rsidRDefault="000169A1" w:rsidP="00136D4C">
      <w:pPr>
        <w:spacing w:line="360" w:lineRule="auto"/>
        <w:rPr>
          <w:rFonts w:ascii="Times New Roman" w:hAnsi="Times New Roman" w:cs="Times New Roman"/>
          <w:sz w:val="24"/>
          <w:szCs w:val="24"/>
        </w:rPr>
      </w:pPr>
      <w:r w:rsidRPr="00136D4C">
        <w:rPr>
          <w:rFonts w:ascii="Times New Roman" w:hAnsi="Times New Roman" w:cs="Times New Roman"/>
          <w:sz w:val="24"/>
          <w:szCs w:val="24"/>
        </w:rPr>
        <w:t xml:space="preserve">The barriers to well-being individuals face could be things such a bullying this happens a lot through schools and even though social media , NHS choices quote that ‘children suffers </w:t>
      </w:r>
      <w:r w:rsidR="006364F6" w:rsidRPr="00136D4C">
        <w:rPr>
          <w:rFonts w:ascii="Times New Roman" w:hAnsi="Times New Roman" w:cs="Times New Roman"/>
          <w:sz w:val="24"/>
          <w:szCs w:val="24"/>
        </w:rPr>
        <w:t>significantly</w:t>
      </w:r>
      <w:r w:rsidRPr="00136D4C">
        <w:rPr>
          <w:rFonts w:ascii="Times New Roman" w:hAnsi="Times New Roman" w:cs="Times New Roman"/>
          <w:sz w:val="24"/>
          <w:szCs w:val="24"/>
        </w:rPr>
        <w:t xml:space="preserve"> more face to face bullying than online abuse’ reports the mail online. This </w:t>
      </w:r>
      <w:r w:rsidRPr="00136D4C">
        <w:rPr>
          <w:rFonts w:ascii="Times New Roman" w:hAnsi="Times New Roman" w:cs="Times New Roman"/>
          <w:sz w:val="24"/>
          <w:szCs w:val="24"/>
        </w:rPr>
        <w:lastRenderedPageBreak/>
        <w:t xml:space="preserve">suggests that children receive bullying in school and even outside of school , UK research have found that nearly 300,000 15 year olds about their experiences of bullying in the biggest study of bullying to date. Researched has found that 30% of teenagers who has experience regular bullying such as physical , verbal or relationship bullying , while only 3% experienced both regular bullying and ‘cyberbullying’ such as being on the receiving end of unpleasant text messages or posts online such as </w:t>
      </w:r>
      <w:r w:rsidR="006364F6" w:rsidRPr="00136D4C">
        <w:rPr>
          <w:rFonts w:ascii="Times New Roman" w:hAnsi="Times New Roman" w:cs="Times New Roman"/>
          <w:sz w:val="24"/>
          <w:szCs w:val="24"/>
        </w:rPr>
        <w:t>Facebook</w:t>
      </w:r>
      <w:r w:rsidRPr="00136D4C">
        <w:rPr>
          <w:rFonts w:ascii="Times New Roman" w:hAnsi="Times New Roman" w:cs="Times New Roman"/>
          <w:sz w:val="24"/>
          <w:szCs w:val="24"/>
        </w:rPr>
        <w:t xml:space="preserve"> or  twitter and less than 1% online bullying only.  Teenagers who have reported being bullied more than once in a month were in more chance to have a poor mental </w:t>
      </w:r>
      <w:r w:rsidR="006364F6" w:rsidRPr="00136D4C">
        <w:rPr>
          <w:rFonts w:ascii="Times New Roman" w:hAnsi="Times New Roman" w:cs="Times New Roman"/>
          <w:sz w:val="24"/>
          <w:szCs w:val="24"/>
        </w:rPr>
        <w:t>well-being</w:t>
      </w:r>
      <w:r w:rsidRPr="00136D4C">
        <w:rPr>
          <w:rFonts w:ascii="Times New Roman" w:hAnsi="Times New Roman" w:cs="Times New Roman"/>
          <w:sz w:val="24"/>
          <w:szCs w:val="24"/>
        </w:rPr>
        <w:t xml:space="preserve"> than those who weren’t bullied that </w:t>
      </w:r>
      <w:r w:rsidR="006364F6" w:rsidRPr="00136D4C">
        <w:rPr>
          <w:rFonts w:ascii="Times New Roman" w:hAnsi="Times New Roman" w:cs="Times New Roman"/>
          <w:sz w:val="24"/>
          <w:szCs w:val="24"/>
        </w:rPr>
        <w:t>often,</w:t>
      </w:r>
      <w:r w:rsidRPr="00136D4C">
        <w:rPr>
          <w:rFonts w:ascii="Times New Roman" w:hAnsi="Times New Roman" w:cs="Times New Roman"/>
          <w:sz w:val="24"/>
          <w:szCs w:val="24"/>
        </w:rPr>
        <w:t xml:space="preserve"> </w:t>
      </w:r>
      <w:proofErr w:type="gramStart"/>
      <w:r w:rsidRPr="00136D4C">
        <w:rPr>
          <w:rFonts w:ascii="Times New Roman" w:hAnsi="Times New Roman" w:cs="Times New Roman"/>
          <w:sz w:val="24"/>
          <w:szCs w:val="24"/>
        </w:rPr>
        <w:t>its</w:t>
      </w:r>
      <w:proofErr w:type="gramEnd"/>
      <w:r w:rsidRPr="00136D4C">
        <w:rPr>
          <w:rFonts w:ascii="Times New Roman" w:hAnsi="Times New Roman" w:cs="Times New Roman"/>
          <w:sz w:val="24"/>
          <w:szCs w:val="24"/>
        </w:rPr>
        <w:t xml:space="preserve"> shown that bullying is a huge barrier for wellbeing as it is being affected by someone who is being bullied more than twice in a month.</w:t>
      </w:r>
      <w:r w:rsidR="00A1385C" w:rsidRPr="00136D4C">
        <w:rPr>
          <w:rFonts w:ascii="Times New Roman" w:hAnsi="Times New Roman" w:cs="Times New Roman"/>
          <w:sz w:val="24"/>
          <w:szCs w:val="24"/>
        </w:rPr>
        <w:t xml:space="preserve"> </w:t>
      </w:r>
      <w:r w:rsidR="00A1385C" w:rsidRPr="00136D4C">
        <w:rPr>
          <w:rFonts w:ascii="Times New Roman" w:hAnsi="Times New Roman" w:cs="Times New Roman"/>
          <w:i/>
          <w:sz w:val="24"/>
          <w:szCs w:val="24"/>
        </w:rPr>
        <w:t>(nhs.uk, 2018)</w:t>
      </w:r>
    </w:p>
    <w:p w:rsidR="00B94C20" w:rsidRDefault="000169A1" w:rsidP="00136D4C">
      <w:pPr>
        <w:spacing w:line="360" w:lineRule="auto"/>
        <w:rPr>
          <w:rFonts w:ascii="Times New Roman" w:hAnsi="Times New Roman" w:cs="Times New Roman"/>
          <w:sz w:val="24"/>
          <w:szCs w:val="24"/>
        </w:rPr>
      </w:pPr>
      <w:r w:rsidRPr="00136D4C">
        <w:rPr>
          <w:rFonts w:ascii="Times New Roman" w:hAnsi="Times New Roman" w:cs="Times New Roman"/>
          <w:sz w:val="24"/>
          <w:szCs w:val="24"/>
        </w:rPr>
        <w:t xml:space="preserve"> </w:t>
      </w:r>
    </w:p>
    <w:p w:rsidR="00136D4C" w:rsidRPr="00136D4C" w:rsidRDefault="00136D4C" w:rsidP="00136D4C">
      <w:pPr>
        <w:spacing w:line="360" w:lineRule="auto"/>
        <w:rPr>
          <w:rFonts w:ascii="Times New Roman" w:hAnsi="Times New Roman" w:cs="Times New Roman"/>
          <w:sz w:val="24"/>
          <w:szCs w:val="24"/>
        </w:rPr>
      </w:pPr>
    </w:p>
    <w:p w:rsidR="00B94C20" w:rsidRPr="00136D4C" w:rsidRDefault="00603D48" w:rsidP="00136D4C">
      <w:pPr>
        <w:spacing w:line="360" w:lineRule="auto"/>
        <w:rPr>
          <w:rFonts w:ascii="Times New Roman" w:hAnsi="Times New Roman" w:cs="Times New Roman"/>
          <w:sz w:val="24"/>
          <w:szCs w:val="24"/>
        </w:rPr>
      </w:pPr>
      <w:r w:rsidRPr="00136D4C">
        <w:rPr>
          <w:rFonts w:ascii="Times New Roman" w:hAnsi="Times New Roman" w:cs="Times New Roman"/>
          <w:sz w:val="24"/>
          <w:szCs w:val="24"/>
        </w:rPr>
        <w:t xml:space="preserve">The long lasting effects of bullying impacts directly from the short term impacts that children experience as an effect on this, it can lead them to get constantly bullied. This could lead them to have certain mental health issues such as depression and anxiety this can link into their emotional outlook and could lead into adult years when they reach lifelong problems, these issues can be eating, sleeping, working, engaging in interesting hobbies this all involved a healthy and balanced life more difficult for them as they worry that it might happen again. It also can prevent them to make and keep relationships such as with friends or romantic partners as they don’t want to become too close to people just in case they hurt them just like they were hurt when they were younger. As the lasting affect will also be in the mind as it was a trauma for them, which doesn’t just disappear like some of our memories the victim always finds it hard to trust individuals which will lead to loneliness in society. </w:t>
      </w:r>
      <w:r w:rsidR="00A1385C" w:rsidRPr="00136D4C">
        <w:rPr>
          <w:rFonts w:ascii="Times New Roman" w:hAnsi="Times New Roman" w:cs="Times New Roman"/>
          <w:sz w:val="24"/>
          <w:szCs w:val="24"/>
        </w:rPr>
        <w:t>(</w:t>
      </w:r>
      <w:r w:rsidR="00A1385C" w:rsidRPr="00136D4C">
        <w:rPr>
          <w:rFonts w:ascii="Times New Roman" w:hAnsi="Times New Roman" w:cs="Times New Roman"/>
          <w:i/>
          <w:sz w:val="24"/>
          <w:szCs w:val="24"/>
        </w:rPr>
        <w:t>Mastersinpsychologyguide.com, 2018)</w:t>
      </w:r>
      <w:r w:rsidR="00A1385C" w:rsidRPr="00136D4C">
        <w:rPr>
          <w:rFonts w:ascii="Times New Roman" w:hAnsi="Times New Roman" w:cs="Times New Roman"/>
          <w:sz w:val="24"/>
          <w:szCs w:val="24"/>
        </w:rPr>
        <w:t xml:space="preserve"> </w:t>
      </w:r>
    </w:p>
    <w:p w:rsidR="00122AF7" w:rsidRPr="00136D4C" w:rsidRDefault="00122AF7" w:rsidP="00136D4C">
      <w:pPr>
        <w:spacing w:line="360" w:lineRule="auto"/>
        <w:rPr>
          <w:rFonts w:ascii="Times New Roman" w:hAnsi="Times New Roman" w:cs="Times New Roman"/>
          <w:sz w:val="24"/>
          <w:szCs w:val="24"/>
        </w:rPr>
      </w:pPr>
      <w:r w:rsidRPr="00136D4C">
        <w:rPr>
          <w:rFonts w:ascii="Times New Roman" w:hAnsi="Times New Roman" w:cs="Times New Roman"/>
          <w:sz w:val="24"/>
          <w:szCs w:val="24"/>
        </w:rPr>
        <w:t>W</w:t>
      </w:r>
      <w:r w:rsidR="00D90C68" w:rsidRPr="00136D4C">
        <w:rPr>
          <w:rFonts w:ascii="Times New Roman" w:hAnsi="Times New Roman" w:cs="Times New Roman"/>
          <w:sz w:val="24"/>
          <w:szCs w:val="24"/>
        </w:rPr>
        <w:t>hen looking about social problems the phrase</w:t>
      </w:r>
      <w:r w:rsidRPr="00136D4C">
        <w:rPr>
          <w:rFonts w:ascii="Times New Roman" w:hAnsi="Times New Roman" w:cs="Times New Roman"/>
          <w:sz w:val="24"/>
          <w:szCs w:val="24"/>
        </w:rPr>
        <w:t xml:space="preserve"> ‘well-being’ is used as it looks at the quality of individuals lives and covers both subjective and objective aspect</w:t>
      </w:r>
      <w:r w:rsidR="00D90C68" w:rsidRPr="00136D4C">
        <w:rPr>
          <w:rFonts w:ascii="Times New Roman" w:hAnsi="Times New Roman" w:cs="Times New Roman"/>
          <w:sz w:val="24"/>
          <w:szCs w:val="24"/>
        </w:rPr>
        <w:t>s. Subjective well-being looks on how people feel such as their emotional state</w:t>
      </w:r>
      <w:r w:rsidRPr="00136D4C">
        <w:rPr>
          <w:rFonts w:ascii="Times New Roman" w:hAnsi="Times New Roman" w:cs="Times New Roman"/>
          <w:sz w:val="24"/>
          <w:szCs w:val="24"/>
        </w:rPr>
        <w:t xml:space="preserve">, and objective well-being looks at the </w:t>
      </w:r>
      <w:r w:rsidR="00D90C68" w:rsidRPr="00136D4C">
        <w:rPr>
          <w:rFonts w:ascii="Times New Roman" w:hAnsi="Times New Roman" w:cs="Times New Roman"/>
          <w:sz w:val="24"/>
          <w:szCs w:val="24"/>
        </w:rPr>
        <w:t xml:space="preserve">circumstances </w:t>
      </w:r>
      <w:r w:rsidRPr="00136D4C">
        <w:rPr>
          <w:rFonts w:ascii="Times New Roman" w:hAnsi="Times New Roman" w:cs="Times New Roman"/>
          <w:sz w:val="24"/>
          <w:szCs w:val="24"/>
        </w:rPr>
        <w:t xml:space="preserve">which </w:t>
      </w:r>
      <w:r w:rsidR="00D90C68" w:rsidRPr="00136D4C">
        <w:rPr>
          <w:rFonts w:ascii="Times New Roman" w:hAnsi="Times New Roman" w:cs="Times New Roman"/>
          <w:sz w:val="24"/>
          <w:szCs w:val="24"/>
        </w:rPr>
        <w:t>involve</w:t>
      </w:r>
      <w:r w:rsidRPr="00136D4C">
        <w:rPr>
          <w:rFonts w:ascii="Times New Roman" w:hAnsi="Times New Roman" w:cs="Times New Roman"/>
          <w:sz w:val="24"/>
          <w:szCs w:val="24"/>
        </w:rPr>
        <w:t xml:space="preserve"> those feelings, an example of this would be health or education, both of these perspectives are valuable for understanding children’s wellbeing within society.  Researched has shown that there are six priories for children’s well-being , </w:t>
      </w:r>
      <w:r w:rsidR="00D90C68" w:rsidRPr="00136D4C">
        <w:rPr>
          <w:rFonts w:ascii="Times New Roman" w:hAnsi="Times New Roman" w:cs="Times New Roman"/>
          <w:sz w:val="24"/>
          <w:szCs w:val="24"/>
        </w:rPr>
        <w:t xml:space="preserve">barriers causing </w:t>
      </w:r>
      <w:r w:rsidRPr="00136D4C">
        <w:rPr>
          <w:rFonts w:ascii="Times New Roman" w:hAnsi="Times New Roman" w:cs="Times New Roman"/>
          <w:sz w:val="24"/>
          <w:szCs w:val="24"/>
        </w:rPr>
        <w:t xml:space="preserve"> these six aspects of children’s lives resolve their well-being , they are all influenced to varying degrees by the external environment this includes policy changes. There is important </w:t>
      </w:r>
      <w:r w:rsidRPr="00136D4C">
        <w:rPr>
          <w:rFonts w:ascii="Times New Roman" w:hAnsi="Times New Roman" w:cs="Times New Roman"/>
          <w:sz w:val="24"/>
          <w:szCs w:val="24"/>
        </w:rPr>
        <w:lastRenderedPageBreak/>
        <w:t xml:space="preserve">overlap between what affects the </w:t>
      </w:r>
      <w:r w:rsidR="00C82C54" w:rsidRPr="00136D4C">
        <w:rPr>
          <w:rFonts w:ascii="Times New Roman" w:hAnsi="Times New Roman" w:cs="Times New Roman"/>
          <w:sz w:val="24"/>
          <w:szCs w:val="24"/>
        </w:rPr>
        <w:t>well-being</w:t>
      </w:r>
      <w:r w:rsidRPr="00136D4C">
        <w:rPr>
          <w:rFonts w:ascii="Times New Roman" w:hAnsi="Times New Roman" w:cs="Times New Roman"/>
          <w:sz w:val="24"/>
          <w:szCs w:val="24"/>
        </w:rPr>
        <w:t xml:space="preserve"> of both children and </w:t>
      </w:r>
      <w:r w:rsidR="004516DE" w:rsidRPr="00136D4C">
        <w:rPr>
          <w:rFonts w:ascii="Times New Roman" w:hAnsi="Times New Roman" w:cs="Times New Roman"/>
          <w:sz w:val="24"/>
          <w:szCs w:val="24"/>
        </w:rPr>
        <w:t>adults,</w:t>
      </w:r>
      <w:r w:rsidRPr="00136D4C">
        <w:rPr>
          <w:rFonts w:ascii="Times New Roman" w:hAnsi="Times New Roman" w:cs="Times New Roman"/>
          <w:sz w:val="24"/>
          <w:szCs w:val="24"/>
        </w:rPr>
        <w:t xml:space="preserve"> but some aspects such as having </w:t>
      </w:r>
      <w:r w:rsidR="004516DE" w:rsidRPr="00136D4C">
        <w:rPr>
          <w:rFonts w:ascii="Times New Roman" w:hAnsi="Times New Roman" w:cs="Times New Roman"/>
          <w:sz w:val="24"/>
          <w:szCs w:val="24"/>
        </w:rPr>
        <w:t>loving and positive relationships</w:t>
      </w:r>
      <w:r w:rsidRPr="00136D4C">
        <w:rPr>
          <w:rFonts w:ascii="Times New Roman" w:hAnsi="Times New Roman" w:cs="Times New Roman"/>
          <w:sz w:val="24"/>
          <w:szCs w:val="24"/>
        </w:rPr>
        <w:t xml:space="preserve"> with family and friends </w:t>
      </w:r>
      <w:r w:rsidR="00C82C54" w:rsidRPr="00136D4C">
        <w:rPr>
          <w:rFonts w:ascii="Times New Roman" w:hAnsi="Times New Roman" w:cs="Times New Roman"/>
          <w:sz w:val="24"/>
          <w:szCs w:val="24"/>
        </w:rPr>
        <w:t xml:space="preserve">and having the </w:t>
      </w:r>
      <w:r w:rsidR="004D57C6" w:rsidRPr="00136D4C">
        <w:rPr>
          <w:rFonts w:ascii="Times New Roman" w:hAnsi="Times New Roman" w:cs="Times New Roman"/>
          <w:sz w:val="24"/>
          <w:szCs w:val="24"/>
        </w:rPr>
        <w:t xml:space="preserve">appropriate surroundings </w:t>
      </w:r>
      <w:r w:rsidR="00C82C54" w:rsidRPr="00136D4C">
        <w:rPr>
          <w:rFonts w:ascii="Times New Roman" w:hAnsi="Times New Roman" w:cs="Times New Roman"/>
          <w:sz w:val="24"/>
          <w:szCs w:val="24"/>
        </w:rPr>
        <w:t xml:space="preserve">to learn and </w:t>
      </w:r>
      <w:r w:rsidR="004516DE" w:rsidRPr="00136D4C">
        <w:rPr>
          <w:rFonts w:ascii="Times New Roman" w:hAnsi="Times New Roman" w:cs="Times New Roman"/>
          <w:sz w:val="24"/>
          <w:szCs w:val="24"/>
        </w:rPr>
        <w:t>develop,</w:t>
      </w:r>
      <w:r w:rsidR="00C82C54" w:rsidRPr="00136D4C">
        <w:rPr>
          <w:rFonts w:ascii="Times New Roman" w:hAnsi="Times New Roman" w:cs="Times New Roman"/>
          <w:sz w:val="24"/>
          <w:szCs w:val="24"/>
        </w:rPr>
        <w:t xml:space="preserve"> </w:t>
      </w:r>
      <w:r w:rsidR="004D57C6" w:rsidRPr="00136D4C">
        <w:rPr>
          <w:rFonts w:ascii="Times New Roman" w:hAnsi="Times New Roman" w:cs="Times New Roman"/>
          <w:sz w:val="24"/>
          <w:szCs w:val="24"/>
        </w:rPr>
        <w:t xml:space="preserve">this even more so for a child than an adult </w:t>
      </w:r>
      <w:r w:rsidR="00C82C54" w:rsidRPr="00136D4C">
        <w:rPr>
          <w:rFonts w:ascii="Times New Roman" w:hAnsi="Times New Roman" w:cs="Times New Roman"/>
          <w:sz w:val="24"/>
          <w:szCs w:val="24"/>
        </w:rPr>
        <w:t xml:space="preserve">as children are learning every day </w:t>
      </w:r>
      <w:r w:rsidR="004D57C6" w:rsidRPr="00136D4C">
        <w:rPr>
          <w:rFonts w:ascii="Times New Roman" w:hAnsi="Times New Roman" w:cs="Times New Roman"/>
          <w:sz w:val="24"/>
          <w:szCs w:val="24"/>
        </w:rPr>
        <w:t>as they are</w:t>
      </w:r>
      <w:r w:rsidR="00C82C54" w:rsidRPr="00136D4C">
        <w:rPr>
          <w:rFonts w:ascii="Times New Roman" w:hAnsi="Times New Roman" w:cs="Times New Roman"/>
          <w:sz w:val="24"/>
          <w:szCs w:val="24"/>
        </w:rPr>
        <w:t xml:space="preserve"> growing. </w:t>
      </w:r>
      <w:r w:rsidR="00D90C68" w:rsidRPr="00136D4C">
        <w:rPr>
          <w:rFonts w:ascii="Times New Roman" w:hAnsi="Times New Roman" w:cs="Times New Roman"/>
          <w:sz w:val="24"/>
          <w:szCs w:val="24"/>
        </w:rPr>
        <w:t>(</w:t>
      </w:r>
      <w:r w:rsidR="00D90C68" w:rsidRPr="00136D4C">
        <w:rPr>
          <w:rFonts w:ascii="Times New Roman" w:hAnsi="Times New Roman" w:cs="Times New Roman"/>
          <w:i/>
          <w:sz w:val="24"/>
          <w:szCs w:val="24"/>
        </w:rPr>
        <w:t>Childrenssociety.org.uk, 2018)</w:t>
      </w:r>
    </w:p>
    <w:p w:rsidR="00DD5825" w:rsidRPr="00136D4C" w:rsidRDefault="004C1749" w:rsidP="00136D4C">
      <w:pPr>
        <w:spacing w:line="360" w:lineRule="auto"/>
        <w:rPr>
          <w:rFonts w:ascii="Times New Roman" w:hAnsi="Times New Roman" w:cs="Times New Roman"/>
          <w:sz w:val="24"/>
          <w:szCs w:val="24"/>
        </w:rPr>
      </w:pPr>
      <w:r w:rsidRPr="00136D4C">
        <w:rPr>
          <w:rFonts w:ascii="Times New Roman" w:hAnsi="Times New Roman" w:cs="Times New Roman"/>
          <w:sz w:val="24"/>
          <w:szCs w:val="24"/>
        </w:rPr>
        <w:t xml:space="preserve">Priority number one the </w:t>
      </w:r>
      <w:r w:rsidR="005C4BFD" w:rsidRPr="00136D4C">
        <w:rPr>
          <w:rFonts w:ascii="Times New Roman" w:hAnsi="Times New Roman" w:cs="Times New Roman"/>
          <w:sz w:val="24"/>
          <w:szCs w:val="24"/>
        </w:rPr>
        <w:t>quality</w:t>
      </w:r>
      <w:r w:rsidRPr="00136D4C">
        <w:rPr>
          <w:rFonts w:ascii="Times New Roman" w:hAnsi="Times New Roman" w:cs="Times New Roman"/>
          <w:sz w:val="24"/>
          <w:szCs w:val="24"/>
        </w:rPr>
        <w:t xml:space="preserve"> to learn and </w:t>
      </w:r>
      <w:r w:rsidR="005C4BFD" w:rsidRPr="00136D4C">
        <w:rPr>
          <w:rFonts w:ascii="Times New Roman" w:hAnsi="Times New Roman" w:cs="Times New Roman"/>
          <w:sz w:val="24"/>
          <w:szCs w:val="24"/>
        </w:rPr>
        <w:t>develop,</w:t>
      </w:r>
      <w:r w:rsidRPr="00136D4C">
        <w:rPr>
          <w:rFonts w:ascii="Times New Roman" w:hAnsi="Times New Roman" w:cs="Times New Roman"/>
          <w:sz w:val="24"/>
          <w:szCs w:val="24"/>
        </w:rPr>
        <w:t xml:space="preserve"> this shows </w:t>
      </w:r>
      <w:r w:rsidR="005C4BFD" w:rsidRPr="00136D4C">
        <w:rPr>
          <w:rFonts w:ascii="Times New Roman" w:hAnsi="Times New Roman" w:cs="Times New Roman"/>
          <w:sz w:val="24"/>
          <w:szCs w:val="24"/>
        </w:rPr>
        <w:t>that a child needs to be given the correct surroundings to learn and develop this adds to the child’s cognitive and emotional improvement</w:t>
      </w:r>
      <w:r w:rsidR="004516DE" w:rsidRPr="00136D4C">
        <w:rPr>
          <w:rFonts w:ascii="Times New Roman" w:hAnsi="Times New Roman" w:cs="Times New Roman"/>
          <w:sz w:val="24"/>
          <w:szCs w:val="24"/>
        </w:rPr>
        <w:t xml:space="preserve">, advanced through contact of play in early years and a high quality of education in schools and physical development an example of this would be a nutritious diet. Schools are a vital </w:t>
      </w:r>
      <w:r w:rsidR="005C4BFD" w:rsidRPr="00136D4C">
        <w:rPr>
          <w:rFonts w:ascii="Times New Roman" w:hAnsi="Times New Roman" w:cs="Times New Roman"/>
          <w:sz w:val="24"/>
          <w:szCs w:val="24"/>
        </w:rPr>
        <w:t>part of a child’s life where many experiences that are made are hugely and negatively involved which has a compelling impact on the child’s wellbeing</w:t>
      </w:r>
      <w:r w:rsidR="004516DE" w:rsidRPr="00136D4C">
        <w:rPr>
          <w:rFonts w:ascii="Times New Roman" w:hAnsi="Times New Roman" w:cs="Times New Roman"/>
          <w:sz w:val="24"/>
          <w:szCs w:val="24"/>
        </w:rPr>
        <w:t xml:space="preserve">.  Statics show that children who enjoy school activities are 63 percent and feel that they learn a lot at school which is 72 percent, but 1 in 10 children is unhappy about their relationship with their teachers and 1 in 6 is unhappy about the amount they feel listened to at school, this shows the positive side of schools and also the negatives that children pick up on in school. </w:t>
      </w:r>
      <w:r w:rsidR="00143707" w:rsidRPr="00136D4C">
        <w:rPr>
          <w:rFonts w:ascii="Times New Roman" w:hAnsi="Times New Roman" w:cs="Times New Roman"/>
          <w:sz w:val="24"/>
          <w:szCs w:val="24"/>
        </w:rPr>
        <w:t xml:space="preserve"> Priority number two looks at the positive </w:t>
      </w:r>
      <w:r w:rsidR="00690BB1" w:rsidRPr="00136D4C">
        <w:rPr>
          <w:rFonts w:ascii="Times New Roman" w:hAnsi="Times New Roman" w:cs="Times New Roman"/>
          <w:sz w:val="24"/>
          <w:szCs w:val="24"/>
        </w:rPr>
        <w:t>aspect of themselves and a character that is respected, a child needs to see themselves as a positive person and gain to feel and be valued by each adult and other children</w:t>
      </w:r>
      <w:r w:rsidR="00143707" w:rsidRPr="00136D4C">
        <w:rPr>
          <w:rFonts w:ascii="Times New Roman" w:hAnsi="Times New Roman" w:cs="Times New Roman"/>
          <w:sz w:val="24"/>
          <w:szCs w:val="24"/>
        </w:rPr>
        <w:t xml:space="preserve">. </w:t>
      </w:r>
      <w:r w:rsidR="00A702CC" w:rsidRPr="00136D4C">
        <w:rPr>
          <w:rFonts w:ascii="Times New Roman" w:hAnsi="Times New Roman" w:cs="Times New Roman"/>
          <w:sz w:val="24"/>
          <w:szCs w:val="24"/>
        </w:rPr>
        <w:t>Research proves</w:t>
      </w:r>
      <w:r w:rsidR="00A56CBF" w:rsidRPr="00136D4C">
        <w:rPr>
          <w:rFonts w:ascii="Times New Roman" w:hAnsi="Times New Roman" w:cs="Times New Roman"/>
          <w:sz w:val="24"/>
          <w:szCs w:val="24"/>
        </w:rPr>
        <w:t xml:space="preserve"> that </w:t>
      </w:r>
      <w:r w:rsidR="00143707" w:rsidRPr="00136D4C">
        <w:rPr>
          <w:rFonts w:ascii="Times New Roman" w:hAnsi="Times New Roman" w:cs="Times New Roman"/>
          <w:sz w:val="24"/>
          <w:szCs w:val="24"/>
        </w:rPr>
        <w:t xml:space="preserve">children feel about themselves such as appearance even if they have been bullied and even if they believe that their voice is being heard and if their views are being respected is a vital for their well-being to be positive. Feelings about appearance are very closely linked with well-being, children who do not have same clothes as peers to ‘fit in’ are over three times likely to have a lower well-being than other peers. Children who have been bullied two or three times within a few months were four times likely to have a lower well-being as those who have not been bullied, children who feel like their opinions are taken seriously and treated fairly in vital areas of their lives have a more positive view on themselves which is seen in their well-being becoming more positive throughout life. </w:t>
      </w:r>
      <w:r w:rsidR="00673E42" w:rsidRPr="00136D4C">
        <w:rPr>
          <w:rFonts w:ascii="Times New Roman" w:hAnsi="Times New Roman" w:cs="Times New Roman"/>
          <w:sz w:val="24"/>
          <w:szCs w:val="24"/>
        </w:rPr>
        <w:t xml:space="preserve">Priority number three looks at having enough of what matters, children’s well-being is damaged by ‘having enough’ and ‘fitting in’ rather than being rich or having items which are luxuries. Family circumstances, household income and parental employment are main factors which determine whether children have access to those items and experiences. </w:t>
      </w:r>
      <w:r w:rsidR="00ED3AB8" w:rsidRPr="00136D4C">
        <w:rPr>
          <w:rFonts w:ascii="Times New Roman" w:hAnsi="Times New Roman" w:cs="Times New Roman"/>
          <w:sz w:val="24"/>
          <w:szCs w:val="24"/>
        </w:rPr>
        <w:t xml:space="preserve">Research shown that when a child centred experiment about ten items by asking what they needed to lead a ‘normal life’. Examples of the items were access to garden and outdoor space , clothes to ‘fit in’ with friends and monthly trips with family , children who lacked three out of ten items were three times likely to experience low well-being than other </w:t>
      </w:r>
      <w:r w:rsidR="00ED3AB8" w:rsidRPr="00136D4C">
        <w:rPr>
          <w:rFonts w:ascii="Times New Roman" w:hAnsi="Times New Roman" w:cs="Times New Roman"/>
          <w:sz w:val="24"/>
          <w:szCs w:val="24"/>
        </w:rPr>
        <w:lastRenderedPageBreak/>
        <w:t xml:space="preserve">children. </w:t>
      </w:r>
      <w:r w:rsidR="00E33FB6" w:rsidRPr="00136D4C">
        <w:rPr>
          <w:rFonts w:ascii="Times New Roman" w:hAnsi="Times New Roman" w:cs="Times New Roman"/>
          <w:sz w:val="24"/>
          <w:szCs w:val="24"/>
        </w:rPr>
        <w:t xml:space="preserve">Priority number four looks into having positive relationships with family and friends, children want and need positive, caring relationships with the people they find themselves closest with. The stronger driven of low subjective well-being is where children experience weak and uncaring relationships with their family or carer , the structure of the family has only a small effect on the child’s well-being , children need positive and stable relationships with friends with social isolation a stronger push of low levels of well-being. Children who feel isolated from their friends are four times likely to have a low well-being as friendships become more vital as an aid of social and emotional growth as a child reaches adolescence. </w:t>
      </w:r>
      <w:r w:rsidR="00D228E0" w:rsidRPr="00136D4C">
        <w:rPr>
          <w:rFonts w:ascii="Times New Roman" w:hAnsi="Times New Roman" w:cs="Times New Roman"/>
          <w:sz w:val="24"/>
          <w:szCs w:val="24"/>
        </w:rPr>
        <w:t xml:space="preserve">Priority number five is a safe and suitable home environment and local area, children need to feel safe and have a suitable environment. Children who become unhappy in these environment often feel unsafe and has a strong association with lower levels of well-being, 23 percent of children who have moved home more than once over a year have had low levels of well-being as they do not have the ability to stay somewhere safe as they have been moved into a new environment where they will have to adapt to. Children who experience change in family members or carers that they live with are twice as likely to have a low well-being as those that have stable living </w:t>
      </w:r>
      <w:proofErr w:type="gramStart"/>
      <w:r w:rsidR="00D228E0" w:rsidRPr="00136D4C">
        <w:rPr>
          <w:rFonts w:ascii="Times New Roman" w:hAnsi="Times New Roman" w:cs="Times New Roman"/>
          <w:sz w:val="24"/>
          <w:szCs w:val="24"/>
        </w:rPr>
        <w:t>arrangements,</w:t>
      </w:r>
      <w:proofErr w:type="gramEnd"/>
      <w:r w:rsidR="00D228E0" w:rsidRPr="00136D4C">
        <w:rPr>
          <w:rFonts w:ascii="Times New Roman" w:hAnsi="Times New Roman" w:cs="Times New Roman"/>
          <w:sz w:val="24"/>
          <w:szCs w:val="24"/>
        </w:rPr>
        <w:t xml:space="preserve"> children take time to adapt to new situations. </w:t>
      </w:r>
      <w:r w:rsidR="001B57A9" w:rsidRPr="00136D4C">
        <w:rPr>
          <w:rFonts w:ascii="Times New Roman" w:hAnsi="Times New Roman" w:cs="Times New Roman"/>
          <w:sz w:val="24"/>
          <w:szCs w:val="24"/>
        </w:rPr>
        <w:t xml:space="preserve">Lastly priority number six is opportunity to take part in positive activities to </w:t>
      </w:r>
      <w:proofErr w:type="gramStart"/>
      <w:r w:rsidR="001B57A9" w:rsidRPr="00136D4C">
        <w:rPr>
          <w:rFonts w:ascii="Times New Roman" w:hAnsi="Times New Roman" w:cs="Times New Roman"/>
          <w:sz w:val="24"/>
          <w:szCs w:val="24"/>
        </w:rPr>
        <w:t>thrive,</w:t>
      </w:r>
      <w:proofErr w:type="gramEnd"/>
      <w:r w:rsidR="001B57A9" w:rsidRPr="00136D4C">
        <w:rPr>
          <w:rFonts w:ascii="Times New Roman" w:hAnsi="Times New Roman" w:cs="Times New Roman"/>
          <w:sz w:val="24"/>
          <w:szCs w:val="24"/>
        </w:rPr>
        <w:t xml:space="preserve"> this involves a healthy balance of time use which is as vital for children as it is for adults. Choice of autonomy is important for well-being in all aspects of children’s lives, children who have a greater disadvantage of experience such as no access to garden or outdoor space to play, experience lower levels of choice than other children, associate lower levels of well-being. </w:t>
      </w:r>
      <w:r w:rsidR="00A1385C" w:rsidRPr="00136D4C">
        <w:rPr>
          <w:rFonts w:ascii="Times New Roman" w:hAnsi="Times New Roman" w:cs="Times New Roman"/>
          <w:sz w:val="24"/>
          <w:szCs w:val="24"/>
        </w:rPr>
        <w:t>(</w:t>
      </w:r>
      <w:r w:rsidR="00A1385C" w:rsidRPr="00136D4C">
        <w:rPr>
          <w:rFonts w:ascii="Times New Roman" w:hAnsi="Times New Roman" w:cs="Times New Roman"/>
          <w:i/>
          <w:sz w:val="24"/>
          <w:szCs w:val="24"/>
        </w:rPr>
        <w:t>Childrenssociety.org.uk, 2018)</w:t>
      </w:r>
      <w:r w:rsidR="00A1385C" w:rsidRPr="00136D4C">
        <w:rPr>
          <w:rFonts w:ascii="Times New Roman" w:hAnsi="Times New Roman" w:cs="Times New Roman"/>
          <w:sz w:val="24"/>
          <w:szCs w:val="24"/>
        </w:rPr>
        <w:t xml:space="preserve"> </w:t>
      </w:r>
    </w:p>
    <w:p w:rsidR="00C1786F" w:rsidRPr="00136D4C" w:rsidRDefault="00037543" w:rsidP="00136D4C">
      <w:pPr>
        <w:spacing w:line="360" w:lineRule="auto"/>
        <w:rPr>
          <w:rFonts w:ascii="Times New Roman" w:hAnsi="Times New Roman" w:cs="Times New Roman"/>
          <w:sz w:val="24"/>
          <w:szCs w:val="24"/>
        </w:rPr>
      </w:pPr>
      <w:proofErr w:type="spellStart"/>
      <w:r w:rsidRPr="00136D4C">
        <w:rPr>
          <w:rFonts w:ascii="Times New Roman" w:hAnsi="Times New Roman" w:cs="Times New Roman"/>
          <w:sz w:val="24"/>
          <w:szCs w:val="24"/>
        </w:rPr>
        <w:t>Urie</w:t>
      </w:r>
      <w:proofErr w:type="spellEnd"/>
      <w:r w:rsidRPr="00136D4C">
        <w:rPr>
          <w:rFonts w:ascii="Times New Roman" w:hAnsi="Times New Roman" w:cs="Times New Roman"/>
          <w:sz w:val="24"/>
          <w:szCs w:val="24"/>
        </w:rPr>
        <w:t xml:space="preserve"> Bronfenbrenner created the ecological systems theory to explain how the inherent qualities of a child and his environment </w:t>
      </w:r>
      <w:r w:rsidR="001F3D45" w:rsidRPr="00136D4C">
        <w:rPr>
          <w:rFonts w:ascii="Times New Roman" w:hAnsi="Times New Roman" w:cs="Times New Roman"/>
          <w:sz w:val="24"/>
          <w:szCs w:val="24"/>
        </w:rPr>
        <w:t xml:space="preserve">combine to control how he will grow and develop. Bronfenbrenner Ecological Theory underlines the influence of studying a </w:t>
      </w:r>
      <w:proofErr w:type="gramStart"/>
      <w:r w:rsidR="001F3D45" w:rsidRPr="00136D4C">
        <w:rPr>
          <w:rFonts w:ascii="Times New Roman" w:hAnsi="Times New Roman" w:cs="Times New Roman"/>
          <w:sz w:val="24"/>
          <w:szCs w:val="24"/>
        </w:rPr>
        <w:t>child,</w:t>
      </w:r>
      <w:proofErr w:type="gramEnd"/>
      <w:r w:rsidR="001F3D45" w:rsidRPr="00136D4C">
        <w:rPr>
          <w:rFonts w:ascii="Times New Roman" w:hAnsi="Times New Roman" w:cs="Times New Roman"/>
          <w:sz w:val="24"/>
          <w:szCs w:val="24"/>
        </w:rPr>
        <w:t xml:space="preserve"> in the connection of numerous environments this is known as the ecological systems in the experiment to understand his development.  A child finds themselves simultaneously embroiled in numerous </w:t>
      </w:r>
      <w:r w:rsidR="00107145" w:rsidRPr="00136D4C">
        <w:rPr>
          <w:rFonts w:ascii="Times New Roman" w:hAnsi="Times New Roman" w:cs="Times New Roman"/>
          <w:sz w:val="24"/>
          <w:szCs w:val="24"/>
        </w:rPr>
        <w:t>ecosystems,</w:t>
      </w:r>
      <w:r w:rsidR="001F3D45" w:rsidRPr="00136D4C">
        <w:rPr>
          <w:rFonts w:ascii="Times New Roman" w:hAnsi="Times New Roman" w:cs="Times New Roman"/>
          <w:sz w:val="24"/>
          <w:szCs w:val="24"/>
        </w:rPr>
        <w:t xml:space="preserve"> from the greatest loving home ecological system moving </w:t>
      </w:r>
      <w:r w:rsidR="00107145" w:rsidRPr="00136D4C">
        <w:rPr>
          <w:rFonts w:ascii="Times New Roman" w:hAnsi="Times New Roman" w:cs="Times New Roman"/>
          <w:sz w:val="24"/>
          <w:szCs w:val="24"/>
        </w:rPr>
        <w:t xml:space="preserve">apparent to the larger school system and the most </w:t>
      </w:r>
      <w:r w:rsidR="009323EA" w:rsidRPr="00136D4C">
        <w:rPr>
          <w:rFonts w:ascii="Times New Roman" w:hAnsi="Times New Roman" w:cs="Times New Roman"/>
          <w:sz w:val="24"/>
          <w:szCs w:val="24"/>
        </w:rPr>
        <w:t xml:space="preserve">expansive system which is society and culture. Every single one of these systems necessarily interacts with and influences each other in every aspect of a child’s life. The model has five levels of external </w:t>
      </w:r>
      <w:proofErr w:type="gramStart"/>
      <w:r w:rsidR="009323EA" w:rsidRPr="00136D4C">
        <w:rPr>
          <w:rFonts w:ascii="Times New Roman" w:hAnsi="Times New Roman" w:cs="Times New Roman"/>
          <w:sz w:val="24"/>
          <w:szCs w:val="24"/>
        </w:rPr>
        <w:t>influence,</w:t>
      </w:r>
      <w:proofErr w:type="gramEnd"/>
      <w:r w:rsidR="009323EA" w:rsidRPr="00136D4C">
        <w:rPr>
          <w:rFonts w:ascii="Times New Roman" w:hAnsi="Times New Roman" w:cs="Times New Roman"/>
          <w:sz w:val="24"/>
          <w:szCs w:val="24"/>
        </w:rPr>
        <w:t xml:space="preserve"> the levels are put into different sections from the most intimate level to the extensive. </w:t>
      </w:r>
      <w:r w:rsidR="00663F53" w:rsidRPr="00136D4C">
        <w:rPr>
          <w:rFonts w:ascii="Times New Roman" w:hAnsi="Times New Roman" w:cs="Times New Roman"/>
          <w:sz w:val="24"/>
          <w:szCs w:val="24"/>
        </w:rPr>
        <w:t xml:space="preserve">The microsystem </w:t>
      </w:r>
      <w:r w:rsidR="00644606" w:rsidRPr="00136D4C">
        <w:rPr>
          <w:rFonts w:ascii="Times New Roman" w:hAnsi="Times New Roman" w:cs="Times New Roman"/>
          <w:sz w:val="24"/>
          <w:szCs w:val="24"/>
        </w:rPr>
        <w:t>is where the</w:t>
      </w:r>
      <w:r w:rsidR="00B6212D" w:rsidRPr="00136D4C">
        <w:rPr>
          <w:rFonts w:ascii="Times New Roman" w:hAnsi="Times New Roman" w:cs="Times New Roman"/>
          <w:sz w:val="24"/>
          <w:szCs w:val="24"/>
        </w:rPr>
        <w:t xml:space="preserve"> child</w:t>
      </w:r>
      <w:r w:rsidR="00644606" w:rsidRPr="00136D4C">
        <w:rPr>
          <w:rFonts w:ascii="Times New Roman" w:hAnsi="Times New Roman" w:cs="Times New Roman"/>
          <w:sz w:val="24"/>
          <w:szCs w:val="24"/>
        </w:rPr>
        <w:t xml:space="preserve"> is in the centre in the deepest level of the </w:t>
      </w:r>
      <w:r w:rsidR="00B6212D" w:rsidRPr="00136D4C">
        <w:rPr>
          <w:rFonts w:ascii="Times New Roman" w:hAnsi="Times New Roman" w:cs="Times New Roman"/>
          <w:sz w:val="24"/>
          <w:szCs w:val="24"/>
        </w:rPr>
        <w:t>environment,</w:t>
      </w:r>
      <w:r w:rsidR="00644606" w:rsidRPr="00136D4C">
        <w:rPr>
          <w:rFonts w:ascii="Times New Roman" w:hAnsi="Times New Roman" w:cs="Times New Roman"/>
          <w:sz w:val="24"/>
          <w:szCs w:val="24"/>
        </w:rPr>
        <w:t xml:space="preserve"> the microsystem is </w:t>
      </w:r>
      <w:r w:rsidR="00644606" w:rsidRPr="00136D4C">
        <w:rPr>
          <w:rFonts w:ascii="Times New Roman" w:hAnsi="Times New Roman" w:cs="Times New Roman"/>
          <w:sz w:val="24"/>
          <w:szCs w:val="24"/>
        </w:rPr>
        <w:lastRenderedPageBreak/>
        <w:t xml:space="preserve">where it reflects the immediate relationships and attachment experiences. </w:t>
      </w:r>
      <w:proofErr w:type="spellStart"/>
      <w:r w:rsidR="00644606" w:rsidRPr="00136D4C">
        <w:rPr>
          <w:rFonts w:ascii="Times New Roman" w:hAnsi="Times New Roman" w:cs="Times New Roman"/>
          <w:sz w:val="24"/>
          <w:szCs w:val="24"/>
        </w:rPr>
        <w:t>Enviroment</w:t>
      </w:r>
      <w:proofErr w:type="spellEnd"/>
      <w:r w:rsidR="00644606" w:rsidRPr="00136D4C">
        <w:rPr>
          <w:rFonts w:ascii="Times New Roman" w:hAnsi="Times New Roman" w:cs="Times New Roman"/>
          <w:sz w:val="24"/>
          <w:szCs w:val="24"/>
        </w:rPr>
        <w:t xml:space="preserve"> factors impact on the child right from the beginning as the pregnant women develops a mental representation of her unborn child , this representation will originally be changed by factors such as if the child was planned and how the relationship between the mother and father are. The health of the mother is linked with her unborn child, it has been researched that destructive links with circumstances such as </w:t>
      </w:r>
      <w:r w:rsidR="00B6212D" w:rsidRPr="00136D4C">
        <w:rPr>
          <w:rFonts w:ascii="Times New Roman" w:hAnsi="Times New Roman" w:cs="Times New Roman"/>
          <w:sz w:val="24"/>
          <w:szCs w:val="24"/>
        </w:rPr>
        <w:t>stress,</w:t>
      </w:r>
      <w:r w:rsidR="00644606" w:rsidRPr="00136D4C">
        <w:rPr>
          <w:rFonts w:ascii="Times New Roman" w:hAnsi="Times New Roman" w:cs="Times New Roman"/>
          <w:sz w:val="24"/>
          <w:szCs w:val="24"/>
        </w:rPr>
        <w:t xml:space="preserve"> smoking and depression (</w:t>
      </w:r>
      <w:proofErr w:type="gramStart"/>
      <w:r w:rsidR="00644606" w:rsidRPr="00136D4C">
        <w:rPr>
          <w:rFonts w:ascii="Times New Roman" w:hAnsi="Times New Roman" w:cs="Times New Roman"/>
          <w:i/>
          <w:sz w:val="24"/>
          <w:szCs w:val="24"/>
        </w:rPr>
        <w:t>Barker ,</w:t>
      </w:r>
      <w:proofErr w:type="gramEnd"/>
      <w:r w:rsidR="00644606" w:rsidRPr="00136D4C">
        <w:rPr>
          <w:rFonts w:ascii="Times New Roman" w:hAnsi="Times New Roman" w:cs="Times New Roman"/>
          <w:i/>
          <w:sz w:val="24"/>
          <w:szCs w:val="24"/>
        </w:rPr>
        <w:t xml:space="preserve"> 1995).</w:t>
      </w:r>
      <w:r w:rsidR="00644606" w:rsidRPr="00136D4C">
        <w:rPr>
          <w:rFonts w:ascii="Times New Roman" w:hAnsi="Times New Roman" w:cs="Times New Roman"/>
          <w:sz w:val="24"/>
          <w:szCs w:val="24"/>
        </w:rPr>
        <w:t xml:space="preserve"> (</w:t>
      </w:r>
      <w:r w:rsidR="00644606" w:rsidRPr="00136D4C">
        <w:rPr>
          <w:rFonts w:ascii="Times New Roman" w:hAnsi="Times New Roman" w:cs="Times New Roman"/>
          <w:i/>
          <w:sz w:val="24"/>
          <w:szCs w:val="24"/>
        </w:rPr>
        <w:t>Murray and Andrews 2000</w:t>
      </w:r>
      <w:r w:rsidR="00644606" w:rsidRPr="00136D4C">
        <w:rPr>
          <w:rFonts w:ascii="Times New Roman" w:hAnsi="Times New Roman" w:cs="Times New Roman"/>
          <w:sz w:val="24"/>
          <w:szCs w:val="24"/>
        </w:rPr>
        <w:t xml:space="preserve">) , quote that babies are born ready to be social and to communicate , as active interpreters of their environment </w:t>
      </w:r>
      <w:r w:rsidR="00B6212D" w:rsidRPr="00136D4C">
        <w:rPr>
          <w:rFonts w:ascii="Times New Roman" w:hAnsi="Times New Roman" w:cs="Times New Roman"/>
          <w:sz w:val="24"/>
          <w:szCs w:val="24"/>
        </w:rPr>
        <w:t>, the early baby experiences are thought to play a role in the way that the brain cells make connections and hard to wire together (</w:t>
      </w:r>
      <w:proofErr w:type="spellStart"/>
      <w:r w:rsidR="00B6212D" w:rsidRPr="00136D4C">
        <w:rPr>
          <w:rFonts w:ascii="Times New Roman" w:hAnsi="Times New Roman" w:cs="Times New Roman"/>
          <w:i/>
          <w:sz w:val="24"/>
          <w:szCs w:val="24"/>
        </w:rPr>
        <w:t>Schore</w:t>
      </w:r>
      <w:proofErr w:type="spellEnd"/>
      <w:r w:rsidR="00B6212D" w:rsidRPr="00136D4C">
        <w:rPr>
          <w:rFonts w:ascii="Times New Roman" w:hAnsi="Times New Roman" w:cs="Times New Roman"/>
          <w:i/>
          <w:sz w:val="24"/>
          <w:szCs w:val="24"/>
        </w:rPr>
        <w:t xml:space="preserve"> 2001</w:t>
      </w:r>
      <w:r w:rsidR="00B6212D" w:rsidRPr="00136D4C">
        <w:rPr>
          <w:rFonts w:ascii="Times New Roman" w:hAnsi="Times New Roman" w:cs="Times New Roman"/>
          <w:sz w:val="24"/>
          <w:szCs w:val="24"/>
        </w:rPr>
        <w:t xml:space="preserve">). </w:t>
      </w:r>
      <w:r w:rsidR="00E4030F" w:rsidRPr="00136D4C">
        <w:rPr>
          <w:rFonts w:ascii="Times New Roman" w:hAnsi="Times New Roman" w:cs="Times New Roman"/>
          <w:sz w:val="24"/>
          <w:szCs w:val="24"/>
        </w:rPr>
        <w:t xml:space="preserve"> The mesosystem this is where no family can exist in isolation and the mesosystem looks to the connection with </w:t>
      </w:r>
      <w:r w:rsidR="00E542FB" w:rsidRPr="00136D4C">
        <w:rPr>
          <w:rFonts w:ascii="Times New Roman" w:hAnsi="Times New Roman" w:cs="Times New Roman"/>
          <w:sz w:val="24"/>
          <w:szCs w:val="24"/>
        </w:rPr>
        <w:t>environments</w:t>
      </w:r>
      <w:r w:rsidR="00E4030F" w:rsidRPr="00136D4C">
        <w:rPr>
          <w:rFonts w:ascii="Times New Roman" w:hAnsi="Times New Roman" w:cs="Times New Roman"/>
          <w:sz w:val="24"/>
          <w:szCs w:val="24"/>
        </w:rPr>
        <w:t xml:space="preserve"> such as extended </w:t>
      </w:r>
      <w:r w:rsidR="00E542FB" w:rsidRPr="00136D4C">
        <w:rPr>
          <w:rFonts w:ascii="Times New Roman" w:hAnsi="Times New Roman" w:cs="Times New Roman"/>
          <w:sz w:val="24"/>
          <w:szCs w:val="24"/>
        </w:rPr>
        <w:t>families,</w:t>
      </w:r>
      <w:r w:rsidR="00E4030F" w:rsidRPr="00136D4C">
        <w:rPr>
          <w:rFonts w:ascii="Times New Roman" w:hAnsi="Times New Roman" w:cs="Times New Roman"/>
          <w:sz w:val="24"/>
          <w:szCs w:val="24"/>
        </w:rPr>
        <w:t xml:space="preserve"> nurseries or schools. (</w:t>
      </w:r>
      <w:proofErr w:type="spellStart"/>
      <w:r w:rsidR="00E4030F" w:rsidRPr="00136D4C">
        <w:rPr>
          <w:rFonts w:ascii="Times New Roman" w:hAnsi="Times New Roman" w:cs="Times New Roman"/>
          <w:i/>
          <w:sz w:val="24"/>
          <w:szCs w:val="24"/>
        </w:rPr>
        <w:t>Runyan</w:t>
      </w:r>
      <w:proofErr w:type="spellEnd"/>
      <w:r w:rsidR="00E4030F" w:rsidRPr="00136D4C">
        <w:rPr>
          <w:rFonts w:ascii="Times New Roman" w:hAnsi="Times New Roman" w:cs="Times New Roman"/>
          <w:i/>
          <w:sz w:val="24"/>
          <w:szCs w:val="24"/>
        </w:rPr>
        <w:t xml:space="preserve"> et al. 1998)</w:t>
      </w:r>
      <w:r w:rsidR="00E4030F" w:rsidRPr="00136D4C">
        <w:rPr>
          <w:rFonts w:ascii="Times New Roman" w:hAnsi="Times New Roman" w:cs="Times New Roman"/>
          <w:sz w:val="24"/>
          <w:szCs w:val="24"/>
        </w:rPr>
        <w:t xml:space="preserve"> researched that the crucial importance of strong support networks for </w:t>
      </w:r>
      <w:r w:rsidR="00E542FB" w:rsidRPr="00136D4C">
        <w:rPr>
          <w:rFonts w:ascii="Times New Roman" w:hAnsi="Times New Roman" w:cs="Times New Roman"/>
          <w:sz w:val="24"/>
          <w:szCs w:val="24"/>
        </w:rPr>
        <w:t>children’s</w:t>
      </w:r>
      <w:r w:rsidR="00E4030F" w:rsidRPr="00136D4C">
        <w:rPr>
          <w:rFonts w:ascii="Times New Roman" w:hAnsi="Times New Roman" w:cs="Times New Roman"/>
          <w:sz w:val="24"/>
          <w:szCs w:val="24"/>
        </w:rPr>
        <w:t xml:space="preserve"> health and </w:t>
      </w:r>
      <w:r w:rsidR="00E542FB" w:rsidRPr="00136D4C">
        <w:rPr>
          <w:rFonts w:ascii="Times New Roman" w:hAnsi="Times New Roman" w:cs="Times New Roman"/>
          <w:sz w:val="24"/>
          <w:szCs w:val="24"/>
        </w:rPr>
        <w:t>well-being,</w:t>
      </w:r>
      <w:r w:rsidR="00E4030F" w:rsidRPr="00136D4C">
        <w:rPr>
          <w:rFonts w:ascii="Times New Roman" w:hAnsi="Times New Roman" w:cs="Times New Roman"/>
          <w:sz w:val="24"/>
          <w:szCs w:val="24"/>
        </w:rPr>
        <w:t xml:space="preserve"> an example of </w:t>
      </w:r>
      <w:r w:rsidR="00E542FB" w:rsidRPr="00136D4C">
        <w:rPr>
          <w:rFonts w:ascii="Times New Roman" w:hAnsi="Times New Roman" w:cs="Times New Roman"/>
          <w:sz w:val="24"/>
          <w:szCs w:val="24"/>
        </w:rPr>
        <w:t>(</w:t>
      </w:r>
      <w:proofErr w:type="spellStart"/>
      <w:r w:rsidR="00E4030F" w:rsidRPr="00136D4C">
        <w:rPr>
          <w:rFonts w:ascii="Times New Roman" w:hAnsi="Times New Roman" w:cs="Times New Roman"/>
          <w:i/>
          <w:sz w:val="24"/>
          <w:szCs w:val="24"/>
        </w:rPr>
        <w:t>Runtan</w:t>
      </w:r>
      <w:proofErr w:type="spellEnd"/>
      <w:r w:rsidR="00E4030F" w:rsidRPr="00136D4C">
        <w:rPr>
          <w:rFonts w:ascii="Times New Roman" w:hAnsi="Times New Roman" w:cs="Times New Roman"/>
          <w:i/>
          <w:sz w:val="24"/>
          <w:szCs w:val="24"/>
        </w:rPr>
        <w:t xml:space="preserve"> et al</w:t>
      </w:r>
      <w:r w:rsidR="00E542FB" w:rsidRPr="00136D4C">
        <w:rPr>
          <w:rFonts w:ascii="Times New Roman" w:hAnsi="Times New Roman" w:cs="Times New Roman"/>
          <w:i/>
          <w:sz w:val="24"/>
          <w:szCs w:val="24"/>
        </w:rPr>
        <w:t xml:space="preserve"> 1998)</w:t>
      </w:r>
      <w:r w:rsidR="00E4030F" w:rsidRPr="00136D4C">
        <w:rPr>
          <w:rFonts w:ascii="Times New Roman" w:hAnsi="Times New Roman" w:cs="Times New Roman"/>
          <w:sz w:val="24"/>
          <w:szCs w:val="24"/>
        </w:rPr>
        <w:t xml:space="preserve"> quote would be that </w:t>
      </w:r>
      <w:r w:rsidR="00E542FB" w:rsidRPr="00136D4C">
        <w:rPr>
          <w:rFonts w:ascii="Times New Roman" w:hAnsi="Times New Roman" w:cs="Times New Roman"/>
          <w:sz w:val="24"/>
          <w:szCs w:val="24"/>
        </w:rPr>
        <w:t xml:space="preserve">a child’s well-being could be affected as either the positive involvement or the tension between a parent and the school. </w:t>
      </w:r>
      <w:r w:rsidR="004A01B4" w:rsidRPr="00136D4C">
        <w:rPr>
          <w:rFonts w:ascii="Times New Roman" w:hAnsi="Times New Roman" w:cs="Times New Roman"/>
          <w:sz w:val="24"/>
          <w:szCs w:val="24"/>
        </w:rPr>
        <w:t>This suggests that if the child’s parents are involved in friendships of their child an example of this would be inviting friends over to their house and spending time with the,  the child will develop a positive affect through harmony. But if the child’s parents are isolated and does not like their child’s friends and puts a negative effect on their friends, then the child will experience conflicting emotions and will affect the child’s development negatively.</w:t>
      </w:r>
      <w:r w:rsidR="003A3935" w:rsidRPr="00136D4C">
        <w:rPr>
          <w:rFonts w:ascii="Times New Roman" w:hAnsi="Times New Roman" w:cs="Times New Roman"/>
          <w:sz w:val="24"/>
          <w:szCs w:val="24"/>
        </w:rPr>
        <w:t xml:space="preserve">  The ecosystem this is the next layer of </w:t>
      </w:r>
      <w:proofErr w:type="spellStart"/>
      <w:r w:rsidR="003A3935" w:rsidRPr="00136D4C">
        <w:rPr>
          <w:rFonts w:ascii="Times New Roman" w:hAnsi="Times New Roman" w:cs="Times New Roman"/>
          <w:sz w:val="24"/>
          <w:szCs w:val="24"/>
        </w:rPr>
        <w:t>Bronfenbrenners</w:t>
      </w:r>
      <w:proofErr w:type="spellEnd"/>
      <w:r w:rsidR="003A3935" w:rsidRPr="00136D4C">
        <w:rPr>
          <w:rFonts w:ascii="Times New Roman" w:hAnsi="Times New Roman" w:cs="Times New Roman"/>
          <w:sz w:val="24"/>
          <w:szCs w:val="24"/>
        </w:rPr>
        <w:t xml:space="preserve"> ecological system model this looks at the impact on the child health less directly but can be </w:t>
      </w:r>
      <w:r w:rsidR="00EB0547" w:rsidRPr="00136D4C">
        <w:rPr>
          <w:rFonts w:ascii="Times New Roman" w:hAnsi="Times New Roman" w:cs="Times New Roman"/>
          <w:sz w:val="24"/>
          <w:szCs w:val="24"/>
        </w:rPr>
        <w:t>forceful,</w:t>
      </w:r>
      <w:r w:rsidR="003A3935" w:rsidRPr="00136D4C">
        <w:rPr>
          <w:rFonts w:ascii="Times New Roman" w:hAnsi="Times New Roman" w:cs="Times New Roman"/>
          <w:sz w:val="24"/>
          <w:szCs w:val="24"/>
        </w:rPr>
        <w:t xml:space="preserve"> this can link to the parent as the workplace is linked with the ecosystem and example of this is a parent experiencing stress at </w:t>
      </w:r>
      <w:r w:rsidR="00EB0547" w:rsidRPr="00136D4C">
        <w:rPr>
          <w:rFonts w:ascii="Times New Roman" w:hAnsi="Times New Roman" w:cs="Times New Roman"/>
          <w:sz w:val="24"/>
          <w:szCs w:val="24"/>
        </w:rPr>
        <w:t>work,</w:t>
      </w:r>
      <w:r w:rsidR="003A3935" w:rsidRPr="00136D4C">
        <w:rPr>
          <w:rFonts w:ascii="Times New Roman" w:hAnsi="Times New Roman" w:cs="Times New Roman"/>
          <w:sz w:val="24"/>
          <w:szCs w:val="24"/>
        </w:rPr>
        <w:t xml:space="preserve"> this could impact the child so the child could develop stress and could show it in a different way by becoming difficult and behaviour changing resulting in the parent becoming more stressed. The </w:t>
      </w:r>
      <w:proofErr w:type="spellStart"/>
      <w:r w:rsidR="003A3935" w:rsidRPr="00136D4C">
        <w:rPr>
          <w:rFonts w:ascii="Times New Roman" w:hAnsi="Times New Roman" w:cs="Times New Roman"/>
          <w:sz w:val="24"/>
          <w:szCs w:val="24"/>
        </w:rPr>
        <w:t>macrosystem</w:t>
      </w:r>
      <w:proofErr w:type="spellEnd"/>
      <w:r w:rsidR="003A3935" w:rsidRPr="00136D4C">
        <w:rPr>
          <w:rFonts w:ascii="Times New Roman" w:hAnsi="Times New Roman" w:cs="Times New Roman"/>
          <w:sz w:val="24"/>
          <w:szCs w:val="24"/>
        </w:rPr>
        <w:t xml:space="preserve"> this looks at the culture , values and laws of the society in where the environment the child lives in , such as in the UK teenage parents can feel discriminated against as the main culture suggest that parents should be older. The </w:t>
      </w:r>
      <w:proofErr w:type="spellStart"/>
      <w:r w:rsidR="003A3935" w:rsidRPr="00136D4C">
        <w:rPr>
          <w:rFonts w:ascii="Times New Roman" w:hAnsi="Times New Roman" w:cs="Times New Roman"/>
          <w:sz w:val="24"/>
          <w:szCs w:val="24"/>
        </w:rPr>
        <w:t>macrosystem</w:t>
      </w:r>
      <w:proofErr w:type="spellEnd"/>
      <w:r w:rsidR="003A3935" w:rsidRPr="00136D4C">
        <w:rPr>
          <w:rFonts w:ascii="Times New Roman" w:hAnsi="Times New Roman" w:cs="Times New Roman"/>
          <w:sz w:val="24"/>
          <w:szCs w:val="24"/>
        </w:rPr>
        <w:t xml:space="preserve"> looks at this as crucial polices such as financial </w:t>
      </w:r>
      <w:r w:rsidR="00EB0547" w:rsidRPr="00136D4C">
        <w:rPr>
          <w:rFonts w:ascii="Times New Roman" w:hAnsi="Times New Roman" w:cs="Times New Roman"/>
          <w:sz w:val="24"/>
          <w:szCs w:val="24"/>
        </w:rPr>
        <w:t xml:space="preserve">support parents are given. The chronosystem is the final system that Bronfenbrenner added to his ecological systems theory , this looks at the influence of history as the child will change over time due to the maturational processes,  however these changes can be influenced by ‘history’ of the family and community. The development of awareness about children’s emotional well-being can influence against such </w:t>
      </w:r>
      <w:r w:rsidR="00EB0547" w:rsidRPr="00136D4C">
        <w:rPr>
          <w:rFonts w:ascii="Times New Roman" w:hAnsi="Times New Roman" w:cs="Times New Roman"/>
          <w:sz w:val="24"/>
          <w:szCs w:val="24"/>
        </w:rPr>
        <w:lastRenderedPageBreak/>
        <w:t>practices in 21</w:t>
      </w:r>
      <w:r w:rsidR="00EB0547" w:rsidRPr="00136D4C">
        <w:rPr>
          <w:rFonts w:ascii="Times New Roman" w:hAnsi="Times New Roman" w:cs="Times New Roman"/>
          <w:sz w:val="24"/>
          <w:szCs w:val="24"/>
          <w:vertAlign w:val="superscript"/>
        </w:rPr>
        <w:t>st</w:t>
      </w:r>
      <w:r w:rsidR="00EB0547" w:rsidRPr="00136D4C">
        <w:rPr>
          <w:rFonts w:ascii="Times New Roman" w:hAnsi="Times New Roman" w:cs="Times New Roman"/>
          <w:sz w:val="24"/>
          <w:szCs w:val="24"/>
        </w:rPr>
        <w:t xml:space="preserve"> century. </w:t>
      </w:r>
      <w:r w:rsidR="00262373" w:rsidRPr="00136D4C">
        <w:rPr>
          <w:rFonts w:ascii="Times New Roman" w:hAnsi="Times New Roman" w:cs="Times New Roman"/>
          <w:sz w:val="24"/>
          <w:szCs w:val="24"/>
        </w:rPr>
        <w:t xml:space="preserve"> </w:t>
      </w:r>
      <w:r w:rsidR="00EB0547" w:rsidRPr="00136D4C">
        <w:rPr>
          <w:rFonts w:ascii="Times New Roman" w:hAnsi="Times New Roman" w:cs="Times New Roman"/>
          <w:sz w:val="24"/>
          <w:szCs w:val="24"/>
        </w:rPr>
        <w:t xml:space="preserve"> </w:t>
      </w:r>
      <w:r w:rsidR="00262373" w:rsidRPr="00136D4C">
        <w:rPr>
          <w:rFonts w:ascii="Times New Roman" w:hAnsi="Times New Roman" w:cs="Times New Roman"/>
          <w:i/>
          <w:sz w:val="24"/>
          <w:szCs w:val="24"/>
        </w:rPr>
        <w:t>(</w:t>
      </w:r>
      <w:proofErr w:type="spellStart"/>
      <w:r w:rsidR="00262373" w:rsidRPr="00136D4C">
        <w:rPr>
          <w:rFonts w:ascii="Times New Roman" w:hAnsi="Times New Roman" w:cs="Times New Roman"/>
          <w:i/>
          <w:sz w:val="24"/>
          <w:szCs w:val="24"/>
        </w:rPr>
        <w:t>Underdown</w:t>
      </w:r>
      <w:proofErr w:type="spellEnd"/>
      <w:r w:rsidR="00262373" w:rsidRPr="00136D4C">
        <w:rPr>
          <w:rFonts w:ascii="Times New Roman" w:hAnsi="Times New Roman" w:cs="Times New Roman"/>
          <w:i/>
          <w:sz w:val="24"/>
          <w:szCs w:val="24"/>
        </w:rPr>
        <w:t xml:space="preserve">, A. (2007). </w:t>
      </w:r>
      <w:proofErr w:type="gramStart"/>
      <w:r w:rsidR="00262373" w:rsidRPr="00136D4C">
        <w:rPr>
          <w:rFonts w:ascii="Times New Roman" w:hAnsi="Times New Roman" w:cs="Times New Roman"/>
          <w:i/>
          <w:sz w:val="24"/>
          <w:szCs w:val="24"/>
        </w:rPr>
        <w:t>Young children's health and well-being.</w:t>
      </w:r>
      <w:proofErr w:type="gramEnd"/>
      <w:r w:rsidR="00262373" w:rsidRPr="00136D4C">
        <w:rPr>
          <w:rFonts w:ascii="Times New Roman" w:hAnsi="Times New Roman" w:cs="Times New Roman"/>
          <w:i/>
          <w:sz w:val="24"/>
          <w:szCs w:val="24"/>
        </w:rPr>
        <w:t xml:space="preserve"> Maidenhead (GB): Open University Press). </w:t>
      </w:r>
      <w:r w:rsidR="00DF1747" w:rsidRPr="00136D4C">
        <w:rPr>
          <w:rFonts w:ascii="Times New Roman" w:hAnsi="Times New Roman" w:cs="Times New Roman"/>
          <w:i/>
          <w:sz w:val="24"/>
          <w:szCs w:val="24"/>
        </w:rPr>
        <w:t>(HQ, 2018)</w:t>
      </w:r>
    </w:p>
    <w:p w:rsidR="00DD5825" w:rsidRPr="00136D4C" w:rsidRDefault="00371451" w:rsidP="00136D4C">
      <w:pPr>
        <w:spacing w:line="360" w:lineRule="auto"/>
        <w:rPr>
          <w:rFonts w:ascii="Times New Roman" w:hAnsi="Times New Roman" w:cs="Times New Roman"/>
          <w:sz w:val="24"/>
          <w:szCs w:val="24"/>
        </w:rPr>
      </w:pPr>
      <w:r w:rsidRPr="00136D4C">
        <w:rPr>
          <w:rFonts w:ascii="Times New Roman" w:hAnsi="Times New Roman" w:cs="Times New Roman"/>
          <w:sz w:val="24"/>
          <w:szCs w:val="24"/>
        </w:rPr>
        <w:t xml:space="preserve">The best practise to improve mental health </w:t>
      </w:r>
      <w:r w:rsidR="00C10B0A" w:rsidRPr="00136D4C">
        <w:rPr>
          <w:rFonts w:ascii="Times New Roman" w:hAnsi="Times New Roman" w:cs="Times New Roman"/>
          <w:sz w:val="24"/>
          <w:szCs w:val="24"/>
        </w:rPr>
        <w:t xml:space="preserve">for children in schools is vital as children spend a lot of time in their </w:t>
      </w:r>
      <w:r w:rsidR="00925682" w:rsidRPr="00136D4C">
        <w:rPr>
          <w:rFonts w:ascii="Times New Roman" w:hAnsi="Times New Roman" w:cs="Times New Roman"/>
          <w:sz w:val="24"/>
          <w:szCs w:val="24"/>
        </w:rPr>
        <w:t>care,</w:t>
      </w:r>
      <w:r w:rsidR="00C10B0A" w:rsidRPr="00136D4C">
        <w:rPr>
          <w:rFonts w:ascii="Times New Roman" w:hAnsi="Times New Roman" w:cs="Times New Roman"/>
          <w:sz w:val="24"/>
          <w:szCs w:val="24"/>
        </w:rPr>
        <w:t xml:space="preserve"> schools give opportunities to children to build relationships with their pupils and offer support to both </w:t>
      </w:r>
      <w:r w:rsidR="00925682" w:rsidRPr="00136D4C">
        <w:rPr>
          <w:rFonts w:ascii="Times New Roman" w:hAnsi="Times New Roman" w:cs="Times New Roman"/>
          <w:sz w:val="24"/>
          <w:szCs w:val="24"/>
        </w:rPr>
        <w:t>children</w:t>
      </w:r>
      <w:r w:rsidR="00C10B0A" w:rsidRPr="00136D4C">
        <w:rPr>
          <w:rFonts w:ascii="Times New Roman" w:hAnsi="Times New Roman" w:cs="Times New Roman"/>
          <w:sz w:val="24"/>
          <w:szCs w:val="24"/>
        </w:rPr>
        <w:t xml:space="preserve"> and their </w:t>
      </w:r>
      <w:r w:rsidR="00925682" w:rsidRPr="00136D4C">
        <w:rPr>
          <w:rFonts w:ascii="Times New Roman" w:hAnsi="Times New Roman" w:cs="Times New Roman"/>
          <w:sz w:val="24"/>
          <w:szCs w:val="24"/>
        </w:rPr>
        <w:t>families</w:t>
      </w:r>
      <w:r w:rsidR="00C10B0A" w:rsidRPr="00136D4C">
        <w:rPr>
          <w:rFonts w:ascii="Times New Roman" w:hAnsi="Times New Roman" w:cs="Times New Roman"/>
          <w:sz w:val="24"/>
          <w:szCs w:val="24"/>
        </w:rPr>
        <w:t xml:space="preserve">. Many schools describe their role as including these </w:t>
      </w:r>
      <w:r w:rsidR="00925682" w:rsidRPr="00136D4C">
        <w:rPr>
          <w:rFonts w:ascii="Times New Roman" w:hAnsi="Times New Roman" w:cs="Times New Roman"/>
          <w:sz w:val="24"/>
          <w:szCs w:val="24"/>
        </w:rPr>
        <w:t>aspects promoting</w:t>
      </w:r>
      <w:r w:rsidR="00C10B0A" w:rsidRPr="00136D4C">
        <w:rPr>
          <w:rFonts w:ascii="Times New Roman" w:hAnsi="Times New Roman" w:cs="Times New Roman"/>
          <w:sz w:val="24"/>
          <w:szCs w:val="24"/>
        </w:rPr>
        <w:t xml:space="preserve"> mental </w:t>
      </w:r>
      <w:r w:rsidR="00925682" w:rsidRPr="00136D4C">
        <w:rPr>
          <w:rFonts w:ascii="Times New Roman" w:hAnsi="Times New Roman" w:cs="Times New Roman"/>
          <w:sz w:val="24"/>
          <w:szCs w:val="24"/>
        </w:rPr>
        <w:t>well-being</w:t>
      </w:r>
      <w:r w:rsidR="00C10B0A" w:rsidRPr="00136D4C">
        <w:rPr>
          <w:rFonts w:ascii="Times New Roman" w:hAnsi="Times New Roman" w:cs="Times New Roman"/>
          <w:sz w:val="24"/>
          <w:szCs w:val="24"/>
        </w:rPr>
        <w:t xml:space="preserve"> by creating an environment where children feel safe and happy in their </w:t>
      </w:r>
      <w:r w:rsidR="00925682" w:rsidRPr="00136D4C">
        <w:rPr>
          <w:rFonts w:ascii="Times New Roman" w:hAnsi="Times New Roman" w:cs="Times New Roman"/>
          <w:sz w:val="24"/>
          <w:szCs w:val="24"/>
        </w:rPr>
        <w:t>environment</w:t>
      </w:r>
      <w:r w:rsidR="00C10B0A" w:rsidRPr="00136D4C">
        <w:rPr>
          <w:rFonts w:ascii="Times New Roman" w:hAnsi="Times New Roman" w:cs="Times New Roman"/>
          <w:sz w:val="24"/>
          <w:szCs w:val="24"/>
        </w:rPr>
        <w:t xml:space="preserve"> they are </w:t>
      </w:r>
      <w:r w:rsidR="00925682" w:rsidRPr="00136D4C">
        <w:rPr>
          <w:rFonts w:ascii="Times New Roman" w:hAnsi="Times New Roman" w:cs="Times New Roman"/>
          <w:sz w:val="24"/>
          <w:szCs w:val="24"/>
        </w:rPr>
        <w:t>in,</w:t>
      </w:r>
      <w:r w:rsidR="00C10B0A" w:rsidRPr="00136D4C">
        <w:rPr>
          <w:rFonts w:ascii="Times New Roman" w:hAnsi="Times New Roman" w:cs="Times New Roman"/>
          <w:sz w:val="24"/>
          <w:szCs w:val="24"/>
        </w:rPr>
        <w:t xml:space="preserve"> identifying pupils </w:t>
      </w:r>
      <w:r w:rsidR="004E1B96" w:rsidRPr="00136D4C">
        <w:rPr>
          <w:rFonts w:ascii="Times New Roman" w:hAnsi="Times New Roman" w:cs="Times New Roman"/>
          <w:sz w:val="24"/>
          <w:szCs w:val="24"/>
        </w:rPr>
        <w:t xml:space="preserve">specific health </w:t>
      </w:r>
      <w:r w:rsidR="00925682" w:rsidRPr="00136D4C">
        <w:rPr>
          <w:rFonts w:ascii="Times New Roman" w:hAnsi="Times New Roman" w:cs="Times New Roman"/>
          <w:sz w:val="24"/>
          <w:szCs w:val="24"/>
        </w:rPr>
        <w:t>needs,</w:t>
      </w:r>
      <w:r w:rsidR="004E1B96" w:rsidRPr="00136D4C">
        <w:rPr>
          <w:rFonts w:ascii="Times New Roman" w:hAnsi="Times New Roman" w:cs="Times New Roman"/>
          <w:sz w:val="24"/>
          <w:szCs w:val="24"/>
        </w:rPr>
        <w:t xml:space="preserve"> providing mental health support for pupils with needs and referring them to specialist in their field. They promote mental health as they try and normalise mental health issues as this will make pupils speak out and not feel like they are isolated or ‘not normal’ , raising awareness of how and where they pupils can find support </w:t>
      </w:r>
      <w:r w:rsidR="00925682" w:rsidRPr="00136D4C">
        <w:rPr>
          <w:rFonts w:ascii="Times New Roman" w:hAnsi="Times New Roman" w:cs="Times New Roman"/>
          <w:sz w:val="24"/>
          <w:szCs w:val="24"/>
        </w:rPr>
        <w:t>easily</w:t>
      </w:r>
      <w:r w:rsidR="004E1B96" w:rsidRPr="00136D4C">
        <w:rPr>
          <w:rFonts w:ascii="Times New Roman" w:hAnsi="Times New Roman" w:cs="Times New Roman"/>
          <w:sz w:val="24"/>
          <w:szCs w:val="24"/>
        </w:rPr>
        <w:t xml:space="preserve"> , and finding new ways to understand and manage emotions and mental health. </w:t>
      </w:r>
      <w:r w:rsidR="00D81C2B" w:rsidRPr="00136D4C">
        <w:rPr>
          <w:rFonts w:ascii="Times New Roman" w:hAnsi="Times New Roman" w:cs="Times New Roman"/>
          <w:sz w:val="24"/>
          <w:szCs w:val="24"/>
        </w:rPr>
        <w:t xml:space="preserve"> It is vital for staff to go on training to increase their understanding and knowledge of emotional </w:t>
      </w:r>
      <w:r w:rsidR="00925682" w:rsidRPr="00136D4C">
        <w:rPr>
          <w:rFonts w:ascii="Times New Roman" w:hAnsi="Times New Roman" w:cs="Times New Roman"/>
          <w:sz w:val="24"/>
          <w:szCs w:val="24"/>
        </w:rPr>
        <w:t>well-being</w:t>
      </w:r>
      <w:r w:rsidR="00D81C2B" w:rsidRPr="00136D4C">
        <w:rPr>
          <w:rFonts w:ascii="Times New Roman" w:hAnsi="Times New Roman" w:cs="Times New Roman"/>
          <w:sz w:val="24"/>
          <w:szCs w:val="24"/>
        </w:rPr>
        <w:t xml:space="preserve"> and to be abl</w:t>
      </w:r>
      <w:r w:rsidR="00925682" w:rsidRPr="00136D4C">
        <w:rPr>
          <w:rFonts w:ascii="Times New Roman" w:hAnsi="Times New Roman" w:cs="Times New Roman"/>
          <w:sz w:val="24"/>
          <w:szCs w:val="24"/>
        </w:rPr>
        <w:t>e to identify mental health difficulties</w:t>
      </w:r>
      <w:r w:rsidR="00D81C2B" w:rsidRPr="00136D4C">
        <w:rPr>
          <w:rFonts w:ascii="Times New Roman" w:hAnsi="Times New Roman" w:cs="Times New Roman"/>
          <w:sz w:val="24"/>
          <w:szCs w:val="24"/>
        </w:rPr>
        <w:t xml:space="preserve"> within their </w:t>
      </w:r>
      <w:proofErr w:type="gramStart"/>
      <w:r w:rsidR="00925682" w:rsidRPr="00136D4C">
        <w:rPr>
          <w:rFonts w:ascii="Times New Roman" w:hAnsi="Times New Roman" w:cs="Times New Roman"/>
          <w:sz w:val="24"/>
          <w:szCs w:val="24"/>
        </w:rPr>
        <w:t>pupils,</w:t>
      </w:r>
      <w:proofErr w:type="gramEnd"/>
      <w:r w:rsidR="00D81C2B" w:rsidRPr="00136D4C">
        <w:rPr>
          <w:rFonts w:ascii="Times New Roman" w:hAnsi="Times New Roman" w:cs="Times New Roman"/>
          <w:sz w:val="24"/>
          <w:szCs w:val="24"/>
        </w:rPr>
        <w:t xml:space="preserve"> this training provides them with the knowledge of who to refer the pupils to for support within the school environment. </w:t>
      </w:r>
      <w:r w:rsidR="00A1385C" w:rsidRPr="00136D4C">
        <w:rPr>
          <w:rFonts w:ascii="Times New Roman" w:hAnsi="Times New Roman" w:cs="Times New Roman"/>
          <w:sz w:val="24"/>
          <w:szCs w:val="24"/>
        </w:rPr>
        <w:t>(</w:t>
      </w:r>
      <w:r w:rsidR="00A1385C" w:rsidRPr="00136D4C">
        <w:rPr>
          <w:rFonts w:ascii="Times New Roman" w:hAnsi="Times New Roman" w:cs="Times New Roman"/>
          <w:i/>
          <w:sz w:val="24"/>
          <w:szCs w:val="24"/>
        </w:rPr>
        <w:t>Gov.uk.2018</w:t>
      </w:r>
      <w:proofErr w:type="gramStart"/>
      <w:r w:rsidR="00A1385C" w:rsidRPr="00136D4C">
        <w:rPr>
          <w:rFonts w:ascii="Times New Roman" w:hAnsi="Times New Roman" w:cs="Times New Roman"/>
          <w:sz w:val="24"/>
          <w:szCs w:val="24"/>
        </w:rPr>
        <w:t xml:space="preserve">) </w:t>
      </w:r>
      <w:r w:rsidR="001A5D79" w:rsidRPr="00136D4C">
        <w:rPr>
          <w:rFonts w:ascii="Times New Roman" w:hAnsi="Times New Roman" w:cs="Times New Roman"/>
          <w:sz w:val="24"/>
          <w:szCs w:val="24"/>
        </w:rPr>
        <w:t>.</w:t>
      </w:r>
      <w:proofErr w:type="gramEnd"/>
      <w:r w:rsidR="001A5D79" w:rsidRPr="00136D4C">
        <w:rPr>
          <w:rFonts w:ascii="Times New Roman" w:hAnsi="Times New Roman" w:cs="Times New Roman"/>
          <w:sz w:val="24"/>
          <w:szCs w:val="24"/>
        </w:rPr>
        <w:t xml:space="preserve"> There is a wide range of different factors that can positively affect a person mental well-being this can be internal resources this means yourself what you can do personally such as going to the gym, relaxing, self-awareness</w:t>
      </w:r>
      <w:r w:rsidR="00C3183E" w:rsidRPr="00136D4C">
        <w:rPr>
          <w:rFonts w:ascii="Times New Roman" w:hAnsi="Times New Roman" w:cs="Times New Roman"/>
          <w:sz w:val="24"/>
          <w:szCs w:val="24"/>
        </w:rPr>
        <w:t xml:space="preserve"> such as recognising</w:t>
      </w:r>
      <w:r w:rsidR="001A5D79" w:rsidRPr="00136D4C">
        <w:rPr>
          <w:rFonts w:ascii="Times New Roman" w:hAnsi="Times New Roman" w:cs="Times New Roman"/>
          <w:sz w:val="24"/>
          <w:szCs w:val="24"/>
        </w:rPr>
        <w:t xml:space="preserve"> that you need to withdraw from certain situations. External resources links in with </w:t>
      </w:r>
      <w:r w:rsidR="00C3183E" w:rsidRPr="00136D4C">
        <w:rPr>
          <w:rFonts w:ascii="Times New Roman" w:hAnsi="Times New Roman" w:cs="Times New Roman"/>
          <w:sz w:val="24"/>
          <w:szCs w:val="24"/>
        </w:rPr>
        <w:t>community,</w:t>
      </w:r>
      <w:r w:rsidR="001A5D79" w:rsidRPr="00136D4C">
        <w:rPr>
          <w:rFonts w:ascii="Times New Roman" w:hAnsi="Times New Roman" w:cs="Times New Roman"/>
          <w:sz w:val="24"/>
          <w:szCs w:val="24"/>
        </w:rPr>
        <w:t xml:space="preserve"> familial or cooperative resources this would include talking to friends or </w:t>
      </w:r>
      <w:r w:rsidR="00C3183E" w:rsidRPr="00136D4C">
        <w:rPr>
          <w:rFonts w:ascii="Times New Roman" w:hAnsi="Times New Roman" w:cs="Times New Roman"/>
          <w:sz w:val="24"/>
          <w:szCs w:val="24"/>
        </w:rPr>
        <w:t>family,</w:t>
      </w:r>
      <w:r w:rsidR="001A5D79" w:rsidRPr="00136D4C">
        <w:rPr>
          <w:rFonts w:ascii="Times New Roman" w:hAnsi="Times New Roman" w:cs="Times New Roman"/>
          <w:sz w:val="24"/>
          <w:szCs w:val="24"/>
        </w:rPr>
        <w:t xml:space="preserve"> religious </w:t>
      </w:r>
      <w:r w:rsidR="00C3183E" w:rsidRPr="00136D4C">
        <w:rPr>
          <w:rFonts w:ascii="Times New Roman" w:hAnsi="Times New Roman" w:cs="Times New Roman"/>
          <w:sz w:val="24"/>
          <w:szCs w:val="24"/>
        </w:rPr>
        <w:t>groups,</w:t>
      </w:r>
      <w:r w:rsidR="001A5D79" w:rsidRPr="00136D4C">
        <w:rPr>
          <w:rFonts w:ascii="Times New Roman" w:hAnsi="Times New Roman" w:cs="Times New Roman"/>
          <w:sz w:val="24"/>
          <w:szCs w:val="24"/>
        </w:rPr>
        <w:t xml:space="preserve"> social or leisure activities such as keep fit </w:t>
      </w:r>
      <w:r w:rsidR="00C3183E" w:rsidRPr="00136D4C">
        <w:rPr>
          <w:rFonts w:ascii="Times New Roman" w:hAnsi="Times New Roman" w:cs="Times New Roman"/>
          <w:sz w:val="24"/>
          <w:szCs w:val="24"/>
        </w:rPr>
        <w:t>classes</w:t>
      </w:r>
      <w:r w:rsidR="001A5D79" w:rsidRPr="00136D4C">
        <w:rPr>
          <w:rFonts w:ascii="Times New Roman" w:hAnsi="Times New Roman" w:cs="Times New Roman"/>
          <w:sz w:val="24"/>
          <w:szCs w:val="24"/>
        </w:rPr>
        <w:t xml:space="preserve">. External resource this links in with </w:t>
      </w:r>
      <w:r w:rsidR="00C3183E" w:rsidRPr="00136D4C">
        <w:rPr>
          <w:rFonts w:ascii="Times New Roman" w:hAnsi="Times New Roman" w:cs="Times New Roman"/>
          <w:sz w:val="24"/>
          <w:szCs w:val="24"/>
        </w:rPr>
        <w:t>agencies,</w:t>
      </w:r>
      <w:r w:rsidR="001A5D79" w:rsidRPr="00136D4C">
        <w:rPr>
          <w:rFonts w:ascii="Times New Roman" w:hAnsi="Times New Roman" w:cs="Times New Roman"/>
          <w:sz w:val="24"/>
          <w:szCs w:val="24"/>
        </w:rPr>
        <w:t xml:space="preserve"> organisations or any services that are provided this could include </w:t>
      </w:r>
      <w:r w:rsidR="00C3183E" w:rsidRPr="00136D4C">
        <w:rPr>
          <w:rFonts w:ascii="Times New Roman" w:hAnsi="Times New Roman" w:cs="Times New Roman"/>
          <w:sz w:val="24"/>
          <w:szCs w:val="24"/>
        </w:rPr>
        <w:t>mind.org.uk,</w:t>
      </w:r>
      <w:r w:rsidR="001A5D79" w:rsidRPr="00136D4C">
        <w:rPr>
          <w:rFonts w:ascii="Times New Roman" w:hAnsi="Times New Roman" w:cs="Times New Roman"/>
          <w:sz w:val="24"/>
          <w:szCs w:val="24"/>
        </w:rPr>
        <w:t xml:space="preserve"> </w:t>
      </w:r>
      <w:r w:rsidR="00C3183E" w:rsidRPr="00136D4C">
        <w:rPr>
          <w:rFonts w:ascii="Times New Roman" w:hAnsi="Times New Roman" w:cs="Times New Roman"/>
          <w:sz w:val="24"/>
          <w:szCs w:val="24"/>
        </w:rPr>
        <w:t>NHS,</w:t>
      </w:r>
      <w:r w:rsidR="001A5D79" w:rsidRPr="00136D4C">
        <w:rPr>
          <w:rFonts w:ascii="Times New Roman" w:hAnsi="Times New Roman" w:cs="Times New Roman"/>
          <w:sz w:val="24"/>
          <w:szCs w:val="24"/>
        </w:rPr>
        <w:t xml:space="preserve"> CAMHS or third sector </w:t>
      </w:r>
      <w:r w:rsidR="00C3183E" w:rsidRPr="00136D4C">
        <w:rPr>
          <w:rFonts w:ascii="Times New Roman" w:hAnsi="Times New Roman" w:cs="Times New Roman"/>
          <w:sz w:val="24"/>
          <w:szCs w:val="24"/>
        </w:rPr>
        <w:t>organisations</w:t>
      </w:r>
      <w:r w:rsidR="001A5D79" w:rsidRPr="00136D4C">
        <w:rPr>
          <w:rFonts w:ascii="Times New Roman" w:hAnsi="Times New Roman" w:cs="Times New Roman"/>
          <w:sz w:val="24"/>
          <w:szCs w:val="24"/>
        </w:rPr>
        <w:t xml:space="preserve"> such as </w:t>
      </w:r>
      <w:proofErr w:type="spellStart"/>
      <w:proofErr w:type="gramStart"/>
      <w:r w:rsidR="001A5D79" w:rsidRPr="00136D4C">
        <w:rPr>
          <w:rFonts w:ascii="Times New Roman" w:hAnsi="Times New Roman" w:cs="Times New Roman"/>
          <w:sz w:val="24"/>
          <w:szCs w:val="24"/>
        </w:rPr>
        <w:t>hafal</w:t>
      </w:r>
      <w:proofErr w:type="spellEnd"/>
      <w:r w:rsidR="001A5D79" w:rsidRPr="00136D4C">
        <w:rPr>
          <w:rFonts w:ascii="Times New Roman" w:hAnsi="Times New Roman" w:cs="Times New Roman"/>
          <w:sz w:val="24"/>
          <w:szCs w:val="24"/>
        </w:rPr>
        <w:t xml:space="preserve"> ,</w:t>
      </w:r>
      <w:proofErr w:type="gramEnd"/>
      <w:r w:rsidR="001A5D79" w:rsidRPr="00136D4C">
        <w:rPr>
          <w:rFonts w:ascii="Times New Roman" w:hAnsi="Times New Roman" w:cs="Times New Roman"/>
          <w:sz w:val="24"/>
          <w:szCs w:val="24"/>
        </w:rPr>
        <w:t xml:space="preserve"> </w:t>
      </w:r>
      <w:proofErr w:type="spellStart"/>
      <w:r w:rsidR="001A5D79" w:rsidRPr="00136D4C">
        <w:rPr>
          <w:rFonts w:ascii="Times New Roman" w:hAnsi="Times New Roman" w:cs="Times New Roman"/>
          <w:sz w:val="24"/>
          <w:szCs w:val="24"/>
        </w:rPr>
        <w:t>eiriol</w:t>
      </w:r>
      <w:proofErr w:type="spellEnd"/>
      <w:r w:rsidR="001A5D79" w:rsidRPr="00136D4C">
        <w:rPr>
          <w:rFonts w:ascii="Times New Roman" w:hAnsi="Times New Roman" w:cs="Times New Roman"/>
          <w:sz w:val="24"/>
          <w:szCs w:val="24"/>
        </w:rPr>
        <w:t xml:space="preserve">. </w:t>
      </w:r>
    </w:p>
    <w:p w:rsidR="00531C51" w:rsidRPr="00136D4C" w:rsidRDefault="00EF2395" w:rsidP="00136D4C">
      <w:pPr>
        <w:spacing w:line="360" w:lineRule="auto"/>
        <w:rPr>
          <w:rFonts w:ascii="Times New Roman" w:hAnsi="Times New Roman" w:cs="Times New Roman"/>
          <w:sz w:val="24"/>
          <w:szCs w:val="24"/>
        </w:rPr>
      </w:pPr>
      <w:r w:rsidRPr="00136D4C">
        <w:rPr>
          <w:rFonts w:ascii="Times New Roman" w:hAnsi="Times New Roman" w:cs="Times New Roman"/>
          <w:sz w:val="24"/>
          <w:szCs w:val="24"/>
        </w:rPr>
        <w:t xml:space="preserve">A conclusion to this is that children’s well-being should be the main focus in schools as children find themselves in school 190 days each academic year. This proves that children find themselves in school quite a lot of the time and have many different types of experiences in school, this is why school should have legislations and practice to know how to deal with well-being as well-being for a child can be positive but also negative.  As looking through many types of websites and books it proves how important children’s well-being is as it can affect them throughout adult years. </w:t>
      </w:r>
    </w:p>
    <w:p w:rsidR="00D81C2B" w:rsidRPr="00136D4C" w:rsidRDefault="00D81C2B" w:rsidP="00136D4C">
      <w:pPr>
        <w:spacing w:line="360" w:lineRule="auto"/>
        <w:rPr>
          <w:rFonts w:ascii="Times New Roman" w:hAnsi="Times New Roman" w:cs="Times New Roman"/>
          <w:sz w:val="24"/>
          <w:szCs w:val="24"/>
        </w:rPr>
      </w:pPr>
    </w:p>
    <w:p w:rsidR="005C4794" w:rsidRPr="00136D4C" w:rsidRDefault="005C4794" w:rsidP="00136D4C">
      <w:pPr>
        <w:spacing w:line="360" w:lineRule="auto"/>
        <w:rPr>
          <w:rFonts w:ascii="Times New Roman" w:hAnsi="Times New Roman" w:cs="Times New Roman"/>
          <w:sz w:val="24"/>
          <w:szCs w:val="24"/>
        </w:rPr>
      </w:pPr>
    </w:p>
    <w:p w:rsidR="00136D4C" w:rsidRDefault="00136D4C" w:rsidP="00136D4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Reference list </w:t>
      </w:r>
      <w:bookmarkStart w:id="0" w:name="_GoBack"/>
      <w:bookmarkEnd w:id="0"/>
    </w:p>
    <w:p w:rsidR="005C4794" w:rsidRPr="00136D4C" w:rsidRDefault="005C4794" w:rsidP="00136D4C">
      <w:pPr>
        <w:spacing w:line="360" w:lineRule="auto"/>
        <w:rPr>
          <w:rFonts w:ascii="Times New Roman" w:hAnsi="Times New Roman" w:cs="Times New Roman"/>
          <w:sz w:val="24"/>
          <w:szCs w:val="24"/>
        </w:rPr>
      </w:pPr>
      <w:proofErr w:type="gramStart"/>
      <w:r w:rsidRPr="00136D4C">
        <w:rPr>
          <w:rFonts w:ascii="Times New Roman" w:hAnsi="Times New Roman" w:cs="Times New Roman"/>
          <w:sz w:val="24"/>
          <w:szCs w:val="24"/>
        </w:rPr>
        <w:t>Childrenssociety.org.uk. (2018).</w:t>
      </w:r>
      <w:proofErr w:type="gramEnd"/>
      <w:r w:rsidRPr="00136D4C">
        <w:rPr>
          <w:rFonts w:ascii="Times New Roman" w:hAnsi="Times New Roman" w:cs="Times New Roman"/>
          <w:sz w:val="24"/>
          <w:szCs w:val="24"/>
        </w:rPr>
        <w:t xml:space="preserve"> [</w:t>
      </w:r>
      <w:proofErr w:type="gramStart"/>
      <w:r w:rsidRPr="00136D4C">
        <w:rPr>
          <w:rFonts w:ascii="Times New Roman" w:hAnsi="Times New Roman" w:cs="Times New Roman"/>
          <w:sz w:val="24"/>
          <w:szCs w:val="24"/>
        </w:rPr>
        <w:t>online</w:t>
      </w:r>
      <w:proofErr w:type="gramEnd"/>
      <w:r w:rsidRPr="00136D4C">
        <w:rPr>
          <w:rFonts w:ascii="Times New Roman" w:hAnsi="Times New Roman" w:cs="Times New Roman"/>
          <w:sz w:val="24"/>
          <w:szCs w:val="24"/>
        </w:rPr>
        <w:t xml:space="preserve">] Available at: </w:t>
      </w:r>
      <w:hyperlink r:id="rId8" w:history="1">
        <w:r w:rsidRPr="00136D4C">
          <w:rPr>
            <w:rStyle w:val="Hyperlink"/>
            <w:rFonts w:ascii="Times New Roman" w:hAnsi="Times New Roman" w:cs="Times New Roman"/>
            <w:sz w:val="24"/>
            <w:szCs w:val="24"/>
          </w:rPr>
          <w:t>https://www.childrenssociety.org.uk/sites/default/files/tcs/promoting_positive_well-being_for_children_final.pdf?cv=1</w:t>
        </w:r>
      </w:hyperlink>
      <w:r w:rsidRPr="00136D4C">
        <w:rPr>
          <w:rFonts w:ascii="Times New Roman" w:hAnsi="Times New Roman" w:cs="Times New Roman"/>
          <w:sz w:val="24"/>
          <w:szCs w:val="24"/>
        </w:rPr>
        <w:t xml:space="preserve">  [Accessed 10 Mar. 2018]. </w:t>
      </w:r>
    </w:p>
    <w:p w:rsidR="005C4794" w:rsidRPr="00136D4C" w:rsidRDefault="005C4794" w:rsidP="00136D4C">
      <w:pPr>
        <w:spacing w:line="360" w:lineRule="auto"/>
        <w:rPr>
          <w:rFonts w:ascii="Times New Roman" w:hAnsi="Times New Roman" w:cs="Times New Roman"/>
          <w:sz w:val="24"/>
          <w:szCs w:val="24"/>
        </w:rPr>
      </w:pPr>
      <w:proofErr w:type="gramStart"/>
      <w:r w:rsidRPr="00136D4C">
        <w:rPr>
          <w:rFonts w:ascii="Times New Roman" w:hAnsi="Times New Roman" w:cs="Times New Roman"/>
          <w:sz w:val="24"/>
          <w:szCs w:val="24"/>
        </w:rPr>
        <w:t>Dictionary, w. (2018).</w:t>
      </w:r>
      <w:proofErr w:type="gramEnd"/>
      <w:r w:rsidRPr="00136D4C">
        <w:rPr>
          <w:rFonts w:ascii="Times New Roman" w:hAnsi="Times New Roman" w:cs="Times New Roman"/>
          <w:sz w:val="24"/>
          <w:szCs w:val="24"/>
        </w:rPr>
        <w:t xml:space="preserve"> </w:t>
      </w:r>
      <w:proofErr w:type="gramStart"/>
      <w:r w:rsidRPr="00136D4C">
        <w:rPr>
          <w:rFonts w:ascii="Times New Roman" w:hAnsi="Times New Roman" w:cs="Times New Roman"/>
          <w:sz w:val="24"/>
          <w:szCs w:val="24"/>
        </w:rPr>
        <w:t>well-being</w:t>
      </w:r>
      <w:proofErr w:type="gramEnd"/>
      <w:r w:rsidRPr="00136D4C">
        <w:rPr>
          <w:rFonts w:ascii="Times New Roman" w:hAnsi="Times New Roman" w:cs="Times New Roman"/>
          <w:sz w:val="24"/>
          <w:szCs w:val="24"/>
        </w:rPr>
        <w:t xml:space="preserve"> Meaning in the Cambridge English Dictionary. [</w:t>
      </w:r>
      <w:proofErr w:type="gramStart"/>
      <w:r w:rsidRPr="00136D4C">
        <w:rPr>
          <w:rFonts w:ascii="Times New Roman" w:hAnsi="Times New Roman" w:cs="Times New Roman"/>
          <w:sz w:val="24"/>
          <w:szCs w:val="24"/>
        </w:rPr>
        <w:t>online</w:t>
      </w:r>
      <w:proofErr w:type="gramEnd"/>
      <w:r w:rsidRPr="00136D4C">
        <w:rPr>
          <w:rFonts w:ascii="Times New Roman" w:hAnsi="Times New Roman" w:cs="Times New Roman"/>
          <w:sz w:val="24"/>
          <w:szCs w:val="24"/>
        </w:rPr>
        <w:t xml:space="preserve">] Dictionary.cambridge.org. Available at: </w:t>
      </w:r>
      <w:hyperlink r:id="rId9" w:history="1">
        <w:r w:rsidRPr="00136D4C">
          <w:rPr>
            <w:rStyle w:val="Hyperlink"/>
            <w:rFonts w:ascii="Times New Roman" w:hAnsi="Times New Roman" w:cs="Times New Roman"/>
            <w:sz w:val="24"/>
            <w:szCs w:val="24"/>
          </w:rPr>
          <w:t>https://dictionary.cambridge.org/dictionary/english/well-being</w:t>
        </w:r>
      </w:hyperlink>
      <w:r w:rsidRPr="00136D4C">
        <w:rPr>
          <w:rFonts w:ascii="Times New Roman" w:hAnsi="Times New Roman" w:cs="Times New Roman"/>
          <w:sz w:val="24"/>
          <w:szCs w:val="24"/>
        </w:rPr>
        <w:t xml:space="preserve">  [Accessed 8 Mar. 2018]. </w:t>
      </w:r>
    </w:p>
    <w:p w:rsidR="005C4794" w:rsidRPr="00136D4C" w:rsidRDefault="005C4794" w:rsidP="00136D4C">
      <w:pPr>
        <w:spacing w:line="360" w:lineRule="auto"/>
        <w:rPr>
          <w:rFonts w:ascii="Times New Roman" w:hAnsi="Times New Roman" w:cs="Times New Roman"/>
          <w:sz w:val="24"/>
          <w:szCs w:val="24"/>
        </w:rPr>
      </w:pPr>
      <w:proofErr w:type="gramStart"/>
      <w:r w:rsidRPr="00136D4C">
        <w:rPr>
          <w:rFonts w:ascii="Times New Roman" w:hAnsi="Times New Roman" w:cs="Times New Roman"/>
          <w:sz w:val="24"/>
          <w:szCs w:val="24"/>
        </w:rPr>
        <w:t>Gov.uk. (2018).</w:t>
      </w:r>
      <w:proofErr w:type="gramEnd"/>
      <w:r w:rsidRPr="00136D4C">
        <w:rPr>
          <w:rFonts w:ascii="Times New Roman" w:hAnsi="Times New Roman" w:cs="Times New Roman"/>
          <w:sz w:val="24"/>
          <w:szCs w:val="24"/>
        </w:rPr>
        <w:t xml:space="preserve"> [</w:t>
      </w:r>
      <w:proofErr w:type="gramStart"/>
      <w:r w:rsidRPr="00136D4C">
        <w:rPr>
          <w:rFonts w:ascii="Times New Roman" w:hAnsi="Times New Roman" w:cs="Times New Roman"/>
          <w:sz w:val="24"/>
          <w:szCs w:val="24"/>
        </w:rPr>
        <w:t>online</w:t>
      </w:r>
      <w:proofErr w:type="gramEnd"/>
      <w:r w:rsidRPr="00136D4C">
        <w:rPr>
          <w:rFonts w:ascii="Times New Roman" w:hAnsi="Times New Roman" w:cs="Times New Roman"/>
          <w:sz w:val="24"/>
          <w:szCs w:val="24"/>
        </w:rPr>
        <w:t xml:space="preserve">] Available at: </w:t>
      </w:r>
      <w:hyperlink r:id="rId10" w:history="1">
        <w:r w:rsidRPr="00136D4C">
          <w:rPr>
            <w:rStyle w:val="Hyperlink"/>
            <w:rFonts w:ascii="Times New Roman" w:hAnsi="Times New Roman" w:cs="Times New Roman"/>
            <w:sz w:val="24"/>
            <w:szCs w:val="24"/>
          </w:rPr>
          <w:t>https://www.gov.uk/government/uploads/system/uploads/attachment_data/file/634725/Supporting_Mental-Health_synthesis_report.pdf</w:t>
        </w:r>
      </w:hyperlink>
      <w:r w:rsidRPr="00136D4C">
        <w:rPr>
          <w:rFonts w:ascii="Times New Roman" w:hAnsi="Times New Roman" w:cs="Times New Roman"/>
          <w:sz w:val="24"/>
          <w:szCs w:val="24"/>
        </w:rPr>
        <w:t xml:space="preserve">  [Accessed 15Mar. 2018].</w:t>
      </w:r>
    </w:p>
    <w:p w:rsidR="005C4794" w:rsidRPr="00136D4C" w:rsidRDefault="005C4794" w:rsidP="00136D4C">
      <w:pPr>
        <w:spacing w:line="360" w:lineRule="auto"/>
        <w:rPr>
          <w:rFonts w:ascii="Times New Roman" w:hAnsi="Times New Roman" w:cs="Times New Roman"/>
          <w:sz w:val="24"/>
          <w:szCs w:val="24"/>
        </w:rPr>
      </w:pPr>
      <w:r w:rsidRPr="00136D4C">
        <w:rPr>
          <w:rFonts w:ascii="Times New Roman" w:hAnsi="Times New Roman" w:cs="Times New Roman"/>
          <w:sz w:val="24"/>
          <w:szCs w:val="24"/>
        </w:rPr>
        <w:t>HQ, P. (2018). What is Bronfenbrenner's Ecological Systems Theory</w:t>
      </w:r>
      <w:proofErr w:type="gramStart"/>
      <w:r w:rsidRPr="00136D4C">
        <w:rPr>
          <w:rFonts w:ascii="Times New Roman" w:hAnsi="Times New Roman" w:cs="Times New Roman"/>
          <w:sz w:val="24"/>
          <w:szCs w:val="24"/>
        </w:rPr>
        <w:t>?.</w:t>
      </w:r>
      <w:proofErr w:type="gramEnd"/>
      <w:r w:rsidRPr="00136D4C">
        <w:rPr>
          <w:rFonts w:ascii="Times New Roman" w:hAnsi="Times New Roman" w:cs="Times New Roman"/>
          <w:sz w:val="24"/>
          <w:szCs w:val="24"/>
        </w:rPr>
        <w:t xml:space="preserve"> [</w:t>
      </w:r>
      <w:proofErr w:type="gramStart"/>
      <w:r w:rsidRPr="00136D4C">
        <w:rPr>
          <w:rFonts w:ascii="Times New Roman" w:hAnsi="Times New Roman" w:cs="Times New Roman"/>
          <w:sz w:val="24"/>
          <w:szCs w:val="24"/>
        </w:rPr>
        <w:t>online</w:t>
      </w:r>
      <w:proofErr w:type="gramEnd"/>
      <w:r w:rsidRPr="00136D4C">
        <w:rPr>
          <w:rFonts w:ascii="Times New Roman" w:hAnsi="Times New Roman" w:cs="Times New Roman"/>
          <w:sz w:val="24"/>
          <w:szCs w:val="24"/>
        </w:rPr>
        <w:t xml:space="preserve">] Psychologynoteshq.com. Available at: </w:t>
      </w:r>
      <w:hyperlink r:id="rId11" w:history="1">
        <w:r w:rsidRPr="00136D4C">
          <w:rPr>
            <w:rStyle w:val="Hyperlink"/>
            <w:rFonts w:ascii="Times New Roman" w:hAnsi="Times New Roman" w:cs="Times New Roman"/>
            <w:sz w:val="24"/>
            <w:szCs w:val="24"/>
          </w:rPr>
          <w:t>https://www.psychologynoteshq.com/bronfenbrenner-ecological-theory/</w:t>
        </w:r>
      </w:hyperlink>
      <w:r w:rsidRPr="00136D4C">
        <w:rPr>
          <w:rFonts w:ascii="Times New Roman" w:hAnsi="Times New Roman" w:cs="Times New Roman"/>
          <w:sz w:val="24"/>
          <w:szCs w:val="24"/>
        </w:rPr>
        <w:t xml:space="preserve">  [Accessed 13 Mar. 2018].</w:t>
      </w:r>
    </w:p>
    <w:p w:rsidR="005C4794" w:rsidRPr="00136D4C" w:rsidRDefault="005C4794" w:rsidP="00136D4C">
      <w:pPr>
        <w:spacing w:line="360" w:lineRule="auto"/>
        <w:rPr>
          <w:rFonts w:ascii="Times New Roman" w:hAnsi="Times New Roman" w:cs="Times New Roman"/>
          <w:sz w:val="24"/>
          <w:szCs w:val="24"/>
        </w:rPr>
      </w:pPr>
      <w:proofErr w:type="gramStart"/>
      <w:r w:rsidRPr="00136D4C">
        <w:rPr>
          <w:rFonts w:ascii="Times New Roman" w:hAnsi="Times New Roman" w:cs="Times New Roman"/>
          <w:sz w:val="24"/>
          <w:szCs w:val="24"/>
        </w:rPr>
        <w:t>Mastersinpsychologyguide.com. (2018).</w:t>
      </w:r>
      <w:proofErr w:type="gramEnd"/>
      <w:r w:rsidRPr="00136D4C">
        <w:rPr>
          <w:rFonts w:ascii="Times New Roman" w:hAnsi="Times New Roman" w:cs="Times New Roman"/>
          <w:sz w:val="24"/>
          <w:szCs w:val="24"/>
        </w:rPr>
        <w:t xml:space="preserve"> </w:t>
      </w:r>
      <w:proofErr w:type="gramStart"/>
      <w:r w:rsidRPr="00136D4C">
        <w:rPr>
          <w:rFonts w:ascii="Times New Roman" w:hAnsi="Times New Roman" w:cs="Times New Roman"/>
          <w:sz w:val="24"/>
          <w:szCs w:val="24"/>
        </w:rPr>
        <w:t>The Psychological Effects of Bullying on Kids &amp; Teens | MastersinPsychologyGuide.com.</w:t>
      </w:r>
      <w:proofErr w:type="gramEnd"/>
      <w:r w:rsidRPr="00136D4C">
        <w:rPr>
          <w:rFonts w:ascii="Times New Roman" w:hAnsi="Times New Roman" w:cs="Times New Roman"/>
          <w:sz w:val="24"/>
          <w:szCs w:val="24"/>
        </w:rPr>
        <w:t xml:space="preserve"> [</w:t>
      </w:r>
      <w:proofErr w:type="gramStart"/>
      <w:r w:rsidRPr="00136D4C">
        <w:rPr>
          <w:rFonts w:ascii="Times New Roman" w:hAnsi="Times New Roman" w:cs="Times New Roman"/>
          <w:sz w:val="24"/>
          <w:szCs w:val="24"/>
        </w:rPr>
        <w:t>online</w:t>
      </w:r>
      <w:proofErr w:type="gramEnd"/>
      <w:r w:rsidRPr="00136D4C">
        <w:rPr>
          <w:rFonts w:ascii="Times New Roman" w:hAnsi="Times New Roman" w:cs="Times New Roman"/>
          <w:sz w:val="24"/>
          <w:szCs w:val="24"/>
        </w:rPr>
        <w:t xml:space="preserve">] Available at: </w:t>
      </w:r>
      <w:hyperlink r:id="rId12" w:history="1">
        <w:r w:rsidRPr="00136D4C">
          <w:rPr>
            <w:rStyle w:val="Hyperlink"/>
            <w:rFonts w:ascii="Times New Roman" w:hAnsi="Times New Roman" w:cs="Times New Roman"/>
            <w:sz w:val="24"/>
            <w:szCs w:val="24"/>
          </w:rPr>
          <w:t>http://mastersinpsychologyguide.com/articles/psychological-effects-bullying-kids-teens#impact</w:t>
        </w:r>
      </w:hyperlink>
      <w:r w:rsidRPr="00136D4C">
        <w:rPr>
          <w:rFonts w:ascii="Times New Roman" w:hAnsi="Times New Roman" w:cs="Times New Roman"/>
          <w:sz w:val="24"/>
          <w:szCs w:val="24"/>
        </w:rPr>
        <w:t xml:space="preserve">  [Accessed 17Mar. 2018].</w:t>
      </w:r>
    </w:p>
    <w:p w:rsidR="005C4794" w:rsidRPr="00136D4C" w:rsidRDefault="005C4794" w:rsidP="00136D4C">
      <w:pPr>
        <w:spacing w:line="360" w:lineRule="auto"/>
        <w:rPr>
          <w:rFonts w:ascii="Times New Roman" w:hAnsi="Times New Roman" w:cs="Times New Roman"/>
          <w:sz w:val="24"/>
          <w:szCs w:val="24"/>
        </w:rPr>
      </w:pPr>
      <w:proofErr w:type="gramStart"/>
      <w:r w:rsidRPr="00136D4C">
        <w:rPr>
          <w:rFonts w:ascii="Times New Roman" w:hAnsi="Times New Roman" w:cs="Times New Roman"/>
          <w:sz w:val="24"/>
          <w:szCs w:val="24"/>
        </w:rPr>
        <w:t>Mind.org.uk. (2018).</w:t>
      </w:r>
      <w:proofErr w:type="gramEnd"/>
      <w:r w:rsidRPr="00136D4C">
        <w:rPr>
          <w:rFonts w:ascii="Times New Roman" w:hAnsi="Times New Roman" w:cs="Times New Roman"/>
          <w:sz w:val="24"/>
          <w:szCs w:val="24"/>
        </w:rPr>
        <w:t xml:space="preserve"> </w:t>
      </w:r>
      <w:proofErr w:type="gramStart"/>
      <w:r w:rsidRPr="00136D4C">
        <w:rPr>
          <w:rFonts w:ascii="Times New Roman" w:hAnsi="Times New Roman" w:cs="Times New Roman"/>
          <w:sz w:val="24"/>
          <w:szCs w:val="24"/>
        </w:rPr>
        <w:t>Mental health problems (introduction) | Mind, the mental health charity - help for mental health problems.</w:t>
      </w:r>
      <w:proofErr w:type="gramEnd"/>
      <w:r w:rsidRPr="00136D4C">
        <w:rPr>
          <w:rFonts w:ascii="Times New Roman" w:hAnsi="Times New Roman" w:cs="Times New Roman"/>
          <w:sz w:val="24"/>
          <w:szCs w:val="24"/>
        </w:rPr>
        <w:t xml:space="preserve"> [</w:t>
      </w:r>
      <w:proofErr w:type="gramStart"/>
      <w:r w:rsidRPr="00136D4C">
        <w:rPr>
          <w:rFonts w:ascii="Times New Roman" w:hAnsi="Times New Roman" w:cs="Times New Roman"/>
          <w:sz w:val="24"/>
          <w:szCs w:val="24"/>
        </w:rPr>
        <w:t>online</w:t>
      </w:r>
      <w:proofErr w:type="gramEnd"/>
      <w:r w:rsidRPr="00136D4C">
        <w:rPr>
          <w:rFonts w:ascii="Times New Roman" w:hAnsi="Times New Roman" w:cs="Times New Roman"/>
          <w:sz w:val="24"/>
          <w:szCs w:val="24"/>
        </w:rPr>
        <w:t xml:space="preserve">] Available at: </w:t>
      </w:r>
      <w:hyperlink r:id="rId13" w:history="1">
        <w:r w:rsidRPr="00136D4C">
          <w:rPr>
            <w:rStyle w:val="Hyperlink"/>
            <w:rFonts w:ascii="Times New Roman" w:hAnsi="Times New Roman" w:cs="Times New Roman"/>
            <w:sz w:val="24"/>
            <w:szCs w:val="24"/>
          </w:rPr>
          <w:t>https://www.mind.org.uk/information-support/types-of-mental-health-problems/mental-health-problems-introduction/#.WqEydG3FKUk</w:t>
        </w:r>
      </w:hyperlink>
      <w:r w:rsidRPr="00136D4C">
        <w:rPr>
          <w:rFonts w:ascii="Times New Roman" w:hAnsi="Times New Roman" w:cs="Times New Roman"/>
          <w:sz w:val="24"/>
          <w:szCs w:val="24"/>
        </w:rPr>
        <w:t xml:space="preserve"> [Accessed 8 Mar. 2018].</w:t>
      </w:r>
    </w:p>
    <w:p w:rsidR="005C4794" w:rsidRPr="00136D4C" w:rsidRDefault="005C4794" w:rsidP="00136D4C">
      <w:pPr>
        <w:spacing w:line="360" w:lineRule="auto"/>
        <w:rPr>
          <w:rFonts w:ascii="Times New Roman" w:hAnsi="Times New Roman" w:cs="Times New Roman"/>
          <w:sz w:val="24"/>
          <w:szCs w:val="24"/>
        </w:rPr>
      </w:pPr>
      <w:proofErr w:type="gramStart"/>
      <w:r w:rsidRPr="00136D4C">
        <w:rPr>
          <w:rFonts w:ascii="Times New Roman" w:hAnsi="Times New Roman" w:cs="Times New Roman"/>
          <w:sz w:val="24"/>
          <w:szCs w:val="24"/>
        </w:rPr>
        <w:t>nhs.uk. (2018).</w:t>
      </w:r>
      <w:proofErr w:type="gramEnd"/>
      <w:r w:rsidRPr="00136D4C">
        <w:rPr>
          <w:rFonts w:ascii="Times New Roman" w:hAnsi="Times New Roman" w:cs="Times New Roman"/>
          <w:sz w:val="24"/>
          <w:szCs w:val="24"/>
        </w:rPr>
        <w:t xml:space="preserve"> </w:t>
      </w:r>
      <w:proofErr w:type="gramStart"/>
      <w:r w:rsidRPr="00136D4C">
        <w:rPr>
          <w:rFonts w:ascii="Times New Roman" w:hAnsi="Times New Roman" w:cs="Times New Roman"/>
          <w:sz w:val="24"/>
          <w:szCs w:val="24"/>
        </w:rPr>
        <w:t>Face-to-face bullying much more common than cyberbullying.</w:t>
      </w:r>
      <w:proofErr w:type="gramEnd"/>
      <w:r w:rsidRPr="00136D4C">
        <w:rPr>
          <w:rFonts w:ascii="Times New Roman" w:hAnsi="Times New Roman" w:cs="Times New Roman"/>
          <w:sz w:val="24"/>
          <w:szCs w:val="24"/>
        </w:rPr>
        <w:t xml:space="preserve"> [</w:t>
      </w:r>
      <w:proofErr w:type="gramStart"/>
      <w:r w:rsidRPr="00136D4C">
        <w:rPr>
          <w:rFonts w:ascii="Times New Roman" w:hAnsi="Times New Roman" w:cs="Times New Roman"/>
          <w:sz w:val="24"/>
          <w:szCs w:val="24"/>
        </w:rPr>
        <w:t>online</w:t>
      </w:r>
      <w:proofErr w:type="gramEnd"/>
      <w:r w:rsidRPr="00136D4C">
        <w:rPr>
          <w:rFonts w:ascii="Times New Roman" w:hAnsi="Times New Roman" w:cs="Times New Roman"/>
          <w:sz w:val="24"/>
          <w:szCs w:val="24"/>
        </w:rPr>
        <w:t xml:space="preserve">] Available at: </w:t>
      </w:r>
      <w:hyperlink r:id="rId14" w:history="1">
        <w:r w:rsidRPr="00136D4C">
          <w:rPr>
            <w:rStyle w:val="Hyperlink"/>
            <w:rFonts w:ascii="Times New Roman" w:hAnsi="Times New Roman" w:cs="Times New Roman"/>
            <w:sz w:val="24"/>
            <w:szCs w:val="24"/>
          </w:rPr>
          <w:t>https://www.nhs.uk/news/pregnancy-and-child/face-to-face-bullying-much-more-common-than-cyberbullying/</w:t>
        </w:r>
      </w:hyperlink>
      <w:r w:rsidRPr="00136D4C">
        <w:rPr>
          <w:rFonts w:ascii="Times New Roman" w:hAnsi="Times New Roman" w:cs="Times New Roman"/>
          <w:sz w:val="24"/>
          <w:szCs w:val="24"/>
        </w:rPr>
        <w:t xml:space="preserve">  [Accessed 10 Mar. 2018].</w:t>
      </w:r>
    </w:p>
    <w:p w:rsidR="00E542FB" w:rsidRPr="00136D4C" w:rsidRDefault="00C1786F" w:rsidP="00136D4C">
      <w:pPr>
        <w:spacing w:line="360" w:lineRule="auto"/>
        <w:rPr>
          <w:rFonts w:ascii="Times New Roman" w:hAnsi="Times New Roman" w:cs="Times New Roman"/>
          <w:sz w:val="24"/>
          <w:szCs w:val="24"/>
        </w:rPr>
      </w:pPr>
      <w:proofErr w:type="spellStart"/>
      <w:proofErr w:type="gramStart"/>
      <w:r w:rsidRPr="00136D4C">
        <w:rPr>
          <w:rFonts w:ascii="Times New Roman" w:hAnsi="Times New Roman" w:cs="Times New Roman"/>
          <w:sz w:val="24"/>
          <w:szCs w:val="24"/>
        </w:rPr>
        <w:t>Underdown</w:t>
      </w:r>
      <w:proofErr w:type="spellEnd"/>
      <w:r w:rsidRPr="00136D4C">
        <w:rPr>
          <w:rFonts w:ascii="Times New Roman" w:hAnsi="Times New Roman" w:cs="Times New Roman"/>
          <w:sz w:val="24"/>
          <w:szCs w:val="24"/>
        </w:rPr>
        <w:t>, A. (2007).</w:t>
      </w:r>
      <w:proofErr w:type="gramEnd"/>
      <w:r w:rsidRPr="00136D4C">
        <w:rPr>
          <w:rFonts w:ascii="Times New Roman" w:hAnsi="Times New Roman" w:cs="Times New Roman"/>
          <w:sz w:val="24"/>
          <w:szCs w:val="24"/>
        </w:rPr>
        <w:t xml:space="preserve"> </w:t>
      </w:r>
      <w:proofErr w:type="gramStart"/>
      <w:r w:rsidRPr="00136D4C">
        <w:rPr>
          <w:rFonts w:ascii="Times New Roman" w:hAnsi="Times New Roman" w:cs="Times New Roman"/>
          <w:sz w:val="24"/>
          <w:szCs w:val="24"/>
        </w:rPr>
        <w:t>Young children's health and well-being.</w:t>
      </w:r>
      <w:proofErr w:type="gramEnd"/>
      <w:r w:rsidRPr="00136D4C">
        <w:rPr>
          <w:rFonts w:ascii="Times New Roman" w:hAnsi="Times New Roman" w:cs="Times New Roman"/>
          <w:sz w:val="24"/>
          <w:szCs w:val="24"/>
        </w:rPr>
        <w:t xml:space="preserve"> Maidenhead (GB): Open University Press.</w:t>
      </w:r>
    </w:p>
    <w:p w:rsidR="00A1385C" w:rsidRPr="00136D4C" w:rsidRDefault="00A1385C" w:rsidP="00136D4C">
      <w:pPr>
        <w:spacing w:line="360" w:lineRule="auto"/>
        <w:rPr>
          <w:rFonts w:ascii="Times New Roman" w:hAnsi="Times New Roman" w:cs="Times New Roman"/>
          <w:sz w:val="24"/>
          <w:szCs w:val="24"/>
        </w:rPr>
      </w:pPr>
    </w:p>
    <w:p w:rsidR="00A1385C" w:rsidRPr="00136D4C" w:rsidRDefault="00A1385C" w:rsidP="00136D4C">
      <w:pPr>
        <w:spacing w:line="360" w:lineRule="auto"/>
        <w:rPr>
          <w:rFonts w:ascii="Times New Roman" w:hAnsi="Times New Roman" w:cs="Times New Roman"/>
          <w:sz w:val="24"/>
          <w:szCs w:val="24"/>
        </w:rPr>
      </w:pPr>
    </w:p>
    <w:p w:rsidR="00A1385C" w:rsidRPr="00136D4C" w:rsidRDefault="00A1385C" w:rsidP="00136D4C">
      <w:pPr>
        <w:spacing w:line="360" w:lineRule="auto"/>
        <w:rPr>
          <w:rFonts w:ascii="Times New Roman" w:hAnsi="Times New Roman" w:cs="Times New Roman"/>
          <w:sz w:val="24"/>
          <w:szCs w:val="24"/>
        </w:rPr>
      </w:pPr>
    </w:p>
    <w:p w:rsidR="0093417B" w:rsidRPr="00136D4C" w:rsidRDefault="0093417B" w:rsidP="00136D4C">
      <w:pPr>
        <w:spacing w:line="360" w:lineRule="auto"/>
        <w:rPr>
          <w:rFonts w:ascii="Times New Roman" w:hAnsi="Times New Roman" w:cs="Times New Roman"/>
          <w:sz w:val="24"/>
          <w:szCs w:val="24"/>
        </w:rPr>
      </w:pPr>
    </w:p>
    <w:p w:rsidR="0093417B" w:rsidRPr="00136D4C" w:rsidRDefault="0093417B" w:rsidP="00136D4C">
      <w:pPr>
        <w:spacing w:line="360" w:lineRule="auto"/>
        <w:rPr>
          <w:rFonts w:ascii="Times New Roman" w:hAnsi="Times New Roman" w:cs="Times New Roman"/>
          <w:sz w:val="24"/>
          <w:szCs w:val="24"/>
        </w:rPr>
      </w:pPr>
    </w:p>
    <w:sectPr w:rsidR="0093417B" w:rsidRPr="00136D4C">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D4C" w:rsidRDefault="00136D4C" w:rsidP="00136D4C">
      <w:pPr>
        <w:spacing w:after="0" w:line="240" w:lineRule="auto"/>
      </w:pPr>
      <w:r>
        <w:separator/>
      </w:r>
    </w:p>
  </w:endnote>
  <w:endnote w:type="continuationSeparator" w:id="0">
    <w:p w:rsidR="00136D4C" w:rsidRDefault="00136D4C" w:rsidP="00136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D4C" w:rsidRDefault="00136D4C" w:rsidP="00136D4C">
      <w:pPr>
        <w:spacing w:after="0" w:line="240" w:lineRule="auto"/>
      </w:pPr>
      <w:r>
        <w:separator/>
      </w:r>
    </w:p>
  </w:footnote>
  <w:footnote w:type="continuationSeparator" w:id="0">
    <w:p w:rsidR="00136D4C" w:rsidRDefault="00136D4C" w:rsidP="00136D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D4C" w:rsidRDefault="00136D4C">
    <w:pPr>
      <w:pStyle w:val="Header"/>
    </w:pPr>
    <w:r>
      <w:t>Phoebe Dunne</w:t>
    </w:r>
    <w:r>
      <w:ptab w:relativeTo="margin" w:alignment="center" w:leader="none"/>
    </w:r>
    <w:r>
      <w:t>SJSS4003</w:t>
    </w:r>
    <w:r>
      <w:ptab w:relativeTo="margin" w:alignment="right" w:leader="none"/>
    </w:r>
    <w:r>
      <w:t xml:space="preserve">Mental Health &amp; Well being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119"/>
    <w:rsid w:val="000169A1"/>
    <w:rsid w:val="00037543"/>
    <w:rsid w:val="00107145"/>
    <w:rsid w:val="0011177B"/>
    <w:rsid w:val="001224B3"/>
    <w:rsid w:val="00122AF7"/>
    <w:rsid w:val="001329AC"/>
    <w:rsid w:val="00136D4C"/>
    <w:rsid w:val="00143707"/>
    <w:rsid w:val="001A5D79"/>
    <w:rsid w:val="001B57A9"/>
    <w:rsid w:val="001E11C3"/>
    <w:rsid w:val="001F37C4"/>
    <w:rsid w:val="001F3D45"/>
    <w:rsid w:val="00245BF4"/>
    <w:rsid w:val="00262373"/>
    <w:rsid w:val="002F66CD"/>
    <w:rsid w:val="00371451"/>
    <w:rsid w:val="00376D6D"/>
    <w:rsid w:val="00393591"/>
    <w:rsid w:val="003A3935"/>
    <w:rsid w:val="003A3FCE"/>
    <w:rsid w:val="003E2C8B"/>
    <w:rsid w:val="00403D4D"/>
    <w:rsid w:val="00421828"/>
    <w:rsid w:val="004516DE"/>
    <w:rsid w:val="004A01B4"/>
    <w:rsid w:val="004C1749"/>
    <w:rsid w:val="004D57C6"/>
    <w:rsid w:val="004E1B96"/>
    <w:rsid w:val="00531C51"/>
    <w:rsid w:val="00565E44"/>
    <w:rsid w:val="00567F16"/>
    <w:rsid w:val="005A55F3"/>
    <w:rsid w:val="005C4794"/>
    <w:rsid w:val="005C4BFD"/>
    <w:rsid w:val="00603D48"/>
    <w:rsid w:val="006364F6"/>
    <w:rsid w:val="00642880"/>
    <w:rsid w:val="00644606"/>
    <w:rsid w:val="00663F53"/>
    <w:rsid w:val="00673E42"/>
    <w:rsid w:val="00690BB1"/>
    <w:rsid w:val="006F59FC"/>
    <w:rsid w:val="0070725B"/>
    <w:rsid w:val="007836FE"/>
    <w:rsid w:val="00792558"/>
    <w:rsid w:val="007B318F"/>
    <w:rsid w:val="00846FC5"/>
    <w:rsid w:val="00855A15"/>
    <w:rsid w:val="008C3FE0"/>
    <w:rsid w:val="008D5ACB"/>
    <w:rsid w:val="00916BC7"/>
    <w:rsid w:val="00925682"/>
    <w:rsid w:val="009323EA"/>
    <w:rsid w:val="0093417B"/>
    <w:rsid w:val="00943570"/>
    <w:rsid w:val="009548A6"/>
    <w:rsid w:val="00994EC7"/>
    <w:rsid w:val="00996776"/>
    <w:rsid w:val="00A1385C"/>
    <w:rsid w:val="00A56CBF"/>
    <w:rsid w:val="00A702CC"/>
    <w:rsid w:val="00A74953"/>
    <w:rsid w:val="00A84119"/>
    <w:rsid w:val="00AD02A2"/>
    <w:rsid w:val="00B25AE7"/>
    <w:rsid w:val="00B6212D"/>
    <w:rsid w:val="00B9405C"/>
    <w:rsid w:val="00B94C20"/>
    <w:rsid w:val="00BD5CE3"/>
    <w:rsid w:val="00C10B0A"/>
    <w:rsid w:val="00C158D8"/>
    <w:rsid w:val="00C1786F"/>
    <w:rsid w:val="00C2587C"/>
    <w:rsid w:val="00C3183E"/>
    <w:rsid w:val="00C37894"/>
    <w:rsid w:val="00C82C54"/>
    <w:rsid w:val="00C8576D"/>
    <w:rsid w:val="00D228E0"/>
    <w:rsid w:val="00D81C2B"/>
    <w:rsid w:val="00D90C68"/>
    <w:rsid w:val="00DA4E73"/>
    <w:rsid w:val="00DB10D2"/>
    <w:rsid w:val="00DD5825"/>
    <w:rsid w:val="00DF1747"/>
    <w:rsid w:val="00DF3457"/>
    <w:rsid w:val="00E32F29"/>
    <w:rsid w:val="00E33FB6"/>
    <w:rsid w:val="00E4030F"/>
    <w:rsid w:val="00E46703"/>
    <w:rsid w:val="00E542FB"/>
    <w:rsid w:val="00EA56EA"/>
    <w:rsid w:val="00EB0547"/>
    <w:rsid w:val="00EC4A80"/>
    <w:rsid w:val="00ED3AB8"/>
    <w:rsid w:val="00EF2395"/>
    <w:rsid w:val="00F26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64F6"/>
    <w:rPr>
      <w:color w:val="0563C1" w:themeColor="hyperlink"/>
      <w:u w:val="single"/>
    </w:rPr>
  </w:style>
  <w:style w:type="paragraph" w:styleId="Header">
    <w:name w:val="header"/>
    <w:basedOn w:val="Normal"/>
    <w:link w:val="HeaderChar"/>
    <w:uiPriority w:val="99"/>
    <w:unhideWhenUsed/>
    <w:rsid w:val="00136D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D4C"/>
  </w:style>
  <w:style w:type="paragraph" w:styleId="Footer">
    <w:name w:val="footer"/>
    <w:basedOn w:val="Normal"/>
    <w:link w:val="FooterChar"/>
    <w:uiPriority w:val="99"/>
    <w:unhideWhenUsed/>
    <w:rsid w:val="00136D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6D4C"/>
  </w:style>
  <w:style w:type="paragraph" w:styleId="BalloonText">
    <w:name w:val="Balloon Text"/>
    <w:basedOn w:val="Normal"/>
    <w:link w:val="BalloonTextChar"/>
    <w:uiPriority w:val="99"/>
    <w:semiHidden/>
    <w:unhideWhenUsed/>
    <w:rsid w:val="00136D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6D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64F6"/>
    <w:rPr>
      <w:color w:val="0563C1" w:themeColor="hyperlink"/>
      <w:u w:val="single"/>
    </w:rPr>
  </w:style>
  <w:style w:type="paragraph" w:styleId="Header">
    <w:name w:val="header"/>
    <w:basedOn w:val="Normal"/>
    <w:link w:val="HeaderChar"/>
    <w:uiPriority w:val="99"/>
    <w:unhideWhenUsed/>
    <w:rsid w:val="00136D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D4C"/>
  </w:style>
  <w:style w:type="paragraph" w:styleId="Footer">
    <w:name w:val="footer"/>
    <w:basedOn w:val="Normal"/>
    <w:link w:val="FooterChar"/>
    <w:uiPriority w:val="99"/>
    <w:unhideWhenUsed/>
    <w:rsid w:val="00136D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6D4C"/>
  </w:style>
  <w:style w:type="paragraph" w:styleId="BalloonText">
    <w:name w:val="Balloon Text"/>
    <w:basedOn w:val="Normal"/>
    <w:link w:val="BalloonTextChar"/>
    <w:uiPriority w:val="99"/>
    <w:semiHidden/>
    <w:unhideWhenUsed/>
    <w:rsid w:val="00136D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6D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ssociety.org.uk/sites/default/files/tcs/promoting_positive_well-being_for_children_final.pdf?cv=1" TargetMode="External"/><Relationship Id="rId13" Type="http://schemas.openxmlformats.org/officeDocument/2006/relationships/hyperlink" Target="https://www.mind.org.uk/information-support/types-of-mental-health-problems/mental-health-problems-introduction/#.WqEydG3FKUk"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mastersinpsychologyguide.com/articles/psychological-effects-bullying-kids-teens#impac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sychologynoteshq.com/bronfenbrenner-ecological-theory/"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ov.uk/government/uploads/system/uploads/attachment_data/file/634725/Supporting_Mental-Health_synthesis_report.pdf" TargetMode="External"/><Relationship Id="rId4" Type="http://schemas.openxmlformats.org/officeDocument/2006/relationships/settings" Target="settings.xml"/><Relationship Id="rId9" Type="http://schemas.openxmlformats.org/officeDocument/2006/relationships/hyperlink" Target="https://dictionary.cambridge.org/dictionary/english/well-being" TargetMode="External"/><Relationship Id="rId14" Type="http://schemas.openxmlformats.org/officeDocument/2006/relationships/hyperlink" Target="https://www.nhs.uk/news/pregnancy-and-child/face-to-face-bullying-much-more-common-than-cyberbully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8E029-42FF-45DF-9C92-B75FC10CF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TotalTime>
  <Pages>8</Pages>
  <Words>2907</Words>
  <Characters>16571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Dunne (1708255)</dc:creator>
  <cp:keywords/>
  <dc:description/>
  <cp:lastModifiedBy>jodie-dunne@hotmail.co.uk</cp:lastModifiedBy>
  <cp:revision>115</cp:revision>
  <dcterms:created xsi:type="dcterms:W3CDTF">2018-03-08T12:28:00Z</dcterms:created>
  <dcterms:modified xsi:type="dcterms:W3CDTF">2018-03-22T22:35:00Z</dcterms:modified>
</cp:coreProperties>
</file>