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918B1" w14:textId="77777777" w:rsidR="00FD15E5" w:rsidRDefault="00FD15E5"/>
    <w:p w14:paraId="222F9662" w14:textId="78570E36" w:rsidR="004A5AE1" w:rsidRDefault="00BF0D26">
      <w:r>
        <w:rPr>
          <w:noProof/>
        </w:rPr>
        <w:drawing>
          <wp:inline distT="0" distB="0" distL="0" distR="0" wp14:anchorId="03CA1B0D" wp14:editId="432A0D28">
            <wp:extent cx="5715000" cy="1895475"/>
            <wp:effectExtent l="0" t="0" r="0" b="9525"/>
            <wp:docPr id="238918529"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918529" name="Picture 1" descr="A black background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43D82B8B" w14:textId="77777777" w:rsidR="00835566" w:rsidRDefault="00835566"/>
    <w:p w14:paraId="67AE2D65" w14:textId="77777777" w:rsidR="00835566" w:rsidRDefault="00835566"/>
    <w:p w14:paraId="30E42F18" w14:textId="77777777" w:rsidR="00835566" w:rsidRDefault="00835566"/>
    <w:p w14:paraId="47AAC13F" w14:textId="77777777" w:rsidR="00835566" w:rsidRDefault="00835566"/>
    <w:p w14:paraId="2DF2EB62" w14:textId="77777777" w:rsidR="00970595" w:rsidRDefault="00835566" w:rsidP="00835566">
      <w:pPr>
        <w:pStyle w:val="Title"/>
      </w:pPr>
      <w:r>
        <w:t xml:space="preserve">      </w:t>
      </w:r>
      <w:r w:rsidR="00970595">
        <w:t xml:space="preserve">                </w:t>
      </w:r>
    </w:p>
    <w:p w14:paraId="25C449BC" w14:textId="77777777" w:rsidR="00970595" w:rsidRDefault="00970595" w:rsidP="00835566">
      <w:pPr>
        <w:pStyle w:val="Title"/>
      </w:pPr>
      <w:r>
        <w:t xml:space="preserve">                         </w:t>
      </w:r>
      <w:r w:rsidR="00835566">
        <w:t xml:space="preserve"> </w:t>
      </w:r>
      <w:r w:rsidR="00C6427C">
        <w:rPr>
          <w:rFonts w:ascii="Times New Roman" w:hAnsi="Times New Roman" w:cs="Times New Roman"/>
          <w:sz w:val="32"/>
          <w:szCs w:val="32"/>
        </w:rPr>
        <w:t>Kingston Place</w:t>
      </w:r>
      <w:r>
        <w:rPr>
          <w:rFonts w:ascii="Times New Roman" w:hAnsi="Times New Roman" w:cs="Times New Roman"/>
          <w:sz w:val="32"/>
          <w:szCs w:val="32"/>
        </w:rPr>
        <w:t>, Portsmouth</w:t>
      </w:r>
      <w:r w:rsidR="00835566">
        <w:t xml:space="preserve">      </w:t>
      </w:r>
    </w:p>
    <w:p w14:paraId="16921E64" w14:textId="77777777" w:rsidR="00970595" w:rsidRDefault="00970595" w:rsidP="00835566">
      <w:pPr>
        <w:pStyle w:val="Title"/>
      </w:pPr>
    </w:p>
    <w:p w14:paraId="0DAEB382" w14:textId="77777777" w:rsidR="00970595" w:rsidRDefault="00970595" w:rsidP="00835566">
      <w:pPr>
        <w:pStyle w:val="Title"/>
      </w:pPr>
    </w:p>
    <w:p w14:paraId="02658769" w14:textId="77777777" w:rsidR="00970595" w:rsidRDefault="00970595" w:rsidP="00835566">
      <w:pPr>
        <w:pStyle w:val="Title"/>
      </w:pPr>
    </w:p>
    <w:p w14:paraId="0A33D5C5" w14:textId="77777777" w:rsidR="00243B38" w:rsidRDefault="00243B38" w:rsidP="00835566">
      <w:pPr>
        <w:pStyle w:val="Title"/>
      </w:pPr>
    </w:p>
    <w:p w14:paraId="6DD4806D" w14:textId="77777777" w:rsidR="00243B38" w:rsidRDefault="00243B38" w:rsidP="00835566">
      <w:pPr>
        <w:pStyle w:val="Title"/>
      </w:pPr>
    </w:p>
    <w:p w14:paraId="6D2EBDBD" w14:textId="77777777" w:rsidR="00243B38" w:rsidRDefault="00243B38" w:rsidP="00835566">
      <w:pPr>
        <w:pStyle w:val="Title"/>
      </w:pPr>
    </w:p>
    <w:p w14:paraId="5944C2DB" w14:textId="77777777" w:rsidR="00243B38" w:rsidRPr="00EE0C3E" w:rsidRDefault="00243B38" w:rsidP="00EE0C3E">
      <w:pPr>
        <w:spacing w:after="0" w:line="360" w:lineRule="auto"/>
        <w:rPr>
          <w:sz w:val="28"/>
          <w:szCs w:val="28"/>
        </w:rPr>
      </w:pPr>
    </w:p>
    <w:p w14:paraId="287B6D9B" w14:textId="77777777" w:rsidR="00870564" w:rsidRPr="00EE0C3E" w:rsidRDefault="002B2B65" w:rsidP="00EE0C3E">
      <w:pPr>
        <w:spacing w:after="0" w:line="360" w:lineRule="auto"/>
        <w:rPr>
          <w:rFonts w:ascii="Times New Roman" w:hAnsi="Times New Roman" w:cs="Times New Roman"/>
          <w:sz w:val="28"/>
          <w:szCs w:val="28"/>
        </w:rPr>
      </w:pPr>
      <w:r w:rsidRPr="00EE0C3E">
        <w:rPr>
          <w:rFonts w:ascii="Times New Roman" w:hAnsi="Times New Roman" w:cs="Times New Roman"/>
          <w:sz w:val="28"/>
          <w:szCs w:val="28"/>
        </w:rPr>
        <w:t>Name</w:t>
      </w:r>
      <w:r w:rsidR="00870564" w:rsidRPr="00EE0C3E">
        <w:rPr>
          <w:rFonts w:ascii="Times New Roman" w:hAnsi="Times New Roman" w:cs="Times New Roman"/>
          <w:sz w:val="28"/>
          <w:szCs w:val="28"/>
        </w:rPr>
        <w:t>: Hortenzia Bodor</w:t>
      </w:r>
    </w:p>
    <w:p w14:paraId="26AAE9A7" w14:textId="77777777" w:rsidR="00870564" w:rsidRPr="00EE0C3E" w:rsidRDefault="00870564" w:rsidP="00EE0C3E">
      <w:pPr>
        <w:spacing w:after="0" w:line="360" w:lineRule="auto"/>
        <w:rPr>
          <w:rFonts w:ascii="Times New Roman" w:hAnsi="Times New Roman" w:cs="Times New Roman"/>
          <w:sz w:val="28"/>
          <w:szCs w:val="28"/>
        </w:rPr>
      </w:pPr>
      <w:r w:rsidRPr="00EE0C3E">
        <w:rPr>
          <w:rFonts w:ascii="Times New Roman" w:hAnsi="Times New Roman" w:cs="Times New Roman"/>
          <w:sz w:val="28"/>
          <w:szCs w:val="28"/>
        </w:rPr>
        <w:t>Student ID: 2233649</w:t>
      </w:r>
    </w:p>
    <w:p w14:paraId="1C2FFAC5" w14:textId="77777777" w:rsidR="004610F3" w:rsidRPr="00EE0C3E" w:rsidRDefault="00870564" w:rsidP="00EE0C3E">
      <w:pPr>
        <w:spacing w:after="0" w:line="360" w:lineRule="auto"/>
        <w:rPr>
          <w:rFonts w:ascii="Times New Roman" w:hAnsi="Times New Roman" w:cs="Times New Roman"/>
          <w:sz w:val="28"/>
          <w:szCs w:val="28"/>
        </w:rPr>
      </w:pPr>
      <w:r w:rsidRPr="00EE0C3E">
        <w:rPr>
          <w:rFonts w:ascii="Times New Roman" w:hAnsi="Times New Roman" w:cs="Times New Roman"/>
          <w:sz w:val="28"/>
          <w:szCs w:val="28"/>
        </w:rPr>
        <w:t xml:space="preserve">Module Code: </w:t>
      </w:r>
      <w:r w:rsidR="00E36E8C" w:rsidRPr="00EE0C3E">
        <w:rPr>
          <w:rFonts w:ascii="Times New Roman" w:hAnsi="Times New Roman" w:cs="Times New Roman"/>
          <w:sz w:val="28"/>
          <w:szCs w:val="28"/>
        </w:rPr>
        <w:t>LCBB4002</w:t>
      </w:r>
    </w:p>
    <w:p w14:paraId="193DD890" w14:textId="77777777" w:rsidR="00742A24" w:rsidRPr="00EE0C3E" w:rsidRDefault="004610F3" w:rsidP="00EE0C3E">
      <w:pPr>
        <w:spacing w:after="0" w:line="360" w:lineRule="auto"/>
        <w:rPr>
          <w:rFonts w:ascii="Times New Roman" w:hAnsi="Times New Roman" w:cs="Times New Roman"/>
          <w:sz w:val="28"/>
          <w:szCs w:val="28"/>
        </w:rPr>
      </w:pPr>
      <w:r w:rsidRPr="00EE0C3E">
        <w:rPr>
          <w:rFonts w:ascii="Times New Roman" w:hAnsi="Times New Roman" w:cs="Times New Roman"/>
          <w:sz w:val="28"/>
          <w:szCs w:val="28"/>
        </w:rPr>
        <w:t>M</w:t>
      </w:r>
      <w:r w:rsidR="00695A08" w:rsidRPr="00EE0C3E">
        <w:rPr>
          <w:rFonts w:ascii="Times New Roman" w:hAnsi="Times New Roman" w:cs="Times New Roman"/>
          <w:sz w:val="28"/>
          <w:szCs w:val="28"/>
        </w:rPr>
        <w:t>odule Name: Community Engagement</w:t>
      </w:r>
    </w:p>
    <w:p w14:paraId="573404AA" w14:textId="14046D57" w:rsidR="00F10C62" w:rsidRDefault="00742A24" w:rsidP="00EF14A2">
      <w:pPr>
        <w:spacing w:after="0" w:line="360" w:lineRule="auto"/>
        <w:rPr>
          <w:rFonts w:ascii="Times New Roman" w:hAnsi="Times New Roman" w:cs="Times New Roman"/>
          <w:sz w:val="28"/>
          <w:szCs w:val="28"/>
        </w:rPr>
      </w:pPr>
      <w:r w:rsidRPr="00EE0C3E">
        <w:rPr>
          <w:rFonts w:ascii="Times New Roman" w:hAnsi="Times New Roman" w:cs="Times New Roman"/>
          <w:sz w:val="28"/>
          <w:szCs w:val="28"/>
        </w:rPr>
        <w:t>Lecturer: Nadeem M</w:t>
      </w:r>
      <w:r w:rsidR="00EF14A2">
        <w:rPr>
          <w:rFonts w:ascii="Times New Roman" w:hAnsi="Times New Roman" w:cs="Times New Roman"/>
          <w:sz w:val="28"/>
          <w:szCs w:val="28"/>
        </w:rPr>
        <w:t>irza</w:t>
      </w:r>
    </w:p>
    <w:p w14:paraId="70741485" w14:textId="77777777" w:rsidR="00023B16" w:rsidRDefault="00023B16" w:rsidP="00EF14A2">
      <w:pPr>
        <w:spacing w:after="0" w:line="360" w:lineRule="auto"/>
        <w:rPr>
          <w:rFonts w:ascii="Times New Roman" w:hAnsi="Times New Roman" w:cs="Times New Roman"/>
          <w:sz w:val="28"/>
          <w:szCs w:val="28"/>
        </w:rPr>
      </w:pPr>
    </w:p>
    <w:sdt>
      <w:sdtPr>
        <w:rPr>
          <w:rFonts w:asciiTheme="minorHAnsi" w:eastAsiaTheme="minorHAnsi" w:hAnsiTheme="minorHAnsi" w:cstheme="minorBidi"/>
          <w:color w:val="auto"/>
          <w:kern w:val="2"/>
          <w:sz w:val="22"/>
          <w:szCs w:val="22"/>
          <w:lang w:val="en-GB"/>
          <w14:ligatures w14:val="standardContextual"/>
        </w:rPr>
        <w:id w:val="-770697923"/>
        <w:docPartObj>
          <w:docPartGallery w:val="Table of Contents"/>
          <w:docPartUnique/>
        </w:docPartObj>
      </w:sdtPr>
      <w:sdtEndPr>
        <w:rPr>
          <w:b/>
          <w:bCs/>
          <w:noProof/>
        </w:rPr>
      </w:sdtEndPr>
      <w:sdtContent>
        <w:p w14:paraId="5C7782A2" w14:textId="1B38670F" w:rsidR="00D606D5" w:rsidRPr="00D606D5" w:rsidRDefault="00023B16" w:rsidP="00F82476">
          <w:pPr>
            <w:pStyle w:val="TOCHeading"/>
          </w:pPr>
          <w:r w:rsidRPr="00D606D5">
            <w:rPr>
              <w:color w:val="auto"/>
            </w:rPr>
            <w:t>Table of Contents</w:t>
          </w:r>
        </w:p>
        <w:p w14:paraId="727F7DFE" w14:textId="77777777" w:rsidR="00023B16" w:rsidRPr="00023B16" w:rsidRDefault="00023B16" w:rsidP="00023B16">
          <w:pPr>
            <w:rPr>
              <w:lang w:val="en-US"/>
            </w:rPr>
          </w:pPr>
        </w:p>
        <w:p w14:paraId="2D12834C" w14:textId="43FDA84A" w:rsidR="00632800" w:rsidRDefault="00023B1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1985560" w:history="1">
            <w:r w:rsidR="00632800" w:rsidRPr="0067110F">
              <w:rPr>
                <w:rStyle w:val="Hyperlink"/>
                <w:rFonts w:ascii="Times New Roman" w:hAnsi="Times New Roman" w:cs="Times New Roman"/>
                <w:noProof/>
              </w:rPr>
              <w:t>Introduction</w:t>
            </w:r>
            <w:r w:rsidR="00632800">
              <w:rPr>
                <w:noProof/>
                <w:webHidden/>
              </w:rPr>
              <w:tab/>
            </w:r>
            <w:r w:rsidR="00632800">
              <w:rPr>
                <w:noProof/>
                <w:webHidden/>
              </w:rPr>
              <w:fldChar w:fldCharType="begin"/>
            </w:r>
            <w:r w:rsidR="00632800">
              <w:rPr>
                <w:noProof/>
                <w:webHidden/>
              </w:rPr>
              <w:instrText xml:space="preserve"> PAGEREF _Toc141985560 \h </w:instrText>
            </w:r>
            <w:r w:rsidR="00632800">
              <w:rPr>
                <w:noProof/>
                <w:webHidden/>
              </w:rPr>
            </w:r>
            <w:r w:rsidR="00632800">
              <w:rPr>
                <w:noProof/>
                <w:webHidden/>
              </w:rPr>
              <w:fldChar w:fldCharType="separate"/>
            </w:r>
            <w:r w:rsidR="00632800">
              <w:rPr>
                <w:noProof/>
                <w:webHidden/>
              </w:rPr>
              <w:t>1</w:t>
            </w:r>
            <w:r w:rsidR="00632800">
              <w:rPr>
                <w:noProof/>
                <w:webHidden/>
              </w:rPr>
              <w:fldChar w:fldCharType="end"/>
            </w:r>
          </w:hyperlink>
        </w:p>
        <w:p w14:paraId="3A43C131" w14:textId="5B5860C6" w:rsidR="00632800" w:rsidRDefault="00616D20">
          <w:pPr>
            <w:pStyle w:val="TOC1"/>
            <w:tabs>
              <w:tab w:val="right" w:leader="dot" w:pos="9016"/>
            </w:tabs>
            <w:rPr>
              <w:rFonts w:eastAsiaTheme="minorEastAsia"/>
              <w:noProof/>
              <w:lang w:eastAsia="en-GB"/>
            </w:rPr>
          </w:pPr>
          <w:hyperlink w:anchor="_Toc141985561" w:history="1">
            <w:r w:rsidR="00632800" w:rsidRPr="0067110F">
              <w:rPr>
                <w:rStyle w:val="Hyperlink"/>
                <w:rFonts w:ascii="Times New Roman" w:hAnsi="Times New Roman" w:cs="Times New Roman"/>
                <w:noProof/>
              </w:rPr>
              <w:t>Kingston Prison redevelopment</w:t>
            </w:r>
            <w:r w:rsidR="00632800">
              <w:rPr>
                <w:noProof/>
                <w:webHidden/>
              </w:rPr>
              <w:tab/>
            </w:r>
            <w:r w:rsidR="00632800">
              <w:rPr>
                <w:noProof/>
                <w:webHidden/>
              </w:rPr>
              <w:fldChar w:fldCharType="begin"/>
            </w:r>
            <w:r w:rsidR="00632800">
              <w:rPr>
                <w:noProof/>
                <w:webHidden/>
              </w:rPr>
              <w:instrText xml:space="preserve"> PAGEREF _Toc141985561 \h </w:instrText>
            </w:r>
            <w:r w:rsidR="00632800">
              <w:rPr>
                <w:noProof/>
                <w:webHidden/>
              </w:rPr>
            </w:r>
            <w:r w:rsidR="00632800">
              <w:rPr>
                <w:noProof/>
                <w:webHidden/>
              </w:rPr>
              <w:fldChar w:fldCharType="separate"/>
            </w:r>
            <w:r w:rsidR="00632800">
              <w:rPr>
                <w:noProof/>
                <w:webHidden/>
              </w:rPr>
              <w:t>2</w:t>
            </w:r>
            <w:r w:rsidR="00632800">
              <w:rPr>
                <w:noProof/>
                <w:webHidden/>
              </w:rPr>
              <w:fldChar w:fldCharType="end"/>
            </w:r>
          </w:hyperlink>
        </w:p>
        <w:p w14:paraId="545752AF" w14:textId="7463061D" w:rsidR="00632800" w:rsidRDefault="00616D20">
          <w:pPr>
            <w:pStyle w:val="TOC2"/>
            <w:tabs>
              <w:tab w:val="right" w:leader="dot" w:pos="9016"/>
            </w:tabs>
            <w:rPr>
              <w:rFonts w:eastAsiaTheme="minorEastAsia"/>
              <w:noProof/>
              <w:lang w:eastAsia="en-GB"/>
            </w:rPr>
          </w:pPr>
          <w:hyperlink w:anchor="_Toc141985562" w:history="1">
            <w:r w:rsidR="00632800" w:rsidRPr="0067110F">
              <w:rPr>
                <w:rStyle w:val="Hyperlink"/>
                <w:rFonts w:ascii="Times New Roman" w:hAnsi="Times New Roman" w:cs="Times New Roman"/>
                <w:noProof/>
              </w:rPr>
              <w:t>1. Background</w:t>
            </w:r>
            <w:r w:rsidR="00632800">
              <w:rPr>
                <w:noProof/>
                <w:webHidden/>
              </w:rPr>
              <w:tab/>
            </w:r>
            <w:r w:rsidR="00632800">
              <w:rPr>
                <w:noProof/>
                <w:webHidden/>
              </w:rPr>
              <w:fldChar w:fldCharType="begin"/>
            </w:r>
            <w:r w:rsidR="00632800">
              <w:rPr>
                <w:noProof/>
                <w:webHidden/>
              </w:rPr>
              <w:instrText xml:space="preserve"> PAGEREF _Toc141985562 \h </w:instrText>
            </w:r>
            <w:r w:rsidR="00632800">
              <w:rPr>
                <w:noProof/>
                <w:webHidden/>
              </w:rPr>
            </w:r>
            <w:r w:rsidR="00632800">
              <w:rPr>
                <w:noProof/>
                <w:webHidden/>
              </w:rPr>
              <w:fldChar w:fldCharType="separate"/>
            </w:r>
            <w:r w:rsidR="00632800">
              <w:rPr>
                <w:noProof/>
                <w:webHidden/>
              </w:rPr>
              <w:t>2</w:t>
            </w:r>
            <w:r w:rsidR="00632800">
              <w:rPr>
                <w:noProof/>
                <w:webHidden/>
              </w:rPr>
              <w:fldChar w:fldCharType="end"/>
            </w:r>
          </w:hyperlink>
        </w:p>
        <w:p w14:paraId="350BF444" w14:textId="03A79E07" w:rsidR="00632800" w:rsidRDefault="00616D20">
          <w:pPr>
            <w:pStyle w:val="TOC2"/>
            <w:tabs>
              <w:tab w:val="right" w:leader="dot" w:pos="9016"/>
            </w:tabs>
            <w:rPr>
              <w:rFonts w:eastAsiaTheme="minorEastAsia"/>
              <w:noProof/>
              <w:lang w:eastAsia="en-GB"/>
            </w:rPr>
          </w:pPr>
          <w:hyperlink w:anchor="_Toc141985563" w:history="1">
            <w:r w:rsidR="00632800" w:rsidRPr="0067110F">
              <w:rPr>
                <w:rStyle w:val="Hyperlink"/>
                <w:rFonts w:ascii="Times New Roman" w:hAnsi="Times New Roman" w:cs="Times New Roman"/>
                <w:noProof/>
              </w:rPr>
              <w:t>2.  The project</w:t>
            </w:r>
            <w:r w:rsidR="00632800">
              <w:rPr>
                <w:noProof/>
                <w:webHidden/>
              </w:rPr>
              <w:tab/>
            </w:r>
            <w:r w:rsidR="00632800">
              <w:rPr>
                <w:noProof/>
                <w:webHidden/>
              </w:rPr>
              <w:fldChar w:fldCharType="begin"/>
            </w:r>
            <w:r w:rsidR="00632800">
              <w:rPr>
                <w:noProof/>
                <w:webHidden/>
              </w:rPr>
              <w:instrText xml:space="preserve"> PAGEREF _Toc141985563 \h </w:instrText>
            </w:r>
            <w:r w:rsidR="00632800">
              <w:rPr>
                <w:noProof/>
                <w:webHidden/>
              </w:rPr>
            </w:r>
            <w:r w:rsidR="00632800">
              <w:rPr>
                <w:noProof/>
                <w:webHidden/>
              </w:rPr>
              <w:fldChar w:fldCharType="separate"/>
            </w:r>
            <w:r w:rsidR="00632800">
              <w:rPr>
                <w:noProof/>
                <w:webHidden/>
              </w:rPr>
              <w:t>4</w:t>
            </w:r>
            <w:r w:rsidR="00632800">
              <w:rPr>
                <w:noProof/>
                <w:webHidden/>
              </w:rPr>
              <w:fldChar w:fldCharType="end"/>
            </w:r>
          </w:hyperlink>
        </w:p>
        <w:p w14:paraId="26A6B5BD" w14:textId="4984DB5A" w:rsidR="00632800" w:rsidRDefault="00616D20">
          <w:pPr>
            <w:pStyle w:val="TOC2"/>
            <w:tabs>
              <w:tab w:val="right" w:leader="dot" w:pos="9016"/>
            </w:tabs>
            <w:rPr>
              <w:rFonts w:eastAsiaTheme="minorEastAsia"/>
              <w:noProof/>
              <w:lang w:eastAsia="en-GB"/>
            </w:rPr>
          </w:pPr>
          <w:hyperlink w:anchor="_Toc141985564" w:history="1">
            <w:r w:rsidR="00632800" w:rsidRPr="0067110F">
              <w:rPr>
                <w:rStyle w:val="Hyperlink"/>
                <w:rFonts w:ascii="Times New Roman" w:hAnsi="Times New Roman" w:cs="Times New Roman"/>
                <w:noProof/>
              </w:rPr>
              <w:t>3. Lessons learnt</w:t>
            </w:r>
            <w:r w:rsidR="00632800">
              <w:rPr>
                <w:noProof/>
                <w:webHidden/>
              </w:rPr>
              <w:tab/>
            </w:r>
            <w:r w:rsidR="00632800">
              <w:rPr>
                <w:noProof/>
                <w:webHidden/>
              </w:rPr>
              <w:fldChar w:fldCharType="begin"/>
            </w:r>
            <w:r w:rsidR="00632800">
              <w:rPr>
                <w:noProof/>
                <w:webHidden/>
              </w:rPr>
              <w:instrText xml:space="preserve"> PAGEREF _Toc141985564 \h </w:instrText>
            </w:r>
            <w:r w:rsidR="00632800">
              <w:rPr>
                <w:noProof/>
                <w:webHidden/>
              </w:rPr>
            </w:r>
            <w:r w:rsidR="00632800">
              <w:rPr>
                <w:noProof/>
                <w:webHidden/>
              </w:rPr>
              <w:fldChar w:fldCharType="separate"/>
            </w:r>
            <w:r w:rsidR="00632800">
              <w:rPr>
                <w:noProof/>
                <w:webHidden/>
              </w:rPr>
              <w:t>8</w:t>
            </w:r>
            <w:r w:rsidR="00632800">
              <w:rPr>
                <w:noProof/>
                <w:webHidden/>
              </w:rPr>
              <w:fldChar w:fldCharType="end"/>
            </w:r>
          </w:hyperlink>
        </w:p>
        <w:p w14:paraId="6496CFC0" w14:textId="15DB611B" w:rsidR="00632800" w:rsidRDefault="00616D20">
          <w:pPr>
            <w:pStyle w:val="TOC1"/>
            <w:tabs>
              <w:tab w:val="right" w:leader="dot" w:pos="9016"/>
            </w:tabs>
            <w:rPr>
              <w:rFonts w:eastAsiaTheme="minorEastAsia"/>
              <w:noProof/>
              <w:lang w:eastAsia="en-GB"/>
            </w:rPr>
          </w:pPr>
          <w:hyperlink w:anchor="_Toc141985565" w:history="1">
            <w:r w:rsidR="00632800" w:rsidRPr="0067110F">
              <w:rPr>
                <w:rStyle w:val="Hyperlink"/>
                <w:rFonts w:ascii="Times New Roman" w:hAnsi="Times New Roman" w:cs="Times New Roman"/>
                <w:noProof/>
              </w:rPr>
              <w:t>Conclusion</w:t>
            </w:r>
            <w:r w:rsidR="00632800">
              <w:rPr>
                <w:noProof/>
                <w:webHidden/>
              </w:rPr>
              <w:tab/>
            </w:r>
            <w:r w:rsidR="00632800">
              <w:rPr>
                <w:noProof/>
                <w:webHidden/>
              </w:rPr>
              <w:fldChar w:fldCharType="begin"/>
            </w:r>
            <w:r w:rsidR="00632800">
              <w:rPr>
                <w:noProof/>
                <w:webHidden/>
              </w:rPr>
              <w:instrText xml:space="preserve"> PAGEREF _Toc141985565 \h </w:instrText>
            </w:r>
            <w:r w:rsidR="00632800">
              <w:rPr>
                <w:noProof/>
                <w:webHidden/>
              </w:rPr>
            </w:r>
            <w:r w:rsidR="00632800">
              <w:rPr>
                <w:noProof/>
                <w:webHidden/>
              </w:rPr>
              <w:fldChar w:fldCharType="separate"/>
            </w:r>
            <w:r w:rsidR="00632800">
              <w:rPr>
                <w:noProof/>
                <w:webHidden/>
              </w:rPr>
              <w:t>9</w:t>
            </w:r>
            <w:r w:rsidR="00632800">
              <w:rPr>
                <w:noProof/>
                <w:webHidden/>
              </w:rPr>
              <w:fldChar w:fldCharType="end"/>
            </w:r>
          </w:hyperlink>
        </w:p>
        <w:p w14:paraId="08ACEC85" w14:textId="4E0DF36C" w:rsidR="00632800" w:rsidRDefault="00616D20">
          <w:pPr>
            <w:pStyle w:val="TOC1"/>
            <w:tabs>
              <w:tab w:val="right" w:leader="dot" w:pos="9016"/>
            </w:tabs>
            <w:rPr>
              <w:rFonts w:eastAsiaTheme="minorEastAsia"/>
              <w:noProof/>
              <w:lang w:eastAsia="en-GB"/>
            </w:rPr>
          </w:pPr>
          <w:hyperlink w:anchor="_Toc141985566" w:history="1">
            <w:r w:rsidR="00632800" w:rsidRPr="0067110F">
              <w:rPr>
                <w:rStyle w:val="Hyperlink"/>
                <w:rFonts w:ascii="Times New Roman" w:hAnsi="Times New Roman" w:cs="Times New Roman"/>
                <w:noProof/>
              </w:rPr>
              <w:t>References</w:t>
            </w:r>
            <w:r w:rsidR="00632800">
              <w:rPr>
                <w:noProof/>
                <w:webHidden/>
              </w:rPr>
              <w:tab/>
            </w:r>
            <w:r w:rsidR="00632800">
              <w:rPr>
                <w:noProof/>
                <w:webHidden/>
              </w:rPr>
              <w:fldChar w:fldCharType="begin"/>
            </w:r>
            <w:r w:rsidR="00632800">
              <w:rPr>
                <w:noProof/>
                <w:webHidden/>
              </w:rPr>
              <w:instrText xml:space="preserve"> PAGEREF _Toc141985566 \h </w:instrText>
            </w:r>
            <w:r w:rsidR="00632800">
              <w:rPr>
                <w:noProof/>
                <w:webHidden/>
              </w:rPr>
            </w:r>
            <w:r w:rsidR="00632800">
              <w:rPr>
                <w:noProof/>
                <w:webHidden/>
              </w:rPr>
              <w:fldChar w:fldCharType="separate"/>
            </w:r>
            <w:r w:rsidR="00632800">
              <w:rPr>
                <w:noProof/>
                <w:webHidden/>
              </w:rPr>
              <w:t>10</w:t>
            </w:r>
            <w:r w:rsidR="00632800">
              <w:rPr>
                <w:noProof/>
                <w:webHidden/>
              </w:rPr>
              <w:fldChar w:fldCharType="end"/>
            </w:r>
          </w:hyperlink>
        </w:p>
        <w:p w14:paraId="01DFDD92" w14:textId="6CFA4FC7" w:rsidR="00023B16" w:rsidRDefault="00023B16">
          <w:r>
            <w:rPr>
              <w:b/>
              <w:bCs/>
              <w:noProof/>
            </w:rPr>
            <w:fldChar w:fldCharType="end"/>
          </w:r>
        </w:p>
      </w:sdtContent>
    </w:sdt>
    <w:p w14:paraId="10641D85" w14:textId="77777777" w:rsidR="00023B16" w:rsidRPr="00EF14A2" w:rsidRDefault="00023B16" w:rsidP="00EF14A2">
      <w:pPr>
        <w:spacing w:after="0" w:line="360" w:lineRule="auto"/>
        <w:rPr>
          <w:sz w:val="28"/>
          <w:szCs w:val="28"/>
        </w:rPr>
      </w:pPr>
    </w:p>
    <w:p w14:paraId="00E65ADF" w14:textId="111DED3C" w:rsidR="00EE0C3E" w:rsidRDefault="00EE0C3E" w:rsidP="00EE0C3E">
      <w:pPr>
        <w:spacing w:after="0" w:line="360" w:lineRule="auto"/>
        <w:rPr>
          <w:rFonts w:ascii="Times New Roman" w:hAnsi="Times New Roman" w:cs="Times New Roman"/>
          <w:sz w:val="28"/>
          <w:szCs w:val="28"/>
        </w:rPr>
      </w:pPr>
    </w:p>
    <w:p w14:paraId="03D1B6AF" w14:textId="77777777" w:rsidR="00F10C62" w:rsidRDefault="00F10C62" w:rsidP="00EE0C3E">
      <w:pPr>
        <w:spacing w:after="0" w:line="360" w:lineRule="auto"/>
        <w:rPr>
          <w:rFonts w:ascii="Times New Roman" w:hAnsi="Times New Roman" w:cs="Times New Roman"/>
          <w:sz w:val="28"/>
          <w:szCs w:val="28"/>
        </w:rPr>
      </w:pPr>
    </w:p>
    <w:p w14:paraId="5B8F2D18" w14:textId="77777777" w:rsidR="00F10C62" w:rsidRDefault="00F10C62" w:rsidP="00EE0C3E">
      <w:pPr>
        <w:spacing w:after="0" w:line="360" w:lineRule="auto"/>
        <w:rPr>
          <w:rFonts w:ascii="Times New Roman" w:hAnsi="Times New Roman" w:cs="Times New Roman"/>
          <w:sz w:val="28"/>
          <w:szCs w:val="28"/>
        </w:rPr>
      </w:pPr>
    </w:p>
    <w:p w14:paraId="0BED1BA6" w14:textId="77777777" w:rsidR="00F10C62" w:rsidRDefault="00F10C62" w:rsidP="00EE0C3E">
      <w:pPr>
        <w:spacing w:after="0" w:line="360" w:lineRule="auto"/>
        <w:rPr>
          <w:rFonts w:ascii="Times New Roman" w:hAnsi="Times New Roman" w:cs="Times New Roman"/>
          <w:sz w:val="28"/>
          <w:szCs w:val="28"/>
        </w:rPr>
      </w:pPr>
    </w:p>
    <w:p w14:paraId="1DB6220F" w14:textId="77777777" w:rsidR="00F10C62" w:rsidRDefault="00F10C62" w:rsidP="00EE0C3E">
      <w:pPr>
        <w:spacing w:after="0" w:line="360" w:lineRule="auto"/>
        <w:rPr>
          <w:rFonts w:ascii="Times New Roman" w:hAnsi="Times New Roman" w:cs="Times New Roman"/>
          <w:sz w:val="28"/>
          <w:szCs w:val="28"/>
        </w:rPr>
      </w:pPr>
    </w:p>
    <w:p w14:paraId="53A46F3D" w14:textId="77777777" w:rsidR="00F10C62" w:rsidRDefault="00F10C62" w:rsidP="00EE0C3E">
      <w:pPr>
        <w:spacing w:after="0" w:line="360" w:lineRule="auto"/>
        <w:rPr>
          <w:rFonts w:ascii="Times New Roman" w:hAnsi="Times New Roman" w:cs="Times New Roman"/>
          <w:sz w:val="28"/>
          <w:szCs w:val="28"/>
        </w:rPr>
      </w:pPr>
    </w:p>
    <w:p w14:paraId="1A926A3E" w14:textId="77777777" w:rsidR="00F10C62" w:rsidRDefault="00F10C62" w:rsidP="00EE0C3E">
      <w:pPr>
        <w:spacing w:after="0" w:line="360" w:lineRule="auto"/>
        <w:rPr>
          <w:rFonts w:ascii="Times New Roman" w:hAnsi="Times New Roman" w:cs="Times New Roman"/>
          <w:sz w:val="28"/>
          <w:szCs w:val="28"/>
        </w:rPr>
      </w:pPr>
    </w:p>
    <w:p w14:paraId="410C50A3" w14:textId="77777777" w:rsidR="00F10C62" w:rsidRDefault="00F10C62" w:rsidP="00EE0C3E">
      <w:pPr>
        <w:spacing w:after="0" w:line="360" w:lineRule="auto"/>
        <w:rPr>
          <w:rFonts w:ascii="Times New Roman" w:hAnsi="Times New Roman" w:cs="Times New Roman"/>
          <w:sz w:val="28"/>
          <w:szCs w:val="28"/>
        </w:rPr>
      </w:pPr>
    </w:p>
    <w:p w14:paraId="5AA1FCF6" w14:textId="77777777" w:rsidR="00F10C62" w:rsidRDefault="00F10C62" w:rsidP="00EE0C3E">
      <w:pPr>
        <w:spacing w:after="0" w:line="360" w:lineRule="auto"/>
        <w:rPr>
          <w:rFonts w:ascii="Times New Roman" w:hAnsi="Times New Roman" w:cs="Times New Roman"/>
          <w:sz w:val="28"/>
          <w:szCs w:val="28"/>
        </w:rPr>
      </w:pPr>
    </w:p>
    <w:p w14:paraId="25772CAA" w14:textId="77777777" w:rsidR="00F10C62" w:rsidRDefault="00F10C62" w:rsidP="00EE0C3E">
      <w:pPr>
        <w:spacing w:after="0" w:line="360" w:lineRule="auto"/>
        <w:rPr>
          <w:rFonts w:ascii="Times New Roman" w:hAnsi="Times New Roman" w:cs="Times New Roman"/>
          <w:sz w:val="28"/>
          <w:szCs w:val="28"/>
        </w:rPr>
      </w:pPr>
    </w:p>
    <w:p w14:paraId="5EEE9A9A" w14:textId="77777777" w:rsidR="00F10C62" w:rsidRDefault="00F10C62" w:rsidP="00EE0C3E">
      <w:pPr>
        <w:spacing w:after="0" w:line="360" w:lineRule="auto"/>
        <w:rPr>
          <w:rFonts w:ascii="Times New Roman" w:hAnsi="Times New Roman" w:cs="Times New Roman"/>
          <w:sz w:val="28"/>
          <w:szCs w:val="28"/>
        </w:rPr>
      </w:pPr>
    </w:p>
    <w:p w14:paraId="66549253" w14:textId="77777777" w:rsidR="00F10C62" w:rsidRDefault="00F10C62" w:rsidP="00EE0C3E">
      <w:pPr>
        <w:spacing w:after="0" w:line="360" w:lineRule="auto"/>
        <w:rPr>
          <w:rFonts w:ascii="Times New Roman" w:hAnsi="Times New Roman" w:cs="Times New Roman"/>
          <w:sz w:val="28"/>
          <w:szCs w:val="28"/>
        </w:rPr>
      </w:pPr>
    </w:p>
    <w:p w14:paraId="6BFB8DD7" w14:textId="77777777" w:rsidR="00F10C62" w:rsidRDefault="00F10C62" w:rsidP="00EE0C3E">
      <w:pPr>
        <w:spacing w:after="0" w:line="360" w:lineRule="auto"/>
        <w:rPr>
          <w:rFonts w:ascii="Times New Roman" w:hAnsi="Times New Roman" w:cs="Times New Roman"/>
          <w:sz w:val="28"/>
          <w:szCs w:val="28"/>
        </w:rPr>
      </w:pPr>
    </w:p>
    <w:p w14:paraId="61CA2861" w14:textId="77777777" w:rsidR="00F10C62" w:rsidRDefault="00F10C62" w:rsidP="00EE0C3E">
      <w:pPr>
        <w:spacing w:after="0" w:line="360" w:lineRule="auto"/>
        <w:rPr>
          <w:rFonts w:ascii="Times New Roman" w:hAnsi="Times New Roman" w:cs="Times New Roman"/>
          <w:sz w:val="28"/>
          <w:szCs w:val="28"/>
        </w:rPr>
      </w:pPr>
    </w:p>
    <w:p w14:paraId="68711C56" w14:textId="77777777" w:rsidR="00F10C62" w:rsidRDefault="00F10C62" w:rsidP="00EE0C3E">
      <w:pPr>
        <w:spacing w:after="0" w:line="360" w:lineRule="auto"/>
        <w:rPr>
          <w:rFonts w:ascii="Times New Roman" w:hAnsi="Times New Roman" w:cs="Times New Roman"/>
          <w:sz w:val="28"/>
          <w:szCs w:val="28"/>
        </w:rPr>
      </w:pPr>
    </w:p>
    <w:p w14:paraId="2CAD73E5" w14:textId="77777777" w:rsidR="00F10C62" w:rsidRDefault="00F10C62" w:rsidP="00EE0C3E">
      <w:pPr>
        <w:spacing w:after="0" w:line="360" w:lineRule="auto"/>
        <w:rPr>
          <w:rFonts w:ascii="Times New Roman" w:hAnsi="Times New Roman" w:cs="Times New Roman"/>
          <w:sz w:val="28"/>
          <w:szCs w:val="28"/>
        </w:rPr>
      </w:pPr>
    </w:p>
    <w:p w14:paraId="6AB18E30" w14:textId="77777777" w:rsidR="00F10C62" w:rsidRDefault="00F10C62" w:rsidP="00EE0C3E">
      <w:pPr>
        <w:spacing w:after="0" w:line="360" w:lineRule="auto"/>
        <w:rPr>
          <w:rFonts w:ascii="Times New Roman" w:hAnsi="Times New Roman" w:cs="Times New Roman"/>
          <w:sz w:val="28"/>
          <w:szCs w:val="28"/>
        </w:rPr>
      </w:pPr>
    </w:p>
    <w:p w14:paraId="0B37F837" w14:textId="77777777" w:rsidR="00F10C62" w:rsidRDefault="00F10C62" w:rsidP="00EE0C3E">
      <w:pPr>
        <w:spacing w:after="0" w:line="360" w:lineRule="auto"/>
        <w:rPr>
          <w:rFonts w:ascii="Times New Roman" w:hAnsi="Times New Roman" w:cs="Times New Roman"/>
          <w:sz w:val="28"/>
          <w:szCs w:val="28"/>
        </w:rPr>
      </w:pPr>
    </w:p>
    <w:p w14:paraId="1A8B713B" w14:textId="77777777" w:rsidR="00F10C62" w:rsidRDefault="00F10C62" w:rsidP="00EE0C3E">
      <w:pPr>
        <w:spacing w:after="0" w:line="360" w:lineRule="auto"/>
        <w:rPr>
          <w:rFonts w:ascii="Times New Roman" w:hAnsi="Times New Roman" w:cs="Times New Roman"/>
          <w:sz w:val="28"/>
          <w:szCs w:val="28"/>
        </w:rPr>
      </w:pPr>
    </w:p>
    <w:p w14:paraId="55EE7394" w14:textId="77777777" w:rsidR="00155D1F" w:rsidRDefault="00155D1F" w:rsidP="00A91C9A">
      <w:pPr>
        <w:pStyle w:val="Heading1"/>
        <w:rPr>
          <w:rFonts w:ascii="Times New Roman" w:hAnsi="Times New Roman" w:cs="Times New Roman"/>
          <w:color w:val="auto"/>
          <w:sz w:val="28"/>
          <w:szCs w:val="28"/>
        </w:rPr>
        <w:sectPr w:rsidR="00155D1F">
          <w:footerReference w:type="default" r:id="rId9"/>
          <w:pgSz w:w="11906" w:h="16838"/>
          <w:pgMar w:top="1440" w:right="1440" w:bottom="1440" w:left="1440" w:header="708" w:footer="708" w:gutter="0"/>
          <w:cols w:space="708"/>
          <w:docGrid w:linePitch="360"/>
        </w:sectPr>
      </w:pPr>
    </w:p>
    <w:p w14:paraId="1AFE3555" w14:textId="77777777" w:rsidR="00FB02B5" w:rsidRDefault="00FB02B5" w:rsidP="00A91C9A">
      <w:pPr>
        <w:pStyle w:val="Heading1"/>
        <w:rPr>
          <w:rFonts w:ascii="Times New Roman" w:hAnsi="Times New Roman" w:cs="Times New Roman"/>
          <w:color w:val="auto"/>
          <w:sz w:val="28"/>
          <w:szCs w:val="28"/>
        </w:rPr>
        <w:sectPr w:rsidR="00FB02B5" w:rsidSect="00155D1F">
          <w:headerReference w:type="default" r:id="rId10"/>
          <w:type w:val="continuous"/>
          <w:pgSz w:w="11906" w:h="16838"/>
          <w:pgMar w:top="1440" w:right="1440" w:bottom="1440" w:left="1440" w:header="708" w:footer="708" w:gutter="0"/>
          <w:cols w:space="708"/>
          <w:docGrid w:linePitch="360"/>
        </w:sectPr>
      </w:pPr>
    </w:p>
    <w:p w14:paraId="79674192" w14:textId="672CF51D" w:rsidR="00F10C62" w:rsidRPr="006404A1" w:rsidRDefault="00A91C9A" w:rsidP="00A91C9A">
      <w:pPr>
        <w:pStyle w:val="Heading1"/>
        <w:rPr>
          <w:rFonts w:ascii="Times New Roman" w:hAnsi="Times New Roman" w:cs="Times New Roman"/>
          <w:color w:val="auto"/>
        </w:rPr>
      </w:pPr>
      <w:bookmarkStart w:id="0" w:name="_Toc141432016"/>
      <w:bookmarkStart w:id="1" w:name="_Toc141985560"/>
      <w:r w:rsidRPr="006404A1">
        <w:rPr>
          <w:rFonts w:ascii="Times New Roman" w:hAnsi="Times New Roman" w:cs="Times New Roman"/>
          <w:color w:val="auto"/>
        </w:rPr>
        <w:lastRenderedPageBreak/>
        <w:t>Introduction</w:t>
      </w:r>
      <w:bookmarkEnd w:id="0"/>
      <w:bookmarkEnd w:id="1"/>
    </w:p>
    <w:p w14:paraId="2FFFBEDA" w14:textId="77777777" w:rsidR="005F7F8A" w:rsidRDefault="005F7F8A" w:rsidP="005F7F8A"/>
    <w:p w14:paraId="7D36CC23" w14:textId="77777777" w:rsidR="005F7F8A" w:rsidRDefault="005F7F8A" w:rsidP="005F7F8A"/>
    <w:p w14:paraId="08CAEF9F" w14:textId="0B40EC15" w:rsidR="00E5595A" w:rsidRDefault="00E5595A" w:rsidP="006B18A8">
      <w:pPr>
        <w:spacing w:after="0" w:line="360" w:lineRule="auto"/>
        <w:jc w:val="both"/>
        <w:rPr>
          <w:rFonts w:ascii="Times New Roman" w:hAnsi="Times New Roman" w:cs="Times New Roman"/>
          <w:sz w:val="24"/>
          <w:szCs w:val="24"/>
        </w:rPr>
      </w:pPr>
      <w:r w:rsidRPr="00E5595A">
        <w:rPr>
          <w:rFonts w:ascii="Times New Roman" w:hAnsi="Times New Roman" w:cs="Times New Roman"/>
          <w:sz w:val="24"/>
          <w:szCs w:val="24"/>
        </w:rPr>
        <w:t>Human interactions and collaboration serve as the basic foundations of our civilization</w:t>
      </w:r>
      <w:r w:rsidR="003A4157">
        <w:rPr>
          <w:rFonts w:ascii="Times New Roman" w:hAnsi="Times New Roman" w:cs="Times New Roman"/>
          <w:sz w:val="24"/>
          <w:szCs w:val="24"/>
        </w:rPr>
        <w:t>’s</w:t>
      </w:r>
      <w:r w:rsidR="008B696D">
        <w:rPr>
          <w:rFonts w:ascii="Times New Roman" w:hAnsi="Times New Roman" w:cs="Times New Roman"/>
          <w:sz w:val="24"/>
          <w:szCs w:val="24"/>
        </w:rPr>
        <w:t xml:space="preserve"> </w:t>
      </w:r>
      <w:r w:rsidRPr="00E5595A">
        <w:rPr>
          <w:rFonts w:ascii="Times New Roman" w:hAnsi="Times New Roman" w:cs="Times New Roman"/>
          <w:sz w:val="24"/>
          <w:szCs w:val="24"/>
        </w:rPr>
        <w:t>achievement, as facilitating our ability to develop, advance, and build complex social networks. These have played a crucial role in overcoming obstacles throughout the course of history and will remain essential for the development of a sustainable and connected future.</w:t>
      </w:r>
    </w:p>
    <w:p w14:paraId="06B1FBB3" w14:textId="12B28613" w:rsidR="00415E7B" w:rsidRDefault="006B18A8" w:rsidP="006B18A8">
      <w:pPr>
        <w:spacing w:after="0" w:line="360" w:lineRule="auto"/>
        <w:jc w:val="both"/>
        <w:rPr>
          <w:rFonts w:ascii="Times New Roman" w:hAnsi="Times New Roman" w:cs="Times New Roman"/>
          <w:sz w:val="24"/>
          <w:szCs w:val="24"/>
        </w:rPr>
      </w:pPr>
      <w:r w:rsidRPr="006B18A8">
        <w:rPr>
          <w:rFonts w:ascii="Times New Roman" w:hAnsi="Times New Roman" w:cs="Times New Roman"/>
          <w:sz w:val="24"/>
          <w:szCs w:val="24"/>
        </w:rPr>
        <w:t>Living inside a community promotes a collective sense of connection, assistance, and shared wellbeing. Belonging to a community gives individuals emotional and social happiness, mitigates sentiments of isolation, and improves personal development via collective interactions and cooperation.</w:t>
      </w:r>
    </w:p>
    <w:p w14:paraId="547883EF" w14:textId="25AF33A9" w:rsidR="003156F1" w:rsidRDefault="00FB18D9" w:rsidP="006B18A8">
      <w:pPr>
        <w:spacing w:after="0" w:line="360" w:lineRule="auto"/>
        <w:jc w:val="both"/>
        <w:rPr>
          <w:rFonts w:ascii="Times New Roman" w:hAnsi="Times New Roman" w:cs="Times New Roman"/>
          <w:sz w:val="24"/>
          <w:szCs w:val="24"/>
        </w:rPr>
      </w:pPr>
      <w:r w:rsidRPr="00FB18D9">
        <w:rPr>
          <w:rFonts w:ascii="Times New Roman" w:hAnsi="Times New Roman" w:cs="Times New Roman"/>
          <w:sz w:val="24"/>
          <w:szCs w:val="24"/>
        </w:rPr>
        <w:t>The issue of housing affordability has significant importance for the city of Portsmouth.</w:t>
      </w:r>
      <w:r w:rsidR="003477F6">
        <w:rPr>
          <w:rFonts w:ascii="Times New Roman" w:hAnsi="Times New Roman" w:cs="Times New Roman"/>
          <w:sz w:val="24"/>
          <w:szCs w:val="24"/>
        </w:rPr>
        <w:t xml:space="preserve"> </w:t>
      </w:r>
      <w:r w:rsidR="00FA5370" w:rsidRPr="00FA5370">
        <w:rPr>
          <w:rFonts w:ascii="Times New Roman" w:hAnsi="Times New Roman" w:cs="Times New Roman"/>
          <w:sz w:val="24"/>
          <w:szCs w:val="24"/>
        </w:rPr>
        <w:t xml:space="preserve">A </w:t>
      </w:r>
      <w:r w:rsidR="00504E94">
        <w:rPr>
          <w:rFonts w:ascii="Times New Roman" w:hAnsi="Times New Roman" w:cs="Times New Roman"/>
          <w:sz w:val="24"/>
          <w:szCs w:val="24"/>
        </w:rPr>
        <w:t>big</w:t>
      </w:r>
      <w:r w:rsidR="00FA5370" w:rsidRPr="00FA5370">
        <w:rPr>
          <w:rFonts w:ascii="Times New Roman" w:hAnsi="Times New Roman" w:cs="Times New Roman"/>
          <w:sz w:val="24"/>
          <w:szCs w:val="24"/>
        </w:rPr>
        <w:t xml:space="preserve"> portion of the population faces challenges in meeting their housing requirements within the free market and therefore select for affordable housing options,</w:t>
      </w:r>
      <w:r w:rsidR="00B72AEC">
        <w:rPr>
          <w:rFonts w:ascii="Times New Roman" w:hAnsi="Times New Roman" w:cs="Times New Roman"/>
          <w:sz w:val="24"/>
          <w:szCs w:val="24"/>
        </w:rPr>
        <w:t xml:space="preserve"> </w:t>
      </w:r>
      <w:r w:rsidR="00173B6B">
        <w:rPr>
          <w:rFonts w:ascii="Times New Roman" w:hAnsi="Times New Roman" w:cs="Times New Roman"/>
          <w:sz w:val="24"/>
          <w:szCs w:val="24"/>
        </w:rPr>
        <w:t>t</w:t>
      </w:r>
      <w:r w:rsidR="00B72AEC" w:rsidRPr="00B72AEC">
        <w:rPr>
          <w:rFonts w:ascii="Times New Roman" w:hAnsi="Times New Roman" w:cs="Times New Roman"/>
          <w:sz w:val="24"/>
          <w:szCs w:val="24"/>
        </w:rPr>
        <w:t>hrough either the Council or using another registered provider.</w:t>
      </w:r>
    </w:p>
    <w:p w14:paraId="4F515908" w14:textId="28522ACB" w:rsidR="0058664E" w:rsidRDefault="009D2E3B" w:rsidP="007F48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w:t>
      </w:r>
      <w:r w:rsidR="002465C9">
        <w:rPr>
          <w:rFonts w:ascii="Times New Roman" w:hAnsi="Times New Roman" w:cs="Times New Roman"/>
          <w:sz w:val="24"/>
          <w:szCs w:val="24"/>
        </w:rPr>
        <w:t>study</w:t>
      </w:r>
      <w:r w:rsidR="0047267F">
        <w:rPr>
          <w:rFonts w:ascii="Times New Roman" w:hAnsi="Times New Roman" w:cs="Times New Roman"/>
          <w:sz w:val="24"/>
          <w:szCs w:val="24"/>
        </w:rPr>
        <w:t xml:space="preserve"> </w:t>
      </w:r>
      <w:r w:rsidR="002465C9">
        <w:rPr>
          <w:rFonts w:ascii="Times New Roman" w:hAnsi="Times New Roman" w:cs="Times New Roman"/>
          <w:sz w:val="24"/>
          <w:szCs w:val="24"/>
        </w:rPr>
        <w:t>I would like to provide</w:t>
      </w:r>
      <w:r w:rsidR="0047267F">
        <w:rPr>
          <w:rFonts w:ascii="Times New Roman" w:hAnsi="Times New Roman" w:cs="Times New Roman"/>
          <w:sz w:val="24"/>
          <w:szCs w:val="24"/>
        </w:rPr>
        <w:t xml:space="preserve"> </w:t>
      </w:r>
      <w:r w:rsidR="007F48EE" w:rsidRPr="007F48EE">
        <w:rPr>
          <w:rFonts w:ascii="Times New Roman" w:hAnsi="Times New Roman" w:cs="Times New Roman"/>
          <w:sz w:val="24"/>
          <w:szCs w:val="24"/>
        </w:rPr>
        <w:t>a</w:t>
      </w:r>
      <w:r w:rsidR="0047267F">
        <w:rPr>
          <w:rFonts w:ascii="Times New Roman" w:hAnsi="Times New Roman" w:cs="Times New Roman"/>
          <w:sz w:val="24"/>
          <w:szCs w:val="24"/>
        </w:rPr>
        <w:t xml:space="preserve"> </w:t>
      </w:r>
      <w:r w:rsidR="007F48EE" w:rsidRPr="007F48EE">
        <w:rPr>
          <w:rFonts w:ascii="Times New Roman" w:hAnsi="Times New Roman" w:cs="Times New Roman"/>
          <w:sz w:val="24"/>
          <w:szCs w:val="24"/>
        </w:rPr>
        <w:t>com</w:t>
      </w:r>
      <w:r w:rsidR="007F48EE">
        <w:rPr>
          <w:rFonts w:ascii="Times New Roman" w:hAnsi="Times New Roman" w:cs="Times New Roman"/>
          <w:sz w:val="24"/>
          <w:szCs w:val="24"/>
        </w:rPr>
        <w:t>prehensive</w:t>
      </w:r>
      <w:r w:rsidR="007F48EE" w:rsidRPr="007F48EE">
        <w:rPr>
          <w:rFonts w:ascii="Times New Roman" w:hAnsi="Times New Roman" w:cs="Times New Roman"/>
          <w:sz w:val="24"/>
          <w:szCs w:val="24"/>
        </w:rPr>
        <w:t xml:space="preserve"> description of</w:t>
      </w:r>
      <w:r w:rsidR="00B85F1A">
        <w:rPr>
          <w:rFonts w:ascii="Times New Roman" w:hAnsi="Times New Roman" w:cs="Times New Roman"/>
          <w:sz w:val="24"/>
          <w:szCs w:val="24"/>
        </w:rPr>
        <w:t xml:space="preserve"> </w:t>
      </w:r>
      <w:r w:rsidR="005A1593">
        <w:rPr>
          <w:rFonts w:ascii="Times New Roman" w:hAnsi="Times New Roman" w:cs="Times New Roman"/>
          <w:sz w:val="24"/>
          <w:szCs w:val="24"/>
        </w:rPr>
        <w:t>a</w:t>
      </w:r>
      <w:r w:rsidR="00B433BB">
        <w:rPr>
          <w:rFonts w:ascii="Times New Roman" w:hAnsi="Times New Roman" w:cs="Times New Roman"/>
          <w:sz w:val="24"/>
          <w:szCs w:val="24"/>
        </w:rPr>
        <w:t xml:space="preserve"> </w:t>
      </w:r>
      <w:r w:rsidR="00E96151">
        <w:rPr>
          <w:rFonts w:ascii="Times New Roman" w:hAnsi="Times New Roman" w:cs="Times New Roman"/>
          <w:sz w:val="24"/>
          <w:szCs w:val="24"/>
        </w:rPr>
        <w:t>redevelopment</w:t>
      </w:r>
      <w:r>
        <w:rPr>
          <w:rFonts w:ascii="Times New Roman" w:hAnsi="Times New Roman" w:cs="Times New Roman"/>
          <w:sz w:val="24"/>
          <w:szCs w:val="24"/>
        </w:rPr>
        <w:t xml:space="preserve"> housing project</w:t>
      </w:r>
      <w:r w:rsidR="00741E2D">
        <w:rPr>
          <w:rFonts w:ascii="Times New Roman" w:hAnsi="Times New Roman" w:cs="Times New Roman"/>
          <w:sz w:val="24"/>
          <w:szCs w:val="24"/>
        </w:rPr>
        <w:t xml:space="preserve"> in Portsmouth,</w:t>
      </w:r>
      <w:r w:rsidR="007F48EE" w:rsidRPr="007F48EE">
        <w:rPr>
          <w:rFonts w:ascii="Times New Roman" w:hAnsi="Times New Roman" w:cs="Times New Roman"/>
          <w:sz w:val="24"/>
          <w:szCs w:val="24"/>
        </w:rPr>
        <w:t xml:space="preserve"> highlighting its ambitious nature</w:t>
      </w:r>
      <w:r w:rsidR="00BC1B13">
        <w:rPr>
          <w:rFonts w:ascii="Times New Roman" w:hAnsi="Times New Roman" w:cs="Times New Roman"/>
          <w:sz w:val="24"/>
          <w:szCs w:val="24"/>
        </w:rPr>
        <w:t>.</w:t>
      </w:r>
      <w:r w:rsidR="001F4F3D">
        <w:rPr>
          <w:rFonts w:ascii="Times New Roman" w:hAnsi="Times New Roman" w:cs="Times New Roman"/>
          <w:sz w:val="24"/>
          <w:szCs w:val="24"/>
        </w:rPr>
        <w:t xml:space="preserve"> I</w:t>
      </w:r>
      <w:r w:rsidR="001F4F3D" w:rsidRPr="001F4F3D">
        <w:rPr>
          <w:rFonts w:ascii="Times New Roman" w:hAnsi="Times New Roman" w:cs="Times New Roman"/>
          <w:sz w:val="24"/>
          <w:szCs w:val="24"/>
        </w:rPr>
        <w:t xml:space="preserve"> will examine the primary goals of the project, the underlying architectural principles, the environmental </w:t>
      </w:r>
      <w:r w:rsidR="007A6D49" w:rsidRPr="001F4F3D">
        <w:rPr>
          <w:rFonts w:ascii="Times New Roman" w:hAnsi="Times New Roman" w:cs="Times New Roman"/>
          <w:sz w:val="24"/>
          <w:szCs w:val="24"/>
        </w:rPr>
        <w:t>factors</w:t>
      </w:r>
      <w:r w:rsidR="000B63BB">
        <w:rPr>
          <w:rFonts w:ascii="Times New Roman" w:hAnsi="Times New Roman" w:cs="Times New Roman"/>
          <w:sz w:val="24"/>
          <w:szCs w:val="24"/>
        </w:rPr>
        <w:t xml:space="preserve"> considered</w:t>
      </w:r>
      <w:r w:rsidR="007A6D49" w:rsidRPr="001F4F3D">
        <w:rPr>
          <w:rFonts w:ascii="Times New Roman" w:hAnsi="Times New Roman" w:cs="Times New Roman"/>
          <w:sz w:val="24"/>
          <w:szCs w:val="24"/>
        </w:rPr>
        <w:t>,</w:t>
      </w:r>
      <w:r w:rsidR="007A6D49">
        <w:rPr>
          <w:rFonts w:ascii="Times New Roman" w:hAnsi="Times New Roman" w:cs="Times New Roman"/>
          <w:sz w:val="24"/>
          <w:szCs w:val="24"/>
        </w:rPr>
        <w:t xml:space="preserve"> </w:t>
      </w:r>
      <w:r w:rsidR="007A6D49" w:rsidRPr="007A6D49">
        <w:rPr>
          <w:rFonts w:ascii="Times New Roman" w:hAnsi="Times New Roman" w:cs="Times New Roman"/>
          <w:sz w:val="24"/>
          <w:szCs w:val="24"/>
        </w:rPr>
        <w:t xml:space="preserve">and </w:t>
      </w:r>
      <w:r w:rsidR="000B63BB">
        <w:rPr>
          <w:rFonts w:ascii="Times New Roman" w:hAnsi="Times New Roman" w:cs="Times New Roman"/>
          <w:sz w:val="24"/>
          <w:szCs w:val="24"/>
        </w:rPr>
        <w:t xml:space="preserve">the </w:t>
      </w:r>
      <w:r w:rsidR="00FD6B66">
        <w:rPr>
          <w:rFonts w:ascii="Times New Roman" w:hAnsi="Times New Roman" w:cs="Times New Roman"/>
          <w:sz w:val="24"/>
          <w:szCs w:val="24"/>
        </w:rPr>
        <w:t>strategies for community integration.</w:t>
      </w:r>
    </w:p>
    <w:p w14:paraId="55114382" w14:textId="77777777" w:rsidR="004E26C8" w:rsidRDefault="004E26C8" w:rsidP="007F48EE">
      <w:pPr>
        <w:spacing w:after="0" w:line="360" w:lineRule="auto"/>
        <w:jc w:val="both"/>
        <w:rPr>
          <w:rFonts w:ascii="Times New Roman" w:hAnsi="Times New Roman" w:cs="Times New Roman"/>
          <w:sz w:val="24"/>
          <w:szCs w:val="24"/>
        </w:rPr>
      </w:pPr>
    </w:p>
    <w:p w14:paraId="4C7BAB4A" w14:textId="77777777" w:rsidR="004E26C8" w:rsidRDefault="004E26C8" w:rsidP="007F48EE">
      <w:pPr>
        <w:spacing w:after="0" w:line="360" w:lineRule="auto"/>
        <w:jc w:val="both"/>
        <w:rPr>
          <w:rFonts w:ascii="Times New Roman" w:hAnsi="Times New Roman" w:cs="Times New Roman"/>
          <w:sz w:val="24"/>
          <w:szCs w:val="24"/>
        </w:rPr>
      </w:pPr>
    </w:p>
    <w:p w14:paraId="71A4A8ED" w14:textId="77777777" w:rsidR="004E26C8" w:rsidRDefault="004E26C8" w:rsidP="007F48EE">
      <w:pPr>
        <w:spacing w:after="0" w:line="360" w:lineRule="auto"/>
        <w:jc w:val="both"/>
        <w:rPr>
          <w:rFonts w:ascii="Times New Roman" w:hAnsi="Times New Roman" w:cs="Times New Roman"/>
          <w:sz w:val="24"/>
          <w:szCs w:val="24"/>
        </w:rPr>
      </w:pPr>
    </w:p>
    <w:p w14:paraId="4F3ED323" w14:textId="77777777" w:rsidR="004E26C8" w:rsidRDefault="004E26C8" w:rsidP="007F48EE">
      <w:pPr>
        <w:spacing w:after="0" w:line="360" w:lineRule="auto"/>
        <w:jc w:val="both"/>
        <w:rPr>
          <w:rFonts w:ascii="Times New Roman" w:hAnsi="Times New Roman" w:cs="Times New Roman"/>
          <w:sz w:val="24"/>
          <w:szCs w:val="24"/>
        </w:rPr>
      </w:pPr>
    </w:p>
    <w:p w14:paraId="270C2003" w14:textId="77777777" w:rsidR="004E26C8" w:rsidRDefault="004E26C8" w:rsidP="007F48EE">
      <w:pPr>
        <w:spacing w:after="0" w:line="360" w:lineRule="auto"/>
        <w:jc w:val="both"/>
        <w:rPr>
          <w:rFonts w:ascii="Times New Roman" w:hAnsi="Times New Roman" w:cs="Times New Roman"/>
          <w:sz w:val="24"/>
          <w:szCs w:val="24"/>
        </w:rPr>
      </w:pPr>
    </w:p>
    <w:p w14:paraId="5FC41F48" w14:textId="77777777" w:rsidR="009F29A5" w:rsidRDefault="009F29A5" w:rsidP="007F48EE">
      <w:pPr>
        <w:spacing w:after="0" w:line="360" w:lineRule="auto"/>
        <w:jc w:val="both"/>
        <w:rPr>
          <w:rFonts w:ascii="Times New Roman" w:hAnsi="Times New Roman" w:cs="Times New Roman"/>
          <w:sz w:val="24"/>
          <w:szCs w:val="24"/>
        </w:rPr>
      </w:pPr>
    </w:p>
    <w:p w14:paraId="164A033A" w14:textId="77777777" w:rsidR="009F29A5" w:rsidRDefault="009F29A5" w:rsidP="007F48EE">
      <w:pPr>
        <w:spacing w:after="0" w:line="360" w:lineRule="auto"/>
        <w:jc w:val="both"/>
        <w:rPr>
          <w:rFonts w:ascii="Times New Roman" w:hAnsi="Times New Roman" w:cs="Times New Roman"/>
          <w:sz w:val="24"/>
          <w:szCs w:val="24"/>
        </w:rPr>
      </w:pPr>
    </w:p>
    <w:p w14:paraId="0345CDAE" w14:textId="77777777" w:rsidR="009F29A5" w:rsidRDefault="009F29A5" w:rsidP="007F48EE">
      <w:pPr>
        <w:spacing w:after="0" w:line="360" w:lineRule="auto"/>
        <w:jc w:val="both"/>
        <w:rPr>
          <w:rFonts w:ascii="Times New Roman" w:hAnsi="Times New Roman" w:cs="Times New Roman"/>
          <w:sz w:val="24"/>
          <w:szCs w:val="24"/>
        </w:rPr>
      </w:pPr>
    </w:p>
    <w:p w14:paraId="47914B8F" w14:textId="77777777" w:rsidR="009F29A5" w:rsidRDefault="009F29A5" w:rsidP="007F48EE">
      <w:pPr>
        <w:spacing w:after="0" w:line="360" w:lineRule="auto"/>
        <w:jc w:val="both"/>
        <w:rPr>
          <w:rFonts w:ascii="Times New Roman" w:hAnsi="Times New Roman" w:cs="Times New Roman"/>
          <w:sz w:val="24"/>
          <w:szCs w:val="24"/>
        </w:rPr>
      </w:pPr>
    </w:p>
    <w:p w14:paraId="78006086" w14:textId="77777777" w:rsidR="009F29A5" w:rsidRDefault="009F29A5" w:rsidP="007F48EE">
      <w:pPr>
        <w:spacing w:after="0" w:line="360" w:lineRule="auto"/>
        <w:jc w:val="both"/>
        <w:rPr>
          <w:rFonts w:ascii="Times New Roman" w:hAnsi="Times New Roman" w:cs="Times New Roman"/>
          <w:sz w:val="24"/>
          <w:szCs w:val="24"/>
        </w:rPr>
      </w:pPr>
    </w:p>
    <w:p w14:paraId="64FD4FDA" w14:textId="6BDDA9F3" w:rsidR="00B62D4D" w:rsidRDefault="00B62D4D" w:rsidP="00DF0EEA">
      <w:pPr>
        <w:pStyle w:val="Heading1"/>
        <w:ind w:left="360"/>
        <w:rPr>
          <w:rFonts w:ascii="Times New Roman" w:hAnsi="Times New Roman" w:cs="Times New Roman"/>
          <w:color w:val="auto"/>
        </w:rPr>
      </w:pPr>
      <w:bookmarkStart w:id="2" w:name="_Toc141432017"/>
      <w:r>
        <w:rPr>
          <w:rFonts w:ascii="Times New Roman" w:hAnsi="Times New Roman" w:cs="Times New Roman"/>
          <w:color w:val="auto"/>
        </w:rPr>
        <w:lastRenderedPageBreak/>
        <w:t xml:space="preserve">     </w:t>
      </w:r>
    </w:p>
    <w:p w14:paraId="3AEEC96F" w14:textId="77777777" w:rsidR="00DF0EEA" w:rsidRDefault="00DF0EEA" w:rsidP="00B62D4D">
      <w:pPr>
        <w:pStyle w:val="Heading1"/>
        <w:rPr>
          <w:rFonts w:ascii="Times New Roman" w:hAnsi="Times New Roman" w:cs="Times New Roman"/>
          <w:color w:val="auto"/>
        </w:rPr>
      </w:pPr>
    </w:p>
    <w:p w14:paraId="7FA6A4A4" w14:textId="31CDB03C" w:rsidR="009F29A5" w:rsidRDefault="002B70C2" w:rsidP="00B62D4D">
      <w:pPr>
        <w:pStyle w:val="Heading1"/>
        <w:rPr>
          <w:rFonts w:ascii="Times New Roman" w:hAnsi="Times New Roman" w:cs="Times New Roman"/>
          <w:color w:val="auto"/>
        </w:rPr>
      </w:pPr>
      <w:bookmarkStart w:id="3" w:name="_Toc141985561"/>
      <w:r w:rsidRPr="00AD08AD">
        <w:rPr>
          <w:rFonts w:ascii="Times New Roman" w:hAnsi="Times New Roman" w:cs="Times New Roman"/>
          <w:color w:val="auto"/>
        </w:rPr>
        <w:t xml:space="preserve">Kingston Prison </w:t>
      </w:r>
      <w:r w:rsidR="00FB3399" w:rsidRPr="00AD08AD">
        <w:rPr>
          <w:rFonts w:ascii="Times New Roman" w:hAnsi="Times New Roman" w:cs="Times New Roman"/>
          <w:color w:val="auto"/>
        </w:rPr>
        <w:t>redevelopment</w:t>
      </w:r>
      <w:bookmarkEnd w:id="2"/>
      <w:bookmarkEnd w:id="3"/>
    </w:p>
    <w:p w14:paraId="0FEFB9BD" w14:textId="77777777" w:rsidR="00143DCB" w:rsidRPr="00143DCB" w:rsidRDefault="00143DCB" w:rsidP="00143DCB"/>
    <w:p w14:paraId="291AA3D4" w14:textId="77777777" w:rsidR="005646B5" w:rsidRDefault="005646B5" w:rsidP="005646B5"/>
    <w:p w14:paraId="68C063AD" w14:textId="77777777" w:rsidR="00D97DA4" w:rsidRDefault="00D97DA4" w:rsidP="005646B5"/>
    <w:p w14:paraId="23802D9E" w14:textId="72962EAE" w:rsidR="005646B5" w:rsidRDefault="0046443C" w:rsidP="0046443C">
      <w:pPr>
        <w:pStyle w:val="Heading2"/>
        <w:ind w:left="360"/>
        <w:rPr>
          <w:rFonts w:ascii="Times New Roman" w:hAnsi="Times New Roman" w:cs="Times New Roman"/>
          <w:color w:val="auto"/>
          <w:sz w:val="28"/>
          <w:szCs w:val="28"/>
        </w:rPr>
      </w:pPr>
      <w:bookmarkStart w:id="4" w:name="_Toc141985562"/>
      <w:r w:rsidRPr="0046443C">
        <w:rPr>
          <w:rFonts w:ascii="Times New Roman" w:hAnsi="Times New Roman" w:cs="Times New Roman"/>
          <w:color w:val="auto"/>
          <w:sz w:val="28"/>
          <w:szCs w:val="28"/>
        </w:rPr>
        <w:t>1.</w:t>
      </w:r>
      <w:r>
        <w:rPr>
          <w:rFonts w:ascii="Times New Roman" w:hAnsi="Times New Roman" w:cs="Times New Roman"/>
          <w:color w:val="auto"/>
          <w:sz w:val="28"/>
          <w:szCs w:val="28"/>
        </w:rPr>
        <w:t xml:space="preserve"> </w:t>
      </w:r>
      <w:r w:rsidR="001C61AC" w:rsidRPr="00AD08AD">
        <w:rPr>
          <w:rFonts w:ascii="Times New Roman" w:hAnsi="Times New Roman" w:cs="Times New Roman"/>
          <w:color w:val="auto"/>
          <w:sz w:val="28"/>
          <w:szCs w:val="28"/>
        </w:rPr>
        <w:t>Backgroun</w:t>
      </w:r>
      <w:r w:rsidR="00B2041D" w:rsidRPr="00AD08AD">
        <w:rPr>
          <w:rFonts w:ascii="Times New Roman" w:hAnsi="Times New Roman" w:cs="Times New Roman"/>
          <w:color w:val="auto"/>
          <w:sz w:val="28"/>
          <w:szCs w:val="28"/>
        </w:rPr>
        <w:t>d</w:t>
      </w:r>
      <w:bookmarkEnd w:id="4"/>
      <w:r w:rsidR="00C46CDB" w:rsidRPr="00AD08AD">
        <w:rPr>
          <w:rFonts w:ascii="Times New Roman" w:hAnsi="Times New Roman" w:cs="Times New Roman"/>
          <w:color w:val="auto"/>
          <w:sz w:val="28"/>
          <w:szCs w:val="28"/>
        </w:rPr>
        <w:t xml:space="preserve"> </w:t>
      </w:r>
    </w:p>
    <w:p w14:paraId="26E08F2B" w14:textId="77777777" w:rsidR="0046443C" w:rsidRDefault="0046443C" w:rsidP="0046443C"/>
    <w:p w14:paraId="6E284BFD" w14:textId="77777777" w:rsidR="00790AD9" w:rsidRPr="0046443C" w:rsidRDefault="00790AD9" w:rsidP="0046443C">
      <w:pPr>
        <w:spacing w:after="0" w:line="360" w:lineRule="auto"/>
        <w:jc w:val="both"/>
        <w:rPr>
          <w:rFonts w:ascii="Times New Roman" w:hAnsi="Times New Roman" w:cs="Times New Roman"/>
          <w:sz w:val="24"/>
          <w:szCs w:val="24"/>
        </w:rPr>
      </w:pPr>
      <w:r w:rsidRPr="0046443C">
        <w:rPr>
          <w:rFonts w:ascii="Times New Roman" w:hAnsi="Times New Roman" w:cs="Times New Roman"/>
          <w:sz w:val="24"/>
          <w:szCs w:val="24"/>
        </w:rPr>
        <w:t>Portsmouth, located on the south coast of England, is a vibrant maritime city with a rich history. Known for its historic dockyard, Portsmouth offers a blend of cultural attractions, waterfront activities, and a lively city centre. The dockyard, which is still a major source of employment, date back to 1496, when the town was already a naval base. Portsmouth’s population now is estimated at 252.389 residents. (2023)</w:t>
      </w:r>
    </w:p>
    <w:p w14:paraId="1AF8194E" w14:textId="77777777" w:rsidR="00790AD9" w:rsidRPr="0046443C" w:rsidRDefault="00790AD9" w:rsidP="0046443C">
      <w:pPr>
        <w:spacing w:after="0" w:line="360" w:lineRule="auto"/>
        <w:jc w:val="both"/>
        <w:rPr>
          <w:rFonts w:ascii="Times New Roman" w:hAnsi="Times New Roman" w:cs="Times New Roman"/>
          <w:sz w:val="24"/>
          <w:szCs w:val="24"/>
        </w:rPr>
      </w:pPr>
      <w:r w:rsidRPr="0046443C">
        <w:rPr>
          <w:rFonts w:ascii="Times New Roman" w:hAnsi="Times New Roman" w:cs="Times New Roman"/>
          <w:sz w:val="24"/>
          <w:szCs w:val="24"/>
        </w:rPr>
        <w:t>Housing is a necessity and problem for a growing population city, like Portsmouth.</w:t>
      </w:r>
    </w:p>
    <w:p w14:paraId="3FA6B601" w14:textId="4BCCFD26" w:rsidR="008D17FE" w:rsidRDefault="00790AD9" w:rsidP="00790AD9">
      <w:pPr>
        <w:pStyle w:val="ListParagraph"/>
        <w:spacing w:after="0" w:line="360" w:lineRule="auto"/>
        <w:ind w:left="0"/>
        <w:jc w:val="both"/>
        <w:rPr>
          <w:rFonts w:ascii="Times New Roman" w:hAnsi="Times New Roman" w:cs="Times New Roman"/>
          <w:sz w:val="24"/>
          <w:szCs w:val="24"/>
        </w:rPr>
      </w:pPr>
      <w:r w:rsidRPr="00790AD9">
        <w:rPr>
          <w:rFonts w:ascii="Times New Roman" w:hAnsi="Times New Roman" w:cs="Times New Roman"/>
          <w:sz w:val="24"/>
          <w:szCs w:val="24"/>
        </w:rPr>
        <w:t xml:space="preserve">Kingston Prison was constructed in 1877 in the Victorian radial design. During World War II, the prison structures served as both a juvenile detention facility and a police station. In 1965, the death penalty for homicide was lifted and Kingston began holding exclusively those serving life sentences. Kingston Prison was the only prison in England and Wales to have a facility specifically for life-sentenced elderly male prisoners. The prison has been home to many famous inmates, including EastEnders actor Leslie </w:t>
      </w:r>
      <w:proofErr w:type="spellStart"/>
      <w:r w:rsidRPr="00790AD9">
        <w:rPr>
          <w:rFonts w:ascii="Times New Roman" w:hAnsi="Times New Roman" w:cs="Times New Roman"/>
          <w:sz w:val="24"/>
          <w:szCs w:val="24"/>
        </w:rPr>
        <w:t>Grntham</w:t>
      </w:r>
      <w:proofErr w:type="spellEnd"/>
      <w:r w:rsidRPr="00790AD9">
        <w:rPr>
          <w:rFonts w:ascii="Times New Roman" w:hAnsi="Times New Roman" w:cs="Times New Roman"/>
          <w:sz w:val="24"/>
          <w:szCs w:val="24"/>
        </w:rPr>
        <w:t xml:space="preserve">, who played Den Watts on the show, and the M25 three; Raphael George Rowe, Michael George Davis, and Randolph Egbert Johnson, who were sentenced to life imprisonment at the Old Bailey in March 1990. In 2003, however, Her Majesty's Chief Inspector of Prisons found the facility for elderly prisoners to be "unacceptable." According to the report, the unit lacked adequate ventilation, electrical outlets, and natural light. Immediately following the release of this report, the elderly prison unit was relocated to HMP Norwich. In April 2012, the prison contained approximately 800 category C inmates out of a total population of approximately 900. On January 10, 2013, it was announced that the HMP Kingston would close, and the institution would be shut down on March 28, 2013. </w:t>
      </w:r>
      <w:r w:rsidR="002E3781" w:rsidRPr="002E3781">
        <w:rPr>
          <w:rFonts w:ascii="Times New Roman" w:hAnsi="Times New Roman" w:cs="Times New Roman"/>
          <w:sz w:val="24"/>
          <w:szCs w:val="24"/>
        </w:rPr>
        <w:t>For decades, the only way to reside within the walls of Kingston Prison was to have committed some of the most horrific crimes imaginable. However, today, ten years after the closure of the notorious prison in Milton, Portsmouth, there has been a substantial increase in the number of people attempting to reside there.</w:t>
      </w:r>
    </w:p>
    <w:p w14:paraId="1DA58C9A" w14:textId="7F52EC43" w:rsidR="00A72D75" w:rsidRDefault="0027793E" w:rsidP="00790AD9">
      <w:pPr>
        <w:pStyle w:val="ListParagraph"/>
        <w:spacing w:after="0" w:line="360" w:lineRule="auto"/>
        <w:ind w:left="0"/>
        <w:jc w:val="both"/>
        <w:rPr>
          <w:rFonts w:ascii="Times New Roman" w:hAnsi="Times New Roman" w:cs="Times New Roman"/>
          <w:sz w:val="24"/>
          <w:szCs w:val="24"/>
        </w:rPr>
      </w:pPr>
      <w:r w:rsidRPr="0027793E">
        <w:rPr>
          <w:rFonts w:ascii="Times New Roman" w:hAnsi="Times New Roman" w:cs="Times New Roman"/>
          <w:sz w:val="24"/>
          <w:szCs w:val="24"/>
        </w:rPr>
        <w:lastRenderedPageBreak/>
        <w:t>The prison has been converted into luxurious one-, two-, and three-bedroom residences and renamed Old Portsmouth Gaol. People now pay to live in the former cells that once housed some of Britain's infamous murderers.</w:t>
      </w:r>
    </w:p>
    <w:p w14:paraId="24813B28" w14:textId="77777777" w:rsidR="0027793E" w:rsidRDefault="0027793E" w:rsidP="00790AD9">
      <w:pPr>
        <w:pStyle w:val="ListParagraph"/>
        <w:spacing w:after="0" w:line="360" w:lineRule="auto"/>
        <w:ind w:left="0"/>
        <w:jc w:val="both"/>
        <w:rPr>
          <w:rFonts w:ascii="Times New Roman" w:hAnsi="Times New Roman" w:cs="Times New Roman"/>
          <w:sz w:val="24"/>
          <w:szCs w:val="24"/>
        </w:rPr>
      </w:pPr>
    </w:p>
    <w:p w14:paraId="502FE58B" w14:textId="77777777" w:rsidR="0027793E" w:rsidRDefault="0027793E" w:rsidP="00790AD9">
      <w:pPr>
        <w:pStyle w:val="ListParagraph"/>
        <w:spacing w:after="0" w:line="360" w:lineRule="auto"/>
        <w:ind w:left="0"/>
        <w:jc w:val="both"/>
        <w:rPr>
          <w:rFonts w:ascii="Times New Roman" w:hAnsi="Times New Roman" w:cs="Times New Roman"/>
          <w:sz w:val="24"/>
          <w:szCs w:val="24"/>
        </w:rPr>
      </w:pPr>
    </w:p>
    <w:p w14:paraId="21E162E9" w14:textId="77777777" w:rsidR="0027793E" w:rsidRDefault="0027793E" w:rsidP="00790AD9">
      <w:pPr>
        <w:pStyle w:val="ListParagraph"/>
        <w:spacing w:after="0" w:line="360" w:lineRule="auto"/>
        <w:ind w:left="0"/>
        <w:jc w:val="both"/>
        <w:rPr>
          <w:rFonts w:ascii="Times New Roman" w:hAnsi="Times New Roman" w:cs="Times New Roman"/>
          <w:sz w:val="24"/>
          <w:szCs w:val="24"/>
        </w:rPr>
      </w:pPr>
    </w:p>
    <w:p w14:paraId="66A6F478" w14:textId="5E6B8D32" w:rsidR="00D92753" w:rsidRDefault="00DF0AEA" w:rsidP="00FE51CC">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F14B14C" wp14:editId="041A83EB">
            <wp:extent cx="5731510" cy="3223895"/>
            <wp:effectExtent l="0" t="0" r="2540" b="0"/>
            <wp:docPr id="85920108" name="Picture 1" descr="A stone building with a large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20108" name="Picture 1" descr="A stone building with a large doo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112B0EB" w14:textId="77777777" w:rsidR="00DF0AEA" w:rsidRDefault="00DF0AEA" w:rsidP="00FE51CC">
      <w:pPr>
        <w:pStyle w:val="ListParagraph"/>
        <w:spacing w:after="0" w:line="360" w:lineRule="auto"/>
        <w:ind w:left="0"/>
        <w:jc w:val="both"/>
        <w:rPr>
          <w:rFonts w:ascii="Times New Roman" w:hAnsi="Times New Roman" w:cs="Times New Roman"/>
          <w:sz w:val="24"/>
          <w:szCs w:val="24"/>
        </w:rPr>
      </w:pPr>
    </w:p>
    <w:p w14:paraId="30C190E5" w14:textId="115B6626" w:rsidR="00DF0AEA" w:rsidRDefault="00DF0AEA" w:rsidP="00FE51CC">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2C0F88">
        <w:rPr>
          <w:rFonts w:ascii="Times New Roman" w:hAnsi="Times New Roman" w:cs="Times New Roman"/>
          <w:sz w:val="24"/>
          <w:szCs w:val="24"/>
        </w:rPr>
        <w:t xml:space="preserve">                        </w:t>
      </w:r>
      <w:r>
        <w:rPr>
          <w:rFonts w:ascii="Times New Roman" w:hAnsi="Times New Roman" w:cs="Times New Roman"/>
          <w:sz w:val="24"/>
          <w:szCs w:val="24"/>
        </w:rPr>
        <w:t xml:space="preserve">  (Figure 1, </w:t>
      </w:r>
      <w:r w:rsidR="002C0F88">
        <w:rPr>
          <w:rFonts w:ascii="Times New Roman" w:hAnsi="Times New Roman" w:cs="Times New Roman"/>
          <w:sz w:val="24"/>
          <w:szCs w:val="24"/>
        </w:rPr>
        <w:t>BBC-2019)</w:t>
      </w:r>
    </w:p>
    <w:p w14:paraId="49E69078" w14:textId="77777777" w:rsidR="006878DF" w:rsidRDefault="006878DF" w:rsidP="00FE51CC">
      <w:pPr>
        <w:pStyle w:val="ListParagraph"/>
        <w:spacing w:after="0" w:line="360" w:lineRule="auto"/>
        <w:ind w:left="0"/>
        <w:jc w:val="both"/>
        <w:rPr>
          <w:rFonts w:ascii="Times New Roman" w:hAnsi="Times New Roman" w:cs="Times New Roman"/>
          <w:sz w:val="24"/>
          <w:szCs w:val="24"/>
        </w:rPr>
      </w:pPr>
    </w:p>
    <w:p w14:paraId="35F59421" w14:textId="77777777" w:rsidR="006878DF" w:rsidRDefault="006878DF" w:rsidP="00FE51CC">
      <w:pPr>
        <w:pStyle w:val="ListParagraph"/>
        <w:spacing w:after="0" w:line="360" w:lineRule="auto"/>
        <w:ind w:left="0"/>
        <w:jc w:val="both"/>
        <w:rPr>
          <w:rFonts w:ascii="Times New Roman" w:hAnsi="Times New Roman" w:cs="Times New Roman"/>
          <w:sz w:val="24"/>
          <w:szCs w:val="24"/>
        </w:rPr>
      </w:pPr>
    </w:p>
    <w:p w14:paraId="2A4E070C" w14:textId="77777777" w:rsidR="006878DF" w:rsidRDefault="006878DF" w:rsidP="00FE51CC">
      <w:pPr>
        <w:pStyle w:val="ListParagraph"/>
        <w:spacing w:after="0" w:line="360" w:lineRule="auto"/>
        <w:ind w:left="0"/>
        <w:jc w:val="both"/>
        <w:rPr>
          <w:rFonts w:ascii="Times New Roman" w:hAnsi="Times New Roman" w:cs="Times New Roman"/>
          <w:sz w:val="24"/>
          <w:szCs w:val="24"/>
        </w:rPr>
      </w:pPr>
    </w:p>
    <w:p w14:paraId="60F0AE46" w14:textId="77777777" w:rsidR="00ED7E62" w:rsidRDefault="00ED7E62" w:rsidP="00FE51CC">
      <w:pPr>
        <w:pStyle w:val="ListParagraph"/>
        <w:spacing w:after="0" w:line="360" w:lineRule="auto"/>
        <w:ind w:left="0"/>
        <w:jc w:val="both"/>
        <w:rPr>
          <w:rFonts w:ascii="Times New Roman" w:hAnsi="Times New Roman" w:cs="Times New Roman"/>
          <w:sz w:val="24"/>
          <w:szCs w:val="24"/>
        </w:rPr>
      </w:pPr>
    </w:p>
    <w:p w14:paraId="3955DF70" w14:textId="77777777" w:rsidR="00C50341" w:rsidRDefault="00C50341" w:rsidP="00FE51CC">
      <w:pPr>
        <w:pStyle w:val="ListParagraph"/>
        <w:spacing w:after="0" w:line="360" w:lineRule="auto"/>
        <w:ind w:left="0"/>
        <w:jc w:val="both"/>
        <w:rPr>
          <w:rFonts w:ascii="Times New Roman" w:hAnsi="Times New Roman" w:cs="Times New Roman"/>
          <w:sz w:val="24"/>
          <w:szCs w:val="24"/>
        </w:rPr>
      </w:pPr>
    </w:p>
    <w:p w14:paraId="54D23213" w14:textId="4BD63B33" w:rsidR="00A44848" w:rsidRDefault="00A44848" w:rsidP="00C46CDB">
      <w:pPr>
        <w:pStyle w:val="ListParagraph"/>
        <w:spacing w:after="0" w:line="360" w:lineRule="auto"/>
        <w:ind w:left="0"/>
        <w:jc w:val="both"/>
        <w:rPr>
          <w:rFonts w:ascii="Times New Roman" w:hAnsi="Times New Roman" w:cs="Times New Roman"/>
          <w:sz w:val="24"/>
          <w:szCs w:val="24"/>
        </w:rPr>
      </w:pPr>
    </w:p>
    <w:p w14:paraId="14057481" w14:textId="77777777" w:rsidR="00FA3DE3" w:rsidRDefault="00FA3DE3" w:rsidP="00C46CDB">
      <w:pPr>
        <w:pStyle w:val="ListParagraph"/>
        <w:spacing w:after="0" w:line="360" w:lineRule="auto"/>
        <w:ind w:left="0"/>
        <w:jc w:val="both"/>
        <w:rPr>
          <w:rFonts w:ascii="Times New Roman" w:hAnsi="Times New Roman" w:cs="Times New Roman"/>
          <w:sz w:val="24"/>
          <w:szCs w:val="24"/>
        </w:rPr>
      </w:pPr>
    </w:p>
    <w:p w14:paraId="6C6C22CB" w14:textId="77777777" w:rsidR="00B60529" w:rsidRPr="00333991" w:rsidRDefault="00B60529" w:rsidP="00C46CDB">
      <w:pPr>
        <w:pStyle w:val="ListParagraph"/>
        <w:spacing w:after="0" w:line="360" w:lineRule="auto"/>
        <w:ind w:left="0"/>
        <w:jc w:val="both"/>
        <w:rPr>
          <w:rFonts w:ascii="Times New Roman" w:hAnsi="Times New Roman" w:cs="Times New Roman"/>
          <w:sz w:val="24"/>
          <w:szCs w:val="24"/>
        </w:rPr>
      </w:pPr>
    </w:p>
    <w:p w14:paraId="170905C8" w14:textId="77777777" w:rsidR="008D17FE" w:rsidRPr="00333991" w:rsidRDefault="008D17FE" w:rsidP="00C46CDB">
      <w:pPr>
        <w:pStyle w:val="ListParagraph"/>
        <w:spacing w:after="0" w:line="360" w:lineRule="auto"/>
        <w:ind w:left="0"/>
        <w:jc w:val="both"/>
        <w:rPr>
          <w:rFonts w:ascii="Times New Roman" w:hAnsi="Times New Roman" w:cs="Times New Roman"/>
          <w:sz w:val="24"/>
          <w:szCs w:val="24"/>
        </w:rPr>
      </w:pPr>
    </w:p>
    <w:p w14:paraId="70462308" w14:textId="77777777" w:rsidR="00FB3399" w:rsidRDefault="00FB3399" w:rsidP="00C46CDB">
      <w:pPr>
        <w:spacing w:line="360" w:lineRule="auto"/>
        <w:jc w:val="both"/>
      </w:pPr>
    </w:p>
    <w:p w14:paraId="1383AAA6" w14:textId="77777777" w:rsidR="00FB3399" w:rsidRDefault="00FB3399" w:rsidP="00C46CDB">
      <w:pPr>
        <w:spacing w:line="360" w:lineRule="auto"/>
        <w:jc w:val="both"/>
      </w:pPr>
    </w:p>
    <w:p w14:paraId="624E9272" w14:textId="77777777" w:rsidR="00EF3F4B" w:rsidRDefault="00EF3F4B" w:rsidP="00266F17">
      <w:pPr>
        <w:pStyle w:val="Heading2"/>
        <w:rPr>
          <w:rFonts w:ascii="Times New Roman" w:hAnsi="Times New Roman" w:cs="Times New Roman"/>
          <w:color w:val="auto"/>
          <w:sz w:val="28"/>
          <w:szCs w:val="28"/>
        </w:rPr>
      </w:pPr>
    </w:p>
    <w:p w14:paraId="6C6B1E73" w14:textId="6957A47F" w:rsidR="00FB3399" w:rsidRDefault="00266F17" w:rsidP="00266F17">
      <w:pPr>
        <w:pStyle w:val="Heading2"/>
        <w:rPr>
          <w:rFonts w:ascii="Times New Roman" w:hAnsi="Times New Roman" w:cs="Times New Roman"/>
          <w:color w:val="auto"/>
          <w:sz w:val="28"/>
          <w:szCs w:val="28"/>
        </w:rPr>
      </w:pPr>
      <w:bookmarkStart w:id="5" w:name="_Toc141985563"/>
      <w:r w:rsidRPr="00FA78A5">
        <w:rPr>
          <w:rFonts w:ascii="Times New Roman" w:hAnsi="Times New Roman" w:cs="Times New Roman"/>
          <w:color w:val="auto"/>
          <w:sz w:val="28"/>
          <w:szCs w:val="28"/>
        </w:rPr>
        <w:t xml:space="preserve">2.  </w:t>
      </w:r>
      <w:r w:rsidR="00FA78A5" w:rsidRPr="00FA78A5">
        <w:rPr>
          <w:rFonts w:ascii="Times New Roman" w:hAnsi="Times New Roman" w:cs="Times New Roman"/>
          <w:color w:val="auto"/>
          <w:sz w:val="28"/>
          <w:szCs w:val="28"/>
        </w:rPr>
        <w:t>The project</w:t>
      </w:r>
      <w:bookmarkEnd w:id="5"/>
    </w:p>
    <w:p w14:paraId="1F00A8B7" w14:textId="77777777" w:rsidR="0099592D" w:rsidRDefault="0099592D" w:rsidP="0099592D"/>
    <w:p w14:paraId="1D5180FC" w14:textId="77777777" w:rsidR="0099592D" w:rsidRDefault="0099592D" w:rsidP="0099592D"/>
    <w:p w14:paraId="64E5F6A3" w14:textId="667A5CB8" w:rsidR="00787C7C" w:rsidRPr="00787C7C" w:rsidRDefault="00787C7C" w:rsidP="00787C7C">
      <w:pPr>
        <w:spacing w:after="0" w:line="360" w:lineRule="auto"/>
        <w:jc w:val="both"/>
        <w:rPr>
          <w:rFonts w:ascii="Times New Roman" w:hAnsi="Times New Roman" w:cs="Times New Roman"/>
          <w:sz w:val="24"/>
          <w:szCs w:val="24"/>
        </w:rPr>
      </w:pPr>
      <w:r w:rsidRPr="00787C7C">
        <w:rPr>
          <w:rFonts w:ascii="Times New Roman" w:hAnsi="Times New Roman" w:cs="Times New Roman"/>
          <w:sz w:val="24"/>
          <w:szCs w:val="24"/>
        </w:rPr>
        <w:t>Following the closing of the penitentiary in 2014, the Department of Justice sold the facility to City &amp; Country. In 2015, the intentions of converting the prison into apartments were made public. The proposal included 267 apartments.  The public supported a museum with 28% of the vote and housing with 21% of the vote, according to the results of previous public meetings. There will be 347 parking spaces in the proposed development, and 183 of the new apartments will be designated as affordable housing. The Portsmouth City Council required the construction of affordable housing on the site. This initiative is a collaboration between affordable housing provider Vivid Homes and developers City and Country.</w:t>
      </w:r>
    </w:p>
    <w:p w14:paraId="05082594" w14:textId="6533C7D2" w:rsidR="00B11352" w:rsidRDefault="00787C7C" w:rsidP="00787C7C">
      <w:pPr>
        <w:spacing w:after="0" w:line="360" w:lineRule="auto"/>
        <w:jc w:val="both"/>
        <w:rPr>
          <w:rFonts w:ascii="Times New Roman" w:hAnsi="Times New Roman" w:cs="Times New Roman"/>
          <w:sz w:val="24"/>
          <w:szCs w:val="24"/>
        </w:rPr>
      </w:pPr>
      <w:r w:rsidRPr="00787C7C">
        <w:rPr>
          <w:rFonts w:ascii="Times New Roman" w:hAnsi="Times New Roman" w:cs="Times New Roman"/>
          <w:sz w:val="24"/>
          <w:szCs w:val="24"/>
        </w:rPr>
        <w:t xml:space="preserve"> This project provided numerous benefits to individuals and the community, including the delivery of 267 new homes to contribute to Portsmouth's housing needs, the creation of jobs during the demolition and construction phases, additional investments from new residents and employees, and the redevelopment of a well-known place, to boost the location's overview and investment confidence. Moreover, contributes to sustainable urban development by optimising land use and fostering environmentally friendly design, thus improving the overall quality of life for the residents.</w:t>
      </w:r>
    </w:p>
    <w:p w14:paraId="6BD640F9" w14:textId="77777777" w:rsidR="00787C7C" w:rsidRDefault="00787C7C" w:rsidP="00787C7C">
      <w:pPr>
        <w:spacing w:after="0" w:line="360" w:lineRule="auto"/>
        <w:jc w:val="both"/>
        <w:rPr>
          <w:rFonts w:ascii="Times New Roman" w:hAnsi="Times New Roman" w:cs="Times New Roman"/>
          <w:sz w:val="24"/>
          <w:szCs w:val="24"/>
        </w:rPr>
      </w:pPr>
    </w:p>
    <w:p w14:paraId="0A0814B3" w14:textId="77777777" w:rsidR="00787C7C" w:rsidRDefault="00787C7C" w:rsidP="00787C7C">
      <w:pPr>
        <w:spacing w:after="0" w:line="360" w:lineRule="auto"/>
        <w:jc w:val="both"/>
        <w:rPr>
          <w:rFonts w:ascii="Times New Roman" w:hAnsi="Times New Roman" w:cs="Times New Roman"/>
          <w:sz w:val="24"/>
          <w:szCs w:val="24"/>
        </w:rPr>
      </w:pPr>
    </w:p>
    <w:p w14:paraId="6193DB3A" w14:textId="77777777" w:rsidR="00F727D7" w:rsidRDefault="000F12E6" w:rsidP="007F48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target stakeholders</w:t>
      </w:r>
      <w:r w:rsidR="002646C1">
        <w:rPr>
          <w:rFonts w:ascii="Times New Roman" w:hAnsi="Times New Roman" w:cs="Times New Roman"/>
          <w:sz w:val="24"/>
          <w:szCs w:val="24"/>
        </w:rPr>
        <w:t xml:space="preserve"> in this project includes:</w:t>
      </w:r>
    </w:p>
    <w:p w14:paraId="0B7EEF92" w14:textId="77777777" w:rsidR="005E6AFD" w:rsidRDefault="005E6AFD" w:rsidP="007F48EE">
      <w:pPr>
        <w:spacing w:after="0" w:line="360" w:lineRule="auto"/>
        <w:jc w:val="both"/>
        <w:rPr>
          <w:rFonts w:ascii="Times New Roman" w:hAnsi="Times New Roman" w:cs="Times New Roman"/>
          <w:sz w:val="24"/>
          <w:szCs w:val="24"/>
        </w:rPr>
      </w:pPr>
    </w:p>
    <w:p w14:paraId="4095EA80" w14:textId="77777777" w:rsidR="00B11352" w:rsidRDefault="00B11352" w:rsidP="00B11352">
      <w:pPr>
        <w:spacing w:after="0" w:line="360" w:lineRule="auto"/>
        <w:jc w:val="both"/>
        <w:rPr>
          <w:rFonts w:ascii="Times New Roman" w:hAnsi="Times New Roman" w:cs="Times New Roman"/>
          <w:sz w:val="24"/>
          <w:szCs w:val="24"/>
        </w:rPr>
      </w:pPr>
      <w:r w:rsidRPr="00B11352">
        <w:rPr>
          <w:rFonts w:ascii="Times New Roman" w:hAnsi="Times New Roman" w:cs="Times New Roman"/>
          <w:sz w:val="24"/>
          <w:szCs w:val="24"/>
        </w:rPr>
        <w:t>1.</w:t>
      </w:r>
      <w:r>
        <w:rPr>
          <w:rFonts w:ascii="Times New Roman" w:hAnsi="Times New Roman" w:cs="Times New Roman"/>
          <w:sz w:val="24"/>
          <w:szCs w:val="24"/>
        </w:rPr>
        <w:t xml:space="preserve"> </w:t>
      </w:r>
      <w:r w:rsidR="002646C1" w:rsidRPr="00B11352">
        <w:rPr>
          <w:rFonts w:ascii="Times New Roman" w:hAnsi="Times New Roman" w:cs="Times New Roman"/>
          <w:sz w:val="24"/>
          <w:szCs w:val="24"/>
        </w:rPr>
        <w:t xml:space="preserve"> </w:t>
      </w:r>
      <w:r w:rsidR="00887D1A" w:rsidRPr="00B11352">
        <w:rPr>
          <w:rFonts w:ascii="Times New Roman" w:hAnsi="Times New Roman" w:cs="Times New Roman"/>
          <w:sz w:val="24"/>
          <w:szCs w:val="24"/>
        </w:rPr>
        <w:t xml:space="preserve">the </w:t>
      </w:r>
      <w:r w:rsidR="00E35C7F" w:rsidRPr="00B11352">
        <w:rPr>
          <w:rFonts w:ascii="Times New Roman" w:hAnsi="Times New Roman" w:cs="Times New Roman"/>
          <w:sz w:val="24"/>
          <w:szCs w:val="24"/>
        </w:rPr>
        <w:t>residents, they are the main beneficiaries</w:t>
      </w:r>
      <w:r w:rsidR="002C2AC2" w:rsidRPr="00B11352">
        <w:rPr>
          <w:rFonts w:ascii="Times New Roman" w:hAnsi="Times New Roman" w:cs="Times New Roman"/>
          <w:sz w:val="24"/>
          <w:szCs w:val="24"/>
        </w:rPr>
        <w:t>, because they will live in these apartments</w:t>
      </w:r>
    </w:p>
    <w:p w14:paraId="32705D1A" w14:textId="4CC72C0D" w:rsidR="00887D1A" w:rsidRDefault="00B11352" w:rsidP="00B1135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2C2AC2" w:rsidRPr="00B11352">
        <w:rPr>
          <w:rFonts w:ascii="Times New Roman" w:hAnsi="Times New Roman" w:cs="Times New Roman"/>
          <w:sz w:val="24"/>
          <w:szCs w:val="24"/>
        </w:rPr>
        <w:t xml:space="preserve"> </w:t>
      </w:r>
      <w:r w:rsidR="00EE6260" w:rsidRPr="00B11352">
        <w:rPr>
          <w:rFonts w:ascii="Times New Roman" w:hAnsi="Times New Roman" w:cs="Times New Roman"/>
          <w:sz w:val="24"/>
          <w:szCs w:val="24"/>
        </w:rPr>
        <w:t>the local community</w:t>
      </w:r>
      <w:r w:rsidR="001538B2" w:rsidRPr="00B11352">
        <w:rPr>
          <w:rFonts w:ascii="Times New Roman" w:hAnsi="Times New Roman" w:cs="Times New Roman"/>
          <w:sz w:val="24"/>
          <w:szCs w:val="24"/>
        </w:rPr>
        <w:t xml:space="preserve">, </w:t>
      </w:r>
      <w:r w:rsidR="00015D0D" w:rsidRPr="00B11352">
        <w:rPr>
          <w:rFonts w:ascii="Times New Roman" w:hAnsi="Times New Roman" w:cs="Times New Roman"/>
          <w:sz w:val="24"/>
          <w:szCs w:val="24"/>
        </w:rPr>
        <w:t xml:space="preserve">the neighbourhood </w:t>
      </w:r>
      <w:r w:rsidR="001538B2" w:rsidRPr="00B11352">
        <w:rPr>
          <w:rFonts w:ascii="Times New Roman" w:hAnsi="Times New Roman" w:cs="Times New Roman"/>
          <w:sz w:val="24"/>
          <w:szCs w:val="24"/>
        </w:rPr>
        <w:t xml:space="preserve">thus are directly </w:t>
      </w:r>
      <w:r w:rsidR="00015D0D" w:rsidRPr="00B11352">
        <w:rPr>
          <w:rFonts w:ascii="Times New Roman" w:hAnsi="Times New Roman" w:cs="Times New Roman"/>
          <w:sz w:val="24"/>
          <w:szCs w:val="24"/>
        </w:rPr>
        <w:t>affected</w:t>
      </w:r>
      <w:r w:rsidR="00E62378" w:rsidRPr="00B11352">
        <w:rPr>
          <w:rFonts w:ascii="Times New Roman" w:hAnsi="Times New Roman" w:cs="Times New Roman"/>
          <w:sz w:val="24"/>
          <w:szCs w:val="24"/>
        </w:rPr>
        <w:t>, and the</w:t>
      </w:r>
      <w:r w:rsidR="0053580F" w:rsidRPr="00B11352">
        <w:rPr>
          <w:rFonts w:ascii="Times New Roman" w:hAnsi="Times New Roman" w:cs="Times New Roman"/>
          <w:sz w:val="24"/>
          <w:szCs w:val="24"/>
        </w:rPr>
        <w:t>ir opinion</w:t>
      </w:r>
      <w:r w:rsidR="00E62378" w:rsidRPr="00B11352">
        <w:rPr>
          <w:rFonts w:ascii="Times New Roman" w:hAnsi="Times New Roman" w:cs="Times New Roman"/>
          <w:sz w:val="24"/>
          <w:szCs w:val="24"/>
        </w:rPr>
        <w:t xml:space="preserve"> need to be taken is consideration</w:t>
      </w:r>
    </w:p>
    <w:p w14:paraId="482F7EED" w14:textId="166D0E22" w:rsidR="00B11352" w:rsidRDefault="00B11352" w:rsidP="00B1135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w:t>
      </w:r>
      <w:r w:rsidR="00BB5D8F">
        <w:rPr>
          <w:rFonts w:ascii="Times New Roman" w:hAnsi="Times New Roman" w:cs="Times New Roman"/>
          <w:sz w:val="24"/>
          <w:szCs w:val="24"/>
        </w:rPr>
        <w:t xml:space="preserve"> the local authority, </w:t>
      </w:r>
      <w:r w:rsidR="001B6549">
        <w:rPr>
          <w:rFonts w:ascii="Times New Roman" w:hAnsi="Times New Roman" w:cs="Times New Roman"/>
          <w:sz w:val="24"/>
          <w:szCs w:val="24"/>
        </w:rPr>
        <w:t xml:space="preserve">by </w:t>
      </w:r>
      <w:r w:rsidR="001B6549" w:rsidRPr="001B6549">
        <w:rPr>
          <w:rFonts w:ascii="Times New Roman" w:hAnsi="Times New Roman" w:cs="Times New Roman"/>
          <w:sz w:val="24"/>
          <w:szCs w:val="24"/>
        </w:rPr>
        <w:t>approving, regulating, and supporting</w:t>
      </w:r>
      <w:r w:rsidR="001B6549">
        <w:rPr>
          <w:rFonts w:ascii="Times New Roman" w:hAnsi="Times New Roman" w:cs="Times New Roman"/>
          <w:sz w:val="24"/>
          <w:szCs w:val="24"/>
        </w:rPr>
        <w:t xml:space="preserve"> the</w:t>
      </w:r>
      <w:r w:rsidR="001B6549" w:rsidRPr="001B6549">
        <w:rPr>
          <w:rFonts w:ascii="Times New Roman" w:hAnsi="Times New Roman" w:cs="Times New Roman"/>
          <w:sz w:val="24"/>
          <w:szCs w:val="24"/>
        </w:rPr>
        <w:t xml:space="preserve"> project through policies, permits, and funding</w:t>
      </w:r>
    </w:p>
    <w:p w14:paraId="27DD7B1E" w14:textId="1525ED24" w:rsidR="0000253C" w:rsidRDefault="0000253C" w:rsidP="00B1135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342E03">
        <w:rPr>
          <w:rFonts w:ascii="Times New Roman" w:hAnsi="Times New Roman" w:cs="Times New Roman"/>
          <w:sz w:val="24"/>
          <w:szCs w:val="24"/>
        </w:rPr>
        <w:t>t</w:t>
      </w:r>
      <w:r w:rsidR="00342E03" w:rsidRPr="00342E03">
        <w:rPr>
          <w:rFonts w:ascii="Times New Roman" w:hAnsi="Times New Roman" w:cs="Times New Roman"/>
          <w:sz w:val="24"/>
          <w:szCs w:val="24"/>
        </w:rPr>
        <w:t>he organisations that are responsible for the housing project's design, financing, and construction.</w:t>
      </w:r>
    </w:p>
    <w:p w14:paraId="38A4CBB9" w14:textId="4168B0DA" w:rsidR="00B173AD" w:rsidRDefault="00B173AD" w:rsidP="00B1135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00F71204">
        <w:rPr>
          <w:rFonts w:ascii="Times New Roman" w:hAnsi="Times New Roman" w:cs="Times New Roman"/>
          <w:sz w:val="24"/>
          <w:szCs w:val="24"/>
        </w:rPr>
        <w:t xml:space="preserve">investors, who </w:t>
      </w:r>
      <w:r w:rsidR="00617AF1" w:rsidRPr="00617AF1">
        <w:rPr>
          <w:rFonts w:ascii="Times New Roman" w:hAnsi="Times New Roman" w:cs="Times New Roman"/>
          <w:sz w:val="24"/>
          <w:szCs w:val="24"/>
        </w:rPr>
        <w:t>provid</w:t>
      </w:r>
      <w:r w:rsidR="00617AF1">
        <w:rPr>
          <w:rFonts w:ascii="Times New Roman" w:hAnsi="Times New Roman" w:cs="Times New Roman"/>
          <w:sz w:val="24"/>
          <w:szCs w:val="24"/>
        </w:rPr>
        <w:t>e</w:t>
      </w:r>
      <w:r w:rsidR="00617AF1" w:rsidRPr="00617AF1">
        <w:rPr>
          <w:rFonts w:ascii="Times New Roman" w:hAnsi="Times New Roman" w:cs="Times New Roman"/>
          <w:sz w:val="24"/>
          <w:szCs w:val="24"/>
        </w:rPr>
        <w:t xml:space="preserve"> financial support or invest in the housing project</w:t>
      </w:r>
      <w:r w:rsidR="007413F0">
        <w:rPr>
          <w:rFonts w:ascii="Times New Roman" w:hAnsi="Times New Roman" w:cs="Times New Roman"/>
          <w:sz w:val="24"/>
          <w:szCs w:val="24"/>
        </w:rPr>
        <w:t xml:space="preserve"> (Vivid </w:t>
      </w:r>
      <w:r w:rsidR="00456B64">
        <w:rPr>
          <w:rFonts w:ascii="Times New Roman" w:hAnsi="Times New Roman" w:cs="Times New Roman"/>
          <w:sz w:val="24"/>
          <w:szCs w:val="24"/>
        </w:rPr>
        <w:t xml:space="preserve">Homes </w:t>
      </w:r>
      <w:r w:rsidR="00456B64" w:rsidRPr="00676439">
        <w:rPr>
          <w:rFonts w:ascii="Times New Roman" w:hAnsi="Times New Roman" w:cs="Times New Roman"/>
          <w:sz w:val="24"/>
          <w:szCs w:val="24"/>
        </w:rPr>
        <w:t>in</w:t>
      </w:r>
      <w:r w:rsidR="00676439" w:rsidRPr="00676439">
        <w:rPr>
          <w:rFonts w:ascii="Times New Roman" w:hAnsi="Times New Roman" w:cs="Times New Roman"/>
          <w:sz w:val="24"/>
          <w:szCs w:val="24"/>
        </w:rPr>
        <w:t xml:space="preserve"> partnership with Drew Smith Ltd</w:t>
      </w:r>
      <w:r w:rsidR="00676439">
        <w:rPr>
          <w:rFonts w:ascii="Times New Roman" w:hAnsi="Times New Roman" w:cs="Times New Roman"/>
          <w:sz w:val="24"/>
          <w:szCs w:val="24"/>
        </w:rPr>
        <w:t>)</w:t>
      </w:r>
    </w:p>
    <w:p w14:paraId="13149B59" w14:textId="39EF843E" w:rsidR="00531015" w:rsidRDefault="005309FB" w:rsidP="00B1135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5309FB">
        <w:rPr>
          <w:rFonts w:ascii="Times New Roman" w:hAnsi="Times New Roman" w:cs="Times New Roman"/>
          <w:sz w:val="24"/>
          <w:szCs w:val="24"/>
        </w:rPr>
        <w:t xml:space="preserve">architects </w:t>
      </w:r>
      <w:r>
        <w:rPr>
          <w:rFonts w:ascii="Times New Roman" w:hAnsi="Times New Roman" w:cs="Times New Roman"/>
          <w:sz w:val="24"/>
          <w:szCs w:val="24"/>
        </w:rPr>
        <w:t>and planners,</w:t>
      </w:r>
      <w:r w:rsidR="002B1646">
        <w:rPr>
          <w:rFonts w:ascii="Times New Roman" w:hAnsi="Times New Roman" w:cs="Times New Roman"/>
          <w:sz w:val="24"/>
          <w:szCs w:val="24"/>
        </w:rPr>
        <w:t xml:space="preserve"> the</w:t>
      </w:r>
      <w:r w:rsidRPr="005309FB">
        <w:rPr>
          <w:rFonts w:ascii="Times New Roman" w:hAnsi="Times New Roman" w:cs="Times New Roman"/>
          <w:sz w:val="24"/>
          <w:szCs w:val="24"/>
        </w:rPr>
        <w:t xml:space="preserve"> professionals responsible for designing the housing project and ensuring its compatibility with the surrounding urban landscape</w:t>
      </w:r>
      <w:r w:rsidR="00357183">
        <w:rPr>
          <w:rFonts w:ascii="Times New Roman" w:hAnsi="Times New Roman" w:cs="Times New Roman"/>
          <w:sz w:val="24"/>
          <w:szCs w:val="24"/>
        </w:rPr>
        <w:t xml:space="preserve"> (in this case Grant Associates)</w:t>
      </w:r>
    </w:p>
    <w:p w14:paraId="09ABEBEE" w14:textId="6D53AAB2" w:rsidR="003E1CA2" w:rsidRDefault="003E1CA2" w:rsidP="00B11352">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7</w:t>
      </w:r>
      <w:r w:rsidR="0014234A">
        <w:rPr>
          <w:rFonts w:ascii="Times New Roman" w:hAnsi="Times New Roman" w:cs="Times New Roman"/>
          <w:sz w:val="24"/>
          <w:szCs w:val="24"/>
        </w:rPr>
        <w:t xml:space="preserve">. </w:t>
      </w:r>
      <w:r w:rsidR="00694097">
        <w:rPr>
          <w:rFonts w:ascii="Times New Roman" w:hAnsi="Times New Roman" w:cs="Times New Roman"/>
          <w:sz w:val="24"/>
          <w:szCs w:val="24"/>
        </w:rPr>
        <w:t>e</w:t>
      </w:r>
      <w:r w:rsidRPr="003E1CA2">
        <w:rPr>
          <w:rFonts w:ascii="Times New Roman" w:hAnsi="Times New Roman" w:cs="Times New Roman"/>
          <w:sz w:val="24"/>
          <w:szCs w:val="24"/>
        </w:rPr>
        <w:t xml:space="preserve">nvironmental and </w:t>
      </w:r>
      <w:r w:rsidR="00694097">
        <w:rPr>
          <w:rFonts w:ascii="Times New Roman" w:hAnsi="Times New Roman" w:cs="Times New Roman"/>
          <w:sz w:val="24"/>
          <w:szCs w:val="24"/>
        </w:rPr>
        <w:t>s</w:t>
      </w:r>
      <w:r w:rsidRPr="003E1CA2">
        <w:rPr>
          <w:rFonts w:ascii="Times New Roman" w:hAnsi="Times New Roman" w:cs="Times New Roman"/>
          <w:sz w:val="24"/>
          <w:szCs w:val="24"/>
        </w:rPr>
        <w:t>ustainability</w:t>
      </w:r>
      <w:r w:rsidR="00694097">
        <w:rPr>
          <w:rFonts w:ascii="Times New Roman" w:hAnsi="Times New Roman" w:cs="Times New Roman"/>
          <w:sz w:val="24"/>
          <w:szCs w:val="24"/>
        </w:rPr>
        <w:t xml:space="preserve"> professionals</w:t>
      </w:r>
      <w:r w:rsidR="0014234A">
        <w:rPr>
          <w:rFonts w:ascii="Times New Roman" w:hAnsi="Times New Roman" w:cs="Times New Roman"/>
          <w:sz w:val="24"/>
          <w:szCs w:val="24"/>
        </w:rPr>
        <w:t xml:space="preserve">, </w:t>
      </w:r>
      <w:r w:rsidRPr="003E1CA2">
        <w:rPr>
          <w:rFonts w:ascii="Times New Roman" w:hAnsi="Times New Roman" w:cs="Times New Roman"/>
          <w:sz w:val="24"/>
          <w:szCs w:val="24"/>
        </w:rPr>
        <w:t>who</w:t>
      </w:r>
      <w:r w:rsidR="0014234A">
        <w:rPr>
          <w:rFonts w:ascii="Times New Roman" w:hAnsi="Times New Roman" w:cs="Times New Roman"/>
          <w:sz w:val="24"/>
          <w:szCs w:val="24"/>
        </w:rPr>
        <w:t xml:space="preserve"> </w:t>
      </w:r>
      <w:r w:rsidRPr="003E1CA2">
        <w:rPr>
          <w:rFonts w:ascii="Times New Roman" w:hAnsi="Times New Roman" w:cs="Times New Roman"/>
          <w:sz w:val="24"/>
          <w:szCs w:val="24"/>
        </w:rPr>
        <w:t>address the housing project's environmental impact and sustainability aspects</w:t>
      </w:r>
    </w:p>
    <w:p w14:paraId="46870616" w14:textId="55005A68" w:rsidR="0014234A" w:rsidRDefault="0014234A" w:rsidP="00B1135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00007286">
        <w:rPr>
          <w:rFonts w:ascii="Times New Roman" w:hAnsi="Times New Roman" w:cs="Times New Roman"/>
          <w:sz w:val="24"/>
          <w:szCs w:val="24"/>
        </w:rPr>
        <w:t>u</w:t>
      </w:r>
      <w:r w:rsidR="00007286" w:rsidRPr="00007286">
        <w:rPr>
          <w:rFonts w:ascii="Times New Roman" w:hAnsi="Times New Roman" w:cs="Times New Roman"/>
          <w:sz w:val="24"/>
          <w:szCs w:val="24"/>
        </w:rPr>
        <w:t xml:space="preserve">tility </w:t>
      </w:r>
      <w:r w:rsidR="00007286">
        <w:rPr>
          <w:rFonts w:ascii="Times New Roman" w:hAnsi="Times New Roman" w:cs="Times New Roman"/>
          <w:sz w:val="24"/>
          <w:szCs w:val="24"/>
        </w:rPr>
        <w:t>p</w:t>
      </w:r>
      <w:r w:rsidR="00007286" w:rsidRPr="00007286">
        <w:rPr>
          <w:rFonts w:ascii="Times New Roman" w:hAnsi="Times New Roman" w:cs="Times New Roman"/>
          <w:sz w:val="24"/>
          <w:szCs w:val="24"/>
        </w:rPr>
        <w:t>roviders</w:t>
      </w:r>
      <w:r w:rsidR="009C32CD">
        <w:rPr>
          <w:rFonts w:ascii="Times New Roman" w:hAnsi="Times New Roman" w:cs="Times New Roman"/>
          <w:sz w:val="24"/>
          <w:szCs w:val="24"/>
        </w:rPr>
        <w:t>, who are</w:t>
      </w:r>
      <w:r w:rsidR="00007286" w:rsidRPr="00007286">
        <w:rPr>
          <w:rFonts w:ascii="Times New Roman" w:hAnsi="Times New Roman" w:cs="Times New Roman"/>
          <w:sz w:val="24"/>
          <w:szCs w:val="24"/>
        </w:rPr>
        <w:t xml:space="preserve"> responsible for providing the housing project with essential services such as water, electricity, and drainage systems</w:t>
      </w:r>
      <w:r w:rsidR="00F65117">
        <w:rPr>
          <w:rFonts w:ascii="Times New Roman" w:hAnsi="Times New Roman" w:cs="Times New Roman"/>
          <w:sz w:val="24"/>
          <w:szCs w:val="24"/>
        </w:rPr>
        <w:t xml:space="preserve"> </w:t>
      </w:r>
    </w:p>
    <w:p w14:paraId="4FF1011A" w14:textId="12D7DA9B" w:rsidR="00F65117" w:rsidRDefault="00F65117" w:rsidP="00B1135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9.</w:t>
      </w:r>
      <w:r w:rsidR="00A13D77">
        <w:rPr>
          <w:rFonts w:ascii="Times New Roman" w:hAnsi="Times New Roman" w:cs="Times New Roman"/>
          <w:sz w:val="24"/>
          <w:szCs w:val="24"/>
        </w:rPr>
        <w:t xml:space="preserve"> l</w:t>
      </w:r>
      <w:r w:rsidR="00A13D77" w:rsidRPr="00A13D77">
        <w:rPr>
          <w:rFonts w:ascii="Times New Roman" w:hAnsi="Times New Roman" w:cs="Times New Roman"/>
          <w:sz w:val="24"/>
          <w:szCs w:val="24"/>
        </w:rPr>
        <w:t>ocal leaders and organisations</w:t>
      </w:r>
      <w:r w:rsidR="00A13D77">
        <w:rPr>
          <w:rFonts w:ascii="Times New Roman" w:hAnsi="Times New Roman" w:cs="Times New Roman"/>
          <w:sz w:val="24"/>
          <w:szCs w:val="24"/>
        </w:rPr>
        <w:t>,</w:t>
      </w:r>
      <w:r w:rsidR="00A13D77" w:rsidRPr="00A13D77">
        <w:rPr>
          <w:rFonts w:ascii="Times New Roman" w:hAnsi="Times New Roman" w:cs="Times New Roman"/>
          <w:sz w:val="24"/>
          <w:szCs w:val="24"/>
        </w:rPr>
        <w:t xml:space="preserve"> representing community interests and advocating for the success and positive impact of the project</w:t>
      </w:r>
    </w:p>
    <w:p w14:paraId="193CBA6B" w14:textId="01380DE9" w:rsidR="009A7A7E" w:rsidRDefault="009A7A7E" w:rsidP="00B1135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10. real estate agencies, </w:t>
      </w:r>
      <w:r w:rsidR="00FC1955" w:rsidRPr="00FC1955">
        <w:rPr>
          <w:rFonts w:ascii="Times New Roman" w:hAnsi="Times New Roman" w:cs="Times New Roman"/>
          <w:sz w:val="24"/>
          <w:szCs w:val="24"/>
        </w:rPr>
        <w:t>responsible for marketing and selling the homes</w:t>
      </w:r>
      <w:r w:rsidR="00610D01">
        <w:rPr>
          <w:rFonts w:ascii="Times New Roman" w:hAnsi="Times New Roman" w:cs="Times New Roman"/>
          <w:sz w:val="24"/>
          <w:szCs w:val="24"/>
        </w:rPr>
        <w:t xml:space="preserve"> </w:t>
      </w:r>
    </w:p>
    <w:p w14:paraId="75A4EAFA" w14:textId="673A301F" w:rsidR="00FD0D3A" w:rsidRDefault="00247984" w:rsidP="00B1135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00907EB3">
        <w:rPr>
          <w:rFonts w:ascii="Times New Roman" w:hAnsi="Times New Roman" w:cs="Times New Roman"/>
          <w:sz w:val="24"/>
          <w:szCs w:val="24"/>
        </w:rPr>
        <w:t>public</w:t>
      </w:r>
      <w:r>
        <w:rPr>
          <w:rFonts w:ascii="Times New Roman" w:hAnsi="Times New Roman" w:cs="Times New Roman"/>
          <w:sz w:val="24"/>
          <w:szCs w:val="24"/>
        </w:rPr>
        <w:t xml:space="preserve"> and media, who </w:t>
      </w:r>
      <w:r w:rsidRPr="00247984">
        <w:rPr>
          <w:rFonts w:ascii="Times New Roman" w:hAnsi="Times New Roman" w:cs="Times New Roman"/>
          <w:sz w:val="24"/>
          <w:szCs w:val="24"/>
        </w:rPr>
        <w:t xml:space="preserve">have an interest in </w:t>
      </w:r>
      <w:r w:rsidR="00907EB3">
        <w:rPr>
          <w:rFonts w:ascii="Times New Roman" w:hAnsi="Times New Roman" w:cs="Times New Roman"/>
          <w:sz w:val="24"/>
          <w:szCs w:val="24"/>
        </w:rPr>
        <w:t>understanding</w:t>
      </w:r>
      <w:r w:rsidRPr="00247984">
        <w:rPr>
          <w:rFonts w:ascii="Times New Roman" w:hAnsi="Times New Roman" w:cs="Times New Roman"/>
          <w:sz w:val="24"/>
          <w:szCs w:val="24"/>
        </w:rPr>
        <w:t xml:space="preserve"> the housing project's impact and development</w:t>
      </w:r>
    </w:p>
    <w:p w14:paraId="07349140" w14:textId="77777777" w:rsidR="00907EB3" w:rsidRPr="00B11352" w:rsidRDefault="00907EB3" w:rsidP="00B11352">
      <w:pPr>
        <w:spacing w:after="0" w:line="360" w:lineRule="auto"/>
        <w:jc w:val="both"/>
        <w:rPr>
          <w:rFonts w:ascii="Times New Roman" w:hAnsi="Times New Roman" w:cs="Times New Roman"/>
          <w:sz w:val="24"/>
          <w:szCs w:val="24"/>
        </w:rPr>
      </w:pPr>
    </w:p>
    <w:p w14:paraId="1C045781" w14:textId="77777777" w:rsidR="001315F9" w:rsidRDefault="001315F9" w:rsidP="00646523">
      <w:pPr>
        <w:spacing w:after="0" w:line="360" w:lineRule="auto"/>
        <w:jc w:val="both"/>
        <w:rPr>
          <w:rFonts w:ascii="Times New Roman" w:hAnsi="Times New Roman" w:cs="Times New Roman"/>
          <w:b/>
          <w:bCs/>
          <w:sz w:val="24"/>
          <w:szCs w:val="24"/>
          <w:u w:val="single"/>
        </w:rPr>
      </w:pPr>
    </w:p>
    <w:p w14:paraId="57B7A26D" w14:textId="77777777" w:rsidR="001315F9" w:rsidRDefault="001315F9" w:rsidP="00646523">
      <w:pPr>
        <w:spacing w:after="0" w:line="360" w:lineRule="auto"/>
        <w:jc w:val="both"/>
        <w:rPr>
          <w:rFonts w:ascii="Times New Roman" w:hAnsi="Times New Roman" w:cs="Times New Roman"/>
          <w:b/>
          <w:bCs/>
          <w:sz w:val="24"/>
          <w:szCs w:val="24"/>
          <w:u w:val="single"/>
        </w:rPr>
      </w:pPr>
    </w:p>
    <w:p w14:paraId="284EE178" w14:textId="6D9DBF0F" w:rsidR="00CF1313" w:rsidRDefault="00CF1313" w:rsidP="00646523">
      <w:pPr>
        <w:spacing w:after="0" w:line="360" w:lineRule="auto"/>
        <w:jc w:val="both"/>
        <w:rPr>
          <w:rFonts w:ascii="Times New Roman" w:hAnsi="Times New Roman" w:cs="Times New Roman"/>
          <w:b/>
          <w:bCs/>
          <w:sz w:val="24"/>
          <w:szCs w:val="24"/>
          <w:u w:val="single"/>
        </w:rPr>
      </w:pPr>
      <w:r w:rsidRPr="001315F9">
        <w:rPr>
          <w:rFonts w:ascii="Times New Roman" w:hAnsi="Times New Roman" w:cs="Times New Roman"/>
          <w:b/>
          <w:bCs/>
          <w:sz w:val="24"/>
          <w:szCs w:val="24"/>
          <w:u w:val="single"/>
        </w:rPr>
        <w:t>Deputations</w:t>
      </w:r>
      <w:r w:rsidR="001315F9">
        <w:rPr>
          <w:rFonts w:ascii="Times New Roman" w:hAnsi="Times New Roman" w:cs="Times New Roman"/>
          <w:b/>
          <w:bCs/>
          <w:sz w:val="24"/>
          <w:szCs w:val="24"/>
          <w:u w:val="single"/>
        </w:rPr>
        <w:t xml:space="preserve"> </w:t>
      </w:r>
    </w:p>
    <w:p w14:paraId="1ADE4F53" w14:textId="77777777" w:rsidR="001315F9" w:rsidRDefault="001315F9" w:rsidP="00646523">
      <w:pPr>
        <w:spacing w:after="0" w:line="360" w:lineRule="auto"/>
        <w:jc w:val="both"/>
        <w:rPr>
          <w:rFonts w:ascii="Times New Roman" w:hAnsi="Times New Roman" w:cs="Times New Roman"/>
          <w:b/>
          <w:bCs/>
          <w:sz w:val="24"/>
          <w:szCs w:val="24"/>
          <w:u w:val="single"/>
        </w:rPr>
      </w:pPr>
    </w:p>
    <w:p w14:paraId="170C0235" w14:textId="77777777" w:rsidR="001315F9" w:rsidRDefault="001315F9" w:rsidP="00646523">
      <w:pPr>
        <w:spacing w:after="0" w:line="360" w:lineRule="auto"/>
        <w:jc w:val="both"/>
        <w:rPr>
          <w:rFonts w:ascii="Times New Roman" w:hAnsi="Times New Roman" w:cs="Times New Roman"/>
          <w:sz w:val="24"/>
          <w:szCs w:val="24"/>
        </w:rPr>
      </w:pPr>
    </w:p>
    <w:p w14:paraId="6B8619CC" w14:textId="340F36D9" w:rsidR="001F30EC" w:rsidRDefault="001F30EC" w:rsidP="001F30EC">
      <w:pPr>
        <w:spacing w:after="0" w:line="360" w:lineRule="auto"/>
        <w:jc w:val="both"/>
        <w:rPr>
          <w:rFonts w:ascii="Times New Roman" w:hAnsi="Times New Roman" w:cs="Times New Roman"/>
          <w:sz w:val="24"/>
          <w:szCs w:val="24"/>
        </w:rPr>
      </w:pPr>
      <w:r w:rsidRPr="001F30EC">
        <w:rPr>
          <w:rFonts w:ascii="Times New Roman" w:hAnsi="Times New Roman" w:cs="Times New Roman"/>
          <w:sz w:val="24"/>
          <w:szCs w:val="24"/>
        </w:rPr>
        <w:t xml:space="preserve">Mr. L. Nicholas, Chair of the </w:t>
      </w:r>
      <w:proofErr w:type="spellStart"/>
      <w:r w:rsidRPr="001F30EC">
        <w:rPr>
          <w:rFonts w:ascii="Times New Roman" w:hAnsi="Times New Roman" w:cs="Times New Roman"/>
          <w:sz w:val="24"/>
          <w:szCs w:val="24"/>
        </w:rPr>
        <w:t>Baffins</w:t>
      </w:r>
      <w:proofErr w:type="spellEnd"/>
      <w:r w:rsidRPr="001F30EC">
        <w:rPr>
          <w:rFonts w:ascii="Times New Roman" w:hAnsi="Times New Roman" w:cs="Times New Roman"/>
          <w:sz w:val="24"/>
          <w:szCs w:val="24"/>
        </w:rPr>
        <w:t xml:space="preserve"> Neighbourhood </w:t>
      </w:r>
      <w:r w:rsidR="004D65B4" w:rsidRPr="001F30EC">
        <w:rPr>
          <w:rFonts w:ascii="Times New Roman" w:hAnsi="Times New Roman" w:cs="Times New Roman"/>
          <w:sz w:val="24"/>
          <w:szCs w:val="24"/>
        </w:rPr>
        <w:t>Forum,</w:t>
      </w:r>
      <w:r w:rsidRPr="001F30EC">
        <w:rPr>
          <w:rFonts w:ascii="Times New Roman" w:hAnsi="Times New Roman" w:cs="Times New Roman"/>
          <w:sz w:val="24"/>
          <w:szCs w:val="24"/>
        </w:rPr>
        <w:t xml:space="preserve"> and a local resident, brought up objections, including the following: </w:t>
      </w:r>
    </w:p>
    <w:p w14:paraId="7159D4D6" w14:textId="77777777" w:rsidR="00E0477A" w:rsidRDefault="00E0477A" w:rsidP="001F30EC">
      <w:pPr>
        <w:spacing w:after="0" w:line="360" w:lineRule="auto"/>
        <w:jc w:val="both"/>
        <w:rPr>
          <w:rFonts w:ascii="Times New Roman" w:hAnsi="Times New Roman" w:cs="Times New Roman"/>
          <w:sz w:val="24"/>
          <w:szCs w:val="24"/>
        </w:rPr>
      </w:pPr>
    </w:p>
    <w:p w14:paraId="14768800" w14:textId="5B99DDDA" w:rsidR="004D65B4" w:rsidRDefault="001F30EC" w:rsidP="001F30EC">
      <w:pPr>
        <w:pStyle w:val="ListParagraph"/>
        <w:numPr>
          <w:ilvl w:val="0"/>
          <w:numId w:val="13"/>
        </w:numPr>
        <w:spacing w:after="0" w:line="360" w:lineRule="auto"/>
        <w:jc w:val="both"/>
        <w:rPr>
          <w:rFonts w:ascii="Times New Roman" w:hAnsi="Times New Roman" w:cs="Times New Roman"/>
          <w:sz w:val="24"/>
          <w:szCs w:val="24"/>
        </w:rPr>
      </w:pPr>
      <w:r w:rsidRPr="001F30EC">
        <w:rPr>
          <w:rFonts w:ascii="Times New Roman" w:hAnsi="Times New Roman" w:cs="Times New Roman"/>
          <w:sz w:val="24"/>
          <w:szCs w:val="24"/>
        </w:rPr>
        <w:t xml:space="preserve">although residents were invited to share their ideas for the site's use, this proposal was for the applicant's financial </w:t>
      </w:r>
      <w:r w:rsidR="004D65B4" w:rsidRPr="001F30EC">
        <w:rPr>
          <w:rFonts w:ascii="Times New Roman" w:hAnsi="Times New Roman" w:cs="Times New Roman"/>
          <w:sz w:val="24"/>
          <w:szCs w:val="24"/>
        </w:rPr>
        <w:t>gain.</w:t>
      </w:r>
    </w:p>
    <w:p w14:paraId="640F03D1" w14:textId="77777777" w:rsidR="004D65B4" w:rsidRDefault="001F30EC" w:rsidP="001F30EC">
      <w:pPr>
        <w:pStyle w:val="ListParagraph"/>
        <w:numPr>
          <w:ilvl w:val="0"/>
          <w:numId w:val="13"/>
        </w:numPr>
        <w:spacing w:after="0" w:line="360" w:lineRule="auto"/>
        <w:jc w:val="both"/>
        <w:rPr>
          <w:rFonts w:ascii="Times New Roman" w:hAnsi="Times New Roman" w:cs="Times New Roman"/>
          <w:sz w:val="24"/>
          <w:szCs w:val="24"/>
        </w:rPr>
      </w:pPr>
      <w:r w:rsidRPr="004D65B4">
        <w:rPr>
          <w:rFonts w:ascii="Times New Roman" w:hAnsi="Times New Roman" w:cs="Times New Roman"/>
          <w:sz w:val="24"/>
          <w:szCs w:val="24"/>
        </w:rPr>
        <w:t>the design continued to give the development a prison-like appearance and was unnecessary for the site.</w:t>
      </w:r>
    </w:p>
    <w:p w14:paraId="6D98E09F" w14:textId="77777777" w:rsidR="004D65B4" w:rsidRDefault="001F30EC" w:rsidP="001F30EC">
      <w:pPr>
        <w:pStyle w:val="ListParagraph"/>
        <w:numPr>
          <w:ilvl w:val="0"/>
          <w:numId w:val="13"/>
        </w:numPr>
        <w:spacing w:after="0" w:line="360" w:lineRule="auto"/>
        <w:jc w:val="both"/>
        <w:rPr>
          <w:rFonts w:ascii="Times New Roman" w:hAnsi="Times New Roman" w:cs="Times New Roman"/>
          <w:sz w:val="24"/>
          <w:szCs w:val="24"/>
        </w:rPr>
      </w:pPr>
      <w:r w:rsidRPr="004D65B4">
        <w:rPr>
          <w:rFonts w:ascii="Times New Roman" w:hAnsi="Times New Roman" w:cs="Times New Roman"/>
          <w:sz w:val="24"/>
          <w:szCs w:val="24"/>
        </w:rPr>
        <w:t xml:space="preserve"> the adverse effects on local infrastructure, such as GP availability and school places, which were overwhelmed.</w:t>
      </w:r>
      <w:r w:rsidR="004D65B4" w:rsidRPr="004D65B4">
        <w:rPr>
          <w:rFonts w:ascii="Times New Roman" w:hAnsi="Times New Roman" w:cs="Times New Roman"/>
          <w:sz w:val="24"/>
          <w:szCs w:val="24"/>
        </w:rPr>
        <w:t xml:space="preserve"> </w:t>
      </w:r>
    </w:p>
    <w:p w14:paraId="7801CB46" w14:textId="77777777" w:rsidR="004D65B4" w:rsidRDefault="001F30EC" w:rsidP="001F30EC">
      <w:pPr>
        <w:pStyle w:val="ListParagraph"/>
        <w:numPr>
          <w:ilvl w:val="0"/>
          <w:numId w:val="13"/>
        </w:numPr>
        <w:spacing w:after="0" w:line="360" w:lineRule="auto"/>
        <w:jc w:val="both"/>
        <w:rPr>
          <w:rFonts w:ascii="Times New Roman" w:hAnsi="Times New Roman" w:cs="Times New Roman"/>
          <w:sz w:val="24"/>
          <w:szCs w:val="24"/>
        </w:rPr>
      </w:pPr>
      <w:r w:rsidRPr="004D65B4">
        <w:rPr>
          <w:rFonts w:ascii="Times New Roman" w:hAnsi="Times New Roman" w:cs="Times New Roman"/>
          <w:sz w:val="24"/>
          <w:szCs w:val="24"/>
        </w:rPr>
        <w:t xml:space="preserve"> environmental and parking considerations    </w:t>
      </w:r>
    </w:p>
    <w:p w14:paraId="697E344B" w14:textId="77777777" w:rsidR="00D7012A" w:rsidRPr="00D7012A" w:rsidRDefault="00D7012A" w:rsidP="00D7012A">
      <w:pPr>
        <w:spacing w:after="0" w:line="360" w:lineRule="auto"/>
        <w:ind w:left="60"/>
        <w:jc w:val="both"/>
        <w:rPr>
          <w:rFonts w:ascii="Times New Roman" w:hAnsi="Times New Roman" w:cs="Times New Roman"/>
          <w:sz w:val="24"/>
          <w:szCs w:val="24"/>
        </w:rPr>
      </w:pPr>
    </w:p>
    <w:p w14:paraId="03B97B89" w14:textId="5D0AFD68" w:rsidR="00033473" w:rsidRDefault="00D7012A" w:rsidP="00D7012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w:t>
      </w:r>
      <w:r w:rsidR="00754B1E" w:rsidRPr="00754B1E">
        <w:rPr>
          <w:rFonts w:ascii="Times New Roman" w:hAnsi="Times New Roman" w:cs="Times New Roman"/>
          <w:sz w:val="24"/>
          <w:szCs w:val="24"/>
        </w:rPr>
        <w:t xml:space="preserve">ouncillor Sanders, as </w:t>
      </w:r>
      <w:r w:rsidR="00754B1E">
        <w:rPr>
          <w:rFonts w:ascii="Times New Roman" w:hAnsi="Times New Roman" w:cs="Times New Roman"/>
          <w:sz w:val="24"/>
          <w:szCs w:val="24"/>
        </w:rPr>
        <w:t>the</w:t>
      </w:r>
      <w:r w:rsidR="00754B1E" w:rsidRPr="00754B1E">
        <w:rPr>
          <w:rFonts w:ascii="Times New Roman" w:hAnsi="Times New Roman" w:cs="Times New Roman"/>
          <w:sz w:val="24"/>
          <w:szCs w:val="24"/>
        </w:rPr>
        <w:t xml:space="preserve"> </w:t>
      </w:r>
      <w:proofErr w:type="spellStart"/>
      <w:r w:rsidR="00754B1E" w:rsidRPr="00754B1E">
        <w:rPr>
          <w:rFonts w:ascii="Times New Roman" w:hAnsi="Times New Roman" w:cs="Times New Roman"/>
          <w:sz w:val="24"/>
          <w:szCs w:val="24"/>
        </w:rPr>
        <w:t>Baffins</w:t>
      </w:r>
      <w:proofErr w:type="spellEnd"/>
      <w:r w:rsidR="00754B1E" w:rsidRPr="00754B1E">
        <w:rPr>
          <w:rFonts w:ascii="Times New Roman" w:hAnsi="Times New Roman" w:cs="Times New Roman"/>
          <w:sz w:val="24"/>
          <w:szCs w:val="24"/>
        </w:rPr>
        <w:t xml:space="preserve"> ward councillor read the written submission of fellow </w:t>
      </w:r>
      <w:proofErr w:type="spellStart"/>
      <w:r w:rsidR="00754B1E" w:rsidRPr="00754B1E">
        <w:rPr>
          <w:rFonts w:ascii="Times New Roman" w:hAnsi="Times New Roman" w:cs="Times New Roman"/>
          <w:sz w:val="24"/>
          <w:szCs w:val="24"/>
        </w:rPr>
        <w:t>Baffins</w:t>
      </w:r>
      <w:proofErr w:type="spellEnd"/>
      <w:r w:rsidR="00754B1E" w:rsidRPr="00754B1E">
        <w:rPr>
          <w:rFonts w:ascii="Times New Roman" w:hAnsi="Times New Roman" w:cs="Times New Roman"/>
          <w:sz w:val="24"/>
          <w:szCs w:val="24"/>
        </w:rPr>
        <w:t xml:space="preserve"> ward councillor Lynne Stagg, whose points included: </w:t>
      </w:r>
    </w:p>
    <w:p w14:paraId="1D959852" w14:textId="77777777" w:rsidR="00D7012A" w:rsidRDefault="00D7012A" w:rsidP="00D7012A">
      <w:pPr>
        <w:spacing w:after="0" w:line="360" w:lineRule="auto"/>
        <w:jc w:val="both"/>
        <w:rPr>
          <w:rFonts w:ascii="Times New Roman" w:hAnsi="Times New Roman" w:cs="Times New Roman"/>
          <w:sz w:val="24"/>
          <w:szCs w:val="24"/>
        </w:rPr>
      </w:pPr>
    </w:p>
    <w:p w14:paraId="57AE725E" w14:textId="77777777" w:rsidR="000B209D" w:rsidRDefault="00754B1E" w:rsidP="00754B1E">
      <w:pPr>
        <w:pStyle w:val="ListParagraph"/>
        <w:numPr>
          <w:ilvl w:val="0"/>
          <w:numId w:val="14"/>
        </w:numPr>
        <w:spacing w:after="0" w:line="360" w:lineRule="auto"/>
        <w:ind w:left="300"/>
        <w:jc w:val="both"/>
        <w:rPr>
          <w:rFonts w:ascii="Times New Roman" w:hAnsi="Times New Roman" w:cs="Times New Roman"/>
          <w:sz w:val="24"/>
          <w:szCs w:val="24"/>
        </w:rPr>
      </w:pPr>
      <w:r w:rsidRPr="000B209D">
        <w:rPr>
          <w:rFonts w:ascii="Times New Roman" w:hAnsi="Times New Roman" w:cs="Times New Roman"/>
          <w:sz w:val="24"/>
          <w:szCs w:val="24"/>
        </w:rPr>
        <w:t xml:space="preserve">no social housing had been included when it should have included 30 percent of the </w:t>
      </w:r>
      <w:r w:rsidR="00033473" w:rsidRPr="000B209D">
        <w:rPr>
          <w:rFonts w:ascii="Times New Roman" w:hAnsi="Times New Roman" w:cs="Times New Roman"/>
          <w:sz w:val="24"/>
          <w:szCs w:val="24"/>
        </w:rPr>
        <w:t>project.</w:t>
      </w:r>
    </w:p>
    <w:p w14:paraId="27F25E68" w14:textId="77777777" w:rsidR="000B209D" w:rsidRDefault="00754B1E" w:rsidP="00754B1E">
      <w:pPr>
        <w:pStyle w:val="ListParagraph"/>
        <w:numPr>
          <w:ilvl w:val="0"/>
          <w:numId w:val="14"/>
        </w:numPr>
        <w:spacing w:after="0" w:line="360" w:lineRule="auto"/>
        <w:ind w:left="300"/>
        <w:jc w:val="both"/>
        <w:rPr>
          <w:rFonts w:ascii="Times New Roman" w:hAnsi="Times New Roman" w:cs="Times New Roman"/>
          <w:sz w:val="24"/>
          <w:szCs w:val="24"/>
        </w:rPr>
      </w:pPr>
      <w:r w:rsidRPr="000B209D">
        <w:rPr>
          <w:rFonts w:ascii="Times New Roman" w:hAnsi="Times New Roman" w:cs="Times New Roman"/>
          <w:sz w:val="24"/>
          <w:szCs w:val="24"/>
        </w:rPr>
        <w:t xml:space="preserve"> if this was due to sustainability concerns, why had the land been bought in the first place? </w:t>
      </w:r>
    </w:p>
    <w:p w14:paraId="215CB853" w14:textId="77777777" w:rsidR="000B209D" w:rsidRDefault="00754B1E" w:rsidP="00754B1E">
      <w:pPr>
        <w:pStyle w:val="ListParagraph"/>
        <w:numPr>
          <w:ilvl w:val="0"/>
          <w:numId w:val="14"/>
        </w:numPr>
        <w:spacing w:after="0" w:line="360" w:lineRule="auto"/>
        <w:ind w:left="300"/>
        <w:jc w:val="both"/>
        <w:rPr>
          <w:rFonts w:ascii="Times New Roman" w:hAnsi="Times New Roman" w:cs="Times New Roman"/>
          <w:sz w:val="24"/>
          <w:szCs w:val="24"/>
        </w:rPr>
      </w:pPr>
      <w:r w:rsidRPr="000B209D">
        <w:rPr>
          <w:rFonts w:ascii="Times New Roman" w:hAnsi="Times New Roman" w:cs="Times New Roman"/>
          <w:sz w:val="24"/>
          <w:szCs w:val="24"/>
        </w:rPr>
        <w:t>there will be additional transport issues.</w:t>
      </w:r>
      <w:r w:rsidR="000B209D">
        <w:rPr>
          <w:rFonts w:ascii="Times New Roman" w:hAnsi="Times New Roman" w:cs="Times New Roman"/>
          <w:sz w:val="24"/>
          <w:szCs w:val="24"/>
        </w:rPr>
        <w:t xml:space="preserve"> </w:t>
      </w:r>
    </w:p>
    <w:p w14:paraId="3B921FF2" w14:textId="2484204E" w:rsidR="00B321AF" w:rsidRPr="000B209D" w:rsidRDefault="00754B1E" w:rsidP="00754B1E">
      <w:pPr>
        <w:pStyle w:val="ListParagraph"/>
        <w:numPr>
          <w:ilvl w:val="0"/>
          <w:numId w:val="14"/>
        </w:numPr>
        <w:spacing w:after="0" w:line="360" w:lineRule="auto"/>
        <w:ind w:left="300"/>
        <w:jc w:val="both"/>
        <w:rPr>
          <w:rFonts w:ascii="Times New Roman" w:hAnsi="Times New Roman" w:cs="Times New Roman"/>
          <w:sz w:val="24"/>
          <w:szCs w:val="24"/>
        </w:rPr>
      </w:pPr>
      <w:r w:rsidRPr="000B209D">
        <w:rPr>
          <w:rFonts w:ascii="Times New Roman" w:hAnsi="Times New Roman" w:cs="Times New Roman"/>
          <w:sz w:val="24"/>
          <w:szCs w:val="24"/>
        </w:rPr>
        <w:lastRenderedPageBreak/>
        <w:t xml:space="preserve">the original prison building is in Victorian </w:t>
      </w:r>
      <w:r w:rsidR="00E0477A" w:rsidRPr="000B209D">
        <w:rPr>
          <w:rFonts w:ascii="Times New Roman" w:hAnsi="Times New Roman" w:cs="Times New Roman"/>
          <w:sz w:val="24"/>
          <w:szCs w:val="24"/>
        </w:rPr>
        <w:t>style, but</w:t>
      </w:r>
      <w:r w:rsidRPr="000B209D">
        <w:rPr>
          <w:rFonts w:ascii="Times New Roman" w:hAnsi="Times New Roman" w:cs="Times New Roman"/>
          <w:sz w:val="24"/>
          <w:szCs w:val="24"/>
        </w:rPr>
        <w:t xml:space="preserve"> the new structures are flat cubes with poor design and materials, and the roofing differ from the surrounding roof styles.</w:t>
      </w:r>
    </w:p>
    <w:p w14:paraId="29B2DC30" w14:textId="77777777" w:rsidR="00BD6D0A" w:rsidRDefault="00BD6D0A" w:rsidP="00B321AF">
      <w:pPr>
        <w:spacing w:after="0" w:line="360" w:lineRule="auto"/>
        <w:ind w:left="300"/>
        <w:jc w:val="both"/>
        <w:rPr>
          <w:rFonts w:ascii="Times New Roman" w:hAnsi="Times New Roman" w:cs="Times New Roman"/>
          <w:sz w:val="24"/>
          <w:szCs w:val="24"/>
        </w:rPr>
      </w:pPr>
    </w:p>
    <w:p w14:paraId="6CD72B79" w14:textId="78C16D3A" w:rsidR="000040EB" w:rsidRDefault="00AF090D" w:rsidP="000D77CE">
      <w:pPr>
        <w:spacing w:after="0" w:line="360" w:lineRule="auto"/>
        <w:ind w:left="300"/>
        <w:jc w:val="both"/>
        <w:rPr>
          <w:rFonts w:ascii="Times New Roman" w:hAnsi="Times New Roman" w:cs="Times New Roman"/>
          <w:sz w:val="24"/>
          <w:szCs w:val="24"/>
        </w:rPr>
      </w:pPr>
      <w:r>
        <w:rPr>
          <w:rFonts w:ascii="Times New Roman" w:hAnsi="Times New Roman" w:cs="Times New Roman"/>
          <w:sz w:val="24"/>
          <w:szCs w:val="24"/>
        </w:rPr>
        <w:t>Councillor</w:t>
      </w:r>
      <w:r w:rsidR="004E52C4">
        <w:rPr>
          <w:rFonts w:ascii="Times New Roman" w:hAnsi="Times New Roman" w:cs="Times New Roman"/>
          <w:sz w:val="24"/>
          <w:szCs w:val="24"/>
        </w:rPr>
        <w:t xml:space="preserve"> Sanders said the following:</w:t>
      </w:r>
    </w:p>
    <w:p w14:paraId="1B3A09BC" w14:textId="77777777" w:rsidR="00AF090D" w:rsidRDefault="00AF090D" w:rsidP="000D77CE">
      <w:pPr>
        <w:spacing w:after="0" w:line="360" w:lineRule="auto"/>
        <w:ind w:left="300"/>
        <w:jc w:val="both"/>
        <w:rPr>
          <w:rFonts w:ascii="Times New Roman" w:hAnsi="Times New Roman" w:cs="Times New Roman"/>
          <w:sz w:val="24"/>
          <w:szCs w:val="24"/>
        </w:rPr>
      </w:pPr>
    </w:p>
    <w:p w14:paraId="23B62E83" w14:textId="77777777" w:rsidR="00291CD8" w:rsidRDefault="00AF090D" w:rsidP="00291CD8">
      <w:pPr>
        <w:pStyle w:val="ListParagraph"/>
        <w:numPr>
          <w:ilvl w:val="0"/>
          <w:numId w:val="14"/>
        </w:numPr>
        <w:spacing w:after="0" w:line="360" w:lineRule="auto"/>
        <w:jc w:val="both"/>
        <w:rPr>
          <w:rFonts w:ascii="Times New Roman" w:hAnsi="Times New Roman" w:cs="Times New Roman"/>
          <w:sz w:val="24"/>
          <w:szCs w:val="24"/>
        </w:rPr>
      </w:pPr>
      <w:r w:rsidRPr="00291CD8">
        <w:rPr>
          <w:rFonts w:ascii="Times New Roman" w:hAnsi="Times New Roman" w:cs="Times New Roman"/>
          <w:sz w:val="24"/>
          <w:szCs w:val="24"/>
        </w:rPr>
        <w:t>the project misjudged the impact on the local community and did not compensate for it sufficiently</w:t>
      </w:r>
      <w:r w:rsidR="00291CD8" w:rsidRPr="00291CD8">
        <w:rPr>
          <w:rFonts w:ascii="Times New Roman" w:hAnsi="Times New Roman" w:cs="Times New Roman"/>
          <w:sz w:val="24"/>
          <w:szCs w:val="24"/>
        </w:rPr>
        <w:t xml:space="preserve">. </w:t>
      </w:r>
    </w:p>
    <w:p w14:paraId="798D3A86" w14:textId="0B839E1D" w:rsidR="00AF090D" w:rsidRDefault="00291CD8" w:rsidP="00291CD8">
      <w:pPr>
        <w:pStyle w:val="ListParagraph"/>
        <w:numPr>
          <w:ilvl w:val="0"/>
          <w:numId w:val="1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w:t>
      </w:r>
      <w:r w:rsidR="00AF090D" w:rsidRPr="00291CD8">
        <w:rPr>
          <w:rFonts w:ascii="Times New Roman" w:hAnsi="Times New Roman" w:cs="Times New Roman"/>
          <w:sz w:val="24"/>
          <w:szCs w:val="24"/>
        </w:rPr>
        <w:t>h</w:t>
      </w:r>
      <w:r>
        <w:rPr>
          <w:rFonts w:ascii="Times New Roman" w:hAnsi="Times New Roman" w:cs="Times New Roman"/>
          <w:sz w:val="24"/>
          <w:szCs w:val="24"/>
        </w:rPr>
        <w:t>ese</w:t>
      </w:r>
      <w:r w:rsidR="00AF090D" w:rsidRPr="00291CD8">
        <w:rPr>
          <w:rFonts w:ascii="Times New Roman" w:hAnsi="Times New Roman" w:cs="Times New Roman"/>
          <w:sz w:val="24"/>
          <w:szCs w:val="24"/>
        </w:rPr>
        <w:t xml:space="preserve"> </w:t>
      </w:r>
      <w:r>
        <w:rPr>
          <w:rFonts w:ascii="Times New Roman" w:hAnsi="Times New Roman" w:cs="Times New Roman"/>
          <w:sz w:val="24"/>
          <w:szCs w:val="24"/>
        </w:rPr>
        <w:t>are</w:t>
      </w:r>
      <w:r w:rsidR="00AF090D" w:rsidRPr="00291CD8">
        <w:rPr>
          <w:rFonts w:ascii="Times New Roman" w:hAnsi="Times New Roman" w:cs="Times New Roman"/>
          <w:sz w:val="24"/>
          <w:szCs w:val="24"/>
        </w:rPr>
        <w:t xml:space="preserve"> all flats while there is a need for family homes </w:t>
      </w:r>
      <w:r>
        <w:rPr>
          <w:rFonts w:ascii="Times New Roman" w:hAnsi="Times New Roman" w:cs="Times New Roman"/>
          <w:sz w:val="24"/>
          <w:szCs w:val="24"/>
        </w:rPr>
        <w:t>too.</w:t>
      </w:r>
    </w:p>
    <w:p w14:paraId="2D7541EE" w14:textId="77777777" w:rsidR="00E0477A" w:rsidRDefault="00E0477A" w:rsidP="00E0477A">
      <w:pPr>
        <w:spacing w:after="0" w:line="360" w:lineRule="auto"/>
        <w:ind w:left="360"/>
        <w:jc w:val="both"/>
        <w:rPr>
          <w:rFonts w:ascii="Times New Roman" w:hAnsi="Times New Roman" w:cs="Times New Roman"/>
          <w:sz w:val="24"/>
          <w:szCs w:val="24"/>
        </w:rPr>
      </w:pPr>
    </w:p>
    <w:p w14:paraId="55EDD1DB" w14:textId="06B87D6B" w:rsidR="00160765" w:rsidRPr="00160765" w:rsidRDefault="00160765" w:rsidP="00160765">
      <w:pPr>
        <w:spacing w:after="0" w:line="360" w:lineRule="auto"/>
        <w:ind w:left="300"/>
        <w:jc w:val="both"/>
        <w:rPr>
          <w:rFonts w:ascii="Times New Roman" w:hAnsi="Times New Roman" w:cs="Times New Roman"/>
          <w:sz w:val="24"/>
          <w:szCs w:val="24"/>
        </w:rPr>
      </w:pPr>
      <w:r w:rsidRPr="00160765">
        <w:rPr>
          <w:rFonts w:ascii="Times New Roman" w:hAnsi="Times New Roman" w:cs="Times New Roman"/>
          <w:sz w:val="24"/>
          <w:szCs w:val="24"/>
        </w:rPr>
        <w:t xml:space="preserve">The application for the redevelopment of a former prison was submitted in January 2016. The proposed redevelopment included the partial demolition and conversion of existing buildings to create 73 apartments and commercial units’ class A1 and class A3. Additionally, the plan involved the construction of five blocks ranging from three to seven stories, to serve 157 homes. The proposal additionally included the partial demolition of the prison wall, the creation of new vehicle accesses to Milton Road and St Mary's Road, the provision of car parking facilities, and the implementation of associated gardening and other necessary works. </w:t>
      </w:r>
    </w:p>
    <w:p w14:paraId="1F98AEBF" w14:textId="5809092C" w:rsidR="00160765" w:rsidRDefault="00160765" w:rsidP="00160765">
      <w:pPr>
        <w:spacing w:after="0" w:line="360" w:lineRule="auto"/>
        <w:ind w:left="300"/>
        <w:jc w:val="both"/>
        <w:rPr>
          <w:rFonts w:ascii="Times New Roman" w:hAnsi="Times New Roman" w:cs="Times New Roman"/>
          <w:sz w:val="24"/>
          <w:szCs w:val="24"/>
        </w:rPr>
      </w:pPr>
      <w:r w:rsidRPr="00160765">
        <w:rPr>
          <w:rFonts w:ascii="Times New Roman" w:hAnsi="Times New Roman" w:cs="Times New Roman"/>
          <w:sz w:val="24"/>
          <w:szCs w:val="24"/>
        </w:rPr>
        <w:t xml:space="preserve">One of the most difficult planning challenges to overcome was the classification of Grade II for the major prison building, surrounding wall, engineers' </w:t>
      </w:r>
      <w:r w:rsidR="004141CF" w:rsidRPr="00160765">
        <w:rPr>
          <w:rFonts w:ascii="Times New Roman" w:hAnsi="Times New Roman" w:cs="Times New Roman"/>
          <w:sz w:val="24"/>
          <w:szCs w:val="24"/>
        </w:rPr>
        <w:t>workshop,</w:t>
      </w:r>
      <w:r w:rsidRPr="00160765">
        <w:rPr>
          <w:rFonts w:ascii="Times New Roman" w:hAnsi="Times New Roman" w:cs="Times New Roman"/>
          <w:sz w:val="24"/>
          <w:szCs w:val="24"/>
        </w:rPr>
        <w:t xml:space="preserve"> and gatehouse. Several key factors were considered when evaluating this application. These factors included the necessity of a prison, the viability of the proposed site for residential development, the potential impact on neighbouring properties, the effect on heritage assets, the feasibility and achievability of the proposal, the public advantages associated with the proposal, and the consequences for the local highway network.</w:t>
      </w:r>
      <w:r w:rsidR="00DA42C7" w:rsidRPr="00DA42C7">
        <w:t xml:space="preserve"> </w:t>
      </w:r>
      <w:r w:rsidR="00DA42C7" w:rsidRPr="00DA42C7">
        <w:rPr>
          <w:rFonts w:ascii="Times New Roman" w:hAnsi="Times New Roman" w:cs="Times New Roman"/>
          <w:sz w:val="24"/>
          <w:szCs w:val="24"/>
        </w:rPr>
        <w:t>The project included the restoration of a neglected historical place with the intention of effectively meeting the housing requirements and long-term objectives at both the local and broader levels. The proposed development includes the utilisation of an empty site for an extended period, with the objective of restoring the surrounding neighbourhood and significantly assisting the city's affordable housing objectives.</w:t>
      </w:r>
    </w:p>
    <w:p w14:paraId="10923EA4" w14:textId="77777777" w:rsidR="00DA42C7" w:rsidRDefault="00DA42C7" w:rsidP="00160765">
      <w:pPr>
        <w:spacing w:after="0" w:line="360" w:lineRule="auto"/>
        <w:ind w:left="300"/>
        <w:jc w:val="both"/>
        <w:rPr>
          <w:rFonts w:ascii="Times New Roman" w:hAnsi="Times New Roman" w:cs="Times New Roman"/>
          <w:sz w:val="24"/>
          <w:szCs w:val="24"/>
        </w:rPr>
      </w:pPr>
    </w:p>
    <w:p w14:paraId="49BB4EDB" w14:textId="77777777" w:rsidR="00DE4619" w:rsidRDefault="00DE4619" w:rsidP="00160765">
      <w:pPr>
        <w:spacing w:after="0" w:line="360" w:lineRule="auto"/>
        <w:ind w:left="300"/>
        <w:jc w:val="both"/>
        <w:rPr>
          <w:rFonts w:ascii="Times New Roman" w:hAnsi="Times New Roman" w:cs="Times New Roman"/>
          <w:sz w:val="24"/>
          <w:szCs w:val="24"/>
        </w:rPr>
      </w:pPr>
    </w:p>
    <w:p w14:paraId="3AB39415" w14:textId="77777777" w:rsidR="004141CF" w:rsidRPr="00160765" w:rsidRDefault="004141CF" w:rsidP="00160765">
      <w:pPr>
        <w:spacing w:after="0" w:line="360" w:lineRule="auto"/>
        <w:ind w:left="300"/>
        <w:jc w:val="both"/>
        <w:rPr>
          <w:rFonts w:ascii="Times New Roman" w:hAnsi="Times New Roman" w:cs="Times New Roman"/>
          <w:sz w:val="24"/>
          <w:szCs w:val="24"/>
        </w:rPr>
      </w:pPr>
    </w:p>
    <w:p w14:paraId="3F74A423" w14:textId="77777777" w:rsidR="00160765" w:rsidRPr="00160765" w:rsidRDefault="00160765" w:rsidP="00160765">
      <w:pPr>
        <w:spacing w:after="0" w:line="360" w:lineRule="auto"/>
        <w:ind w:left="300"/>
        <w:jc w:val="both"/>
        <w:rPr>
          <w:rFonts w:ascii="Times New Roman" w:hAnsi="Times New Roman" w:cs="Times New Roman"/>
          <w:sz w:val="24"/>
          <w:szCs w:val="24"/>
        </w:rPr>
      </w:pPr>
    </w:p>
    <w:p w14:paraId="6FBDD5AF" w14:textId="77777777" w:rsidR="0098592A" w:rsidRPr="0098592A" w:rsidRDefault="0098592A" w:rsidP="0098592A">
      <w:pPr>
        <w:spacing w:after="0" w:line="360" w:lineRule="auto"/>
        <w:ind w:left="300"/>
        <w:jc w:val="both"/>
        <w:rPr>
          <w:rFonts w:ascii="Times New Roman" w:hAnsi="Times New Roman" w:cs="Times New Roman"/>
          <w:sz w:val="24"/>
          <w:szCs w:val="24"/>
        </w:rPr>
      </w:pPr>
      <w:r w:rsidRPr="0098592A">
        <w:rPr>
          <w:rFonts w:ascii="Times New Roman" w:hAnsi="Times New Roman" w:cs="Times New Roman"/>
          <w:sz w:val="24"/>
          <w:szCs w:val="24"/>
        </w:rPr>
        <w:lastRenderedPageBreak/>
        <w:t>The proposal comprises of two main components: the redevelopment of the central prison building and gatehouse into 73 new homes, and the construction of five new houses ranging in height from three to seven stories and providing 157 new homes.</w:t>
      </w:r>
    </w:p>
    <w:p w14:paraId="60BB7CF4" w14:textId="77777777" w:rsidR="0098592A" w:rsidRDefault="0098592A" w:rsidP="0098592A">
      <w:pPr>
        <w:spacing w:after="0" w:line="360" w:lineRule="auto"/>
        <w:ind w:left="300"/>
        <w:jc w:val="both"/>
        <w:rPr>
          <w:rFonts w:ascii="Times New Roman" w:hAnsi="Times New Roman" w:cs="Times New Roman"/>
          <w:sz w:val="24"/>
          <w:szCs w:val="24"/>
        </w:rPr>
      </w:pPr>
      <w:r w:rsidRPr="0098592A">
        <w:rPr>
          <w:rFonts w:ascii="Times New Roman" w:hAnsi="Times New Roman" w:cs="Times New Roman"/>
          <w:sz w:val="24"/>
          <w:szCs w:val="24"/>
        </w:rPr>
        <w:t>The proposed 230 apartments include 7 studios (all within renovated structures), 83 one-bedroom apartments (39 as part of the renovation and 44 new construction), 120 two-bedroom apartments (19 renovated and 101 new construction), and 20 three-bedroom apartments (8 renovated and 12 new construction).</w:t>
      </w:r>
    </w:p>
    <w:p w14:paraId="6504C418" w14:textId="77777777" w:rsidR="006E618B" w:rsidRPr="006E618B" w:rsidRDefault="006E618B" w:rsidP="006E618B">
      <w:pPr>
        <w:spacing w:after="0" w:line="360" w:lineRule="auto"/>
        <w:ind w:left="300"/>
        <w:jc w:val="both"/>
        <w:rPr>
          <w:rFonts w:ascii="Times New Roman" w:hAnsi="Times New Roman" w:cs="Times New Roman"/>
          <w:sz w:val="24"/>
          <w:szCs w:val="24"/>
        </w:rPr>
      </w:pPr>
      <w:r w:rsidRPr="006E618B">
        <w:rPr>
          <w:rFonts w:ascii="Times New Roman" w:hAnsi="Times New Roman" w:cs="Times New Roman"/>
          <w:sz w:val="24"/>
          <w:szCs w:val="24"/>
        </w:rPr>
        <w:t xml:space="preserve">The proposed construction materials included similar building elements to reflect match the original structure without threatening current structures. </w:t>
      </w:r>
    </w:p>
    <w:p w14:paraId="02E3AD75" w14:textId="77777777" w:rsidR="006E618B" w:rsidRPr="006E618B" w:rsidRDefault="006E618B" w:rsidP="006E618B">
      <w:pPr>
        <w:spacing w:after="0" w:line="360" w:lineRule="auto"/>
        <w:ind w:left="300"/>
        <w:jc w:val="both"/>
        <w:rPr>
          <w:rFonts w:ascii="Times New Roman" w:hAnsi="Times New Roman" w:cs="Times New Roman"/>
          <w:sz w:val="24"/>
          <w:szCs w:val="24"/>
        </w:rPr>
      </w:pPr>
      <w:r w:rsidRPr="006E618B">
        <w:rPr>
          <w:rFonts w:ascii="Times New Roman" w:hAnsi="Times New Roman" w:cs="Times New Roman"/>
          <w:sz w:val="24"/>
          <w:szCs w:val="24"/>
        </w:rPr>
        <w:t xml:space="preserve">Before submitting the proposal to the Council, significant community consultation, site visits from all interested parties, public meetings, online surveys, and application preparation were conducted. The developer's design team has modified the proposal in response to feedback from the community, Council officers, and the Design Review Panel's feedback. </w:t>
      </w:r>
    </w:p>
    <w:p w14:paraId="7AD2B0AF" w14:textId="32C56B7C" w:rsidR="006E618B" w:rsidRPr="006E618B" w:rsidRDefault="006E618B" w:rsidP="006E618B">
      <w:pPr>
        <w:spacing w:after="0" w:line="360" w:lineRule="auto"/>
        <w:ind w:left="300"/>
        <w:jc w:val="both"/>
        <w:rPr>
          <w:rFonts w:ascii="Times New Roman" w:hAnsi="Times New Roman" w:cs="Times New Roman"/>
          <w:sz w:val="24"/>
          <w:szCs w:val="24"/>
        </w:rPr>
      </w:pPr>
      <w:r w:rsidRPr="006E618B">
        <w:rPr>
          <w:rFonts w:ascii="Times New Roman" w:hAnsi="Times New Roman" w:cs="Times New Roman"/>
          <w:sz w:val="24"/>
          <w:szCs w:val="24"/>
        </w:rPr>
        <w:t xml:space="preserve">This application resulted in the conclusion that the site has no future potential for its initial purpose or other comparable uses. It has been decided that there are significant public advantages associated with the proposal to compensate for the less-than-substantial damage identified, such as pollution, high walls creating shadows on close homes, increased traffic, overcrowded schools, and general practitioners. Residents were more concerned with the infrastructure and air quality. </w:t>
      </w:r>
    </w:p>
    <w:p w14:paraId="72B219CC" w14:textId="7FD13337" w:rsidR="00112C85" w:rsidRDefault="006E618B" w:rsidP="006E618B">
      <w:pPr>
        <w:spacing w:after="0" w:line="360" w:lineRule="auto"/>
        <w:ind w:left="300"/>
        <w:jc w:val="both"/>
        <w:rPr>
          <w:rFonts w:ascii="Times New Roman" w:hAnsi="Times New Roman" w:cs="Times New Roman"/>
          <w:sz w:val="24"/>
          <w:szCs w:val="24"/>
        </w:rPr>
      </w:pPr>
      <w:r w:rsidRPr="006E618B">
        <w:rPr>
          <w:rFonts w:ascii="Times New Roman" w:hAnsi="Times New Roman" w:cs="Times New Roman"/>
          <w:sz w:val="24"/>
          <w:szCs w:val="24"/>
        </w:rPr>
        <w:t>Rod Bailey of Godwit Road noted, 'We already have an extremely congested highway network. Evening traffic north of the Milton bridge is backed up not only to the penitentiary but also beyond the roundabout on weekdays. (Portsmouth-2019)</w:t>
      </w:r>
    </w:p>
    <w:p w14:paraId="7984DAD8" w14:textId="3E2E9CEE" w:rsidR="00717DE8" w:rsidRPr="00717DE8" w:rsidRDefault="00717DE8" w:rsidP="00717DE8">
      <w:pPr>
        <w:spacing w:after="0" w:line="360" w:lineRule="auto"/>
        <w:ind w:left="300"/>
        <w:jc w:val="both"/>
        <w:rPr>
          <w:rFonts w:ascii="Times New Roman" w:hAnsi="Times New Roman" w:cs="Times New Roman"/>
          <w:sz w:val="24"/>
          <w:szCs w:val="24"/>
        </w:rPr>
      </w:pPr>
      <w:r w:rsidRPr="00717DE8">
        <w:rPr>
          <w:rFonts w:ascii="Times New Roman" w:hAnsi="Times New Roman" w:cs="Times New Roman"/>
          <w:sz w:val="24"/>
          <w:szCs w:val="24"/>
        </w:rPr>
        <w:t>Concerned that they would lose access to affordable housing, if they vote with a no, councillors voted in favour of the plans.</w:t>
      </w:r>
    </w:p>
    <w:p w14:paraId="78CC8162" w14:textId="77777777" w:rsidR="00717DE8" w:rsidRPr="00717DE8" w:rsidRDefault="00717DE8" w:rsidP="00717DE8">
      <w:pPr>
        <w:spacing w:after="0" w:line="360" w:lineRule="auto"/>
        <w:ind w:left="300"/>
        <w:jc w:val="both"/>
        <w:rPr>
          <w:rFonts w:ascii="Times New Roman" w:hAnsi="Times New Roman" w:cs="Times New Roman"/>
          <w:sz w:val="24"/>
          <w:szCs w:val="24"/>
        </w:rPr>
      </w:pPr>
      <w:r w:rsidRPr="00717DE8">
        <w:rPr>
          <w:rFonts w:ascii="Times New Roman" w:hAnsi="Times New Roman" w:cs="Times New Roman"/>
          <w:sz w:val="24"/>
          <w:szCs w:val="24"/>
        </w:rPr>
        <w:t>In 2019, despite the residents' pleas, the project was approved. Respecting the building's history while establishing a contemporary, comfortable environment, an effective plan was created. In addition, full engagement with the Portsmouth City Council and numerous public consultations were included.</w:t>
      </w:r>
    </w:p>
    <w:p w14:paraId="217B9E2C" w14:textId="03D8C744" w:rsidR="00717DE8" w:rsidRPr="00717DE8" w:rsidRDefault="00717DE8" w:rsidP="00717DE8">
      <w:pPr>
        <w:spacing w:after="0" w:line="360" w:lineRule="auto"/>
        <w:ind w:left="300"/>
        <w:jc w:val="both"/>
        <w:rPr>
          <w:rFonts w:ascii="Times New Roman" w:hAnsi="Times New Roman" w:cs="Times New Roman"/>
          <w:sz w:val="24"/>
          <w:szCs w:val="24"/>
        </w:rPr>
      </w:pPr>
      <w:r w:rsidRPr="00717DE8">
        <w:rPr>
          <w:rFonts w:ascii="Times New Roman" w:hAnsi="Times New Roman" w:cs="Times New Roman"/>
          <w:sz w:val="24"/>
          <w:szCs w:val="24"/>
        </w:rPr>
        <w:t>The council approved a £49 million plan for the project, that includes 347 parking spaces, a store, and a restaurant.</w:t>
      </w:r>
      <w:r>
        <w:rPr>
          <w:rFonts w:ascii="Times New Roman" w:hAnsi="Times New Roman" w:cs="Times New Roman"/>
          <w:sz w:val="24"/>
          <w:szCs w:val="24"/>
        </w:rPr>
        <w:t xml:space="preserve"> </w:t>
      </w:r>
    </w:p>
    <w:p w14:paraId="42598144" w14:textId="1E6FCF5C" w:rsidR="006C47CA" w:rsidRDefault="00717DE8" w:rsidP="00717DE8">
      <w:pPr>
        <w:spacing w:after="0" w:line="360" w:lineRule="auto"/>
        <w:ind w:left="300"/>
        <w:jc w:val="both"/>
        <w:rPr>
          <w:rFonts w:ascii="Times New Roman" w:hAnsi="Times New Roman" w:cs="Times New Roman"/>
          <w:sz w:val="24"/>
          <w:szCs w:val="24"/>
        </w:rPr>
      </w:pPr>
      <w:r w:rsidRPr="00717DE8">
        <w:rPr>
          <w:rFonts w:ascii="Times New Roman" w:hAnsi="Times New Roman" w:cs="Times New Roman"/>
          <w:sz w:val="24"/>
          <w:szCs w:val="24"/>
        </w:rPr>
        <w:t xml:space="preserve">The developers City and Country collaborated with Vivid Homes, who delivers a substantial amount of affordable housing on this site. </w:t>
      </w:r>
      <w:r w:rsidR="00A76063" w:rsidRPr="00A76063">
        <w:rPr>
          <w:rFonts w:ascii="Times New Roman" w:hAnsi="Times New Roman" w:cs="Times New Roman"/>
          <w:sz w:val="24"/>
          <w:szCs w:val="24"/>
        </w:rPr>
        <w:t xml:space="preserve">James Butler, </w:t>
      </w:r>
      <w:r w:rsidR="00C72BA8" w:rsidRPr="00A76063">
        <w:rPr>
          <w:rFonts w:ascii="Times New Roman" w:hAnsi="Times New Roman" w:cs="Times New Roman"/>
          <w:sz w:val="24"/>
          <w:szCs w:val="24"/>
        </w:rPr>
        <w:t>30, one</w:t>
      </w:r>
      <w:r w:rsidR="00A76063" w:rsidRPr="00A76063">
        <w:rPr>
          <w:rFonts w:ascii="Times New Roman" w:hAnsi="Times New Roman" w:cs="Times New Roman"/>
          <w:sz w:val="24"/>
          <w:szCs w:val="24"/>
        </w:rPr>
        <w:t xml:space="preserve"> of the development’s first </w:t>
      </w:r>
      <w:r w:rsidR="00A76063" w:rsidRPr="00A76063">
        <w:rPr>
          <w:rFonts w:ascii="Times New Roman" w:hAnsi="Times New Roman" w:cs="Times New Roman"/>
          <w:sz w:val="24"/>
          <w:szCs w:val="24"/>
        </w:rPr>
        <w:lastRenderedPageBreak/>
        <w:t>residents</w:t>
      </w:r>
      <w:r w:rsidR="000F66DD">
        <w:rPr>
          <w:rFonts w:ascii="Times New Roman" w:hAnsi="Times New Roman" w:cs="Times New Roman"/>
          <w:sz w:val="24"/>
          <w:szCs w:val="24"/>
        </w:rPr>
        <w:t xml:space="preserve"> said</w:t>
      </w:r>
      <w:r w:rsidR="00122706">
        <w:rPr>
          <w:rFonts w:ascii="Times New Roman" w:hAnsi="Times New Roman" w:cs="Times New Roman"/>
          <w:sz w:val="24"/>
          <w:szCs w:val="24"/>
        </w:rPr>
        <w:t xml:space="preserve">: </w:t>
      </w:r>
      <w:r w:rsidR="00C72BA8">
        <w:rPr>
          <w:rFonts w:ascii="Times New Roman" w:hAnsi="Times New Roman" w:cs="Times New Roman"/>
          <w:sz w:val="24"/>
          <w:szCs w:val="24"/>
        </w:rPr>
        <w:t>“It</w:t>
      </w:r>
      <w:r w:rsidR="00C07499" w:rsidRPr="00C07499">
        <w:rPr>
          <w:rFonts w:ascii="Times New Roman" w:hAnsi="Times New Roman" w:cs="Times New Roman"/>
          <w:sz w:val="24"/>
          <w:szCs w:val="24"/>
        </w:rPr>
        <w:t xml:space="preserve"> was the best of both worlds – both old and new at the same time.</w:t>
      </w:r>
      <w:r w:rsidR="00C07499">
        <w:rPr>
          <w:rFonts w:ascii="Times New Roman" w:hAnsi="Times New Roman" w:cs="Times New Roman"/>
          <w:sz w:val="24"/>
          <w:szCs w:val="24"/>
        </w:rPr>
        <w:t>”</w:t>
      </w:r>
      <w:r w:rsidR="00C72BA8">
        <w:rPr>
          <w:rFonts w:ascii="Times New Roman" w:hAnsi="Times New Roman" w:cs="Times New Roman"/>
          <w:sz w:val="24"/>
          <w:szCs w:val="24"/>
        </w:rPr>
        <w:t xml:space="preserve"> (Portsmouth-2022)</w:t>
      </w:r>
    </w:p>
    <w:p w14:paraId="49C3907B" w14:textId="77777777" w:rsidR="004F61C3" w:rsidRPr="004F61C3" w:rsidRDefault="004F61C3" w:rsidP="004F61C3">
      <w:pPr>
        <w:spacing w:after="0" w:line="360" w:lineRule="auto"/>
        <w:ind w:left="300"/>
        <w:jc w:val="both"/>
        <w:rPr>
          <w:rFonts w:ascii="Times New Roman" w:hAnsi="Times New Roman" w:cs="Times New Roman"/>
          <w:sz w:val="24"/>
          <w:szCs w:val="24"/>
        </w:rPr>
      </w:pPr>
      <w:r w:rsidRPr="004F61C3">
        <w:rPr>
          <w:rFonts w:ascii="Times New Roman" w:hAnsi="Times New Roman" w:cs="Times New Roman"/>
          <w:sz w:val="24"/>
          <w:szCs w:val="24"/>
        </w:rPr>
        <w:t>Today, HMP Kingston has been transformed into modern apartments while retaining its original features.</w:t>
      </w:r>
    </w:p>
    <w:p w14:paraId="63B6344D" w14:textId="4791A8B3" w:rsidR="007942E6" w:rsidRDefault="004F61C3" w:rsidP="004F61C3">
      <w:pPr>
        <w:spacing w:after="0" w:line="360" w:lineRule="auto"/>
        <w:ind w:left="300"/>
        <w:jc w:val="both"/>
        <w:rPr>
          <w:rFonts w:ascii="Times New Roman" w:hAnsi="Times New Roman" w:cs="Times New Roman"/>
          <w:sz w:val="24"/>
          <w:szCs w:val="24"/>
        </w:rPr>
      </w:pPr>
      <w:r w:rsidRPr="004F61C3">
        <w:rPr>
          <w:rFonts w:ascii="Times New Roman" w:hAnsi="Times New Roman" w:cs="Times New Roman"/>
          <w:sz w:val="24"/>
          <w:szCs w:val="24"/>
        </w:rPr>
        <w:t>Martin Merrett, director of Bernards Estate Agents, who has been supervising the sale of the apartments, noted that the structure has become "quite special."</w:t>
      </w:r>
      <w:r>
        <w:rPr>
          <w:rFonts w:ascii="Times New Roman" w:hAnsi="Times New Roman" w:cs="Times New Roman"/>
          <w:sz w:val="24"/>
          <w:szCs w:val="24"/>
        </w:rPr>
        <w:t xml:space="preserve"> </w:t>
      </w:r>
      <w:r w:rsidR="00074614" w:rsidRPr="00074614">
        <w:rPr>
          <w:rFonts w:ascii="Times New Roman" w:hAnsi="Times New Roman" w:cs="Times New Roman"/>
          <w:sz w:val="24"/>
          <w:szCs w:val="24"/>
        </w:rPr>
        <w:t>He added, "</w:t>
      </w:r>
      <w:r w:rsidR="00074614" w:rsidRPr="00074614">
        <w:t xml:space="preserve"> </w:t>
      </w:r>
      <w:r w:rsidR="00074614" w:rsidRPr="00074614">
        <w:rPr>
          <w:rFonts w:ascii="Times New Roman" w:hAnsi="Times New Roman" w:cs="Times New Roman"/>
          <w:sz w:val="24"/>
          <w:szCs w:val="24"/>
        </w:rPr>
        <w:t>it’s created a lot of interest and is a bit of a talking point around the town - we've not really had any issues selling the apartments.”</w:t>
      </w:r>
      <w:r w:rsidR="00074614">
        <w:rPr>
          <w:rFonts w:ascii="Times New Roman" w:hAnsi="Times New Roman" w:cs="Times New Roman"/>
          <w:sz w:val="24"/>
          <w:szCs w:val="24"/>
        </w:rPr>
        <w:t xml:space="preserve"> </w:t>
      </w:r>
    </w:p>
    <w:p w14:paraId="2ED8E975" w14:textId="77777777" w:rsidR="007942E6" w:rsidRDefault="007942E6" w:rsidP="0084591D">
      <w:pPr>
        <w:spacing w:after="0" w:line="360" w:lineRule="auto"/>
        <w:ind w:left="300"/>
        <w:jc w:val="both"/>
        <w:rPr>
          <w:rFonts w:ascii="Times New Roman" w:hAnsi="Times New Roman" w:cs="Times New Roman"/>
          <w:sz w:val="24"/>
          <w:szCs w:val="24"/>
        </w:rPr>
      </w:pPr>
    </w:p>
    <w:p w14:paraId="37B0B2EC" w14:textId="77777777" w:rsidR="007942E6" w:rsidRDefault="007942E6" w:rsidP="0084591D">
      <w:pPr>
        <w:spacing w:after="0" w:line="360" w:lineRule="auto"/>
        <w:ind w:left="300"/>
        <w:jc w:val="both"/>
        <w:rPr>
          <w:rFonts w:ascii="Times New Roman" w:hAnsi="Times New Roman" w:cs="Times New Roman"/>
          <w:sz w:val="24"/>
          <w:szCs w:val="24"/>
        </w:rPr>
      </w:pPr>
    </w:p>
    <w:p w14:paraId="1DBA644D" w14:textId="3B0DF2CE" w:rsidR="007942E6" w:rsidRDefault="00A01129" w:rsidP="005979C7">
      <w:pPr>
        <w:pStyle w:val="Heading2"/>
        <w:rPr>
          <w:rFonts w:ascii="Times New Roman" w:hAnsi="Times New Roman" w:cs="Times New Roman"/>
          <w:color w:val="auto"/>
          <w:sz w:val="28"/>
          <w:szCs w:val="28"/>
        </w:rPr>
      </w:pPr>
      <w:bookmarkStart w:id="6" w:name="_Toc141985564"/>
      <w:r w:rsidRPr="006F3796">
        <w:rPr>
          <w:rFonts w:ascii="Times New Roman" w:hAnsi="Times New Roman" w:cs="Times New Roman"/>
          <w:color w:val="auto"/>
          <w:sz w:val="28"/>
          <w:szCs w:val="28"/>
        </w:rPr>
        <w:t>3. Lessons learnt</w:t>
      </w:r>
      <w:bookmarkEnd w:id="6"/>
    </w:p>
    <w:p w14:paraId="1D129526" w14:textId="77777777" w:rsidR="00A95E00" w:rsidRDefault="00A95E00" w:rsidP="00A95E00"/>
    <w:p w14:paraId="16C04B92" w14:textId="758A94E5" w:rsidR="00461723" w:rsidRDefault="00461723" w:rsidP="00764842">
      <w:pPr>
        <w:rPr>
          <w:rFonts w:ascii="Times New Roman" w:hAnsi="Times New Roman" w:cs="Times New Roman"/>
          <w:sz w:val="24"/>
          <w:szCs w:val="24"/>
        </w:rPr>
      </w:pPr>
      <w:r w:rsidRPr="00461723">
        <w:rPr>
          <w:rFonts w:ascii="Times New Roman" w:hAnsi="Times New Roman" w:cs="Times New Roman"/>
          <w:sz w:val="24"/>
          <w:szCs w:val="24"/>
        </w:rPr>
        <w:t xml:space="preserve">The lessons that can be learned from </w:t>
      </w:r>
      <w:r w:rsidR="00764842" w:rsidRPr="00461723">
        <w:rPr>
          <w:rFonts w:ascii="Times New Roman" w:hAnsi="Times New Roman" w:cs="Times New Roman"/>
          <w:sz w:val="24"/>
          <w:szCs w:val="24"/>
        </w:rPr>
        <w:t>this</w:t>
      </w:r>
      <w:r w:rsidRPr="00461723">
        <w:rPr>
          <w:rFonts w:ascii="Times New Roman" w:hAnsi="Times New Roman" w:cs="Times New Roman"/>
          <w:sz w:val="24"/>
          <w:szCs w:val="24"/>
        </w:rPr>
        <w:t xml:space="preserve"> project cover a wider range of topics.</w:t>
      </w:r>
    </w:p>
    <w:p w14:paraId="03765745" w14:textId="77777777" w:rsidR="00764842" w:rsidRDefault="00764842" w:rsidP="00764842"/>
    <w:p w14:paraId="042D3D8B" w14:textId="77777777" w:rsidR="00814F47" w:rsidRDefault="00EB1432" w:rsidP="00C31C39">
      <w:pPr>
        <w:pStyle w:val="ListParagraph"/>
        <w:numPr>
          <w:ilvl w:val="0"/>
          <w:numId w:val="1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w:t>
      </w:r>
      <w:r w:rsidRPr="00EB1432">
        <w:rPr>
          <w:rFonts w:ascii="Times New Roman" w:hAnsi="Times New Roman" w:cs="Times New Roman"/>
          <w:sz w:val="24"/>
          <w:szCs w:val="24"/>
        </w:rPr>
        <w:t>he restoration of the original building design and the integration of historic and new build features demand the implementation of precise project management.</w:t>
      </w:r>
      <w:r w:rsidR="00814F47" w:rsidRPr="00814F47">
        <w:rPr>
          <w:rFonts w:ascii="Times New Roman" w:hAnsi="Times New Roman" w:cs="Times New Roman"/>
          <w:sz w:val="24"/>
          <w:szCs w:val="24"/>
        </w:rPr>
        <w:t xml:space="preserve"> </w:t>
      </w:r>
    </w:p>
    <w:p w14:paraId="7C2CE985" w14:textId="35A44A00" w:rsidR="0031576B" w:rsidRDefault="00814F47" w:rsidP="00C31C39">
      <w:pPr>
        <w:pStyle w:val="ListParagraph"/>
        <w:numPr>
          <w:ilvl w:val="0"/>
          <w:numId w:val="1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w:t>
      </w:r>
      <w:r w:rsidRPr="00814F47">
        <w:rPr>
          <w:rFonts w:ascii="Times New Roman" w:hAnsi="Times New Roman" w:cs="Times New Roman"/>
          <w:sz w:val="24"/>
          <w:szCs w:val="24"/>
        </w:rPr>
        <w:t>he encouraging of community engagement has been identified to positively impact residents’ happiness and develop a sense of connection. However, it is crucial to acknowledge that local communities have certain rights that local authorities are required to protect and respect.</w:t>
      </w:r>
    </w:p>
    <w:p w14:paraId="25B6974E" w14:textId="4FECAC63" w:rsidR="00814F47" w:rsidRDefault="00AD0C77" w:rsidP="00C31C39">
      <w:pPr>
        <w:pStyle w:val="ListParagraph"/>
        <w:numPr>
          <w:ilvl w:val="0"/>
          <w:numId w:val="15"/>
        </w:numPr>
        <w:spacing w:after="0" w:line="360" w:lineRule="auto"/>
        <w:jc w:val="both"/>
        <w:rPr>
          <w:rFonts w:ascii="Times New Roman" w:hAnsi="Times New Roman" w:cs="Times New Roman"/>
          <w:sz w:val="24"/>
          <w:szCs w:val="24"/>
        </w:rPr>
      </w:pPr>
      <w:r w:rsidRPr="00AD0C77">
        <w:rPr>
          <w:rFonts w:ascii="Times New Roman" w:hAnsi="Times New Roman" w:cs="Times New Roman"/>
          <w:sz w:val="24"/>
          <w:szCs w:val="24"/>
        </w:rPr>
        <w:t>adopting a flexible design makes it possible to meet the needs and preferences of future residents.</w:t>
      </w:r>
    </w:p>
    <w:p w14:paraId="5E7C6118" w14:textId="2191A0BC" w:rsidR="00AD0C77" w:rsidRDefault="00B117AD" w:rsidP="00C31C39">
      <w:pPr>
        <w:pStyle w:val="ListParagraph"/>
        <w:numPr>
          <w:ilvl w:val="0"/>
          <w:numId w:val="1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e</w:t>
      </w:r>
      <w:r w:rsidRPr="00B117AD">
        <w:rPr>
          <w:rFonts w:ascii="Times New Roman" w:hAnsi="Times New Roman" w:cs="Times New Roman"/>
          <w:sz w:val="24"/>
          <w:szCs w:val="24"/>
        </w:rPr>
        <w:t>ffective communication between all parties prevents confusion and disagreements.</w:t>
      </w:r>
    </w:p>
    <w:p w14:paraId="48CD9E04" w14:textId="624DE5E0" w:rsidR="00B117AD" w:rsidRDefault="00F95A28" w:rsidP="00C31C39">
      <w:pPr>
        <w:pStyle w:val="ListParagraph"/>
        <w:numPr>
          <w:ilvl w:val="0"/>
          <w:numId w:val="1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w:t>
      </w:r>
      <w:r w:rsidRPr="00F95A28">
        <w:rPr>
          <w:rFonts w:ascii="Times New Roman" w:hAnsi="Times New Roman" w:cs="Times New Roman"/>
          <w:sz w:val="24"/>
          <w:szCs w:val="24"/>
        </w:rPr>
        <w:t>he importance of quality construction plays a significant role in the long-term performance and reputation of a housing development, as it guarantees its durability and safety.</w:t>
      </w:r>
    </w:p>
    <w:p w14:paraId="7974CA79" w14:textId="3F060CAE" w:rsidR="0031576B" w:rsidRPr="00814F47" w:rsidRDefault="0031576B" w:rsidP="00814F47">
      <w:pPr>
        <w:pStyle w:val="ListParagraph"/>
        <w:spacing w:after="0" w:line="360" w:lineRule="auto"/>
        <w:jc w:val="both"/>
        <w:rPr>
          <w:rFonts w:ascii="Times New Roman" w:hAnsi="Times New Roman" w:cs="Times New Roman"/>
          <w:sz w:val="24"/>
          <w:szCs w:val="24"/>
        </w:rPr>
      </w:pPr>
    </w:p>
    <w:p w14:paraId="5D070FE3" w14:textId="77777777" w:rsidR="0031576B" w:rsidRDefault="0031576B" w:rsidP="0031576B">
      <w:pPr>
        <w:spacing w:after="0" w:line="360" w:lineRule="auto"/>
        <w:jc w:val="both"/>
        <w:rPr>
          <w:rFonts w:ascii="Times New Roman" w:hAnsi="Times New Roman" w:cs="Times New Roman"/>
          <w:sz w:val="24"/>
          <w:szCs w:val="24"/>
        </w:rPr>
      </w:pPr>
    </w:p>
    <w:p w14:paraId="624F07E5" w14:textId="77777777" w:rsidR="0031576B" w:rsidRDefault="0031576B" w:rsidP="0031576B">
      <w:pPr>
        <w:spacing w:after="0" w:line="360" w:lineRule="auto"/>
        <w:jc w:val="both"/>
        <w:rPr>
          <w:rFonts w:ascii="Times New Roman" w:hAnsi="Times New Roman" w:cs="Times New Roman"/>
          <w:sz w:val="24"/>
          <w:szCs w:val="24"/>
        </w:rPr>
      </w:pPr>
    </w:p>
    <w:p w14:paraId="3D42DD26" w14:textId="77777777" w:rsidR="0031576B" w:rsidRDefault="0031576B" w:rsidP="0031576B">
      <w:pPr>
        <w:spacing w:after="0" w:line="360" w:lineRule="auto"/>
        <w:jc w:val="both"/>
        <w:rPr>
          <w:rFonts w:ascii="Times New Roman" w:hAnsi="Times New Roman" w:cs="Times New Roman"/>
          <w:sz w:val="24"/>
          <w:szCs w:val="24"/>
        </w:rPr>
      </w:pPr>
    </w:p>
    <w:p w14:paraId="082A3247" w14:textId="77777777" w:rsidR="0031576B" w:rsidRDefault="0031576B" w:rsidP="0031576B">
      <w:pPr>
        <w:spacing w:after="0" w:line="360" w:lineRule="auto"/>
        <w:jc w:val="both"/>
        <w:rPr>
          <w:rFonts w:ascii="Times New Roman" w:hAnsi="Times New Roman" w:cs="Times New Roman"/>
          <w:sz w:val="24"/>
          <w:szCs w:val="24"/>
        </w:rPr>
      </w:pPr>
    </w:p>
    <w:p w14:paraId="463F547B" w14:textId="77777777" w:rsidR="0031576B" w:rsidRDefault="0031576B" w:rsidP="0031576B">
      <w:pPr>
        <w:spacing w:after="0" w:line="360" w:lineRule="auto"/>
        <w:jc w:val="both"/>
        <w:rPr>
          <w:rFonts w:ascii="Times New Roman" w:hAnsi="Times New Roman" w:cs="Times New Roman"/>
          <w:sz w:val="24"/>
          <w:szCs w:val="24"/>
        </w:rPr>
      </w:pPr>
    </w:p>
    <w:p w14:paraId="3043F2D5" w14:textId="77777777" w:rsidR="0031576B" w:rsidRDefault="0031576B" w:rsidP="0031576B">
      <w:pPr>
        <w:spacing w:after="0" w:line="360" w:lineRule="auto"/>
        <w:jc w:val="both"/>
        <w:rPr>
          <w:rFonts w:ascii="Times New Roman" w:hAnsi="Times New Roman" w:cs="Times New Roman"/>
          <w:sz w:val="24"/>
          <w:szCs w:val="24"/>
        </w:rPr>
      </w:pPr>
    </w:p>
    <w:p w14:paraId="3D29828D" w14:textId="77777777" w:rsidR="0031576B" w:rsidRDefault="0031576B" w:rsidP="0031576B">
      <w:pPr>
        <w:spacing w:after="0" w:line="360" w:lineRule="auto"/>
        <w:jc w:val="both"/>
        <w:rPr>
          <w:rFonts w:ascii="Times New Roman" w:hAnsi="Times New Roman" w:cs="Times New Roman"/>
          <w:sz w:val="24"/>
          <w:szCs w:val="24"/>
        </w:rPr>
      </w:pPr>
    </w:p>
    <w:p w14:paraId="7D5B4562" w14:textId="2C665605" w:rsidR="006F3796" w:rsidRDefault="00096EB8" w:rsidP="00096EB8">
      <w:pPr>
        <w:pStyle w:val="Heading1"/>
        <w:rPr>
          <w:rFonts w:ascii="Times New Roman" w:hAnsi="Times New Roman" w:cs="Times New Roman"/>
          <w:color w:val="auto"/>
        </w:rPr>
      </w:pPr>
      <w:bookmarkStart w:id="7" w:name="_Toc141985565"/>
      <w:r w:rsidRPr="00096EB8">
        <w:rPr>
          <w:rFonts w:ascii="Times New Roman" w:hAnsi="Times New Roman" w:cs="Times New Roman"/>
          <w:color w:val="auto"/>
        </w:rPr>
        <w:t>Conclusion</w:t>
      </w:r>
      <w:bookmarkEnd w:id="7"/>
    </w:p>
    <w:p w14:paraId="06878683" w14:textId="77777777" w:rsidR="00096EB8" w:rsidRDefault="00096EB8" w:rsidP="00096EB8"/>
    <w:p w14:paraId="689A8DAD" w14:textId="77777777" w:rsidR="00096EB8" w:rsidRDefault="00096EB8" w:rsidP="00096EB8"/>
    <w:p w14:paraId="5EC9E35A" w14:textId="5F2818C6" w:rsidR="00EA0158" w:rsidRPr="00EA0158" w:rsidRDefault="00EA0158" w:rsidP="0005252E">
      <w:pPr>
        <w:spacing w:after="0" w:line="360" w:lineRule="auto"/>
        <w:jc w:val="both"/>
        <w:rPr>
          <w:rFonts w:ascii="Times New Roman" w:hAnsi="Times New Roman" w:cs="Times New Roman"/>
          <w:sz w:val="24"/>
          <w:szCs w:val="24"/>
        </w:rPr>
      </w:pPr>
      <w:r w:rsidRPr="00EA0158">
        <w:rPr>
          <w:rFonts w:ascii="Times New Roman" w:hAnsi="Times New Roman" w:cs="Times New Roman"/>
          <w:sz w:val="24"/>
          <w:szCs w:val="24"/>
        </w:rPr>
        <w:t>The provision of housing is universally recognised as a fundamental human right, and it frequently represents the most significant asset for individuals.</w:t>
      </w:r>
    </w:p>
    <w:p w14:paraId="2B996C01" w14:textId="204D445A" w:rsidR="00096EB8" w:rsidRDefault="00096EB8" w:rsidP="0005252E">
      <w:pPr>
        <w:spacing w:after="0" w:line="360" w:lineRule="auto"/>
        <w:jc w:val="both"/>
        <w:rPr>
          <w:rFonts w:ascii="Times New Roman" w:hAnsi="Times New Roman" w:cs="Times New Roman"/>
          <w:sz w:val="24"/>
          <w:szCs w:val="24"/>
        </w:rPr>
      </w:pPr>
      <w:r>
        <w:t xml:space="preserve"> </w:t>
      </w:r>
      <w:r w:rsidRPr="0005252E">
        <w:rPr>
          <w:rFonts w:ascii="Times New Roman" w:hAnsi="Times New Roman" w:cs="Times New Roman"/>
          <w:sz w:val="24"/>
          <w:szCs w:val="24"/>
        </w:rPr>
        <w:t>Ensuring that all residents have a safe, accessible, and affordable place to call</w:t>
      </w:r>
      <w:r w:rsidR="0005252E">
        <w:rPr>
          <w:rFonts w:ascii="Times New Roman" w:hAnsi="Times New Roman" w:cs="Times New Roman"/>
          <w:sz w:val="24"/>
          <w:szCs w:val="24"/>
        </w:rPr>
        <w:t xml:space="preserve"> </w:t>
      </w:r>
      <w:r w:rsidRPr="0005252E">
        <w:rPr>
          <w:rFonts w:ascii="Times New Roman" w:hAnsi="Times New Roman" w:cs="Times New Roman"/>
          <w:sz w:val="24"/>
          <w:szCs w:val="24"/>
        </w:rPr>
        <w:t xml:space="preserve">home is vital to </w:t>
      </w:r>
      <w:r w:rsidR="0005252E">
        <w:rPr>
          <w:rFonts w:ascii="Times New Roman" w:hAnsi="Times New Roman" w:cs="Times New Roman"/>
          <w:sz w:val="24"/>
          <w:szCs w:val="24"/>
        </w:rPr>
        <w:t>Portsmouth’</w:t>
      </w:r>
      <w:r w:rsidRPr="0005252E">
        <w:rPr>
          <w:rFonts w:ascii="Times New Roman" w:hAnsi="Times New Roman" w:cs="Times New Roman"/>
          <w:sz w:val="24"/>
          <w:szCs w:val="24"/>
        </w:rPr>
        <w:t>s future.</w:t>
      </w:r>
      <w:r w:rsidR="006C5250">
        <w:rPr>
          <w:rFonts w:ascii="Times New Roman" w:hAnsi="Times New Roman" w:cs="Times New Roman"/>
          <w:sz w:val="24"/>
          <w:szCs w:val="24"/>
        </w:rPr>
        <w:t xml:space="preserve"> </w:t>
      </w:r>
    </w:p>
    <w:p w14:paraId="177DD203" w14:textId="78DD634E" w:rsidR="004C7B85" w:rsidRDefault="009E0534" w:rsidP="007701B7">
      <w:pPr>
        <w:spacing w:after="0" w:line="360" w:lineRule="auto"/>
        <w:jc w:val="both"/>
        <w:rPr>
          <w:rFonts w:ascii="Times New Roman" w:hAnsi="Times New Roman" w:cs="Times New Roman"/>
          <w:sz w:val="24"/>
          <w:szCs w:val="24"/>
        </w:rPr>
      </w:pPr>
      <w:r w:rsidRPr="009E0534">
        <w:rPr>
          <w:rFonts w:ascii="Times New Roman" w:hAnsi="Times New Roman" w:cs="Times New Roman"/>
          <w:sz w:val="24"/>
          <w:szCs w:val="24"/>
        </w:rPr>
        <w:t>The conclusion of the HMP Kingston project represents not only the physical realisation of the prison's redevelopment, in addition to cement and stones, but also the realisation of a goal. Through careful planning, innovative design and redesign, dedication, and collective effort, an empty and unused site has been transformed into an enjoyable place to live. The path from concept to the realisation was not without challenges, but each one was mastered with perseverance and creativity. It would have been a disgrace and a waste for the community if the city had left this Victorian style building unoccupied and abandoned; housing is always necessary. In addition to structures, the result is the effectiveness of collaboration, the significance of sustainable procedures, and the creation of a place that future generations will call home.</w:t>
      </w:r>
    </w:p>
    <w:p w14:paraId="68A0227B" w14:textId="77777777" w:rsidR="004C7B85" w:rsidRDefault="004C7B85" w:rsidP="007701B7">
      <w:pPr>
        <w:spacing w:after="0" w:line="360" w:lineRule="auto"/>
        <w:jc w:val="both"/>
        <w:rPr>
          <w:rFonts w:ascii="Times New Roman" w:hAnsi="Times New Roman" w:cs="Times New Roman"/>
          <w:sz w:val="24"/>
          <w:szCs w:val="24"/>
        </w:rPr>
      </w:pPr>
    </w:p>
    <w:p w14:paraId="59E85EFC" w14:textId="77777777" w:rsidR="004C7B85" w:rsidRDefault="004C7B85" w:rsidP="007701B7">
      <w:pPr>
        <w:spacing w:after="0" w:line="360" w:lineRule="auto"/>
        <w:jc w:val="both"/>
        <w:rPr>
          <w:rFonts w:ascii="Times New Roman" w:hAnsi="Times New Roman" w:cs="Times New Roman"/>
          <w:sz w:val="24"/>
          <w:szCs w:val="24"/>
        </w:rPr>
      </w:pPr>
    </w:p>
    <w:p w14:paraId="4836EC88" w14:textId="77777777" w:rsidR="004C7B85" w:rsidRDefault="004C7B85" w:rsidP="007701B7">
      <w:pPr>
        <w:spacing w:after="0" w:line="360" w:lineRule="auto"/>
        <w:jc w:val="both"/>
        <w:rPr>
          <w:rFonts w:ascii="Times New Roman" w:hAnsi="Times New Roman" w:cs="Times New Roman"/>
          <w:sz w:val="24"/>
          <w:szCs w:val="24"/>
        </w:rPr>
      </w:pPr>
    </w:p>
    <w:p w14:paraId="37FB40EC" w14:textId="77777777" w:rsidR="004C7B85" w:rsidRDefault="004C7B85" w:rsidP="007701B7">
      <w:pPr>
        <w:spacing w:after="0" w:line="360" w:lineRule="auto"/>
        <w:jc w:val="both"/>
        <w:rPr>
          <w:rFonts w:ascii="Times New Roman" w:hAnsi="Times New Roman" w:cs="Times New Roman"/>
          <w:sz w:val="24"/>
          <w:szCs w:val="24"/>
        </w:rPr>
      </w:pPr>
    </w:p>
    <w:p w14:paraId="5514228F" w14:textId="77777777" w:rsidR="004C7B85" w:rsidRDefault="004C7B85" w:rsidP="007701B7">
      <w:pPr>
        <w:spacing w:after="0" w:line="360" w:lineRule="auto"/>
        <w:jc w:val="both"/>
        <w:rPr>
          <w:rFonts w:ascii="Times New Roman" w:hAnsi="Times New Roman" w:cs="Times New Roman"/>
          <w:sz w:val="24"/>
          <w:szCs w:val="24"/>
        </w:rPr>
      </w:pPr>
    </w:p>
    <w:p w14:paraId="152E52C4" w14:textId="77777777" w:rsidR="004C7B85" w:rsidRDefault="004C7B85" w:rsidP="007701B7">
      <w:pPr>
        <w:spacing w:after="0" w:line="360" w:lineRule="auto"/>
        <w:jc w:val="both"/>
        <w:rPr>
          <w:rFonts w:ascii="Times New Roman" w:hAnsi="Times New Roman" w:cs="Times New Roman"/>
          <w:sz w:val="24"/>
          <w:szCs w:val="24"/>
        </w:rPr>
      </w:pPr>
    </w:p>
    <w:p w14:paraId="39856213" w14:textId="77777777" w:rsidR="004C7B85" w:rsidRDefault="004C7B85" w:rsidP="007701B7">
      <w:pPr>
        <w:spacing w:after="0" w:line="360" w:lineRule="auto"/>
        <w:jc w:val="both"/>
        <w:rPr>
          <w:rFonts w:ascii="Times New Roman" w:hAnsi="Times New Roman" w:cs="Times New Roman"/>
          <w:sz w:val="24"/>
          <w:szCs w:val="24"/>
        </w:rPr>
      </w:pPr>
    </w:p>
    <w:p w14:paraId="05EB3056" w14:textId="77777777" w:rsidR="004C7B85" w:rsidRDefault="004C7B85" w:rsidP="007701B7">
      <w:pPr>
        <w:spacing w:after="0" w:line="360" w:lineRule="auto"/>
        <w:jc w:val="both"/>
        <w:rPr>
          <w:rFonts w:ascii="Times New Roman" w:hAnsi="Times New Roman" w:cs="Times New Roman"/>
          <w:sz w:val="24"/>
          <w:szCs w:val="24"/>
        </w:rPr>
      </w:pPr>
    </w:p>
    <w:p w14:paraId="5671E24B" w14:textId="77777777" w:rsidR="004C7B85" w:rsidRDefault="004C7B85" w:rsidP="007701B7">
      <w:pPr>
        <w:spacing w:after="0" w:line="360" w:lineRule="auto"/>
        <w:jc w:val="both"/>
        <w:rPr>
          <w:rFonts w:ascii="Times New Roman" w:hAnsi="Times New Roman" w:cs="Times New Roman"/>
          <w:sz w:val="24"/>
          <w:szCs w:val="24"/>
        </w:rPr>
      </w:pPr>
    </w:p>
    <w:p w14:paraId="1808E476" w14:textId="77777777" w:rsidR="004C7B85" w:rsidRDefault="004C7B85" w:rsidP="007701B7">
      <w:pPr>
        <w:spacing w:after="0" w:line="360" w:lineRule="auto"/>
        <w:jc w:val="both"/>
        <w:rPr>
          <w:rFonts w:ascii="Times New Roman" w:hAnsi="Times New Roman" w:cs="Times New Roman"/>
          <w:sz w:val="24"/>
          <w:szCs w:val="24"/>
        </w:rPr>
      </w:pPr>
    </w:p>
    <w:p w14:paraId="02076AC4" w14:textId="77777777" w:rsidR="004C7B85" w:rsidRDefault="004C7B85" w:rsidP="007701B7">
      <w:pPr>
        <w:spacing w:after="0" w:line="360" w:lineRule="auto"/>
        <w:jc w:val="both"/>
        <w:rPr>
          <w:rFonts w:ascii="Times New Roman" w:hAnsi="Times New Roman" w:cs="Times New Roman"/>
          <w:sz w:val="24"/>
          <w:szCs w:val="24"/>
        </w:rPr>
      </w:pPr>
    </w:p>
    <w:p w14:paraId="607D19E2" w14:textId="77777777" w:rsidR="004C7B85" w:rsidRDefault="004C7B85" w:rsidP="007701B7">
      <w:pPr>
        <w:spacing w:after="0" w:line="360" w:lineRule="auto"/>
        <w:jc w:val="both"/>
        <w:rPr>
          <w:rFonts w:ascii="Times New Roman" w:hAnsi="Times New Roman" w:cs="Times New Roman"/>
          <w:sz w:val="24"/>
          <w:szCs w:val="24"/>
        </w:rPr>
      </w:pPr>
    </w:p>
    <w:p w14:paraId="2FBEC2B0" w14:textId="77777777" w:rsidR="004C7B85" w:rsidRDefault="004C7B85" w:rsidP="007701B7">
      <w:pPr>
        <w:spacing w:after="0" w:line="360" w:lineRule="auto"/>
        <w:jc w:val="both"/>
        <w:rPr>
          <w:rFonts w:ascii="Times New Roman" w:hAnsi="Times New Roman" w:cs="Times New Roman"/>
          <w:sz w:val="24"/>
          <w:szCs w:val="24"/>
        </w:rPr>
      </w:pPr>
    </w:p>
    <w:p w14:paraId="5A4B31B0" w14:textId="77777777" w:rsidR="004C7B85" w:rsidRDefault="004C7B85" w:rsidP="007701B7">
      <w:pPr>
        <w:spacing w:after="0" w:line="360" w:lineRule="auto"/>
        <w:jc w:val="both"/>
        <w:rPr>
          <w:rFonts w:ascii="Times New Roman" w:hAnsi="Times New Roman" w:cs="Times New Roman"/>
          <w:sz w:val="24"/>
          <w:szCs w:val="24"/>
        </w:rPr>
      </w:pPr>
    </w:p>
    <w:p w14:paraId="4563EBF1" w14:textId="77777777" w:rsidR="004C7B85" w:rsidRDefault="004C7B85" w:rsidP="007701B7">
      <w:pPr>
        <w:spacing w:after="0" w:line="360" w:lineRule="auto"/>
        <w:jc w:val="both"/>
        <w:rPr>
          <w:rFonts w:ascii="Times New Roman" w:hAnsi="Times New Roman" w:cs="Times New Roman"/>
          <w:sz w:val="24"/>
          <w:szCs w:val="24"/>
        </w:rPr>
      </w:pPr>
    </w:p>
    <w:p w14:paraId="57D7F119" w14:textId="223673B2" w:rsidR="004C7B85" w:rsidRDefault="00995C95" w:rsidP="00995C95">
      <w:pPr>
        <w:pStyle w:val="Heading1"/>
        <w:rPr>
          <w:rFonts w:ascii="Times New Roman" w:hAnsi="Times New Roman" w:cs="Times New Roman"/>
          <w:color w:val="auto"/>
        </w:rPr>
      </w:pPr>
      <w:bookmarkStart w:id="8" w:name="_Toc141985566"/>
      <w:r w:rsidRPr="00995C95">
        <w:rPr>
          <w:rFonts w:ascii="Times New Roman" w:hAnsi="Times New Roman" w:cs="Times New Roman"/>
          <w:color w:val="auto"/>
        </w:rPr>
        <w:lastRenderedPageBreak/>
        <w:t>References</w:t>
      </w:r>
      <w:bookmarkEnd w:id="8"/>
    </w:p>
    <w:p w14:paraId="50CD57DC" w14:textId="77777777" w:rsidR="001E24B6" w:rsidRDefault="001E24B6" w:rsidP="001E24B6"/>
    <w:p w14:paraId="3DE9E840" w14:textId="77777777" w:rsidR="001E24B6" w:rsidRDefault="001E24B6" w:rsidP="001E24B6"/>
    <w:p w14:paraId="2B1202DC" w14:textId="3E98CE90" w:rsidR="001E24B6" w:rsidRDefault="00EB435A" w:rsidP="001760B4">
      <w:pPr>
        <w:spacing w:after="0" w:line="360" w:lineRule="auto"/>
        <w:jc w:val="both"/>
        <w:rPr>
          <w:rFonts w:ascii="Times New Roman" w:hAnsi="Times New Roman" w:cs="Times New Roman"/>
          <w:i/>
          <w:iCs/>
          <w:sz w:val="24"/>
          <w:szCs w:val="24"/>
        </w:rPr>
      </w:pPr>
      <w:r w:rsidRPr="007B0AFF">
        <w:rPr>
          <w:rFonts w:ascii="Times New Roman" w:hAnsi="Times New Roman" w:cs="Times New Roman"/>
          <w:sz w:val="24"/>
          <w:szCs w:val="24"/>
        </w:rPr>
        <w:t>About</w:t>
      </w:r>
      <w:r w:rsidR="007B0AFF">
        <w:rPr>
          <w:rFonts w:ascii="Times New Roman" w:hAnsi="Times New Roman" w:cs="Times New Roman"/>
          <w:sz w:val="24"/>
          <w:szCs w:val="24"/>
        </w:rPr>
        <w:t xml:space="preserve"> My Area</w:t>
      </w:r>
      <w:r w:rsidR="00AD3F7D">
        <w:rPr>
          <w:rFonts w:ascii="Times New Roman" w:hAnsi="Times New Roman" w:cs="Times New Roman"/>
          <w:sz w:val="24"/>
          <w:szCs w:val="24"/>
        </w:rPr>
        <w:t xml:space="preserve">. </w:t>
      </w:r>
      <w:r w:rsidR="006856C8">
        <w:rPr>
          <w:rFonts w:ascii="Times New Roman" w:hAnsi="Times New Roman" w:cs="Times New Roman"/>
          <w:sz w:val="24"/>
          <w:szCs w:val="24"/>
        </w:rPr>
        <w:t xml:space="preserve">(2015) </w:t>
      </w:r>
      <w:r w:rsidR="006856C8">
        <w:rPr>
          <w:rFonts w:ascii="Times New Roman" w:hAnsi="Times New Roman" w:cs="Times New Roman"/>
          <w:i/>
          <w:iCs/>
          <w:sz w:val="24"/>
          <w:szCs w:val="24"/>
        </w:rPr>
        <w:t xml:space="preserve">Crowds Descend </w:t>
      </w:r>
      <w:r w:rsidR="002C3F7C">
        <w:rPr>
          <w:rFonts w:ascii="Times New Roman" w:hAnsi="Times New Roman" w:cs="Times New Roman"/>
          <w:i/>
          <w:iCs/>
          <w:sz w:val="24"/>
          <w:szCs w:val="24"/>
        </w:rPr>
        <w:t>on Kingston Prison</w:t>
      </w:r>
    </w:p>
    <w:p w14:paraId="3EB796FF" w14:textId="12795E33" w:rsidR="002C3F7C" w:rsidRDefault="004A2A19" w:rsidP="001760B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Available at:</w:t>
      </w:r>
    </w:p>
    <w:p w14:paraId="33C482F3" w14:textId="1AF31893" w:rsidR="004A2A19" w:rsidRDefault="00616D20" w:rsidP="001760B4">
      <w:pPr>
        <w:spacing w:after="0" w:line="360" w:lineRule="auto"/>
        <w:jc w:val="both"/>
        <w:rPr>
          <w:rFonts w:ascii="Times New Roman" w:hAnsi="Times New Roman" w:cs="Times New Roman"/>
          <w:sz w:val="24"/>
          <w:szCs w:val="24"/>
        </w:rPr>
      </w:pPr>
      <w:hyperlink r:id="rId12" w:history="1">
        <w:r w:rsidR="00D55AD8" w:rsidRPr="00602926">
          <w:rPr>
            <w:rStyle w:val="Hyperlink"/>
            <w:rFonts w:ascii="Times New Roman" w:hAnsi="Times New Roman" w:cs="Times New Roman"/>
            <w:sz w:val="24"/>
            <w:szCs w:val="24"/>
          </w:rPr>
          <w:t>https://www.aboutmyarea.co.uk/Hampshire/Portsmouth/PO6/News/Local-News/288166-Crowds-Descend-on-Kingston-Prison</w:t>
        </w:r>
      </w:hyperlink>
      <w:r w:rsidR="00917DF3">
        <w:rPr>
          <w:rFonts w:ascii="Times New Roman" w:hAnsi="Times New Roman" w:cs="Times New Roman"/>
          <w:sz w:val="24"/>
          <w:szCs w:val="24"/>
        </w:rPr>
        <w:t xml:space="preserve"> </w:t>
      </w:r>
      <w:r w:rsidR="00D55AD8">
        <w:rPr>
          <w:rFonts w:ascii="Times New Roman" w:hAnsi="Times New Roman" w:cs="Times New Roman"/>
          <w:sz w:val="24"/>
          <w:szCs w:val="24"/>
        </w:rPr>
        <w:t xml:space="preserve"> [Accessed: </w:t>
      </w:r>
      <w:r w:rsidR="001760B4">
        <w:rPr>
          <w:rFonts w:ascii="Times New Roman" w:hAnsi="Times New Roman" w:cs="Times New Roman"/>
          <w:sz w:val="24"/>
          <w:szCs w:val="24"/>
        </w:rPr>
        <w:t>22 July 2023]</w:t>
      </w:r>
      <w:r w:rsidR="00A4210D">
        <w:rPr>
          <w:rFonts w:ascii="Times New Roman" w:hAnsi="Times New Roman" w:cs="Times New Roman"/>
          <w:sz w:val="24"/>
          <w:szCs w:val="24"/>
        </w:rPr>
        <w:t>.</w:t>
      </w:r>
    </w:p>
    <w:p w14:paraId="3266D39D" w14:textId="77777777" w:rsidR="001760B4" w:rsidRDefault="001760B4" w:rsidP="001760B4">
      <w:pPr>
        <w:spacing w:after="0" w:line="360" w:lineRule="auto"/>
        <w:jc w:val="both"/>
        <w:rPr>
          <w:rFonts w:ascii="Times New Roman" w:hAnsi="Times New Roman" w:cs="Times New Roman"/>
          <w:sz w:val="24"/>
          <w:szCs w:val="24"/>
        </w:rPr>
      </w:pPr>
    </w:p>
    <w:p w14:paraId="6A23E0DA" w14:textId="695C01E4" w:rsidR="00FB3384" w:rsidRDefault="00FB3384" w:rsidP="001760B4">
      <w:pPr>
        <w:spacing w:after="0" w:line="360" w:lineRule="auto"/>
        <w:jc w:val="both"/>
        <w:rPr>
          <w:rFonts w:ascii="Times New Roman" w:hAnsi="Times New Roman" w:cs="Times New Roman"/>
          <w:i/>
          <w:iCs/>
          <w:sz w:val="24"/>
          <w:szCs w:val="24"/>
        </w:rPr>
      </w:pPr>
      <w:r>
        <w:rPr>
          <w:rFonts w:ascii="Times New Roman" w:hAnsi="Times New Roman" w:cs="Times New Roman"/>
          <w:sz w:val="24"/>
          <w:szCs w:val="24"/>
        </w:rPr>
        <w:t>BBC</w:t>
      </w:r>
      <w:r w:rsidR="00F361F1">
        <w:rPr>
          <w:rFonts w:ascii="Times New Roman" w:hAnsi="Times New Roman" w:cs="Times New Roman"/>
          <w:sz w:val="24"/>
          <w:szCs w:val="24"/>
        </w:rPr>
        <w:t xml:space="preserve"> News. (2019)</w:t>
      </w:r>
      <w:r w:rsidR="006705E8">
        <w:rPr>
          <w:rFonts w:ascii="Times New Roman" w:hAnsi="Times New Roman" w:cs="Times New Roman"/>
          <w:sz w:val="24"/>
          <w:szCs w:val="24"/>
        </w:rPr>
        <w:t xml:space="preserve"> </w:t>
      </w:r>
      <w:r w:rsidR="006705E8" w:rsidRPr="006705E8">
        <w:rPr>
          <w:rFonts w:ascii="Times New Roman" w:hAnsi="Times New Roman" w:cs="Times New Roman"/>
          <w:i/>
          <w:iCs/>
          <w:sz w:val="24"/>
          <w:szCs w:val="24"/>
        </w:rPr>
        <w:t xml:space="preserve">Kingston Prison in Portsmouth to become 267 </w:t>
      </w:r>
      <w:r w:rsidR="002B18F0" w:rsidRPr="006705E8">
        <w:rPr>
          <w:rFonts w:ascii="Times New Roman" w:hAnsi="Times New Roman" w:cs="Times New Roman"/>
          <w:i/>
          <w:iCs/>
          <w:sz w:val="24"/>
          <w:szCs w:val="24"/>
        </w:rPr>
        <w:t>flats.</w:t>
      </w:r>
      <w:r w:rsidR="006705E8">
        <w:rPr>
          <w:rFonts w:ascii="Times New Roman" w:hAnsi="Times New Roman" w:cs="Times New Roman"/>
          <w:i/>
          <w:iCs/>
          <w:sz w:val="24"/>
          <w:szCs w:val="24"/>
        </w:rPr>
        <w:t xml:space="preserve"> </w:t>
      </w:r>
    </w:p>
    <w:p w14:paraId="6E362009" w14:textId="2FD42A92" w:rsidR="002B18F0" w:rsidRDefault="00AC1E9A" w:rsidP="001760B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Available at:</w:t>
      </w:r>
    </w:p>
    <w:p w14:paraId="24CE379C" w14:textId="7B028741" w:rsidR="00AC1E9A" w:rsidRDefault="00616D20" w:rsidP="001760B4">
      <w:pPr>
        <w:spacing w:after="0" w:line="360" w:lineRule="auto"/>
        <w:jc w:val="both"/>
        <w:rPr>
          <w:rFonts w:ascii="Times New Roman" w:hAnsi="Times New Roman" w:cs="Times New Roman"/>
          <w:sz w:val="24"/>
          <w:szCs w:val="24"/>
        </w:rPr>
      </w:pPr>
      <w:hyperlink r:id="rId13" w:history="1">
        <w:r w:rsidR="007C5344" w:rsidRPr="00602926">
          <w:rPr>
            <w:rStyle w:val="Hyperlink"/>
            <w:rFonts w:ascii="Times New Roman" w:hAnsi="Times New Roman" w:cs="Times New Roman"/>
            <w:sz w:val="24"/>
            <w:szCs w:val="24"/>
          </w:rPr>
          <w:t>https://www.bbc.co.uk/news/uk-england-hampshire-47318984</w:t>
        </w:r>
      </w:hyperlink>
      <w:r w:rsidR="007C5344">
        <w:rPr>
          <w:rFonts w:ascii="Times New Roman" w:hAnsi="Times New Roman" w:cs="Times New Roman"/>
          <w:sz w:val="24"/>
          <w:szCs w:val="24"/>
        </w:rPr>
        <w:t xml:space="preserve"> </w:t>
      </w:r>
      <w:r w:rsidR="00917DF3">
        <w:rPr>
          <w:rFonts w:ascii="Times New Roman" w:hAnsi="Times New Roman" w:cs="Times New Roman"/>
          <w:sz w:val="24"/>
          <w:szCs w:val="24"/>
        </w:rPr>
        <w:t xml:space="preserve"> </w:t>
      </w:r>
      <w:r w:rsidR="007C5344">
        <w:rPr>
          <w:rFonts w:ascii="Times New Roman" w:hAnsi="Times New Roman" w:cs="Times New Roman"/>
          <w:sz w:val="24"/>
          <w:szCs w:val="24"/>
        </w:rPr>
        <w:t xml:space="preserve">[Accessed: 29 July </w:t>
      </w:r>
      <w:r w:rsidR="0061434C">
        <w:rPr>
          <w:rFonts w:ascii="Times New Roman" w:hAnsi="Times New Roman" w:cs="Times New Roman"/>
          <w:sz w:val="24"/>
          <w:szCs w:val="24"/>
        </w:rPr>
        <w:t>2023]</w:t>
      </w:r>
      <w:r w:rsidR="006F6B26">
        <w:rPr>
          <w:rFonts w:ascii="Times New Roman" w:hAnsi="Times New Roman" w:cs="Times New Roman"/>
          <w:sz w:val="24"/>
          <w:szCs w:val="24"/>
        </w:rPr>
        <w:t>.</w:t>
      </w:r>
    </w:p>
    <w:p w14:paraId="6862A54D" w14:textId="77777777" w:rsidR="0061434C" w:rsidRDefault="0061434C" w:rsidP="001760B4">
      <w:pPr>
        <w:spacing w:after="0" w:line="360" w:lineRule="auto"/>
        <w:jc w:val="both"/>
        <w:rPr>
          <w:rFonts w:ascii="Times New Roman" w:hAnsi="Times New Roman" w:cs="Times New Roman"/>
          <w:sz w:val="24"/>
          <w:szCs w:val="24"/>
        </w:rPr>
      </w:pPr>
    </w:p>
    <w:p w14:paraId="52C46809" w14:textId="0FD7F021" w:rsidR="00337286" w:rsidRDefault="00337286" w:rsidP="001760B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Broom</w:t>
      </w:r>
      <w:r w:rsidR="005F5458">
        <w:rPr>
          <w:rFonts w:ascii="Times New Roman" w:hAnsi="Times New Roman" w:cs="Times New Roman"/>
          <w:sz w:val="24"/>
          <w:szCs w:val="24"/>
        </w:rPr>
        <w:t xml:space="preserve">, C. (2022) </w:t>
      </w:r>
      <w:r w:rsidR="00036C36">
        <w:rPr>
          <w:rFonts w:ascii="Times New Roman" w:hAnsi="Times New Roman" w:cs="Times New Roman"/>
          <w:sz w:val="24"/>
          <w:szCs w:val="24"/>
        </w:rPr>
        <w:t>‘</w:t>
      </w:r>
      <w:r w:rsidR="00A633B2" w:rsidRPr="00A633B2">
        <w:rPr>
          <w:rFonts w:ascii="Times New Roman" w:hAnsi="Times New Roman" w:cs="Times New Roman"/>
          <w:sz w:val="24"/>
          <w:szCs w:val="24"/>
        </w:rPr>
        <w:t>How Kingston Prison became the residential development Old Portsmouth Gaol</w:t>
      </w:r>
      <w:r w:rsidR="00036C36">
        <w:rPr>
          <w:rFonts w:ascii="Times New Roman" w:hAnsi="Times New Roman" w:cs="Times New Roman"/>
          <w:sz w:val="24"/>
          <w:szCs w:val="24"/>
        </w:rPr>
        <w:t xml:space="preserve">’, </w:t>
      </w:r>
      <w:r w:rsidR="00036C36">
        <w:rPr>
          <w:rFonts w:ascii="Times New Roman" w:hAnsi="Times New Roman" w:cs="Times New Roman"/>
          <w:i/>
          <w:iCs/>
          <w:sz w:val="24"/>
          <w:szCs w:val="24"/>
        </w:rPr>
        <w:t>The News</w:t>
      </w:r>
      <w:r w:rsidR="007D1116">
        <w:rPr>
          <w:rFonts w:ascii="Times New Roman" w:hAnsi="Times New Roman" w:cs="Times New Roman"/>
          <w:i/>
          <w:iCs/>
          <w:sz w:val="24"/>
          <w:szCs w:val="24"/>
        </w:rPr>
        <w:t>, Portsmouth,</w:t>
      </w:r>
      <w:r w:rsidR="007D1116">
        <w:rPr>
          <w:rFonts w:ascii="Times New Roman" w:hAnsi="Times New Roman" w:cs="Times New Roman"/>
          <w:sz w:val="24"/>
          <w:szCs w:val="24"/>
        </w:rPr>
        <w:t xml:space="preserve"> </w:t>
      </w:r>
      <w:r w:rsidR="004F3499">
        <w:rPr>
          <w:rFonts w:ascii="Times New Roman" w:hAnsi="Times New Roman" w:cs="Times New Roman"/>
          <w:sz w:val="24"/>
          <w:szCs w:val="24"/>
        </w:rPr>
        <w:t>8</w:t>
      </w:r>
      <w:r w:rsidR="004F3499" w:rsidRPr="004F3499">
        <w:rPr>
          <w:rFonts w:ascii="Times New Roman" w:hAnsi="Times New Roman" w:cs="Times New Roman"/>
          <w:sz w:val="24"/>
          <w:szCs w:val="24"/>
          <w:vertAlign w:val="superscript"/>
        </w:rPr>
        <w:t>th</w:t>
      </w:r>
      <w:r w:rsidR="004F3499">
        <w:rPr>
          <w:rFonts w:ascii="Times New Roman" w:hAnsi="Times New Roman" w:cs="Times New Roman"/>
          <w:sz w:val="24"/>
          <w:szCs w:val="24"/>
        </w:rPr>
        <w:t xml:space="preserve"> Oct.</w:t>
      </w:r>
    </w:p>
    <w:p w14:paraId="073805A8" w14:textId="49598DCA" w:rsidR="00DC1974" w:rsidRDefault="00DC1974" w:rsidP="001760B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p>
    <w:p w14:paraId="47DC3337" w14:textId="2B0BD03C" w:rsidR="00DC1974" w:rsidRDefault="00616D20" w:rsidP="001760B4">
      <w:pPr>
        <w:spacing w:after="0" w:line="360" w:lineRule="auto"/>
        <w:jc w:val="both"/>
        <w:rPr>
          <w:rFonts w:ascii="Times New Roman" w:hAnsi="Times New Roman" w:cs="Times New Roman"/>
          <w:sz w:val="24"/>
          <w:szCs w:val="24"/>
        </w:rPr>
      </w:pPr>
      <w:hyperlink r:id="rId14" w:history="1">
        <w:r w:rsidR="00DC1974" w:rsidRPr="00602926">
          <w:rPr>
            <w:rStyle w:val="Hyperlink"/>
            <w:rFonts w:ascii="Times New Roman" w:hAnsi="Times New Roman" w:cs="Times New Roman"/>
            <w:sz w:val="24"/>
            <w:szCs w:val="24"/>
          </w:rPr>
          <w:t>https://www.portsmouth.co.uk/news/people/how-kingston-prison-became-the-residential-development-old-portsmouth-gaol-3872409</w:t>
        </w:r>
      </w:hyperlink>
      <w:r w:rsidR="00917DF3">
        <w:rPr>
          <w:rFonts w:ascii="Times New Roman" w:hAnsi="Times New Roman" w:cs="Times New Roman"/>
          <w:sz w:val="24"/>
          <w:szCs w:val="24"/>
        </w:rPr>
        <w:t xml:space="preserve"> </w:t>
      </w:r>
      <w:r w:rsidR="00DC1974">
        <w:rPr>
          <w:rFonts w:ascii="Times New Roman" w:hAnsi="Times New Roman" w:cs="Times New Roman"/>
          <w:sz w:val="24"/>
          <w:szCs w:val="24"/>
        </w:rPr>
        <w:t xml:space="preserve"> [Accessed</w:t>
      </w:r>
      <w:r w:rsidR="00ED7E60">
        <w:rPr>
          <w:rFonts w:ascii="Times New Roman" w:hAnsi="Times New Roman" w:cs="Times New Roman"/>
          <w:sz w:val="24"/>
          <w:szCs w:val="24"/>
        </w:rPr>
        <w:t>: 28 July 2023]</w:t>
      </w:r>
      <w:r w:rsidR="006F6B26">
        <w:rPr>
          <w:rFonts w:ascii="Times New Roman" w:hAnsi="Times New Roman" w:cs="Times New Roman"/>
          <w:sz w:val="24"/>
          <w:szCs w:val="24"/>
        </w:rPr>
        <w:t>.</w:t>
      </w:r>
    </w:p>
    <w:p w14:paraId="5428D039" w14:textId="77777777" w:rsidR="00ED7E60" w:rsidRPr="007D1116" w:rsidRDefault="00ED7E60" w:rsidP="001760B4">
      <w:pPr>
        <w:spacing w:after="0" w:line="360" w:lineRule="auto"/>
        <w:jc w:val="both"/>
        <w:rPr>
          <w:rFonts w:ascii="Times New Roman" w:hAnsi="Times New Roman" w:cs="Times New Roman"/>
          <w:sz w:val="24"/>
          <w:szCs w:val="24"/>
        </w:rPr>
      </w:pPr>
    </w:p>
    <w:p w14:paraId="7B7B33B9" w14:textId="72D48180" w:rsidR="00D54FE3" w:rsidRDefault="00CA4FD4" w:rsidP="0095696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Directorate</w:t>
      </w:r>
      <w:r w:rsidR="00376F00">
        <w:rPr>
          <w:rFonts w:ascii="Times New Roman" w:hAnsi="Times New Roman" w:cs="Times New Roman"/>
          <w:sz w:val="24"/>
          <w:szCs w:val="24"/>
        </w:rPr>
        <w:t xml:space="preserve"> Of Environment &amp; </w:t>
      </w:r>
      <w:r w:rsidR="00AA16E4">
        <w:rPr>
          <w:rFonts w:ascii="Times New Roman" w:hAnsi="Times New Roman" w:cs="Times New Roman"/>
          <w:sz w:val="24"/>
          <w:szCs w:val="24"/>
        </w:rPr>
        <w:t xml:space="preserve">Transport. </w:t>
      </w:r>
      <w:r w:rsidR="00FB3F7A">
        <w:rPr>
          <w:rFonts w:ascii="Times New Roman" w:hAnsi="Times New Roman" w:cs="Times New Roman"/>
          <w:sz w:val="24"/>
          <w:szCs w:val="24"/>
        </w:rPr>
        <w:t>(201</w:t>
      </w:r>
      <w:r w:rsidR="00CC33AE">
        <w:rPr>
          <w:rFonts w:ascii="Times New Roman" w:hAnsi="Times New Roman" w:cs="Times New Roman"/>
          <w:sz w:val="24"/>
          <w:szCs w:val="24"/>
        </w:rPr>
        <w:t>6</w:t>
      </w:r>
      <w:r w:rsidR="00FB3F7A">
        <w:rPr>
          <w:rFonts w:ascii="Times New Roman" w:hAnsi="Times New Roman" w:cs="Times New Roman"/>
          <w:sz w:val="24"/>
          <w:szCs w:val="24"/>
        </w:rPr>
        <w:t xml:space="preserve">) </w:t>
      </w:r>
      <w:r w:rsidR="00FB3F7A">
        <w:rPr>
          <w:rFonts w:ascii="Times New Roman" w:hAnsi="Times New Roman" w:cs="Times New Roman"/>
          <w:i/>
          <w:iCs/>
          <w:sz w:val="24"/>
          <w:szCs w:val="24"/>
        </w:rPr>
        <w:t xml:space="preserve">Planning Committee </w:t>
      </w:r>
      <w:r w:rsidR="00044728">
        <w:rPr>
          <w:rFonts w:ascii="Times New Roman" w:hAnsi="Times New Roman" w:cs="Times New Roman"/>
          <w:i/>
          <w:iCs/>
          <w:sz w:val="24"/>
          <w:szCs w:val="24"/>
        </w:rPr>
        <w:t>6</w:t>
      </w:r>
      <w:r w:rsidR="00FB3F7A">
        <w:rPr>
          <w:rFonts w:ascii="Times New Roman" w:hAnsi="Times New Roman" w:cs="Times New Roman"/>
          <w:i/>
          <w:iCs/>
          <w:sz w:val="24"/>
          <w:szCs w:val="24"/>
        </w:rPr>
        <w:t xml:space="preserve"> </w:t>
      </w:r>
      <w:r w:rsidR="00044728">
        <w:rPr>
          <w:rFonts w:ascii="Times New Roman" w:hAnsi="Times New Roman" w:cs="Times New Roman"/>
          <w:i/>
          <w:iCs/>
          <w:sz w:val="24"/>
          <w:szCs w:val="24"/>
        </w:rPr>
        <w:t>July</w:t>
      </w:r>
      <w:r w:rsidR="00FB3F7A">
        <w:rPr>
          <w:rFonts w:ascii="Times New Roman" w:hAnsi="Times New Roman" w:cs="Times New Roman"/>
          <w:i/>
          <w:iCs/>
          <w:sz w:val="24"/>
          <w:szCs w:val="24"/>
        </w:rPr>
        <w:t xml:space="preserve"> </w:t>
      </w:r>
      <w:r w:rsidR="005E3AC2">
        <w:rPr>
          <w:rFonts w:ascii="Times New Roman" w:hAnsi="Times New Roman" w:cs="Times New Roman"/>
          <w:i/>
          <w:iCs/>
          <w:sz w:val="24"/>
          <w:szCs w:val="24"/>
        </w:rPr>
        <w:t>201</w:t>
      </w:r>
      <w:r w:rsidR="00044728">
        <w:rPr>
          <w:rFonts w:ascii="Times New Roman" w:hAnsi="Times New Roman" w:cs="Times New Roman"/>
          <w:i/>
          <w:iCs/>
          <w:sz w:val="24"/>
          <w:szCs w:val="24"/>
        </w:rPr>
        <w:t>6</w:t>
      </w:r>
    </w:p>
    <w:p w14:paraId="16620733" w14:textId="46B53B6C" w:rsidR="006134D8" w:rsidRDefault="006134D8" w:rsidP="0095696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p>
    <w:p w14:paraId="3370D161" w14:textId="17922D14" w:rsidR="00743205" w:rsidRDefault="00616D20" w:rsidP="00743205">
      <w:pPr>
        <w:spacing w:after="0" w:line="360" w:lineRule="auto"/>
        <w:jc w:val="both"/>
        <w:rPr>
          <w:rFonts w:ascii="Times New Roman" w:hAnsi="Times New Roman" w:cs="Times New Roman"/>
          <w:sz w:val="24"/>
          <w:szCs w:val="24"/>
        </w:rPr>
      </w:pPr>
      <w:hyperlink r:id="rId15" w:history="1">
        <w:r w:rsidR="00CC33AE" w:rsidRPr="00602926">
          <w:rPr>
            <w:rStyle w:val="Hyperlink"/>
            <w:rFonts w:ascii="Times New Roman" w:hAnsi="Times New Roman" w:cs="Times New Roman"/>
            <w:sz w:val="24"/>
            <w:szCs w:val="24"/>
          </w:rPr>
          <w:t>https://democracy.portsmouth.gov.uk/documents/s11581/Planning%20Committee%20Report%206%20July%202016.pdf</w:t>
        </w:r>
      </w:hyperlink>
      <w:r w:rsidR="00CC33AE">
        <w:rPr>
          <w:rFonts w:ascii="Times New Roman" w:hAnsi="Times New Roman" w:cs="Times New Roman"/>
          <w:sz w:val="24"/>
          <w:szCs w:val="24"/>
        </w:rPr>
        <w:t xml:space="preserve"> </w:t>
      </w:r>
      <w:r w:rsidR="00044728">
        <w:rPr>
          <w:rFonts w:ascii="Times New Roman" w:hAnsi="Times New Roman" w:cs="Times New Roman"/>
          <w:sz w:val="24"/>
          <w:szCs w:val="24"/>
        </w:rPr>
        <w:t xml:space="preserve"> [Accessed: </w:t>
      </w:r>
      <w:r w:rsidR="009E7C58">
        <w:rPr>
          <w:rFonts w:ascii="Times New Roman" w:hAnsi="Times New Roman" w:cs="Times New Roman"/>
          <w:sz w:val="24"/>
          <w:szCs w:val="24"/>
        </w:rPr>
        <w:t>20 July 2023]</w:t>
      </w:r>
      <w:r w:rsidR="00A4210D">
        <w:rPr>
          <w:rFonts w:ascii="Times New Roman" w:hAnsi="Times New Roman" w:cs="Times New Roman"/>
          <w:sz w:val="24"/>
          <w:szCs w:val="24"/>
        </w:rPr>
        <w:t>.</w:t>
      </w:r>
    </w:p>
    <w:p w14:paraId="1E4145B7" w14:textId="77777777" w:rsidR="00181659" w:rsidRDefault="00181659" w:rsidP="00743205">
      <w:pPr>
        <w:spacing w:after="0" w:line="360" w:lineRule="auto"/>
        <w:jc w:val="both"/>
        <w:rPr>
          <w:rFonts w:ascii="Times New Roman" w:hAnsi="Times New Roman" w:cs="Times New Roman"/>
          <w:sz w:val="24"/>
          <w:szCs w:val="24"/>
        </w:rPr>
      </w:pPr>
    </w:p>
    <w:p w14:paraId="58FF3F24" w14:textId="10A2FFCA" w:rsidR="00181659" w:rsidRDefault="00181659" w:rsidP="0074320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Dye, E.</w:t>
      </w:r>
      <w:r w:rsidR="00505C67">
        <w:rPr>
          <w:rFonts w:ascii="Times New Roman" w:hAnsi="Times New Roman" w:cs="Times New Roman"/>
          <w:sz w:val="24"/>
          <w:szCs w:val="24"/>
        </w:rPr>
        <w:t xml:space="preserve"> (2022) ‘</w:t>
      </w:r>
      <w:r w:rsidR="00D7210F" w:rsidRPr="00D7210F">
        <w:rPr>
          <w:rFonts w:ascii="Times New Roman" w:hAnsi="Times New Roman" w:cs="Times New Roman"/>
          <w:sz w:val="24"/>
          <w:szCs w:val="24"/>
        </w:rPr>
        <w:t>Now that's a 'forever home'! Grade II-listed 19th Century lifers' prison which locked up serial killers, a Nazi war criminal and Eastenders 'Dirty Den' actor is converted into 64 apartments going for up to £325,000</w:t>
      </w:r>
      <w:r w:rsidR="00012263">
        <w:rPr>
          <w:rFonts w:ascii="Times New Roman" w:hAnsi="Times New Roman" w:cs="Times New Roman"/>
          <w:sz w:val="24"/>
          <w:szCs w:val="24"/>
        </w:rPr>
        <w:t xml:space="preserve">’, </w:t>
      </w:r>
      <w:r w:rsidR="00474B0B">
        <w:rPr>
          <w:rFonts w:ascii="Times New Roman" w:hAnsi="Times New Roman" w:cs="Times New Roman"/>
          <w:i/>
          <w:iCs/>
          <w:sz w:val="24"/>
          <w:szCs w:val="24"/>
        </w:rPr>
        <w:t>Mail Online</w:t>
      </w:r>
      <w:r w:rsidR="00F2126D">
        <w:rPr>
          <w:rFonts w:ascii="Times New Roman" w:hAnsi="Times New Roman" w:cs="Times New Roman"/>
          <w:i/>
          <w:iCs/>
          <w:sz w:val="24"/>
          <w:szCs w:val="24"/>
        </w:rPr>
        <w:t xml:space="preserve">, </w:t>
      </w:r>
      <w:r w:rsidR="000D5B37">
        <w:rPr>
          <w:rFonts w:ascii="Times New Roman" w:hAnsi="Times New Roman" w:cs="Times New Roman"/>
          <w:sz w:val="24"/>
          <w:szCs w:val="24"/>
        </w:rPr>
        <w:t>14</w:t>
      </w:r>
      <w:r w:rsidR="000D5B37" w:rsidRPr="000D5B37">
        <w:rPr>
          <w:rFonts w:ascii="Times New Roman" w:hAnsi="Times New Roman" w:cs="Times New Roman"/>
          <w:sz w:val="24"/>
          <w:szCs w:val="24"/>
          <w:vertAlign w:val="superscript"/>
        </w:rPr>
        <w:t>th</w:t>
      </w:r>
      <w:r w:rsidR="000D5B37">
        <w:rPr>
          <w:rFonts w:ascii="Times New Roman" w:hAnsi="Times New Roman" w:cs="Times New Roman"/>
          <w:sz w:val="24"/>
          <w:szCs w:val="24"/>
        </w:rPr>
        <w:t xml:space="preserve"> Oct.</w:t>
      </w:r>
    </w:p>
    <w:p w14:paraId="15BEAE30" w14:textId="57A5E196" w:rsidR="00745429" w:rsidRDefault="00745429" w:rsidP="0074320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p>
    <w:p w14:paraId="5E936699" w14:textId="5D79021C" w:rsidR="00745429" w:rsidRPr="000D5B37" w:rsidRDefault="00616D20" w:rsidP="00743205">
      <w:pPr>
        <w:spacing w:after="0" w:line="360" w:lineRule="auto"/>
        <w:jc w:val="both"/>
        <w:rPr>
          <w:rFonts w:ascii="Times New Roman" w:hAnsi="Times New Roman" w:cs="Times New Roman"/>
          <w:sz w:val="24"/>
          <w:szCs w:val="24"/>
        </w:rPr>
      </w:pPr>
      <w:hyperlink r:id="rId16" w:history="1">
        <w:r w:rsidR="00745429" w:rsidRPr="00602926">
          <w:rPr>
            <w:rStyle w:val="Hyperlink"/>
            <w:rFonts w:ascii="Times New Roman" w:hAnsi="Times New Roman" w:cs="Times New Roman"/>
            <w:sz w:val="24"/>
            <w:szCs w:val="24"/>
          </w:rPr>
          <w:t>https://www.dailymail.co.uk/news/article-11315027/HMP-Kingston-prison-locked-serial-killers-converted-luxury-apartments.html</w:t>
        </w:r>
      </w:hyperlink>
      <w:r w:rsidR="00745429">
        <w:rPr>
          <w:rFonts w:ascii="Times New Roman" w:hAnsi="Times New Roman" w:cs="Times New Roman"/>
          <w:sz w:val="24"/>
          <w:szCs w:val="24"/>
        </w:rPr>
        <w:t xml:space="preserve"> </w:t>
      </w:r>
      <w:r w:rsidR="009175C9">
        <w:rPr>
          <w:rFonts w:ascii="Times New Roman" w:hAnsi="Times New Roman" w:cs="Times New Roman"/>
          <w:sz w:val="24"/>
          <w:szCs w:val="24"/>
        </w:rPr>
        <w:t xml:space="preserve"> </w:t>
      </w:r>
      <w:r w:rsidR="00DF25F7">
        <w:rPr>
          <w:rFonts w:ascii="Times New Roman" w:hAnsi="Times New Roman" w:cs="Times New Roman"/>
          <w:sz w:val="24"/>
          <w:szCs w:val="24"/>
        </w:rPr>
        <w:t>[Accessed: 14 July 2023].</w:t>
      </w:r>
    </w:p>
    <w:p w14:paraId="1EA1E2F4" w14:textId="77777777" w:rsidR="00743205" w:rsidRDefault="00743205" w:rsidP="00743205">
      <w:pPr>
        <w:spacing w:after="0" w:line="360" w:lineRule="auto"/>
        <w:jc w:val="both"/>
        <w:rPr>
          <w:rFonts w:ascii="Times New Roman" w:hAnsi="Times New Roman" w:cs="Times New Roman"/>
          <w:sz w:val="24"/>
          <w:szCs w:val="24"/>
        </w:rPr>
      </w:pPr>
    </w:p>
    <w:p w14:paraId="371283D1" w14:textId="7A07445B" w:rsidR="00CC5EBD" w:rsidRDefault="00743205" w:rsidP="00743205">
      <w:pPr>
        <w:spacing w:after="0" w:line="360" w:lineRule="auto"/>
        <w:jc w:val="both"/>
        <w:rPr>
          <w:rFonts w:ascii="Times New Roman" w:hAnsi="Times New Roman" w:cs="Times New Roman"/>
          <w:sz w:val="24"/>
          <w:szCs w:val="24"/>
        </w:rPr>
      </w:pPr>
      <w:r w:rsidRPr="00743205">
        <w:rPr>
          <w:rFonts w:ascii="Times New Roman" w:hAnsi="Times New Roman" w:cs="Times New Roman"/>
          <w:sz w:val="24"/>
          <w:szCs w:val="24"/>
        </w:rPr>
        <w:t xml:space="preserve"> </w:t>
      </w:r>
      <w:r w:rsidR="002E36AC">
        <w:rPr>
          <w:rFonts w:ascii="Times New Roman" w:hAnsi="Times New Roman" w:cs="Times New Roman"/>
          <w:sz w:val="24"/>
          <w:szCs w:val="24"/>
        </w:rPr>
        <w:t>Grant Associates</w:t>
      </w:r>
      <w:r w:rsidR="009C676E">
        <w:rPr>
          <w:rFonts w:ascii="Times New Roman" w:hAnsi="Times New Roman" w:cs="Times New Roman"/>
          <w:sz w:val="24"/>
          <w:szCs w:val="24"/>
        </w:rPr>
        <w:t xml:space="preserve">. (2019) </w:t>
      </w:r>
      <w:r w:rsidR="009C676E">
        <w:rPr>
          <w:rFonts w:ascii="Times New Roman" w:hAnsi="Times New Roman" w:cs="Times New Roman"/>
          <w:i/>
          <w:iCs/>
          <w:sz w:val="24"/>
          <w:szCs w:val="24"/>
        </w:rPr>
        <w:t>Planning success for former HM Prison</w:t>
      </w:r>
      <w:r w:rsidR="003C1B8A">
        <w:rPr>
          <w:rFonts w:ascii="Times New Roman" w:hAnsi="Times New Roman" w:cs="Times New Roman"/>
          <w:i/>
          <w:iCs/>
          <w:sz w:val="24"/>
          <w:szCs w:val="24"/>
        </w:rPr>
        <w:t xml:space="preserve"> Kingston site</w:t>
      </w:r>
      <w:r w:rsidR="004E2733">
        <w:rPr>
          <w:rFonts w:ascii="Times New Roman" w:hAnsi="Times New Roman" w:cs="Times New Roman"/>
          <w:i/>
          <w:iCs/>
          <w:sz w:val="24"/>
          <w:szCs w:val="24"/>
        </w:rPr>
        <w:t>.</w:t>
      </w:r>
      <w:r w:rsidR="003C1B8A">
        <w:rPr>
          <w:rFonts w:ascii="Times New Roman" w:hAnsi="Times New Roman" w:cs="Times New Roman"/>
          <w:i/>
          <w:iCs/>
          <w:sz w:val="24"/>
          <w:szCs w:val="24"/>
        </w:rPr>
        <w:t xml:space="preserve"> </w:t>
      </w:r>
    </w:p>
    <w:p w14:paraId="657B4675" w14:textId="77777777" w:rsidR="00CC5EBD" w:rsidRDefault="00CC5EBD" w:rsidP="0074320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p>
    <w:p w14:paraId="62838D80" w14:textId="04AA9A31" w:rsidR="00CC5EBD" w:rsidRDefault="00616D20" w:rsidP="00743205">
      <w:pPr>
        <w:spacing w:after="0" w:line="360" w:lineRule="auto"/>
        <w:jc w:val="both"/>
        <w:rPr>
          <w:rFonts w:ascii="Times New Roman" w:hAnsi="Times New Roman" w:cs="Times New Roman"/>
          <w:sz w:val="24"/>
          <w:szCs w:val="24"/>
        </w:rPr>
      </w:pPr>
      <w:hyperlink r:id="rId17" w:history="1">
        <w:r w:rsidR="000C73D6" w:rsidRPr="00602926">
          <w:rPr>
            <w:rStyle w:val="Hyperlink"/>
            <w:rFonts w:ascii="Times New Roman" w:hAnsi="Times New Roman" w:cs="Times New Roman"/>
            <w:sz w:val="24"/>
            <w:szCs w:val="24"/>
          </w:rPr>
          <w:t>https://grant-associates.pr.co/171731-planning-success-for-former-hm-prison-kingston-site</w:t>
        </w:r>
      </w:hyperlink>
      <w:r w:rsidR="000C73D6">
        <w:rPr>
          <w:rFonts w:ascii="Times New Roman" w:hAnsi="Times New Roman" w:cs="Times New Roman"/>
          <w:sz w:val="24"/>
          <w:szCs w:val="24"/>
        </w:rPr>
        <w:t xml:space="preserve"> </w:t>
      </w:r>
    </w:p>
    <w:p w14:paraId="394DD66E" w14:textId="5DD809DE" w:rsidR="00CE0939" w:rsidRDefault="00CE0939" w:rsidP="00743205">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[Accessed: 20 July 2023]</w:t>
      </w:r>
      <w:r w:rsidR="00A4210D">
        <w:rPr>
          <w:rFonts w:ascii="Times New Roman" w:hAnsi="Times New Roman" w:cs="Times New Roman"/>
          <w:sz w:val="24"/>
          <w:szCs w:val="24"/>
        </w:rPr>
        <w:t>.</w:t>
      </w:r>
    </w:p>
    <w:p w14:paraId="3A118779" w14:textId="77777777" w:rsidR="00CE0939" w:rsidRDefault="00CE0939" w:rsidP="00743205">
      <w:pPr>
        <w:spacing w:after="0" w:line="360" w:lineRule="auto"/>
        <w:jc w:val="both"/>
        <w:rPr>
          <w:rFonts w:ascii="Times New Roman" w:hAnsi="Times New Roman" w:cs="Times New Roman"/>
          <w:sz w:val="24"/>
          <w:szCs w:val="24"/>
        </w:rPr>
      </w:pPr>
    </w:p>
    <w:p w14:paraId="7535A4BD" w14:textId="454AD2BE" w:rsidR="00743205" w:rsidRDefault="00743205" w:rsidP="00743205">
      <w:pPr>
        <w:spacing w:after="0" w:line="360" w:lineRule="auto"/>
        <w:jc w:val="both"/>
        <w:rPr>
          <w:rFonts w:ascii="Times New Roman" w:hAnsi="Times New Roman" w:cs="Times New Roman"/>
          <w:sz w:val="24"/>
          <w:szCs w:val="24"/>
        </w:rPr>
      </w:pPr>
      <w:r w:rsidRPr="00BD62E5">
        <w:rPr>
          <w:rFonts w:ascii="Times New Roman" w:hAnsi="Times New Roman" w:cs="Times New Roman"/>
          <w:sz w:val="24"/>
          <w:szCs w:val="24"/>
        </w:rPr>
        <w:t>Lemmer, R.</w:t>
      </w:r>
      <w:r>
        <w:rPr>
          <w:rFonts w:ascii="Times New Roman" w:hAnsi="Times New Roman" w:cs="Times New Roman"/>
          <w:sz w:val="24"/>
          <w:szCs w:val="24"/>
        </w:rPr>
        <w:t xml:space="preserve"> (2021) ‘Work begins on 260 homes in Kingston Prison site in Portsmouth’, </w:t>
      </w:r>
      <w:r>
        <w:rPr>
          <w:rFonts w:ascii="Times New Roman" w:hAnsi="Times New Roman" w:cs="Times New Roman"/>
          <w:i/>
          <w:iCs/>
          <w:sz w:val="24"/>
          <w:szCs w:val="24"/>
        </w:rPr>
        <w:t>The News, Portsmouth</w:t>
      </w:r>
      <w:r w:rsidRPr="00AE109B">
        <w:rPr>
          <w:rFonts w:ascii="Times New Roman" w:hAnsi="Times New Roman" w:cs="Times New Roman"/>
          <w:sz w:val="24"/>
          <w:szCs w:val="24"/>
        </w:rPr>
        <w:t>, 17</w:t>
      </w:r>
      <w:r w:rsidRPr="00AE109B">
        <w:rPr>
          <w:rFonts w:ascii="Times New Roman" w:hAnsi="Times New Roman" w:cs="Times New Roman"/>
          <w:sz w:val="24"/>
          <w:szCs w:val="24"/>
          <w:vertAlign w:val="superscript"/>
        </w:rPr>
        <w:t>th</w:t>
      </w:r>
      <w:r w:rsidRPr="00AE109B">
        <w:rPr>
          <w:rFonts w:ascii="Times New Roman" w:hAnsi="Times New Roman" w:cs="Times New Roman"/>
          <w:sz w:val="24"/>
          <w:szCs w:val="24"/>
        </w:rPr>
        <w:t xml:space="preserve"> Jan.</w:t>
      </w:r>
      <w:r>
        <w:rPr>
          <w:rFonts w:ascii="Times New Roman" w:hAnsi="Times New Roman" w:cs="Times New Roman"/>
          <w:sz w:val="24"/>
          <w:szCs w:val="24"/>
        </w:rPr>
        <w:t xml:space="preserve"> </w:t>
      </w:r>
    </w:p>
    <w:p w14:paraId="25FDCC6A" w14:textId="77777777" w:rsidR="00743205" w:rsidRDefault="00743205" w:rsidP="0074320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Available at:</w:t>
      </w:r>
    </w:p>
    <w:p w14:paraId="1497CBC3" w14:textId="43FF6CEE" w:rsidR="00743205" w:rsidRDefault="00743205" w:rsidP="0074320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hyperlink r:id="rId18" w:history="1">
        <w:r w:rsidRPr="00602926">
          <w:rPr>
            <w:rStyle w:val="Hyperlink"/>
            <w:rFonts w:ascii="Times New Roman" w:hAnsi="Times New Roman" w:cs="Times New Roman"/>
            <w:sz w:val="24"/>
            <w:szCs w:val="24"/>
          </w:rPr>
          <w:t>https://www.portsmouth.co.uk/news/people/work-begins-on-260-homes-in-kingston-prison-site-in-portsmouth-1378325</w:t>
        </w:r>
      </w:hyperlink>
      <w:r>
        <w:rPr>
          <w:rFonts w:ascii="Times New Roman" w:hAnsi="Times New Roman" w:cs="Times New Roman"/>
          <w:sz w:val="24"/>
          <w:szCs w:val="24"/>
        </w:rPr>
        <w:t xml:space="preserve">  [Accessed: 25 July 2023]</w:t>
      </w:r>
      <w:r w:rsidR="00A4210D">
        <w:rPr>
          <w:rFonts w:ascii="Times New Roman" w:hAnsi="Times New Roman" w:cs="Times New Roman"/>
          <w:sz w:val="24"/>
          <w:szCs w:val="24"/>
        </w:rPr>
        <w:t>.</w:t>
      </w:r>
    </w:p>
    <w:p w14:paraId="12BAC22A" w14:textId="77777777" w:rsidR="00D86500" w:rsidRDefault="00D86500" w:rsidP="00743205">
      <w:pPr>
        <w:spacing w:after="0" w:line="360" w:lineRule="auto"/>
        <w:jc w:val="both"/>
        <w:rPr>
          <w:rFonts w:ascii="Times New Roman" w:hAnsi="Times New Roman" w:cs="Times New Roman"/>
          <w:sz w:val="24"/>
          <w:szCs w:val="24"/>
        </w:rPr>
      </w:pPr>
    </w:p>
    <w:p w14:paraId="0539B3A1" w14:textId="0BA7B8B7" w:rsidR="00933FA3" w:rsidRDefault="00DB5F2F" w:rsidP="0074320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Vivid</w:t>
      </w:r>
      <w:r w:rsidR="00A56526">
        <w:rPr>
          <w:rFonts w:ascii="Times New Roman" w:hAnsi="Times New Roman" w:cs="Times New Roman"/>
          <w:sz w:val="24"/>
          <w:szCs w:val="24"/>
        </w:rPr>
        <w:t xml:space="preserve"> Homes</w:t>
      </w:r>
      <w:r w:rsidR="00AD3F7D">
        <w:rPr>
          <w:rFonts w:ascii="Times New Roman" w:hAnsi="Times New Roman" w:cs="Times New Roman"/>
          <w:sz w:val="24"/>
          <w:szCs w:val="24"/>
        </w:rPr>
        <w:t xml:space="preserve">. </w:t>
      </w:r>
      <w:r w:rsidR="00274542">
        <w:rPr>
          <w:rFonts w:ascii="Times New Roman" w:hAnsi="Times New Roman" w:cs="Times New Roman"/>
          <w:sz w:val="24"/>
          <w:szCs w:val="24"/>
        </w:rPr>
        <w:t xml:space="preserve">(2023) </w:t>
      </w:r>
      <w:r w:rsidR="00A56526">
        <w:rPr>
          <w:rFonts w:ascii="Times New Roman" w:hAnsi="Times New Roman" w:cs="Times New Roman"/>
          <w:i/>
          <w:iCs/>
          <w:sz w:val="24"/>
          <w:szCs w:val="24"/>
        </w:rPr>
        <w:t>Kingston Prison</w:t>
      </w:r>
      <w:r w:rsidR="00274542">
        <w:rPr>
          <w:rFonts w:ascii="Times New Roman" w:hAnsi="Times New Roman" w:cs="Times New Roman"/>
          <w:i/>
          <w:iCs/>
          <w:sz w:val="24"/>
          <w:szCs w:val="24"/>
        </w:rPr>
        <w:t>.</w:t>
      </w:r>
    </w:p>
    <w:p w14:paraId="306CFAFD" w14:textId="1F205112" w:rsidR="00933FA3" w:rsidRDefault="00933FA3" w:rsidP="0074320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Available at:</w:t>
      </w:r>
    </w:p>
    <w:p w14:paraId="75888E67" w14:textId="3902B3CA" w:rsidR="00933FA3" w:rsidRDefault="00616D20" w:rsidP="00743205">
      <w:pPr>
        <w:spacing w:after="0" w:line="360" w:lineRule="auto"/>
        <w:jc w:val="both"/>
        <w:rPr>
          <w:rFonts w:ascii="Times New Roman" w:hAnsi="Times New Roman" w:cs="Times New Roman"/>
          <w:sz w:val="24"/>
          <w:szCs w:val="24"/>
        </w:rPr>
      </w:pPr>
      <w:hyperlink r:id="rId19" w:history="1">
        <w:r w:rsidR="00BD6864" w:rsidRPr="00602926">
          <w:rPr>
            <w:rStyle w:val="Hyperlink"/>
            <w:rFonts w:ascii="Times New Roman" w:hAnsi="Times New Roman" w:cs="Times New Roman"/>
            <w:sz w:val="24"/>
            <w:szCs w:val="24"/>
          </w:rPr>
          <w:t>https://www.vividhomes.co.uk/about-us/more-homes/developments/kingston-prison</w:t>
        </w:r>
      </w:hyperlink>
      <w:r w:rsidR="00BD6864">
        <w:rPr>
          <w:rFonts w:ascii="Times New Roman" w:hAnsi="Times New Roman" w:cs="Times New Roman"/>
          <w:sz w:val="24"/>
          <w:szCs w:val="24"/>
        </w:rPr>
        <w:t xml:space="preserve"> </w:t>
      </w:r>
      <w:r w:rsidR="00925FA7">
        <w:rPr>
          <w:rFonts w:ascii="Times New Roman" w:hAnsi="Times New Roman" w:cs="Times New Roman"/>
          <w:sz w:val="24"/>
          <w:szCs w:val="24"/>
        </w:rPr>
        <w:t>[Accessed: 18 July 2023]</w:t>
      </w:r>
      <w:r w:rsidR="00A4210D">
        <w:rPr>
          <w:rFonts w:ascii="Times New Roman" w:hAnsi="Times New Roman" w:cs="Times New Roman"/>
          <w:sz w:val="24"/>
          <w:szCs w:val="24"/>
        </w:rPr>
        <w:t>.</w:t>
      </w:r>
    </w:p>
    <w:p w14:paraId="04A71301" w14:textId="77777777" w:rsidR="00925FA7" w:rsidRDefault="00925FA7" w:rsidP="00743205">
      <w:pPr>
        <w:spacing w:after="0" w:line="360" w:lineRule="auto"/>
        <w:jc w:val="both"/>
        <w:rPr>
          <w:rFonts w:ascii="Times New Roman" w:hAnsi="Times New Roman" w:cs="Times New Roman"/>
          <w:sz w:val="24"/>
          <w:szCs w:val="24"/>
        </w:rPr>
      </w:pPr>
    </w:p>
    <w:p w14:paraId="030977E1" w14:textId="317B65EF" w:rsidR="00925FA7" w:rsidRDefault="00925FA7" w:rsidP="00743205">
      <w:pPr>
        <w:spacing w:after="0"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Vivid </w:t>
      </w:r>
      <w:r w:rsidR="00705BE9">
        <w:rPr>
          <w:rFonts w:ascii="Times New Roman" w:hAnsi="Times New Roman" w:cs="Times New Roman"/>
          <w:sz w:val="24"/>
          <w:szCs w:val="24"/>
        </w:rPr>
        <w:t>Homes</w:t>
      </w:r>
      <w:r w:rsidR="00AD3F7D">
        <w:rPr>
          <w:rFonts w:ascii="Times New Roman" w:hAnsi="Times New Roman" w:cs="Times New Roman"/>
          <w:sz w:val="24"/>
          <w:szCs w:val="24"/>
        </w:rPr>
        <w:t>.</w:t>
      </w:r>
      <w:r w:rsidR="00274542">
        <w:rPr>
          <w:rFonts w:ascii="Times New Roman" w:hAnsi="Times New Roman" w:cs="Times New Roman"/>
          <w:sz w:val="24"/>
          <w:szCs w:val="24"/>
        </w:rPr>
        <w:t xml:space="preserve"> (2020)</w:t>
      </w:r>
      <w:r w:rsidR="00705BE9">
        <w:rPr>
          <w:rFonts w:ascii="Times New Roman" w:hAnsi="Times New Roman" w:cs="Times New Roman"/>
          <w:sz w:val="24"/>
          <w:szCs w:val="24"/>
        </w:rPr>
        <w:t xml:space="preserve"> </w:t>
      </w:r>
      <w:r w:rsidR="005D587E">
        <w:rPr>
          <w:rFonts w:ascii="Times New Roman" w:hAnsi="Times New Roman" w:cs="Times New Roman"/>
          <w:i/>
          <w:iCs/>
          <w:sz w:val="24"/>
          <w:szCs w:val="24"/>
        </w:rPr>
        <w:t>Construction of new affordable homes star</w:t>
      </w:r>
      <w:r w:rsidR="00BD5A78">
        <w:rPr>
          <w:rFonts w:ascii="Times New Roman" w:hAnsi="Times New Roman" w:cs="Times New Roman"/>
          <w:i/>
          <w:iCs/>
          <w:sz w:val="24"/>
          <w:szCs w:val="24"/>
        </w:rPr>
        <w:t xml:space="preserve">ts at Kingston Prison </w:t>
      </w:r>
      <w:r w:rsidR="00E134E8">
        <w:rPr>
          <w:rFonts w:ascii="Times New Roman" w:hAnsi="Times New Roman" w:cs="Times New Roman"/>
          <w:i/>
          <w:iCs/>
          <w:sz w:val="24"/>
          <w:szCs w:val="24"/>
        </w:rPr>
        <w:t>site</w:t>
      </w:r>
      <w:r w:rsidR="00274542">
        <w:rPr>
          <w:rFonts w:ascii="Times New Roman" w:hAnsi="Times New Roman" w:cs="Times New Roman"/>
          <w:i/>
          <w:iCs/>
          <w:sz w:val="24"/>
          <w:szCs w:val="24"/>
        </w:rPr>
        <w:t>.</w:t>
      </w:r>
    </w:p>
    <w:p w14:paraId="61DC7575" w14:textId="35C6AA5B" w:rsidR="00CD2671" w:rsidRDefault="00CD2671" w:rsidP="0074320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Available at:</w:t>
      </w:r>
    </w:p>
    <w:p w14:paraId="195E15A4" w14:textId="37B8113E" w:rsidR="00CD2671" w:rsidRDefault="00616D20" w:rsidP="00743205">
      <w:pPr>
        <w:spacing w:after="0" w:line="360" w:lineRule="auto"/>
        <w:jc w:val="both"/>
        <w:rPr>
          <w:rFonts w:ascii="Times New Roman" w:hAnsi="Times New Roman" w:cs="Times New Roman"/>
          <w:sz w:val="24"/>
          <w:szCs w:val="24"/>
        </w:rPr>
      </w:pPr>
      <w:hyperlink r:id="rId20" w:history="1">
        <w:r w:rsidR="00CE3A03" w:rsidRPr="00602926">
          <w:rPr>
            <w:rStyle w:val="Hyperlink"/>
            <w:rFonts w:ascii="Times New Roman" w:hAnsi="Times New Roman" w:cs="Times New Roman"/>
            <w:sz w:val="24"/>
            <w:szCs w:val="24"/>
          </w:rPr>
          <w:t>https://www.vividhomes.co.uk/news/construction-of-new-affordable-homes-kingston-prison-site</w:t>
        </w:r>
      </w:hyperlink>
      <w:r w:rsidR="00CE3A03">
        <w:rPr>
          <w:rFonts w:ascii="Times New Roman" w:hAnsi="Times New Roman" w:cs="Times New Roman"/>
          <w:sz w:val="24"/>
          <w:szCs w:val="24"/>
        </w:rPr>
        <w:t xml:space="preserve"> [Accessed: 18 July 2023]</w:t>
      </w:r>
      <w:r w:rsidR="00A4210D">
        <w:rPr>
          <w:rFonts w:ascii="Times New Roman" w:hAnsi="Times New Roman" w:cs="Times New Roman"/>
          <w:sz w:val="24"/>
          <w:szCs w:val="24"/>
        </w:rPr>
        <w:t>.</w:t>
      </w:r>
    </w:p>
    <w:p w14:paraId="57C9AA40" w14:textId="77777777" w:rsidR="00CE3A03" w:rsidRPr="00CD2671" w:rsidRDefault="00CE3A03" w:rsidP="00743205">
      <w:pPr>
        <w:spacing w:after="0" w:line="360" w:lineRule="auto"/>
        <w:jc w:val="both"/>
        <w:rPr>
          <w:rFonts w:ascii="Times New Roman" w:hAnsi="Times New Roman" w:cs="Times New Roman"/>
          <w:sz w:val="24"/>
          <w:szCs w:val="24"/>
        </w:rPr>
      </w:pPr>
    </w:p>
    <w:p w14:paraId="1A45CBF1" w14:textId="11ACE229" w:rsidR="00D86500" w:rsidRDefault="00C4438B" w:rsidP="00743205">
      <w:pPr>
        <w:spacing w:after="0" w:line="360" w:lineRule="auto"/>
        <w:jc w:val="both"/>
        <w:rPr>
          <w:rFonts w:ascii="Times New Roman" w:hAnsi="Times New Roman" w:cs="Times New Roman"/>
          <w:i/>
          <w:iCs/>
          <w:sz w:val="24"/>
          <w:szCs w:val="24"/>
        </w:rPr>
      </w:pPr>
      <w:r>
        <w:rPr>
          <w:rFonts w:ascii="Times New Roman" w:hAnsi="Times New Roman" w:cs="Times New Roman"/>
          <w:sz w:val="24"/>
          <w:szCs w:val="24"/>
        </w:rPr>
        <w:t>Willshaw, T. (2016)</w:t>
      </w:r>
      <w:r w:rsidR="002B1120">
        <w:rPr>
          <w:rFonts w:ascii="Times New Roman" w:hAnsi="Times New Roman" w:cs="Times New Roman"/>
          <w:sz w:val="24"/>
          <w:szCs w:val="24"/>
        </w:rPr>
        <w:t xml:space="preserve"> ‘Pros and no cons: unlocking new homes at Kingston Prison</w:t>
      </w:r>
      <w:r w:rsidR="008069D1">
        <w:rPr>
          <w:rFonts w:ascii="Times New Roman" w:hAnsi="Times New Roman" w:cs="Times New Roman"/>
          <w:sz w:val="24"/>
          <w:szCs w:val="24"/>
        </w:rPr>
        <w:t xml:space="preserve">’, </w:t>
      </w:r>
      <w:r w:rsidR="008069D1">
        <w:rPr>
          <w:rFonts w:ascii="Times New Roman" w:hAnsi="Times New Roman" w:cs="Times New Roman"/>
          <w:i/>
          <w:iCs/>
          <w:sz w:val="24"/>
          <w:szCs w:val="24"/>
        </w:rPr>
        <w:t>Plannin</w:t>
      </w:r>
      <w:r w:rsidR="00E421A6">
        <w:rPr>
          <w:rFonts w:ascii="Times New Roman" w:hAnsi="Times New Roman" w:cs="Times New Roman"/>
          <w:i/>
          <w:iCs/>
          <w:sz w:val="24"/>
          <w:szCs w:val="24"/>
        </w:rPr>
        <w:t xml:space="preserve">g matters, </w:t>
      </w:r>
      <w:r w:rsidR="001A2A86">
        <w:rPr>
          <w:rFonts w:ascii="Times New Roman" w:hAnsi="Times New Roman" w:cs="Times New Roman"/>
          <w:i/>
          <w:iCs/>
          <w:sz w:val="24"/>
          <w:szCs w:val="24"/>
        </w:rPr>
        <w:t>Lichfield</w:t>
      </w:r>
      <w:r w:rsidR="00E421A6">
        <w:rPr>
          <w:rFonts w:ascii="Times New Roman" w:hAnsi="Times New Roman" w:cs="Times New Roman"/>
          <w:i/>
          <w:iCs/>
          <w:sz w:val="24"/>
          <w:szCs w:val="24"/>
        </w:rPr>
        <w:t xml:space="preserve">, </w:t>
      </w:r>
      <w:r w:rsidR="001A2A86">
        <w:rPr>
          <w:rFonts w:ascii="Times New Roman" w:hAnsi="Times New Roman" w:cs="Times New Roman"/>
          <w:i/>
          <w:iCs/>
          <w:sz w:val="24"/>
          <w:szCs w:val="24"/>
        </w:rPr>
        <w:t>7</w:t>
      </w:r>
      <w:r w:rsidR="001A2A86" w:rsidRPr="001A2A86">
        <w:rPr>
          <w:rFonts w:ascii="Times New Roman" w:hAnsi="Times New Roman" w:cs="Times New Roman"/>
          <w:i/>
          <w:iCs/>
          <w:sz w:val="24"/>
          <w:szCs w:val="24"/>
          <w:vertAlign w:val="superscript"/>
        </w:rPr>
        <w:t>th</w:t>
      </w:r>
      <w:r w:rsidR="001A2A86">
        <w:rPr>
          <w:rFonts w:ascii="Times New Roman" w:hAnsi="Times New Roman" w:cs="Times New Roman"/>
          <w:i/>
          <w:iCs/>
          <w:sz w:val="24"/>
          <w:szCs w:val="24"/>
        </w:rPr>
        <w:t xml:space="preserve"> Oct. 2016</w:t>
      </w:r>
    </w:p>
    <w:p w14:paraId="00FCAB6E" w14:textId="79A599C0" w:rsidR="001D5FC7" w:rsidRDefault="001D5FC7" w:rsidP="0074320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Available at:</w:t>
      </w:r>
    </w:p>
    <w:p w14:paraId="19E38563" w14:textId="2B7A4E97" w:rsidR="001D5FC7" w:rsidRDefault="00616D20" w:rsidP="00743205">
      <w:pPr>
        <w:spacing w:after="0" w:line="360" w:lineRule="auto"/>
        <w:jc w:val="both"/>
        <w:rPr>
          <w:rFonts w:ascii="Times New Roman" w:hAnsi="Times New Roman" w:cs="Times New Roman"/>
          <w:sz w:val="24"/>
          <w:szCs w:val="24"/>
        </w:rPr>
      </w:pPr>
      <w:hyperlink r:id="rId21" w:history="1">
        <w:r w:rsidR="00C67DDB" w:rsidRPr="00602926">
          <w:rPr>
            <w:rStyle w:val="Hyperlink"/>
            <w:rFonts w:ascii="Times New Roman" w:hAnsi="Times New Roman" w:cs="Times New Roman"/>
            <w:sz w:val="24"/>
            <w:szCs w:val="24"/>
          </w:rPr>
          <w:t>https://lichfields.uk/blog/2016/october/7/pros-and-no-cons-unlocking-new-homes-at-kingston-prison/</w:t>
        </w:r>
      </w:hyperlink>
      <w:r w:rsidR="00C67DDB">
        <w:rPr>
          <w:rFonts w:ascii="Times New Roman" w:hAnsi="Times New Roman" w:cs="Times New Roman"/>
          <w:sz w:val="24"/>
          <w:szCs w:val="24"/>
        </w:rPr>
        <w:t xml:space="preserve"> [Accessed: </w:t>
      </w:r>
      <w:r w:rsidR="003134A2">
        <w:rPr>
          <w:rFonts w:ascii="Times New Roman" w:hAnsi="Times New Roman" w:cs="Times New Roman"/>
          <w:sz w:val="24"/>
          <w:szCs w:val="24"/>
        </w:rPr>
        <w:t>26 July 2023]</w:t>
      </w:r>
      <w:r w:rsidR="00A4210D">
        <w:rPr>
          <w:rFonts w:ascii="Times New Roman" w:hAnsi="Times New Roman" w:cs="Times New Roman"/>
          <w:sz w:val="24"/>
          <w:szCs w:val="24"/>
        </w:rPr>
        <w:t>.</w:t>
      </w:r>
    </w:p>
    <w:p w14:paraId="107C5A05" w14:textId="77777777" w:rsidR="00337286" w:rsidRDefault="00337286" w:rsidP="00743205">
      <w:pPr>
        <w:spacing w:after="0" w:line="360" w:lineRule="auto"/>
        <w:jc w:val="both"/>
        <w:rPr>
          <w:rFonts w:ascii="Times New Roman" w:hAnsi="Times New Roman" w:cs="Times New Roman"/>
          <w:sz w:val="24"/>
          <w:szCs w:val="24"/>
        </w:rPr>
      </w:pPr>
    </w:p>
    <w:p w14:paraId="56748525" w14:textId="77777777" w:rsidR="00337286" w:rsidRDefault="00337286" w:rsidP="00743205">
      <w:pPr>
        <w:spacing w:after="0" w:line="360" w:lineRule="auto"/>
        <w:jc w:val="both"/>
        <w:rPr>
          <w:rFonts w:ascii="Times New Roman" w:hAnsi="Times New Roman" w:cs="Times New Roman"/>
          <w:sz w:val="24"/>
          <w:szCs w:val="24"/>
        </w:rPr>
      </w:pPr>
    </w:p>
    <w:p w14:paraId="77739746" w14:textId="77777777" w:rsidR="003134A2" w:rsidRDefault="003134A2" w:rsidP="00743205">
      <w:pPr>
        <w:spacing w:after="0" w:line="360" w:lineRule="auto"/>
        <w:jc w:val="both"/>
        <w:rPr>
          <w:rFonts w:ascii="Times New Roman" w:hAnsi="Times New Roman" w:cs="Times New Roman"/>
          <w:sz w:val="24"/>
          <w:szCs w:val="24"/>
        </w:rPr>
      </w:pPr>
    </w:p>
    <w:p w14:paraId="39AE82A2" w14:textId="77777777" w:rsidR="003134A2" w:rsidRPr="001D5FC7" w:rsidRDefault="003134A2" w:rsidP="00743205">
      <w:pPr>
        <w:spacing w:after="0" w:line="360" w:lineRule="auto"/>
        <w:jc w:val="both"/>
        <w:rPr>
          <w:rFonts w:ascii="Times New Roman" w:hAnsi="Times New Roman" w:cs="Times New Roman"/>
          <w:sz w:val="24"/>
          <w:szCs w:val="24"/>
        </w:rPr>
      </w:pPr>
    </w:p>
    <w:p w14:paraId="1C58C538" w14:textId="1E70B5BC" w:rsidR="006134D8" w:rsidRDefault="006134D8" w:rsidP="00956960">
      <w:pPr>
        <w:spacing w:after="0" w:line="360" w:lineRule="auto"/>
        <w:jc w:val="both"/>
        <w:rPr>
          <w:rFonts w:ascii="Times New Roman" w:hAnsi="Times New Roman" w:cs="Times New Roman"/>
          <w:sz w:val="24"/>
          <w:szCs w:val="24"/>
        </w:rPr>
      </w:pPr>
    </w:p>
    <w:p w14:paraId="34E73630" w14:textId="77777777" w:rsidR="00743205" w:rsidRDefault="00743205" w:rsidP="00956960">
      <w:pPr>
        <w:spacing w:after="0" w:line="360" w:lineRule="auto"/>
        <w:jc w:val="both"/>
        <w:rPr>
          <w:rFonts w:ascii="Times New Roman" w:hAnsi="Times New Roman" w:cs="Times New Roman"/>
          <w:sz w:val="24"/>
          <w:szCs w:val="24"/>
        </w:rPr>
      </w:pPr>
    </w:p>
    <w:p w14:paraId="6D7DA799" w14:textId="77777777" w:rsidR="00743205" w:rsidRDefault="00743205" w:rsidP="00956960">
      <w:pPr>
        <w:spacing w:after="0" w:line="360" w:lineRule="auto"/>
        <w:jc w:val="both"/>
        <w:rPr>
          <w:rFonts w:ascii="Times New Roman" w:hAnsi="Times New Roman" w:cs="Times New Roman"/>
          <w:sz w:val="24"/>
          <w:szCs w:val="24"/>
        </w:rPr>
      </w:pPr>
    </w:p>
    <w:p w14:paraId="0557FE78" w14:textId="77777777" w:rsidR="009E7C58" w:rsidRDefault="009E7C58" w:rsidP="00956960">
      <w:pPr>
        <w:spacing w:after="0" w:line="360" w:lineRule="auto"/>
        <w:jc w:val="both"/>
        <w:rPr>
          <w:rFonts w:ascii="Times New Roman" w:hAnsi="Times New Roman" w:cs="Times New Roman"/>
          <w:sz w:val="24"/>
          <w:szCs w:val="24"/>
        </w:rPr>
      </w:pPr>
    </w:p>
    <w:p w14:paraId="30638757" w14:textId="77777777" w:rsidR="009E7C58" w:rsidRPr="006134D8" w:rsidRDefault="009E7C58" w:rsidP="00956960">
      <w:pPr>
        <w:spacing w:after="0" w:line="360" w:lineRule="auto"/>
        <w:jc w:val="both"/>
        <w:rPr>
          <w:rFonts w:ascii="Times New Roman" w:hAnsi="Times New Roman" w:cs="Times New Roman"/>
          <w:sz w:val="24"/>
          <w:szCs w:val="24"/>
        </w:rPr>
      </w:pPr>
    </w:p>
    <w:p w14:paraId="7912AAC5" w14:textId="77777777" w:rsidR="00995C95" w:rsidRDefault="00995C95" w:rsidP="00956960">
      <w:pPr>
        <w:spacing w:after="0" w:line="360" w:lineRule="auto"/>
        <w:jc w:val="both"/>
      </w:pPr>
    </w:p>
    <w:p w14:paraId="769B2147" w14:textId="77777777" w:rsidR="00995C95" w:rsidRDefault="00995C95" w:rsidP="00995C95"/>
    <w:p w14:paraId="372E761C" w14:textId="77777777" w:rsidR="00995C95" w:rsidRPr="00995C95" w:rsidRDefault="00995C95" w:rsidP="00995C95"/>
    <w:p w14:paraId="1EF535BB" w14:textId="77777777" w:rsidR="004C7B85" w:rsidRDefault="004C7B85" w:rsidP="007701B7">
      <w:pPr>
        <w:spacing w:after="0" w:line="360" w:lineRule="auto"/>
        <w:jc w:val="both"/>
        <w:rPr>
          <w:rFonts w:ascii="Times New Roman" w:hAnsi="Times New Roman" w:cs="Times New Roman"/>
          <w:sz w:val="24"/>
          <w:szCs w:val="24"/>
        </w:rPr>
      </w:pPr>
    </w:p>
    <w:p w14:paraId="406D1C52" w14:textId="77777777" w:rsidR="0084591D" w:rsidRPr="0084591D" w:rsidRDefault="0084591D" w:rsidP="0084591D">
      <w:pPr>
        <w:spacing w:after="0" w:line="360" w:lineRule="auto"/>
        <w:ind w:left="300"/>
        <w:jc w:val="both"/>
        <w:rPr>
          <w:rFonts w:ascii="Times New Roman" w:hAnsi="Times New Roman" w:cs="Times New Roman"/>
          <w:sz w:val="24"/>
          <w:szCs w:val="24"/>
        </w:rPr>
      </w:pPr>
    </w:p>
    <w:p w14:paraId="50752E83" w14:textId="77777777" w:rsidR="00264B4D" w:rsidRDefault="00264B4D" w:rsidP="00264B4D">
      <w:pPr>
        <w:pStyle w:val="ListParagraph"/>
        <w:spacing w:after="0" w:line="360" w:lineRule="auto"/>
        <w:jc w:val="both"/>
        <w:rPr>
          <w:rFonts w:ascii="Times New Roman" w:hAnsi="Times New Roman" w:cs="Times New Roman"/>
          <w:sz w:val="24"/>
          <w:szCs w:val="24"/>
        </w:rPr>
      </w:pPr>
    </w:p>
    <w:p w14:paraId="409427C2" w14:textId="77777777" w:rsidR="00264B4D" w:rsidRDefault="00264B4D" w:rsidP="00264B4D">
      <w:pPr>
        <w:pStyle w:val="ListParagraph"/>
        <w:spacing w:after="0" w:line="360" w:lineRule="auto"/>
        <w:jc w:val="both"/>
        <w:rPr>
          <w:rFonts w:ascii="Times New Roman" w:hAnsi="Times New Roman" w:cs="Times New Roman"/>
          <w:sz w:val="24"/>
          <w:szCs w:val="24"/>
        </w:rPr>
      </w:pPr>
    </w:p>
    <w:p w14:paraId="6084CF94" w14:textId="77777777" w:rsidR="00264B4D" w:rsidRDefault="00264B4D" w:rsidP="00264B4D">
      <w:pPr>
        <w:pStyle w:val="ListParagraph"/>
        <w:spacing w:after="0" w:line="360" w:lineRule="auto"/>
        <w:jc w:val="both"/>
        <w:rPr>
          <w:rFonts w:ascii="Times New Roman" w:hAnsi="Times New Roman" w:cs="Times New Roman"/>
          <w:sz w:val="24"/>
          <w:szCs w:val="24"/>
        </w:rPr>
      </w:pPr>
    </w:p>
    <w:p w14:paraId="2ED5E846" w14:textId="77777777" w:rsidR="0082196D" w:rsidRPr="005F7F8A" w:rsidRDefault="0082196D" w:rsidP="003136E8">
      <w:pPr>
        <w:spacing w:after="0" w:line="360" w:lineRule="auto"/>
        <w:jc w:val="both"/>
        <w:rPr>
          <w:rFonts w:ascii="Times New Roman" w:hAnsi="Times New Roman" w:cs="Times New Roman"/>
          <w:sz w:val="24"/>
          <w:szCs w:val="24"/>
        </w:rPr>
      </w:pPr>
    </w:p>
    <w:sectPr w:rsidR="0082196D" w:rsidRPr="005F7F8A" w:rsidSect="00FB02B5">
      <w:headerReference w:type="default" r:id="rId22"/>
      <w:footerReference w:type="default" r:id="rId23"/>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0100E" w14:textId="77777777" w:rsidR="00C92818" w:rsidRDefault="00C92818" w:rsidP="004749CB">
      <w:pPr>
        <w:spacing w:after="0" w:line="240" w:lineRule="auto"/>
      </w:pPr>
      <w:r>
        <w:separator/>
      </w:r>
    </w:p>
  </w:endnote>
  <w:endnote w:type="continuationSeparator" w:id="0">
    <w:p w14:paraId="3259B5CB" w14:textId="77777777" w:rsidR="00C92818" w:rsidRDefault="00C92818" w:rsidP="00474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0599326"/>
      <w:docPartObj>
        <w:docPartGallery w:val="Page Numbers (Bottom of Page)"/>
        <w:docPartUnique/>
      </w:docPartObj>
    </w:sdtPr>
    <w:sdtEndPr>
      <w:rPr>
        <w:noProof/>
      </w:rPr>
    </w:sdtEndPr>
    <w:sdtContent>
      <w:p w14:paraId="084EF08E" w14:textId="75F45575" w:rsidR="00FB02B5" w:rsidRDefault="00616D20">
        <w:pPr>
          <w:pStyle w:val="Footer"/>
        </w:pPr>
      </w:p>
    </w:sdtContent>
  </w:sdt>
  <w:p w14:paraId="1604A077" w14:textId="77777777" w:rsidR="00EC595E" w:rsidRDefault="00EC59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7906780"/>
      <w:docPartObj>
        <w:docPartGallery w:val="Page Numbers (Bottom of Page)"/>
        <w:docPartUnique/>
      </w:docPartObj>
    </w:sdtPr>
    <w:sdtEndPr>
      <w:rPr>
        <w:noProof/>
      </w:rPr>
    </w:sdtEndPr>
    <w:sdtContent>
      <w:p w14:paraId="2EE7AC73" w14:textId="4E9AE2C9" w:rsidR="00314C28" w:rsidRDefault="00314C28">
        <w:pPr>
          <w:pStyle w:val="Footer"/>
        </w:pPr>
        <w:r>
          <w:fldChar w:fldCharType="begin"/>
        </w:r>
        <w:r>
          <w:instrText xml:space="preserve"> PAGE   \* MERGEFORMAT </w:instrText>
        </w:r>
        <w:r>
          <w:fldChar w:fldCharType="separate"/>
        </w:r>
        <w:r>
          <w:rPr>
            <w:noProof/>
          </w:rPr>
          <w:t>2</w:t>
        </w:r>
        <w:r>
          <w:rPr>
            <w:noProof/>
          </w:rPr>
          <w:fldChar w:fldCharType="end"/>
        </w:r>
      </w:p>
    </w:sdtContent>
  </w:sdt>
  <w:p w14:paraId="4F6B8BD3" w14:textId="77777777" w:rsidR="00314C28" w:rsidRDefault="00314C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07DB5" w14:textId="77777777" w:rsidR="00C92818" w:rsidRDefault="00C92818" w:rsidP="004749CB">
      <w:pPr>
        <w:spacing w:after="0" w:line="240" w:lineRule="auto"/>
      </w:pPr>
      <w:r>
        <w:separator/>
      </w:r>
    </w:p>
  </w:footnote>
  <w:footnote w:type="continuationSeparator" w:id="0">
    <w:p w14:paraId="205D998C" w14:textId="77777777" w:rsidR="00C92818" w:rsidRDefault="00C92818" w:rsidP="00474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17A9C" w14:textId="74F37E9E" w:rsidR="00EC595E" w:rsidRDefault="00EC59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A0186" w14:textId="77777777" w:rsidR="00FB02B5" w:rsidRDefault="00FB02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515F1"/>
    <w:multiLevelType w:val="hybridMultilevel"/>
    <w:tmpl w:val="CE0AC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F5FB5"/>
    <w:multiLevelType w:val="hybridMultilevel"/>
    <w:tmpl w:val="0CB4C4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A73520"/>
    <w:multiLevelType w:val="hybridMultilevel"/>
    <w:tmpl w:val="A7260E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F264DF2"/>
    <w:multiLevelType w:val="hybridMultilevel"/>
    <w:tmpl w:val="E1D2EDD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09D048C"/>
    <w:multiLevelType w:val="hybridMultilevel"/>
    <w:tmpl w:val="E4CAD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034BD"/>
    <w:multiLevelType w:val="hybridMultilevel"/>
    <w:tmpl w:val="C8FE4F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0C50B3"/>
    <w:multiLevelType w:val="hybridMultilevel"/>
    <w:tmpl w:val="2D40514E"/>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7" w15:restartNumberingAfterBreak="0">
    <w:nsid w:val="29AA2402"/>
    <w:multiLevelType w:val="hybridMultilevel"/>
    <w:tmpl w:val="4DF29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2070A4"/>
    <w:multiLevelType w:val="hybridMultilevel"/>
    <w:tmpl w:val="542473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7F77FF0"/>
    <w:multiLevelType w:val="hybridMultilevel"/>
    <w:tmpl w:val="F72E49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886EAE"/>
    <w:multiLevelType w:val="hybridMultilevel"/>
    <w:tmpl w:val="8ADEEC7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11" w15:restartNumberingAfterBreak="0">
    <w:nsid w:val="5CB01124"/>
    <w:multiLevelType w:val="multilevel"/>
    <w:tmpl w:val="66EE3B1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67E761DB"/>
    <w:multiLevelType w:val="hybridMultilevel"/>
    <w:tmpl w:val="B5C84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7D3164"/>
    <w:multiLevelType w:val="hybridMultilevel"/>
    <w:tmpl w:val="AE14C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EB3835"/>
    <w:multiLevelType w:val="hybridMultilevel"/>
    <w:tmpl w:val="F902830A"/>
    <w:lvl w:ilvl="0" w:tplc="08090001">
      <w:start w:val="1"/>
      <w:numFmt w:val="bullet"/>
      <w:lvlText w:val=""/>
      <w:lvlJc w:val="left"/>
      <w:pPr>
        <w:ind w:left="1620" w:hanging="360"/>
      </w:pPr>
      <w:rPr>
        <w:rFonts w:ascii="Symbol" w:hAnsi="Symbo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num w:numId="1" w16cid:durableId="242497009">
    <w:abstractNumId w:val="8"/>
  </w:num>
  <w:num w:numId="2" w16cid:durableId="863055486">
    <w:abstractNumId w:val="11"/>
  </w:num>
  <w:num w:numId="3" w16cid:durableId="1236745939">
    <w:abstractNumId w:val="5"/>
  </w:num>
  <w:num w:numId="4" w16cid:durableId="255870770">
    <w:abstractNumId w:val="1"/>
  </w:num>
  <w:num w:numId="5" w16cid:durableId="1792236708">
    <w:abstractNumId w:val="13"/>
  </w:num>
  <w:num w:numId="6" w16cid:durableId="2111001398">
    <w:abstractNumId w:val="4"/>
  </w:num>
  <w:num w:numId="7" w16cid:durableId="879972930">
    <w:abstractNumId w:val="14"/>
  </w:num>
  <w:num w:numId="8" w16cid:durableId="1352145162">
    <w:abstractNumId w:val="10"/>
  </w:num>
  <w:num w:numId="9" w16cid:durableId="1790467001">
    <w:abstractNumId w:val="6"/>
  </w:num>
  <w:num w:numId="10" w16cid:durableId="327558612">
    <w:abstractNumId w:val="12"/>
  </w:num>
  <w:num w:numId="11" w16cid:durableId="901720223">
    <w:abstractNumId w:val="0"/>
  </w:num>
  <w:num w:numId="12" w16cid:durableId="1076241413">
    <w:abstractNumId w:val="9"/>
  </w:num>
  <w:num w:numId="13" w16cid:durableId="1336108692">
    <w:abstractNumId w:val="3"/>
  </w:num>
  <w:num w:numId="14" w16cid:durableId="1685859110">
    <w:abstractNumId w:val="2"/>
  </w:num>
  <w:num w:numId="15" w16cid:durableId="1497612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AE1"/>
    <w:rsid w:val="00000D40"/>
    <w:rsid w:val="0000253C"/>
    <w:rsid w:val="000040EB"/>
    <w:rsid w:val="00007286"/>
    <w:rsid w:val="00012263"/>
    <w:rsid w:val="00013A2B"/>
    <w:rsid w:val="00015D0D"/>
    <w:rsid w:val="00023B16"/>
    <w:rsid w:val="000318A8"/>
    <w:rsid w:val="00033473"/>
    <w:rsid w:val="00036C36"/>
    <w:rsid w:val="00044728"/>
    <w:rsid w:val="00051E62"/>
    <w:rsid w:val="0005252E"/>
    <w:rsid w:val="00060FE4"/>
    <w:rsid w:val="000625C0"/>
    <w:rsid w:val="00062724"/>
    <w:rsid w:val="00074614"/>
    <w:rsid w:val="00084F21"/>
    <w:rsid w:val="00086A22"/>
    <w:rsid w:val="00095E2D"/>
    <w:rsid w:val="00096EB8"/>
    <w:rsid w:val="000A3AB8"/>
    <w:rsid w:val="000A6759"/>
    <w:rsid w:val="000B140F"/>
    <w:rsid w:val="000B209D"/>
    <w:rsid w:val="000B63BB"/>
    <w:rsid w:val="000B6F1B"/>
    <w:rsid w:val="000C5FBB"/>
    <w:rsid w:val="000C62CA"/>
    <w:rsid w:val="000C663C"/>
    <w:rsid w:val="000C73D6"/>
    <w:rsid w:val="000D1A4E"/>
    <w:rsid w:val="000D20B7"/>
    <w:rsid w:val="000D5B37"/>
    <w:rsid w:val="000D77CE"/>
    <w:rsid w:val="000E1E74"/>
    <w:rsid w:val="000F12E6"/>
    <w:rsid w:val="000F66DD"/>
    <w:rsid w:val="00112C85"/>
    <w:rsid w:val="0011588E"/>
    <w:rsid w:val="00115EE6"/>
    <w:rsid w:val="00122706"/>
    <w:rsid w:val="00126B8F"/>
    <w:rsid w:val="001306CA"/>
    <w:rsid w:val="001315F9"/>
    <w:rsid w:val="00136F3A"/>
    <w:rsid w:val="0014234A"/>
    <w:rsid w:val="00143DCB"/>
    <w:rsid w:val="001538B2"/>
    <w:rsid w:val="00154B0D"/>
    <w:rsid w:val="00155D1F"/>
    <w:rsid w:val="00160765"/>
    <w:rsid w:val="00161827"/>
    <w:rsid w:val="00163B8A"/>
    <w:rsid w:val="00165299"/>
    <w:rsid w:val="00172368"/>
    <w:rsid w:val="00173B6B"/>
    <w:rsid w:val="001760B4"/>
    <w:rsid w:val="00181659"/>
    <w:rsid w:val="001A2A86"/>
    <w:rsid w:val="001A7E4F"/>
    <w:rsid w:val="001B6549"/>
    <w:rsid w:val="001C230E"/>
    <w:rsid w:val="001C2ECF"/>
    <w:rsid w:val="001C3F7E"/>
    <w:rsid w:val="001C61AC"/>
    <w:rsid w:val="001D29B0"/>
    <w:rsid w:val="001D5FC7"/>
    <w:rsid w:val="001E24B6"/>
    <w:rsid w:val="001F17A0"/>
    <w:rsid w:val="001F30EC"/>
    <w:rsid w:val="001F432B"/>
    <w:rsid w:val="001F4F3D"/>
    <w:rsid w:val="00205CA6"/>
    <w:rsid w:val="00211129"/>
    <w:rsid w:val="00213314"/>
    <w:rsid w:val="00242EDB"/>
    <w:rsid w:val="00243B38"/>
    <w:rsid w:val="002465C9"/>
    <w:rsid w:val="00247984"/>
    <w:rsid w:val="002550CF"/>
    <w:rsid w:val="002646C1"/>
    <w:rsid w:val="00264B4D"/>
    <w:rsid w:val="00266F17"/>
    <w:rsid w:val="00274542"/>
    <w:rsid w:val="00274630"/>
    <w:rsid w:val="00275A6A"/>
    <w:rsid w:val="00277401"/>
    <w:rsid w:val="00277410"/>
    <w:rsid w:val="0027793E"/>
    <w:rsid w:val="00285C6B"/>
    <w:rsid w:val="00290A6B"/>
    <w:rsid w:val="00291CD8"/>
    <w:rsid w:val="00293738"/>
    <w:rsid w:val="002B1120"/>
    <w:rsid w:val="002B1646"/>
    <w:rsid w:val="002B18F0"/>
    <w:rsid w:val="002B2B65"/>
    <w:rsid w:val="002B70C2"/>
    <w:rsid w:val="002C0F88"/>
    <w:rsid w:val="002C1FD4"/>
    <w:rsid w:val="002C2AC2"/>
    <w:rsid w:val="002C3F7C"/>
    <w:rsid w:val="002C4A67"/>
    <w:rsid w:val="002C6926"/>
    <w:rsid w:val="002C7592"/>
    <w:rsid w:val="002D1A1E"/>
    <w:rsid w:val="002D4D4E"/>
    <w:rsid w:val="002D7984"/>
    <w:rsid w:val="002E0834"/>
    <w:rsid w:val="002E36AC"/>
    <w:rsid w:val="002E3781"/>
    <w:rsid w:val="003115A1"/>
    <w:rsid w:val="003134A2"/>
    <w:rsid w:val="003136E8"/>
    <w:rsid w:val="00314234"/>
    <w:rsid w:val="003145A9"/>
    <w:rsid w:val="00314C28"/>
    <w:rsid w:val="003156F1"/>
    <w:rsid w:val="0031576B"/>
    <w:rsid w:val="00316B7B"/>
    <w:rsid w:val="00316E12"/>
    <w:rsid w:val="00317836"/>
    <w:rsid w:val="00322B1A"/>
    <w:rsid w:val="003253E3"/>
    <w:rsid w:val="00325B14"/>
    <w:rsid w:val="00330A61"/>
    <w:rsid w:val="00333991"/>
    <w:rsid w:val="00334CC2"/>
    <w:rsid w:val="003357E3"/>
    <w:rsid w:val="00335F01"/>
    <w:rsid w:val="00337286"/>
    <w:rsid w:val="00342E03"/>
    <w:rsid w:val="003451D8"/>
    <w:rsid w:val="003477F6"/>
    <w:rsid w:val="00347FD8"/>
    <w:rsid w:val="00357183"/>
    <w:rsid w:val="00376F00"/>
    <w:rsid w:val="003826C5"/>
    <w:rsid w:val="003A0928"/>
    <w:rsid w:val="003A38E9"/>
    <w:rsid w:val="003A4157"/>
    <w:rsid w:val="003A56A8"/>
    <w:rsid w:val="003C1B8A"/>
    <w:rsid w:val="003C5F50"/>
    <w:rsid w:val="003D1E6E"/>
    <w:rsid w:val="003E1CA2"/>
    <w:rsid w:val="003F1206"/>
    <w:rsid w:val="00402412"/>
    <w:rsid w:val="004141CF"/>
    <w:rsid w:val="00414E9C"/>
    <w:rsid w:val="00415E7B"/>
    <w:rsid w:val="00417ACD"/>
    <w:rsid w:val="004305FE"/>
    <w:rsid w:val="00431F37"/>
    <w:rsid w:val="00440612"/>
    <w:rsid w:val="004459AD"/>
    <w:rsid w:val="00445B3A"/>
    <w:rsid w:val="00451022"/>
    <w:rsid w:val="00451482"/>
    <w:rsid w:val="00456B64"/>
    <w:rsid w:val="004610F3"/>
    <w:rsid w:val="00461723"/>
    <w:rsid w:val="0046443C"/>
    <w:rsid w:val="00465756"/>
    <w:rsid w:val="0046666A"/>
    <w:rsid w:val="0047267F"/>
    <w:rsid w:val="004749CB"/>
    <w:rsid w:val="00474B0B"/>
    <w:rsid w:val="0048028A"/>
    <w:rsid w:val="00486795"/>
    <w:rsid w:val="004874ED"/>
    <w:rsid w:val="00491C3C"/>
    <w:rsid w:val="004A2A19"/>
    <w:rsid w:val="004A5AE1"/>
    <w:rsid w:val="004C722D"/>
    <w:rsid w:val="004C7B85"/>
    <w:rsid w:val="004D61D7"/>
    <w:rsid w:val="004D65B4"/>
    <w:rsid w:val="004E26C8"/>
    <w:rsid w:val="004E2733"/>
    <w:rsid w:val="004E52C4"/>
    <w:rsid w:val="004E6844"/>
    <w:rsid w:val="004F0143"/>
    <w:rsid w:val="004F156A"/>
    <w:rsid w:val="004F3499"/>
    <w:rsid w:val="004F61C3"/>
    <w:rsid w:val="00500619"/>
    <w:rsid w:val="00504E94"/>
    <w:rsid w:val="00505C67"/>
    <w:rsid w:val="00512A31"/>
    <w:rsid w:val="00515A2B"/>
    <w:rsid w:val="0052628D"/>
    <w:rsid w:val="005309FB"/>
    <w:rsid w:val="00531015"/>
    <w:rsid w:val="0053580F"/>
    <w:rsid w:val="0054430F"/>
    <w:rsid w:val="005646B5"/>
    <w:rsid w:val="00567406"/>
    <w:rsid w:val="005730BA"/>
    <w:rsid w:val="0058664E"/>
    <w:rsid w:val="005937C9"/>
    <w:rsid w:val="005979C7"/>
    <w:rsid w:val="005A1593"/>
    <w:rsid w:val="005A53AB"/>
    <w:rsid w:val="005B0B2F"/>
    <w:rsid w:val="005B260C"/>
    <w:rsid w:val="005B40AF"/>
    <w:rsid w:val="005B59A9"/>
    <w:rsid w:val="005D0F28"/>
    <w:rsid w:val="005D587E"/>
    <w:rsid w:val="005E3AC2"/>
    <w:rsid w:val="005E6AFD"/>
    <w:rsid w:val="005F093B"/>
    <w:rsid w:val="005F243C"/>
    <w:rsid w:val="005F2486"/>
    <w:rsid w:val="005F43C3"/>
    <w:rsid w:val="005F5458"/>
    <w:rsid w:val="005F7C7F"/>
    <w:rsid w:val="005F7F8A"/>
    <w:rsid w:val="0060264C"/>
    <w:rsid w:val="006076F0"/>
    <w:rsid w:val="00607F68"/>
    <w:rsid w:val="00610D01"/>
    <w:rsid w:val="006134D8"/>
    <w:rsid w:val="0061434C"/>
    <w:rsid w:val="00616C1E"/>
    <w:rsid w:val="00616D20"/>
    <w:rsid w:val="00617AF1"/>
    <w:rsid w:val="00621FED"/>
    <w:rsid w:val="00622066"/>
    <w:rsid w:val="00632800"/>
    <w:rsid w:val="006404A1"/>
    <w:rsid w:val="00646523"/>
    <w:rsid w:val="00647EC9"/>
    <w:rsid w:val="006552BA"/>
    <w:rsid w:val="006571A5"/>
    <w:rsid w:val="006649F9"/>
    <w:rsid w:val="006705E8"/>
    <w:rsid w:val="00674B58"/>
    <w:rsid w:val="00676439"/>
    <w:rsid w:val="006856C8"/>
    <w:rsid w:val="006878DF"/>
    <w:rsid w:val="00694097"/>
    <w:rsid w:val="00695A08"/>
    <w:rsid w:val="006B18A8"/>
    <w:rsid w:val="006B24BC"/>
    <w:rsid w:val="006B3B7B"/>
    <w:rsid w:val="006C0EAC"/>
    <w:rsid w:val="006C2762"/>
    <w:rsid w:val="006C47CA"/>
    <w:rsid w:val="006C4B94"/>
    <w:rsid w:val="006C4C29"/>
    <w:rsid w:val="006C5250"/>
    <w:rsid w:val="006C7F71"/>
    <w:rsid w:val="006D2A6A"/>
    <w:rsid w:val="006D3550"/>
    <w:rsid w:val="006D3F12"/>
    <w:rsid w:val="006E1C34"/>
    <w:rsid w:val="006E618B"/>
    <w:rsid w:val="006F08FA"/>
    <w:rsid w:val="006F3796"/>
    <w:rsid w:val="006F6B26"/>
    <w:rsid w:val="00702E96"/>
    <w:rsid w:val="007042B6"/>
    <w:rsid w:val="00705BE9"/>
    <w:rsid w:val="00707E89"/>
    <w:rsid w:val="007148E0"/>
    <w:rsid w:val="00717DE8"/>
    <w:rsid w:val="00741222"/>
    <w:rsid w:val="007413F0"/>
    <w:rsid w:val="00741E2D"/>
    <w:rsid w:val="00742A24"/>
    <w:rsid w:val="00743205"/>
    <w:rsid w:val="00743967"/>
    <w:rsid w:val="00745429"/>
    <w:rsid w:val="00754B1E"/>
    <w:rsid w:val="00764842"/>
    <w:rsid w:val="007701B7"/>
    <w:rsid w:val="0077049E"/>
    <w:rsid w:val="00776B43"/>
    <w:rsid w:val="00782C94"/>
    <w:rsid w:val="0078371C"/>
    <w:rsid w:val="00787163"/>
    <w:rsid w:val="00787C7C"/>
    <w:rsid w:val="00790AD9"/>
    <w:rsid w:val="007942E6"/>
    <w:rsid w:val="00796ABE"/>
    <w:rsid w:val="007A3636"/>
    <w:rsid w:val="007A52AE"/>
    <w:rsid w:val="007A6D49"/>
    <w:rsid w:val="007B0AFF"/>
    <w:rsid w:val="007B1714"/>
    <w:rsid w:val="007C17D7"/>
    <w:rsid w:val="007C5344"/>
    <w:rsid w:val="007D1116"/>
    <w:rsid w:val="007F30F4"/>
    <w:rsid w:val="007F3114"/>
    <w:rsid w:val="007F48EE"/>
    <w:rsid w:val="00803DA8"/>
    <w:rsid w:val="008069D1"/>
    <w:rsid w:val="0080773C"/>
    <w:rsid w:val="00814F47"/>
    <w:rsid w:val="0082196D"/>
    <w:rsid w:val="0082241C"/>
    <w:rsid w:val="00835566"/>
    <w:rsid w:val="008379FE"/>
    <w:rsid w:val="0084591D"/>
    <w:rsid w:val="00845DC1"/>
    <w:rsid w:val="00861C2E"/>
    <w:rsid w:val="00864A89"/>
    <w:rsid w:val="00870564"/>
    <w:rsid w:val="00883AD3"/>
    <w:rsid w:val="008859DF"/>
    <w:rsid w:val="00887D1A"/>
    <w:rsid w:val="0089733C"/>
    <w:rsid w:val="008B696D"/>
    <w:rsid w:val="008C1674"/>
    <w:rsid w:val="008C1745"/>
    <w:rsid w:val="008C6561"/>
    <w:rsid w:val="008D17FE"/>
    <w:rsid w:val="008D37FC"/>
    <w:rsid w:val="008D6888"/>
    <w:rsid w:val="008E0AD4"/>
    <w:rsid w:val="008F17F8"/>
    <w:rsid w:val="008F5F53"/>
    <w:rsid w:val="00907EB3"/>
    <w:rsid w:val="009107B3"/>
    <w:rsid w:val="00915640"/>
    <w:rsid w:val="009175C9"/>
    <w:rsid w:val="00917DF3"/>
    <w:rsid w:val="0092405B"/>
    <w:rsid w:val="00925FA7"/>
    <w:rsid w:val="009308F7"/>
    <w:rsid w:val="00933FA3"/>
    <w:rsid w:val="009420DA"/>
    <w:rsid w:val="009443DE"/>
    <w:rsid w:val="009539E9"/>
    <w:rsid w:val="00953A67"/>
    <w:rsid w:val="00956960"/>
    <w:rsid w:val="0096642F"/>
    <w:rsid w:val="00970595"/>
    <w:rsid w:val="0097379D"/>
    <w:rsid w:val="00981F44"/>
    <w:rsid w:val="0098592A"/>
    <w:rsid w:val="0099592D"/>
    <w:rsid w:val="00995C95"/>
    <w:rsid w:val="0099698B"/>
    <w:rsid w:val="009A6DC8"/>
    <w:rsid w:val="009A7A7E"/>
    <w:rsid w:val="009B62F0"/>
    <w:rsid w:val="009C32CD"/>
    <w:rsid w:val="009C676E"/>
    <w:rsid w:val="009D2E3B"/>
    <w:rsid w:val="009E041A"/>
    <w:rsid w:val="009E0534"/>
    <w:rsid w:val="009E453A"/>
    <w:rsid w:val="009E7C58"/>
    <w:rsid w:val="009F29A5"/>
    <w:rsid w:val="009F4A37"/>
    <w:rsid w:val="009F64B4"/>
    <w:rsid w:val="00A01129"/>
    <w:rsid w:val="00A0192F"/>
    <w:rsid w:val="00A07C1B"/>
    <w:rsid w:val="00A13D77"/>
    <w:rsid w:val="00A2370C"/>
    <w:rsid w:val="00A30924"/>
    <w:rsid w:val="00A32FDA"/>
    <w:rsid w:val="00A347B0"/>
    <w:rsid w:val="00A4210D"/>
    <w:rsid w:val="00A43266"/>
    <w:rsid w:val="00A44848"/>
    <w:rsid w:val="00A46494"/>
    <w:rsid w:val="00A51A77"/>
    <w:rsid w:val="00A520EF"/>
    <w:rsid w:val="00A5331A"/>
    <w:rsid w:val="00A56526"/>
    <w:rsid w:val="00A633B2"/>
    <w:rsid w:val="00A72D75"/>
    <w:rsid w:val="00A76063"/>
    <w:rsid w:val="00A7754A"/>
    <w:rsid w:val="00A85634"/>
    <w:rsid w:val="00A86FD9"/>
    <w:rsid w:val="00A91C9A"/>
    <w:rsid w:val="00A95E00"/>
    <w:rsid w:val="00AA16E4"/>
    <w:rsid w:val="00AA3A0A"/>
    <w:rsid w:val="00AB7426"/>
    <w:rsid w:val="00AC10CF"/>
    <w:rsid w:val="00AC1E9A"/>
    <w:rsid w:val="00AC6C00"/>
    <w:rsid w:val="00AD08AD"/>
    <w:rsid w:val="00AD0C77"/>
    <w:rsid w:val="00AD3F7D"/>
    <w:rsid w:val="00AE08BF"/>
    <w:rsid w:val="00AE109B"/>
    <w:rsid w:val="00AE394C"/>
    <w:rsid w:val="00AE6C2E"/>
    <w:rsid w:val="00AF090D"/>
    <w:rsid w:val="00AF208C"/>
    <w:rsid w:val="00AF4490"/>
    <w:rsid w:val="00B04E4C"/>
    <w:rsid w:val="00B11352"/>
    <w:rsid w:val="00B117AD"/>
    <w:rsid w:val="00B141B5"/>
    <w:rsid w:val="00B173AD"/>
    <w:rsid w:val="00B20386"/>
    <w:rsid w:val="00B2041D"/>
    <w:rsid w:val="00B27366"/>
    <w:rsid w:val="00B27D14"/>
    <w:rsid w:val="00B321AF"/>
    <w:rsid w:val="00B32C5C"/>
    <w:rsid w:val="00B352D1"/>
    <w:rsid w:val="00B40094"/>
    <w:rsid w:val="00B433BB"/>
    <w:rsid w:val="00B444BB"/>
    <w:rsid w:val="00B54D21"/>
    <w:rsid w:val="00B60529"/>
    <w:rsid w:val="00B61CBB"/>
    <w:rsid w:val="00B62D4D"/>
    <w:rsid w:val="00B72AEC"/>
    <w:rsid w:val="00B82266"/>
    <w:rsid w:val="00B85F1A"/>
    <w:rsid w:val="00BA7B2C"/>
    <w:rsid w:val="00BB0E8D"/>
    <w:rsid w:val="00BB4599"/>
    <w:rsid w:val="00BB5D8F"/>
    <w:rsid w:val="00BC1B13"/>
    <w:rsid w:val="00BD5A78"/>
    <w:rsid w:val="00BD62E5"/>
    <w:rsid w:val="00BD6864"/>
    <w:rsid w:val="00BD6D0A"/>
    <w:rsid w:val="00BD6FA0"/>
    <w:rsid w:val="00BE5EF5"/>
    <w:rsid w:val="00BF0D26"/>
    <w:rsid w:val="00C025A8"/>
    <w:rsid w:val="00C07499"/>
    <w:rsid w:val="00C13AC6"/>
    <w:rsid w:val="00C267F0"/>
    <w:rsid w:val="00C31C39"/>
    <w:rsid w:val="00C3309E"/>
    <w:rsid w:val="00C34D1C"/>
    <w:rsid w:val="00C4438B"/>
    <w:rsid w:val="00C46CDB"/>
    <w:rsid w:val="00C50341"/>
    <w:rsid w:val="00C54538"/>
    <w:rsid w:val="00C6427C"/>
    <w:rsid w:val="00C67DDB"/>
    <w:rsid w:val="00C71881"/>
    <w:rsid w:val="00C72BA8"/>
    <w:rsid w:val="00C75FC6"/>
    <w:rsid w:val="00C92818"/>
    <w:rsid w:val="00CA4FD4"/>
    <w:rsid w:val="00CB0BA5"/>
    <w:rsid w:val="00CB3AA5"/>
    <w:rsid w:val="00CC1497"/>
    <w:rsid w:val="00CC1FD7"/>
    <w:rsid w:val="00CC33AE"/>
    <w:rsid w:val="00CC5EBD"/>
    <w:rsid w:val="00CD0994"/>
    <w:rsid w:val="00CD2671"/>
    <w:rsid w:val="00CE0939"/>
    <w:rsid w:val="00CE3A03"/>
    <w:rsid w:val="00CE4C0B"/>
    <w:rsid w:val="00CE676D"/>
    <w:rsid w:val="00CE6A6B"/>
    <w:rsid w:val="00CF1313"/>
    <w:rsid w:val="00D05507"/>
    <w:rsid w:val="00D060FE"/>
    <w:rsid w:val="00D1153A"/>
    <w:rsid w:val="00D14FF4"/>
    <w:rsid w:val="00D23865"/>
    <w:rsid w:val="00D4793D"/>
    <w:rsid w:val="00D54FE3"/>
    <w:rsid w:val="00D55AD8"/>
    <w:rsid w:val="00D606D5"/>
    <w:rsid w:val="00D6445A"/>
    <w:rsid w:val="00D67796"/>
    <w:rsid w:val="00D7012A"/>
    <w:rsid w:val="00D717C2"/>
    <w:rsid w:val="00D7210F"/>
    <w:rsid w:val="00D840DF"/>
    <w:rsid w:val="00D84DEC"/>
    <w:rsid w:val="00D86500"/>
    <w:rsid w:val="00D92753"/>
    <w:rsid w:val="00D97DA4"/>
    <w:rsid w:val="00DA1F4F"/>
    <w:rsid w:val="00DA2E53"/>
    <w:rsid w:val="00DA42C7"/>
    <w:rsid w:val="00DA4C99"/>
    <w:rsid w:val="00DB2F95"/>
    <w:rsid w:val="00DB5F2F"/>
    <w:rsid w:val="00DC1974"/>
    <w:rsid w:val="00DC5AA0"/>
    <w:rsid w:val="00DC6F45"/>
    <w:rsid w:val="00DD20D5"/>
    <w:rsid w:val="00DD5518"/>
    <w:rsid w:val="00DD6BDE"/>
    <w:rsid w:val="00DD7FB2"/>
    <w:rsid w:val="00DE169C"/>
    <w:rsid w:val="00DE4619"/>
    <w:rsid w:val="00DE5BF2"/>
    <w:rsid w:val="00DE79EB"/>
    <w:rsid w:val="00DF0AEA"/>
    <w:rsid w:val="00DF0EEA"/>
    <w:rsid w:val="00DF1457"/>
    <w:rsid w:val="00DF25F7"/>
    <w:rsid w:val="00DF514A"/>
    <w:rsid w:val="00DF7E94"/>
    <w:rsid w:val="00E02715"/>
    <w:rsid w:val="00E02F9E"/>
    <w:rsid w:val="00E0477A"/>
    <w:rsid w:val="00E06E77"/>
    <w:rsid w:val="00E134E8"/>
    <w:rsid w:val="00E165E8"/>
    <w:rsid w:val="00E176C9"/>
    <w:rsid w:val="00E23140"/>
    <w:rsid w:val="00E3119E"/>
    <w:rsid w:val="00E35946"/>
    <w:rsid w:val="00E35C7F"/>
    <w:rsid w:val="00E365EC"/>
    <w:rsid w:val="00E36E8C"/>
    <w:rsid w:val="00E421A6"/>
    <w:rsid w:val="00E46EEA"/>
    <w:rsid w:val="00E5355B"/>
    <w:rsid w:val="00E5595A"/>
    <w:rsid w:val="00E62378"/>
    <w:rsid w:val="00E712C7"/>
    <w:rsid w:val="00E7189B"/>
    <w:rsid w:val="00E830CF"/>
    <w:rsid w:val="00E96151"/>
    <w:rsid w:val="00EA0158"/>
    <w:rsid w:val="00EA4C9C"/>
    <w:rsid w:val="00EB1432"/>
    <w:rsid w:val="00EB435A"/>
    <w:rsid w:val="00EC595E"/>
    <w:rsid w:val="00EC79EB"/>
    <w:rsid w:val="00ED63B5"/>
    <w:rsid w:val="00ED7E60"/>
    <w:rsid w:val="00ED7E62"/>
    <w:rsid w:val="00EE0C3E"/>
    <w:rsid w:val="00EE16C6"/>
    <w:rsid w:val="00EE6260"/>
    <w:rsid w:val="00EF14A2"/>
    <w:rsid w:val="00EF3F4B"/>
    <w:rsid w:val="00F00E0B"/>
    <w:rsid w:val="00F10C62"/>
    <w:rsid w:val="00F11CE8"/>
    <w:rsid w:val="00F12E7F"/>
    <w:rsid w:val="00F130B6"/>
    <w:rsid w:val="00F2126D"/>
    <w:rsid w:val="00F2550A"/>
    <w:rsid w:val="00F302C5"/>
    <w:rsid w:val="00F361F1"/>
    <w:rsid w:val="00F518AF"/>
    <w:rsid w:val="00F54616"/>
    <w:rsid w:val="00F63920"/>
    <w:rsid w:val="00F65117"/>
    <w:rsid w:val="00F67036"/>
    <w:rsid w:val="00F70D9B"/>
    <w:rsid w:val="00F71204"/>
    <w:rsid w:val="00F727D7"/>
    <w:rsid w:val="00F754BC"/>
    <w:rsid w:val="00F80A8E"/>
    <w:rsid w:val="00F810D0"/>
    <w:rsid w:val="00F81885"/>
    <w:rsid w:val="00F82476"/>
    <w:rsid w:val="00F86D00"/>
    <w:rsid w:val="00F91505"/>
    <w:rsid w:val="00F9402E"/>
    <w:rsid w:val="00F95A28"/>
    <w:rsid w:val="00FA0B72"/>
    <w:rsid w:val="00FA262B"/>
    <w:rsid w:val="00FA3DE3"/>
    <w:rsid w:val="00FA5370"/>
    <w:rsid w:val="00FA78A5"/>
    <w:rsid w:val="00FB02B5"/>
    <w:rsid w:val="00FB18D9"/>
    <w:rsid w:val="00FB3384"/>
    <w:rsid w:val="00FB3399"/>
    <w:rsid w:val="00FB3F7A"/>
    <w:rsid w:val="00FC1955"/>
    <w:rsid w:val="00FC7509"/>
    <w:rsid w:val="00FD0D3A"/>
    <w:rsid w:val="00FD15E5"/>
    <w:rsid w:val="00FD6B66"/>
    <w:rsid w:val="00FE4AB0"/>
    <w:rsid w:val="00FE51CC"/>
    <w:rsid w:val="00FE628D"/>
    <w:rsid w:val="00FF393D"/>
    <w:rsid w:val="00FF7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11286E"/>
  <w15:chartTrackingRefBased/>
  <w15:docId w15:val="{EDE69C92-CCFA-4A17-965A-CA2367752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0C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08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3556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556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10C6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10C62"/>
    <w:pPr>
      <w:outlineLvl w:val="9"/>
    </w:pPr>
    <w:rPr>
      <w:kern w:val="0"/>
      <w:lang w:val="en-US"/>
      <w14:ligatures w14:val="none"/>
    </w:rPr>
  </w:style>
  <w:style w:type="paragraph" w:styleId="TOC1">
    <w:name w:val="toc 1"/>
    <w:basedOn w:val="Normal"/>
    <w:next w:val="Normal"/>
    <w:autoRedefine/>
    <w:uiPriority w:val="39"/>
    <w:unhideWhenUsed/>
    <w:rsid w:val="00707E89"/>
    <w:pPr>
      <w:spacing w:after="100"/>
    </w:pPr>
  </w:style>
  <w:style w:type="character" w:styleId="Hyperlink">
    <w:name w:val="Hyperlink"/>
    <w:basedOn w:val="DefaultParagraphFont"/>
    <w:uiPriority w:val="99"/>
    <w:unhideWhenUsed/>
    <w:rsid w:val="00707E89"/>
    <w:rPr>
      <w:color w:val="0563C1" w:themeColor="hyperlink"/>
      <w:u w:val="single"/>
    </w:rPr>
  </w:style>
  <w:style w:type="character" w:customStyle="1" w:styleId="Heading2Char">
    <w:name w:val="Heading 2 Char"/>
    <w:basedOn w:val="DefaultParagraphFont"/>
    <w:link w:val="Heading2"/>
    <w:uiPriority w:val="9"/>
    <w:rsid w:val="009308F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D17FE"/>
    <w:pPr>
      <w:ind w:left="720"/>
      <w:contextualSpacing/>
    </w:pPr>
  </w:style>
  <w:style w:type="paragraph" w:styleId="Header">
    <w:name w:val="header"/>
    <w:basedOn w:val="Normal"/>
    <w:link w:val="HeaderChar"/>
    <w:uiPriority w:val="99"/>
    <w:unhideWhenUsed/>
    <w:rsid w:val="004749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9CB"/>
  </w:style>
  <w:style w:type="paragraph" w:styleId="Footer">
    <w:name w:val="footer"/>
    <w:basedOn w:val="Normal"/>
    <w:link w:val="FooterChar"/>
    <w:uiPriority w:val="99"/>
    <w:unhideWhenUsed/>
    <w:rsid w:val="004749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9CB"/>
  </w:style>
  <w:style w:type="paragraph" w:styleId="TOC2">
    <w:name w:val="toc 2"/>
    <w:basedOn w:val="Normal"/>
    <w:next w:val="Normal"/>
    <w:autoRedefine/>
    <w:uiPriority w:val="39"/>
    <w:unhideWhenUsed/>
    <w:rsid w:val="00285C6B"/>
    <w:pPr>
      <w:spacing w:after="100"/>
      <w:ind w:left="220"/>
    </w:pPr>
  </w:style>
  <w:style w:type="character" w:styleId="UnresolvedMention">
    <w:name w:val="Unresolved Mention"/>
    <w:basedOn w:val="DefaultParagraphFont"/>
    <w:uiPriority w:val="99"/>
    <w:semiHidden/>
    <w:unhideWhenUsed/>
    <w:rsid w:val="009569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uk/news/uk-england-hampshire-47318984" TargetMode="External"/><Relationship Id="rId18" Type="http://schemas.openxmlformats.org/officeDocument/2006/relationships/hyperlink" Target="https://www.portsmouth.co.uk/news/people/work-begins-on-260-homes-in-kingston-prison-site-in-portsmouth-1378325" TargetMode="External"/><Relationship Id="rId3" Type="http://schemas.openxmlformats.org/officeDocument/2006/relationships/styles" Target="styles.xml"/><Relationship Id="rId21" Type="http://schemas.openxmlformats.org/officeDocument/2006/relationships/hyperlink" Target="https://lichfields.uk/blog/2016/october/7/pros-and-no-cons-unlocking-new-homes-at-kingston-prison/" TargetMode="External"/><Relationship Id="rId7" Type="http://schemas.openxmlformats.org/officeDocument/2006/relationships/endnotes" Target="endnotes.xml"/><Relationship Id="rId12" Type="http://schemas.openxmlformats.org/officeDocument/2006/relationships/hyperlink" Target="https://www.aboutmyarea.co.uk/Hampshire/Portsmouth/PO6/News/Local-News/288166-Crowds-Descend-on-Kingston-Prison" TargetMode="External"/><Relationship Id="rId17" Type="http://schemas.openxmlformats.org/officeDocument/2006/relationships/hyperlink" Target="https://grant-associates.pr.co/171731-planning-success-for-former-hm-prison-kingston-sit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dailymail.co.uk/news/article-11315027/HMP-Kingston-prison-locked-serial-killers-converted-luxury-apartments.html" TargetMode="External"/><Relationship Id="rId20" Type="http://schemas.openxmlformats.org/officeDocument/2006/relationships/hyperlink" Target="https://www.vividhomes.co.uk/news/construction-of-new-affordable-homes-kingston-prison-si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emocracy.portsmouth.gov.uk/documents/s11581/Planning%20Committee%20Report%206%20July%202016.pdf" TargetMode="External"/><Relationship Id="rId23" Type="http://schemas.openxmlformats.org/officeDocument/2006/relationships/footer" Target="footer2.xml"/><Relationship Id="rId10" Type="http://schemas.openxmlformats.org/officeDocument/2006/relationships/header" Target="header1.xml"/><Relationship Id="rId19" Type="http://schemas.openxmlformats.org/officeDocument/2006/relationships/hyperlink" Target="https://www.vividhomes.co.uk/about-us/more-homes/developments/kingston-priso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portsmouth.co.uk/news/people/how-kingston-prison-became-the-residential-development-old-portsmouth-gaol-3872409"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59AB3B6-F604-4A6A-AB87-8146FCDBD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2845</Words>
  <Characters>16217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Hortenzia Bodor</dc:creator>
  <cp:keywords/>
  <dc:description/>
  <cp:lastModifiedBy>Hortenzia Bodor</cp:lastModifiedBy>
  <cp:revision>2</cp:revision>
  <dcterms:created xsi:type="dcterms:W3CDTF">2023-08-03T19:08:00Z</dcterms:created>
  <dcterms:modified xsi:type="dcterms:W3CDTF">2023-08-03T19:08:00Z</dcterms:modified>
</cp:coreProperties>
</file>