
<file path=[Content_Types].xml><?xml version="1.0" encoding="utf-8"?>
<Types xmlns="http://schemas.openxmlformats.org/package/2006/content-types">
  <Default Extension="emf" ContentType="image/x-emf"/>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0" w:type="auto"/>
        <w:tblLook w:val="04A0" w:firstRow="1" w:lastRow="0" w:firstColumn="1" w:lastColumn="0" w:noHBand="0" w:noVBand="1"/>
      </w:tblPr>
      <w:tblGrid>
        <w:gridCol w:w="2122"/>
        <w:gridCol w:w="6888"/>
      </w:tblGrid>
      <w:tr w:rsidR="007C5FC5" w:rsidRPr="003473A2" w:rsidTr="007C5FC5">
        <w:tc>
          <w:tcPr>
            <w:tcW w:w="2122" w:type="dxa"/>
          </w:tcPr>
          <w:p w:rsidR="007C5FC5" w:rsidRPr="003473A2" w:rsidRDefault="007C5FC5" w:rsidP="00BD35A6">
            <w:pPr>
              <w:pStyle w:val="AssignBody"/>
              <w:rPr>
                <w:color w:val="000000" w:themeColor="text1"/>
                <w:sz w:val="23"/>
                <w:szCs w:val="23"/>
              </w:rPr>
            </w:pPr>
            <w:bookmarkStart w:id="0" w:name="cysill"/>
            <w:bookmarkEnd w:id="0"/>
            <w:r w:rsidRPr="003473A2">
              <w:rPr>
                <w:color w:val="000000" w:themeColor="text1"/>
                <w:sz w:val="23"/>
                <w:szCs w:val="23"/>
              </w:rPr>
              <w:t>Target 1</w:t>
            </w:r>
          </w:p>
        </w:tc>
        <w:tc>
          <w:tcPr>
            <w:tcW w:w="6888" w:type="dxa"/>
          </w:tcPr>
          <w:p w:rsidR="007C5FC5" w:rsidRPr="003473A2" w:rsidRDefault="007C5FC5" w:rsidP="00BD35A6">
            <w:pPr>
              <w:pStyle w:val="AssignBody"/>
              <w:rPr>
                <w:color w:val="000000" w:themeColor="text1"/>
                <w:sz w:val="23"/>
                <w:szCs w:val="23"/>
              </w:rPr>
            </w:pPr>
            <w:r w:rsidRPr="003473A2">
              <w:rPr>
                <w:color w:val="000000" w:themeColor="text1"/>
                <w:sz w:val="23"/>
                <w:szCs w:val="23"/>
              </w:rPr>
              <w:t>Subtitle your reference page</w:t>
            </w:r>
          </w:p>
        </w:tc>
      </w:tr>
    </w:tbl>
    <w:p w:rsidR="007C5FC5" w:rsidRPr="003473A2" w:rsidRDefault="007C5FC5">
      <w:pPr>
        <w:rPr>
          <w:rFonts w:asciiTheme="minorHAnsi" w:hAnsiTheme="minorHAnsi" w:cstheme="minorHAnsi"/>
          <w:color w:val="000000" w:themeColor="text1"/>
          <w:lang w:val="en-US"/>
        </w:rPr>
      </w:pPr>
    </w:p>
    <w:p w:rsidR="007C5FC5" w:rsidRPr="003473A2" w:rsidRDefault="0072457C">
      <w:pPr>
        <w:rPr>
          <w:rFonts w:asciiTheme="minorHAnsi" w:hAnsiTheme="minorHAnsi" w:cstheme="minorHAnsi"/>
          <w:color w:val="000000" w:themeColor="text1"/>
          <w:lang w:val="en-US"/>
        </w:rPr>
      </w:pPr>
      <w:r>
        <w:rPr>
          <w:rFonts w:asciiTheme="minorHAnsi" w:hAnsiTheme="minorHAnsi" w:cstheme="minorHAnsi"/>
          <w:color w:val="000000" w:themeColor="text1"/>
          <w:lang w:val="en-US"/>
        </w:rPr>
        <w:t>Word Count: 3631</w:t>
      </w:r>
    </w:p>
    <w:p w:rsidR="007C5FC5" w:rsidRPr="003473A2" w:rsidRDefault="007C5FC5">
      <w:pPr>
        <w:rPr>
          <w:rFonts w:asciiTheme="minorHAnsi" w:hAnsiTheme="minorHAnsi" w:cstheme="minorHAnsi"/>
          <w:color w:val="000000" w:themeColor="text1"/>
          <w:lang w:val="en-US"/>
        </w:rPr>
      </w:pPr>
    </w:p>
    <w:p w:rsidR="004A6ECB" w:rsidRPr="003473A2" w:rsidRDefault="004A6ECB" w:rsidP="007C5FC5">
      <w:pPr>
        <w:jc w:val="center"/>
        <w:rPr>
          <w:rFonts w:ascii="Arial" w:hAnsi="Arial" w:cs="Arial"/>
          <w:b/>
          <w:bCs/>
          <w:color w:val="000000" w:themeColor="text1"/>
          <w:sz w:val="36"/>
          <w:szCs w:val="36"/>
          <w:u w:val="single"/>
          <w:lang w:val="en-US"/>
        </w:rPr>
      </w:pPr>
      <w:r w:rsidRPr="003473A2">
        <w:rPr>
          <w:rFonts w:ascii="Arial" w:hAnsi="Arial" w:cs="Arial"/>
          <w:b/>
          <w:bCs/>
          <w:color w:val="000000" w:themeColor="text1"/>
          <w:sz w:val="36"/>
          <w:szCs w:val="36"/>
          <w:u w:val="single"/>
          <w:lang w:val="en-US"/>
        </w:rPr>
        <w:t xml:space="preserve">What are pupil and staff perceptions of Assessment </w:t>
      </w:r>
      <w:r w:rsidR="00603338" w:rsidRPr="003473A2">
        <w:rPr>
          <w:rFonts w:ascii="Arial" w:hAnsi="Arial" w:cs="Arial"/>
          <w:b/>
          <w:bCs/>
          <w:color w:val="000000" w:themeColor="text1"/>
          <w:sz w:val="36"/>
          <w:szCs w:val="36"/>
          <w:u w:val="single"/>
          <w:lang w:val="en-US"/>
        </w:rPr>
        <w:t>for</w:t>
      </w:r>
      <w:r w:rsidRPr="003473A2">
        <w:rPr>
          <w:rFonts w:ascii="Arial" w:hAnsi="Arial" w:cs="Arial"/>
          <w:b/>
          <w:bCs/>
          <w:color w:val="000000" w:themeColor="text1"/>
          <w:sz w:val="36"/>
          <w:szCs w:val="36"/>
          <w:u w:val="single"/>
          <w:lang w:val="en-US"/>
        </w:rPr>
        <w:t xml:space="preserve"> Learning? (3500 Words)</w:t>
      </w:r>
    </w:p>
    <w:p w:rsidR="004A6ECB" w:rsidRPr="003473A2" w:rsidRDefault="004A6ECB">
      <w:pPr>
        <w:rPr>
          <w:rFonts w:asciiTheme="minorHAnsi" w:hAnsiTheme="minorHAnsi" w:cstheme="minorHAnsi"/>
          <w:color w:val="000000" w:themeColor="text1"/>
          <w:lang w:val="en-US"/>
        </w:rPr>
      </w:pPr>
    </w:p>
    <w:p w:rsidR="00467D87" w:rsidRPr="003473A2" w:rsidRDefault="00467D87">
      <w:pPr>
        <w:rPr>
          <w:rFonts w:asciiTheme="minorHAnsi" w:hAnsiTheme="minorHAnsi" w:cstheme="minorHAnsi"/>
          <w:color w:val="000000" w:themeColor="text1"/>
          <w:lang w:val="en-US"/>
        </w:rPr>
      </w:pPr>
    </w:p>
    <w:p w:rsidR="004A6ECB" w:rsidRDefault="00467D87">
      <w:pPr>
        <w:rPr>
          <w:rFonts w:ascii="Arial" w:hAnsi="Arial" w:cs="Arial"/>
          <w:b/>
          <w:bCs/>
          <w:color w:val="000000" w:themeColor="text1"/>
          <w:sz w:val="28"/>
          <w:szCs w:val="28"/>
          <w:lang w:val="en-US"/>
        </w:rPr>
      </w:pPr>
      <w:r w:rsidRPr="003473A2">
        <w:rPr>
          <w:rFonts w:ascii="Arial" w:hAnsi="Arial" w:cs="Arial"/>
          <w:b/>
          <w:bCs/>
          <w:color w:val="000000" w:themeColor="text1"/>
          <w:sz w:val="28"/>
          <w:szCs w:val="28"/>
          <w:lang w:val="en-US"/>
        </w:rPr>
        <w:t xml:space="preserve">What are </w:t>
      </w:r>
      <w:r w:rsidR="00CB07D6" w:rsidRPr="003473A2">
        <w:rPr>
          <w:rFonts w:ascii="Arial" w:hAnsi="Arial" w:cs="Arial"/>
          <w:b/>
          <w:bCs/>
          <w:color w:val="000000" w:themeColor="text1"/>
          <w:sz w:val="28"/>
          <w:szCs w:val="28"/>
          <w:lang w:val="en-US"/>
        </w:rPr>
        <w:t>pupils’</w:t>
      </w:r>
      <w:r w:rsidRPr="003473A2">
        <w:rPr>
          <w:rFonts w:ascii="Arial" w:hAnsi="Arial" w:cs="Arial"/>
          <w:b/>
          <w:bCs/>
          <w:color w:val="000000" w:themeColor="text1"/>
          <w:sz w:val="28"/>
          <w:szCs w:val="28"/>
          <w:lang w:val="en-US"/>
        </w:rPr>
        <w:t xml:space="preserve"> perceptions of a success criteria?</w:t>
      </w:r>
    </w:p>
    <w:p w:rsidR="00FC056E" w:rsidRDefault="00FC056E">
      <w:pPr>
        <w:rPr>
          <w:rFonts w:ascii="Arial" w:hAnsi="Arial" w:cs="Arial"/>
          <w:b/>
          <w:bCs/>
          <w:color w:val="000000" w:themeColor="text1"/>
          <w:sz w:val="28"/>
          <w:szCs w:val="28"/>
          <w:lang w:val="en-US"/>
        </w:rPr>
      </w:pPr>
    </w:p>
    <w:p w:rsidR="00FC056E" w:rsidRPr="003473A2" w:rsidRDefault="00FC056E">
      <w:pPr>
        <w:rPr>
          <w:rFonts w:ascii="Arial" w:hAnsi="Arial" w:cs="Arial"/>
          <w:b/>
          <w:bCs/>
          <w:color w:val="000000" w:themeColor="text1"/>
          <w:sz w:val="28"/>
          <w:szCs w:val="28"/>
          <w:lang w:val="en-US"/>
        </w:rPr>
      </w:pPr>
      <w:r>
        <w:rPr>
          <w:rFonts w:ascii="Arial" w:hAnsi="Arial" w:cs="Arial"/>
          <w:b/>
          <w:bCs/>
          <w:color w:val="000000" w:themeColor="text1"/>
          <w:sz w:val="28"/>
          <w:szCs w:val="28"/>
          <w:lang w:val="en-US"/>
        </w:rPr>
        <w:t>Introduction</w:t>
      </w:r>
    </w:p>
    <w:p w:rsidR="003D1DE6" w:rsidRPr="003473A2" w:rsidRDefault="003D1DE6">
      <w:pPr>
        <w:rPr>
          <w:rFonts w:ascii="Arial" w:hAnsi="Arial" w:cs="Arial"/>
          <w:b/>
          <w:bCs/>
          <w:color w:val="000000" w:themeColor="text1"/>
          <w:sz w:val="23"/>
          <w:szCs w:val="23"/>
          <w:lang w:val="en-US"/>
        </w:rPr>
      </w:pPr>
    </w:p>
    <w:p w:rsidR="00FC056E" w:rsidRDefault="00E60F92" w:rsidP="003473A2">
      <w:pPr>
        <w:spacing w:line="360" w:lineRule="auto"/>
        <w:rPr>
          <w:rFonts w:ascii="Arial" w:hAnsi="Arial" w:cs="Arial"/>
          <w:color w:val="000000" w:themeColor="text1"/>
          <w:sz w:val="23"/>
          <w:szCs w:val="23"/>
        </w:rPr>
      </w:pPr>
      <w:r w:rsidRPr="003473A2">
        <w:rPr>
          <w:rFonts w:ascii="Arial" w:hAnsi="Arial" w:cs="Arial"/>
          <w:color w:val="000000" w:themeColor="text1"/>
          <w:sz w:val="23"/>
          <w:szCs w:val="23"/>
        </w:rPr>
        <w:t>During this essay there will be a discussion on both pupil and staff perceptions of Assessment for Learning (AFL)</w:t>
      </w:r>
      <w:r w:rsidR="00A84DD7" w:rsidRPr="003473A2">
        <w:rPr>
          <w:rFonts w:ascii="Arial" w:hAnsi="Arial" w:cs="Arial"/>
          <w:color w:val="000000" w:themeColor="text1"/>
          <w:sz w:val="23"/>
          <w:szCs w:val="23"/>
        </w:rPr>
        <w:t>,</w:t>
      </w:r>
      <w:r w:rsidR="00047336" w:rsidRPr="003473A2">
        <w:rPr>
          <w:rFonts w:ascii="Arial" w:hAnsi="Arial" w:cs="Arial"/>
          <w:color w:val="000000" w:themeColor="text1"/>
          <w:sz w:val="23"/>
          <w:szCs w:val="23"/>
        </w:rPr>
        <w:t xml:space="preserve"> specifically </w:t>
      </w:r>
      <w:r w:rsidR="00A84DD7" w:rsidRPr="003473A2">
        <w:rPr>
          <w:rFonts w:ascii="Arial" w:hAnsi="Arial" w:cs="Arial"/>
          <w:color w:val="000000" w:themeColor="text1"/>
          <w:sz w:val="23"/>
          <w:szCs w:val="23"/>
        </w:rPr>
        <w:t>focussing on</w:t>
      </w:r>
      <w:r w:rsidR="00047336" w:rsidRPr="003473A2">
        <w:rPr>
          <w:rFonts w:ascii="Arial" w:hAnsi="Arial" w:cs="Arial"/>
          <w:color w:val="000000" w:themeColor="text1"/>
          <w:sz w:val="23"/>
          <w:szCs w:val="23"/>
        </w:rPr>
        <w:t xml:space="preserve"> pupil</w:t>
      </w:r>
      <w:r w:rsidR="00A84DD7" w:rsidRPr="003473A2">
        <w:rPr>
          <w:rFonts w:ascii="Arial" w:hAnsi="Arial" w:cs="Arial"/>
          <w:color w:val="000000" w:themeColor="text1"/>
          <w:sz w:val="23"/>
          <w:szCs w:val="23"/>
        </w:rPr>
        <w:t>’</w:t>
      </w:r>
      <w:r w:rsidR="00047336" w:rsidRPr="003473A2">
        <w:rPr>
          <w:rFonts w:ascii="Arial" w:hAnsi="Arial" w:cs="Arial"/>
          <w:color w:val="000000" w:themeColor="text1"/>
          <w:sz w:val="23"/>
          <w:szCs w:val="23"/>
        </w:rPr>
        <w:t>s perceptions of a success criteria</w:t>
      </w:r>
      <w:r w:rsidR="00ED6DD6">
        <w:rPr>
          <w:rFonts w:ascii="Arial" w:hAnsi="Arial" w:cs="Arial"/>
          <w:color w:val="000000" w:themeColor="text1"/>
          <w:sz w:val="23"/>
          <w:szCs w:val="23"/>
        </w:rPr>
        <w:t>.</w:t>
      </w:r>
      <w:r w:rsidR="00A84DD7" w:rsidRPr="003473A2">
        <w:rPr>
          <w:rFonts w:ascii="Arial" w:hAnsi="Arial" w:cs="Arial"/>
          <w:color w:val="000000" w:themeColor="text1"/>
          <w:sz w:val="23"/>
          <w:szCs w:val="23"/>
        </w:rPr>
        <w:t xml:space="preserve"> </w:t>
      </w:r>
      <w:r w:rsidR="00F31F0D" w:rsidRPr="003473A2">
        <w:rPr>
          <w:rFonts w:ascii="Arial" w:hAnsi="Arial" w:cs="Arial"/>
          <w:color w:val="000000" w:themeColor="text1"/>
          <w:sz w:val="23"/>
          <w:szCs w:val="23"/>
        </w:rPr>
        <w:t xml:space="preserve">One aim for this assignment is to engage the student teacher in developing the disposition of being a skilled researcher. This can be </w:t>
      </w:r>
      <w:r w:rsidR="00A84DD7" w:rsidRPr="003473A2">
        <w:rPr>
          <w:rFonts w:ascii="Arial" w:hAnsi="Arial" w:cs="Arial"/>
          <w:color w:val="000000" w:themeColor="text1"/>
          <w:sz w:val="23"/>
          <w:szCs w:val="23"/>
        </w:rPr>
        <w:t>achieved</w:t>
      </w:r>
      <w:r w:rsidR="00F31F0D" w:rsidRPr="003473A2">
        <w:rPr>
          <w:rFonts w:ascii="Arial" w:hAnsi="Arial" w:cs="Arial"/>
          <w:color w:val="000000" w:themeColor="text1"/>
          <w:sz w:val="23"/>
          <w:szCs w:val="23"/>
        </w:rPr>
        <w:t xml:space="preserve"> through applying, evaluating and sharing a range of research tools which will be discussed throughout the essay. By using a range of research </w:t>
      </w:r>
      <w:r w:rsidR="00603338" w:rsidRPr="003473A2">
        <w:rPr>
          <w:rFonts w:ascii="Arial" w:hAnsi="Arial" w:cs="Arial"/>
          <w:color w:val="000000" w:themeColor="text1"/>
          <w:sz w:val="23"/>
          <w:szCs w:val="23"/>
        </w:rPr>
        <w:t>tools,</w:t>
      </w:r>
      <w:r w:rsidR="00F31F0D" w:rsidRPr="003473A2">
        <w:rPr>
          <w:rFonts w:ascii="Arial" w:hAnsi="Arial" w:cs="Arial"/>
          <w:color w:val="000000" w:themeColor="text1"/>
          <w:sz w:val="23"/>
          <w:szCs w:val="23"/>
        </w:rPr>
        <w:t xml:space="preserve"> evidence</w:t>
      </w:r>
      <w:r w:rsidR="00ED6DD6">
        <w:rPr>
          <w:rFonts w:ascii="Arial" w:hAnsi="Arial" w:cs="Arial"/>
          <w:color w:val="000000" w:themeColor="text1"/>
          <w:sz w:val="23"/>
          <w:szCs w:val="23"/>
        </w:rPr>
        <w:t xml:space="preserve"> can be generated</w:t>
      </w:r>
      <w:r w:rsidR="00F31F0D" w:rsidRPr="003473A2">
        <w:rPr>
          <w:rFonts w:ascii="Arial" w:hAnsi="Arial" w:cs="Arial"/>
          <w:color w:val="000000" w:themeColor="text1"/>
          <w:sz w:val="23"/>
          <w:szCs w:val="23"/>
        </w:rPr>
        <w:t xml:space="preserve"> fro</w:t>
      </w:r>
      <w:r w:rsidR="00F31F0D" w:rsidRPr="00D57362">
        <w:rPr>
          <w:rFonts w:ascii="Arial" w:hAnsi="Arial" w:cs="Arial"/>
          <w:color w:val="000000" w:themeColor="text1"/>
          <w:sz w:val="23"/>
          <w:szCs w:val="23"/>
        </w:rPr>
        <w:t>m professional practice and as a result, improve professional learning</w:t>
      </w:r>
      <w:r w:rsidR="00ED6DD6" w:rsidRPr="00D57362">
        <w:rPr>
          <w:rFonts w:ascii="Arial" w:hAnsi="Arial" w:cs="Arial"/>
          <w:color w:val="000000" w:themeColor="text1"/>
          <w:sz w:val="23"/>
          <w:szCs w:val="23"/>
        </w:rPr>
        <w:t xml:space="preserve"> (</w:t>
      </w:r>
      <w:r w:rsidR="00930302" w:rsidRPr="00D57362">
        <w:rPr>
          <w:rFonts w:ascii="Arial" w:hAnsi="Arial" w:cs="Arial"/>
          <w:color w:val="000000" w:themeColor="text1"/>
          <w:sz w:val="23"/>
          <w:szCs w:val="23"/>
        </w:rPr>
        <w:t>National College for Teaching &amp; Leadership, 2014</w:t>
      </w:r>
      <w:r w:rsidR="00ED6DD6" w:rsidRPr="00D57362">
        <w:rPr>
          <w:rFonts w:ascii="Arial" w:hAnsi="Arial" w:cs="Arial"/>
          <w:color w:val="000000" w:themeColor="text1"/>
          <w:sz w:val="23"/>
          <w:szCs w:val="23"/>
        </w:rPr>
        <w:t>)</w:t>
      </w:r>
      <w:r w:rsidR="00F31F0D" w:rsidRPr="00D57362">
        <w:rPr>
          <w:rFonts w:ascii="Arial" w:hAnsi="Arial" w:cs="Arial"/>
          <w:color w:val="000000" w:themeColor="text1"/>
          <w:sz w:val="23"/>
          <w:szCs w:val="23"/>
        </w:rPr>
        <w:t>.</w:t>
      </w:r>
      <w:r w:rsidR="00F31F0D" w:rsidRPr="003473A2">
        <w:rPr>
          <w:rFonts w:ascii="Arial" w:hAnsi="Arial" w:cs="Arial"/>
          <w:color w:val="000000" w:themeColor="text1"/>
          <w:sz w:val="23"/>
          <w:szCs w:val="23"/>
        </w:rPr>
        <w:t xml:space="preserve"> </w:t>
      </w:r>
      <w:r w:rsidR="00A84DD7" w:rsidRPr="003473A2">
        <w:rPr>
          <w:rFonts w:ascii="Arial" w:hAnsi="Arial" w:cs="Arial"/>
          <w:color w:val="000000" w:themeColor="text1"/>
          <w:sz w:val="23"/>
          <w:szCs w:val="23"/>
        </w:rPr>
        <w:t>The research also aims</w:t>
      </w:r>
      <w:r w:rsidR="00F31F0D" w:rsidRPr="003473A2">
        <w:rPr>
          <w:rFonts w:ascii="Arial" w:hAnsi="Arial" w:cs="Arial"/>
          <w:color w:val="000000" w:themeColor="text1"/>
          <w:sz w:val="23"/>
          <w:szCs w:val="23"/>
        </w:rPr>
        <w:t xml:space="preserve"> to </w:t>
      </w:r>
      <w:r w:rsidR="00A84DD7" w:rsidRPr="003473A2">
        <w:rPr>
          <w:rFonts w:ascii="Arial" w:hAnsi="Arial" w:cs="Arial"/>
          <w:color w:val="000000" w:themeColor="text1"/>
          <w:sz w:val="23"/>
          <w:szCs w:val="23"/>
        </w:rPr>
        <w:t xml:space="preserve">develop an </w:t>
      </w:r>
      <w:r w:rsidR="00F31F0D" w:rsidRPr="003473A2">
        <w:rPr>
          <w:rFonts w:ascii="Arial" w:hAnsi="Arial" w:cs="Arial"/>
          <w:color w:val="000000" w:themeColor="text1"/>
          <w:sz w:val="23"/>
          <w:szCs w:val="23"/>
        </w:rPr>
        <w:t>understand</w:t>
      </w:r>
      <w:r w:rsidR="00A84DD7" w:rsidRPr="003473A2">
        <w:rPr>
          <w:rFonts w:ascii="Arial" w:hAnsi="Arial" w:cs="Arial"/>
          <w:color w:val="000000" w:themeColor="text1"/>
          <w:sz w:val="23"/>
          <w:szCs w:val="23"/>
        </w:rPr>
        <w:t>ing of</w:t>
      </w:r>
      <w:r w:rsidR="00F31F0D" w:rsidRPr="003473A2">
        <w:rPr>
          <w:rFonts w:ascii="Arial" w:hAnsi="Arial" w:cs="Arial"/>
          <w:color w:val="000000" w:themeColor="text1"/>
          <w:sz w:val="23"/>
          <w:szCs w:val="23"/>
        </w:rPr>
        <w:t xml:space="preserve"> different perspectives and approaches in order to develop a critical stance in relation to each perspective. </w:t>
      </w:r>
    </w:p>
    <w:p w:rsidR="00FC056E" w:rsidRDefault="00FC056E" w:rsidP="003473A2">
      <w:pPr>
        <w:spacing w:line="360" w:lineRule="auto"/>
        <w:rPr>
          <w:rFonts w:ascii="Arial" w:hAnsi="Arial" w:cs="Arial"/>
          <w:color w:val="000000" w:themeColor="text1"/>
          <w:sz w:val="23"/>
          <w:szCs w:val="23"/>
        </w:rPr>
      </w:pPr>
    </w:p>
    <w:p w:rsidR="003473A2" w:rsidRDefault="00F31F0D" w:rsidP="003473A2">
      <w:pPr>
        <w:spacing w:line="360" w:lineRule="auto"/>
        <w:rPr>
          <w:rFonts w:ascii="Arial" w:hAnsi="Arial" w:cs="Arial"/>
          <w:color w:val="000000" w:themeColor="text1"/>
          <w:sz w:val="23"/>
          <w:szCs w:val="23"/>
        </w:rPr>
      </w:pPr>
      <w:r w:rsidRPr="003473A2">
        <w:rPr>
          <w:rFonts w:ascii="Arial" w:hAnsi="Arial" w:cs="Arial"/>
          <w:color w:val="000000" w:themeColor="text1"/>
          <w:sz w:val="23"/>
          <w:szCs w:val="23"/>
        </w:rPr>
        <w:t xml:space="preserve">Assessment for learning is </w:t>
      </w:r>
      <w:r w:rsidR="00CC3085">
        <w:rPr>
          <w:rFonts w:ascii="Arial" w:hAnsi="Arial" w:cs="Arial"/>
          <w:color w:val="000000" w:themeColor="text1"/>
          <w:sz w:val="23"/>
          <w:szCs w:val="23"/>
        </w:rPr>
        <w:t>‘</w:t>
      </w:r>
      <w:r w:rsidRPr="003473A2">
        <w:rPr>
          <w:rFonts w:ascii="Arial" w:hAnsi="Arial" w:cs="Arial"/>
          <w:color w:val="000000" w:themeColor="text1"/>
          <w:sz w:val="23"/>
          <w:szCs w:val="23"/>
        </w:rPr>
        <w:t>the process of seeking and interpreting evidence for use by learners and their teachers to decide where the learners are in their learning, where they need to go and how best to get there</w:t>
      </w:r>
      <w:r w:rsidR="00CC3085">
        <w:rPr>
          <w:rFonts w:ascii="Arial" w:hAnsi="Arial" w:cs="Arial"/>
          <w:color w:val="000000" w:themeColor="text1"/>
          <w:sz w:val="23"/>
          <w:szCs w:val="23"/>
        </w:rPr>
        <w:t>’</w:t>
      </w:r>
      <w:r w:rsidRPr="003473A2">
        <w:rPr>
          <w:rFonts w:ascii="Arial" w:hAnsi="Arial" w:cs="Arial"/>
          <w:color w:val="000000" w:themeColor="text1"/>
          <w:sz w:val="23"/>
          <w:szCs w:val="23"/>
        </w:rPr>
        <w:t xml:space="preserve"> (Assessment Reform Group UK, 2002).</w:t>
      </w:r>
      <w:r w:rsidR="00793413" w:rsidRPr="003473A2">
        <w:rPr>
          <w:rFonts w:ascii="Arial" w:hAnsi="Arial" w:cs="Arial"/>
          <w:color w:val="000000" w:themeColor="text1"/>
          <w:sz w:val="23"/>
          <w:szCs w:val="23"/>
        </w:rPr>
        <w:t xml:space="preserve"> Therefore, AFL strategies are seen as a good way of </w:t>
      </w:r>
      <w:r w:rsidR="00CC3085">
        <w:rPr>
          <w:rFonts w:ascii="Arial" w:hAnsi="Arial" w:cs="Arial"/>
          <w:color w:val="000000" w:themeColor="text1"/>
          <w:sz w:val="23"/>
          <w:szCs w:val="23"/>
        </w:rPr>
        <w:t>identifying</w:t>
      </w:r>
      <w:r w:rsidR="00793413" w:rsidRPr="003473A2">
        <w:rPr>
          <w:rFonts w:ascii="Arial" w:hAnsi="Arial" w:cs="Arial"/>
          <w:color w:val="000000" w:themeColor="text1"/>
          <w:sz w:val="23"/>
          <w:szCs w:val="23"/>
        </w:rPr>
        <w:t xml:space="preserve"> where a child is within learning and how to move them onto the next progression step. The hypothesis throughout this research is that children’s</w:t>
      </w:r>
      <w:r w:rsidR="00047336" w:rsidRPr="003473A2">
        <w:rPr>
          <w:rFonts w:ascii="Arial" w:hAnsi="Arial" w:cs="Arial"/>
          <w:color w:val="000000" w:themeColor="text1"/>
          <w:sz w:val="23"/>
          <w:szCs w:val="23"/>
        </w:rPr>
        <w:t xml:space="preserve"> engagement with success criteria is low and therefore is not the most benefic</w:t>
      </w:r>
      <w:r w:rsidR="00A84DD7" w:rsidRPr="003473A2">
        <w:rPr>
          <w:rFonts w:ascii="Arial" w:hAnsi="Arial" w:cs="Arial"/>
          <w:color w:val="000000" w:themeColor="text1"/>
          <w:sz w:val="23"/>
          <w:szCs w:val="23"/>
        </w:rPr>
        <w:t>i</w:t>
      </w:r>
      <w:r w:rsidR="00047336" w:rsidRPr="003473A2">
        <w:rPr>
          <w:rFonts w:ascii="Arial" w:hAnsi="Arial" w:cs="Arial"/>
          <w:color w:val="000000" w:themeColor="text1"/>
          <w:sz w:val="23"/>
          <w:szCs w:val="23"/>
        </w:rPr>
        <w:t xml:space="preserve">al form of AFL. </w:t>
      </w:r>
      <w:r w:rsidR="00413194" w:rsidRPr="003473A2">
        <w:rPr>
          <w:rFonts w:ascii="Arial" w:hAnsi="Arial" w:cs="Arial"/>
          <w:color w:val="000000" w:themeColor="text1"/>
          <w:sz w:val="23"/>
          <w:szCs w:val="23"/>
        </w:rPr>
        <w:t>Success criteria are seen as favourable within teaching because they are an easy way to see if pupils have reached the skills of the lesson</w:t>
      </w:r>
      <w:r w:rsidR="00450B8A" w:rsidRPr="003473A2">
        <w:rPr>
          <w:rFonts w:ascii="Arial" w:hAnsi="Arial" w:cs="Arial"/>
          <w:color w:val="000000" w:themeColor="text1"/>
          <w:sz w:val="23"/>
          <w:szCs w:val="23"/>
        </w:rPr>
        <w:t xml:space="preserve"> (Hattie, 2010).</w:t>
      </w:r>
      <w:r w:rsidR="00413194" w:rsidRPr="003473A2">
        <w:rPr>
          <w:rFonts w:ascii="Arial" w:hAnsi="Arial" w:cs="Arial"/>
          <w:color w:val="000000" w:themeColor="text1"/>
          <w:sz w:val="23"/>
          <w:szCs w:val="23"/>
        </w:rPr>
        <w:t xml:space="preserve"> </w:t>
      </w:r>
      <w:r w:rsidR="00793413" w:rsidRPr="003473A2">
        <w:rPr>
          <w:rFonts w:ascii="Arial" w:hAnsi="Arial" w:cs="Arial"/>
          <w:color w:val="000000" w:themeColor="text1"/>
          <w:sz w:val="23"/>
          <w:szCs w:val="23"/>
        </w:rPr>
        <w:t xml:space="preserve">The research tools that will be focused on </w:t>
      </w:r>
      <w:r w:rsidR="00A84DD7" w:rsidRPr="003473A2">
        <w:rPr>
          <w:rFonts w:ascii="Arial" w:hAnsi="Arial" w:cs="Arial"/>
          <w:color w:val="000000" w:themeColor="text1"/>
          <w:sz w:val="23"/>
          <w:szCs w:val="23"/>
        </w:rPr>
        <w:t>are</w:t>
      </w:r>
      <w:r w:rsidR="00793413" w:rsidRPr="003473A2">
        <w:rPr>
          <w:rFonts w:ascii="Arial" w:hAnsi="Arial" w:cs="Arial"/>
          <w:color w:val="000000" w:themeColor="text1"/>
          <w:sz w:val="23"/>
          <w:szCs w:val="23"/>
        </w:rPr>
        <w:t xml:space="preserve"> questionnaires, interviews and observations.</w:t>
      </w:r>
      <w:r w:rsidR="00413194" w:rsidRPr="003473A2">
        <w:rPr>
          <w:rFonts w:ascii="Arial" w:hAnsi="Arial" w:cs="Arial"/>
          <w:color w:val="000000" w:themeColor="text1"/>
          <w:sz w:val="23"/>
          <w:szCs w:val="23"/>
        </w:rPr>
        <w:t xml:space="preserve"> These tools have been chosen as both qualitative and quantitative data can be collected and conclusions can be drawn from the results</w:t>
      </w:r>
      <w:r w:rsidR="00511EC3">
        <w:rPr>
          <w:rFonts w:ascii="Arial" w:hAnsi="Arial" w:cs="Arial"/>
          <w:color w:val="000000" w:themeColor="text1"/>
          <w:sz w:val="23"/>
          <w:szCs w:val="23"/>
        </w:rPr>
        <w:t xml:space="preserve"> (Punch, 2014).</w:t>
      </w:r>
      <w:r w:rsidR="00A84DD7" w:rsidRPr="003473A2">
        <w:rPr>
          <w:rFonts w:ascii="Arial" w:hAnsi="Arial" w:cs="Arial"/>
          <w:color w:val="000000" w:themeColor="text1"/>
          <w:sz w:val="23"/>
          <w:szCs w:val="23"/>
        </w:rPr>
        <w:t xml:space="preserve"> </w:t>
      </w:r>
      <w:r w:rsidR="00793413" w:rsidRPr="003473A2">
        <w:rPr>
          <w:rFonts w:ascii="Arial" w:hAnsi="Arial" w:cs="Arial"/>
          <w:color w:val="000000" w:themeColor="text1"/>
          <w:sz w:val="23"/>
          <w:szCs w:val="23"/>
        </w:rPr>
        <w:t xml:space="preserve">The questionnaires </w:t>
      </w:r>
      <w:r w:rsidR="00047336" w:rsidRPr="003473A2">
        <w:rPr>
          <w:rFonts w:ascii="Arial" w:hAnsi="Arial" w:cs="Arial"/>
          <w:color w:val="000000" w:themeColor="text1"/>
          <w:sz w:val="23"/>
          <w:szCs w:val="23"/>
        </w:rPr>
        <w:t xml:space="preserve">and observation </w:t>
      </w:r>
      <w:r w:rsidR="00793413" w:rsidRPr="003473A2">
        <w:rPr>
          <w:rFonts w:ascii="Arial" w:hAnsi="Arial" w:cs="Arial"/>
          <w:color w:val="000000" w:themeColor="text1"/>
          <w:sz w:val="23"/>
          <w:szCs w:val="23"/>
        </w:rPr>
        <w:t xml:space="preserve">will focus on </w:t>
      </w:r>
      <w:r w:rsidR="00603338" w:rsidRPr="003473A2">
        <w:rPr>
          <w:rFonts w:ascii="Arial" w:hAnsi="Arial" w:cs="Arial"/>
          <w:color w:val="000000" w:themeColor="text1"/>
          <w:sz w:val="23"/>
          <w:szCs w:val="23"/>
        </w:rPr>
        <w:t>AFL strategies in general</w:t>
      </w:r>
      <w:r w:rsidR="00CC3085">
        <w:rPr>
          <w:rFonts w:ascii="Arial" w:hAnsi="Arial" w:cs="Arial"/>
          <w:color w:val="000000" w:themeColor="text1"/>
          <w:sz w:val="23"/>
          <w:szCs w:val="23"/>
        </w:rPr>
        <w:t>,</w:t>
      </w:r>
      <w:r w:rsidR="00603338" w:rsidRPr="003473A2">
        <w:rPr>
          <w:rFonts w:ascii="Arial" w:hAnsi="Arial" w:cs="Arial"/>
          <w:color w:val="000000" w:themeColor="text1"/>
          <w:sz w:val="23"/>
          <w:szCs w:val="23"/>
        </w:rPr>
        <w:t xml:space="preserve"> however, the interview will focus on the children’s engagement with success criteria. An advantage of </w:t>
      </w:r>
      <w:r w:rsidR="00603338" w:rsidRPr="003473A2">
        <w:rPr>
          <w:rFonts w:ascii="Arial" w:hAnsi="Arial" w:cs="Arial"/>
          <w:color w:val="000000" w:themeColor="text1"/>
          <w:sz w:val="23"/>
          <w:szCs w:val="23"/>
        </w:rPr>
        <w:lastRenderedPageBreak/>
        <w:t>this form of AFL, is children are given an active role in their own learning, using a predetermined list of criteria (Learning and Skills Development Agency, 2005)</w:t>
      </w:r>
      <w:r w:rsidR="003473A2">
        <w:rPr>
          <w:rFonts w:ascii="Arial" w:hAnsi="Arial" w:cs="Arial"/>
          <w:color w:val="000000" w:themeColor="text1"/>
          <w:sz w:val="23"/>
          <w:szCs w:val="23"/>
        </w:rPr>
        <w:t>.</w:t>
      </w:r>
    </w:p>
    <w:p w:rsidR="00FC056E" w:rsidRDefault="00FC056E" w:rsidP="003473A2">
      <w:pPr>
        <w:spacing w:line="360" w:lineRule="auto"/>
        <w:rPr>
          <w:rFonts w:ascii="Arial" w:hAnsi="Arial" w:cs="Arial"/>
          <w:color w:val="000000" w:themeColor="text1"/>
          <w:sz w:val="23"/>
          <w:szCs w:val="23"/>
        </w:rPr>
      </w:pPr>
    </w:p>
    <w:p w:rsidR="003473A2" w:rsidRPr="00FC056E" w:rsidRDefault="00FC056E" w:rsidP="003473A2">
      <w:pPr>
        <w:spacing w:line="360" w:lineRule="auto"/>
        <w:rPr>
          <w:rFonts w:ascii="Arial" w:hAnsi="Arial" w:cs="Arial"/>
          <w:b/>
          <w:bCs/>
          <w:color w:val="000000" w:themeColor="text1"/>
          <w:sz w:val="28"/>
          <w:szCs w:val="28"/>
        </w:rPr>
      </w:pPr>
      <w:r w:rsidRPr="00FC056E">
        <w:rPr>
          <w:rFonts w:ascii="Arial" w:hAnsi="Arial" w:cs="Arial"/>
          <w:b/>
          <w:bCs/>
          <w:color w:val="000000" w:themeColor="text1"/>
          <w:sz w:val="28"/>
          <w:szCs w:val="28"/>
        </w:rPr>
        <w:t>Literature Review</w:t>
      </w:r>
    </w:p>
    <w:p w:rsidR="003D1DE6" w:rsidRPr="003473A2" w:rsidRDefault="003473A2" w:rsidP="003473A2">
      <w:pPr>
        <w:spacing w:line="360" w:lineRule="auto"/>
        <w:rPr>
          <w:rFonts w:ascii="Arial" w:hAnsi="Arial" w:cs="Arial"/>
          <w:color w:val="000000" w:themeColor="text1"/>
          <w:sz w:val="23"/>
          <w:szCs w:val="23"/>
        </w:rPr>
      </w:pPr>
      <w:r>
        <w:rPr>
          <w:rFonts w:ascii="Arial" w:hAnsi="Arial" w:cs="Arial"/>
          <w:color w:val="000000" w:themeColor="text1"/>
          <w:sz w:val="23"/>
          <w:szCs w:val="23"/>
          <w:lang w:val="en-US"/>
        </w:rPr>
        <w:t>S</w:t>
      </w:r>
      <w:r w:rsidR="00483879" w:rsidRPr="003473A2">
        <w:rPr>
          <w:rFonts w:ascii="Arial" w:hAnsi="Arial" w:cs="Arial"/>
          <w:color w:val="000000" w:themeColor="text1"/>
          <w:sz w:val="23"/>
          <w:szCs w:val="23"/>
          <w:lang w:val="en-US"/>
        </w:rPr>
        <w:t>uc</w:t>
      </w:r>
      <w:r w:rsidR="003D1DE6" w:rsidRPr="003473A2">
        <w:rPr>
          <w:rFonts w:ascii="Arial" w:hAnsi="Arial" w:cs="Arial"/>
          <w:color w:val="000000" w:themeColor="text1"/>
          <w:sz w:val="23"/>
          <w:szCs w:val="23"/>
          <w:lang w:val="en-US"/>
        </w:rPr>
        <w:t>c</w:t>
      </w:r>
      <w:r w:rsidR="00483879" w:rsidRPr="003473A2">
        <w:rPr>
          <w:rFonts w:ascii="Arial" w:hAnsi="Arial" w:cs="Arial"/>
          <w:color w:val="000000" w:themeColor="text1"/>
          <w:sz w:val="23"/>
          <w:szCs w:val="23"/>
          <w:lang w:val="en-US"/>
        </w:rPr>
        <w:t xml:space="preserve">ess criteria can be </w:t>
      </w:r>
      <w:r w:rsidR="00A91488" w:rsidRPr="003473A2">
        <w:rPr>
          <w:rFonts w:ascii="Arial" w:hAnsi="Arial" w:cs="Arial"/>
          <w:color w:val="000000" w:themeColor="text1"/>
          <w:sz w:val="23"/>
          <w:szCs w:val="23"/>
          <w:lang w:val="en-US"/>
        </w:rPr>
        <w:t xml:space="preserve">extremely </w:t>
      </w:r>
      <w:r w:rsidR="00483879" w:rsidRPr="003473A2">
        <w:rPr>
          <w:rFonts w:ascii="Arial" w:hAnsi="Arial" w:cs="Arial"/>
          <w:color w:val="000000" w:themeColor="text1"/>
          <w:sz w:val="23"/>
          <w:szCs w:val="23"/>
          <w:lang w:val="en-US"/>
        </w:rPr>
        <w:t>beneficial for a child’s learning and progress however, only if done effectively. It is crucial that the success criteria links closely with the learning outcomes for that lesson</w:t>
      </w:r>
      <w:r w:rsidR="00A91488" w:rsidRPr="003473A2">
        <w:rPr>
          <w:rFonts w:ascii="Arial" w:hAnsi="Arial" w:cs="Arial"/>
          <w:color w:val="000000" w:themeColor="text1"/>
          <w:sz w:val="23"/>
          <w:szCs w:val="23"/>
          <w:lang w:val="en-US"/>
        </w:rPr>
        <w:t xml:space="preserve"> </w:t>
      </w:r>
      <w:r w:rsidR="00CB07D6" w:rsidRPr="003473A2">
        <w:rPr>
          <w:rFonts w:ascii="Arial" w:hAnsi="Arial" w:cs="Arial"/>
          <w:color w:val="000000" w:themeColor="text1"/>
          <w:sz w:val="23"/>
          <w:szCs w:val="23"/>
          <w:lang w:val="en-US"/>
        </w:rPr>
        <w:t>- “</w:t>
      </w:r>
      <w:r w:rsidR="00483879" w:rsidRPr="003473A2">
        <w:rPr>
          <w:rFonts w:ascii="Arial" w:hAnsi="Arial" w:cs="Arial"/>
          <w:color w:val="000000" w:themeColor="text1"/>
          <w:sz w:val="23"/>
          <w:szCs w:val="23"/>
        </w:rPr>
        <w:t xml:space="preserve">In this way the </w:t>
      </w:r>
      <w:r w:rsidR="00483879" w:rsidRPr="0010196C">
        <w:rPr>
          <w:rFonts w:ascii="Arial" w:hAnsi="Arial" w:cs="Arial"/>
          <w:color w:val="000000" w:themeColor="text1"/>
          <w:sz w:val="23"/>
          <w:szCs w:val="23"/>
        </w:rPr>
        <w:t>ongoing formative assessment process is seen to complement and support the summative aspect of assessment” (</w:t>
      </w:r>
      <w:r w:rsidRPr="0010196C">
        <w:rPr>
          <w:rFonts w:ascii="Arial" w:hAnsi="Arial" w:cs="Arial"/>
          <w:color w:val="000000"/>
          <w:sz w:val="23"/>
          <w:szCs w:val="23"/>
          <w:shd w:val="clear" w:color="auto" w:fill="FFFFFF"/>
        </w:rPr>
        <w:t>National Council for Curriculum and Assessment</w:t>
      </w:r>
      <w:r w:rsidR="00483879" w:rsidRPr="0010196C">
        <w:rPr>
          <w:rFonts w:ascii="Arial" w:hAnsi="Arial" w:cs="Arial"/>
          <w:color w:val="000000" w:themeColor="text1"/>
          <w:sz w:val="23"/>
          <w:szCs w:val="23"/>
          <w:shd w:val="clear" w:color="auto" w:fill="FFFFFF"/>
        </w:rPr>
        <w:t>, 2015). </w:t>
      </w:r>
      <w:r w:rsidR="00483879" w:rsidRPr="0010196C">
        <w:rPr>
          <w:rFonts w:ascii="Arial" w:hAnsi="Arial" w:cs="Arial"/>
          <w:color w:val="000000" w:themeColor="text1"/>
          <w:sz w:val="23"/>
          <w:szCs w:val="23"/>
        </w:rPr>
        <w:t>By completing this form of assessment, the children will become familiar with what aspects of their work is successful and which areas need to be improved.</w:t>
      </w:r>
      <w:r w:rsidR="00B11F85" w:rsidRPr="0010196C">
        <w:rPr>
          <w:rFonts w:ascii="Arial" w:hAnsi="Arial" w:cs="Arial"/>
          <w:color w:val="000000" w:themeColor="text1"/>
          <w:sz w:val="23"/>
          <w:szCs w:val="23"/>
        </w:rPr>
        <w:t xml:space="preserve"> Hattie (</w:t>
      </w:r>
      <w:r w:rsidR="003D1DE6" w:rsidRPr="0010196C">
        <w:rPr>
          <w:rFonts w:ascii="Arial" w:hAnsi="Arial" w:cs="Arial"/>
          <w:color w:val="000000" w:themeColor="text1"/>
          <w:sz w:val="23"/>
          <w:szCs w:val="23"/>
        </w:rPr>
        <w:t>2010</w:t>
      </w:r>
      <w:r w:rsidR="00B11F85" w:rsidRPr="0010196C">
        <w:rPr>
          <w:rFonts w:ascii="Arial" w:hAnsi="Arial" w:cs="Arial"/>
          <w:color w:val="000000" w:themeColor="text1"/>
          <w:sz w:val="23"/>
          <w:szCs w:val="23"/>
        </w:rPr>
        <w:t xml:space="preserve">) supports this as he believes that sharing learning intentions is an important factor </w:t>
      </w:r>
      <w:r w:rsidR="003D1DE6" w:rsidRPr="0010196C">
        <w:rPr>
          <w:rFonts w:ascii="Arial" w:hAnsi="Arial" w:cs="Arial"/>
          <w:color w:val="000000" w:themeColor="text1"/>
          <w:sz w:val="23"/>
          <w:szCs w:val="23"/>
        </w:rPr>
        <w:t xml:space="preserve">in </w:t>
      </w:r>
      <w:r w:rsidR="00A91488" w:rsidRPr="0010196C">
        <w:rPr>
          <w:rFonts w:ascii="Arial" w:hAnsi="Arial" w:cs="Arial"/>
          <w:color w:val="000000" w:themeColor="text1"/>
          <w:sz w:val="23"/>
          <w:szCs w:val="23"/>
        </w:rPr>
        <w:t xml:space="preserve">achieving </w:t>
      </w:r>
      <w:r w:rsidR="003D1DE6" w:rsidRPr="0010196C">
        <w:rPr>
          <w:rFonts w:ascii="Arial" w:hAnsi="Arial" w:cs="Arial"/>
          <w:color w:val="000000" w:themeColor="text1"/>
          <w:sz w:val="23"/>
          <w:szCs w:val="23"/>
        </w:rPr>
        <w:t xml:space="preserve">learning outcomes (success criteria). </w:t>
      </w:r>
      <w:r w:rsidR="00CC3085" w:rsidRPr="0010196C">
        <w:rPr>
          <w:rFonts w:ascii="Arial" w:hAnsi="Arial" w:cs="Arial"/>
          <w:color w:val="000000" w:themeColor="text1"/>
          <w:sz w:val="23"/>
          <w:szCs w:val="23"/>
        </w:rPr>
        <w:t>Additionally</w:t>
      </w:r>
      <w:r w:rsidR="003D1DE6" w:rsidRPr="0010196C">
        <w:rPr>
          <w:rFonts w:ascii="Arial" w:hAnsi="Arial" w:cs="Arial"/>
          <w:color w:val="000000" w:themeColor="text1"/>
          <w:sz w:val="23"/>
          <w:szCs w:val="23"/>
        </w:rPr>
        <w:t>, Hattie (2010) believes you could</w:t>
      </w:r>
      <w:r w:rsidR="003D1DE6" w:rsidRPr="003473A2">
        <w:rPr>
          <w:rFonts w:ascii="Arial" w:hAnsi="Arial" w:cs="Arial"/>
          <w:color w:val="000000" w:themeColor="text1"/>
          <w:sz w:val="23"/>
          <w:szCs w:val="23"/>
        </w:rPr>
        <w:t xml:space="preserve"> try several ways to share the success criteria with the pupils</w:t>
      </w:r>
      <w:r w:rsidR="00A91488" w:rsidRPr="003473A2">
        <w:rPr>
          <w:rFonts w:ascii="Arial" w:hAnsi="Arial" w:cs="Arial"/>
          <w:color w:val="000000" w:themeColor="text1"/>
          <w:sz w:val="23"/>
          <w:szCs w:val="23"/>
        </w:rPr>
        <w:t>,</w:t>
      </w:r>
      <w:r w:rsidR="003D1DE6" w:rsidRPr="003473A2">
        <w:rPr>
          <w:rFonts w:ascii="Arial" w:hAnsi="Arial" w:cs="Arial"/>
          <w:color w:val="000000" w:themeColor="text1"/>
          <w:sz w:val="23"/>
          <w:szCs w:val="23"/>
        </w:rPr>
        <w:t xml:space="preserve"> such as d</w:t>
      </w:r>
      <w:r w:rsidR="00A91488" w:rsidRPr="003473A2">
        <w:rPr>
          <w:rFonts w:ascii="Arial" w:hAnsi="Arial" w:cs="Arial"/>
          <w:color w:val="000000" w:themeColor="text1"/>
          <w:sz w:val="23"/>
          <w:szCs w:val="23"/>
        </w:rPr>
        <w:t xml:space="preserve">emonstrating the concept incorrectly </w:t>
      </w:r>
      <w:r w:rsidR="003D1DE6" w:rsidRPr="003473A2">
        <w:rPr>
          <w:rFonts w:ascii="Arial" w:hAnsi="Arial" w:cs="Arial"/>
          <w:color w:val="000000" w:themeColor="text1"/>
          <w:sz w:val="23"/>
          <w:szCs w:val="23"/>
        </w:rPr>
        <w:t xml:space="preserve">so that the children have to correct you, showing a finished product so they are able to see what a good example of work is and revisiting </w:t>
      </w:r>
      <w:r w:rsidR="00A91488" w:rsidRPr="003473A2">
        <w:rPr>
          <w:rFonts w:ascii="Arial" w:hAnsi="Arial" w:cs="Arial"/>
          <w:color w:val="000000" w:themeColor="text1"/>
          <w:sz w:val="23"/>
          <w:szCs w:val="23"/>
        </w:rPr>
        <w:t>previous</w:t>
      </w:r>
      <w:r w:rsidR="003D1DE6" w:rsidRPr="003473A2">
        <w:rPr>
          <w:rFonts w:ascii="Arial" w:hAnsi="Arial" w:cs="Arial"/>
          <w:color w:val="000000" w:themeColor="text1"/>
          <w:sz w:val="23"/>
          <w:szCs w:val="23"/>
        </w:rPr>
        <w:t xml:space="preserve"> success criteria to see how they could </w:t>
      </w:r>
      <w:r w:rsidR="00A91488" w:rsidRPr="003473A2">
        <w:rPr>
          <w:rFonts w:ascii="Arial" w:hAnsi="Arial" w:cs="Arial"/>
          <w:color w:val="000000" w:themeColor="text1"/>
          <w:sz w:val="23"/>
          <w:szCs w:val="23"/>
        </w:rPr>
        <w:t>improve</w:t>
      </w:r>
      <w:r w:rsidR="00D92F27" w:rsidRPr="003473A2">
        <w:rPr>
          <w:rFonts w:ascii="Arial" w:hAnsi="Arial" w:cs="Arial"/>
          <w:color w:val="000000" w:themeColor="text1"/>
          <w:sz w:val="23"/>
          <w:szCs w:val="23"/>
        </w:rPr>
        <w:t xml:space="preserve">. This process can also </w:t>
      </w:r>
      <w:r w:rsidR="00467D87" w:rsidRPr="003473A2">
        <w:rPr>
          <w:rFonts w:ascii="Arial" w:hAnsi="Arial" w:cs="Arial"/>
          <w:color w:val="000000" w:themeColor="text1"/>
          <w:sz w:val="23"/>
          <w:szCs w:val="23"/>
        </w:rPr>
        <w:t xml:space="preserve">actively </w:t>
      </w:r>
      <w:r w:rsidR="00D92F27" w:rsidRPr="003473A2">
        <w:rPr>
          <w:rFonts w:ascii="Arial" w:hAnsi="Arial" w:cs="Arial"/>
          <w:color w:val="000000" w:themeColor="text1"/>
          <w:sz w:val="23"/>
          <w:szCs w:val="23"/>
        </w:rPr>
        <w:t xml:space="preserve">engage pupils in the </w:t>
      </w:r>
      <w:r w:rsidR="00A91488" w:rsidRPr="003473A2">
        <w:rPr>
          <w:rFonts w:ascii="Arial" w:hAnsi="Arial" w:cs="Arial"/>
          <w:color w:val="000000" w:themeColor="text1"/>
          <w:sz w:val="23"/>
          <w:szCs w:val="23"/>
        </w:rPr>
        <w:t>method</w:t>
      </w:r>
      <w:r w:rsidR="00D92F27" w:rsidRPr="003473A2">
        <w:rPr>
          <w:rFonts w:ascii="Arial" w:hAnsi="Arial" w:cs="Arial"/>
          <w:color w:val="000000" w:themeColor="text1"/>
          <w:sz w:val="23"/>
          <w:szCs w:val="23"/>
        </w:rPr>
        <w:t xml:space="preserve"> of improving their work and improving their achievement levels (Clarke, 2008). </w:t>
      </w:r>
    </w:p>
    <w:p w:rsidR="003D1DE6" w:rsidRPr="003473A2" w:rsidRDefault="003D1DE6" w:rsidP="00364C94">
      <w:pPr>
        <w:pStyle w:val="NormalWeb"/>
        <w:spacing w:line="360" w:lineRule="auto"/>
        <w:rPr>
          <w:rFonts w:ascii="Arial" w:hAnsi="Arial" w:cs="Arial"/>
          <w:color w:val="000000" w:themeColor="text1"/>
          <w:sz w:val="23"/>
          <w:szCs w:val="23"/>
        </w:rPr>
      </w:pPr>
      <w:r w:rsidRPr="003473A2">
        <w:rPr>
          <w:rFonts w:ascii="Arial" w:hAnsi="Arial" w:cs="Arial"/>
          <w:color w:val="000000" w:themeColor="text1"/>
          <w:sz w:val="23"/>
          <w:szCs w:val="23"/>
        </w:rPr>
        <w:t>Clarke (2008) believe</w:t>
      </w:r>
      <w:r w:rsidR="00467D87" w:rsidRPr="003473A2">
        <w:rPr>
          <w:rFonts w:ascii="Arial" w:hAnsi="Arial" w:cs="Arial"/>
          <w:color w:val="000000" w:themeColor="text1"/>
          <w:sz w:val="23"/>
          <w:szCs w:val="23"/>
        </w:rPr>
        <w:t>s</w:t>
      </w:r>
      <w:r w:rsidRPr="003473A2">
        <w:rPr>
          <w:rFonts w:ascii="Arial" w:hAnsi="Arial" w:cs="Arial"/>
          <w:color w:val="000000" w:themeColor="text1"/>
          <w:sz w:val="23"/>
          <w:szCs w:val="23"/>
        </w:rPr>
        <w:t xml:space="preserve"> a ‘growth mindset’ is key in a child’s learning and progression. It is believed that to develop this the pupils need to enjoy challenge rather than avoid it for fear of failure therefore, it is important that success </w:t>
      </w:r>
      <w:r w:rsidR="00F41577" w:rsidRPr="003473A2">
        <w:rPr>
          <w:rFonts w:ascii="Arial" w:hAnsi="Arial" w:cs="Arial"/>
          <w:color w:val="000000" w:themeColor="text1"/>
          <w:sz w:val="23"/>
          <w:szCs w:val="23"/>
        </w:rPr>
        <w:t>criteria</w:t>
      </w:r>
      <w:r w:rsidRPr="003473A2">
        <w:rPr>
          <w:rFonts w:ascii="Arial" w:hAnsi="Arial" w:cs="Arial"/>
          <w:color w:val="000000" w:themeColor="text1"/>
          <w:sz w:val="23"/>
          <w:szCs w:val="23"/>
        </w:rPr>
        <w:t xml:space="preserve"> are achievable by pupils, with some element of challenge. </w:t>
      </w:r>
      <w:r w:rsidR="00EC19EB" w:rsidRPr="003473A2">
        <w:rPr>
          <w:rFonts w:ascii="Arial" w:hAnsi="Arial" w:cs="Arial"/>
          <w:color w:val="000000" w:themeColor="text1"/>
          <w:sz w:val="23"/>
          <w:szCs w:val="23"/>
        </w:rPr>
        <w:t xml:space="preserve">Black and Wiliam (1998) agrees with this statement as </w:t>
      </w:r>
      <w:r w:rsidR="00F41577" w:rsidRPr="003473A2">
        <w:rPr>
          <w:rFonts w:ascii="Arial" w:hAnsi="Arial" w:cs="Arial"/>
          <w:color w:val="000000" w:themeColor="text1"/>
          <w:sz w:val="23"/>
          <w:szCs w:val="23"/>
        </w:rPr>
        <w:t>t</w:t>
      </w:r>
      <w:r w:rsidR="00EC19EB" w:rsidRPr="003473A2">
        <w:rPr>
          <w:rFonts w:ascii="Arial" w:hAnsi="Arial" w:cs="Arial"/>
          <w:color w:val="000000" w:themeColor="text1"/>
          <w:sz w:val="23"/>
          <w:szCs w:val="23"/>
        </w:rPr>
        <w:t>he</w:t>
      </w:r>
      <w:r w:rsidR="00F41577" w:rsidRPr="003473A2">
        <w:rPr>
          <w:rFonts w:ascii="Arial" w:hAnsi="Arial" w:cs="Arial"/>
          <w:color w:val="000000" w:themeColor="text1"/>
          <w:sz w:val="23"/>
          <w:szCs w:val="23"/>
        </w:rPr>
        <w:t>y</w:t>
      </w:r>
      <w:r w:rsidR="00EC19EB" w:rsidRPr="003473A2">
        <w:rPr>
          <w:rFonts w:ascii="Arial" w:hAnsi="Arial" w:cs="Arial"/>
          <w:color w:val="000000" w:themeColor="text1"/>
          <w:sz w:val="23"/>
          <w:szCs w:val="23"/>
        </w:rPr>
        <w:t xml:space="preserve"> believe</w:t>
      </w:r>
      <w:r w:rsidR="00F41577" w:rsidRPr="003473A2">
        <w:rPr>
          <w:rFonts w:ascii="Arial" w:hAnsi="Arial" w:cs="Arial"/>
          <w:color w:val="000000" w:themeColor="text1"/>
          <w:sz w:val="23"/>
          <w:szCs w:val="23"/>
        </w:rPr>
        <w:t xml:space="preserve"> </w:t>
      </w:r>
      <w:r w:rsidR="00EC19EB" w:rsidRPr="003473A2">
        <w:rPr>
          <w:rFonts w:ascii="Arial" w:hAnsi="Arial" w:cs="Arial"/>
          <w:color w:val="000000" w:themeColor="text1"/>
          <w:sz w:val="23"/>
          <w:szCs w:val="23"/>
        </w:rPr>
        <w:t xml:space="preserve">that formative assessment is one of the most effective strategies for promoting student learning. </w:t>
      </w:r>
      <w:r w:rsidR="00F41577" w:rsidRPr="003473A2">
        <w:rPr>
          <w:rFonts w:ascii="Arial" w:hAnsi="Arial" w:cs="Arial"/>
          <w:color w:val="000000" w:themeColor="text1"/>
          <w:sz w:val="23"/>
          <w:szCs w:val="23"/>
        </w:rPr>
        <w:t xml:space="preserve"> Black and </w:t>
      </w:r>
      <w:r w:rsidR="00EC19EB" w:rsidRPr="003473A2">
        <w:rPr>
          <w:rFonts w:ascii="Arial" w:hAnsi="Arial" w:cs="Arial"/>
          <w:color w:val="000000" w:themeColor="text1"/>
          <w:sz w:val="23"/>
          <w:szCs w:val="23"/>
        </w:rPr>
        <w:t>Wiliam (1998) strongly believe that effective teaching assessment will double a child’s rate of learning</w:t>
      </w:r>
      <w:r w:rsidR="00F41577" w:rsidRPr="003473A2">
        <w:rPr>
          <w:rFonts w:ascii="Arial" w:hAnsi="Arial" w:cs="Arial"/>
          <w:color w:val="000000" w:themeColor="text1"/>
          <w:sz w:val="23"/>
          <w:szCs w:val="23"/>
        </w:rPr>
        <w:t>,</w:t>
      </w:r>
      <w:r w:rsidR="00EC19EB" w:rsidRPr="003473A2">
        <w:rPr>
          <w:rFonts w:ascii="Arial" w:hAnsi="Arial" w:cs="Arial"/>
          <w:color w:val="000000" w:themeColor="text1"/>
          <w:sz w:val="23"/>
          <w:szCs w:val="23"/>
        </w:rPr>
        <w:t xml:space="preserve"> such as the rate that a child would learn in a year</w:t>
      </w:r>
      <w:r w:rsidR="00F41577" w:rsidRPr="003473A2">
        <w:rPr>
          <w:rFonts w:ascii="Arial" w:hAnsi="Arial" w:cs="Arial"/>
          <w:color w:val="000000" w:themeColor="text1"/>
          <w:sz w:val="23"/>
          <w:szCs w:val="23"/>
        </w:rPr>
        <w:t xml:space="preserve"> </w:t>
      </w:r>
      <w:r w:rsidR="00EC19EB" w:rsidRPr="003473A2">
        <w:rPr>
          <w:rFonts w:ascii="Arial" w:hAnsi="Arial" w:cs="Arial"/>
          <w:color w:val="000000" w:themeColor="text1"/>
          <w:sz w:val="23"/>
          <w:szCs w:val="23"/>
        </w:rPr>
        <w:t>can be learnt in six months</w:t>
      </w:r>
      <w:r w:rsidR="00F41577" w:rsidRPr="003473A2">
        <w:rPr>
          <w:rFonts w:ascii="Arial" w:hAnsi="Arial" w:cs="Arial"/>
          <w:color w:val="000000" w:themeColor="text1"/>
          <w:sz w:val="23"/>
          <w:szCs w:val="23"/>
        </w:rPr>
        <w:t>,</w:t>
      </w:r>
      <w:r w:rsidR="00EC19EB" w:rsidRPr="003473A2">
        <w:rPr>
          <w:rFonts w:ascii="Arial" w:hAnsi="Arial" w:cs="Arial"/>
          <w:color w:val="000000" w:themeColor="text1"/>
          <w:sz w:val="23"/>
          <w:szCs w:val="23"/>
        </w:rPr>
        <w:t xml:space="preserve"> however, </w:t>
      </w:r>
      <w:r w:rsidR="00F41577" w:rsidRPr="003473A2">
        <w:rPr>
          <w:rFonts w:ascii="Arial" w:hAnsi="Arial" w:cs="Arial"/>
          <w:color w:val="000000" w:themeColor="text1"/>
          <w:sz w:val="23"/>
          <w:szCs w:val="23"/>
        </w:rPr>
        <w:t xml:space="preserve">this is </w:t>
      </w:r>
      <w:r w:rsidR="00EC19EB" w:rsidRPr="003473A2">
        <w:rPr>
          <w:rFonts w:ascii="Arial" w:hAnsi="Arial" w:cs="Arial"/>
          <w:color w:val="000000" w:themeColor="text1"/>
          <w:sz w:val="23"/>
          <w:szCs w:val="23"/>
        </w:rPr>
        <w:t>only effective</w:t>
      </w:r>
      <w:r w:rsidR="00F41577" w:rsidRPr="003473A2">
        <w:rPr>
          <w:rFonts w:ascii="Arial" w:hAnsi="Arial" w:cs="Arial"/>
          <w:color w:val="000000" w:themeColor="text1"/>
          <w:sz w:val="23"/>
          <w:szCs w:val="23"/>
        </w:rPr>
        <w:t xml:space="preserve"> if</w:t>
      </w:r>
      <w:r w:rsidR="00EC19EB" w:rsidRPr="003473A2">
        <w:rPr>
          <w:rFonts w:ascii="Arial" w:hAnsi="Arial" w:cs="Arial"/>
          <w:color w:val="000000" w:themeColor="text1"/>
          <w:sz w:val="23"/>
          <w:szCs w:val="23"/>
        </w:rPr>
        <w:t xml:space="preserve"> assessment strategies are put into place.</w:t>
      </w:r>
      <w:r w:rsidR="007D4772" w:rsidRPr="003473A2">
        <w:rPr>
          <w:rFonts w:ascii="Arial" w:hAnsi="Arial" w:cs="Arial"/>
          <w:color w:val="000000" w:themeColor="text1"/>
          <w:sz w:val="23"/>
          <w:szCs w:val="23"/>
        </w:rPr>
        <w:t xml:space="preserve"> AFL is seen as an important factor in a child’s </w:t>
      </w:r>
      <w:r w:rsidR="006F1807" w:rsidRPr="003473A2">
        <w:rPr>
          <w:rFonts w:ascii="Arial" w:hAnsi="Arial" w:cs="Arial"/>
          <w:color w:val="000000" w:themeColor="text1"/>
          <w:sz w:val="23"/>
          <w:szCs w:val="23"/>
        </w:rPr>
        <w:t xml:space="preserve">progression, as in order for the pupils to be aware of their progression, different AFL strategies should be put in place where feedback is provided to guide the children forward. If this is completed, the children should be able to reach new levels of achievement and a higher progression step, which can be found in the new ‘Draft Curriculum for Wales 2022’ (Welsh Government, 2019).  </w:t>
      </w:r>
    </w:p>
    <w:p w:rsidR="00866BB9" w:rsidRPr="003473A2" w:rsidRDefault="007D4772" w:rsidP="00364C94">
      <w:pPr>
        <w:pStyle w:val="NormalWeb"/>
        <w:spacing w:line="360" w:lineRule="auto"/>
        <w:rPr>
          <w:rFonts w:ascii="Arial" w:hAnsi="Arial" w:cs="Arial"/>
          <w:color w:val="000000" w:themeColor="text1"/>
          <w:sz w:val="23"/>
          <w:szCs w:val="23"/>
        </w:rPr>
      </w:pPr>
      <w:r w:rsidRPr="003473A2">
        <w:rPr>
          <w:rFonts w:ascii="Arial" w:hAnsi="Arial" w:cs="Arial"/>
          <w:color w:val="000000" w:themeColor="text1"/>
          <w:sz w:val="23"/>
          <w:szCs w:val="23"/>
        </w:rPr>
        <w:t>Donaldson</w:t>
      </w:r>
      <w:r w:rsidR="00DF0335" w:rsidRPr="003473A2">
        <w:rPr>
          <w:rFonts w:ascii="Arial" w:hAnsi="Arial" w:cs="Arial"/>
          <w:color w:val="000000" w:themeColor="text1"/>
          <w:sz w:val="23"/>
          <w:szCs w:val="23"/>
        </w:rPr>
        <w:t xml:space="preserve"> (2015)</w:t>
      </w:r>
      <w:r w:rsidRPr="003473A2">
        <w:rPr>
          <w:rFonts w:ascii="Arial" w:hAnsi="Arial" w:cs="Arial"/>
          <w:color w:val="000000" w:themeColor="text1"/>
          <w:sz w:val="23"/>
          <w:szCs w:val="23"/>
        </w:rPr>
        <w:t xml:space="preserve"> argues that ‘assessment is a vital and integral part of learning and teaching and so needs to be fundamentally linked to the curriculum’ (Donaldson 2015</w:t>
      </w:r>
      <w:r w:rsidR="00C038CA" w:rsidRPr="003473A2">
        <w:rPr>
          <w:rFonts w:ascii="Arial" w:hAnsi="Arial" w:cs="Arial"/>
          <w:color w:val="000000" w:themeColor="text1"/>
          <w:sz w:val="23"/>
          <w:szCs w:val="23"/>
        </w:rPr>
        <w:t>, p.6</w:t>
      </w:r>
      <w:r w:rsidRPr="003473A2">
        <w:rPr>
          <w:rFonts w:ascii="Arial" w:hAnsi="Arial" w:cs="Arial"/>
          <w:color w:val="000000" w:themeColor="text1"/>
          <w:sz w:val="23"/>
          <w:szCs w:val="23"/>
        </w:rPr>
        <w:t>). Donaldson believes that assessment should focus on helping</w:t>
      </w:r>
      <w:r w:rsidR="00CC3085">
        <w:rPr>
          <w:rFonts w:ascii="Arial" w:hAnsi="Arial" w:cs="Arial"/>
          <w:color w:val="000000" w:themeColor="text1"/>
          <w:sz w:val="23"/>
          <w:szCs w:val="23"/>
        </w:rPr>
        <w:t xml:space="preserve"> to</w:t>
      </w:r>
      <w:r w:rsidRPr="003473A2">
        <w:rPr>
          <w:rFonts w:ascii="Arial" w:hAnsi="Arial" w:cs="Arial"/>
          <w:color w:val="000000" w:themeColor="text1"/>
          <w:sz w:val="23"/>
          <w:szCs w:val="23"/>
        </w:rPr>
        <w:t xml:space="preserve"> achieve the four purposes and determining how far the four purposes are being met. As Donaldson explain</w:t>
      </w:r>
      <w:r w:rsidR="007A6B31" w:rsidRPr="003473A2">
        <w:rPr>
          <w:rFonts w:ascii="Arial" w:hAnsi="Arial" w:cs="Arial"/>
          <w:color w:val="000000" w:themeColor="text1"/>
          <w:sz w:val="23"/>
          <w:szCs w:val="23"/>
        </w:rPr>
        <w:t>s</w:t>
      </w:r>
      <w:r w:rsidRPr="003473A2">
        <w:rPr>
          <w:rFonts w:ascii="Arial" w:hAnsi="Arial" w:cs="Arial"/>
          <w:color w:val="000000" w:themeColor="text1"/>
          <w:sz w:val="23"/>
          <w:szCs w:val="23"/>
        </w:rPr>
        <w:t xml:space="preserve"> in Successful Futures, assessment for learning is a recurring process and therefore a big focus needs to be on continuous assessment to ensure progression is made. Progression steps will form the basis of assessment for learning in the new curriculum</w:t>
      </w:r>
      <w:r w:rsidR="00CC3085">
        <w:rPr>
          <w:rFonts w:ascii="Arial" w:hAnsi="Arial" w:cs="Arial"/>
          <w:color w:val="000000" w:themeColor="text1"/>
          <w:sz w:val="23"/>
          <w:szCs w:val="23"/>
        </w:rPr>
        <w:t>,</w:t>
      </w:r>
      <w:r w:rsidRPr="003473A2">
        <w:rPr>
          <w:rFonts w:ascii="Arial" w:hAnsi="Arial" w:cs="Arial"/>
          <w:color w:val="000000" w:themeColor="text1"/>
          <w:sz w:val="23"/>
          <w:szCs w:val="23"/>
        </w:rPr>
        <w:t xml:space="preserve"> which is set to be implemented in school</w:t>
      </w:r>
      <w:r w:rsidR="00CC3085">
        <w:rPr>
          <w:rFonts w:ascii="Arial" w:hAnsi="Arial" w:cs="Arial"/>
          <w:color w:val="000000" w:themeColor="text1"/>
          <w:sz w:val="23"/>
          <w:szCs w:val="23"/>
        </w:rPr>
        <w:t>s</w:t>
      </w:r>
      <w:r w:rsidRPr="003473A2">
        <w:rPr>
          <w:rFonts w:ascii="Arial" w:hAnsi="Arial" w:cs="Arial"/>
          <w:color w:val="000000" w:themeColor="text1"/>
          <w:sz w:val="23"/>
          <w:szCs w:val="23"/>
        </w:rPr>
        <w:t xml:space="preserve"> in 2022. Donaldson also mentions how assessment for learning provides regular and meaningful feedback which will show where the children can make improvements and deepen their understanding.</w:t>
      </w:r>
      <w:r w:rsidR="00DD3E7B" w:rsidRPr="003473A2">
        <w:rPr>
          <w:rFonts w:ascii="Arial" w:hAnsi="Arial" w:cs="Arial"/>
          <w:color w:val="000000" w:themeColor="text1"/>
          <w:sz w:val="23"/>
          <w:szCs w:val="23"/>
        </w:rPr>
        <w:t xml:space="preserve"> </w:t>
      </w:r>
      <w:r w:rsidR="00450B8A" w:rsidRPr="003473A2">
        <w:rPr>
          <w:rFonts w:ascii="Arial" w:hAnsi="Arial" w:cs="Arial"/>
          <w:color w:val="000000" w:themeColor="text1"/>
          <w:sz w:val="23"/>
          <w:szCs w:val="23"/>
        </w:rPr>
        <w:t xml:space="preserve"> Vygotsky (1999) believes traditional assessment strategies interpret only one aspect of a child’s development</w:t>
      </w:r>
      <w:r w:rsidR="007A6B31" w:rsidRPr="003473A2">
        <w:rPr>
          <w:rFonts w:ascii="Arial" w:hAnsi="Arial" w:cs="Arial"/>
          <w:color w:val="000000" w:themeColor="text1"/>
          <w:sz w:val="23"/>
          <w:szCs w:val="23"/>
        </w:rPr>
        <w:t>.</w:t>
      </w:r>
      <w:r w:rsidR="00450B8A" w:rsidRPr="003473A2">
        <w:rPr>
          <w:rFonts w:ascii="Arial" w:hAnsi="Arial" w:cs="Arial"/>
          <w:color w:val="000000" w:themeColor="text1"/>
          <w:sz w:val="23"/>
          <w:szCs w:val="23"/>
        </w:rPr>
        <w:t xml:space="preserve"> </w:t>
      </w:r>
      <w:r w:rsidR="007A6B31" w:rsidRPr="003473A2">
        <w:rPr>
          <w:rFonts w:ascii="Arial" w:hAnsi="Arial" w:cs="Arial"/>
          <w:color w:val="000000" w:themeColor="text1"/>
          <w:sz w:val="23"/>
          <w:szCs w:val="23"/>
        </w:rPr>
        <w:t>F</w:t>
      </w:r>
      <w:r w:rsidR="00450B8A" w:rsidRPr="003473A2">
        <w:rPr>
          <w:rFonts w:ascii="Arial" w:hAnsi="Arial" w:cs="Arial"/>
          <w:color w:val="000000" w:themeColor="text1"/>
          <w:sz w:val="23"/>
          <w:szCs w:val="23"/>
        </w:rPr>
        <w:t xml:space="preserve">or </w:t>
      </w:r>
      <w:r w:rsidR="00CB07D6" w:rsidRPr="003473A2">
        <w:rPr>
          <w:rFonts w:ascii="Arial" w:hAnsi="Arial" w:cs="Arial"/>
          <w:color w:val="000000" w:themeColor="text1"/>
          <w:sz w:val="23"/>
          <w:szCs w:val="23"/>
        </w:rPr>
        <w:t>example,</w:t>
      </w:r>
      <w:r w:rsidR="00450B8A" w:rsidRPr="003473A2">
        <w:rPr>
          <w:rFonts w:ascii="Arial" w:hAnsi="Arial" w:cs="Arial"/>
          <w:color w:val="000000" w:themeColor="text1"/>
          <w:sz w:val="23"/>
          <w:szCs w:val="23"/>
        </w:rPr>
        <w:t xml:space="preserve"> how </w:t>
      </w:r>
      <w:r w:rsidR="007A6B31" w:rsidRPr="003473A2">
        <w:rPr>
          <w:rFonts w:ascii="Arial" w:hAnsi="Arial" w:cs="Arial"/>
          <w:color w:val="000000" w:themeColor="text1"/>
          <w:sz w:val="23"/>
          <w:szCs w:val="23"/>
        </w:rPr>
        <w:t xml:space="preserve">some </w:t>
      </w:r>
      <w:r w:rsidR="00450B8A" w:rsidRPr="003473A2">
        <w:rPr>
          <w:rFonts w:ascii="Arial" w:hAnsi="Arial" w:cs="Arial"/>
          <w:color w:val="000000" w:themeColor="text1"/>
          <w:sz w:val="23"/>
          <w:szCs w:val="23"/>
        </w:rPr>
        <w:t>tests only assess skills which a child already knows</w:t>
      </w:r>
      <w:r w:rsidR="0082065E">
        <w:rPr>
          <w:rFonts w:ascii="Arial" w:hAnsi="Arial" w:cs="Arial"/>
          <w:color w:val="000000" w:themeColor="text1"/>
          <w:sz w:val="23"/>
          <w:szCs w:val="23"/>
        </w:rPr>
        <w:t xml:space="preserve"> and therefore do not promote further development.</w:t>
      </w:r>
      <w:r w:rsidR="00450B8A" w:rsidRPr="003473A2">
        <w:rPr>
          <w:rFonts w:ascii="Arial" w:hAnsi="Arial" w:cs="Arial"/>
          <w:color w:val="000000" w:themeColor="text1"/>
          <w:sz w:val="23"/>
          <w:szCs w:val="23"/>
        </w:rPr>
        <w:t xml:space="preserve"> </w:t>
      </w:r>
      <w:r w:rsidR="0082065E">
        <w:rPr>
          <w:rFonts w:ascii="Arial" w:hAnsi="Arial" w:cs="Arial"/>
          <w:color w:val="000000" w:themeColor="text1"/>
          <w:sz w:val="23"/>
          <w:szCs w:val="23"/>
        </w:rPr>
        <w:t>T</w:t>
      </w:r>
      <w:r w:rsidR="00450B8A" w:rsidRPr="003473A2">
        <w:rPr>
          <w:rFonts w:ascii="Arial" w:hAnsi="Arial" w:cs="Arial"/>
          <w:color w:val="000000" w:themeColor="text1"/>
          <w:sz w:val="23"/>
          <w:szCs w:val="23"/>
        </w:rPr>
        <w:t>herefore</w:t>
      </w:r>
      <w:r w:rsidR="0082065E">
        <w:rPr>
          <w:rFonts w:ascii="Arial" w:hAnsi="Arial" w:cs="Arial"/>
          <w:color w:val="000000" w:themeColor="text1"/>
          <w:sz w:val="23"/>
          <w:szCs w:val="23"/>
        </w:rPr>
        <w:t>,</w:t>
      </w:r>
      <w:r w:rsidR="00450B8A" w:rsidRPr="003473A2">
        <w:rPr>
          <w:rFonts w:ascii="Arial" w:hAnsi="Arial" w:cs="Arial"/>
          <w:color w:val="000000" w:themeColor="text1"/>
          <w:sz w:val="23"/>
          <w:szCs w:val="23"/>
        </w:rPr>
        <w:t xml:space="preserve"> </w:t>
      </w:r>
      <w:r w:rsidR="007A6B31" w:rsidRPr="003473A2">
        <w:rPr>
          <w:rFonts w:ascii="Arial" w:hAnsi="Arial" w:cs="Arial"/>
          <w:color w:val="000000" w:themeColor="text1"/>
          <w:sz w:val="23"/>
          <w:szCs w:val="23"/>
        </w:rPr>
        <w:t>this supports</w:t>
      </w:r>
      <w:r w:rsidR="00450B8A" w:rsidRPr="003473A2">
        <w:rPr>
          <w:rFonts w:ascii="Arial" w:hAnsi="Arial" w:cs="Arial"/>
          <w:color w:val="000000" w:themeColor="text1"/>
          <w:sz w:val="23"/>
          <w:szCs w:val="23"/>
        </w:rPr>
        <w:t xml:space="preserve"> Donaldson</w:t>
      </w:r>
      <w:r w:rsidR="007A6B31" w:rsidRPr="003473A2">
        <w:rPr>
          <w:rFonts w:ascii="Arial" w:hAnsi="Arial" w:cs="Arial"/>
          <w:color w:val="000000" w:themeColor="text1"/>
          <w:sz w:val="23"/>
          <w:szCs w:val="23"/>
        </w:rPr>
        <w:t>’s view</w:t>
      </w:r>
      <w:r w:rsidR="00450B8A" w:rsidRPr="003473A2">
        <w:rPr>
          <w:rFonts w:ascii="Arial" w:hAnsi="Arial" w:cs="Arial"/>
          <w:color w:val="000000" w:themeColor="text1"/>
          <w:sz w:val="23"/>
          <w:szCs w:val="23"/>
        </w:rPr>
        <w:t xml:space="preserve"> that continuous </w:t>
      </w:r>
      <w:r w:rsidR="0082065E" w:rsidRPr="00D57362">
        <w:rPr>
          <w:rFonts w:ascii="Arial" w:hAnsi="Arial" w:cs="Arial"/>
          <w:color w:val="000000" w:themeColor="text1"/>
          <w:sz w:val="23"/>
          <w:szCs w:val="23"/>
        </w:rPr>
        <w:t xml:space="preserve">and meaningful </w:t>
      </w:r>
      <w:r w:rsidR="00450B8A" w:rsidRPr="00D57362">
        <w:rPr>
          <w:rFonts w:ascii="Arial" w:hAnsi="Arial" w:cs="Arial"/>
          <w:color w:val="000000" w:themeColor="text1"/>
          <w:sz w:val="23"/>
          <w:szCs w:val="23"/>
        </w:rPr>
        <w:t>assessment</w:t>
      </w:r>
      <w:r w:rsidR="00450B8A" w:rsidRPr="003473A2">
        <w:rPr>
          <w:rFonts w:ascii="Arial" w:hAnsi="Arial" w:cs="Arial"/>
          <w:color w:val="000000" w:themeColor="text1"/>
          <w:sz w:val="23"/>
          <w:szCs w:val="23"/>
        </w:rPr>
        <w:t xml:space="preserve"> needs to be in place in order for pupils to develop further. </w:t>
      </w:r>
    </w:p>
    <w:p w:rsidR="007D4772" w:rsidRPr="003473A2" w:rsidRDefault="00DD3E7B" w:rsidP="00364C94">
      <w:pPr>
        <w:pStyle w:val="NormalWeb"/>
        <w:spacing w:line="360" w:lineRule="auto"/>
        <w:rPr>
          <w:rFonts w:ascii="Arial" w:hAnsi="Arial" w:cs="Arial"/>
          <w:color w:val="000000" w:themeColor="text1"/>
          <w:sz w:val="23"/>
          <w:szCs w:val="23"/>
        </w:rPr>
      </w:pPr>
      <w:r w:rsidRPr="003473A2">
        <w:rPr>
          <w:rFonts w:ascii="Arial" w:hAnsi="Arial" w:cs="Arial"/>
          <w:color w:val="000000" w:themeColor="text1"/>
          <w:sz w:val="23"/>
          <w:szCs w:val="23"/>
        </w:rPr>
        <w:t xml:space="preserve">By </w:t>
      </w:r>
      <w:r w:rsidR="00B716FD" w:rsidRPr="003473A2">
        <w:rPr>
          <w:rFonts w:ascii="Arial" w:hAnsi="Arial" w:cs="Arial"/>
          <w:color w:val="000000" w:themeColor="text1"/>
          <w:sz w:val="23"/>
          <w:szCs w:val="23"/>
        </w:rPr>
        <w:t>utilising</w:t>
      </w:r>
      <w:r w:rsidRPr="003473A2">
        <w:rPr>
          <w:rFonts w:ascii="Arial" w:hAnsi="Arial" w:cs="Arial"/>
          <w:color w:val="000000" w:themeColor="text1"/>
          <w:sz w:val="23"/>
          <w:szCs w:val="23"/>
        </w:rPr>
        <w:t xml:space="preserve"> a success criteria in pupils work, it allows them to </w:t>
      </w:r>
      <w:r w:rsidR="0082065E">
        <w:rPr>
          <w:rFonts w:ascii="Arial" w:hAnsi="Arial" w:cs="Arial"/>
          <w:color w:val="000000" w:themeColor="text1"/>
          <w:sz w:val="23"/>
          <w:szCs w:val="23"/>
        </w:rPr>
        <w:t xml:space="preserve">fully </w:t>
      </w:r>
      <w:r w:rsidRPr="003473A2">
        <w:rPr>
          <w:rFonts w:ascii="Arial" w:hAnsi="Arial" w:cs="Arial"/>
          <w:color w:val="000000" w:themeColor="text1"/>
          <w:sz w:val="23"/>
          <w:szCs w:val="23"/>
        </w:rPr>
        <w:t xml:space="preserve">understand </w:t>
      </w:r>
      <w:r w:rsidR="0082065E">
        <w:rPr>
          <w:rFonts w:ascii="Arial" w:hAnsi="Arial" w:cs="Arial"/>
          <w:color w:val="000000" w:themeColor="text1"/>
          <w:sz w:val="23"/>
          <w:szCs w:val="23"/>
        </w:rPr>
        <w:t xml:space="preserve">the aim of the task </w:t>
      </w:r>
      <w:r w:rsidRPr="003473A2">
        <w:rPr>
          <w:rFonts w:ascii="Arial" w:hAnsi="Arial" w:cs="Arial"/>
          <w:color w:val="000000" w:themeColor="text1"/>
          <w:sz w:val="23"/>
          <w:szCs w:val="23"/>
        </w:rPr>
        <w:t>and can also add clarity for the children (</w:t>
      </w:r>
      <w:r w:rsidR="00E60ADB" w:rsidRPr="003473A2">
        <w:rPr>
          <w:rFonts w:ascii="Arial" w:hAnsi="Arial" w:cs="Arial"/>
          <w:color w:val="000000" w:themeColor="text1"/>
          <w:sz w:val="23"/>
          <w:szCs w:val="23"/>
        </w:rPr>
        <w:t>Ofsted</w:t>
      </w:r>
      <w:r w:rsidRPr="003473A2">
        <w:rPr>
          <w:rFonts w:ascii="Arial" w:hAnsi="Arial" w:cs="Arial"/>
          <w:color w:val="000000" w:themeColor="text1"/>
          <w:sz w:val="23"/>
          <w:szCs w:val="23"/>
        </w:rPr>
        <w:t>, 20</w:t>
      </w:r>
      <w:r w:rsidR="00E60ADB" w:rsidRPr="003473A2">
        <w:rPr>
          <w:rFonts w:ascii="Arial" w:hAnsi="Arial" w:cs="Arial"/>
          <w:color w:val="000000" w:themeColor="text1"/>
          <w:sz w:val="23"/>
          <w:szCs w:val="23"/>
        </w:rPr>
        <w:t>11</w:t>
      </w:r>
      <w:r w:rsidRPr="003473A2">
        <w:rPr>
          <w:rFonts w:ascii="Arial" w:hAnsi="Arial" w:cs="Arial"/>
          <w:color w:val="000000" w:themeColor="text1"/>
          <w:sz w:val="23"/>
          <w:szCs w:val="23"/>
        </w:rPr>
        <w:t xml:space="preserve">). </w:t>
      </w:r>
      <w:r w:rsidR="00A642C2" w:rsidRPr="003473A2">
        <w:rPr>
          <w:rFonts w:ascii="Arial" w:hAnsi="Arial" w:cs="Arial"/>
          <w:color w:val="000000" w:themeColor="text1"/>
          <w:sz w:val="23"/>
          <w:szCs w:val="23"/>
        </w:rPr>
        <w:t>Although</w:t>
      </w:r>
      <w:r w:rsidRPr="003473A2">
        <w:rPr>
          <w:rFonts w:ascii="Arial" w:hAnsi="Arial" w:cs="Arial"/>
          <w:color w:val="000000" w:themeColor="text1"/>
          <w:sz w:val="23"/>
          <w:szCs w:val="23"/>
        </w:rPr>
        <w:t xml:space="preserve">, </w:t>
      </w:r>
      <w:proofErr w:type="spellStart"/>
      <w:r w:rsidRPr="003473A2">
        <w:rPr>
          <w:rFonts w:ascii="Arial" w:hAnsi="Arial" w:cs="Arial"/>
          <w:color w:val="000000" w:themeColor="text1"/>
          <w:sz w:val="23"/>
          <w:szCs w:val="23"/>
        </w:rPr>
        <w:t>Didau</w:t>
      </w:r>
      <w:proofErr w:type="spellEnd"/>
      <w:r w:rsidRPr="003473A2">
        <w:rPr>
          <w:rFonts w:ascii="Arial" w:hAnsi="Arial" w:cs="Arial"/>
          <w:color w:val="000000" w:themeColor="text1"/>
          <w:sz w:val="23"/>
          <w:szCs w:val="23"/>
        </w:rPr>
        <w:t xml:space="preserve"> (2020) </w:t>
      </w:r>
      <w:r w:rsidR="0082065E">
        <w:rPr>
          <w:rFonts w:ascii="Arial" w:hAnsi="Arial" w:cs="Arial"/>
          <w:color w:val="000000" w:themeColor="text1"/>
          <w:sz w:val="23"/>
          <w:szCs w:val="23"/>
        </w:rPr>
        <w:t>argues that</w:t>
      </w:r>
      <w:r w:rsidRPr="003473A2">
        <w:rPr>
          <w:rFonts w:ascii="Arial" w:hAnsi="Arial" w:cs="Arial"/>
          <w:color w:val="000000" w:themeColor="text1"/>
          <w:sz w:val="23"/>
          <w:szCs w:val="23"/>
        </w:rPr>
        <w:t xml:space="preserve"> success criteria</w:t>
      </w:r>
      <w:r w:rsidR="00450B8A" w:rsidRPr="003473A2">
        <w:rPr>
          <w:rFonts w:ascii="Arial" w:hAnsi="Arial" w:cs="Arial"/>
          <w:color w:val="000000" w:themeColor="text1"/>
          <w:sz w:val="23"/>
          <w:szCs w:val="23"/>
        </w:rPr>
        <w:t xml:space="preserve"> </w:t>
      </w:r>
      <w:r w:rsidRPr="003473A2">
        <w:rPr>
          <w:rFonts w:ascii="Arial" w:hAnsi="Arial" w:cs="Arial"/>
          <w:color w:val="000000" w:themeColor="text1"/>
          <w:sz w:val="23"/>
          <w:szCs w:val="23"/>
        </w:rPr>
        <w:t>are unl</w:t>
      </w:r>
      <w:r w:rsidR="00B716FD" w:rsidRPr="003473A2">
        <w:rPr>
          <w:rFonts w:ascii="Arial" w:hAnsi="Arial" w:cs="Arial"/>
          <w:color w:val="000000" w:themeColor="text1"/>
          <w:sz w:val="23"/>
          <w:szCs w:val="23"/>
        </w:rPr>
        <w:t>ikely</w:t>
      </w:r>
      <w:r w:rsidRPr="003473A2">
        <w:rPr>
          <w:rFonts w:ascii="Arial" w:hAnsi="Arial" w:cs="Arial"/>
          <w:color w:val="000000" w:themeColor="text1"/>
          <w:sz w:val="23"/>
          <w:szCs w:val="23"/>
        </w:rPr>
        <w:t xml:space="preserve"> to </w:t>
      </w:r>
      <w:r w:rsidR="00B716FD" w:rsidRPr="003473A2">
        <w:rPr>
          <w:rFonts w:ascii="Arial" w:hAnsi="Arial" w:cs="Arial"/>
          <w:color w:val="000000" w:themeColor="text1"/>
          <w:sz w:val="23"/>
          <w:szCs w:val="23"/>
        </w:rPr>
        <w:t>make a significant improvement,</w:t>
      </w:r>
      <w:r w:rsidRPr="003473A2">
        <w:rPr>
          <w:rFonts w:ascii="Arial" w:hAnsi="Arial" w:cs="Arial"/>
          <w:color w:val="000000" w:themeColor="text1"/>
          <w:sz w:val="23"/>
          <w:szCs w:val="23"/>
        </w:rPr>
        <w:t xml:space="preserve"> as of</w:t>
      </w:r>
      <w:r w:rsidR="00A642C2" w:rsidRPr="003473A2">
        <w:rPr>
          <w:rFonts w:ascii="Arial" w:hAnsi="Arial" w:cs="Arial"/>
          <w:color w:val="000000" w:themeColor="text1"/>
          <w:sz w:val="23"/>
          <w:szCs w:val="23"/>
        </w:rPr>
        <w:t xml:space="preserve">ten pupils will only </w:t>
      </w:r>
      <w:r w:rsidR="00B716FD" w:rsidRPr="003473A2">
        <w:rPr>
          <w:rFonts w:ascii="Arial" w:hAnsi="Arial" w:cs="Arial"/>
          <w:color w:val="000000" w:themeColor="text1"/>
          <w:sz w:val="23"/>
          <w:szCs w:val="23"/>
        </w:rPr>
        <w:t xml:space="preserve">confirm their understanding in order to satisfy the teacher or may </w:t>
      </w:r>
      <w:r w:rsidR="00A642C2" w:rsidRPr="003473A2">
        <w:rPr>
          <w:rFonts w:ascii="Arial" w:hAnsi="Arial" w:cs="Arial"/>
          <w:color w:val="000000" w:themeColor="text1"/>
          <w:sz w:val="23"/>
          <w:szCs w:val="23"/>
        </w:rPr>
        <w:t xml:space="preserve">merely mimic the </w:t>
      </w:r>
      <w:r w:rsidR="00B716FD" w:rsidRPr="003473A2">
        <w:rPr>
          <w:rFonts w:ascii="Arial" w:hAnsi="Arial" w:cs="Arial"/>
          <w:color w:val="000000" w:themeColor="text1"/>
          <w:sz w:val="23"/>
          <w:szCs w:val="23"/>
        </w:rPr>
        <w:t>response of their peers</w:t>
      </w:r>
      <w:r w:rsidR="00A642C2" w:rsidRPr="003473A2">
        <w:rPr>
          <w:rFonts w:ascii="Arial" w:hAnsi="Arial" w:cs="Arial"/>
          <w:color w:val="000000" w:themeColor="text1"/>
          <w:sz w:val="23"/>
          <w:szCs w:val="23"/>
        </w:rPr>
        <w:t xml:space="preserve">.  However, Didau (2020) states </w:t>
      </w:r>
      <w:r w:rsidR="00B716FD" w:rsidRPr="003473A2">
        <w:rPr>
          <w:rFonts w:ascii="Arial" w:hAnsi="Arial" w:cs="Arial"/>
          <w:color w:val="000000" w:themeColor="text1"/>
          <w:sz w:val="23"/>
          <w:szCs w:val="23"/>
        </w:rPr>
        <w:t xml:space="preserve">that if the teacher </w:t>
      </w:r>
      <w:r w:rsidR="009D01F1" w:rsidRPr="003473A2">
        <w:rPr>
          <w:rFonts w:ascii="Arial" w:hAnsi="Arial" w:cs="Arial"/>
          <w:color w:val="000000" w:themeColor="text1"/>
          <w:sz w:val="23"/>
          <w:szCs w:val="23"/>
        </w:rPr>
        <w:t>explai</w:t>
      </w:r>
      <w:r w:rsidR="00B716FD" w:rsidRPr="003473A2">
        <w:rPr>
          <w:rFonts w:ascii="Arial" w:hAnsi="Arial" w:cs="Arial"/>
          <w:color w:val="000000" w:themeColor="text1"/>
          <w:sz w:val="23"/>
          <w:szCs w:val="23"/>
        </w:rPr>
        <w:t>ns</w:t>
      </w:r>
      <w:r w:rsidR="009D01F1" w:rsidRPr="003473A2">
        <w:rPr>
          <w:rFonts w:ascii="Arial" w:hAnsi="Arial" w:cs="Arial"/>
          <w:color w:val="000000" w:themeColor="text1"/>
          <w:sz w:val="23"/>
          <w:szCs w:val="23"/>
        </w:rPr>
        <w:t xml:space="preserve"> </w:t>
      </w:r>
      <w:r w:rsidR="00B716FD" w:rsidRPr="003473A2">
        <w:rPr>
          <w:rFonts w:ascii="Arial" w:hAnsi="Arial" w:cs="Arial"/>
          <w:color w:val="000000" w:themeColor="text1"/>
          <w:sz w:val="23"/>
          <w:szCs w:val="23"/>
        </w:rPr>
        <w:t xml:space="preserve">that </w:t>
      </w:r>
      <w:r w:rsidR="009D01F1" w:rsidRPr="003473A2">
        <w:rPr>
          <w:rFonts w:ascii="Arial" w:hAnsi="Arial" w:cs="Arial"/>
          <w:color w:val="000000" w:themeColor="text1"/>
          <w:sz w:val="23"/>
          <w:szCs w:val="23"/>
        </w:rPr>
        <w:t>there is no expectation for them to understand it straight away</w:t>
      </w:r>
      <w:r w:rsidR="00B716FD" w:rsidRPr="003473A2">
        <w:rPr>
          <w:rFonts w:ascii="Arial" w:hAnsi="Arial" w:cs="Arial"/>
          <w:color w:val="000000" w:themeColor="text1"/>
          <w:sz w:val="23"/>
          <w:szCs w:val="23"/>
        </w:rPr>
        <w:t>, this will cause less pressure on the pupils and they will be more likely to answer honestly</w:t>
      </w:r>
      <w:r w:rsidR="009D01F1" w:rsidRPr="003473A2">
        <w:rPr>
          <w:rFonts w:ascii="Arial" w:hAnsi="Arial" w:cs="Arial"/>
          <w:color w:val="000000" w:themeColor="text1"/>
          <w:sz w:val="23"/>
          <w:szCs w:val="23"/>
        </w:rPr>
        <w:t xml:space="preserve">. </w:t>
      </w:r>
      <w:r w:rsidR="00CB07D6" w:rsidRPr="003473A2">
        <w:rPr>
          <w:rFonts w:ascii="Arial" w:hAnsi="Arial" w:cs="Arial"/>
          <w:color w:val="000000" w:themeColor="text1"/>
          <w:sz w:val="23"/>
          <w:szCs w:val="23"/>
        </w:rPr>
        <w:t>Wiliam</w:t>
      </w:r>
      <w:r w:rsidR="009D01F1" w:rsidRPr="003473A2">
        <w:rPr>
          <w:rFonts w:ascii="Arial" w:hAnsi="Arial" w:cs="Arial"/>
          <w:color w:val="000000" w:themeColor="text1"/>
          <w:sz w:val="23"/>
          <w:szCs w:val="23"/>
        </w:rPr>
        <w:t xml:space="preserve"> (1998) recommends sharing mark schemes with the children so that they will clearly see if they have reach</w:t>
      </w:r>
      <w:r w:rsidR="00B716FD" w:rsidRPr="003473A2">
        <w:rPr>
          <w:rFonts w:ascii="Arial" w:hAnsi="Arial" w:cs="Arial"/>
          <w:color w:val="000000" w:themeColor="text1"/>
          <w:sz w:val="23"/>
          <w:szCs w:val="23"/>
        </w:rPr>
        <w:t>ed</w:t>
      </w:r>
      <w:r w:rsidR="009D01F1" w:rsidRPr="003473A2">
        <w:rPr>
          <w:rFonts w:ascii="Arial" w:hAnsi="Arial" w:cs="Arial"/>
          <w:color w:val="000000" w:themeColor="text1"/>
          <w:sz w:val="23"/>
          <w:szCs w:val="23"/>
        </w:rPr>
        <w:t xml:space="preserve"> each point in the success criteria. </w:t>
      </w:r>
    </w:p>
    <w:p w:rsidR="00456595" w:rsidRPr="003473A2" w:rsidRDefault="00FA75C5" w:rsidP="00364C94">
      <w:pPr>
        <w:pStyle w:val="NormalWeb"/>
        <w:spacing w:line="360" w:lineRule="auto"/>
        <w:rPr>
          <w:rFonts w:ascii="Arial" w:hAnsi="Arial" w:cs="Arial"/>
          <w:color w:val="000000" w:themeColor="text1"/>
          <w:sz w:val="23"/>
          <w:szCs w:val="23"/>
        </w:rPr>
      </w:pPr>
      <w:r w:rsidRPr="003473A2">
        <w:rPr>
          <w:rFonts w:ascii="Arial" w:hAnsi="Arial" w:cs="Arial"/>
          <w:color w:val="000000" w:themeColor="text1"/>
          <w:sz w:val="23"/>
          <w:szCs w:val="23"/>
        </w:rPr>
        <w:t>DCELLS</w:t>
      </w:r>
      <w:r w:rsidR="00A56CFE" w:rsidRPr="003473A2">
        <w:rPr>
          <w:rFonts w:ascii="Arial" w:hAnsi="Arial" w:cs="Arial"/>
          <w:color w:val="000000" w:themeColor="text1"/>
          <w:sz w:val="23"/>
          <w:szCs w:val="23"/>
        </w:rPr>
        <w:t xml:space="preserve"> (2010) states how AFL strategies</w:t>
      </w:r>
      <w:r w:rsidR="00B716FD" w:rsidRPr="003473A2">
        <w:rPr>
          <w:rFonts w:ascii="Arial" w:hAnsi="Arial" w:cs="Arial"/>
          <w:color w:val="000000" w:themeColor="text1"/>
          <w:sz w:val="23"/>
          <w:szCs w:val="23"/>
        </w:rPr>
        <w:t>,</w:t>
      </w:r>
      <w:r w:rsidR="00A56CFE" w:rsidRPr="003473A2">
        <w:rPr>
          <w:rFonts w:ascii="Arial" w:hAnsi="Arial" w:cs="Arial"/>
          <w:color w:val="000000" w:themeColor="text1"/>
          <w:sz w:val="23"/>
          <w:szCs w:val="23"/>
        </w:rPr>
        <w:t xml:space="preserve"> such as success criteria</w:t>
      </w:r>
      <w:r w:rsidR="00B716FD" w:rsidRPr="003473A2">
        <w:rPr>
          <w:rFonts w:ascii="Arial" w:hAnsi="Arial" w:cs="Arial"/>
          <w:color w:val="000000" w:themeColor="text1"/>
          <w:sz w:val="23"/>
          <w:szCs w:val="23"/>
        </w:rPr>
        <w:t xml:space="preserve">, </w:t>
      </w:r>
      <w:r w:rsidR="00A56CFE" w:rsidRPr="003473A2">
        <w:rPr>
          <w:rFonts w:ascii="Arial" w:hAnsi="Arial" w:cs="Arial"/>
          <w:color w:val="000000" w:themeColor="text1"/>
          <w:sz w:val="23"/>
          <w:szCs w:val="23"/>
        </w:rPr>
        <w:t xml:space="preserve">should be used throughout learning and should not be </w:t>
      </w:r>
      <w:r w:rsidR="00B716FD" w:rsidRPr="003473A2">
        <w:rPr>
          <w:rFonts w:ascii="Arial" w:hAnsi="Arial" w:cs="Arial"/>
          <w:color w:val="000000" w:themeColor="text1"/>
          <w:sz w:val="23"/>
          <w:szCs w:val="23"/>
        </w:rPr>
        <w:t>left until the end of the lesson</w:t>
      </w:r>
      <w:r w:rsidR="00A56CFE" w:rsidRPr="003473A2">
        <w:rPr>
          <w:rFonts w:ascii="Arial" w:hAnsi="Arial" w:cs="Arial"/>
          <w:color w:val="000000" w:themeColor="text1"/>
          <w:sz w:val="23"/>
          <w:szCs w:val="23"/>
        </w:rPr>
        <w:t xml:space="preserve"> but </w:t>
      </w:r>
      <w:r w:rsidR="00B716FD" w:rsidRPr="003473A2">
        <w:rPr>
          <w:rFonts w:ascii="Arial" w:hAnsi="Arial" w:cs="Arial"/>
          <w:color w:val="000000" w:themeColor="text1"/>
          <w:sz w:val="23"/>
          <w:szCs w:val="23"/>
        </w:rPr>
        <w:t xml:space="preserve">used </w:t>
      </w:r>
      <w:r w:rsidR="00A56CFE" w:rsidRPr="003473A2">
        <w:rPr>
          <w:rFonts w:ascii="Arial" w:hAnsi="Arial" w:cs="Arial"/>
          <w:color w:val="000000" w:themeColor="text1"/>
          <w:sz w:val="23"/>
          <w:szCs w:val="23"/>
        </w:rPr>
        <w:t>frequent</w:t>
      </w:r>
      <w:r w:rsidR="00B716FD" w:rsidRPr="003473A2">
        <w:rPr>
          <w:rFonts w:ascii="Arial" w:hAnsi="Arial" w:cs="Arial"/>
          <w:color w:val="000000" w:themeColor="text1"/>
          <w:sz w:val="23"/>
          <w:szCs w:val="23"/>
        </w:rPr>
        <w:t>ly</w:t>
      </w:r>
      <w:r w:rsidR="00A56CFE" w:rsidRPr="003473A2">
        <w:rPr>
          <w:rFonts w:ascii="Arial" w:hAnsi="Arial" w:cs="Arial"/>
          <w:color w:val="000000" w:themeColor="text1"/>
          <w:sz w:val="23"/>
          <w:szCs w:val="23"/>
        </w:rPr>
        <w:t xml:space="preserve"> and effectively</w:t>
      </w:r>
      <w:r w:rsidR="00B716FD" w:rsidRPr="003473A2">
        <w:rPr>
          <w:rFonts w:ascii="Arial" w:hAnsi="Arial" w:cs="Arial"/>
          <w:color w:val="000000" w:themeColor="text1"/>
          <w:sz w:val="23"/>
          <w:szCs w:val="23"/>
        </w:rPr>
        <w:t xml:space="preserve"> throughout</w:t>
      </w:r>
      <w:r w:rsidR="00A56CFE" w:rsidRPr="003473A2">
        <w:rPr>
          <w:rFonts w:ascii="Arial" w:hAnsi="Arial" w:cs="Arial"/>
          <w:color w:val="000000" w:themeColor="text1"/>
          <w:sz w:val="23"/>
          <w:szCs w:val="23"/>
        </w:rPr>
        <w:t>.</w:t>
      </w:r>
      <w:r w:rsidRPr="003473A2">
        <w:rPr>
          <w:rFonts w:ascii="Arial" w:hAnsi="Arial" w:cs="Arial"/>
          <w:color w:val="000000" w:themeColor="text1"/>
          <w:sz w:val="23"/>
          <w:szCs w:val="23"/>
        </w:rPr>
        <w:t xml:space="preserve"> </w:t>
      </w:r>
      <w:r w:rsidR="00B716FD" w:rsidRPr="003473A2">
        <w:rPr>
          <w:rFonts w:ascii="Arial" w:hAnsi="Arial" w:cs="Arial"/>
          <w:color w:val="000000" w:themeColor="text1"/>
          <w:sz w:val="23"/>
          <w:szCs w:val="23"/>
        </w:rPr>
        <w:t>I</w:t>
      </w:r>
      <w:r w:rsidRPr="003473A2">
        <w:rPr>
          <w:rFonts w:ascii="Arial" w:hAnsi="Arial" w:cs="Arial"/>
          <w:color w:val="000000" w:themeColor="text1"/>
          <w:sz w:val="23"/>
          <w:szCs w:val="23"/>
        </w:rPr>
        <w:t xml:space="preserve">mprovements in a summative manner is pointless as the opportunities to progress and make improvements in their work will have passed. Therefore, success criteria should not work alone, and teachers should use a range of strategies throughout the lesson (DCELLS, 2010). </w:t>
      </w:r>
      <w:r w:rsidR="00BC7C28" w:rsidRPr="003473A2">
        <w:rPr>
          <w:rFonts w:ascii="Arial" w:hAnsi="Arial" w:cs="Arial"/>
          <w:color w:val="000000" w:themeColor="text1"/>
          <w:sz w:val="23"/>
          <w:szCs w:val="23"/>
        </w:rPr>
        <w:t>Arthur (2012) supports this as he believes using a variety of approaches and strategies in education is vital in a child’s progression and learning.</w:t>
      </w:r>
      <w:r w:rsidRPr="003473A2">
        <w:rPr>
          <w:rFonts w:ascii="Arial" w:hAnsi="Arial" w:cs="Arial"/>
          <w:color w:val="000000" w:themeColor="text1"/>
          <w:sz w:val="23"/>
          <w:szCs w:val="23"/>
        </w:rPr>
        <w:t xml:space="preserve"> </w:t>
      </w:r>
      <w:r w:rsidR="00B716FD" w:rsidRPr="003473A2">
        <w:rPr>
          <w:rFonts w:ascii="Arial" w:hAnsi="Arial" w:cs="Arial"/>
          <w:color w:val="000000" w:themeColor="text1"/>
          <w:sz w:val="23"/>
          <w:szCs w:val="23"/>
        </w:rPr>
        <w:t>S</w:t>
      </w:r>
      <w:r w:rsidRPr="003473A2">
        <w:rPr>
          <w:rFonts w:ascii="Arial" w:hAnsi="Arial" w:cs="Arial"/>
          <w:color w:val="000000" w:themeColor="text1"/>
          <w:sz w:val="23"/>
          <w:szCs w:val="23"/>
        </w:rPr>
        <w:t>uccess criteria is seen as a beneficial strategy as it gives students detailed information about how they can be successful</w:t>
      </w:r>
      <w:r w:rsidR="0082065E">
        <w:rPr>
          <w:rFonts w:ascii="Arial" w:hAnsi="Arial" w:cs="Arial"/>
          <w:color w:val="000000" w:themeColor="text1"/>
          <w:sz w:val="23"/>
          <w:szCs w:val="23"/>
        </w:rPr>
        <w:t>,</w:t>
      </w:r>
      <w:r w:rsidRPr="003473A2">
        <w:rPr>
          <w:rFonts w:ascii="Arial" w:hAnsi="Arial" w:cs="Arial"/>
          <w:color w:val="000000" w:themeColor="text1"/>
          <w:sz w:val="23"/>
          <w:szCs w:val="23"/>
        </w:rPr>
        <w:t xml:space="preserve"> which can be extremely powerful (Didau, 2020). </w:t>
      </w:r>
    </w:p>
    <w:p w:rsidR="00FC056E" w:rsidRPr="00FC056E" w:rsidRDefault="00FC056E" w:rsidP="00364C94">
      <w:pPr>
        <w:spacing w:line="360" w:lineRule="auto"/>
        <w:rPr>
          <w:rFonts w:ascii="Arial" w:hAnsi="Arial" w:cs="Arial"/>
          <w:b/>
          <w:bCs/>
          <w:color w:val="000000" w:themeColor="text1"/>
          <w:sz w:val="28"/>
          <w:szCs w:val="28"/>
          <w:lang w:val="en-US"/>
        </w:rPr>
      </w:pPr>
      <w:r w:rsidRPr="00FC056E">
        <w:rPr>
          <w:rFonts w:ascii="Arial" w:hAnsi="Arial" w:cs="Arial"/>
          <w:b/>
          <w:bCs/>
          <w:color w:val="000000" w:themeColor="text1"/>
          <w:sz w:val="28"/>
          <w:szCs w:val="28"/>
          <w:lang w:val="en-US"/>
        </w:rPr>
        <w:t>Methodology</w:t>
      </w:r>
    </w:p>
    <w:p w:rsidR="004D4FB3" w:rsidRPr="003473A2" w:rsidRDefault="00D73B64" w:rsidP="00364C94">
      <w:pPr>
        <w:spacing w:line="360" w:lineRule="auto"/>
        <w:rPr>
          <w:rFonts w:ascii="Arial" w:hAnsi="Arial" w:cs="Arial"/>
          <w:color w:val="000000" w:themeColor="text1"/>
          <w:sz w:val="23"/>
          <w:szCs w:val="23"/>
        </w:rPr>
      </w:pPr>
      <w:r w:rsidRPr="003473A2">
        <w:rPr>
          <w:rFonts w:ascii="Arial" w:hAnsi="Arial" w:cs="Arial"/>
          <w:color w:val="000000" w:themeColor="text1"/>
          <w:sz w:val="23"/>
          <w:szCs w:val="23"/>
          <w:lang w:val="en-US"/>
        </w:rPr>
        <w:t>The research</w:t>
      </w:r>
      <w:r w:rsidR="00A773BF" w:rsidRPr="003473A2">
        <w:rPr>
          <w:rFonts w:ascii="Arial" w:hAnsi="Arial" w:cs="Arial"/>
          <w:color w:val="000000" w:themeColor="text1"/>
          <w:sz w:val="23"/>
          <w:szCs w:val="23"/>
          <w:lang w:val="en-US"/>
        </w:rPr>
        <w:t xml:space="preserve"> conducted</w:t>
      </w:r>
      <w:r w:rsidRPr="003473A2">
        <w:rPr>
          <w:rFonts w:ascii="Arial" w:hAnsi="Arial" w:cs="Arial"/>
          <w:color w:val="000000" w:themeColor="text1"/>
          <w:sz w:val="23"/>
          <w:szCs w:val="23"/>
          <w:lang w:val="en-US"/>
        </w:rPr>
        <w:t xml:space="preserve"> focused on how pupils engage with each success criteria. </w:t>
      </w:r>
      <w:r w:rsidR="00312BA1" w:rsidRPr="003473A2">
        <w:rPr>
          <w:rFonts w:ascii="Arial" w:hAnsi="Arial" w:cs="Arial"/>
          <w:color w:val="000000" w:themeColor="text1"/>
          <w:sz w:val="23"/>
          <w:szCs w:val="23"/>
          <w:lang w:val="en-US"/>
        </w:rPr>
        <w:t xml:space="preserve">In order to gather research and evidence on AFL strategies three research tools were used: questionnaire, observation and interview. </w:t>
      </w:r>
      <w:r w:rsidR="006428BA" w:rsidRPr="003473A2">
        <w:rPr>
          <w:rFonts w:ascii="Arial" w:hAnsi="Arial" w:cs="Arial"/>
          <w:color w:val="000000" w:themeColor="text1"/>
          <w:sz w:val="23"/>
          <w:szCs w:val="23"/>
          <w:lang w:val="en-US"/>
        </w:rPr>
        <w:t>Before each of these were conducted, the children were to give assent</w:t>
      </w:r>
      <w:r w:rsidR="00A773BF" w:rsidRPr="003473A2">
        <w:rPr>
          <w:rFonts w:ascii="Arial" w:hAnsi="Arial" w:cs="Arial"/>
          <w:color w:val="000000" w:themeColor="text1"/>
          <w:sz w:val="23"/>
          <w:szCs w:val="23"/>
          <w:lang w:val="en-US"/>
        </w:rPr>
        <w:t>,</w:t>
      </w:r>
      <w:r w:rsidR="006428BA" w:rsidRPr="003473A2">
        <w:rPr>
          <w:rFonts w:ascii="Arial" w:hAnsi="Arial" w:cs="Arial"/>
          <w:color w:val="000000" w:themeColor="text1"/>
          <w:sz w:val="23"/>
          <w:szCs w:val="23"/>
          <w:lang w:val="en-US"/>
        </w:rPr>
        <w:t xml:space="preserve"> and consent was given by the headteacher (See appendix</w:t>
      </w:r>
      <w:r w:rsidR="002208A9" w:rsidRPr="003473A2">
        <w:rPr>
          <w:rFonts w:ascii="Arial" w:hAnsi="Arial" w:cs="Arial"/>
          <w:color w:val="000000" w:themeColor="text1"/>
          <w:sz w:val="23"/>
          <w:szCs w:val="23"/>
          <w:lang w:val="en-US"/>
        </w:rPr>
        <w:t xml:space="preserve"> 1</w:t>
      </w:r>
      <w:r w:rsidR="006428BA" w:rsidRPr="003473A2">
        <w:rPr>
          <w:rFonts w:ascii="Arial" w:hAnsi="Arial" w:cs="Arial"/>
          <w:color w:val="000000" w:themeColor="text1"/>
          <w:sz w:val="23"/>
          <w:szCs w:val="23"/>
          <w:lang w:val="en-US"/>
        </w:rPr>
        <w:t>). Also, an ethics form was completed</w:t>
      </w:r>
      <w:r w:rsidR="00FC056E">
        <w:rPr>
          <w:rFonts w:ascii="Arial" w:hAnsi="Arial" w:cs="Arial"/>
          <w:color w:val="000000" w:themeColor="text1"/>
          <w:sz w:val="23"/>
          <w:szCs w:val="23"/>
          <w:lang w:val="en-US"/>
        </w:rPr>
        <w:t xml:space="preserve"> (See Appendix 2)</w:t>
      </w:r>
      <w:r w:rsidR="006428BA" w:rsidRPr="003473A2">
        <w:rPr>
          <w:rFonts w:ascii="Arial" w:hAnsi="Arial" w:cs="Arial"/>
          <w:color w:val="000000" w:themeColor="text1"/>
          <w:sz w:val="23"/>
          <w:szCs w:val="23"/>
          <w:lang w:val="en-US"/>
        </w:rPr>
        <w:t xml:space="preserve"> beforehand to ensure the research was ethical and the ethical considerations were identified (</w:t>
      </w:r>
      <w:r w:rsidR="00FC056E">
        <w:rPr>
          <w:rFonts w:ascii="Arial" w:hAnsi="Arial" w:cs="Arial"/>
          <w:color w:val="000000" w:themeColor="text1"/>
          <w:sz w:val="23"/>
          <w:szCs w:val="23"/>
          <w:lang w:val="en-US"/>
        </w:rPr>
        <w:t>Blackburn, 2018</w:t>
      </w:r>
      <w:r w:rsidR="006428BA" w:rsidRPr="003473A2">
        <w:rPr>
          <w:rFonts w:ascii="Arial" w:hAnsi="Arial" w:cs="Arial"/>
          <w:color w:val="000000" w:themeColor="text1"/>
          <w:sz w:val="23"/>
          <w:szCs w:val="23"/>
          <w:lang w:val="en-US"/>
        </w:rPr>
        <w:t>).</w:t>
      </w:r>
      <w:r w:rsidR="004D4FB3" w:rsidRPr="003473A2">
        <w:rPr>
          <w:rFonts w:ascii="Arial" w:hAnsi="Arial" w:cs="Arial"/>
          <w:color w:val="000000" w:themeColor="text1"/>
          <w:sz w:val="23"/>
          <w:szCs w:val="23"/>
          <w:lang w:val="en-US"/>
        </w:rPr>
        <w:t xml:space="preserve"> As a </w:t>
      </w:r>
      <w:r w:rsidR="00CB07D6" w:rsidRPr="003473A2">
        <w:rPr>
          <w:rFonts w:ascii="Arial" w:hAnsi="Arial" w:cs="Arial"/>
          <w:color w:val="000000" w:themeColor="text1"/>
          <w:sz w:val="23"/>
          <w:szCs w:val="23"/>
          <w:lang w:val="en-US"/>
        </w:rPr>
        <w:t>result,</w:t>
      </w:r>
      <w:r w:rsidR="004D4FB3" w:rsidRPr="003473A2">
        <w:rPr>
          <w:rFonts w:ascii="Arial" w:hAnsi="Arial" w:cs="Arial"/>
          <w:color w:val="000000" w:themeColor="text1"/>
          <w:sz w:val="23"/>
          <w:szCs w:val="23"/>
          <w:lang w:val="en-US"/>
        </w:rPr>
        <w:t xml:space="preserve"> it is important to follow the British Education Research Association (</w:t>
      </w:r>
      <w:r w:rsidR="00CB07D6" w:rsidRPr="003473A2">
        <w:rPr>
          <w:rFonts w:ascii="Arial" w:hAnsi="Arial" w:cs="Arial"/>
          <w:color w:val="000000" w:themeColor="text1"/>
          <w:sz w:val="23"/>
          <w:szCs w:val="23"/>
          <w:lang w:val="en-US"/>
        </w:rPr>
        <w:t>BERA) Guidelines</w:t>
      </w:r>
      <w:r w:rsidR="004D4FB3" w:rsidRPr="003473A2">
        <w:rPr>
          <w:rFonts w:ascii="Arial" w:hAnsi="Arial" w:cs="Arial"/>
          <w:color w:val="000000" w:themeColor="text1"/>
          <w:sz w:val="23"/>
          <w:szCs w:val="23"/>
          <w:lang w:val="en-US"/>
        </w:rPr>
        <w:t xml:space="preserve"> (2018) to ensure everyone involved knew their rights</w:t>
      </w:r>
      <w:r w:rsidR="0082065E">
        <w:rPr>
          <w:rFonts w:ascii="Arial" w:hAnsi="Arial" w:cs="Arial"/>
          <w:color w:val="000000" w:themeColor="text1"/>
          <w:sz w:val="23"/>
          <w:szCs w:val="23"/>
          <w:lang w:val="en-US"/>
        </w:rPr>
        <w:t xml:space="preserve"> and </w:t>
      </w:r>
      <w:r w:rsidR="004D4FB3" w:rsidRPr="003473A2">
        <w:rPr>
          <w:rFonts w:ascii="Arial" w:hAnsi="Arial" w:cs="Arial"/>
          <w:color w:val="000000" w:themeColor="text1"/>
          <w:sz w:val="23"/>
          <w:szCs w:val="23"/>
          <w:lang w:val="en-US"/>
        </w:rPr>
        <w:t>responsibilities</w:t>
      </w:r>
      <w:r w:rsidR="001E479F">
        <w:rPr>
          <w:rFonts w:ascii="Arial" w:hAnsi="Arial" w:cs="Arial"/>
          <w:color w:val="000000" w:themeColor="text1"/>
          <w:sz w:val="23"/>
          <w:szCs w:val="23"/>
          <w:lang w:val="en-US"/>
        </w:rPr>
        <w:t xml:space="preserve"> </w:t>
      </w:r>
      <w:r w:rsidR="004D4FB3" w:rsidRPr="003473A2">
        <w:rPr>
          <w:rFonts w:ascii="Arial" w:hAnsi="Arial" w:cs="Arial"/>
          <w:color w:val="000000" w:themeColor="text1"/>
          <w:sz w:val="23"/>
          <w:szCs w:val="23"/>
          <w:lang w:val="en-US"/>
        </w:rPr>
        <w:t>(Walters,</w:t>
      </w:r>
      <w:r w:rsidR="003473A2">
        <w:rPr>
          <w:rFonts w:ascii="Arial" w:hAnsi="Arial" w:cs="Arial"/>
          <w:color w:val="000000" w:themeColor="text1"/>
          <w:sz w:val="23"/>
          <w:szCs w:val="23"/>
          <w:lang w:val="en-US"/>
        </w:rPr>
        <w:t xml:space="preserve"> </w:t>
      </w:r>
      <w:r w:rsidR="004D4FB3" w:rsidRPr="003473A2">
        <w:rPr>
          <w:rFonts w:ascii="Arial" w:hAnsi="Arial" w:cs="Arial"/>
          <w:color w:val="000000" w:themeColor="text1"/>
          <w:sz w:val="23"/>
          <w:szCs w:val="23"/>
          <w:lang w:val="en-US"/>
        </w:rPr>
        <w:t>2020).</w:t>
      </w:r>
      <w:r w:rsidR="00D23D9B" w:rsidRPr="003473A2">
        <w:rPr>
          <w:rFonts w:ascii="Arial" w:hAnsi="Arial" w:cs="Arial"/>
          <w:color w:val="000000" w:themeColor="text1"/>
          <w:sz w:val="23"/>
          <w:szCs w:val="23"/>
          <w:lang w:val="en-US"/>
        </w:rPr>
        <w:t xml:space="preserve"> To guarantee the research</w:t>
      </w:r>
      <w:r w:rsidR="00812CD9" w:rsidRPr="003473A2">
        <w:rPr>
          <w:rFonts w:ascii="Arial" w:hAnsi="Arial" w:cs="Arial"/>
          <w:color w:val="000000" w:themeColor="text1"/>
          <w:sz w:val="23"/>
          <w:szCs w:val="23"/>
          <w:lang w:val="en-US"/>
        </w:rPr>
        <w:t xml:space="preserve"> was </w:t>
      </w:r>
      <w:r w:rsidR="00D23D9B" w:rsidRPr="003473A2">
        <w:rPr>
          <w:rFonts w:ascii="Arial" w:hAnsi="Arial" w:cs="Arial"/>
          <w:color w:val="000000" w:themeColor="text1"/>
          <w:sz w:val="23"/>
          <w:szCs w:val="23"/>
          <w:lang w:val="en-US"/>
        </w:rPr>
        <w:t>ethical, confidentiality w</w:t>
      </w:r>
      <w:r w:rsidR="00812CD9" w:rsidRPr="003473A2">
        <w:rPr>
          <w:rFonts w:ascii="Arial" w:hAnsi="Arial" w:cs="Arial"/>
          <w:color w:val="000000" w:themeColor="text1"/>
          <w:sz w:val="23"/>
          <w:szCs w:val="23"/>
          <w:lang w:val="en-US"/>
        </w:rPr>
        <w:t>as</w:t>
      </w:r>
      <w:r w:rsidR="00D23D9B" w:rsidRPr="003473A2">
        <w:rPr>
          <w:rFonts w:ascii="Arial" w:hAnsi="Arial" w:cs="Arial"/>
          <w:color w:val="000000" w:themeColor="text1"/>
          <w:sz w:val="23"/>
          <w:szCs w:val="23"/>
          <w:lang w:val="en-US"/>
        </w:rPr>
        <w:t xml:space="preserve"> at a maximum, where all results w</w:t>
      </w:r>
      <w:r w:rsidR="008B71F3" w:rsidRPr="003473A2">
        <w:rPr>
          <w:rFonts w:ascii="Arial" w:hAnsi="Arial" w:cs="Arial"/>
          <w:color w:val="000000" w:themeColor="text1"/>
          <w:sz w:val="23"/>
          <w:szCs w:val="23"/>
          <w:lang w:val="en-US"/>
        </w:rPr>
        <w:t>ere</w:t>
      </w:r>
      <w:r w:rsidR="00D23D9B" w:rsidRPr="003473A2">
        <w:rPr>
          <w:rFonts w:ascii="Arial" w:hAnsi="Arial" w:cs="Arial"/>
          <w:color w:val="000000" w:themeColor="text1"/>
          <w:sz w:val="23"/>
          <w:szCs w:val="23"/>
          <w:lang w:val="en-US"/>
        </w:rPr>
        <w:t xml:space="preserve"> </w:t>
      </w:r>
      <w:r w:rsidR="00CB07D6" w:rsidRPr="003473A2">
        <w:rPr>
          <w:rFonts w:ascii="Arial" w:hAnsi="Arial" w:cs="Arial"/>
          <w:color w:val="000000" w:themeColor="text1"/>
          <w:sz w:val="23"/>
          <w:szCs w:val="23"/>
          <w:lang w:val="en-US"/>
        </w:rPr>
        <w:t>anonymous,</w:t>
      </w:r>
      <w:r w:rsidR="00D23D9B" w:rsidRPr="003473A2">
        <w:rPr>
          <w:rFonts w:ascii="Arial" w:hAnsi="Arial" w:cs="Arial"/>
          <w:color w:val="000000" w:themeColor="text1"/>
          <w:sz w:val="23"/>
          <w:szCs w:val="23"/>
          <w:lang w:val="en-US"/>
        </w:rPr>
        <w:t xml:space="preserve"> </w:t>
      </w:r>
      <w:r w:rsidR="00A773BF" w:rsidRPr="003473A2">
        <w:rPr>
          <w:rFonts w:ascii="Arial" w:hAnsi="Arial" w:cs="Arial"/>
          <w:color w:val="000000" w:themeColor="text1"/>
          <w:sz w:val="23"/>
          <w:szCs w:val="23"/>
          <w:lang w:val="en-US"/>
        </w:rPr>
        <w:t>and participants w</w:t>
      </w:r>
      <w:r w:rsidR="008B71F3" w:rsidRPr="003473A2">
        <w:rPr>
          <w:rFonts w:ascii="Arial" w:hAnsi="Arial" w:cs="Arial"/>
          <w:color w:val="000000" w:themeColor="text1"/>
          <w:sz w:val="23"/>
          <w:szCs w:val="23"/>
          <w:lang w:val="en-US"/>
        </w:rPr>
        <w:t>ere</w:t>
      </w:r>
      <w:r w:rsidR="00A773BF" w:rsidRPr="003473A2">
        <w:rPr>
          <w:rFonts w:ascii="Arial" w:hAnsi="Arial" w:cs="Arial"/>
          <w:color w:val="000000" w:themeColor="text1"/>
          <w:sz w:val="23"/>
          <w:szCs w:val="23"/>
          <w:lang w:val="en-US"/>
        </w:rPr>
        <w:t xml:space="preserve"> </w:t>
      </w:r>
      <w:r w:rsidR="00A773BF" w:rsidRPr="003473A2">
        <w:rPr>
          <w:rFonts w:ascii="Arial" w:hAnsi="Arial" w:cs="Arial"/>
          <w:color w:val="000000" w:themeColor="text1"/>
          <w:sz w:val="23"/>
          <w:szCs w:val="23"/>
        </w:rPr>
        <w:t>anonymised</w:t>
      </w:r>
      <w:r w:rsidR="00A773BF" w:rsidRPr="003473A2">
        <w:rPr>
          <w:rFonts w:ascii="Arial" w:hAnsi="Arial" w:cs="Arial"/>
          <w:color w:val="000000" w:themeColor="text1"/>
          <w:sz w:val="23"/>
          <w:szCs w:val="23"/>
          <w:lang w:val="en-US"/>
        </w:rPr>
        <w:t>.</w:t>
      </w:r>
      <w:r w:rsidR="00D23D9B" w:rsidRPr="003473A2">
        <w:rPr>
          <w:rFonts w:ascii="Arial" w:hAnsi="Arial" w:cs="Arial"/>
          <w:color w:val="000000" w:themeColor="text1"/>
          <w:sz w:val="23"/>
          <w:szCs w:val="23"/>
          <w:lang w:val="en-US"/>
        </w:rPr>
        <w:t xml:space="preserve"> </w:t>
      </w:r>
      <w:r w:rsidR="00812CD9" w:rsidRPr="003473A2">
        <w:rPr>
          <w:rFonts w:ascii="Arial" w:hAnsi="Arial" w:cs="Arial"/>
          <w:color w:val="000000" w:themeColor="text1"/>
          <w:sz w:val="23"/>
          <w:szCs w:val="23"/>
          <w:lang w:val="en-US"/>
        </w:rPr>
        <w:t>A schedule was made</w:t>
      </w:r>
      <w:r w:rsidR="00E80DA3" w:rsidRPr="003473A2">
        <w:rPr>
          <w:rFonts w:ascii="Arial" w:hAnsi="Arial" w:cs="Arial"/>
          <w:color w:val="000000" w:themeColor="text1"/>
          <w:sz w:val="23"/>
          <w:szCs w:val="23"/>
          <w:lang w:val="en-US"/>
        </w:rPr>
        <w:t xml:space="preserve"> to organi</w:t>
      </w:r>
      <w:r w:rsidR="00481158" w:rsidRPr="003473A2">
        <w:rPr>
          <w:rFonts w:ascii="Arial" w:hAnsi="Arial" w:cs="Arial"/>
          <w:color w:val="000000" w:themeColor="text1"/>
          <w:sz w:val="23"/>
          <w:szCs w:val="23"/>
          <w:lang w:val="en-US"/>
        </w:rPr>
        <w:t>s</w:t>
      </w:r>
      <w:r w:rsidR="00E80DA3" w:rsidRPr="003473A2">
        <w:rPr>
          <w:rFonts w:ascii="Arial" w:hAnsi="Arial" w:cs="Arial"/>
          <w:color w:val="000000" w:themeColor="text1"/>
          <w:sz w:val="23"/>
          <w:szCs w:val="23"/>
          <w:lang w:val="en-US"/>
        </w:rPr>
        <w:t xml:space="preserve">e the day effectively, addressing any issues with times and to make sure the day ahead </w:t>
      </w:r>
      <w:r w:rsidR="00812CD9" w:rsidRPr="003473A2">
        <w:rPr>
          <w:rFonts w:ascii="Arial" w:hAnsi="Arial" w:cs="Arial"/>
          <w:color w:val="000000" w:themeColor="text1"/>
          <w:sz w:val="23"/>
          <w:szCs w:val="23"/>
          <w:lang w:val="en-US"/>
        </w:rPr>
        <w:t xml:space="preserve">was </w:t>
      </w:r>
      <w:r w:rsidR="00E80DA3" w:rsidRPr="003473A2">
        <w:rPr>
          <w:rFonts w:ascii="Arial" w:hAnsi="Arial" w:cs="Arial"/>
          <w:color w:val="000000" w:themeColor="text1"/>
          <w:sz w:val="23"/>
          <w:szCs w:val="23"/>
          <w:lang w:val="en-US"/>
        </w:rPr>
        <w:t xml:space="preserve">timed </w:t>
      </w:r>
      <w:r w:rsidR="00812CD9" w:rsidRPr="003473A2">
        <w:rPr>
          <w:rFonts w:ascii="Arial" w:hAnsi="Arial" w:cs="Arial"/>
          <w:color w:val="000000" w:themeColor="text1"/>
          <w:sz w:val="23"/>
          <w:szCs w:val="23"/>
          <w:lang w:val="en-US"/>
        </w:rPr>
        <w:t>appropriately</w:t>
      </w:r>
      <w:r w:rsidR="00E80DA3" w:rsidRPr="003473A2">
        <w:rPr>
          <w:rFonts w:ascii="Arial" w:hAnsi="Arial" w:cs="Arial"/>
          <w:color w:val="000000" w:themeColor="text1"/>
          <w:sz w:val="23"/>
          <w:szCs w:val="23"/>
          <w:lang w:val="en-US"/>
        </w:rPr>
        <w:t xml:space="preserve"> so that all research tools c</w:t>
      </w:r>
      <w:r w:rsidR="00812CD9" w:rsidRPr="003473A2">
        <w:rPr>
          <w:rFonts w:ascii="Arial" w:hAnsi="Arial" w:cs="Arial"/>
          <w:color w:val="000000" w:themeColor="text1"/>
          <w:sz w:val="23"/>
          <w:szCs w:val="23"/>
          <w:lang w:val="en-US"/>
        </w:rPr>
        <w:t>ould</w:t>
      </w:r>
      <w:r w:rsidR="00E80DA3" w:rsidRPr="003473A2">
        <w:rPr>
          <w:rFonts w:ascii="Arial" w:hAnsi="Arial" w:cs="Arial"/>
          <w:color w:val="000000" w:themeColor="text1"/>
          <w:sz w:val="23"/>
          <w:szCs w:val="23"/>
          <w:lang w:val="en-US"/>
        </w:rPr>
        <w:t xml:space="preserve"> be conducted (See appendix</w:t>
      </w:r>
      <w:r w:rsidR="002208A9" w:rsidRPr="003473A2">
        <w:rPr>
          <w:rFonts w:ascii="Arial" w:hAnsi="Arial" w:cs="Arial"/>
          <w:color w:val="000000" w:themeColor="text1"/>
          <w:sz w:val="23"/>
          <w:szCs w:val="23"/>
          <w:lang w:val="en-US"/>
        </w:rPr>
        <w:t xml:space="preserve"> 3</w:t>
      </w:r>
      <w:r w:rsidR="00E80DA3" w:rsidRPr="003473A2">
        <w:rPr>
          <w:rFonts w:ascii="Arial" w:hAnsi="Arial" w:cs="Arial"/>
          <w:color w:val="000000" w:themeColor="text1"/>
          <w:sz w:val="23"/>
          <w:szCs w:val="23"/>
          <w:lang w:val="en-US"/>
        </w:rPr>
        <w:t>).</w:t>
      </w:r>
    </w:p>
    <w:p w:rsidR="00D23D9B" w:rsidRPr="003473A2" w:rsidRDefault="00D23D9B" w:rsidP="00364C94">
      <w:pPr>
        <w:spacing w:line="360" w:lineRule="auto"/>
        <w:rPr>
          <w:rFonts w:ascii="Arial" w:hAnsi="Arial" w:cs="Arial"/>
          <w:color w:val="000000" w:themeColor="text1"/>
          <w:sz w:val="23"/>
          <w:szCs w:val="23"/>
          <w:lang w:val="en-US"/>
        </w:rPr>
      </w:pPr>
    </w:p>
    <w:p w:rsidR="00D73B64" w:rsidRPr="003473A2" w:rsidRDefault="00272737" w:rsidP="00364C94">
      <w:pPr>
        <w:spacing w:line="360" w:lineRule="auto"/>
        <w:rPr>
          <w:rFonts w:ascii="Arial" w:hAnsi="Arial" w:cs="Arial"/>
          <w:color w:val="000000" w:themeColor="text1"/>
          <w:sz w:val="23"/>
          <w:szCs w:val="23"/>
          <w:lang w:val="en-US"/>
        </w:rPr>
      </w:pPr>
      <w:r w:rsidRPr="003473A2">
        <w:rPr>
          <w:rFonts w:ascii="Arial" w:hAnsi="Arial" w:cs="Arial"/>
          <w:color w:val="000000" w:themeColor="text1"/>
          <w:sz w:val="23"/>
          <w:szCs w:val="23"/>
          <w:lang w:val="en-US"/>
        </w:rPr>
        <w:t xml:space="preserve">A questionnaire was </w:t>
      </w:r>
      <w:r w:rsidR="00CB07D6" w:rsidRPr="003473A2">
        <w:rPr>
          <w:rFonts w:ascii="Arial" w:hAnsi="Arial" w:cs="Arial"/>
          <w:color w:val="000000" w:themeColor="text1"/>
          <w:sz w:val="23"/>
          <w:szCs w:val="23"/>
          <w:lang w:val="en-US"/>
        </w:rPr>
        <w:t>given</w:t>
      </w:r>
      <w:r w:rsidRPr="003473A2">
        <w:rPr>
          <w:rFonts w:ascii="Arial" w:hAnsi="Arial" w:cs="Arial"/>
          <w:color w:val="000000" w:themeColor="text1"/>
          <w:sz w:val="23"/>
          <w:szCs w:val="23"/>
          <w:lang w:val="en-US"/>
        </w:rPr>
        <w:t xml:space="preserve"> to </w:t>
      </w:r>
      <w:r w:rsidR="00E25F33" w:rsidRPr="003473A2">
        <w:rPr>
          <w:rFonts w:ascii="Arial" w:hAnsi="Arial" w:cs="Arial"/>
          <w:color w:val="000000" w:themeColor="text1"/>
          <w:sz w:val="23"/>
          <w:szCs w:val="23"/>
          <w:lang w:val="en-US"/>
        </w:rPr>
        <w:t>a</w:t>
      </w:r>
      <w:r w:rsidRPr="003473A2">
        <w:rPr>
          <w:rFonts w:ascii="Arial" w:hAnsi="Arial" w:cs="Arial"/>
          <w:color w:val="000000" w:themeColor="text1"/>
          <w:sz w:val="23"/>
          <w:szCs w:val="23"/>
          <w:lang w:val="en-US"/>
        </w:rPr>
        <w:t xml:space="preserve"> whole class of twenty</w:t>
      </w:r>
      <w:r w:rsidR="001E479F">
        <w:rPr>
          <w:rFonts w:ascii="Arial" w:hAnsi="Arial" w:cs="Arial"/>
          <w:color w:val="000000" w:themeColor="text1"/>
          <w:sz w:val="23"/>
          <w:szCs w:val="23"/>
          <w:lang w:val="en-US"/>
        </w:rPr>
        <w:t>-</w:t>
      </w:r>
      <w:r w:rsidR="00E25F33" w:rsidRPr="003473A2">
        <w:rPr>
          <w:rFonts w:ascii="Arial" w:hAnsi="Arial" w:cs="Arial"/>
          <w:color w:val="000000" w:themeColor="text1"/>
          <w:sz w:val="23"/>
          <w:szCs w:val="23"/>
          <w:lang w:val="en-US"/>
        </w:rPr>
        <w:t>six</w:t>
      </w:r>
      <w:r w:rsidRPr="003473A2">
        <w:rPr>
          <w:rFonts w:ascii="Arial" w:hAnsi="Arial" w:cs="Arial"/>
          <w:color w:val="000000" w:themeColor="text1"/>
          <w:sz w:val="23"/>
          <w:szCs w:val="23"/>
          <w:lang w:val="en-US"/>
        </w:rPr>
        <w:t xml:space="preserve"> pupils.</w:t>
      </w:r>
      <w:r w:rsidR="00B744AC" w:rsidRPr="003473A2">
        <w:rPr>
          <w:rFonts w:ascii="Arial" w:hAnsi="Arial" w:cs="Arial"/>
          <w:color w:val="000000" w:themeColor="text1"/>
          <w:sz w:val="23"/>
          <w:szCs w:val="23"/>
          <w:lang w:val="en-US"/>
        </w:rPr>
        <w:t xml:space="preserve"> However, one pupil ha</w:t>
      </w:r>
      <w:r w:rsidR="0082065E">
        <w:rPr>
          <w:rFonts w:ascii="Arial" w:hAnsi="Arial" w:cs="Arial"/>
          <w:color w:val="000000" w:themeColor="text1"/>
          <w:sz w:val="23"/>
          <w:szCs w:val="23"/>
          <w:lang w:val="en-US"/>
        </w:rPr>
        <w:t>d</w:t>
      </w:r>
      <w:r w:rsidR="00B744AC" w:rsidRPr="003473A2">
        <w:rPr>
          <w:rFonts w:ascii="Arial" w:hAnsi="Arial" w:cs="Arial"/>
          <w:color w:val="000000" w:themeColor="text1"/>
          <w:sz w:val="23"/>
          <w:szCs w:val="23"/>
          <w:lang w:val="en-US"/>
        </w:rPr>
        <w:t xml:space="preserve"> </w:t>
      </w:r>
      <w:proofErr w:type="spellStart"/>
      <w:r w:rsidR="00B744AC" w:rsidRPr="003473A2">
        <w:rPr>
          <w:rFonts w:ascii="Arial" w:hAnsi="Arial" w:cs="Arial"/>
          <w:color w:val="000000" w:themeColor="text1"/>
          <w:sz w:val="23"/>
          <w:szCs w:val="23"/>
          <w:lang w:val="en-US"/>
        </w:rPr>
        <w:t>behaviour</w:t>
      </w:r>
      <w:proofErr w:type="spellEnd"/>
      <w:r w:rsidR="00B744AC" w:rsidRPr="003473A2">
        <w:rPr>
          <w:rFonts w:ascii="Arial" w:hAnsi="Arial" w:cs="Arial"/>
          <w:color w:val="000000" w:themeColor="text1"/>
          <w:sz w:val="23"/>
          <w:szCs w:val="23"/>
          <w:lang w:val="en-US"/>
        </w:rPr>
        <w:t xml:space="preserve"> issues and does not often participate in tasks and therefore he </w:t>
      </w:r>
      <w:r w:rsidR="00E25F33" w:rsidRPr="003473A2">
        <w:rPr>
          <w:rFonts w:ascii="Arial" w:hAnsi="Arial" w:cs="Arial"/>
          <w:color w:val="000000" w:themeColor="text1"/>
          <w:sz w:val="23"/>
          <w:szCs w:val="23"/>
          <w:lang w:val="en-US"/>
        </w:rPr>
        <w:t>did</w:t>
      </w:r>
      <w:r w:rsidR="00B744AC" w:rsidRPr="003473A2">
        <w:rPr>
          <w:rFonts w:ascii="Arial" w:hAnsi="Arial" w:cs="Arial"/>
          <w:color w:val="000000" w:themeColor="text1"/>
          <w:sz w:val="23"/>
          <w:szCs w:val="23"/>
          <w:lang w:val="en-US"/>
        </w:rPr>
        <w:t xml:space="preserve"> not tak</w:t>
      </w:r>
      <w:r w:rsidR="00E25F33" w:rsidRPr="003473A2">
        <w:rPr>
          <w:rFonts w:ascii="Arial" w:hAnsi="Arial" w:cs="Arial"/>
          <w:color w:val="000000" w:themeColor="text1"/>
          <w:sz w:val="23"/>
          <w:szCs w:val="23"/>
          <w:lang w:val="en-US"/>
        </w:rPr>
        <w:t>e</w:t>
      </w:r>
      <w:r w:rsidR="00B744AC" w:rsidRPr="003473A2">
        <w:rPr>
          <w:rFonts w:ascii="Arial" w:hAnsi="Arial" w:cs="Arial"/>
          <w:color w:val="000000" w:themeColor="text1"/>
          <w:sz w:val="23"/>
          <w:szCs w:val="23"/>
          <w:lang w:val="en-US"/>
        </w:rPr>
        <w:t xml:space="preserve"> part in this research.</w:t>
      </w:r>
      <w:r w:rsidRPr="003473A2">
        <w:rPr>
          <w:rFonts w:ascii="Arial" w:hAnsi="Arial" w:cs="Arial"/>
          <w:color w:val="000000" w:themeColor="text1"/>
          <w:sz w:val="23"/>
          <w:szCs w:val="23"/>
          <w:lang w:val="en-US"/>
        </w:rPr>
        <w:t xml:space="preserve"> Th</w:t>
      </w:r>
      <w:r w:rsidR="00E25F33" w:rsidRPr="003473A2">
        <w:rPr>
          <w:rFonts w:ascii="Arial" w:hAnsi="Arial" w:cs="Arial"/>
          <w:color w:val="000000" w:themeColor="text1"/>
          <w:sz w:val="23"/>
          <w:szCs w:val="23"/>
          <w:lang w:val="en-US"/>
        </w:rPr>
        <w:t>e questionnaire included</w:t>
      </w:r>
      <w:r w:rsidRPr="003473A2">
        <w:rPr>
          <w:rFonts w:ascii="Arial" w:hAnsi="Arial" w:cs="Arial"/>
          <w:color w:val="000000" w:themeColor="text1"/>
          <w:sz w:val="23"/>
          <w:szCs w:val="23"/>
          <w:lang w:val="en-US"/>
        </w:rPr>
        <w:t xml:space="preserve"> general question</w:t>
      </w:r>
      <w:r w:rsidR="0082065E">
        <w:rPr>
          <w:rFonts w:ascii="Arial" w:hAnsi="Arial" w:cs="Arial"/>
          <w:color w:val="000000" w:themeColor="text1"/>
          <w:sz w:val="23"/>
          <w:szCs w:val="23"/>
          <w:lang w:val="en-US"/>
        </w:rPr>
        <w:t>s</w:t>
      </w:r>
      <w:r w:rsidRPr="003473A2">
        <w:rPr>
          <w:rFonts w:ascii="Arial" w:hAnsi="Arial" w:cs="Arial"/>
          <w:color w:val="000000" w:themeColor="text1"/>
          <w:sz w:val="23"/>
          <w:szCs w:val="23"/>
          <w:lang w:val="en-US"/>
        </w:rPr>
        <w:t xml:space="preserve"> about AFL strategies (</w:t>
      </w:r>
      <w:r w:rsidR="002208A9" w:rsidRPr="003473A2">
        <w:rPr>
          <w:rFonts w:ascii="Arial" w:hAnsi="Arial" w:cs="Arial"/>
          <w:color w:val="000000" w:themeColor="text1"/>
          <w:sz w:val="23"/>
          <w:szCs w:val="23"/>
          <w:lang w:val="en-US"/>
        </w:rPr>
        <w:t>S</w:t>
      </w:r>
      <w:r w:rsidRPr="003473A2">
        <w:rPr>
          <w:rFonts w:ascii="Arial" w:hAnsi="Arial" w:cs="Arial"/>
          <w:color w:val="000000" w:themeColor="text1"/>
          <w:sz w:val="23"/>
          <w:szCs w:val="23"/>
          <w:lang w:val="en-US"/>
        </w:rPr>
        <w:t>ee appendix</w:t>
      </w:r>
      <w:r w:rsidR="002208A9" w:rsidRPr="003473A2">
        <w:rPr>
          <w:rFonts w:ascii="Arial" w:hAnsi="Arial" w:cs="Arial"/>
          <w:color w:val="000000" w:themeColor="text1"/>
          <w:sz w:val="23"/>
          <w:szCs w:val="23"/>
          <w:lang w:val="en-US"/>
        </w:rPr>
        <w:t xml:space="preserve"> 4</w:t>
      </w:r>
      <w:r w:rsidRPr="003473A2">
        <w:rPr>
          <w:rFonts w:ascii="Arial" w:hAnsi="Arial" w:cs="Arial"/>
          <w:color w:val="000000" w:themeColor="text1"/>
          <w:sz w:val="23"/>
          <w:szCs w:val="23"/>
          <w:lang w:val="en-US"/>
        </w:rPr>
        <w:t xml:space="preserve">) which helped gather an understanding </w:t>
      </w:r>
      <w:r w:rsidR="00797752" w:rsidRPr="003473A2">
        <w:rPr>
          <w:rFonts w:ascii="Arial" w:hAnsi="Arial" w:cs="Arial"/>
          <w:color w:val="000000" w:themeColor="text1"/>
          <w:sz w:val="23"/>
          <w:szCs w:val="23"/>
          <w:lang w:val="en-US"/>
        </w:rPr>
        <w:t>of what the pupils found beneficial and wh</w:t>
      </w:r>
      <w:r w:rsidR="001E479F">
        <w:rPr>
          <w:rFonts w:ascii="Arial" w:hAnsi="Arial" w:cs="Arial"/>
          <w:color w:val="000000" w:themeColor="text1"/>
          <w:sz w:val="23"/>
          <w:szCs w:val="23"/>
          <w:lang w:val="en-US"/>
        </w:rPr>
        <w:t>ich</w:t>
      </w:r>
      <w:r w:rsidR="00797752" w:rsidRPr="003473A2">
        <w:rPr>
          <w:rFonts w:ascii="Arial" w:hAnsi="Arial" w:cs="Arial"/>
          <w:color w:val="000000" w:themeColor="text1"/>
          <w:sz w:val="23"/>
          <w:szCs w:val="23"/>
          <w:lang w:val="en-US"/>
        </w:rPr>
        <w:t xml:space="preserve"> AFL strategies they have used previously. </w:t>
      </w:r>
      <w:r w:rsidR="00BB1B58" w:rsidRPr="003473A2">
        <w:rPr>
          <w:rFonts w:ascii="Arial" w:hAnsi="Arial" w:cs="Arial"/>
          <w:color w:val="000000" w:themeColor="text1"/>
          <w:sz w:val="23"/>
          <w:szCs w:val="23"/>
          <w:lang w:val="en-US"/>
        </w:rPr>
        <w:t xml:space="preserve">This questionnaire included only closed questions as the children </w:t>
      </w:r>
      <w:r w:rsidR="00B60EEF" w:rsidRPr="003473A2">
        <w:rPr>
          <w:rFonts w:ascii="Arial" w:hAnsi="Arial" w:cs="Arial"/>
          <w:color w:val="000000" w:themeColor="text1"/>
          <w:sz w:val="23"/>
          <w:szCs w:val="23"/>
          <w:lang w:val="en-US"/>
        </w:rPr>
        <w:t>were</w:t>
      </w:r>
      <w:r w:rsidR="00BB1B58" w:rsidRPr="003473A2">
        <w:rPr>
          <w:rFonts w:ascii="Arial" w:hAnsi="Arial" w:cs="Arial"/>
          <w:color w:val="000000" w:themeColor="text1"/>
          <w:sz w:val="23"/>
          <w:szCs w:val="23"/>
          <w:lang w:val="en-US"/>
        </w:rPr>
        <w:t xml:space="preserve"> of a young age </w:t>
      </w:r>
      <w:r w:rsidR="00B60EEF" w:rsidRPr="003473A2">
        <w:rPr>
          <w:rFonts w:ascii="Arial" w:hAnsi="Arial" w:cs="Arial"/>
          <w:color w:val="000000" w:themeColor="text1"/>
          <w:sz w:val="23"/>
          <w:szCs w:val="23"/>
          <w:lang w:val="en-US"/>
        </w:rPr>
        <w:t>(</w:t>
      </w:r>
      <w:r w:rsidR="00BB1B58" w:rsidRPr="003473A2">
        <w:rPr>
          <w:rFonts w:ascii="Arial" w:hAnsi="Arial" w:cs="Arial"/>
          <w:color w:val="000000" w:themeColor="text1"/>
          <w:sz w:val="23"/>
          <w:szCs w:val="23"/>
          <w:lang w:val="en-US"/>
        </w:rPr>
        <w:t>of 5-7 years old</w:t>
      </w:r>
      <w:r w:rsidR="00B60EEF" w:rsidRPr="003473A2">
        <w:rPr>
          <w:rFonts w:ascii="Arial" w:hAnsi="Arial" w:cs="Arial"/>
          <w:color w:val="000000" w:themeColor="text1"/>
          <w:sz w:val="23"/>
          <w:szCs w:val="23"/>
          <w:lang w:val="en-US"/>
        </w:rPr>
        <w:t>)</w:t>
      </w:r>
      <w:r w:rsidR="00073743" w:rsidRPr="003473A2">
        <w:rPr>
          <w:rFonts w:ascii="Arial" w:hAnsi="Arial" w:cs="Arial"/>
          <w:color w:val="000000" w:themeColor="text1"/>
          <w:sz w:val="23"/>
          <w:szCs w:val="23"/>
          <w:lang w:val="en-US"/>
        </w:rPr>
        <w:t xml:space="preserve"> and therefore </w:t>
      </w:r>
      <w:r w:rsidR="001E479F">
        <w:rPr>
          <w:rFonts w:ascii="Arial" w:hAnsi="Arial" w:cs="Arial"/>
          <w:color w:val="000000" w:themeColor="text1"/>
          <w:sz w:val="23"/>
          <w:szCs w:val="23"/>
          <w:lang w:val="en-US"/>
        </w:rPr>
        <w:t>may</w:t>
      </w:r>
      <w:r w:rsidR="00073743" w:rsidRPr="003473A2">
        <w:rPr>
          <w:rFonts w:ascii="Arial" w:hAnsi="Arial" w:cs="Arial"/>
          <w:color w:val="000000" w:themeColor="text1"/>
          <w:sz w:val="23"/>
          <w:szCs w:val="23"/>
          <w:lang w:val="en-US"/>
        </w:rPr>
        <w:t xml:space="preserve"> not be able to give detailed answers</w:t>
      </w:r>
      <w:r w:rsidR="00BB1B58" w:rsidRPr="003473A2">
        <w:rPr>
          <w:rFonts w:ascii="Arial" w:hAnsi="Arial" w:cs="Arial"/>
          <w:color w:val="000000" w:themeColor="text1"/>
          <w:sz w:val="23"/>
          <w:szCs w:val="23"/>
          <w:lang w:val="en-US"/>
        </w:rPr>
        <w:t xml:space="preserve">. </w:t>
      </w:r>
      <w:r w:rsidR="00797752" w:rsidRPr="003473A2">
        <w:rPr>
          <w:rFonts w:ascii="Arial" w:hAnsi="Arial" w:cs="Arial"/>
          <w:color w:val="000000" w:themeColor="text1"/>
          <w:sz w:val="23"/>
          <w:szCs w:val="23"/>
          <w:lang w:val="en-US"/>
        </w:rPr>
        <w:t xml:space="preserve">A questionnaire was then given to </w:t>
      </w:r>
      <w:r w:rsidR="00B60EEF" w:rsidRPr="003473A2">
        <w:rPr>
          <w:rFonts w:ascii="Arial" w:hAnsi="Arial" w:cs="Arial"/>
          <w:color w:val="000000" w:themeColor="text1"/>
          <w:sz w:val="23"/>
          <w:szCs w:val="23"/>
          <w:lang w:val="en-US"/>
        </w:rPr>
        <w:t xml:space="preserve">two class teachers and two teaching </w:t>
      </w:r>
      <w:r w:rsidR="00CB07D6" w:rsidRPr="003473A2">
        <w:rPr>
          <w:rFonts w:ascii="Arial" w:hAnsi="Arial" w:cs="Arial"/>
          <w:color w:val="000000" w:themeColor="text1"/>
          <w:sz w:val="23"/>
          <w:szCs w:val="23"/>
          <w:lang w:val="en-US"/>
        </w:rPr>
        <w:t>assistants</w:t>
      </w:r>
      <w:r w:rsidR="00797752" w:rsidRPr="003473A2">
        <w:rPr>
          <w:rFonts w:ascii="Arial" w:hAnsi="Arial" w:cs="Arial"/>
          <w:color w:val="000000" w:themeColor="text1"/>
          <w:sz w:val="23"/>
          <w:szCs w:val="23"/>
          <w:lang w:val="en-US"/>
        </w:rPr>
        <w:t xml:space="preserve"> </w:t>
      </w:r>
      <w:r w:rsidR="00B60EEF" w:rsidRPr="003473A2">
        <w:rPr>
          <w:rFonts w:ascii="Arial" w:hAnsi="Arial" w:cs="Arial"/>
          <w:color w:val="000000" w:themeColor="text1"/>
          <w:sz w:val="23"/>
          <w:szCs w:val="23"/>
          <w:lang w:val="en-US"/>
        </w:rPr>
        <w:t>(selected from Foundation Phase and Key Stage 2).</w:t>
      </w:r>
      <w:r w:rsidR="00797752" w:rsidRPr="003473A2">
        <w:rPr>
          <w:rFonts w:ascii="Arial" w:hAnsi="Arial" w:cs="Arial"/>
          <w:color w:val="000000" w:themeColor="text1"/>
          <w:sz w:val="23"/>
          <w:szCs w:val="23"/>
          <w:lang w:val="en-US"/>
        </w:rPr>
        <w:t xml:space="preserve"> </w:t>
      </w:r>
      <w:r w:rsidR="00B60EEF" w:rsidRPr="003473A2">
        <w:rPr>
          <w:rFonts w:ascii="Arial" w:hAnsi="Arial" w:cs="Arial"/>
          <w:color w:val="000000" w:themeColor="text1"/>
          <w:sz w:val="23"/>
          <w:szCs w:val="23"/>
          <w:lang w:val="en-US"/>
        </w:rPr>
        <w:t>This questionnaire</w:t>
      </w:r>
      <w:r w:rsidR="00797752" w:rsidRPr="003473A2">
        <w:rPr>
          <w:rFonts w:ascii="Arial" w:hAnsi="Arial" w:cs="Arial"/>
          <w:color w:val="000000" w:themeColor="text1"/>
          <w:sz w:val="23"/>
          <w:szCs w:val="23"/>
          <w:lang w:val="en-US"/>
        </w:rPr>
        <w:t xml:space="preserve"> was more complex and focused on </w:t>
      </w:r>
      <w:r w:rsidR="00B60EEF" w:rsidRPr="003473A2">
        <w:rPr>
          <w:rFonts w:ascii="Arial" w:hAnsi="Arial" w:cs="Arial"/>
          <w:color w:val="000000" w:themeColor="text1"/>
          <w:sz w:val="23"/>
          <w:szCs w:val="23"/>
          <w:lang w:val="en-US"/>
        </w:rPr>
        <w:t xml:space="preserve">their </w:t>
      </w:r>
      <w:r w:rsidR="00797752" w:rsidRPr="003473A2">
        <w:rPr>
          <w:rFonts w:ascii="Arial" w:hAnsi="Arial" w:cs="Arial"/>
          <w:color w:val="000000" w:themeColor="text1"/>
          <w:sz w:val="23"/>
          <w:szCs w:val="23"/>
          <w:lang w:val="en-US"/>
        </w:rPr>
        <w:t>opinion on different AFL strategies (See appendix</w:t>
      </w:r>
      <w:r w:rsidR="002208A9" w:rsidRPr="003473A2">
        <w:rPr>
          <w:rFonts w:ascii="Arial" w:hAnsi="Arial" w:cs="Arial"/>
          <w:color w:val="000000" w:themeColor="text1"/>
          <w:sz w:val="23"/>
          <w:szCs w:val="23"/>
          <w:lang w:val="en-US"/>
        </w:rPr>
        <w:t xml:space="preserve"> 5</w:t>
      </w:r>
      <w:r w:rsidR="00797752" w:rsidRPr="003473A2">
        <w:rPr>
          <w:rFonts w:ascii="Arial" w:hAnsi="Arial" w:cs="Arial"/>
          <w:color w:val="000000" w:themeColor="text1"/>
          <w:sz w:val="23"/>
          <w:szCs w:val="23"/>
          <w:lang w:val="en-US"/>
        </w:rPr>
        <w:t>)</w:t>
      </w:r>
      <w:r w:rsidR="00BB1B58" w:rsidRPr="003473A2">
        <w:rPr>
          <w:rFonts w:ascii="Arial" w:hAnsi="Arial" w:cs="Arial"/>
          <w:color w:val="000000" w:themeColor="text1"/>
          <w:sz w:val="23"/>
          <w:szCs w:val="23"/>
          <w:lang w:val="en-US"/>
        </w:rPr>
        <w:t>. This questionnaire had mainly open questions where qualitative data c</w:t>
      </w:r>
      <w:r w:rsidR="001E479F">
        <w:rPr>
          <w:rFonts w:ascii="Arial" w:hAnsi="Arial" w:cs="Arial"/>
          <w:color w:val="000000" w:themeColor="text1"/>
          <w:sz w:val="23"/>
          <w:szCs w:val="23"/>
          <w:lang w:val="en-US"/>
        </w:rPr>
        <w:t>ould</w:t>
      </w:r>
      <w:r w:rsidR="00BB1B58" w:rsidRPr="003473A2">
        <w:rPr>
          <w:rFonts w:ascii="Arial" w:hAnsi="Arial" w:cs="Arial"/>
          <w:color w:val="000000" w:themeColor="text1"/>
          <w:sz w:val="23"/>
          <w:szCs w:val="23"/>
          <w:lang w:val="en-US"/>
        </w:rPr>
        <w:t xml:space="preserve"> be collected. By </w:t>
      </w:r>
      <w:r w:rsidR="00B60EEF" w:rsidRPr="003473A2">
        <w:rPr>
          <w:rFonts w:ascii="Arial" w:hAnsi="Arial" w:cs="Arial"/>
          <w:color w:val="000000" w:themeColor="text1"/>
          <w:sz w:val="23"/>
          <w:szCs w:val="23"/>
          <w:lang w:val="en-US"/>
        </w:rPr>
        <w:t>collecting</w:t>
      </w:r>
      <w:r w:rsidR="00BB1B58" w:rsidRPr="003473A2">
        <w:rPr>
          <w:rFonts w:ascii="Arial" w:hAnsi="Arial" w:cs="Arial"/>
          <w:color w:val="000000" w:themeColor="text1"/>
          <w:sz w:val="23"/>
          <w:szCs w:val="23"/>
          <w:lang w:val="en-US"/>
        </w:rPr>
        <w:t xml:space="preserve"> both the children and the class </w:t>
      </w:r>
      <w:r w:rsidR="00CB07D6" w:rsidRPr="003473A2">
        <w:rPr>
          <w:rFonts w:ascii="Arial" w:hAnsi="Arial" w:cs="Arial"/>
          <w:color w:val="000000" w:themeColor="text1"/>
          <w:sz w:val="23"/>
          <w:szCs w:val="23"/>
          <w:lang w:val="en-US"/>
        </w:rPr>
        <w:t>teachers’</w:t>
      </w:r>
      <w:r w:rsidR="00B60EEF" w:rsidRPr="003473A2">
        <w:rPr>
          <w:rFonts w:ascii="Arial" w:hAnsi="Arial" w:cs="Arial"/>
          <w:color w:val="000000" w:themeColor="text1"/>
          <w:sz w:val="23"/>
          <w:szCs w:val="23"/>
          <w:lang w:val="en-US"/>
        </w:rPr>
        <w:t xml:space="preserve"> opinions, </w:t>
      </w:r>
      <w:r w:rsidR="00BB1B58" w:rsidRPr="003473A2">
        <w:rPr>
          <w:rFonts w:ascii="Arial" w:hAnsi="Arial" w:cs="Arial"/>
          <w:color w:val="000000" w:themeColor="text1"/>
          <w:sz w:val="23"/>
          <w:szCs w:val="23"/>
          <w:lang w:val="en-US"/>
        </w:rPr>
        <w:t xml:space="preserve">a good insight </w:t>
      </w:r>
      <w:r w:rsidR="00B60EEF" w:rsidRPr="003473A2">
        <w:rPr>
          <w:rFonts w:ascii="Arial" w:hAnsi="Arial" w:cs="Arial"/>
          <w:color w:val="000000" w:themeColor="text1"/>
          <w:sz w:val="23"/>
          <w:szCs w:val="23"/>
          <w:lang w:val="en-US"/>
        </w:rPr>
        <w:t>into</w:t>
      </w:r>
      <w:r w:rsidR="00BB1B58" w:rsidRPr="003473A2">
        <w:rPr>
          <w:rFonts w:ascii="Arial" w:hAnsi="Arial" w:cs="Arial"/>
          <w:color w:val="000000" w:themeColor="text1"/>
          <w:sz w:val="23"/>
          <w:szCs w:val="23"/>
          <w:lang w:val="en-US"/>
        </w:rPr>
        <w:t xml:space="preserve"> </w:t>
      </w:r>
      <w:r w:rsidR="001E479F">
        <w:rPr>
          <w:rFonts w:ascii="Arial" w:hAnsi="Arial" w:cs="Arial"/>
          <w:color w:val="000000" w:themeColor="text1"/>
          <w:sz w:val="23"/>
          <w:szCs w:val="23"/>
          <w:lang w:val="en-US"/>
        </w:rPr>
        <w:t xml:space="preserve">individual opinions </w:t>
      </w:r>
      <w:r w:rsidR="00B60EEF" w:rsidRPr="003473A2">
        <w:rPr>
          <w:rFonts w:ascii="Arial" w:hAnsi="Arial" w:cs="Arial"/>
          <w:color w:val="000000" w:themeColor="text1"/>
          <w:sz w:val="23"/>
          <w:szCs w:val="23"/>
          <w:lang w:val="en-US"/>
        </w:rPr>
        <w:t>was gained</w:t>
      </w:r>
      <w:r w:rsidR="00BB1B58" w:rsidRPr="003473A2">
        <w:rPr>
          <w:rFonts w:ascii="Arial" w:hAnsi="Arial" w:cs="Arial"/>
          <w:color w:val="000000" w:themeColor="text1"/>
          <w:sz w:val="23"/>
          <w:szCs w:val="23"/>
          <w:lang w:val="en-US"/>
        </w:rPr>
        <w:t xml:space="preserve">. </w:t>
      </w:r>
      <w:r w:rsidR="007D34C0" w:rsidRPr="003473A2">
        <w:rPr>
          <w:rFonts w:ascii="Arial" w:hAnsi="Arial" w:cs="Arial"/>
          <w:color w:val="000000" w:themeColor="text1"/>
          <w:sz w:val="23"/>
          <w:szCs w:val="23"/>
          <w:lang w:val="en-US"/>
        </w:rPr>
        <w:t>By asking the children and class teacher to complete a questionnaire</w:t>
      </w:r>
      <w:r w:rsidR="00F02DCC" w:rsidRPr="003473A2">
        <w:rPr>
          <w:rFonts w:ascii="Arial" w:hAnsi="Arial" w:cs="Arial"/>
          <w:color w:val="000000" w:themeColor="text1"/>
          <w:sz w:val="23"/>
          <w:szCs w:val="23"/>
          <w:lang w:val="en-US"/>
        </w:rPr>
        <w:t>,</w:t>
      </w:r>
      <w:r w:rsidR="007D34C0" w:rsidRPr="003473A2">
        <w:rPr>
          <w:rFonts w:ascii="Arial" w:hAnsi="Arial" w:cs="Arial"/>
          <w:color w:val="000000" w:themeColor="text1"/>
          <w:sz w:val="23"/>
          <w:szCs w:val="23"/>
          <w:lang w:val="en-US"/>
        </w:rPr>
        <w:t xml:space="preserve"> a large amount of information c</w:t>
      </w:r>
      <w:r w:rsidR="00F02DCC" w:rsidRPr="003473A2">
        <w:rPr>
          <w:rFonts w:ascii="Arial" w:hAnsi="Arial" w:cs="Arial"/>
          <w:color w:val="000000" w:themeColor="text1"/>
          <w:sz w:val="23"/>
          <w:szCs w:val="23"/>
          <w:lang w:val="en-US"/>
        </w:rPr>
        <w:t>ould</w:t>
      </w:r>
      <w:r w:rsidR="007D34C0" w:rsidRPr="003473A2">
        <w:rPr>
          <w:rFonts w:ascii="Arial" w:hAnsi="Arial" w:cs="Arial"/>
          <w:color w:val="000000" w:themeColor="text1"/>
          <w:sz w:val="23"/>
          <w:szCs w:val="23"/>
          <w:lang w:val="en-US"/>
        </w:rPr>
        <w:t xml:space="preserve"> be collected in a short period of time and </w:t>
      </w:r>
      <w:r w:rsidR="00F02DCC" w:rsidRPr="003473A2">
        <w:rPr>
          <w:rFonts w:ascii="Arial" w:hAnsi="Arial" w:cs="Arial"/>
          <w:color w:val="000000" w:themeColor="text1"/>
          <w:sz w:val="23"/>
          <w:szCs w:val="23"/>
          <w:lang w:val="en-US"/>
        </w:rPr>
        <w:t>as</w:t>
      </w:r>
      <w:r w:rsidR="007D34C0" w:rsidRPr="003473A2">
        <w:rPr>
          <w:rFonts w:ascii="Arial" w:hAnsi="Arial" w:cs="Arial"/>
          <w:color w:val="000000" w:themeColor="text1"/>
          <w:sz w:val="23"/>
          <w:szCs w:val="23"/>
          <w:lang w:val="en-US"/>
        </w:rPr>
        <w:t xml:space="preserve"> a result is</w:t>
      </w:r>
      <w:r w:rsidR="00F02DCC" w:rsidRPr="003473A2">
        <w:rPr>
          <w:rFonts w:ascii="Arial" w:hAnsi="Arial" w:cs="Arial"/>
          <w:color w:val="000000" w:themeColor="text1"/>
          <w:sz w:val="23"/>
          <w:szCs w:val="23"/>
          <w:lang w:val="en-US"/>
        </w:rPr>
        <w:t xml:space="preserve"> a</w:t>
      </w:r>
      <w:r w:rsidR="007D34C0" w:rsidRPr="003473A2">
        <w:rPr>
          <w:rFonts w:ascii="Arial" w:hAnsi="Arial" w:cs="Arial"/>
          <w:color w:val="000000" w:themeColor="text1"/>
          <w:sz w:val="23"/>
          <w:szCs w:val="23"/>
          <w:lang w:val="en-US"/>
        </w:rPr>
        <w:t xml:space="preserve"> very cost</w:t>
      </w:r>
      <w:r w:rsidR="001E479F">
        <w:rPr>
          <w:rFonts w:ascii="Arial" w:hAnsi="Arial" w:cs="Arial"/>
          <w:color w:val="000000" w:themeColor="text1"/>
          <w:sz w:val="23"/>
          <w:szCs w:val="23"/>
          <w:lang w:val="en-US"/>
        </w:rPr>
        <w:t>-</w:t>
      </w:r>
      <w:r w:rsidR="007D34C0" w:rsidRPr="003473A2">
        <w:rPr>
          <w:rFonts w:ascii="Arial" w:hAnsi="Arial" w:cs="Arial"/>
          <w:color w:val="000000" w:themeColor="text1"/>
          <w:sz w:val="23"/>
          <w:szCs w:val="23"/>
          <w:lang w:val="en-US"/>
        </w:rPr>
        <w:t>effective way of collecting data (Popper, 1959). However,</w:t>
      </w:r>
      <w:r w:rsidR="00CB07D6" w:rsidRPr="003473A2">
        <w:rPr>
          <w:rFonts w:ascii="Arial" w:hAnsi="Arial" w:cs="Arial"/>
          <w:color w:val="000000" w:themeColor="text1"/>
          <w:sz w:val="23"/>
          <w:szCs w:val="23"/>
          <w:lang w:val="en-US"/>
        </w:rPr>
        <w:t xml:space="preserve"> </w:t>
      </w:r>
      <w:r w:rsidR="00F02DCC" w:rsidRPr="003473A2">
        <w:rPr>
          <w:rFonts w:ascii="Arial" w:hAnsi="Arial" w:cs="Arial"/>
          <w:color w:val="000000" w:themeColor="text1"/>
          <w:sz w:val="23"/>
          <w:szCs w:val="23"/>
          <w:lang w:val="en-US"/>
        </w:rPr>
        <w:t xml:space="preserve">there </w:t>
      </w:r>
      <w:r w:rsidR="00CB07D6" w:rsidRPr="003473A2">
        <w:rPr>
          <w:rFonts w:ascii="Arial" w:hAnsi="Arial" w:cs="Arial"/>
          <w:color w:val="000000" w:themeColor="text1"/>
          <w:sz w:val="23"/>
          <w:szCs w:val="23"/>
          <w:lang w:val="en-US"/>
        </w:rPr>
        <w:t>are limitations to this method of data collection</w:t>
      </w:r>
      <w:r w:rsidR="00F02DCC" w:rsidRPr="003473A2">
        <w:rPr>
          <w:rFonts w:ascii="Arial" w:hAnsi="Arial" w:cs="Arial"/>
          <w:color w:val="000000" w:themeColor="text1"/>
          <w:sz w:val="23"/>
          <w:szCs w:val="23"/>
          <w:lang w:val="en-US"/>
        </w:rPr>
        <w:t xml:space="preserve"> as t</w:t>
      </w:r>
      <w:r w:rsidR="007D34C0" w:rsidRPr="003473A2">
        <w:rPr>
          <w:rFonts w:ascii="Arial" w:hAnsi="Arial" w:cs="Arial"/>
          <w:color w:val="000000" w:themeColor="text1"/>
          <w:sz w:val="23"/>
          <w:szCs w:val="23"/>
          <w:lang w:val="en-US"/>
        </w:rPr>
        <w:t xml:space="preserve">here is no way to tell how truthful the participants </w:t>
      </w:r>
      <w:r w:rsidR="00F02DCC" w:rsidRPr="003473A2">
        <w:rPr>
          <w:rFonts w:ascii="Arial" w:hAnsi="Arial" w:cs="Arial"/>
          <w:color w:val="000000" w:themeColor="text1"/>
          <w:sz w:val="23"/>
          <w:szCs w:val="23"/>
          <w:lang w:val="en-US"/>
        </w:rPr>
        <w:t>were</w:t>
      </w:r>
      <w:r w:rsidR="007D34C0" w:rsidRPr="003473A2">
        <w:rPr>
          <w:rFonts w:ascii="Arial" w:hAnsi="Arial" w:cs="Arial"/>
          <w:color w:val="000000" w:themeColor="text1"/>
          <w:sz w:val="23"/>
          <w:szCs w:val="23"/>
          <w:lang w:val="en-US"/>
        </w:rPr>
        <w:t xml:space="preserve"> being. Also, as the children </w:t>
      </w:r>
      <w:r w:rsidR="00F02DCC" w:rsidRPr="003473A2">
        <w:rPr>
          <w:rFonts w:ascii="Arial" w:hAnsi="Arial" w:cs="Arial"/>
          <w:color w:val="000000" w:themeColor="text1"/>
          <w:sz w:val="23"/>
          <w:szCs w:val="23"/>
          <w:lang w:val="en-US"/>
        </w:rPr>
        <w:t>were</w:t>
      </w:r>
      <w:r w:rsidR="007D34C0" w:rsidRPr="003473A2">
        <w:rPr>
          <w:rFonts w:ascii="Arial" w:hAnsi="Arial" w:cs="Arial"/>
          <w:color w:val="000000" w:themeColor="text1"/>
          <w:sz w:val="23"/>
          <w:szCs w:val="23"/>
          <w:lang w:val="en-US"/>
        </w:rPr>
        <w:t xml:space="preserve"> of such a young age, they may not </w:t>
      </w:r>
      <w:r w:rsidR="00F02DCC" w:rsidRPr="003473A2">
        <w:rPr>
          <w:rFonts w:ascii="Arial" w:hAnsi="Arial" w:cs="Arial"/>
          <w:color w:val="000000" w:themeColor="text1"/>
          <w:sz w:val="23"/>
          <w:szCs w:val="23"/>
          <w:lang w:val="en-US"/>
        </w:rPr>
        <w:t xml:space="preserve">have been </w:t>
      </w:r>
      <w:r w:rsidR="007D34C0" w:rsidRPr="003473A2">
        <w:rPr>
          <w:rFonts w:ascii="Arial" w:hAnsi="Arial" w:cs="Arial"/>
          <w:color w:val="000000" w:themeColor="text1"/>
          <w:sz w:val="23"/>
          <w:szCs w:val="23"/>
          <w:lang w:val="en-US"/>
        </w:rPr>
        <w:t>able to understand the question fully (</w:t>
      </w:r>
      <w:r w:rsidR="007D34C0" w:rsidRPr="00D57362">
        <w:rPr>
          <w:rFonts w:ascii="Arial" w:hAnsi="Arial" w:cs="Arial"/>
          <w:color w:val="000000" w:themeColor="text1"/>
          <w:sz w:val="23"/>
          <w:szCs w:val="23"/>
          <w:lang w:val="en-US"/>
        </w:rPr>
        <w:t xml:space="preserve">Ackroyd &amp; Hughes, 1981). To minimize this from occurring, the children were placed in </w:t>
      </w:r>
      <w:r w:rsidR="001E479F" w:rsidRPr="00D57362">
        <w:rPr>
          <w:rFonts w:ascii="Arial" w:hAnsi="Arial" w:cs="Arial"/>
          <w:color w:val="000000" w:themeColor="text1"/>
          <w:sz w:val="23"/>
          <w:szCs w:val="23"/>
          <w:lang w:val="en-US"/>
        </w:rPr>
        <w:t xml:space="preserve">an environment where they were comfortable and relaxed, the </w:t>
      </w:r>
      <w:r w:rsidR="007D34C0" w:rsidRPr="00D57362">
        <w:rPr>
          <w:rFonts w:ascii="Arial" w:hAnsi="Arial" w:cs="Arial"/>
          <w:color w:val="000000" w:themeColor="text1"/>
          <w:sz w:val="23"/>
          <w:szCs w:val="23"/>
          <w:lang w:val="en-US"/>
        </w:rPr>
        <w:t>‘</w:t>
      </w:r>
      <w:proofErr w:type="spellStart"/>
      <w:r w:rsidR="007D34C0" w:rsidRPr="00D57362">
        <w:rPr>
          <w:rFonts w:ascii="Arial" w:hAnsi="Arial" w:cs="Arial"/>
          <w:color w:val="000000" w:themeColor="text1"/>
          <w:sz w:val="23"/>
          <w:szCs w:val="23"/>
          <w:lang w:val="en-US"/>
        </w:rPr>
        <w:t>cwtchy</w:t>
      </w:r>
      <w:proofErr w:type="spellEnd"/>
      <w:r w:rsidR="007D34C0" w:rsidRPr="00D57362">
        <w:rPr>
          <w:rFonts w:ascii="Arial" w:hAnsi="Arial" w:cs="Arial"/>
          <w:color w:val="000000" w:themeColor="text1"/>
          <w:sz w:val="23"/>
          <w:szCs w:val="23"/>
          <w:lang w:val="en-US"/>
        </w:rPr>
        <w:t xml:space="preserve"> coo’</w:t>
      </w:r>
      <w:r w:rsidR="001E479F" w:rsidRPr="00D57362">
        <w:rPr>
          <w:rFonts w:ascii="Arial" w:hAnsi="Arial" w:cs="Arial"/>
          <w:color w:val="000000" w:themeColor="text1"/>
          <w:sz w:val="23"/>
          <w:szCs w:val="23"/>
          <w:lang w:val="en-US"/>
        </w:rPr>
        <w:t>,</w:t>
      </w:r>
      <w:r w:rsidR="007D34C0" w:rsidRPr="00D57362">
        <w:rPr>
          <w:rFonts w:ascii="Arial" w:hAnsi="Arial" w:cs="Arial"/>
          <w:color w:val="000000" w:themeColor="text1"/>
          <w:sz w:val="23"/>
          <w:szCs w:val="23"/>
          <w:lang w:val="en-US"/>
        </w:rPr>
        <w:t xml:space="preserve"> and were read out the</w:t>
      </w:r>
      <w:r w:rsidR="007D34C0" w:rsidRPr="003473A2">
        <w:rPr>
          <w:rFonts w:ascii="Arial" w:hAnsi="Arial" w:cs="Arial"/>
          <w:color w:val="000000" w:themeColor="text1"/>
          <w:sz w:val="23"/>
          <w:szCs w:val="23"/>
          <w:lang w:val="en-US"/>
        </w:rPr>
        <w:t xml:space="preserve"> questions. The children were able to ask for the questions to be repeated if they did not understand the first time</w:t>
      </w:r>
      <w:r w:rsidR="00C72202" w:rsidRPr="003473A2">
        <w:rPr>
          <w:rFonts w:ascii="Arial" w:hAnsi="Arial" w:cs="Arial"/>
          <w:color w:val="000000" w:themeColor="text1"/>
          <w:sz w:val="23"/>
          <w:szCs w:val="23"/>
          <w:lang w:val="en-US"/>
        </w:rPr>
        <w:t xml:space="preserve"> and the questions could then be reworded to help the pupils fully understand the question.</w:t>
      </w:r>
      <w:r w:rsidR="00057E14" w:rsidRPr="003473A2">
        <w:rPr>
          <w:rFonts w:ascii="Arial" w:hAnsi="Arial" w:cs="Arial"/>
          <w:color w:val="000000" w:themeColor="text1"/>
          <w:sz w:val="23"/>
          <w:szCs w:val="23"/>
          <w:lang w:val="en-US"/>
        </w:rPr>
        <w:t xml:space="preserve"> However, there were some limitations during this research </w:t>
      </w:r>
      <w:r w:rsidR="00197707" w:rsidRPr="003473A2">
        <w:rPr>
          <w:rFonts w:ascii="Arial" w:hAnsi="Arial" w:cs="Arial"/>
          <w:color w:val="000000" w:themeColor="text1"/>
          <w:sz w:val="23"/>
          <w:szCs w:val="23"/>
          <w:lang w:val="en-US"/>
        </w:rPr>
        <w:t>t</w:t>
      </w:r>
      <w:r w:rsidR="00057E14" w:rsidRPr="003473A2">
        <w:rPr>
          <w:rFonts w:ascii="Arial" w:hAnsi="Arial" w:cs="Arial"/>
          <w:color w:val="000000" w:themeColor="text1"/>
          <w:sz w:val="23"/>
          <w:szCs w:val="23"/>
          <w:lang w:val="en-US"/>
        </w:rPr>
        <w:t xml:space="preserve">ool such as </w:t>
      </w:r>
      <w:r w:rsidR="001E479F">
        <w:rPr>
          <w:rFonts w:ascii="Arial" w:hAnsi="Arial" w:cs="Arial"/>
          <w:color w:val="000000" w:themeColor="text1"/>
          <w:sz w:val="23"/>
          <w:szCs w:val="23"/>
          <w:lang w:val="en-US"/>
        </w:rPr>
        <w:t xml:space="preserve">how to interpret </w:t>
      </w:r>
      <w:r w:rsidR="00057E14" w:rsidRPr="003473A2">
        <w:rPr>
          <w:rFonts w:ascii="Arial" w:hAnsi="Arial" w:cs="Arial"/>
          <w:color w:val="000000" w:themeColor="text1"/>
          <w:sz w:val="23"/>
          <w:szCs w:val="23"/>
          <w:lang w:val="en-US"/>
        </w:rPr>
        <w:t>unanswered questions</w:t>
      </w:r>
      <w:r w:rsidR="00F02DCC" w:rsidRPr="003473A2">
        <w:rPr>
          <w:rFonts w:ascii="Arial" w:hAnsi="Arial" w:cs="Arial"/>
          <w:color w:val="000000" w:themeColor="text1"/>
          <w:sz w:val="23"/>
          <w:szCs w:val="23"/>
          <w:lang w:val="en-US"/>
        </w:rPr>
        <w:t xml:space="preserve">. </w:t>
      </w:r>
      <w:r w:rsidR="00057E14" w:rsidRPr="003473A2">
        <w:rPr>
          <w:rFonts w:ascii="Arial" w:hAnsi="Arial" w:cs="Arial"/>
          <w:color w:val="000000" w:themeColor="text1"/>
          <w:sz w:val="23"/>
          <w:szCs w:val="23"/>
          <w:lang w:val="en-US"/>
        </w:rPr>
        <w:t>Therefore, an observation and interview w</w:t>
      </w:r>
      <w:r w:rsidR="00EC7499" w:rsidRPr="003473A2">
        <w:rPr>
          <w:rFonts w:ascii="Arial" w:hAnsi="Arial" w:cs="Arial"/>
          <w:color w:val="000000" w:themeColor="text1"/>
          <w:sz w:val="23"/>
          <w:szCs w:val="23"/>
          <w:lang w:val="en-US"/>
        </w:rPr>
        <w:t>ere</w:t>
      </w:r>
      <w:r w:rsidR="00057E14" w:rsidRPr="003473A2">
        <w:rPr>
          <w:rFonts w:ascii="Arial" w:hAnsi="Arial" w:cs="Arial"/>
          <w:color w:val="000000" w:themeColor="text1"/>
          <w:sz w:val="23"/>
          <w:szCs w:val="23"/>
          <w:lang w:val="en-US"/>
        </w:rPr>
        <w:t xml:space="preserve"> also used to collect more data as using multimethodology </w:t>
      </w:r>
      <w:r w:rsidR="00F02DCC" w:rsidRPr="003473A2">
        <w:rPr>
          <w:rFonts w:ascii="Arial" w:hAnsi="Arial" w:cs="Arial"/>
          <w:color w:val="000000" w:themeColor="text1"/>
          <w:sz w:val="23"/>
          <w:szCs w:val="23"/>
          <w:lang w:val="en-US"/>
        </w:rPr>
        <w:t>is</w:t>
      </w:r>
      <w:r w:rsidR="00057E14" w:rsidRPr="003473A2">
        <w:rPr>
          <w:rFonts w:ascii="Arial" w:hAnsi="Arial" w:cs="Arial"/>
          <w:color w:val="000000" w:themeColor="text1"/>
          <w:sz w:val="23"/>
          <w:szCs w:val="23"/>
          <w:lang w:val="en-US"/>
        </w:rPr>
        <w:t xml:space="preserve"> desirable because </w:t>
      </w:r>
      <w:r w:rsidR="00F02DCC" w:rsidRPr="003473A2">
        <w:rPr>
          <w:rFonts w:ascii="Arial" w:hAnsi="Arial" w:cs="Arial"/>
          <w:color w:val="000000" w:themeColor="text1"/>
          <w:sz w:val="23"/>
          <w:szCs w:val="23"/>
          <w:lang w:val="en-US"/>
        </w:rPr>
        <w:t xml:space="preserve">this approach </w:t>
      </w:r>
      <w:r w:rsidR="00057E14" w:rsidRPr="003473A2">
        <w:rPr>
          <w:rFonts w:ascii="Arial" w:hAnsi="Arial" w:cs="Arial"/>
          <w:color w:val="000000" w:themeColor="text1"/>
          <w:sz w:val="23"/>
          <w:szCs w:val="23"/>
          <w:lang w:val="en-US"/>
        </w:rPr>
        <w:t>provide</w:t>
      </w:r>
      <w:r w:rsidR="00F02DCC" w:rsidRPr="003473A2">
        <w:rPr>
          <w:rFonts w:ascii="Arial" w:hAnsi="Arial" w:cs="Arial"/>
          <w:color w:val="000000" w:themeColor="text1"/>
          <w:sz w:val="23"/>
          <w:szCs w:val="23"/>
          <w:lang w:val="en-US"/>
        </w:rPr>
        <w:t>s</w:t>
      </w:r>
      <w:r w:rsidR="00057E14" w:rsidRPr="003473A2">
        <w:rPr>
          <w:rFonts w:ascii="Arial" w:hAnsi="Arial" w:cs="Arial"/>
          <w:color w:val="000000" w:themeColor="text1"/>
          <w:sz w:val="23"/>
          <w:szCs w:val="23"/>
          <w:lang w:val="en-US"/>
        </w:rPr>
        <w:t xml:space="preserve"> a complete </w:t>
      </w:r>
      <w:r w:rsidR="00F02DCC" w:rsidRPr="003473A2">
        <w:rPr>
          <w:rFonts w:ascii="Arial" w:hAnsi="Arial" w:cs="Arial"/>
          <w:color w:val="000000" w:themeColor="text1"/>
          <w:sz w:val="23"/>
          <w:szCs w:val="23"/>
          <w:lang w:val="en-US"/>
        </w:rPr>
        <w:t>view</w:t>
      </w:r>
      <w:r w:rsidR="00057E14" w:rsidRPr="003473A2">
        <w:rPr>
          <w:rFonts w:ascii="Arial" w:hAnsi="Arial" w:cs="Arial"/>
          <w:color w:val="000000" w:themeColor="text1"/>
          <w:sz w:val="23"/>
          <w:szCs w:val="23"/>
          <w:lang w:val="en-US"/>
        </w:rPr>
        <w:t xml:space="preserve"> (McDonnell et al, 2017).</w:t>
      </w:r>
    </w:p>
    <w:p w:rsidR="00BB1B58" w:rsidRPr="003473A2" w:rsidRDefault="00BB1B58" w:rsidP="00364C94">
      <w:pPr>
        <w:spacing w:line="360" w:lineRule="auto"/>
        <w:rPr>
          <w:rFonts w:ascii="Arial" w:hAnsi="Arial" w:cs="Arial"/>
          <w:color w:val="000000" w:themeColor="text1"/>
          <w:sz w:val="23"/>
          <w:szCs w:val="23"/>
          <w:lang w:val="en-US"/>
        </w:rPr>
      </w:pPr>
    </w:p>
    <w:p w:rsidR="00BB1B58" w:rsidRPr="003473A2" w:rsidRDefault="00F02DCC" w:rsidP="00364C94">
      <w:pPr>
        <w:spacing w:line="360" w:lineRule="auto"/>
        <w:rPr>
          <w:rFonts w:ascii="Arial" w:hAnsi="Arial" w:cs="Arial"/>
          <w:color w:val="000000" w:themeColor="text1"/>
          <w:sz w:val="23"/>
          <w:szCs w:val="23"/>
          <w:lang w:val="en-US"/>
        </w:rPr>
      </w:pPr>
      <w:r w:rsidRPr="003473A2">
        <w:rPr>
          <w:rFonts w:ascii="Arial" w:hAnsi="Arial" w:cs="Arial"/>
          <w:color w:val="000000" w:themeColor="text1"/>
          <w:sz w:val="23"/>
          <w:szCs w:val="23"/>
          <w:lang w:val="en-US"/>
        </w:rPr>
        <w:t xml:space="preserve">In order to gain a full understanding </w:t>
      </w:r>
      <w:r w:rsidR="00A82579" w:rsidRPr="003473A2">
        <w:rPr>
          <w:rFonts w:ascii="Arial" w:hAnsi="Arial" w:cs="Arial"/>
          <w:color w:val="000000" w:themeColor="text1"/>
          <w:sz w:val="23"/>
          <w:szCs w:val="23"/>
          <w:lang w:val="en-US"/>
        </w:rPr>
        <w:t>of</w:t>
      </w:r>
      <w:r w:rsidRPr="003473A2">
        <w:rPr>
          <w:rFonts w:ascii="Arial" w:hAnsi="Arial" w:cs="Arial"/>
          <w:color w:val="000000" w:themeColor="text1"/>
          <w:sz w:val="23"/>
          <w:szCs w:val="23"/>
          <w:lang w:val="en-US"/>
        </w:rPr>
        <w:t xml:space="preserve"> </w:t>
      </w:r>
      <w:r w:rsidR="00CB07D6" w:rsidRPr="003473A2">
        <w:rPr>
          <w:rFonts w:ascii="Arial" w:hAnsi="Arial" w:cs="Arial"/>
          <w:color w:val="000000" w:themeColor="text1"/>
          <w:sz w:val="23"/>
          <w:szCs w:val="23"/>
          <w:lang w:val="en-US"/>
        </w:rPr>
        <w:t>pupil’s</w:t>
      </w:r>
      <w:r w:rsidRPr="003473A2">
        <w:rPr>
          <w:rFonts w:ascii="Arial" w:hAnsi="Arial" w:cs="Arial"/>
          <w:color w:val="000000" w:themeColor="text1"/>
          <w:sz w:val="23"/>
          <w:szCs w:val="23"/>
          <w:lang w:val="en-US"/>
        </w:rPr>
        <w:t xml:space="preserve"> perceptions on success criteria</w:t>
      </w:r>
      <w:r w:rsidR="00A82579" w:rsidRPr="003473A2">
        <w:rPr>
          <w:rFonts w:ascii="Arial" w:hAnsi="Arial" w:cs="Arial"/>
          <w:color w:val="000000" w:themeColor="text1"/>
          <w:sz w:val="23"/>
          <w:szCs w:val="23"/>
          <w:lang w:val="en-US"/>
        </w:rPr>
        <w:t>,</w:t>
      </w:r>
      <w:r w:rsidRPr="003473A2">
        <w:rPr>
          <w:rFonts w:ascii="Arial" w:hAnsi="Arial" w:cs="Arial"/>
          <w:color w:val="000000" w:themeColor="text1"/>
          <w:sz w:val="23"/>
          <w:szCs w:val="23"/>
          <w:lang w:val="en-US"/>
        </w:rPr>
        <w:t xml:space="preserve"> informal observations were also made.</w:t>
      </w:r>
      <w:r w:rsidR="003F413A" w:rsidRPr="003473A2">
        <w:rPr>
          <w:rFonts w:ascii="Arial" w:hAnsi="Arial" w:cs="Arial"/>
          <w:color w:val="000000" w:themeColor="text1"/>
          <w:sz w:val="23"/>
          <w:szCs w:val="23"/>
          <w:lang w:val="en-US"/>
        </w:rPr>
        <w:t xml:space="preserve"> </w:t>
      </w:r>
      <w:r w:rsidRPr="003473A2">
        <w:rPr>
          <w:rFonts w:ascii="Arial" w:hAnsi="Arial" w:cs="Arial"/>
          <w:color w:val="000000" w:themeColor="text1"/>
          <w:sz w:val="23"/>
          <w:szCs w:val="23"/>
          <w:lang w:val="en-US"/>
        </w:rPr>
        <w:t>T</w:t>
      </w:r>
      <w:r w:rsidR="003F413A" w:rsidRPr="003473A2">
        <w:rPr>
          <w:rFonts w:ascii="Arial" w:hAnsi="Arial" w:cs="Arial"/>
          <w:color w:val="000000" w:themeColor="text1"/>
          <w:sz w:val="23"/>
          <w:szCs w:val="23"/>
          <w:lang w:val="en-US"/>
        </w:rPr>
        <w:t xml:space="preserve">he observation was completed in session two, after the questionnaire. This was due to the student teacher wanting to </w:t>
      </w:r>
      <w:proofErr w:type="spellStart"/>
      <w:r w:rsidR="00EC7499" w:rsidRPr="003473A2">
        <w:rPr>
          <w:rFonts w:ascii="Arial" w:hAnsi="Arial" w:cs="Arial"/>
          <w:color w:val="000000" w:themeColor="text1"/>
          <w:sz w:val="23"/>
          <w:szCs w:val="23"/>
          <w:lang w:val="en-US"/>
        </w:rPr>
        <w:t>analyse</w:t>
      </w:r>
      <w:proofErr w:type="spellEnd"/>
      <w:r w:rsidR="003F413A" w:rsidRPr="003473A2">
        <w:rPr>
          <w:rFonts w:ascii="Arial" w:hAnsi="Arial" w:cs="Arial"/>
          <w:color w:val="000000" w:themeColor="text1"/>
          <w:sz w:val="23"/>
          <w:szCs w:val="23"/>
          <w:lang w:val="en-US"/>
        </w:rPr>
        <w:t xml:space="preserve"> the responses from the questionnaire before observing how the children engage</w:t>
      </w:r>
      <w:r w:rsidR="00BF7FB2" w:rsidRPr="003473A2">
        <w:rPr>
          <w:rFonts w:ascii="Arial" w:hAnsi="Arial" w:cs="Arial"/>
          <w:color w:val="000000" w:themeColor="text1"/>
          <w:sz w:val="23"/>
          <w:szCs w:val="23"/>
          <w:lang w:val="en-US"/>
        </w:rPr>
        <w:t>d</w:t>
      </w:r>
      <w:r w:rsidR="003F413A" w:rsidRPr="003473A2">
        <w:rPr>
          <w:rFonts w:ascii="Arial" w:hAnsi="Arial" w:cs="Arial"/>
          <w:color w:val="000000" w:themeColor="text1"/>
          <w:sz w:val="23"/>
          <w:szCs w:val="23"/>
          <w:lang w:val="en-US"/>
        </w:rPr>
        <w:t xml:space="preserve"> with each success criteria</w:t>
      </w:r>
      <w:r w:rsidR="00E80DA3" w:rsidRPr="003473A2">
        <w:rPr>
          <w:rFonts w:ascii="Arial" w:hAnsi="Arial" w:cs="Arial"/>
          <w:color w:val="000000" w:themeColor="text1"/>
          <w:sz w:val="23"/>
          <w:szCs w:val="23"/>
          <w:lang w:val="en-US"/>
        </w:rPr>
        <w:t xml:space="preserve"> and other AFL strategies</w:t>
      </w:r>
      <w:r w:rsidR="001E479F">
        <w:rPr>
          <w:rFonts w:ascii="Arial" w:hAnsi="Arial" w:cs="Arial"/>
          <w:color w:val="000000" w:themeColor="text1"/>
          <w:sz w:val="23"/>
          <w:szCs w:val="23"/>
          <w:lang w:val="en-US"/>
        </w:rPr>
        <w:t xml:space="preserve"> </w:t>
      </w:r>
      <w:r w:rsidR="001E479F" w:rsidRPr="00C619E3">
        <w:rPr>
          <w:rFonts w:ascii="Arial" w:hAnsi="Arial" w:cs="Arial"/>
          <w:color w:val="000000" w:themeColor="text1"/>
          <w:sz w:val="23"/>
          <w:szCs w:val="23"/>
          <w:lang w:val="en-US"/>
        </w:rPr>
        <w:t>(</w:t>
      </w:r>
      <w:r w:rsidR="00C619E3" w:rsidRPr="00C619E3">
        <w:rPr>
          <w:rFonts w:ascii="Arial" w:hAnsi="Arial" w:cs="Arial"/>
          <w:color w:val="000000" w:themeColor="text1"/>
          <w:sz w:val="23"/>
          <w:szCs w:val="23"/>
          <w:lang w:val="en-US"/>
        </w:rPr>
        <w:t>Jones, 2005</w:t>
      </w:r>
      <w:r w:rsidR="001E479F" w:rsidRPr="00C619E3">
        <w:rPr>
          <w:rFonts w:ascii="Arial" w:hAnsi="Arial" w:cs="Arial"/>
          <w:color w:val="000000" w:themeColor="text1"/>
          <w:sz w:val="23"/>
          <w:szCs w:val="23"/>
          <w:lang w:val="en-US"/>
        </w:rPr>
        <w:t>)</w:t>
      </w:r>
      <w:r w:rsidR="00A82579" w:rsidRPr="00C619E3">
        <w:rPr>
          <w:rFonts w:ascii="Arial" w:hAnsi="Arial" w:cs="Arial"/>
          <w:color w:val="000000" w:themeColor="text1"/>
          <w:sz w:val="23"/>
          <w:szCs w:val="23"/>
          <w:lang w:val="en-US"/>
        </w:rPr>
        <w:t xml:space="preserve">. </w:t>
      </w:r>
      <w:r w:rsidR="00377FE1" w:rsidRPr="00C619E3">
        <w:rPr>
          <w:rFonts w:ascii="Arial" w:hAnsi="Arial" w:cs="Arial"/>
          <w:color w:val="000000" w:themeColor="text1"/>
          <w:sz w:val="23"/>
          <w:szCs w:val="23"/>
          <w:lang w:val="en-US"/>
        </w:rPr>
        <w:t>The</w:t>
      </w:r>
      <w:r w:rsidR="00377FE1" w:rsidRPr="003473A2">
        <w:rPr>
          <w:rFonts w:ascii="Arial" w:hAnsi="Arial" w:cs="Arial"/>
          <w:color w:val="000000" w:themeColor="text1"/>
          <w:sz w:val="23"/>
          <w:szCs w:val="23"/>
          <w:lang w:val="en-US"/>
        </w:rPr>
        <w:t xml:space="preserve"> introduction and plenary were observed where the whole class was monitored</w:t>
      </w:r>
      <w:r w:rsidR="00EC7499" w:rsidRPr="003473A2">
        <w:rPr>
          <w:rFonts w:ascii="Arial" w:hAnsi="Arial" w:cs="Arial"/>
          <w:color w:val="000000" w:themeColor="text1"/>
          <w:sz w:val="23"/>
          <w:szCs w:val="23"/>
          <w:lang w:val="en-US"/>
        </w:rPr>
        <w:t xml:space="preserve">, </w:t>
      </w:r>
      <w:r w:rsidR="00377FE1" w:rsidRPr="003473A2">
        <w:rPr>
          <w:rFonts w:ascii="Arial" w:hAnsi="Arial" w:cs="Arial"/>
          <w:color w:val="000000" w:themeColor="text1"/>
          <w:sz w:val="23"/>
          <w:szCs w:val="23"/>
          <w:lang w:val="en-US"/>
        </w:rPr>
        <w:t xml:space="preserve">although, during the focus task only </w:t>
      </w:r>
      <w:r w:rsidR="00A82579" w:rsidRPr="003473A2">
        <w:rPr>
          <w:rFonts w:ascii="Arial" w:hAnsi="Arial" w:cs="Arial"/>
          <w:color w:val="000000" w:themeColor="text1"/>
          <w:sz w:val="23"/>
          <w:szCs w:val="23"/>
          <w:lang w:val="en-US"/>
        </w:rPr>
        <w:t xml:space="preserve">six children </w:t>
      </w:r>
      <w:r w:rsidR="00377FE1" w:rsidRPr="003473A2">
        <w:rPr>
          <w:rFonts w:ascii="Arial" w:hAnsi="Arial" w:cs="Arial"/>
          <w:color w:val="000000" w:themeColor="text1"/>
          <w:sz w:val="23"/>
          <w:szCs w:val="23"/>
          <w:lang w:val="en-US"/>
        </w:rPr>
        <w:t xml:space="preserve">were observed. </w:t>
      </w:r>
      <w:r w:rsidR="003F413A" w:rsidRPr="003473A2">
        <w:rPr>
          <w:rFonts w:ascii="Arial" w:hAnsi="Arial" w:cs="Arial"/>
          <w:color w:val="000000" w:themeColor="text1"/>
          <w:sz w:val="23"/>
          <w:szCs w:val="23"/>
          <w:lang w:val="en-US"/>
        </w:rPr>
        <w:t xml:space="preserve">During this observation the main </w:t>
      </w:r>
      <w:r w:rsidR="006B36D4" w:rsidRPr="003473A2">
        <w:rPr>
          <w:rFonts w:ascii="Arial" w:hAnsi="Arial" w:cs="Arial"/>
          <w:color w:val="000000" w:themeColor="text1"/>
          <w:sz w:val="23"/>
          <w:szCs w:val="23"/>
          <w:lang w:val="en-US"/>
        </w:rPr>
        <w:t xml:space="preserve">factors </w:t>
      </w:r>
      <w:r w:rsidR="003F413A" w:rsidRPr="003473A2">
        <w:rPr>
          <w:rFonts w:ascii="Arial" w:hAnsi="Arial" w:cs="Arial"/>
          <w:color w:val="000000" w:themeColor="text1"/>
          <w:sz w:val="23"/>
          <w:szCs w:val="23"/>
          <w:lang w:val="en-US"/>
        </w:rPr>
        <w:t xml:space="preserve">to consider were to remember to be </w:t>
      </w:r>
      <w:r w:rsidR="00CB07D6" w:rsidRPr="003473A2">
        <w:rPr>
          <w:rFonts w:ascii="Arial" w:hAnsi="Arial" w:cs="Arial"/>
          <w:color w:val="000000" w:themeColor="text1"/>
          <w:sz w:val="23"/>
          <w:szCs w:val="23"/>
          <w:lang w:val="en-US"/>
        </w:rPr>
        <w:t>skeptical</w:t>
      </w:r>
      <w:r w:rsidR="003F413A" w:rsidRPr="003473A2">
        <w:rPr>
          <w:rFonts w:ascii="Arial" w:hAnsi="Arial" w:cs="Arial"/>
          <w:color w:val="000000" w:themeColor="text1"/>
          <w:sz w:val="23"/>
          <w:szCs w:val="23"/>
          <w:lang w:val="en-US"/>
        </w:rPr>
        <w:t xml:space="preserve"> and </w:t>
      </w:r>
      <w:r w:rsidR="00242603" w:rsidRPr="003473A2">
        <w:rPr>
          <w:rFonts w:ascii="Arial" w:hAnsi="Arial" w:cs="Arial"/>
          <w:color w:val="000000" w:themeColor="text1"/>
          <w:sz w:val="23"/>
          <w:szCs w:val="23"/>
          <w:lang w:val="en-US"/>
        </w:rPr>
        <w:t>observe</w:t>
      </w:r>
      <w:r w:rsidR="003F413A" w:rsidRPr="003473A2">
        <w:rPr>
          <w:rFonts w:ascii="Arial" w:hAnsi="Arial" w:cs="Arial"/>
          <w:color w:val="000000" w:themeColor="text1"/>
          <w:sz w:val="23"/>
          <w:szCs w:val="23"/>
          <w:lang w:val="en-US"/>
        </w:rPr>
        <w:t xml:space="preserve"> the</w:t>
      </w:r>
      <w:r w:rsidR="00242603" w:rsidRPr="003473A2">
        <w:rPr>
          <w:rFonts w:ascii="Arial" w:hAnsi="Arial" w:cs="Arial"/>
          <w:color w:val="000000" w:themeColor="text1"/>
          <w:sz w:val="23"/>
          <w:szCs w:val="23"/>
          <w:lang w:val="en-US"/>
        </w:rPr>
        <w:t xml:space="preserve"> children’s</w:t>
      </w:r>
      <w:r w:rsidR="003F413A" w:rsidRPr="003473A2">
        <w:rPr>
          <w:rFonts w:ascii="Arial" w:hAnsi="Arial" w:cs="Arial"/>
          <w:color w:val="000000" w:themeColor="text1"/>
          <w:sz w:val="23"/>
          <w:szCs w:val="23"/>
          <w:lang w:val="en-US"/>
        </w:rPr>
        <w:t xml:space="preserve"> body language</w:t>
      </w:r>
      <w:r w:rsidR="00DD1046" w:rsidRPr="003473A2">
        <w:rPr>
          <w:rFonts w:ascii="Arial" w:hAnsi="Arial" w:cs="Arial"/>
          <w:color w:val="000000" w:themeColor="text1"/>
          <w:sz w:val="23"/>
          <w:szCs w:val="23"/>
          <w:lang w:val="en-US"/>
        </w:rPr>
        <w:t xml:space="preserve"> (Collins, 1984).</w:t>
      </w:r>
      <w:r w:rsidR="00E80DA3" w:rsidRPr="003473A2">
        <w:rPr>
          <w:rFonts w:ascii="Arial" w:hAnsi="Arial" w:cs="Arial"/>
          <w:color w:val="000000" w:themeColor="text1"/>
          <w:sz w:val="23"/>
          <w:szCs w:val="23"/>
          <w:lang w:val="en-US"/>
        </w:rPr>
        <w:t xml:space="preserve"> The aim of this observation was to see w</w:t>
      </w:r>
      <w:r w:rsidR="00EC7499" w:rsidRPr="003473A2">
        <w:rPr>
          <w:rFonts w:ascii="Arial" w:hAnsi="Arial" w:cs="Arial"/>
          <w:color w:val="000000" w:themeColor="text1"/>
          <w:sz w:val="23"/>
          <w:szCs w:val="23"/>
          <w:lang w:val="en-US"/>
        </w:rPr>
        <w:t>hich</w:t>
      </w:r>
      <w:r w:rsidR="00E80DA3" w:rsidRPr="003473A2">
        <w:rPr>
          <w:rFonts w:ascii="Arial" w:hAnsi="Arial" w:cs="Arial"/>
          <w:color w:val="000000" w:themeColor="text1"/>
          <w:sz w:val="23"/>
          <w:szCs w:val="23"/>
          <w:lang w:val="en-US"/>
        </w:rPr>
        <w:t xml:space="preserve"> AFL strategies were used throughout the lesson. </w:t>
      </w:r>
      <w:r w:rsidR="00E97A6E" w:rsidRPr="003473A2">
        <w:rPr>
          <w:rFonts w:ascii="Arial" w:hAnsi="Arial" w:cs="Arial"/>
          <w:color w:val="000000" w:themeColor="text1"/>
          <w:sz w:val="23"/>
          <w:szCs w:val="23"/>
          <w:lang w:val="en-US"/>
        </w:rPr>
        <w:t xml:space="preserve"> An observation sheet was made before the day in order to make recording results easier and more efficient (See appendix</w:t>
      </w:r>
      <w:r w:rsidR="002208A9" w:rsidRPr="003473A2">
        <w:rPr>
          <w:rFonts w:ascii="Arial" w:hAnsi="Arial" w:cs="Arial"/>
          <w:color w:val="000000" w:themeColor="text1"/>
          <w:sz w:val="23"/>
          <w:szCs w:val="23"/>
          <w:lang w:val="en-US"/>
        </w:rPr>
        <w:t xml:space="preserve"> 6</w:t>
      </w:r>
      <w:r w:rsidR="00E97A6E" w:rsidRPr="003473A2">
        <w:rPr>
          <w:rFonts w:ascii="Arial" w:hAnsi="Arial" w:cs="Arial"/>
          <w:color w:val="000000" w:themeColor="text1"/>
          <w:sz w:val="23"/>
          <w:szCs w:val="23"/>
          <w:lang w:val="en-US"/>
        </w:rPr>
        <w:t>).</w:t>
      </w:r>
      <w:r w:rsidR="003F413A" w:rsidRPr="003473A2">
        <w:rPr>
          <w:rFonts w:ascii="Arial" w:hAnsi="Arial" w:cs="Arial"/>
          <w:color w:val="000000" w:themeColor="text1"/>
          <w:sz w:val="23"/>
          <w:szCs w:val="23"/>
          <w:lang w:val="en-US"/>
        </w:rPr>
        <w:t xml:space="preserve"> </w:t>
      </w:r>
      <w:r w:rsidR="00F6266D" w:rsidRPr="003473A2">
        <w:rPr>
          <w:rFonts w:ascii="Arial" w:hAnsi="Arial" w:cs="Arial"/>
          <w:color w:val="000000" w:themeColor="text1"/>
          <w:sz w:val="23"/>
          <w:szCs w:val="23"/>
          <w:lang w:val="en-US"/>
        </w:rPr>
        <w:t xml:space="preserve">A positive of using observations as a research tool is it </w:t>
      </w:r>
      <w:r w:rsidR="00EC7499" w:rsidRPr="003473A2">
        <w:rPr>
          <w:rFonts w:ascii="Arial" w:hAnsi="Arial" w:cs="Arial"/>
          <w:color w:val="000000" w:themeColor="text1"/>
          <w:sz w:val="23"/>
          <w:szCs w:val="23"/>
          <w:lang w:val="en-US"/>
        </w:rPr>
        <w:t xml:space="preserve">provides </w:t>
      </w:r>
      <w:r w:rsidR="00F6266D" w:rsidRPr="003473A2">
        <w:rPr>
          <w:rFonts w:ascii="Arial" w:hAnsi="Arial" w:cs="Arial"/>
          <w:color w:val="000000" w:themeColor="text1"/>
          <w:sz w:val="23"/>
          <w:szCs w:val="23"/>
          <w:lang w:val="en-US"/>
        </w:rPr>
        <w:t>the researcher</w:t>
      </w:r>
      <w:r w:rsidR="00EC7499" w:rsidRPr="003473A2">
        <w:rPr>
          <w:rFonts w:ascii="Arial" w:hAnsi="Arial" w:cs="Arial"/>
          <w:color w:val="000000" w:themeColor="text1"/>
          <w:sz w:val="23"/>
          <w:szCs w:val="23"/>
          <w:lang w:val="en-US"/>
        </w:rPr>
        <w:t xml:space="preserve"> with</w:t>
      </w:r>
      <w:r w:rsidR="00F6266D" w:rsidRPr="003473A2">
        <w:rPr>
          <w:rFonts w:ascii="Arial" w:hAnsi="Arial" w:cs="Arial"/>
          <w:color w:val="000000" w:themeColor="text1"/>
          <w:sz w:val="23"/>
          <w:szCs w:val="23"/>
          <w:lang w:val="en-US"/>
        </w:rPr>
        <w:t xml:space="preserve"> the opportunity to gather live data from natural environments rather than in experimental conditions</w:t>
      </w:r>
      <w:r w:rsidR="001E479F" w:rsidRPr="003473A2">
        <w:rPr>
          <w:rFonts w:ascii="Arial" w:hAnsi="Arial" w:cs="Arial"/>
          <w:color w:val="000000" w:themeColor="text1"/>
          <w:sz w:val="23"/>
          <w:szCs w:val="23"/>
          <w:lang w:val="en-US"/>
        </w:rPr>
        <w:t>(Cohen and Manion, 2007)</w:t>
      </w:r>
      <w:r w:rsidR="00F6266D" w:rsidRPr="003473A2">
        <w:rPr>
          <w:rFonts w:ascii="Arial" w:hAnsi="Arial" w:cs="Arial"/>
          <w:color w:val="000000" w:themeColor="text1"/>
          <w:sz w:val="23"/>
          <w:szCs w:val="23"/>
          <w:lang w:val="en-US"/>
        </w:rPr>
        <w:t xml:space="preserve">. This minimizes the chances of participants modifying their behaviour to </w:t>
      </w:r>
      <w:r w:rsidR="00EC7499" w:rsidRPr="003473A2">
        <w:rPr>
          <w:rFonts w:ascii="Arial" w:hAnsi="Arial" w:cs="Arial"/>
          <w:color w:val="000000" w:themeColor="text1"/>
          <w:sz w:val="23"/>
          <w:szCs w:val="23"/>
          <w:lang w:val="en-US"/>
        </w:rPr>
        <w:t>how</w:t>
      </w:r>
      <w:r w:rsidR="00F6266D" w:rsidRPr="003473A2">
        <w:rPr>
          <w:rFonts w:ascii="Arial" w:hAnsi="Arial" w:cs="Arial"/>
          <w:color w:val="000000" w:themeColor="text1"/>
          <w:sz w:val="23"/>
          <w:szCs w:val="23"/>
          <w:lang w:val="en-US"/>
        </w:rPr>
        <w:t xml:space="preserve"> they believe the researcher wants them to act </w:t>
      </w:r>
      <w:bookmarkStart w:id="1" w:name="_Hlk35428017"/>
      <w:r w:rsidR="00F6266D" w:rsidRPr="003473A2">
        <w:rPr>
          <w:rFonts w:ascii="Arial" w:hAnsi="Arial" w:cs="Arial"/>
          <w:color w:val="000000" w:themeColor="text1"/>
          <w:sz w:val="23"/>
          <w:szCs w:val="23"/>
          <w:lang w:val="en-US"/>
        </w:rPr>
        <w:t xml:space="preserve">(Cohen and Manion, 2007). </w:t>
      </w:r>
      <w:bookmarkEnd w:id="1"/>
      <w:r w:rsidR="00F6266D" w:rsidRPr="003473A2">
        <w:rPr>
          <w:rFonts w:ascii="Arial" w:hAnsi="Arial" w:cs="Arial"/>
          <w:color w:val="000000" w:themeColor="text1"/>
          <w:sz w:val="23"/>
          <w:szCs w:val="23"/>
          <w:lang w:val="en-US"/>
        </w:rPr>
        <w:t>Moyles (2002) explains how data collected throughout observations are sensitive to context and establish strong ecological validity. This facilitates researchers to be open-ended, to discover things that some pupils and staff may not freely discuss in other situations such as interviews and to move beyond perception</w:t>
      </w:r>
      <w:r w:rsidR="00EC7499" w:rsidRPr="003473A2">
        <w:rPr>
          <w:rFonts w:ascii="Arial" w:hAnsi="Arial" w:cs="Arial"/>
          <w:color w:val="000000" w:themeColor="text1"/>
          <w:sz w:val="23"/>
          <w:szCs w:val="23"/>
          <w:lang w:val="en-US"/>
        </w:rPr>
        <w:t>-</w:t>
      </w:r>
      <w:r w:rsidR="00F6266D" w:rsidRPr="003473A2">
        <w:rPr>
          <w:rFonts w:ascii="Arial" w:hAnsi="Arial" w:cs="Arial"/>
          <w:color w:val="000000" w:themeColor="text1"/>
          <w:sz w:val="23"/>
          <w:szCs w:val="23"/>
          <w:lang w:val="en-US"/>
        </w:rPr>
        <w:t xml:space="preserve">based data. </w:t>
      </w:r>
      <w:r w:rsidR="00E975FA" w:rsidRPr="003473A2">
        <w:rPr>
          <w:rFonts w:ascii="Arial" w:hAnsi="Arial" w:cs="Arial"/>
          <w:color w:val="000000" w:themeColor="text1"/>
          <w:sz w:val="23"/>
          <w:szCs w:val="23"/>
          <w:lang w:val="en-US"/>
        </w:rPr>
        <w:t>Conversely, as a non-participant observer, it is more difficult to see things from the group’s perspective (Welsh Government, 2015).</w:t>
      </w:r>
      <w:r w:rsidR="00EC7499" w:rsidRPr="003473A2">
        <w:rPr>
          <w:rFonts w:ascii="Arial" w:hAnsi="Arial" w:cs="Arial"/>
          <w:color w:val="000000" w:themeColor="text1"/>
          <w:sz w:val="23"/>
          <w:szCs w:val="23"/>
          <w:lang w:val="en-US"/>
        </w:rPr>
        <w:t xml:space="preserve"> Additionally,</w:t>
      </w:r>
      <w:r w:rsidR="00E80DA3" w:rsidRPr="003473A2">
        <w:rPr>
          <w:rFonts w:ascii="Arial" w:hAnsi="Arial" w:cs="Arial"/>
          <w:color w:val="000000" w:themeColor="text1"/>
          <w:sz w:val="23"/>
          <w:szCs w:val="23"/>
          <w:lang w:val="en-US"/>
        </w:rPr>
        <w:t xml:space="preserve"> Dewey (1938) states observations as a research tool are not enough and therefore an interview took place later that day.</w:t>
      </w:r>
    </w:p>
    <w:p w:rsidR="003F413A" w:rsidRPr="003473A2" w:rsidRDefault="003F413A" w:rsidP="00364C94">
      <w:pPr>
        <w:spacing w:line="360" w:lineRule="auto"/>
        <w:rPr>
          <w:rFonts w:ascii="Arial" w:hAnsi="Arial" w:cs="Arial"/>
          <w:color w:val="000000" w:themeColor="text1"/>
          <w:sz w:val="23"/>
          <w:szCs w:val="23"/>
          <w:lang w:val="en-US"/>
        </w:rPr>
      </w:pPr>
    </w:p>
    <w:p w:rsidR="004329C7" w:rsidRDefault="003F413A" w:rsidP="00364C94">
      <w:pPr>
        <w:spacing w:line="360" w:lineRule="auto"/>
        <w:rPr>
          <w:rFonts w:ascii="Arial" w:hAnsi="Arial" w:cs="Arial"/>
          <w:color w:val="000000" w:themeColor="text1"/>
          <w:sz w:val="23"/>
          <w:szCs w:val="23"/>
          <w:lang w:val="en-US"/>
        </w:rPr>
      </w:pPr>
      <w:r w:rsidRPr="003473A2">
        <w:rPr>
          <w:rFonts w:ascii="Arial" w:hAnsi="Arial" w:cs="Arial"/>
          <w:color w:val="000000" w:themeColor="text1"/>
          <w:sz w:val="23"/>
          <w:szCs w:val="23"/>
          <w:lang w:val="en-US"/>
        </w:rPr>
        <w:t xml:space="preserve">The last research tool used during the research day was an interview. The student teacher interviewed each child that was observed with a semi structured approach. Some questions were </w:t>
      </w:r>
      <w:r w:rsidR="00D52E68" w:rsidRPr="003473A2">
        <w:rPr>
          <w:rFonts w:ascii="Arial" w:hAnsi="Arial" w:cs="Arial"/>
          <w:color w:val="000000" w:themeColor="text1"/>
          <w:sz w:val="23"/>
          <w:szCs w:val="23"/>
          <w:lang w:val="en-US"/>
        </w:rPr>
        <w:t xml:space="preserve">scripted however, there were no limitations to what the pupils had to say. This interview took place for ten minutes in ‘cwtchy coo’ as this was a calm relaxing place </w:t>
      </w:r>
      <w:r w:rsidR="00EC7499" w:rsidRPr="003473A2">
        <w:rPr>
          <w:rFonts w:ascii="Arial" w:hAnsi="Arial" w:cs="Arial"/>
          <w:color w:val="000000" w:themeColor="text1"/>
          <w:sz w:val="23"/>
          <w:szCs w:val="23"/>
          <w:lang w:val="en-US"/>
        </w:rPr>
        <w:t>that</w:t>
      </w:r>
      <w:r w:rsidR="00D52E68" w:rsidRPr="003473A2">
        <w:rPr>
          <w:rFonts w:ascii="Arial" w:hAnsi="Arial" w:cs="Arial"/>
          <w:color w:val="000000" w:themeColor="text1"/>
          <w:sz w:val="23"/>
          <w:szCs w:val="23"/>
          <w:lang w:val="en-US"/>
        </w:rPr>
        <w:t xml:space="preserve"> the children</w:t>
      </w:r>
      <w:r w:rsidR="00EC7499" w:rsidRPr="003473A2">
        <w:rPr>
          <w:rFonts w:ascii="Arial" w:hAnsi="Arial" w:cs="Arial"/>
          <w:color w:val="000000" w:themeColor="text1"/>
          <w:sz w:val="23"/>
          <w:szCs w:val="23"/>
          <w:lang w:val="en-US"/>
        </w:rPr>
        <w:t xml:space="preserve"> are familiar with</w:t>
      </w:r>
      <w:r w:rsidR="00D52E68" w:rsidRPr="003473A2">
        <w:rPr>
          <w:rFonts w:ascii="Arial" w:hAnsi="Arial" w:cs="Arial"/>
          <w:color w:val="000000" w:themeColor="text1"/>
          <w:sz w:val="23"/>
          <w:szCs w:val="23"/>
          <w:lang w:val="en-US"/>
        </w:rPr>
        <w:t xml:space="preserve">. </w:t>
      </w:r>
      <w:r w:rsidR="00377FE1" w:rsidRPr="003473A2">
        <w:rPr>
          <w:rFonts w:ascii="Arial" w:hAnsi="Arial" w:cs="Arial"/>
          <w:color w:val="000000" w:themeColor="text1"/>
          <w:sz w:val="23"/>
          <w:szCs w:val="23"/>
          <w:lang w:val="en-US"/>
        </w:rPr>
        <w:t>Six pupils were chosen</w:t>
      </w:r>
      <w:r w:rsidR="00EC7499" w:rsidRPr="003473A2">
        <w:rPr>
          <w:rFonts w:ascii="Arial" w:hAnsi="Arial" w:cs="Arial"/>
          <w:color w:val="000000" w:themeColor="text1"/>
          <w:sz w:val="23"/>
          <w:szCs w:val="23"/>
          <w:lang w:val="en-US"/>
        </w:rPr>
        <w:t xml:space="preserve"> </w:t>
      </w:r>
      <w:r w:rsidR="00377FE1" w:rsidRPr="003473A2">
        <w:rPr>
          <w:rFonts w:ascii="Arial" w:hAnsi="Arial" w:cs="Arial"/>
          <w:color w:val="000000" w:themeColor="text1"/>
          <w:sz w:val="23"/>
          <w:szCs w:val="23"/>
          <w:lang w:val="en-US"/>
        </w:rPr>
        <w:t>(one boy and one girl from higher ability, middle ability and lower ability).</w:t>
      </w:r>
      <w:r w:rsidR="00F01752" w:rsidRPr="003473A2">
        <w:rPr>
          <w:rFonts w:ascii="Arial" w:hAnsi="Arial" w:cs="Arial"/>
          <w:color w:val="000000" w:themeColor="text1"/>
          <w:sz w:val="23"/>
          <w:szCs w:val="23"/>
          <w:lang w:val="en-US"/>
        </w:rPr>
        <w:t xml:space="preserve"> Cohen and Manion (2007) state that interviews are beneficial as it is a flexible tool for data collection, allowing multi-sensory channels to be used such as non-verbal, verbal and heard. The questions can be structured or asked more freely </w:t>
      </w:r>
      <w:r w:rsidR="00EC7499" w:rsidRPr="003473A2">
        <w:rPr>
          <w:rFonts w:ascii="Arial" w:hAnsi="Arial" w:cs="Arial"/>
          <w:color w:val="000000" w:themeColor="text1"/>
          <w:sz w:val="23"/>
          <w:szCs w:val="23"/>
          <w:lang w:val="en-US"/>
        </w:rPr>
        <w:t xml:space="preserve">in order </w:t>
      </w:r>
      <w:r w:rsidR="00F01752" w:rsidRPr="003473A2">
        <w:rPr>
          <w:rFonts w:ascii="Arial" w:hAnsi="Arial" w:cs="Arial"/>
          <w:color w:val="000000" w:themeColor="text1"/>
          <w:sz w:val="23"/>
          <w:szCs w:val="23"/>
          <w:lang w:val="en-US"/>
        </w:rPr>
        <w:t xml:space="preserve">to suit each individual. </w:t>
      </w:r>
      <w:r w:rsidR="00EC7499" w:rsidRPr="003473A2">
        <w:rPr>
          <w:rFonts w:ascii="Arial" w:hAnsi="Arial" w:cs="Arial"/>
          <w:color w:val="000000" w:themeColor="text1"/>
          <w:sz w:val="23"/>
          <w:szCs w:val="23"/>
          <w:lang w:val="en-US"/>
        </w:rPr>
        <w:t>However</w:t>
      </w:r>
      <w:r w:rsidR="00F01752" w:rsidRPr="003473A2">
        <w:rPr>
          <w:rFonts w:ascii="Arial" w:hAnsi="Arial" w:cs="Arial"/>
          <w:color w:val="000000" w:themeColor="text1"/>
          <w:sz w:val="23"/>
          <w:szCs w:val="23"/>
          <w:lang w:val="en-US"/>
        </w:rPr>
        <w:t xml:space="preserve">, the researcher needs to consider the time cost, </w:t>
      </w:r>
      <w:r w:rsidR="00EC7499" w:rsidRPr="003473A2">
        <w:rPr>
          <w:rFonts w:ascii="Arial" w:hAnsi="Arial" w:cs="Arial"/>
          <w:color w:val="000000" w:themeColor="text1"/>
          <w:sz w:val="23"/>
          <w:szCs w:val="23"/>
          <w:lang w:val="en-US"/>
        </w:rPr>
        <w:t>be aware of</w:t>
      </w:r>
      <w:r w:rsidR="00F01752" w:rsidRPr="003473A2">
        <w:rPr>
          <w:rFonts w:ascii="Arial" w:hAnsi="Arial" w:cs="Arial"/>
          <w:color w:val="000000" w:themeColor="text1"/>
          <w:sz w:val="23"/>
          <w:szCs w:val="23"/>
          <w:lang w:val="en-US"/>
        </w:rPr>
        <w:t xml:space="preserve"> interviewer bias and</w:t>
      </w:r>
      <w:r w:rsidR="00EC7499" w:rsidRPr="003473A2">
        <w:rPr>
          <w:rFonts w:ascii="Arial" w:hAnsi="Arial" w:cs="Arial"/>
          <w:color w:val="000000" w:themeColor="text1"/>
          <w:sz w:val="23"/>
          <w:szCs w:val="23"/>
          <w:lang w:val="en-US"/>
        </w:rPr>
        <w:t xml:space="preserve"> ensure </w:t>
      </w:r>
      <w:r w:rsidR="00F01752" w:rsidRPr="003473A2">
        <w:rPr>
          <w:rFonts w:ascii="Arial" w:hAnsi="Arial" w:cs="Arial"/>
          <w:color w:val="000000" w:themeColor="text1"/>
          <w:sz w:val="23"/>
          <w:szCs w:val="23"/>
          <w:lang w:val="en-US"/>
        </w:rPr>
        <w:t>anonymity</w:t>
      </w:r>
      <w:r w:rsidR="00EC7499" w:rsidRPr="003473A2">
        <w:rPr>
          <w:rFonts w:ascii="Arial" w:hAnsi="Arial" w:cs="Arial"/>
          <w:color w:val="000000" w:themeColor="text1"/>
          <w:sz w:val="23"/>
          <w:szCs w:val="23"/>
          <w:lang w:val="en-US"/>
        </w:rPr>
        <w:t xml:space="preserve"> </w:t>
      </w:r>
      <w:r w:rsidR="00F01752" w:rsidRPr="003473A2">
        <w:rPr>
          <w:rFonts w:ascii="Arial" w:hAnsi="Arial" w:cs="Arial"/>
          <w:color w:val="000000" w:themeColor="text1"/>
          <w:sz w:val="23"/>
          <w:szCs w:val="23"/>
          <w:lang w:val="en-US"/>
        </w:rPr>
        <w:t xml:space="preserve">(Manion, 2007).  Likewise, an interview is not an ordinary </w:t>
      </w:r>
      <w:r w:rsidR="00CB07D6" w:rsidRPr="003473A2">
        <w:rPr>
          <w:rFonts w:ascii="Arial" w:hAnsi="Arial" w:cs="Arial"/>
          <w:color w:val="000000" w:themeColor="text1"/>
          <w:sz w:val="23"/>
          <w:szCs w:val="23"/>
          <w:lang w:val="en-US"/>
        </w:rPr>
        <w:t>occurrence</w:t>
      </w:r>
      <w:r w:rsidR="00F01752" w:rsidRPr="003473A2">
        <w:rPr>
          <w:rFonts w:ascii="Arial" w:hAnsi="Arial" w:cs="Arial"/>
          <w:color w:val="000000" w:themeColor="text1"/>
          <w:sz w:val="23"/>
          <w:szCs w:val="23"/>
          <w:lang w:val="en-US"/>
        </w:rPr>
        <w:t xml:space="preserve"> as it has a specific purpose</w:t>
      </w:r>
      <w:r w:rsidR="00912E20">
        <w:rPr>
          <w:rFonts w:ascii="Arial" w:hAnsi="Arial" w:cs="Arial"/>
          <w:color w:val="000000" w:themeColor="text1"/>
          <w:sz w:val="23"/>
          <w:szCs w:val="23"/>
          <w:lang w:val="en-US"/>
        </w:rPr>
        <w:t xml:space="preserve"> </w:t>
      </w:r>
      <w:r w:rsidR="00912E20" w:rsidRPr="003473A2">
        <w:rPr>
          <w:rFonts w:ascii="Arial" w:hAnsi="Arial" w:cs="Arial"/>
          <w:color w:val="000000" w:themeColor="text1"/>
          <w:sz w:val="23"/>
          <w:szCs w:val="23"/>
          <w:lang w:val="en-US"/>
        </w:rPr>
        <w:t>(Dyer, 1997)</w:t>
      </w:r>
      <w:r w:rsidR="00F01752" w:rsidRPr="003473A2">
        <w:rPr>
          <w:rFonts w:ascii="Arial" w:hAnsi="Arial" w:cs="Arial"/>
          <w:color w:val="000000" w:themeColor="text1"/>
          <w:sz w:val="23"/>
          <w:szCs w:val="23"/>
          <w:lang w:val="en-US"/>
        </w:rPr>
        <w:t xml:space="preserve">. As a result, some individuals may adjust their behaviour to </w:t>
      </w:r>
      <w:r w:rsidR="00EC7499" w:rsidRPr="003473A2">
        <w:rPr>
          <w:rFonts w:ascii="Arial" w:hAnsi="Arial" w:cs="Arial"/>
          <w:color w:val="000000" w:themeColor="text1"/>
          <w:sz w:val="23"/>
          <w:szCs w:val="23"/>
          <w:lang w:val="en-US"/>
        </w:rPr>
        <w:t>what</w:t>
      </w:r>
      <w:r w:rsidR="00F01752" w:rsidRPr="003473A2">
        <w:rPr>
          <w:rFonts w:ascii="Arial" w:hAnsi="Arial" w:cs="Arial"/>
          <w:color w:val="000000" w:themeColor="text1"/>
          <w:sz w:val="23"/>
          <w:szCs w:val="23"/>
          <w:lang w:val="en-US"/>
        </w:rPr>
        <w:t xml:space="preserve"> they believe the researcher wa</w:t>
      </w:r>
      <w:r w:rsidR="00EC7499" w:rsidRPr="003473A2">
        <w:rPr>
          <w:rFonts w:ascii="Arial" w:hAnsi="Arial" w:cs="Arial"/>
          <w:color w:val="000000" w:themeColor="text1"/>
          <w:sz w:val="23"/>
          <w:szCs w:val="23"/>
          <w:lang w:val="en-US"/>
        </w:rPr>
        <w:t>nts to see</w:t>
      </w:r>
      <w:r w:rsidR="00F01752" w:rsidRPr="003473A2">
        <w:rPr>
          <w:rFonts w:ascii="Arial" w:hAnsi="Arial" w:cs="Arial"/>
          <w:color w:val="000000" w:themeColor="text1"/>
          <w:sz w:val="23"/>
          <w:szCs w:val="23"/>
          <w:lang w:val="en-US"/>
        </w:rPr>
        <w:t>. Therefore, interviews can be seen as a constructed method rather than a naturally occurring situation (Dyer, 1997)</w:t>
      </w:r>
      <w:r w:rsidR="00E80DA3" w:rsidRPr="003473A2">
        <w:rPr>
          <w:rFonts w:ascii="Arial" w:hAnsi="Arial" w:cs="Arial"/>
          <w:color w:val="000000" w:themeColor="text1"/>
          <w:sz w:val="23"/>
          <w:szCs w:val="23"/>
          <w:lang w:val="en-US"/>
        </w:rPr>
        <w:t xml:space="preserve">. Similarly, Darby </w:t>
      </w:r>
      <w:r w:rsidR="00E80DA3" w:rsidRPr="003473A2">
        <w:rPr>
          <w:rFonts w:ascii="Arial" w:hAnsi="Arial" w:cs="Arial"/>
          <w:i/>
          <w:color w:val="000000" w:themeColor="text1"/>
          <w:sz w:val="23"/>
          <w:szCs w:val="23"/>
          <w:lang w:val="en-US"/>
        </w:rPr>
        <w:t>et al</w:t>
      </w:r>
      <w:r w:rsidR="00EC7499" w:rsidRPr="003473A2">
        <w:rPr>
          <w:rFonts w:ascii="Arial" w:hAnsi="Arial" w:cs="Arial"/>
          <w:i/>
          <w:color w:val="000000" w:themeColor="text1"/>
          <w:sz w:val="23"/>
          <w:szCs w:val="23"/>
          <w:lang w:val="en-US"/>
        </w:rPr>
        <w:t>.</w:t>
      </w:r>
      <w:r w:rsidR="00EC7499" w:rsidRPr="003473A2">
        <w:rPr>
          <w:rFonts w:ascii="Arial" w:hAnsi="Arial" w:cs="Arial"/>
          <w:color w:val="000000" w:themeColor="text1"/>
          <w:sz w:val="23"/>
          <w:szCs w:val="23"/>
          <w:lang w:val="en-US"/>
        </w:rPr>
        <w:t xml:space="preserve"> </w:t>
      </w:r>
      <w:r w:rsidR="00E80DA3" w:rsidRPr="003473A2">
        <w:rPr>
          <w:rFonts w:ascii="Arial" w:hAnsi="Arial" w:cs="Arial"/>
          <w:color w:val="000000" w:themeColor="text1"/>
          <w:sz w:val="23"/>
          <w:szCs w:val="23"/>
          <w:lang w:val="en-US"/>
        </w:rPr>
        <w:t xml:space="preserve">(2011) agrees with this as she states some topics may not occur naturally and therefore can be hard to interview without seeing some false behaviour. </w:t>
      </w:r>
    </w:p>
    <w:p w:rsidR="003473A2" w:rsidRDefault="003473A2" w:rsidP="00364C94">
      <w:pPr>
        <w:spacing w:line="360" w:lineRule="auto"/>
        <w:rPr>
          <w:rFonts w:ascii="Arial" w:hAnsi="Arial" w:cs="Arial"/>
          <w:color w:val="000000" w:themeColor="text1"/>
          <w:sz w:val="23"/>
          <w:szCs w:val="23"/>
          <w:lang w:val="en-US"/>
        </w:rPr>
      </w:pPr>
    </w:p>
    <w:p w:rsidR="00FC056E" w:rsidRPr="00FC056E" w:rsidRDefault="00FC056E" w:rsidP="00364C94">
      <w:pPr>
        <w:spacing w:line="360" w:lineRule="auto"/>
        <w:rPr>
          <w:rFonts w:ascii="Arial" w:hAnsi="Arial" w:cs="Arial"/>
          <w:b/>
          <w:bCs/>
          <w:color w:val="000000" w:themeColor="text1"/>
          <w:sz w:val="28"/>
          <w:szCs w:val="28"/>
          <w:lang w:val="en-US"/>
        </w:rPr>
      </w:pPr>
      <w:r w:rsidRPr="00FC056E">
        <w:rPr>
          <w:rFonts w:ascii="Arial" w:hAnsi="Arial" w:cs="Arial"/>
          <w:b/>
          <w:bCs/>
          <w:color w:val="000000" w:themeColor="text1"/>
          <w:sz w:val="28"/>
          <w:szCs w:val="28"/>
          <w:lang w:val="en-US"/>
        </w:rPr>
        <w:t>Findings and Discussion</w:t>
      </w:r>
    </w:p>
    <w:p w:rsidR="00E97A6E" w:rsidRPr="003473A2" w:rsidRDefault="006428BA" w:rsidP="00364C94">
      <w:pPr>
        <w:spacing w:line="360" w:lineRule="auto"/>
        <w:rPr>
          <w:rFonts w:ascii="Arial" w:hAnsi="Arial" w:cs="Arial"/>
          <w:color w:val="000000" w:themeColor="text1"/>
          <w:sz w:val="23"/>
          <w:szCs w:val="23"/>
          <w:lang w:val="en-US"/>
        </w:rPr>
      </w:pPr>
      <w:r w:rsidRPr="003473A2">
        <w:rPr>
          <w:rFonts w:ascii="Arial" w:hAnsi="Arial" w:cs="Arial"/>
          <w:color w:val="000000" w:themeColor="text1"/>
          <w:sz w:val="23"/>
          <w:szCs w:val="23"/>
          <w:lang w:val="en-US"/>
        </w:rPr>
        <w:t xml:space="preserve">The findings during this research day were very beneficial as they gave an insight </w:t>
      </w:r>
      <w:r w:rsidR="00DC6E91" w:rsidRPr="003473A2">
        <w:rPr>
          <w:rFonts w:ascii="Arial" w:hAnsi="Arial" w:cs="Arial"/>
          <w:color w:val="000000" w:themeColor="text1"/>
          <w:sz w:val="23"/>
          <w:szCs w:val="23"/>
          <w:lang w:val="en-US"/>
        </w:rPr>
        <w:t>into</w:t>
      </w:r>
      <w:r w:rsidRPr="003473A2">
        <w:rPr>
          <w:rFonts w:ascii="Arial" w:hAnsi="Arial" w:cs="Arial"/>
          <w:color w:val="000000" w:themeColor="text1"/>
          <w:sz w:val="23"/>
          <w:szCs w:val="23"/>
          <w:lang w:val="en-US"/>
        </w:rPr>
        <w:t xml:space="preserve"> the staff and pupils perception o</w:t>
      </w:r>
      <w:r w:rsidR="00DC6E91" w:rsidRPr="003473A2">
        <w:rPr>
          <w:rFonts w:ascii="Arial" w:hAnsi="Arial" w:cs="Arial"/>
          <w:color w:val="000000" w:themeColor="text1"/>
          <w:sz w:val="23"/>
          <w:szCs w:val="23"/>
          <w:lang w:val="en-US"/>
        </w:rPr>
        <w:t>f</w:t>
      </w:r>
      <w:r w:rsidRPr="003473A2">
        <w:rPr>
          <w:rFonts w:ascii="Arial" w:hAnsi="Arial" w:cs="Arial"/>
          <w:color w:val="000000" w:themeColor="text1"/>
          <w:sz w:val="23"/>
          <w:szCs w:val="23"/>
          <w:lang w:val="en-US"/>
        </w:rPr>
        <w:t xml:space="preserve"> success criteria. </w:t>
      </w:r>
      <w:r w:rsidR="00E703F9" w:rsidRPr="003473A2">
        <w:rPr>
          <w:rFonts w:ascii="Arial" w:hAnsi="Arial" w:cs="Arial"/>
          <w:color w:val="000000" w:themeColor="text1"/>
          <w:sz w:val="23"/>
          <w:szCs w:val="23"/>
          <w:lang w:val="en-US"/>
        </w:rPr>
        <w:t>The questionnaire for the pupils was very insightful as after analyzing the results it was clear to see the research supported the hypothesis</w:t>
      </w:r>
      <w:r w:rsidR="00DC6E91" w:rsidRPr="003473A2">
        <w:rPr>
          <w:rFonts w:ascii="Arial" w:hAnsi="Arial" w:cs="Arial"/>
          <w:color w:val="000000" w:themeColor="text1"/>
          <w:sz w:val="23"/>
          <w:szCs w:val="23"/>
          <w:lang w:val="en-US"/>
        </w:rPr>
        <w:t>,</w:t>
      </w:r>
      <w:r w:rsidR="00E703F9" w:rsidRPr="003473A2">
        <w:rPr>
          <w:rFonts w:ascii="Arial" w:hAnsi="Arial" w:cs="Arial"/>
          <w:color w:val="000000" w:themeColor="text1"/>
          <w:sz w:val="23"/>
          <w:szCs w:val="23"/>
          <w:lang w:val="en-US"/>
        </w:rPr>
        <w:t xml:space="preserve"> which was that success criteria is not a beneficial AFL strategy for</w:t>
      </w:r>
      <w:r w:rsidR="00DC6E91" w:rsidRPr="003473A2">
        <w:rPr>
          <w:rFonts w:ascii="Arial" w:hAnsi="Arial" w:cs="Arial"/>
          <w:color w:val="000000" w:themeColor="text1"/>
          <w:sz w:val="23"/>
          <w:szCs w:val="23"/>
          <w:lang w:val="en-US"/>
        </w:rPr>
        <w:t xml:space="preserve"> Foundation Phase children</w:t>
      </w:r>
      <w:r w:rsidR="00E703F9" w:rsidRPr="003473A2">
        <w:rPr>
          <w:rFonts w:ascii="Arial" w:hAnsi="Arial" w:cs="Arial"/>
          <w:color w:val="000000" w:themeColor="text1"/>
          <w:sz w:val="23"/>
          <w:szCs w:val="23"/>
          <w:lang w:val="en-US"/>
        </w:rPr>
        <w:t xml:space="preserve">. </w:t>
      </w:r>
      <w:r w:rsidRPr="003473A2">
        <w:rPr>
          <w:rFonts w:ascii="Arial" w:hAnsi="Arial" w:cs="Arial"/>
          <w:color w:val="000000" w:themeColor="text1"/>
          <w:sz w:val="23"/>
          <w:szCs w:val="23"/>
          <w:lang w:val="en-US"/>
        </w:rPr>
        <w:t>After the questionnaire was completed by the children it was clear to see that success criteria w</w:t>
      </w:r>
      <w:r w:rsidR="00DC6E91" w:rsidRPr="003473A2">
        <w:rPr>
          <w:rFonts w:ascii="Arial" w:hAnsi="Arial" w:cs="Arial"/>
          <w:color w:val="000000" w:themeColor="text1"/>
          <w:sz w:val="23"/>
          <w:szCs w:val="23"/>
          <w:lang w:val="en-US"/>
        </w:rPr>
        <w:t>as</w:t>
      </w:r>
      <w:r w:rsidRPr="003473A2">
        <w:rPr>
          <w:rFonts w:ascii="Arial" w:hAnsi="Arial" w:cs="Arial"/>
          <w:color w:val="000000" w:themeColor="text1"/>
          <w:sz w:val="23"/>
          <w:szCs w:val="23"/>
          <w:lang w:val="en-US"/>
        </w:rPr>
        <w:t xml:space="preserve"> one of the most popular research methods used</w:t>
      </w:r>
      <w:r w:rsidR="00DC6E91" w:rsidRPr="003473A2">
        <w:rPr>
          <w:rFonts w:ascii="Arial" w:hAnsi="Arial" w:cs="Arial"/>
          <w:color w:val="000000" w:themeColor="text1"/>
          <w:sz w:val="23"/>
          <w:szCs w:val="23"/>
          <w:lang w:val="en-US"/>
        </w:rPr>
        <w:t>,</w:t>
      </w:r>
      <w:r w:rsidRPr="003473A2">
        <w:rPr>
          <w:rFonts w:ascii="Arial" w:hAnsi="Arial" w:cs="Arial"/>
          <w:color w:val="000000" w:themeColor="text1"/>
          <w:sz w:val="23"/>
          <w:szCs w:val="23"/>
          <w:lang w:val="en-US"/>
        </w:rPr>
        <w:t xml:space="preserve"> however</w:t>
      </w:r>
      <w:r w:rsidR="00DC6E91" w:rsidRPr="003473A2">
        <w:rPr>
          <w:rFonts w:ascii="Arial" w:hAnsi="Arial" w:cs="Arial"/>
          <w:color w:val="000000" w:themeColor="text1"/>
          <w:sz w:val="23"/>
          <w:szCs w:val="23"/>
          <w:lang w:val="en-US"/>
        </w:rPr>
        <w:t>,</w:t>
      </w:r>
      <w:r w:rsidRPr="003473A2">
        <w:rPr>
          <w:rFonts w:ascii="Arial" w:hAnsi="Arial" w:cs="Arial"/>
          <w:color w:val="000000" w:themeColor="text1"/>
          <w:sz w:val="23"/>
          <w:szCs w:val="23"/>
          <w:lang w:val="en-US"/>
        </w:rPr>
        <w:t xml:space="preserve"> not the most effective. When the children were asked </w:t>
      </w:r>
      <w:r w:rsidR="00DC6E91" w:rsidRPr="003473A2">
        <w:rPr>
          <w:rFonts w:ascii="Arial" w:hAnsi="Arial" w:cs="Arial"/>
          <w:color w:val="000000" w:themeColor="text1"/>
          <w:sz w:val="23"/>
          <w:szCs w:val="23"/>
          <w:lang w:val="en-US"/>
        </w:rPr>
        <w:t>‘</w:t>
      </w:r>
      <w:r w:rsidRPr="003473A2">
        <w:rPr>
          <w:rFonts w:ascii="Arial" w:hAnsi="Arial" w:cs="Arial"/>
          <w:color w:val="000000" w:themeColor="text1"/>
          <w:sz w:val="23"/>
          <w:szCs w:val="23"/>
          <w:lang w:val="en-US"/>
        </w:rPr>
        <w:t>if they used a success</w:t>
      </w:r>
      <w:r w:rsidR="00DC6E91" w:rsidRPr="003473A2">
        <w:rPr>
          <w:rFonts w:ascii="Arial" w:hAnsi="Arial" w:cs="Arial"/>
          <w:color w:val="000000" w:themeColor="text1"/>
          <w:sz w:val="23"/>
          <w:szCs w:val="23"/>
          <w:lang w:val="en-US"/>
        </w:rPr>
        <w:t xml:space="preserve"> </w:t>
      </w:r>
      <w:r w:rsidRPr="003473A2">
        <w:rPr>
          <w:rFonts w:ascii="Arial" w:hAnsi="Arial" w:cs="Arial"/>
          <w:color w:val="000000" w:themeColor="text1"/>
          <w:sz w:val="23"/>
          <w:szCs w:val="23"/>
          <w:lang w:val="en-US"/>
        </w:rPr>
        <w:t>criteria to check their work</w:t>
      </w:r>
      <w:r w:rsidR="00DC6E91" w:rsidRPr="003473A2">
        <w:rPr>
          <w:rFonts w:ascii="Arial" w:hAnsi="Arial" w:cs="Arial"/>
          <w:color w:val="000000" w:themeColor="text1"/>
          <w:sz w:val="23"/>
          <w:szCs w:val="23"/>
          <w:lang w:val="en-US"/>
        </w:rPr>
        <w:t>?’</w:t>
      </w:r>
      <w:r w:rsidRPr="003473A2">
        <w:rPr>
          <w:rFonts w:ascii="Arial" w:hAnsi="Arial" w:cs="Arial"/>
          <w:color w:val="000000" w:themeColor="text1"/>
          <w:sz w:val="23"/>
          <w:szCs w:val="23"/>
          <w:lang w:val="en-US"/>
        </w:rPr>
        <w:t xml:space="preserve">, every pupil said yes. However, when asked </w:t>
      </w:r>
      <w:r w:rsidR="00DC6E91" w:rsidRPr="003473A2">
        <w:rPr>
          <w:rFonts w:ascii="Arial" w:hAnsi="Arial" w:cs="Arial"/>
          <w:color w:val="000000" w:themeColor="text1"/>
          <w:sz w:val="23"/>
          <w:szCs w:val="23"/>
          <w:lang w:val="en-US"/>
        </w:rPr>
        <w:t>‘</w:t>
      </w:r>
      <w:r w:rsidRPr="003473A2">
        <w:rPr>
          <w:rFonts w:ascii="Arial" w:hAnsi="Arial" w:cs="Arial"/>
          <w:color w:val="000000" w:themeColor="text1"/>
          <w:sz w:val="23"/>
          <w:szCs w:val="23"/>
          <w:lang w:val="en-US"/>
        </w:rPr>
        <w:t>if it helped them understand their work better</w:t>
      </w:r>
      <w:r w:rsidR="00DC6E91" w:rsidRPr="003473A2">
        <w:rPr>
          <w:rFonts w:ascii="Arial" w:hAnsi="Arial" w:cs="Arial"/>
          <w:color w:val="000000" w:themeColor="text1"/>
          <w:sz w:val="23"/>
          <w:szCs w:val="23"/>
          <w:lang w:val="en-US"/>
        </w:rPr>
        <w:t>?’</w:t>
      </w:r>
      <w:r w:rsidRPr="003473A2">
        <w:rPr>
          <w:rFonts w:ascii="Arial" w:hAnsi="Arial" w:cs="Arial"/>
          <w:color w:val="000000" w:themeColor="text1"/>
          <w:sz w:val="23"/>
          <w:szCs w:val="23"/>
          <w:lang w:val="en-US"/>
        </w:rPr>
        <w:t>, fifteen said no and only ten said yes</w:t>
      </w:r>
      <w:r w:rsidR="00DC6E91" w:rsidRPr="003473A2">
        <w:rPr>
          <w:rFonts w:ascii="Arial" w:hAnsi="Arial" w:cs="Arial"/>
          <w:color w:val="000000" w:themeColor="text1"/>
          <w:sz w:val="23"/>
          <w:szCs w:val="23"/>
          <w:lang w:val="en-US"/>
        </w:rPr>
        <w:t xml:space="preserve"> (See Appendix</w:t>
      </w:r>
      <w:r w:rsidR="002208A9" w:rsidRPr="003473A2">
        <w:rPr>
          <w:rFonts w:ascii="Arial" w:hAnsi="Arial" w:cs="Arial"/>
          <w:color w:val="000000" w:themeColor="text1"/>
          <w:sz w:val="23"/>
          <w:szCs w:val="23"/>
          <w:lang w:val="en-US"/>
        </w:rPr>
        <w:t xml:space="preserve"> 7</w:t>
      </w:r>
      <w:r w:rsidR="00DC6E91" w:rsidRPr="003473A2">
        <w:rPr>
          <w:rFonts w:ascii="Arial" w:hAnsi="Arial" w:cs="Arial"/>
          <w:color w:val="000000" w:themeColor="text1"/>
          <w:sz w:val="23"/>
          <w:szCs w:val="23"/>
          <w:lang w:val="en-US"/>
        </w:rPr>
        <w:t>)</w:t>
      </w:r>
      <w:r w:rsidRPr="003473A2">
        <w:rPr>
          <w:rFonts w:ascii="Arial" w:hAnsi="Arial" w:cs="Arial"/>
          <w:color w:val="000000" w:themeColor="text1"/>
          <w:sz w:val="23"/>
          <w:szCs w:val="23"/>
          <w:lang w:val="en-US"/>
        </w:rPr>
        <w:t xml:space="preserve">. This was a disappointing result as </w:t>
      </w:r>
      <w:r w:rsidR="00E703F9" w:rsidRPr="003473A2">
        <w:rPr>
          <w:rFonts w:ascii="Arial" w:hAnsi="Arial" w:cs="Arial"/>
          <w:color w:val="000000" w:themeColor="text1"/>
          <w:sz w:val="23"/>
          <w:szCs w:val="23"/>
          <w:lang w:val="en-US"/>
        </w:rPr>
        <w:t>it</w:t>
      </w:r>
      <w:r w:rsidRPr="003473A2">
        <w:rPr>
          <w:rFonts w:ascii="Arial" w:hAnsi="Arial" w:cs="Arial"/>
          <w:color w:val="000000" w:themeColor="text1"/>
          <w:sz w:val="23"/>
          <w:szCs w:val="23"/>
          <w:lang w:val="en-US"/>
        </w:rPr>
        <w:t xml:space="preserve"> implie</w:t>
      </w:r>
      <w:r w:rsidR="00E703F9" w:rsidRPr="003473A2">
        <w:rPr>
          <w:rFonts w:ascii="Arial" w:hAnsi="Arial" w:cs="Arial"/>
          <w:color w:val="000000" w:themeColor="text1"/>
          <w:sz w:val="23"/>
          <w:szCs w:val="23"/>
          <w:lang w:val="en-US"/>
        </w:rPr>
        <w:t>d</w:t>
      </w:r>
      <w:r w:rsidRPr="003473A2">
        <w:rPr>
          <w:rFonts w:ascii="Arial" w:hAnsi="Arial" w:cs="Arial"/>
          <w:color w:val="000000" w:themeColor="text1"/>
          <w:sz w:val="23"/>
          <w:szCs w:val="23"/>
          <w:lang w:val="en-US"/>
        </w:rPr>
        <w:t xml:space="preserve"> that the majority of pupils do not find this AFL strategy valuable </w:t>
      </w:r>
      <w:r w:rsidR="000053EC" w:rsidRPr="003473A2">
        <w:rPr>
          <w:rFonts w:ascii="Arial" w:hAnsi="Arial" w:cs="Arial"/>
          <w:color w:val="000000" w:themeColor="text1"/>
          <w:sz w:val="23"/>
          <w:szCs w:val="23"/>
          <w:lang w:val="en-US"/>
        </w:rPr>
        <w:t>to</w:t>
      </w:r>
      <w:r w:rsidRPr="003473A2">
        <w:rPr>
          <w:rFonts w:ascii="Arial" w:hAnsi="Arial" w:cs="Arial"/>
          <w:color w:val="000000" w:themeColor="text1"/>
          <w:sz w:val="23"/>
          <w:szCs w:val="23"/>
          <w:lang w:val="en-US"/>
        </w:rPr>
        <w:t xml:space="preserve"> their learning. </w:t>
      </w:r>
      <w:r w:rsidR="00E703F9" w:rsidRPr="003473A2">
        <w:rPr>
          <w:rFonts w:ascii="Arial" w:hAnsi="Arial" w:cs="Arial"/>
          <w:color w:val="000000" w:themeColor="text1"/>
          <w:sz w:val="23"/>
          <w:szCs w:val="23"/>
          <w:lang w:val="en-US"/>
        </w:rPr>
        <w:t xml:space="preserve">This suggests that </w:t>
      </w:r>
      <w:r w:rsidR="00CB07D6" w:rsidRPr="003473A2">
        <w:rPr>
          <w:rFonts w:ascii="Arial" w:hAnsi="Arial" w:cs="Arial"/>
          <w:color w:val="000000" w:themeColor="text1"/>
          <w:sz w:val="23"/>
          <w:szCs w:val="23"/>
          <w:lang w:val="en-US"/>
        </w:rPr>
        <w:t>pupil’s</w:t>
      </w:r>
      <w:r w:rsidR="00E703F9" w:rsidRPr="003473A2">
        <w:rPr>
          <w:rFonts w:ascii="Arial" w:hAnsi="Arial" w:cs="Arial"/>
          <w:color w:val="000000" w:themeColor="text1"/>
          <w:sz w:val="23"/>
          <w:szCs w:val="23"/>
          <w:lang w:val="en-US"/>
        </w:rPr>
        <w:t xml:space="preserve"> perception</w:t>
      </w:r>
      <w:r w:rsidR="00DC6E91" w:rsidRPr="003473A2">
        <w:rPr>
          <w:rFonts w:ascii="Arial" w:hAnsi="Arial" w:cs="Arial"/>
          <w:color w:val="000000" w:themeColor="text1"/>
          <w:sz w:val="23"/>
          <w:szCs w:val="23"/>
          <w:lang w:val="en-US"/>
        </w:rPr>
        <w:t>s</w:t>
      </w:r>
      <w:r w:rsidR="00E703F9" w:rsidRPr="003473A2">
        <w:rPr>
          <w:rFonts w:ascii="Arial" w:hAnsi="Arial" w:cs="Arial"/>
          <w:color w:val="000000" w:themeColor="text1"/>
          <w:sz w:val="23"/>
          <w:szCs w:val="23"/>
          <w:lang w:val="en-US"/>
        </w:rPr>
        <w:t xml:space="preserve"> of success criteria are low and not helpful for their learning. </w:t>
      </w:r>
      <w:r w:rsidR="00752F3E" w:rsidRPr="003473A2">
        <w:rPr>
          <w:rFonts w:ascii="Arial" w:hAnsi="Arial" w:cs="Arial"/>
          <w:color w:val="000000" w:themeColor="text1"/>
          <w:sz w:val="23"/>
          <w:szCs w:val="23"/>
          <w:lang w:val="en-US"/>
        </w:rPr>
        <w:t xml:space="preserve">The questionnaire was </w:t>
      </w:r>
      <w:r w:rsidR="00DC6E91" w:rsidRPr="003473A2">
        <w:rPr>
          <w:rFonts w:ascii="Arial" w:hAnsi="Arial" w:cs="Arial"/>
          <w:color w:val="000000" w:themeColor="text1"/>
          <w:sz w:val="23"/>
          <w:szCs w:val="23"/>
          <w:lang w:val="en-US"/>
        </w:rPr>
        <w:t>completed</w:t>
      </w:r>
      <w:r w:rsidR="00752F3E" w:rsidRPr="003473A2">
        <w:rPr>
          <w:rFonts w:ascii="Arial" w:hAnsi="Arial" w:cs="Arial"/>
          <w:color w:val="000000" w:themeColor="text1"/>
          <w:sz w:val="23"/>
          <w:szCs w:val="23"/>
          <w:lang w:val="en-US"/>
        </w:rPr>
        <w:t xml:space="preserve"> anon</w:t>
      </w:r>
      <w:r w:rsidR="00DC6E91" w:rsidRPr="003473A2">
        <w:rPr>
          <w:rFonts w:ascii="Arial" w:hAnsi="Arial" w:cs="Arial"/>
          <w:color w:val="000000" w:themeColor="text1"/>
          <w:sz w:val="23"/>
          <w:szCs w:val="23"/>
          <w:lang w:val="en-US"/>
        </w:rPr>
        <w:t>ymously</w:t>
      </w:r>
      <w:r w:rsidR="00752F3E" w:rsidRPr="003473A2">
        <w:rPr>
          <w:rFonts w:ascii="Arial" w:hAnsi="Arial" w:cs="Arial"/>
          <w:color w:val="000000" w:themeColor="text1"/>
          <w:sz w:val="23"/>
          <w:szCs w:val="23"/>
          <w:lang w:val="en-US"/>
        </w:rPr>
        <w:t xml:space="preserve"> and a larger sample group</w:t>
      </w:r>
      <w:r w:rsidR="00DC6E91" w:rsidRPr="003473A2">
        <w:rPr>
          <w:rFonts w:ascii="Arial" w:hAnsi="Arial" w:cs="Arial"/>
          <w:color w:val="000000" w:themeColor="text1"/>
          <w:sz w:val="23"/>
          <w:szCs w:val="23"/>
          <w:lang w:val="en-US"/>
        </w:rPr>
        <w:t>, of twenty</w:t>
      </w:r>
      <w:r w:rsidR="00912E20">
        <w:rPr>
          <w:rFonts w:ascii="Arial" w:hAnsi="Arial" w:cs="Arial"/>
          <w:color w:val="000000" w:themeColor="text1"/>
          <w:sz w:val="23"/>
          <w:szCs w:val="23"/>
          <w:lang w:val="en-US"/>
        </w:rPr>
        <w:t>-</w:t>
      </w:r>
      <w:r w:rsidR="00DC6E91" w:rsidRPr="003473A2">
        <w:rPr>
          <w:rFonts w:ascii="Arial" w:hAnsi="Arial" w:cs="Arial"/>
          <w:color w:val="000000" w:themeColor="text1"/>
          <w:sz w:val="23"/>
          <w:szCs w:val="23"/>
          <w:lang w:val="en-US"/>
        </w:rPr>
        <w:t>five pupils,</w:t>
      </w:r>
      <w:r w:rsidR="00752F3E" w:rsidRPr="003473A2">
        <w:rPr>
          <w:rFonts w:ascii="Arial" w:hAnsi="Arial" w:cs="Arial"/>
          <w:color w:val="000000" w:themeColor="text1"/>
          <w:sz w:val="23"/>
          <w:szCs w:val="23"/>
          <w:lang w:val="en-US"/>
        </w:rPr>
        <w:t xml:space="preserve"> was used. All pupils were given a large amount of time to complete it and were able to ask the stu</w:t>
      </w:r>
      <w:r w:rsidR="00550E84" w:rsidRPr="003473A2">
        <w:rPr>
          <w:rFonts w:ascii="Arial" w:hAnsi="Arial" w:cs="Arial"/>
          <w:color w:val="000000" w:themeColor="text1"/>
          <w:sz w:val="23"/>
          <w:szCs w:val="23"/>
          <w:lang w:val="en-US"/>
        </w:rPr>
        <w:t>d</w:t>
      </w:r>
      <w:r w:rsidR="00752F3E" w:rsidRPr="003473A2">
        <w:rPr>
          <w:rFonts w:ascii="Arial" w:hAnsi="Arial" w:cs="Arial"/>
          <w:color w:val="000000" w:themeColor="text1"/>
          <w:sz w:val="23"/>
          <w:szCs w:val="23"/>
          <w:lang w:val="en-US"/>
        </w:rPr>
        <w:t xml:space="preserve">ent teacher to reword the </w:t>
      </w:r>
      <w:r w:rsidR="00550E84" w:rsidRPr="003473A2">
        <w:rPr>
          <w:rFonts w:ascii="Arial" w:hAnsi="Arial" w:cs="Arial"/>
          <w:color w:val="000000" w:themeColor="text1"/>
          <w:sz w:val="23"/>
          <w:szCs w:val="23"/>
          <w:lang w:val="en-US"/>
        </w:rPr>
        <w:t>questions</w:t>
      </w:r>
      <w:r w:rsidR="00752F3E" w:rsidRPr="003473A2">
        <w:rPr>
          <w:rFonts w:ascii="Arial" w:hAnsi="Arial" w:cs="Arial"/>
          <w:color w:val="000000" w:themeColor="text1"/>
          <w:sz w:val="23"/>
          <w:szCs w:val="23"/>
          <w:lang w:val="en-US"/>
        </w:rPr>
        <w:t xml:space="preserve"> if they did not understand and therefore the results were </w:t>
      </w:r>
      <w:r w:rsidR="00DC6E91" w:rsidRPr="003473A2">
        <w:rPr>
          <w:rFonts w:ascii="Arial" w:hAnsi="Arial" w:cs="Arial"/>
          <w:color w:val="000000" w:themeColor="text1"/>
          <w:sz w:val="23"/>
          <w:szCs w:val="23"/>
          <w:lang w:val="en-US"/>
        </w:rPr>
        <w:t xml:space="preserve">a </w:t>
      </w:r>
      <w:r w:rsidR="00752F3E" w:rsidRPr="003473A2">
        <w:rPr>
          <w:rFonts w:ascii="Arial" w:hAnsi="Arial" w:cs="Arial"/>
          <w:color w:val="000000" w:themeColor="text1"/>
          <w:sz w:val="23"/>
          <w:szCs w:val="23"/>
          <w:lang w:val="en-US"/>
        </w:rPr>
        <w:t xml:space="preserve">reliable and accurate </w:t>
      </w:r>
      <w:r w:rsidR="00DC6E91" w:rsidRPr="003473A2">
        <w:rPr>
          <w:rFonts w:ascii="Arial" w:hAnsi="Arial" w:cs="Arial"/>
          <w:color w:val="000000" w:themeColor="text1"/>
          <w:sz w:val="23"/>
          <w:szCs w:val="23"/>
          <w:lang w:val="en-US"/>
        </w:rPr>
        <w:t>account of the</w:t>
      </w:r>
      <w:r w:rsidR="00752F3E" w:rsidRPr="003473A2">
        <w:rPr>
          <w:rFonts w:ascii="Arial" w:hAnsi="Arial" w:cs="Arial"/>
          <w:color w:val="000000" w:themeColor="text1"/>
          <w:sz w:val="23"/>
          <w:szCs w:val="23"/>
          <w:lang w:val="en-US"/>
        </w:rPr>
        <w:t xml:space="preserve"> children’s opinion. This was a very good way of recording quantitative data which was then easily analysed to see the </w:t>
      </w:r>
      <w:r w:rsidR="00CB07D6" w:rsidRPr="003473A2">
        <w:rPr>
          <w:rFonts w:ascii="Arial" w:hAnsi="Arial" w:cs="Arial"/>
          <w:color w:val="000000" w:themeColor="text1"/>
          <w:sz w:val="23"/>
          <w:szCs w:val="23"/>
          <w:lang w:val="en-US"/>
        </w:rPr>
        <w:t>pupil’s</w:t>
      </w:r>
      <w:r w:rsidR="00752F3E" w:rsidRPr="003473A2">
        <w:rPr>
          <w:rFonts w:ascii="Arial" w:hAnsi="Arial" w:cs="Arial"/>
          <w:color w:val="000000" w:themeColor="text1"/>
          <w:sz w:val="23"/>
          <w:szCs w:val="23"/>
          <w:lang w:val="en-US"/>
        </w:rPr>
        <w:t xml:space="preserve"> perceptions o</w:t>
      </w:r>
      <w:r w:rsidR="00DC6E91" w:rsidRPr="003473A2">
        <w:rPr>
          <w:rFonts w:ascii="Arial" w:hAnsi="Arial" w:cs="Arial"/>
          <w:color w:val="000000" w:themeColor="text1"/>
          <w:sz w:val="23"/>
          <w:szCs w:val="23"/>
          <w:lang w:val="en-US"/>
        </w:rPr>
        <w:t>f</w:t>
      </w:r>
      <w:r w:rsidR="00752F3E" w:rsidRPr="003473A2">
        <w:rPr>
          <w:rFonts w:ascii="Arial" w:hAnsi="Arial" w:cs="Arial"/>
          <w:color w:val="000000" w:themeColor="text1"/>
          <w:sz w:val="23"/>
          <w:szCs w:val="23"/>
          <w:lang w:val="en-US"/>
        </w:rPr>
        <w:t xml:space="preserve"> a success criteria. </w:t>
      </w:r>
    </w:p>
    <w:p w:rsidR="00E703F9" w:rsidRPr="003473A2" w:rsidRDefault="00E703F9" w:rsidP="00364C94">
      <w:pPr>
        <w:spacing w:line="360" w:lineRule="auto"/>
        <w:rPr>
          <w:rFonts w:ascii="Arial" w:hAnsi="Arial" w:cs="Arial"/>
          <w:color w:val="000000" w:themeColor="text1"/>
          <w:sz w:val="23"/>
          <w:szCs w:val="23"/>
          <w:lang w:val="en-US"/>
        </w:rPr>
      </w:pPr>
    </w:p>
    <w:p w:rsidR="00E703F9" w:rsidRPr="003473A2" w:rsidRDefault="00E703F9" w:rsidP="00364C94">
      <w:pPr>
        <w:spacing w:line="360" w:lineRule="auto"/>
        <w:rPr>
          <w:rFonts w:ascii="Arial" w:hAnsi="Arial" w:cs="Arial"/>
          <w:color w:val="000000" w:themeColor="text1"/>
          <w:sz w:val="23"/>
          <w:szCs w:val="23"/>
          <w:lang w:val="en-US"/>
        </w:rPr>
      </w:pPr>
      <w:r w:rsidRPr="003473A2">
        <w:rPr>
          <w:rFonts w:ascii="Arial" w:hAnsi="Arial" w:cs="Arial"/>
          <w:color w:val="000000" w:themeColor="text1"/>
          <w:sz w:val="23"/>
          <w:szCs w:val="23"/>
          <w:lang w:val="en-US"/>
        </w:rPr>
        <w:t xml:space="preserve">When the children were asked during the interview if they knew what a success criteria </w:t>
      </w:r>
      <w:r w:rsidR="00DC6E91" w:rsidRPr="003473A2">
        <w:rPr>
          <w:rFonts w:ascii="Arial" w:hAnsi="Arial" w:cs="Arial"/>
          <w:color w:val="000000" w:themeColor="text1"/>
          <w:sz w:val="23"/>
          <w:szCs w:val="23"/>
          <w:lang w:val="en-US"/>
        </w:rPr>
        <w:t>was</w:t>
      </w:r>
      <w:r w:rsidRPr="003473A2">
        <w:rPr>
          <w:rFonts w:ascii="Arial" w:hAnsi="Arial" w:cs="Arial"/>
          <w:color w:val="000000" w:themeColor="text1"/>
          <w:sz w:val="23"/>
          <w:szCs w:val="23"/>
          <w:lang w:val="en-US"/>
        </w:rPr>
        <w:t xml:space="preserve"> for, all six pupils were unable to </w:t>
      </w:r>
      <w:r w:rsidR="00DC6E91" w:rsidRPr="003473A2">
        <w:rPr>
          <w:rFonts w:ascii="Arial" w:hAnsi="Arial" w:cs="Arial"/>
          <w:color w:val="000000" w:themeColor="text1"/>
          <w:sz w:val="23"/>
          <w:szCs w:val="23"/>
          <w:lang w:val="en-US"/>
        </w:rPr>
        <w:t>provide a confident answer</w:t>
      </w:r>
      <w:r w:rsidR="00912E20">
        <w:rPr>
          <w:rFonts w:ascii="Arial" w:hAnsi="Arial" w:cs="Arial"/>
          <w:color w:val="000000" w:themeColor="text1"/>
          <w:sz w:val="23"/>
          <w:szCs w:val="23"/>
          <w:lang w:val="en-US"/>
        </w:rPr>
        <w:t xml:space="preserve"> </w:t>
      </w:r>
      <w:r w:rsidRPr="003473A2">
        <w:rPr>
          <w:rFonts w:ascii="Arial" w:hAnsi="Arial" w:cs="Arial"/>
          <w:color w:val="000000" w:themeColor="text1"/>
          <w:sz w:val="23"/>
          <w:szCs w:val="23"/>
          <w:lang w:val="en-US"/>
        </w:rPr>
        <w:t>(</w:t>
      </w:r>
      <w:r w:rsidR="003473A2" w:rsidRPr="003473A2">
        <w:rPr>
          <w:rFonts w:ascii="Arial" w:hAnsi="Arial" w:cs="Arial"/>
          <w:color w:val="000000" w:themeColor="text1"/>
          <w:sz w:val="23"/>
          <w:szCs w:val="23"/>
          <w:lang w:val="en-US"/>
        </w:rPr>
        <w:t>S</w:t>
      </w:r>
      <w:r w:rsidRPr="003473A2">
        <w:rPr>
          <w:rFonts w:ascii="Arial" w:hAnsi="Arial" w:cs="Arial"/>
          <w:color w:val="000000" w:themeColor="text1"/>
          <w:sz w:val="23"/>
          <w:szCs w:val="23"/>
          <w:lang w:val="en-US"/>
        </w:rPr>
        <w:t>ee appendix</w:t>
      </w:r>
      <w:r w:rsidR="003473A2" w:rsidRPr="003473A2">
        <w:rPr>
          <w:rFonts w:ascii="Arial" w:hAnsi="Arial" w:cs="Arial"/>
          <w:color w:val="000000" w:themeColor="text1"/>
          <w:sz w:val="23"/>
          <w:szCs w:val="23"/>
          <w:lang w:val="en-US"/>
        </w:rPr>
        <w:t xml:space="preserve"> 8</w:t>
      </w:r>
      <w:r w:rsidRPr="003473A2">
        <w:rPr>
          <w:rFonts w:ascii="Arial" w:hAnsi="Arial" w:cs="Arial"/>
          <w:color w:val="000000" w:themeColor="text1"/>
          <w:sz w:val="23"/>
          <w:szCs w:val="23"/>
          <w:lang w:val="en-US"/>
        </w:rPr>
        <w:t>). This was worrying as the questionnaire given to the teaching assistant (TA) in the class stated this was the most used AFL strategy during lessons</w:t>
      </w:r>
      <w:r w:rsidR="00DC6E91" w:rsidRPr="003473A2">
        <w:rPr>
          <w:rFonts w:ascii="Arial" w:hAnsi="Arial" w:cs="Arial"/>
          <w:color w:val="000000" w:themeColor="text1"/>
          <w:sz w:val="23"/>
          <w:szCs w:val="23"/>
          <w:lang w:val="en-US"/>
        </w:rPr>
        <w:t>,</w:t>
      </w:r>
      <w:r w:rsidRPr="003473A2">
        <w:rPr>
          <w:rFonts w:ascii="Arial" w:hAnsi="Arial" w:cs="Arial"/>
          <w:color w:val="000000" w:themeColor="text1"/>
          <w:sz w:val="23"/>
          <w:szCs w:val="23"/>
          <w:lang w:val="en-US"/>
        </w:rPr>
        <w:t xml:space="preserve"> </w:t>
      </w:r>
      <w:r w:rsidR="00DC6E91" w:rsidRPr="003473A2">
        <w:rPr>
          <w:rFonts w:ascii="Arial" w:hAnsi="Arial" w:cs="Arial"/>
          <w:color w:val="000000" w:themeColor="text1"/>
          <w:sz w:val="23"/>
          <w:szCs w:val="23"/>
          <w:lang w:val="en-US"/>
        </w:rPr>
        <w:t>additionally</w:t>
      </w:r>
      <w:r w:rsidRPr="003473A2">
        <w:rPr>
          <w:rFonts w:ascii="Arial" w:hAnsi="Arial" w:cs="Arial"/>
          <w:color w:val="000000" w:themeColor="text1"/>
          <w:sz w:val="23"/>
          <w:szCs w:val="23"/>
          <w:lang w:val="en-US"/>
        </w:rPr>
        <w:t xml:space="preserve">, the TA also answered question three stating that this strategy was used as it is the quickest. By looking at the questionnaire the TA completed, it showed that she felt that this strategy was not the most effective and the children did not understand the work (See </w:t>
      </w:r>
      <w:r w:rsidR="00CB07D6" w:rsidRPr="003473A2">
        <w:rPr>
          <w:rFonts w:ascii="Arial" w:hAnsi="Arial" w:cs="Arial"/>
          <w:color w:val="000000" w:themeColor="text1"/>
          <w:sz w:val="23"/>
          <w:szCs w:val="23"/>
          <w:lang w:val="en-US"/>
        </w:rPr>
        <w:t>appendix</w:t>
      </w:r>
      <w:r w:rsidR="003473A2" w:rsidRPr="003473A2">
        <w:rPr>
          <w:rFonts w:ascii="Arial" w:hAnsi="Arial" w:cs="Arial"/>
          <w:color w:val="000000" w:themeColor="text1"/>
          <w:sz w:val="23"/>
          <w:szCs w:val="23"/>
          <w:lang w:val="en-US"/>
        </w:rPr>
        <w:t xml:space="preserve"> 9</w:t>
      </w:r>
      <w:r w:rsidR="00CB07D6" w:rsidRPr="003473A2">
        <w:rPr>
          <w:rFonts w:ascii="Arial" w:hAnsi="Arial" w:cs="Arial"/>
          <w:color w:val="000000" w:themeColor="text1"/>
          <w:sz w:val="23"/>
          <w:szCs w:val="23"/>
          <w:lang w:val="en-US"/>
        </w:rPr>
        <w:t>)</w:t>
      </w:r>
      <w:r w:rsidR="003473A2">
        <w:rPr>
          <w:rFonts w:ascii="Arial" w:hAnsi="Arial" w:cs="Arial"/>
          <w:color w:val="000000" w:themeColor="text1"/>
          <w:sz w:val="23"/>
          <w:szCs w:val="23"/>
          <w:lang w:val="en-US"/>
        </w:rPr>
        <w:t>.</w:t>
      </w:r>
      <w:r w:rsidR="00CB07D6" w:rsidRPr="003473A2">
        <w:rPr>
          <w:rFonts w:ascii="Arial" w:hAnsi="Arial" w:cs="Arial"/>
          <w:color w:val="000000" w:themeColor="text1"/>
          <w:sz w:val="23"/>
          <w:szCs w:val="23"/>
          <w:lang w:val="en-US"/>
        </w:rPr>
        <w:t xml:space="preserve"> This</w:t>
      </w:r>
      <w:r w:rsidRPr="003473A2">
        <w:rPr>
          <w:rFonts w:ascii="Arial" w:hAnsi="Arial" w:cs="Arial"/>
          <w:color w:val="000000" w:themeColor="text1"/>
          <w:sz w:val="23"/>
          <w:szCs w:val="23"/>
          <w:lang w:val="en-US"/>
        </w:rPr>
        <w:t xml:space="preserve"> clearly links to what the majority of the pupils said in the interviews and questionnaires. The research collected supports DCELLS (2010) as success criteria can only be beneficial if used effectively and the pupils have a deep understanding of how it works. As DCELLS (2010) also stated earlier in the essay, success </w:t>
      </w:r>
      <w:r w:rsidR="00CB07D6" w:rsidRPr="003473A2">
        <w:rPr>
          <w:rFonts w:ascii="Arial" w:hAnsi="Arial" w:cs="Arial"/>
          <w:color w:val="000000" w:themeColor="text1"/>
          <w:sz w:val="23"/>
          <w:szCs w:val="23"/>
          <w:lang w:val="en-US"/>
        </w:rPr>
        <w:t>criteria</w:t>
      </w:r>
      <w:r w:rsidRPr="003473A2">
        <w:rPr>
          <w:rFonts w:ascii="Arial" w:hAnsi="Arial" w:cs="Arial"/>
          <w:color w:val="000000" w:themeColor="text1"/>
          <w:sz w:val="23"/>
          <w:szCs w:val="23"/>
          <w:lang w:val="en-US"/>
        </w:rPr>
        <w:t xml:space="preserve"> should be completed frequently. However, after analyzing data from the questionnaire from pupils </w:t>
      </w:r>
      <w:r w:rsidRPr="003473A2">
        <w:rPr>
          <w:rFonts w:ascii="Arial" w:hAnsi="Arial" w:cs="Arial"/>
          <w:color w:val="000000" w:themeColor="text1"/>
          <w:sz w:val="23"/>
          <w:szCs w:val="23"/>
        </w:rPr>
        <w:t>and</w:t>
      </w:r>
      <w:r w:rsidRPr="003473A2">
        <w:rPr>
          <w:rFonts w:ascii="Arial" w:hAnsi="Arial" w:cs="Arial"/>
          <w:color w:val="000000" w:themeColor="text1"/>
          <w:sz w:val="23"/>
          <w:szCs w:val="23"/>
          <w:lang w:val="en-US"/>
        </w:rPr>
        <w:t xml:space="preserve"> the observation, when the children were asked if they always completed their success criteria at the end of lesson, twenty</w:t>
      </w:r>
      <w:r w:rsidR="00DD3B0C" w:rsidRPr="003473A2">
        <w:rPr>
          <w:rFonts w:ascii="Arial" w:hAnsi="Arial" w:cs="Arial"/>
          <w:color w:val="000000" w:themeColor="text1"/>
          <w:sz w:val="23"/>
          <w:szCs w:val="23"/>
          <w:lang w:val="en-US"/>
        </w:rPr>
        <w:t>-</w:t>
      </w:r>
      <w:r w:rsidRPr="003473A2">
        <w:rPr>
          <w:rFonts w:ascii="Arial" w:hAnsi="Arial" w:cs="Arial"/>
          <w:color w:val="000000" w:themeColor="text1"/>
          <w:sz w:val="23"/>
          <w:szCs w:val="23"/>
          <w:lang w:val="en-US"/>
        </w:rPr>
        <w:t xml:space="preserve">one </w:t>
      </w:r>
      <w:r w:rsidR="00DD3B0C" w:rsidRPr="003473A2">
        <w:rPr>
          <w:rFonts w:ascii="Arial" w:hAnsi="Arial" w:cs="Arial"/>
          <w:color w:val="000000" w:themeColor="text1"/>
          <w:sz w:val="23"/>
          <w:szCs w:val="23"/>
          <w:lang w:val="en-US"/>
        </w:rPr>
        <w:t>answered</w:t>
      </w:r>
      <w:r w:rsidRPr="003473A2">
        <w:rPr>
          <w:rFonts w:ascii="Arial" w:hAnsi="Arial" w:cs="Arial"/>
          <w:color w:val="000000" w:themeColor="text1"/>
          <w:sz w:val="23"/>
          <w:szCs w:val="23"/>
          <w:lang w:val="en-US"/>
        </w:rPr>
        <w:t xml:space="preserve"> no</w:t>
      </w:r>
      <w:r w:rsidR="00DB4240" w:rsidRPr="003473A2">
        <w:rPr>
          <w:rFonts w:ascii="Arial" w:hAnsi="Arial" w:cs="Arial"/>
          <w:color w:val="000000" w:themeColor="text1"/>
          <w:sz w:val="23"/>
          <w:szCs w:val="23"/>
          <w:lang w:val="en-US"/>
        </w:rPr>
        <w:t xml:space="preserve"> (See table below).</w:t>
      </w:r>
    </w:p>
    <w:p w:rsidR="00DB4240" w:rsidRPr="003473A2" w:rsidRDefault="00DB4240" w:rsidP="00364C94">
      <w:pPr>
        <w:spacing w:line="360" w:lineRule="auto"/>
        <w:rPr>
          <w:rFonts w:ascii="Arial" w:hAnsi="Arial" w:cs="Arial"/>
          <w:color w:val="000000" w:themeColor="text1"/>
          <w:sz w:val="23"/>
          <w:szCs w:val="23"/>
          <w:lang w:val="en-US"/>
        </w:rPr>
      </w:pPr>
      <w:r w:rsidRPr="003473A2">
        <w:rPr>
          <w:rFonts w:ascii="Arial" w:hAnsi="Arial" w:cs="Arial"/>
          <w:noProof/>
          <w:color w:val="000000" w:themeColor="text1"/>
          <w:sz w:val="23"/>
          <w:szCs w:val="23"/>
        </w:rPr>
        <w:drawing>
          <wp:inline distT="0" distB="0" distL="0" distR="0" wp14:anchorId="56AD6610" wp14:editId="55315884">
            <wp:extent cx="5486400" cy="3200400"/>
            <wp:effectExtent l="0" t="0" r="12700" b="1270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rsidR="00912E20" w:rsidRDefault="00912E20" w:rsidP="00364C94">
      <w:pPr>
        <w:spacing w:line="360" w:lineRule="auto"/>
        <w:rPr>
          <w:rFonts w:ascii="Arial" w:hAnsi="Arial" w:cs="Arial"/>
          <w:color w:val="000000" w:themeColor="text1"/>
          <w:sz w:val="23"/>
          <w:szCs w:val="23"/>
          <w:lang w:val="en-US"/>
        </w:rPr>
      </w:pPr>
    </w:p>
    <w:p w:rsidR="00472010" w:rsidRPr="003473A2" w:rsidRDefault="00DB4240" w:rsidP="00364C94">
      <w:pPr>
        <w:spacing w:line="360" w:lineRule="auto"/>
        <w:rPr>
          <w:rFonts w:ascii="Arial" w:hAnsi="Arial" w:cs="Arial"/>
          <w:color w:val="000000" w:themeColor="text1"/>
          <w:sz w:val="23"/>
          <w:szCs w:val="23"/>
          <w:lang w:val="en-US"/>
        </w:rPr>
      </w:pPr>
      <w:r w:rsidRPr="003473A2">
        <w:rPr>
          <w:rFonts w:ascii="Arial" w:hAnsi="Arial" w:cs="Arial"/>
          <w:color w:val="000000" w:themeColor="text1"/>
          <w:sz w:val="23"/>
          <w:szCs w:val="23"/>
          <w:lang w:val="en-US"/>
        </w:rPr>
        <w:t xml:space="preserve">This was </w:t>
      </w:r>
      <w:r w:rsidR="00DD3B0C" w:rsidRPr="003473A2">
        <w:rPr>
          <w:rFonts w:ascii="Arial" w:hAnsi="Arial" w:cs="Arial"/>
          <w:color w:val="000000" w:themeColor="text1"/>
          <w:sz w:val="23"/>
          <w:szCs w:val="23"/>
          <w:lang w:val="en-US"/>
        </w:rPr>
        <w:t>discouraging</w:t>
      </w:r>
      <w:r w:rsidRPr="003473A2">
        <w:rPr>
          <w:rFonts w:ascii="Arial" w:hAnsi="Arial" w:cs="Arial"/>
          <w:color w:val="000000" w:themeColor="text1"/>
          <w:sz w:val="23"/>
          <w:szCs w:val="23"/>
          <w:lang w:val="en-US"/>
        </w:rPr>
        <w:t xml:space="preserve"> to see as </w:t>
      </w:r>
      <w:proofErr w:type="spellStart"/>
      <w:r w:rsidRPr="003473A2">
        <w:rPr>
          <w:rFonts w:ascii="Arial" w:hAnsi="Arial" w:cs="Arial"/>
          <w:color w:val="000000" w:themeColor="text1"/>
          <w:sz w:val="23"/>
          <w:szCs w:val="23"/>
          <w:lang w:val="en-US"/>
        </w:rPr>
        <w:t>Wil</w:t>
      </w:r>
      <w:r w:rsidR="00DD3B0C" w:rsidRPr="003473A2">
        <w:rPr>
          <w:rFonts w:ascii="Arial" w:hAnsi="Arial" w:cs="Arial"/>
          <w:color w:val="000000" w:themeColor="text1"/>
          <w:sz w:val="23"/>
          <w:szCs w:val="23"/>
          <w:lang w:val="en-US"/>
        </w:rPr>
        <w:t>i</w:t>
      </w:r>
      <w:r w:rsidRPr="003473A2">
        <w:rPr>
          <w:rFonts w:ascii="Arial" w:hAnsi="Arial" w:cs="Arial"/>
          <w:color w:val="000000" w:themeColor="text1"/>
          <w:sz w:val="23"/>
          <w:szCs w:val="23"/>
          <w:lang w:val="en-US"/>
        </w:rPr>
        <w:t>am</w:t>
      </w:r>
      <w:proofErr w:type="spellEnd"/>
      <w:r w:rsidRPr="003473A2">
        <w:rPr>
          <w:rFonts w:ascii="Arial" w:hAnsi="Arial" w:cs="Arial"/>
          <w:color w:val="000000" w:themeColor="text1"/>
          <w:sz w:val="23"/>
          <w:szCs w:val="23"/>
          <w:lang w:val="en-US"/>
        </w:rPr>
        <w:t xml:space="preserve"> (1998) explained previously how success criteria will be beneficial to pupils as they are able to see clearly if they have reached each point in the success criteria. Therefore, it could be argued that the children are not profiting from this AFL strategy as they are hardly en</w:t>
      </w:r>
      <w:r w:rsidR="00DD3B0C" w:rsidRPr="003473A2">
        <w:rPr>
          <w:rFonts w:ascii="Arial" w:hAnsi="Arial" w:cs="Arial"/>
          <w:color w:val="000000" w:themeColor="text1"/>
          <w:sz w:val="23"/>
          <w:szCs w:val="23"/>
          <w:lang w:val="en-US"/>
        </w:rPr>
        <w:t>g</w:t>
      </w:r>
      <w:r w:rsidRPr="003473A2">
        <w:rPr>
          <w:rFonts w:ascii="Arial" w:hAnsi="Arial" w:cs="Arial"/>
          <w:color w:val="000000" w:themeColor="text1"/>
          <w:sz w:val="23"/>
          <w:szCs w:val="23"/>
          <w:lang w:val="en-US"/>
        </w:rPr>
        <w:t xml:space="preserve">aging with it. </w:t>
      </w:r>
    </w:p>
    <w:p w:rsidR="00DB4240" w:rsidRPr="003473A2" w:rsidRDefault="00DB4240" w:rsidP="00364C94">
      <w:pPr>
        <w:spacing w:line="360" w:lineRule="auto"/>
        <w:rPr>
          <w:rFonts w:ascii="Arial" w:hAnsi="Arial" w:cs="Arial"/>
          <w:color w:val="000000" w:themeColor="text1"/>
          <w:sz w:val="23"/>
          <w:szCs w:val="23"/>
          <w:lang w:val="en-US"/>
        </w:rPr>
      </w:pPr>
    </w:p>
    <w:p w:rsidR="00AC754B" w:rsidRDefault="00DB4240" w:rsidP="00364C94">
      <w:pPr>
        <w:spacing w:line="360" w:lineRule="auto"/>
        <w:rPr>
          <w:rFonts w:ascii="Arial" w:hAnsi="Arial" w:cs="Arial"/>
          <w:color w:val="000000" w:themeColor="text1"/>
          <w:sz w:val="23"/>
          <w:szCs w:val="23"/>
          <w:lang w:val="en-US"/>
        </w:rPr>
      </w:pPr>
      <w:r w:rsidRPr="003473A2">
        <w:rPr>
          <w:rFonts w:ascii="Arial" w:hAnsi="Arial" w:cs="Arial"/>
          <w:color w:val="000000" w:themeColor="text1"/>
          <w:sz w:val="23"/>
          <w:szCs w:val="23"/>
          <w:lang w:val="en-US"/>
        </w:rPr>
        <w:t xml:space="preserve">It was disheartening to see that some pupils during the observation and interview, were unable to point to where they </w:t>
      </w:r>
      <w:r w:rsidR="00DD3B0C" w:rsidRPr="003473A2">
        <w:rPr>
          <w:rFonts w:ascii="Arial" w:hAnsi="Arial" w:cs="Arial"/>
          <w:color w:val="000000" w:themeColor="text1"/>
          <w:sz w:val="23"/>
          <w:szCs w:val="23"/>
          <w:lang w:val="en-US"/>
        </w:rPr>
        <w:t>were supposed</w:t>
      </w:r>
      <w:r w:rsidRPr="003473A2">
        <w:rPr>
          <w:rFonts w:ascii="Arial" w:hAnsi="Arial" w:cs="Arial"/>
          <w:color w:val="000000" w:themeColor="text1"/>
          <w:sz w:val="23"/>
          <w:szCs w:val="23"/>
          <w:lang w:val="en-US"/>
        </w:rPr>
        <w:t xml:space="preserve"> </w:t>
      </w:r>
      <w:r w:rsidRPr="00F46BAF">
        <w:rPr>
          <w:rFonts w:ascii="Arial" w:hAnsi="Arial" w:cs="Arial"/>
          <w:color w:val="000000" w:themeColor="text1"/>
          <w:sz w:val="23"/>
          <w:szCs w:val="23"/>
          <w:lang w:val="en-US"/>
        </w:rPr>
        <w:t>to colour in</w:t>
      </w:r>
      <w:r w:rsidR="00912E20" w:rsidRPr="00F46BAF">
        <w:rPr>
          <w:rFonts w:ascii="Arial" w:hAnsi="Arial" w:cs="Arial"/>
          <w:color w:val="000000" w:themeColor="text1"/>
          <w:sz w:val="23"/>
          <w:szCs w:val="23"/>
          <w:lang w:val="en-US"/>
        </w:rPr>
        <w:t xml:space="preserve"> (traffic light system)</w:t>
      </w:r>
      <w:r w:rsidRPr="00F46BAF">
        <w:rPr>
          <w:rFonts w:ascii="Arial" w:hAnsi="Arial" w:cs="Arial"/>
          <w:color w:val="000000" w:themeColor="text1"/>
          <w:sz w:val="23"/>
          <w:szCs w:val="23"/>
          <w:lang w:val="en-US"/>
        </w:rPr>
        <w:t>.</w:t>
      </w:r>
      <w:r w:rsidRPr="003473A2">
        <w:rPr>
          <w:rFonts w:ascii="Arial" w:hAnsi="Arial" w:cs="Arial"/>
          <w:color w:val="000000" w:themeColor="text1"/>
          <w:sz w:val="23"/>
          <w:szCs w:val="23"/>
          <w:lang w:val="en-US"/>
        </w:rPr>
        <w:t xml:space="preserve"> This showed clearly that they were unable to understand how the success criteria worked. The student teacher read out one point from one success criteria to all six pupils during the interview</w:t>
      </w:r>
      <w:r w:rsidR="00DD3B0C" w:rsidRPr="003473A2">
        <w:rPr>
          <w:rFonts w:ascii="Arial" w:hAnsi="Arial" w:cs="Arial"/>
          <w:color w:val="000000" w:themeColor="text1"/>
          <w:sz w:val="23"/>
          <w:szCs w:val="23"/>
          <w:lang w:val="en-US"/>
        </w:rPr>
        <w:t>,</w:t>
      </w:r>
      <w:r w:rsidRPr="003473A2">
        <w:rPr>
          <w:rFonts w:ascii="Arial" w:hAnsi="Arial" w:cs="Arial"/>
          <w:color w:val="000000" w:themeColor="text1"/>
          <w:sz w:val="23"/>
          <w:szCs w:val="23"/>
          <w:lang w:val="en-US"/>
        </w:rPr>
        <w:t xml:space="preserve"> which was ‘I can label the features of a fact sheet’. When the pupils were asked what this meant all six pupils were unable to give an answer. From this, a conclusion could be </w:t>
      </w:r>
      <w:r w:rsidR="00DD3B0C" w:rsidRPr="003473A2">
        <w:rPr>
          <w:rFonts w:ascii="Arial" w:hAnsi="Arial" w:cs="Arial"/>
          <w:color w:val="000000" w:themeColor="text1"/>
          <w:sz w:val="23"/>
          <w:szCs w:val="23"/>
          <w:lang w:val="en-US"/>
        </w:rPr>
        <w:t>made</w:t>
      </w:r>
      <w:r w:rsidRPr="003473A2">
        <w:rPr>
          <w:rFonts w:ascii="Arial" w:hAnsi="Arial" w:cs="Arial"/>
          <w:color w:val="000000" w:themeColor="text1"/>
          <w:sz w:val="23"/>
          <w:szCs w:val="23"/>
          <w:lang w:val="en-US"/>
        </w:rPr>
        <w:t xml:space="preserve"> that the pupils did not understand the vocabulary used throughout the success criteria. As Didau (2020) has explained earlier, </w:t>
      </w:r>
      <w:r w:rsidR="00DD3B0C" w:rsidRPr="003473A2">
        <w:rPr>
          <w:rFonts w:ascii="Arial" w:hAnsi="Arial" w:cs="Arial"/>
          <w:color w:val="000000" w:themeColor="text1"/>
          <w:sz w:val="23"/>
          <w:szCs w:val="23"/>
          <w:lang w:val="en-US"/>
        </w:rPr>
        <w:t xml:space="preserve">if pupils do not </w:t>
      </w:r>
      <w:r w:rsidRPr="003473A2">
        <w:rPr>
          <w:rFonts w:ascii="Arial" w:hAnsi="Arial" w:cs="Arial"/>
          <w:color w:val="000000" w:themeColor="text1"/>
          <w:sz w:val="23"/>
          <w:szCs w:val="23"/>
          <w:lang w:val="en-US"/>
        </w:rPr>
        <w:t>understand</w:t>
      </w:r>
      <w:r w:rsidR="00DD3B0C" w:rsidRPr="003473A2">
        <w:rPr>
          <w:rFonts w:ascii="Arial" w:hAnsi="Arial" w:cs="Arial"/>
          <w:color w:val="000000" w:themeColor="text1"/>
          <w:sz w:val="23"/>
          <w:szCs w:val="23"/>
          <w:lang w:val="en-US"/>
        </w:rPr>
        <w:t xml:space="preserve"> the </w:t>
      </w:r>
      <w:r w:rsidRPr="003473A2">
        <w:rPr>
          <w:rFonts w:ascii="Arial" w:hAnsi="Arial" w:cs="Arial"/>
          <w:color w:val="000000" w:themeColor="text1"/>
          <w:sz w:val="23"/>
          <w:szCs w:val="23"/>
          <w:lang w:val="en-US"/>
        </w:rPr>
        <w:t xml:space="preserve">success criteria </w:t>
      </w:r>
      <w:r w:rsidR="00DD3B0C" w:rsidRPr="003473A2">
        <w:rPr>
          <w:rFonts w:ascii="Arial" w:hAnsi="Arial" w:cs="Arial"/>
          <w:color w:val="000000" w:themeColor="text1"/>
          <w:sz w:val="23"/>
          <w:szCs w:val="23"/>
          <w:lang w:val="en-US"/>
        </w:rPr>
        <w:t>they are</w:t>
      </w:r>
      <w:r w:rsidRPr="003473A2">
        <w:rPr>
          <w:rFonts w:ascii="Arial" w:hAnsi="Arial" w:cs="Arial"/>
          <w:color w:val="000000" w:themeColor="text1"/>
          <w:sz w:val="23"/>
          <w:szCs w:val="23"/>
          <w:lang w:val="en-US"/>
        </w:rPr>
        <w:t xml:space="preserve"> therefore unlikely to help pupils</w:t>
      </w:r>
      <w:r w:rsidR="00DD3B0C" w:rsidRPr="003473A2">
        <w:rPr>
          <w:rFonts w:ascii="Arial" w:hAnsi="Arial" w:cs="Arial"/>
          <w:color w:val="000000" w:themeColor="text1"/>
          <w:sz w:val="23"/>
          <w:szCs w:val="23"/>
          <w:lang w:val="en-US"/>
        </w:rPr>
        <w:t>. This particularly seems to be an issue in children</w:t>
      </w:r>
      <w:r w:rsidRPr="003473A2">
        <w:rPr>
          <w:rFonts w:ascii="Arial" w:hAnsi="Arial" w:cs="Arial"/>
          <w:color w:val="000000" w:themeColor="text1"/>
          <w:sz w:val="23"/>
          <w:szCs w:val="23"/>
          <w:lang w:val="en-US"/>
        </w:rPr>
        <w:t xml:space="preserve"> of such a young age. </w:t>
      </w:r>
    </w:p>
    <w:p w:rsidR="003473A2" w:rsidRPr="003473A2" w:rsidRDefault="003473A2" w:rsidP="00364C94">
      <w:pPr>
        <w:spacing w:line="360" w:lineRule="auto"/>
        <w:rPr>
          <w:rFonts w:ascii="Arial" w:hAnsi="Arial" w:cs="Arial"/>
          <w:color w:val="000000" w:themeColor="text1"/>
          <w:sz w:val="23"/>
          <w:szCs w:val="23"/>
          <w:lang w:val="en-US"/>
        </w:rPr>
      </w:pPr>
    </w:p>
    <w:p w:rsidR="00AC754B" w:rsidRPr="003473A2" w:rsidRDefault="00AC754B" w:rsidP="00364C94">
      <w:pPr>
        <w:spacing w:line="360" w:lineRule="auto"/>
        <w:rPr>
          <w:rFonts w:ascii="Arial" w:hAnsi="Arial" w:cs="Arial"/>
          <w:color w:val="000000" w:themeColor="text1"/>
          <w:sz w:val="23"/>
          <w:szCs w:val="23"/>
          <w:lang w:val="en-US"/>
        </w:rPr>
      </w:pPr>
      <w:r w:rsidRPr="003473A2">
        <w:rPr>
          <w:rFonts w:ascii="Arial" w:hAnsi="Arial" w:cs="Arial"/>
          <w:color w:val="000000" w:themeColor="text1"/>
          <w:sz w:val="23"/>
          <w:szCs w:val="23"/>
          <w:lang w:val="en-US"/>
        </w:rPr>
        <w:t xml:space="preserve">The interview showed a great insight as to what the </w:t>
      </w:r>
      <w:r w:rsidR="00CB07D6" w:rsidRPr="003473A2">
        <w:rPr>
          <w:rFonts w:ascii="Arial" w:hAnsi="Arial" w:cs="Arial"/>
          <w:color w:val="000000" w:themeColor="text1"/>
          <w:sz w:val="23"/>
          <w:szCs w:val="23"/>
          <w:lang w:val="en-US"/>
        </w:rPr>
        <w:t>pupil’s</w:t>
      </w:r>
      <w:r w:rsidRPr="003473A2">
        <w:rPr>
          <w:rFonts w:ascii="Arial" w:hAnsi="Arial" w:cs="Arial"/>
          <w:color w:val="000000" w:themeColor="text1"/>
          <w:sz w:val="23"/>
          <w:szCs w:val="23"/>
          <w:lang w:val="en-US"/>
        </w:rPr>
        <w:t xml:space="preserve"> perceptions are o</w:t>
      </w:r>
      <w:r w:rsidR="00F009AB" w:rsidRPr="003473A2">
        <w:rPr>
          <w:rFonts w:ascii="Arial" w:hAnsi="Arial" w:cs="Arial"/>
          <w:color w:val="000000" w:themeColor="text1"/>
          <w:sz w:val="23"/>
          <w:szCs w:val="23"/>
          <w:lang w:val="en-US"/>
        </w:rPr>
        <w:t>f</w:t>
      </w:r>
      <w:r w:rsidRPr="003473A2">
        <w:rPr>
          <w:rFonts w:ascii="Arial" w:hAnsi="Arial" w:cs="Arial"/>
          <w:color w:val="000000" w:themeColor="text1"/>
          <w:sz w:val="23"/>
          <w:szCs w:val="23"/>
          <w:lang w:val="en-US"/>
        </w:rPr>
        <w:t xml:space="preserve"> success criteria. Overall, the pupils had a negative perception o</w:t>
      </w:r>
      <w:r w:rsidR="00F009AB" w:rsidRPr="003473A2">
        <w:rPr>
          <w:rFonts w:ascii="Arial" w:hAnsi="Arial" w:cs="Arial"/>
          <w:color w:val="000000" w:themeColor="text1"/>
          <w:sz w:val="23"/>
          <w:szCs w:val="23"/>
          <w:lang w:val="en-US"/>
        </w:rPr>
        <w:t>f</w:t>
      </w:r>
      <w:r w:rsidRPr="003473A2">
        <w:rPr>
          <w:rFonts w:ascii="Arial" w:hAnsi="Arial" w:cs="Arial"/>
          <w:color w:val="000000" w:themeColor="text1"/>
          <w:sz w:val="23"/>
          <w:szCs w:val="23"/>
          <w:lang w:val="en-US"/>
        </w:rPr>
        <w:t xml:space="preserve"> this form of AFL as all six pupils during the interview were unable to give an answer as to what a success criteria is. Pupil A stated that a success criteria does not help her understand what she needs to do as she</w:t>
      </w:r>
      <w:r w:rsidR="00F009AB" w:rsidRPr="003473A2">
        <w:rPr>
          <w:rFonts w:ascii="Arial" w:hAnsi="Arial" w:cs="Arial"/>
          <w:color w:val="000000" w:themeColor="text1"/>
          <w:sz w:val="23"/>
          <w:szCs w:val="23"/>
          <w:lang w:val="en-US"/>
        </w:rPr>
        <w:t xml:space="preserve"> </w:t>
      </w:r>
      <w:r w:rsidRPr="003473A2">
        <w:rPr>
          <w:rFonts w:ascii="Arial" w:hAnsi="Arial" w:cs="Arial"/>
          <w:color w:val="000000" w:themeColor="text1"/>
          <w:sz w:val="23"/>
          <w:szCs w:val="23"/>
          <w:lang w:val="en-US"/>
        </w:rPr>
        <w:t>‘cannot read or understand it’</w:t>
      </w:r>
      <w:r w:rsidR="00F009AB" w:rsidRPr="003473A2">
        <w:rPr>
          <w:rFonts w:ascii="Arial" w:hAnsi="Arial" w:cs="Arial"/>
          <w:color w:val="000000" w:themeColor="text1"/>
          <w:sz w:val="23"/>
          <w:szCs w:val="23"/>
          <w:lang w:val="en-US"/>
        </w:rPr>
        <w:t xml:space="preserve"> (</w:t>
      </w:r>
      <w:r w:rsidR="003473A2" w:rsidRPr="003473A2">
        <w:rPr>
          <w:rFonts w:ascii="Arial" w:hAnsi="Arial" w:cs="Arial"/>
          <w:color w:val="000000" w:themeColor="text1"/>
          <w:sz w:val="23"/>
          <w:szCs w:val="23"/>
          <w:lang w:val="en-US"/>
        </w:rPr>
        <w:t>See a</w:t>
      </w:r>
      <w:r w:rsidR="00F009AB" w:rsidRPr="003473A2">
        <w:rPr>
          <w:rFonts w:ascii="Arial" w:hAnsi="Arial" w:cs="Arial"/>
          <w:color w:val="000000" w:themeColor="text1"/>
          <w:sz w:val="23"/>
          <w:szCs w:val="23"/>
          <w:lang w:val="en-US"/>
        </w:rPr>
        <w:t>ppendix</w:t>
      </w:r>
      <w:r w:rsidR="003473A2" w:rsidRPr="003473A2">
        <w:rPr>
          <w:rFonts w:ascii="Arial" w:hAnsi="Arial" w:cs="Arial"/>
          <w:color w:val="000000" w:themeColor="text1"/>
          <w:sz w:val="23"/>
          <w:szCs w:val="23"/>
          <w:lang w:val="en-US"/>
        </w:rPr>
        <w:t xml:space="preserve"> 8</w:t>
      </w:r>
      <w:r w:rsidR="00F009AB" w:rsidRPr="003473A2">
        <w:rPr>
          <w:rFonts w:ascii="Arial" w:hAnsi="Arial" w:cs="Arial"/>
          <w:color w:val="000000" w:themeColor="text1"/>
          <w:sz w:val="23"/>
          <w:szCs w:val="23"/>
          <w:lang w:val="en-US"/>
        </w:rPr>
        <w:t>)</w:t>
      </w:r>
      <w:r w:rsidRPr="003473A2">
        <w:rPr>
          <w:rFonts w:ascii="Arial" w:hAnsi="Arial" w:cs="Arial"/>
          <w:color w:val="000000" w:themeColor="text1"/>
          <w:sz w:val="23"/>
          <w:szCs w:val="23"/>
          <w:lang w:val="en-US"/>
        </w:rPr>
        <w:t xml:space="preserve">. This pupil was in the higher ability group which suggests other pupils in the class will also struggle to read and understand it. </w:t>
      </w:r>
      <w:r w:rsidR="00BD7148">
        <w:rPr>
          <w:rFonts w:ascii="Arial" w:hAnsi="Arial" w:cs="Arial"/>
          <w:color w:val="000000" w:themeColor="text1"/>
          <w:sz w:val="23"/>
          <w:szCs w:val="23"/>
          <w:lang w:val="en-US"/>
        </w:rPr>
        <w:t xml:space="preserve"> Bruner (1961) believes that individuals construct their own learning and therefore, it would be useful if the children helped create a success criteria for their learning. As a result, pupils </w:t>
      </w:r>
      <w:r w:rsidR="00C32B0E">
        <w:rPr>
          <w:rFonts w:ascii="Arial" w:hAnsi="Arial" w:cs="Arial"/>
          <w:color w:val="000000" w:themeColor="text1"/>
          <w:sz w:val="23"/>
          <w:szCs w:val="23"/>
          <w:lang w:val="en-US"/>
        </w:rPr>
        <w:t>engagement with the success criteria will be higher and they will</w:t>
      </w:r>
      <w:r w:rsidR="00BD7148">
        <w:rPr>
          <w:rFonts w:ascii="Arial" w:hAnsi="Arial" w:cs="Arial"/>
          <w:color w:val="000000" w:themeColor="text1"/>
          <w:sz w:val="23"/>
          <w:szCs w:val="23"/>
          <w:lang w:val="en-US"/>
        </w:rPr>
        <w:t xml:space="preserve"> understand the success criteria</w:t>
      </w:r>
      <w:r w:rsidR="00C32B0E">
        <w:rPr>
          <w:rFonts w:ascii="Arial" w:hAnsi="Arial" w:cs="Arial"/>
          <w:color w:val="000000" w:themeColor="text1"/>
          <w:sz w:val="23"/>
          <w:szCs w:val="23"/>
          <w:lang w:val="en-US"/>
        </w:rPr>
        <w:t xml:space="preserve"> in greater depth</w:t>
      </w:r>
      <w:r w:rsidR="00BD7148">
        <w:rPr>
          <w:rFonts w:ascii="Arial" w:hAnsi="Arial" w:cs="Arial"/>
          <w:color w:val="000000" w:themeColor="text1"/>
          <w:sz w:val="23"/>
          <w:szCs w:val="23"/>
          <w:lang w:val="en-US"/>
        </w:rPr>
        <w:t xml:space="preserve">. </w:t>
      </w:r>
      <w:r w:rsidRPr="003473A2">
        <w:rPr>
          <w:rFonts w:ascii="Arial" w:hAnsi="Arial" w:cs="Arial"/>
          <w:color w:val="000000" w:themeColor="text1"/>
          <w:sz w:val="23"/>
          <w:szCs w:val="23"/>
          <w:lang w:val="en-US"/>
        </w:rPr>
        <w:t xml:space="preserve">The </w:t>
      </w:r>
      <w:r w:rsidRPr="003473A2">
        <w:rPr>
          <w:rFonts w:ascii="Arial" w:hAnsi="Arial" w:cs="Arial"/>
          <w:color w:val="000000" w:themeColor="text1"/>
          <w:sz w:val="23"/>
          <w:szCs w:val="23"/>
        </w:rPr>
        <w:t>interview was beneficial as it was clear to see what the pupils thought and achieved a high response rate</w:t>
      </w:r>
      <w:r w:rsidR="00912E20">
        <w:rPr>
          <w:rFonts w:ascii="Arial" w:hAnsi="Arial" w:cs="Arial"/>
          <w:color w:val="000000" w:themeColor="text1"/>
          <w:sz w:val="23"/>
          <w:szCs w:val="23"/>
        </w:rPr>
        <w:t xml:space="preserve"> </w:t>
      </w:r>
      <w:r w:rsidR="007007E2" w:rsidRPr="003473A2">
        <w:rPr>
          <w:rFonts w:ascii="Arial" w:hAnsi="Arial" w:cs="Arial"/>
          <w:color w:val="000000" w:themeColor="text1"/>
          <w:sz w:val="23"/>
          <w:szCs w:val="23"/>
          <w:lang w:val="en-US"/>
        </w:rPr>
        <w:t>( McLeod,</w:t>
      </w:r>
      <w:r w:rsidR="003473A2">
        <w:rPr>
          <w:rFonts w:ascii="Arial" w:hAnsi="Arial" w:cs="Arial"/>
          <w:color w:val="000000" w:themeColor="text1"/>
          <w:sz w:val="23"/>
          <w:szCs w:val="23"/>
          <w:lang w:val="en-US"/>
        </w:rPr>
        <w:t xml:space="preserve"> </w:t>
      </w:r>
      <w:r w:rsidR="007007E2" w:rsidRPr="003473A2">
        <w:rPr>
          <w:rFonts w:ascii="Arial" w:hAnsi="Arial" w:cs="Arial"/>
          <w:color w:val="000000" w:themeColor="text1"/>
          <w:sz w:val="23"/>
          <w:szCs w:val="23"/>
          <w:lang w:val="en-US"/>
        </w:rPr>
        <w:t xml:space="preserve">2018). </w:t>
      </w:r>
      <w:r w:rsidR="00F009AB" w:rsidRPr="003473A2">
        <w:rPr>
          <w:rFonts w:ascii="Arial" w:hAnsi="Arial" w:cs="Arial"/>
          <w:color w:val="000000" w:themeColor="text1"/>
          <w:sz w:val="23"/>
          <w:szCs w:val="23"/>
          <w:lang w:val="en-US"/>
        </w:rPr>
        <w:t>After giving assent, d</w:t>
      </w:r>
      <w:r w:rsidRPr="003473A2">
        <w:rPr>
          <w:rFonts w:ascii="Arial" w:hAnsi="Arial" w:cs="Arial"/>
          <w:color w:val="000000" w:themeColor="text1"/>
          <w:sz w:val="23"/>
          <w:szCs w:val="23"/>
          <w:lang w:val="en-US"/>
        </w:rPr>
        <w:t>uring the interview</w:t>
      </w:r>
      <w:r w:rsidR="00F009AB" w:rsidRPr="003473A2">
        <w:rPr>
          <w:rFonts w:ascii="Arial" w:hAnsi="Arial" w:cs="Arial"/>
          <w:color w:val="000000" w:themeColor="text1"/>
          <w:sz w:val="23"/>
          <w:szCs w:val="23"/>
          <w:lang w:val="en-US"/>
        </w:rPr>
        <w:t xml:space="preserve"> </w:t>
      </w:r>
      <w:r w:rsidRPr="003473A2">
        <w:rPr>
          <w:rFonts w:ascii="Arial" w:hAnsi="Arial" w:cs="Arial"/>
          <w:color w:val="000000" w:themeColor="text1"/>
          <w:sz w:val="23"/>
          <w:szCs w:val="23"/>
          <w:lang w:val="en-US"/>
        </w:rPr>
        <w:t>the</w:t>
      </w:r>
      <w:r w:rsidR="00F009AB" w:rsidRPr="003473A2">
        <w:rPr>
          <w:rFonts w:ascii="Arial" w:hAnsi="Arial" w:cs="Arial"/>
          <w:color w:val="000000" w:themeColor="text1"/>
          <w:sz w:val="23"/>
          <w:szCs w:val="23"/>
          <w:lang w:val="en-US"/>
        </w:rPr>
        <w:t xml:space="preserve"> children</w:t>
      </w:r>
      <w:r w:rsidRPr="003473A2">
        <w:rPr>
          <w:rFonts w:ascii="Arial" w:hAnsi="Arial" w:cs="Arial"/>
          <w:color w:val="000000" w:themeColor="text1"/>
          <w:sz w:val="23"/>
          <w:szCs w:val="23"/>
          <w:lang w:val="en-US"/>
        </w:rPr>
        <w:t xml:space="preserve"> were recorded and a transcript was </w:t>
      </w:r>
      <w:r w:rsidR="00F009AB" w:rsidRPr="003473A2">
        <w:rPr>
          <w:rFonts w:ascii="Arial" w:hAnsi="Arial" w:cs="Arial"/>
          <w:color w:val="000000" w:themeColor="text1"/>
          <w:sz w:val="23"/>
          <w:szCs w:val="23"/>
          <w:lang w:val="en-US"/>
        </w:rPr>
        <w:t xml:space="preserve">then </w:t>
      </w:r>
      <w:r w:rsidRPr="003473A2">
        <w:rPr>
          <w:rFonts w:ascii="Arial" w:hAnsi="Arial" w:cs="Arial"/>
          <w:color w:val="000000" w:themeColor="text1"/>
          <w:sz w:val="23"/>
          <w:szCs w:val="23"/>
          <w:lang w:val="en-US"/>
        </w:rPr>
        <w:t>produced</w:t>
      </w:r>
      <w:r w:rsidR="00F009AB" w:rsidRPr="003473A2">
        <w:rPr>
          <w:rFonts w:ascii="Arial" w:hAnsi="Arial" w:cs="Arial"/>
          <w:color w:val="000000" w:themeColor="text1"/>
          <w:sz w:val="23"/>
          <w:szCs w:val="23"/>
          <w:lang w:val="en-US"/>
        </w:rPr>
        <w:t xml:space="preserve"> later on</w:t>
      </w:r>
      <w:r w:rsidRPr="003473A2">
        <w:rPr>
          <w:rFonts w:ascii="Arial" w:hAnsi="Arial" w:cs="Arial"/>
          <w:color w:val="000000" w:themeColor="text1"/>
          <w:sz w:val="23"/>
          <w:szCs w:val="23"/>
          <w:lang w:val="en-US"/>
        </w:rPr>
        <w:t>. As a result,</w:t>
      </w:r>
      <w:r w:rsidR="00A61DAE" w:rsidRPr="003473A2">
        <w:rPr>
          <w:rFonts w:ascii="Arial" w:hAnsi="Arial" w:cs="Arial"/>
          <w:color w:val="000000" w:themeColor="text1"/>
          <w:sz w:val="23"/>
          <w:szCs w:val="23"/>
          <w:lang w:val="en-US"/>
        </w:rPr>
        <w:t xml:space="preserve"> on listening back to the children’s responses</w:t>
      </w:r>
      <w:r w:rsidRPr="003473A2">
        <w:rPr>
          <w:rFonts w:ascii="Arial" w:hAnsi="Arial" w:cs="Arial"/>
          <w:color w:val="000000" w:themeColor="text1"/>
          <w:sz w:val="23"/>
          <w:szCs w:val="23"/>
          <w:lang w:val="en-US"/>
        </w:rPr>
        <w:t xml:space="preserve"> some of their answers may have been </w:t>
      </w:r>
      <w:r w:rsidR="00A61DAE" w:rsidRPr="003473A2">
        <w:rPr>
          <w:rFonts w:ascii="Arial" w:hAnsi="Arial" w:cs="Arial"/>
          <w:color w:val="000000" w:themeColor="text1"/>
          <w:sz w:val="23"/>
          <w:szCs w:val="23"/>
          <w:lang w:val="en-US"/>
        </w:rPr>
        <w:t>re-</w:t>
      </w:r>
      <w:r w:rsidRPr="003473A2">
        <w:rPr>
          <w:rFonts w:ascii="Arial" w:hAnsi="Arial" w:cs="Arial"/>
          <w:color w:val="000000" w:themeColor="text1"/>
          <w:sz w:val="23"/>
          <w:szCs w:val="23"/>
          <w:lang w:val="en-US"/>
        </w:rPr>
        <w:t>interpreted</w:t>
      </w:r>
      <w:r w:rsidR="00A61DAE" w:rsidRPr="003473A2">
        <w:rPr>
          <w:rFonts w:ascii="Arial" w:hAnsi="Arial" w:cs="Arial"/>
          <w:color w:val="000000" w:themeColor="text1"/>
          <w:sz w:val="23"/>
          <w:szCs w:val="23"/>
          <w:lang w:val="en-US"/>
        </w:rPr>
        <w:t xml:space="preserve"> according to change in tone or voice</w:t>
      </w:r>
      <w:r w:rsidRPr="003473A2">
        <w:rPr>
          <w:rFonts w:ascii="Arial" w:hAnsi="Arial" w:cs="Arial"/>
          <w:color w:val="000000" w:themeColor="text1"/>
          <w:sz w:val="23"/>
          <w:szCs w:val="23"/>
          <w:lang w:val="en-US"/>
        </w:rPr>
        <w:t xml:space="preserve">. </w:t>
      </w:r>
      <w:r w:rsidR="00A61DAE" w:rsidRPr="003473A2">
        <w:rPr>
          <w:rFonts w:ascii="Arial" w:hAnsi="Arial" w:cs="Arial"/>
          <w:color w:val="000000" w:themeColor="text1"/>
          <w:sz w:val="23"/>
          <w:szCs w:val="23"/>
          <w:lang w:val="en-US"/>
        </w:rPr>
        <w:t>On the other hand</w:t>
      </w:r>
      <w:r w:rsidRPr="003473A2">
        <w:rPr>
          <w:rFonts w:ascii="Arial" w:hAnsi="Arial" w:cs="Arial"/>
          <w:color w:val="000000" w:themeColor="text1"/>
          <w:sz w:val="23"/>
          <w:szCs w:val="23"/>
          <w:lang w:val="en-US"/>
        </w:rPr>
        <w:t>,</w:t>
      </w:r>
      <w:r w:rsidR="00A61DAE" w:rsidRPr="003473A2">
        <w:rPr>
          <w:rFonts w:ascii="Arial" w:hAnsi="Arial" w:cs="Arial"/>
          <w:color w:val="000000" w:themeColor="text1"/>
          <w:sz w:val="23"/>
          <w:szCs w:val="23"/>
          <w:lang w:val="en-US"/>
        </w:rPr>
        <w:t xml:space="preserve"> without a visual recording</w:t>
      </w:r>
      <w:r w:rsidRPr="003473A2">
        <w:rPr>
          <w:rFonts w:ascii="Arial" w:hAnsi="Arial" w:cs="Arial"/>
          <w:color w:val="000000" w:themeColor="text1"/>
          <w:sz w:val="23"/>
          <w:szCs w:val="23"/>
          <w:lang w:val="en-US"/>
        </w:rPr>
        <w:t xml:space="preserve"> key behaviours could have been missed as it may have been hard to remember their body language</w:t>
      </w:r>
      <w:r w:rsidR="00912E20">
        <w:rPr>
          <w:rFonts w:ascii="Arial" w:hAnsi="Arial" w:cs="Arial"/>
          <w:color w:val="000000" w:themeColor="text1"/>
          <w:sz w:val="23"/>
          <w:szCs w:val="23"/>
          <w:lang w:val="en-US"/>
        </w:rPr>
        <w:t xml:space="preserve"> </w:t>
      </w:r>
      <w:r w:rsidR="00912E20" w:rsidRPr="002C1664">
        <w:rPr>
          <w:rFonts w:ascii="Arial" w:hAnsi="Arial" w:cs="Arial"/>
          <w:color w:val="000000" w:themeColor="text1"/>
          <w:sz w:val="23"/>
          <w:szCs w:val="23"/>
          <w:lang w:val="en-US"/>
        </w:rPr>
        <w:t>(</w:t>
      </w:r>
      <w:r w:rsidR="002C1664" w:rsidRPr="002C1664">
        <w:rPr>
          <w:rFonts w:ascii="Arial" w:hAnsi="Arial" w:cs="Arial"/>
          <w:color w:val="000000" w:themeColor="text1"/>
          <w:sz w:val="23"/>
          <w:szCs w:val="23"/>
          <w:lang w:val="en-US"/>
        </w:rPr>
        <w:t>Welsh Assembly Government, 2006</w:t>
      </w:r>
      <w:r w:rsidR="00912E20" w:rsidRPr="002C1664">
        <w:rPr>
          <w:rFonts w:ascii="Arial" w:hAnsi="Arial" w:cs="Arial"/>
          <w:color w:val="000000" w:themeColor="text1"/>
          <w:sz w:val="23"/>
          <w:szCs w:val="23"/>
          <w:lang w:val="en-US"/>
        </w:rPr>
        <w:t>)</w:t>
      </w:r>
      <w:r w:rsidRPr="002C1664">
        <w:rPr>
          <w:rFonts w:ascii="Arial" w:hAnsi="Arial" w:cs="Arial"/>
          <w:color w:val="000000" w:themeColor="text1"/>
          <w:sz w:val="23"/>
          <w:szCs w:val="23"/>
          <w:lang w:val="en-US"/>
        </w:rPr>
        <w:t>.</w:t>
      </w:r>
      <w:r w:rsidRPr="003473A2">
        <w:rPr>
          <w:rFonts w:ascii="Arial" w:hAnsi="Arial" w:cs="Arial"/>
          <w:color w:val="000000" w:themeColor="text1"/>
          <w:sz w:val="23"/>
          <w:szCs w:val="23"/>
          <w:lang w:val="en-US"/>
        </w:rPr>
        <w:t xml:space="preserve"> </w:t>
      </w:r>
      <w:r w:rsidR="00A61DAE" w:rsidRPr="003473A2">
        <w:rPr>
          <w:rFonts w:ascii="Arial" w:hAnsi="Arial" w:cs="Arial"/>
          <w:color w:val="000000" w:themeColor="text1"/>
          <w:sz w:val="23"/>
          <w:szCs w:val="23"/>
          <w:lang w:val="en-US"/>
        </w:rPr>
        <w:t>Despite this</w:t>
      </w:r>
      <w:r w:rsidRPr="003473A2">
        <w:rPr>
          <w:rFonts w:ascii="Arial" w:hAnsi="Arial" w:cs="Arial"/>
          <w:color w:val="000000" w:themeColor="text1"/>
          <w:sz w:val="23"/>
          <w:szCs w:val="23"/>
          <w:lang w:val="en-US"/>
        </w:rPr>
        <w:t>, everything each pupil said was recorded and written in a transcript (See appendix</w:t>
      </w:r>
      <w:r w:rsidR="003473A2" w:rsidRPr="003473A2">
        <w:rPr>
          <w:rFonts w:ascii="Arial" w:hAnsi="Arial" w:cs="Arial"/>
          <w:color w:val="000000" w:themeColor="text1"/>
          <w:sz w:val="23"/>
          <w:szCs w:val="23"/>
          <w:lang w:val="en-US"/>
        </w:rPr>
        <w:t xml:space="preserve"> 8</w:t>
      </w:r>
      <w:r w:rsidRPr="003473A2">
        <w:rPr>
          <w:rFonts w:ascii="Arial" w:hAnsi="Arial" w:cs="Arial"/>
          <w:color w:val="000000" w:themeColor="text1"/>
          <w:sz w:val="23"/>
          <w:szCs w:val="23"/>
          <w:lang w:val="en-US"/>
        </w:rPr>
        <w:t xml:space="preserve">) and therefore the data can be credible. </w:t>
      </w:r>
    </w:p>
    <w:p w:rsidR="00AC754B" w:rsidRPr="003473A2" w:rsidRDefault="00AC754B" w:rsidP="00364C94">
      <w:pPr>
        <w:spacing w:line="360" w:lineRule="auto"/>
        <w:rPr>
          <w:rFonts w:ascii="Arial" w:hAnsi="Arial" w:cs="Arial"/>
          <w:color w:val="000000" w:themeColor="text1"/>
          <w:sz w:val="23"/>
          <w:szCs w:val="23"/>
          <w:lang w:val="en-US"/>
        </w:rPr>
      </w:pPr>
    </w:p>
    <w:p w:rsidR="0084516F" w:rsidRPr="003473A2" w:rsidRDefault="0084516F" w:rsidP="00364C94">
      <w:pPr>
        <w:spacing w:line="360" w:lineRule="auto"/>
        <w:rPr>
          <w:rFonts w:ascii="Arial" w:hAnsi="Arial" w:cs="Arial"/>
          <w:color w:val="000000" w:themeColor="text1"/>
          <w:sz w:val="23"/>
          <w:szCs w:val="23"/>
          <w:lang w:val="en-US"/>
        </w:rPr>
      </w:pPr>
      <w:r w:rsidRPr="003473A2">
        <w:rPr>
          <w:rFonts w:ascii="Arial" w:hAnsi="Arial" w:cs="Arial"/>
          <w:color w:val="000000" w:themeColor="text1"/>
          <w:sz w:val="23"/>
          <w:szCs w:val="23"/>
          <w:lang w:val="en-US"/>
        </w:rPr>
        <w:t xml:space="preserve">To summarise the findings from this research, success criteria may be effective but only when fully explained and with plenty of time to go over each point </w:t>
      </w:r>
      <w:r w:rsidR="00A61DAE" w:rsidRPr="003473A2">
        <w:rPr>
          <w:rFonts w:ascii="Arial" w:hAnsi="Arial" w:cs="Arial"/>
          <w:color w:val="000000" w:themeColor="text1"/>
          <w:sz w:val="23"/>
          <w:szCs w:val="23"/>
          <w:lang w:val="en-US"/>
        </w:rPr>
        <w:t>with</w:t>
      </w:r>
      <w:r w:rsidRPr="003473A2">
        <w:rPr>
          <w:rFonts w:ascii="Arial" w:hAnsi="Arial" w:cs="Arial"/>
          <w:color w:val="000000" w:themeColor="text1"/>
          <w:sz w:val="23"/>
          <w:szCs w:val="23"/>
          <w:lang w:val="en-US"/>
        </w:rPr>
        <w:t xml:space="preserve"> the pupils. Therefore, more than one strategy should be used. Twenty</w:t>
      </w:r>
      <w:r w:rsidR="00A61DAE" w:rsidRPr="003473A2">
        <w:rPr>
          <w:rFonts w:ascii="Arial" w:hAnsi="Arial" w:cs="Arial"/>
          <w:color w:val="000000" w:themeColor="text1"/>
          <w:sz w:val="23"/>
          <w:szCs w:val="23"/>
          <w:lang w:val="en-US"/>
        </w:rPr>
        <w:t>-</w:t>
      </w:r>
      <w:r w:rsidRPr="003473A2">
        <w:rPr>
          <w:rFonts w:ascii="Arial" w:hAnsi="Arial" w:cs="Arial"/>
          <w:color w:val="000000" w:themeColor="text1"/>
          <w:sz w:val="23"/>
          <w:szCs w:val="23"/>
          <w:lang w:val="en-US"/>
        </w:rPr>
        <w:t xml:space="preserve">five pupils were asked what </w:t>
      </w:r>
      <w:r w:rsidR="00CB07D6" w:rsidRPr="003473A2">
        <w:rPr>
          <w:rFonts w:ascii="Arial" w:hAnsi="Arial" w:cs="Arial"/>
          <w:color w:val="000000" w:themeColor="text1"/>
          <w:sz w:val="23"/>
          <w:szCs w:val="23"/>
          <w:lang w:val="en-US"/>
        </w:rPr>
        <w:t>strategy they</w:t>
      </w:r>
      <w:r w:rsidRPr="003473A2">
        <w:rPr>
          <w:rFonts w:ascii="Arial" w:hAnsi="Arial" w:cs="Arial"/>
          <w:color w:val="000000" w:themeColor="text1"/>
          <w:sz w:val="23"/>
          <w:szCs w:val="23"/>
          <w:lang w:val="en-US"/>
        </w:rPr>
        <w:t xml:space="preserve"> like the most and the graph below shows the results.</w:t>
      </w:r>
    </w:p>
    <w:p w:rsidR="0084516F" w:rsidRPr="003473A2" w:rsidRDefault="0084516F" w:rsidP="00364C94">
      <w:pPr>
        <w:spacing w:line="360" w:lineRule="auto"/>
        <w:rPr>
          <w:rFonts w:ascii="Arial" w:hAnsi="Arial" w:cs="Arial"/>
          <w:color w:val="000000" w:themeColor="text1"/>
          <w:sz w:val="23"/>
          <w:szCs w:val="23"/>
          <w:lang w:val="en-US"/>
        </w:rPr>
      </w:pPr>
      <w:r w:rsidRPr="003473A2">
        <w:rPr>
          <w:rFonts w:ascii="Arial" w:hAnsi="Arial" w:cs="Arial"/>
          <w:noProof/>
          <w:color w:val="000000" w:themeColor="text1"/>
          <w:sz w:val="23"/>
          <w:szCs w:val="23"/>
        </w:rPr>
        <w:drawing>
          <wp:inline distT="0" distB="0" distL="0" distR="0" wp14:anchorId="66BBA2D2" wp14:editId="47624E72">
            <wp:extent cx="5486400" cy="3200400"/>
            <wp:effectExtent l="0" t="0" r="12700" b="1270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rsidR="00472010" w:rsidRDefault="0084516F" w:rsidP="00364C94">
      <w:pPr>
        <w:spacing w:line="360" w:lineRule="auto"/>
        <w:rPr>
          <w:rFonts w:ascii="Arial" w:hAnsi="Arial" w:cs="Arial"/>
          <w:color w:val="000000" w:themeColor="text1"/>
          <w:sz w:val="23"/>
          <w:szCs w:val="23"/>
          <w:lang w:val="en-US"/>
        </w:rPr>
      </w:pPr>
      <w:r w:rsidRPr="003473A2">
        <w:rPr>
          <w:rFonts w:ascii="Arial" w:hAnsi="Arial" w:cs="Arial"/>
          <w:color w:val="000000" w:themeColor="text1"/>
          <w:sz w:val="23"/>
          <w:szCs w:val="23"/>
          <w:lang w:val="en-US"/>
        </w:rPr>
        <w:t>It was interesting to see how n</w:t>
      </w:r>
      <w:r w:rsidR="00A61DAE" w:rsidRPr="003473A2">
        <w:rPr>
          <w:rFonts w:ascii="Arial" w:hAnsi="Arial" w:cs="Arial"/>
          <w:color w:val="000000" w:themeColor="text1"/>
          <w:sz w:val="23"/>
          <w:szCs w:val="23"/>
          <w:lang w:val="en-US"/>
        </w:rPr>
        <w:t>one of the pupils</w:t>
      </w:r>
      <w:r w:rsidRPr="003473A2">
        <w:rPr>
          <w:rFonts w:ascii="Arial" w:hAnsi="Arial" w:cs="Arial"/>
          <w:color w:val="000000" w:themeColor="text1"/>
          <w:sz w:val="23"/>
          <w:szCs w:val="23"/>
          <w:lang w:val="en-US"/>
        </w:rPr>
        <w:t xml:space="preserve"> chose success criteria. From these results, it is </w:t>
      </w:r>
      <w:r w:rsidR="00CB07D6" w:rsidRPr="003473A2">
        <w:rPr>
          <w:rFonts w:ascii="Arial" w:hAnsi="Arial" w:cs="Arial"/>
          <w:color w:val="000000" w:themeColor="text1"/>
          <w:sz w:val="23"/>
          <w:szCs w:val="23"/>
          <w:lang w:val="en-US"/>
        </w:rPr>
        <w:t>clear</w:t>
      </w:r>
      <w:r w:rsidRPr="003473A2">
        <w:rPr>
          <w:rFonts w:ascii="Arial" w:hAnsi="Arial" w:cs="Arial"/>
          <w:color w:val="000000" w:themeColor="text1"/>
          <w:sz w:val="23"/>
          <w:szCs w:val="23"/>
          <w:lang w:val="en-US"/>
        </w:rPr>
        <w:t xml:space="preserve"> to see that </w:t>
      </w:r>
      <w:r w:rsidR="00A61DAE" w:rsidRPr="003473A2">
        <w:rPr>
          <w:rFonts w:ascii="Arial" w:hAnsi="Arial" w:cs="Arial"/>
          <w:color w:val="000000" w:themeColor="text1"/>
          <w:sz w:val="23"/>
          <w:szCs w:val="23"/>
          <w:lang w:val="en-US"/>
        </w:rPr>
        <w:t xml:space="preserve">the same </w:t>
      </w:r>
      <w:r w:rsidRPr="003473A2">
        <w:rPr>
          <w:rFonts w:ascii="Arial" w:hAnsi="Arial" w:cs="Arial"/>
          <w:color w:val="000000" w:themeColor="text1"/>
          <w:sz w:val="23"/>
          <w:szCs w:val="23"/>
          <w:lang w:val="en-US"/>
        </w:rPr>
        <w:t xml:space="preserve">strategy </w:t>
      </w:r>
      <w:r w:rsidR="00A61DAE" w:rsidRPr="003473A2">
        <w:rPr>
          <w:rFonts w:ascii="Arial" w:hAnsi="Arial" w:cs="Arial"/>
          <w:color w:val="000000" w:themeColor="text1"/>
          <w:sz w:val="23"/>
          <w:szCs w:val="23"/>
          <w:lang w:val="en-US"/>
        </w:rPr>
        <w:t xml:space="preserve">does not </w:t>
      </w:r>
      <w:r w:rsidRPr="003473A2">
        <w:rPr>
          <w:rFonts w:ascii="Arial" w:hAnsi="Arial" w:cs="Arial"/>
          <w:color w:val="000000" w:themeColor="text1"/>
          <w:sz w:val="23"/>
          <w:szCs w:val="23"/>
          <w:lang w:val="en-US"/>
        </w:rPr>
        <w:t>work well for everyone and therefore, using one to two strategies per lesson can benefit the pupils</w:t>
      </w:r>
      <w:r w:rsidR="00A61DAE" w:rsidRPr="003473A2">
        <w:rPr>
          <w:rFonts w:ascii="Arial" w:hAnsi="Arial" w:cs="Arial"/>
          <w:color w:val="000000" w:themeColor="text1"/>
          <w:sz w:val="23"/>
          <w:szCs w:val="23"/>
          <w:lang w:val="en-US"/>
        </w:rPr>
        <w:t xml:space="preserve"> greatly</w:t>
      </w:r>
      <w:r w:rsidRPr="003473A2">
        <w:rPr>
          <w:rFonts w:ascii="Arial" w:hAnsi="Arial" w:cs="Arial"/>
          <w:color w:val="000000" w:themeColor="text1"/>
          <w:sz w:val="23"/>
          <w:szCs w:val="23"/>
          <w:lang w:val="en-US"/>
        </w:rPr>
        <w:t xml:space="preserve">. This supports Arthur (2012), as he believes that using more than one AFL strategy is fundamental to a child’s development and learning. </w:t>
      </w:r>
    </w:p>
    <w:p w:rsidR="00FC056E" w:rsidRDefault="00FC056E" w:rsidP="00364C94">
      <w:pPr>
        <w:spacing w:line="360" w:lineRule="auto"/>
        <w:rPr>
          <w:rFonts w:ascii="Arial" w:hAnsi="Arial" w:cs="Arial"/>
          <w:color w:val="000000" w:themeColor="text1"/>
          <w:sz w:val="23"/>
          <w:szCs w:val="23"/>
          <w:lang w:val="en-US"/>
        </w:rPr>
      </w:pPr>
    </w:p>
    <w:p w:rsidR="003473A2" w:rsidRPr="00FC056E" w:rsidRDefault="00FC056E" w:rsidP="00364C94">
      <w:pPr>
        <w:spacing w:line="360" w:lineRule="auto"/>
        <w:rPr>
          <w:rFonts w:ascii="Arial" w:hAnsi="Arial" w:cs="Arial"/>
          <w:b/>
          <w:bCs/>
          <w:color w:val="000000" w:themeColor="text1"/>
          <w:sz w:val="28"/>
          <w:szCs w:val="28"/>
          <w:lang w:val="en-US"/>
        </w:rPr>
      </w:pPr>
      <w:r w:rsidRPr="00FC056E">
        <w:rPr>
          <w:rFonts w:ascii="Arial" w:hAnsi="Arial" w:cs="Arial"/>
          <w:b/>
          <w:bCs/>
          <w:color w:val="000000" w:themeColor="text1"/>
          <w:sz w:val="28"/>
          <w:szCs w:val="28"/>
          <w:lang w:val="en-US"/>
        </w:rPr>
        <w:t>Conclusion</w:t>
      </w:r>
    </w:p>
    <w:p w:rsidR="00CD2E92" w:rsidRPr="003473A2" w:rsidRDefault="00472010" w:rsidP="00364C94">
      <w:pPr>
        <w:spacing w:line="360" w:lineRule="auto"/>
        <w:rPr>
          <w:rFonts w:ascii="Arial" w:hAnsi="Arial" w:cs="Arial"/>
          <w:color w:val="000000" w:themeColor="text1"/>
          <w:sz w:val="23"/>
          <w:szCs w:val="23"/>
          <w:lang w:val="en-US"/>
        </w:rPr>
      </w:pPr>
      <w:r w:rsidRPr="003473A2">
        <w:rPr>
          <w:rFonts w:ascii="Arial" w:hAnsi="Arial" w:cs="Arial"/>
          <w:color w:val="000000" w:themeColor="text1"/>
          <w:sz w:val="23"/>
          <w:szCs w:val="23"/>
          <w:lang w:val="en-US"/>
        </w:rPr>
        <w:t xml:space="preserve">To conclude, </w:t>
      </w:r>
      <w:r w:rsidR="00CD2E92" w:rsidRPr="003473A2">
        <w:rPr>
          <w:rFonts w:ascii="Arial" w:hAnsi="Arial" w:cs="Arial"/>
          <w:color w:val="000000" w:themeColor="text1"/>
          <w:sz w:val="23"/>
          <w:szCs w:val="23"/>
          <w:lang w:val="en-US"/>
        </w:rPr>
        <w:t xml:space="preserve">by applying a variety of </w:t>
      </w:r>
      <w:r w:rsidRPr="003473A2">
        <w:rPr>
          <w:rFonts w:ascii="Arial" w:hAnsi="Arial" w:cs="Arial"/>
          <w:color w:val="000000" w:themeColor="text1"/>
          <w:sz w:val="23"/>
          <w:szCs w:val="23"/>
          <w:lang w:val="en-US"/>
        </w:rPr>
        <w:t>research tools when researching has both its advantages and disadvantages</w:t>
      </w:r>
      <w:r w:rsidR="00CD2E92" w:rsidRPr="003473A2">
        <w:rPr>
          <w:rFonts w:ascii="Arial" w:hAnsi="Arial" w:cs="Arial"/>
          <w:color w:val="000000" w:themeColor="text1"/>
          <w:sz w:val="23"/>
          <w:szCs w:val="23"/>
          <w:lang w:val="en-US"/>
        </w:rPr>
        <w:t>,</w:t>
      </w:r>
      <w:r w:rsidRPr="003473A2">
        <w:rPr>
          <w:rFonts w:ascii="Arial" w:hAnsi="Arial" w:cs="Arial"/>
          <w:color w:val="000000" w:themeColor="text1"/>
          <w:sz w:val="23"/>
          <w:szCs w:val="23"/>
          <w:lang w:val="en-US"/>
        </w:rPr>
        <w:t xml:space="preserve"> as explained previously. Throughout this essay the student teacher has </w:t>
      </w:r>
      <w:r w:rsidR="00CD2E92" w:rsidRPr="003473A2">
        <w:rPr>
          <w:rFonts w:ascii="Arial" w:hAnsi="Arial" w:cs="Arial"/>
          <w:color w:val="000000" w:themeColor="text1"/>
          <w:sz w:val="23"/>
          <w:szCs w:val="23"/>
          <w:lang w:val="en-US"/>
        </w:rPr>
        <w:t xml:space="preserve">developed and </w:t>
      </w:r>
      <w:r w:rsidRPr="003473A2">
        <w:rPr>
          <w:rFonts w:ascii="Arial" w:hAnsi="Arial" w:cs="Arial"/>
          <w:color w:val="000000" w:themeColor="text1"/>
          <w:sz w:val="23"/>
          <w:szCs w:val="23"/>
          <w:lang w:val="en-US"/>
        </w:rPr>
        <w:t xml:space="preserve">become a skilled researcher through applying, evaluating and sharing a range of research tools whilst gathering evidence to support the hypothesis stated in the introduction. </w:t>
      </w:r>
      <w:r w:rsidR="0094429C" w:rsidRPr="003473A2">
        <w:rPr>
          <w:rFonts w:ascii="Arial" w:hAnsi="Arial" w:cs="Arial"/>
          <w:color w:val="000000" w:themeColor="text1"/>
          <w:sz w:val="23"/>
          <w:szCs w:val="23"/>
          <w:lang w:val="en-US"/>
        </w:rPr>
        <w:t xml:space="preserve">The research supported the hypothesis </w:t>
      </w:r>
      <w:r w:rsidR="00CD2E92" w:rsidRPr="003473A2">
        <w:rPr>
          <w:rFonts w:ascii="Arial" w:hAnsi="Arial" w:cs="Arial"/>
          <w:color w:val="000000" w:themeColor="text1"/>
          <w:sz w:val="23"/>
          <w:szCs w:val="23"/>
          <w:lang w:val="en-US"/>
        </w:rPr>
        <w:t xml:space="preserve">and </w:t>
      </w:r>
      <w:r w:rsidR="0094429C" w:rsidRPr="003473A2">
        <w:rPr>
          <w:rFonts w:ascii="Arial" w:hAnsi="Arial" w:cs="Arial"/>
          <w:color w:val="000000" w:themeColor="text1"/>
          <w:sz w:val="23"/>
          <w:szCs w:val="23"/>
          <w:lang w:val="en-US"/>
        </w:rPr>
        <w:t>conclude</w:t>
      </w:r>
      <w:r w:rsidR="00CD2E92" w:rsidRPr="003473A2">
        <w:rPr>
          <w:rFonts w:ascii="Arial" w:hAnsi="Arial" w:cs="Arial"/>
          <w:color w:val="000000" w:themeColor="text1"/>
          <w:sz w:val="23"/>
          <w:szCs w:val="23"/>
          <w:lang w:val="en-US"/>
        </w:rPr>
        <w:t>d that</w:t>
      </w:r>
      <w:r w:rsidR="0094429C" w:rsidRPr="003473A2">
        <w:rPr>
          <w:rFonts w:ascii="Arial" w:hAnsi="Arial" w:cs="Arial"/>
          <w:color w:val="000000" w:themeColor="text1"/>
          <w:sz w:val="23"/>
          <w:szCs w:val="23"/>
          <w:lang w:val="en-US"/>
        </w:rPr>
        <w:t xml:space="preserve">, success criteria are not </w:t>
      </w:r>
      <w:r w:rsidR="00CB07D6" w:rsidRPr="003473A2">
        <w:rPr>
          <w:rFonts w:ascii="Arial" w:hAnsi="Arial" w:cs="Arial"/>
          <w:color w:val="000000" w:themeColor="text1"/>
          <w:sz w:val="23"/>
          <w:szCs w:val="23"/>
          <w:lang w:val="en-US"/>
        </w:rPr>
        <w:t>beneficial</w:t>
      </w:r>
      <w:r w:rsidR="0094429C" w:rsidRPr="003473A2">
        <w:rPr>
          <w:rFonts w:ascii="Arial" w:hAnsi="Arial" w:cs="Arial"/>
          <w:color w:val="000000" w:themeColor="text1"/>
          <w:sz w:val="23"/>
          <w:szCs w:val="23"/>
          <w:lang w:val="en-US"/>
        </w:rPr>
        <w:t xml:space="preserve"> for </w:t>
      </w:r>
      <w:r w:rsidR="003613CF">
        <w:rPr>
          <w:rFonts w:ascii="Arial" w:hAnsi="Arial" w:cs="Arial"/>
          <w:color w:val="000000" w:themeColor="text1"/>
          <w:sz w:val="23"/>
          <w:szCs w:val="23"/>
          <w:lang w:val="en-US"/>
        </w:rPr>
        <w:t xml:space="preserve">a </w:t>
      </w:r>
      <w:r w:rsidR="0094429C" w:rsidRPr="003473A2">
        <w:rPr>
          <w:rFonts w:ascii="Arial" w:hAnsi="Arial" w:cs="Arial"/>
          <w:color w:val="000000" w:themeColor="text1"/>
          <w:sz w:val="23"/>
          <w:szCs w:val="23"/>
          <w:lang w:val="en-US"/>
        </w:rPr>
        <w:t xml:space="preserve">young age group of children. </w:t>
      </w:r>
      <w:r w:rsidRPr="003473A2">
        <w:rPr>
          <w:rFonts w:ascii="Arial" w:hAnsi="Arial" w:cs="Arial"/>
          <w:color w:val="000000" w:themeColor="text1"/>
          <w:sz w:val="23"/>
          <w:szCs w:val="23"/>
          <w:lang w:val="en-US"/>
        </w:rPr>
        <w:t>The student teacher has also been skeptical throughout</w:t>
      </w:r>
      <w:r w:rsidR="003613CF">
        <w:rPr>
          <w:rFonts w:ascii="Arial" w:hAnsi="Arial" w:cs="Arial"/>
          <w:color w:val="000000" w:themeColor="text1"/>
          <w:sz w:val="23"/>
          <w:szCs w:val="23"/>
          <w:lang w:val="en-US"/>
        </w:rPr>
        <w:t>,</w:t>
      </w:r>
      <w:r w:rsidRPr="003473A2">
        <w:rPr>
          <w:rFonts w:ascii="Arial" w:hAnsi="Arial" w:cs="Arial"/>
          <w:color w:val="000000" w:themeColor="text1"/>
          <w:sz w:val="23"/>
          <w:szCs w:val="23"/>
          <w:lang w:val="en-US"/>
        </w:rPr>
        <w:t xml:space="preserve"> exploring different research tools, making informed decisions</w:t>
      </w:r>
      <w:r w:rsidR="003613CF">
        <w:rPr>
          <w:rFonts w:ascii="Arial" w:hAnsi="Arial" w:cs="Arial"/>
          <w:color w:val="000000" w:themeColor="text1"/>
          <w:sz w:val="23"/>
          <w:szCs w:val="23"/>
          <w:lang w:val="en-US"/>
        </w:rPr>
        <w:t xml:space="preserve"> and</w:t>
      </w:r>
      <w:r w:rsidRPr="003473A2">
        <w:rPr>
          <w:rFonts w:ascii="Arial" w:hAnsi="Arial" w:cs="Arial"/>
          <w:color w:val="000000" w:themeColor="text1"/>
          <w:sz w:val="23"/>
          <w:szCs w:val="23"/>
          <w:lang w:val="en-US"/>
        </w:rPr>
        <w:t xml:space="preserve"> making sure all evidence is valid and reliable. Also, ethical issues have been considered throughout the research</w:t>
      </w:r>
      <w:r w:rsidR="00CD2E92" w:rsidRPr="003473A2">
        <w:rPr>
          <w:rFonts w:ascii="Arial" w:hAnsi="Arial" w:cs="Arial"/>
          <w:color w:val="000000" w:themeColor="text1"/>
          <w:sz w:val="23"/>
          <w:szCs w:val="23"/>
          <w:lang w:val="en-US"/>
        </w:rPr>
        <w:t>,</w:t>
      </w:r>
      <w:r w:rsidRPr="003473A2">
        <w:rPr>
          <w:rFonts w:ascii="Arial" w:hAnsi="Arial" w:cs="Arial"/>
          <w:color w:val="000000" w:themeColor="text1"/>
          <w:sz w:val="23"/>
          <w:szCs w:val="23"/>
          <w:lang w:val="en-US"/>
        </w:rPr>
        <w:t xml:space="preserve"> for example making sure pupils have given assent and </w:t>
      </w:r>
      <w:r w:rsidR="00CB07D6" w:rsidRPr="003473A2">
        <w:rPr>
          <w:rFonts w:ascii="Arial" w:hAnsi="Arial" w:cs="Arial"/>
          <w:color w:val="000000" w:themeColor="text1"/>
          <w:sz w:val="23"/>
          <w:szCs w:val="23"/>
          <w:lang w:val="en-US"/>
        </w:rPr>
        <w:t>consent and</w:t>
      </w:r>
      <w:r w:rsidRPr="003473A2">
        <w:rPr>
          <w:rFonts w:ascii="Arial" w:hAnsi="Arial" w:cs="Arial"/>
          <w:color w:val="000000" w:themeColor="text1"/>
          <w:sz w:val="23"/>
          <w:szCs w:val="23"/>
          <w:lang w:val="en-US"/>
        </w:rPr>
        <w:t xml:space="preserve"> focus</w:t>
      </w:r>
      <w:r w:rsidR="00CD2E92" w:rsidRPr="003473A2">
        <w:rPr>
          <w:rFonts w:ascii="Arial" w:hAnsi="Arial" w:cs="Arial"/>
          <w:color w:val="000000" w:themeColor="text1"/>
          <w:sz w:val="23"/>
          <w:szCs w:val="23"/>
          <w:lang w:val="en-US"/>
        </w:rPr>
        <w:t xml:space="preserve">ing </w:t>
      </w:r>
      <w:r w:rsidRPr="003473A2">
        <w:rPr>
          <w:rFonts w:ascii="Arial" w:hAnsi="Arial" w:cs="Arial"/>
          <w:color w:val="000000" w:themeColor="text1"/>
          <w:sz w:val="23"/>
          <w:szCs w:val="23"/>
          <w:lang w:val="en-US"/>
        </w:rPr>
        <w:t>on the moral principles that a researcher must follow. Finally, the student teacher has</w:t>
      </w:r>
      <w:r w:rsidR="003473A2" w:rsidRPr="003473A2">
        <w:rPr>
          <w:rFonts w:ascii="Arial" w:hAnsi="Arial" w:cs="Arial"/>
          <w:color w:val="000000" w:themeColor="text1"/>
          <w:sz w:val="23"/>
          <w:szCs w:val="23"/>
          <w:lang w:val="en-US"/>
        </w:rPr>
        <w:t xml:space="preserve"> taken</w:t>
      </w:r>
      <w:r w:rsidRPr="003473A2">
        <w:rPr>
          <w:rFonts w:ascii="Arial" w:hAnsi="Arial" w:cs="Arial"/>
          <w:color w:val="000000" w:themeColor="text1"/>
          <w:sz w:val="23"/>
          <w:szCs w:val="23"/>
          <w:lang w:val="en-US"/>
        </w:rPr>
        <w:t xml:space="preserve"> part </w:t>
      </w:r>
      <w:r w:rsidR="003473A2" w:rsidRPr="003473A2">
        <w:rPr>
          <w:rFonts w:ascii="Arial" w:hAnsi="Arial" w:cs="Arial"/>
          <w:color w:val="000000" w:themeColor="text1"/>
          <w:sz w:val="23"/>
          <w:szCs w:val="23"/>
          <w:lang w:val="en-US"/>
        </w:rPr>
        <w:t>in</w:t>
      </w:r>
      <w:r w:rsidRPr="003473A2">
        <w:rPr>
          <w:rFonts w:ascii="Arial" w:hAnsi="Arial" w:cs="Arial"/>
          <w:color w:val="000000" w:themeColor="text1"/>
          <w:sz w:val="23"/>
          <w:szCs w:val="23"/>
          <w:lang w:val="en-US"/>
        </w:rPr>
        <w:t xml:space="preserve"> an </w:t>
      </w:r>
      <w:r w:rsidR="00CB07D6" w:rsidRPr="003473A2">
        <w:rPr>
          <w:rFonts w:ascii="Arial" w:hAnsi="Arial" w:cs="Arial"/>
          <w:color w:val="000000" w:themeColor="text1"/>
          <w:sz w:val="23"/>
          <w:szCs w:val="23"/>
          <w:lang w:val="en-US"/>
        </w:rPr>
        <w:t>inquiring</w:t>
      </w:r>
      <w:r w:rsidRPr="003473A2">
        <w:rPr>
          <w:rFonts w:ascii="Arial" w:hAnsi="Arial" w:cs="Arial"/>
          <w:color w:val="000000" w:themeColor="text1"/>
          <w:sz w:val="23"/>
          <w:szCs w:val="23"/>
          <w:lang w:val="en-US"/>
        </w:rPr>
        <w:t xml:space="preserve"> profession, </w:t>
      </w:r>
      <w:r w:rsidR="003473A2" w:rsidRPr="003473A2">
        <w:rPr>
          <w:rFonts w:ascii="Arial" w:hAnsi="Arial" w:cs="Arial"/>
          <w:color w:val="000000" w:themeColor="text1"/>
          <w:sz w:val="23"/>
          <w:szCs w:val="23"/>
          <w:lang w:val="en-US"/>
        </w:rPr>
        <w:t xml:space="preserve">by </w:t>
      </w:r>
      <w:r w:rsidRPr="003473A2">
        <w:rPr>
          <w:rFonts w:ascii="Arial" w:hAnsi="Arial" w:cs="Arial"/>
          <w:color w:val="000000" w:themeColor="text1"/>
          <w:sz w:val="23"/>
          <w:szCs w:val="23"/>
          <w:lang w:val="en-US"/>
        </w:rPr>
        <w:t>critically evaluat</w:t>
      </w:r>
      <w:r w:rsidR="003613CF">
        <w:rPr>
          <w:rFonts w:ascii="Arial" w:hAnsi="Arial" w:cs="Arial"/>
          <w:color w:val="000000" w:themeColor="text1"/>
          <w:sz w:val="23"/>
          <w:szCs w:val="23"/>
          <w:lang w:val="en-US"/>
        </w:rPr>
        <w:t>ing</w:t>
      </w:r>
      <w:r w:rsidRPr="003473A2">
        <w:rPr>
          <w:rFonts w:ascii="Arial" w:hAnsi="Arial" w:cs="Arial"/>
          <w:color w:val="000000" w:themeColor="text1"/>
          <w:sz w:val="23"/>
          <w:szCs w:val="23"/>
          <w:lang w:val="en-US"/>
        </w:rPr>
        <w:t xml:space="preserve"> different research tools when exploring AFL strategies. </w:t>
      </w:r>
      <w:r w:rsidR="00365CBA" w:rsidRPr="003473A2">
        <w:rPr>
          <w:rFonts w:ascii="Arial" w:hAnsi="Arial" w:cs="Arial"/>
          <w:color w:val="000000" w:themeColor="text1"/>
          <w:sz w:val="23"/>
          <w:szCs w:val="23"/>
          <w:lang w:val="en-US"/>
        </w:rPr>
        <w:t>By completing this research, a better understanding of the relationship between evidence based research and pedagogical choices made in the classroom</w:t>
      </w:r>
      <w:r w:rsidR="00CD2E92" w:rsidRPr="003473A2">
        <w:rPr>
          <w:rFonts w:ascii="Arial" w:hAnsi="Arial" w:cs="Arial"/>
          <w:color w:val="000000" w:themeColor="text1"/>
          <w:sz w:val="23"/>
          <w:szCs w:val="23"/>
          <w:lang w:val="en-US"/>
        </w:rPr>
        <w:t xml:space="preserve"> </w:t>
      </w:r>
      <w:r w:rsidR="003613CF">
        <w:rPr>
          <w:rFonts w:ascii="Arial" w:hAnsi="Arial" w:cs="Arial"/>
          <w:color w:val="000000" w:themeColor="text1"/>
          <w:sz w:val="23"/>
          <w:szCs w:val="23"/>
          <w:lang w:val="en-US"/>
        </w:rPr>
        <w:t xml:space="preserve">has been gained, </w:t>
      </w:r>
      <w:r w:rsidR="00CD2E92" w:rsidRPr="003473A2">
        <w:rPr>
          <w:rFonts w:ascii="Arial" w:hAnsi="Arial" w:cs="Arial"/>
          <w:color w:val="000000" w:themeColor="text1"/>
          <w:sz w:val="23"/>
          <w:szCs w:val="23"/>
          <w:lang w:val="en-US"/>
        </w:rPr>
        <w:t>which will</w:t>
      </w:r>
      <w:r w:rsidR="00365CBA" w:rsidRPr="003473A2">
        <w:rPr>
          <w:rFonts w:ascii="Arial" w:hAnsi="Arial" w:cs="Arial"/>
          <w:color w:val="000000" w:themeColor="text1"/>
          <w:sz w:val="23"/>
          <w:szCs w:val="23"/>
          <w:lang w:val="en-US"/>
        </w:rPr>
        <w:t xml:space="preserve"> </w:t>
      </w:r>
      <w:r w:rsidR="00CD2E92" w:rsidRPr="003473A2">
        <w:rPr>
          <w:rFonts w:ascii="Arial" w:hAnsi="Arial" w:cs="Arial"/>
          <w:color w:val="000000" w:themeColor="text1"/>
          <w:sz w:val="23"/>
          <w:szCs w:val="23"/>
          <w:lang w:val="en-US"/>
        </w:rPr>
        <w:t>ultimately</w:t>
      </w:r>
      <w:r w:rsidR="00365CBA" w:rsidRPr="003473A2">
        <w:rPr>
          <w:rFonts w:ascii="Arial" w:hAnsi="Arial" w:cs="Arial"/>
          <w:color w:val="000000" w:themeColor="text1"/>
          <w:sz w:val="23"/>
          <w:szCs w:val="23"/>
          <w:lang w:val="en-US"/>
        </w:rPr>
        <w:t xml:space="preserve"> raise standards. This links to ‘Ambitious, capable learners’ which is one of the four purpos</w:t>
      </w:r>
      <w:r w:rsidR="00365CBA" w:rsidRPr="00510FF2">
        <w:rPr>
          <w:rFonts w:ascii="Arial" w:hAnsi="Arial" w:cs="Arial"/>
          <w:color w:val="000000" w:themeColor="text1"/>
          <w:sz w:val="23"/>
          <w:szCs w:val="23"/>
          <w:lang w:val="en-US"/>
        </w:rPr>
        <w:t xml:space="preserve">es of the Curriculum for Wales </w:t>
      </w:r>
      <w:r w:rsidR="00510FF2" w:rsidRPr="00510FF2">
        <w:rPr>
          <w:rFonts w:ascii="Arial" w:hAnsi="Arial" w:cs="Arial"/>
          <w:color w:val="000000" w:themeColor="text1"/>
          <w:sz w:val="23"/>
          <w:szCs w:val="23"/>
          <w:lang w:val="en-US"/>
        </w:rPr>
        <w:t>(Welsh Government, 2020)</w:t>
      </w:r>
      <w:r w:rsidR="00365CBA" w:rsidRPr="00510FF2">
        <w:rPr>
          <w:rFonts w:ascii="Arial" w:hAnsi="Arial" w:cs="Arial"/>
          <w:color w:val="000000" w:themeColor="text1"/>
          <w:sz w:val="23"/>
          <w:szCs w:val="23"/>
          <w:lang w:val="en-US"/>
        </w:rPr>
        <w:t>.</w:t>
      </w:r>
      <w:r w:rsidR="00365CBA" w:rsidRPr="003473A2">
        <w:rPr>
          <w:rFonts w:ascii="Arial" w:hAnsi="Arial" w:cs="Arial"/>
          <w:color w:val="000000" w:themeColor="text1"/>
          <w:sz w:val="23"/>
          <w:szCs w:val="23"/>
          <w:lang w:val="en-US"/>
        </w:rPr>
        <w:t xml:space="preserve"> </w:t>
      </w:r>
      <w:r w:rsidR="00F62390" w:rsidRPr="003473A2">
        <w:rPr>
          <w:rFonts w:ascii="Arial" w:hAnsi="Arial" w:cs="Arial"/>
          <w:color w:val="000000" w:themeColor="text1"/>
          <w:sz w:val="23"/>
          <w:szCs w:val="23"/>
          <w:lang w:val="en-US"/>
        </w:rPr>
        <w:t xml:space="preserve">Donaldson (2015) explains </w:t>
      </w:r>
      <w:r w:rsidR="00CD2E92" w:rsidRPr="003473A2">
        <w:rPr>
          <w:rFonts w:ascii="Arial" w:hAnsi="Arial" w:cs="Arial"/>
          <w:color w:val="000000" w:themeColor="text1"/>
          <w:sz w:val="23"/>
          <w:szCs w:val="23"/>
          <w:lang w:val="en-US"/>
        </w:rPr>
        <w:t>how effective</w:t>
      </w:r>
      <w:r w:rsidR="00F62390" w:rsidRPr="003473A2">
        <w:rPr>
          <w:rFonts w:ascii="Arial" w:hAnsi="Arial" w:cs="Arial"/>
          <w:color w:val="000000" w:themeColor="text1"/>
          <w:sz w:val="23"/>
          <w:szCs w:val="23"/>
          <w:lang w:val="en-US"/>
        </w:rPr>
        <w:t xml:space="preserve"> pedagogy </w:t>
      </w:r>
      <w:r w:rsidR="00CD2E92" w:rsidRPr="003473A2">
        <w:rPr>
          <w:rFonts w:ascii="Arial" w:hAnsi="Arial" w:cs="Arial"/>
          <w:color w:val="000000" w:themeColor="text1"/>
          <w:sz w:val="23"/>
          <w:szCs w:val="23"/>
          <w:lang w:val="en-US"/>
        </w:rPr>
        <w:t xml:space="preserve">requires </w:t>
      </w:r>
      <w:r w:rsidR="00F62390" w:rsidRPr="003473A2">
        <w:rPr>
          <w:rFonts w:ascii="Arial" w:hAnsi="Arial" w:cs="Arial"/>
          <w:color w:val="000000" w:themeColor="text1"/>
          <w:sz w:val="23"/>
          <w:szCs w:val="23"/>
          <w:lang w:val="en-US"/>
        </w:rPr>
        <w:t>high quality teachers with a good understanding of ‘how’ and ‘why’ something happens rather than ‘what’</w:t>
      </w:r>
      <w:r w:rsidR="00171D4B">
        <w:rPr>
          <w:rFonts w:ascii="Arial" w:hAnsi="Arial" w:cs="Arial"/>
          <w:color w:val="000000" w:themeColor="text1"/>
          <w:sz w:val="23"/>
          <w:szCs w:val="23"/>
          <w:lang w:val="en-US"/>
        </w:rPr>
        <w:t xml:space="preserve"> (Orchard &amp; Winch, 2015).</w:t>
      </w:r>
      <w:r w:rsidR="00F62390" w:rsidRPr="003473A2">
        <w:rPr>
          <w:rFonts w:ascii="Arial" w:hAnsi="Arial" w:cs="Arial"/>
          <w:color w:val="000000" w:themeColor="text1"/>
          <w:sz w:val="23"/>
          <w:szCs w:val="23"/>
          <w:lang w:val="en-US"/>
        </w:rPr>
        <w:t xml:space="preserve"> Therefore, by completing research the student teacher was able to scrutinize how and why different AFL strategies and research tools are beneficial. </w:t>
      </w:r>
      <w:r w:rsidR="0094429C" w:rsidRPr="003473A2">
        <w:rPr>
          <w:rFonts w:ascii="Arial" w:hAnsi="Arial" w:cs="Arial"/>
          <w:color w:val="000000" w:themeColor="text1"/>
          <w:sz w:val="23"/>
          <w:szCs w:val="23"/>
          <w:lang w:val="en-US"/>
        </w:rPr>
        <w:t>If this research was to be conducted again a number of recommendations would be considered to improve the research</w:t>
      </w:r>
      <w:r w:rsidR="00CD2E92" w:rsidRPr="003473A2">
        <w:rPr>
          <w:rFonts w:ascii="Arial" w:hAnsi="Arial" w:cs="Arial"/>
          <w:color w:val="000000" w:themeColor="text1"/>
          <w:sz w:val="23"/>
          <w:szCs w:val="23"/>
          <w:lang w:val="en-US"/>
        </w:rPr>
        <w:t>,</w:t>
      </w:r>
      <w:r w:rsidR="0094429C" w:rsidRPr="003473A2">
        <w:rPr>
          <w:rFonts w:ascii="Arial" w:hAnsi="Arial" w:cs="Arial"/>
          <w:color w:val="000000" w:themeColor="text1"/>
          <w:sz w:val="23"/>
          <w:szCs w:val="23"/>
          <w:lang w:val="en-US"/>
        </w:rPr>
        <w:t xml:space="preserve"> for example, a larger sample size would be more appropriate</w:t>
      </w:r>
      <w:r w:rsidR="00CD2E92" w:rsidRPr="003473A2">
        <w:rPr>
          <w:rFonts w:ascii="Arial" w:hAnsi="Arial" w:cs="Arial"/>
          <w:color w:val="000000" w:themeColor="text1"/>
          <w:sz w:val="23"/>
          <w:szCs w:val="23"/>
          <w:lang w:val="en-US"/>
        </w:rPr>
        <w:t>,</w:t>
      </w:r>
      <w:r w:rsidR="0094429C" w:rsidRPr="003473A2">
        <w:rPr>
          <w:rFonts w:ascii="Arial" w:hAnsi="Arial" w:cs="Arial"/>
          <w:color w:val="000000" w:themeColor="text1"/>
          <w:sz w:val="23"/>
          <w:szCs w:val="23"/>
          <w:lang w:val="en-US"/>
        </w:rPr>
        <w:t xml:space="preserve"> however this w</w:t>
      </w:r>
      <w:r w:rsidR="00CD2E92" w:rsidRPr="003473A2">
        <w:rPr>
          <w:rFonts w:ascii="Arial" w:hAnsi="Arial" w:cs="Arial"/>
          <w:color w:val="000000" w:themeColor="text1"/>
          <w:sz w:val="23"/>
          <w:szCs w:val="23"/>
          <w:lang w:val="en-US"/>
        </w:rPr>
        <w:t>ould</w:t>
      </w:r>
      <w:r w:rsidR="0094429C" w:rsidRPr="003473A2">
        <w:rPr>
          <w:rFonts w:ascii="Arial" w:hAnsi="Arial" w:cs="Arial"/>
          <w:color w:val="000000" w:themeColor="text1"/>
          <w:sz w:val="23"/>
          <w:szCs w:val="23"/>
          <w:lang w:val="en-US"/>
        </w:rPr>
        <w:t xml:space="preserve"> take a longer period of time. Therefore, if the research was to take place again, it would be suggested that it should be over a longer period of time of approximately two to three days. </w:t>
      </w:r>
    </w:p>
    <w:p w:rsidR="00CD2E92" w:rsidRPr="003473A2" w:rsidRDefault="00CD2E92" w:rsidP="00364C94">
      <w:pPr>
        <w:spacing w:line="360" w:lineRule="auto"/>
        <w:rPr>
          <w:rFonts w:ascii="Arial" w:hAnsi="Arial" w:cs="Arial"/>
          <w:color w:val="000000" w:themeColor="text1"/>
          <w:sz w:val="23"/>
          <w:szCs w:val="23"/>
          <w:lang w:val="en-US"/>
        </w:rPr>
      </w:pPr>
    </w:p>
    <w:p w:rsidR="00472010" w:rsidRPr="003473A2" w:rsidRDefault="004B6F9C" w:rsidP="00364C94">
      <w:pPr>
        <w:spacing w:line="360" w:lineRule="auto"/>
        <w:rPr>
          <w:rFonts w:ascii="Arial" w:hAnsi="Arial" w:cs="Arial"/>
          <w:color w:val="000000" w:themeColor="text1"/>
          <w:sz w:val="23"/>
          <w:szCs w:val="23"/>
          <w:lang w:val="en-US"/>
        </w:rPr>
      </w:pPr>
      <w:r w:rsidRPr="003473A2">
        <w:rPr>
          <w:rFonts w:ascii="Arial" w:hAnsi="Arial" w:cs="Arial"/>
          <w:color w:val="000000" w:themeColor="text1"/>
          <w:sz w:val="23"/>
          <w:szCs w:val="23"/>
          <w:lang w:val="en-US"/>
        </w:rPr>
        <w:t xml:space="preserve">To </w:t>
      </w:r>
      <w:proofErr w:type="spellStart"/>
      <w:r w:rsidRPr="003473A2">
        <w:rPr>
          <w:rFonts w:ascii="Arial" w:hAnsi="Arial" w:cs="Arial"/>
          <w:color w:val="000000" w:themeColor="text1"/>
          <w:sz w:val="23"/>
          <w:szCs w:val="23"/>
          <w:lang w:val="en-US"/>
        </w:rPr>
        <w:t>finalise</w:t>
      </w:r>
      <w:proofErr w:type="spellEnd"/>
      <w:r w:rsidRPr="003473A2">
        <w:rPr>
          <w:rFonts w:ascii="Arial" w:hAnsi="Arial" w:cs="Arial"/>
          <w:color w:val="000000" w:themeColor="text1"/>
          <w:sz w:val="23"/>
          <w:szCs w:val="23"/>
          <w:lang w:val="en-US"/>
        </w:rPr>
        <w:t xml:space="preserve">, success criteria can be beneficial however, only if </w:t>
      </w:r>
      <w:r w:rsidR="00CD2E92" w:rsidRPr="003473A2">
        <w:rPr>
          <w:rFonts w:ascii="Arial" w:hAnsi="Arial" w:cs="Arial"/>
          <w:color w:val="000000" w:themeColor="text1"/>
          <w:sz w:val="23"/>
          <w:szCs w:val="23"/>
          <w:lang w:val="en-US"/>
        </w:rPr>
        <w:t>completed</w:t>
      </w:r>
      <w:r w:rsidRPr="003473A2">
        <w:rPr>
          <w:rFonts w:ascii="Arial" w:hAnsi="Arial" w:cs="Arial"/>
          <w:color w:val="000000" w:themeColor="text1"/>
          <w:sz w:val="23"/>
          <w:szCs w:val="23"/>
          <w:lang w:val="en-US"/>
        </w:rPr>
        <w:t xml:space="preserve"> effectively and as a result, more than one AFL should be used</w:t>
      </w:r>
      <w:r w:rsidR="00CD2E92" w:rsidRPr="003473A2">
        <w:rPr>
          <w:rFonts w:ascii="Arial" w:hAnsi="Arial" w:cs="Arial"/>
          <w:color w:val="000000" w:themeColor="text1"/>
          <w:sz w:val="23"/>
          <w:szCs w:val="23"/>
          <w:lang w:val="en-US"/>
        </w:rPr>
        <w:t>,</w:t>
      </w:r>
      <w:r w:rsidRPr="003473A2">
        <w:rPr>
          <w:rFonts w:ascii="Arial" w:hAnsi="Arial" w:cs="Arial"/>
          <w:color w:val="000000" w:themeColor="text1"/>
          <w:sz w:val="23"/>
          <w:szCs w:val="23"/>
          <w:lang w:val="en-US"/>
        </w:rPr>
        <w:t xml:space="preserve"> such as think time, random questioning and modelling. </w:t>
      </w:r>
      <w:r w:rsidR="003613CF">
        <w:rPr>
          <w:rFonts w:ascii="Arial" w:hAnsi="Arial" w:cs="Arial"/>
          <w:color w:val="000000" w:themeColor="text1"/>
          <w:sz w:val="23"/>
          <w:szCs w:val="23"/>
          <w:lang w:val="en-US"/>
        </w:rPr>
        <w:t>T</w:t>
      </w:r>
      <w:r w:rsidRPr="003473A2">
        <w:rPr>
          <w:rFonts w:ascii="Arial" w:hAnsi="Arial" w:cs="Arial"/>
          <w:color w:val="000000" w:themeColor="text1"/>
          <w:sz w:val="23"/>
          <w:szCs w:val="23"/>
          <w:lang w:val="en-US"/>
        </w:rPr>
        <w:t xml:space="preserve">his </w:t>
      </w:r>
      <w:r w:rsidR="00CB07D6" w:rsidRPr="003473A2">
        <w:rPr>
          <w:rFonts w:ascii="Arial" w:hAnsi="Arial" w:cs="Arial"/>
          <w:color w:val="000000" w:themeColor="text1"/>
          <w:sz w:val="23"/>
          <w:szCs w:val="23"/>
          <w:lang w:val="en-US"/>
        </w:rPr>
        <w:t>research</w:t>
      </w:r>
      <w:r w:rsidR="003613CF">
        <w:rPr>
          <w:rFonts w:ascii="Arial" w:hAnsi="Arial" w:cs="Arial"/>
          <w:color w:val="000000" w:themeColor="text1"/>
          <w:sz w:val="23"/>
          <w:szCs w:val="23"/>
          <w:lang w:val="en-US"/>
        </w:rPr>
        <w:t xml:space="preserve"> </w:t>
      </w:r>
      <w:r w:rsidRPr="003473A2">
        <w:rPr>
          <w:rFonts w:ascii="Arial" w:hAnsi="Arial" w:cs="Arial"/>
          <w:color w:val="000000" w:themeColor="text1"/>
          <w:sz w:val="23"/>
          <w:szCs w:val="23"/>
          <w:lang w:val="en-US"/>
        </w:rPr>
        <w:t xml:space="preserve">has given an insight </w:t>
      </w:r>
      <w:r w:rsidR="00CD2E92" w:rsidRPr="003473A2">
        <w:rPr>
          <w:rFonts w:ascii="Arial" w:hAnsi="Arial" w:cs="Arial"/>
          <w:color w:val="000000" w:themeColor="text1"/>
          <w:sz w:val="23"/>
          <w:szCs w:val="23"/>
          <w:lang w:val="en-US"/>
        </w:rPr>
        <w:t>into</w:t>
      </w:r>
      <w:r w:rsidRPr="003473A2">
        <w:rPr>
          <w:rFonts w:ascii="Arial" w:hAnsi="Arial" w:cs="Arial"/>
          <w:color w:val="000000" w:themeColor="text1"/>
          <w:sz w:val="23"/>
          <w:szCs w:val="23"/>
          <w:lang w:val="en-US"/>
        </w:rPr>
        <w:t xml:space="preserve"> </w:t>
      </w:r>
      <w:r w:rsidR="00CD2E92" w:rsidRPr="003473A2">
        <w:rPr>
          <w:rFonts w:ascii="Arial" w:hAnsi="Arial" w:cs="Arial"/>
          <w:color w:val="000000" w:themeColor="text1"/>
          <w:sz w:val="23"/>
          <w:szCs w:val="23"/>
          <w:lang w:val="en-US"/>
        </w:rPr>
        <w:t xml:space="preserve">Foundation Phase </w:t>
      </w:r>
      <w:r w:rsidR="00CB07D6" w:rsidRPr="003473A2">
        <w:rPr>
          <w:rFonts w:ascii="Arial" w:hAnsi="Arial" w:cs="Arial"/>
          <w:color w:val="000000" w:themeColor="text1"/>
          <w:sz w:val="23"/>
          <w:szCs w:val="23"/>
          <w:lang w:val="en-US"/>
        </w:rPr>
        <w:t>children’s</w:t>
      </w:r>
      <w:r w:rsidRPr="003473A2">
        <w:rPr>
          <w:rFonts w:ascii="Arial" w:hAnsi="Arial" w:cs="Arial"/>
          <w:color w:val="000000" w:themeColor="text1"/>
          <w:sz w:val="23"/>
          <w:szCs w:val="23"/>
          <w:lang w:val="en-US"/>
        </w:rPr>
        <w:t xml:space="preserve"> perceptions on success criteria along with an overview of other AFL strategies that had been observed on the research day. </w:t>
      </w:r>
      <w:r w:rsidR="00CD2E92" w:rsidRPr="003473A2">
        <w:rPr>
          <w:rFonts w:ascii="Arial" w:hAnsi="Arial" w:cs="Arial"/>
          <w:color w:val="000000" w:themeColor="text1"/>
          <w:sz w:val="23"/>
          <w:szCs w:val="23"/>
          <w:lang w:val="en-US"/>
        </w:rPr>
        <w:t>As a result of undertaking this research, t</w:t>
      </w:r>
      <w:r w:rsidRPr="003473A2">
        <w:rPr>
          <w:rFonts w:ascii="Arial" w:hAnsi="Arial" w:cs="Arial"/>
          <w:color w:val="000000" w:themeColor="text1"/>
          <w:sz w:val="23"/>
          <w:szCs w:val="23"/>
          <w:lang w:val="en-US"/>
        </w:rPr>
        <w:t xml:space="preserve">he student </w:t>
      </w:r>
      <w:r w:rsidR="00CB07D6" w:rsidRPr="003473A2">
        <w:rPr>
          <w:rFonts w:ascii="Arial" w:hAnsi="Arial" w:cs="Arial"/>
          <w:color w:val="000000" w:themeColor="text1"/>
          <w:sz w:val="23"/>
          <w:szCs w:val="23"/>
          <w:lang w:val="en-US"/>
        </w:rPr>
        <w:t>teacher’s</w:t>
      </w:r>
      <w:r w:rsidRPr="003473A2">
        <w:rPr>
          <w:rFonts w:ascii="Arial" w:hAnsi="Arial" w:cs="Arial"/>
          <w:color w:val="000000" w:themeColor="text1"/>
          <w:sz w:val="23"/>
          <w:szCs w:val="23"/>
          <w:lang w:val="en-US"/>
        </w:rPr>
        <w:t xml:space="preserve"> knowledge o</w:t>
      </w:r>
      <w:r w:rsidR="00CD2E92" w:rsidRPr="003473A2">
        <w:rPr>
          <w:rFonts w:ascii="Arial" w:hAnsi="Arial" w:cs="Arial"/>
          <w:color w:val="000000" w:themeColor="text1"/>
          <w:sz w:val="23"/>
          <w:szCs w:val="23"/>
          <w:lang w:val="en-US"/>
        </w:rPr>
        <w:t>f</w:t>
      </w:r>
      <w:r w:rsidRPr="003473A2">
        <w:rPr>
          <w:rFonts w:ascii="Arial" w:hAnsi="Arial" w:cs="Arial"/>
          <w:color w:val="000000" w:themeColor="text1"/>
          <w:sz w:val="23"/>
          <w:szCs w:val="23"/>
          <w:lang w:val="en-US"/>
        </w:rPr>
        <w:t xml:space="preserve"> AFL</w:t>
      </w:r>
      <w:r w:rsidR="00CD2E92" w:rsidRPr="003473A2">
        <w:rPr>
          <w:rFonts w:ascii="Arial" w:hAnsi="Arial" w:cs="Arial"/>
          <w:color w:val="000000" w:themeColor="text1"/>
          <w:sz w:val="23"/>
          <w:szCs w:val="23"/>
          <w:lang w:val="en-US"/>
        </w:rPr>
        <w:t xml:space="preserve"> has developed greatly </w:t>
      </w:r>
      <w:r w:rsidRPr="003473A2">
        <w:rPr>
          <w:rFonts w:ascii="Arial" w:hAnsi="Arial" w:cs="Arial"/>
          <w:color w:val="000000" w:themeColor="text1"/>
          <w:sz w:val="23"/>
          <w:szCs w:val="23"/>
          <w:lang w:val="en-US"/>
        </w:rPr>
        <w:t xml:space="preserve">and allowed the student to understand how important the four </w:t>
      </w:r>
      <w:r w:rsidR="00CB07D6" w:rsidRPr="003473A2">
        <w:rPr>
          <w:rFonts w:ascii="Arial" w:hAnsi="Arial" w:cs="Arial"/>
          <w:color w:val="000000" w:themeColor="text1"/>
          <w:sz w:val="23"/>
          <w:szCs w:val="23"/>
          <w:lang w:val="en-US"/>
        </w:rPr>
        <w:t>dispositions</w:t>
      </w:r>
      <w:r w:rsidRPr="003473A2">
        <w:rPr>
          <w:rFonts w:ascii="Arial" w:hAnsi="Arial" w:cs="Arial"/>
          <w:color w:val="000000" w:themeColor="text1"/>
          <w:sz w:val="23"/>
          <w:szCs w:val="23"/>
          <w:lang w:val="en-US"/>
        </w:rPr>
        <w:t xml:space="preserve"> are </w:t>
      </w:r>
      <w:r w:rsidR="00B44E3F" w:rsidRPr="003473A2">
        <w:rPr>
          <w:rFonts w:ascii="Arial" w:hAnsi="Arial" w:cs="Arial"/>
          <w:color w:val="000000" w:themeColor="text1"/>
          <w:sz w:val="23"/>
          <w:szCs w:val="23"/>
          <w:lang w:val="en-US"/>
        </w:rPr>
        <w:t xml:space="preserve">when undertaking research in the </w:t>
      </w:r>
      <w:r w:rsidRPr="003473A2">
        <w:rPr>
          <w:rFonts w:ascii="Arial" w:hAnsi="Arial" w:cs="Arial"/>
          <w:color w:val="000000" w:themeColor="text1"/>
          <w:sz w:val="23"/>
          <w:szCs w:val="23"/>
          <w:lang w:val="en-US"/>
        </w:rPr>
        <w:t>future</w:t>
      </w:r>
      <w:r w:rsidR="00B44E3F" w:rsidRPr="003473A2">
        <w:rPr>
          <w:rFonts w:ascii="Arial" w:hAnsi="Arial" w:cs="Arial"/>
          <w:color w:val="000000" w:themeColor="text1"/>
          <w:sz w:val="23"/>
          <w:szCs w:val="23"/>
          <w:lang w:val="en-US"/>
        </w:rPr>
        <w:t xml:space="preserve">. </w:t>
      </w:r>
    </w:p>
    <w:p w:rsidR="00472010" w:rsidRPr="003473A2" w:rsidRDefault="00472010" w:rsidP="00F31F0D">
      <w:pPr>
        <w:jc w:val="center"/>
        <w:rPr>
          <w:rFonts w:ascii="Arial" w:hAnsi="Arial" w:cs="Arial"/>
          <w:color w:val="000000" w:themeColor="text1"/>
          <w:sz w:val="23"/>
          <w:szCs w:val="23"/>
          <w:lang w:val="en-US"/>
        </w:rPr>
      </w:pPr>
    </w:p>
    <w:p w:rsidR="00472010" w:rsidRPr="003473A2" w:rsidRDefault="00472010" w:rsidP="00F31F0D">
      <w:pPr>
        <w:jc w:val="center"/>
        <w:rPr>
          <w:rFonts w:ascii="Arial" w:hAnsi="Arial" w:cs="Arial"/>
          <w:color w:val="000000" w:themeColor="text1"/>
          <w:sz w:val="23"/>
          <w:szCs w:val="23"/>
          <w:lang w:val="en-US"/>
        </w:rPr>
      </w:pPr>
    </w:p>
    <w:p w:rsidR="00472010" w:rsidRPr="003473A2" w:rsidRDefault="00472010" w:rsidP="00F31F0D">
      <w:pPr>
        <w:jc w:val="center"/>
        <w:rPr>
          <w:rFonts w:ascii="Arial" w:hAnsi="Arial" w:cs="Arial"/>
          <w:color w:val="000000" w:themeColor="text1"/>
          <w:sz w:val="23"/>
          <w:szCs w:val="23"/>
          <w:lang w:val="en-US"/>
        </w:rPr>
      </w:pPr>
    </w:p>
    <w:p w:rsidR="00F31F0D" w:rsidRPr="003473A2" w:rsidRDefault="00F31F0D" w:rsidP="00F31F0D">
      <w:pPr>
        <w:jc w:val="center"/>
        <w:rPr>
          <w:rFonts w:ascii="Arial" w:hAnsi="Arial" w:cs="Arial"/>
          <w:color w:val="000000" w:themeColor="text1"/>
          <w:sz w:val="23"/>
          <w:szCs w:val="23"/>
          <w:lang w:val="en-US"/>
        </w:rPr>
      </w:pPr>
      <w:r w:rsidRPr="003473A2">
        <w:rPr>
          <w:rFonts w:ascii="Arial" w:hAnsi="Arial" w:cs="Arial"/>
          <w:color w:val="000000" w:themeColor="text1"/>
          <w:sz w:val="23"/>
          <w:szCs w:val="23"/>
          <w:lang w:val="en-US"/>
        </w:rPr>
        <w:t xml:space="preserve"> </w:t>
      </w:r>
    </w:p>
    <w:p w:rsidR="00142E03" w:rsidRPr="007C5FC5" w:rsidRDefault="00142E03" w:rsidP="00535F6F">
      <w:pPr>
        <w:pStyle w:val="NormalWeb"/>
        <w:rPr>
          <w:rFonts w:ascii="Arial" w:hAnsi="Arial" w:cs="Arial"/>
          <w:sz w:val="23"/>
          <w:szCs w:val="23"/>
        </w:rPr>
      </w:pPr>
    </w:p>
    <w:p w:rsidR="00142E03" w:rsidRPr="007C5FC5" w:rsidRDefault="00142E03" w:rsidP="00535F6F">
      <w:pPr>
        <w:pStyle w:val="NormalWeb"/>
        <w:rPr>
          <w:rFonts w:ascii="Arial" w:hAnsi="Arial" w:cs="Arial"/>
          <w:sz w:val="23"/>
          <w:szCs w:val="23"/>
        </w:rPr>
      </w:pPr>
    </w:p>
    <w:p w:rsidR="007D4772" w:rsidRPr="007C5FC5" w:rsidRDefault="007D4772">
      <w:pPr>
        <w:rPr>
          <w:rFonts w:ascii="Arial" w:hAnsi="Arial" w:cs="Arial"/>
          <w:sz w:val="23"/>
          <w:szCs w:val="23"/>
          <w:lang w:val="en-US"/>
        </w:rPr>
      </w:pPr>
      <w:r w:rsidRPr="007C5FC5">
        <w:rPr>
          <w:rFonts w:ascii="Arial" w:hAnsi="Arial" w:cs="Arial"/>
          <w:sz w:val="23"/>
          <w:szCs w:val="23"/>
          <w:lang w:val="en-US"/>
        </w:rPr>
        <w:br w:type="page"/>
      </w:r>
    </w:p>
    <w:p w:rsidR="003D1201" w:rsidRPr="00DC7E62" w:rsidRDefault="00075488" w:rsidP="003D1201">
      <w:pPr>
        <w:rPr>
          <w:rFonts w:ascii="Arial" w:hAnsi="Arial" w:cs="Arial"/>
          <w:b/>
          <w:bCs/>
          <w:sz w:val="28"/>
          <w:szCs w:val="28"/>
          <w:lang w:val="en-US"/>
        </w:rPr>
      </w:pPr>
      <w:r w:rsidRPr="00DC7E62">
        <w:rPr>
          <w:rFonts w:ascii="Arial" w:hAnsi="Arial" w:cs="Arial"/>
          <w:b/>
          <w:bCs/>
          <w:sz w:val="28"/>
          <w:szCs w:val="28"/>
          <w:lang w:val="en-US"/>
        </w:rPr>
        <w:t>Reference List</w:t>
      </w:r>
    </w:p>
    <w:p w:rsidR="00171D4B" w:rsidRDefault="00171D4B" w:rsidP="003D1201">
      <w:pPr>
        <w:rPr>
          <w:rFonts w:ascii="Arial" w:hAnsi="Arial" w:cs="Arial"/>
          <w:b/>
          <w:bCs/>
          <w:sz w:val="23"/>
          <w:szCs w:val="23"/>
          <w:u w:val="single"/>
          <w:lang w:val="en-US"/>
        </w:rPr>
      </w:pPr>
    </w:p>
    <w:p w:rsidR="00171D4B" w:rsidRPr="00633CB1" w:rsidRDefault="00171D4B" w:rsidP="003D1201">
      <w:pPr>
        <w:rPr>
          <w:rFonts w:ascii="Arial" w:hAnsi="Arial" w:cs="Arial"/>
          <w:sz w:val="23"/>
          <w:szCs w:val="23"/>
          <w:lang w:val="en-US"/>
        </w:rPr>
      </w:pPr>
      <w:r w:rsidRPr="00633CB1">
        <w:rPr>
          <w:rFonts w:ascii="Arial" w:hAnsi="Arial" w:cs="Arial"/>
          <w:sz w:val="23"/>
          <w:szCs w:val="23"/>
          <w:lang w:val="en-US"/>
        </w:rPr>
        <w:t xml:space="preserve">Ackroyd, S &amp; Hughes, J.A. (1981) </w:t>
      </w:r>
      <w:r w:rsidRPr="00633CB1">
        <w:rPr>
          <w:rFonts w:ascii="Arial" w:hAnsi="Arial" w:cs="Arial"/>
          <w:i/>
          <w:iCs/>
          <w:sz w:val="23"/>
          <w:szCs w:val="23"/>
          <w:lang w:val="en-US"/>
        </w:rPr>
        <w:t>Data Collection In Context.</w:t>
      </w:r>
      <w:r w:rsidRPr="00633CB1">
        <w:rPr>
          <w:rFonts w:ascii="Arial" w:hAnsi="Arial" w:cs="Arial"/>
          <w:sz w:val="23"/>
          <w:szCs w:val="23"/>
          <w:lang w:val="en-US"/>
        </w:rPr>
        <w:t xml:space="preserve"> Longman</w:t>
      </w:r>
    </w:p>
    <w:p w:rsidR="003473A2" w:rsidRPr="00633CB1" w:rsidRDefault="003473A2" w:rsidP="003D1201">
      <w:pPr>
        <w:tabs>
          <w:tab w:val="left" w:pos="5375"/>
        </w:tabs>
        <w:rPr>
          <w:rFonts w:ascii="Arial" w:hAnsi="Arial" w:cs="Arial"/>
          <w:sz w:val="23"/>
          <w:szCs w:val="23"/>
          <w:lang w:val="en-US"/>
        </w:rPr>
      </w:pPr>
    </w:p>
    <w:p w:rsidR="003473A2" w:rsidRPr="00633CB1" w:rsidRDefault="003E6A96" w:rsidP="00A836C5">
      <w:pPr>
        <w:shd w:val="clear" w:color="auto" w:fill="FFFFFF" w:themeFill="background1"/>
        <w:tabs>
          <w:tab w:val="left" w:pos="5375"/>
        </w:tabs>
        <w:rPr>
          <w:rFonts w:ascii="Arial" w:hAnsi="Arial" w:cs="Arial"/>
          <w:sz w:val="23"/>
          <w:szCs w:val="23"/>
          <w:lang w:val="en-US"/>
        </w:rPr>
      </w:pPr>
      <w:r w:rsidRPr="00633CB1">
        <w:rPr>
          <w:rFonts w:ascii="Arial" w:hAnsi="Arial" w:cs="Arial"/>
          <w:sz w:val="23"/>
          <w:szCs w:val="23"/>
          <w:lang w:val="en-US"/>
        </w:rPr>
        <w:t xml:space="preserve">Arthur, J. (Ed.). (2012) </w:t>
      </w:r>
      <w:r w:rsidRPr="00633CB1">
        <w:rPr>
          <w:rFonts w:ascii="Arial" w:hAnsi="Arial" w:cs="Arial"/>
          <w:i/>
          <w:iCs/>
          <w:sz w:val="23"/>
          <w:szCs w:val="23"/>
          <w:lang w:val="en-US"/>
        </w:rPr>
        <w:t>Research methods and methodologies in education</w:t>
      </w:r>
      <w:r w:rsidRPr="00633CB1">
        <w:rPr>
          <w:rFonts w:ascii="Arial" w:hAnsi="Arial" w:cs="Arial"/>
          <w:sz w:val="23"/>
          <w:szCs w:val="23"/>
          <w:lang w:val="en-US"/>
        </w:rPr>
        <w:t>. London: Sage Publications Ltd.</w:t>
      </w:r>
    </w:p>
    <w:p w:rsidR="003473A2" w:rsidRPr="00633CB1" w:rsidRDefault="003473A2" w:rsidP="00A836C5">
      <w:pPr>
        <w:shd w:val="clear" w:color="auto" w:fill="FFFFFF" w:themeFill="background1"/>
        <w:tabs>
          <w:tab w:val="left" w:pos="5375"/>
        </w:tabs>
        <w:rPr>
          <w:rFonts w:ascii="Arial" w:hAnsi="Arial" w:cs="Arial"/>
          <w:sz w:val="23"/>
          <w:szCs w:val="23"/>
          <w:lang w:val="en-US"/>
        </w:rPr>
      </w:pPr>
    </w:p>
    <w:p w:rsidR="003E6A96" w:rsidRPr="00633CB1" w:rsidRDefault="003473A2" w:rsidP="00A836C5">
      <w:pPr>
        <w:shd w:val="clear" w:color="auto" w:fill="FFFFFF" w:themeFill="background1"/>
        <w:tabs>
          <w:tab w:val="left" w:pos="5375"/>
        </w:tabs>
        <w:rPr>
          <w:rFonts w:ascii="Arial" w:hAnsi="Arial" w:cs="Arial"/>
          <w:sz w:val="23"/>
          <w:szCs w:val="23"/>
          <w:lang w:val="en-US"/>
        </w:rPr>
      </w:pPr>
      <w:r w:rsidRPr="00633CB1">
        <w:rPr>
          <w:rFonts w:ascii="Arial" w:hAnsi="Arial" w:cs="Arial"/>
          <w:sz w:val="23"/>
          <w:szCs w:val="23"/>
          <w:lang w:val="en-US"/>
        </w:rPr>
        <w:t xml:space="preserve">Assessment Reform Group (2002). </w:t>
      </w:r>
      <w:r w:rsidR="003E6A96" w:rsidRPr="00633CB1">
        <w:rPr>
          <w:rFonts w:ascii="Arial" w:hAnsi="Arial" w:cs="Arial"/>
          <w:sz w:val="23"/>
          <w:szCs w:val="23"/>
          <w:lang w:val="en-US"/>
        </w:rPr>
        <w:t xml:space="preserve"> </w:t>
      </w:r>
      <w:r w:rsidRPr="00633CB1">
        <w:rPr>
          <w:rFonts w:ascii="Arial" w:hAnsi="Arial" w:cs="Arial"/>
          <w:sz w:val="23"/>
          <w:szCs w:val="23"/>
          <w:lang w:val="en-US"/>
        </w:rPr>
        <w:t>Assessment for Leaning 10 Principles. Research-based principles to guide classroom learning. Cardiff</w:t>
      </w:r>
    </w:p>
    <w:p w:rsidR="003E6A96" w:rsidRPr="00633CB1" w:rsidRDefault="003E6A96" w:rsidP="007007E2">
      <w:pPr>
        <w:rPr>
          <w:rFonts w:ascii="Arial" w:hAnsi="Arial" w:cs="Arial"/>
          <w:sz w:val="23"/>
          <w:szCs w:val="23"/>
        </w:rPr>
      </w:pPr>
    </w:p>
    <w:p w:rsidR="003E6A96" w:rsidRPr="00633CB1" w:rsidRDefault="003E6A96" w:rsidP="00EC19EB">
      <w:pPr>
        <w:rPr>
          <w:rFonts w:ascii="Arial" w:hAnsi="Arial" w:cs="Arial"/>
          <w:color w:val="000000" w:themeColor="text1"/>
          <w:sz w:val="23"/>
          <w:szCs w:val="23"/>
          <w:shd w:val="clear" w:color="auto" w:fill="FFFFFF"/>
        </w:rPr>
      </w:pPr>
      <w:r w:rsidRPr="00633CB1">
        <w:rPr>
          <w:rFonts w:ascii="Arial" w:hAnsi="Arial" w:cs="Arial"/>
          <w:color w:val="000000" w:themeColor="text1"/>
          <w:sz w:val="23"/>
          <w:szCs w:val="23"/>
          <w:shd w:val="clear" w:color="auto" w:fill="FFFFFF"/>
        </w:rPr>
        <w:t>Black, P &amp; Wiliam, D (</w:t>
      </w:r>
      <w:r w:rsidRPr="00633CB1">
        <w:rPr>
          <w:rFonts w:ascii="Arial" w:hAnsi="Arial" w:cs="Arial"/>
          <w:bCs/>
          <w:color w:val="000000" w:themeColor="text1"/>
          <w:sz w:val="23"/>
          <w:szCs w:val="23"/>
        </w:rPr>
        <w:t>1998)</w:t>
      </w:r>
      <w:r w:rsidRPr="00633CB1">
        <w:rPr>
          <w:rFonts w:ascii="Arial" w:hAnsi="Arial" w:cs="Arial"/>
          <w:color w:val="000000" w:themeColor="text1"/>
          <w:sz w:val="23"/>
          <w:szCs w:val="23"/>
          <w:shd w:val="clear" w:color="auto" w:fill="FFFFFF"/>
        </w:rPr>
        <w:t> </w:t>
      </w:r>
      <w:r w:rsidRPr="00633CB1">
        <w:rPr>
          <w:rFonts w:ascii="Arial" w:hAnsi="Arial" w:cs="Arial"/>
          <w:bCs/>
          <w:i/>
          <w:iCs/>
          <w:color w:val="000000" w:themeColor="text1"/>
          <w:sz w:val="23"/>
          <w:szCs w:val="23"/>
        </w:rPr>
        <w:t>Inside the Black Box</w:t>
      </w:r>
      <w:r w:rsidRPr="00633CB1">
        <w:rPr>
          <w:rFonts w:ascii="Arial" w:hAnsi="Arial" w:cs="Arial"/>
          <w:i/>
          <w:iCs/>
          <w:color w:val="000000" w:themeColor="text1"/>
          <w:sz w:val="23"/>
          <w:szCs w:val="23"/>
          <w:shd w:val="clear" w:color="auto" w:fill="FFFFFF"/>
        </w:rPr>
        <w:t xml:space="preserve">: Raising standards through classroom assessment, </w:t>
      </w:r>
      <w:r w:rsidR="003473A2" w:rsidRPr="00633CB1">
        <w:rPr>
          <w:rFonts w:ascii="Arial" w:hAnsi="Arial" w:cs="Arial"/>
          <w:color w:val="000000" w:themeColor="text1"/>
          <w:sz w:val="23"/>
          <w:szCs w:val="23"/>
          <w:shd w:val="clear" w:color="auto" w:fill="FFFFFF"/>
        </w:rPr>
        <w:t xml:space="preserve">London: </w:t>
      </w:r>
      <w:r w:rsidRPr="00633CB1">
        <w:rPr>
          <w:rFonts w:ascii="Arial" w:hAnsi="Arial" w:cs="Arial"/>
          <w:color w:val="000000" w:themeColor="text1"/>
          <w:sz w:val="23"/>
          <w:szCs w:val="23"/>
          <w:shd w:val="clear" w:color="auto" w:fill="FFFFFF"/>
        </w:rPr>
        <w:t>School of Education, King's College</w:t>
      </w:r>
      <w:r w:rsidR="003473A2" w:rsidRPr="00633CB1">
        <w:rPr>
          <w:rFonts w:ascii="Arial" w:hAnsi="Arial" w:cs="Arial"/>
          <w:color w:val="000000" w:themeColor="text1"/>
          <w:sz w:val="23"/>
          <w:szCs w:val="23"/>
          <w:shd w:val="clear" w:color="auto" w:fill="FFFFFF"/>
        </w:rPr>
        <w:t>.</w:t>
      </w:r>
    </w:p>
    <w:p w:rsidR="00FC056E" w:rsidRPr="00633CB1" w:rsidRDefault="00FC056E" w:rsidP="00EC19EB">
      <w:pPr>
        <w:rPr>
          <w:rFonts w:ascii="Arial" w:hAnsi="Arial" w:cs="Arial"/>
          <w:color w:val="000000" w:themeColor="text1"/>
          <w:sz w:val="23"/>
          <w:szCs w:val="23"/>
          <w:shd w:val="clear" w:color="auto" w:fill="FFFFFF"/>
        </w:rPr>
      </w:pPr>
    </w:p>
    <w:p w:rsidR="00FC056E" w:rsidRPr="00633CB1" w:rsidRDefault="00FC056E" w:rsidP="00EC19EB">
      <w:pPr>
        <w:rPr>
          <w:rFonts w:ascii="Arial" w:hAnsi="Arial" w:cs="Arial"/>
          <w:color w:val="000000" w:themeColor="text1"/>
          <w:sz w:val="23"/>
          <w:szCs w:val="23"/>
        </w:rPr>
      </w:pPr>
      <w:r w:rsidRPr="00633CB1">
        <w:rPr>
          <w:rFonts w:ascii="Arial" w:hAnsi="Arial" w:cs="Arial"/>
          <w:color w:val="000000" w:themeColor="text1"/>
          <w:sz w:val="23"/>
          <w:szCs w:val="23"/>
          <w:shd w:val="clear" w:color="auto" w:fill="FFFFFF"/>
        </w:rPr>
        <w:t xml:space="preserve">Blackburn, C. (2018) </w:t>
      </w:r>
      <w:r w:rsidRPr="00633CB1">
        <w:rPr>
          <w:rFonts w:ascii="Arial" w:hAnsi="Arial" w:cs="Arial"/>
          <w:i/>
          <w:iCs/>
          <w:color w:val="000000" w:themeColor="text1"/>
          <w:sz w:val="23"/>
          <w:szCs w:val="23"/>
          <w:shd w:val="clear" w:color="auto" w:fill="FFFFFF"/>
        </w:rPr>
        <w:t xml:space="preserve">Researching with young and developmentally young children: Ethical considerations, dilemmas and compromises. In BERA Bites: Early Childhood, </w:t>
      </w:r>
      <w:r w:rsidRPr="00633CB1">
        <w:rPr>
          <w:rFonts w:ascii="Arial" w:hAnsi="Arial" w:cs="Arial"/>
          <w:color w:val="000000" w:themeColor="text1"/>
          <w:sz w:val="23"/>
          <w:szCs w:val="23"/>
          <w:shd w:val="clear" w:color="auto" w:fill="FFFFFF"/>
        </w:rPr>
        <w:t>Issue 1.</w:t>
      </w:r>
    </w:p>
    <w:p w:rsidR="003E6A96" w:rsidRPr="00633CB1" w:rsidRDefault="003E6A96" w:rsidP="00A836C5">
      <w:pPr>
        <w:shd w:val="clear" w:color="auto" w:fill="FFFFFF" w:themeFill="background1"/>
        <w:spacing w:before="100" w:beforeAutospacing="1" w:after="100" w:afterAutospacing="1"/>
        <w:rPr>
          <w:rFonts w:ascii="Arial" w:hAnsi="Arial" w:cs="Arial"/>
          <w:color w:val="000000" w:themeColor="text1"/>
          <w:sz w:val="23"/>
          <w:szCs w:val="23"/>
        </w:rPr>
      </w:pPr>
      <w:r w:rsidRPr="00633CB1">
        <w:rPr>
          <w:rFonts w:ascii="Arial" w:hAnsi="Arial" w:cs="Arial"/>
          <w:sz w:val="23"/>
          <w:szCs w:val="23"/>
        </w:rPr>
        <w:t>British Educational Research Association [BERA] (2018)</w:t>
      </w:r>
      <w:r w:rsidRPr="00633CB1">
        <w:rPr>
          <w:rFonts w:ascii="Arial" w:hAnsi="Arial" w:cs="Arial"/>
          <w:sz w:val="23"/>
          <w:szCs w:val="23"/>
        </w:rPr>
        <w:br/>
      </w:r>
      <w:r w:rsidRPr="00633CB1">
        <w:rPr>
          <w:rFonts w:ascii="Arial" w:hAnsi="Arial" w:cs="Arial"/>
          <w:i/>
          <w:iCs/>
          <w:color w:val="000000" w:themeColor="text1"/>
          <w:sz w:val="23"/>
          <w:szCs w:val="23"/>
        </w:rPr>
        <w:t>Ethical Guidelines for Educational Research</w:t>
      </w:r>
      <w:r w:rsidRPr="00633CB1">
        <w:rPr>
          <w:rFonts w:ascii="Arial" w:hAnsi="Arial" w:cs="Arial"/>
          <w:color w:val="000000" w:themeColor="text1"/>
          <w:sz w:val="23"/>
          <w:szCs w:val="23"/>
        </w:rPr>
        <w:t>, fourth edition</w:t>
      </w:r>
      <w:r w:rsidR="003473A2" w:rsidRPr="00633CB1">
        <w:rPr>
          <w:rFonts w:ascii="Arial" w:hAnsi="Arial" w:cs="Arial"/>
          <w:color w:val="000000" w:themeColor="text1"/>
          <w:sz w:val="23"/>
          <w:szCs w:val="23"/>
        </w:rPr>
        <w:t xml:space="preserve">. Available at: </w:t>
      </w:r>
      <w:hyperlink r:id="rId8" w:history="1">
        <w:r w:rsidR="003473A2" w:rsidRPr="00633CB1">
          <w:rPr>
            <w:rStyle w:val="Hyperlink"/>
            <w:rFonts w:ascii="Arial" w:hAnsi="Arial" w:cs="Arial"/>
            <w:sz w:val="23"/>
            <w:szCs w:val="23"/>
          </w:rPr>
          <w:t>https://www.bera.ac.uk/researchers-resources/publications/ethical- guidelines-for-educational-research-2018</w:t>
        </w:r>
      </w:hyperlink>
      <w:r w:rsidR="003473A2" w:rsidRPr="00633CB1">
        <w:rPr>
          <w:rFonts w:ascii="Arial" w:hAnsi="Arial" w:cs="Arial"/>
          <w:color w:val="000000" w:themeColor="text1"/>
          <w:sz w:val="23"/>
          <w:szCs w:val="23"/>
        </w:rPr>
        <w:t xml:space="preserve"> </w:t>
      </w:r>
      <w:r w:rsidRPr="00633CB1">
        <w:rPr>
          <w:rFonts w:ascii="Arial" w:hAnsi="Arial" w:cs="Arial"/>
          <w:color w:val="000000" w:themeColor="text1"/>
          <w:sz w:val="23"/>
          <w:szCs w:val="23"/>
        </w:rPr>
        <w:t xml:space="preserve"> </w:t>
      </w:r>
      <w:r w:rsidR="003473A2" w:rsidRPr="00633CB1">
        <w:rPr>
          <w:rFonts w:ascii="Arial" w:hAnsi="Arial" w:cs="Arial"/>
          <w:color w:val="000000" w:themeColor="text1"/>
          <w:sz w:val="23"/>
          <w:szCs w:val="23"/>
        </w:rPr>
        <w:t>(</w:t>
      </w:r>
      <w:r w:rsidRPr="00633CB1">
        <w:rPr>
          <w:rFonts w:ascii="Arial" w:hAnsi="Arial" w:cs="Arial"/>
          <w:color w:val="000000" w:themeColor="text1"/>
          <w:sz w:val="23"/>
          <w:szCs w:val="23"/>
        </w:rPr>
        <w:t>Accessed 9 March 2020</w:t>
      </w:r>
      <w:r w:rsidR="003473A2" w:rsidRPr="00633CB1">
        <w:rPr>
          <w:rFonts w:ascii="Arial" w:hAnsi="Arial" w:cs="Arial"/>
          <w:color w:val="000000" w:themeColor="text1"/>
          <w:sz w:val="23"/>
          <w:szCs w:val="23"/>
        </w:rPr>
        <w:t>).</w:t>
      </w:r>
    </w:p>
    <w:p w:rsidR="00D07B4F" w:rsidRPr="00633CB1" w:rsidRDefault="00D07B4F" w:rsidP="00A836C5">
      <w:pPr>
        <w:shd w:val="clear" w:color="auto" w:fill="FFFFFF" w:themeFill="background1"/>
        <w:spacing w:before="100" w:beforeAutospacing="1" w:after="100" w:afterAutospacing="1"/>
        <w:rPr>
          <w:rFonts w:ascii="Arial" w:hAnsi="Arial" w:cs="Arial"/>
          <w:b/>
          <w:bCs/>
          <w:sz w:val="23"/>
          <w:szCs w:val="23"/>
        </w:rPr>
      </w:pPr>
      <w:r w:rsidRPr="00633CB1">
        <w:rPr>
          <w:rFonts w:ascii="Arial" w:hAnsi="Arial" w:cs="Arial"/>
          <w:color w:val="000000" w:themeColor="text1"/>
          <w:sz w:val="23"/>
          <w:szCs w:val="23"/>
        </w:rPr>
        <w:t xml:space="preserve">Bruner, J. (1966) </w:t>
      </w:r>
      <w:r w:rsidRPr="00633CB1">
        <w:rPr>
          <w:rFonts w:ascii="Arial" w:hAnsi="Arial" w:cs="Arial"/>
          <w:i/>
          <w:iCs/>
          <w:color w:val="000000" w:themeColor="text1"/>
          <w:sz w:val="23"/>
          <w:szCs w:val="23"/>
        </w:rPr>
        <w:t>Bruner – Learning Theory in Education</w:t>
      </w:r>
      <w:r w:rsidRPr="00633CB1">
        <w:rPr>
          <w:rFonts w:ascii="Arial" w:hAnsi="Arial" w:cs="Arial"/>
          <w:color w:val="000000" w:themeColor="text1"/>
          <w:sz w:val="23"/>
          <w:szCs w:val="23"/>
        </w:rPr>
        <w:t xml:space="preserve">. Available at: </w:t>
      </w:r>
      <w:hyperlink r:id="rId9" w:history="1">
        <w:r w:rsidRPr="00633CB1">
          <w:rPr>
            <w:rStyle w:val="Hyperlink"/>
            <w:rFonts w:ascii="Arial" w:hAnsi="Arial" w:cs="Arial"/>
            <w:sz w:val="23"/>
            <w:szCs w:val="23"/>
          </w:rPr>
          <w:t>https://www.simplypsychology.org/bruner.html</w:t>
        </w:r>
      </w:hyperlink>
      <w:r w:rsidRPr="00633CB1">
        <w:rPr>
          <w:rFonts w:ascii="Arial" w:hAnsi="Arial" w:cs="Arial"/>
          <w:color w:val="000000" w:themeColor="text1"/>
          <w:sz w:val="23"/>
          <w:szCs w:val="23"/>
        </w:rPr>
        <w:t xml:space="preserve"> (Accessed at: 18 Mar. 20).</w:t>
      </w:r>
    </w:p>
    <w:p w:rsidR="003E6A96" w:rsidRPr="00633CB1" w:rsidRDefault="003E6A96" w:rsidP="003D1DE6">
      <w:pPr>
        <w:rPr>
          <w:rFonts w:ascii="Arial" w:hAnsi="Arial" w:cs="Arial"/>
          <w:color w:val="000000"/>
          <w:sz w:val="23"/>
          <w:szCs w:val="23"/>
          <w:shd w:val="clear" w:color="auto" w:fill="FFFFFF"/>
        </w:rPr>
      </w:pPr>
      <w:r w:rsidRPr="00633CB1">
        <w:rPr>
          <w:rFonts w:ascii="Arial" w:hAnsi="Arial" w:cs="Arial"/>
          <w:color w:val="000000"/>
          <w:sz w:val="23"/>
          <w:szCs w:val="23"/>
          <w:shd w:val="clear" w:color="auto" w:fill="FFFFFF"/>
        </w:rPr>
        <w:t>Clarke, S. (2008)</w:t>
      </w:r>
      <w:r w:rsidRPr="00633CB1">
        <w:rPr>
          <w:rStyle w:val="apple-converted-space"/>
          <w:rFonts w:ascii="Arial" w:hAnsi="Arial" w:cs="Arial"/>
          <w:color w:val="000000"/>
          <w:sz w:val="23"/>
          <w:szCs w:val="23"/>
          <w:shd w:val="clear" w:color="auto" w:fill="FFFFFF"/>
        </w:rPr>
        <w:t> </w:t>
      </w:r>
      <w:r w:rsidRPr="00633CB1">
        <w:rPr>
          <w:rFonts w:ascii="Arial" w:hAnsi="Arial" w:cs="Arial"/>
          <w:i/>
          <w:iCs/>
          <w:color w:val="000000"/>
          <w:sz w:val="23"/>
          <w:szCs w:val="23"/>
        </w:rPr>
        <w:t>Active learning through formative assessment</w:t>
      </w:r>
      <w:r w:rsidRPr="00633CB1">
        <w:rPr>
          <w:rFonts w:ascii="Arial" w:hAnsi="Arial" w:cs="Arial"/>
          <w:color w:val="000000"/>
          <w:sz w:val="23"/>
          <w:szCs w:val="23"/>
          <w:shd w:val="clear" w:color="auto" w:fill="FFFFFF"/>
        </w:rPr>
        <w:t>. London: Hodder Education.</w:t>
      </w:r>
    </w:p>
    <w:p w:rsidR="003E6A96" w:rsidRPr="00633CB1" w:rsidRDefault="003E6A96" w:rsidP="003D1DE6">
      <w:pPr>
        <w:rPr>
          <w:rFonts w:ascii="Arial" w:hAnsi="Arial" w:cs="Arial"/>
          <w:sz w:val="23"/>
          <w:szCs w:val="23"/>
        </w:rPr>
      </w:pPr>
    </w:p>
    <w:p w:rsidR="003E6A96" w:rsidRPr="00633CB1" w:rsidRDefault="003E6A96" w:rsidP="00F6266D">
      <w:pPr>
        <w:rPr>
          <w:rFonts w:ascii="Arial" w:hAnsi="Arial" w:cs="Arial"/>
          <w:color w:val="000000"/>
          <w:sz w:val="23"/>
          <w:szCs w:val="23"/>
          <w:shd w:val="clear" w:color="auto" w:fill="FFFFFF"/>
        </w:rPr>
      </w:pPr>
      <w:r w:rsidRPr="00633CB1">
        <w:rPr>
          <w:rFonts w:ascii="Arial" w:hAnsi="Arial" w:cs="Arial"/>
          <w:color w:val="000000"/>
          <w:sz w:val="23"/>
          <w:szCs w:val="23"/>
          <w:shd w:val="clear" w:color="auto" w:fill="FFFFFF"/>
        </w:rPr>
        <w:t>Cohen, L, Manion, L. and Morrison, K. (2007)</w:t>
      </w:r>
      <w:r w:rsidR="003473A2" w:rsidRPr="00633CB1">
        <w:rPr>
          <w:rFonts w:ascii="Arial" w:hAnsi="Arial" w:cs="Arial"/>
          <w:color w:val="000000"/>
          <w:sz w:val="23"/>
          <w:szCs w:val="23"/>
          <w:shd w:val="clear" w:color="auto" w:fill="FFFFFF"/>
        </w:rPr>
        <w:t xml:space="preserve"> </w:t>
      </w:r>
      <w:r w:rsidRPr="00633CB1">
        <w:rPr>
          <w:rFonts w:ascii="Arial" w:hAnsi="Arial" w:cs="Arial"/>
          <w:i/>
          <w:iCs/>
          <w:color w:val="000000"/>
          <w:sz w:val="23"/>
          <w:szCs w:val="23"/>
        </w:rPr>
        <w:t>Research methods in education</w:t>
      </w:r>
      <w:r w:rsidRPr="00633CB1">
        <w:rPr>
          <w:rFonts w:ascii="Arial" w:hAnsi="Arial" w:cs="Arial"/>
          <w:color w:val="000000"/>
          <w:sz w:val="23"/>
          <w:szCs w:val="23"/>
          <w:shd w:val="clear" w:color="auto" w:fill="FFFFFF"/>
        </w:rPr>
        <w:t>. London: Routledge.</w:t>
      </w:r>
    </w:p>
    <w:p w:rsidR="003E6A96" w:rsidRPr="00633CB1" w:rsidRDefault="003E6A96" w:rsidP="00F6266D">
      <w:pPr>
        <w:rPr>
          <w:rFonts w:ascii="Arial" w:hAnsi="Arial" w:cs="Arial"/>
          <w:sz w:val="23"/>
          <w:szCs w:val="23"/>
        </w:rPr>
      </w:pPr>
    </w:p>
    <w:p w:rsidR="003E6A96" w:rsidRPr="00633CB1" w:rsidRDefault="003E6A96" w:rsidP="00A836C5">
      <w:pPr>
        <w:rPr>
          <w:rFonts w:ascii="Arial" w:hAnsi="Arial" w:cs="Arial"/>
          <w:sz w:val="23"/>
          <w:szCs w:val="23"/>
        </w:rPr>
      </w:pPr>
      <w:r w:rsidRPr="00633CB1">
        <w:rPr>
          <w:rFonts w:ascii="Arial" w:hAnsi="Arial" w:cs="Arial"/>
          <w:color w:val="000000"/>
          <w:sz w:val="23"/>
          <w:szCs w:val="23"/>
          <w:shd w:val="clear" w:color="auto" w:fill="FFFFFF"/>
        </w:rPr>
        <w:t>Collins, W</w:t>
      </w:r>
      <w:r w:rsidR="003473A2" w:rsidRPr="00633CB1">
        <w:rPr>
          <w:rFonts w:ascii="Arial" w:hAnsi="Arial" w:cs="Arial"/>
          <w:color w:val="000000"/>
          <w:sz w:val="23"/>
          <w:szCs w:val="23"/>
          <w:shd w:val="clear" w:color="auto" w:fill="FFFFFF"/>
        </w:rPr>
        <w:t>, (</w:t>
      </w:r>
      <w:r w:rsidRPr="00633CB1">
        <w:rPr>
          <w:rFonts w:ascii="Arial" w:hAnsi="Arial" w:cs="Arial"/>
          <w:color w:val="000000"/>
          <w:sz w:val="23"/>
          <w:szCs w:val="23"/>
          <w:shd w:val="clear" w:color="auto" w:fill="FFFFFF"/>
        </w:rPr>
        <w:t>1984</w:t>
      </w:r>
      <w:r w:rsidR="003473A2" w:rsidRPr="00633CB1">
        <w:rPr>
          <w:rFonts w:ascii="Arial" w:hAnsi="Arial" w:cs="Arial"/>
          <w:color w:val="000000"/>
          <w:sz w:val="23"/>
          <w:szCs w:val="23"/>
          <w:shd w:val="clear" w:color="auto" w:fill="FFFFFF"/>
        </w:rPr>
        <w:t>)</w:t>
      </w:r>
      <w:r w:rsidRPr="00633CB1">
        <w:rPr>
          <w:rFonts w:ascii="Arial" w:hAnsi="Arial" w:cs="Arial"/>
          <w:color w:val="000000"/>
          <w:sz w:val="23"/>
          <w:szCs w:val="23"/>
          <w:shd w:val="clear" w:color="auto" w:fill="FFFFFF"/>
        </w:rPr>
        <w:t> </w:t>
      </w:r>
      <w:r w:rsidRPr="00633CB1">
        <w:rPr>
          <w:rFonts w:ascii="Arial" w:hAnsi="Arial" w:cs="Arial"/>
          <w:i/>
          <w:iCs/>
          <w:color w:val="000000"/>
          <w:sz w:val="23"/>
          <w:szCs w:val="23"/>
        </w:rPr>
        <w:t>Development During Middle Childhood</w:t>
      </w:r>
      <w:r w:rsidRPr="00633CB1">
        <w:rPr>
          <w:rFonts w:ascii="Arial" w:hAnsi="Arial" w:cs="Arial"/>
          <w:color w:val="000000"/>
          <w:sz w:val="23"/>
          <w:szCs w:val="23"/>
          <w:shd w:val="clear" w:color="auto" w:fill="FFFFFF"/>
        </w:rPr>
        <w:t>. Washington, D.C.: National Academy Press.</w:t>
      </w:r>
    </w:p>
    <w:p w:rsidR="003E6A96" w:rsidRPr="00633CB1" w:rsidRDefault="003E6A96" w:rsidP="00E80DA3">
      <w:pPr>
        <w:spacing w:before="100" w:beforeAutospacing="1" w:after="100" w:afterAutospacing="1"/>
        <w:rPr>
          <w:rFonts w:ascii="Arial" w:hAnsi="Arial" w:cs="Arial"/>
          <w:color w:val="000000" w:themeColor="text1"/>
          <w:sz w:val="23"/>
          <w:szCs w:val="23"/>
        </w:rPr>
      </w:pPr>
      <w:r w:rsidRPr="00633CB1">
        <w:rPr>
          <w:rFonts w:ascii="Arial" w:hAnsi="Arial" w:cs="Arial"/>
          <w:color w:val="000000" w:themeColor="text1"/>
          <w:sz w:val="23"/>
          <w:szCs w:val="23"/>
        </w:rPr>
        <w:t>Danby, S</w:t>
      </w:r>
      <w:r w:rsidR="003473A2" w:rsidRPr="00633CB1">
        <w:rPr>
          <w:rFonts w:ascii="Arial" w:hAnsi="Arial" w:cs="Arial"/>
          <w:color w:val="000000" w:themeColor="text1"/>
          <w:sz w:val="23"/>
          <w:szCs w:val="23"/>
        </w:rPr>
        <w:t>.</w:t>
      </w:r>
      <w:r w:rsidRPr="00633CB1">
        <w:rPr>
          <w:rFonts w:ascii="Arial" w:hAnsi="Arial" w:cs="Arial"/>
          <w:color w:val="000000" w:themeColor="text1"/>
          <w:sz w:val="23"/>
          <w:szCs w:val="23"/>
        </w:rPr>
        <w:t>J</w:t>
      </w:r>
      <w:r w:rsidR="003473A2" w:rsidRPr="00633CB1">
        <w:rPr>
          <w:rFonts w:ascii="Arial" w:hAnsi="Arial" w:cs="Arial"/>
          <w:color w:val="000000" w:themeColor="text1"/>
          <w:sz w:val="23"/>
          <w:szCs w:val="23"/>
        </w:rPr>
        <w:t>.,</w:t>
      </w:r>
      <w:r w:rsidRPr="00633CB1">
        <w:rPr>
          <w:rFonts w:ascii="Arial" w:hAnsi="Arial" w:cs="Arial"/>
          <w:color w:val="000000" w:themeColor="text1"/>
          <w:sz w:val="23"/>
          <w:szCs w:val="23"/>
        </w:rPr>
        <w:t xml:space="preserve"> Ewing, L</w:t>
      </w:r>
      <w:r w:rsidR="003473A2" w:rsidRPr="00633CB1">
        <w:rPr>
          <w:rFonts w:ascii="Arial" w:hAnsi="Arial" w:cs="Arial"/>
          <w:color w:val="000000" w:themeColor="text1"/>
          <w:sz w:val="23"/>
          <w:szCs w:val="23"/>
        </w:rPr>
        <w:t xml:space="preserve">. </w:t>
      </w:r>
      <w:r w:rsidRPr="00633CB1">
        <w:rPr>
          <w:rFonts w:ascii="Arial" w:hAnsi="Arial" w:cs="Arial"/>
          <w:color w:val="000000" w:themeColor="text1"/>
          <w:sz w:val="23"/>
          <w:szCs w:val="23"/>
        </w:rPr>
        <w:t xml:space="preserve">&amp; Thorpe, </w:t>
      </w:r>
      <w:r w:rsidR="003473A2" w:rsidRPr="00633CB1">
        <w:rPr>
          <w:rFonts w:ascii="Arial" w:hAnsi="Arial" w:cs="Arial"/>
          <w:color w:val="000000" w:themeColor="text1"/>
          <w:sz w:val="23"/>
          <w:szCs w:val="23"/>
        </w:rPr>
        <w:t>K.</w:t>
      </w:r>
      <w:r w:rsidRPr="00633CB1">
        <w:rPr>
          <w:rFonts w:ascii="Arial" w:hAnsi="Arial" w:cs="Arial"/>
          <w:color w:val="000000" w:themeColor="text1"/>
          <w:sz w:val="23"/>
          <w:szCs w:val="23"/>
        </w:rPr>
        <w:t xml:space="preserve">J. (2011) </w:t>
      </w:r>
      <w:r w:rsidR="003473A2" w:rsidRPr="00633CB1">
        <w:rPr>
          <w:rFonts w:ascii="Arial" w:hAnsi="Arial" w:cs="Arial"/>
          <w:color w:val="000000" w:themeColor="text1"/>
          <w:sz w:val="23"/>
          <w:szCs w:val="23"/>
        </w:rPr>
        <w:t>‘</w:t>
      </w:r>
      <w:r w:rsidRPr="00633CB1">
        <w:rPr>
          <w:rFonts w:ascii="Arial" w:hAnsi="Arial" w:cs="Arial"/>
          <w:color w:val="000000" w:themeColor="text1"/>
          <w:sz w:val="23"/>
          <w:szCs w:val="23"/>
        </w:rPr>
        <w:t>The novice researcher: interviewing young children</w:t>
      </w:r>
      <w:r w:rsidR="003473A2" w:rsidRPr="00633CB1">
        <w:rPr>
          <w:rFonts w:ascii="Arial" w:hAnsi="Arial" w:cs="Arial"/>
          <w:color w:val="000000" w:themeColor="text1"/>
          <w:sz w:val="23"/>
          <w:szCs w:val="23"/>
        </w:rPr>
        <w:t>’,</w:t>
      </w:r>
      <w:r w:rsidRPr="00633CB1">
        <w:rPr>
          <w:rFonts w:ascii="Arial" w:hAnsi="Arial" w:cs="Arial"/>
          <w:color w:val="000000" w:themeColor="text1"/>
          <w:sz w:val="23"/>
          <w:szCs w:val="23"/>
        </w:rPr>
        <w:t xml:space="preserve"> </w:t>
      </w:r>
      <w:r w:rsidRPr="00633CB1">
        <w:rPr>
          <w:rFonts w:ascii="Arial" w:hAnsi="Arial" w:cs="Arial"/>
          <w:i/>
          <w:iCs/>
          <w:color w:val="000000" w:themeColor="text1"/>
          <w:sz w:val="23"/>
          <w:szCs w:val="23"/>
        </w:rPr>
        <w:t>Qualitative Enquiry</w:t>
      </w:r>
      <w:r w:rsidRPr="00633CB1">
        <w:rPr>
          <w:rFonts w:ascii="Arial" w:hAnsi="Arial" w:cs="Arial"/>
          <w:color w:val="000000" w:themeColor="text1"/>
          <w:sz w:val="23"/>
          <w:szCs w:val="23"/>
        </w:rPr>
        <w:t xml:space="preserve">, </w:t>
      </w:r>
      <w:r w:rsidRPr="00633CB1">
        <w:rPr>
          <w:rFonts w:ascii="Arial" w:hAnsi="Arial" w:cs="Arial"/>
          <w:i/>
          <w:iCs/>
          <w:color w:val="000000" w:themeColor="text1"/>
          <w:sz w:val="23"/>
          <w:szCs w:val="23"/>
        </w:rPr>
        <w:t>17</w:t>
      </w:r>
      <w:r w:rsidRPr="00633CB1">
        <w:rPr>
          <w:rFonts w:ascii="Arial" w:hAnsi="Arial" w:cs="Arial"/>
          <w:color w:val="000000" w:themeColor="text1"/>
          <w:sz w:val="23"/>
          <w:szCs w:val="23"/>
        </w:rPr>
        <w:t>(1), pp. 74</w:t>
      </w:r>
      <w:r w:rsidRPr="00633CB1">
        <w:rPr>
          <w:rFonts w:ascii="Cambria Math" w:hAnsi="Cambria Math" w:cs="Cambria Math"/>
          <w:color w:val="000000" w:themeColor="text1"/>
          <w:sz w:val="23"/>
          <w:szCs w:val="23"/>
        </w:rPr>
        <w:t>‐</w:t>
      </w:r>
      <w:r w:rsidRPr="00633CB1">
        <w:rPr>
          <w:rFonts w:ascii="Arial" w:hAnsi="Arial" w:cs="Arial"/>
          <w:color w:val="000000" w:themeColor="text1"/>
          <w:sz w:val="23"/>
          <w:szCs w:val="23"/>
        </w:rPr>
        <w:t xml:space="preserve">84. </w:t>
      </w:r>
    </w:p>
    <w:p w:rsidR="003E6A96" w:rsidRPr="00633CB1" w:rsidRDefault="003E6A96" w:rsidP="00A836C5">
      <w:pPr>
        <w:shd w:val="clear" w:color="auto" w:fill="FFFFFF" w:themeFill="background1"/>
        <w:tabs>
          <w:tab w:val="left" w:pos="5375"/>
        </w:tabs>
        <w:rPr>
          <w:rFonts w:ascii="Arial" w:hAnsi="Arial" w:cs="Arial"/>
          <w:sz w:val="23"/>
          <w:szCs w:val="23"/>
          <w:lang w:val="en-US"/>
        </w:rPr>
      </w:pPr>
      <w:r w:rsidRPr="00633CB1">
        <w:rPr>
          <w:rFonts w:ascii="Arial" w:hAnsi="Arial" w:cs="Arial"/>
          <w:sz w:val="23"/>
          <w:szCs w:val="23"/>
          <w:lang w:val="en-US"/>
        </w:rPr>
        <w:t xml:space="preserve">DCELLS (2010) </w:t>
      </w:r>
      <w:r w:rsidRPr="00633CB1">
        <w:rPr>
          <w:rFonts w:ascii="Arial" w:hAnsi="Arial" w:cs="Arial"/>
          <w:i/>
          <w:iCs/>
          <w:sz w:val="23"/>
          <w:szCs w:val="23"/>
          <w:lang w:val="en-US"/>
        </w:rPr>
        <w:t xml:space="preserve">How to develop thinking and assessment for learning in the classroom. </w:t>
      </w:r>
      <w:r w:rsidRPr="00633CB1">
        <w:rPr>
          <w:rFonts w:ascii="Arial" w:hAnsi="Arial" w:cs="Arial"/>
          <w:sz w:val="23"/>
          <w:szCs w:val="23"/>
          <w:lang w:val="en-US"/>
        </w:rPr>
        <w:t>Cardiff</w:t>
      </w:r>
      <w:r w:rsidR="003473A2" w:rsidRPr="00633CB1">
        <w:rPr>
          <w:rFonts w:ascii="Arial" w:hAnsi="Arial" w:cs="Arial"/>
          <w:sz w:val="23"/>
          <w:szCs w:val="23"/>
          <w:lang w:val="en-US"/>
        </w:rPr>
        <w:t>: Welsh Assembly Government.</w:t>
      </w:r>
    </w:p>
    <w:p w:rsidR="003E6A96" w:rsidRPr="00633CB1" w:rsidRDefault="003E6A96" w:rsidP="00A836C5">
      <w:pPr>
        <w:shd w:val="clear" w:color="auto" w:fill="FFFFFF" w:themeFill="background1"/>
        <w:tabs>
          <w:tab w:val="left" w:pos="5375"/>
        </w:tabs>
        <w:rPr>
          <w:rFonts w:ascii="Arial" w:hAnsi="Arial" w:cs="Arial"/>
          <w:sz w:val="23"/>
          <w:szCs w:val="23"/>
          <w:lang w:val="en-US"/>
        </w:rPr>
      </w:pPr>
    </w:p>
    <w:p w:rsidR="003E6A96" w:rsidRPr="00633CB1" w:rsidRDefault="003E6A96" w:rsidP="00057E14">
      <w:pPr>
        <w:rPr>
          <w:rFonts w:ascii="Arial" w:hAnsi="Arial" w:cs="Arial"/>
          <w:color w:val="000000"/>
          <w:sz w:val="23"/>
          <w:szCs w:val="23"/>
          <w:shd w:val="clear" w:color="auto" w:fill="FFFFFF"/>
        </w:rPr>
      </w:pPr>
      <w:r w:rsidRPr="00633CB1">
        <w:rPr>
          <w:rFonts w:ascii="Arial" w:hAnsi="Arial" w:cs="Arial"/>
          <w:color w:val="000000"/>
          <w:sz w:val="23"/>
          <w:szCs w:val="23"/>
          <w:shd w:val="clear" w:color="auto" w:fill="FFFFFF"/>
        </w:rPr>
        <w:t>Dewey, J</w:t>
      </w:r>
      <w:r w:rsidR="003473A2" w:rsidRPr="00633CB1">
        <w:rPr>
          <w:rFonts w:ascii="Arial" w:hAnsi="Arial" w:cs="Arial"/>
          <w:color w:val="000000"/>
          <w:sz w:val="23"/>
          <w:szCs w:val="23"/>
          <w:shd w:val="clear" w:color="auto" w:fill="FFFFFF"/>
        </w:rPr>
        <w:t>.</w:t>
      </w:r>
      <w:r w:rsidRPr="00633CB1">
        <w:rPr>
          <w:rFonts w:ascii="Arial" w:hAnsi="Arial" w:cs="Arial"/>
          <w:color w:val="000000"/>
          <w:sz w:val="23"/>
          <w:szCs w:val="23"/>
          <w:shd w:val="clear" w:color="auto" w:fill="FFFFFF"/>
        </w:rPr>
        <w:t xml:space="preserve"> </w:t>
      </w:r>
      <w:r w:rsidR="003473A2" w:rsidRPr="00633CB1">
        <w:rPr>
          <w:rFonts w:ascii="Arial" w:hAnsi="Arial" w:cs="Arial"/>
          <w:color w:val="000000"/>
          <w:sz w:val="23"/>
          <w:szCs w:val="23"/>
          <w:shd w:val="clear" w:color="auto" w:fill="FFFFFF"/>
        </w:rPr>
        <w:t>(</w:t>
      </w:r>
      <w:r w:rsidRPr="00633CB1">
        <w:rPr>
          <w:rFonts w:ascii="Arial" w:hAnsi="Arial" w:cs="Arial"/>
          <w:color w:val="000000"/>
          <w:sz w:val="23"/>
          <w:szCs w:val="23"/>
          <w:shd w:val="clear" w:color="auto" w:fill="FFFFFF"/>
        </w:rPr>
        <w:t>1938</w:t>
      </w:r>
      <w:r w:rsidR="003473A2" w:rsidRPr="00633CB1">
        <w:rPr>
          <w:rFonts w:ascii="Arial" w:hAnsi="Arial" w:cs="Arial"/>
          <w:color w:val="000000"/>
          <w:sz w:val="23"/>
          <w:szCs w:val="23"/>
          <w:shd w:val="clear" w:color="auto" w:fill="FFFFFF"/>
        </w:rPr>
        <w:t>)</w:t>
      </w:r>
      <w:r w:rsidRPr="00633CB1">
        <w:rPr>
          <w:rFonts w:ascii="Arial" w:hAnsi="Arial" w:cs="Arial"/>
          <w:color w:val="000000"/>
          <w:sz w:val="23"/>
          <w:szCs w:val="23"/>
          <w:shd w:val="clear" w:color="auto" w:fill="FFFFFF"/>
        </w:rPr>
        <w:t> </w:t>
      </w:r>
      <w:r w:rsidRPr="00633CB1">
        <w:rPr>
          <w:rFonts w:ascii="Arial" w:hAnsi="Arial" w:cs="Arial"/>
          <w:i/>
          <w:iCs/>
          <w:color w:val="000000"/>
          <w:sz w:val="23"/>
          <w:szCs w:val="23"/>
        </w:rPr>
        <w:t>Experience &amp; Education</w:t>
      </w:r>
      <w:r w:rsidRPr="00633CB1">
        <w:rPr>
          <w:rFonts w:ascii="Arial" w:hAnsi="Arial" w:cs="Arial"/>
          <w:color w:val="000000"/>
          <w:sz w:val="23"/>
          <w:szCs w:val="23"/>
          <w:shd w:val="clear" w:color="auto" w:fill="FFFFFF"/>
        </w:rPr>
        <w:t xml:space="preserve">. </w:t>
      </w:r>
      <w:r w:rsidR="003473A2" w:rsidRPr="00633CB1">
        <w:rPr>
          <w:rFonts w:ascii="Arial" w:hAnsi="Arial" w:cs="Arial"/>
          <w:color w:val="000000"/>
          <w:sz w:val="23"/>
          <w:szCs w:val="23"/>
          <w:shd w:val="clear" w:color="auto" w:fill="FFFFFF"/>
        </w:rPr>
        <w:t xml:space="preserve">New York: </w:t>
      </w:r>
      <w:r w:rsidRPr="00633CB1">
        <w:rPr>
          <w:rFonts w:ascii="Arial" w:hAnsi="Arial" w:cs="Arial"/>
          <w:color w:val="000000"/>
          <w:sz w:val="23"/>
          <w:szCs w:val="23"/>
          <w:shd w:val="clear" w:color="auto" w:fill="FFFFFF"/>
        </w:rPr>
        <w:t>Free Press</w:t>
      </w:r>
    </w:p>
    <w:p w:rsidR="003E6A96" w:rsidRPr="00633CB1" w:rsidRDefault="003E6A96" w:rsidP="00057E14">
      <w:pPr>
        <w:rPr>
          <w:rFonts w:ascii="Arial" w:hAnsi="Arial" w:cs="Arial"/>
          <w:sz w:val="23"/>
          <w:szCs w:val="23"/>
        </w:rPr>
      </w:pPr>
    </w:p>
    <w:p w:rsidR="003E6A96" w:rsidRPr="00633CB1" w:rsidRDefault="003E6A96" w:rsidP="00DD3E7B">
      <w:pPr>
        <w:rPr>
          <w:rFonts w:ascii="Arial" w:hAnsi="Arial" w:cs="Arial"/>
          <w:color w:val="000000"/>
          <w:sz w:val="23"/>
          <w:szCs w:val="23"/>
          <w:shd w:val="clear" w:color="auto" w:fill="FFFFFF"/>
        </w:rPr>
      </w:pPr>
      <w:r w:rsidRPr="00633CB1">
        <w:rPr>
          <w:rFonts w:ascii="Arial" w:hAnsi="Arial" w:cs="Arial"/>
          <w:color w:val="000000"/>
          <w:sz w:val="23"/>
          <w:szCs w:val="23"/>
          <w:shd w:val="clear" w:color="auto" w:fill="FFFFFF"/>
        </w:rPr>
        <w:t>Didau, D. (2020)</w:t>
      </w:r>
      <w:r w:rsidRPr="00633CB1">
        <w:rPr>
          <w:rStyle w:val="apple-converted-space"/>
          <w:rFonts w:ascii="Arial" w:hAnsi="Arial" w:cs="Arial"/>
          <w:color w:val="000000"/>
          <w:sz w:val="23"/>
          <w:szCs w:val="23"/>
          <w:shd w:val="clear" w:color="auto" w:fill="FFFFFF"/>
        </w:rPr>
        <w:t> </w:t>
      </w:r>
      <w:r w:rsidRPr="00633CB1">
        <w:rPr>
          <w:rFonts w:ascii="Arial" w:hAnsi="Arial" w:cs="Arial"/>
          <w:i/>
          <w:iCs/>
          <w:color w:val="000000"/>
          <w:sz w:val="23"/>
          <w:szCs w:val="23"/>
        </w:rPr>
        <w:t>Why I struggle with learning objectives and success criteria</w:t>
      </w:r>
      <w:r w:rsidRPr="00633CB1">
        <w:rPr>
          <w:rFonts w:ascii="Arial" w:hAnsi="Arial" w:cs="Arial"/>
          <w:color w:val="000000"/>
          <w:sz w:val="23"/>
          <w:szCs w:val="23"/>
          <w:shd w:val="clear" w:color="auto" w:fill="FFFFFF"/>
        </w:rPr>
        <w:t xml:space="preserve">. Available at: </w:t>
      </w:r>
      <w:hyperlink r:id="rId10" w:history="1">
        <w:r w:rsidR="003473A2" w:rsidRPr="00633CB1">
          <w:rPr>
            <w:rStyle w:val="Hyperlink"/>
            <w:rFonts w:ascii="Arial" w:hAnsi="Arial" w:cs="Arial"/>
            <w:sz w:val="23"/>
            <w:szCs w:val="23"/>
            <w:shd w:val="clear" w:color="auto" w:fill="FFFFFF"/>
          </w:rPr>
          <w:t>https://learningspy.co.uk/learning/8696/</w:t>
        </w:r>
      </w:hyperlink>
      <w:r w:rsidR="003473A2" w:rsidRPr="00633CB1">
        <w:rPr>
          <w:rFonts w:ascii="Arial" w:hAnsi="Arial" w:cs="Arial"/>
          <w:color w:val="000000"/>
          <w:sz w:val="23"/>
          <w:szCs w:val="23"/>
          <w:shd w:val="clear" w:color="auto" w:fill="FFFFFF"/>
        </w:rPr>
        <w:t xml:space="preserve"> (</w:t>
      </w:r>
      <w:r w:rsidRPr="00633CB1">
        <w:rPr>
          <w:rFonts w:ascii="Arial" w:hAnsi="Arial" w:cs="Arial"/>
          <w:color w:val="000000"/>
          <w:sz w:val="23"/>
          <w:szCs w:val="23"/>
          <w:shd w:val="clear" w:color="auto" w:fill="FFFFFF"/>
        </w:rPr>
        <w:t>Accessed 21 Feb. 2020</w:t>
      </w:r>
      <w:r w:rsidR="003473A2" w:rsidRPr="00633CB1">
        <w:rPr>
          <w:rFonts w:ascii="Arial" w:hAnsi="Arial" w:cs="Arial"/>
          <w:color w:val="000000"/>
          <w:sz w:val="23"/>
          <w:szCs w:val="23"/>
          <w:shd w:val="clear" w:color="auto" w:fill="FFFFFF"/>
        </w:rPr>
        <w:t>)</w:t>
      </w:r>
      <w:r w:rsidRPr="00633CB1">
        <w:rPr>
          <w:rFonts w:ascii="Arial" w:hAnsi="Arial" w:cs="Arial"/>
          <w:color w:val="000000"/>
          <w:sz w:val="23"/>
          <w:szCs w:val="23"/>
          <w:shd w:val="clear" w:color="auto" w:fill="FFFFFF"/>
        </w:rPr>
        <w:t>.</w:t>
      </w:r>
    </w:p>
    <w:p w:rsidR="003E6A96" w:rsidRPr="00633CB1" w:rsidRDefault="003E6A96" w:rsidP="00DD3E7B">
      <w:pPr>
        <w:rPr>
          <w:rFonts w:ascii="Arial" w:hAnsi="Arial" w:cs="Arial"/>
          <w:sz w:val="23"/>
          <w:szCs w:val="23"/>
        </w:rPr>
      </w:pPr>
    </w:p>
    <w:p w:rsidR="003E6A96" w:rsidRPr="00633CB1" w:rsidRDefault="003E6A96" w:rsidP="00F01752">
      <w:pPr>
        <w:rPr>
          <w:rFonts w:ascii="Arial" w:hAnsi="Arial" w:cs="Arial"/>
          <w:color w:val="000000"/>
          <w:sz w:val="23"/>
          <w:szCs w:val="23"/>
          <w:shd w:val="clear" w:color="auto" w:fill="FFFFFF"/>
        </w:rPr>
      </w:pPr>
      <w:r w:rsidRPr="00633CB1">
        <w:rPr>
          <w:rFonts w:ascii="Arial" w:hAnsi="Arial" w:cs="Arial"/>
          <w:color w:val="000000"/>
          <w:sz w:val="23"/>
          <w:szCs w:val="23"/>
          <w:shd w:val="clear" w:color="auto" w:fill="FFFFFF"/>
        </w:rPr>
        <w:t>Dyer, C. (1997) </w:t>
      </w:r>
      <w:r w:rsidRPr="00633CB1">
        <w:rPr>
          <w:rFonts w:ascii="Arial" w:hAnsi="Arial" w:cs="Arial"/>
          <w:i/>
          <w:iCs/>
          <w:color w:val="000000"/>
          <w:sz w:val="23"/>
          <w:szCs w:val="23"/>
        </w:rPr>
        <w:t>Beginning research in psychology: a practical guide to research methods and statistics</w:t>
      </w:r>
      <w:r w:rsidRPr="00633CB1">
        <w:rPr>
          <w:rFonts w:ascii="Arial" w:hAnsi="Arial" w:cs="Arial"/>
          <w:color w:val="000000"/>
          <w:sz w:val="23"/>
          <w:szCs w:val="23"/>
          <w:shd w:val="clear" w:color="auto" w:fill="FFFFFF"/>
        </w:rPr>
        <w:t>. Oxford: Blackwell.</w:t>
      </w:r>
    </w:p>
    <w:p w:rsidR="002D7149" w:rsidRPr="00633CB1" w:rsidRDefault="002D7149" w:rsidP="00F01752">
      <w:pPr>
        <w:rPr>
          <w:rFonts w:ascii="Arial" w:hAnsi="Arial" w:cs="Arial"/>
          <w:color w:val="000000"/>
          <w:sz w:val="23"/>
          <w:szCs w:val="23"/>
          <w:shd w:val="clear" w:color="auto" w:fill="FFFFFF"/>
        </w:rPr>
      </w:pPr>
    </w:p>
    <w:p w:rsidR="002D7149" w:rsidRPr="00633CB1" w:rsidRDefault="002D7149" w:rsidP="00F01752">
      <w:pPr>
        <w:rPr>
          <w:rFonts w:ascii="Arial" w:hAnsi="Arial" w:cs="Arial"/>
          <w:color w:val="000000"/>
          <w:sz w:val="23"/>
          <w:szCs w:val="23"/>
          <w:shd w:val="clear" w:color="auto" w:fill="FFFFFF"/>
        </w:rPr>
      </w:pPr>
      <w:r w:rsidRPr="00633CB1">
        <w:rPr>
          <w:rFonts w:ascii="Arial" w:hAnsi="Arial" w:cs="Arial"/>
          <w:color w:val="000000"/>
          <w:sz w:val="23"/>
          <w:szCs w:val="23"/>
          <w:shd w:val="clear" w:color="auto" w:fill="FFFFFF"/>
        </w:rPr>
        <w:t>Education Services Australia (2002)</w:t>
      </w:r>
      <w:r w:rsidRPr="00633CB1">
        <w:rPr>
          <w:rStyle w:val="apple-converted-space"/>
          <w:rFonts w:ascii="Arial" w:hAnsi="Arial" w:cs="Arial"/>
          <w:color w:val="000000"/>
          <w:sz w:val="23"/>
          <w:szCs w:val="23"/>
          <w:shd w:val="clear" w:color="auto" w:fill="FFFFFF"/>
        </w:rPr>
        <w:t> </w:t>
      </w:r>
      <w:r w:rsidRPr="00633CB1">
        <w:rPr>
          <w:rFonts w:ascii="Arial" w:hAnsi="Arial" w:cs="Arial"/>
          <w:i/>
          <w:iCs/>
          <w:color w:val="000000"/>
          <w:sz w:val="23"/>
          <w:szCs w:val="23"/>
        </w:rPr>
        <w:t>Key Questions | Assessment For Learning</w:t>
      </w:r>
      <w:r w:rsidRPr="00633CB1">
        <w:rPr>
          <w:rFonts w:ascii="Arial" w:hAnsi="Arial" w:cs="Arial"/>
          <w:i/>
          <w:iCs/>
          <w:color w:val="000000"/>
          <w:sz w:val="23"/>
          <w:szCs w:val="23"/>
          <w:shd w:val="clear" w:color="auto" w:fill="FFFFFF"/>
        </w:rPr>
        <w:t>.</w:t>
      </w:r>
      <w:r w:rsidRPr="00633CB1">
        <w:rPr>
          <w:rFonts w:ascii="Arial" w:hAnsi="Arial" w:cs="Arial"/>
          <w:color w:val="000000"/>
          <w:sz w:val="23"/>
          <w:szCs w:val="23"/>
          <w:shd w:val="clear" w:color="auto" w:fill="FFFFFF"/>
        </w:rPr>
        <w:t xml:space="preserve"> [online] Available at: </w:t>
      </w:r>
      <w:hyperlink r:id="rId11" w:history="1">
        <w:r w:rsidRPr="00633CB1">
          <w:rPr>
            <w:rStyle w:val="Hyperlink"/>
            <w:rFonts w:ascii="Arial" w:hAnsi="Arial" w:cs="Arial"/>
            <w:sz w:val="23"/>
            <w:szCs w:val="23"/>
            <w:shd w:val="clear" w:color="auto" w:fill="FFFFFF"/>
          </w:rPr>
          <w:t>https://www.assessmentforlearning.edu.au/professional_learning/intro_to_afl/introduction_key_questions.html</w:t>
        </w:r>
      </w:hyperlink>
      <w:r w:rsidRPr="00633CB1">
        <w:rPr>
          <w:rFonts w:ascii="Arial" w:hAnsi="Arial" w:cs="Arial"/>
          <w:color w:val="000000"/>
          <w:sz w:val="23"/>
          <w:szCs w:val="23"/>
          <w:shd w:val="clear" w:color="auto" w:fill="FFFFFF"/>
        </w:rPr>
        <w:t xml:space="preserve">  (Accessed 16 March 2020).</w:t>
      </w:r>
    </w:p>
    <w:p w:rsidR="00C619E3" w:rsidRPr="00633CB1" w:rsidRDefault="00C619E3" w:rsidP="00F01752">
      <w:pPr>
        <w:rPr>
          <w:rFonts w:ascii="Arial" w:hAnsi="Arial" w:cs="Arial"/>
          <w:color w:val="000000"/>
          <w:sz w:val="23"/>
          <w:szCs w:val="23"/>
          <w:shd w:val="clear" w:color="auto" w:fill="FFFFFF"/>
        </w:rPr>
      </w:pPr>
    </w:p>
    <w:p w:rsidR="003473A2" w:rsidRPr="00633CB1" w:rsidRDefault="00C619E3" w:rsidP="003D1DE6">
      <w:pPr>
        <w:rPr>
          <w:rFonts w:ascii="Arial" w:hAnsi="Arial" w:cs="Arial"/>
          <w:color w:val="000000"/>
          <w:sz w:val="23"/>
          <w:szCs w:val="23"/>
          <w:shd w:val="clear" w:color="auto" w:fill="FFFFFF"/>
        </w:rPr>
      </w:pPr>
      <w:r w:rsidRPr="00633CB1">
        <w:rPr>
          <w:rFonts w:ascii="Arial" w:hAnsi="Arial" w:cs="Arial"/>
          <w:color w:val="000000"/>
          <w:sz w:val="23"/>
          <w:szCs w:val="23"/>
          <w:shd w:val="clear" w:color="auto" w:fill="FFFFFF"/>
        </w:rPr>
        <w:t xml:space="preserve">Jones, C. (2005) </w:t>
      </w:r>
      <w:r w:rsidRPr="00633CB1">
        <w:rPr>
          <w:rFonts w:ascii="Arial" w:hAnsi="Arial" w:cs="Arial"/>
          <w:i/>
          <w:iCs/>
          <w:color w:val="000000"/>
          <w:sz w:val="23"/>
          <w:szCs w:val="23"/>
          <w:shd w:val="clear" w:color="auto" w:fill="FFFFFF"/>
        </w:rPr>
        <w:t>Assessment for Learning.</w:t>
      </w:r>
      <w:r w:rsidRPr="00633CB1">
        <w:rPr>
          <w:rFonts w:ascii="Arial" w:hAnsi="Arial" w:cs="Arial"/>
          <w:color w:val="000000"/>
          <w:sz w:val="23"/>
          <w:szCs w:val="23"/>
          <w:shd w:val="clear" w:color="auto" w:fill="FFFFFF"/>
        </w:rPr>
        <w:t xml:space="preserve"> London: Learning and Skills Development Agency.</w:t>
      </w:r>
    </w:p>
    <w:p w:rsidR="003473A2" w:rsidRPr="00633CB1" w:rsidRDefault="003473A2" w:rsidP="003D1DE6">
      <w:pPr>
        <w:rPr>
          <w:rFonts w:ascii="Arial" w:hAnsi="Arial" w:cs="Arial"/>
          <w:color w:val="000000"/>
          <w:sz w:val="23"/>
          <w:szCs w:val="23"/>
          <w:shd w:val="clear" w:color="auto" w:fill="FFFFFF"/>
        </w:rPr>
      </w:pPr>
    </w:p>
    <w:p w:rsidR="003E6A96" w:rsidRPr="00633CB1" w:rsidRDefault="003E6A96" w:rsidP="003D1DE6">
      <w:pPr>
        <w:rPr>
          <w:rFonts w:ascii="Arial" w:hAnsi="Arial" w:cs="Arial"/>
          <w:sz w:val="23"/>
          <w:szCs w:val="23"/>
        </w:rPr>
      </w:pPr>
      <w:r w:rsidRPr="00633CB1">
        <w:rPr>
          <w:rFonts w:ascii="Arial" w:hAnsi="Arial" w:cs="Arial"/>
          <w:color w:val="000000"/>
          <w:sz w:val="23"/>
          <w:szCs w:val="23"/>
          <w:shd w:val="clear" w:color="auto" w:fill="FFFFFF"/>
        </w:rPr>
        <w:t>Hattie, J. (2010)</w:t>
      </w:r>
      <w:r w:rsidR="003473A2" w:rsidRPr="00633CB1">
        <w:rPr>
          <w:rFonts w:ascii="Arial" w:hAnsi="Arial" w:cs="Arial"/>
          <w:color w:val="000000"/>
          <w:sz w:val="23"/>
          <w:szCs w:val="23"/>
          <w:shd w:val="clear" w:color="auto" w:fill="FFFFFF"/>
        </w:rPr>
        <w:t xml:space="preserve"> </w:t>
      </w:r>
      <w:r w:rsidRPr="00633CB1">
        <w:rPr>
          <w:rFonts w:ascii="Arial" w:hAnsi="Arial" w:cs="Arial"/>
          <w:i/>
          <w:iCs/>
          <w:color w:val="000000"/>
          <w:sz w:val="23"/>
          <w:szCs w:val="23"/>
        </w:rPr>
        <w:t>John Hattie: Learning intentions and success criteria | STEM</w:t>
      </w:r>
      <w:r w:rsidRPr="00633CB1">
        <w:rPr>
          <w:rFonts w:ascii="Arial" w:hAnsi="Arial" w:cs="Arial"/>
          <w:color w:val="000000"/>
          <w:sz w:val="23"/>
          <w:szCs w:val="23"/>
          <w:shd w:val="clear" w:color="auto" w:fill="FFFFFF"/>
        </w:rPr>
        <w:t xml:space="preserve">.  Available at: </w:t>
      </w:r>
      <w:hyperlink r:id="rId12" w:history="1">
        <w:r w:rsidR="003473A2" w:rsidRPr="00633CB1">
          <w:rPr>
            <w:rStyle w:val="Hyperlink"/>
            <w:rFonts w:ascii="Arial" w:hAnsi="Arial" w:cs="Arial"/>
            <w:sz w:val="23"/>
            <w:szCs w:val="23"/>
            <w:shd w:val="clear" w:color="auto" w:fill="FFFFFF"/>
          </w:rPr>
          <w:t>https://www.stem.org.uk/resources/elibrary/resource/273227/john-hattie-learning-intentions-and-success-criteria</w:t>
        </w:r>
      </w:hyperlink>
      <w:r w:rsidR="003473A2" w:rsidRPr="00633CB1">
        <w:rPr>
          <w:rFonts w:ascii="Arial" w:hAnsi="Arial" w:cs="Arial"/>
          <w:color w:val="000000"/>
          <w:sz w:val="23"/>
          <w:szCs w:val="23"/>
          <w:shd w:val="clear" w:color="auto" w:fill="FFFFFF"/>
        </w:rPr>
        <w:t xml:space="preserve"> </w:t>
      </w:r>
      <w:r w:rsidRPr="00633CB1">
        <w:rPr>
          <w:rFonts w:ascii="Arial" w:hAnsi="Arial" w:cs="Arial"/>
          <w:color w:val="000000"/>
          <w:sz w:val="23"/>
          <w:szCs w:val="23"/>
          <w:shd w:val="clear" w:color="auto" w:fill="FFFFFF"/>
        </w:rPr>
        <w:t xml:space="preserve"> </w:t>
      </w:r>
      <w:r w:rsidR="003473A2" w:rsidRPr="00633CB1">
        <w:rPr>
          <w:rFonts w:ascii="Arial" w:hAnsi="Arial" w:cs="Arial"/>
          <w:color w:val="000000"/>
          <w:sz w:val="23"/>
          <w:szCs w:val="23"/>
          <w:shd w:val="clear" w:color="auto" w:fill="FFFFFF"/>
        </w:rPr>
        <w:t>(</w:t>
      </w:r>
      <w:r w:rsidRPr="00633CB1">
        <w:rPr>
          <w:rFonts w:ascii="Arial" w:hAnsi="Arial" w:cs="Arial"/>
          <w:color w:val="000000"/>
          <w:sz w:val="23"/>
          <w:szCs w:val="23"/>
          <w:shd w:val="clear" w:color="auto" w:fill="FFFFFF"/>
        </w:rPr>
        <w:t>Accessed 20 Feb. 2020</w:t>
      </w:r>
      <w:r w:rsidR="003473A2" w:rsidRPr="00633CB1">
        <w:rPr>
          <w:rFonts w:ascii="Arial" w:hAnsi="Arial" w:cs="Arial"/>
          <w:color w:val="000000"/>
          <w:sz w:val="23"/>
          <w:szCs w:val="23"/>
          <w:shd w:val="clear" w:color="auto" w:fill="FFFFFF"/>
        </w:rPr>
        <w:t>)</w:t>
      </w:r>
      <w:r w:rsidRPr="00633CB1">
        <w:rPr>
          <w:rFonts w:ascii="Arial" w:hAnsi="Arial" w:cs="Arial"/>
          <w:color w:val="000000"/>
          <w:sz w:val="23"/>
          <w:szCs w:val="23"/>
          <w:shd w:val="clear" w:color="auto" w:fill="FFFFFF"/>
        </w:rPr>
        <w:t>.</w:t>
      </w:r>
    </w:p>
    <w:p w:rsidR="003E6A96" w:rsidRPr="00633CB1" w:rsidRDefault="003E6A96" w:rsidP="00A836C5">
      <w:pPr>
        <w:shd w:val="clear" w:color="auto" w:fill="FFFFFF" w:themeFill="background1"/>
        <w:rPr>
          <w:rFonts w:ascii="Arial" w:hAnsi="Arial" w:cs="Arial"/>
          <w:sz w:val="23"/>
          <w:szCs w:val="23"/>
        </w:rPr>
      </w:pPr>
    </w:p>
    <w:p w:rsidR="003E6A96" w:rsidRPr="00633CB1" w:rsidRDefault="003E6A96" w:rsidP="003D1201">
      <w:pPr>
        <w:rPr>
          <w:rFonts w:ascii="Arial" w:hAnsi="Arial" w:cs="Arial"/>
          <w:color w:val="000000"/>
          <w:sz w:val="23"/>
          <w:szCs w:val="23"/>
          <w:shd w:val="clear" w:color="auto" w:fill="FFFFFF"/>
        </w:rPr>
      </w:pPr>
      <w:r w:rsidRPr="00633CB1">
        <w:rPr>
          <w:rFonts w:ascii="Arial" w:hAnsi="Arial" w:cs="Arial"/>
          <w:color w:val="000000"/>
          <w:sz w:val="23"/>
          <w:szCs w:val="23"/>
          <w:shd w:val="clear" w:color="auto" w:fill="FFFFFF"/>
        </w:rPr>
        <w:t>Learning and Skills Development Agency (2005) </w:t>
      </w:r>
      <w:r w:rsidRPr="00633CB1">
        <w:rPr>
          <w:rFonts w:ascii="Arial" w:hAnsi="Arial" w:cs="Arial"/>
          <w:i/>
          <w:iCs/>
          <w:color w:val="000000"/>
          <w:sz w:val="23"/>
          <w:szCs w:val="23"/>
        </w:rPr>
        <w:t>Assessment for Learning</w:t>
      </w:r>
      <w:r w:rsidRPr="00633CB1">
        <w:rPr>
          <w:rFonts w:ascii="Arial" w:hAnsi="Arial" w:cs="Arial"/>
          <w:color w:val="000000"/>
          <w:sz w:val="23"/>
          <w:szCs w:val="23"/>
          <w:shd w:val="clear" w:color="auto" w:fill="FFFFFF"/>
        </w:rPr>
        <w:t xml:space="preserve">. Available at: </w:t>
      </w:r>
      <w:hyperlink r:id="rId13" w:history="1">
        <w:r w:rsidR="003473A2" w:rsidRPr="00633CB1">
          <w:rPr>
            <w:rStyle w:val="Hyperlink"/>
            <w:rFonts w:ascii="Arial" w:hAnsi="Arial" w:cs="Arial"/>
            <w:sz w:val="23"/>
            <w:szCs w:val="23"/>
            <w:shd w:val="clear" w:color="auto" w:fill="FFFFFF"/>
          </w:rPr>
          <w:t>https://dera.ioe.ac.uk/7800/1/AssessmentforLearning.pdf</w:t>
        </w:r>
      </w:hyperlink>
      <w:r w:rsidR="003473A2" w:rsidRPr="00633CB1">
        <w:rPr>
          <w:rFonts w:ascii="Arial" w:hAnsi="Arial" w:cs="Arial"/>
          <w:color w:val="000000"/>
          <w:sz w:val="23"/>
          <w:szCs w:val="23"/>
          <w:shd w:val="clear" w:color="auto" w:fill="FFFFFF"/>
        </w:rPr>
        <w:t xml:space="preserve"> </w:t>
      </w:r>
      <w:r w:rsidRPr="00633CB1">
        <w:rPr>
          <w:rFonts w:ascii="Arial" w:hAnsi="Arial" w:cs="Arial"/>
          <w:color w:val="000000"/>
          <w:sz w:val="23"/>
          <w:szCs w:val="23"/>
          <w:shd w:val="clear" w:color="auto" w:fill="FFFFFF"/>
        </w:rPr>
        <w:t xml:space="preserve"> </w:t>
      </w:r>
      <w:r w:rsidR="003473A2" w:rsidRPr="00633CB1">
        <w:rPr>
          <w:rFonts w:ascii="Arial" w:hAnsi="Arial" w:cs="Arial"/>
          <w:color w:val="000000"/>
          <w:sz w:val="23"/>
          <w:szCs w:val="23"/>
          <w:shd w:val="clear" w:color="auto" w:fill="FFFFFF"/>
        </w:rPr>
        <w:t>(</w:t>
      </w:r>
      <w:r w:rsidRPr="00633CB1">
        <w:rPr>
          <w:rFonts w:ascii="Arial" w:hAnsi="Arial" w:cs="Arial"/>
          <w:color w:val="000000"/>
          <w:sz w:val="23"/>
          <w:szCs w:val="23"/>
          <w:shd w:val="clear" w:color="auto" w:fill="FFFFFF"/>
        </w:rPr>
        <w:t>Accessed 29 Oct. 2019</w:t>
      </w:r>
      <w:r w:rsidR="003473A2" w:rsidRPr="00633CB1">
        <w:rPr>
          <w:rFonts w:ascii="Arial" w:hAnsi="Arial" w:cs="Arial"/>
          <w:color w:val="000000"/>
          <w:sz w:val="23"/>
          <w:szCs w:val="23"/>
          <w:shd w:val="clear" w:color="auto" w:fill="FFFFFF"/>
        </w:rPr>
        <w:t>)</w:t>
      </w:r>
      <w:r w:rsidRPr="00633CB1">
        <w:rPr>
          <w:rFonts w:ascii="Arial" w:hAnsi="Arial" w:cs="Arial"/>
          <w:color w:val="000000"/>
          <w:sz w:val="23"/>
          <w:szCs w:val="23"/>
          <w:shd w:val="clear" w:color="auto" w:fill="FFFFFF"/>
        </w:rPr>
        <w:t>.</w:t>
      </w:r>
    </w:p>
    <w:p w:rsidR="003E6A96" w:rsidRPr="00633CB1" w:rsidRDefault="003E6A96" w:rsidP="003D1201">
      <w:pPr>
        <w:rPr>
          <w:rFonts w:ascii="Arial" w:hAnsi="Arial" w:cs="Arial"/>
          <w:sz w:val="23"/>
          <w:szCs w:val="23"/>
        </w:rPr>
      </w:pPr>
    </w:p>
    <w:p w:rsidR="003E6A96" w:rsidRPr="00633CB1" w:rsidRDefault="003E6A96" w:rsidP="00057E14">
      <w:pPr>
        <w:rPr>
          <w:rFonts w:ascii="Arial" w:hAnsi="Arial" w:cs="Arial"/>
          <w:color w:val="000000"/>
          <w:sz w:val="23"/>
          <w:szCs w:val="23"/>
          <w:shd w:val="clear" w:color="auto" w:fill="FFFFFF"/>
        </w:rPr>
      </w:pPr>
      <w:r w:rsidRPr="00633CB1">
        <w:rPr>
          <w:rFonts w:ascii="Arial" w:hAnsi="Arial" w:cs="Arial"/>
          <w:color w:val="000000"/>
          <w:sz w:val="23"/>
          <w:szCs w:val="23"/>
          <w:shd w:val="clear" w:color="auto" w:fill="FFFFFF"/>
        </w:rPr>
        <w:t>McDonnell et al, 2017. </w:t>
      </w:r>
      <w:r w:rsidRPr="00633CB1">
        <w:rPr>
          <w:rFonts w:ascii="Arial" w:hAnsi="Arial" w:cs="Arial"/>
          <w:i/>
          <w:iCs/>
          <w:color w:val="000000"/>
          <w:sz w:val="23"/>
          <w:szCs w:val="23"/>
        </w:rPr>
        <w:t>“A Multi-Dimensional View? Evaluating the Different and Combined Contributions of Diaries and Interviews in An Exploration of Asexual Identities and Intimacies.”</w:t>
      </w:r>
      <w:r w:rsidRPr="00633CB1">
        <w:rPr>
          <w:rFonts w:ascii="Arial" w:hAnsi="Arial" w:cs="Arial"/>
          <w:color w:val="000000"/>
          <w:sz w:val="23"/>
          <w:szCs w:val="23"/>
          <w:shd w:val="clear" w:color="auto" w:fill="FFFFFF"/>
        </w:rPr>
        <w:t xml:space="preserve">. Available at: </w:t>
      </w:r>
      <w:hyperlink r:id="rId14" w:history="1">
        <w:r w:rsidR="003473A2" w:rsidRPr="00633CB1">
          <w:rPr>
            <w:rStyle w:val="Hyperlink"/>
            <w:rFonts w:ascii="Arial" w:hAnsi="Arial" w:cs="Arial"/>
            <w:sz w:val="23"/>
            <w:szCs w:val="23"/>
            <w:shd w:val="clear" w:color="auto" w:fill="FFFFFF"/>
          </w:rPr>
          <w:t>https://core.ac.uk/download/pdf/74226296.pdf</w:t>
        </w:r>
      </w:hyperlink>
      <w:r w:rsidR="003473A2" w:rsidRPr="00633CB1">
        <w:rPr>
          <w:rFonts w:ascii="Arial" w:hAnsi="Arial" w:cs="Arial"/>
          <w:color w:val="000000"/>
          <w:sz w:val="23"/>
          <w:szCs w:val="23"/>
          <w:shd w:val="clear" w:color="auto" w:fill="FFFFFF"/>
        </w:rPr>
        <w:t xml:space="preserve"> </w:t>
      </w:r>
      <w:r w:rsidRPr="00633CB1">
        <w:rPr>
          <w:rFonts w:ascii="Arial" w:hAnsi="Arial" w:cs="Arial"/>
          <w:color w:val="000000"/>
          <w:sz w:val="23"/>
          <w:szCs w:val="23"/>
          <w:shd w:val="clear" w:color="auto" w:fill="FFFFFF"/>
        </w:rPr>
        <w:t xml:space="preserve"> </w:t>
      </w:r>
      <w:r w:rsidR="003473A2" w:rsidRPr="00633CB1">
        <w:rPr>
          <w:rFonts w:ascii="Arial" w:hAnsi="Arial" w:cs="Arial"/>
          <w:color w:val="000000"/>
          <w:sz w:val="23"/>
          <w:szCs w:val="23"/>
          <w:shd w:val="clear" w:color="auto" w:fill="FFFFFF"/>
        </w:rPr>
        <w:t>(</w:t>
      </w:r>
      <w:r w:rsidRPr="00633CB1">
        <w:rPr>
          <w:rFonts w:ascii="Arial" w:hAnsi="Arial" w:cs="Arial"/>
          <w:color w:val="000000"/>
          <w:sz w:val="23"/>
          <w:szCs w:val="23"/>
          <w:shd w:val="clear" w:color="auto" w:fill="FFFFFF"/>
        </w:rPr>
        <w:t>Accessed 9 March 2020</w:t>
      </w:r>
      <w:r w:rsidR="003473A2" w:rsidRPr="00633CB1">
        <w:rPr>
          <w:rFonts w:ascii="Arial" w:hAnsi="Arial" w:cs="Arial"/>
          <w:color w:val="000000"/>
          <w:sz w:val="23"/>
          <w:szCs w:val="23"/>
          <w:shd w:val="clear" w:color="auto" w:fill="FFFFFF"/>
        </w:rPr>
        <w:t>)</w:t>
      </w:r>
      <w:r w:rsidRPr="00633CB1">
        <w:rPr>
          <w:rFonts w:ascii="Arial" w:hAnsi="Arial" w:cs="Arial"/>
          <w:color w:val="000000"/>
          <w:sz w:val="23"/>
          <w:szCs w:val="23"/>
          <w:shd w:val="clear" w:color="auto" w:fill="FFFFFF"/>
        </w:rPr>
        <w:t>.</w:t>
      </w:r>
    </w:p>
    <w:p w:rsidR="003E6A96" w:rsidRPr="00633CB1" w:rsidRDefault="003E6A96" w:rsidP="00057E14">
      <w:pPr>
        <w:rPr>
          <w:rFonts w:ascii="Arial" w:hAnsi="Arial" w:cs="Arial"/>
          <w:color w:val="000000"/>
          <w:sz w:val="23"/>
          <w:szCs w:val="23"/>
          <w:shd w:val="clear" w:color="auto" w:fill="FFFFFF"/>
        </w:rPr>
      </w:pPr>
    </w:p>
    <w:p w:rsidR="003E6A96" w:rsidRPr="00633CB1" w:rsidRDefault="003E6A96" w:rsidP="007007E2">
      <w:pPr>
        <w:rPr>
          <w:rFonts w:ascii="Arial" w:hAnsi="Arial" w:cs="Arial"/>
          <w:color w:val="000000"/>
          <w:sz w:val="23"/>
          <w:szCs w:val="23"/>
          <w:shd w:val="clear" w:color="auto" w:fill="FFFFFF"/>
        </w:rPr>
      </w:pPr>
      <w:r w:rsidRPr="00633CB1">
        <w:rPr>
          <w:rFonts w:ascii="Arial" w:hAnsi="Arial" w:cs="Arial"/>
          <w:color w:val="000000"/>
          <w:sz w:val="23"/>
          <w:szCs w:val="23"/>
          <w:shd w:val="clear" w:color="auto" w:fill="FFFFFF"/>
        </w:rPr>
        <w:t xml:space="preserve">McLeod, S. A. (2018) </w:t>
      </w:r>
      <w:r w:rsidRPr="00633CB1">
        <w:rPr>
          <w:rFonts w:ascii="Arial" w:hAnsi="Arial" w:cs="Arial"/>
          <w:i/>
          <w:iCs/>
          <w:color w:val="000000"/>
          <w:sz w:val="23"/>
          <w:szCs w:val="23"/>
          <w:shd w:val="clear" w:color="auto" w:fill="FFFFFF"/>
        </w:rPr>
        <w:t>Questionnaire: Questionnaire: Definition, Examples, Design and Types.</w:t>
      </w:r>
      <w:r w:rsidRPr="00633CB1">
        <w:rPr>
          <w:rFonts w:ascii="Arial" w:hAnsi="Arial" w:cs="Arial"/>
          <w:color w:val="000000"/>
          <w:sz w:val="23"/>
          <w:szCs w:val="23"/>
          <w:shd w:val="clear" w:color="auto" w:fill="FFFFFF"/>
        </w:rPr>
        <w:t xml:space="preserve"> </w:t>
      </w:r>
      <w:r w:rsidR="003473A2" w:rsidRPr="00633CB1">
        <w:rPr>
          <w:rFonts w:ascii="Arial" w:hAnsi="Arial" w:cs="Arial"/>
          <w:color w:val="000000"/>
          <w:sz w:val="23"/>
          <w:szCs w:val="23"/>
          <w:shd w:val="clear" w:color="auto" w:fill="FFFFFF"/>
        </w:rPr>
        <w:t xml:space="preserve">Available at: </w:t>
      </w:r>
      <w:hyperlink r:id="rId15" w:history="1">
        <w:r w:rsidR="003473A2" w:rsidRPr="00633CB1">
          <w:rPr>
            <w:rStyle w:val="Hyperlink"/>
            <w:rFonts w:ascii="Arial" w:hAnsi="Arial" w:cs="Arial"/>
            <w:sz w:val="23"/>
            <w:szCs w:val="23"/>
            <w:shd w:val="clear" w:color="auto" w:fill="FFFFFF"/>
          </w:rPr>
          <w:t>https://www.simplypsychology.org/questionnaires.html</w:t>
        </w:r>
      </w:hyperlink>
      <w:r w:rsidR="003473A2" w:rsidRPr="00633CB1">
        <w:rPr>
          <w:rFonts w:ascii="Arial" w:hAnsi="Arial" w:cs="Arial"/>
          <w:sz w:val="23"/>
          <w:szCs w:val="23"/>
          <w:shd w:val="clear" w:color="auto" w:fill="FFFFFF"/>
        </w:rPr>
        <w:t xml:space="preserve"> (Accessed 29. Oct. 2019). </w:t>
      </w:r>
    </w:p>
    <w:p w:rsidR="003E6A96" w:rsidRPr="00633CB1" w:rsidRDefault="003E6A96" w:rsidP="007007E2">
      <w:pPr>
        <w:rPr>
          <w:rFonts w:ascii="Arial" w:hAnsi="Arial" w:cs="Arial"/>
          <w:sz w:val="23"/>
          <w:szCs w:val="23"/>
        </w:rPr>
      </w:pPr>
    </w:p>
    <w:p w:rsidR="003E6A96" w:rsidRPr="00633CB1" w:rsidRDefault="003E6A96" w:rsidP="00F6266D">
      <w:pPr>
        <w:rPr>
          <w:rFonts w:ascii="Arial" w:hAnsi="Arial" w:cs="Arial"/>
          <w:color w:val="000000"/>
          <w:sz w:val="23"/>
          <w:szCs w:val="23"/>
          <w:shd w:val="clear" w:color="auto" w:fill="FFFFFF"/>
        </w:rPr>
      </w:pPr>
      <w:r w:rsidRPr="00633CB1">
        <w:rPr>
          <w:rFonts w:ascii="Arial" w:hAnsi="Arial" w:cs="Arial"/>
          <w:color w:val="000000"/>
          <w:sz w:val="23"/>
          <w:szCs w:val="23"/>
          <w:shd w:val="clear" w:color="auto" w:fill="FFFFFF"/>
        </w:rPr>
        <w:t>Moyles, J., (2002) </w:t>
      </w:r>
      <w:r w:rsidRPr="00633CB1">
        <w:rPr>
          <w:rFonts w:ascii="Arial" w:hAnsi="Arial" w:cs="Arial"/>
          <w:i/>
          <w:iCs/>
          <w:color w:val="000000"/>
          <w:sz w:val="23"/>
          <w:szCs w:val="23"/>
        </w:rPr>
        <w:t>SPEEL Study of Pedagogical Effectiveness in Early Learning</w:t>
      </w:r>
      <w:r w:rsidRPr="00633CB1">
        <w:rPr>
          <w:rFonts w:ascii="Arial" w:hAnsi="Arial" w:cs="Arial"/>
          <w:color w:val="000000"/>
          <w:sz w:val="23"/>
          <w:szCs w:val="23"/>
          <w:shd w:val="clear" w:color="auto" w:fill="FFFFFF"/>
        </w:rPr>
        <w:t>. Great Britain</w:t>
      </w:r>
      <w:r w:rsidR="003473A2" w:rsidRPr="00633CB1">
        <w:rPr>
          <w:rFonts w:ascii="Arial" w:hAnsi="Arial" w:cs="Arial"/>
          <w:color w:val="000000"/>
          <w:sz w:val="23"/>
          <w:szCs w:val="23"/>
          <w:shd w:val="clear" w:color="auto" w:fill="FFFFFF"/>
        </w:rPr>
        <w:t xml:space="preserve">: </w:t>
      </w:r>
      <w:r w:rsidRPr="00633CB1">
        <w:rPr>
          <w:rFonts w:ascii="Arial" w:hAnsi="Arial" w:cs="Arial"/>
          <w:color w:val="000000"/>
          <w:sz w:val="23"/>
          <w:szCs w:val="23"/>
          <w:shd w:val="clear" w:color="auto" w:fill="FFFFFF"/>
        </w:rPr>
        <w:t>Department for Education and Skills.</w:t>
      </w:r>
    </w:p>
    <w:p w:rsidR="003E6A96" w:rsidRPr="00633CB1" w:rsidRDefault="003E6A96" w:rsidP="00F6266D">
      <w:pPr>
        <w:rPr>
          <w:rFonts w:ascii="Arial" w:hAnsi="Arial" w:cs="Arial"/>
          <w:sz w:val="23"/>
          <w:szCs w:val="23"/>
        </w:rPr>
      </w:pPr>
    </w:p>
    <w:p w:rsidR="00171D4B" w:rsidRPr="00633CB1" w:rsidRDefault="00171D4B" w:rsidP="00171D4B">
      <w:pPr>
        <w:rPr>
          <w:rFonts w:ascii="Arial" w:hAnsi="Arial" w:cs="Arial"/>
          <w:color w:val="000000"/>
          <w:sz w:val="23"/>
          <w:szCs w:val="23"/>
          <w:shd w:val="clear" w:color="auto" w:fill="FFFFFF"/>
        </w:rPr>
      </w:pPr>
      <w:r w:rsidRPr="00633CB1">
        <w:rPr>
          <w:rFonts w:ascii="Arial" w:hAnsi="Arial" w:cs="Arial"/>
          <w:color w:val="000000"/>
          <w:sz w:val="23"/>
          <w:szCs w:val="23"/>
          <w:shd w:val="clear" w:color="auto" w:fill="FFFFFF"/>
        </w:rPr>
        <w:t xml:space="preserve">National College for Teaching &amp; Leadership (2014) </w:t>
      </w:r>
      <w:r w:rsidRPr="00633CB1">
        <w:rPr>
          <w:rFonts w:ascii="Arial" w:hAnsi="Arial" w:cs="Arial"/>
          <w:i/>
          <w:iCs/>
          <w:color w:val="000000"/>
          <w:sz w:val="23"/>
          <w:szCs w:val="23"/>
          <w:shd w:val="clear" w:color="auto" w:fill="FFFFFF"/>
        </w:rPr>
        <w:t xml:space="preserve">What makes great pedagogy and great professional development; final report. </w:t>
      </w:r>
      <w:r w:rsidRPr="00633CB1">
        <w:rPr>
          <w:rFonts w:ascii="Arial" w:hAnsi="Arial" w:cs="Arial"/>
          <w:color w:val="000000"/>
          <w:sz w:val="23"/>
          <w:szCs w:val="23"/>
          <w:shd w:val="clear" w:color="auto" w:fill="FFFFFF"/>
        </w:rPr>
        <w:t>Available at:</w:t>
      </w:r>
      <w:r w:rsidRPr="00633CB1">
        <w:rPr>
          <w:rFonts w:ascii="Arial" w:hAnsi="Arial" w:cs="Arial"/>
          <w:i/>
          <w:iCs/>
          <w:color w:val="000000"/>
          <w:sz w:val="23"/>
          <w:szCs w:val="23"/>
          <w:shd w:val="clear" w:color="auto" w:fill="FFFFFF"/>
        </w:rPr>
        <w:t xml:space="preserve"> </w:t>
      </w:r>
      <w:hyperlink r:id="rId16" w:history="1">
        <w:r w:rsidRPr="00633CB1">
          <w:rPr>
            <w:rStyle w:val="Hyperlink"/>
            <w:rFonts w:ascii="Arial" w:hAnsi="Arial" w:cs="Arial"/>
            <w:i/>
            <w:iCs/>
            <w:sz w:val="23"/>
            <w:szCs w:val="23"/>
            <w:shd w:val="clear" w:color="auto" w:fill="FFFFFF"/>
          </w:rPr>
          <w:t>https://dera.ioe.ac.uk/22157/1/What_makes_great_pedagogy_and_great_professional_development_final_report.pdf</w:t>
        </w:r>
      </w:hyperlink>
      <w:r w:rsidRPr="00633CB1">
        <w:rPr>
          <w:rFonts w:ascii="Arial" w:hAnsi="Arial" w:cs="Arial"/>
          <w:i/>
          <w:iCs/>
          <w:color w:val="000000"/>
          <w:sz w:val="23"/>
          <w:szCs w:val="23"/>
          <w:shd w:val="clear" w:color="auto" w:fill="FFFFFF"/>
        </w:rPr>
        <w:t xml:space="preserve"> (Accessed: 18 Mar. 20)</w:t>
      </w:r>
    </w:p>
    <w:p w:rsidR="00171D4B" w:rsidRPr="00633CB1" w:rsidRDefault="00171D4B" w:rsidP="00F6266D">
      <w:pPr>
        <w:rPr>
          <w:rFonts w:ascii="Arial" w:hAnsi="Arial" w:cs="Arial"/>
          <w:sz w:val="23"/>
          <w:szCs w:val="23"/>
        </w:rPr>
      </w:pPr>
    </w:p>
    <w:p w:rsidR="003E6A96" w:rsidRPr="00633CB1" w:rsidRDefault="003E6A96" w:rsidP="00483879">
      <w:pPr>
        <w:rPr>
          <w:rFonts w:ascii="Arial" w:hAnsi="Arial" w:cs="Arial"/>
          <w:color w:val="000000"/>
          <w:sz w:val="23"/>
          <w:szCs w:val="23"/>
          <w:shd w:val="clear" w:color="auto" w:fill="FFFFFF"/>
        </w:rPr>
      </w:pPr>
      <w:r w:rsidRPr="00633CB1">
        <w:rPr>
          <w:rFonts w:ascii="Arial" w:hAnsi="Arial" w:cs="Arial"/>
          <w:color w:val="000000"/>
          <w:sz w:val="23"/>
          <w:szCs w:val="23"/>
          <w:shd w:val="clear" w:color="auto" w:fill="FFFFFF"/>
        </w:rPr>
        <w:t>N</w:t>
      </w:r>
      <w:r w:rsidR="003473A2" w:rsidRPr="00633CB1">
        <w:rPr>
          <w:rFonts w:ascii="Arial" w:hAnsi="Arial" w:cs="Arial"/>
          <w:color w:val="000000"/>
          <w:sz w:val="23"/>
          <w:szCs w:val="23"/>
          <w:shd w:val="clear" w:color="auto" w:fill="FFFFFF"/>
        </w:rPr>
        <w:t>ational Council for Curriculum and Assessment.</w:t>
      </w:r>
      <w:r w:rsidRPr="00633CB1">
        <w:rPr>
          <w:rFonts w:ascii="Arial" w:hAnsi="Arial" w:cs="Arial"/>
          <w:color w:val="000000"/>
          <w:sz w:val="23"/>
          <w:szCs w:val="23"/>
          <w:shd w:val="clear" w:color="auto" w:fill="FFFFFF"/>
        </w:rPr>
        <w:t xml:space="preserve"> (2015) </w:t>
      </w:r>
      <w:r w:rsidRPr="00633CB1">
        <w:rPr>
          <w:rFonts w:ascii="Arial" w:hAnsi="Arial" w:cs="Arial"/>
          <w:i/>
          <w:iCs/>
          <w:color w:val="000000"/>
          <w:sz w:val="23"/>
          <w:szCs w:val="23"/>
        </w:rPr>
        <w:t>Learning Intentions and Success Criteria</w:t>
      </w:r>
      <w:r w:rsidRPr="00633CB1">
        <w:rPr>
          <w:rFonts w:ascii="Arial" w:hAnsi="Arial" w:cs="Arial"/>
          <w:color w:val="000000"/>
          <w:sz w:val="23"/>
          <w:szCs w:val="23"/>
          <w:shd w:val="clear" w:color="auto" w:fill="FFFFFF"/>
        </w:rPr>
        <w:t xml:space="preserve">. Available at: </w:t>
      </w:r>
      <w:hyperlink r:id="rId17" w:history="1">
        <w:r w:rsidR="003473A2" w:rsidRPr="00633CB1">
          <w:rPr>
            <w:rStyle w:val="Hyperlink"/>
            <w:rFonts w:ascii="Arial" w:hAnsi="Arial" w:cs="Arial"/>
            <w:sz w:val="23"/>
            <w:szCs w:val="23"/>
            <w:shd w:val="clear" w:color="auto" w:fill="FFFFFF"/>
          </w:rPr>
          <w:t>https://ncca.ie/media/1927/assessment-workshop-1_en.pdf</w:t>
        </w:r>
      </w:hyperlink>
      <w:r w:rsidR="003473A2" w:rsidRPr="00633CB1">
        <w:rPr>
          <w:rFonts w:ascii="Arial" w:hAnsi="Arial" w:cs="Arial"/>
          <w:color w:val="000000"/>
          <w:sz w:val="23"/>
          <w:szCs w:val="23"/>
          <w:shd w:val="clear" w:color="auto" w:fill="FFFFFF"/>
        </w:rPr>
        <w:t xml:space="preserve"> (</w:t>
      </w:r>
      <w:r w:rsidRPr="00633CB1">
        <w:rPr>
          <w:rFonts w:ascii="Arial" w:hAnsi="Arial" w:cs="Arial"/>
          <w:color w:val="000000"/>
          <w:sz w:val="23"/>
          <w:szCs w:val="23"/>
          <w:shd w:val="clear" w:color="auto" w:fill="FFFFFF"/>
        </w:rPr>
        <w:t>Accessed 20 Feb. 2020</w:t>
      </w:r>
      <w:r w:rsidR="003473A2" w:rsidRPr="00633CB1">
        <w:rPr>
          <w:rFonts w:ascii="Arial" w:hAnsi="Arial" w:cs="Arial"/>
          <w:color w:val="000000"/>
          <w:sz w:val="23"/>
          <w:szCs w:val="23"/>
          <w:shd w:val="clear" w:color="auto" w:fill="FFFFFF"/>
        </w:rPr>
        <w:t xml:space="preserve">). </w:t>
      </w:r>
    </w:p>
    <w:p w:rsidR="00171D4B" w:rsidRPr="00633CB1" w:rsidRDefault="00171D4B" w:rsidP="00171D4B">
      <w:pPr>
        <w:rPr>
          <w:rFonts w:ascii="Arial" w:hAnsi="Arial" w:cs="Arial"/>
          <w:sz w:val="23"/>
          <w:szCs w:val="23"/>
        </w:rPr>
      </w:pPr>
    </w:p>
    <w:p w:rsidR="00171D4B" w:rsidRPr="00633CB1" w:rsidRDefault="00171D4B" w:rsidP="00171D4B">
      <w:pPr>
        <w:rPr>
          <w:rFonts w:ascii="Arial" w:hAnsi="Arial" w:cs="Arial"/>
          <w:color w:val="000000"/>
          <w:sz w:val="23"/>
          <w:szCs w:val="23"/>
          <w:shd w:val="clear" w:color="auto" w:fill="FFFFFF"/>
        </w:rPr>
      </w:pPr>
      <w:r w:rsidRPr="00633CB1">
        <w:rPr>
          <w:rFonts w:ascii="Arial" w:hAnsi="Arial" w:cs="Arial"/>
          <w:color w:val="000000"/>
          <w:sz w:val="23"/>
          <w:szCs w:val="23"/>
          <w:shd w:val="clear" w:color="auto" w:fill="FFFFFF"/>
        </w:rPr>
        <w:t>National Quality Standard Professional Learning Program. n.d. </w:t>
      </w:r>
      <w:r w:rsidRPr="00633CB1">
        <w:rPr>
          <w:rFonts w:ascii="Arial" w:hAnsi="Arial" w:cs="Arial"/>
          <w:i/>
          <w:iCs/>
          <w:color w:val="000000"/>
          <w:sz w:val="23"/>
          <w:szCs w:val="23"/>
        </w:rPr>
        <w:t>Observing Children Gathering and Analysing Information to Inform Curriculum Decision Making</w:t>
      </w:r>
      <w:r w:rsidRPr="00633CB1">
        <w:rPr>
          <w:rFonts w:ascii="Arial" w:hAnsi="Arial" w:cs="Arial"/>
          <w:color w:val="000000"/>
          <w:sz w:val="23"/>
          <w:szCs w:val="23"/>
          <w:shd w:val="clear" w:color="auto" w:fill="FFFFFF"/>
        </w:rPr>
        <w:t xml:space="preserve">. [online] Available at: </w:t>
      </w:r>
      <w:hyperlink r:id="rId18" w:history="1">
        <w:r w:rsidRPr="00633CB1">
          <w:rPr>
            <w:rStyle w:val="Hyperlink"/>
            <w:rFonts w:ascii="Arial" w:hAnsi="Arial" w:cs="Arial"/>
            <w:sz w:val="23"/>
            <w:szCs w:val="23"/>
            <w:shd w:val="clear" w:color="auto" w:fill="FFFFFF"/>
          </w:rPr>
          <w:t>https://www.ecrh.edu.au/docs/default-source/resources/nqs-plp-e-newsletters/nqs-plp-e-newsletter-no-39-2012-observing-children.pdf?sfvrsn=4</w:t>
        </w:r>
      </w:hyperlink>
      <w:r w:rsidRPr="00633CB1">
        <w:rPr>
          <w:rFonts w:ascii="Arial" w:hAnsi="Arial" w:cs="Arial"/>
          <w:color w:val="000000"/>
          <w:sz w:val="23"/>
          <w:szCs w:val="23"/>
          <w:shd w:val="clear" w:color="auto" w:fill="FFFFFF"/>
        </w:rPr>
        <w:t xml:space="preserve">  (Accessed 9 March 2020).</w:t>
      </w:r>
    </w:p>
    <w:p w:rsidR="00171D4B" w:rsidRPr="00633CB1" w:rsidRDefault="00171D4B" w:rsidP="00483879">
      <w:pPr>
        <w:rPr>
          <w:rFonts w:ascii="Arial" w:hAnsi="Arial" w:cs="Arial"/>
          <w:sz w:val="23"/>
          <w:szCs w:val="23"/>
        </w:rPr>
      </w:pPr>
    </w:p>
    <w:p w:rsidR="003E6A96" w:rsidRPr="00633CB1" w:rsidRDefault="003E6A96" w:rsidP="00E60ADB">
      <w:pPr>
        <w:rPr>
          <w:rFonts w:ascii="Arial" w:hAnsi="Arial" w:cs="Arial"/>
          <w:color w:val="000000"/>
          <w:sz w:val="23"/>
          <w:szCs w:val="23"/>
          <w:shd w:val="clear" w:color="auto" w:fill="FFFFFF"/>
        </w:rPr>
      </w:pPr>
      <w:r w:rsidRPr="00633CB1">
        <w:rPr>
          <w:rFonts w:ascii="Arial" w:hAnsi="Arial" w:cs="Arial"/>
          <w:color w:val="000000"/>
          <w:sz w:val="23"/>
          <w:szCs w:val="23"/>
          <w:shd w:val="clear" w:color="auto" w:fill="FFFFFF"/>
        </w:rPr>
        <w:t>Ofsted, 2011.</w:t>
      </w:r>
      <w:r w:rsidRPr="00633CB1">
        <w:rPr>
          <w:rStyle w:val="apple-converted-space"/>
          <w:rFonts w:ascii="Arial" w:hAnsi="Arial" w:cs="Arial"/>
          <w:color w:val="000000"/>
          <w:sz w:val="23"/>
          <w:szCs w:val="23"/>
          <w:shd w:val="clear" w:color="auto" w:fill="FFFFFF"/>
        </w:rPr>
        <w:t> </w:t>
      </w:r>
      <w:r w:rsidRPr="00633CB1">
        <w:rPr>
          <w:rFonts w:ascii="Arial" w:hAnsi="Arial" w:cs="Arial"/>
          <w:i/>
          <w:iCs/>
          <w:color w:val="000000"/>
          <w:sz w:val="23"/>
          <w:szCs w:val="23"/>
        </w:rPr>
        <w:t>The Impact of the ‘Assessing Pupils’ Progress’ Initiative</w:t>
      </w:r>
      <w:r w:rsidRPr="00633CB1">
        <w:rPr>
          <w:rFonts w:ascii="Arial" w:hAnsi="Arial" w:cs="Arial"/>
          <w:color w:val="000000"/>
          <w:sz w:val="23"/>
          <w:szCs w:val="23"/>
          <w:shd w:val="clear" w:color="auto" w:fill="FFFFFF"/>
        </w:rPr>
        <w:t xml:space="preserve">. Available at: </w:t>
      </w:r>
      <w:hyperlink r:id="rId19" w:history="1">
        <w:r w:rsidR="003473A2" w:rsidRPr="00633CB1">
          <w:rPr>
            <w:rStyle w:val="Hyperlink"/>
            <w:rFonts w:ascii="Arial" w:hAnsi="Arial" w:cs="Arial"/>
            <w:sz w:val="23"/>
            <w:szCs w:val="23"/>
            <w:shd w:val="clear" w:color="auto" w:fill="FFFFFF"/>
          </w:rPr>
          <w:t>https://assets.publishing.service.gov.uk/government/uploads/system/uploads/attachment_data/file/379101/The_20impact_20of_20the_20Assessing_20pupils_20progress_20initiative.pdf</w:t>
        </w:r>
      </w:hyperlink>
      <w:r w:rsidR="003473A2" w:rsidRPr="00633CB1">
        <w:rPr>
          <w:rFonts w:ascii="Arial" w:hAnsi="Arial" w:cs="Arial"/>
          <w:color w:val="000000"/>
          <w:sz w:val="23"/>
          <w:szCs w:val="23"/>
          <w:shd w:val="clear" w:color="auto" w:fill="FFFFFF"/>
        </w:rPr>
        <w:t xml:space="preserve"> </w:t>
      </w:r>
      <w:r w:rsidRPr="00633CB1">
        <w:rPr>
          <w:rFonts w:ascii="Arial" w:hAnsi="Arial" w:cs="Arial"/>
          <w:color w:val="000000"/>
          <w:sz w:val="23"/>
          <w:szCs w:val="23"/>
          <w:shd w:val="clear" w:color="auto" w:fill="FFFFFF"/>
        </w:rPr>
        <w:t xml:space="preserve"> [Accessed 10 March 2020].</w:t>
      </w:r>
    </w:p>
    <w:p w:rsidR="00C21286" w:rsidRPr="00633CB1" w:rsidRDefault="00C21286" w:rsidP="00E60ADB">
      <w:pPr>
        <w:rPr>
          <w:rFonts w:ascii="Arial" w:hAnsi="Arial" w:cs="Arial"/>
          <w:color w:val="000000"/>
          <w:sz w:val="23"/>
          <w:szCs w:val="23"/>
          <w:shd w:val="clear" w:color="auto" w:fill="FFFFFF"/>
        </w:rPr>
      </w:pPr>
    </w:p>
    <w:p w:rsidR="00C21286" w:rsidRPr="00633CB1" w:rsidRDefault="00C21286" w:rsidP="00E60ADB">
      <w:pPr>
        <w:rPr>
          <w:rFonts w:ascii="Arial" w:hAnsi="Arial" w:cs="Arial"/>
          <w:color w:val="000000"/>
          <w:sz w:val="23"/>
          <w:szCs w:val="23"/>
          <w:shd w:val="clear" w:color="auto" w:fill="FFFFFF"/>
        </w:rPr>
      </w:pPr>
      <w:r w:rsidRPr="00633CB1">
        <w:rPr>
          <w:rFonts w:ascii="Arial" w:hAnsi="Arial" w:cs="Arial"/>
          <w:color w:val="000000"/>
          <w:sz w:val="23"/>
          <w:szCs w:val="23"/>
          <w:shd w:val="clear" w:color="auto" w:fill="FFFFFF"/>
        </w:rPr>
        <w:t xml:space="preserve">Orchard, J. &amp; Winch, C. (2015) </w:t>
      </w:r>
      <w:r w:rsidRPr="00633CB1">
        <w:rPr>
          <w:rFonts w:ascii="Arial" w:hAnsi="Arial" w:cs="Arial"/>
          <w:i/>
          <w:iCs/>
          <w:color w:val="000000"/>
          <w:sz w:val="23"/>
          <w:szCs w:val="23"/>
          <w:shd w:val="clear" w:color="auto" w:fill="FFFFFF"/>
        </w:rPr>
        <w:t>Philosophical Perspectives on Education Policy. What training do teachers need? Why theory is necessary to goo</w:t>
      </w:r>
      <w:r w:rsidR="00A90306" w:rsidRPr="00633CB1">
        <w:rPr>
          <w:rFonts w:ascii="Arial" w:hAnsi="Arial" w:cs="Arial"/>
          <w:i/>
          <w:iCs/>
          <w:color w:val="000000"/>
          <w:sz w:val="23"/>
          <w:szCs w:val="23"/>
          <w:shd w:val="clear" w:color="auto" w:fill="FFFFFF"/>
        </w:rPr>
        <w:t>d</w:t>
      </w:r>
      <w:r w:rsidRPr="00633CB1">
        <w:rPr>
          <w:rFonts w:ascii="Arial" w:hAnsi="Arial" w:cs="Arial"/>
          <w:i/>
          <w:iCs/>
          <w:color w:val="000000"/>
          <w:sz w:val="23"/>
          <w:szCs w:val="23"/>
          <w:shd w:val="clear" w:color="auto" w:fill="FFFFFF"/>
        </w:rPr>
        <w:t xml:space="preserve"> teaching.</w:t>
      </w:r>
      <w:r w:rsidRPr="00633CB1">
        <w:rPr>
          <w:rFonts w:ascii="Arial" w:hAnsi="Arial" w:cs="Arial"/>
          <w:color w:val="000000"/>
          <w:sz w:val="23"/>
          <w:szCs w:val="23"/>
          <w:shd w:val="clear" w:color="auto" w:fill="FFFFFF"/>
        </w:rPr>
        <w:t xml:space="preserve"> </w:t>
      </w:r>
      <w:r w:rsidR="00A90306" w:rsidRPr="00633CB1">
        <w:rPr>
          <w:rFonts w:ascii="Arial" w:hAnsi="Arial" w:cs="Arial"/>
          <w:color w:val="000000"/>
          <w:sz w:val="23"/>
          <w:szCs w:val="23"/>
          <w:shd w:val="clear" w:color="auto" w:fill="FFFFFF"/>
        </w:rPr>
        <w:t xml:space="preserve">IMPACT no.22. Available at: </w:t>
      </w:r>
      <w:hyperlink r:id="rId20" w:history="1">
        <w:r w:rsidR="00A90306" w:rsidRPr="00633CB1">
          <w:rPr>
            <w:rStyle w:val="Hyperlink"/>
            <w:rFonts w:ascii="Arial" w:hAnsi="Arial" w:cs="Arial"/>
            <w:sz w:val="23"/>
            <w:szCs w:val="23"/>
            <w:shd w:val="clear" w:color="auto" w:fill="FFFFFF"/>
          </w:rPr>
          <w:t>https://onlinelibrary.wiley.com/doi/pdf/10.1111/2048-416X.2015.12002.x</w:t>
        </w:r>
      </w:hyperlink>
      <w:r w:rsidR="00A90306" w:rsidRPr="00633CB1">
        <w:rPr>
          <w:rFonts w:ascii="Arial" w:hAnsi="Arial" w:cs="Arial"/>
          <w:color w:val="000000"/>
          <w:sz w:val="23"/>
          <w:szCs w:val="23"/>
          <w:shd w:val="clear" w:color="auto" w:fill="FFFFFF"/>
        </w:rPr>
        <w:t xml:space="preserve"> (Accessed: 18 Mar. 20).</w:t>
      </w:r>
    </w:p>
    <w:p w:rsidR="003473A2" w:rsidRPr="00633CB1" w:rsidRDefault="003473A2" w:rsidP="00E60ADB">
      <w:pPr>
        <w:rPr>
          <w:rFonts w:ascii="Arial" w:hAnsi="Arial" w:cs="Arial"/>
          <w:color w:val="000000"/>
          <w:sz w:val="23"/>
          <w:szCs w:val="23"/>
          <w:shd w:val="clear" w:color="auto" w:fill="FFFFFF"/>
        </w:rPr>
      </w:pPr>
    </w:p>
    <w:p w:rsidR="003473A2" w:rsidRPr="00633CB1" w:rsidRDefault="003473A2" w:rsidP="00E60ADB">
      <w:pPr>
        <w:rPr>
          <w:rFonts w:ascii="Arial" w:hAnsi="Arial" w:cs="Arial"/>
          <w:color w:val="000000"/>
          <w:sz w:val="23"/>
          <w:szCs w:val="23"/>
          <w:shd w:val="clear" w:color="auto" w:fill="FFFFFF"/>
        </w:rPr>
      </w:pPr>
      <w:r w:rsidRPr="00633CB1">
        <w:rPr>
          <w:rFonts w:ascii="Arial" w:hAnsi="Arial" w:cs="Arial"/>
          <w:color w:val="000000"/>
          <w:sz w:val="23"/>
          <w:szCs w:val="23"/>
          <w:shd w:val="clear" w:color="auto" w:fill="FFFFFF"/>
        </w:rPr>
        <w:t xml:space="preserve">Popper, K. (1959) </w:t>
      </w:r>
      <w:r w:rsidRPr="00633CB1">
        <w:rPr>
          <w:rFonts w:ascii="Arial" w:hAnsi="Arial" w:cs="Arial"/>
          <w:i/>
          <w:iCs/>
          <w:color w:val="000000"/>
          <w:sz w:val="23"/>
          <w:szCs w:val="23"/>
          <w:shd w:val="clear" w:color="auto" w:fill="FFFFFF"/>
        </w:rPr>
        <w:t>The Logic of Scientific Discovery</w:t>
      </w:r>
      <w:r w:rsidRPr="00633CB1">
        <w:rPr>
          <w:rFonts w:ascii="Arial" w:hAnsi="Arial" w:cs="Arial"/>
          <w:color w:val="000000"/>
          <w:sz w:val="23"/>
          <w:szCs w:val="23"/>
          <w:shd w:val="clear" w:color="auto" w:fill="FFFFFF"/>
        </w:rPr>
        <w:t>, London: Routledge, Taylor &amp; Francis</w:t>
      </w:r>
    </w:p>
    <w:p w:rsidR="00F80F4E" w:rsidRPr="00633CB1" w:rsidRDefault="00F80F4E" w:rsidP="00E60ADB">
      <w:pPr>
        <w:rPr>
          <w:rFonts w:ascii="Arial" w:hAnsi="Arial" w:cs="Arial"/>
          <w:color w:val="000000"/>
          <w:sz w:val="23"/>
          <w:szCs w:val="23"/>
          <w:shd w:val="clear" w:color="auto" w:fill="FFFFFF"/>
        </w:rPr>
      </w:pPr>
    </w:p>
    <w:p w:rsidR="00511EC3" w:rsidRPr="00633CB1" w:rsidRDefault="00511EC3" w:rsidP="00E60ADB">
      <w:pPr>
        <w:rPr>
          <w:rFonts w:ascii="Arial" w:hAnsi="Arial" w:cs="Arial"/>
          <w:color w:val="000000"/>
          <w:sz w:val="23"/>
          <w:szCs w:val="23"/>
          <w:shd w:val="clear" w:color="auto" w:fill="FFFFFF"/>
        </w:rPr>
      </w:pPr>
      <w:r w:rsidRPr="00633CB1">
        <w:rPr>
          <w:rFonts w:ascii="Arial" w:hAnsi="Arial" w:cs="Arial"/>
          <w:color w:val="000000"/>
          <w:sz w:val="23"/>
          <w:szCs w:val="23"/>
          <w:shd w:val="clear" w:color="auto" w:fill="FFFFFF"/>
        </w:rPr>
        <w:t xml:space="preserve">Punch, K.F. (2014) </w:t>
      </w:r>
      <w:r w:rsidRPr="00633CB1">
        <w:rPr>
          <w:rFonts w:ascii="Arial" w:hAnsi="Arial" w:cs="Arial"/>
          <w:i/>
          <w:iCs/>
          <w:color w:val="000000"/>
          <w:sz w:val="23"/>
          <w:szCs w:val="23"/>
          <w:shd w:val="clear" w:color="auto" w:fill="FFFFFF"/>
        </w:rPr>
        <w:t xml:space="preserve">Introduction to Social Research: Quantitative and Qualitative Approaches. </w:t>
      </w:r>
      <w:r w:rsidRPr="00633CB1">
        <w:rPr>
          <w:rFonts w:ascii="Arial" w:hAnsi="Arial" w:cs="Arial"/>
          <w:color w:val="000000"/>
          <w:sz w:val="23"/>
          <w:szCs w:val="23"/>
          <w:shd w:val="clear" w:color="auto" w:fill="FFFFFF"/>
        </w:rPr>
        <w:t xml:space="preserve">London: Sage Publications Ltd. </w:t>
      </w:r>
    </w:p>
    <w:p w:rsidR="003E6A96" w:rsidRPr="00633CB1" w:rsidRDefault="003E6A96" w:rsidP="00A836C5">
      <w:pPr>
        <w:shd w:val="clear" w:color="auto" w:fill="FFFFFF" w:themeFill="background1"/>
        <w:rPr>
          <w:rFonts w:ascii="Arial" w:hAnsi="Arial" w:cs="Arial"/>
          <w:sz w:val="23"/>
          <w:szCs w:val="23"/>
        </w:rPr>
      </w:pPr>
    </w:p>
    <w:p w:rsidR="003E6A96" w:rsidRPr="00633CB1" w:rsidRDefault="003E6A96" w:rsidP="00450B8A">
      <w:pPr>
        <w:rPr>
          <w:rFonts w:ascii="Arial" w:hAnsi="Arial" w:cs="Arial"/>
          <w:color w:val="000000"/>
          <w:sz w:val="23"/>
          <w:szCs w:val="23"/>
          <w:shd w:val="clear" w:color="auto" w:fill="FFFFFF"/>
        </w:rPr>
      </w:pPr>
      <w:r w:rsidRPr="00633CB1">
        <w:rPr>
          <w:rFonts w:ascii="Arial" w:hAnsi="Arial" w:cs="Arial"/>
          <w:color w:val="000000"/>
          <w:sz w:val="23"/>
          <w:szCs w:val="23"/>
          <w:shd w:val="clear" w:color="auto" w:fill="FFFFFF"/>
        </w:rPr>
        <w:t>Vygotsky, L. (1999). </w:t>
      </w:r>
      <w:r w:rsidRPr="00633CB1">
        <w:rPr>
          <w:rFonts w:ascii="Arial" w:hAnsi="Arial" w:cs="Arial"/>
          <w:i/>
          <w:iCs/>
          <w:color w:val="000000"/>
          <w:sz w:val="23"/>
          <w:szCs w:val="23"/>
        </w:rPr>
        <w:t>Vygotskian Theory and its Application to Assessment</w:t>
      </w:r>
      <w:r w:rsidRPr="00633CB1">
        <w:rPr>
          <w:rFonts w:ascii="Arial" w:hAnsi="Arial" w:cs="Arial"/>
          <w:color w:val="000000"/>
          <w:sz w:val="23"/>
          <w:szCs w:val="23"/>
          <w:shd w:val="clear" w:color="auto" w:fill="FFFFFF"/>
        </w:rPr>
        <w:t>.</w:t>
      </w:r>
      <w:r w:rsidR="003473A2" w:rsidRPr="00633CB1">
        <w:rPr>
          <w:rFonts w:ascii="Arial" w:hAnsi="Arial" w:cs="Arial"/>
          <w:color w:val="000000"/>
          <w:sz w:val="23"/>
          <w:szCs w:val="23"/>
          <w:shd w:val="clear" w:color="auto" w:fill="FFFFFF"/>
        </w:rPr>
        <w:t xml:space="preserve"> </w:t>
      </w:r>
      <w:r w:rsidRPr="00633CB1">
        <w:rPr>
          <w:rFonts w:ascii="Arial" w:hAnsi="Arial" w:cs="Arial"/>
          <w:color w:val="000000"/>
          <w:sz w:val="23"/>
          <w:szCs w:val="23"/>
          <w:shd w:val="clear" w:color="auto" w:fill="FFFFFF"/>
        </w:rPr>
        <w:t xml:space="preserve">Available at: </w:t>
      </w:r>
      <w:hyperlink r:id="rId21" w:history="1">
        <w:r w:rsidR="003473A2" w:rsidRPr="00633CB1">
          <w:rPr>
            <w:rStyle w:val="Hyperlink"/>
            <w:rFonts w:ascii="Arial" w:hAnsi="Arial" w:cs="Arial"/>
            <w:sz w:val="23"/>
            <w:szCs w:val="23"/>
            <w:shd w:val="clear" w:color="auto" w:fill="FFFFFF"/>
          </w:rPr>
          <w:t>https://pubs.asha.org/doi/pdf/10.1044/cicsd_26_F_111</w:t>
        </w:r>
      </w:hyperlink>
      <w:r w:rsidR="003473A2" w:rsidRPr="00633CB1">
        <w:rPr>
          <w:rFonts w:ascii="Arial" w:hAnsi="Arial" w:cs="Arial"/>
          <w:color w:val="000000"/>
          <w:sz w:val="23"/>
          <w:szCs w:val="23"/>
          <w:shd w:val="clear" w:color="auto" w:fill="FFFFFF"/>
        </w:rPr>
        <w:t xml:space="preserve"> </w:t>
      </w:r>
      <w:r w:rsidRPr="00633CB1">
        <w:rPr>
          <w:rFonts w:ascii="Arial" w:hAnsi="Arial" w:cs="Arial"/>
          <w:color w:val="000000"/>
          <w:sz w:val="23"/>
          <w:szCs w:val="23"/>
          <w:shd w:val="clear" w:color="auto" w:fill="FFFFFF"/>
        </w:rPr>
        <w:t xml:space="preserve"> </w:t>
      </w:r>
      <w:r w:rsidR="003473A2" w:rsidRPr="00633CB1">
        <w:rPr>
          <w:rFonts w:ascii="Arial" w:hAnsi="Arial" w:cs="Arial"/>
          <w:color w:val="000000"/>
          <w:sz w:val="23"/>
          <w:szCs w:val="23"/>
          <w:shd w:val="clear" w:color="auto" w:fill="FFFFFF"/>
        </w:rPr>
        <w:t>(</w:t>
      </w:r>
      <w:r w:rsidRPr="00633CB1">
        <w:rPr>
          <w:rFonts w:ascii="Arial" w:hAnsi="Arial" w:cs="Arial"/>
          <w:color w:val="000000"/>
          <w:sz w:val="23"/>
          <w:szCs w:val="23"/>
          <w:shd w:val="clear" w:color="auto" w:fill="FFFFFF"/>
        </w:rPr>
        <w:t>Accessed 5 Mar. 2020</w:t>
      </w:r>
      <w:r w:rsidR="003473A2" w:rsidRPr="00633CB1">
        <w:rPr>
          <w:rFonts w:ascii="Arial" w:hAnsi="Arial" w:cs="Arial"/>
          <w:color w:val="000000"/>
          <w:sz w:val="23"/>
          <w:szCs w:val="23"/>
          <w:shd w:val="clear" w:color="auto" w:fill="FFFFFF"/>
        </w:rPr>
        <w:t>)</w:t>
      </w:r>
      <w:r w:rsidRPr="00633CB1">
        <w:rPr>
          <w:rFonts w:ascii="Arial" w:hAnsi="Arial" w:cs="Arial"/>
          <w:color w:val="000000"/>
          <w:sz w:val="23"/>
          <w:szCs w:val="23"/>
          <w:shd w:val="clear" w:color="auto" w:fill="FFFFFF"/>
        </w:rPr>
        <w:t>.</w:t>
      </w:r>
    </w:p>
    <w:p w:rsidR="003E6A96" w:rsidRPr="00633CB1" w:rsidRDefault="003E6A96" w:rsidP="00450B8A">
      <w:pPr>
        <w:rPr>
          <w:rFonts w:ascii="Arial" w:hAnsi="Arial" w:cs="Arial"/>
          <w:sz w:val="23"/>
          <w:szCs w:val="23"/>
        </w:rPr>
      </w:pPr>
    </w:p>
    <w:p w:rsidR="003E6A96" w:rsidRPr="00633CB1" w:rsidRDefault="003E6A96" w:rsidP="004D4FB3">
      <w:pPr>
        <w:rPr>
          <w:rFonts w:ascii="Arial" w:hAnsi="Arial" w:cs="Arial"/>
          <w:color w:val="000000"/>
          <w:sz w:val="23"/>
          <w:szCs w:val="23"/>
          <w:shd w:val="clear" w:color="auto" w:fill="FFFFFF"/>
        </w:rPr>
      </w:pPr>
      <w:r w:rsidRPr="00633CB1">
        <w:rPr>
          <w:rFonts w:ascii="Arial" w:hAnsi="Arial" w:cs="Arial"/>
          <w:color w:val="000000"/>
          <w:sz w:val="23"/>
          <w:szCs w:val="23"/>
          <w:shd w:val="clear" w:color="auto" w:fill="FFFFFF"/>
        </w:rPr>
        <w:t xml:space="preserve">Walters, J., </w:t>
      </w:r>
      <w:r w:rsidR="003473A2" w:rsidRPr="00633CB1">
        <w:rPr>
          <w:rFonts w:ascii="Arial" w:hAnsi="Arial" w:cs="Arial"/>
          <w:color w:val="000000"/>
          <w:sz w:val="23"/>
          <w:szCs w:val="23"/>
          <w:shd w:val="clear" w:color="auto" w:fill="FFFFFF"/>
        </w:rPr>
        <w:t>(</w:t>
      </w:r>
      <w:r w:rsidRPr="00633CB1">
        <w:rPr>
          <w:rFonts w:ascii="Arial" w:hAnsi="Arial" w:cs="Arial"/>
          <w:color w:val="000000"/>
          <w:sz w:val="23"/>
          <w:szCs w:val="23"/>
          <w:shd w:val="clear" w:color="auto" w:fill="FFFFFF"/>
        </w:rPr>
        <w:t>2020</w:t>
      </w:r>
      <w:r w:rsidR="003473A2" w:rsidRPr="00633CB1">
        <w:rPr>
          <w:rFonts w:ascii="Arial" w:hAnsi="Arial" w:cs="Arial"/>
          <w:color w:val="000000"/>
          <w:sz w:val="23"/>
          <w:szCs w:val="23"/>
          <w:shd w:val="clear" w:color="auto" w:fill="FFFFFF"/>
        </w:rPr>
        <w:t>)</w:t>
      </w:r>
      <w:r w:rsidRPr="00633CB1">
        <w:rPr>
          <w:rFonts w:ascii="Arial" w:hAnsi="Arial" w:cs="Arial"/>
          <w:color w:val="000000"/>
          <w:sz w:val="23"/>
          <w:szCs w:val="23"/>
          <w:shd w:val="clear" w:color="auto" w:fill="FFFFFF"/>
        </w:rPr>
        <w:t> </w:t>
      </w:r>
      <w:r w:rsidRPr="00633CB1">
        <w:rPr>
          <w:rFonts w:ascii="Arial" w:hAnsi="Arial" w:cs="Arial"/>
          <w:i/>
          <w:iCs/>
          <w:color w:val="000000"/>
          <w:sz w:val="23"/>
          <w:szCs w:val="23"/>
        </w:rPr>
        <w:t>Research Ethics</w:t>
      </w:r>
      <w:r w:rsidRPr="00633CB1">
        <w:rPr>
          <w:rFonts w:ascii="Arial" w:hAnsi="Arial" w:cs="Arial"/>
          <w:color w:val="000000"/>
          <w:sz w:val="23"/>
          <w:szCs w:val="23"/>
          <w:shd w:val="clear" w:color="auto" w:fill="FFFFFF"/>
        </w:rPr>
        <w:t>.</w:t>
      </w:r>
      <w:r w:rsidR="003473A2" w:rsidRPr="00633CB1">
        <w:rPr>
          <w:rFonts w:ascii="Arial" w:hAnsi="Arial" w:cs="Arial"/>
          <w:color w:val="000000"/>
          <w:sz w:val="23"/>
          <w:szCs w:val="23"/>
          <w:shd w:val="clear" w:color="auto" w:fill="FFFFFF"/>
        </w:rPr>
        <w:t xml:space="preserve"> </w:t>
      </w:r>
      <w:r w:rsidRPr="00633CB1">
        <w:rPr>
          <w:rFonts w:ascii="Arial" w:hAnsi="Arial" w:cs="Arial"/>
          <w:color w:val="000000"/>
          <w:sz w:val="23"/>
          <w:szCs w:val="23"/>
          <w:shd w:val="clear" w:color="auto" w:fill="FFFFFF"/>
        </w:rPr>
        <w:t xml:space="preserve">Available at: </w:t>
      </w:r>
      <w:hyperlink r:id="rId22" w:history="1">
        <w:r w:rsidR="003473A2" w:rsidRPr="00633CB1">
          <w:rPr>
            <w:rStyle w:val="Hyperlink"/>
            <w:rFonts w:ascii="Arial" w:hAnsi="Arial" w:cs="Arial"/>
            <w:sz w:val="23"/>
            <w:szCs w:val="23"/>
            <w:shd w:val="clear" w:color="auto" w:fill="FFFFFF"/>
          </w:rPr>
          <w:t>https://www.ewc.wales/site/index.php/en/statistics-and-research/practitioner-research/research-ethics.html</w:t>
        </w:r>
      </w:hyperlink>
      <w:r w:rsidR="003473A2" w:rsidRPr="00633CB1">
        <w:rPr>
          <w:rFonts w:ascii="Arial" w:hAnsi="Arial" w:cs="Arial"/>
          <w:color w:val="000000"/>
          <w:sz w:val="23"/>
          <w:szCs w:val="23"/>
          <w:shd w:val="clear" w:color="auto" w:fill="FFFFFF"/>
        </w:rPr>
        <w:t xml:space="preserve"> </w:t>
      </w:r>
      <w:r w:rsidRPr="00633CB1">
        <w:rPr>
          <w:rFonts w:ascii="Arial" w:hAnsi="Arial" w:cs="Arial"/>
          <w:color w:val="000000"/>
          <w:sz w:val="23"/>
          <w:szCs w:val="23"/>
          <w:shd w:val="clear" w:color="auto" w:fill="FFFFFF"/>
        </w:rPr>
        <w:t xml:space="preserve"> </w:t>
      </w:r>
      <w:r w:rsidR="003473A2" w:rsidRPr="00633CB1">
        <w:rPr>
          <w:rFonts w:ascii="Arial" w:hAnsi="Arial" w:cs="Arial"/>
          <w:color w:val="000000"/>
          <w:sz w:val="23"/>
          <w:szCs w:val="23"/>
          <w:shd w:val="clear" w:color="auto" w:fill="FFFFFF"/>
        </w:rPr>
        <w:t>(</w:t>
      </w:r>
      <w:r w:rsidRPr="00633CB1">
        <w:rPr>
          <w:rFonts w:ascii="Arial" w:hAnsi="Arial" w:cs="Arial"/>
          <w:color w:val="000000"/>
          <w:sz w:val="23"/>
          <w:szCs w:val="23"/>
          <w:shd w:val="clear" w:color="auto" w:fill="FFFFFF"/>
        </w:rPr>
        <w:t>Accessed 9 March 2020</w:t>
      </w:r>
      <w:r w:rsidR="003473A2" w:rsidRPr="00633CB1">
        <w:rPr>
          <w:rFonts w:ascii="Arial" w:hAnsi="Arial" w:cs="Arial"/>
          <w:color w:val="000000"/>
          <w:sz w:val="23"/>
          <w:szCs w:val="23"/>
          <w:shd w:val="clear" w:color="auto" w:fill="FFFFFF"/>
        </w:rPr>
        <w:t>)</w:t>
      </w:r>
      <w:r w:rsidRPr="00633CB1">
        <w:rPr>
          <w:rFonts w:ascii="Arial" w:hAnsi="Arial" w:cs="Arial"/>
          <w:color w:val="000000"/>
          <w:sz w:val="23"/>
          <w:szCs w:val="23"/>
          <w:shd w:val="clear" w:color="auto" w:fill="FFFFFF"/>
        </w:rPr>
        <w:t>.</w:t>
      </w:r>
    </w:p>
    <w:p w:rsidR="002C1664" w:rsidRPr="00633CB1" w:rsidRDefault="002C1664" w:rsidP="004D4FB3">
      <w:pPr>
        <w:rPr>
          <w:rFonts w:ascii="Arial" w:hAnsi="Arial" w:cs="Arial"/>
          <w:color w:val="000000"/>
          <w:sz w:val="23"/>
          <w:szCs w:val="23"/>
          <w:shd w:val="clear" w:color="auto" w:fill="FFFFFF"/>
        </w:rPr>
      </w:pPr>
    </w:p>
    <w:p w:rsidR="002C1664" w:rsidRPr="00633CB1" w:rsidRDefault="002C1664" w:rsidP="004D4FB3">
      <w:pPr>
        <w:rPr>
          <w:rFonts w:ascii="Arial" w:hAnsi="Arial" w:cs="Arial"/>
          <w:color w:val="000000"/>
          <w:sz w:val="23"/>
          <w:szCs w:val="23"/>
          <w:shd w:val="clear" w:color="auto" w:fill="FFFFFF"/>
        </w:rPr>
      </w:pPr>
      <w:r w:rsidRPr="00633CB1">
        <w:rPr>
          <w:rFonts w:ascii="Arial" w:hAnsi="Arial" w:cs="Arial"/>
          <w:color w:val="000000"/>
          <w:sz w:val="23"/>
          <w:szCs w:val="23"/>
          <w:shd w:val="clear" w:color="auto" w:fill="FFFFFF"/>
        </w:rPr>
        <w:t xml:space="preserve">Welsh Assembly Government. (2006) </w:t>
      </w:r>
      <w:r w:rsidRPr="00633CB1">
        <w:rPr>
          <w:rFonts w:ascii="Arial" w:hAnsi="Arial" w:cs="Arial"/>
          <w:i/>
          <w:iCs/>
          <w:color w:val="000000"/>
          <w:sz w:val="23"/>
          <w:szCs w:val="23"/>
          <w:shd w:val="clear" w:color="auto" w:fill="FFFFFF"/>
        </w:rPr>
        <w:t xml:space="preserve">Routes for Learning Additional Guidance. </w:t>
      </w:r>
      <w:r w:rsidRPr="00633CB1">
        <w:rPr>
          <w:rFonts w:ascii="Arial" w:hAnsi="Arial" w:cs="Arial"/>
          <w:color w:val="000000"/>
          <w:sz w:val="23"/>
          <w:szCs w:val="23"/>
          <w:shd w:val="clear" w:color="auto" w:fill="FFFFFF"/>
        </w:rPr>
        <w:t xml:space="preserve">Available at: </w:t>
      </w:r>
      <w:hyperlink r:id="rId23" w:history="1">
        <w:r w:rsidRPr="00633CB1">
          <w:rPr>
            <w:rStyle w:val="Hyperlink"/>
            <w:rFonts w:ascii="Arial" w:hAnsi="Arial" w:cs="Arial"/>
            <w:sz w:val="23"/>
            <w:szCs w:val="23"/>
            <w:shd w:val="clear" w:color="auto" w:fill="FFFFFF"/>
          </w:rPr>
          <w:t>https://hwb.gov.wales/storage/5420efd9-29a0-45fe-ba85-184fe6884aab/routes-for-learning-additional-guidance.pdf</w:t>
        </w:r>
      </w:hyperlink>
      <w:r w:rsidRPr="00633CB1">
        <w:rPr>
          <w:rFonts w:ascii="Arial" w:hAnsi="Arial" w:cs="Arial"/>
          <w:color w:val="000000"/>
          <w:sz w:val="23"/>
          <w:szCs w:val="23"/>
          <w:shd w:val="clear" w:color="auto" w:fill="FFFFFF"/>
        </w:rPr>
        <w:t xml:space="preserve"> (Accessed: 18 Mar. 20).</w:t>
      </w:r>
    </w:p>
    <w:p w:rsidR="003E6A96" w:rsidRPr="00633CB1" w:rsidRDefault="003E6A96" w:rsidP="004D4FB3">
      <w:pPr>
        <w:rPr>
          <w:rFonts w:ascii="Arial" w:hAnsi="Arial" w:cs="Arial"/>
          <w:sz w:val="23"/>
          <w:szCs w:val="23"/>
        </w:rPr>
      </w:pPr>
    </w:p>
    <w:p w:rsidR="00510FF2" w:rsidRPr="00633CB1" w:rsidRDefault="00510FF2" w:rsidP="00510FF2">
      <w:pPr>
        <w:tabs>
          <w:tab w:val="left" w:pos="5375"/>
        </w:tabs>
        <w:rPr>
          <w:rFonts w:ascii="Arial" w:hAnsi="Arial" w:cs="Arial"/>
          <w:sz w:val="23"/>
          <w:szCs w:val="23"/>
          <w:lang w:val="en-US"/>
        </w:rPr>
      </w:pPr>
      <w:r w:rsidRPr="00633CB1">
        <w:rPr>
          <w:rFonts w:ascii="Arial" w:hAnsi="Arial" w:cs="Arial"/>
          <w:sz w:val="23"/>
          <w:szCs w:val="23"/>
          <w:lang w:val="en-US"/>
        </w:rPr>
        <w:t xml:space="preserve">Welsh Government. (2020) </w:t>
      </w:r>
      <w:r w:rsidRPr="00633CB1">
        <w:rPr>
          <w:rFonts w:ascii="Arial" w:hAnsi="Arial" w:cs="Arial"/>
          <w:i/>
          <w:iCs/>
          <w:sz w:val="23"/>
          <w:szCs w:val="23"/>
          <w:lang w:val="en-US"/>
        </w:rPr>
        <w:t>Curriculum for Wales guidance.</w:t>
      </w:r>
      <w:r w:rsidRPr="00633CB1">
        <w:rPr>
          <w:rFonts w:ascii="Arial" w:hAnsi="Arial" w:cs="Arial"/>
          <w:sz w:val="23"/>
          <w:szCs w:val="23"/>
          <w:lang w:val="en-US"/>
        </w:rPr>
        <w:t xml:space="preserve"> Available at: </w:t>
      </w:r>
      <w:hyperlink r:id="rId24" w:history="1">
        <w:r w:rsidRPr="00633CB1">
          <w:rPr>
            <w:rStyle w:val="Hyperlink"/>
            <w:rFonts w:ascii="Arial" w:hAnsi="Arial" w:cs="Arial"/>
            <w:sz w:val="23"/>
            <w:szCs w:val="23"/>
            <w:lang w:val="en-US"/>
          </w:rPr>
          <w:t>https://hwb.gov.wales/storage/afca43eb-5c50-4846-9c2d-0d56fbffba09/curriculum-for-wales-guidance-120320.pdf</w:t>
        </w:r>
      </w:hyperlink>
      <w:r w:rsidRPr="00633CB1">
        <w:rPr>
          <w:rFonts w:ascii="Arial" w:hAnsi="Arial" w:cs="Arial"/>
          <w:sz w:val="23"/>
          <w:szCs w:val="23"/>
          <w:lang w:val="en-US"/>
        </w:rPr>
        <w:t xml:space="preserve"> (Accessed at: 18 March 2020). </w:t>
      </w:r>
    </w:p>
    <w:p w:rsidR="00510FF2" w:rsidRPr="00633CB1" w:rsidRDefault="00510FF2" w:rsidP="004D4FB3">
      <w:pPr>
        <w:rPr>
          <w:rFonts w:ascii="Arial" w:hAnsi="Arial" w:cs="Arial"/>
          <w:sz w:val="23"/>
          <w:szCs w:val="23"/>
        </w:rPr>
      </w:pPr>
    </w:p>
    <w:p w:rsidR="003E6A96" w:rsidRPr="00633CB1" w:rsidRDefault="003E6A96" w:rsidP="003D1201">
      <w:pPr>
        <w:tabs>
          <w:tab w:val="left" w:pos="5375"/>
        </w:tabs>
        <w:rPr>
          <w:rFonts w:ascii="Arial" w:hAnsi="Arial" w:cs="Arial"/>
          <w:sz w:val="23"/>
          <w:szCs w:val="23"/>
          <w:lang w:val="en-US"/>
        </w:rPr>
      </w:pPr>
      <w:r w:rsidRPr="00633CB1">
        <w:rPr>
          <w:rFonts w:ascii="Arial" w:hAnsi="Arial" w:cs="Arial"/>
          <w:sz w:val="23"/>
          <w:szCs w:val="23"/>
          <w:lang w:val="en-US"/>
        </w:rPr>
        <w:t>Welsh Government</w:t>
      </w:r>
      <w:r w:rsidR="002C1664" w:rsidRPr="00633CB1">
        <w:rPr>
          <w:rFonts w:ascii="Arial" w:hAnsi="Arial" w:cs="Arial"/>
          <w:sz w:val="23"/>
          <w:szCs w:val="23"/>
          <w:lang w:val="en-US"/>
        </w:rPr>
        <w:t>.</w:t>
      </w:r>
      <w:r w:rsidRPr="00633CB1">
        <w:rPr>
          <w:rFonts w:ascii="Arial" w:hAnsi="Arial" w:cs="Arial"/>
          <w:sz w:val="23"/>
          <w:szCs w:val="23"/>
          <w:lang w:val="en-US"/>
        </w:rPr>
        <w:t xml:space="preserve"> (2015) </w:t>
      </w:r>
      <w:r w:rsidRPr="00633CB1">
        <w:rPr>
          <w:rFonts w:ascii="Arial" w:hAnsi="Arial" w:cs="Arial"/>
          <w:i/>
          <w:iCs/>
          <w:sz w:val="23"/>
          <w:szCs w:val="23"/>
          <w:lang w:val="en-US"/>
        </w:rPr>
        <w:t>Effective use of data and research evidence</w:t>
      </w:r>
      <w:r w:rsidRPr="00633CB1">
        <w:rPr>
          <w:rFonts w:ascii="Arial" w:hAnsi="Arial" w:cs="Arial"/>
          <w:sz w:val="23"/>
          <w:szCs w:val="23"/>
          <w:lang w:val="en-US"/>
        </w:rPr>
        <w:t xml:space="preserve">. Cardiff: Welsh Government </w:t>
      </w:r>
    </w:p>
    <w:p w:rsidR="007007E2" w:rsidRPr="00633CB1" w:rsidRDefault="007007E2" w:rsidP="003D1201">
      <w:pPr>
        <w:tabs>
          <w:tab w:val="left" w:pos="5375"/>
        </w:tabs>
        <w:rPr>
          <w:rFonts w:ascii="Arial" w:hAnsi="Arial" w:cs="Arial"/>
          <w:sz w:val="23"/>
          <w:szCs w:val="23"/>
          <w:lang w:val="en-US"/>
        </w:rPr>
      </w:pPr>
    </w:p>
    <w:p w:rsidR="007007E2" w:rsidRPr="00633CB1" w:rsidRDefault="007007E2" w:rsidP="003D1201">
      <w:pPr>
        <w:tabs>
          <w:tab w:val="left" w:pos="5375"/>
        </w:tabs>
        <w:rPr>
          <w:rFonts w:ascii="Arial" w:hAnsi="Arial" w:cs="Arial"/>
          <w:sz w:val="23"/>
          <w:szCs w:val="23"/>
          <w:lang w:val="en-US"/>
        </w:rPr>
      </w:pPr>
    </w:p>
    <w:sectPr w:rsidR="007007E2" w:rsidRPr="00633CB1" w:rsidSect="004A7B84">
      <w:headerReference w:type="default" r:id="rId25"/>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029D4" w:rsidRDefault="008029D4" w:rsidP="0075511F">
      <w:r>
        <w:separator/>
      </w:r>
    </w:p>
  </w:endnote>
  <w:endnote w:type="continuationSeparator" w:id="0">
    <w:p w:rsidR="008029D4" w:rsidRDefault="008029D4" w:rsidP="0075511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029D4" w:rsidRDefault="008029D4" w:rsidP="0075511F">
      <w:r>
        <w:separator/>
      </w:r>
    </w:p>
  </w:footnote>
  <w:footnote w:type="continuationSeparator" w:id="0">
    <w:p w:rsidR="008029D4" w:rsidRDefault="008029D4" w:rsidP="0075511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5511F" w:rsidRDefault="0075511F">
    <w:pPr>
      <w:pStyle w:val="Header"/>
    </w:pPr>
    <w:r>
      <w:t>Student Number: 1804655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proofState w:spelling="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6ECB"/>
    <w:rsid w:val="000053EC"/>
    <w:rsid w:val="00044B20"/>
    <w:rsid w:val="00047336"/>
    <w:rsid w:val="00057E14"/>
    <w:rsid w:val="00073743"/>
    <w:rsid w:val="00075488"/>
    <w:rsid w:val="0007708C"/>
    <w:rsid w:val="0010196C"/>
    <w:rsid w:val="00142E03"/>
    <w:rsid w:val="00154557"/>
    <w:rsid w:val="00171D4B"/>
    <w:rsid w:val="00185EEA"/>
    <w:rsid w:val="00197707"/>
    <w:rsid w:val="001B317E"/>
    <w:rsid w:val="001C7143"/>
    <w:rsid w:val="001E479F"/>
    <w:rsid w:val="002208A9"/>
    <w:rsid w:val="00242603"/>
    <w:rsid w:val="00272737"/>
    <w:rsid w:val="002C1664"/>
    <w:rsid w:val="002D7149"/>
    <w:rsid w:val="00305578"/>
    <w:rsid w:val="00312BA1"/>
    <w:rsid w:val="003473A2"/>
    <w:rsid w:val="003613CF"/>
    <w:rsid w:val="00364C94"/>
    <w:rsid w:val="00365CBA"/>
    <w:rsid w:val="00377FE1"/>
    <w:rsid w:val="003D1201"/>
    <w:rsid w:val="003D1DE6"/>
    <w:rsid w:val="003E6A96"/>
    <w:rsid w:val="003F413A"/>
    <w:rsid w:val="00413194"/>
    <w:rsid w:val="004329C7"/>
    <w:rsid w:val="00450B8A"/>
    <w:rsid w:val="00456595"/>
    <w:rsid w:val="00467D87"/>
    <w:rsid w:val="00472010"/>
    <w:rsid w:val="00475D00"/>
    <w:rsid w:val="00481158"/>
    <w:rsid w:val="00483879"/>
    <w:rsid w:val="004A6ECB"/>
    <w:rsid w:val="004A7B84"/>
    <w:rsid w:val="004B5132"/>
    <w:rsid w:val="004B6F9C"/>
    <w:rsid w:val="004D4FB3"/>
    <w:rsid w:val="004F3C43"/>
    <w:rsid w:val="00510FF2"/>
    <w:rsid w:val="00511EC3"/>
    <w:rsid w:val="00535F6F"/>
    <w:rsid w:val="00550E84"/>
    <w:rsid w:val="00603338"/>
    <w:rsid w:val="00633CB1"/>
    <w:rsid w:val="006428BA"/>
    <w:rsid w:val="006B36D4"/>
    <w:rsid w:val="006D5062"/>
    <w:rsid w:val="006F1807"/>
    <w:rsid w:val="006F5F26"/>
    <w:rsid w:val="007007E2"/>
    <w:rsid w:val="0072457C"/>
    <w:rsid w:val="00732189"/>
    <w:rsid w:val="00752F3E"/>
    <w:rsid w:val="0075511F"/>
    <w:rsid w:val="00793413"/>
    <w:rsid w:val="00797752"/>
    <w:rsid w:val="007A6B31"/>
    <w:rsid w:val="007C5FC5"/>
    <w:rsid w:val="007D34C0"/>
    <w:rsid w:val="007D4772"/>
    <w:rsid w:val="007F2E97"/>
    <w:rsid w:val="008029D4"/>
    <w:rsid w:val="00812CD9"/>
    <w:rsid w:val="0082065E"/>
    <w:rsid w:val="0084516F"/>
    <w:rsid w:val="00866BB9"/>
    <w:rsid w:val="008B3E77"/>
    <w:rsid w:val="008B71F3"/>
    <w:rsid w:val="00912E20"/>
    <w:rsid w:val="009259EE"/>
    <w:rsid w:val="00930302"/>
    <w:rsid w:val="00935425"/>
    <w:rsid w:val="0094429C"/>
    <w:rsid w:val="00967F2D"/>
    <w:rsid w:val="009D01F1"/>
    <w:rsid w:val="00A50422"/>
    <w:rsid w:val="00A56CFE"/>
    <w:rsid w:val="00A61DAE"/>
    <w:rsid w:val="00A642C2"/>
    <w:rsid w:val="00A773BF"/>
    <w:rsid w:val="00A82579"/>
    <w:rsid w:val="00A836C5"/>
    <w:rsid w:val="00A8416E"/>
    <w:rsid w:val="00A84DD7"/>
    <w:rsid w:val="00A90306"/>
    <w:rsid w:val="00A91488"/>
    <w:rsid w:val="00AA7DA9"/>
    <w:rsid w:val="00AB1387"/>
    <w:rsid w:val="00AC754B"/>
    <w:rsid w:val="00AE63F2"/>
    <w:rsid w:val="00B11F85"/>
    <w:rsid w:val="00B44E3F"/>
    <w:rsid w:val="00B469D8"/>
    <w:rsid w:val="00B60EEF"/>
    <w:rsid w:val="00B716FD"/>
    <w:rsid w:val="00B744AC"/>
    <w:rsid w:val="00B934EE"/>
    <w:rsid w:val="00BB1B58"/>
    <w:rsid w:val="00BC7C28"/>
    <w:rsid w:val="00BD7148"/>
    <w:rsid w:val="00BF7FB2"/>
    <w:rsid w:val="00C038CA"/>
    <w:rsid w:val="00C21286"/>
    <w:rsid w:val="00C32B0E"/>
    <w:rsid w:val="00C619E3"/>
    <w:rsid w:val="00C72202"/>
    <w:rsid w:val="00CB07D6"/>
    <w:rsid w:val="00CC3085"/>
    <w:rsid w:val="00CD2E92"/>
    <w:rsid w:val="00CE30AA"/>
    <w:rsid w:val="00D07B4F"/>
    <w:rsid w:val="00D13BEE"/>
    <w:rsid w:val="00D23D9B"/>
    <w:rsid w:val="00D42DDE"/>
    <w:rsid w:val="00D52E68"/>
    <w:rsid w:val="00D57362"/>
    <w:rsid w:val="00D73B64"/>
    <w:rsid w:val="00D92F27"/>
    <w:rsid w:val="00DA4AE6"/>
    <w:rsid w:val="00DB4240"/>
    <w:rsid w:val="00DC6E91"/>
    <w:rsid w:val="00DC7E62"/>
    <w:rsid w:val="00DD1046"/>
    <w:rsid w:val="00DD3B0C"/>
    <w:rsid w:val="00DD3E7B"/>
    <w:rsid w:val="00DF0335"/>
    <w:rsid w:val="00E25F0F"/>
    <w:rsid w:val="00E25F33"/>
    <w:rsid w:val="00E60ADB"/>
    <w:rsid w:val="00E60F92"/>
    <w:rsid w:val="00E703F9"/>
    <w:rsid w:val="00E80DA3"/>
    <w:rsid w:val="00E975FA"/>
    <w:rsid w:val="00E97A6E"/>
    <w:rsid w:val="00EC0271"/>
    <w:rsid w:val="00EC19EB"/>
    <w:rsid w:val="00EC7499"/>
    <w:rsid w:val="00ED6DD6"/>
    <w:rsid w:val="00EE2B28"/>
    <w:rsid w:val="00F009AB"/>
    <w:rsid w:val="00F01752"/>
    <w:rsid w:val="00F02DCC"/>
    <w:rsid w:val="00F05F95"/>
    <w:rsid w:val="00F31F0D"/>
    <w:rsid w:val="00F41577"/>
    <w:rsid w:val="00F46BAF"/>
    <w:rsid w:val="00F62390"/>
    <w:rsid w:val="00F6266D"/>
    <w:rsid w:val="00F80F4E"/>
    <w:rsid w:val="00FA75C5"/>
    <w:rsid w:val="00FC05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5FFD2A"/>
  <w14:defaultImageDpi w14:val="32767"/>
  <w15:chartTrackingRefBased/>
  <w15:docId w15:val="{54676A1C-8E12-6D4A-94F6-1ABB631BD4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7007E2"/>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31F0D"/>
    <w:rPr>
      <w:color w:val="0563C1" w:themeColor="hyperlink"/>
      <w:u w:val="single"/>
    </w:rPr>
  </w:style>
  <w:style w:type="character" w:styleId="UnresolvedMention">
    <w:name w:val="Unresolved Mention"/>
    <w:basedOn w:val="DefaultParagraphFont"/>
    <w:uiPriority w:val="99"/>
    <w:rsid w:val="00F31F0D"/>
    <w:rPr>
      <w:color w:val="605E5C"/>
      <w:shd w:val="clear" w:color="auto" w:fill="E1DFDD"/>
    </w:rPr>
  </w:style>
  <w:style w:type="paragraph" w:styleId="NormalWeb">
    <w:name w:val="Normal (Web)"/>
    <w:basedOn w:val="Normal"/>
    <w:uiPriority w:val="99"/>
    <w:unhideWhenUsed/>
    <w:rsid w:val="00483879"/>
    <w:pPr>
      <w:spacing w:before="100" w:beforeAutospacing="1" w:after="100" w:afterAutospacing="1"/>
    </w:pPr>
  </w:style>
  <w:style w:type="character" w:customStyle="1" w:styleId="apple-converted-space">
    <w:name w:val="apple-converted-space"/>
    <w:basedOn w:val="DefaultParagraphFont"/>
    <w:rsid w:val="00483879"/>
  </w:style>
  <w:style w:type="character" w:styleId="FollowedHyperlink">
    <w:name w:val="FollowedHyperlink"/>
    <w:basedOn w:val="DefaultParagraphFont"/>
    <w:uiPriority w:val="99"/>
    <w:semiHidden/>
    <w:unhideWhenUsed/>
    <w:rsid w:val="009D01F1"/>
    <w:rPr>
      <w:color w:val="954F72" w:themeColor="followedHyperlink"/>
      <w:u w:val="single"/>
    </w:rPr>
  </w:style>
  <w:style w:type="paragraph" w:customStyle="1" w:styleId="AssignBody">
    <w:name w:val="AssignBody"/>
    <w:basedOn w:val="Normal"/>
    <w:link w:val="AssignBodyChar"/>
    <w:qFormat/>
    <w:rsid w:val="007C5FC5"/>
    <w:pPr>
      <w:spacing w:line="360" w:lineRule="auto"/>
    </w:pPr>
    <w:rPr>
      <w:rFonts w:ascii="Arial" w:eastAsiaTheme="minorHAnsi" w:hAnsi="Arial" w:cstheme="minorBidi"/>
      <w:sz w:val="22"/>
      <w:szCs w:val="22"/>
      <w:lang w:eastAsia="en-US"/>
    </w:rPr>
  </w:style>
  <w:style w:type="character" w:customStyle="1" w:styleId="AssignBodyChar">
    <w:name w:val="AssignBody Char"/>
    <w:basedOn w:val="DefaultParagraphFont"/>
    <w:link w:val="AssignBody"/>
    <w:rsid w:val="007C5FC5"/>
    <w:rPr>
      <w:rFonts w:ascii="Arial" w:hAnsi="Arial"/>
      <w:sz w:val="22"/>
      <w:szCs w:val="22"/>
    </w:rPr>
  </w:style>
  <w:style w:type="table" w:styleId="TableGrid">
    <w:name w:val="Table Grid"/>
    <w:basedOn w:val="TableNormal"/>
    <w:uiPriority w:val="39"/>
    <w:rsid w:val="007C5FC5"/>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5511F"/>
    <w:pPr>
      <w:tabs>
        <w:tab w:val="center" w:pos="4680"/>
        <w:tab w:val="right" w:pos="9360"/>
      </w:tabs>
    </w:pPr>
  </w:style>
  <w:style w:type="character" w:customStyle="1" w:styleId="HeaderChar">
    <w:name w:val="Header Char"/>
    <w:basedOn w:val="DefaultParagraphFont"/>
    <w:link w:val="Header"/>
    <w:uiPriority w:val="99"/>
    <w:rsid w:val="0075511F"/>
    <w:rPr>
      <w:rFonts w:ascii="Times New Roman" w:eastAsia="Times New Roman" w:hAnsi="Times New Roman" w:cs="Times New Roman"/>
      <w:lang w:eastAsia="en-GB"/>
    </w:rPr>
  </w:style>
  <w:style w:type="paragraph" w:styleId="Footer">
    <w:name w:val="footer"/>
    <w:basedOn w:val="Normal"/>
    <w:link w:val="FooterChar"/>
    <w:uiPriority w:val="99"/>
    <w:unhideWhenUsed/>
    <w:rsid w:val="0075511F"/>
    <w:pPr>
      <w:tabs>
        <w:tab w:val="center" w:pos="4680"/>
        <w:tab w:val="right" w:pos="9360"/>
      </w:tabs>
    </w:pPr>
  </w:style>
  <w:style w:type="character" w:customStyle="1" w:styleId="FooterChar">
    <w:name w:val="Footer Char"/>
    <w:basedOn w:val="DefaultParagraphFont"/>
    <w:link w:val="Footer"/>
    <w:uiPriority w:val="99"/>
    <w:rsid w:val="0075511F"/>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9794668">
      <w:bodyDiv w:val="1"/>
      <w:marLeft w:val="0"/>
      <w:marRight w:val="0"/>
      <w:marTop w:val="0"/>
      <w:marBottom w:val="0"/>
      <w:divBdr>
        <w:top w:val="none" w:sz="0" w:space="0" w:color="auto"/>
        <w:left w:val="none" w:sz="0" w:space="0" w:color="auto"/>
        <w:bottom w:val="none" w:sz="0" w:space="0" w:color="auto"/>
        <w:right w:val="none" w:sz="0" w:space="0" w:color="auto"/>
      </w:divBdr>
      <w:divsChild>
        <w:div w:id="464812401">
          <w:marLeft w:val="0"/>
          <w:marRight w:val="0"/>
          <w:marTop w:val="0"/>
          <w:marBottom w:val="0"/>
          <w:divBdr>
            <w:top w:val="none" w:sz="0" w:space="0" w:color="auto"/>
            <w:left w:val="none" w:sz="0" w:space="0" w:color="auto"/>
            <w:bottom w:val="none" w:sz="0" w:space="0" w:color="auto"/>
            <w:right w:val="none" w:sz="0" w:space="0" w:color="auto"/>
          </w:divBdr>
          <w:divsChild>
            <w:div w:id="745734655">
              <w:marLeft w:val="0"/>
              <w:marRight w:val="0"/>
              <w:marTop w:val="0"/>
              <w:marBottom w:val="0"/>
              <w:divBdr>
                <w:top w:val="none" w:sz="0" w:space="0" w:color="auto"/>
                <w:left w:val="none" w:sz="0" w:space="0" w:color="auto"/>
                <w:bottom w:val="none" w:sz="0" w:space="0" w:color="auto"/>
                <w:right w:val="none" w:sz="0" w:space="0" w:color="auto"/>
              </w:divBdr>
              <w:divsChild>
                <w:div w:id="1482236348">
                  <w:marLeft w:val="0"/>
                  <w:marRight w:val="0"/>
                  <w:marTop w:val="0"/>
                  <w:marBottom w:val="0"/>
                  <w:divBdr>
                    <w:top w:val="none" w:sz="0" w:space="0" w:color="auto"/>
                    <w:left w:val="none" w:sz="0" w:space="0" w:color="auto"/>
                    <w:bottom w:val="none" w:sz="0" w:space="0" w:color="auto"/>
                    <w:right w:val="none" w:sz="0" w:space="0" w:color="auto"/>
                  </w:divBdr>
                  <w:divsChild>
                    <w:div w:id="847909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414700">
      <w:bodyDiv w:val="1"/>
      <w:marLeft w:val="0"/>
      <w:marRight w:val="0"/>
      <w:marTop w:val="0"/>
      <w:marBottom w:val="0"/>
      <w:divBdr>
        <w:top w:val="none" w:sz="0" w:space="0" w:color="auto"/>
        <w:left w:val="none" w:sz="0" w:space="0" w:color="auto"/>
        <w:bottom w:val="none" w:sz="0" w:space="0" w:color="auto"/>
        <w:right w:val="none" w:sz="0" w:space="0" w:color="auto"/>
      </w:divBdr>
      <w:divsChild>
        <w:div w:id="10495052">
          <w:marLeft w:val="0"/>
          <w:marRight w:val="0"/>
          <w:marTop w:val="0"/>
          <w:marBottom w:val="0"/>
          <w:divBdr>
            <w:top w:val="none" w:sz="0" w:space="0" w:color="auto"/>
            <w:left w:val="none" w:sz="0" w:space="0" w:color="auto"/>
            <w:bottom w:val="none" w:sz="0" w:space="0" w:color="auto"/>
            <w:right w:val="none" w:sz="0" w:space="0" w:color="auto"/>
          </w:divBdr>
          <w:divsChild>
            <w:div w:id="1283147217">
              <w:marLeft w:val="0"/>
              <w:marRight w:val="0"/>
              <w:marTop w:val="0"/>
              <w:marBottom w:val="0"/>
              <w:divBdr>
                <w:top w:val="none" w:sz="0" w:space="0" w:color="auto"/>
                <w:left w:val="none" w:sz="0" w:space="0" w:color="auto"/>
                <w:bottom w:val="none" w:sz="0" w:space="0" w:color="auto"/>
                <w:right w:val="none" w:sz="0" w:space="0" w:color="auto"/>
              </w:divBdr>
              <w:divsChild>
                <w:div w:id="1213155448">
                  <w:marLeft w:val="0"/>
                  <w:marRight w:val="0"/>
                  <w:marTop w:val="0"/>
                  <w:marBottom w:val="0"/>
                  <w:divBdr>
                    <w:top w:val="none" w:sz="0" w:space="0" w:color="auto"/>
                    <w:left w:val="none" w:sz="0" w:space="0" w:color="auto"/>
                    <w:bottom w:val="none" w:sz="0" w:space="0" w:color="auto"/>
                    <w:right w:val="none" w:sz="0" w:space="0" w:color="auto"/>
                  </w:divBdr>
                  <w:divsChild>
                    <w:div w:id="983776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7266527">
      <w:bodyDiv w:val="1"/>
      <w:marLeft w:val="0"/>
      <w:marRight w:val="0"/>
      <w:marTop w:val="0"/>
      <w:marBottom w:val="0"/>
      <w:divBdr>
        <w:top w:val="none" w:sz="0" w:space="0" w:color="auto"/>
        <w:left w:val="none" w:sz="0" w:space="0" w:color="auto"/>
        <w:bottom w:val="none" w:sz="0" w:space="0" w:color="auto"/>
        <w:right w:val="none" w:sz="0" w:space="0" w:color="auto"/>
      </w:divBdr>
    </w:div>
    <w:div w:id="510418844">
      <w:bodyDiv w:val="1"/>
      <w:marLeft w:val="0"/>
      <w:marRight w:val="0"/>
      <w:marTop w:val="0"/>
      <w:marBottom w:val="0"/>
      <w:divBdr>
        <w:top w:val="none" w:sz="0" w:space="0" w:color="auto"/>
        <w:left w:val="none" w:sz="0" w:space="0" w:color="auto"/>
        <w:bottom w:val="none" w:sz="0" w:space="0" w:color="auto"/>
        <w:right w:val="none" w:sz="0" w:space="0" w:color="auto"/>
      </w:divBdr>
    </w:div>
    <w:div w:id="539705985">
      <w:bodyDiv w:val="1"/>
      <w:marLeft w:val="0"/>
      <w:marRight w:val="0"/>
      <w:marTop w:val="0"/>
      <w:marBottom w:val="0"/>
      <w:divBdr>
        <w:top w:val="none" w:sz="0" w:space="0" w:color="auto"/>
        <w:left w:val="none" w:sz="0" w:space="0" w:color="auto"/>
        <w:bottom w:val="none" w:sz="0" w:space="0" w:color="auto"/>
        <w:right w:val="none" w:sz="0" w:space="0" w:color="auto"/>
      </w:divBdr>
    </w:div>
    <w:div w:id="596983028">
      <w:bodyDiv w:val="1"/>
      <w:marLeft w:val="0"/>
      <w:marRight w:val="0"/>
      <w:marTop w:val="0"/>
      <w:marBottom w:val="0"/>
      <w:divBdr>
        <w:top w:val="none" w:sz="0" w:space="0" w:color="auto"/>
        <w:left w:val="none" w:sz="0" w:space="0" w:color="auto"/>
        <w:bottom w:val="none" w:sz="0" w:space="0" w:color="auto"/>
        <w:right w:val="none" w:sz="0" w:space="0" w:color="auto"/>
      </w:divBdr>
    </w:div>
    <w:div w:id="633877080">
      <w:bodyDiv w:val="1"/>
      <w:marLeft w:val="0"/>
      <w:marRight w:val="0"/>
      <w:marTop w:val="0"/>
      <w:marBottom w:val="0"/>
      <w:divBdr>
        <w:top w:val="none" w:sz="0" w:space="0" w:color="auto"/>
        <w:left w:val="none" w:sz="0" w:space="0" w:color="auto"/>
        <w:bottom w:val="none" w:sz="0" w:space="0" w:color="auto"/>
        <w:right w:val="none" w:sz="0" w:space="0" w:color="auto"/>
      </w:divBdr>
    </w:div>
    <w:div w:id="747073618">
      <w:bodyDiv w:val="1"/>
      <w:marLeft w:val="0"/>
      <w:marRight w:val="0"/>
      <w:marTop w:val="0"/>
      <w:marBottom w:val="0"/>
      <w:divBdr>
        <w:top w:val="none" w:sz="0" w:space="0" w:color="auto"/>
        <w:left w:val="none" w:sz="0" w:space="0" w:color="auto"/>
        <w:bottom w:val="none" w:sz="0" w:space="0" w:color="auto"/>
        <w:right w:val="none" w:sz="0" w:space="0" w:color="auto"/>
      </w:divBdr>
    </w:div>
    <w:div w:id="855389122">
      <w:bodyDiv w:val="1"/>
      <w:marLeft w:val="0"/>
      <w:marRight w:val="0"/>
      <w:marTop w:val="0"/>
      <w:marBottom w:val="0"/>
      <w:divBdr>
        <w:top w:val="none" w:sz="0" w:space="0" w:color="auto"/>
        <w:left w:val="none" w:sz="0" w:space="0" w:color="auto"/>
        <w:bottom w:val="none" w:sz="0" w:space="0" w:color="auto"/>
        <w:right w:val="none" w:sz="0" w:space="0" w:color="auto"/>
      </w:divBdr>
    </w:div>
    <w:div w:id="994143102">
      <w:bodyDiv w:val="1"/>
      <w:marLeft w:val="0"/>
      <w:marRight w:val="0"/>
      <w:marTop w:val="0"/>
      <w:marBottom w:val="0"/>
      <w:divBdr>
        <w:top w:val="none" w:sz="0" w:space="0" w:color="auto"/>
        <w:left w:val="none" w:sz="0" w:space="0" w:color="auto"/>
        <w:bottom w:val="none" w:sz="0" w:space="0" w:color="auto"/>
        <w:right w:val="none" w:sz="0" w:space="0" w:color="auto"/>
      </w:divBdr>
    </w:div>
    <w:div w:id="1058823436">
      <w:bodyDiv w:val="1"/>
      <w:marLeft w:val="0"/>
      <w:marRight w:val="0"/>
      <w:marTop w:val="0"/>
      <w:marBottom w:val="0"/>
      <w:divBdr>
        <w:top w:val="none" w:sz="0" w:space="0" w:color="auto"/>
        <w:left w:val="none" w:sz="0" w:space="0" w:color="auto"/>
        <w:bottom w:val="none" w:sz="0" w:space="0" w:color="auto"/>
        <w:right w:val="none" w:sz="0" w:space="0" w:color="auto"/>
      </w:divBdr>
    </w:div>
    <w:div w:id="1178153368">
      <w:bodyDiv w:val="1"/>
      <w:marLeft w:val="0"/>
      <w:marRight w:val="0"/>
      <w:marTop w:val="0"/>
      <w:marBottom w:val="0"/>
      <w:divBdr>
        <w:top w:val="none" w:sz="0" w:space="0" w:color="auto"/>
        <w:left w:val="none" w:sz="0" w:space="0" w:color="auto"/>
        <w:bottom w:val="none" w:sz="0" w:space="0" w:color="auto"/>
        <w:right w:val="none" w:sz="0" w:space="0" w:color="auto"/>
      </w:divBdr>
      <w:divsChild>
        <w:div w:id="169410668">
          <w:marLeft w:val="0"/>
          <w:marRight w:val="0"/>
          <w:marTop w:val="0"/>
          <w:marBottom w:val="0"/>
          <w:divBdr>
            <w:top w:val="none" w:sz="0" w:space="0" w:color="auto"/>
            <w:left w:val="none" w:sz="0" w:space="0" w:color="auto"/>
            <w:bottom w:val="none" w:sz="0" w:space="0" w:color="auto"/>
            <w:right w:val="none" w:sz="0" w:space="0" w:color="auto"/>
          </w:divBdr>
          <w:divsChild>
            <w:div w:id="2133204164">
              <w:marLeft w:val="0"/>
              <w:marRight w:val="0"/>
              <w:marTop w:val="0"/>
              <w:marBottom w:val="0"/>
              <w:divBdr>
                <w:top w:val="none" w:sz="0" w:space="0" w:color="auto"/>
                <w:left w:val="none" w:sz="0" w:space="0" w:color="auto"/>
                <w:bottom w:val="none" w:sz="0" w:space="0" w:color="auto"/>
                <w:right w:val="none" w:sz="0" w:space="0" w:color="auto"/>
              </w:divBdr>
              <w:divsChild>
                <w:div w:id="1146242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1037370">
      <w:bodyDiv w:val="1"/>
      <w:marLeft w:val="0"/>
      <w:marRight w:val="0"/>
      <w:marTop w:val="0"/>
      <w:marBottom w:val="0"/>
      <w:divBdr>
        <w:top w:val="none" w:sz="0" w:space="0" w:color="auto"/>
        <w:left w:val="none" w:sz="0" w:space="0" w:color="auto"/>
        <w:bottom w:val="none" w:sz="0" w:space="0" w:color="auto"/>
        <w:right w:val="none" w:sz="0" w:space="0" w:color="auto"/>
      </w:divBdr>
    </w:div>
    <w:div w:id="1313407889">
      <w:bodyDiv w:val="1"/>
      <w:marLeft w:val="0"/>
      <w:marRight w:val="0"/>
      <w:marTop w:val="0"/>
      <w:marBottom w:val="0"/>
      <w:divBdr>
        <w:top w:val="none" w:sz="0" w:space="0" w:color="auto"/>
        <w:left w:val="none" w:sz="0" w:space="0" w:color="auto"/>
        <w:bottom w:val="none" w:sz="0" w:space="0" w:color="auto"/>
        <w:right w:val="none" w:sz="0" w:space="0" w:color="auto"/>
      </w:divBdr>
    </w:div>
    <w:div w:id="1477337486">
      <w:bodyDiv w:val="1"/>
      <w:marLeft w:val="0"/>
      <w:marRight w:val="0"/>
      <w:marTop w:val="0"/>
      <w:marBottom w:val="0"/>
      <w:divBdr>
        <w:top w:val="none" w:sz="0" w:space="0" w:color="auto"/>
        <w:left w:val="none" w:sz="0" w:space="0" w:color="auto"/>
        <w:bottom w:val="none" w:sz="0" w:space="0" w:color="auto"/>
        <w:right w:val="none" w:sz="0" w:space="0" w:color="auto"/>
      </w:divBdr>
      <w:divsChild>
        <w:div w:id="244415165">
          <w:marLeft w:val="0"/>
          <w:marRight w:val="0"/>
          <w:marTop w:val="0"/>
          <w:marBottom w:val="0"/>
          <w:divBdr>
            <w:top w:val="none" w:sz="0" w:space="0" w:color="auto"/>
            <w:left w:val="none" w:sz="0" w:space="0" w:color="auto"/>
            <w:bottom w:val="none" w:sz="0" w:space="0" w:color="auto"/>
            <w:right w:val="none" w:sz="0" w:space="0" w:color="auto"/>
          </w:divBdr>
          <w:divsChild>
            <w:div w:id="788011857">
              <w:marLeft w:val="0"/>
              <w:marRight w:val="0"/>
              <w:marTop w:val="0"/>
              <w:marBottom w:val="0"/>
              <w:divBdr>
                <w:top w:val="none" w:sz="0" w:space="0" w:color="auto"/>
                <w:left w:val="none" w:sz="0" w:space="0" w:color="auto"/>
                <w:bottom w:val="none" w:sz="0" w:space="0" w:color="auto"/>
                <w:right w:val="none" w:sz="0" w:space="0" w:color="auto"/>
              </w:divBdr>
              <w:divsChild>
                <w:div w:id="45489235">
                  <w:marLeft w:val="0"/>
                  <w:marRight w:val="0"/>
                  <w:marTop w:val="0"/>
                  <w:marBottom w:val="0"/>
                  <w:divBdr>
                    <w:top w:val="none" w:sz="0" w:space="0" w:color="auto"/>
                    <w:left w:val="none" w:sz="0" w:space="0" w:color="auto"/>
                    <w:bottom w:val="none" w:sz="0" w:space="0" w:color="auto"/>
                    <w:right w:val="none" w:sz="0" w:space="0" w:color="auto"/>
                  </w:divBdr>
                  <w:divsChild>
                    <w:div w:id="1606577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8101510">
      <w:bodyDiv w:val="1"/>
      <w:marLeft w:val="0"/>
      <w:marRight w:val="0"/>
      <w:marTop w:val="0"/>
      <w:marBottom w:val="0"/>
      <w:divBdr>
        <w:top w:val="none" w:sz="0" w:space="0" w:color="auto"/>
        <w:left w:val="none" w:sz="0" w:space="0" w:color="auto"/>
        <w:bottom w:val="none" w:sz="0" w:space="0" w:color="auto"/>
        <w:right w:val="none" w:sz="0" w:space="0" w:color="auto"/>
      </w:divBdr>
    </w:div>
    <w:div w:id="1558668659">
      <w:bodyDiv w:val="1"/>
      <w:marLeft w:val="0"/>
      <w:marRight w:val="0"/>
      <w:marTop w:val="0"/>
      <w:marBottom w:val="0"/>
      <w:divBdr>
        <w:top w:val="none" w:sz="0" w:space="0" w:color="auto"/>
        <w:left w:val="none" w:sz="0" w:space="0" w:color="auto"/>
        <w:bottom w:val="none" w:sz="0" w:space="0" w:color="auto"/>
        <w:right w:val="none" w:sz="0" w:space="0" w:color="auto"/>
      </w:divBdr>
    </w:div>
    <w:div w:id="1955014636">
      <w:bodyDiv w:val="1"/>
      <w:marLeft w:val="0"/>
      <w:marRight w:val="0"/>
      <w:marTop w:val="0"/>
      <w:marBottom w:val="0"/>
      <w:divBdr>
        <w:top w:val="none" w:sz="0" w:space="0" w:color="auto"/>
        <w:left w:val="none" w:sz="0" w:space="0" w:color="auto"/>
        <w:bottom w:val="none" w:sz="0" w:space="0" w:color="auto"/>
        <w:right w:val="none" w:sz="0" w:space="0" w:color="auto"/>
      </w:divBdr>
    </w:div>
    <w:div w:id="1969243678">
      <w:bodyDiv w:val="1"/>
      <w:marLeft w:val="0"/>
      <w:marRight w:val="0"/>
      <w:marTop w:val="0"/>
      <w:marBottom w:val="0"/>
      <w:divBdr>
        <w:top w:val="none" w:sz="0" w:space="0" w:color="auto"/>
        <w:left w:val="none" w:sz="0" w:space="0" w:color="auto"/>
        <w:bottom w:val="none" w:sz="0" w:space="0" w:color="auto"/>
        <w:right w:val="none" w:sz="0" w:space="0" w:color="auto"/>
      </w:divBdr>
    </w:div>
    <w:div w:id="2059431099">
      <w:bodyDiv w:val="1"/>
      <w:marLeft w:val="0"/>
      <w:marRight w:val="0"/>
      <w:marTop w:val="0"/>
      <w:marBottom w:val="0"/>
      <w:divBdr>
        <w:top w:val="none" w:sz="0" w:space="0" w:color="auto"/>
        <w:left w:val="none" w:sz="0" w:space="0" w:color="auto"/>
        <w:bottom w:val="none" w:sz="0" w:space="0" w:color="auto"/>
        <w:right w:val="none" w:sz="0" w:space="0" w:color="auto"/>
      </w:divBdr>
    </w:div>
    <w:div w:id="2104374033">
      <w:bodyDiv w:val="1"/>
      <w:marLeft w:val="0"/>
      <w:marRight w:val="0"/>
      <w:marTop w:val="0"/>
      <w:marBottom w:val="0"/>
      <w:divBdr>
        <w:top w:val="none" w:sz="0" w:space="0" w:color="auto"/>
        <w:left w:val="none" w:sz="0" w:space="0" w:color="auto"/>
        <w:bottom w:val="none" w:sz="0" w:space="0" w:color="auto"/>
        <w:right w:val="none" w:sz="0" w:space="0" w:color="auto"/>
      </w:divBdr>
    </w:div>
    <w:div w:id="2119833506">
      <w:bodyDiv w:val="1"/>
      <w:marLeft w:val="0"/>
      <w:marRight w:val="0"/>
      <w:marTop w:val="0"/>
      <w:marBottom w:val="0"/>
      <w:divBdr>
        <w:top w:val="none" w:sz="0" w:space="0" w:color="auto"/>
        <w:left w:val="none" w:sz="0" w:space="0" w:color="auto"/>
        <w:bottom w:val="none" w:sz="0" w:space="0" w:color="auto"/>
        <w:right w:val="none" w:sz="0" w:space="0" w:color="auto"/>
      </w:divBdr>
    </w:div>
    <w:div w:id="2124418530">
      <w:bodyDiv w:val="1"/>
      <w:marLeft w:val="0"/>
      <w:marRight w:val="0"/>
      <w:marTop w:val="0"/>
      <w:marBottom w:val="0"/>
      <w:divBdr>
        <w:top w:val="none" w:sz="0" w:space="0" w:color="auto"/>
        <w:left w:val="none" w:sz="0" w:space="0" w:color="auto"/>
        <w:bottom w:val="none" w:sz="0" w:space="0" w:color="auto"/>
        <w:right w:val="none" w:sz="0" w:space="0" w:color="auto"/>
      </w:divBdr>
    </w:div>
    <w:div w:id="21295398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ra.ac.uk/researchers-resources/publications/ethical-%20guidelines-for-educational-research-2018" TargetMode="External"/><Relationship Id="rId13" Type="http://schemas.openxmlformats.org/officeDocument/2006/relationships/hyperlink" Target="https://dera.ioe.ac.uk/7800/1/AssessmentforLearning.pdf" TargetMode="External"/><Relationship Id="rId18" Type="http://schemas.openxmlformats.org/officeDocument/2006/relationships/hyperlink" Target="https://www.ecrh.edu.au/docs/default-source/resources/nqs-plp-e-newsletters/nqs-plp-e-newsletter-no-39-2012-observing-children.pdf?sfvrsn=4" TargetMode="External"/><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yperlink" Target="https://pubs.asha.org/doi/pdf/10.1044/cicsd_26_F_111" TargetMode="External"/><Relationship Id="rId7" Type="http://schemas.openxmlformats.org/officeDocument/2006/relationships/chart" Target="charts/chart2.xml"/><Relationship Id="rId12" Type="http://schemas.openxmlformats.org/officeDocument/2006/relationships/hyperlink" Target="https://www.stem.org.uk/resources/elibrary/resource/273227/john-hattie-learning-intentions-and-success-criteria" TargetMode="External"/><Relationship Id="rId17" Type="http://schemas.openxmlformats.org/officeDocument/2006/relationships/hyperlink" Target="https://ncca.ie/media/1927/assessment-workshop-1_en.pdf" TargetMode="External"/><Relationship Id="rId25"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dera.ioe.ac.uk/22157/1/What_makes_great_pedagogy_and_great_professional_development_final_report.pdf" TargetMode="External"/><Relationship Id="rId20" Type="http://schemas.openxmlformats.org/officeDocument/2006/relationships/hyperlink" Target="https://onlinelibrary.wiley.com/doi/pdf/10.1111/2048-416X.2015.12002.x" TargetMode="External"/><Relationship Id="rId1" Type="http://schemas.openxmlformats.org/officeDocument/2006/relationships/styles" Target="styles.xml"/><Relationship Id="rId6" Type="http://schemas.openxmlformats.org/officeDocument/2006/relationships/chart" Target="charts/chart1.xml"/><Relationship Id="rId11" Type="http://schemas.openxmlformats.org/officeDocument/2006/relationships/hyperlink" Target="https://www.assessmentforlearning.edu.au/professional_learning/intro_to_afl/introduction_key_questions.html" TargetMode="External"/><Relationship Id="rId24" Type="http://schemas.openxmlformats.org/officeDocument/2006/relationships/hyperlink" Target="https://hwb.gov.wales/storage/afca43eb-5c50-4846-9c2d-0d56fbffba09/curriculum-for-wales-guidance-120320.pdf" TargetMode="External"/><Relationship Id="rId5" Type="http://schemas.openxmlformats.org/officeDocument/2006/relationships/endnotes" Target="endnotes.xml"/><Relationship Id="rId15" Type="http://schemas.openxmlformats.org/officeDocument/2006/relationships/hyperlink" Target="https://www.simplypsychology.org/questionnaires.html" TargetMode="External"/><Relationship Id="rId23" Type="http://schemas.openxmlformats.org/officeDocument/2006/relationships/hyperlink" Target="https://hwb.gov.wales/storage/5420efd9-29a0-45fe-ba85-184fe6884aab/routes-for-learning-additional-guidance.pdf" TargetMode="External"/><Relationship Id="rId10" Type="http://schemas.openxmlformats.org/officeDocument/2006/relationships/hyperlink" Target="https://learningspy.co.uk/learning/8696/" TargetMode="External"/><Relationship Id="rId19" Type="http://schemas.openxmlformats.org/officeDocument/2006/relationships/hyperlink" Target="https://assets.publishing.service.gov.uk/government/uploads/system/uploads/attachment_data/file/379101/The_20impact_20of_20the_20Assessing_20pupils_20progress_20initiative.pdf" TargetMode="External"/><Relationship Id="rId4" Type="http://schemas.openxmlformats.org/officeDocument/2006/relationships/footnotes" Target="footnotes.xml"/><Relationship Id="rId9" Type="http://schemas.openxmlformats.org/officeDocument/2006/relationships/hyperlink" Target="https://www.simplypsychology.org/bruner.html" TargetMode="External"/><Relationship Id="rId14" Type="http://schemas.openxmlformats.org/officeDocument/2006/relationships/hyperlink" Target="https://core.ac.uk/download/pdf/74226296.pdf" TargetMode="External"/><Relationship Id="rId22" Type="http://schemas.openxmlformats.org/officeDocument/2006/relationships/hyperlink" Target="https://www.ewc.wales/site/index.php/en/statistics-and-research/practitioner-research/research-ethics.html" TargetMode="External"/><Relationship Id="rId27"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Do</a:t>
            </a:r>
            <a:r>
              <a:rPr lang="en-US" baseline="0"/>
              <a:t> you always complete your success criteria at the end of lesson?</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65AF-974C-A44E-7F1A3139EF96}"/>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65AF-974C-A44E-7F1A3139EF96}"/>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65AF-974C-A44E-7F1A3139EF96}"/>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65AF-974C-A44E-7F1A3139EF96}"/>
              </c:ext>
            </c:extLst>
          </c:dPt>
          <c:cat>
            <c:strRef>
              <c:f>Sheet1!$A$2:$A$5</c:f>
              <c:strCache>
                <c:ptCount val="4"/>
                <c:pt idx="0">
                  <c:v>Yes</c:v>
                </c:pt>
                <c:pt idx="1">
                  <c:v>No</c:v>
                </c:pt>
                <c:pt idx="2">
                  <c:v>3rd Qtr</c:v>
                </c:pt>
                <c:pt idx="3">
                  <c:v>4th Qtr</c:v>
                </c:pt>
              </c:strCache>
            </c:strRef>
          </c:cat>
          <c:val>
            <c:numRef>
              <c:f>Sheet1!$B$2:$B$5</c:f>
              <c:numCache>
                <c:formatCode>General</c:formatCode>
                <c:ptCount val="4"/>
                <c:pt idx="0">
                  <c:v>21</c:v>
                </c:pt>
                <c:pt idx="1">
                  <c:v>4</c:v>
                </c:pt>
              </c:numCache>
            </c:numRef>
          </c:val>
          <c:extLst>
            <c:ext xmlns:c16="http://schemas.microsoft.com/office/drawing/2014/chart" uri="{C3380CC4-5D6E-409C-BE32-E72D297353CC}">
              <c16:uniqueId val="{00000008-65AF-974C-A44E-7F1A3139EF96}"/>
            </c:ext>
          </c:extLst>
        </c:ser>
        <c:dLbls>
          <c:showLegendKey val="0"/>
          <c:showVal val="0"/>
          <c:showCatName val="0"/>
          <c:showSerName val="0"/>
          <c:showPercent val="0"/>
          <c:showBubbleSize val="0"/>
          <c:showLeaderLines val="1"/>
        </c:dLbls>
        <c:firstSliceAng val="0"/>
      </c:pieChart>
      <c:spPr>
        <a:noFill/>
        <a:ln>
          <a:noFill/>
        </a:ln>
        <a:effectLst/>
      </c:spPr>
    </c:plotArea>
    <c:legend>
      <c:legendPos val="b"/>
      <c:legendEntry>
        <c:idx val="2"/>
        <c:delete val="1"/>
      </c:legendEntry>
      <c:legendEntry>
        <c:idx val="3"/>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What do you find most helpful with your learning?</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3323-B341-BC63-E736E86B2703}"/>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3323-B341-BC63-E736E86B2703}"/>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3323-B341-BC63-E736E86B2703}"/>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3323-B341-BC63-E736E86B2703}"/>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3323-B341-BC63-E736E86B2703}"/>
              </c:ext>
            </c:extLst>
          </c:dPt>
          <c:cat>
            <c:strRef>
              <c:f>Sheet1!$A$2:$A$6</c:f>
              <c:strCache>
                <c:ptCount val="5"/>
                <c:pt idx="0">
                  <c:v>Lollipop Sticks</c:v>
                </c:pt>
                <c:pt idx="1">
                  <c:v>Two stars and a wish</c:v>
                </c:pt>
                <c:pt idx="2">
                  <c:v>Success Criteria</c:v>
                </c:pt>
                <c:pt idx="3">
                  <c:v>Peer Assessment</c:v>
                </c:pt>
                <c:pt idx="4">
                  <c:v>Modelling/Showing examples of work</c:v>
                </c:pt>
              </c:strCache>
            </c:strRef>
          </c:cat>
          <c:val>
            <c:numRef>
              <c:f>Sheet1!$B$2:$B$6</c:f>
              <c:numCache>
                <c:formatCode>General</c:formatCode>
                <c:ptCount val="5"/>
                <c:pt idx="0">
                  <c:v>9</c:v>
                </c:pt>
                <c:pt idx="1">
                  <c:v>3</c:v>
                </c:pt>
                <c:pt idx="2">
                  <c:v>0</c:v>
                </c:pt>
                <c:pt idx="3">
                  <c:v>2</c:v>
                </c:pt>
                <c:pt idx="4">
                  <c:v>11</c:v>
                </c:pt>
              </c:numCache>
            </c:numRef>
          </c:val>
          <c:extLst>
            <c:ext xmlns:c16="http://schemas.microsoft.com/office/drawing/2014/chart" uri="{C3380CC4-5D6E-409C-BE32-E72D297353CC}">
              <c16:uniqueId val="{0000000A-3323-B341-BC63-E736E86B2703}"/>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68</TotalTime>
  <Pages>13</Pages>
  <Words>4529</Words>
  <Characters>25820</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rhiannonstevens1298@icloud.com</dc:creator>
  <cp:keywords/>
  <dc:description/>
  <cp:lastModifiedBy>rhiannonstevens1298@icloud.com</cp:lastModifiedBy>
  <cp:revision>43</cp:revision>
  <dcterms:created xsi:type="dcterms:W3CDTF">2020-03-18T13:52:00Z</dcterms:created>
  <dcterms:modified xsi:type="dcterms:W3CDTF">2020-03-23T10:39:00Z</dcterms:modified>
</cp:coreProperties>
</file>