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2C7" w:rsidRPr="00CC2EBB" w:rsidRDefault="00F86B70" w:rsidP="00CC2EBB">
      <w:pPr>
        <w:pStyle w:val="normal0"/>
        <w:rPr>
          <w:rFonts w:ascii="Bookman Old Style" w:eastAsia="Bookman Old Style" w:hAnsi="Bookman Old Style" w:cs="Bookman Old Style"/>
          <w:b/>
          <w:u w:val="single"/>
        </w:rPr>
      </w:pPr>
      <w:r>
        <w:rPr>
          <w:rFonts w:ascii="Bookman Old Style" w:eastAsia="Bookman Old Style" w:hAnsi="Bookman Old Style" w:cs="Bookman Old Style"/>
          <w:b/>
          <w:u w:val="single"/>
        </w:rPr>
        <w:t xml:space="preserve">CHANGE INITIATIVE PLAN FOR OCEAN MARINE COMPANY, ST. VINCENT AND THE GRENADINES </w:t>
      </w:r>
      <w:r w:rsidR="00135A96">
        <w:rPr>
          <w:rFonts w:ascii="Bookman Old Style" w:eastAsia="Bookman Old Style" w:hAnsi="Bookman Old Style" w:cs="Bookman Old Style"/>
          <w:b/>
          <w:u w:val="single"/>
        </w:rPr>
        <w:t xml:space="preserve">: THE EFFECTS OF CLIMATE CHANGE </w:t>
      </w:r>
    </w:p>
    <w:p w:rsidR="00F45AAA" w:rsidRDefault="00135A96" w:rsidP="000C0ADE">
      <w:pPr>
        <w:pStyle w:val="normal0"/>
        <w:spacing w:after="0" w:line="24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The Oce</w:t>
      </w:r>
      <w:r w:rsidR="00E070F1" w:rsidRPr="000C0ADE">
        <w:rPr>
          <w:rFonts w:ascii="Times New Roman" w:eastAsia="Bookman Old Style" w:hAnsi="Times New Roman" w:cs="Times New Roman"/>
          <w:sz w:val="24"/>
          <w:szCs w:val="24"/>
        </w:rPr>
        <w:t>an Marine C</w:t>
      </w:r>
      <w:r w:rsidRPr="000C0ADE">
        <w:rPr>
          <w:rFonts w:ascii="Times New Roman" w:eastAsia="Bookman Old Style" w:hAnsi="Times New Roman" w:cs="Times New Roman"/>
          <w:sz w:val="24"/>
          <w:szCs w:val="24"/>
        </w:rPr>
        <w:t>ompany is a local company which is known for the exportation of seafood, which is limit to mainly conch</w:t>
      </w:r>
      <w:r w:rsidR="00E070F1" w:rsidRPr="000C0ADE">
        <w:rPr>
          <w:rFonts w:ascii="Times New Roman" w:eastAsia="Bookman Old Style" w:hAnsi="Times New Roman" w:cs="Times New Roman"/>
          <w:sz w:val="24"/>
          <w:szCs w:val="24"/>
        </w:rPr>
        <w:t>. The C</w:t>
      </w:r>
      <w:r w:rsidR="000C0ADE">
        <w:rPr>
          <w:rFonts w:ascii="Times New Roman" w:eastAsia="Bookman Old Style" w:hAnsi="Times New Roman" w:cs="Times New Roman"/>
          <w:sz w:val="24"/>
          <w:szCs w:val="24"/>
        </w:rPr>
        <w:t>ompany</w:t>
      </w:r>
      <w:r w:rsidRPr="000C0ADE">
        <w:rPr>
          <w:rFonts w:ascii="Times New Roman" w:eastAsia="Bookman Old Style" w:hAnsi="Times New Roman" w:cs="Times New Roman"/>
          <w:sz w:val="24"/>
          <w:szCs w:val="24"/>
        </w:rPr>
        <w:t xml:space="preserve"> has been in existence for</w:t>
      </w:r>
      <w:r w:rsidR="005F460E" w:rsidRPr="000C0ADE">
        <w:rPr>
          <w:rFonts w:ascii="Times New Roman" w:eastAsia="Bookman Old Style" w:hAnsi="Times New Roman" w:cs="Times New Roman"/>
          <w:sz w:val="24"/>
          <w:szCs w:val="24"/>
        </w:rPr>
        <w:t xml:space="preserve"> almost a decade. The company operates from the </w:t>
      </w:r>
      <w:proofErr w:type="spellStart"/>
      <w:r w:rsidR="005F460E" w:rsidRPr="000C0ADE">
        <w:rPr>
          <w:rFonts w:ascii="Times New Roman" w:eastAsia="Bookman Old Style" w:hAnsi="Times New Roman" w:cs="Times New Roman"/>
          <w:sz w:val="24"/>
          <w:szCs w:val="24"/>
        </w:rPr>
        <w:t>Owia</w:t>
      </w:r>
      <w:proofErr w:type="spellEnd"/>
      <w:r w:rsidR="005F460E" w:rsidRPr="000C0ADE">
        <w:rPr>
          <w:rFonts w:ascii="Times New Roman" w:eastAsia="Bookman Old Style" w:hAnsi="Times New Roman" w:cs="Times New Roman"/>
          <w:sz w:val="24"/>
          <w:szCs w:val="24"/>
        </w:rPr>
        <w:t xml:space="preserve"> Fisheries Centre, which is located to the most Northern part of the island of St. Vincent and the Grenadines, where the natives primarily engage in fishing and farming. </w:t>
      </w:r>
      <w:r w:rsidRPr="000C0ADE">
        <w:rPr>
          <w:rFonts w:ascii="Times New Roman" w:eastAsia="Bookman Old Style" w:hAnsi="Times New Roman" w:cs="Times New Roman"/>
          <w:sz w:val="24"/>
          <w:szCs w:val="24"/>
        </w:rPr>
        <w:t xml:space="preserve"> </w:t>
      </w:r>
      <w:r w:rsidR="00E070F1" w:rsidRPr="000C0ADE">
        <w:rPr>
          <w:rFonts w:ascii="Times New Roman" w:eastAsia="Bookman Old Style" w:hAnsi="Times New Roman" w:cs="Times New Roman"/>
          <w:sz w:val="24"/>
          <w:szCs w:val="24"/>
        </w:rPr>
        <w:t xml:space="preserve">It has been recorded by the Ministry of Agriculture and Fisheries, that conch accounts for 70% of revenues incurred in the seafood sector and Ocean Marine Company has significantly contributed to this statistic. </w:t>
      </w:r>
      <w:r w:rsidR="00F45AAA">
        <w:rPr>
          <w:rFonts w:ascii="Times New Roman" w:eastAsia="Bookman Old Style" w:hAnsi="Times New Roman" w:cs="Times New Roman"/>
          <w:sz w:val="24"/>
          <w:szCs w:val="24"/>
        </w:rPr>
        <w:t xml:space="preserve">The conch industry is vital to the Vincentian Society, and is generally fished in the Grenadines. The Queen Conch is the most common conch that is fished for local consumption and for export. It is also called </w:t>
      </w:r>
      <w:proofErr w:type="spellStart"/>
      <w:r w:rsidR="00F45AAA">
        <w:rPr>
          <w:rFonts w:ascii="Times New Roman" w:eastAsia="Bookman Old Style" w:hAnsi="Times New Roman" w:cs="Times New Roman"/>
          <w:sz w:val="24"/>
          <w:szCs w:val="24"/>
        </w:rPr>
        <w:t>Lambi</w:t>
      </w:r>
      <w:proofErr w:type="spellEnd"/>
      <w:r w:rsidR="00F45AAA">
        <w:rPr>
          <w:rFonts w:ascii="Times New Roman" w:eastAsia="Bookman Old Style" w:hAnsi="Times New Roman" w:cs="Times New Roman"/>
          <w:sz w:val="24"/>
          <w:szCs w:val="24"/>
        </w:rPr>
        <w:t xml:space="preserve"> by many people. St. Vincent and the Grenadines had ten (10) marine conservation areas, nine (9) of which are located in the Grenadines.</w:t>
      </w:r>
      <w:r w:rsidR="00D20080" w:rsidRPr="00D20080">
        <w:rPr>
          <w:rFonts w:ascii="Times New Roman" w:eastAsia="Bookman Old Style" w:hAnsi="Times New Roman" w:cs="Times New Roman"/>
          <w:sz w:val="24"/>
          <w:szCs w:val="24"/>
        </w:rPr>
        <w:t xml:space="preserve"> </w:t>
      </w:r>
      <w:r w:rsidR="00D20080">
        <w:rPr>
          <w:rFonts w:ascii="Times New Roman" w:eastAsia="Bookman Old Style" w:hAnsi="Times New Roman" w:cs="Times New Roman"/>
          <w:sz w:val="24"/>
          <w:szCs w:val="24"/>
        </w:rPr>
        <w:t>The conch industry in St. Vincent consists of approximately forty-five (45) fishers.</w:t>
      </w:r>
      <w:r w:rsidR="00F45AAA">
        <w:rPr>
          <w:rFonts w:ascii="Times New Roman" w:eastAsia="Bookman Old Style" w:hAnsi="Times New Roman" w:cs="Times New Roman"/>
          <w:sz w:val="24"/>
          <w:szCs w:val="24"/>
        </w:rPr>
        <w:t xml:space="preserve"> </w:t>
      </w:r>
      <w:r w:rsidR="00D20080">
        <w:rPr>
          <w:rFonts w:ascii="Times New Roman" w:eastAsia="Bookman Old Style" w:hAnsi="Times New Roman" w:cs="Times New Roman"/>
          <w:sz w:val="24"/>
          <w:szCs w:val="24"/>
        </w:rPr>
        <w:t>According to s</w:t>
      </w:r>
      <w:r w:rsidR="00CF6DBD">
        <w:rPr>
          <w:rFonts w:ascii="Times New Roman" w:eastAsia="Bookman Old Style" w:hAnsi="Times New Roman" w:cs="Times New Roman"/>
          <w:sz w:val="24"/>
          <w:szCs w:val="24"/>
        </w:rPr>
        <w:t>ome recent findings in a newly published report under the Organisation of Eastern Caribbean States (OECS90 Commission’</w:t>
      </w:r>
      <w:r w:rsidR="00D20080">
        <w:rPr>
          <w:rFonts w:ascii="Times New Roman" w:eastAsia="Bookman Old Style" w:hAnsi="Times New Roman" w:cs="Times New Roman"/>
          <w:sz w:val="24"/>
          <w:szCs w:val="24"/>
        </w:rPr>
        <w:t>,</w:t>
      </w:r>
      <w:r w:rsidR="00CF6DBD">
        <w:rPr>
          <w:rFonts w:ascii="Times New Roman" w:eastAsia="Bookman Old Style" w:hAnsi="Times New Roman" w:cs="Times New Roman"/>
          <w:sz w:val="24"/>
          <w:szCs w:val="24"/>
        </w:rPr>
        <w:t xml:space="preserve"> Blue </w:t>
      </w:r>
      <w:proofErr w:type="spellStart"/>
      <w:r w:rsidR="00CF6DBD">
        <w:rPr>
          <w:rFonts w:ascii="Times New Roman" w:eastAsia="Bookman Old Style" w:hAnsi="Times New Roman" w:cs="Times New Roman"/>
          <w:sz w:val="24"/>
          <w:szCs w:val="24"/>
        </w:rPr>
        <w:t>BioTrade</w:t>
      </w:r>
      <w:proofErr w:type="spellEnd"/>
      <w:r w:rsidR="00CF6DBD">
        <w:rPr>
          <w:rFonts w:ascii="Times New Roman" w:eastAsia="Bookman Old Style" w:hAnsi="Times New Roman" w:cs="Times New Roman"/>
          <w:sz w:val="24"/>
          <w:szCs w:val="24"/>
        </w:rPr>
        <w:t xml:space="preserve"> Project</w:t>
      </w:r>
      <w:r w:rsidR="00D20080">
        <w:rPr>
          <w:rFonts w:ascii="Times New Roman" w:eastAsia="Bookman Old Style" w:hAnsi="Times New Roman" w:cs="Times New Roman"/>
          <w:sz w:val="24"/>
          <w:szCs w:val="24"/>
        </w:rPr>
        <w:t>, The queen co</w:t>
      </w:r>
      <w:r w:rsidR="00CF6DBD">
        <w:rPr>
          <w:rFonts w:ascii="Times New Roman" w:eastAsia="Bookman Old Style" w:hAnsi="Times New Roman" w:cs="Times New Roman"/>
          <w:sz w:val="24"/>
          <w:szCs w:val="24"/>
        </w:rPr>
        <w:t xml:space="preserve">nch production between St. Vincent and the Grenadines, Grenada and St. Lucia together, accounts for 15 % of the Caribbean Regional Fisheries Mechanism (CRFM). This project seeks to provide opportunities for stakeholders nationally and regionally to work together to improve sustainability and enhance value earned </w:t>
      </w:r>
      <w:r w:rsidR="00D20080">
        <w:rPr>
          <w:rFonts w:ascii="Times New Roman" w:eastAsia="Bookman Old Style" w:hAnsi="Times New Roman" w:cs="Times New Roman"/>
          <w:sz w:val="24"/>
          <w:szCs w:val="24"/>
        </w:rPr>
        <w:t xml:space="preserve">by producers through shared knowledge, data collection and increasing the use of the conch bi-product. </w:t>
      </w:r>
      <w:r w:rsidR="00F45AAA">
        <w:rPr>
          <w:rFonts w:ascii="Times New Roman" w:eastAsia="Bookman Old Style" w:hAnsi="Times New Roman" w:cs="Times New Roman"/>
          <w:sz w:val="24"/>
          <w:szCs w:val="24"/>
        </w:rPr>
        <w:t>This once abundant species is facing numerous threats of over-exploitation, unsustainable harvesting, illegal trade, habitat degradation and climate change.</w:t>
      </w:r>
    </w:p>
    <w:p w:rsidR="00E070F1" w:rsidRPr="000C0ADE" w:rsidRDefault="00E070F1" w:rsidP="000C0ADE">
      <w:pPr>
        <w:pStyle w:val="normal0"/>
        <w:spacing w:after="0" w:line="24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 xml:space="preserve">Therefore in order for this industry to grow actions must be taken. </w:t>
      </w:r>
    </w:p>
    <w:p w:rsidR="00E070F1" w:rsidRPr="000C0ADE" w:rsidRDefault="00E070F1" w:rsidP="000C0ADE">
      <w:pPr>
        <w:pStyle w:val="normal0"/>
        <w:spacing w:after="0" w:line="240" w:lineRule="auto"/>
        <w:jc w:val="both"/>
        <w:rPr>
          <w:rFonts w:ascii="Times New Roman" w:eastAsia="Bookman Old Style" w:hAnsi="Times New Roman" w:cs="Times New Roman"/>
          <w:sz w:val="24"/>
          <w:szCs w:val="24"/>
        </w:rPr>
      </w:pPr>
    </w:p>
    <w:p w:rsidR="00E070F1" w:rsidRPr="000C0ADE" w:rsidRDefault="00E070F1" w:rsidP="000C0ADE">
      <w:pPr>
        <w:pStyle w:val="normal0"/>
        <w:spacing w:after="0" w:line="24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 xml:space="preserve">For instance </w:t>
      </w:r>
      <w:r w:rsidRPr="000C0ADE">
        <w:rPr>
          <w:rFonts w:ascii="Times New Roman" w:hAnsi="Times New Roman" w:cs="Times New Roman"/>
          <w:sz w:val="24"/>
          <w:szCs w:val="24"/>
        </w:rPr>
        <w:t xml:space="preserve">In 2013, countries bordering or located within the Caribbean and North Brazil Shelf Large Marine Ecosystems (CLME+ region) adopted a 10-year Strategic Action Programme for the Sustainable Management of the Shared Living Marine Resources of the Caribbean and North Brazil Shelf Large Marine Ecosystems (CLME+ SAP). The CLME+ SAP </w:t>
      </w:r>
      <w:r w:rsidR="000C0ADE" w:rsidRPr="000C0ADE">
        <w:rPr>
          <w:rFonts w:ascii="Times New Roman" w:hAnsi="Times New Roman" w:cs="Times New Roman"/>
          <w:sz w:val="24"/>
          <w:szCs w:val="24"/>
        </w:rPr>
        <w:t>endeavours</w:t>
      </w:r>
      <w:r w:rsidRPr="000C0ADE">
        <w:rPr>
          <w:rFonts w:ascii="Times New Roman" w:hAnsi="Times New Roman" w:cs="Times New Roman"/>
          <w:sz w:val="24"/>
          <w:szCs w:val="24"/>
        </w:rPr>
        <w:t xml:space="preserve"> to </w:t>
      </w:r>
      <w:r w:rsidR="000C0ADE" w:rsidRPr="000C0ADE">
        <w:rPr>
          <w:rFonts w:ascii="Times New Roman" w:hAnsi="Times New Roman" w:cs="Times New Roman"/>
          <w:sz w:val="24"/>
          <w:szCs w:val="24"/>
        </w:rPr>
        <w:t>add</w:t>
      </w:r>
      <w:r w:rsidRPr="000C0ADE">
        <w:rPr>
          <w:rFonts w:ascii="Times New Roman" w:hAnsi="Times New Roman" w:cs="Times New Roman"/>
          <w:sz w:val="24"/>
          <w:szCs w:val="24"/>
        </w:rPr>
        <w:t xml:space="preserve"> to the achievement of the regionally-adopted long-term vision of ‘a healthy marine environment in the CLME+ that provides benefits and livelihoods for the well-being of the people of the region.’</w:t>
      </w:r>
    </w:p>
    <w:p w:rsidR="000C0ADE" w:rsidRDefault="00E070F1" w:rsidP="00BB06FA">
      <w:pPr>
        <w:pStyle w:val="normal0"/>
        <w:spacing w:after="0" w:line="240" w:lineRule="auto"/>
        <w:jc w:val="both"/>
        <w:rPr>
          <w:rFonts w:ascii="Times New Roman" w:hAnsi="Times New Roman" w:cs="Times New Roman"/>
          <w:sz w:val="24"/>
          <w:szCs w:val="24"/>
        </w:rPr>
      </w:pPr>
      <w:r w:rsidRPr="000C0ADE">
        <w:rPr>
          <w:rFonts w:ascii="Times New Roman" w:hAnsi="Times New Roman" w:cs="Times New Roman"/>
          <w:sz w:val="24"/>
          <w:szCs w:val="24"/>
        </w:rPr>
        <w:t>In support of this vision, the United Nations Food and Agriculture Organization (FAO) is implementing the Global Environment Facility (GEF) funded ‘Developing Organizational Capacity for Ecosystem Stewardship and Livelihoods in Caribbean Small-Scale Fisheries (</w:t>
      </w:r>
      <w:proofErr w:type="spellStart"/>
      <w:r w:rsidRPr="000C0ADE">
        <w:rPr>
          <w:rFonts w:ascii="Times New Roman" w:hAnsi="Times New Roman" w:cs="Times New Roman"/>
          <w:sz w:val="24"/>
          <w:szCs w:val="24"/>
        </w:rPr>
        <w:t>StewardFish</w:t>
      </w:r>
      <w:proofErr w:type="spellEnd"/>
      <w:r w:rsidRPr="000C0ADE">
        <w:rPr>
          <w:rFonts w:ascii="Times New Roman" w:hAnsi="Times New Roman" w:cs="Times New Roman"/>
          <w:sz w:val="24"/>
          <w:szCs w:val="24"/>
        </w:rPr>
        <w:t xml:space="preserve">)’ project. </w:t>
      </w:r>
      <w:proofErr w:type="spellStart"/>
      <w:r w:rsidRPr="000C0ADE">
        <w:rPr>
          <w:rFonts w:ascii="Times New Roman" w:hAnsi="Times New Roman" w:cs="Times New Roman"/>
          <w:sz w:val="24"/>
          <w:szCs w:val="24"/>
        </w:rPr>
        <w:t>StewardFish</w:t>
      </w:r>
      <w:proofErr w:type="spellEnd"/>
      <w:r w:rsidRPr="000C0ADE">
        <w:rPr>
          <w:rFonts w:ascii="Times New Roman" w:hAnsi="Times New Roman" w:cs="Times New Roman"/>
          <w:sz w:val="24"/>
          <w:szCs w:val="24"/>
        </w:rPr>
        <w:t xml:space="preserve"> is aimed at implementing the CLME+ SAP within seven Caribbean Regional Fisheries Mechanism (CRFM) Member States (Antigua and Barbuda, Barbados, Belize, Guyana, Jamaica, Saint Lucia, SVG) by </w:t>
      </w:r>
      <w:r w:rsidR="000C0ADE" w:rsidRPr="000C0ADE">
        <w:rPr>
          <w:rFonts w:ascii="Times New Roman" w:hAnsi="Times New Roman" w:cs="Times New Roman"/>
          <w:sz w:val="24"/>
          <w:szCs w:val="24"/>
        </w:rPr>
        <w:t>empowering</w:t>
      </w:r>
      <w:r w:rsidRPr="000C0ADE">
        <w:rPr>
          <w:rFonts w:ascii="Times New Roman" w:hAnsi="Times New Roman" w:cs="Times New Roman"/>
          <w:sz w:val="24"/>
          <w:szCs w:val="24"/>
        </w:rPr>
        <w:t xml:space="preserve"> </w:t>
      </w:r>
      <w:proofErr w:type="spellStart"/>
      <w:r w:rsidRPr="000C0ADE">
        <w:rPr>
          <w:rFonts w:ascii="Times New Roman" w:hAnsi="Times New Roman" w:cs="Times New Roman"/>
          <w:sz w:val="24"/>
          <w:szCs w:val="24"/>
        </w:rPr>
        <w:t>fisherfolk</w:t>
      </w:r>
      <w:proofErr w:type="spellEnd"/>
      <w:r w:rsidRPr="000C0ADE">
        <w:rPr>
          <w:rFonts w:ascii="Times New Roman" w:hAnsi="Times New Roman" w:cs="Times New Roman"/>
          <w:sz w:val="24"/>
          <w:szCs w:val="24"/>
        </w:rPr>
        <w:t xml:space="preserve"> throughout fisheries value-chains to engage in resource management, decision making processes and sustainable livelihoods with strengthened institutional support at all levels. </w:t>
      </w:r>
    </w:p>
    <w:p w:rsidR="00BB06FA" w:rsidRPr="00BB06FA" w:rsidRDefault="00BB06FA" w:rsidP="00BB06FA">
      <w:pPr>
        <w:pStyle w:val="normal0"/>
        <w:spacing w:after="0" w:line="240" w:lineRule="auto"/>
        <w:jc w:val="both"/>
        <w:rPr>
          <w:rFonts w:ascii="Times New Roman" w:hAnsi="Times New Roman" w:cs="Times New Roman"/>
          <w:sz w:val="24"/>
          <w:szCs w:val="24"/>
        </w:rPr>
      </w:pPr>
    </w:p>
    <w:p w:rsidR="00F52474" w:rsidRPr="00131020" w:rsidRDefault="00F86B70" w:rsidP="00F52474">
      <w:pPr>
        <w:jc w:val="both"/>
        <w:rPr>
          <w:rFonts w:ascii="Times New Roman" w:hAnsi="Times New Roman" w:cs="Times New Roman"/>
          <w:sz w:val="24"/>
          <w:szCs w:val="24"/>
        </w:rPr>
      </w:pPr>
      <w:r w:rsidRPr="000C0ADE">
        <w:rPr>
          <w:rFonts w:ascii="Times New Roman" w:eastAsia="Bookman Old Style" w:hAnsi="Times New Roman" w:cs="Times New Roman"/>
          <w:sz w:val="24"/>
          <w:szCs w:val="24"/>
        </w:rPr>
        <w:t xml:space="preserve">Change is an important feature of commercial fisheries in both developed and developing countries, and regardless of gear type. However, the fishing industry can be resistant to change. </w:t>
      </w:r>
      <w:r w:rsidR="00F52474">
        <w:rPr>
          <w:rFonts w:ascii="Times New Roman" w:eastAsia="Bookman Old Style" w:hAnsi="Times New Roman" w:cs="Times New Roman"/>
          <w:sz w:val="24"/>
          <w:szCs w:val="24"/>
        </w:rPr>
        <w:t>For</w:t>
      </w:r>
      <w:r w:rsidRPr="000C0ADE">
        <w:rPr>
          <w:rFonts w:ascii="Times New Roman" w:eastAsia="Bookman Old Style" w:hAnsi="Times New Roman" w:cs="Times New Roman"/>
          <w:sz w:val="24"/>
          <w:szCs w:val="24"/>
        </w:rPr>
        <w:t xml:space="preserve"> many years fishers have applied similar material, harvesting techniques and processed their cat</w:t>
      </w:r>
      <w:r w:rsidR="000C0ADE" w:rsidRPr="000C0ADE">
        <w:rPr>
          <w:rFonts w:ascii="Times New Roman" w:eastAsia="Bookman Old Style" w:hAnsi="Times New Roman" w:cs="Times New Roman"/>
          <w:sz w:val="24"/>
          <w:szCs w:val="24"/>
        </w:rPr>
        <w:t xml:space="preserve">ch using traditional methods.  </w:t>
      </w:r>
      <w:r w:rsidRPr="000C0ADE">
        <w:rPr>
          <w:rFonts w:ascii="Times New Roman" w:eastAsia="Bookman Old Style" w:hAnsi="Times New Roman" w:cs="Times New Roman"/>
          <w:sz w:val="24"/>
          <w:szCs w:val="24"/>
        </w:rPr>
        <w:t>Organisational change is never an easy initiative for a business, its employees and all the stakeholders involved.</w:t>
      </w:r>
      <w:r w:rsidR="008A18E8">
        <w:rPr>
          <w:rFonts w:ascii="Times New Roman" w:hAnsi="Times New Roman" w:cs="Times New Roman"/>
          <w:sz w:val="24"/>
          <w:szCs w:val="24"/>
        </w:rPr>
        <w:t xml:space="preserve"> </w:t>
      </w:r>
      <w:r w:rsidR="00F52474" w:rsidRPr="00131020">
        <w:rPr>
          <w:rFonts w:ascii="Times New Roman" w:hAnsi="Times New Roman" w:cs="Times New Roman"/>
          <w:sz w:val="24"/>
          <w:szCs w:val="24"/>
        </w:rPr>
        <w:t xml:space="preserve">A perfect example is evident in a recent project called </w:t>
      </w:r>
      <w:proofErr w:type="gramStart"/>
      <w:r w:rsidR="00F52474" w:rsidRPr="00131020">
        <w:rPr>
          <w:rFonts w:ascii="Times New Roman" w:hAnsi="Times New Roman" w:cs="Times New Roman"/>
          <w:sz w:val="24"/>
          <w:szCs w:val="24"/>
        </w:rPr>
        <w:t>“ A</w:t>
      </w:r>
      <w:proofErr w:type="gramEnd"/>
      <w:r w:rsidR="00F52474" w:rsidRPr="00131020">
        <w:rPr>
          <w:rFonts w:ascii="Times New Roman" w:hAnsi="Times New Roman" w:cs="Times New Roman"/>
          <w:sz w:val="24"/>
          <w:szCs w:val="24"/>
        </w:rPr>
        <w:t xml:space="preserve"> network approach to conservation engineering for New England </w:t>
      </w:r>
      <w:proofErr w:type="spellStart"/>
      <w:r w:rsidR="00F52474" w:rsidRPr="00131020">
        <w:rPr>
          <w:rFonts w:ascii="Times New Roman" w:hAnsi="Times New Roman" w:cs="Times New Roman"/>
          <w:sz w:val="24"/>
          <w:szCs w:val="24"/>
        </w:rPr>
        <w:t>groundfish</w:t>
      </w:r>
      <w:proofErr w:type="spellEnd"/>
      <w:r w:rsidR="00F52474" w:rsidRPr="00131020">
        <w:rPr>
          <w:rFonts w:ascii="Times New Roman" w:hAnsi="Times New Roman" w:cs="Times New Roman"/>
          <w:sz w:val="24"/>
          <w:szCs w:val="24"/>
        </w:rPr>
        <w:t xml:space="preserve"> fishery: collaboration, outreach, and demonstration of alternative fishing gears” . Provisions were made with Funding from the Northeast Fisheries Centre, Cooperative Research program, to fund the most urgent fishing gears needed by the fisher at the New England’s </w:t>
      </w:r>
      <w:proofErr w:type="spellStart"/>
      <w:r w:rsidR="00F52474" w:rsidRPr="00131020">
        <w:rPr>
          <w:rFonts w:ascii="Times New Roman" w:hAnsi="Times New Roman" w:cs="Times New Roman"/>
          <w:sz w:val="24"/>
          <w:szCs w:val="24"/>
        </w:rPr>
        <w:t>groundfish</w:t>
      </w:r>
      <w:proofErr w:type="spellEnd"/>
      <w:r w:rsidR="00F52474" w:rsidRPr="00131020">
        <w:rPr>
          <w:rFonts w:ascii="Times New Roman" w:hAnsi="Times New Roman" w:cs="Times New Roman"/>
          <w:sz w:val="24"/>
          <w:szCs w:val="24"/>
        </w:rPr>
        <w:t xml:space="preserve"> Fishery.</w:t>
      </w:r>
      <w:r w:rsidR="008A18E8">
        <w:rPr>
          <w:rFonts w:ascii="Times New Roman" w:hAnsi="Times New Roman" w:cs="Times New Roman"/>
          <w:sz w:val="24"/>
          <w:szCs w:val="24"/>
        </w:rPr>
        <w:t xml:space="preserve"> </w:t>
      </w:r>
      <w:r w:rsidR="00F52474" w:rsidRPr="00131020">
        <w:rPr>
          <w:rFonts w:ascii="Times New Roman" w:hAnsi="Times New Roman" w:cs="Times New Roman"/>
          <w:sz w:val="24"/>
          <w:szCs w:val="24"/>
        </w:rPr>
        <w:t>The programme was led by a group of people working with fishers to test the new innovative fishing gears that were requ</w:t>
      </w:r>
      <w:r w:rsidR="008A18E8">
        <w:rPr>
          <w:rFonts w:ascii="Times New Roman" w:hAnsi="Times New Roman" w:cs="Times New Roman"/>
          <w:sz w:val="24"/>
          <w:szCs w:val="24"/>
        </w:rPr>
        <w:t>e</w:t>
      </w:r>
      <w:r w:rsidR="00F52474" w:rsidRPr="00131020">
        <w:rPr>
          <w:rFonts w:ascii="Times New Roman" w:hAnsi="Times New Roman" w:cs="Times New Roman"/>
          <w:sz w:val="24"/>
          <w:szCs w:val="24"/>
        </w:rPr>
        <w:t xml:space="preserve">sted by the Fishery. There was </w:t>
      </w:r>
      <w:proofErr w:type="spellStart"/>
      <w:r w:rsidR="00F52474" w:rsidRPr="00131020">
        <w:rPr>
          <w:rFonts w:ascii="Times New Roman" w:hAnsi="Times New Roman" w:cs="Times New Roman"/>
          <w:sz w:val="24"/>
          <w:szCs w:val="24"/>
        </w:rPr>
        <w:t>alot</w:t>
      </w:r>
      <w:proofErr w:type="spellEnd"/>
      <w:r w:rsidR="00F52474" w:rsidRPr="00131020">
        <w:rPr>
          <w:rFonts w:ascii="Times New Roman" w:hAnsi="Times New Roman" w:cs="Times New Roman"/>
          <w:sz w:val="24"/>
          <w:szCs w:val="24"/>
        </w:rPr>
        <w:t xml:space="preserve"> non-participation despite the extensive funding, although it was an opportunity with little to no associated cost for them to test new gears and equipment  </w:t>
      </w:r>
    </w:p>
    <w:p w:rsidR="00C212C7" w:rsidRPr="000C0ADE" w:rsidRDefault="00F52474" w:rsidP="000C0ADE">
      <w:pPr>
        <w:pStyle w:val="normal0"/>
        <w:spacing w:line="24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However</w:t>
      </w:r>
      <w:r w:rsidR="00F86B70" w:rsidRPr="000C0ADE">
        <w:rPr>
          <w:rFonts w:ascii="Times New Roman" w:eastAsia="Bookman Old Style" w:hAnsi="Times New Roman" w:cs="Times New Roman"/>
          <w:sz w:val="24"/>
          <w:szCs w:val="24"/>
        </w:rPr>
        <w:t>, change is inevitable for a business to strive and survive in an environment where busine</w:t>
      </w:r>
      <w:r w:rsidR="008A18E8">
        <w:rPr>
          <w:rFonts w:ascii="Times New Roman" w:eastAsia="Bookman Old Style" w:hAnsi="Times New Roman" w:cs="Times New Roman"/>
          <w:sz w:val="24"/>
          <w:szCs w:val="24"/>
        </w:rPr>
        <w:t xml:space="preserve">ss practices are so dynamic. A </w:t>
      </w:r>
      <w:r w:rsidR="00F86B70" w:rsidRPr="000C0ADE">
        <w:rPr>
          <w:rFonts w:ascii="Times New Roman" w:eastAsia="Bookman Old Style" w:hAnsi="Times New Roman" w:cs="Times New Roman"/>
          <w:sz w:val="24"/>
          <w:szCs w:val="24"/>
        </w:rPr>
        <w:t xml:space="preserve">business must adapt and or evolve to remain competitive in its industry. </w:t>
      </w:r>
      <w:r w:rsidR="000C0ADE" w:rsidRPr="000C0ADE">
        <w:rPr>
          <w:rFonts w:ascii="Times New Roman" w:eastAsia="Bookman Old Style" w:hAnsi="Times New Roman" w:cs="Times New Roman"/>
          <w:sz w:val="24"/>
          <w:szCs w:val="24"/>
        </w:rPr>
        <w:t>Ocean Marine</w:t>
      </w:r>
      <w:r w:rsidR="008A18E8">
        <w:rPr>
          <w:rFonts w:ascii="Times New Roman" w:eastAsia="Bookman Old Style" w:hAnsi="Times New Roman" w:cs="Times New Roman"/>
          <w:sz w:val="24"/>
          <w:szCs w:val="24"/>
        </w:rPr>
        <w:t xml:space="preserve"> </w:t>
      </w:r>
      <w:proofErr w:type="gramStart"/>
      <w:r w:rsidR="008A18E8">
        <w:rPr>
          <w:rFonts w:ascii="Times New Roman" w:eastAsia="Bookman Old Style" w:hAnsi="Times New Roman" w:cs="Times New Roman"/>
          <w:sz w:val="24"/>
          <w:szCs w:val="24"/>
        </w:rPr>
        <w:t xml:space="preserve">a </w:t>
      </w:r>
      <w:r w:rsidR="00F86B70" w:rsidRPr="000C0ADE">
        <w:rPr>
          <w:rFonts w:ascii="Times New Roman" w:eastAsia="Bookman Old Style" w:hAnsi="Times New Roman" w:cs="Times New Roman"/>
          <w:sz w:val="24"/>
          <w:szCs w:val="24"/>
        </w:rPr>
        <w:t>local</w:t>
      </w:r>
      <w:proofErr w:type="gramEnd"/>
      <w:r w:rsidR="00F86B70" w:rsidRPr="000C0ADE">
        <w:rPr>
          <w:rFonts w:ascii="Times New Roman" w:eastAsia="Bookman Old Style" w:hAnsi="Times New Roman" w:cs="Times New Roman"/>
          <w:sz w:val="24"/>
          <w:szCs w:val="24"/>
        </w:rPr>
        <w:t xml:space="preserve"> seafood companies which engaged in a joint venture for the marketing of its products, which are sold primarily in markets in the United States of America, Dominica and Barbados. The company although small has done relatively well in its strategies to </w:t>
      </w:r>
      <w:r w:rsidR="00F86B70" w:rsidRPr="000C0ADE">
        <w:rPr>
          <w:rFonts w:ascii="Times New Roman" w:eastAsia="Bookman Old Style" w:hAnsi="Times New Roman" w:cs="Times New Roman"/>
          <w:sz w:val="24"/>
          <w:szCs w:val="24"/>
        </w:rPr>
        <w:lastRenderedPageBreak/>
        <w:t xml:space="preserve">market and sell its products regionally and internationally. However, alike any other seafood business it has experience challenges to implement the necessary change initiative, which are necessary for its survival.  </w:t>
      </w:r>
    </w:p>
    <w:p w:rsidR="00C212C7" w:rsidRPr="000C0ADE" w:rsidRDefault="00F86B70" w:rsidP="000C0ADE">
      <w:pPr>
        <w:pStyle w:val="normal0"/>
        <w:spacing w:line="240" w:lineRule="auto"/>
        <w:jc w:val="both"/>
        <w:rPr>
          <w:rFonts w:ascii="Times New Roman" w:hAnsi="Times New Roman" w:cs="Times New Roman"/>
          <w:sz w:val="24"/>
          <w:szCs w:val="24"/>
        </w:rPr>
      </w:pPr>
      <w:r w:rsidRPr="000C0ADE">
        <w:rPr>
          <w:rFonts w:ascii="Times New Roman" w:eastAsia="Bookman Old Style" w:hAnsi="Times New Roman" w:cs="Times New Roman"/>
          <w:sz w:val="24"/>
          <w:szCs w:val="24"/>
        </w:rPr>
        <w:t xml:space="preserve">In the business environment, various models of change management have been applied in the fisheries context. </w:t>
      </w:r>
      <w:r w:rsidR="00CF6DBD">
        <w:rPr>
          <w:rFonts w:ascii="Times New Roman" w:eastAsia="Bookman Old Style" w:hAnsi="Times New Roman" w:cs="Times New Roman"/>
          <w:sz w:val="24"/>
          <w:szCs w:val="24"/>
        </w:rPr>
        <w:t xml:space="preserve">When these models are applied they can </w:t>
      </w:r>
      <w:r w:rsidRPr="000C0ADE">
        <w:rPr>
          <w:rFonts w:ascii="Times New Roman" w:eastAsia="Bookman Old Style" w:hAnsi="Times New Roman" w:cs="Times New Roman"/>
          <w:sz w:val="24"/>
          <w:szCs w:val="24"/>
        </w:rPr>
        <w:t xml:space="preserve"> help </w:t>
      </w:r>
      <w:r w:rsidR="00CF6DBD">
        <w:rPr>
          <w:rFonts w:ascii="Times New Roman" w:eastAsia="Bookman Old Style" w:hAnsi="Times New Roman" w:cs="Times New Roman"/>
          <w:sz w:val="24"/>
          <w:szCs w:val="24"/>
        </w:rPr>
        <w:t>in</w:t>
      </w:r>
      <w:r w:rsidRPr="000C0ADE">
        <w:rPr>
          <w:rFonts w:ascii="Times New Roman" w:eastAsia="Bookman Old Style" w:hAnsi="Times New Roman" w:cs="Times New Roman"/>
          <w:sz w:val="24"/>
          <w:szCs w:val="24"/>
        </w:rPr>
        <w:t xml:space="preserve"> many aspects of the of fishery-dependent data collection such as using fishery-dependant information in stock assessment, </w:t>
      </w:r>
      <w:r w:rsidR="00CF6DBD" w:rsidRPr="000C0ADE">
        <w:rPr>
          <w:rFonts w:ascii="Times New Roman" w:eastAsia="Bookman Old Style" w:hAnsi="Times New Roman" w:cs="Times New Roman"/>
          <w:sz w:val="24"/>
          <w:szCs w:val="24"/>
        </w:rPr>
        <w:t>employ</w:t>
      </w:r>
      <w:r w:rsidR="00CF6DBD">
        <w:rPr>
          <w:rFonts w:ascii="Times New Roman" w:eastAsia="Bookman Old Style" w:hAnsi="Times New Roman" w:cs="Times New Roman"/>
          <w:sz w:val="24"/>
          <w:szCs w:val="24"/>
        </w:rPr>
        <w:t>ing</w:t>
      </w:r>
      <w:r w:rsidRPr="000C0ADE">
        <w:rPr>
          <w:rFonts w:ascii="Times New Roman" w:eastAsia="Bookman Old Style" w:hAnsi="Times New Roman" w:cs="Times New Roman"/>
          <w:sz w:val="24"/>
          <w:szCs w:val="24"/>
        </w:rPr>
        <w:t xml:space="preserve"> technologies such as </w:t>
      </w:r>
      <w:r w:rsidR="00CF6DBD">
        <w:rPr>
          <w:rFonts w:ascii="Times New Roman" w:eastAsia="Bookman Old Style" w:hAnsi="Times New Roman" w:cs="Times New Roman"/>
          <w:sz w:val="24"/>
          <w:szCs w:val="24"/>
        </w:rPr>
        <w:t>systems to monitor vessels</w:t>
      </w:r>
      <w:r w:rsidRPr="000C0ADE">
        <w:rPr>
          <w:rFonts w:ascii="Times New Roman" w:eastAsia="Bookman Old Style" w:hAnsi="Times New Roman" w:cs="Times New Roman"/>
          <w:sz w:val="24"/>
          <w:szCs w:val="24"/>
        </w:rPr>
        <w:t xml:space="preserve"> and electronic logbooks, and sharing information that is traditionally not shared. </w:t>
      </w:r>
      <w:r w:rsidRPr="000C0ADE">
        <w:rPr>
          <w:rFonts w:ascii="Times New Roman" w:hAnsi="Times New Roman" w:cs="Times New Roman"/>
          <w:sz w:val="24"/>
          <w:szCs w:val="24"/>
        </w:rPr>
        <w:t xml:space="preserve">A change </w:t>
      </w:r>
      <w:r w:rsidR="005F460E" w:rsidRPr="000C0ADE">
        <w:rPr>
          <w:rFonts w:ascii="Times New Roman" w:hAnsi="Times New Roman" w:cs="Times New Roman"/>
          <w:sz w:val="24"/>
          <w:szCs w:val="24"/>
        </w:rPr>
        <w:t>initiative plan</w:t>
      </w:r>
      <w:r w:rsidRPr="000C0ADE">
        <w:rPr>
          <w:rFonts w:ascii="Times New Roman" w:hAnsi="Times New Roman" w:cs="Times New Roman"/>
          <w:sz w:val="24"/>
          <w:szCs w:val="24"/>
        </w:rPr>
        <w:t xml:space="preserve"> is required to solve fisher </w:t>
      </w:r>
      <w:r w:rsidR="00C12FD3" w:rsidRPr="000C0ADE">
        <w:rPr>
          <w:rFonts w:ascii="Times New Roman" w:hAnsi="Times New Roman" w:cs="Times New Roman"/>
          <w:sz w:val="24"/>
          <w:szCs w:val="24"/>
        </w:rPr>
        <w:t>challenges</w:t>
      </w:r>
      <w:r w:rsidRPr="000C0ADE">
        <w:rPr>
          <w:rFonts w:ascii="Times New Roman" w:hAnsi="Times New Roman" w:cs="Times New Roman"/>
          <w:sz w:val="24"/>
          <w:szCs w:val="24"/>
        </w:rPr>
        <w:t xml:space="preserve"> and ensure the business's long-term existence. This plan should include extensive research and assessment to understand the specific impacts, stakeholder engagement to foster collaboration, adaptation strategies to cope with changing conditions, policy and regulation to promote sustainably practices, educate consumers to drive the market demand for responsible seafood, and continuous investment in R&amp;D. By putting this strategy into action, the </w:t>
      </w:r>
      <w:r w:rsidR="000C0ADE" w:rsidRPr="000C0ADE">
        <w:rPr>
          <w:rFonts w:ascii="Times New Roman" w:hAnsi="Times New Roman" w:cs="Times New Roman"/>
          <w:sz w:val="24"/>
          <w:szCs w:val="24"/>
        </w:rPr>
        <w:t xml:space="preserve">Ocean Marine Company </w:t>
      </w:r>
      <w:r w:rsidRPr="000C0ADE">
        <w:rPr>
          <w:rFonts w:ascii="Times New Roman" w:hAnsi="Times New Roman" w:cs="Times New Roman"/>
          <w:sz w:val="24"/>
          <w:szCs w:val="24"/>
        </w:rPr>
        <w:t>will be able to navigate the effects of climate change and move towards a more sustainable future.</w:t>
      </w:r>
      <w:r w:rsidRPr="000C0ADE">
        <w:rPr>
          <w:rFonts w:ascii="Times New Roman" w:eastAsia="Bookman Old Style" w:hAnsi="Times New Roman" w:cs="Times New Roman"/>
          <w:sz w:val="24"/>
          <w:szCs w:val="24"/>
        </w:rPr>
        <w:t xml:space="preserve"> “If people buy into the vision, if you are clear enough about why you are doing what you are doing, and if your rationale is right, most employees will understand even if they are surprised at first” (</w:t>
      </w:r>
      <w:proofErr w:type="spellStart"/>
      <w:r w:rsidRPr="000C0ADE">
        <w:rPr>
          <w:rFonts w:ascii="Times New Roman" w:eastAsia="Bookman Old Style" w:hAnsi="Times New Roman" w:cs="Times New Roman"/>
          <w:sz w:val="24"/>
          <w:szCs w:val="24"/>
        </w:rPr>
        <w:t>Kotter</w:t>
      </w:r>
      <w:proofErr w:type="spellEnd"/>
      <w:r w:rsidRPr="000C0ADE">
        <w:rPr>
          <w:rFonts w:ascii="Times New Roman" w:eastAsia="Bookman Old Style" w:hAnsi="Times New Roman" w:cs="Times New Roman"/>
          <w:sz w:val="24"/>
          <w:szCs w:val="24"/>
        </w:rPr>
        <w:t xml:space="preserve"> &amp; Cohen, 2002, p. 302).</w:t>
      </w:r>
    </w:p>
    <w:p w:rsidR="00C12FD3" w:rsidRPr="000C0ADE" w:rsidRDefault="00C12FD3" w:rsidP="000C0ADE">
      <w:pPr>
        <w:pStyle w:val="normal0"/>
        <w:spacing w:line="240" w:lineRule="auto"/>
        <w:jc w:val="both"/>
        <w:rPr>
          <w:rFonts w:ascii="Times New Roman" w:eastAsia="Bookman Old Style" w:hAnsi="Times New Roman" w:cs="Times New Roman"/>
          <w:b/>
          <w:sz w:val="24"/>
          <w:szCs w:val="24"/>
          <w:u w:val="single"/>
        </w:rPr>
      </w:pPr>
    </w:p>
    <w:p w:rsidR="00C212C7" w:rsidRPr="000C0ADE" w:rsidRDefault="00F86B70" w:rsidP="000C0ADE">
      <w:pPr>
        <w:pStyle w:val="normal0"/>
        <w:spacing w:line="240" w:lineRule="auto"/>
        <w:jc w:val="both"/>
        <w:rPr>
          <w:rFonts w:ascii="Times New Roman" w:eastAsia="Bookman Old Style" w:hAnsi="Times New Roman" w:cs="Times New Roman"/>
          <w:b/>
          <w:sz w:val="24"/>
          <w:szCs w:val="24"/>
          <w:u w:val="single"/>
        </w:rPr>
      </w:pPr>
      <w:r w:rsidRPr="000C0ADE">
        <w:rPr>
          <w:rFonts w:ascii="Times New Roman" w:eastAsia="Bookman Old Style" w:hAnsi="Times New Roman" w:cs="Times New Roman"/>
          <w:b/>
          <w:sz w:val="24"/>
          <w:szCs w:val="24"/>
          <w:u w:val="single"/>
        </w:rPr>
        <w:t>Research and Assessment</w:t>
      </w:r>
    </w:p>
    <w:p w:rsidR="00C12FD3" w:rsidRPr="000C0ADE" w:rsidRDefault="00F86B70" w:rsidP="000C0ADE">
      <w:pPr>
        <w:pStyle w:val="normal0"/>
        <w:spacing w:line="24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The first stage is to perform extensive study and analysis to determine the precise e</w:t>
      </w:r>
      <w:r w:rsidR="00C12FD3" w:rsidRPr="000C0ADE">
        <w:rPr>
          <w:rFonts w:ascii="Times New Roman" w:eastAsia="Bookman Old Style" w:hAnsi="Times New Roman" w:cs="Times New Roman"/>
          <w:sz w:val="24"/>
          <w:szCs w:val="24"/>
        </w:rPr>
        <w:t>ffects of climate change on</w:t>
      </w:r>
      <w:r w:rsidR="008F3D6A" w:rsidRPr="000C0ADE">
        <w:rPr>
          <w:rFonts w:ascii="Times New Roman" w:eastAsia="Bookman Old Style" w:hAnsi="Times New Roman" w:cs="Times New Roman"/>
          <w:sz w:val="24"/>
          <w:szCs w:val="24"/>
        </w:rPr>
        <w:t xml:space="preserve"> the conch species and how it affects</w:t>
      </w:r>
      <w:r w:rsidR="00C12FD3" w:rsidRPr="000C0ADE">
        <w:rPr>
          <w:rFonts w:ascii="Times New Roman" w:eastAsia="Bookman Old Style" w:hAnsi="Times New Roman" w:cs="Times New Roman"/>
          <w:sz w:val="24"/>
          <w:szCs w:val="24"/>
        </w:rPr>
        <w:t xml:space="preserve"> the Ocean Marine Company</w:t>
      </w:r>
      <w:r w:rsidRPr="000C0ADE">
        <w:rPr>
          <w:rFonts w:ascii="Times New Roman" w:eastAsia="Bookman Old Style" w:hAnsi="Times New Roman" w:cs="Times New Roman"/>
          <w:sz w:val="24"/>
          <w:szCs w:val="24"/>
        </w:rPr>
        <w:t xml:space="preserve">. This involves researching the consequences on fish populations, ocean ecosystems, and the supply chain as a whole. In addition, the study should identify sensitive places and species, as well as potential adaptation options. The once abundant couch population in St. Vincent and the Grenadines is failing the threat of over-exploitation and unsustainable harvesting, illegal trade, habitat degradation and climate change. The over-exploitation and unsustainable harvesting is due to the high global demand for the species which makes it vulnerable to poaching and illegal trade. Degradation of shallow water </w:t>
      </w:r>
      <w:r w:rsidR="00C12FD3" w:rsidRPr="000C0ADE">
        <w:rPr>
          <w:rFonts w:ascii="Times New Roman" w:eastAsia="Bookman Old Style" w:hAnsi="Times New Roman" w:cs="Times New Roman"/>
          <w:sz w:val="24"/>
          <w:szCs w:val="24"/>
        </w:rPr>
        <w:t>nursery habitats from sediments, coastal d</w:t>
      </w:r>
      <w:r w:rsidRPr="000C0ADE">
        <w:rPr>
          <w:rFonts w:ascii="Times New Roman" w:eastAsia="Bookman Old Style" w:hAnsi="Times New Roman" w:cs="Times New Roman"/>
          <w:sz w:val="24"/>
          <w:szCs w:val="24"/>
        </w:rPr>
        <w:t>evelopment and water pollution, specifically a high concentration of zinc and copper, reduces juvenile recruitment and causes reproductive failure in the species.</w:t>
      </w:r>
      <w:r w:rsidR="00353755" w:rsidRPr="000C0ADE">
        <w:rPr>
          <w:rFonts w:ascii="Times New Roman" w:hAnsi="Times New Roman" w:cs="Times New Roman"/>
          <w:sz w:val="24"/>
          <w:szCs w:val="24"/>
        </w:rPr>
        <w:t xml:space="preserve"> F</w:t>
      </w:r>
      <w:r w:rsidR="00C12FD3" w:rsidRPr="000C0ADE">
        <w:rPr>
          <w:rFonts w:ascii="Times New Roman" w:hAnsi="Times New Roman" w:cs="Times New Roman"/>
          <w:sz w:val="24"/>
          <w:szCs w:val="24"/>
        </w:rPr>
        <w:t>ishing is one of the most significant drivers of declines in ocean wildlife populations. Catching fish is not essentially bad for the ocean, except for when the catch is faster than the species are being replenished, something called overfishing.</w:t>
      </w:r>
    </w:p>
    <w:p w:rsidR="00CC2EBB" w:rsidRPr="000C0ADE" w:rsidRDefault="00C12FD3" w:rsidP="000C0ADE">
      <w:pPr>
        <w:pStyle w:val="NormalWeb"/>
        <w:shd w:val="clear" w:color="auto" w:fill="FFFFFF"/>
        <w:spacing w:before="0" w:beforeAutospacing="0" w:after="300" w:afterAutospacing="0"/>
        <w:jc w:val="both"/>
        <w:textAlignment w:val="baseline"/>
      </w:pPr>
      <w:r w:rsidRPr="000C0ADE">
        <w:t>There has been a significant increased  in the  number of overfished stocks globally and today fully one-third of the world's assessed fisheries are currently pushed beyond their biological limits, according to the Food and Agriculture Organization of the United Nations</w:t>
      </w:r>
      <w:r w:rsidRPr="000C0ADE">
        <w:rPr>
          <w:color w:val="444444"/>
        </w:rPr>
        <w:t>.</w:t>
      </w:r>
      <w:r w:rsidR="00265BE3" w:rsidRPr="000C0ADE">
        <w:t xml:space="preserve"> Therefore, it is important for Ocean Marine Company to ensure that adequate research is done, through local agencies like the Ministry of Agriculture and Fishes and also through secondary data, which can be found online, in news paper articles and conversations from other persons in the industry. This would provide the necessary knowledge to make proper decisions on how best to protect the aquatic ecosystem. </w:t>
      </w:r>
      <w:r w:rsidR="00353755" w:rsidRPr="000C0ADE">
        <w:t xml:space="preserve">A </w:t>
      </w:r>
      <w:r w:rsidR="00265BE3" w:rsidRPr="000C0ADE">
        <w:t>healthy oc</w:t>
      </w:r>
      <w:r w:rsidR="00545165" w:rsidRPr="000C0ADE">
        <w:t>e</w:t>
      </w:r>
      <w:r w:rsidR="00265BE3" w:rsidRPr="000C0ADE">
        <w:t xml:space="preserve">an </w:t>
      </w:r>
      <w:r w:rsidR="00353755" w:rsidRPr="000C0ADE">
        <w:t>e</w:t>
      </w:r>
      <w:r w:rsidR="00265BE3" w:rsidRPr="000C0ADE">
        <w:t xml:space="preserve">co system is identified by the sounds of the all the living </w:t>
      </w:r>
      <w:r w:rsidR="00545165" w:rsidRPr="000C0ADE">
        <w:t xml:space="preserve">creatures in the ocean. It is essential that adequate research is done to ensure that human actions do not endanger the species. </w:t>
      </w:r>
    </w:p>
    <w:p w:rsidR="00C212C7" w:rsidRPr="000C0ADE" w:rsidRDefault="00CC2EBB" w:rsidP="000C0ADE">
      <w:pPr>
        <w:pStyle w:val="NormalWeb"/>
        <w:shd w:val="clear" w:color="auto" w:fill="FFFFFF"/>
        <w:spacing w:before="0" w:beforeAutospacing="0" w:after="300" w:afterAutospacing="0"/>
        <w:jc w:val="both"/>
        <w:textAlignment w:val="baseline"/>
      </w:pPr>
      <w:r w:rsidRPr="000C0ADE">
        <w:lastRenderedPageBreak/>
        <w:t xml:space="preserve">As </w:t>
      </w:r>
      <w:r w:rsidRPr="000C0ADE">
        <w:rPr>
          <w:rFonts w:eastAsia="Bookman Old Style"/>
        </w:rPr>
        <w:t>part of the research and assessment a</w:t>
      </w:r>
      <w:r w:rsidR="00F86B70" w:rsidRPr="000C0ADE">
        <w:rPr>
          <w:rFonts w:eastAsia="Bookman Old Style"/>
        </w:rPr>
        <w:t xml:space="preserve"> quarterly questionnaire should be done to update the business on the best practices of its primary suppliers to ensure that they adhere to the regulations and are also practicing safe and legal  fishing and harvesting. This would also help </w:t>
      </w:r>
      <w:r w:rsidRPr="000C0ADE">
        <w:rPr>
          <w:rFonts w:eastAsia="Bookman Old Style"/>
        </w:rPr>
        <w:t>Ocean Marin Company</w:t>
      </w:r>
      <w:r w:rsidR="00F86B70" w:rsidRPr="000C0ADE">
        <w:rPr>
          <w:rFonts w:eastAsia="Bookman Old Style"/>
        </w:rPr>
        <w:t xml:space="preserve"> to identify what is lacking in its supply chain and how they can improve </w:t>
      </w:r>
      <w:proofErr w:type="spellStart"/>
      <w:r w:rsidR="00F86B70" w:rsidRPr="000C0ADE">
        <w:rPr>
          <w:rFonts w:eastAsia="Bookman Old Style"/>
        </w:rPr>
        <w:t>it.</w:t>
      </w:r>
      <w:r w:rsidRPr="000C0ADE">
        <w:rPr>
          <w:rFonts w:eastAsia="Bookman Old Style"/>
        </w:rPr>
        <w:t>Research</w:t>
      </w:r>
      <w:proofErr w:type="spellEnd"/>
      <w:r w:rsidRPr="000C0ADE">
        <w:rPr>
          <w:rFonts w:eastAsia="Bookman Old Style"/>
        </w:rPr>
        <w:t xml:space="preserve"> should also be done through the</w:t>
      </w:r>
      <w:r w:rsidR="00F86B70" w:rsidRPr="000C0ADE">
        <w:rPr>
          <w:rFonts w:eastAsia="Bookman Old Style"/>
        </w:rPr>
        <w:t xml:space="preserve"> use of local information, which can be found at the Ministry of Agriculture, Forestry, Fisheries and Labour. They will be useful if identifying the fish population, specifically conchs. They also provide updated information on the Act which governs fis</w:t>
      </w:r>
      <w:r w:rsidRPr="000C0ADE">
        <w:rPr>
          <w:rFonts w:eastAsia="Bookman Old Style"/>
        </w:rPr>
        <w:t>hing, including protected areas.</w:t>
      </w:r>
    </w:p>
    <w:p w:rsidR="00C212C7" w:rsidRPr="000C0ADE" w:rsidRDefault="00F86B70" w:rsidP="000C0ADE">
      <w:pPr>
        <w:pStyle w:val="normal0"/>
        <w:spacing w:line="240" w:lineRule="auto"/>
        <w:jc w:val="both"/>
        <w:rPr>
          <w:rFonts w:ascii="Times New Roman" w:hAnsi="Times New Roman" w:cs="Times New Roman"/>
          <w:b/>
          <w:sz w:val="24"/>
          <w:szCs w:val="24"/>
          <w:u w:val="single"/>
        </w:rPr>
      </w:pPr>
      <w:r w:rsidRPr="000C0ADE">
        <w:rPr>
          <w:rFonts w:ascii="Times New Roman" w:hAnsi="Times New Roman" w:cs="Times New Roman"/>
          <w:b/>
          <w:sz w:val="24"/>
          <w:szCs w:val="24"/>
          <w:u w:val="single"/>
        </w:rPr>
        <w:t>Stakeholder Engagement: </w:t>
      </w:r>
    </w:p>
    <w:p w:rsidR="00C212C7" w:rsidRPr="000C0ADE" w:rsidRDefault="00F86B70"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Stakeholder engagement is critical to the success of any change endeavour. Fishermen, seafood processors, government agencies, environmental organisations, and consumers are all included. A multi-stakeholder approach encourages collaboration, builds consensus, and ensures that all points of view are considered in decision-making processes, hence it is important to understand stakeholders perspective and ensure that the following actions are taken to maintain existing stakeholders and attract new investors:</w:t>
      </w:r>
      <w:r w:rsidR="005D4665">
        <w:rPr>
          <w:rFonts w:ascii="Times New Roman" w:hAnsi="Times New Roman" w:cs="Times New Roman"/>
          <w:sz w:val="24"/>
          <w:szCs w:val="24"/>
        </w:rPr>
        <w:t xml:space="preserve"> when exports are maximised</w:t>
      </w:r>
      <w:r w:rsidRPr="000C0ADE">
        <w:rPr>
          <w:rFonts w:ascii="Times New Roman" w:hAnsi="Times New Roman" w:cs="Times New Roman"/>
          <w:sz w:val="24"/>
          <w:szCs w:val="24"/>
        </w:rPr>
        <w:t xml:space="preserve"> </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improvement in</w:t>
      </w:r>
      <w:r w:rsidRPr="000C0ADE">
        <w:rPr>
          <w:rFonts w:ascii="Times New Roman" w:hAnsi="Times New Roman" w:cs="Times New Roman"/>
          <w:sz w:val="24"/>
          <w:szCs w:val="24"/>
        </w:rPr>
        <w:t xml:space="preserve"> local consumption (as the local consumption is very low)</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increased in</w:t>
      </w:r>
      <w:r w:rsidRPr="000C0ADE">
        <w:rPr>
          <w:rFonts w:ascii="Times New Roman" w:hAnsi="Times New Roman" w:cs="Times New Roman"/>
          <w:sz w:val="24"/>
          <w:szCs w:val="24"/>
        </w:rPr>
        <w:t xml:space="preserve"> profits for </w:t>
      </w:r>
      <w:r w:rsidR="005D4665">
        <w:rPr>
          <w:rFonts w:ascii="Times New Roman" w:hAnsi="Times New Roman" w:cs="Times New Roman"/>
          <w:sz w:val="24"/>
          <w:szCs w:val="24"/>
        </w:rPr>
        <w:t>people involved in crafts</w:t>
      </w:r>
      <w:r w:rsidRPr="000C0ADE">
        <w:rPr>
          <w:rFonts w:ascii="Times New Roman" w:hAnsi="Times New Roman" w:cs="Times New Roman"/>
          <w:sz w:val="24"/>
          <w:szCs w:val="24"/>
        </w:rPr>
        <w:t xml:space="preserve"> and fishers</w:t>
      </w:r>
      <w:r w:rsidR="00CC2EBB" w:rsidRPr="000C0ADE">
        <w:rPr>
          <w:rFonts w:ascii="Times New Roman" w:hAnsi="Times New Roman" w:cs="Times New Roman"/>
          <w:sz w:val="24"/>
          <w:szCs w:val="24"/>
        </w:rPr>
        <w:t>, e</w:t>
      </w:r>
      <w:r w:rsidRPr="000C0ADE">
        <w:rPr>
          <w:rFonts w:ascii="Times New Roman" w:hAnsi="Times New Roman" w:cs="Times New Roman"/>
          <w:sz w:val="24"/>
          <w:szCs w:val="24"/>
        </w:rPr>
        <w:t>ffective</w:t>
      </w:r>
      <w:r w:rsidR="005D4665">
        <w:rPr>
          <w:rFonts w:ascii="Times New Roman" w:hAnsi="Times New Roman" w:cs="Times New Roman"/>
          <w:sz w:val="24"/>
          <w:szCs w:val="24"/>
        </w:rPr>
        <w:t xml:space="preserve"> and efficient marketing of</w:t>
      </w:r>
      <w:r w:rsidRPr="000C0ADE">
        <w:rPr>
          <w:rFonts w:ascii="Times New Roman" w:hAnsi="Times New Roman" w:cs="Times New Roman"/>
          <w:sz w:val="24"/>
          <w:szCs w:val="24"/>
        </w:rPr>
        <w:t xml:space="preserve"> conch </w:t>
      </w:r>
      <w:r w:rsidR="005D4665">
        <w:rPr>
          <w:rFonts w:ascii="Times New Roman" w:hAnsi="Times New Roman" w:cs="Times New Roman"/>
          <w:sz w:val="24"/>
          <w:szCs w:val="24"/>
        </w:rPr>
        <w:t>to enhance</w:t>
      </w:r>
      <w:r w:rsidRPr="000C0ADE">
        <w:rPr>
          <w:rFonts w:ascii="Times New Roman" w:hAnsi="Times New Roman" w:cs="Times New Roman"/>
          <w:sz w:val="24"/>
          <w:szCs w:val="24"/>
        </w:rPr>
        <w:t xml:space="preserve"> the visibility of the product and increase customers’ knowledge of the product</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to increase the supply of the product</w:t>
      </w:r>
      <w:r w:rsidRPr="000C0ADE">
        <w:rPr>
          <w:rFonts w:ascii="Times New Roman" w:hAnsi="Times New Roman" w:cs="Times New Roman"/>
          <w:sz w:val="24"/>
          <w:szCs w:val="24"/>
        </w:rPr>
        <w:t xml:space="preserve"> </w:t>
      </w:r>
      <w:r w:rsidR="005D4665">
        <w:rPr>
          <w:rFonts w:ascii="Times New Roman" w:hAnsi="Times New Roman" w:cs="Times New Roman"/>
          <w:sz w:val="24"/>
          <w:szCs w:val="24"/>
        </w:rPr>
        <w:t xml:space="preserve">in </w:t>
      </w:r>
      <w:r w:rsidRPr="000C0ADE">
        <w:rPr>
          <w:rFonts w:ascii="Times New Roman" w:hAnsi="Times New Roman" w:cs="Times New Roman"/>
          <w:sz w:val="24"/>
          <w:szCs w:val="24"/>
        </w:rPr>
        <w:t>regional markets and provide meaningful employment for Vincentians</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 xml:space="preserve">the </w:t>
      </w:r>
      <w:r w:rsidR="00CC2EBB" w:rsidRPr="000C0ADE">
        <w:rPr>
          <w:rFonts w:ascii="Times New Roman" w:hAnsi="Times New Roman" w:cs="Times New Roman"/>
          <w:sz w:val="24"/>
          <w:szCs w:val="24"/>
        </w:rPr>
        <w:t>c</w:t>
      </w:r>
      <w:r w:rsidRPr="000C0ADE">
        <w:rPr>
          <w:rFonts w:ascii="Times New Roman" w:hAnsi="Times New Roman" w:cs="Times New Roman"/>
          <w:sz w:val="24"/>
          <w:szCs w:val="24"/>
        </w:rPr>
        <w:t>reation of new income streams, for example, conch shells</w:t>
      </w:r>
      <w:r w:rsidR="005D4665">
        <w:rPr>
          <w:rFonts w:ascii="Times New Roman" w:hAnsi="Times New Roman" w:cs="Times New Roman"/>
          <w:sz w:val="24"/>
          <w:szCs w:val="24"/>
        </w:rPr>
        <w:t xml:space="preserve"> that are meant for disposal</w:t>
      </w:r>
      <w:r w:rsidRPr="000C0ADE">
        <w:rPr>
          <w:rFonts w:ascii="Times New Roman" w:hAnsi="Times New Roman" w:cs="Times New Roman"/>
          <w:sz w:val="24"/>
          <w:szCs w:val="24"/>
        </w:rPr>
        <w:t xml:space="preserve"> can be used to create a new </w:t>
      </w:r>
      <w:r w:rsidR="005D4665">
        <w:rPr>
          <w:rFonts w:ascii="Times New Roman" w:hAnsi="Times New Roman" w:cs="Times New Roman"/>
          <w:sz w:val="24"/>
          <w:szCs w:val="24"/>
        </w:rPr>
        <w:t>stream of income</w:t>
      </w:r>
      <w:r w:rsidRPr="000C0ADE">
        <w:rPr>
          <w:rFonts w:ascii="Times New Roman" w:hAnsi="Times New Roman" w:cs="Times New Roman"/>
          <w:sz w:val="24"/>
          <w:szCs w:val="24"/>
        </w:rPr>
        <w:t xml:space="preserve"> by way of using the conch in the culinary sector as much as possible</w:t>
      </w:r>
      <w:r w:rsidR="00CC2EBB" w:rsidRPr="000C0ADE">
        <w:rPr>
          <w:rFonts w:ascii="Times New Roman" w:hAnsi="Times New Roman" w:cs="Times New Roman"/>
          <w:sz w:val="24"/>
          <w:szCs w:val="24"/>
        </w:rPr>
        <w:t xml:space="preserve">, </w:t>
      </w:r>
      <w:r w:rsidR="005D4665" w:rsidRPr="000C0ADE">
        <w:rPr>
          <w:rFonts w:ascii="Times New Roman" w:hAnsi="Times New Roman" w:cs="Times New Roman"/>
          <w:sz w:val="24"/>
          <w:szCs w:val="24"/>
        </w:rPr>
        <w:t>steady</w:t>
      </w:r>
      <w:r w:rsidRPr="000C0ADE">
        <w:rPr>
          <w:rFonts w:ascii="Times New Roman" w:hAnsi="Times New Roman" w:cs="Times New Roman"/>
          <w:sz w:val="24"/>
          <w:szCs w:val="24"/>
        </w:rPr>
        <w:t xml:space="preserve"> market with contractual arrangements, </w:t>
      </w:r>
      <w:r w:rsidR="005D4665">
        <w:rPr>
          <w:rFonts w:ascii="Times New Roman" w:hAnsi="Times New Roman" w:cs="Times New Roman"/>
          <w:sz w:val="24"/>
          <w:szCs w:val="24"/>
        </w:rPr>
        <w:t>which is important to</w:t>
      </w:r>
      <w:r w:rsidRPr="000C0ADE">
        <w:rPr>
          <w:rFonts w:ascii="Times New Roman" w:hAnsi="Times New Roman" w:cs="Times New Roman"/>
          <w:sz w:val="24"/>
          <w:szCs w:val="24"/>
        </w:rPr>
        <w:t xml:space="preserve"> </w:t>
      </w:r>
      <w:proofErr w:type="spellStart"/>
      <w:r w:rsidRPr="000C0ADE">
        <w:rPr>
          <w:rFonts w:ascii="Times New Roman" w:hAnsi="Times New Roman" w:cs="Times New Roman"/>
          <w:sz w:val="24"/>
          <w:szCs w:val="24"/>
        </w:rPr>
        <w:t>to</w:t>
      </w:r>
      <w:proofErr w:type="spellEnd"/>
      <w:r w:rsidRPr="000C0ADE">
        <w:rPr>
          <w:rFonts w:ascii="Times New Roman" w:hAnsi="Times New Roman" w:cs="Times New Roman"/>
          <w:sz w:val="24"/>
          <w:szCs w:val="24"/>
        </w:rPr>
        <w:t xml:space="preserve"> support the provision of loans and secure credit</w:t>
      </w:r>
      <w:r w:rsidR="00CC2EBB" w:rsidRPr="000C0ADE">
        <w:rPr>
          <w:rFonts w:ascii="Times New Roman" w:hAnsi="Times New Roman" w:cs="Times New Roman"/>
          <w:sz w:val="24"/>
          <w:szCs w:val="24"/>
        </w:rPr>
        <w:t>, e</w:t>
      </w:r>
      <w:r w:rsidRPr="000C0ADE">
        <w:rPr>
          <w:rFonts w:ascii="Times New Roman" w:hAnsi="Times New Roman" w:cs="Times New Roman"/>
          <w:sz w:val="24"/>
          <w:szCs w:val="24"/>
        </w:rPr>
        <w:t>ffective management of landing sites to ensure sustainability of the fishery</w:t>
      </w:r>
      <w:r w:rsidR="00CC2EBB" w:rsidRPr="000C0ADE">
        <w:rPr>
          <w:rFonts w:ascii="Times New Roman" w:hAnsi="Times New Roman" w:cs="Times New Roman"/>
          <w:sz w:val="24"/>
          <w:szCs w:val="24"/>
        </w:rPr>
        <w:t>.</w:t>
      </w:r>
      <w:r w:rsidRPr="000C0ADE">
        <w:rPr>
          <w:rFonts w:ascii="Times New Roman" w:hAnsi="Times New Roman" w:cs="Times New Roman"/>
          <w:sz w:val="24"/>
          <w:szCs w:val="24"/>
        </w:rPr>
        <w:t xml:space="preserve"> </w:t>
      </w:r>
    </w:p>
    <w:p w:rsidR="005D4665" w:rsidRDefault="005D4665" w:rsidP="000C0ADE">
      <w:pPr>
        <w:pStyle w:val="normal0"/>
        <w:spacing w:line="240" w:lineRule="auto"/>
        <w:jc w:val="both"/>
        <w:rPr>
          <w:rFonts w:ascii="Times New Roman" w:hAnsi="Times New Roman" w:cs="Times New Roman"/>
          <w:sz w:val="24"/>
          <w:szCs w:val="24"/>
        </w:rPr>
      </w:pPr>
      <w:r>
        <w:rPr>
          <w:rFonts w:ascii="Times New Roman" w:hAnsi="Times New Roman" w:cs="Times New Roman"/>
          <w:sz w:val="24"/>
          <w:szCs w:val="24"/>
        </w:rPr>
        <w:t>Although each</w:t>
      </w:r>
      <w:r w:rsidR="00F86B70" w:rsidRPr="000C0ADE">
        <w:rPr>
          <w:rFonts w:ascii="Times New Roman" w:hAnsi="Times New Roman" w:cs="Times New Roman"/>
          <w:sz w:val="24"/>
          <w:szCs w:val="24"/>
        </w:rPr>
        <w:t xml:space="preserve"> stak</w:t>
      </w:r>
      <w:r>
        <w:rPr>
          <w:rFonts w:ascii="Times New Roman" w:hAnsi="Times New Roman" w:cs="Times New Roman"/>
          <w:sz w:val="24"/>
          <w:szCs w:val="24"/>
        </w:rPr>
        <w:t xml:space="preserve">eholder has their own goals, The Company </w:t>
      </w:r>
      <w:r w:rsidR="00F86B70" w:rsidRPr="000C0ADE">
        <w:rPr>
          <w:rFonts w:ascii="Times New Roman" w:hAnsi="Times New Roman" w:cs="Times New Roman"/>
          <w:sz w:val="24"/>
          <w:szCs w:val="24"/>
        </w:rPr>
        <w:t>have to ensure that</w:t>
      </w:r>
      <w:r>
        <w:rPr>
          <w:rFonts w:ascii="Times New Roman" w:hAnsi="Times New Roman" w:cs="Times New Roman"/>
          <w:sz w:val="24"/>
          <w:szCs w:val="24"/>
        </w:rPr>
        <w:t xml:space="preserve"> the activities and goals of all</w:t>
      </w:r>
      <w:r w:rsidR="00F86B70" w:rsidRPr="000C0ADE">
        <w:rPr>
          <w:rFonts w:ascii="Times New Roman" w:hAnsi="Times New Roman" w:cs="Times New Roman"/>
          <w:sz w:val="24"/>
          <w:szCs w:val="24"/>
        </w:rPr>
        <w:t xml:space="preserve"> individual</w:t>
      </w:r>
      <w:r>
        <w:rPr>
          <w:rFonts w:ascii="Times New Roman" w:hAnsi="Times New Roman" w:cs="Times New Roman"/>
          <w:sz w:val="24"/>
          <w:szCs w:val="24"/>
        </w:rPr>
        <w:t>s involved in the supply chain</w:t>
      </w:r>
      <w:r w:rsidR="00F86B70" w:rsidRPr="000C0ADE">
        <w:rPr>
          <w:rFonts w:ascii="Times New Roman" w:hAnsi="Times New Roman" w:cs="Times New Roman"/>
          <w:sz w:val="24"/>
          <w:szCs w:val="24"/>
        </w:rPr>
        <w:t xml:space="preserve"> are also beneficial to the conch fishery as a whole. It is possible, for example, that </w:t>
      </w:r>
      <w:r w:rsidRPr="000C0ADE">
        <w:rPr>
          <w:rFonts w:ascii="Times New Roman" w:hAnsi="Times New Roman" w:cs="Times New Roman"/>
          <w:sz w:val="24"/>
          <w:szCs w:val="24"/>
        </w:rPr>
        <w:t>bigger</w:t>
      </w:r>
      <w:r w:rsidR="00F86B70" w:rsidRPr="000C0ADE">
        <w:rPr>
          <w:rFonts w:ascii="Times New Roman" w:hAnsi="Times New Roman" w:cs="Times New Roman"/>
          <w:sz w:val="24"/>
          <w:szCs w:val="24"/>
        </w:rPr>
        <w:t xml:space="preserve"> harvesting may be beneficial to fishers and other stakeholders in the short term, but overharvesting can lead to the Tragedy of the Commons which would </w:t>
      </w:r>
      <w:r>
        <w:rPr>
          <w:rFonts w:ascii="Times New Roman" w:hAnsi="Times New Roman" w:cs="Times New Roman"/>
          <w:sz w:val="24"/>
          <w:szCs w:val="24"/>
        </w:rPr>
        <w:t>cause th</w:t>
      </w:r>
      <w:r w:rsidR="00F86B70" w:rsidRPr="000C0ADE">
        <w:rPr>
          <w:rFonts w:ascii="Times New Roman" w:hAnsi="Times New Roman" w:cs="Times New Roman"/>
          <w:sz w:val="24"/>
          <w:szCs w:val="24"/>
        </w:rPr>
        <w:t xml:space="preserve">e </w:t>
      </w:r>
      <w:r>
        <w:rPr>
          <w:rFonts w:ascii="Times New Roman" w:hAnsi="Times New Roman" w:cs="Times New Roman"/>
          <w:sz w:val="24"/>
          <w:szCs w:val="24"/>
        </w:rPr>
        <w:t xml:space="preserve">depletion of resources </w:t>
      </w:r>
      <w:r w:rsidR="00F86B70" w:rsidRPr="000C0ADE">
        <w:rPr>
          <w:rFonts w:ascii="Times New Roman" w:hAnsi="Times New Roman" w:cs="Times New Roman"/>
          <w:sz w:val="24"/>
          <w:szCs w:val="24"/>
        </w:rPr>
        <w:t xml:space="preserve">and fishers having to find new </w:t>
      </w:r>
      <w:r>
        <w:rPr>
          <w:rFonts w:ascii="Times New Roman" w:hAnsi="Times New Roman" w:cs="Times New Roman"/>
          <w:sz w:val="24"/>
          <w:szCs w:val="24"/>
        </w:rPr>
        <w:t>grounds for conch fishing</w:t>
      </w:r>
      <w:r w:rsidR="00F86B70" w:rsidRPr="000C0ADE">
        <w:rPr>
          <w:rFonts w:ascii="Times New Roman" w:hAnsi="Times New Roman" w:cs="Times New Roman"/>
          <w:sz w:val="24"/>
          <w:szCs w:val="24"/>
        </w:rPr>
        <w:t>. Alternatively, if all the readily</w:t>
      </w:r>
      <w:r>
        <w:rPr>
          <w:rFonts w:ascii="Times New Roman" w:hAnsi="Times New Roman" w:cs="Times New Roman"/>
          <w:sz w:val="24"/>
          <w:szCs w:val="24"/>
        </w:rPr>
        <w:t xml:space="preserve"> and accessible grounds are overfished, it will not be sustainable for the fishery industry and fishers may have to shift stocks and loose potential revenues from conch fishing.</w:t>
      </w:r>
    </w:p>
    <w:p w:rsidR="005D4665" w:rsidRDefault="005D4665" w:rsidP="000C0ADE">
      <w:pPr>
        <w:pStyle w:val="normal0"/>
        <w:spacing w:line="240" w:lineRule="auto"/>
        <w:jc w:val="both"/>
        <w:rPr>
          <w:rFonts w:ascii="Times New Roman" w:hAnsi="Times New Roman" w:cs="Times New Roman"/>
          <w:sz w:val="24"/>
          <w:szCs w:val="24"/>
        </w:rPr>
      </w:pPr>
    </w:p>
    <w:p w:rsidR="00C212C7" w:rsidRPr="000C0ADE" w:rsidRDefault="005D4665" w:rsidP="000C0ADE">
      <w:pPr>
        <w:pStyle w:val="normal0"/>
        <w:spacing w:line="24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 xml:space="preserve"> </w:t>
      </w:r>
      <w:r w:rsidR="00F86B70" w:rsidRPr="000C0ADE">
        <w:rPr>
          <w:rFonts w:ascii="Times New Roman" w:hAnsi="Times New Roman" w:cs="Times New Roman"/>
          <w:b/>
          <w:sz w:val="24"/>
          <w:szCs w:val="24"/>
          <w:u w:val="single"/>
        </w:rPr>
        <w:t>Adaptation and Resilience: </w:t>
      </w:r>
    </w:p>
    <w:p w:rsidR="00C212C7" w:rsidRPr="000C0ADE" w:rsidRDefault="00F86B70"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It is critical to develop adaptive strategies to deal with the effects of climate change. Implementing measures such as improving fishing gear to prevent by</w:t>
      </w:r>
      <w:r w:rsidR="00545165" w:rsidRPr="000C0ADE">
        <w:rPr>
          <w:rFonts w:ascii="Times New Roman" w:hAnsi="Times New Roman" w:cs="Times New Roman"/>
          <w:sz w:val="24"/>
          <w:szCs w:val="24"/>
        </w:rPr>
        <w:t xml:space="preserve"> </w:t>
      </w:r>
      <w:r w:rsidRPr="000C0ADE">
        <w:rPr>
          <w:rFonts w:ascii="Times New Roman" w:hAnsi="Times New Roman" w:cs="Times New Roman"/>
          <w:sz w:val="24"/>
          <w:szCs w:val="24"/>
        </w:rPr>
        <w:t xml:space="preserve">catch and habitat loss, diversifying fishing practices to target less vulnerable species, and investing in research and development to promote sustainable aquaculture practices might all be part of this. </w:t>
      </w:r>
    </w:p>
    <w:p w:rsidR="00C212C7" w:rsidRPr="000C0ADE" w:rsidRDefault="00545165" w:rsidP="000C0ADE">
      <w:pPr>
        <w:pStyle w:val="normal0"/>
        <w:spacing w:line="240" w:lineRule="auto"/>
        <w:jc w:val="both"/>
        <w:rPr>
          <w:rFonts w:ascii="Times New Roman" w:hAnsi="Times New Roman" w:cs="Times New Roman"/>
          <w:sz w:val="24"/>
          <w:szCs w:val="24"/>
        </w:rPr>
      </w:pPr>
      <w:r w:rsidRPr="000C0ADE">
        <w:rPr>
          <w:rFonts w:ascii="Times New Roman" w:eastAsia="Georgia" w:hAnsi="Times New Roman" w:cs="Times New Roman"/>
          <w:sz w:val="24"/>
          <w:szCs w:val="24"/>
        </w:rPr>
        <w:t>Climate change can be seen</w:t>
      </w:r>
      <w:r w:rsidR="00F86B70" w:rsidRPr="000C0ADE">
        <w:rPr>
          <w:rFonts w:ascii="Times New Roman" w:eastAsia="Georgia" w:hAnsi="Times New Roman" w:cs="Times New Roman"/>
          <w:sz w:val="24"/>
          <w:szCs w:val="24"/>
        </w:rPr>
        <w:t xml:space="preserve"> as an</w:t>
      </w:r>
      <w:r w:rsidR="00DF149F">
        <w:rPr>
          <w:rFonts w:ascii="Times New Roman" w:eastAsia="Georgia" w:hAnsi="Times New Roman" w:cs="Times New Roman"/>
          <w:sz w:val="24"/>
          <w:szCs w:val="24"/>
        </w:rPr>
        <w:t>d</w:t>
      </w:r>
      <w:r w:rsidR="00F86B70" w:rsidRPr="000C0ADE">
        <w:rPr>
          <w:rFonts w:ascii="Times New Roman" w:eastAsia="Georgia" w:hAnsi="Times New Roman" w:cs="Times New Roman"/>
          <w:sz w:val="24"/>
          <w:szCs w:val="24"/>
        </w:rPr>
        <w:t xml:space="preserve"> </w:t>
      </w:r>
      <w:r w:rsidR="00DF149F" w:rsidRPr="000C0ADE">
        <w:rPr>
          <w:rFonts w:ascii="Times New Roman" w:eastAsia="Georgia" w:hAnsi="Times New Roman" w:cs="Times New Roman"/>
          <w:sz w:val="24"/>
          <w:szCs w:val="24"/>
        </w:rPr>
        <w:t>force</w:t>
      </w:r>
      <w:r w:rsidR="00F86B70" w:rsidRPr="000C0ADE">
        <w:rPr>
          <w:rFonts w:ascii="Times New Roman" w:eastAsia="Georgia" w:hAnsi="Times New Roman" w:cs="Times New Roman"/>
          <w:sz w:val="24"/>
          <w:szCs w:val="24"/>
        </w:rPr>
        <w:t xml:space="preserve"> for reforming fishery management to adopt</w:t>
      </w:r>
      <w:r w:rsidR="00DF149F">
        <w:rPr>
          <w:rFonts w:ascii="Times New Roman" w:eastAsia="Georgia" w:hAnsi="Times New Roman" w:cs="Times New Roman"/>
          <w:sz w:val="24"/>
          <w:szCs w:val="24"/>
        </w:rPr>
        <w:t xml:space="preserve"> and engage in</w:t>
      </w:r>
      <w:r w:rsidR="00F86B70" w:rsidRPr="000C0ADE">
        <w:rPr>
          <w:rFonts w:ascii="Times New Roman" w:eastAsia="Georgia" w:hAnsi="Times New Roman" w:cs="Times New Roman"/>
          <w:sz w:val="24"/>
          <w:szCs w:val="24"/>
        </w:rPr>
        <w:t xml:space="preserve"> more sustainable practices.</w:t>
      </w:r>
      <w:r w:rsidRPr="000C0ADE">
        <w:rPr>
          <w:rFonts w:ascii="Times New Roman" w:eastAsia="Georgia" w:hAnsi="Times New Roman" w:cs="Times New Roman"/>
          <w:sz w:val="24"/>
          <w:szCs w:val="24"/>
        </w:rPr>
        <w:t xml:space="preserve"> </w:t>
      </w:r>
      <w:r w:rsidR="00F86B70" w:rsidRPr="000C0ADE">
        <w:rPr>
          <w:rFonts w:ascii="Times New Roman" w:eastAsia="Georgia" w:hAnsi="Times New Roman" w:cs="Times New Roman"/>
          <w:sz w:val="24"/>
          <w:szCs w:val="24"/>
        </w:rPr>
        <w:t>Resilience is defined here as the ability of the system to absorb disturbances while retaining the same basic structure and ways of functioning, the capacity for self-organization, and the capacity to adapt to stress and change all while accounting for the interdependence of people and nature.</w:t>
      </w:r>
    </w:p>
    <w:p w:rsidR="00C212C7" w:rsidRPr="000C0ADE" w:rsidRDefault="00F86B70"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In order to keep its work force of fishers always equipped, it is recommended that ocean Marine Company make a yearly donation of gears and equipment to its fisher team who brings in the most and healthiest conch catch. This will help the business to build a good relationship with its suppliers and also encourage team work and also enable the fishermen to have the necessary gears and equipment which are necessary for the best catch </w:t>
      </w:r>
      <w:r w:rsidR="00545165" w:rsidRPr="000C0ADE">
        <w:rPr>
          <w:rFonts w:ascii="Times New Roman" w:hAnsi="Times New Roman" w:cs="Times New Roman"/>
          <w:sz w:val="24"/>
          <w:szCs w:val="24"/>
        </w:rPr>
        <w:t>which also</w:t>
      </w:r>
      <w:r w:rsidRPr="000C0ADE">
        <w:rPr>
          <w:rFonts w:ascii="Times New Roman" w:hAnsi="Times New Roman" w:cs="Times New Roman"/>
          <w:sz w:val="24"/>
          <w:szCs w:val="24"/>
        </w:rPr>
        <w:t xml:space="preserve"> helps to prevent </w:t>
      </w:r>
      <w:proofErr w:type="spellStart"/>
      <w:r w:rsidRPr="000C0ADE">
        <w:rPr>
          <w:rFonts w:ascii="Times New Roman" w:hAnsi="Times New Roman" w:cs="Times New Roman"/>
          <w:sz w:val="24"/>
          <w:szCs w:val="24"/>
        </w:rPr>
        <w:t>bycatch</w:t>
      </w:r>
      <w:proofErr w:type="spellEnd"/>
      <w:r w:rsidRPr="000C0ADE">
        <w:rPr>
          <w:rFonts w:ascii="Times New Roman" w:hAnsi="Times New Roman" w:cs="Times New Roman"/>
          <w:sz w:val="24"/>
          <w:szCs w:val="24"/>
        </w:rPr>
        <w:t xml:space="preserve"> and habitat loss. </w:t>
      </w:r>
      <w:r w:rsidR="00C754A2" w:rsidRPr="000C0ADE">
        <w:rPr>
          <w:rFonts w:ascii="Times New Roman" w:hAnsi="Times New Roman" w:cs="Times New Roman"/>
          <w:sz w:val="24"/>
          <w:szCs w:val="24"/>
        </w:rPr>
        <w:t>Flexible management practices speak</w:t>
      </w:r>
      <w:r w:rsidR="00545165" w:rsidRPr="000C0ADE">
        <w:rPr>
          <w:rFonts w:ascii="Times New Roman" w:hAnsi="Times New Roman" w:cs="Times New Roman"/>
          <w:sz w:val="24"/>
          <w:szCs w:val="24"/>
        </w:rPr>
        <w:t xml:space="preserve"> to resilience-flexibility in management practices cal allow fishers to change target species, diversify gears, improve technologies and cope with </w:t>
      </w:r>
      <w:proofErr w:type="spellStart"/>
      <w:r w:rsidR="00545165" w:rsidRPr="000C0ADE">
        <w:rPr>
          <w:rFonts w:ascii="Times New Roman" w:hAnsi="Times New Roman" w:cs="Times New Roman"/>
          <w:sz w:val="24"/>
          <w:szCs w:val="24"/>
        </w:rPr>
        <w:t>seasonality.</w:t>
      </w:r>
      <w:r w:rsidR="000C0ADE" w:rsidRPr="000C0ADE">
        <w:rPr>
          <w:rFonts w:ascii="Times New Roman" w:hAnsi="Times New Roman" w:cs="Times New Roman"/>
          <w:sz w:val="24"/>
          <w:szCs w:val="24"/>
        </w:rPr>
        <w:t>Implementing</w:t>
      </w:r>
      <w:proofErr w:type="spellEnd"/>
      <w:r w:rsidR="000C0ADE" w:rsidRPr="000C0ADE">
        <w:rPr>
          <w:rFonts w:ascii="Times New Roman" w:hAnsi="Times New Roman" w:cs="Times New Roman"/>
          <w:sz w:val="24"/>
          <w:szCs w:val="24"/>
        </w:rPr>
        <w:t xml:space="preserve"> adaptive</w:t>
      </w:r>
      <w:r w:rsidR="00C754A2" w:rsidRPr="000C0ADE">
        <w:rPr>
          <w:rFonts w:ascii="Times New Roman" w:hAnsi="Times New Roman" w:cs="Times New Roman"/>
          <w:sz w:val="24"/>
          <w:szCs w:val="24"/>
        </w:rPr>
        <w:t xml:space="preserve"> management practice, by monitoring and updating catch and effort controls to shifting stock status can avoid overexploitation </w:t>
      </w:r>
      <w:r w:rsidR="000C0ADE" w:rsidRPr="000C0ADE">
        <w:rPr>
          <w:rFonts w:ascii="Times New Roman" w:hAnsi="Times New Roman" w:cs="Times New Roman"/>
          <w:sz w:val="24"/>
          <w:szCs w:val="24"/>
        </w:rPr>
        <w:t>of and</w:t>
      </w:r>
      <w:r w:rsidR="00C754A2" w:rsidRPr="000C0ADE">
        <w:rPr>
          <w:rFonts w:ascii="Times New Roman" w:hAnsi="Times New Roman" w:cs="Times New Roman"/>
          <w:sz w:val="24"/>
          <w:szCs w:val="24"/>
        </w:rPr>
        <w:t xml:space="preserve"> sustain livelihoods for a longer period. </w:t>
      </w:r>
      <w:r w:rsidR="00545165" w:rsidRPr="000C0ADE">
        <w:rPr>
          <w:rFonts w:ascii="Times New Roman" w:hAnsi="Times New Roman" w:cs="Times New Roman"/>
          <w:sz w:val="24"/>
          <w:szCs w:val="24"/>
        </w:rPr>
        <w:t xml:space="preserve">   </w:t>
      </w:r>
    </w:p>
    <w:p w:rsidR="00C212C7" w:rsidRPr="000C0ADE" w:rsidRDefault="00F86B70" w:rsidP="000C0ADE">
      <w:pPr>
        <w:pStyle w:val="normal0"/>
        <w:spacing w:line="240" w:lineRule="auto"/>
        <w:jc w:val="both"/>
        <w:rPr>
          <w:rFonts w:ascii="Times New Roman" w:hAnsi="Times New Roman" w:cs="Times New Roman"/>
          <w:sz w:val="24"/>
          <w:szCs w:val="24"/>
          <w:u w:val="single"/>
        </w:rPr>
      </w:pPr>
      <w:r w:rsidRPr="000C0ADE">
        <w:rPr>
          <w:rFonts w:ascii="Times New Roman" w:hAnsi="Times New Roman" w:cs="Times New Roman"/>
          <w:sz w:val="24"/>
          <w:szCs w:val="24"/>
        </w:rPr>
        <w:t xml:space="preserve"> </w:t>
      </w:r>
    </w:p>
    <w:p w:rsidR="00C212C7" w:rsidRPr="000C0ADE" w:rsidRDefault="00F86B70" w:rsidP="000C0ADE">
      <w:pPr>
        <w:pStyle w:val="normal0"/>
        <w:spacing w:line="24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Policy and Regulation: </w:t>
      </w:r>
    </w:p>
    <w:p w:rsidR="00C212C7" w:rsidRPr="000C0ADE" w:rsidRDefault="00F86B70"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Governments have an important role in ensuring the long-term viability of the seafood industry. Policies and laws that encourage sustainable practices, such as setting catch limits, implementing marine protected zones, and rewarding the use of eco-friendly technologies, must be established. Collaboration between industry stakeholders and the government is critical to ensuring that these measures are effectively implemented and enforced.</w:t>
      </w:r>
    </w:p>
    <w:p w:rsidR="00C754A2" w:rsidRPr="000C0ADE" w:rsidRDefault="00C754A2"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Policies and Laws – Under the Fisheries Regulation 1987</w:t>
      </w:r>
      <w:r w:rsidR="00CC2EBB" w:rsidRPr="000C0ADE">
        <w:rPr>
          <w:rFonts w:ascii="Times New Roman" w:hAnsi="Times New Roman" w:cs="Times New Roman"/>
          <w:sz w:val="24"/>
          <w:szCs w:val="24"/>
        </w:rPr>
        <w:t>, part</w:t>
      </w:r>
      <w:r w:rsidRPr="000C0ADE">
        <w:rPr>
          <w:rFonts w:ascii="Times New Roman" w:hAnsi="Times New Roman" w:cs="Times New Roman"/>
          <w:sz w:val="24"/>
          <w:szCs w:val="24"/>
        </w:rPr>
        <w:t xml:space="preserve"> of the regulations outlined:</w:t>
      </w:r>
    </w:p>
    <w:p w:rsidR="00C754A2" w:rsidRPr="000C0ADE" w:rsidRDefault="00C754A2" w:rsidP="000C0ADE">
      <w:pPr>
        <w:pStyle w:val="normal0"/>
        <w:numPr>
          <w:ilvl w:val="0"/>
          <w:numId w:val="3"/>
        </w:numPr>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No person shall take, sell or purchase or have in his possession any immature conch</w:t>
      </w:r>
    </w:p>
    <w:p w:rsidR="00C754A2" w:rsidRDefault="00C754A2" w:rsidP="000C0ADE">
      <w:pPr>
        <w:pStyle w:val="normal0"/>
        <w:numPr>
          <w:ilvl w:val="0"/>
          <w:numId w:val="3"/>
        </w:numPr>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The Minister may by notice published in the Gazette, declare any period as </w:t>
      </w:r>
      <w:r w:rsidR="00CC2EBB" w:rsidRPr="000C0ADE">
        <w:rPr>
          <w:rFonts w:ascii="Times New Roman" w:hAnsi="Times New Roman" w:cs="Times New Roman"/>
          <w:sz w:val="24"/>
          <w:szCs w:val="24"/>
        </w:rPr>
        <w:t>closed season</w:t>
      </w:r>
      <w:r w:rsidRPr="000C0ADE">
        <w:rPr>
          <w:rFonts w:ascii="Times New Roman" w:hAnsi="Times New Roman" w:cs="Times New Roman"/>
          <w:sz w:val="24"/>
          <w:szCs w:val="24"/>
        </w:rPr>
        <w:t xml:space="preserve"> for conch. </w:t>
      </w:r>
    </w:p>
    <w:p w:rsidR="00970599" w:rsidRPr="00970599" w:rsidRDefault="00970599" w:rsidP="00970599">
      <w:pPr>
        <w:pStyle w:val="normal0"/>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No person shall fish for conch during closed season of conch</w:t>
      </w:r>
    </w:p>
    <w:p w:rsidR="00C754A2" w:rsidRDefault="00C754A2"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These regulations are to protect the life span of the species and to ensure that </w:t>
      </w:r>
      <w:r w:rsidR="00CC2EBB" w:rsidRPr="000C0ADE">
        <w:rPr>
          <w:rFonts w:ascii="Times New Roman" w:hAnsi="Times New Roman" w:cs="Times New Roman"/>
          <w:sz w:val="24"/>
          <w:szCs w:val="24"/>
        </w:rPr>
        <w:t>local businesses</w:t>
      </w:r>
      <w:r w:rsidRPr="000C0ADE">
        <w:rPr>
          <w:rFonts w:ascii="Times New Roman" w:hAnsi="Times New Roman" w:cs="Times New Roman"/>
          <w:sz w:val="24"/>
          <w:szCs w:val="24"/>
        </w:rPr>
        <w:t xml:space="preserve"> like </w:t>
      </w:r>
      <w:r w:rsidR="00CC2EBB" w:rsidRPr="000C0ADE">
        <w:rPr>
          <w:rFonts w:ascii="Times New Roman" w:hAnsi="Times New Roman" w:cs="Times New Roman"/>
          <w:sz w:val="24"/>
          <w:szCs w:val="24"/>
        </w:rPr>
        <w:t xml:space="preserve">Ocean Marine Company to engage in sustainable fishing without endangering the species. </w:t>
      </w:r>
    </w:p>
    <w:p w:rsidR="00084AC3" w:rsidRPr="000C0ADE" w:rsidRDefault="00084AC3" w:rsidP="000C0ADE">
      <w:pPr>
        <w:pStyle w:val="norm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Although these regulations are in place there is much more that can be done for further protection of the Species. Government agencies, private bodies, business and other stakeholders must collaborate to make a greater effect to allow the seafood industry to become more resilient as a result of the effects of climate change, illegal fishing and trade and to encourage business to practice more sustainable methods when dealing with the ecosystem. </w:t>
      </w:r>
    </w:p>
    <w:p w:rsidR="00C212C7" w:rsidRPr="000C0ADE" w:rsidRDefault="00F86B70" w:rsidP="000C0ADE">
      <w:pPr>
        <w:pStyle w:val="normal0"/>
        <w:spacing w:line="24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Consumer Education and Awareness: </w:t>
      </w:r>
    </w:p>
    <w:p w:rsidR="002B3AB4" w:rsidRPr="000C0ADE" w:rsidRDefault="00F86B70"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It is critical to raise customer knowledge about the influence of their purchasing decisions on the </w:t>
      </w:r>
      <w:r w:rsidR="00F57B52" w:rsidRPr="000C0ADE">
        <w:rPr>
          <w:rFonts w:ascii="Times New Roman" w:hAnsi="Times New Roman" w:cs="Times New Roman"/>
          <w:sz w:val="24"/>
          <w:szCs w:val="24"/>
        </w:rPr>
        <w:t>seafood</w:t>
      </w:r>
      <w:r w:rsidRPr="000C0ADE">
        <w:rPr>
          <w:rFonts w:ascii="Times New Roman" w:hAnsi="Times New Roman" w:cs="Times New Roman"/>
          <w:sz w:val="24"/>
          <w:szCs w:val="24"/>
        </w:rPr>
        <w:t xml:space="preserve"> business. Sustainable seafood certification programmes, eco-labelling, and public education initiatives can help consumers make educated decisions that support sustainable fishing practices. This will increase market demand for responsibly produced seafood, pushing the sector to adopt more environmentally friendly practices.</w:t>
      </w:r>
    </w:p>
    <w:p w:rsidR="00C212C7" w:rsidRPr="000C0ADE" w:rsidRDefault="00F86B70"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Public Education </w:t>
      </w:r>
      <w:r w:rsidR="00F33179" w:rsidRPr="000C0ADE">
        <w:rPr>
          <w:rFonts w:ascii="Times New Roman" w:hAnsi="Times New Roman" w:cs="Times New Roman"/>
          <w:sz w:val="24"/>
          <w:szCs w:val="24"/>
        </w:rPr>
        <w:t>Initiatives</w:t>
      </w:r>
      <w:proofErr w:type="gramStart"/>
      <w:r w:rsidR="00F33179" w:rsidRPr="000C0ADE">
        <w:rPr>
          <w:rFonts w:ascii="Times New Roman" w:hAnsi="Times New Roman" w:cs="Times New Roman"/>
          <w:sz w:val="24"/>
          <w:szCs w:val="24"/>
        </w:rPr>
        <w:t>-</w:t>
      </w:r>
      <w:r w:rsidRPr="000C0ADE">
        <w:rPr>
          <w:rFonts w:ascii="Times New Roman" w:hAnsi="Times New Roman" w:cs="Times New Roman"/>
          <w:sz w:val="24"/>
          <w:szCs w:val="24"/>
        </w:rPr>
        <w:t xml:space="preserve"> </w:t>
      </w:r>
      <w:r w:rsidR="00F33179" w:rsidRPr="000C0ADE">
        <w:rPr>
          <w:rFonts w:ascii="Times New Roman" w:hAnsi="Times New Roman" w:cs="Times New Roman"/>
          <w:sz w:val="24"/>
          <w:szCs w:val="24"/>
        </w:rPr>
        <w:t xml:space="preserve"> increase</w:t>
      </w:r>
      <w:proofErr w:type="gramEnd"/>
      <w:r w:rsidR="00F33179" w:rsidRPr="000C0ADE">
        <w:rPr>
          <w:rFonts w:ascii="Times New Roman" w:hAnsi="Times New Roman" w:cs="Times New Roman"/>
          <w:sz w:val="24"/>
          <w:szCs w:val="24"/>
        </w:rPr>
        <w:t xml:space="preserve"> access to information is crucial for decision making. The Company should provide access to critical information, such as market pric</w:t>
      </w:r>
      <w:r w:rsidR="00CF3C56" w:rsidRPr="000C0ADE">
        <w:rPr>
          <w:rFonts w:ascii="Times New Roman" w:hAnsi="Times New Roman" w:cs="Times New Roman"/>
          <w:sz w:val="24"/>
          <w:szCs w:val="24"/>
        </w:rPr>
        <w:t>e</w:t>
      </w:r>
      <w:r w:rsidR="00F33179" w:rsidRPr="000C0ADE">
        <w:rPr>
          <w:rFonts w:ascii="Times New Roman" w:hAnsi="Times New Roman" w:cs="Times New Roman"/>
          <w:sz w:val="24"/>
          <w:szCs w:val="24"/>
        </w:rPr>
        <w:t xml:space="preserve">s and weather forecasts. This is central to allowing coastal communities to respond to shifts in species distribution. </w:t>
      </w:r>
      <w:r w:rsidR="00CF3C56" w:rsidRPr="000C0ADE">
        <w:rPr>
          <w:rFonts w:ascii="Times New Roman" w:hAnsi="Times New Roman" w:cs="Times New Roman"/>
          <w:sz w:val="24"/>
          <w:szCs w:val="24"/>
        </w:rPr>
        <w:t xml:space="preserve">Another initiative that should be used by Ocean marine Company is to host worships and seminars to educate, its staff and the public on its sustainable methods of fishing its products and also the nutritional benefits of consuming the products. This would be beneficial to both the staff, in practicing sustainable harvesting techniques and the public to make better purchasing decisions.  </w:t>
      </w:r>
      <w:proofErr w:type="spellStart"/>
      <w:r w:rsidR="00F6307D" w:rsidRPr="000C0ADE">
        <w:rPr>
          <w:rFonts w:ascii="Times New Roman" w:hAnsi="Times New Roman" w:cs="Times New Roman"/>
          <w:sz w:val="24"/>
          <w:szCs w:val="24"/>
        </w:rPr>
        <w:t>Ecolabelling</w:t>
      </w:r>
      <w:proofErr w:type="spellEnd"/>
      <w:r w:rsidR="00F6307D" w:rsidRPr="000C0ADE">
        <w:rPr>
          <w:rFonts w:ascii="Times New Roman" w:hAnsi="Times New Roman" w:cs="Times New Roman"/>
          <w:sz w:val="24"/>
          <w:szCs w:val="24"/>
        </w:rPr>
        <w:t xml:space="preserve"> is also an important strategy which can be used by the company. This is done by placing marks on the packing of its products as a form of differentiation and help consumers to identify that the product has been specific environmental performance criteria. </w:t>
      </w:r>
    </w:p>
    <w:p w:rsidR="002B3AB4" w:rsidRPr="000C0ADE" w:rsidRDefault="002B3AB4" w:rsidP="000C0ADE">
      <w:pPr>
        <w:pStyle w:val="normal0"/>
        <w:spacing w:line="240" w:lineRule="auto"/>
        <w:jc w:val="both"/>
        <w:rPr>
          <w:rFonts w:ascii="Times New Roman" w:hAnsi="Times New Roman" w:cs="Times New Roman"/>
          <w:b/>
          <w:sz w:val="24"/>
          <w:szCs w:val="24"/>
          <w:u w:val="single"/>
        </w:rPr>
      </w:pPr>
    </w:p>
    <w:p w:rsidR="00C212C7" w:rsidRPr="000C0ADE" w:rsidRDefault="00F86B70" w:rsidP="000C0ADE">
      <w:pPr>
        <w:pStyle w:val="normal0"/>
        <w:spacing w:line="24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Research and Development:</w:t>
      </w:r>
      <w:r w:rsidRPr="000C0ADE">
        <w:rPr>
          <w:rFonts w:ascii="Times New Roman" w:hAnsi="Times New Roman" w:cs="Times New Roman"/>
          <w:sz w:val="24"/>
          <w:szCs w:val="24"/>
        </w:rPr>
        <w:t> </w:t>
      </w:r>
    </w:p>
    <w:p w:rsidR="00C212C7" w:rsidRPr="000C0ADE" w:rsidRDefault="00003345"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Continuous research and development</w:t>
      </w:r>
      <w:r w:rsidR="00F86B70" w:rsidRPr="000C0ADE">
        <w:rPr>
          <w:rFonts w:ascii="Times New Roman" w:hAnsi="Times New Roman" w:cs="Times New Roman"/>
          <w:sz w:val="24"/>
          <w:szCs w:val="24"/>
        </w:rPr>
        <w:t xml:space="preserve"> investment is required to promote innovation in sustainable fishing methods, aquaculture techniques, and seafood processing technology. As a result, the industry will be able to adapt and grow in the face of climate change while minimising environmental impacts.</w:t>
      </w:r>
    </w:p>
    <w:p w:rsidR="00805EB9" w:rsidRPr="000C0ADE" w:rsidRDefault="00805EB9"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The involvement in continuous research and develop</w:t>
      </w:r>
      <w:r w:rsidR="009F0A39" w:rsidRPr="000C0ADE">
        <w:rPr>
          <w:rFonts w:ascii="Times New Roman" w:hAnsi="Times New Roman" w:cs="Times New Roman"/>
          <w:sz w:val="24"/>
          <w:szCs w:val="24"/>
        </w:rPr>
        <w:t xml:space="preserve">ment, </w:t>
      </w:r>
      <w:r w:rsidRPr="000C0ADE">
        <w:rPr>
          <w:rFonts w:ascii="Times New Roman" w:hAnsi="Times New Roman" w:cs="Times New Roman"/>
          <w:sz w:val="24"/>
          <w:szCs w:val="24"/>
        </w:rPr>
        <w:t xml:space="preserve">Ocean Marine Company will be able to identify new sustainable fishing methods, innovative </w:t>
      </w:r>
      <w:r w:rsidR="009F0A39" w:rsidRPr="000C0ADE">
        <w:rPr>
          <w:rFonts w:ascii="Times New Roman" w:hAnsi="Times New Roman" w:cs="Times New Roman"/>
          <w:sz w:val="24"/>
          <w:szCs w:val="24"/>
        </w:rPr>
        <w:t>aquaculture</w:t>
      </w:r>
      <w:r w:rsidRPr="000C0ADE">
        <w:rPr>
          <w:rFonts w:ascii="Times New Roman" w:hAnsi="Times New Roman" w:cs="Times New Roman"/>
          <w:sz w:val="24"/>
          <w:szCs w:val="24"/>
        </w:rPr>
        <w:t xml:space="preserve"> techniques and seafood processing. This is important to adapt to the effects of climate change and also to meet the demands of its consumers in the regional and international markets. </w:t>
      </w:r>
    </w:p>
    <w:p w:rsidR="00003345" w:rsidRPr="000C0ADE" w:rsidRDefault="00805EB9"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Persistent research and development will also provide aven</w:t>
      </w:r>
      <w:r w:rsidR="009F0A39" w:rsidRPr="000C0ADE">
        <w:rPr>
          <w:rFonts w:ascii="Times New Roman" w:hAnsi="Times New Roman" w:cs="Times New Roman"/>
          <w:sz w:val="24"/>
          <w:szCs w:val="24"/>
        </w:rPr>
        <w:t>ues for increase opportunity</w:t>
      </w:r>
      <w:r w:rsidR="00003345" w:rsidRPr="000C0ADE">
        <w:rPr>
          <w:rFonts w:ascii="Times New Roman" w:hAnsi="Times New Roman" w:cs="Times New Roman"/>
          <w:sz w:val="24"/>
          <w:szCs w:val="24"/>
        </w:rPr>
        <w:t xml:space="preserve"> for the company</w:t>
      </w:r>
      <w:r w:rsidR="009F0A39" w:rsidRPr="000C0ADE">
        <w:rPr>
          <w:rFonts w:ascii="Times New Roman" w:hAnsi="Times New Roman" w:cs="Times New Roman"/>
          <w:sz w:val="24"/>
          <w:szCs w:val="24"/>
        </w:rPr>
        <w:t xml:space="preserve"> to</w:t>
      </w:r>
      <w:r w:rsidRPr="000C0ADE">
        <w:rPr>
          <w:rFonts w:ascii="Times New Roman" w:hAnsi="Times New Roman" w:cs="Times New Roman"/>
          <w:sz w:val="24"/>
          <w:szCs w:val="24"/>
        </w:rPr>
        <w:t xml:space="preserve"> access affordable capital, which can benefit the business</w:t>
      </w:r>
      <w:r w:rsidR="009F0A39" w:rsidRPr="000C0ADE">
        <w:rPr>
          <w:rFonts w:ascii="Times New Roman" w:hAnsi="Times New Roman" w:cs="Times New Roman"/>
          <w:sz w:val="24"/>
          <w:szCs w:val="24"/>
        </w:rPr>
        <w:t xml:space="preserve"> to expand its operations and to provide better fishing equipment that would help to improve sustainable aquaculture practices.</w:t>
      </w:r>
      <w:r w:rsidRPr="000C0ADE">
        <w:rPr>
          <w:rFonts w:ascii="Times New Roman" w:hAnsi="Times New Roman" w:cs="Times New Roman"/>
          <w:sz w:val="24"/>
          <w:szCs w:val="24"/>
        </w:rPr>
        <w:t xml:space="preserve"> </w:t>
      </w:r>
    </w:p>
    <w:p w:rsidR="00003345" w:rsidRPr="000C0ADE" w:rsidRDefault="00003345" w:rsidP="000C0ADE">
      <w:pPr>
        <w:pStyle w:val="normal0"/>
        <w:spacing w:line="240" w:lineRule="auto"/>
        <w:jc w:val="both"/>
        <w:rPr>
          <w:rFonts w:ascii="Times New Roman" w:hAnsi="Times New Roman" w:cs="Times New Roman"/>
          <w:b/>
          <w:sz w:val="24"/>
          <w:szCs w:val="24"/>
          <w:u w:val="single"/>
        </w:rPr>
      </w:pPr>
      <w:r w:rsidRPr="000C0ADE">
        <w:rPr>
          <w:rFonts w:ascii="Times New Roman" w:hAnsi="Times New Roman" w:cs="Times New Roman"/>
          <w:b/>
          <w:sz w:val="24"/>
          <w:szCs w:val="24"/>
          <w:u w:val="single"/>
        </w:rPr>
        <w:t xml:space="preserve">Conclusion </w:t>
      </w:r>
    </w:p>
    <w:p w:rsidR="00003345" w:rsidRPr="000C0ADE" w:rsidRDefault="00B96AA7" w:rsidP="000C0ADE">
      <w:pPr>
        <w:pStyle w:val="normal0"/>
        <w:spacing w:line="240" w:lineRule="auto"/>
        <w:jc w:val="both"/>
        <w:rPr>
          <w:rFonts w:ascii="Times New Roman" w:hAnsi="Times New Roman" w:cs="Times New Roman"/>
          <w:sz w:val="24"/>
          <w:szCs w:val="24"/>
        </w:rPr>
      </w:pPr>
      <w:r w:rsidRPr="000C0ADE">
        <w:rPr>
          <w:rFonts w:ascii="Times New Roman" w:hAnsi="Times New Roman" w:cs="Times New Roman"/>
          <w:sz w:val="24"/>
          <w:szCs w:val="24"/>
        </w:rPr>
        <w:t>Climate is an important environmental influence on the ecosystem. The</w:t>
      </w:r>
      <w:r w:rsidR="00003345" w:rsidRPr="000C0ADE">
        <w:rPr>
          <w:rFonts w:ascii="Times New Roman" w:hAnsi="Times New Roman" w:cs="Times New Roman"/>
          <w:sz w:val="24"/>
          <w:szCs w:val="24"/>
        </w:rPr>
        <w:t xml:space="preserve"> effects of climate change will continue to</w:t>
      </w:r>
      <w:r w:rsidRPr="000C0ADE">
        <w:rPr>
          <w:rFonts w:ascii="Times New Roman" w:hAnsi="Times New Roman" w:cs="Times New Roman"/>
          <w:sz w:val="24"/>
          <w:szCs w:val="24"/>
        </w:rPr>
        <w:t xml:space="preserve"> impact the living conditions </w:t>
      </w:r>
      <w:r w:rsidR="00EC6937" w:rsidRPr="000C0ADE">
        <w:rPr>
          <w:rFonts w:ascii="Times New Roman" w:hAnsi="Times New Roman" w:cs="Times New Roman"/>
          <w:sz w:val="24"/>
          <w:szCs w:val="24"/>
        </w:rPr>
        <w:t>and the reproductive</w:t>
      </w:r>
      <w:r w:rsidRPr="000C0ADE">
        <w:rPr>
          <w:rFonts w:ascii="Times New Roman" w:hAnsi="Times New Roman" w:cs="Times New Roman"/>
          <w:sz w:val="24"/>
          <w:szCs w:val="24"/>
        </w:rPr>
        <w:t xml:space="preserve"> function of species. The Oc</w:t>
      </w:r>
      <w:r w:rsidR="00EC6937" w:rsidRPr="000C0ADE">
        <w:rPr>
          <w:rFonts w:ascii="Times New Roman" w:hAnsi="Times New Roman" w:cs="Times New Roman"/>
          <w:sz w:val="24"/>
          <w:szCs w:val="24"/>
        </w:rPr>
        <w:t>e</w:t>
      </w:r>
      <w:r w:rsidRPr="000C0ADE">
        <w:rPr>
          <w:rFonts w:ascii="Times New Roman" w:hAnsi="Times New Roman" w:cs="Times New Roman"/>
          <w:sz w:val="24"/>
          <w:szCs w:val="24"/>
        </w:rPr>
        <w:t xml:space="preserve">an Marine Company in its change initiative plan seeks to engage in the necessary research and assessment to ensure that it the requisite knowledge to make important decision that would positively impact the existence and livelihood of the queen conch and more broadly the longevity of the business itself. It seeks to take a multi-stakeholders approach to ensure that the opinions of all its stakeholders are considered in the decision making process. At the same time the company is faced with the challenge of adapting to the changing conditions of climate change and has to make adjustments to provide more sustainable gears and possible shifting stocks in order to remain competitive and resilient in its existing </w:t>
      </w:r>
      <w:r w:rsidR="00EC6937" w:rsidRPr="000C0ADE">
        <w:rPr>
          <w:rFonts w:ascii="Times New Roman" w:hAnsi="Times New Roman" w:cs="Times New Roman"/>
          <w:sz w:val="24"/>
          <w:szCs w:val="24"/>
        </w:rPr>
        <w:t xml:space="preserve">markets. </w:t>
      </w:r>
      <w:r w:rsidRPr="000C0ADE">
        <w:rPr>
          <w:rFonts w:ascii="Times New Roman" w:hAnsi="Times New Roman" w:cs="Times New Roman"/>
          <w:sz w:val="24"/>
          <w:szCs w:val="24"/>
        </w:rPr>
        <w:t xml:space="preserve"> </w:t>
      </w:r>
      <w:r w:rsidR="00EC6937" w:rsidRPr="000C0ADE">
        <w:rPr>
          <w:rFonts w:ascii="Times New Roman" w:hAnsi="Times New Roman" w:cs="Times New Roman"/>
          <w:sz w:val="24"/>
          <w:szCs w:val="24"/>
        </w:rPr>
        <w:t xml:space="preserve">Government continues to put regulations in place to protect the different species and </w:t>
      </w:r>
      <w:r w:rsidR="000C0ADE" w:rsidRPr="000C0ADE">
        <w:rPr>
          <w:rFonts w:ascii="Times New Roman" w:hAnsi="Times New Roman" w:cs="Times New Roman"/>
          <w:sz w:val="24"/>
          <w:szCs w:val="24"/>
        </w:rPr>
        <w:t>so</w:t>
      </w:r>
      <w:r w:rsidR="00EC6937" w:rsidRPr="000C0ADE">
        <w:rPr>
          <w:rFonts w:ascii="Times New Roman" w:hAnsi="Times New Roman" w:cs="Times New Roman"/>
          <w:sz w:val="24"/>
          <w:szCs w:val="24"/>
        </w:rPr>
        <w:t xml:space="preserve"> too Ocean Marine Company will </w:t>
      </w:r>
      <w:r w:rsidR="00E070F1" w:rsidRPr="000C0ADE">
        <w:rPr>
          <w:rFonts w:ascii="Times New Roman" w:hAnsi="Times New Roman" w:cs="Times New Roman"/>
          <w:sz w:val="24"/>
          <w:szCs w:val="24"/>
        </w:rPr>
        <w:t xml:space="preserve">continue </w:t>
      </w:r>
      <w:r w:rsidR="00EC6937" w:rsidRPr="000C0ADE">
        <w:rPr>
          <w:rFonts w:ascii="Times New Roman" w:hAnsi="Times New Roman" w:cs="Times New Roman"/>
          <w:sz w:val="24"/>
          <w:szCs w:val="24"/>
        </w:rPr>
        <w:t xml:space="preserve">to work together with local government and bodies to ensure the protection of these species, by raising consumers awareness, to enable them to make more </w:t>
      </w:r>
      <w:r w:rsidR="00E070F1" w:rsidRPr="000C0ADE">
        <w:rPr>
          <w:rFonts w:ascii="Times New Roman" w:hAnsi="Times New Roman" w:cs="Times New Roman"/>
          <w:sz w:val="24"/>
          <w:szCs w:val="24"/>
        </w:rPr>
        <w:t>suitable</w:t>
      </w:r>
      <w:r w:rsidR="00EC6937" w:rsidRPr="000C0ADE">
        <w:rPr>
          <w:rFonts w:ascii="Times New Roman" w:hAnsi="Times New Roman" w:cs="Times New Roman"/>
          <w:sz w:val="24"/>
          <w:szCs w:val="24"/>
        </w:rPr>
        <w:t xml:space="preserve"> choices w</w:t>
      </w:r>
      <w:r w:rsidR="00E070F1" w:rsidRPr="000C0ADE">
        <w:rPr>
          <w:rFonts w:ascii="Times New Roman" w:hAnsi="Times New Roman" w:cs="Times New Roman"/>
          <w:sz w:val="24"/>
          <w:szCs w:val="24"/>
        </w:rPr>
        <w:t xml:space="preserve">hen buying </w:t>
      </w:r>
      <w:r w:rsidR="000C0ADE" w:rsidRPr="000C0ADE">
        <w:rPr>
          <w:rFonts w:ascii="Times New Roman" w:hAnsi="Times New Roman" w:cs="Times New Roman"/>
          <w:sz w:val="24"/>
          <w:szCs w:val="24"/>
        </w:rPr>
        <w:t>seafood</w:t>
      </w:r>
      <w:r w:rsidR="00E070F1" w:rsidRPr="000C0ADE">
        <w:rPr>
          <w:rFonts w:ascii="Times New Roman" w:hAnsi="Times New Roman" w:cs="Times New Roman"/>
          <w:sz w:val="24"/>
          <w:szCs w:val="24"/>
        </w:rPr>
        <w:t>, whilst continuously engaging in r</w:t>
      </w:r>
      <w:r w:rsidR="00CF6DBD">
        <w:rPr>
          <w:rFonts w:ascii="Times New Roman" w:hAnsi="Times New Roman" w:cs="Times New Roman"/>
          <w:sz w:val="24"/>
          <w:szCs w:val="24"/>
        </w:rPr>
        <w:t>esearch and development to keep</w:t>
      </w:r>
      <w:r w:rsidR="00EC6937" w:rsidRPr="000C0ADE">
        <w:rPr>
          <w:rFonts w:ascii="Times New Roman" w:hAnsi="Times New Roman" w:cs="Times New Roman"/>
          <w:sz w:val="24"/>
          <w:szCs w:val="24"/>
        </w:rPr>
        <w:t xml:space="preserve"> </w:t>
      </w:r>
      <w:r w:rsidR="00E070F1" w:rsidRPr="000C0ADE">
        <w:rPr>
          <w:rFonts w:ascii="Times New Roman" w:hAnsi="Times New Roman" w:cs="Times New Roman"/>
          <w:sz w:val="24"/>
          <w:szCs w:val="24"/>
        </w:rPr>
        <w:t xml:space="preserve">in line with the latest regulations, technologies and techniques to help to foster a more sustainable industry. </w:t>
      </w:r>
    </w:p>
    <w:p w:rsidR="00003345" w:rsidRDefault="00003345" w:rsidP="00C12FD3">
      <w:pPr>
        <w:pStyle w:val="normal0"/>
        <w:jc w:val="both"/>
        <w:rPr>
          <w:rFonts w:ascii="Times New Roman" w:hAnsi="Times New Roman" w:cs="Times New Roman"/>
          <w:sz w:val="24"/>
          <w:szCs w:val="24"/>
        </w:rPr>
      </w:pPr>
    </w:p>
    <w:p w:rsidR="000C0ADE" w:rsidRDefault="000C0ADE"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C0ADE" w:rsidRDefault="000C0ADE" w:rsidP="00C12FD3">
      <w:pPr>
        <w:pStyle w:val="normal0"/>
        <w:jc w:val="both"/>
        <w:rPr>
          <w:rFonts w:ascii="Times New Roman" w:hAnsi="Times New Roman" w:cs="Times New Roman"/>
          <w:sz w:val="24"/>
          <w:szCs w:val="24"/>
        </w:rPr>
      </w:pPr>
    </w:p>
    <w:p w:rsidR="00BB06FA" w:rsidRPr="00BB06FA" w:rsidRDefault="00BB06FA" w:rsidP="00BB06FA">
      <w:pPr>
        <w:spacing w:after="0" w:line="240" w:lineRule="auto"/>
        <w:jc w:val="center"/>
        <w:rPr>
          <w:rFonts w:ascii="Times New Roman" w:eastAsia="Times New Roman" w:hAnsi="Times New Roman" w:cs="Times New Roman"/>
          <w:sz w:val="27"/>
          <w:szCs w:val="27"/>
        </w:rPr>
      </w:pPr>
      <w:r w:rsidRPr="00BB06FA">
        <w:rPr>
          <w:rFonts w:ascii="Times New Roman" w:eastAsia="Times New Roman" w:hAnsi="Times New Roman" w:cs="Times New Roman"/>
          <w:sz w:val="27"/>
          <w:szCs w:val="27"/>
        </w:rPr>
        <w:t>Reference List</w:t>
      </w: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spellStart"/>
      <w:r w:rsidRPr="00BB06FA">
        <w:rPr>
          <w:rFonts w:ascii="Georgia" w:eastAsia="Times New Roman" w:hAnsi="Georgia" w:cs="Times New Roman"/>
          <w:sz w:val="24"/>
          <w:szCs w:val="24"/>
        </w:rPr>
        <w:t>Crona</w:t>
      </w:r>
      <w:proofErr w:type="spellEnd"/>
      <w:r w:rsidRPr="00BB06FA">
        <w:rPr>
          <w:rFonts w:ascii="Georgia" w:eastAsia="Times New Roman" w:hAnsi="Georgia" w:cs="Times New Roman"/>
          <w:sz w:val="24"/>
          <w:szCs w:val="24"/>
        </w:rPr>
        <w:t xml:space="preserve">, B., </w:t>
      </w:r>
      <w:proofErr w:type="spellStart"/>
      <w:r w:rsidRPr="00BB06FA">
        <w:rPr>
          <w:rFonts w:ascii="Georgia" w:eastAsia="Times New Roman" w:hAnsi="Georgia" w:cs="Times New Roman"/>
          <w:sz w:val="24"/>
          <w:szCs w:val="24"/>
        </w:rPr>
        <w:t>Käll</w:t>
      </w:r>
      <w:proofErr w:type="spellEnd"/>
      <w:r w:rsidRPr="00BB06FA">
        <w:rPr>
          <w:rFonts w:ascii="Georgia" w:eastAsia="Times New Roman" w:hAnsi="Georgia" w:cs="Times New Roman"/>
          <w:sz w:val="24"/>
          <w:szCs w:val="24"/>
        </w:rPr>
        <w:t>, S. and Van Holt, T. (2019) “Fishery Improvement Projects as a governance tool for fisheries sustainability: A global comparative analysis,” </w:t>
      </w:r>
      <w:proofErr w:type="spellStart"/>
      <w:r w:rsidRPr="00BB06FA">
        <w:rPr>
          <w:rFonts w:ascii="Georgia" w:eastAsia="Times New Roman" w:hAnsi="Georgia" w:cs="Times New Roman"/>
          <w:i/>
          <w:iCs/>
          <w:sz w:val="24"/>
          <w:szCs w:val="24"/>
        </w:rPr>
        <w:t>PloS</w:t>
      </w:r>
      <w:proofErr w:type="spellEnd"/>
      <w:r w:rsidRPr="00BB06FA">
        <w:rPr>
          <w:rFonts w:ascii="Georgia" w:eastAsia="Times New Roman" w:hAnsi="Georgia" w:cs="Times New Roman"/>
          <w:i/>
          <w:iCs/>
          <w:sz w:val="24"/>
          <w:szCs w:val="24"/>
        </w:rPr>
        <w:t xml:space="preserve"> one</w:t>
      </w:r>
      <w:r w:rsidRPr="00BB06FA">
        <w:rPr>
          <w:rFonts w:ascii="Georgia" w:eastAsia="Times New Roman" w:hAnsi="Georgia" w:cs="Times New Roman"/>
          <w:sz w:val="24"/>
          <w:szCs w:val="24"/>
        </w:rPr>
        <w:t xml:space="preserve">, 14(10), p. e0223054. </w:t>
      </w:r>
      <w:proofErr w:type="spellStart"/>
      <w:proofErr w:type="gramStart"/>
      <w:r w:rsidRPr="00BB06FA">
        <w:rPr>
          <w:rFonts w:ascii="Georgia" w:eastAsia="Times New Roman" w:hAnsi="Georgia" w:cs="Times New Roman"/>
          <w:sz w:val="24"/>
          <w:szCs w:val="24"/>
        </w:rPr>
        <w:t>doi</w:t>
      </w:r>
      <w:proofErr w:type="spellEnd"/>
      <w:proofErr w:type="gramEnd"/>
      <w:r w:rsidRPr="00BB06FA">
        <w:rPr>
          <w:rFonts w:ascii="Georgia" w:eastAsia="Times New Roman" w:hAnsi="Georgia" w:cs="Times New Roman"/>
          <w:sz w:val="24"/>
          <w:szCs w:val="24"/>
        </w:rPr>
        <w:t>: 10.1371/journal.pone.0223054.</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spellStart"/>
      <w:r w:rsidRPr="00BB06FA">
        <w:rPr>
          <w:rFonts w:ascii="Georgia" w:eastAsia="Times New Roman" w:hAnsi="Georgia" w:cs="Times New Roman"/>
          <w:sz w:val="24"/>
          <w:szCs w:val="24"/>
        </w:rPr>
        <w:t>Eayrs</w:t>
      </w:r>
      <w:proofErr w:type="spellEnd"/>
      <w:r w:rsidRPr="00BB06FA">
        <w:rPr>
          <w:rFonts w:ascii="Georgia" w:eastAsia="Times New Roman" w:hAnsi="Georgia" w:cs="Times New Roman"/>
          <w:sz w:val="24"/>
          <w:szCs w:val="24"/>
        </w:rPr>
        <w:t xml:space="preserve">, S., </w:t>
      </w:r>
      <w:proofErr w:type="spellStart"/>
      <w:r w:rsidRPr="00BB06FA">
        <w:rPr>
          <w:rFonts w:ascii="Georgia" w:eastAsia="Times New Roman" w:hAnsi="Georgia" w:cs="Times New Roman"/>
          <w:sz w:val="24"/>
          <w:szCs w:val="24"/>
        </w:rPr>
        <w:t>Cadrin</w:t>
      </w:r>
      <w:proofErr w:type="spellEnd"/>
      <w:r w:rsidRPr="00BB06FA">
        <w:rPr>
          <w:rFonts w:ascii="Georgia" w:eastAsia="Times New Roman" w:hAnsi="Georgia" w:cs="Times New Roman"/>
          <w:sz w:val="24"/>
          <w:szCs w:val="24"/>
        </w:rPr>
        <w:t>, S. X. and Glass, C. W. (2015) “Managing change in fisheries: a missing key to fishery-dependent data collection</w:t>
      </w:r>
      <w:proofErr w:type="gramStart"/>
      <w:r w:rsidRPr="00BB06FA">
        <w:rPr>
          <w:rFonts w:ascii="Georgia" w:eastAsia="Times New Roman" w:hAnsi="Georgia" w:cs="Times New Roman"/>
          <w:sz w:val="24"/>
          <w:szCs w:val="24"/>
        </w:rPr>
        <w:t>?,</w:t>
      </w:r>
      <w:proofErr w:type="gramEnd"/>
      <w:r w:rsidRPr="00BB06FA">
        <w:rPr>
          <w:rFonts w:ascii="Georgia" w:eastAsia="Times New Roman" w:hAnsi="Georgia" w:cs="Times New Roman"/>
          <w:sz w:val="24"/>
          <w:szCs w:val="24"/>
        </w:rPr>
        <w:t>” </w:t>
      </w:r>
      <w:r w:rsidRPr="00BB06FA">
        <w:rPr>
          <w:rFonts w:ascii="Georgia" w:eastAsia="Times New Roman" w:hAnsi="Georgia" w:cs="Times New Roman"/>
          <w:i/>
          <w:iCs/>
          <w:sz w:val="24"/>
          <w:szCs w:val="24"/>
        </w:rPr>
        <w:t xml:space="preserve">ICES journal of marine science: journal du </w:t>
      </w:r>
      <w:proofErr w:type="spellStart"/>
      <w:r w:rsidRPr="00BB06FA">
        <w:rPr>
          <w:rFonts w:ascii="Georgia" w:eastAsia="Times New Roman" w:hAnsi="Georgia" w:cs="Times New Roman"/>
          <w:i/>
          <w:iCs/>
          <w:sz w:val="24"/>
          <w:szCs w:val="24"/>
        </w:rPr>
        <w:t>conseil</w:t>
      </w:r>
      <w:proofErr w:type="spellEnd"/>
      <w:r w:rsidRPr="00BB06FA">
        <w:rPr>
          <w:rFonts w:ascii="Georgia" w:eastAsia="Times New Roman" w:hAnsi="Georgia" w:cs="Times New Roman"/>
          <w:sz w:val="24"/>
          <w:szCs w:val="24"/>
        </w:rPr>
        <w:t xml:space="preserve">, 72(4), pp. 1152–1158. </w:t>
      </w:r>
      <w:proofErr w:type="spellStart"/>
      <w:proofErr w:type="gramStart"/>
      <w:r w:rsidRPr="00BB06FA">
        <w:rPr>
          <w:rFonts w:ascii="Georgia" w:eastAsia="Times New Roman" w:hAnsi="Georgia" w:cs="Times New Roman"/>
          <w:sz w:val="24"/>
          <w:szCs w:val="24"/>
        </w:rPr>
        <w:t>doi</w:t>
      </w:r>
      <w:proofErr w:type="spellEnd"/>
      <w:proofErr w:type="gramEnd"/>
      <w:r w:rsidRPr="00BB06FA">
        <w:rPr>
          <w:rFonts w:ascii="Georgia" w:eastAsia="Times New Roman" w:hAnsi="Georgia" w:cs="Times New Roman"/>
          <w:sz w:val="24"/>
          <w:szCs w:val="24"/>
        </w:rPr>
        <w:t>: 10.1093/</w:t>
      </w:r>
      <w:proofErr w:type="spellStart"/>
      <w:r w:rsidRPr="00BB06FA">
        <w:rPr>
          <w:rFonts w:ascii="Georgia" w:eastAsia="Times New Roman" w:hAnsi="Georgia" w:cs="Times New Roman"/>
          <w:sz w:val="24"/>
          <w:szCs w:val="24"/>
        </w:rPr>
        <w:t>icesjms</w:t>
      </w:r>
      <w:proofErr w:type="spellEnd"/>
      <w:r w:rsidRPr="00BB06FA">
        <w:rPr>
          <w:rFonts w:ascii="Georgia" w:eastAsia="Times New Roman" w:hAnsi="Georgia" w:cs="Times New Roman"/>
          <w:sz w:val="24"/>
          <w:szCs w:val="24"/>
        </w:rPr>
        <w:t>/fsu184.</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r w:rsidRPr="00BB06FA">
        <w:rPr>
          <w:rFonts w:ascii="Georgia" w:eastAsia="Times New Roman" w:hAnsi="Georgia" w:cs="Times New Roman"/>
          <w:i/>
          <w:iCs/>
          <w:sz w:val="24"/>
          <w:szCs w:val="24"/>
        </w:rPr>
        <w:t>Estimated Fish Landed and Marketed, 2016 to 2020 — statistical office, government of Saint Vincent and the Grenadines</w:t>
      </w:r>
      <w:r w:rsidRPr="00BB06FA">
        <w:rPr>
          <w:rFonts w:ascii="Georgia" w:eastAsia="Times New Roman" w:hAnsi="Georgia" w:cs="Times New Roman"/>
          <w:sz w:val="24"/>
          <w:szCs w:val="24"/>
        </w:rPr>
        <w:t> (2020) </w:t>
      </w:r>
      <w:r w:rsidRPr="00BB06FA">
        <w:rPr>
          <w:rFonts w:ascii="Georgia" w:eastAsia="Times New Roman" w:hAnsi="Georgia" w:cs="Times New Roman"/>
          <w:i/>
          <w:iCs/>
          <w:sz w:val="24"/>
          <w:szCs w:val="24"/>
        </w:rPr>
        <w:t>Statistical Office, Government of Saint Vincent and the Grenadines</w:t>
      </w:r>
      <w:r w:rsidRPr="00BB06FA">
        <w:rPr>
          <w:rFonts w:ascii="Georgia" w:eastAsia="Times New Roman" w:hAnsi="Georgia" w:cs="Times New Roman"/>
          <w:sz w:val="24"/>
          <w:szCs w:val="24"/>
        </w:rPr>
        <w:t>. Available at: https://stats.gov.vc/subjects/agriculture/estimated-fish-landed-and-marketed-2016-to-2020/ (Accessed: May 28, 2023).</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spellStart"/>
      <w:r w:rsidRPr="00BB06FA">
        <w:rPr>
          <w:rFonts w:ascii="Georgia" w:eastAsia="Times New Roman" w:hAnsi="Georgia" w:cs="Times New Roman"/>
          <w:sz w:val="24"/>
          <w:szCs w:val="24"/>
        </w:rPr>
        <w:t>Kotter</w:t>
      </w:r>
      <w:proofErr w:type="spellEnd"/>
      <w:r w:rsidRPr="00BB06FA">
        <w:rPr>
          <w:rFonts w:ascii="Georgia" w:eastAsia="Times New Roman" w:hAnsi="Georgia" w:cs="Times New Roman"/>
          <w:sz w:val="24"/>
          <w:szCs w:val="24"/>
        </w:rPr>
        <w:t>, J. P. and Schlesinger, L. A. (2009) “Choosing Strategies for Change,” in </w:t>
      </w:r>
      <w:proofErr w:type="gramStart"/>
      <w:r w:rsidRPr="00BB06FA">
        <w:rPr>
          <w:rFonts w:ascii="Georgia" w:eastAsia="Times New Roman" w:hAnsi="Georgia" w:cs="Times New Roman"/>
          <w:i/>
          <w:iCs/>
          <w:sz w:val="24"/>
          <w:szCs w:val="24"/>
        </w:rPr>
        <w:t>The</w:t>
      </w:r>
      <w:proofErr w:type="gramEnd"/>
      <w:r w:rsidRPr="00BB06FA">
        <w:rPr>
          <w:rFonts w:ascii="Georgia" w:eastAsia="Times New Roman" w:hAnsi="Georgia" w:cs="Times New Roman"/>
          <w:i/>
          <w:iCs/>
          <w:sz w:val="24"/>
          <w:szCs w:val="24"/>
        </w:rPr>
        <w:t xml:space="preserve"> Principles and Practice of Change</w:t>
      </w:r>
      <w:r w:rsidRPr="00BB06FA">
        <w:rPr>
          <w:rFonts w:ascii="Georgia" w:eastAsia="Times New Roman" w:hAnsi="Georgia" w:cs="Times New Roman"/>
          <w:sz w:val="24"/>
          <w:szCs w:val="24"/>
        </w:rPr>
        <w:t>. London: Macmillan Education UK, pp. 161–174.</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r w:rsidRPr="00BB06FA">
        <w:rPr>
          <w:rFonts w:ascii="Georgia" w:eastAsia="Times New Roman" w:hAnsi="Georgia" w:cs="Times New Roman"/>
          <w:i/>
          <w:iCs/>
          <w:sz w:val="24"/>
          <w:szCs w:val="24"/>
        </w:rPr>
        <w:t>Overfishing</w:t>
      </w:r>
      <w:r w:rsidRPr="00BB06FA">
        <w:rPr>
          <w:rFonts w:ascii="Georgia" w:eastAsia="Times New Roman" w:hAnsi="Georgia" w:cs="Times New Roman"/>
          <w:sz w:val="24"/>
          <w:szCs w:val="24"/>
        </w:rPr>
        <w:t> (no date) </w:t>
      </w:r>
      <w:r w:rsidRPr="00BB06FA">
        <w:rPr>
          <w:rFonts w:ascii="Georgia" w:eastAsia="Times New Roman" w:hAnsi="Georgia" w:cs="Times New Roman"/>
          <w:i/>
          <w:iCs/>
          <w:sz w:val="24"/>
          <w:szCs w:val="24"/>
        </w:rPr>
        <w:t>World Wildlife Fund</w:t>
      </w:r>
      <w:r w:rsidRPr="00BB06FA">
        <w:rPr>
          <w:rFonts w:ascii="Georgia" w:eastAsia="Times New Roman" w:hAnsi="Georgia" w:cs="Times New Roman"/>
          <w:sz w:val="24"/>
          <w:szCs w:val="24"/>
        </w:rPr>
        <w:t>. Available at: https://www.worldwildlife.org/threats/overfishing (Accessed: May 28, 2023).</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r w:rsidRPr="00BB06FA">
        <w:rPr>
          <w:rFonts w:ascii="Georgia" w:eastAsia="Times New Roman" w:hAnsi="Georgia" w:cs="Times New Roman"/>
          <w:sz w:val="24"/>
          <w:szCs w:val="24"/>
        </w:rPr>
        <w:t>Owen-Burge, C. (2022) </w:t>
      </w:r>
      <w:proofErr w:type="gramStart"/>
      <w:r w:rsidRPr="00BB06FA">
        <w:rPr>
          <w:rFonts w:ascii="Georgia" w:eastAsia="Times New Roman" w:hAnsi="Georgia" w:cs="Times New Roman"/>
          <w:i/>
          <w:iCs/>
          <w:sz w:val="24"/>
          <w:szCs w:val="24"/>
        </w:rPr>
        <w:t>How</w:t>
      </w:r>
      <w:proofErr w:type="gramEnd"/>
      <w:r w:rsidRPr="00BB06FA">
        <w:rPr>
          <w:rFonts w:ascii="Georgia" w:eastAsia="Times New Roman" w:hAnsi="Georgia" w:cs="Times New Roman"/>
          <w:i/>
          <w:iCs/>
          <w:sz w:val="24"/>
          <w:szCs w:val="24"/>
        </w:rPr>
        <w:t xml:space="preserve"> the world’s largest seafood companies can help tackle climate change</w:t>
      </w:r>
      <w:r w:rsidRPr="00BB06FA">
        <w:rPr>
          <w:rFonts w:ascii="Georgia" w:eastAsia="Times New Roman" w:hAnsi="Georgia" w:cs="Times New Roman"/>
          <w:sz w:val="24"/>
          <w:szCs w:val="24"/>
        </w:rPr>
        <w:t>, </w:t>
      </w:r>
      <w:r w:rsidRPr="00BB06FA">
        <w:rPr>
          <w:rFonts w:ascii="Georgia" w:eastAsia="Times New Roman" w:hAnsi="Georgia" w:cs="Times New Roman"/>
          <w:i/>
          <w:iCs/>
          <w:sz w:val="24"/>
          <w:szCs w:val="24"/>
        </w:rPr>
        <w:t>Climate Champions</w:t>
      </w:r>
      <w:r w:rsidRPr="00BB06FA">
        <w:rPr>
          <w:rFonts w:ascii="Georgia" w:eastAsia="Times New Roman" w:hAnsi="Georgia" w:cs="Times New Roman"/>
          <w:sz w:val="24"/>
          <w:szCs w:val="24"/>
        </w:rPr>
        <w:t>. Available at: https://climatechampions.unfccc.int/how-the-worlds-largest-seafood-companies-can-help-tackle-climate-change/ (Accessed: May 28, 2023).</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gramStart"/>
      <w:r w:rsidRPr="00BB06FA">
        <w:rPr>
          <w:rFonts w:ascii="Georgia" w:eastAsia="Times New Roman" w:hAnsi="Georgia" w:cs="Times New Roman"/>
          <w:sz w:val="24"/>
          <w:szCs w:val="24"/>
        </w:rPr>
        <w:t>Transformation, R., Kingstown, I. and Vincent, S. (no date) </w:t>
      </w:r>
      <w:r w:rsidRPr="00BB06FA">
        <w:rPr>
          <w:rFonts w:ascii="Georgia" w:eastAsia="Times New Roman" w:hAnsi="Georgia" w:cs="Times New Roman"/>
          <w:i/>
          <w:iCs/>
          <w:sz w:val="24"/>
          <w:szCs w:val="24"/>
        </w:rPr>
        <w:t xml:space="preserve">Presentation on the queen conch fishery in </w:t>
      </w:r>
      <w:proofErr w:type="spellStart"/>
      <w:r w:rsidRPr="00BB06FA">
        <w:rPr>
          <w:rFonts w:ascii="Georgia" w:eastAsia="Times New Roman" w:hAnsi="Georgia" w:cs="Times New Roman"/>
          <w:i/>
          <w:iCs/>
          <w:sz w:val="24"/>
          <w:szCs w:val="24"/>
        </w:rPr>
        <w:t>st</w:t>
      </w:r>
      <w:proofErr w:type="spellEnd"/>
      <w:r w:rsidRPr="00BB06FA">
        <w:rPr>
          <w:rFonts w:ascii="Georgia" w:eastAsia="Times New Roman" w:hAnsi="Georgia" w:cs="Times New Roman"/>
          <w:i/>
          <w:iCs/>
          <w:sz w:val="24"/>
          <w:szCs w:val="24"/>
        </w:rPr>
        <w:t>. Vincent and the Grenadines</w:t>
      </w:r>
      <w:r w:rsidRPr="00BB06FA">
        <w:rPr>
          <w:rFonts w:ascii="Georgia" w:eastAsia="Times New Roman" w:hAnsi="Georgia" w:cs="Times New Roman"/>
          <w:sz w:val="24"/>
          <w:szCs w:val="24"/>
        </w:rPr>
        <w:t>, </w:t>
      </w:r>
      <w:r w:rsidRPr="00BB06FA">
        <w:rPr>
          <w:rFonts w:ascii="Georgia" w:eastAsia="Times New Roman" w:hAnsi="Georgia" w:cs="Times New Roman"/>
          <w:i/>
          <w:iCs/>
          <w:sz w:val="24"/>
          <w:szCs w:val="24"/>
        </w:rPr>
        <w:t>Unctad.org</w:t>
      </w:r>
      <w:r w:rsidRPr="00BB06FA">
        <w:rPr>
          <w:rFonts w:ascii="Georgia" w:eastAsia="Times New Roman" w:hAnsi="Georgia" w:cs="Times New Roman"/>
          <w:sz w:val="24"/>
          <w:szCs w:val="24"/>
        </w:rPr>
        <w:t>.</w:t>
      </w:r>
      <w:proofErr w:type="gramEnd"/>
      <w:r w:rsidRPr="00BB06FA">
        <w:rPr>
          <w:rFonts w:ascii="Georgia" w:eastAsia="Times New Roman" w:hAnsi="Georgia" w:cs="Times New Roman"/>
          <w:sz w:val="24"/>
          <w:szCs w:val="24"/>
        </w:rPr>
        <w:t xml:space="preserve"> Available at: https://unctad.org/system/files/non-official-document/ditc-ted-07102020-blueBioTrade-conch-1.pdf (Accessed: May 28, 2023).</w:t>
      </w:r>
    </w:p>
    <w:p w:rsidR="000C0ADE" w:rsidRDefault="000C0ADE" w:rsidP="00C12FD3">
      <w:pPr>
        <w:pStyle w:val="normal0"/>
        <w:jc w:val="both"/>
        <w:rPr>
          <w:rFonts w:ascii="Times New Roman" w:hAnsi="Times New Roman" w:cs="Times New Roman"/>
          <w:sz w:val="24"/>
          <w:szCs w:val="24"/>
        </w:rPr>
      </w:pPr>
    </w:p>
    <w:p w:rsidR="000C0ADE" w:rsidRDefault="000C0ADE" w:rsidP="00C12FD3">
      <w:pPr>
        <w:pStyle w:val="normal0"/>
        <w:jc w:val="both"/>
        <w:rPr>
          <w:rFonts w:ascii="Times New Roman" w:hAnsi="Times New Roman" w:cs="Times New Roman"/>
          <w:sz w:val="24"/>
          <w:szCs w:val="24"/>
        </w:rPr>
      </w:pPr>
    </w:p>
    <w:p w:rsidR="00003345" w:rsidRPr="00805EB9" w:rsidRDefault="00003345" w:rsidP="00C12FD3">
      <w:pPr>
        <w:pStyle w:val="normal0"/>
        <w:jc w:val="both"/>
        <w:rPr>
          <w:rFonts w:ascii="Times New Roman" w:hAnsi="Times New Roman" w:cs="Times New Roman"/>
          <w:sz w:val="24"/>
          <w:szCs w:val="24"/>
        </w:rPr>
      </w:pPr>
    </w:p>
    <w:p w:rsidR="00C212C7" w:rsidRPr="00C12FD3" w:rsidRDefault="00C212C7" w:rsidP="00C12FD3">
      <w:pPr>
        <w:pStyle w:val="normal0"/>
        <w:jc w:val="both"/>
        <w:rPr>
          <w:rFonts w:ascii="Times New Roman" w:eastAsia="Bookman Old Style" w:hAnsi="Times New Roman" w:cs="Times New Roman"/>
          <w:b/>
          <w:sz w:val="24"/>
          <w:szCs w:val="24"/>
          <w:u w:val="single"/>
        </w:rPr>
      </w:pPr>
    </w:p>
    <w:p w:rsidR="00C212C7" w:rsidRDefault="00C212C7">
      <w:pPr>
        <w:pStyle w:val="normal0"/>
        <w:rPr>
          <w:rFonts w:ascii="Bookman Old Style" w:eastAsia="Bookman Old Style" w:hAnsi="Bookman Old Style" w:cs="Bookman Old Style"/>
          <w:b/>
          <w:u w:val="single"/>
        </w:rPr>
      </w:pPr>
    </w:p>
    <w:sectPr w:rsidR="00C212C7" w:rsidSect="00C212C7">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52E45"/>
    <w:multiLevelType w:val="hybridMultilevel"/>
    <w:tmpl w:val="880834E4"/>
    <w:lvl w:ilvl="0" w:tplc="96CEC7B8">
      <w:start w:val="1"/>
      <w:numFmt w:val="bullet"/>
      <w:lvlText w:val="-"/>
      <w:lvlJc w:val="left"/>
      <w:pPr>
        <w:ind w:left="420" w:hanging="360"/>
      </w:pPr>
      <w:rPr>
        <w:rFonts w:ascii="Times New Roman" w:eastAsia="Calibri" w:hAnsi="Times New Roman" w:cs="Times New Roman" w:hint="default"/>
      </w:rPr>
    </w:lvl>
    <w:lvl w:ilvl="1" w:tplc="24090003" w:tentative="1">
      <w:start w:val="1"/>
      <w:numFmt w:val="bullet"/>
      <w:lvlText w:val="o"/>
      <w:lvlJc w:val="left"/>
      <w:pPr>
        <w:ind w:left="1140" w:hanging="360"/>
      </w:pPr>
      <w:rPr>
        <w:rFonts w:ascii="Courier New" w:hAnsi="Courier New" w:cs="Courier New" w:hint="default"/>
      </w:rPr>
    </w:lvl>
    <w:lvl w:ilvl="2" w:tplc="24090005" w:tentative="1">
      <w:start w:val="1"/>
      <w:numFmt w:val="bullet"/>
      <w:lvlText w:val=""/>
      <w:lvlJc w:val="left"/>
      <w:pPr>
        <w:ind w:left="1860" w:hanging="360"/>
      </w:pPr>
      <w:rPr>
        <w:rFonts w:ascii="Wingdings" w:hAnsi="Wingdings" w:hint="default"/>
      </w:rPr>
    </w:lvl>
    <w:lvl w:ilvl="3" w:tplc="24090001" w:tentative="1">
      <w:start w:val="1"/>
      <w:numFmt w:val="bullet"/>
      <w:lvlText w:val=""/>
      <w:lvlJc w:val="left"/>
      <w:pPr>
        <w:ind w:left="2580" w:hanging="360"/>
      </w:pPr>
      <w:rPr>
        <w:rFonts w:ascii="Symbol" w:hAnsi="Symbol" w:hint="default"/>
      </w:rPr>
    </w:lvl>
    <w:lvl w:ilvl="4" w:tplc="24090003" w:tentative="1">
      <w:start w:val="1"/>
      <w:numFmt w:val="bullet"/>
      <w:lvlText w:val="o"/>
      <w:lvlJc w:val="left"/>
      <w:pPr>
        <w:ind w:left="3300" w:hanging="360"/>
      </w:pPr>
      <w:rPr>
        <w:rFonts w:ascii="Courier New" w:hAnsi="Courier New" w:cs="Courier New" w:hint="default"/>
      </w:rPr>
    </w:lvl>
    <w:lvl w:ilvl="5" w:tplc="24090005" w:tentative="1">
      <w:start w:val="1"/>
      <w:numFmt w:val="bullet"/>
      <w:lvlText w:val=""/>
      <w:lvlJc w:val="left"/>
      <w:pPr>
        <w:ind w:left="4020" w:hanging="360"/>
      </w:pPr>
      <w:rPr>
        <w:rFonts w:ascii="Wingdings" w:hAnsi="Wingdings" w:hint="default"/>
      </w:rPr>
    </w:lvl>
    <w:lvl w:ilvl="6" w:tplc="24090001" w:tentative="1">
      <w:start w:val="1"/>
      <w:numFmt w:val="bullet"/>
      <w:lvlText w:val=""/>
      <w:lvlJc w:val="left"/>
      <w:pPr>
        <w:ind w:left="4740" w:hanging="360"/>
      </w:pPr>
      <w:rPr>
        <w:rFonts w:ascii="Symbol" w:hAnsi="Symbol" w:hint="default"/>
      </w:rPr>
    </w:lvl>
    <w:lvl w:ilvl="7" w:tplc="24090003" w:tentative="1">
      <w:start w:val="1"/>
      <w:numFmt w:val="bullet"/>
      <w:lvlText w:val="o"/>
      <w:lvlJc w:val="left"/>
      <w:pPr>
        <w:ind w:left="5460" w:hanging="360"/>
      </w:pPr>
      <w:rPr>
        <w:rFonts w:ascii="Courier New" w:hAnsi="Courier New" w:cs="Courier New" w:hint="default"/>
      </w:rPr>
    </w:lvl>
    <w:lvl w:ilvl="8" w:tplc="24090005" w:tentative="1">
      <w:start w:val="1"/>
      <w:numFmt w:val="bullet"/>
      <w:lvlText w:val=""/>
      <w:lvlJc w:val="left"/>
      <w:pPr>
        <w:ind w:left="6180" w:hanging="360"/>
      </w:pPr>
      <w:rPr>
        <w:rFonts w:ascii="Wingdings" w:hAnsi="Wingdings" w:hint="default"/>
      </w:rPr>
    </w:lvl>
  </w:abstractNum>
  <w:abstractNum w:abstractNumId="1">
    <w:nsid w:val="1D073F5A"/>
    <w:multiLevelType w:val="multilevel"/>
    <w:tmpl w:val="419667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6639646F"/>
    <w:multiLevelType w:val="multilevel"/>
    <w:tmpl w:val="8B62CE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212C7"/>
    <w:rsid w:val="00003345"/>
    <w:rsid w:val="00084AC3"/>
    <w:rsid w:val="000C0ADE"/>
    <w:rsid w:val="00135A96"/>
    <w:rsid w:val="00265BE3"/>
    <w:rsid w:val="002B3AB4"/>
    <w:rsid w:val="00353755"/>
    <w:rsid w:val="00545165"/>
    <w:rsid w:val="005D4665"/>
    <w:rsid w:val="005F460E"/>
    <w:rsid w:val="007F1EFC"/>
    <w:rsid w:val="00805EB9"/>
    <w:rsid w:val="008224E6"/>
    <w:rsid w:val="008A18E8"/>
    <w:rsid w:val="008F3D6A"/>
    <w:rsid w:val="00970599"/>
    <w:rsid w:val="009F0A39"/>
    <w:rsid w:val="00B96AA7"/>
    <w:rsid w:val="00BB06FA"/>
    <w:rsid w:val="00C12FD3"/>
    <w:rsid w:val="00C212C7"/>
    <w:rsid w:val="00C754A2"/>
    <w:rsid w:val="00CC2EBB"/>
    <w:rsid w:val="00CF3C56"/>
    <w:rsid w:val="00CF6DBD"/>
    <w:rsid w:val="00D20080"/>
    <w:rsid w:val="00DF149F"/>
    <w:rsid w:val="00E070F1"/>
    <w:rsid w:val="00EC6937"/>
    <w:rsid w:val="00F33179"/>
    <w:rsid w:val="00F45AAA"/>
    <w:rsid w:val="00F52474"/>
    <w:rsid w:val="00F57B52"/>
    <w:rsid w:val="00F6307D"/>
    <w:rsid w:val="00F86B70"/>
  </w:rsids>
  <m:mathPr>
    <m:mathFont m:val="Cambria Math"/>
    <m:brkBin m:val="before"/>
    <m:brkBinSub m:val="--"/>
    <m:smallFrac m:val="off"/>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029" w:eastAsia="en-029"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4E6"/>
  </w:style>
  <w:style w:type="paragraph" w:styleId="Heading1">
    <w:name w:val="heading 1"/>
    <w:basedOn w:val="normal0"/>
    <w:next w:val="normal0"/>
    <w:rsid w:val="00C212C7"/>
    <w:pPr>
      <w:spacing w:before="480"/>
      <w:outlineLvl w:val="0"/>
    </w:pPr>
    <w:rPr>
      <w:b/>
      <w:color w:val="345A8A"/>
      <w:sz w:val="32"/>
      <w:szCs w:val="32"/>
    </w:rPr>
  </w:style>
  <w:style w:type="paragraph" w:styleId="Heading2">
    <w:name w:val="heading 2"/>
    <w:basedOn w:val="normal0"/>
    <w:next w:val="normal0"/>
    <w:rsid w:val="00C212C7"/>
    <w:pPr>
      <w:spacing w:before="200"/>
      <w:outlineLvl w:val="1"/>
    </w:pPr>
    <w:rPr>
      <w:b/>
      <w:color w:val="4F81BD"/>
      <w:sz w:val="26"/>
      <w:szCs w:val="26"/>
    </w:rPr>
  </w:style>
  <w:style w:type="paragraph" w:styleId="Heading3">
    <w:name w:val="heading 3"/>
    <w:basedOn w:val="normal0"/>
    <w:next w:val="normal0"/>
    <w:rsid w:val="00C212C7"/>
    <w:pPr>
      <w:spacing w:before="200"/>
      <w:outlineLvl w:val="2"/>
    </w:pPr>
    <w:rPr>
      <w:b/>
      <w:color w:val="4F81BD"/>
      <w:sz w:val="24"/>
      <w:szCs w:val="24"/>
    </w:rPr>
  </w:style>
  <w:style w:type="paragraph" w:styleId="Heading4">
    <w:name w:val="heading 4"/>
    <w:basedOn w:val="normal0"/>
    <w:next w:val="normal0"/>
    <w:rsid w:val="00C212C7"/>
    <w:pPr>
      <w:keepNext/>
      <w:keepLines/>
      <w:spacing w:before="240" w:after="40"/>
      <w:outlineLvl w:val="3"/>
    </w:pPr>
    <w:rPr>
      <w:b/>
      <w:sz w:val="24"/>
      <w:szCs w:val="24"/>
    </w:rPr>
  </w:style>
  <w:style w:type="paragraph" w:styleId="Heading5">
    <w:name w:val="heading 5"/>
    <w:basedOn w:val="normal0"/>
    <w:next w:val="normal0"/>
    <w:rsid w:val="00C212C7"/>
    <w:pPr>
      <w:keepNext/>
      <w:keepLines/>
      <w:spacing w:before="220" w:after="40"/>
      <w:outlineLvl w:val="4"/>
    </w:pPr>
    <w:rPr>
      <w:b/>
    </w:rPr>
  </w:style>
  <w:style w:type="paragraph" w:styleId="Heading6">
    <w:name w:val="heading 6"/>
    <w:basedOn w:val="normal0"/>
    <w:next w:val="normal0"/>
    <w:rsid w:val="00C212C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212C7"/>
  </w:style>
  <w:style w:type="paragraph" w:styleId="Title">
    <w:name w:val="Title"/>
    <w:basedOn w:val="normal0"/>
    <w:next w:val="normal0"/>
    <w:rsid w:val="00C212C7"/>
    <w:pPr>
      <w:spacing w:after="300"/>
    </w:pPr>
    <w:rPr>
      <w:color w:val="17365D"/>
      <w:sz w:val="52"/>
      <w:szCs w:val="52"/>
    </w:rPr>
  </w:style>
  <w:style w:type="paragraph" w:styleId="Subtitle">
    <w:name w:val="Subtitle"/>
    <w:basedOn w:val="normal0"/>
    <w:next w:val="normal0"/>
    <w:rsid w:val="00C212C7"/>
    <w:rPr>
      <w:i/>
      <w:color w:val="4F81BD"/>
      <w:sz w:val="24"/>
      <w:szCs w:val="24"/>
    </w:rPr>
  </w:style>
  <w:style w:type="paragraph" w:styleId="NormalWeb">
    <w:name w:val="Normal (Web)"/>
    <w:basedOn w:val="Normal"/>
    <w:uiPriority w:val="99"/>
    <w:unhideWhenUsed/>
    <w:rsid w:val="00C12F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35740883">
      <w:bodyDiv w:val="1"/>
      <w:marLeft w:val="0"/>
      <w:marRight w:val="0"/>
      <w:marTop w:val="0"/>
      <w:marBottom w:val="0"/>
      <w:divBdr>
        <w:top w:val="none" w:sz="0" w:space="0" w:color="auto"/>
        <w:left w:val="none" w:sz="0" w:space="0" w:color="auto"/>
        <w:bottom w:val="none" w:sz="0" w:space="0" w:color="auto"/>
        <w:right w:val="none" w:sz="0" w:space="0" w:color="auto"/>
      </w:divBdr>
    </w:div>
    <w:div w:id="1535729766">
      <w:bodyDiv w:val="1"/>
      <w:marLeft w:val="0"/>
      <w:marRight w:val="0"/>
      <w:marTop w:val="0"/>
      <w:marBottom w:val="0"/>
      <w:divBdr>
        <w:top w:val="none" w:sz="0" w:space="0" w:color="auto"/>
        <w:left w:val="none" w:sz="0" w:space="0" w:color="auto"/>
        <w:bottom w:val="none" w:sz="0" w:space="0" w:color="auto"/>
        <w:right w:val="none" w:sz="0" w:space="0" w:color="auto"/>
      </w:divBdr>
      <w:divsChild>
        <w:div w:id="1871213211">
          <w:marLeft w:val="0"/>
          <w:marRight w:val="0"/>
          <w:marTop w:val="0"/>
          <w:marBottom w:val="0"/>
          <w:divBdr>
            <w:top w:val="none" w:sz="0" w:space="0" w:color="auto"/>
            <w:left w:val="none" w:sz="0" w:space="0" w:color="auto"/>
            <w:bottom w:val="none" w:sz="0" w:space="0" w:color="auto"/>
            <w:right w:val="none" w:sz="0" w:space="0" w:color="auto"/>
          </w:divBdr>
          <w:divsChild>
            <w:div w:id="1341274073">
              <w:marLeft w:val="0"/>
              <w:marRight w:val="0"/>
              <w:marTop w:val="0"/>
              <w:marBottom w:val="0"/>
              <w:divBdr>
                <w:top w:val="none" w:sz="0" w:space="0" w:color="auto"/>
                <w:left w:val="none" w:sz="0" w:space="0" w:color="auto"/>
                <w:bottom w:val="none" w:sz="0" w:space="0" w:color="auto"/>
                <w:right w:val="none" w:sz="0" w:space="0" w:color="auto"/>
              </w:divBdr>
            </w:div>
            <w:div w:id="346717406">
              <w:marLeft w:val="0"/>
              <w:marRight w:val="0"/>
              <w:marTop w:val="0"/>
              <w:marBottom w:val="0"/>
              <w:divBdr>
                <w:top w:val="none" w:sz="0" w:space="0" w:color="auto"/>
                <w:left w:val="none" w:sz="0" w:space="0" w:color="auto"/>
                <w:bottom w:val="none" w:sz="0" w:space="0" w:color="auto"/>
                <w:right w:val="none" w:sz="0" w:space="0" w:color="auto"/>
              </w:divBdr>
            </w:div>
            <w:div w:id="1903441890">
              <w:marLeft w:val="0"/>
              <w:marRight w:val="0"/>
              <w:marTop w:val="0"/>
              <w:marBottom w:val="0"/>
              <w:divBdr>
                <w:top w:val="none" w:sz="0" w:space="0" w:color="auto"/>
                <w:left w:val="none" w:sz="0" w:space="0" w:color="auto"/>
                <w:bottom w:val="none" w:sz="0" w:space="0" w:color="auto"/>
                <w:right w:val="none" w:sz="0" w:space="0" w:color="auto"/>
              </w:divBdr>
            </w:div>
            <w:div w:id="2136362273">
              <w:marLeft w:val="0"/>
              <w:marRight w:val="0"/>
              <w:marTop w:val="0"/>
              <w:marBottom w:val="0"/>
              <w:divBdr>
                <w:top w:val="none" w:sz="0" w:space="0" w:color="auto"/>
                <w:left w:val="none" w:sz="0" w:space="0" w:color="auto"/>
                <w:bottom w:val="none" w:sz="0" w:space="0" w:color="auto"/>
                <w:right w:val="none" w:sz="0" w:space="0" w:color="auto"/>
              </w:divBdr>
            </w:div>
            <w:div w:id="2001690090">
              <w:marLeft w:val="0"/>
              <w:marRight w:val="0"/>
              <w:marTop w:val="0"/>
              <w:marBottom w:val="0"/>
              <w:divBdr>
                <w:top w:val="none" w:sz="0" w:space="0" w:color="auto"/>
                <w:left w:val="none" w:sz="0" w:space="0" w:color="auto"/>
                <w:bottom w:val="none" w:sz="0" w:space="0" w:color="auto"/>
                <w:right w:val="none" w:sz="0" w:space="0" w:color="auto"/>
              </w:divBdr>
            </w:div>
            <w:div w:id="20470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8</Pages>
  <Words>2965</Words>
  <Characters>16906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Ruth-Ann</cp:lastModifiedBy>
  <cp:revision>18</cp:revision>
  <dcterms:created xsi:type="dcterms:W3CDTF">2023-05-28T16:19:00Z</dcterms:created>
  <dcterms:modified xsi:type="dcterms:W3CDTF">2023-05-28T20:39:00Z</dcterms:modified>
</cp:coreProperties>
</file>