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447E8" w14:textId="64CFFBC9" w:rsidR="00D077E9" w:rsidRDefault="002200AC" w:rsidP="00D70D02">
      <w:r>
        <w:rPr>
          <w:noProof/>
        </w:rPr>
        <mc:AlternateContent>
          <mc:Choice Requires="wps">
            <w:drawing>
              <wp:inline distT="0" distB="0" distL="0" distR="0" wp14:anchorId="1E51C6C8" wp14:editId="107E936E">
                <wp:extent cx="3528695" cy="8138983"/>
                <wp:effectExtent l="0" t="0" r="0" b="0"/>
                <wp:docPr id="8" name="Text Box 8"/>
                <wp:cNvGraphicFramePr/>
                <a:graphic xmlns:a="http://schemas.openxmlformats.org/drawingml/2006/main">
                  <a:graphicData uri="http://schemas.microsoft.com/office/word/2010/wordprocessingShape">
                    <wps:wsp>
                      <wps:cNvSpPr txBox="1"/>
                      <wps:spPr>
                        <a:xfrm>
                          <a:off x="0" y="0"/>
                          <a:ext cx="3528695" cy="8138983"/>
                        </a:xfrm>
                        <a:prstGeom prst="rect">
                          <a:avLst/>
                        </a:prstGeom>
                        <a:noFill/>
                        <a:ln w="6350">
                          <a:noFill/>
                        </a:ln>
                      </wps:spPr>
                      <wps:txbx>
                        <w:txbxContent>
                          <w:p w14:paraId="2BDAD875" w14:textId="77777777" w:rsidR="002200AC" w:rsidRDefault="002200AC" w:rsidP="002200AC">
                            <w:pPr>
                              <w:pStyle w:val="Title"/>
                              <w:spacing w:after="0"/>
                            </w:pPr>
                            <w:r>
                              <w:t>Steel &amp; Concrete Frame Construction</w:t>
                            </w:r>
                          </w:p>
                          <w:p w14:paraId="5F2C5ABE" w14:textId="77777777" w:rsidR="002643C9" w:rsidRDefault="002643C9" w:rsidP="002200AC">
                            <w:pPr>
                              <w:pStyle w:val="Title"/>
                              <w:spacing w:after="0"/>
                            </w:pPr>
                          </w:p>
                          <w:p w14:paraId="3BDD6A39" w14:textId="77777777" w:rsidR="002643C9" w:rsidRDefault="002643C9" w:rsidP="002200AC">
                            <w:pPr>
                              <w:pStyle w:val="Title"/>
                              <w:spacing w:after="0"/>
                            </w:pPr>
                          </w:p>
                          <w:p w14:paraId="2A9D5445" w14:textId="77777777" w:rsidR="002643C9" w:rsidRDefault="002643C9" w:rsidP="002200AC">
                            <w:pPr>
                              <w:pStyle w:val="Title"/>
                              <w:spacing w:after="0"/>
                            </w:pPr>
                          </w:p>
                          <w:p w14:paraId="28A0C3FC" w14:textId="77777777" w:rsidR="002643C9" w:rsidRDefault="002643C9" w:rsidP="002200AC">
                            <w:pPr>
                              <w:pStyle w:val="Title"/>
                              <w:spacing w:after="0"/>
                            </w:pPr>
                          </w:p>
                          <w:p w14:paraId="126D121B" w14:textId="77777777" w:rsidR="002643C9" w:rsidRDefault="002643C9" w:rsidP="002200AC">
                            <w:pPr>
                              <w:pStyle w:val="Title"/>
                              <w:spacing w:after="0"/>
                            </w:pPr>
                          </w:p>
                          <w:p w14:paraId="5A852F65" w14:textId="77777777" w:rsidR="002643C9" w:rsidRDefault="002643C9" w:rsidP="002200AC">
                            <w:pPr>
                              <w:pStyle w:val="Title"/>
                              <w:spacing w:after="0"/>
                            </w:pPr>
                          </w:p>
                          <w:p w14:paraId="14461714" w14:textId="77777777" w:rsidR="002643C9" w:rsidRDefault="002643C9" w:rsidP="002200AC">
                            <w:pPr>
                              <w:pStyle w:val="Title"/>
                              <w:spacing w:after="0"/>
                            </w:pPr>
                          </w:p>
                          <w:p w14:paraId="1A5420C8" w14:textId="77777777" w:rsidR="002643C9" w:rsidRDefault="002643C9" w:rsidP="002200AC">
                            <w:pPr>
                              <w:pStyle w:val="Title"/>
                              <w:spacing w:after="0"/>
                            </w:pPr>
                          </w:p>
                          <w:p w14:paraId="5418AE58" w14:textId="77777777" w:rsidR="00E909A3" w:rsidRDefault="00E909A3" w:rsidP="002200AC">
                            <w:pPr>
                              <w:pStyle w:val="Title"/>
                              <w:spacing w:after="0"/>
                              <w:rPr>
                                <w:sz w:val="28"/>
                                <w:szCs w:val="22"/>
                              </w:rPr>
                            </w:pPr>
                          </w:p>
                          <w:p w14:paraId="6468C760" w14:textId="77777777" w:rsidR="00E909A3" w:rsidRDefault="00E909A3" w:rsidP="002200AC">
                            <w:pPr>
                              <w:pStyle w:val="Title"/>
                              <w:spacing w:after="0"/>
                              <w:rPr>
                                <w:sz w:val="28"/>
                                <w:szCs w:val="22"/>
                              </w:rPr>
                            </w:pPr>
                          </w:p>
                          <w:p w14:paraId="2CBEFFA4" w14:textId="77777777" w:rsidR="00E909A3" w:rsidRDefault="00E909A3" w:rsidP="002200AC">
                            <w:pPr>
                              <w:pStyle w:val="Title"/>
                              <w:spacing w:after="0"/>
                              <w:rPr>
                                <w:sz w:val="28"/>
                                <w:szCs w:val="22"/>
                              </w:rPr>
                            </w:pPr>
                          </w:p>
                          <w:p w14:paraId="68456B43" w14:textId="77777777" w:rsidR="00E909A3" w:rsidRDefault="00E909A3" w:rsidP="002200AC">
                            <w:pPr>
                              <w:pStyle w:val="Title"/>
                              <w:spacing w:after="0"/>
                              <w:rPr>
                                <w:sz w:val="28"/>
                                <w:szCs w:val="22"/>
                              </w:rPr>
                            </w:pPr>
                          </w:p>
                          <w:p w14:paraId="3F59C6CC" w14:textId="77777777" w:rsidR="008527F1" w:rsidRDefault="008527F1" w:rsidP="002200AC">
                            <w:pPr>
                              <w:pStyle w:val="Title"/>
                              <w:spacing w:after="0"/>
                              <w:rPr>
                                <w:sz w:val="28"/>
                                <w:szCs w:val="22"/>
                              </w:rPr>
                            </w:pPr>
                          </w:p>
                          <w:p w14:paraId="0BC4A17A" w14:textId="3661FD76" w:rsidR="003D4B80" w:rsidRDefault="00E909A3" w:rsidP="002200AC">
                            <w:pPr>
                              <w:pStyle w:val="Title"/>
                              <w:spacing w:after="0"/>
                              <w:rPr>
                                <w:sz w:val="28"/>
                                <w:szCs w:val="22"/>
                              </w:rPr>
                            </w:pPr>
                            <w:r>
                              <w:rPr>
                                <w:sz w:val="28"/>
                                <w:szCs w:val="22"/>
                              </w:rPr>
                              <w:t>Construction Materials – ACBA4016</w:t>
                            </w:r>
                          </w:p>
                          <w:p w14:paraId="6BF72C6B" w14:textId="77777777" w:rsidR="00E909A3" w:rsidRDefault="00E909A3" w:rsidP="002200AC">
                            <w:pPr>
                              <w:pStyle w:val="Title"/>
                              <w:spacing w:after="0"/>
                              <w:rPr>
                                <w:sz w:val="28"/>
                                <w:szCs w:val="22"/>
                              </w:rPr>
                            </w:pPr>
                          </w:p>
                          <w:p w14:paraId="69AEC6B7" w14:textId="3E23516A" w:rsidR="002643C9" w:rsidRPr="002643C9" w:rsidRDefault="003D4B80" w:rsidP="002200AC">
                            <w:pPr>
                              <w:pStyle w:val="Title"/>
                              <w:spacing w:after="0"/>
                              <w:rPr>
                                <w:sz w:val="28"/>
                                <w:szCs w:val="22"/>
                              </w:rPr>
                            </w:pPr>
                            <w:r>
                              <w:rPr>
                                <w:sz w:val="28"/>
                                <w:szCs w:val="22"/>
                              </w:rPr>
                              <w:t>By Joseph Lewis (2414282)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E51C6C8" id="_x0000_t202" coordsize="21600,21600" o:spt="202" path="m,l,21600r21600,l21600,xe">
                <v:stroke joinstyle="miter"/>
                <v:path gradientshapeok="t" o:connecttype="rect"/>
              </v:shapetype>
              <v:shape id="Text Box 8" o:spid="_x0000_s1026" type="#_x0000_t202" style="width:277.85pt;height:64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" filled="f" stroked="f" strokeweight=".5pt">
                <v:textbox>
                  <w:txbxContent>
                    <w:p w14:paraId="2BDAD875" w14:textId="77777777" w:rsidR="002200AC" w:rsidRDefault="002200AC" w:rsidP="002200AC">
                      <w:pPr>
                        <w:pStyle w:val="Title"/>
                        <w:spacing w:after="0"/>
                      </w:pPr>
                      <w:r>
                        <w:t>Steel &amp; Concrete Frame Construction</w:t>
                      </w:r>
                    </w:p>
                    <w:p w14:paraId="5F2C5ABE" w14:textId="77777777" w:rsidR="002643C9" w:rsidRDefault="002643C9" w:rsidP="002200AC">
                      <w:pPr>
                        <w:pStyle w:val="Title"/>
                        <w:spacing w:after="0"/>
                      </w:pPr>
                    </w:p>
                    <w:p w14:paraId="3BDD6A39" w14:textId="77777777" w:rsidR="002643C9" w:rsidRDefault="002643C9" w:rsidP="002200AC">
                      <w:pPr>
                        <w:pStyle w:val="Title"/>
                        <w:spacing w:after="0"/>
                      </w:pPr>
                    </w:p>
                    <w:p w14:paraId="2A9D5445" w14:textId="77777777" w:rsidR="002643C9" w:rsidRDefault="002643C9" w:rsidP="002200AC">
                      <w:pPr>
                        <w:pStyle w:val="Title"/>
                        <w:spacing w:after="0"/>
                      </w:pPr>
                    </w:p>
                    <w:p w14:paraId="28A0C3FC" w14:textId="77777777" w:rsidR="002643C9" w:rsidRDefault="002643C9" w:rsidP="002200AC">
                      <w:pPr>
                        <w:pStyle w:val="Title"/>
                        <w:spacing w:after="0"/>
                      </w:pPr>
                    </w:p>
                    <w:p w14:paraId="126D121B" w14:textId="77777777" w:rsidR="002643C9" w:rsidRDefault="002643C9" w:rsidP="002200AC">
                      <w:pPr>
                        <w:pStyle w:val="Title"/>
                        <w:spacing w:after="0"/>
                      </w:pPr>
                    </w:p>
                    <w:p w14:paraId="5A852F65" w14:textId="77777777" w:rsidR="002643C9" w:rsidRDefault="002643C9" w:rsidP="002200AC">
                      <w:pPr>
                        <w:pStyle w:val="Title"/>
                        <w:spacing w:after="0"/>
                      </w:pPr>
                    </w:p>
                    <w:p w14:paraId="14461714" w14:textId="77777777" w:rsidR="002643C9" w:rsidRDefault="002643C9" w:rsidP="002200AC">
                      <w:pPr>
                        <w:pStyle w:val="Title"/>
                        <w:spacing w:after="0"/>
                      </w:pPr>
                    </w:p>
                    <w:p w14:paraId="1A5420C8" w14:textId="77777777" w:rsidR="002643C9" w:rsidRDefault="002643C9" w:rsidP="002200AC">
                      <w:pPr>
                        <w:pStyle w:val="Title"/>
                        <w:spacing w:after="0"/>
                      </w:pPr>
                    </w:p>
                    <w:p w14:paraId="5418AE58" w14:textId="77777777" w:rsidR="00E909A3" w:rsidRDefault="00E909A3" w:rsidP="002200AC">
                      <w:pPr>
                        <w:pStyle w:val="Title"/>
                        <w:spacing w:after="0"/>
                        <w:rPr>
                          <w:sz w:val="28"/>
                          <w:szCs w:val="22"/>
                        </w:rPr>
                      </w:pPr>
                    </w:p>
                    <w:p w14:paraId="6468C760" w14:textId="77777777" w:rsidR="00E909A3" w:rsidRDefault="00E909A3" w:rsidP="002200AC">
                      <w:pPr>
                        <w:pStyle w:val="Title"/>
                        <w:spacing w:after="0"/>
                        <w:rPr>
                          <w:sz w:val="28"/>
                          <w:szCs w:val="22"/>
                        </w:rPr>
                      </w:pPr>
                    </w:p>
                    <w:p w14:paraId="2CBEFFA4" w14:textId="77777777" w:rsidR="00E909A3" w:rsidRDefault="00E909A3" w:rsidP="002200AC">
                      <w:pPr>
                        <w:pStyle w:val="Title"/>
                        <w:spacing w:after="0"/>
                        <w:rPr>
                          <w:sz w:val="28"/>
                          <w:szCs w:val="22"/>
                        </w:rPr>
                      </w:pPr>
                    </w:p>
                    <w:p w14:paraId="68456B43" w14:textId="77777777" w:rsidR="00E909A3" w:rsidRDefault="00E909A3" w:rsidP="002200AC">
                      <w:pPr>
                        <w:pStyle w:val="Title"/>
                        <w:spacing w:after="0"/>
                        <w:rPr>
                          <w:sz w:val="28"/>
                          <w:szCs w:val="22"/>
                        </w:rPr>
                      </w:pPr>
                    </w:p>
                    <w:p w14:paraId="3F59C6CC" w14:textId="77777777" w:rsidR="008527F1" w:rsidRDefault="008527F1" w:rsidP="002200AC">
                      <w:pPr>
                        <w:pStyle w:val="Title"/>
                        <w:spacing w:after="0"/>
                        <w:rPr>
                          <w:sz w:val="28"/>
                          <w:szCs w:val="22"/>
                        </w:rPr>
                      </w:pPr>
                    </w:p>
                    <w:p w14:paraId="0BC4A17A" w14:textId="3661FD76" w:rsidR="003D4B80" w:rsidRDefault="00E909A3" w:rsidP="002200AC">
                      <w:pPr>
                        <w:pStyle w:val="Title"/>
                        <w:spacing w:after="0"/>
                        <w:rPr>
                          <w:sz w:val="28"/>
                          <w:szCs w:val="22"/>
                        </w:rPr>
                      </w:pPr>
                      <w:r>
                        <w:rPr>
                          <w:sz w:val="28"/>
                          <w:szCs w:val="22"/>
                        </w:rPr>
                        <w:t>Construction Materials – ACBA4016</w:t>
                      </w:r>
                    </w:p>
                    <w:p w14:paraId="6BF72C6B" w14:textId="77777777" w:rsidR="00E909A3" w:rsidRDefault="00E909A3" w:rsidP="002200AC">
                      <w:pPr>
                        <w:pStyle w:val="Title"/>
                        <w:spacing w:after="0"/>
                        <w:rPr>
                          <w:sz w:val="28"/>
                          <w:szCs w:val="22"/>
                        </w:rPr>
                      </w:pPr>
                    </w:p>
                    <w:p w14:paraId="69AEC6B7" w14:textId="3E23516A" w:rsidR="002643C9" w:rsidRPr="002643C9" w:rsidRDefault="003D4B80" w:rsidP="002200AC">
                      <w:pPr>
                        <w:pStyle w:val="Title"/>
                        <w:spacing w:after="0"/>
                        <w:rPr>
                          <w:sz w:val="28"/>
                          <w:szCs w:val="22"/>
                        </w:rPr>
                      </w:pPr>
                      <w:r>
                        <w:rPr>
                          <w:sz w:val="28"/>
                          <w:szCs w:val="22"/>
                        </w:rPr>
                        <w:t>By Joseph Lewis (2414282)</w:t>
                      </w:r>
                    </w:p>
                  </w:txbxContent>
                </v:textbox>
                <w10:anchorlock/>
              </v:shape>
            </w:pict>
          </mc:Fallback>
        </mc:AlternateContent>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923"/>
      </w:tblGrid>
      <w:tr w:rsidR="00D077E9" w14:paraId="48FB4BCC" w14:textId="77777777" w:rsidTr="00620FDE">
        <w:trPr>
          <w:trHeight w:val="1894"/>
        </w:trPr>
        <w:tc>
          <w:tcPr>
            <w:tcW w:w="9923" w:type="dxa"/>
            <w:tcBorders>
              <w:top w:val="nil"/>
              <w:left w:val="nil"/>
              <w:bottom w:val="nil"/>
              <w:right w:val="nil"/>
            </w:tcBorders>
          </w:tcPr>
          <w:p w14:paraId="1451B470" w14:textId="648381B8" w:rsidR="000E07F9" w:rsidRDefault="000E07F9" w:rsidP="002200AC">
            <w:pPr>
              <w:rPr>
                <w:sz w:val="36"/>
                <w:szCs w:val="28"/>
              </w:rPr>
            </w:pPr>
            <w:r>
              <w:rPr>
                <w:sz w:val="36"/>
                <w:szCs w:val="28"/>
              </w:rPr>
              <w:lastRenderedPageBreak/>
              <w:t>Contents</w:t>
            </w:r>
          </w:p>
          <w:p w14:paraId="39642FDC" w14:textId="059597CC" w:rsidR="000E07F9" w:rsidRDefault="000E07F9" w:rsidP="000E07F9">
            <w:pPr>
              <w:pStyle w:val="Content"/>
              <w:numPr>
                <w:ilvl w:val="0"/>
                <w:numId w:val="2"/>
              </w:numPr>
              <w:rPr>
                <w:color w:val="auto"/>
                <w:sz w:val="24"/>
                <w:szCs w:val="20"/>
              </w:rPr>
            </w:pPr>
            <w:r>
              <w:rPr>
                <w:color w:val="auto"/>
                <w:sz w:val="24"/>
                <w:szCs w:val="20"/>
              </w:rPr>
              <w:t xml:space="preserve">Introduction </w:t>
            </w:r>
          </w:p>
          <w:p w14:paraId="25C8705A" w14:textId="23AC86A9" w:rsidR="00F046EA" w:rsidRDefault="00F046EA" w:rsidP="00F046EA">
            <w:pPr>
              <w:pStyle w:val="Content"/>
              <w:numPr>
                <w:ilvl w:val="0"/>
                <w:numId w:val="2"/>
              </w:numPr>
              <w:rPr>
                <w:color w:val="auto"/>
                <w:sz w:val="24"/>
                <w:szCs w:val="20"/>
              </w:rPr>
            </w:pPr>
            <w:r>
              <w:rPr>
                <w:color w:val="auto"/>
                <w:sz w:val="24"/>
                <w:szCs w:val="20"/>
              </w:rPr>
              <w:t xml:space="preserve">Material Choice </w:t>
            </w:r>
          </w:p>
          <w:p w14:paraId="62F00F46" w14:textId="7A0762DA" w:rsidR="00F046EA" w:rsidRDefault="00F046EA" w:rsidP="00F046EA">
            <w:pPr>
              <w:pStyle w:val="Content"/>
              <w:numPr>
                <w:ilvl w:val="0"/>
                <w:numId w:val="2"/>
              </w:numPr>
              <w:rPr>
                <w:color w:val="auto"/>
                <w:sz w:val="24"/>
                <w:szCs w:val="20"/>
              </w:rPr>
            </w:pPr>
            <w:r>
              <w:rPr>
                <w:color w:val="auto"/>
                <w:sz w:val="24"/>
                <w:szCs w:val="20"/>
              </w:rPr>
              <w:t xml:space="preserve">Ease of Adaptation </w:t>
            </w:r>
          </w:p>
          <w:p w14:paraId="0C1F6569" w14:textId="2DDDBA87" w:rsidR="009B30AF" w:rsidRDefault="009B30AF" w:rsidP="00F046EA">
            <w:pPr>
              <w:pStyle w:val="Content"/>
              <w:numPr>
                <w:ilvl w:val="0"/>
                <w:numId w:val="2"/>
              </w:numPr>
              <w:rPr>
                <w:color w:val="auto"/>
                <w:sz w:val="24"/>
                <w:szCs w:val="20"/>
              </w:rPr>
            </w:pPr>
            <w:r>
              <w:rPr>
                <w:color w:val="auto"/>
                <w:sz w:val="24"/>
                <w:szCs w:val="20"/>
              </w:rPr>
              <w:t xml:space="preserve">Advantages and Disadvantages </w:t>
            </w:r>
          </w:p>
          <w:p w14:paraId="55E83392" w14:textId="60C21D90" w:rsidR="009B30AF" w:rsidRPr="000E07F9" w:rsidRDefault="00731F26" w:rsidP="00F046EA">
            <w:pPr>
              <w:pStyle w:val="Content"/>
              <w:numPr>
                <w:ilvl w:val="0"/>
                <w:numId w:val="2"/>
              </w:numPr>
              <w:rPr>
                <w:color w:val="auto"/>
                <w:sz w:val="24"/>
                <w:szCs w:val="20"/>
              </w:rPr>
            </w:pPr>
            <w:r>
              <w:rPr>
                <w:color w:val="auto"/>
                <w:sz w:val="24"/>
                <w:szCs w:val="20"/>
              </w:rPr>
              <w:t xml:space="preserve">Reference Page </w:t>
            </w:r>
          </w:p>
          <w:p w14:paraId="69E79E26" w14:textId="77777777" w:rsidR="000E07F9" w:rsidRDefault="000E07F9" w:rsidP="002200AC">
            <w:pPr>
              <w:rPr>
                <w:sz w:val="36"/>
                <w:szCs w:val="28"/>
              </w:rPr>
            </w:pPr>
          </w:p>
          <w:p w14:paraId="3C71FCAE" w14:textId="77777777" w:rsidR="000E07F9" w:rsidRDefault="000E07F9" w:rsidP="002200AC">
            <w:pPr>
              <w:rPr>
                <w:sz w:val="36"/>
                <w:szCs w:val="28"/>
              </w:rPr>
            </w:pPr>
          </w:p>
          <w:p w14:paraId="5EB5475C" w14:textId="77777777" w:rsidR="000E07F9" w:rsidRDefault="000E07F9" w:rsidP="002200AC">
            <w:pPr>
              <w:rPr>
                <w:sz w:val="36"/>
                <w:szCs w:val="28"/>
              </w:rPr>
            </w:pPr>
          </w:p>
          <w:p w14:paraId="161FAAB3" w14:textId="77777777" w:rsidR="000E07F9" w:rsidRDefault="000E07F9" w:rsidP="002200AC">
            <w:pPr>
              <w:rPr>
                <w:sz w:val="36"/>
                <w:szCs w:val="28"/>
              </w:rPr>
            </w:pPr>
          </w:p>
          <w:p w14:paraId="6DACB84A" w14:textId="77777777" w:rsidR="000E07F9" w:rsidRDefault="000E07F9" w:rsidP="002200AC">
            <w:pPr>
              <w:rPr>
                <w:sz w:val="36"/>
                <w:szCs w:val="28"/>
              </w:rPr>
            </w:pPr>
          </w:p>
          <w:p w14:paraId="6BE05111" w14:textId="77777777" w:rsidR="000E07F9" w:rsidRDefault="000E07F9" w:rsidP="002200AC">
            <w:pPr>
              <w:rPr>
                <w:sz w:val="36"/>
                <w:szCs w:val="28"/>
              </w:rPr>
            </w:pPr>
          </w:p>
          <w:p w14:paraId="7C9B2E3A" w14:textId="77777777" w:rsidR="000E07F9" w:rsidRDefault="000E07F9" w:rsidP="002200AC">
            <w:pPr>
              <w:rPr>
                <w:sz w:val="36"/>
                <w:szCs w:val="28"/>
              </w:rPr>
            </w:pPr>
          </w:p>
          <w:p w14:paraId="60B2F547" w14:textId="77777777" w:rsidR="000E07F9" w:rsidRDefault="000E07F9" w:rsidP="002200AC">
            <w:pPr>
              <w:rPr>
                <w:sz w:val="36"/>
                <w:szCs w:val="28"/>
              </w:rPr>
            </w:pPr>
          </w:p>
          <w:p w14:paraId="4A3C495F" w14:textId="77777777" w:rsidR="000E07F9" w:rsidRDefault="000E07F9" w:rsidP="002200AC">
            <w:pPr>
              <w:rPr>
                <w:sz w:val="36"/>
                <w:szCs w:val="28"/>
              </w:rPr>
            </w:pPr>
          </w:p>
          <w:p w14:paraId="3A81081A" w14:textId="77777777" w:rsidR="000E07F9" w:rsidRDefault="000E07F9" w:rsidP="002200AC">
            <w:pPr>
              <w:rPr>
                <w:sz w:val="36"/>
                <w:szCs w:val="28"/>
              </w:rPr>
            </w:pPr>
          </w:p>
          <w:p w14:paraId="16319388" w14:textId="77777777" w:rsidR="000E07F9" w:rsidRDefault="000E07F9" w:rsidP="002200AC">
            <w:pPr>
              <w:rPr>
                <w:sz w:val="36"/>
                <w:szCs w:val="28"/>
              </w:rPr>
            </w:pPr>
          </w:p>
          <w:p w14:paraId="14114519" w14:textId="77777777" w:rsidR="000E07F9" w:rsidRDefault="000E07F9" w:rsidP="002200AC">
            <w:pPr>
              <w:rPr>
                <w:sz w:val="36"/>
                <w:szCs w:val="28"/>
              </w:rPr>
            </w:pPr>
          </w:p>
          <w:p w14:paraId="5CEC9D9A" w14:textId="77777777" w:rsidR="000E07F9" w:rsidRDefault="000E07F9" w:rsidP="002200AC">
            <w:pPr>
              <w:rPr>
                <w:sz w:val="36"/>
                <w:szCs w:val="28"/>
              </w:rPr>
            </w:pPr>
          </w:p>
          <w:p w14:paraId="199F9A72" w14:textId="77777777" w:rsidR="000E07F9" w:rsidRDefault="000E07F9" w:rsidP="002200AC">
            <w:pPr>
              <w:rPr>
                <w:sz w:val="36"/>
                <w:szCs w:val="28"/>
              </w:rPr>
            </w:pPr>
          </w:p>
          <w:p w14:paraId="3D1C672F" w14:textId="77777777" w:rsidR="000E07F9" w:rsidRDefault="000E07F9" w:rsidP="002200AC">
            <w:pPr>
              <w:rPr>
                <w:sz w:val="36"/>
                <w:szCs w:val="28"/>
              </w:rPr>
            </w:pPr>
          </w:p>
          <w:p w14:paraId="33823FB2" w14:textId="77777777" w:rsidR="000E07F9" w:rsidRDefault="000E07F9" w:rsidP="002200AC">
            <w:pPr>
              <w:rPr>
                <w:sz w:val="36"/>
                <w:szCs w:val="28"/>
              </w:rPr>
            </w:pPr>
          </w:p>
          <w:p w14:paraId="6F93DDA3" w14:textId="77777777" w:rsidR="000E07F9" w:rsidRDefault="000E07F9" w:rsidP="002200AC">
            <w:pPr>
              <w:rPr>
                <w:sz w:val="36"/>
                <w:szCs w:val="28"/>
              </w:rPr>
            </w:pPr>
          </w:p>
          <w:p w14:paraId="2E4D36CF" w14:textId="77777777" w:rsidR="000E07F9" w:rsidRDefault="000E07F9" w:rsidP="002200AC">
            <w:pPr>
              <w:rPr>
                <w:sz w:val="36"/>
                <w:szCs w:val="28"/>
              </w:rPr>
            </w:pPr>
          </w:p>
          <w:p w14:paraId="20AA306C" w14:textId="77777777" w:rsidR="000E07F9" w:rsidRDefault="000E07F9" w:rsidP="002200AC">
            <w:pPr>
              <w:rPr>
                <w:sz w:val="36"/>
                <w:szCs w:val="28"/>
              </w:rPr>
            </w:pPr>
          </w:p>
          <w:p w14:paraId="5B4FEA1F" w14:textId="77777777" w:rsidR="000E07F9" w:rsidRDefault="000E07F9" w:rsidP="002200AC">
            <w:pPr>
              <w:rPr>
                <w:sz w:val="36"/>
                <w:szCs w:val="28"/>
              </w:rPr>
            </w:pPr>
          </w:p>
          <w:p w14:paraId="52AC5E43" w14:textId="77777777" w:rsidR="000E07F9" w:rsidRDefault="000E07F9" w:rsidP="002200AC">
            <w:pPr>
              <w:rPr>
                <w:sz w:val="36"/>
                <w:szCs w:val="28"/>
              </w:rPr>
            </w:pPr>
          </w:p>
          <w:p w14:paraId="244A9EA6" w14:textId="77777777" w:rsidR="000E07F9" w:rsidRDefault="000E07F9" w:rsidP="002200AC">
            <w:pPr>
              <w:rPr>
                <w:sz w:val="36"/>
                <w:szCs w:val="28"/>
              </w:rPr>
            </w:pPr>
          </w:p>
          <w:p w14:paraId="387326D3" w14:textId="39A2595A" w:rsidR="002200AC" w:rsidRPr="000963EC" w:rsidRDefault="002200AC" w:rsidP="002200AC">
            <w:pPr>
              <w:rPr>
                <w:sz w:val="36"/>
                <w:szCs w:val="28"/>
              </w:rPr>
            </w:pPr>
            <w:r w:rsidRPr="000963EC">
              <w:rPr>
                <w:sz w:val="36"/>
                <w:szCs w:val="28"/>
              </w:rPr>
              <w:lastRenderedPageBreak/>
              <w:t>Introduction</w:t>
            </w:r>
          </w:p>
          <w:p w14:paraId="605773AF" w14:textId="6F1D5AC0" w:rsidR="00D077E9" w:rsidRPr="000963EC" w:rsidRDefault="00D077E9" w:rsidP="00D077E9">
            <w:pPr>
              <w:rPr>
                <w:sz w:val="24"/>
                <w:szCs w:val="20"/>
              </w:rPr>
            </w:pPr>
          </w:p>
          <w:p w14:paraId="15FDE9B4" w14:textId="37B942B4" w:rsidR="002200AC" w:rsidRPr="00620FDE" w:rsidRDefault="00620FDE" w:rsidP="002200AC">
            <w:pPr>
              <w:rPr>
                <w:b w:val="0"/>
                <w:bCs/>
              </w:rPr>
            </w:pPr>
            <w:r w:rsidRPr="008835D0">
              <w:rPr>
                <w:b w:val="0"/>
                <w:bCs/>
                <w:color w:val="auto"/>
                <w:sz w:val="24"/>
                <w:szCs w:val="20"/>
              </w:rPr>
              <w:t>As</w:t>
            </w:r>
            <w:r w:rsidR="00ED2CA3" w:rsidRPr="008835D0">
              <w:rPr>
                <w:b w:val="0"/>
                <w:bCs/>
                <w:color w:val="auto"/>
                <w:sz w:val="24"/>
                <w:szCs w:val="20"/>
              </w:rPr>
              <w:t xml:space="preserve"> part of my research into steel and concrete frame construction I have developed </w:t>
            </w:r>
            <w:r w:rsidR="00EA5FCF" w:rsidRPr="008835D0">
              <w:rPr>
                <w:b w:val="0"/>
                <w:bCs/>
                <w:color w:val="auto"/>
                <w:sz w:val="24"/>
                <w:szCs w:val="20"/>
              </w:rPr>
              <w:t xml:space="preserve">two detailed case studies on habitable steel and concrete </w:t>
            </w:r>
            <w:r w:rsidR="008E414F">
              <w:rPr>
                <w:b w:val="0"/>
                <w:bCs/>
                <w:color w:val="auto"/>
                <w:sz w:val="24"/>
                <w:szCs w:val="20"/>
              </w:rPr>
              <w:t xml:space="preserve">frame </w:t>
            </w:r>
            <w:r w:rsidR="00EA5FCF" w:rsidRPr="008835D0">
              <w:rPr>
                <w:b w:val="0"/>
                <w:bCs/>
                <w:color w:val="auto"/>
                <w:sz w:val="24"/>
                <w:szCs w:val="20"/>
              </w:rPr>
              <w:t xml:space="preserve">buildings from around the world. </w:t>
            </w:r>
            <w:r w:rsidR="002202D4" w:rsidRPr="008835D0">
              <w:rPr>
                <w:b w:val="0"/>
                <w:bCs/>
                <w:color w:val="auto"/>
                <w:sz w:val="24"/>
                <w:szCs w:val="20"/>
              </w:rPr>
              <w:t xml:space="preserve">In this report I will go into the detail of how </w:t>
            </w:r>
            <w:r w:rsidR="0006787D" w:rsidRPr="008835D0">
              <w:rPr>
                <w:b w:val="0"/>
                <w:bCs/>
                <w:color w:val="auto"/>
                <w:sz w:val="24"/>
                <w:szCs w:val="20"/>
              </w:rPr>
              <w:t>both</w:t>
            </w:r>
            <w:r w:rsidR="002202D4" w:rsidRPr="008835D0">
              <w:rPr>
                <w:b w:val="0"/>
                <w:bCs/>
                <w:color w:val="auto"/>
                <w:sz w:val="24"/>
                <w:szCs w:val="20"/>
              </w:rPr>
              <w:t xml:space="preserve"> buildings were constructed and what factors were considered in the planning process such </w:t>
            </w:r>
            <w:r w:rsidR="0006787D" w:rsidRPr="008835D0">
              <w:rPr>
                <w:b w:val="0"/>
                <w:bCs/>
                <w:color w:val="auto"/>
                <w:sz w:val="24"/>
                <w:szCs w:val="20"/>
              </w:rPr>
              <w:t>as</w:t>
            </w:r>
            <w:r w:rsidR="002202D4" w:rsidRPr="008835D0">
              <w:rPr>
                <w:b w:val="0"/>
                <w:bCs/>
                <w:color w:val="auto"/>
                <w:sz w:val="24"/>
                <w:szCs w:val="20"/>
              </w:rPr>
              <w:t xml:space="preserve"> environment and </w:t>
            </w:r>
            <w:r w:rsidR="0006787D" w:rsidRPr="008835D0">
              <w:rPr>
                <w:b w:val="0"/>
                <w:bCs/>
                <w:color w:val="auto"/>
                <w:sz w:val="24"/>
                <w:szCs w:val="20"/>
              </w:rPr>
              <w:t>climate</w:t>
            </w:r>
            <w:r w:rsidR="00B9212F">
              <w:rPr>
                <w:b w:val="0"/>
                <w:bCs/>
                <w:color w:val="auto"/>
                <w:sz w:val="24"/>
                <w:szCs w:val="20"/>
              </w:rPr>
              <w:t xml:space="preserve">. </w:t>
            </w:r>
            <w:r w:rsidR="00E72E24">
              <w:rPr>
                <w:b w:val="0"/>
                <w:bCs/>
                <w:color w:val="auto"/>
                <w:sz w:val="24"/>
                <w:szCs w:val="20"/>
              </w:rPr>
              <w:t>I will d</w:t>
            </w:r>
            <w:r w:rsidR="00B9212F">
              <w:rPr>
                <w:b w:val="0"/>
                <w:bCs/>
                <w:color w:val="auto"/>
                <w:sz w:val="24"/>
                <w:szCs w:val="20"/>
              </w:rPr>
              <w:t xml:space="preserve">iscuss the impact that </w:t>
            </w:r>
            <w:r w:rsidR="00500F80">
              <w:rPr>
                <w:b w:val="0"/>
                <w:bCs/>
                <w:color w:val="auto"/>
                <w:sz w:val="24"/>
                <w:szCs w:val="20"/>
              </w:rPr>
              <w:t>both</w:t>
            </w:r>
            <w:r w:rsidR="00B9212F">
              <w:rPr>
                <w:b w:val="0"/>
                <w:bCs/>
                <w:color w:val="auto"/>
                <w:sz w:val="24"/>
                <w:szCs w:val="20"/>
              </w:rPr>
              <w:t xml:space="preserve"> construction materials had </w:t>
            </w:r>
            <w:r w:rsidR="00E72E24">
              <w:rPr>
                <w:b w:val="0"/>
                <w:bCs/>
                <w:color w:val="auto"/>
                <w:sz w:val="24"/>
                <w:szCs w:val="20"/>
              </w:rPr>
              <w:t xml:space="preserve">in the production process </w:t>
            </w:r>
            <w:r w:rsidR="00CC3A62">
              <w:rPr>
                <w:b w:val="0"/>
                <w:bCs/>
                <w:color w:val="auto"/>
                <w:sz w:val="24"/>
                <w:szCs w:val="20"/>
              </w:rPr>
              <w:t xml:space="preserve">to the community and environment </w:t>
            </w:r>
            <w:r w:rsidR="00E72E24">
              <w:rPr>
                <w:b w:val="0"/>
                <w:bCs/>
                <w:color w:val="auto"/>
                <w:sz w:val="24"/>
                <w:szCs w:val="20"/>
              </w:rPr>
              <w:t xml:space="preserve">and how adaptable these buildings </w:t>
            </w:r>
            <w:r w:rsidR="00500F80">
              <w:rPr>
                <w:b w:val="0"/>
                <w:bCs/>
                <w:color w:val="auto"/>
                <w:sz w:val="24"/>
                <w:szCs w:val="20"/>
              </w:rPr>
              <w:t xml:space="preserve">are dependent on their shape and design. The two buildings I have chosen to do this are: </w:t>
            </w:r>
          </w:p>
        </w:tc>
      </w:tr>
      <w:tr w:rsidR="00D077E9" w14:paraId="34F33909" w14:textId="77777777" w:rsidTr="00653BB6">
        <w:trPr>
          <w:trHeight w:val="7432"/>
        </w:trPr>
        <w:tc>
          <w:tcPr>
            <w:tcW w:w="9923" w:type="dxa"/>
            <w:tcBorders>
              <w:top w:val="nil"/>
              <w:left w:val="nil"/>
              <w:bottom w:val="nil"/>
              <w:right w:val="nil"/>
            </w:tcBorders>
          </w:tcPr>
          <w:p w14:paraId="67343B6D" w14:textId="74D14B0D" w:rsidR="00CC3A62" w:rsidRDefault="00D605B0" w:rsidP="00A73843">
            <w:pPr>
              <w:rPr>
                <w:noProof/>
              </w:rPr>
            </w:pPr>
            <w:r>
              <w:rPr>
                <w:noProof/>
              </w:rPr>
              <w:lastRenderedPageBreak/>
              <w:drawing>
                <wp:anchor distT="0" distB="0" distL="114300" distR="114300" simplePos="0" relativeHeight="251662336" behindDoc="1" locked="0" layoutInCell="1" allowOverlap="1" wp14:anchorId="64BA77D1" wp14:editId="65EA349C">
                  <wp:simplePos x="0" y="0"/>
                  <wp:positionH relativeFrom="column">
                    <wp:posOffset>3436620</wp:posOffset>
                  </wp:positionH>
                  <wp:positionV relativeFrom="paragraph">
                    <wp:posOffset>1270</wp:posOffset>
                  </wp:positionV>
                  <wp:extent cx="2860040" cy="4267200"/>
                  <wp:effectExtent l="0" t="0" r="0" b="0"/>
                  <wp:wrapTight wrapText="bothSides">
                    <wp:wrapPolygon edited="0">
                      <wp:start x="0" y="0"/>
                      <wp:lineTo x="0" y="21504"/>
                      <wp:lineTo x="21437" y="21504"/>
                      <wp:lineTo x="21437" y="0"/>
                      <wp:lineTo x="0" y="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4267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4A237664" wp14:editId="780EC4F7">
                  <wp:simplePos x="0" y="0"/>
                  <wp:positionH relativeFrom="column">
                    <wp:posOffset>1270</wp:posOffset>
                  </wp:positionH>
                  <wp:positionV relativeFrom="paragraph">
                    <wp:posOffset>1270</wp:posOffset>
                  </wp:positionV>
                  <wp:extent cx="2808605" cy="4299585"/>
                  <wp:effectExtent l="0" t="0" r="0" b="5715"/>
                  <wp:wrapTight wrapText="bothSides">
                    <wp:wrapPolygon edited="0">
                      <wp:start x="0" y="0"/>
                      <wp:lineTo x="0" y="21533"/>
                      <wp:lineTo x="21390" y="21533"/>
                      <wp:lineTo x="21390" y="0"/>
                      <wp:lineTo x="0" y="0"/>
                    </wp:wrapPolygon>
                  </wp:wrapTight>
                  <wp:docPr id="2" name="Picture 1" descr="Petronas Tower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tronas Towers - Wiki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8605" cy="4299585"/>
                          </a:xfrm>
                          <a:prstGeom prst="rect">
                            <a:avLst/>
                          </a:prstGeom>
                          <a:noFill/>
                          <a:ln>
                            <a:noFill/>
                          </a:ln>
                        </pic:spPr>
                      </pic:pic>
                    </a:graphicData>
                  </a:graphic>
                  <wp14:sizeRelH relativeFrom="page">
                    <wp14:pctWidth>0</wp14:pctWidth>
                  </wp14:sizeRelH>
                  <wp14:sizeRelV relativeFrom="page">
                    <wp14:pctHeight>0</wp14:pctHeight>
                  </wp14:sizeRelV>
                </wp:anchor>
              </w:drawing>
            </w:r>
            <w:r w:rsidR="001C7788">
              <w:rPr>
                <w:noProof/>
              </w:rPr>
              <w:t xml:space="preserve"> </w:t>
            </w:r>
          </w:p>
          <w:p w14:paraId="68EC41B5" w14:textId="74DCA2BD" w:rsidR="00FB75BB" w:rsidRPr="00FB75BB" w:rsidRDefault="00FB75BB" w:rsidP="000F28AF">
            <w:pPr>
              <w:rPr>
                <w:b w:val="0"/>
                <w:bCs/>
                <w:noProof/>
                <w:sz w:val="24"/>
                <w:szCs w:val="20"/>
              </w:rPr>
            </w:pPr>
          </w:p>
          <w:p w14:paraId="0D49A363" w14:textId="63497B52" w:rsidR="00527371" w:rsidRDefault="00527371" w:rsidP="00D077E9">
            <w:pPr>
              <w:rPr>
                <w:noProof/>
              </w:rPr>
            </w:pPr>
          </w:p>
          <w:p w14:paraId="74267A83" w14:textId="02A4637E" w:rsidR="00527371" w:rsidRDefault="00527371" w:rsidP="00D077E9">
            <w:pPr>
              <w:rPr>
                <w:noProof/>
              </w:rPr>
            </w:pPr>
          </w:p>
          <w:p w14:paraId="6D3C4F9D" w14:textId="7A07102D" w:rsidR="00527371" w:rsidRDefault="00527371" w:rsidP="00D077E9">
            <w:pPr>
              <w:rPr>
                <w:noProof/>
              </w:rPr>
            </w:pPr>
          </w:p>
          <w:p w14:paraId="1BAB2619" w14:textId="298446A1" w:rsidR="00527371" w:rsidRDefault="00527371" w:rsidP="00D077E9">
            <w:pPr>
              <w:rPr>
                <w:noProof/>
              </w:rPr>
            </w:pPr>
          </w:p>
          <w:p w14:paraId="523C7FAD" w14:textId="405E1D02" w:rsidR="00527371" w:rsidRDefault="00527371" w:rsidP="00D077E9">
            <w:pPr>
              <w:rPr>
                <w:noProof/>
              </w:rPr>
            </w:pPr>
          </w:p>
          <w:p w14:paraId="3881987A" w14:textId="42E32D83" w:rsidR="00527371" w:rsidRDefault="00527371" w:rsidP="00D077E9">
            <w:pPr>
              <w:rPr>
                <w:noProof/>
              </w:rPr>
            </w:pPr>
          </w:p>
          <w:p w14:paraId="1244C05B" w14:textId="1989E812" w:rsidR="00FB75BB" w:rsidRDefault="00FB75BB" w:rsidP="00A73843">
            <w:pPr>
              <w:rPr>
                <w:noProof/>
              </w:rPr>
            </w:pPr>
          </w:p>
          <w:p w14:paraId="57295AD8" w14:textId="77777777" w:rsidR="00FB75BB" w:rsidRDefault="00FB75BB" w:rsidP="00F818FC">
            <w:pPr>
              <w:jc w:val="center"/>
              <w:rPr>
                <w:b w:val="0"/>
                <w:bCs/>
                <w:noProof/>
                <w:color w:val="auto"/>
                <w:sz w:val="24"/>
                <w:szCs w:val="20"/>
              </w:rPr>
            </w:pPr>
          </w:p>
          <w:p w14:paraId="745EF261" w14:textId="77777777" w:rsidR="00D605B0" w:rsidRDefault="00D605B0" w:rsidP="00F818FC">
            <w:pPr>
              <w:jc w:val="center"/>
              <w:rPr>
                <w:b w:val="0"/>
                <w:bCs/>
                <w:noProof/>
                <w:color w:val="auto"/>
                <w:sz w:val="24"/>
                <w:szCs w:val="20"/>
              </w:rPr>
            </w:pPr>
          </w:p>
          <w:p w14:paraId="0E82750C" w14:textId="77777777" w:rsidR="00D605B0" w:rsidRDefault="00D605B0" w:rsidP="00F818FC">
            <w:pPr>
              <w:jc w:val="center"/>
              <w:rPr>
                <w:b w:val="0"/>
                <w:bCs/>
                <w:noProof/>
                <w:color w:val="auto"/>
                <w:sz w:val="24"/>
                <w:szCs w:val="20"/>
              </w:rPr>
            </w:pPr>
          </w:p>
          <w:p w14:paraId="166A5FCC" w14:textId="77777777" w:rsidR="00D605B0" w:rsidRDefault="00D605B0" w:rsidP="00F818FC">
            <w:pPr>
              <w:jc w:val="center"/>
              <w:rPr>
                <w:b w:val="0"/>
                <w:bCs/>
                <w:noProof/>
                <w:color w:val="auto"/>
                <w:sz w:val="24"/>
                <w:szCs w:val="20"/>
              </w:rPr>
            </w:pPr>
          </w:p>
          <w:p w14:paraId="68A43575" w14:textId="77777777" w:rsidR="00D605B0" w:rsidRDefault="00D605B0" w:rsidP="00F818FC">
            <w:pPr>
              <w:jc w:val="center"/>
              <w:rPr>
                <w:b w:val="0"/>
                <w:bCs/>
                <w:noProof/>
                <w:color w:val="auto"/>
                <w:sz w:val="24"/>
                <w:szCs w:val="20"/>
              </w:rPr>
            </w:pPr>
          </w:p>
          <w:p w14:paraId="671A3480" w14:textId="77777777" w:rsidR="00D605B0" w:rsidRDefault="00D605B0" w:rsidP="00F818FC">
            <w:pPr>
              <w:jc w:val="center"/>
              <w:rPr>
                <w:b w:val="0"/>
                <w:bCs/>
                <w:noProof/>
                <w:color w:val="auto"/>
                <w:sz w:val="24"/>
                <w:szCs w:val="20"/>
              </w:rPr>
            </w:pPr>
          </w:p>
          <w:p w14:paraId="5213F28C" w14:textId="77777777" w:rsidR="00D605B0" w:rsidRDefault="00D605B0" w:rsidP="00F818FC">
            <w:pPr>
              <w:jc w:val="center"/>
              <w:rPr>
                <w:b w:val="0"/>
                <w:bCs/>
                <w:noProof/>
                <w:color w:val="auto"/>
                <w:sz w:val="24"/>
                <w:szCs w:val="20"/>
              </w:rPr>
            </w:pPr>
          </w:p>
          <w:p w14:paraId="38058AA1" w14:textId="77777777" w:rsidR="00D605B0" w:rsidRDefault="00D605B0" w:rsidP="00F818FC">
            <w:pPr>
              <w:jc w:val="center"/>
              <w:rPr>
                <w:b w:val="0"/>
                <w:bCs/>
                <w:noProof/>
                <w:color w:val="auto"/>
                <w:sz w:val="24"/>
                <w:szCs w:val="20"/>
              </w:rPr>
            </w:pPr>
          </w:p>
          <w:p w14:paraId="7A1F7F61" w14:textId="77777777" w:rsidR="00D605B0" w:rsidRDefault="00D605B0" w:rsidP="00F818FC">
            <w:pPr>
              <w:jc w:val="center"/>
              <w:rPr>
                <w:b w:val="0"/>
                <w:bCs/>
                <w:noProof/>
                <w:color w:val="auto"/>
                <w:sz w:val="24"/>
                <w:szCs w:val="20"/>
              </w:rPr>
            </w:pPr>
          </w:p>
          <w:p w14:paraId="6E2EC597" w14:textId="77777777" w:rsidR="00D605B0" w:rsidRDefault="00D605B0" w:rsidP="00F818FC">
            <w:pPr>
              <w:jc w:val="center"/>
              <w:rPr>
                <w:b w:val="0"/>
                <w:bCs/>
                <w:noProof/>
                <w:color w:val="auto"/>
                <w:sz w:val="24"/>
                <w:szCs w:val="20"/>
              </w:rPr>
            </w:pPr>
          </w:p>
          <w:p w14:paraId="430AFE0F" w14:textId="77777777" w:rsidR="00D605B0" w:rsidRDefault="00D605B0" w:rsidP="00F818FC">
            <w:pPr>
              <w:jc w:val="center"/>
              <w:rPr>
                <w:b w:val="0"/>
                <w:bCs/>
                <w:noProof/>
                <w:color w:val="auto"/>
                <w:sz w:val="24"/>
                <w:szCs w:val="20"/>
              </w:rPr>
            </w:pPr>
          </w:p>
          <w:p w14:paraId="6B97ADCB" w14:textId="4F309F86" w:rsidR="00D605B0" w:rsidRPr="00FB75BB" w:rsidRDefault="00D605B0" w:rsidP="00D605B0">
            <w:pPr>
              <w:rPr>
                <w:b w:val="0"/>
                <w:bCs/>
                <w:noProof/>
                <w:color w:val="auto"/>
                <w:sz w:val="24"/>
                <w:szCs w:val="20"/>
              </w:rPr>
            </w:pPr>
            <w:r>
              <w:rPr>
                <w:b w:val="0"/>
                <w:bCs/>
                <w:noProof/>
                <w:color w:val="auto"/>
                <w:sz w:val="24"/>
                <w:szCs w:val="20"/>
              </w:rPr>
              <w:t xml:space="preserve">Petronas Towers, Kuala Lumpur                                            Empire State Building, New York </w:t>
            </w:r>
          </w:p>
        </w:tc>
      </w:tr>
      <w:tr w:rsidR="00D077E9" w14:paraId="40143EF8" w14:textId="77777777" w:rsidTr="00620FDE">
        <w:trPr>
          <w:trHeight w:val="2171"/>
        </w:trPr>
        <w:tc>
          <w:tcPr>
            <w:tcW w:w="9923" w:type="dxa"/>
            <w:tcBorders>
              <w:top w:val="nil"/>
              <w:left w:val="nil"/>
              <w:bottom w:val="nil"/>
              <w:right w:val="nil"/>
            </w:tcBorders>
          </w:tcPr>
          <w:p w14:paraId="6C3A20E5" w14:textId="77777777" w:rsidR="00653BB6" w:rsidRPr="004F5919" w:rsidRDefault="00D605B0" w:rsidP="002200AC">
            <w:pPr>
              <w:rPr>
                <w:b w:val="0"/>
                <w:bCs/>
                <w:noProof/>
                <w:color w:val="auto"/>
                <w:sz w:val="24"/>
                <w:szCs w:val="24"/>
              </w:rPr>
            </w:pPr>
            <w:r w:rsidRPr="004F5919">
              <w:rPr>
                <w:b w:val="0"/>
                <w:bCs/>
                <w:noProof/>
                <w:color w:val="auto"/>
                <w:sz w:val="24"/>
                <w:szCs w:val="24"/>
              </w:rPr>
              <w:t>Concrete Frame Construction                                                Steel Frame Construction</w:t>
            </w:r>
          </w:p>
          <w:p w14:paraId="1733FA41" w14:textId="01426C1C" w:rsidR="00D605B0" w:rsidRPr="004F5919" w:rsidRDefault="00D605B0" w:rsidP="002200AC">
            <w:pPr>
              <w:rPr>
                <w:b w:val="0"/>
                <w:bCs/>
                <w:noProof/>
                <w:color w:val="auto"/>
                <w:sz w:val="24"/>
                <w:szCs w:val="24"/>
              </w:rPr>
            </w:pPr>
            <w:r w:rsidRPr="004F5919">
              <w:rPr>
                <w:b w:val="0"/>
                <w:bCs/>
                <w:noProof/>
                <w:color w:val="auto"/>
                <w:sz w:val="24"/>
                <w:szCs w:val="24"/>
              </w:rPr>
              <w:t xml:space="preserve">Completed in </w:t>
            </w:r>
            <w:r w:rsidR="00653BB6" w:rsidRPr="004F5919">
              <w:rPr>
                <w:b w:val="0"/>
                <w:bCs/>
                <w:noProof/>
                <w:color w:val="auto"/>
                <w:sz w:val="24"/>
                <w:szCs w:val="24"/>
              </w:rPr>
              <w:t xml:space="preserve">1996                                                                   Completed in 1931  </w:t>
            </w:r>
          </w:p>
        </w:tc>
      </w:tr>
    </w:tbl>
    <w:p w14:paraId="63C08223" w14:textId="22839EE4" w:rsidR="00D077E9" w:rsidRDefault="00D077E9">
      <w:pPr>
        <w:spacing w:after="200"/>
      </w:pPr>
      <w:r>
        <w:br w:type="page"/>
      </w:r>
    </w:p>
    <w:p w14:paraId="14CA77B4" w14:textId="05BCE0C3" w:rsidR="00731737" w:rsidRDefault="004F5919" w:rsidP="00D077E9">
      <w:pPr>
        <w:pStyle w:val="Heading1"/>
        <w:rPr>
          <w:sz w:val="36"/>
          <w:szCs w:val="20"/>
        </w:rPr>
      </w:pPr>
      <w:r>
        <w:rPr>
          <w:sz w:val="36"/>
          <w:szCs w:val="20"/>
        </w:rPr>
        <w:lastRenderedPageBreak/>
        <w:t xml:space="preserve">Petronas Towers, Kuala Lumpur </w:t>
      </w:r>
    </w:p>
    <w:p w14:paraId="2727E43F" w14:textId="116FF8B1" w:rsidR="00DF7B8E" w:rsidRDefault="002676D4" w:rsidP="003E535E">
      <w:pPr>
        <w:pStyle w:val="Heading1"/>
        <w:rPr>
          <w:rFonts w:asciiTheme="minorHAnsi" w:hAnsiTheme="minorHAnsi" w:cstheme="minorHAnsi"/>
          <w:b w:val="0"/>
          <w:bCs/>
          <w:color w:val="auto"/>
          <w:sz w:val="24"/>
          <w:szCs w:val="14"/>
        </w:rPr>
      </w:pPr>
      <w:r>
        <w:rPr>
          <w:rFonts w:asciiTheme="minorHAnsi" w:hAnsiTheme="minorHAnsi" w:cstheme="minorHAnsi"/>
          <w:b w:val="0"/>
          <w:bCs/>
          <w:color w:val="auto"/>
          <w:sz w:val="24"/>
          <w:szCs w:val="14"/>
        </w:rPr>
        <w:t>The Petronas Towers in Kuala Lumpur</w:t>
      </w:r>
      <w:r w:rsidR="00731737">
        <w:rPr>
          <w:rFonts w:asciiTheme="minorHAnsi" w:hAnsiTheme="minorHAnsi" w:cstheme="minorHAnsi"/>
          <w:b w:val="0"/>
          <w:bCs/>
          <w:color w:val="auto"/>
          <w:sz w:val="24"/>
          <w:szCs w:val="14"/>
        </w:rPr>
        <w:t xml:space="preserve"> </w:t>
      </w:r>
      <w:r w:rsidR="0051663D">
        <w:rPr>
          <w:rFonts w:asciiTheme="minorHAnsi" w:hAnsiTheme="minorHAnsi" w:cstheme="minorHAnsi"/>
          <w:b w:val="0"/>
          <w:bCs/>
          <w:color w:val="auto"/>
          <w:sz w:val="24"/>
          <w:szCs w:val="14"/>
        </w:rPr>
        <w:t xml:space="preserve">stand as the </w:t>
      </w:r>
      <w:r w:rsidR="006E3AB2">
        <w:rPr>
          <w:rFonts w:asciiTheme="minorHAnsi" w:hAnsiTheme="minorHAnsi" w:cstheme="minorHAnsi"/>
          <w:b w:val="0"/>
          <w:bCs/>
          <w:color w:val="auto"/>
          <w:sz w:val="24"/>
          <w:szCs w:val="14"/>
        </w:rPr>
        <w:t xml:space="preserve">world’s tallest twin skyscrapers and </w:t>
      </w:r>
      <w:r w:rsidR="0091135F">
        <w:rPr>
          <w:rFonts w:asciiTheme="minorHAnsi" w:hAnsiTheme="minorHAnsi" w:cstheme="minorHAnsi"/>
          <w:b w:val="0"/>
          <w:bCs/>
          <w:color w:val="auto"/>
          <w:sz w:val="24"/>
          <w:szCs w:val="14"/>
        </w:rPr>
        <w:t xml:space="preserve">were the </w:t>
      </w:r>
      <w:proofErr w:type="spellStart"/>
      <w:r w:rsidR="0091135F">
        <w:rPr>
          <w:rFonts w:asciiTheme="minorHAnsi" w:hAnsiTheme="minorHAnsi" w:cstheme="minorHAnsi"/>
          <w:b w:val="0"/>
          <w:bCs/>
          <w:color w:val="auto"/>
          <w:sz w:val="24"/>
          <w:szCs w:val="14"/>
        </w:rPr>
        <w:t>worlds</w:t>
      </w:r>
      <w:proofErr w:type="spellEnd"/>
      <w:r w:rsidR="0091135F">
        <w:rPr>
          <w:rFonts w:asciiTheme="minorHAnsi" w:hAnsiTheme="minorHAnsi" w:cstheme="minorHAnsi"/>
          <w:b w:val="0"/>
          <w:bCs/>
          <w:color w:val="auto"/>
          <w:sz w:val="24"/>
          <w:szCs w:val="14"/>
        </w:rPr>
        <w:t xml:space="preserve"> tallest buildings from when they were finished </w:t>
      </w:r>
      <w:r w:rsidR="00731737">
        <w:rPr>
          <w:rFonts w:asciiTheme="minorHAnsi" w:hAnsiTheme="minorHAnsi" w:cstheme="minorHAnsi"/>
          <w:b w:val="0"/>
          <w:bCs/>
          <w:color w:val="auto"/>
          <w:sz w:val="24"/>
          <w:szCs w:val="14"/>
        </w:rPr>
        <w:t xml:space="preserve">in 1996 </w:t>
      </w:r>
      <w:r w:rsidR="0091135F">
        <w:rPr>
          <w:rFonts w:asciiTheme="minorHAnsi" w:hAnsiTheme="minorHAnsi" w:cstheme="minorHAnsi"/>
          <w:b w:val="0"/>
          <w:bCs/>
          <w:color w:val="auto"/>
          <w:sz w:val="24"/>
          <w:szCs w:val="14"/>
        </w:rPr>
        <w:t>until 2004.</w:t>
      </w:r>
      <w:r w:rsidR="00771A24">
        <w:rPr>
          <w:rFonts w:asciiTheme="minorHAnsi" w:hAnsiTheme="minorHAnsi" w:cstheme="minorHAnsi"/>
          <w:b w:val="0"/>
          <w:bCs/>
          <w:color w:val="auto"/>
          <w:sz w:val="24"/>
          <w:szCs w:val="14"/>
        </w:rPr>
        <w:t xml:space="preserve"> Officially opened in 1999, the buildings</w:t>
      </w:r>
      <w:r w:rsidR="00776085">
        <w:rPr>
          <w:rFonts w:asciiTheme="minorHAnsi" w:hAnsiTheme="minorHAnsi" w:cstheme="minorHAnsi"/>
          <w:b w:val="0"/>
          <w:bCs/>
          <w:color w:val="auto"/>
          <w:sz w:val="24"/>
          <w:szCs w:val="14"/>
        </w:rPr>
        <w:t xml:space="preserve"> stand at 1,483 feet </w:t>
      </w:r>
      <w:r w:rsidR="004419AB">
        <w:rPr>
          <w:rFonts w:asciiTheme="minorHAnsi" w:hAnsiTheme="minorHAnsi" w:cstheme="minorHAnsi"/>
          <w:b w:val="0"/>
          <w:bCs/>
          <w:color w:val="auto"/>
          <w:sz w:val="24"/>
          <w:szCs w:val="14"/>
        </w:rPr>
        <w:t xml:space="preserve">and have 88 floors each. </w:t>
      </w:r>
      <w:r w:rsidR="00B014CD">
        <w:rPr>
          <w:rFonts w:asciiTheme="minorHAnsi" w:hAnsiTheme="minorHAnsi" w:cstheme="minorHAnsi"/>
          <w:b w:val="0"/>
          <w:bCs/>
          <w:color w:val="auto"/>
          <w:sz w:val="24"/>
          <w:szCs w:val="14"/>
        </w:rPr>
        <w:t xml:space="preserve">The design of the building </w:t>
      </w:r>
      <w:r w:rsidR="00846B21">
        <w:rPr>
          <w:rFonts w:asciiTheme="minorHAnsi" w:hAnsiTheme="minorHAnsi" w:cstheme="minorHAnsi"/>
          <w:b w:val="0"/>
          <w:bCs/>
          <w:color w:val="auto"/>
          <w:sz w:val="24"/>
          <w:szCs w:val="14"/>
        </w:rPr>
        <w:t xml:space="preserve">is </w:t>
      </w:r>
      <w:r w:rsidR="00874172">
        <w:rPr>
          <w:rFonts w:asciiTheme="minorHAnsi" w:hAnsiTheme="minorHAnsi" w:cstheme="minorHAnsi"/>
          <w:b w:val="0"/>
          <w:bCs/>
          <w:color w:val="auto"/>
          <w:sz w:val="24"/>
          <w:szCs w:val="14"/>
        </w:rPr>
        <w:t xml:space="preserve">recognized in Malaysian culture and features motifs </w:t>
      </w:r>
      <w:r w:rsidR="00FE129F">
        <w:rPr>
          <w:rFonts w:asciiTheme="minorHAnsi" w:hAnsiTheme="minorHAnsi" w:cstheme="minorHAnsi"/>
          <w:b w:val="0"/>
          <w:bCs/>
          <w:color w:val="auto"/>
          <w:sz w:val="24"/>
          <w:szCs w:val="14"/>
        </w:rPr>
        <w:t xml:space="preserve">of Islamic art. </w:t>
      </w:r>
    </w:p>
    <w:p w14:paraId="34EF1DDB" w14:textId="48C59A09" w:rsidR="008D3E69" w:rsidRDefault="009F5804" w:rsidP="003E535E">
      <w:pPr>
        <w:pStyle w:val="Heading1"/>
        <w:rPr>
          <w:rFonts w:asciiTheme="minorHAnsi" w:hAnsiTheme="minorHAnsi" w:cstheme="minorHAnsi"/>
          <w:b w:val="0"/>
          <w:bCs/>
          <w:color w:val="auto"/>
          <w:sz w:val="24"/>
          <w:szCs w:val="14"/>
        </w:rPr>
      </w:pPr>
      <w:r>
        <w:rPr>
          <w:rFonts w:asciiTheme="minorHAnsi" w:hAnsiTheme="minorHAnsi" w:cstheme="minorHAnsi"/>
          <w:b w:val="0"/>
          <w:bCs/>
          <w:color w:val="auto"/>
          <w:sz w:val="24"/>
          <w:szCs w:val="14"/>
        </w:rPr>
        <w:t>The buildings are built</w:t>
      </w:r>
      <w:r w:rsidR="00767614">
        <w:rPr>
          <w:rFonts w:asciiTheme="minorHAnsi" w:hAnsiTheme="minorHAnsi" w:cstheme="minorHAnsi"/>
          <w:b w:val="0"/>
          <w:bCs/>
          <w:color w:val="auto"/>
          <w:sz w:val="24"/>
          <w:szCs w:val="14"/>
        </w:rPr>
        <w:t xml:space="preserve"> primarily in concrete and feature a tube in tube design </w:t>
      </w:r>
      <w:r w:rsidR="00EB0572">
        <w:rPr>
          <w:rFonts w:asciiTheme="minorHAnsi" w:hAnsiTheme="minorHAnsi" w:cstheme="minorHAnsi"/>
          <w:b w:val="0"/>
          <w:bCs/>
          <w:color w:val="auto"/>
          <w:sz w:val="24"/>
          <w:szCs w:val="14"/>
        </w:rPr>
        <w:t xml:space="preserve">which incorporates a reinforced concrete </w:t>
      </w:r>
      <w:r w:rsidR="00BA4890">
        <w:rPr>
          <w:rFonts w:asciiTheme="minorHAnsi" w:hAnsiTheme="minorHAnsi" w:cstheme="minorHAnsi"/>
          <w:b w:val="0"/>
          <w:bCs/>
          <w:color w:val="auto"/>
          <w:sz w:val="24"/>
          <w:szCs w:val="14"/>
        </w:rPr>
        <w:t xml:space="preserve">central core </w:t>
      </w:r>
      <w:r w:rsidR="00902845">
        <w:rPr>
          <w:rFonts w:asciiTheme="minorHAnsi" w:hAnsiTheme="minorHAnsi" w:cstheme="minorHAnsi"/>
          <w:b w:val="0"/>
          <w:bCs/>
          <w:color w:val="auto"/>
          <w:sz w:val="24"/>
          <w:szCs w:val="14"/>
        </w:rPr>
        <w:t>with</w:t>
      </w:r>
      <w:r w:rsidR="006A2CFE">
        <w:rPr>
          <w:rFonts w:asciiTheme="minorHAnsi" w:hAnsiTheme="minorHAnsi" w:cstheme="minorHAnsi"/>
          <w:b w:val="0"/>
          <w:bCs/>
          <w:color w:val="auto"/>
          <w:sz w:val="24"/>
          <w:szCs w:val="14"/>
        </w:rPr>
        <w:t xml:space="preserve"> </w:t>
      </w:r>
      <w:r w:rsidR="00516FEA">
        <w:rPr>
          <w:rFonts w:asciiTheme="minorHAnsi" w:hAnsiTheme="minorHAnsi" w:cstheme="minorHAnsi"/>
          <w:b w:val="0"/>
          <w:bCs/>
          <w:color w:val="auto"/>
          <w:sz w:val="24"/>
          <w:szCs w:val="14"/>
        </w:rPr>
        <w:t xml:space="preserve">an outer </w:t>
      </w:r>
      <w:r w:rsidR="00EE1AA4">
        <w:rPr>
          <w:rFonts w:asciiTheme="minorHAnsi" w:hAnsiTheme="minorHAnsi" w:cstheme="minorHAnsi"/>
          <w:b w:val="0"/>
          <w:bCs/>
          <w:color w:val="auto"/>
          <w:sz w:val="24"/>
          <w:szCs w:val="14"/>
        </w:rPr>
        <w:t xml:space="preserve">system of </w:t>
      </w:r>
      <w:r w:rsidR="003F6259">
        <w:rPr>
          <w:rFonts w:asciiTheme="minorHAnsi" w:hAnsiTheme="minorHAnsi" w:cstheme="minorHAnsi"/>
          <w:b w:val="0"/>
          <w:bCs/>
          <w:color w:val="auto"/>
          <w:sz w:val="24"/>
          <w:szCs w:val="14"/>
        </w:rPr>
        <w:t>high strength, reinforced concrete columns</w:t>
      </w:r>
      <w:r w:rsidR="00945BA8">
        <w:rPr>
          <w:rFonts w:asciiTheme="minorHAnsi" w:hAnsiTheme="minorHAnsi" w:cstheme="minorHAnsi"/>
          <w:b w:val="0"/>
          <w:bCs/>
          <w:color w:val="auto"/>
          <w:sz w:val="24"/>
          <w:szCs w:val="14"/>
        </w:rPr>
        <w:t xml:space="preserve"> with </w:t>
      </w:r>
      <w:r w:rsidR="006700EF">
        <w:rPr>
          <w:rFonts w:asciiTheme="minorHAnsi" w:hAnsiTheme="minorHAnsi" w:cstheme="minorHAnsi"/>
          <w:b w:val="0"/>
          <w:bCs/>
          <w:color w:val="auto"/>
          <w:sz w:val="24"/>
          <w:szCs w:val="14"/>
        </w:rPr>
        <w:t xml:space="preserve">stainless </w:t>
      </w:r>
      <w:r w:rsidR="00945BA8">
        <w:rPr>
          <w:rFonts w:asciiTheme="minorHAnsi" w:hAnsiTheme="minorHAnsi" w:cstheme="minorHAnsi"/>
          <w:b w:val="0"/>
          <w:bCs/>
          <w:color w:val="auto"/>
          <w:sz w:val="24"/>
          <w:szCs w:val="14"/>
        </w:rPr>
        <w:t xml:space="preserve">steel </w:t>
      </w:r>
      <w:r w:rsidR="000A3AC0">
        <w:rPr>
          <w:rFonts w:asciiTheme="minorHAnsi" w:hAnsiTheme="minorHAnsi" w:cstheme="minorHAnsi"/>
          <w:b w:val="0"/>
          <w:bCs/>
          <w:color w:val="auto"/>
          <w:sz w:val="24"/>
          <w:szCs w:val="14"/>
        </w:rPr>
        <w:t xml:space="preserve">for improved structure </w:t>
      </w:r>
      <w:r w:rsidR="00945BA8">
        <w:rPr>
          <w:rFonts w:asciiTheme="minorHAnsi" w:hAnsiTheme="minorHAnsi" w:cstheme="minorHAnsi"/>
          <w:b w:val="0"/>
          <w:bCs/>
          <w:color w:val="auto"/>
          <w:sz w:val="24"/>
          <w:szCs w:val="14"/>
        </w:rPr>
        <w:t xml:space="preserve">and </w:t>
      </w:r>
      <w:r w:rsidR="000A3AC0">
        <w:rPr>
          <w:rFonts w:asciiTheme="minorHAnsi" w:hAnsiTheme="minorHAnsi" w:cstheme="minorHAnsi"/>
          <w:b w:val="0"/>
          <w:bCs/>
          <w:color w:val="auto"/>
          <w:sz w:val="24"/>
          <w:szCs w:val="14"/>
        </w:rPr>
        <w:t xml:space="preserve">a </w:t>
      </w:r>
      <w:r w:rsidR="00945BA8">
        <w:rPr>
          <w:rFonts w:asciiTheme="minorHAnsi" w:hAnsiTheme="minorHAnsi" w:cstheme="minorHAnsi"/>
          <w:b w:val="0"/>
          <w:bCs/>
          <w:color w:val="auto"/>
          <w:sz w:val="24"/>
          <w:szCs w:val="14"/>
        </w:rPr>
        <w:t>glass façade to finish.</w:t>
      </w:r>
      <w:r w:rsidR="00F26FAF">
        <w:rPr>
          <w:rFonts w:asciiTheme="minorHAnsi" w:hAnsiTheme="minorHAnsi" w:cstheme="minorHAnsi"/>
          <w:b w:val="0"/>
          <w:bCs/>
          <w:color w:val="auto"/>
          <w:sz w:val="24"/>
          <w:szCs w:val="14"/>
        </w:rPr>
        <w:t xml:space="preserve"> </w:t>
      </w:r>
      <w:r w:rsidR="008D3E69">
        <w:rPr>
          <w:rFonts w:asciiTheme="minorHAnsi" w:hAnsiTheme="minorHAnsi" w:cstheme="minorHAnsi"/>
          <w:b w:val="0"/>
          <w:bCs/>
          <w:color w:val="auto"/>
          <w:sz w:val="24"/>
          <w:szCs w:val="14"/>
        </w:rPr>
        <w:t>Because of the incredible size and weight of the building</w:t>
      </w:r>
      <w:r w:rsidR="00066D46">
        <w:rPr>
          <w:rFonts w:asciiTheme="minorHAnsi" w:hAnsiTheme="minorHAnsi" w:cstheme="minorHAnsi"/>
          <w:b w:val="0"/>
          <w:bCs/>
          <w:color w:val="auto"/>
          <w:sz w:val="24"/>
          <w:szCs w:val="14"/>
        </w:rPr>
        <w:t>s</w:t>
      </w:r>
      <w:r w:rsidR="008D3E69">
        <w:rPr>
          <w:rFonts w:asciiTheme="minorHAnsi" w:hAnsiTheme="minorHAnsi" w:cstheme="minorHAnsi"/>
          <w:b w:val="0"/>
          <w:bCs/>
          <w:color w:val="auto"/>
          <w:sz w:val="24"/>
          <w:szCs w:val="14"/>
        </w:rPr>
        <w:t>,</w:t>
      </w:r>
      <w:r w:rsidR="00581DFD">
        <w:rPr>
          <w:rFonts w:asciiTheme="minorHAnsi" w:hAnsiTheme="minorHAnsi" w:cstheme="minorHAnsi"/>
          <w:b w:val="0"/>
          <w:bCs/>
          <w:color w:val="auto"/>
          <w:sz w:val="24"/>
          <w:szCs w:val="14"/>
        </w:rPr>
        <w:t xml:space="preserve"> </w:t>
      </w:r>
      <w:r w:rsidR="00376729">
        <w:rPr>
          <w:rFonts w:asciiTheme="minorHAnsi" w:hAnsiTheme="minorHAnsi" w:cstheme="minorHAnsi"/>
          <w:b w:val="0"/>
          <w:bCs/>
          <w:color w:val="auto"/>
          <w:sz w:val="24"/>
          <w:szCs w:val="14"/>
        </w:rPr>
        <w:t>the Petronas Towers sit on a large concrete raft foundation with 104 deep driven piles</w:t>
      </w:r>
      <w:r w:rsidR="00586AE9">
        <w:rPr>
          <w:rFonts w:asciiTheme="minorHAnsi" w:hAnsiTheme="minorHAnsi" w:cstheme="minorHAnsi"/>
          <w:b w:val="0"/>
          <w:bCs/>
          <w:color w:val="auto"/>
          <w:sz w:val="24"/>
          <w:szCs w:val="14"/>
        </w:rPr>
        <w:t xml:space="preserve"> below</w:t>
      </w:r>
      <w:r w:rsidR="00245876">
        <w:rPr>
          <w:rFonts w:asciiTheme="minorHAnsi" w:hAnsiTheme="minorHAnsi" w:cstheme="minorHAnsi"/>
          <w:b w:val="0"/>
          <w:bCs/>
          <w:color w:val="auto"/>
          <w:sz w:val="24"/>
          <w:szCs w:val="14"/>
        </w:rPr>
        <w:t xml:space="preserve">. These are some of the deepest piles ever driven for a foundation and reach depths of up to 120 meters before reaching bedrock. </w:t>
      </w:r>
      <w:r w:rsidR="00885626">
        <w:rPr>
          <w:rFonts w:asciiTheme="minorHAnsi" w:hAnsiTheme="minorHAnsi" w:cstheme="minorHAnsi"/>
          <w:b w:val="0"/>
          <w:bCs/>
          <w:color w:val="auto"/>
          <w:sz w:val="24"/>
          <w:szCs w:val="14"/>
        </w:rPr>
        <w:t>This was needed because of the discovery of soft soil on the site</w:t>
      </w:r>
      <w:r w:rsidR="005C0F7D">
        <w:rPr>
          <w:rFonts w:asciiTheme="minorHAnsi" w:hAnsiTheme="minorHAnsi" w:cstheme="minorHAnsi"/>
          <w:b w:val="0"/>
          <w:bCs/>
          <w:color w:val="auto"/>
          <w:sz w:val="24"/>
          <w:szCs w:val="14"/>
        </w:rPr>
        <w:t xml:space="preserve">. </w:t>
      </w:r>
    </w:p>
    <w:p w14:paraId="2D74D5E1" w14:textId="6675AFD1" w:rsidR="00FE129F" w:rsidRDefault="00FE129F" w:rsidP="003E535E">
      <w:pPr>
        <w:pStyle w:val="Heading1"/>
        <w:rPr>
          <w:rFonts w:asciiTheme="minorHAnsi" w:hAnsiTheme="minorHAnsi" w:cstheme="minorHAnsi"/>
          <w:b w:val="0"/>
          <w:bCs/>
          <w:color w:val="auto"/>
          <w:sz w:val="24"/>
          <w:szCs w:val="14"/>
        </w:rPr>
      </w:pPr>
      <w:r>
        <w:rPr>
          <w:rFonts w:asciiTheme="minorHAnsi" w:hAnsiTheme="minorHAnsi" w:cstheme="minorHAnsi"/>
          <w:b w:val="0"/>
          <w:bCs/>
          <w:color w:val="auto"/>
          <w:sz w:val="24"/>
          <w:szCs w:val="14"/>
        </w:rPr>
        <w:t xml:space="preserve">The twin towers are recognizable for having a </w:t>
      </w:r>
      <w:r w:rsidR="00661C47">
        <w:rPr>
          <w:rFonts w:asciiTheme="minorHAnsi" w:hAnsiTheme="minorHAnsi" w:cstheme="minorHAnsi"/>
          <w:b w:val="0"/>
          <w:bCs/>
          <w:color w:val="auto"/>
          <w:sz w:val="24"/>
          <w:szCs w:val="14"/>
        </w:rPr>
        <w:t xml:space="preserve">two-story </w:t>
      </w:r>
      <w:r>
        <w:rPr>
          <w:rFonts w:asciiTheme="minorHAnsi" w:hAnsiTheme="minorHAnsi" w:cstheme="minorHAnsi"/>
          <w:b w:val="0"/>
          <w:bCs/>
          <w:color w:val="auto"/>
          <w:sz w:val="24"/>
          <w:szCs w:val="14"/>
        </w:rPr>
        <w:t xml:space="preserve">sky bridge connecting the two buildings. </w:t>
      </w:r>
      <w:r w:rsidR="00B21CCC">
        <w:rPr>
          <w:rFonts w:asciiTheme="minorHAnsi" w:hAnsiTheme="minorHAnsi" w:cstheme="minorHAnsi"/>
          <w:b w:val="0"/>
          <w:bCs/>
          <w:color w:val="auto"/>
          <w:sz w:val="24"/>
          <w:szCs w:val="14"/>
        </w:rPr>
        <w:t>This is located</w:t>
      </w:r>
      <w:r w:rsidR="002640D1">
        <w:rPr>
          <w:rFonts w:asciiTheme="minorHAnsi" w:hAnsiTheme="minorHAnsi" w:cstheme="minorHAnsi"/>
          <w:b w:val="0"/>
          <w:bCs/>
          <w:color w:val="auto"/>
          <w:sz w:val="24"/>
          <w:szCs w:val="14"/>
        </w:rPr>
        <w:t xml:space="preserve"> at the 41</w:t>
      </w:r>
      <w:r w:rsidR="002640D1" w:rsidRPr="002640D1">
        <w:rPr>
          <w:rFonts w:asciiTheme="minorHAnsi" w:hAnsiTheme="minorHAnsi" w:cstheme="minorHAnsi"/>
          <w:b w:val="0"/>
          <w:bCs/>
          <w:color w:val="auto"/>
          <w:sz w:val="24"/>
          <w:szCs w:val="14"/>
          <w:vertAlign w:val="superscript"/>
        </w:rPr>
        <w:t>st</w:t>
      </w:r>
      <w:r w:rsidR="002640D1">
        <w:rPr>
          <w:rFonts w:asciiTheme="minorHAnsi" w:hAnsiTheme="minorHAnsi" w:cstheme="minorHAnsi"/>
          <w:b w:val="0"/>
          <w:bCs/>
          <w:color w:val="auto"/>
          <w:sz w:val="24"/>
          <w:szCs w:val="14"/>
        </w:rPr>
        <w:t xml:space="preserve"> and 42</w:t>
      </w:r>
      <w:r w:rsidR="002640D1" w:rsidRPr="002640D1">
        <w:rPr>
          <w:rFonts w:asciiTheme="minorHAnsi" w:hAnsiTheme="minorHAnsi" w:cstheme="minorHAnsi"/>
          <w:b w:val="0"/>
          <w:bCs/>
          <w:color w:val="auto"/>
          <w:sz w:val="24"/>
          <w:szCs w:val="14"/>
          <w:vertAlign w:val="superscript"/>
        </w:rPr>
        <w:t>nd</w:t>
      </w:r>
      <w:r w:rsidR="002640D1">
        <w:rPr>
          <w:rFonts w:asciiTheme="minorHAnsi" w:hAnsiTheme="minorHAnsi" w:cstheme="minorHAnsi"/>
          <w:b w:val="0"/>
          <w:bCs/>
          <w:color w:val="auto"/>
          <w:sz w:val="24"/>
          <w:szCs w:val="14"/>
        </w:rPr>
        <w:t xml:space="preserve"> floors. It is the world’s highest sky bridge </w:t>
      </w:r>
      <w:r w:rsidR="007C5FAE">
        <w:rPr>
          <w:rFonts w:asciiTheme="minorHAnsi" w:hAnsiTheme="minorHAnsi" w:cstheme="minorHAnsi"/>
          <w:b w:val="0"/>
          <w:bCs/>
          <w:color w:val="auto"/>
          <w:sz w:val="24"/>
          <w:szCs w:val="14"/>
        </w:rPr>
        <w:t xml:space="preserve">and spans the distance of 58m between the buildings. </w:t>
      </w:r>
    </w:p>
    <w:p w14:paraId="6917A604" w14:textId="77777777" w:rsidR="007E227B" w:rsidRDefault="007E227B" w:rsidP="00DF32E9"/>
    <w:p w14:paraId="45C0F727" w14:textId="215BF9A8" w:rsidR="007E227B" w:rsidRDefault="007A7728" w:rsidP="007A7728">
      <w:pPr>
        <w:pStyle w:val="Title"/>
        <w:rPr>
          <w:sz w:val="36"/>
          <w:szCs w:val="28"/>
        </w:rPr>
      </w:pPr>
      <w:r>
        <w:rPr>
          <w:sz w:val="36"/>
          <w:szCs w:val="28"/>
        </w:rPr>
        <w:t>Empire State Building, New York</w:t>
      </w:r>
    </w:p>
    <w:p w14:paraId="2089E16C" w14:textId="5569D839" w:rsidR="00840709" w:rsidRDefault="00376569" w:rsidP="007A7728">
      <w:pPr>
        <w:pStyle w:val="Content"/>
        <w:rPr>
          <w:color w:val="auto"/>
          <w:sz w:val="24"/>
          <w:szCs w:val="20"/>
        </w:rPr>
      </w:pPr>
      <w:r>
        <w:rPr>
          <w:color w:val="auto"/>
          <w:sz w:val="24"/>
          <w:szCs w:val="20"/>
        </w:rPr>
        <w:t>The Empire State Building in New York is one of the world</w:t>
      </w:r>
      <w:r w:rsidR="00A04D70">
        <w:rPr>
          <w:color w:val="auto"/>
          <w:sz w:val="24"/>
          <w:szCs w:val="20"/>
        </w:rPr>
        <w:t>’</w:t>
      </w:r>
      <w:r>
        <w:rPr>
          <w:color w:val="auto"/>
          <w:sz w:val="24"/>
          <w:szCs w:val="20"/>
        </w:rPr>
        <w:t xml:space="preserve">s most recognizable </w:t>
      </w:r>
      <w:r w:rsidR="00A04D70">
        <w:rPr>
          <w:color w:val="auto"/>
          <w:sz w:val="24"/>
          <w:szCs w:val="20"/>
        </w:rPr>
        <w:t xml:space="preserve">skyscrapers </w:t>
      </w:r>
      <w:r w:rsidR="006F5D84">
        <w:rPr>
          <w:color w:val="auto"/>
          <w:sz w:val="24"/>
          <w:szCs w:val="20"/>
        </w:rPr>
        <w:t xml:space="preserve">and stands in the heart of the city. Completed in </w:t>
      </w:r>
      <w:r w:rsidR="00C40834">
        <w:rPr>
          <w:color w:val="auto"/>
          <w:sz w:val="24"/>
          <w:szCs w:val="20"/>
        </w:rPr>
        <w:t xml:space="preserve">1931, </w:t>
      </w:r>
      <w:r w:rsidR="00A35A93">
        <w:rPr>
          <w:color w:val="auto"/>
          <w:sz w:val="24"/>
          <w:szCs w:val="20"/>
        </w:rPr>
        <w:t xml:space="preserve">just 13 months after construction started, </w:t>
      </w:r>
      <w:r w:rsidR="00C40834">
        <w:rPr>
          <w:color w:val="auto"/>
          <w:sz w:val="24"/>
          <w:szCs w:val="20"/>
        </w:rPr>
        <w:t xml:space="preserve">the building stood as the world’s tallest building from </w:t>
      </w:r>
      <w:r w:rsidR="00A35A93">
        <w:rPr>
          <w:color w:val="auto"/>
          <w:sz w:val="24"/>
          <w:szCs w:val="20"/>
        </w:rPr>
        <w:t xml:space="preserve">its </w:t>
      </w:r>
      <w:r w:rsidR="00C40834">
        <w:rPr>
          <w:color w:val="auto"/>
          <w:sz w:val="24"/>
          <w:szCs w:val="20"/>
        </w:rPr>
        <w:t xml:space="preserve">completion </w:t>
      </w:r>
      <w:r w:rsidR="00A35A93">
        <w:rPr>
          <w:color w:val="auto"/>
          <w:sz w:val="24"/>
          <w:szCs w:val="20"/>
        </w:rPr>
        <w:t>to</w:t>
      </w:r>
      <w:r w:rsidR="00C40834">
        <w:rPr>
          <w:color w:val="auto"/>
          <w:sz w:val="24"/>
          <w:szCs w:val="20"/>
        </w:rPr>
        <w:t xml:space="preserve"> 1970. </w:t>
      </w:r>
      <w:r w:rsidR="003B70A3">
        <w:rPr>
          <w:color w:val="auto"/>
          <w:sz w:val="24"/>
          <w:szCs w:val="20"/>
        </w:rPr>
        <w:t>The Empire State Building was the first building to be more than 100 stories’ tall, reaching a total of 1,454 feet</w:t>
      </w:r>
      <w:r w:rsidR="00552500">
        <w:rPr>
          <w:color w:val="auto"/>
          <w:sz w:val="24"/>
          <w:szCs w:val="20"/>
        </w:rPr>
        <w:t>.</w:t>
      </w:r>
    </w:p>
    <w:p w14:paraId="76964382" w14:textId="77777777" w:rsidR="00840709" w:rsidRDefault="00840709" w:rsidP="007A7728">
      <w:pPr>
        <w:pStyle w:val="Content"/>
        <w:rPr>
          <w:color w:val="auto"/>
          <w:sz w:val="24"/>
          <w:szCs w:val="20"/>
        </w:rPr>
      </w:pPr>
    </w:p>
    <w:p w14:paraId="77E5FA1C" w14:textId="46039366" w:rsidR="007A7728" w:rsidRDefault="00803493" w:rsidP="007A7728">
      <w:pPr>
        <w:pStyle w:val="Content"/>
        <w:rPr>
          <w:color w:val="auto"/>
          <w:sz w:val="24"/>
          <w:szCs w:val="20"/>
        </w:rPr>
      </w:pPr>
      <w:r>
        <w:rPr>
          <w:color w:val="auto"/>
          <w:sz w:val="24"/>
          <w:szCs w:val="20"/>
        </w:rPr>
        <w:t xml:space="preserve">The building is an example of art deco architecture </w:t>
      </w:r>
      <w:r w:rsidR="00971EF1">
        <w:rPr>
          <w:color w:val="auto"/>
          <w:sz w:val="24"/>
          <w:szCs w:val="20"/>
        </w:rPr>
        <w:t xml:space="preserve">with a steelwork </w:t>
      </w:r>
      <w:r w:rsidR="005277C8">
        <w:rPr>
          <w:color w:val="auto"/>
          <w:sz w:val="24"/>
          <w:szCs w:val="20"/>
        </w:rPr>
        <w:t xml:space="preserve">skeleton and concrete floors. Limestone </w:t>
      </w:r>
      <w:r w:rsidR="00B6222A">
        <w:rPr>
          <w:color w:val="auto"/>
          <w:sz w:val="24"/>
          <w:szCs w:val="20"/>
        </w:rPr>
        <w:t xml:space="preserve">panels </w:t>
      </w:r>
      <w:r w:rsidR="005277C8">
        <w:rPr>
          <w:color w:val="auto"/>
          <w:sz w:val="24"/>
          <w:szCs w:val="20"/>
        </w:rPr>
        <w:t xml:space="preserve">cover the exterior of the building </w:t>
      </w:r>
      <w:r w:rsidR="00B6222A">
        <w:rPr>
          <w:color w:val="auto"/>
          <w:sz w:val="24"/>
          <w:szCs w:val="20"/>
        </w:rPr>
        <w:t xml:space="preserve">with stainless steel accents and windows. </w:t>
      </w:r>
      <w:r w:rsidR="0020610D">
        <w:rPr>
          <w:color w:val="auto"/>
          <w:sz w:val="24"/>
          <w:szCs w:val="20"/>
        </w:rPr>
        <w:t>The design of the building</w:t>
      </w:r>
      <w:r w:rsidR="00CE3692">
        <w:rPr>
          <w:color w:val="auto"/>
          <w:sz w:val="24"/>
          <w:szCs w:val="20"/>
        </w:rPr>
        <w:t xml:space="preserve"> was very simple and repetitive for construction workers </w:t>
      </w:r>
      <w:r w:rsidR="00A71B87">
        <w:rPr>
          <w:color w:val="auto"/>
          <w:sz w:val="24"/>
          <w:szCs w:val="20"/>
        </w:rPr>
        <w:t xml:space="preserve">which allowed the building to be completed in such a short time frame. </w:t>
      </w:r>
      <w:r w:rsidR="00250511">
        <w:rPr>
          <w:color w:val="auto"/>
          <w:sz w:val="24"/>
          <w:szCs w:val="20"/>
        </w:rPr>
        <w:t xml:space="preserve">Prefabricated materials and precise coordination were also a major factor in this. </w:t>
      </w:r>
    </w:p>
    <w:p w14:paraId="7A4F6715" w14:textId="77777777" w:rsidR="000557CF" w:rsidRDefault="000557CF" w:rsidP="007A7728">
      <w:pPr>
        <w:pStyle w:val="Content"/>
        <w:rPr>
          <w:color w:val="auto"/>
          <w:sz w:val="24"/>
          <w:szCs w:val="20"/>
        </w:rPr>
      </w:pPr>
    </w:p>
    <w:p w14:paraId="5771FB89" w14:textId="0F4F5CBC" w:rsidR="000557CF" w:rsidRDefault="00053CB4" w:rsidP="007A7728">
      <w:pPr>
        <w:pStyle w:val="Content"/>
        <w:rPr>
          <w:color w:val="auto"/>
          <w:sz w:val="24"/>
          <w:szCs w:val="20"/>
        </w:rPr>
      </w:pPr>
      <w:r>
        <w:rPr>
          <w:color w:val="auto"/>
          <w:sz w:val="24"/>
          <w:szCs w:val="20"/>
        </w:rPr>
        <w:t>The Empire State Building’s foundation extends down 102 feet below ground level a</w:t>
      </w:r>
      <w:r w:rsidR="009A3730">
        <w:rPr>
          <w:color w:val="auto"/>
          <w:sz w:val="24"/>
          <w:szCs w:val="20"/>
        </w:rPr>
        <w:t xml:space="preserve">nd consists of a complex structure of concrete and steel beams. The site had a very </w:t>
      </w:r>
      <w:r w:rsidR="00D47FE6">
        <w:rPr>
          <w:color w:val="auto"/>
          <w:sz w:val="24"/>
          <w:szCs w:val="20"/>
        </w:rPr>
        <w:t>high-water</w:t>
      </w:r>
      <w:r w:rsidR="009A3730">
        <w:rPr>
          <w:color w:val="auto"/>
          <w:sz w:val="24"/>
          <w:szCs w:val="20"/>
        </w:rPr>
        <w:t xml:space="preserve"> table and therefore required a carefully engineered foundation to combat this. </w:t>
      </w:r>
      <w:r w:rsidR="0075601C">
        <w:rPr>
          <w:color w:val="auto"/>
          <w:sz w:val="24"/>
          <w:szCs w:val="20"/>
        </w:rPr>
        <w:t xml:space="preserve">Once the foundation was complete, steel started being erected at the building and went at an astonishing rate of </w:t>
      </w:r>
      <w:r w:rsidR="00AB6D32">
        <w:rPr>
          <w:color w:val="auto"/>
          <w:sz w:val="24"/>
          <w:szCs w:val="20"/>
        </w:rPr>
        <w:t xml:space="preserve">4 ½ stories per week. </w:t>
      </w:r>
    </w:p>
    <w:p w14:paraId="0B179B84" w14:textId="77777777" w:rsidR="008813CB" w:rsidRDefault="008813CB" w:rsidP="007A7728">
      <w:pPr>
        <w:pStyle w:val="Content"/>
        <w:rPr>
          <w:color w:val="auto"/>
          <w:sz w:val="24"/>
          <w:szCs w:val="20"/>
        </w:rPr>
      </w:pPr>
    </w:p>
    <w:p w14:paraId="11FB1A6D" w14:textId="77777777" w:rsidR="008813CB" w:rsidRDefault="008813CB" w:rsidP="007A7728">
      <w:pPr>
        <w:pStyle w:val="Content"/>
        <w:rPr>
          <w:color w:val="auto"/>
          <w:sz w:val="24"/>
          <w:szCs w:val="20"/>
        </w:rPr>
      </w:pPr>
    </w:p>
    <w:p w14:paraId="2C6D8101" w14:textId="77777777" w:rsidR="008813CB" w:rsidRDefault="008813CB" w:rsidP="007A7728">
      <w:pPr>
        <w:pStyle w:val="Content"/>
        <w:rPr>
          <w:color w:val="auto"/>
          <w:sz w:val="24"/>
          <w:szCs w:val="20"/>
        </w:rPr>
      </w:pPr>
    </w:p>
    <w:p w14:paraId="5398017F" w14:textId="77777777" w:rsidR="008813CB" w:rsidRDefault="008813CB" w:rsidP="007A7728">
      <w:pPr>
        <w:pStyle w:val="Content"/>
        <w:rPr>
          <w:color w:val="auto"/>
          <w:sz w:val="24"/>
          <w:szCs w:val="20"/>
        </w:rPr>
      </w:pPr>
    </w:p>
    <w:p w14:paraId="4C62418F" w14:textId="624CD994" w:rsidR="008813CB" w:rsidRDefault="00A07210" w:rsidP="00A07210">
      <w:pPr>
        <w:pStyle w:val="Title"/>
        <w:rPr>
          <w:sz w:val="36"/>
          <w:szCs w:val="28"/>
        </w:rPr>
      </w:pPr>
      <w:r>
        <w:rPr>
          <w:sz w:val="36"/>
          <w:szCs w:val="28"/>
        </w:rPr>
        <w:t xml:space="preserve">Material Choice </w:t>
      </w:r>
    </w:p>
    <w:p w14:paraId="752FA039" w14:textId="2FE0B170" w:rsidR="003E41D0" w:rsidRDefault="002848EA" w:rsidP="008245FE">
      <w:pPr>
        <w:pStyle w:val="Content"/>
        <w:rPr>
          <w:color w:val="auto"/>
          <w:sz w:val="24"/>
          <w:szCs w:val="20"/>
        </w:rPr>
      </w:pPr>
      <w:r>
        <w:rPr>
          <w:color w:val="auto"/>
          <w:sz w:val="24"/>
          <w:szCs w:val="20"/>
        </w:rPr>
        <w:t>Both buildings</w:t>
      </w:r>
      <w:r w:rsidR="00BE4669">
        <w:rPr>
          <w:color w:val="auto"/>
          <w:sz w:val="24"/>
          <w:szCs w:val="20"/>
        </w:rPr>
        <w:t xml:space="preserve"> in this case study </w:t>
      </w:r>
      <w:r w:rsidR="00A9627D">
        <w:rPr>
          <w:color w:val="auto"/>
          <w:sz w:val="24"/>
          <w:szCs w:val="20"/>
        </w:rPr>
        <w:t xml:space="preserve">encountered </w:t>
      </w:r>
      <w:r w:rsidR="00BE4669">
        <w:rPr>
          <w:color w:val="auto"/>
          <w:sz w:val="24"/>
          <w:szCs w:val="20"/>
        </w:rPr>
        <w:t xml:space="preserve">many factors in the design process for the materials that were used in their construction. </w:t>
      </w:r>
      <w:r>
        <w:rPr>
          <w:color w:val="auto"/>
          <w:sz w:val="24"/>
          <w:szCs w:val="20"/>
        </w:rPr>
        <w:t>In this part of the case study, I will explain the reasons behind why the materials were chosen for each building</w:t>
      </w:r>
      <w:r w:rsidR="003E41D0">
        <w:rPr>
          <w:color w:val="auto"/>
          <w:sz w:val="24"/>
          <w:szCs w:val="20"/>
        </w:rPr>
        <w:t xml:space="preserve"> and relate them to factors such as durability, strength and climatic conditio</w:t>
      </w:r>
      <w:r w:rsidR="00A9627D">
        <w:rPr>
          <w:color w:val="auto"/>
          <w:sz w:val="24"/>
          <w:szCs w:val="20"/>
        </w:rPr>
        <w:t xml:space="preserve">ns. </w:t>
      </w:r>
      <w:r w:rsidR="003D366D">
        <w:rPr>
          <w:color w:val="auto"/>
          <w:sz w:val="24"/>
          <w:szCs w:val="20"/>
        </w:rPr>
        <w:t xml:space="preserve">I will also explain the impact that each material had on the local community and </w:t>
      </w:r>
      <w:r w:rsidR="00132521">
        <w:rPr>
          <w:color w:val="auto"/>
          <w:sz w:val="24"/>
          <w:szCs w:val="20"/>
        </w:rPr>
        <w:t xml:space="preserve">environment when being produced for the buildings. </w:t>
      </w:r>
    </w:p>
    <w:p w14:paraId="2958F2D7" w14:textId="77777777" w:rsidR="00A9627D" w:rsidRDefault="00A9627D" w:rsidP="008245FE">
      <w:pPr>
        <w:pStyle w:val="Content"/>
        <w:rPr>
          <w:color w:val="auto"/>
          <w:sz w:val="24"/>
          <w:szCs w:val="20"/>
        </w:rPr>
      </w:pPr>
    </w:p>
    <w:p w14:paraId="596E31E8" w14:textId="6F3F8518" w:rsidR="00A9627D" w:rsidRPr="00132521" w:rsidRDefault="00A9627D" w:rsidP="008245FE">
      <w:pPr>
        <w:pStyle w:val="Content"/>
        <w:rPr>
          <w:b/>
          <w:bCs/>
        </w:rPr>
      </w:pPr>
      <w:r w:rsidRPr="00132521">
        <w:rPr>
          <w:b/>
          <w:bCs/>
        </w:rPr>
        <w:t>Petronas Towers</w:t>
      </w:r>
    </w:p>
    <w:p w14:paraId="612F90CC" w14:textId="1DDE018B" w:rsidR="00D77E9E" w:rsidRDefault="00E357BA" w:rsidP="008245FE">
      <w:pPr>
        <w:pStyle w:val="Content"/>
        <w:rPr>
          <w:color w:val="auto"/>
          <w:sz w:val="24"/>
          <w:szCs w:val="20"/>
        </w:rPr>
      </w:pPr>
      <w:r>
        <w:rPr>
          <w:color w:val="auto"/>
          <w:sz w:val="24"/>
          <w:szCs w:val="20"/>
        </w:rPr>
        <w:t xml:space="preserve">In the design process of the Petronas Towers, many factors were considered for the use of building materials on the project. For example, </w:t>
      </w:r>
      <w:r w:rsidR="00C938E7">
        <w:rPr>
          <w:color w:val="auto"/>
          <w:sz w:val="24"/>
          <w:szCs w:val="20"/>
        </w:rPr>
        <w:t xml:space="preserve">before construction of the towers started, </w:t>
      </w:r>
      <w:r w:rsidR="00B07A83">
        <w:rPr>
          <w:color w:val="auto"/>
          <w:sz w:val="24"/>
          <w:szCs w:val="20"/>
        </w:rPr>
        <w:t>poor</w:t>
      </w:r>
      <w:r w:rsidR="00346D43">
        <w:rPr>
          <w:color w:val="auto"/>
          <w:sz w:val="24"/>
          <w:szCs w:val="20"/>
        </w:rPr>
        <w:t xml:space="preserve"> </w:t>
      </w:r>
      <w:r w:rsidR="00B07A83">
        <w:rPr>
          <w:color w:val="auto"/>
          <w:sz w:val="24"/>
          <w:szCs w:val="20"/>
        </w:rPr>
        <w:t>ground conditions were discovered from</w:t>
      </w:r>
      <w:r w:rsidR="00346D43">
        <w:rPr>
          <w:color w:val="auto"/>
          <w:sz w:val="24"/>
          <w:szCs w:val="20"/>
        </w:rPr>
        <w:t xml:space="preserve"> test boreholes. This brought up many challenges when designing the foundation and the buildings themselves</w:t>
      </w:r>
      <w:r w:rsidR="006928E6">
        <w:rPr>
          <w:color w:val="auto"/>
          <w:sz w:val="24"/>
          <w:szCs w:val="20"/>
        </w:rPr>
        <w:t xml:space="preserve">. The boreholes discovered that the ground on the site was very soft </w:t>
      </w:r>
      <w:r w:rsidR="003547DD">
        <w:rPr>
          <w:color w:val="auto"/>
          <w:sz w:val="24"/>
          <w:szCs w:val="20"/>
        </w:rPr>
        <w:t xml:space="preserve">and effectively sat in the center of a large cliff face below ground. </w:t>
      </w:r>
      <w:r w:rsidR="00F52843">
        <w:rPr>
          <w:color w:val="auto"/>
          <w:sz w:val="24"/>
          <w:szCs w:val="20"/>
        </w:rPr>
        <w:t xml:space="preserve">This meant that </w:t>
      </w:r>
      <w:r w:rsidR="00BF2C46">
        <w:rPr>
          <w:color w:val="auto"/>
          <w:sz w:val="24"/>
          <w:szCs w:val="20"/>
        </w:rPr>
        <w:t xml:space="preserve">the entire site had to be moved to find more stable ground. </w:t>
      </w:r>
      <w:r w:rsidR="009E41B0">
        <w:rPr>
          <w:color w:val="auto"/>
          <w:sz w:val="24"/>
          <w:szCs w:val="20"/>
        </w:rPr>
        <w:t>But</w:t>
      </w:r>
      <w:r w:rsidR="00BF2C46">
        <w:rPr>
          <w:color w:val="auto"/>
          <w:sz w:val="24"/>
          <w:szCs w:val="20"/>
        </w:rPr>
        <w:t xml:space="preserve"> deep concrete piles could be used </w:t>
      </w:r>
      <w:r w:rsidR="003420FC">
        <w:rPr>
          <w:color w:val="auto"/>
          <w:sz w:val="24"/>
          <w:szCs w:val="20"/>
        </w:rPr>
        <w:t>with a large raft foundation to adequately support the building.</w:t>
      </w:r>
      <w:r w:rsidR="0098513D">
        <w:rPr>
          <w:color w:val="auto"/>
          <w:sz w:val="24"/>
          <w:szCs w:val="20"/>
        </w:rPr>
        <w:t xml:space="preserve"> This type of foundation also helped to prevent ground settlement below the site and further improved the buildings </w:t>
      </w:r>
      <w:r w:rsidR="00D77E9E">
        <w:rPr>
          <w:color w:val="auto"/>
          <w:sz w:val="24"/>
          <w:szCs w:val="20"/>
        </w:rPr>
        <w:t xml:space="preserve">stability. </w:t>
      </w:r>
    </w:p>
    <w:p w14:paraId="1AA93F6D" w14:textId="77777777" w:rsidR="009E41B0" w:rsidRDefault="009E41B0" w:rsidP="008245FE">
      <w:pPr>
        <w:pStyle w:val="Content"/>
        <w:rPr>
          <w:color w:val="auto"/>
          <w:sz w:val="24"/>
          <w:szCs w:val="20"/>
        </w:rPr>
      </w:pPr>
    </w:p>
    <w:p w14:paraId="15287435" w14:textId="6A89D0F4" w:rsidR="00B42EF1" w:rsidRDefault="006F0AA4" w:rsidP="008245FE">
      <w:pPr>
        <w:pStyle w:val="Content"/>
        <w:rPr>
          <w:color w:val="auto"/>
          <w:sz w:val="24"/>
          <w:szCs w:val="20"/>
        </w:rPr>
      </w:pPr>
      <w:r>
        <w:rPr>
          <w:color w:val="auto"/>
          <w:sz w:val="24"/>
          <w:szCs w:val="20"/>
        </w:rPr>
        <w:t xml:space="preserve">The climate </w:t>
      </w:r>
      <w:r w:rsidR="006F0178">
        <w:rPr>
          <w:color w:val="auto"/>
          <w:sz w:val="24"/>
          <w:szCs w:val="20"/>
        </w:rPr>
        <w:t xml:space="preserve">and environmental conditions </w:t>
      </w:r>
      <w:r>
        <w:rPr>
          <w:color w:val="auto"/>
          <w:sz w:val="24"/>
          <w:szCs w:val="20"/>
        </w:rPr>
        <w:t>of Kuala Lumpur was also another major factor in the designing process of the buildings</w:t>
      </w:r>
      <w:r w:rsidR="00DF07A7">
        <w:rPr>
          <w:color w:val="auto"/>
          <w:sz w:val="24"/>
          <w:szCs w:val="20"/>
        </w:rPr>
        <w:t>. The city can achieve tropical weather all year round including high temperatures</w:t>
      </w:r>
      <w:r w:rsidR="004B4196">
        <w:rPr>
          <w:color w:val="auto"/>
          <w:sz w:val="24"/>
          <w:szCs w:val="20"/>
        </w:rPr>
        <w:t>,</w:t>
      </w:r>
      <w:r w:rsidR="00DF07A7">
        <w:rPr>
          <w:color w:val="auto"/>
          <w:sz w:val="24"/>
          <w:szCs w:val="20"/>
        </w:rPr>
        <w:t xml:space="preserve"> </w:t>
      </w:r>
      <w:r w:rsidR="00CE07B7">
        <w:rPr>
          <w:color w:val="auto"/>
          <w:sz w:val="24"/>
          <w:szCs w:val="20"/>
        </w:rPr>
        <w:t>frequent rainfall</w:t>
      </w:r>
      <w:r w:rsidR="004B4196">
        <w:rPr>
          <w:color w:val="auto"/>
          <w:sz w:val="24"/>
          <w:szCs w:val="20"/>
        </w:rPr>
        <w:t xml:space="preserve"> and winds</w:t>
      </w:r>
      <w:r w:rsidR="00CE07B7">
        <w:rPr>
          <w:color w:val="auto"/>
          <w:sz w:val="24"/>
          <w:szCs w:val="20"/>
        </w:rPr>
        <w:t xml:space="preserve">. Because of this, steel </w:t>
      </w:r>
      <w:r w:rsidR="0021730B">
        <w:rPr>
          <w:color w:val="auto"/>
          <w:sz w:val="24"/>
          <w:szCs w:val="20"/>
        </w:rPr>
        <w:t xml:space="preserve">wasn’t deemed as a durable material due to corrosion and </w:t>
      </w:r>
      <w:r w:rsidR="008247C3">
        <w:rPr>
          <w:color w:val="auto"/>
          <w:sz w:val="24"/>
          <w:szCs w:val="20"/>
        </w:rPr>
        <w:t xml:space="preserve">wouldn’t have as good structural integrity. </w:t>
      </w:r>
      <w:r w:rsidR="000378AF">
        <w:rPr>
          <w:color w:val="auto"/>
          <w:sz w:val="24"/>
          <w:szCs w:val="20"/>
        </w:rPr>
        <w:t>Therefore</w:t>
      </w:r>
      <w:r w:rsidR="00AE6686">
        <w:rPr>
          <w:color w:val="auto"/>
          <w:sz w:val="24"/>
          <w:szCs w:val="20"/>
        </w:rPr>
        <w:t>,</w:t>
      </w:r>
      <w:r w:rsidR="000378AF">
        <w:rPr>
          <w:color w:val="auto"/>
          <w:sz w:val="24"/>
          <w:szCs w:val="20"/>
        </w:rPr>
        <w:t xml:space="preserve"> concrete was seen as a stronger and more durable material to resist the forces that were being put on the building</w:t>
      </w:r>
      <w:r w:rsidR="00032BDB">
        <w:rPr>
          <w:color w:val="auto"/>
          <w:sz w:val="24"/>
          <w:szCs w:val="20"/>
        </w:rPr>
        <w:t>.</w:t>
      </w:r>
      <w:r w:rsidR="000378AF">
        <w:rPr>
          <w:color w:val="auto"/>
          <w:sz w:val="24"/>
          <w:szCs w:val="20"/>
        </w:rPr>
        <w:t xml:space="preserve"> </w:t>
      </w:r>
      <w:r w:rsidR="008247C3">
        <w:rPr>
          <w:color w:val="auto"/>
          <w:sz w:val="24"/>
          <w:szCs w:val="20"/>
        </w:rPr>
        <w:t>Malaysia is also a common country for seismic activity</w:t>
      </w:r>
      <w:r w:rsidR="00F528E0">
        <w:rPr>
          <w:color w:val="auto"/>
          <w:sz w:val="24"/>
          <w:szCs w:val="20"/>
        </w:rPr>
        <w:t xml:space="preserve">, the use of reinforced concrete throughout the structures </w:t>
      </w:r>
      <w:r w:rsidR="00F55091">
        <w:rPr>
          <w:color w:val="auto"/>
          <w:sz w:val="24"/>
          <w:szCs w:val="20"/>
        </w:rPr>
        <w:t xml:space="preserve">has provided additional strength and stability for withstanding these forces. </w:t>
      </w:r>
      <w:r w:rsidR="00B42EF1">
        <w:rPr>
          <w:color w:val="auto"/>
          <w:sz w:val="24"/>
          <w:szCs w:val="20"/>
        </w:rPr>
        <w:t xml:space="preserve">Although there is stainless steel incorporated within the construction of the </w:t>
      </w:r>
      <w:r w:rsidR="00B35A6C">
        <w:rPr>
          <w:color w:val="auto"/>
          <w:sz w:val="24"/>
          <w:szCs w:val="20"/>
        </w:rPr>
        <w:t xml:space="preserve">Petronas Towers, concrete remained the main structural element of the towers. The steelwork does however allow for flexibility within the structures and can further help to combat the effects of seismic activity. </w:t>
      </w:r>
    </w:p>
    <w:p w14:paraId="2723CE94" w14:textId="77777777" w:rsidR="00DF6024" w:rsidRDefault="00DF6024" w:rsidP="008245FE">
      <w:pPr>
        <w:pStyle w:val="Content"/>
        <w:rPr>
          <w:color w:val="auto"/>
          <w:sz w:val="24"/>
          <w:szCs w:val="20"/>
        </w:rPr>
      </w:pPr>
    </w:p>
    <w:p w14:paraId="03ECAE13" w14:textId="679E90A5" w:rsidR="00DF6024" w:rsidRDefault="005D460A" w:rsidP="008245FE">
      <w:pPr>
        <w:pStyle w:val="Content"/>
        <w:rPr>
          <w:color w:val="auto"/>
          <w:sz w:val="24"/>
          <w:szCs w:val="20"/>
        </w:rPr>
      </w:pPr>
      <w:r>
        <w:rPr>
          <w:color w:val="auto"/>
          <w:sz w:val="24"/>
          <w:szCs w:val="20"/>
        </w:rPr>
        <w:t xml:space="preserve">The Petronas Towers had a profound impact on the community and </w:t>
      </w:r>
      <w:r w:rsidR="00A354E9">
        <w:rPr>
          <w:color w:val="auto"/>
          <w:sz w:val="24"/>
          <w:szCs w:val="20"/>
        </w:rPr>
        <w:t xml:space="preserve">environment of Kuala Lumpur. Because of the incredible amount of concrete that was used in the building, </w:t>
      </w:r>
      <w:r w:rsidR="005A7E89">
        <w:rPr>
          <w:color w:val="auto"/>
          <w:sz w:val="24"/>
          <w:szCs w:val="20"/>
        </w:rPr>
        <w:t xml:space="preserve">new sustainable practices of using the material were discovered and helped to </w:t>
      </w:r>
      <w:r w:rsidR="00E33021">
        <w:rPr>
          <w:color w:val="auto"/>
          <w:sz w:val="24"/>
          <w:szCs w:val="20"/>
        </w:rPr>
        <w:t xml:space="preserve">reduce material usage and improve efficiency. The construction of the towers helped to </w:t>
      </w:r>
      <w:r w:rsidR="00365430">
        <w:rPr>
          <w:color w:val="auto"/>
          <w:sz w:val="24"/>
          <w:szCs w:val="20"/>
        </w:rPr>
        <w:t>develop the city and provided durable and long</w:t>
      </w:r>
      <w:r w:rsidR="00535657">
        <w:rPr>
          <w:color w:val="auto"/>
          <w:sz w:val="24"/>
          <w:szCs w:val="20"/>
        </w:rPr>
        <w:t>-</w:t>
      </w:r>
      <w:r w:rsidR="00365430">
        <w:rPr>
          <w:color w:val="auto"/>
          <w:sz w:val="24"/>
          <w:szCs w:val="20"/>
        </w:rPr>
        <w:t xml:space="preserve">lasting infrastructure. </w:t>
      </w:r>
      <w:r w:rsidR="00535657">
        <w:rPr>
          <w:color w:val="auto"/>
          <w:sz w:val="24"/>
          <w:szCs w:val="20"/>
        </w:rPr>
        <w:t xml:space="preserve">Furthermore, the economy grew because of the development of the twin towers. </w:t>
      </w:r>
    </w:p>
    <w:p w14:paraId="0D6408DE" w14:textId="77777777" w:rsidR="00D77E9E" w:rsidRDefault="00D77E9E" w:rsidP="008245FE">
      <w:pPr>
        <w:pStyle w:val="Content"/>
        <w:rPr>
          <w:color w:val="auto"/>
          <w:sz w:val="24"/>
          <w:szCs w:val="20"/>
        </w:rPr>
      </w:pPr>
    </w:p>
    <w:p w14:paraId="2545E36F" w14:textId="77777777" w:rsidR="00D77E9E" w:rsidRDefault="00D77E9E" w:rsidP="008245FE">
      <w:pPr>
        <w:pStyle w:val="Content"/>
        <w:rPr>
          <w:color w:val="auto"/>
          <w:sz w:val="24"/>
          <w:szCs w:val="20"/>
        </w:rPr>
      </w:pPr>
    </w:p>
    <w:p w14:paraId="0BCD44C8" w14:textId="77777777" w:rsidR="00D77E9E" w:rsidRDefault="00D77E9E" w:rsidP="008245FE">
      <w:pPr>
        <w:pStyle w:val="Content"/>
        <w:rPr>
          <w:color w:val="auto"/>
          <w:sz w:val="24"/>
          <w:szCs w:val="20"/>
        </w:rPr>
      </w:pPr>
    </w:p>
    <w:p w14:paraId="040F47D7" w14:textId="77777777" w:rsidR="00D77E9E" w:rsidRDefault="00D77E9E" w:rsidP="008245FE">
      <w:pPr>
        <w:pStyle w:val="Content"/>
        <w:rPr>
          <w:color w:val="auto"/>
          <w:sz w:val="24"/>
          <w:szCs w:val="20"/>
        </w:rPr>
      </w:pPr>
    </w:p>
    <w:p w14:paraId="536121C6" w14:textId="47904D89" w:rsidR="006156D7" w:rsidRDefault="006156D7" w:rsidP="002A626C">
      <w:pPr>
        <w:pStyle w:val="Title"/>
        <w:rPr>
          <w:rFonts w:asciiTheme="minorHAnsi" w:hAnsiTheme="minorHAnsi" w:cstheme="minorHAnsi"/>
          <w:sz w:val="28"/>
          <w:szCs w:val="22"/>
        </w:rPr>
      </w:pPr>
    </w:p>
    <w:p w14:paraId="174D9678" w14:textId="05FB5824" w:rsidR="006156D7" w:rsidRDefault="005C0887" w:rsidP="002A626C">
      <w:pPr>
        <w:pStyle w:val="Title"/>
        <w:rPr>
          <w:rFonts w:asciiTheme="minorHAnsi" w:hAnsiTheme="minorHAnsi" w:cstheme="minorHAnsi"/>
          <w:sz w:val="28"/>
          <w:szCs w:val="22"/>
        </w:rPr>
      </w:pPr>
      <w:r>
        <w:rPr>
          <w:noProof/>
        </w:rPr>
        <w:drawing>
          <wp:anchor distT="0" distB="0" distL="114300" distR="114300" simplePos="0" relativeHeight="251665408" behindDoc="1" locked="0" layoutInCell="1" allowOverlap="1" wp14:anchorId="423ADD02" wp14:editId="3410A1F4">
            <wp:simplePos x="0" y="0"/>
            <wp:positionH relativeFrom="margin">
              <wp:align>center</wp:align>
            </wp:positionH>
            <wp:positionV relativeFrom="paragraph">
              <wp:posOffset>3844</wp:posOffset>
            </wp:positionV>
            <wp:extent cx="4331335" cy="6295390"/>
            <wp:effectExtent l="0" t="0" r="0" b="0"/>
            <wp:wrapTight wrapText="bothSides">
              <wp:wrapPolygon edited="0">
                <wp:start x="0" y="0"/>
                <wp:lineTo x="0" y="21504"/>
                <wp:lineTo x="21470" y="21504"/>
                <wp:lineTo x="21470" y="0"/>
                <wp:lineTo x="0" y="0"/>
              </wp:wrapPolygon>
            </wp:wrapTight>
            <wp:docPr id="9" name="Picture 8" descr="petrona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etronas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31335" cy="6295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2A8B6D" w14:textId="77777777" w:rsidR="006156D7" w:rsidRDefault="006156D7" w:rsidP="002A626C">
      <w:pPr>
        <w:pStyle w:val="Title"/>
        <w:rPr>
          <w:rFonts w:asciiTheme="minorHAnsi" w:hAnsiTheme="minorHAnsi" w:cstheme="minorHAnsi"/>
          <w:sz w:val="28"/>
          <w:szCs w:val="22"/>
        </w:rPr>
      </w:pPr>
    </w:p>
    <w:p w14:paraId="6DD8CB04" w14:textId="77777777" w:rsidR="006156D7" w:rsidRDefault="006156D7" w:rsidP="002A626C">
      <w:pPr>
        <w:pStyle w:val="Title"/>
        <w:rPr>
          <w:rFonts w:asciiTheme="minorHAnsi" w:hAnsiTheme="minorHAnsi" w:cstheme="minorHAnsi"/>
          <w:sz w:val="28"/>
          <w:szCs w:val="22"/>
        </w:rPr>
      </w:pPr>
    </w:p>
    <w:p w14:paraId="31CF85A6" w14:textId="77777777" w:rsidR="006156D7" w:rsidRDefault="006156D7" w:rsidP="002A626C">
      <w:pPr>
        <w:pStyle w:val="Title"/>
        <w:rPr>
          <w:rFonts w:asciiTheme="minorHAnsi" w:hAnsiTheme="minorHAnsi" w:cstheme="minorHAnsi"/>
          <w:sz w:val="28"/>
          <w:szCs w:val="22"/>
        </w:rPr>
      </w:pPr>
    </w:p>
    <w:p w14:paraId="1D697D48" w14:textId="77777777" w:rsidR="006156D7" w:rsidRDefault="006156D7" w:rsidP="002A626C">
      <w:pPr>
        <w:pStyle w:val="Title"/>
        <w:rPr>
          <w:rFonts w:asciiTheme="minorHAnsi" w:hAnsiTheme="minorHAnsi" w:cstheme="minorHAnsi"/>
          <w:sz w:val="28"/>
          <w:szCs w:val="22"/>
        </w:rPr>
      </w:pPr>
    </w:p>
    <w:p w14:paraId="2B159500" w14:textId="77777777" w:rsidR="006156D7" w:rsidRDefault="006156D7" w:rsidP="002A626C">
      <w:pPr>
        <w:pStyle w:val="Title"/>
        <w:rPr>
          <w:rFonts w:asciiTheme="minorHAnsi" w:hAnsiTheme="minorHAnsi" w:cstheme="minorHAnsi"/>
          <w:sz w:val="28"/>
          <w:szCs w:val="22"/>
        </w:rPr>
      </w:pPr>
    </w:p>
    <w:p w14:paraId="441AE620" w14:textId="77777777" w:rsidR="006156D7" w:rsidRDefault="006156D7" w:rsidP="002A626C">
      <w:pPr>
        <w:pStyle w:val="Title"/>
        <w:rPr>
          <w:rFonts w:asciiTheme="minorHAnsi" w:hAnsiTheme="minorHAnsi" w:cstheme="minorHAnsi"/>
          <w:sz w:val="28"/>
          <w:szCs w:val="22"/>
        </w:rPr>
      </w:pPr>
    </w:p>
    <w:p w14:paraId="7B90C951" w14:textId="77777777" w:rsidR="006156D7" w:rsidRDefault="006156D7" w:rsidP="002A626C">
      <w:pPr>
        <w:pStyle w:val="Title"/>
        <w:rPr>
          <w:rFonts w:asciiTheme="minorHAnsi" w:hAnsiTheme="minorHAnsi" w:cstheme="minorHAnsi"/>
          <w:sz w:val="28"/>
          <w:szCs w:val="22"/>
        </w:rPr>
      </w:pPr>
    </w:p>
    <w:p w14:paraId="0D2CCA04" w14:textId="77777777" w:rsidR="006156D7" w:rsidRDefault="006156D7" w:rsidP="002A626C">
      <w:pPr>
        <w:pStyle w:val="Title"/>
        <w:rPr>
          <w:rFonts w:asciiTheme="minorHAnsi" w:hAnsiTheme="minorHAnsi" w:cstheme="minorHAnsi"/>
          <w:sz w:val="28"/>
          <w:szCs w:val="22"/>
        </w:rPr>
      </w:pPr>
    </w:p>
    <w:p w14:paraId="0931DFC6" w14:textId="77777777" w:rsidR="006156D7" w:rsidRDefault="006156D7" w:rsidP="002A626C">
      <w:pPr>
        <w:pStyle w:val="Title"/>
        <w:rPr>
          <w:rFonts w:asciiTheme="minorHAnsi" w:hAnsiTheme="minorHAnsi" w:cstheme="minorHAnsi"/>
          <w:sz w:val="28"/>
          <w:szCs w:val="22"/>
        </w:rPr>
      </w:pPr>
    </w:p>
    <w:p w14:paraId="07123A24" w14:textId="77777777" w:rsidR="006156D7" w:rsidRDefault="006156D7" w:rsidP="002A626C">
      <w:pPr>
        <w:pStyle w:val="Title"/>
        <w:rPr>
          <w:rFonts w:asciiTheme="minorHAnsi" w:hAnsiTheme="minorHAnsi" w:cstheme="minorHAnsi"/>
          <w:sz w:val="28"/>
          <w:szCs w:val="22"/>
        </w:rPr>
      </w:pPr>
    </w:p>
    <w:p w14:paraId="54FFAC62" w14:textId="77777777" w:rsidR="005C0887" w:rsidRDefault="005C0887" w:rsidP="002A626C">
      <w:pPr>
        <w:pStyle w:val="Title"/>
        <w:rPr>
          <w:rFonts w:asciiTheme="minorHAnsi" w:hAnsiTheme="minorHAnsi" w:cstheme="minorHAnsi"/>
          <w:sz w:val="28"/>
          <w:szCs w:val="22"/>
        </w:rPr>
      </w:pPr>
    </w:p>
    <w:p w14:paraId="5C28FD7D" w14:textId="77777777" w:rsidR="005C0887" w:rsidRDefault="005C0887" w:rsidP="002A626C">
      <w:pPr>
        <w:pStyle w:val="Title"/>
        <w:rPr>
          <w:rFonts w:asciiTheme="minorHAnsi" w:hAnsiTheme="minorHAnsi" w:cstheme="minorHAnsi"/>
          <w:sz w:val="28"/>
          <w:szCs w:val="22"/>
        </w:rPr>
      </w:pPr>
    </w:p>
    <w:p w14:paraId="0C0BFC3B" w14:textId="77777777" w:rsidR="005C0887" w:rsidRDefault="005C0887" w:rsidP="002A626C">
      <w:pPr>
        <w:pStyle w:val="Title"/>
        <w:rPr>
          <w:rFonts w:asciiTheme="minorHAnsi" w:hAnsiTheme="minorHAnsi" w:cstheme="minorHAnsi"/>
          <w:sz w:val="28"/>
          <w:szCs w:val="22"/>
        </w:rPr>
      </w:pPr>
    </w:p>
    <w:p w14:paraId="2D1FF114" w14:textId="77777777" w:rsidR="005C0887" w:rsidRDefault="005C0887" w:rsidP="002A626C">
      <w:pPr>
        <w:pStyle w:val="Title"/>
        <w:rPr>
          <w:rFonts w:asciiTheme="minorHAnsi" w:hAnsiTheme="minorHAnsi" w:cstheme="minorHAnsi"/>
          <w:b w:val="0"/>
          <w:bCs w:val="0"/>
          <w:color w:val="auto"/>
          <w:sz w:val="24"/>
          <w:szCs w:val="20"/>
        </w:rPr>
      </w:pPr>
    </w:p>
    <w:p w14:paraId="17472251" w14:textId="77777777" w:rsidR="005C0887" w:rsidRDefault="005C0887" w:rsidP="002A626C">
      <w:pPr>
        <w:pStyle w:val="Title"/>
        <w:rPr>
          <w:rFonts w:asciiTheme="minorHAnsi" w:hAnsiTheme="minorHAnsi" w:cstheme="minorHAnsi"/>
          <w:b w:val="0"/>
          <w:bCs w:val="0"/>
          <w:color w:val="auto"/>
          <w:sz w:val="24"/>
          <w:szCs w:val="20"/>
        </w:rPr>
      </w:pPr>
    </w:p>
    <w:p w14:paraId="4F007C27" w14:textId="77777777" w:rsidR="005C0887" w:rsidRDefault="005C0887" w:rsidP="002A626C">
      <w:pPr>
        <w:pStyle w:val="Title"/>
        <w:rPr>
          <w:rFonts w:asciiTheme="minorHAnsi" w:hAnsiTheme="minorHAnsi" w:cstheme="minorHAnsi"/>
          <w:b w:val="0"/>
          <w:bCs w:val="0"/>
          <w:color w:val="auto"/>
          <w:sz w:val="24"/>
          <w:szCs w:val="20"/>
        </w:rPr>
      </w:pPr>
    </w:p>
    <w:p w14:paraId="21617FAC" w14:textId="77777777" w:rsidR="005C0887" w:rsidRDefault="005C0887" w:rsidP="002A626C">
      <w:pPr>
        <w:pStyle w:val="Title"/>
        <w:rPr>
          <w:rFonts w:asciiTheme="minorHAnsi" w:hAnsiTheme="minorHAnsi" w:cstheme="minorHAnsi"/>
          <w:b w:val="0"/>
          <w:bCs w:val="0"/>
          <w:color w:val="auto"/>
          <w:sz w:val="24"/>
          <w:szCs w:val="20"/>
        </w:rPr>
      </w:pPr>
    </w:p>
    <w:p w14:paraId="56C074C4" w14:textId="77777777" w:rsidR="005C0887" w:rsidRDefault="005C0887" w:rsidP="002A626C">
      <w:pPr>
        <w:pStyle w:val="Title"/>
        <w:rPr>
          <w:rFonts w:asciiTheme="minorHAnsi" w:hAnsiTheme="minorHAnsi" w:cstheme="minorHAnsi"/>
          <w:b w:val="0"/>
          <w:bCs w:val="0"/>
          <w:color w:val="auto"/>
          <w:sz w:val="24"/>
          <w:szCs w:val="20"/>
        </w:rPr>
      </w:pPr>
    </w:p>
    <w:p w14:paraId="67E7E0F2" w14:textId="5F0826AC" w:rsidR="006156D7" w:rsidRPr="00B17C67" w:rsidRDefault="006156D7" w:rsidP="002A626C">
      <w:pPr>
        <w:pStyle w:val="Title"/>
        <w:rPr>
          <w:rFonts w:asciiTheme="minorHAnsi" w:hAnsiTheme="minorHAnsi" w:cstheme="minorHAnsi"/>
          <w:b w:val="0"/>
          <w:bCs w:val="0"/>
          <w:color w:val="auto"/>
          <w:sz w:val="24"/>
          <w:szCs w:val="20"/>
        </w:rPr>
      </w:pPr>
      <w:r w:rsidRPr="00B17C67">
        <w:rPr>
          <w:rFonts w:asciiTheme="minorHAnsi" w:hAnsiTheme="minorHAnsi" w:cstheme="minorHAnsi"/>
          <w:b w:val="0"/>
          <w:bCs w:val="0"/>
          <w:color w:val="auto"/>
          <w:sz w:val="24"/>
          <w:szCs w:val="20"/>
        </w:rPr>
        <w:t>Figure 1 – Petronas Towers Under Construction (</w:t>
      </w:r>
      <w:proofErr w:type="spellStart"/>
      <w:r w:rsidRPr="00B17C67">
        <w:rPr>
          <w:rFonts w:asciiTheme="minorHAnsi" w:hAnsiTheme="minorHAnsi" w:cstheme="minorHAnsi"/>
          <w:b w:val="0"/>
          <w:bCs w:val="0"/>
          <w:color w:val="auto"/>
          <w:sz w:val="24"/>
          <w:szCs w:val="20"/>
        </w:rPr>
        <w:t>Expatgo</w:t>
      </w:r>
      <w:proofErr w:type="spellEnd"/>
      <w:r w:rsidRPr="00B17C67">
        <w:rPr>
          <w:rFonts w:asciiTheme="minorHAnsi" w:hAnsiTheme="minorHAnsi" w:cstheme="minorHAnsi"/>
          <w:b w:val="0"/>
          <w:bCs w:val="0"/>
          <w:color w:val="auto"/>
          <w:sz w:val="24"/>
          <w:szCs w:val="20"/>
        </w:rPr>
        <w:t>, 2016)</w:t>
      </w:r>
    </w:p>
    <w:p w14:paraId="2FDA3774" w14:textId="77777777" w:rsidR="006156D7" w:rsidRDefault="006156D7" w:rsidP="002A626C">
      <w:pPr>
        <w:pStyle w:val="Title"/>
        <w:rPr>
          <w:rFonts w:asciiTheme="minorHAnsi" w:hAnsiTheme="minorHAnsi" w:cstheme="minorHAnsi"/>
          <w:sz w:val="28"/>
          <w:szCs w:val="22"/>
        </w:rPr>
      </w:pPr>
    </w:p>
    <w:p w14:paraId="25FD2296" w14:textId="77777777" w:rsidR="006156D7" w:rsidRDefault="006156D7" w:rsidP="002A626C">
      <w:pPr>
        <w:pStyle w:val="Title"/>
        <w:rPr>
          <w:rFonts w:asciiTheme="minorHAnsi" w:hAnsiTheme="minorHAnsi" w:cstheme="minorHAnsi"/>
          <w:sz w:val="28"/>
          <w:szCs w:val="22"/>
        </w:rPr>
      </w:pPr>
    </w:p>
    <w:p w14:paraId="43B4C470" w14:textId="77777777" w:rsidR="006156D7" w:rsidRDefault="006156D7" w:rsidP="002A626C">
      <w:pPr>
        <w:pStyle w:val="Title"/>
        <w:rPr>
          <w:rFonts w:asciiTheme="minorHAnsi" w:hAnsiTheme="minorHAnsi" w:cstheme="minorHAnsi"/>
          <w:sz w:val="28"/>
          <w:szCs w:val="22"/>
        </w:rPr>
      </w:pPr>
    </w:p>
    <w:p w14:paraId="206442C8" w14:textId="77777777" w:rsidR="00B17C67" w:rsidRDefault="00B17C67" w:rsidP="002A626C">
      <w:pPr>
        <w:pStyle w:val="Title"/>
        <w:rPr>
          <w:rFonts w:asciiTheme="minorHAnsi" w:hAnsiTheme="minorHAnsi" w:cstheme="minorHAnsi"/>
          <w:sz w:val="28"/>
          <w:szCs w:val="22"/>
        </w:rPr>
      </w:pPr>
    </w:p>
    <w:p w14:paraId="141C96AF" w14:textId="508BB9AA" w:rsidR="00D77E9E" w:rsidRPr="002A626C" w:rsidRDefault="002A626C" w:rsidP="002A626C">
      <w:pPr>
        <w:pStyle w:val="Title"/>
        <w:rPr>
          <w:rFonts w:asciiTheme="minorHAnsi" w:hAnsiTheme="minorHAnsi" w:cstheme="minorHAnsi"/>
          <w:sz w:val="28"/>
          <w:szCs w:val="22"/>
        </w:rPr>
      </w:pPr>
      <w:r w:rsidRPr="002A626C">
        <w:rPr>
          <w:rFonts w:asciiTheme="minorHAnsi" w:hAnsiTheme="minorHAnsi" w:cstheme="minorHAnsi"/>
          <w:sz w:val="28"/>
          <w:szCs w:val="22"/>
        </w:rPr>
        <w:lastRenderedPageBreak/>
        <w:t xml:space="preserve">Empire State Building </w:t>
      </w:r>
    </w:p>
    <w:p w14:paraId="6CC74887" w14:textId="3AC6BA3B" w:rsidR="002A626C" w:rsidRDefault="00D21422" w:rsidP="002A626C">
      <w:pPr>
        <w:pStyle w:val="Title"/>
        <w:rPr>
          <w:rFonts w:asciiTheme="minorHAnsi" w:hAnsiTheme="minorHAnsi" w:cstheme="minorHAnsi"/>
          <w:b w:val="0"/>
          <w:bCs w:val="0"/>
          <w:color w:val="auto"/>
          <w:sz w:val="24"/>
          <w:szCs w:val="20"/>
        </w:rPr>
      </w:pPr>
      <w:r>
        <w:rPr>
          <w:rFonts w:asciiTheme="minorHAnsi" w:hAnsiTheme="minorHAnsi" w:cstheme="minorHAnsi"/>
          <w:b w:val="0"/>
          <w:bCs w:val="0"/>
          <w:color w:val="auto"/>
          <w:sz w:val="24"/>
          <w:szCs w:val="20"/>
        </w:rPr>
        <w:t>When the Empire State Building was constructed in 1931, it was seen as an incredible feat of engineering because of the size and speed of the construction</w:t>
      </w:r>
      <w:r w:rsidR="00B93345">
        <w:rPr>
          <w:rFonts w:asciiTheme="minorHAnsi" w:hAnsiTheme="minorHAnsi" w:cstheme="minorHAnsi"/>
          <w:b w:val="0"/>
          <w:bCs w:val="0"/>
          <w:color w:val="auto"/>
          <w:sz w:val="24"/>
          <w:szCs w:val="20"/>
        </w:rPr>
        <w:t xml:space="preserve"> and many factors were considered when during the design process. </w:t>
      </w:r>
    </w:p>
    <w:p w14:paraId="6D9E4611" w14:textId="41D58E45" w:rsidR="00DA3724" w:rsidRDefault="00DA3724" w:rsidP="002A626C">
      <w:pPr>
        <w:pStyle w:val="Title"/>
        <w:rPr>
          <w:rFonts w:asciiTheme="minorHAnsi" w:hAnsiTheme="minorHAnsi" w:cstheme="minorHAnsi"/>
          <w:b w:val="0"/>
          <w:bCs w:val="0"/>
          <w:color w:val="auto"/>
          <w:sz w:val="24"/>
          <w:szCs w:val="20"/>
        </w:rPr>
      </w:pPr>
      <w:r>
        <w:rPr>
          <w:rFonts w:asciiTheme="minorHAnsi" w:hAnsiTheme="minorHAnsi" w:cstheme="minorHAnsi"/>
          <w:b w:val="0"/>
          <w:bCs w:val="0"/>
          <w:color w:val="auto"/>
          <w:sz w:val="24"/>
          <w:szCs w:val="20"/>
        </w:rPr>
        <w:t>At the time of construction of the Empire State Building, the United States was in the middle of the Great Depression. This posed many issues for the designers and planners of the building. But, as the building was completed in just over 13 months, under budget and ahead of schedule, the building became a sign of resilience and effectively put thousands of people to work during a difficult period for the country. Around 3,500 people were employed to work on the construction of the building, all working effectively together because of the meticulous planning of the project</w:t>
      </w:r>
      <w:r w:rsidR="007D0E44">
        <w:rPr>
          <w:rFonts w:asciiTheme="minorHAnsi" w:hAnsiTheme="minorHAnsi" w:cstheme="minorHAnsi"/>
          <w:b w:val="0"/>
          <w:bCs w:val="0"/>
          <w:color w:val="auto"/>
          <w:sz w:val="24"/>
          <w:szCs w:val="20"/>
        </w:rPr>
        <w:t xml:space="preserve">. </w:t>
      </w:r>
    </w:p>
    <w:p w14:paraId="08D27B96" w14:textId="432ED0BC" w:rsidR="004A5BF5" w:rsidRDefault="004A5BF5" w:rsidP="002A626C">
      <w:pPr>
        <w:pStyle w:val="Title"/>
        <w:rPr>
          <w:rFonts w:asciiTheme="minorHAnsi" w:hAnsiTheme="minorHAnsi" w:cstheme="minorHAnsi"/>
          <w:b w:val="0"/>
          <w:bCs w:val="0"/>
          <w:color w:val="auto"/>
          <w:sz w:val="24"/>
          <w:szCs w:val="20"/>
        </w:rPr>
      </w:pPr>
      <w:r>
        <w:rPr>
          <w:rFonts w:asciiTheme="minorHAnsi" w:hAnsiTheme="minorHAnsi" w:cstheme="minorHAnsi"/>
          <w:b w:val="0"/>
          <w:bCs w:val="0"/>
          <w:color w:val="auto"/>
          <w:sz w:val="24"/>
          <w:szCs w:val="20"/>
        </w:rPr>
        <w:t xml:space="preserve">Material costs were also another major factor in the construction of the building. Because of the economic downturn, materials costs were low and helped to keep the cost under budget, further helping the economy of the country. Because of the low cost of the </w:t>
      </w:r>
      <w:r w:rsidR="007D0E44">
        <w:rPr>
          <w:rFonts w:asciiTheme="minorHAnsi" w:hAnsiTheme="minorHAnsi" w:cstheme="minorHAnsi"/>
          <w:b w:val="0"/>
          <w:bCs w:val="0"/>
          <w:color w:val="auto"/>
          <w:sz w:val="24"/>
          <w:szCs w:val="20"/>
        </w:rPr>
        <w:t>materials,</w:t>
      </w:r>
      <w:r>
        <w:rPr>
          <w:rFonts w:asciiTheme="minorHAnsi" w:hAnsiTheme="minorHAnsi" w:cstheme="minorHAnsi"/>
          <w:b w:val="0"/>
          <w:bCs w:val="0"/>
          <w:color w:val="auto"/>
          <w:sz w:val="24"/>
          <w:szCs w:val="20"/>
        </w:rPr>
        <w:t xml:space="preserve"> it didn’t take long for the building to start making money and</w:t>
      </w:r>
      <w:r w:rsidR="007D0E44">
        <w:rPr>
          <w:rFonts w:asciiTheme="minorHAnsi" w:hAnsiTheme="minorHAnsi" w:cstheme="minorHAnsi"/>
          <w:b w:val="0"/>
          <w:bCs w:val="0"/>
          <w:color w:val="auto"/>
          <w:sz w:val="24"/>
          <w:szCs w:val="20"/>
        </w:rPr>
        <w:t xml:space="preserve"> has since attrac</w:t>
      </w:r>
      <w:r>
        <w:rPr>
          <w:rFonts w:asciiTheme="minorHAnsi" w:hAnsiTheme="minorHAnsi" w:cstheme="minorHAnsi"/>
          <w:b w:val="0"/>
          <w:bCs w:val="0"/>
          <w:color w:val="auto"/>
          <w:sz w:val="24"/>
          <w:szCs w:val="20"/>
        </w:rPr>
        <w:t xml:space="preserve">ted millions of tourists every year. </w:t>
      </w:r>
    </w:p>
    <w:p w14:paraId="35783F31" w14:textId="41CEE35A" w:rsidR="00E956C1" w:rsidRDefault="00056DFE" w:rsidP="002A626C">
      <w:pPr>
        <w:pStyle w:val="Title"/>
        <w:rPr>
          <w:rFonts w:asciiTheme="minorHAnsi" w:hAnsiTheme="minorHAnsi" w:cstheme="minorHAnsi"/>
          <w:b w:val="0"/>
          <w:bCs w:val="0"/>
          <w:color w:val="auto"/>
          <w:sz w:val="24"/>
          <w:szCs w:val="20"/>
        </w:rPr>
      </w:pPr>
      <w:r>
        <w:rPr>
          <w:rFonts w:asciiTheme="minorHAnsi" w:hAnsiTheme="minorHAnsi" w:cstheme="minorHAnsi"/>
          <w:b w:val="0"/>
          <w:bCs w:val="0"/>
          <w:color w:val="auto"/>
          <w:sz w:val="24"/>
          <w:szCs w:val="20"/>
        </w:rPr>
        <w:t xml:space="preserve">The climatic conditions of New York were also a major factor in designing the building. New York can experience very cold weather and snow during winter months, therefore large amounts of concrete would have been harder to set in these conditions during construction. Although New York is not prone to seismic activity, the Empire State Building is heavily designed to be able to withstand it. Deep foundations reaching depths of 102 meters anchored to the bedrock provide a stable foundation for the building and the steelwork and concrete together provide significant resistance vibrations. </w:t>
      </w:r>
    </w:p>
    <w:p w14:paraId="55278244" w14:textId="7492401E" w:rsidR="004A5BF5" w:rsidRDefault="004A5BF5" w:rsidP="002A626C">
      <w:pPr>
        <w:pStyle w:val="Title"/>
        <w:rPr>
          <w:rFonts w:asciiTheme="minorHAnsi" w:hAnsiTheme="minorHAnsi" w:cstheme="minorHAnsi"/>
          <w:b w:val="0"/>
          <w:bCs w:val="0"/>
          <w:color w:val="auto"/>
          <w:sz w:val="24"/>
          <w:szCs w:val="20"/>
        </w:rPr>
      </w:pPr>
      <w:r>
        <w:rPr>
          <w:rFonts w:asciiTheme="minorHAnsi" w:hAnsiTheme="minorHAnsi" w:cstheme="minorHAnsi"/>
          <w:b w:val="0"/>
          <w:bCs w:val="0"/>
          <w:color w:val="auto"/>
          <w:sz w:val="24"/>
          <w:szCs w:val="20"/>
        </w:rPr>
        <w:t>Steel was seen and proved to be a much quicker method of construction for the building</w:t>
      </w:r>
      <w:r w:rsidR="007D0E44">
        <w:rPr>
          <w:rFonts w:asciiTheme="minorHAnsi" w:hAnsiTheme="minorHAnsi" w:cstheme="minorHAnsi"/>
          <w:b w:val="0"/>
          <w:bCs w:val="0"/>
          <w:color w:val="auto"/>
          <w:sz w:val="24"/>
          <w:szCs w:val="20"/>
        </w:rPr>
        <w:t xml:space="preserve"> thus helping to keep the project ahead of schedule. Therefore, the workforce was more readily available to the project and were very highly skilled to achieve completion of the project in the timescale.  </w:t>
      </w:r>
    </w:p>
    <w:p w14:paraId="2A05E6C3" w14:textId="2FE6982C" w:rsidR="00E956C1" w:rsidRDefault="007D0E44" w:rsidP="002A626C">
      <w:pPr>
        <w:pStyle w:val="Title"/>
        <w:rPr>
          <w:rFonts w:asciiTheme="minorHAnsi" w:hAnsiTheme="minorHAnsi" w:cstheme="minorHAnsi"/>
          <w:b w:val="0"/>
          <w:bCs w:val="0"/>
          <w:color w:val="auto"/>
          <w:sz w:val="24"/>
          <w:szCs w:val="20"/>
        </w:rPr>
      </w:pPr>
      <w:r>
        <w:rPr>
          <w:rFonts w:asciiTheme="minorHAnsi" w:hAnsiTheme="minorHAnsi" w:cstheme="minorHAnsi"/>
          <w:b w:val="0"/>
          <w:bCs w:val="0"/>
          <w:color w:val="auto"/>
          <w:sz w:val="24"/>
          <w:szCs w:val="20"/>
        </w:rPr>
        <w:t xml:space="preserve">The Empire State Building has had a profound impact on the local community and environment of New York since its construction. </w:t>
      </w:r>
      <w:r w:rsidR="00B86E04">
        <w:rPr>
          <w:rFonts w:asciiTheme="minorHAnsi" w:hAnsiTheme="minorHAnsi" w:cstheme="minorHAnsi"/>
          <w:b w:val="0"/>
          <w:bCs w:val="0"/>
          <w:color w:val="auto"/>
          <w:sz w:val="24"/>
          <w:szCs w:val="20"/>
        </w:rPr>
        <w:t xml:space="preserve">It was the first building of its kind to be </w:t>
      </w:r>
      <w:r w:rsidR="00CC7E18">
        <w:rPr>
          <w:rFonts w:asciiTheme="minorHAnsi" w:hAnsiTheme="minorHAnsi" w:cstheme="minorHAnsi"/>
          <w:b w:val="0"/>
          <w:bCs w:val="0"/>
          <w:color w:val="auto"/>
          <w:sz w:val="24"/>
          <w:szCs w:val="20"/>
        </w:rPr>
        <w:t>built in such a quick timeframe and effectively paved the way for th</w:t>
      </w:r>
      <w:r w:rsidR="00444688">
        <w:rPr>
          <w:rFonts w:asciiTheme="minorHAnsi" w:hAnsiTheme="minorHAnsi" w:cstheme="minorHAnsi"/>
          <w:b w:val="0"/>
          <w:bCs w:val="0"/>
          <w:color w:val="auto"/>
          <w:sz w:val="24"/>
          <w:szCs w:val="20"/>
        </w:rPr>
        <w:t xml:space="preserve">e construction of skyscrapers in New York and the United States in general. </w:t>
      </w:r>
      <w:r w:rsidR="00E16C90">
        <w:rPr>
          <w:rFonts w:asciiTheme="minorHAnsi" w:hAnsiTheme="minorHAnsi" w:cstheme="minorHAnsi"/>
          <w:b w:val="0"/>
          <w:bCs w:val="0"/>
          <w:color w:val="auto"/>
          <w:sz w:val="24"/>
          <w:szCs w:val="20"/>
        </w:rPr>
        <w:t xml:space="preserve"> </w:t>
      </w:r>
    </w:p>
    <w:p w14:paraId="08247120" w14:textId="77777777" w:rsidR="006329E7" w:rsidRDefault="006329E7" w:rsidP="002A626C">
      <w:pPr>
        <w:pStyle w:val="Title"/>
        <w:rPr>
          <w:rFonts w:asciiTheme="minorHAnsi" w:hAnsiTheme="minorHAnsi" w:cstheme="minorHAnsi"/>
          <w:b w:val="0"/>
          <w:bCs w:val="0"/>
          <w:color w:val="auto"/>
          <w:sz w:val="24"/>
          <w:szCs w:val="20"/>
        </w:rPr>
      </w:pPr>
    </w:p>
    <w:p w14:paraId="1FBC82F8" w14:textId="77777777" w:rsidR="00CC7E18" w:rsidRDefault="00CC7E18" w:rsidP="002A626C">
      <w:pPr>
        <w:pStyle w:val="Title"/>
        <w:rPr>
          <w:rFonts w:asciiTheme="minorHAnsi" w:hAnsiTheme="minorHAnsi" w:cstheme="minorHAnsi"/>
          <w:b w:val="0"/>
          <w:bCs w:val="0"/>
          <w:color w:val="auto"/>
          <w:sz w:val="24"/>
          <w:szCs w:val="20"/>
        </w:rPr>
      </w:pPr>
    </w:p>
    <w:p w14:paraId="2577A5CC" w14:textId="77777777" w:rsidR="006329E7" w:rsidRDefault="006329E7" w:rsidP="002A626C">
      <w:pPr>
        <w:pStyle w:val="Title"/>
        <w:rPr>
          <w:rFonts w:asciiTheme="minorHAnsi" w:hAnsiTheme="minorHAnsi" w:cstheme="minorHAnsi"/>
          <w:b w:val="0"/>
          <w:bCs w:val="0"/>
          <w:color w:val="auto"/>
          <w:sz w:val="24"/>
          <w:szCs w:val="20"/>
        </w:rPr>
      </w:pPr>
    </w:p>
    <w:p w14:paraId="7BA7A411" w14:textId="77777777" w:rsidR="00CC7E18" w:rsidRDefault="00CC7E18" w:rsidP="002A626C">
      <w:pPr>
        <w:pStyle w:val="Title"/>
        <w:rPr>
          <w:rFonts w:asciiTheme="minorHAnsi" w:hAnsiTheme="minorHAnsi" w:cstheme="minorHAnsi"/>
          <w:b w:val="0"/>
          <w:bCs w:val="0"/>
          <w:color w:val="auto"/>
          <w:sz w:val="24"/>
          <w:szCs w:val="20"/>
        </w:rPr>
      </w:pPr>
    </w:p>
    <w:p w14:paraId="462D6CDD" w14:textId="77777777" w:rsidR="006329E7" w:rsidRDefault="006329E7" w:rsidP="002A626C">
      <w:pPr>
        <w:pStyle w:val="Title"/>
        <w:rPr>
          <w:rFonts w:asciiTheme="minorHAnsi" w:hAnsiTheme="minorHAnsi" w:cstheme="minorHAnsi"/>
          <w:b w:val="0"/>
          <w:bCs w:val="0"/>
          <w:color w:val="auto"/>
          <w:sz w:val="24"/>
          <w:szCs w:val="20"/>
        </w:rPr>
      </w:pPr>
    </w:p>
    <w:p w14:paraId="0461FCA5" w14:textId="77777777" w:rsidR="006329E7" w:rsidRDefault="006329E7" w:rsidP="002A626C">
      <w:pPr>
        <w:pStyle w:val="Title"/>
        <w:rPr>
          <w:rFonts w:asciiTheme="minorHAnsi" w:hAnsiTheme="minorHAnsi" w:cstheme="minorHAnsi"/>
          <w:b w:val="0"/>
          <w:bCs w:val="0"/>
          <w:color w:val="auto"/>
          <w:sz w:val="24"/>
          <w:szCs w:val="20"/>
        </w:rPr>
      </w:pPr>
    </w:p>
    <w:p w14:paraId="04B0CF8E" w14:textId="77777777" w:rsidR="002A61FF" w:rsidRDefault="002A61FF" w:rsidP="004C493A">
      <w:pPr>
        <w:pStyle w:val="Title"/>
        <w:rPr>
          <w:sz w:val="36"/>
          <w:szCs w:val="28"/>
        </w:rPr>
      </w:pPr>
    </w:p>
    <w:p w14:paraId="042CA544" w14:textId="0E172260" w:rsidR="006329E7" w:rsidRPr="004C493A" w:rsidRDefault="004C493A" w:rsidP="004C493A">
      <w:pPr>
        <w:pStyle w:val="Title"/>
        <w:rPr>
          <w:sz w:val="36"/>
          <w:szCs w:val="28"/>
        </w:rPr>
      </w:pPr>
      <w:r>
        <w:rPr>
          <w:sz w:val="36"/>
          <w:szCs w:val="28"/>
        </w:rPr>
        <w:lastRenderedPageBreak/>
        <w:t>Ease of Adaptation</w:t>
      </w:r>
    </w:p>
    <w:p w14:paraId="253727F5" w14:textId="32602DB3" w:rsidR="002A626C" w:rsidRDefault="00D76B69" w:rsidP="00A6104D">
      <w:pPr>
        <w:pStyle w:val="Content"/>
        <w:rPr>
          <w:color w:val="auto"/>
          <w:sz w:val="24"/>
          <w:szCs w:val="20"/>
        </w:rPr>
      </w:pPr>
      <w:r>
        <w:rPr>
          <w:color w:val="auto"/>
          <w:sz w:val="24"/>
          <w:szCs w:val="20"/>
        </w:rPr>
        <w:t>Both buildings</w:t>
      </w:r>
      <w:r w:rsidR="00A6104D">
        <w:rPr>
          <w:color w:val="auto"/>
          <w:sz w:val="24"/>
          <w:szCs w:val="20"/>
        </w:rPr>
        <w:t xml:space="preserve"> mentioned in this case study were designed in a way </w:t>
      </w:r>
      <w:r w:rsidR="00126C9B">
        <w:rPr>
          <w:color w:val="auto"/>
          <w:sz w:val="24"/>
          <w:szCs w:val="20"/>
        </w:rPr>
        <w:t xml:space="preserve">so that </w:t>
      </w:r>
      <w:r w:rsidR="004F654B">
        <w:rPr>
          <w:color w:val="auto"/>
          <w:sz w:val="24"/>
          <w:szCs w:val="20"/>
        </w:rPr>
        <w:t>their construction was as easy as possible</w:t>
      </w:r>
      <w:r w:rsidR="004766C4">
        <w:rPr>
          <w:color w:val="auto"/>
          <w:sz w:val="24"/>
          <w:szCs w:val="20"/>
        </w:rPr>
        <w:t xml:space="preserve"> and so that there was a potential for multiple uses for the building. </w:t>
      </w:r>
      <w:r w:rsidR="00D81C84">
        <w:rPr>
          <w:color w:val="auto"/>
          <w:sz w:val="24"/>
          <w:szCs w:val="20"/>
        </w:rPr>
        <w:t xml:space="preserve">For example, the Petronas Towers </w:t>
      </w:r>
      <w:r w:rsidR="007974B8">
        <w:rPr>
          <w:color w:val="auto"/>
          <w:sz w:val="24"/>
          <w:szCs w:val="20"/>
        </w:rPr>
        <w:t xml:space="preserve">was designed with a flexible structural design meaning that it </w:t>
      </w:r>
      <w:r w:rsidR="00DB2BB0">
        <w:rPr>
          <w:color w:val="auto"/>
          <w:sz w:val="24"/>
          <w:szCs w:val="20"/>
        </w:rPr>
        <w:t xml:space="preserve">has lots of open floor space with no columns interrupting. This means that many different layouts could be incorporated for each of the building. </w:t>
      </w:r>
      <w:r w:rsidR="000005D0">
        <w:rPr>
          <w:color w:val="auto"/>
          <w:sz w:val="24"/>
          <w:szCs w:val="20"/>
        </w:rPr>
        <w:t xml:space="preserve">The building provides an example of this as </w:t>
      </w:r>
      <w:r w:rsidR="00367CDF">
        <w:rPr>
          <w:color w:val="auto"/>
          <w:sz w:val="24"/>
          <w:szCs w:val="20"/>
        </w:rPr>
        <w:t xml:space="preserve">the towers are part of a complex that houses many commercial, residential and recreational </w:t>
      </w:r>
      <w:r w:rsidR="00441E24">
        <w:rPr>
          <w:color w:val="auto"/>
          <w:sz w:val="24"/>
          <w:szCs w:val="20"/>
        </w:rPr>
        <w:t xml:space="preserve">spaces. </w:t>
      </w:r>
      <w:r w:rsidR="00324D66">
        <w:rPr>
          <w:color w:val="auto"/>
          <w:sz w:val="24"/>
          <w:szCs w:val="20"/>
        </w:rPr>
        <w:t xml:space="preserve">This shows the buildings ability to adapt to many different </w:t>
      </w:r>
      <w:r w:rsidR="00173022">
        <w:rPr>
          <w:color w:val="auto"/>
          <w:sz w:val="24"/>
          <w:szCs w:val="20"/>
        </w:rPr>
        <w:t xml:space="preserve">uses. </w:t>
      </w:r>
    </w:p>
    <w:p w14:paraId="7E3AC30D" w14:textId="034523D2" w:rsidR="00173022" w:rsidRDefault="00173022" w:rsidP="00A6104D">
      <w:pPr>
        <w:pStyle w:val="Content"/>
        <w:rPr>
          <w:color w:val="auto"/>
          <w:sz w:val="24"/>
          <w:szCs w:val="20"/>
        </w:rPr>
      </w:pPr>
    </w:p>
    <w:p w14:paraId="42D6BDF2" w14:textId="0716E23A" w:rsidR="00173022" w:rsidRPr="00A6104D" w:rsidRDefault="00173022" w:rsidP="00A6104D">
      <w:pPr>
        <w:pStyle w:val="Content"/>
        <w:rPr>
          <w:color w:val="auto"/>
          <w:sz w:val="24"/>
          <w:szCs w:val="20"/>
        </w:rPr>
      </w:pPr>
      <w:r>
        <w:rPr>
          <w:color w:val="auto"/>
          <w:sz w:val="24"/>
          <w:szCs w:val="20"/>
        </w:rPr>
        <w:t xml:space="preserve">The Empire State Building was also designed </w:t>
      </w:r>
      <w:r w:rsidR="008B21D8">
        <w:rPr>
          <w:color w:val="auto"/>
          <w:sz w:val="24"/>
          <w:szCs w:val="20"/>
        </w:rPr>
        <w:t xml:space="preserve">with adaptability in mind. </w:t>
      </w:r>
      <w:r w:rsidR="009254C8">
        <w:rPr>
          <w:color w:val="auto"/>
          <w:sz w:val="24"/>
          <w:szCs w:val="20"/>
        </w:rPr>
        <w:t xml:space="preserve">For example, the steel beams used in the building were all </w:t>
      </w:r>
      <w:r w:rsidR="004217AF">
        <w:rPr>
          <w:color w:val="auto"/>
          <w:sz w:val="24"/>
          <w:szCs w:val="20"/>
        </w:rPr>
        <w:t>prefabricated</w:t>
      </w:r>
      <w:r w:rsidR="009254C8">
        <w:rPr>
          <w:color w:val="auto"/>
          <w:sz w:val="24"/>
          <w:szCs w:val="20"/>
        </w:rPr>
        <w:t xml:space="preserve"> </w:t>
      </w:r>
      <w:r w:rsidR="00312BA1">
        <w:rPr>
          <w:color w:val="auto"/>
          <w:sz w:val="24"/>
          <w:szCs w:val="20"/>
        </w:rPr>
        <w:t xml:space="preserve">and of a modular nature. Therefore, it can allow a potential for vertical expansion </w:t>
      </w:r>
      <w:r w:rsidR="004217AF">
        <w:rPr>
          <w:color w:val="auto"/>
          <w:sz w:val="24"/>
          <w:szCs w:val="20"/>
        </w:rPr>
        <w:t>or modification</w:t>
      </w:r>
      <w:r w:rsidR="00295B1D">
        <w:rPr>
          <w:color w:val="auto"/>
          <w:sz w:val="24"/>
          <w:szCs w:val="20"/>
        </w:rPr>
        <w:t xml:space="preserve">. This prefabricated steel frame also contributed to the </w:t>
      </w:r>
      <w:r w:rsidR="003F6852">
        <w:rPr>
          <w:color w:val="auto"/>
          <w:sz w:val="24"/>
          <w:szCs w:val="20"/>
        </w:rPr>
        <w:t xml:space="preserve">ease of assembly of the building as all steel was made off site and transported and fixed on site. </w:t>
      </w:r>
      <w:r w:rsidR="00276647">
        <w:rPr>
          <w:color w:val="auto"/>
          <w:sz w:val="24"/>
          <w:szCs w:val="20"/>
        </w:rPr>
        <w:t>The Empire State Building</w:t>
      </w:r>
      <w:r w:rsidR="003F510D">
        <w:rPr>
          <w:color w:val="auto"/>
          <w:sz w:val="24"/>
          <w:szCs w:val="20"/>
        </w:rPr>
        <w:t xml:space="preserve">’s steel design also </w:t>
      </w:r>
      <w:r w:rsidR="00401C5E">
        <w:rPr>
          <w:color w:val="auto"/>
          <w:sz w:val="24"/>
          <w:szCs w:val="20"/>
        </w:rPr>
        <w:t xml:space="preserve">allowed it to have multiple uses. For example, most of the building is office space but there are also many floors that </w:t>
      </w:r>
      <w:r w:rsidR="00C0291F">
        <w:rPr>
          <w:color w:val="auto"/>
          <w:sz w:val="24"/>
          <w:szCs w:val="20"/>
        </w:rPr>
        <w:t>house observation decks for tourists</w:t>
      </w:r>
      <w:r w:rsidR="00A12033">
        <w:rPr>
          <w:color w:val="auto"/>
          <w:sz w:val="24"/>
          <w:szCs w:val="20"/>
        </w:rPr>
        <w:t xml:space="preserve">. </w:t>
      </w:r>
    </w:p>
    <w:p w14:paraId="609B9FA8" w14:textId="77777777" w:rsidR="002A626C" w:rsidRDefault="002A626C" w:rsidP="00D77E9E">
      <w:pPr>
        <w:pStyle w:val="Title"/>
        <w:rPr>
          <w:sz w:val="36"/>
          <w:szCs w:val="28"/>
        </w:rPr>
      </w:pPr>
    </w:p>
    <w:p w14:paraId="7EDC6601" w14:textId="686AA35F" w:rsidR="002A626C" w:rsidRDefault="00CA4394" w:rsidP="00CA4394">
      <w:pPr>
        <w:pStyle w:val="Content"/>
        <w:rPr>
          <w:color w:val="auto"/>
          <w:sz w:val="24"/>
          <w:szCs w:val="20"/>
        </w:rPr>
      </w:pPr>
      <w:r>
        <w:rPr>
          <w:color w:val="auto"/>
          <w:sz w:val="24"/>
          <w:szCs w:val="20"/>
        </w:rPr>
        <w:t>Below is a table representing the advantages and disadvantages of steel and concrete frame construction</w:t>
      </w:r>
    </w:p>
    <w:p w14:paraId="4EF54875" w14:textId="77777777" w:rsidR="00CA4394" w:rsidRDefault="00CA4394" w:rsidP="00CA4394">
      <w:pPr>
        <w:pStyle w:val="Content"/>
        <w:rPr>
          <w:color w:val="auto"/>
          <w:sz w:val="24"/>
          <w:szCs w:val="20"/>
        </w:rPr>
      </w:pPr>
    </w:p>
    <w:p w14:paraId="32ECFD40" w14:textId="6B54DA83" w:rsidR="005B75F3" w:rsidRPr="005B75F3" w:rsidRDefault="005B75F3" w:rsidP="005B75F3">
      <w:pPr>
        <w:pStyle w:val="Title"/>
        <w:rPr>
          <w:sz w:val="32"/>
          <w:szCs w:val="24"/>
        </w:rPr>
      </w:pPr>
      <w:r w:rsidRPr="005B75F3">
        <w:rPr>
          <w:sz w:val="32"/>
          <w:szCs w:val="24"/>
        </w:rPr>
        <w:t xml:space="preserve">Steel </w:t>
      </w:r>
    </w:p>
    <w:tbl>
      <w:tblPr>
        <w:tblStyle w:val="TableGrid"/>
        <w:tblW w:w="0" w:type="auto"/>
        <w:tblLook w:val="04A0" w:firstRow="1" w:lastRow="0" w:firstColumn="1" w:lastColumn="0" w:noHBand="0" w:noVBand="1"/>
      </w:tblPr>
      <w:tblGrid>
        <w:gridCol w:w="4963"/>
        <w:gridCol w:w="4963"/>
      </w:tblGrid>
      <w:tr w:rsidR="009A062C" w14:paraId="45FFF73D" w14:textId="77777777" w:rsidTr="009A062C">
        <w:tc>
          <w:tcPr>
            <w:tcW w:w="4963" w:type="dxa"/>
          </w:tcPr>
          <w:p w14:paraId="412196B6" w14:textId="41449AC3" w:rsidR="009A062C" w:rsidRDefault="009A062C" w:rsidP="009A062C">
            <w:pPr>
              <w:pStyle w:val="Title"/>
              <w:jc w:val="center"/>
              <w:rPr>
                <w:sz w:val="36"/>
                <w:szCs w:val="28"/>
              </w:rPr>
            </w:pPr>
            <w:r>
              <w:rPr>
                <w:sz w:val="36"/>
                <w:szCs w:val="28"/>
              </w:rPr>
              <w:t xml:space="preserve">Advantages </w:t>
            </w:r>
          </w:p>
        </w:tc>
        <w:tc>
          <w:tcPr>
            <w:tcW w:w="4963" w:type="dxa"/>
          </w:tcPr>
          <w:p w14:paraId="409F9ABC" w14:textId="1D6B09E6" w:rsidR="009A062C" w:rsidRDefault="009A062C" w:rsidP="009A062C">
            <w:pPr>
              <w:pStyle w:val="Title"/>
              <w:jc w:val="center"/>
              <w:rPr>
                <w:sz w:val="36"/>
                <w:szCs w:val="28"/>
              </w:rPr>
            </w:pPr>
            <w:r>
              <w:rPr>
                <w:sz w:val="36"/>
                <w:szCs w:val="28"/>
              </w:rPr>
              <w:t>Disadvantages</w:t>
            </w:r>
          </w:p>
        </w:tc>
      </w:tr>
      <w:tr w:rsidR="009A062C" w14:paraId="2F4DA9DA" w14:textId="77777777" w:rsidTr="009A062C">
        <w:tc>
          <w:tcPr>
            <w:tcW w:w="4963" w:type="dxa"/>
          </w:tcPr>
          <w:p w14:paraId="07BCA9F1" w14:textId="493C81FE" w:rsidR="009A062C" w:rsidRPr="00BB4700" w:rsidRDefault="00953606" w:rsidP="009A062C">
            <w:pPr>
              <w:pStyle w:val="Content"/>
              <w:rPr>
                <w:color w:val="auto"/>
                <w:sz w:val="24"/>
                <w:szCs w:val="20"/>
              </w:rPr>
            </w:pPr>
            <w:r w:rsidRPr="00BB4700">
              <w:rPr>
                <w:b/>
                <w:bCs/>
                <w:color w:val="auto"/>
                <w:sz w:val="24"/>
                <w:szCs w:val="20"/>
              </w:rPr>
              <w:t xml:space="preserve">Strength &amp; Durability </w:t>
            </w:r>
            <w:r w:rsidR="00BB4700">
              <w:rPr>
                <w:b/>
                <w:bCs/>
                <w:color w:val="auto"/>
                <w:sz w:val="24"/>
                <w:szCs w:val="20"/>
              </w:rPr>
              <w:t xml:space="preserve">– </w:t>
            </w:r>
            <w:r w:rsidR="00BB4700">
              <w:rPr>
                <w:color w:val="auto"/>
                <w:sz w:val="24"/>
                <w:szCs w:val="20"/>
              </w:rPr>
              <w:t xml:space="preserve">Steel </w:t>
            </w:r>
            <w:r w:rsidR="00D71E76">
              <w:rPr>
                <w:color w:val="auto"/>
                <w:sz w:val="24"/>
                <w:szCs w:val="20"/>
              </w:rPr>
              <w:t xml:space="preserve">can withstand significant </w:t>
            </w:r>
            <w:r w:rsidR="00931E3D">
              <w:rPr>
                <w:color w:val="auto"/>
                <w:sz w:val="24"/>
                <w:szCs w:val="20"/>
              </w:rPr>
              <w:t xml:space="preserve">stresses and is incredibly strong </w:t>
            </w:r>
          </w:p>
        </w:tc>
        <w:tc>
          <w:tcPr>
            <w:tcW w:w="4963" w:type="dxa"/>
          </w:tcPr>
          <w:p w14:paraId="6BD040AA" w14:textId="2AD27B39" w:rsidR="009A062C" w:rsidRPr="0037591A" w:rsidRDefault="0037591A" w:rsidP="0037591A">
            <w:pPr>
              <w:pStyle w:val="Content"/>
              <w:rPr>
                <w:color w:val="auto"/>
                <w:sz w:val="24"/>
                <w:szCs w:val="20"/>
              </w:rPr>
            </w:pPr>
            <w:r>
              <w:rPr>
                <w:b/>
                <w:bCs/>
                <w:color w:val="auto"/>
                <w:sz w:val="24"/>
                <w:szCs w:val="20"/>
              </w:rPr>
              <w:t xml:space="preserve">Cost – </w:t>
            </w:r>
            <w:r>
              <w:rPr>
                <w:color w:val="auto"/>
                <w:sz w:val="24"/>
                <w:szCs w:val="20"/>
              </w:rPr>
              <w:t xml:space="preserve">Initial material cost is </w:t>
            </w:r>
            <w:r w:rsidR="00E6497A">
              <w:rPr>
                <w:color w:val="auto"/>
                <w:sz w:val="24"/>
                <w:szCs w:val="20"/>
              </w:rPr>
              <w:t xml:space="preserve">often higher than that of concrete </w:t>
            </w:r>
          </w:p>
        </w:tc>
      </w:tr>
      <w:tr w:rsidR="009A062C" w14:paraId="04A4B1D0" w14:textId="77777777" w:rsidTr="009A062C">
        <w:tc>
          <w:tcPr>
            <w:tcW w:w="4963" w:type="dxa"/>
          </w:tcPr>
          <w:p w14:paraId="5179DFD8" w14:textId="78863CBC" w:rsidR="009A062C" w:rsidRPr="000F77A0" w:rsidRDefault="000F77A0" w:rsidP="00931E3D">
            <w:pPr>
              <w:pStyle w:val="Content"/>
              <w:rPr>
                <w:color w:val="auto"/>
                <w:sz w:val="24"/>
                <w:szCs w:val="20"/>
              </w:rPr>
            </w:pPr>
            <w:r>
              <w:rPr>
                <w:b/>
                <w:bCs/>
                <w:color w:val="auto"/>
                <w:sz w:val="24"/>
                <w:szCs w:val="20"/>
              </w:rPr>
              <w:t xml:space="preserve">Ease of Fabrication – </w:t>
            </w:r>
            <w:r>
              <w:rPr>
                <w:color w:val="auto"/>
                <w:sz w:val="24"/>
                <w:szCs w:val="20"/>
              </w:rPr>
              <w:t xml:space="preserve">Can be prefabricated off site </w:t>
            </w:r>
            <w:r w:rsidR="00A5274E">
              <w:rPr>
                <w:color w:val="auto"/>
                <w:sz w:val="24"/>
                <w:szCs w:val="20"/>
              </w:rPr>
              <w:t xml:space="preserve">and transported for erection on site </w:t>
            </w:r>
          </w:p>
        </w:tc>
        <w:tc>
          <w:tcPr>
            <w:tcW w:w="4963" w:type="dxa"/>
          </w:tcPr>
          <w:p w14:paraId="4B8D3E88" w14:textId="03B7CC3A" w:rsidR="009A062C" w:rsidRPr="00FA74CC" w:rsidRDefault="00FA74CC" w:rsidP="00E6497A">
            <w:pPr>
              <w:pStyle w:val="Content"/>
              <w:rPr>
                <w:color w:val="auto"/>
                <w:sz w:val="24"/>
                <w:szCs w:val="20"/>
              </w:rPr>
            </w:pPr>
            <w:r>
              <w:rPr>
                <w:b/>
                <w:bCs/>
                <w:color w:val="auto"/>
                <w:sz w:val="24"/>
                <w:szCs w:val="20"/>
              </w:rPr>
              <w:t xml:space="preserve">Thermal Conductivity – </w:t>
            </w:r>
            <w:r>
              <w:rPr>
                <w:color w:val="auto"/>
                <w:sz w:val="24"/>
                <w:szCs w:val="20"/>
              </w:rPr>
              <w:t xml:space="preserve">Steel is more prone to temperature fluctuations and can </w:t>
            </w:r>
            <w:r w:rsidR="00CD19E6">
              <w:rPr>
                <w:color w:val="auto"/>
                <w:sz w:val="24"/>
                <w:szCs w:val="20"/>
              </w:rPr>
              <w:t xml:space="preserve">lead to higher energy costs for the building </w:t>
            </w:r>
            <w:r w:rsidR="006F7E8F">
              <w:rPr>
                <w:color w:val="auto"/>
                <w:sz w:val="24"/>
                <w:szCs w:val="20"/>
              </w:rPr>
              <w:t xml:space="preserve">because it conducts heat </w:t>
            </w:r>
          </w:p>
        </w:tc>
      </w:tr>
      <w:tr w:rsidR="009A062C" w14:paraId="37E2B010" w14:textId="77777777" w:rsidTr="009A062C">
        <w:tc>
          <w:tcPr>
            <w:tcW w:w="4963" w:type="dxa"/>
          </w:tcPr>
          <w:p w14:paraId="3D463A33" w14:textId="4C3F6B98" w:rsidR="009A062C" w:rsidRPr="003C2D14" w:rsidRDefault="004D3811" w:rsidP="00A5274E">
            <w:pPr>
              <w:pStyle w:val="Content"/>
              <w:rPr>
                <w:color w:val="auto"/>
                <w:sz w:val="24"/>
                <w:szCs w:val="20"/>
              </w:rPr>
            </w:pPr>
            <w:r>
              <w:rPr>
                <w:b/>
                <w:bCs/>
                <w:color w:val="auto"/>
                <w:sz w:val="24"/>
                <w:szCs w:val="20"/>
              </w:rPr>
              <w:t xml:space="preserve">High Strength to Weight Ratio </w:t>
            </w:r>
            <w:r w:rsidR="00C46485">
              <w:rPr>
                <w:b/>
                <w:bCs/>
                <w:color w:val="auto"/>
                <w:sz w:val="24"/>
                <w:szCs w:val="20"/>
              </w:rPr>
              <w:t>–</w:t>
            </w:r>
            <w:r>
              <w:rPr>
                <w:b/>
                <w:bCs/>
                <w:color w:val="auto"/>
                <w:sz w:val="24"/>
                <w:szCs w:val="20"/>
              </w:rPr>
              <w:t xml:space="preserve"> </w:t>
            </w:r>
            <w:r w:rsidR="003C2D14">
              <w:rPr>
                <w:color w:val="auto"/>
                <w:sz w:val="24"/>
                <w:szCs w:val="20"/>
              </w:rPr>
              <w:t xml:space="preserve">Allows the creation of lightweight yet </w:t>
            </w:r>
            <w:r w:rsidR="006405E9">
              <w:rPr>
                <w:color w:val="auto"/>
                <w:sz w:val="24"/>
                <w:szCs w:val="20"/>
              </w:rPr>
              <w:t>robust buildings</w:t>
            </w:r>
          </w:p>
        </w:tc>
        <w:tc>
          <w:tcPr>
            <w:tcW w:w="4963" w:type="dxa"/>
          </w:tcPr>
          <w:p w14:paraId="4A3394DD" w14:textId="3015C872" w:rsidR="009A062C" w:rsidRPr="00CD19E6" w:rsidRDefault="00CD19E6" w:rsidP="00CD19E6">
            <w:pPr>
              <w:pStyle w:val="Content"/>
              <w:rPr>
                <w:color w:val="auto"/>
                <w:sz w:val="24"/>
                <w:szCs w:val="20"/>
              </w:rPr>
            </w:pPr>
            <w:r>
              <w:rPr>
                <w:b/>
                <w:bCs/>
                <w:color w:val="auto"/>
                <w:sz w:val="24"/>
                <w:szCs w:val="20"/>
              </w:rPr>
              <w:t xml:space="preserve">Maintenance – </w:t>
            </w:r>
            <w:r>
              <w:rPr>
                <w:color w:val="auto"/>
                <w:sz w:val="24"/>
                <w:szCs w:val="20"/>
              </w:rPr>
              <w:t xml:space="preserve">Steel can rust </w:t>
            </w:r>
            <w:r w:rsidR="004D0C82">
              <w:rPr>
                <w:color w:val="auto"/>
                <w:sz w:val="24"/>
                <w:szCs w:val="20"/>
              </w:rPr>
              <w:t xml:space="preserve">or corrode </w:t>
            </w:r>
            <w:r>
              <w:rPr>
                <w:color w:val="auto"/>
                <w:sz w:val="24"/>
                <w:szCs w:val="20"/>
              </w:rPr>
              <w:t xml:space="preserve">if not treated properly </w:t>
            </w:r>
            <w:r w:rsidR="004D0C82">
              <w:rPr>
                <w:color w:val="auto"/>
                <w:sz w:val="24"/>
                <w:szCs w:val="20"/>
              </w:rPr>
              <w:t xml:space="preserve">and will need regular maintenance </w:t>
            </w:r>
          </w:p>
        </w:tc>
      </w:tr>
      <w:tr w:rsidR="009A062C" w14:paraId="0BF57795" w14:textId="77777777" w:rsidTr="009A062C">
        <w:tc>
          <w:tcPr>
            <w:tcW w:w="4963" w:type="dxa"/>
          </w:tcPr>
          <w:p w14:paraId="0E891E1F" w14:textId="2BA061E2" w:rsidR="009A062C" w:rsidRPr="006405E9" w:rsidRDefault="006405E9" w:rsidP="006405E9">
            <w:pPr>
              <w:pStyle w:val="Content"/>
              <w:rPr>
                <w:color w:val="auto"/>
                <w:sz w:val="24"/>
                <w:szCs w:val="20"/>
              </w:rPr>
            </w:pPr>
            <w:r>
              <w:rPr>
                <w:b/>
                <w:bCs/>
                <w:color w:val="auto"/>
                <w:sz w:val="24"/>
                <w:szCs w:val="20"/>
              </w:rPr>
              <w:t xml:space="preserve">Adaptability – </w:t>
            </w:r>
            <w:r>
              <w:rPr>
                <w:color w:val="auto"/>
                <w:sz w:val="24"/>
                <w:szCs w:val="20"/>
              </w:rPr>
              <w:t xml:space="preserve">Ideal for buildings that require a flexible floor plan </w:t>
            </w:r>
            <w:r w:rsidR="005106FC">
              <w:rPr>
                <w:color w:val="auto"/>
                <w:sz w:val="24"/>
                <w:szCs w:val="20"/>
              </w:rPr>
              <w:t xml:space="preserve">and can accommodate future modifications </w:t>
            </w:r>
          </w:p>
        </w:tc>
        <w:tc>
          <w:tcPr>
            <w:tcW w:w="4963" w:type="dxa"/>
          </w:tcPr>
          <w:p w14:paraId="3D55499A" w14:textId="76D30689" w:rsidR="009A062C" w:rsidRPr="002B2539" w:rsidRDefault="002B2539" w:rsidP="006F7E8F">
            <w:pPr>
              <w:pStyle w:val="Content"/>
              <w:rPr>
                <w:color w:val="auto"/>
                <w:sz w:val="24"/>
                <w:szCs w:val="20"/>
              </w:rPr>
            </w:pPr>
            <w:r>
              <w:rPr>
                <w:b/>
                <w:bCs/>
                <w:color w:val="auto"/>
                <w:sz w:val="24"/>
                <w:szCs w:val="20"/>
              </w:rPr>
              <w:t xml:space="preserve">Fire Resistance – </w:t>
            </w:r>
            <w:r>
              <w:rPr>
                <w:color w:val="auto"/>
                <w:sz w:val="24"/>
                <w:szCs w:val="20"/>
              </w:rPr>
              <w:t xml:space="preserve">Steel requires an intumescent coating to be deemed fireproof which can add to the cost of the project </w:t>
            </w:r>
          </w:p>
        </w:tc>
      </w:tr>
      <w:tr w:rsidR="009A062C" w14:paraId="2E648E81" w14:textId="77777777" w:rsidTr="009A062C">
        <w:tc>
          <w:tcPr>
            <w:tcW w:w="4963" w:type="dxa"/>
          </w:tcPr>
          <w:p w14:paraId="62F9526A" w14:textId="3C8EC0C2" w:rsidR="009A062C" w:rsidRPr="005106FC" w:rsidRDefault="005106FC" w:rsidP="005106FC">
            <w:pPr>
              <w:pStyle w:val="Content"/>
              <w:rPr>
                <w:color w:val="auto"/>
                <w:sz w:val="24"/>
                <w:szCs w:val="20"/>
              </w:rPr>
            </w:pPr>
            <w:r>
              <w:rPr>
                <w:b/>
                <w:bCs/>
                <w:color w:val="auto"/>
                <w:sz w:val="24"/>
                <w:szCs w:val="20"/>
              </w:rPr>
              <w:t xml:space="preserve">Speed of Construction </w:t>
            </w:r>
            <w:r w:rsidR="00252349">
              <w:rPr>
                <w:b/>
                <w:bCs/>
                <w:color w:val="auto"/>
                <w:sz w:val="24"/>
                <w:szCs w:val="20"/>
              </w:rPr>
              <w:t>–</w:t>
            </w:r>
            <w:r>
              <w:rPr>
                <w:b/>
                <w:bCs/>
                <w:color w:val="auto"/>
                <w:sz w:val="24"/>
                <w:szCs w:val="20"/>
              </w:rPr>
              <w:t xml:space="preserve"> </w:t>
            </w:r>
            <w:r w:rsidR="00252349">
              <w:rPr>
                <w:color w:val="auto"/>
                <w:sz w:val="24"/>
                <w:szCs w:val="20"/>
              </w:rPr>
              <w:t xml:space="preserve">Due to prefabrication, it is more efficient and requires less time to erect on site </w:t>
            </w:r>
          </w:p>
        </w:tc>
        <w:tc>
          <w:tcPr>
            <w:tcW w:w="4963" w:type="dxa"/>
          </w:tcPr>
          <w:p w14:paraId="11DB8AB2" w14:textId="77777777" w:rsidR="009A062C" w:rsidRDefault="009A062C" w:rsidP="00D77E9E">
            <w:pPr>
              <w:pStyle w:val="Title"/>
              <w:rPr>
                <w:sz w:val="36"/>
                <w:szCs w:val="28"/>
              </w:rPr>
            </w:pPr>
          </w:p>
        </w:tc>
      </w:tr>
    </w:tbl>
    <w:p w14:paraId="1CBCA2FA" w14:textId="77777777" w:rsidR="002A626C" w:rsidRDefault="002A626C" w:rsidP="00D77E9E">
      <w:pPr>
        <w:pStyle w:val="Title"/>
        <w:rPr>
          <w:sz w:val="36"/>
          <w:szCs w:val="28"/>
        </w:rPr>
      </w:pPr>
    </w:p>
    <w:p w14:paraId="2AE719D7" w14:textId="3CCCD615" w:rsidR="004C493A" w:rsidRDefault="00D638B6" w:rsidP="00D77E9E">
      <w:pPr>
        <w:pStyle w:val="Title"/>
        <w:rPr>
          <w:sz w:val="32"/>
          <w:szCs w:val="24"/>
        </w:rPr>
      </w:pPr>
      <w:r>
        <w:rPr>
          <w:sz w:val="32"/>
          <w:szCs w:val="24"/>
        </w:rPr>
        <w:lastRenderedPageBreak/>
        <w:t xml:space="preserve">Concrete </w:t>
      </w:r>
    </w:p>
    <w:tbl>
      <w:tblPr>
        <w:tblStyle w:val="TableGrid"/>
        <w:tblW w:w="0" w:type="auto"/>
        <w:tblLook w:val="04A0" w:firstRow="1" w:lastRow="0" w:firstColumn="1" w:lastColumn="0" w:noHBand="0" w:noVBand="1"/>
      </w:tblPr>
      <w:tblGrid>
        <w:gridCol w:w="4963"/>
        <w:gridCol w:w="4963"/>
      </w:tblGrid>
      <w:tr w:rsidR="00D638B6" w14:paraId="1DCFA073" w14:textId="77777777" w:rsidTr="00D638B6">
        <w:tc>
          <w:tcPr>
            <w:tcW w:w="4963" w:type="dxa"/>
          </w:tcPr>
          <w:p w14:paraId="01D24BE6" w14:textId="6B5D2AF7" w:rsidR="00D638B6" w:rsidRPr="00D638B6" w:rsidRDefault="00D638B6" w:rsidP="00D638B6">
            <w:pPr>
              <w:pStyle w:val="Title"/>
              <w:jc w:val="center"/>
              <w:rPr>
                <w:sz w:val="36"/>
                <w:szCs w:val="28"/>
              </w:rPr>
            </w:pPr>
            <w:r>
              <w:rPr>
                <w:sz w:val="36"/>
                <w:szCs w:val="28"/>
              </w:rPr>
              <w:t xml:space="preserve">Advantages </w:t>
            </w:r>
          </w:p>
        </w:tc>
        <w:tc>
          <w:tcPr>
            <w:tcW w:w="4963" w:type="dxa"/>
          </w:tcPr>
          <w:p w14:paraId="7BB65B0B" w14:textId="1E4F5323" w:rsidR="00D638B6" w:rsidRDefault="00D638B6" w:rsidP="00D638B6">
            <w:pPr>
              <w:pStyle w:val="Title"/>
              <w:jc w:val="center"/>
              <w:rPr>
                <w:sz w:val="32"/>
                <w:szCs w:val="24"/>
              </w:rPr>
            </w:pPr>
            <w:r>
              <w:rPr>
                <w:sz w:val="32"/>
                <w:szCs w:val="24"/>
              </w:rPr>
              <w:t xml:space="preserve">Disadvantages </w:t>
            </w:r>
          </w:p>
        </w:tc>
      </w:tr>
      <w:tr w:rsidR="00D638B6" w14:paraId="08F93BC2" w14:textId="77777777" w:rsidTr="00D638B6">
        <w:tc>
          <w:tcPr>
            <w:tcW w:w="4963" w:type="dxa"/>
          </w:tcPr>
          <w:p w14:paraId="414B121A" w14:textId="772092A1" w:rsidR="00D638B6" w:rsidRPr="00FD3B96" w:rsidRDefault="002B2539" w:rsidP="00D638B6">
            <w:pPr>
              <w:pStyle w:val="Content"/>
              <w:rPr>
                <w:color w:val="auto"/>
                <w:sz w:val="24"/>
                <w:szCs w:val="20"/>
              </w:rPr>
            </w:pPr>
            <w:r>
              <w:rPr>
                <w:b/>
                <w:bCs/>
                <w:color w:val="auto"/>
                <w:sz w:val="24"/>
                <w:szCs w:val="20"/>
              </w:rPr>
              <w:t xml:space="preserve">Fire Resistance </w:t>
            </w:r>
            <w:r w:rsidR="00FD3B96">
              <w:rPr>
                <w:b/>
                <w:bCs/>
                <w:color w:val="auto"/>
                <w:sz w:val="24"/>
                <w:szCs w:val="20"/>
              </w:rPr>
              <w:t>–</w:t>
            </w:r>
            <w:r>
              <w:rPr>
                <w:b/>
                <w:bCs/>
                <w:color w:val="auto"/>
                <w:sz w:val="24"/>
                <w:szCs w:val="20"/>
              </w:rPr>
              <w:t xml:space="preserve"> </w:t>
            </w:r>
            <w:r w:rsidR="00FD3B96">
              <w:rPr>
                <w:color w:val="auto"/>
                <w:sz w:val="24"/>
                <w:szCs w:val="20"/>
              </w:rPr>
              <w:t xml:space="preserve">Concrete provides a high level of safety in the event of a fire </w:t>
            </w:r>
          </w:p>
        </w:tc>
        <w:tc>
          <w:tcPr>
            <w:tcW w:w="4963" w:type="dxa"/>
          </w:tcPr>
          <w:p w14:paraId="78023D5E" w14:textId="65030AC6" w:rsidR="00D638B6" w:rsidRPr="00760325" w:rsidRDefault="00760325" w:rsidP="00760325">
            <w:pPr>
              <w:pStyle w:val="Content"/>
              <w:rPr>
                <w:color w:val="auto"/>
                <w:sz w:val="24"/>
                <w:szCs w:val="20"/>
              </w:rPr>
            </w:pPr>
            <w:r>
              <w:rPr>
                <w:b/>
                <w:bCs/>
                <w:color w:val="auto"/>
                <w:sz w:val="24"/>
                <w:szCs w:val="20"/>
              </w:rPr>
              <w:t xml:space="preserve">Weight – </w:t>
            </w:r>
            <w:r>
              <w:rPr>
                <w:color w:val="auto"/>
                <w:sz w:val="24"/>
                <w:szCs w:val="20"/>
              </w:rPr>
              <w:t xml:space="preserve">Concrete is much </w:t>
            </w:r>
            <w:r w:rsidR="003A2617">
              <w:rPr>
                <w:color w:val="auto"/>
                <w:sz w:val="24"/>
                <w:szCs w:val="20"/>
              </w:rPr>
              <w:t xml:space="preserve">heavier than steel and can impact design of foundations for a building </w:t>
            </w:r>
          </w:p>
        </w:tc>
      </w:tr>
      <w:tr w:rsidR="00D638B6" w14:paraId="7BAF2883" w14:textId="77777777" w:rsidTr="00D638B6">
        <w:tc>
          <w:tcPr>
            <w:tcW w:w="4963" w:type="dxa"/>
          </w:tcPr>
          <w:p w14:paraId="5C7637A6" w14:textId="0473254A" w:rsidR="00D638B6" w:rsidRPr="001238A5" w:rsidRDefault="001238A5" w:rsidP="00FD3B96">
            <w:pPr>
              <w:pStyle w:val="Content"/>
              <w:rPr>
                <w:color w:val="auto"/>
                <w:sz w:val="24"/>
                <w:szCs w:val="20"/>
              </w:rPr>
            </w:pPr>
            <w:r>
              <w:rPr>
                <w:b/>
                <w:bCs/>
                <w:color w:val="auto"/>
                <w:sz w:val="24"/>
                <w:szCs w:val="20"/>
              </w:rPr>
              <w:t xml:space="preserve">Material Availability – </w:t>
            </w:r>
            <w:r>
              <w:rPr>
                <w:color w:val="auto"/>
                <w:sz w:val="24"/>
                <w:szCs w:val="20"/>
              </w:rPr>
              <w:t xml:space="preserve">Concrete is usually more locally sourced and can be more readily available </w:t>
            </w:r>
          </w:p>
        </w:tc>
        <w:tc>
          <w:tcPr>
            <w:tcW w:w="4963" w:type="dxa"/>
          </w:tcPr>
          <w:p w14:paraId="3E41C1A8" w14:textId="0F6F1776" w:rsidR="00D638B6" w:rsidRPr="003A2617" w:rsidRDefault="009C3034" w:rsidP="003A2617">
            <w:pPr>
              <w:pStyle w:val="Content"/>
              <w:rPr>
                <w:color w:val="auto"/>
                <w:sz w:val="24"/>
                <w:szCs w:val="20"/>
              </w:rPr>
            </w:pPr>
            <w:r>
              <w:rPr>
                <w:b/>
                <w:bCs/>
                <w:color w:val="auto"/>
                <w:sz w:val="24"/>
                <w:szCs w:val="20"/>
              </w:rPr>
              <w:t xml:space="preserve">Longer Construction </w:t>
            </w:r>
            <w:r w:rsidR="003A2617">
              <w:rPr>
                <w:b/>
                <w:bCs/>
                <w:color w:val="auto"/>
                <w:sz w:val="24"/>
                <w:szCs w:val="20"/>
              </w:rPr>
              <w:t xml:space="preserve">Time – </w:t>
            </w:r>
            <w:r w:rsidR="003A2617">
              <w:rPr>
                <w:color w:val="auto"/>
                <w:sz w:val="24"/>
                <w:szCs w:val="20"/>
              </w:rPr>
              <w:t xml:space="preserve">Concrete takes time to set once laid which can add time to a construction project </w:t>
            </w:r>
          </w:p>
        </w:tc>
      </w:tr>
      <w:tr w:rsidR="00D638B6" w14:paraId="65E79386" w14:textId="77777777" w:rsidTr="00D638B6">
        <w:tc>
          <w:tcPr>
            <w:tcW w:w="4963" w:type="dxa"/>
          </w:tcPr>
          <w:p w14:paraId="09B22BAB" w14:textId="46E6E892" w:rsidR="00D638B6" w:rsidRPr="00153DD5" w:rsidRDefault="00153DD5" w:rsidP="001238A5">
            <w:pPr>
              <w:pStyle w:val="Content"/>
              <w:rPr>
                <w:color w:val="auto"/>
                <w:sz w:val="24"/>
                <w:szCs w:val="20"/>
              </w:rPr>
            </w:pPr>
            <w:r>
              <w:rPr>
                <w:b/>
                <w:bCs/>
                <w:color w:val="auto"/>
                <w:sz w:val="24"/>
                <w:szCs w:val="20"/>
              </w:rPr>
              <w:t xml:space="preserve">Sound Insulation – </w:t>
            </w:r>
            <w:r>
              <w:rPr>
                <w:color w:val="auto"/>
                <w:sz w:val="24"/>
                <w:szCs w:val="20"/>
              </w:rPr>
              <w:t>Concrete naturally exhibits good sound insulation</w:t>
            </w:r>
            <w:r w:rsidR="00C40711">
              <w:rPr>
                <w:color w:val="auto"/>
                <w:sz w:val="24"/>
                <w:szCs w:val="20"/>
              </w:rPr>
              <w:t xml:space="preserve"> </w:t>
            </w:r>
          </w:p>
        </w:tc>
        <w:tc>
          <w:tcPr>
            <w:tcW w:w="4963" w:type="dxa"/>
          </w:tcPr>
          <w:p w14:paraId="1341FF30" w14:textId="7D34B004" w:rsidR="00D638B6" w:rsidRPr="003A2617" w:rsidRDefault="003A2617" w:rsidP="003A2617">
            <w:pPr>
              <w:pStyle w:val="Content"/>
              <w:rPr>
                <w:color w:val="auto"/>
                <w:sz w:val="24"/>
                <w:szCs w:val="20"/>
              </w:rPr>
            </w:pPr>
            <w:r>
              <w:rPr>
                <w:b/>
                <w:bCs/>
                <w:color w:val="auto"/>
                <w:sz w:val="24"/>
                <w:szCs w:val="20"/>
              </w:rPr>
              <w:t xml:space="preserve">Weather Dependent – </w:t>
            </w:r>
            <w:r>
              <w:rPr>
                <w:color w:val="auto"/>
                <w:sz w:val="24"/>
                <w:szCs w:val="20"/>
              </w:rPr>
              <w:t>Concrete must have the correct weather conditions to be able to set effectively</w:t>
            </w:r>
          </w:p>
        </w:tc>
      </w:tr>
      <w:tr w:rsidR="00D638B6" w14:paraId="32F4429A" w14:textId="77777777" w:rsidTr="00D638B6">
        <w:tc>
          <w:tcPr>
            <w:tcW w:w="4963" w:type="dxa"/>
          </w:tcPr>
          <w:p w14:paraId="001379A3" w14:textId="19F7E5AE" w:rsidR="00D638B6" w:rsidRPr="00C40711" w:rsidRDefault="00C40711" w:rsidP="00C40711">
            <w:pPr>
              <w:pStyle w:val="Content"/>
              <w:rPr>
                <w:color w:val="auto"/>
                <w:sz w:val="24"/>
                <w:szCs w:val="20"/>
              </w:rPr>
            </w:pPr>
            <w:r>
              <w:rPr>
                <w:b/>
                <w:bCs/>
                <w:color w:val="auto"/>
                <w:sz w:val="24"/>
                <w:szCs w:val="20"/>
              </w:rPr>
              <w:t xml:space="preserve">Thermal Mass – </w:t>
            </w:r>
            <w:r>
              <w:rPr>
                <w:color w:val="auto"/>
                <w:sz w:val="24"/>
                <w:szCs w:val="20"/>
              </w:rPr>
              <w:t xml:space="preserve">Concrete </w:t>
            </w:r>
            <w:r w:rsidR="00A619F3">
              <w:rPr>
                <w:color w:val="auto"/>
                <w:sz w:val="24"/>
                <w:szCs w:val="20"/>
              </w:rPr>
              <w:t xml:space="preserve">can absorb and release heat slowly resulting in less reliance on </w:t>
            </w:r>
            <w:r w:rsidR="00B83AE7">
              <w:rPr>
                <w:color w:val="auto"/>
                <w:sz w:val="24"/>
                <w:szCs w:val="20"/>
              </w:rPr>
              <w:t xml:space="preserve">heating and cooling systems </w:t>
            </w:r>
          </w:p>
        </w:tc>
        <w:tc>
          <w:tcPr>
            <w:tcW w:w="4963" w:type="dxa"/>
          </w:tcPr>
          <w:p w14:paraId="062E22A8" w14:textId="69A65969" w:rsidR="00D638B6" w:rsidRPr="00D75D57" w:rsidRDefault="00D75D57" w:rsidP="009C3034">
            <w:pPr>
              <w:pStyle w:val="Content"/>
              <w:rPr>
                <w:color w:val="auto"/>
                <w:sz w:val="24"/>
                <w:szCs w:val="20"/>
              </w:rPr>
            </w:pPr>
            <w:r>
              <w:rPr>
                <w:b/>
                <w:bCs/>
                <w:color w:val="auto"/>
                <w:sz w:val="24"/>
                <w:szCs w:val="20"/>
              </w:rPr>
              <w:t xml:space="preserve">Cracking – </w:t>
            </w:r>
            <w:r>
              <w:rPr>
                <w:color w:val="auto"/>
                <w:sz w:val="24"/>
                <w:szCs w:val="20"/>
              </w:rPr>
              <w:t xml:space="preserve">Concrete can crack over time due to thermal </w:t>
            </w:r>
            <w:r w:rsidR="00BB7D92">
              <w:rPr>
                <w:color w:val="auto"/>
                <w:sz w:val="24"/>
                <w:szCs w:val="20"/>
              </w:rPr>
              <w:t xml:space="preserve">shrinkage and expansion </w:t>
            </w:r>
          </w:p>
        </w:tc>
      </w:tr>
      <w:tr w:rsidR="00D638B6" w14:paraId="599FF0A4" w14:textId="77777777" w:rsidTr="00D638B6">
        <w:tc>
          <w:tcPr>
            <w:tcW w:w="4963" w:type="dxa"/>
          </w:tcPr>
          <w:p w14:paraId="5FABDE96" w14:textId="63713F28" w:rsidR="00D638B6" w:rsidRPr="00B83AE7" w:rsidRDefault="00B83AE7" w:rsidP="00B83AE7">
            <w:pPr>
              <w:pStyle w:val="Content"/>
              <w:rPr>
                <w:color w:val="auto"/>
                <w:sz w:val="24"/>
                <w:szCs w:val="20"/>
              </w:rPr>
            </w:pPr>
            <w:r>
              <w:rPr>
                <w:b/>
                <w:bCs/>
                <w:color w:val="auto"/>
                <w:sz w:val="24"/>
                <w:szCs w:val="20"/>
              </w:rPr>
              <w:t xml:space="preserve">Versatility – </w:t>
            </w:r>
            <w:r>
              <w:rPr>
                <w:color w:val="auto"/>
                <w:sz w:val="24"/>
                <w:szCs w:val="20"/>
              </w:rPr>
              <w:t>Concrete can be mo</w:t>
            </w:r>
            <w:r w:rsidR="00C00FC0">
              <w:rPr>
                <w:color w:val="auto"/>
                <w:sz w:val="24"/>
                <w:szCs w:val="20"/>
              </w:rPr>
              <w:t xml:space="preserve">lded into many different shapes and is an extremely malleable material </w:t>
            </w:r>
          </w:p>
        </w:tc>
        <w:tc>
          <w:tcPr>
            <w:tcW w:w="4963" w:type="dxa"/>
          </w:tcPr>
          <w:p w14:paraId="5F87038C" w14:textId="77777777" w:rsidR="00D638B6" w:rsidRDefault="00D638B6" w:rsidP="00D77E9E">
            <w:pPr>
              <w:pStyle w:val="Title"/>
              <w:rPr>
                <w:sz w:val="32"/>
                <w:szCs w:val="24"/>
              </w:rPr>
            </w:pPr>
          </w:p>
        </w:tc>
      </w:tr>
    </w:tbl>
    <w:p w14:paraId="6FFC5D60" w14:textId="77777777" w:rsidR="00D638B6" w:rsidRPr="00D638B6" w:rsidRDefault="00D638B6" w:rsidP="00D77E9E">
      <w:pPr>
        <w:pStyle w:val="Title"/>
        <w:rPr>
          <w:sz w:val="32"/>
          <w:szCs w:val="24"/>
        </w:rPr>
      </w:pPr>
    </w:p>
    <w:p w14:paraId="1EF823D9" w14:textId="77777777" w:rsidR="004C493A" w:rsidRDefault="004C493A" w:rsidP="00D77E9E">
      <w:pPr>
        <w:pStyle w:val="Title"/>
        <w:rPr>
          <w:sz w:val="36"/>
          <w:szCs w:val="28"/>
        </w:rPr>
      </w:pPr>
    </w:p>
    <w:p w14:paraId="51AB6DEC" w14:textId="77777777" w:rsidR="004C493A" w:rsidRDefault="004C493A" w:rsidP="00D77E9E">
      <w:pPr>
        <w:pStyle w:val="Title"/>
        <w:rPr>
          <w:sz w:val="36"/>
          <w:szCs w:val="28"/>
        </w:rPr>
      </w:pPr>
    </w:p>
    <w:p w14:paraId="24D4353C" w14:textId="77777777" w:rsidR="004C493A" w:rsidRDefault="004C493A" w:rsidP="00D77E9E">
      <w:pPr>
        <w:pStyle w:val="Title"/>
        <w:rPr>
          <w:sz w:val="36"/>
          <w:szCs w:val="28"/>
        </w:rPr>
      </w:pPr>
    </w:p>
    <w:p w14:paraId="4B7BB369" w14:textId="77777777" w:rsidR="004C493A" w:rsidRDefault="004C493A" w:rsidP="00D77E9E">
      <w:pPr>
        <w:pStyle w:val="Title"/>
        <w:rPr>
          <w:sz w:val="36"/>
          <w:szCs w:val="28"/>
        </w:rPr>
      </w:pPr>
    </w:p>
    <w:p w14:paraId="58802FA1" w14:textId="77777777" w:rsidR="004C493A" w:rsidRDefault="004C493A" w:rsidP="00D77E9E">
      <w:pPr>
        <w:pStyle w:val="Title"/>
        <w:rPr>
          <w:sz w:val="36"/>
          <w:szCs w:val="28"/>
        </w:rPr>
      </w:pPr>
    </w:p>
    <w:p w14:paraId="2729C81A" w14:textId="77777777" w:rsidR="004C493A" w:rsidRDefault="004C493A" w:rsidP="00D77E9E">
      <w:pPr>
        <w:pStyle w:val="Title"/>
        <w:rPr>
          <w:sz w:val="36"/>
          <w:szCs w:val="28"/>
        </w:rPr>
      </w:pPr>
    </w:p>
    <w:p w14:paraId="3817E594" w14:textId="77777777" w:rsidR="004C493A" w:rsidRDefault="004C493A" w:rsidP="00D77E9E">
      <w:pPr>
        <w:pStyle w:val="Title"/>
        <w:rPr>
          <w:sz w:val="36"/>
          <w:szCs w:val="28"/>
        </w:rPr>
      </w:pPr>
    </w:p>
    <w:p w14:paraId="32B8AF9F" w14:textId="77777777" w:rsidR="004C493A" w:rsidRDefault="004C493A" w:rsidP="00D77E9E">
      <w:pPr>
        <w:pStyle w:val="Title"/>
        <w:rPr>
          <w:sz w:val="36"/>
          <w:szCs w:val="28"/>
        </w:rPr>
      </w:pPr>
    </w:p>
    <w:p w14:paraId="245F3C61" w14:textId="77777777" w:rsidR="004C493A" w:rsidRDefault="004C493A" w:rsidP="00D77E9E">
      <w:pPr>
        <w:pStyle w:val="Title"/>
        <w:rPr>
          <w:sz w:val="36"/>
          <w:szCs w:val="28"/>
        </w:rPr>
      </w:pPr>
    </w:p>
    <w:p w14:paraId="26316AAA" w14:textId="77777777" w:rsidR="004C493A" w:rsidRDefault="004C493A" w:rsidP="00D77E9E">
      <w:pPr>
        <w:pStyle w:val="Title"/>
        <w:rPr>
          <w:sz w:val="36"/>
          <w:szCs w:val="28"/>
        </w:rPr>
      </w:pPr>
    </w:p>
    <w:p w14:paraId="4D38F1C5" w14:textId="77777777" w:rsidR="004C493A" w:rsidRDefault="004C493A" w:rsidP="00D77E9E">
      <w:pPr>
        <w:pStyle w:val="Title"/>
        <w:rPr>
          <w:sz w:val="36"/>
          <w:szCs w:val="28"/>
        </w:rPr>
      </w:pPr>
    </w:p>
    <w:p w14:paraId="5F15409B" w14:textId="08C2301E" w:rsidR="00D77E9E" w:rsidRDefault="00D77E9E" w:rsidP="00D77E9E">
      <w:pPr>
        <w:pStyle w:val="Title"/>
        <w:rPr>
          <w:sz w:val="36"/>
          <w:szCs w:val="28"/>
        </w:rPr>
      </w:pPr>
      <w:r>
        <w:rPr>
          <w:sz w:val="36"/>
          <w:szCs w:val="28"/>
        </w:rPr>
        <w:lastRenderedPageBreak/>
        <w:t>References</w:t>
      </w:r>
    </w:p>
    <w:p w14:paraId="2BE4E792" w14:textId="513897F5" w:rsidR="00D77E9E" w:rsidRDefault="00C919E2" w:rsidP="00D77E9E">
      <w:pPr>
        <w:pStyle w:val="Content"/>
        <w:rPr>
          <w:color w:val="auto"/>
          <w:sz w:val="24"/>
          <w:szCs w:val="20"/>
        </w:rPr>
      </w:pPr>
      <w:r>
        <w:rPr>
          <w:color w:val="auto"/>
          <w:sz w:val="24"/>
          <w:szCs w:val="20"/>
        </w:rPr>
        <w:t>Construction Physics</w:t>
      </w:r>
      <w:r w:rsidR="00B3314B">
        <w:rPr>
          <w:color w:val="auto"/>
          <w:sz w:val="24"/>
          <w:szCs w:val="20"/>
        </w:rPr>
        <w:t>, (2022)</w:t>
      </w:r>
      <w:r w:rsidR="000A7878">
        <w:rPr>
          <w:color w:val="auto"/>
          <w:sz w:val="24"/>
          <w:szCs w:val="20"/>
        </w:rPr>
        <w:t>. Building Fast and Slow, Part 1: The Empire State Building and the World Trade Center</w:t>
      </w:r>
      <w:r w:rsidR="009F7416">
        <w:rPr>
          <w:color w:val="auto"/>
          <w:sz w:val="24"/>
          <w:szCs w:val="20"/>
        </w:rPr>
        <w:t xml:space="preserve">. (Online) </w:t>
      </w:r>
    </w:p>
    <w:p w14:paraId="0E58450E" w14:textId="041989D1" w:rsidR="009F7416" w:rsidRDefault="009F7416" w:rsidP="00D77E9E">
      <w:pPr>
        <w:pStyle w:val="Content"/>
        <w:rPr>
          <w:color w:val="auto"/>
          <w:sz w:val="24"/>
          <w:szCs w:val="20"/>
        </w:rPr>
      </w:pPr>
      <w:r>
        <w:rPr>
          <w:color w:val="auto"/>
          <w:sz w:val="24"/>
          <w:szCs w:val="20"/>
        </w:rPr>
        <w:t xml:space="preserve">Available at: </w:t>
      </w:r>
      <w:hyperlink r:id="rId11" w:history="1">
        <w:r w:rsidR="00E538FF" w:rsidRPr="00AD1B17">
          <w:rPr>
            <w:rStyle w:val="Hyperlink"/>
            <w:sz w:val="24"/>
            <w:szCs w:val="20"/>
          </w:rPr>
          <w:t>https://www.construction-physics.com/p/building-fast-and-slow-the-empire</w:t>
        </w:r>
      </w:hyperlink>
    </w:p>
    <w:p w14:paraId="0FE1B424" w14:textId="5D4DC2EA" w:rsidR="00E538FF" w:rsidRDefault="00E538FF" w:rsidP="00D77E9E">
      <w:pPr>
        <w:pStyle w:val="Content"/>
        <w:rPr>
          <w:color w:val="auto"/>
          <w:sz w:val="24"/>
          <w:szCs w:val="20"/>
        </w:rPr>
      </w:pPr>
      <w:r>
        <w:rPr>
          <w:color w:val="auto"/>
          <w:sz w:val="24"/>
          <w:szCs w:val="20"/>
        </w:rPr>
        <w:t>(Accessed 19</w:t>
      </w:r>
      <w:r w:rsidR="00836D23" w:rsidRPr="00836D23">
        <w:rPr>
          <w:color w:val="auto"/>
          <w:sz w:val="24"/>
          <w:szCs w:val="20"/>
          <w:vertAlign w:val="superscript"/>
        </w:rPr>
        <w:t>th</w:t>
      </w:r>
      <w:r w:rsidR="00836D23">
        <w:rPr>
          <w:color w:val="auto"/>
          <w:sz w:val="24"/>
          <w:szCs w:val="20"/>
        </w:rPr>
        <w:t xml:space="preserve"> March 2025)</w:t>
      </w:r>
    </w:p>
    <w:p w14:paraId="04D459C1" w14:textId="77777777" w:rsidR="00836D23" w:rsidRDefault="00836D23" w:rsidP="00D77E9E">
      <w:pPr>
        <w:pStyle w:val="Content"/>
        <w:rPr>
          <w:color w:val="auto"/>
          <w:sz w:val="24"/>
          <w:szCs w:val="20"/>
        </w:rPr>
      </w:pPr>
    </w:p>
    <w:p w14:paraId="1B5CD849" w14:textId="711AE6B6" w:rsidR="00836D23" w:rsidRDefault="00B52274" w:rsidP="00D77E9E">
      <w:pPr>
        <w:pStyle w:val="Content"/>
        <w:rPr>
          <w:color w:val="auto"/>
          <w:sz w:val="24"/>
          <w:szCs w:val="20"/>
        </w:rPr>
      </w:pPr>
      <w:r>
        <w:rPr>
          <w:color w:val="auto"/>
          <w:sz w:val="24"/>
          <w:szCs w:val="20"/>
        </w:rPr>
        <w:t>Designing Buildings</w:t>
      </w:r>
      <w:r w:rsidR="00855A99">
        <w:rPr>
          <w:color w:val="auto"/>
          <w:sz w:val="24"/>
          <w:szCs w:val="20"/>
        </w:rPr>
        <w:t xml:space="preserve"> Wiki, (2023). Petronas </w:t>
      </w:r>
      <w:r w:rsidR="00F129BF">
        <w:rPr>
          <w:color w:val="auto"/>
          <w:sz w:val="24"/>
          <w:szCs w:val="20"/>
        </w:rPr>
        <w:t xml:space="preserve">Twin </w:t>
      </w:r>
      <w:r w:rsidR="00855A99">
        <w:rPr>
          <w:color w:val="auto"/>
          <w:sz w:val="24"/>
          <w:szCs w:val="20"/>
        </w:rPr>
        <w:t>Towers</w:t>
      </w:r>
      <w:r w:rsidR="00F129BF">
        <w:rPr>
          <w:color w:val="auto"/>
          <w:sz w:val="24"/>
          <w:szCs w:val="20"/>
        </w:rPr>
        <w:t xml:space="preserve">. (Online) </w:t>
      </w:r>
    </w:p>
    <w:p w14:paraId="3741D415" w14:textId="56F7E54E" w:rsidR="00F129BF" w:rsidRDefault="00F129BF" w:rsidP="00D77E9E">
      <w:pPr>
        <w:pStyle w:val="Content"/>
        <w:rPr>
          <w:color w:val="auto"/>
          <w:sz w:val="24"/>
          <w:szCs w:val="20"/>
        </w:rPr>
      </w:pPr>
      <w:r>
        <w:rPr>
          <w:color w:val="auto"/>
          <w:sz w:val="24"/>
          <w:szCs w:val="20"/>
        </w:rPr>
        <w:t xml:space="preserve">Available at: </w:t>
      </w:r>
      <w:hyperlink r:id="rId12" w:history="1">
        <w:r w:rsidRPr="00AD1B17">
          <w:rPr>
            <w:rStyle w:val="Hyperlink"/>
            <w:sz w:val="24"/>
            <w:szCs w:val="20"/>
          </w:rPr>
          <w:t>https://www.designingbuildings.co.uk/wiki/Petronas_Twin_Towers</w:t>
        </w:r>
      </w:hyperlink>
    </w:p>
    <w:p w14:paraId="700DD642" w14:textId="266226A2" w:rsidR="00F129BF" w:rsidRDefault="00944856" w:rsidP="00D77E9E">
      <w:pPr>
        <w:pStyle w:val="Content"/>
        <w:rPr>
          <w:color w:val="auto"/>
          <w:sz w:val="24"/>
          <w:szCs w:val="20"/>
        </w:rPr>
      </w:pPr>
      <w:r>
        <w:rPr>
          <w:color w:val="auto"/>
          <w:sz w:val="24"/>
          <w:szCs w:val="20"/>
        </w:rPr>
        <w:t>(Accessed 19</w:t>
      </w:r>
      <w:r w:rsidRPr="00944856">
        <w:rPr>
          <w:color w:val="auto"/>
          <w:sz w:val="24"/>
          <w:szCs w:val="20"/>
          <w:vertAlign w:val="superscript"/>
        </w:rPr>
        <w:t>th</w:t>
      </w:r>
      <w:r>
        <w:rPr>
          <w:color w:val="auto"/>
          <w:sz w:val="24"/>
          <w:szCs w:val="20"/>
        </w:rPr>
        <w:t xml:space="preserve"> March 2025) </w:t>
      </w:r>
    </w:p>
    <w:p w14:paraId="41F7D86B" w14:textId="77777777" w:rsidR="00944856" w:rsidRDefault="00944856" w:rsidP="00D77E9E">
      <w:pPr>
        <w:pStyle w:val="Content"/>
        <w:rPr>
          <w:color w:val="auto"/>
          <w:sz w:val="24"/>
          <w:szCs w:val="20"/>
        </w:rPr>
      </w:pPr>
    </w:p>
    <w:p w14:paraId="6ADE325C" w14:textId="42913112" w:rsidR="00F129BF" w:rsidRDefault="00944856" w:rsidP="00D77E9E">
      <w:pPr>
        <w:pStyle w:val="Content"/>
        <w:rPr>
          <w:color w:val="auto"/>
          <w:sz w:val="24"/>
          <w:szCs w:val="20"/>
        </w:rPr>
      </w:pPr>
      <w:r>
        <w:rPr>
          <w:color w:val="auto"/>
          <w:sz w:val="24"/>
          <w:szCs w:val="20"/>
        </w:rPr>
        <w:t>Call Me Construction, (2025)</w:t>
      </w:r>
      <w:r w:rsidR="00CE4992">
        <w:rPr>
          <w:color w:val="auto"/>
          <w:sz w:val="24"/>
          <w:szCs w:val="20"/>
        </w:rPr>
        <w:t>.</w:t>
      </w:r>
      <w:r>
        <w:rPr>
          <w:color w:val="auto"/>
          <w:sz w:val="24"/>
          <w:szCs w:val="20"/>
        </w:rPr>
        <w:t xml:space="preserve"> </w:t>
      </w:r>
      <w:r w:rsidR="00CE4992">
        <w:rPr>
          <w:color w:val="auto"/>
          <w:sz w:val="24"/>
          <w:szCs w:val="20"/>
        </w:rPr>
        <w:t>What Materials Were Used to Build the Petronas Towers?</w:t>
      </w:r>
      <w:r w:rsidR="00745A75">
        <w:rPr>
          <w:color w:val="auto"/>
          <w:sz w:val="24"/>
          <w:szCs w:val="20"/>
        </w:rPr>
        <w:t xml:space="preserve"> (Online)</w:t>
      </w:r>
    </w:p>
    <w:p w14:paraId="3FCA5189" w14:textId="6FD51A91" w:rsidR="00745A75" w:rsidRDefault="00745A75" w:rsidP="00D77E9E">
      <w:pPr>
        <w:pStyle w:val="Content"/>
        <w:rPr>
          <w:color w:val="auto"/>
          <w:sz w:val="24"/>
          <w:szCs w:val="20"/>
        </w:rPr>
      </w:pPr>
      <w:r>
        <w:rPr>
          <w:color w:val="auto"/>
          <w:sz w:val="24"/>
          <w:szCs w:val="20"/>
        </w:rPr>
        <w:t xml:space="preserve">Available at: </w:t>
      </w:r>
      <w:hyperlink r:id="rId13" w:history="1">
        <w:r w:rsidRPr="00AD1B17">
          <w:rPr>
            <w:rStyle w:val="Hyperlink"/>
            <w:sz w:val="24"/>
            <w:szCs w:val="20"/>
          </w:rPr>
          <w:t>https://callmeconstruction.com/building/what-materials-were-used-to-build-the-petronas-towers/</w:t>
        </w:r>
      </w:hyperlink>
    </w:p>
    <w:p w14:paraId="350B7DD0" w14:textId="21D36472" w:rsidR="00745A75" w:rsidRDefault="00745A75" w:rsidP="00D77E9E">
      <w:pPr>
        <w:pStyle w:val="Content"/>
        <w:rPr>
          <w:color w:val="auto"/>
          <w:sz w:val="24"/>
          <w:szCs w:val="20"/>
        </w:rPr>
      </w:pPr>
      <w:r>
        <w:rPr>
          <w:color w:val="auto"/>
          <w:sz w:val="24"/>
          <w:szCs w:val="20"/>
        </w:rPr>
        <w:t>(Accessed 18</w:t>
      </w:r>
      <w:r w:rsidRPr="00745A75">
        <w:rPr>
          <w:color w:val="auto"/>
          <w:sz w:val="24"/>
          <w:szCs w:val="20"/>
          <w:vertAlign w:val="superscript"/>
        </w:rPr>
        <w:t>th</w:t>
      </w:r>
      <w:r>
        <w:rPr>
          <w:color w:val="auto"/>
          <w:sz w:val="24"/>
          <w:szCs w:val="20"/>
        </w:rPr>
        <w:t xml:space="preserve"> March 2025) </w:t>
      </w:r>
    </w:p>
    <w:p w14:paraId="74D77745" w14:textId="77777777" w:rsidR="005F5819" w:rsidRDefault="005F5819" w:rsidP="00D77E9E">
      <w:pPr>
        <w:pStyle w:val="Content"/>
        <w:rPr>
          <w:color w:val="auto"/>
          <w:sz w:val="24"/>
          <w:szCs w:val="20"/>
        </w:rPr>
      </w:pPr>
    </w:p>
    <w:p w14:paraId="004FCC2A" w14:textId="3E2A49FD" w:rsidR="005F5819" w:rsidRDefault="00EE20D0" w:rsidP="00D77E9E">
      <w:pPr>
        <w:pStyle w:val="Content"/>
        <w:rPr>
          <w:color w:val="auto"/>
          <w:sz w:val="24"/>
          <w:szCs w:val="20"/>
        </w:rPr>
      </w:pPr>
      <w:r>
        <w:rPr>
          <w:color w:val="auto"/>
          <w:sz w:val="24"/>
          <w:szCs w:val="20"/>
        </w:rPr>
        <w:t>Missouri University of Science and Technology</w:t>
      </w:r>
      <w:r w:rsidR="00565E31">
        <w:rPr>
          <w:color w:val="auto"/>
          <w:sz w:val="24"/>
          <w:szCs w:val="20"/>
        </w:rPr>
        <w:t>, (1998). Foundation Design and Performance of the World’s Tallest Building, Petronas Towers</w:t>
      </w:r>
      <w:r w:rsidR="002A0F85">
        <w:rPr>
          <w:color w:val="auto"/>
          <w:sz w:val="24"/>
          <w:szCs w:val="20"/>
        </w:rPr>
        <w:t xml:space="preserve">. (Online) </w:t>
      </w:r>
    </w:p>
    <w:p w14:paraId="02AD8A8C" w14:textId="7F2B722E" w:rsidR="002A0F85" w:rsidRDefault="002A0F85" w:rsidP="00D77E9E">
      <w:pPr>
        <w:pStyle w:val="Content"/>
        <w:rPr>
          <w:color w:val="auto"/>
          <w:sz w:val="24"/>
          <w:szCs w:val="20"/>
        </w:rPr>
      </w:pPr>
      <w:r>
        <w:rPr>
          <w:color w:val="auto"/>
          <w:sz w:val="24"/>
          <w:szCs w:val="20"/>
        </w:rPr>
        <w:t xml:space="preserve">Available at: </w:t>
      </w:r>
      <w:hyperlink r:id="rId14" w:history="1">
        <w:r w:rsidRPr="00AD1B17">
          <w:rPr>
            <w:rStyle w:val="Hyperlink"/>
            <w:sz w:val="24"/>
            <w:szCs w:val="20"/>
          </w:rPr>
          <w:t>https://scholarsmine.mst.edu/cgi/viewcontent.cgi?article=1831&amp;context=icchge</w:t>
        </w:r>
      </w:hyperlink>
    </w:p>
    <w:p w14:paraId="64DA0EA6" w14:textId="7ECFD9BF" w:rsidR="002A0F85" w:rsidRDefault="00507B06" w:rsidP="00D77E9E">
      <w:pPr>
        <w:pStyle w:val="Content"/>
        <w:rPr>
          <w:color w:val="auto"/>
          <w:sz w:val="24"/>
          <w:szCs w:val="20"/>
        </w:rPr>
      </w:pPr>
      <w:r>
        <w:rPr>
          <w:color w:val="auto"/>
          <w:sz w:val="24"/>
          <w:szCs w:val="20"/>
        </w:rPr>
        <w:t>(Accessed 18</w:t>
      </w:r>
      <w:r w:rsidRPr="00507B06">
        <w:rPr>
          <w:color w:val="auto"/>
          <w:sz w:val="24"/>
          <w:szCs w:val="20"/>
          <w:vertAlign w:val="superscript"/>
        </w:rPr>
        <w:t>th</w:t>
      </w:r>
      <w:r>
        <w:rPr>
          <w:color w:val="auto"/>
          <w:sz w:val="24"/>
          <w:szCs w:val="20"/>
        </w:rPr>
        <w:t xml:space="preserve"> March 2025) </w:t>
      </w:r>
    </w:p>
    <w:p w14:paraId="116DE02D" w14:textId="77777777" w:rsidR="00507B06" w:rsidRDefault="00507B06" w:rsidP="00D77E9E">
      <w:pPr>
        <w:pStyle w:val="Content"/>
        <w:rPr>
          <w:color w:val="auto"/>
          <w:sz w:val="24"/>
          <w:szCs w:val="20"/>
        </w:rPr>
      </w:pPr>
    </w:p>
    <w:p w14:paraId="4256B56F" w14:textId="20169592" w:rsidR="00507B06" w:rsidRDefault="00186664" w:rsidP="00D77E9E">
      <w:pPr>
        <w:pStyle w:val="Content"/>
        <w:rPr>
          <w:color w:val="auto"/>
          <w:sz w:val="24"/>
          <w:szCs w:val="20"/>
        </w:rPr>
      </w:pPr>
      <w:r>
        <w:rPr>
          <w:color w:val="auto"/>
          <w:sz w:val="24"/>
          <w:szCs w:val="20"/>
        </w:rPr>
        <w:t xml:space="preserve">Research Gate, (2018). </w:t>
      </w:r>
      <w:r w:rsidR="009F5C94">
        <w:rPr>
          <w:color w:val="auto"/>
          <w:sz w:val="24"/>
          <w:szCs w:val="20"/>
        </w:rPr>
        <w:t xml:space="preserve">Structural Systems of Petronas Twin Towers. (Online) </w:t>
      </w:r>
    </w:p>
    <w:p w14:paraId="24F9515F" w14:textId="0CB6918B" w:rsidR="009F5C94" w:rsidRDefault="009F5C94" w:rsidP="00D77E9E">
      <w:pPr>
        <w:pStyle w:val="Content"/>
        <w:rPr>
          <w:color w:val="auto"/>
          <w:sz w:val="24"/>
          <w:szCs w:val="20"/>
        </w:rPr>
      </w:pPr>
      <w:r>
        <w:rPr>
          <w:color w:val="auto"/>
          <w:sz w:val="24"/>
          <w:szCs w:val="20"/>
        </w:rPr>
        <w:t xml:space="preserve">Available at: </w:t>
      </w:r>
      <w:hyperlink r:id="rId15" w:history="1">
        <w:r w:rsidR="00BC27B9" w:rsidRPr="00AD1B17">
          <w:rPr>
            <w:rStyle w:val="Hyperlink"/>
            <w:sz w:val="24"/>
            <w:szCs w:val="20"/>
          </w:rPr>
          <w:t>https://www.researchgate.net/publication/326624649_Structural_Systems_of_Petronas_Twin_Towers</w:t>
        </w:r>
      </w:hyperlink>
    </w:p>
    <w:p w14:paraId="33452879" w14:textId="486C8699" w:rsidR="00BC27B9" w:rsidRDefault="00BC27B9" w:rsidP="00D77E9E">
      <w:pPr>
        <w:pStyle w:val="Content"/>
        <w:rPr>
          <w:color w:val="auto"/>
          <w:sz w:val="24"/>
          <w:szCs w:val="20"/>
        </w:rPr>
      </w:pPr>
      <w:r>
        <w:rPr>
          <w:color w:val="auto"/>
          <w:sz w:val="24"/>
          <w:szCs w:val="20"/>
        </w:rPr>
        <w:t>(Accessed 19</w:t>
      </w:r>
      <w:r w:rsidRPr="00BC27B9">
        <w:rPr>
          <w:color w:val="auto"/>
          <w:sz w:val="24"/>
          <w:szCs w:val="20"/>
          <w:vertAlign w:val="superscript"/>
        </w:rPr>
        <w:t>th</w:t>
      </w:r>
      <w:r>
        <w:rPr>
          <w:color w:val="auto"/>
          <w:sz w:val="24"/>
          <w:szCs w:val="20"/>
        </w:rPr>
        <w:t xml:space="preserve"> March 2025) </w:t>
      </w:r>
    </w:p>
    <w:p w14:paraId="35176422" w14:textId="77777777" w:rsidR="003B4F91" w:rsidRDefault="003B4F91" w:rsidP="00D77E9E">
      <w:pPr>
        <w:pStyle w:val="Content"/>
        <w:rPr>
          <w:color w:val="auto"/>
          <w:sz w:val="24"/>
          <w:szCs w:val="20"/>
        </w:rPr>
      </w:pPr>
    </w:p>
    <w:p w14:paraId="402A9A9C" w14:textId="0675224A" w:rsidR="00C304DA" w:rsidRDefault="00AC5E5C" w:rsidP="00D77E9E">
      <w:pPr>
        <w:pStyle w:val="Content"/>
        <w:rPr>
          <w:color w:val="auto"/>
          <w:sz w:val="24"/>
          <w:szCs w:val="20"/>
        </w:rPr>
      </w:pPr>
      <w:r>
        <w:rPr>
          <w:color w:val="auto"/>
          <w:sz w:val="24"/>
          <w:szCs w:val="20"/>
        </w:rPr>
        <w:t>Design Asia Magazine, (2023). Petronas Towers: A Towering Arch</w:t>
      </w:r>
      <w:r w:rsidR="00C304DA">
        <w:rPr>
          <w:color w:val="auto"/>
          <w:sz w:val="24"/>
          <w:szCs w:val="20"/>
        </w:rPr>
        <w:t>i</w:t>
      </w:r>
      <w:r>
        <w:rPr>
          <w:color w:val="auto"/>
          <w:sz w:val="24"/>
          <w:szCs w:val="20"/>
        </w:rPr>
        <w:t xml:space="preserve">tectural </w:t>
      </w:r>
      <w:r w:rsidR="00C304DA">
        <w:rPr>
          <w:color w:val="auto"/>
          <w:sz w:val="24"/>
          <w:szCs w:val="20"/>
        </w:rPr>
        <w:t xml:space="preserve">Triumph. (Online) </w:t>
      </w:r>
    </w:p>
    <w:p w14:paraId="676D50D4" w14:textId="5793F0D0" w:rsidR="00C304DA" w:rsidRDefault="00C304DA" w:rsidP="00D77E9E">
      <w:pPr>
        <w:pStyle w:val="Content"/>
        <w:rPr>
          <w:color w:val="auto"/>
          <w:sz w:val="24"/>
          <w:szCs w:val="20"/>
        </w:rPr>
      </w:pPr>
      <w:r>
        <w:rPr>
          <w:color w:val="auto"/>
          <w:sz w:val="24"/>
          <w:szCs w:val="20"/>
        </w:rPr>
        <w:t xml:space="preserve">Available at: </w:t>
      </w:r>
      <w:hyperlink r:id="rId16" w:history="1">
        <w:r w:rsidRPr="00AD1B17">
          <w:rPr>
            <w:rStyle w:val="Hyperlink"/>
            <w:sz w:val="24"/>
            <w:szCs w:val="20"/>
          </w:rPr>
          <w:t>https://designasiamagazine.com/petronas-towers-a-towering-architectural-triumph/</w:t>
        </w:r>
      </w:hyperlink>
    </w:p>
    <w:p w14:paraId="209B9C94" w14:textId="76047AC7" w:rsidR="00C304DA" w:rsidRDefault="00C304DA" w:rsidP="00D77E9E">
      <w:pPr>
        <w:pStyle w:val="Content"/>
        <w:rPr>
          <w:color w:val="auto"/>
          <w:sz w:val="24"/>
          <w:szCs w:val="20"/>
        </w:rPr>
      </w:pPr>
      <w:r>
        <w:rPr>
          <w:color w:val="auto"/>
          <w:sz w:val="24"/>
          <w:szCs w:val="20"/>
        </w:rPr>
        <w:t>(Accessed 19</w:t>
      </w:r>
      <w:r w:rsidRPr="00C304DA">
        <w:rPr>
          <w:color w:val="auto"/>
          <w:sz w:val="24"/>
          <w:szCs w:val="20"/>
          <w:vertAlign w:val="superscript"/>
        </w:rPr>
        <w:t>th</w:t>
      </w:r>
      <w:r>
        <w:rPr>
          <w:color w:val="auto"/>
          <w:sz w:val="24"/>
          <w:szCs w:val="20"/>
        </w:rPr>
        <w:t xml:space="preserve"> March 2025) </w:t>
      </w:r>
    </w:p>
    <w:p w14:paraId="286D0FF1" w14:textId="77777777" w:rsidR="00A30423" w:rsidRDefault="00A30423" w:rsidP="00D77E9E">
      <w:pPr>
        <w:pStyle w:val="Content"/>
        <w:rPr>
          <w:color w:val="auto"/>
          <w:sz w:val="24"/>
          <w:szCs w:val="20"/>
        </w:rPr>
      </w:pPr>
    </w:p>
    <w:p w14:paraId="0D456D45" w14:textId="77777777" w:rsidR="00E956C1" w:rsidRDefault="00E956C1" w:rsidP="00D77E9E">
      <w:pPr>
        <w:pStyle w:val="Content"/>
        <w:rPr>
          <w:color w:val="auto"/>
          <w:sz w:val="24"/>
          <w:szCs w:val="20"/>
        </w:rPr>
      </w:pPr>
      <w:r>
        <w:rPr>
          <w:color w:val="auto"/>
          <w:sz w:val="24"/>
          <w:szCs w:val="20"/>
        </w:rPr>
        <w:t xml:space="preserve">History 101, (2025) </w:t>
      </w:r>
      <w:r w:rsidR="00102BED">
        <w:rPr>
          <w:color w:val="auto"/>
          <w:sz w:val="24"/>
          <w:szCs w:val="20"/>
        </w:rPr>
        <w:t>History of the Empire State building</w:t>
      </w:r>
      <w:r>
        <w:rPr>
          <w:color w:val="auto"/>
          <w:sz w:val="24"/>
          <w:szCs w:val="20"/>
        </w:rPr>
        <w:t xml:space="preserve">. (Online) </w:t>
      </w:r>
    </w:p>
    <w:p w14:paraId="4D16A9F3" w14:textId="2DC6DFC7" w:rsidR="00102BED" w:rsidRDefault="00E956C1" w:rsidP="00D77E9E">
      <w:pPr>
        <w:pStyle w:val="Content"/>
        <w:rPr>
          <w:color w:val="auto"/>
          <w:sz w:val="24"/>
          <w:szCs w:val="20"/>
        </w:rPr>
      </w:pPr>
      <w:r>
        <w:rPr>
          <w:color w:val="auto"/>
          <w:sz w:val="24"/>
          <w:szCs w:val="20"/>
        </w:rPr>
        <w:t xml:space="preserve">Available at: </w:t>
      </w:r>
      <w:r w:rsidR="00102BED">
        <w:rPr>
          <w:color w:val="auto"/>
          <w:sz w:val="24"/>
          <w:szCs w:val="20"/>
        </w:rPr>
        <w:t xml:space="preserve"> </w:t>
      </w:r>
      <w:hyperlink r:id="rId17" w:history="1">
        <w:r w:rsidRPr="003C57AD">
          <w:rPr>
            <w:rStyle w:val="Hyperlink"/>
            <w:sz w:val="24"/>
            <w:szCs w:val="20"/>
          </w:rPr>
          <w:t>https://www.history101.nyc/places/empire-state-building</w:t>
        </w:r>
      </w:hyperlink>
    </w:p>
    <w:p w14:paraId="24128A5C" w14:textId="2BA1CFFB" w:rsidR="00E956C1" w:rsidRDefault="00E956C1" w:rsidP="00D77E9E">
      <w:pPr>
        <w:pStyle w:val="Content"/>
        <w:rPr>
          <w:color w:val="auto"/>
          <w:sz w:val="24"/>
          <w:szCs w:val="20"/>
        </w:rPr>
      </w:pPr>
      <w:r>
        <w:rPr>
          <w:color w:val="auto"/>
          <w:sz w:val="24"/>
          <w:szCs w:val="20"/>
        </w:rPr>
        <w:t>(Accessed 20</w:t>
      </w:r>
      <w:r w:rsidRPr="00E956C1">
        <w:rPr>
          <w:color w:val="auto"/>
          <w:sz w:val="24"/>
          <w:szCs w:val="20"/>
          <w:vertAlign w:val="superscript"/>
        </w:rPr>
        <w:t>th</w:t>
      </w:r>
      <w:r>
        <w:rPr>
          <w:color w:val="auto"/>
          <w:sz w:val="24"/>
          <w:szCs w:val="20"/>
        </w:rPr>
        <w:t xml:space="preserve"> March 2025) </w:t>
      </w:r>
    </w:p>
    <w:p w14:paraId="02593561" w14:textId="77777777" w:rsidR="00E956C1" w:rsidRDefault="00E956C1" w:rsidP="00D77E9E">
      <w:pPr>
        <w:pStyle w:val="Content"/>
        <w:rPr>
          <w:color w:val="auto"/>
          <w:sz w:val="24"/>
          <w:szCs w:val="20"/>
        </w:rPr>
      </w:pPr>
    </w:p>
    <w:p w14:paraId="47B81659" w14:textId="77777777" w:rsidR="00E956C1" w:rsidRDefault="00E956C1" w:rsidP="00D77E9E">
      <w:pPr>
        <w:pStyle w:val="Content"/>
        <w:rPr>
          <w:color w:val="auto"/>
          <w:sz w:val="24"/>
          <w:szCs w:val="20"/>
        </w:rPr>
      </w:pPr>
      <w:r>
        <w:rPr>
          <w:color w:val="auto"/>
          <w:sz w:val="24"/>
          <w:szCs w:val="20"/>
        </w:rPr>
        <w:t>What it Costs, (2025). How Much Did the Empire State Building Cost to Build. (Online)</w:t>
      </w:r>
    </w:p>
    <w:p w14:paraId="3F7F5761" w14:textId="40CBE0B2" w:rsidR="00E956C1" w:rsidRDefault="00E956C1" w:rsidP="00D77E9E">
      <w:pPr>
        <w:pStyle w:val="Content"/>
        <w:rPr>
          <w:color w:val="auto"/>
          <w:sz w:val="24"/>
          <w:szCs w:val="20"/>
        </w:rPr>
      </w:pPr>
      <w:r>
        <w:rPr>
          <w:color w:val="auto"/>
          <w:sz w:val="24"/>
          <w:szCs w:val="20"/>
        </w:rPr>
        <w:t xml:space="preserve">Available at:  </w:t>
      </w:r>
      <w:hyperlink r:id="rId18" w:history="1">
        <w:r w:rsidRPr="003C57AD">
          <w:rPr>
            <w:rStyle w:val="Hyperlink"/>
            <w:sz w:val="24"/>
            <w:szCs w:val="20"/>
          </w:rPr>
          <w:t>https://www.whatitcosts.com/empire-state-building-cost-build/</w:t>
        </w:r>
      </w:hyperlink>
    </w:p>
    <w:p w14:paraId="3B28F248" w14:textId="17F0602F" w:rsidR="00E956C1" w:rsidRDefault="00E956C1" w:rsidP="00D77E9E">
      <w:pPr>
        <w:pStyle w:val="Content"/>
        <w:rPr>
          <w:color w:val="auto"/>
          <w:sz w:val="24"/>
          <w:szCs w:val="20"/>
        </w:rPr>
      </w:pPr>
      <w:r>
        <w:rPr>
          <w:color w:val="auto"/>
          <w:sz w:val="24"/>
          <w:szCs w:val="20"/>
        </w:rPr>
        <w:t>(Accessed 20</w:t>
      </w:r>
      <w:r w:rsidRPr="00E956C1">
        <w:rPr>
          <w:color w:val="auto"/>
          <w:sz w:val="24"/>
          <w:szCs w:val="20"/>
          <w:vertAlign w:val="superscript"/>
        </w:rPr>
        <w:t>th</w:t>
      </w:r>
      <w:r>
        <w:rPr>
          <w:color w:val="auto"/>
          <w:sz w:val="24"/>
          <w:szCs w:val="20"/>
        </w:rPr>
        <w:t xml:space="preserve"> March 2025)</w:t>
      </w:r>
    </w:p>
    <w:p w14:paraId="1EACEABD" w14:textId="77777777" w:rsidR="00E956C1" w:rsidRDefault="00E956C1" w:rsidP="00D77E9E">
      <w:pPr>
        <w:pStyle w:val="Content"/>
        <w:rPr>
          <w:color w:val="auto"/>
          <w:sz w:val="24"/>
          <w:szCs w:val="20"/>
        </w:rPr>
      </w:pPr>
    </w:p>
    <w:p w14:paraId="67CCD112" w14:textId="0C1385A1" w:rsidR="00E956C1" w:rsidRDefault="00E956C1" w:rsidP="00D77E9E">
      <w:pPr>
        <w:pStyle w:val="Content"/>
        <w:rPr>
          <w:color w:val="auto"/>
          <w:sz w:val="24"/>
          <w:szCs w:val="20"/>
        </w:rPr>
      </w:pPr>
      <w:r>
        <w:rPr>
          <w:color w:val="auto"/>
          <w:sz w:val="24"/>
          <w:szCs w:val="20"/>
        </w:rPr>
        <w:lastRenderedPageBreak/>
        <w:t xml:space="preserve">ESBNYC, (2025). Energy Efficiency &amp; Sustainability | Empire State Building. (Online) </w:t>
      </w:r>
    </w:p>
    <w:p w14:paraId="0D3DF6DB" w14:textId="15A8097E" w:rsidR="00E956C1" w:rsidRDefault="00E956C1" w:rsidP="00D77E9E">
      <w:pPr>
        <w:pStyle w:val="Content"/>
        <w:rPr>
          <w:color w:val="auto"/>
          <w:sz w:val="24"/>
          <w:szCs w:val="20"/>
        </w:rPr>
      </w:pPr>
      <w:r>
        <w:rPr>
          <w:color w:val="auto"/>
          <w:sz w:val="24"/>
          <w:szCs w:val="20"/>
        </w:rPr>
        <w:t xml:space="preserve">Available at: </w:t>
      </w:r>
      <w:hyperlink r:id="rId19" w:history="1">
        <w:r w:rsidRPr="003C57AD">
          <w:rPr>
            <w:rStyle w:val="Hyperlink"/>
            <w:sz w:val="24"/>
            <w:szCs w:val="20"/>
          </w:rPr>
          <w:t>https://www.esbnyc.com/about/sustainability</w:t>
        </w:r>
      </w:hyperlink>
    </w:p>
    <w:p w14:paraId="405D6772" w14:textId="53B94D64" w:rsidR="00E956C1" w:rsidRDefault="00E956C1" w:rsidP="00D77E9E">
      <w:pPr>
        <w:pStyle w:val="Content"/>
        <w:rPr>
          <w:color w:val="auto"/>
          <w:sz w:val="24"/>
          <w:szCs w:val="20"/>
        </w:rPr>
      </w:pPr>
      <w:r>
        <w:rPr>
          <w:color w:val="auto"/>
          <w:sz w:val="24"/>
          <w:szCs w:val="20"/>
        </w:rPr>
        <w:t>(Accessed 20</w:t>
      </w:r>
      <w:r w:rsidRPr="00E956C1">
        <w:rPr>
          <w:color w:val="auto"/>
          <w:sz w:val="24"/>
          <w:szCs w:val="20"/>
          <w:vertAlign w:val="superscript"/>
        </w:rPr>
        <w:t>th</w:t>
      </w:r>
      <w:r>
        <w:rPr>
          <w:color w:val="auto"/>
          <w:sz w:val="24"/>
          <w:szCs w:val="20"/>
        </w:rPr>
        <w:t xml:space="preserve"> March 2025)</w:t>
      </w:r>
    </w:p>
    <w:p w14:paraId="1495076C" w14:textId="77777777" w:rsidR="00E956C1" w:rsidRDefault="00E956C1" w:rsidP="00D77E9E">
      <w:pPr>
        <w:pStyle w:val="Content"/>
        <w:rPr>
          <w:color w:val="auto"/>
          <w:sz w:val="24"/>
          <w:szCs w:val="20"/>
        </w:rPr>
      </w:pPr>
    </w:p>
    <w:p w14:paraId="21599E37" w14:textId="5D0130ED" w:rsidR="00A41549" w:rsidRDefault="007919A1" w:rsidP="00D77E9E">
      <w:pPr>
        <w:pStyle w:val="Content"/>
        <w:rPr>
          <w:color w:val="auto"/>
          <w:sz w:val="24"/>
          <w:szCs w:val="20"/>
        </w:rPr>
      </w:pPr>
      <w:proofErr w:type="spellStart"/>
      <w:r>
        <w:rPr>
          <w:color w:val="auto"/>
          <w:sz w:val="24"/>
          <w:szCs w:val="20"/>
        </w:rPr>
        <w:t>DesignWithAjay</w:t>
      </w:r>
      <w:proofErr w:type="spellEnd"/>
      <w:r>
        <w:rPr>
          <w:color w:val="auto"/>
          <w:sz w:val="24"/>
          <w:szCs w:val="20"/>
        </w:rPr>
        <w:t>, (2024)</w:t>
      </w:r>
      <w:r w:rsidR="00EB5D22">
        <w:rPr>
          <w:color w:val="auto"/>
          <w:sz w:val="24"/>
          <w:szCs w:val="20"/>
        </w:rPr>
        <w:t>. Navigating the Pros and Cons of Steel Frame vs Concrete Frame Construction</w:t>
      </w:r>
      <w:r w:rsidR="00464DD4">
        <w:rPr>
          <w:color w:val="auto"/>
          <w:sz w:val="24"/>
          <w:szCs w:val="20"/>
        </w:rPr>
        <w:t xml:space="preserve">. (Online) </w:t>
      </w:r>
    </w:p>
    <w:p w14:paraId="625F1CCC" w14:textId="3C172482" w:rsidR="00464DD4" w:rsidRDefault="00464DD4" w:rsidP="00D77E9E">
      <w:pPr>
        <w:pStyle w:val="Content"/>
        <w:rPr>
          <w:color w:val="auto"/>
          <w:sz w:val="24"/>
          <w:szCs w:val="20"/>
        </w:rPr>
      </w:pPr>
      <w:r>
        <w:rPr>
          <w:color w:val="auto"/>
          <w:sz w:val="24"/>
          <w:szCs w:val="20"/>
        </w:rPr>
        <w:t xml:space="preserve">Available at: </w:t>
      </w:r>
      <w:hyperlink r:id="rId20" w:history="1">
        <w:r w:rsidRPr="000674D6">
          <w:rPr>
            <w:rStyle w:val="Hyperlink"/>
            <w:sz w:val="24"/>
            <w:szCs w:val="20"/>
          </w:rPr>
          <w:t>https://www.designwithajay.com/post/navigating-the-pros-and-cons-of-steel-frame-vs-concrete-frame-construction</w:t>
        </w:r>
      </w:hyperlink>
    </w:p>
    <w:p w14:paraId="75D23BBD" w14:textId="146640BE" w:rsidR="00464DD4" w:rsidRDefault="00464DD4" w:rsidP="00D77E9E">
      <w:pPr>
        <w:pStyle w:val="Content"/>
        <w:rPr>
          <w:color w:val="auto"/>
          <w:sz w:val="24"/>
          <w:szCs w:val="20"/>
        </w:rPr>
      </w:pPr>
      <w:r>
        <w:rPr>
          <w:color w:val="auto"/>
          <w:sz w:val="24"/>
          <w:szCs w:val="20"/>
        </w:rPr>
        <w:t>(Accessed 21st March 2025)</w:t>
      </w:r>
    </w:p>
    <w:p w14:paraId="5B442CB5" w14:textId="77777777" w:rsidR="00464DD4" w:rsidRDefault="00464DD4" w:rsidP="00D77E9E">
      <w:pPr>
        <w:pStyle w:val="Content"/>
        <w:rPr>
          <w:color w:val="auto"/>
          <w:sz w:val="24"/>
          <w:szCs w:val="20"/>
        </w:rPr>
      </w:pPr>
    </w:p>
    <w:p w14:paraId="3BE05484" w14:textId="36DAC0B5" w:rsidR="00464DD4" w:rsidRDefault="005377B1" w:rsidP="00D77E9E">
      <w:pPr>
        <w:pStyle w:val="Content"/>
        <w:rPr>
          <w:color w:val="auto"/>
          <w:sz w:val="24"/>
          <w:szCs w:val="20"/>
        </w:rPr>
      </w:pPr>
      <w:proofErr w:type="spellStart"/>
      <w:r>
        <w:rPr>
          <w:color w:val="auto"/>
          <w:sz w:val="24"/>
          <w:szCs w:val="20"/>
        </w:rPr>
        <w:t>Buildings</w:t>
      </w:r>
      <w:r w:rsidR="006C3D0B">
        <w:rPr>
          <w:color w:val="auto"/>
          <w:sz w:val="24"/>
          <w:szCs w:val="20"/>
        </w:rPr>
        <w:t>DB</w:t>
      </w:r>
      <w:proofErr w:type="spellEnd"/>
      <w:r w:rsidR="006C3D0B">
        <w:rPr>
          <w:color w:val="auto"/>
          <w:sz w:val="24"/>
          <w:szCs w:val="20"/>
        </w:rPr>
        <w:t xml:space="preserve">, </w:t>
      </w:r>
      <w:r w:rsidR="001C159A">
        <w:rPr>
          <w:color w:val="auto"/>
          <w:sz w:val="24"/>
          <w:szCs w:val="20"/>
        </w:rPr>
        <w:t>(2025). Empire State Building. (Online)</w:t>
      </w:r>
    </w:p>
    <w:p w14:paraId="36D84825" w14:textId="4CD6781D" w:rsidR="001C159A" w:rsidRDefault="001C159A" w:rsidP="00D77E9E">
      <w:pPr>
        <w:pStyle w:val="Content"/>
        <w:rPr>
          <w:color w:val="auto"/>
          <w:sz w:val="24"/>
          <w:szCs w:val="20"/>
        </w:rPr>
      </w:pPr>
      <w:r>
        <w:rPr>
          <w:color w:val="auto"/>
          <w:sz w:val="24"/>
          <w:szCs w:val="20"/>
        </w:rPr>
        <w:t xml:space="preserve">Available at: </w:t>
      </w:r>
      <w:hyperlink r:id="rId21" w:history="1">
        <w:r w:rsidR="00BA0CD4" w:rsidRPr="000674D6">
          <w:rPr>
            <w:rStyle w:val="Hyperlink"/>
            <w:sz w:val="24"/>
            <w:szCs w:val="20"/>
          </w:rPr>
          <w:t>https://buildingsdb.com/NY/new-york/empire-state-building/</w:t>
        </w:r>
      </w:hyperlink>
    </w:p>
    <w:p w14:paraId="07CD8372" w14:textId="66CA23A0" w:rsidR="00BA0CD4" w:rsidRPr="00D77E9E" w:rsidRDefault="00BA0CD4" w:rsidP="00D77E9E">
      <w:pPr>
        <w:pStyle w:val="Content"/>
        <w:rPr>
          <w:color w:val="auto"/>
          <w:sz w:val="24"/>
          <w:szCs w:val="20"/>
        </w:rPr>
      </w:pPr>
      <w:r>
        <w:rPr>
          <w:color w:val="auto"/>
          <w:sz w:val="24"/>
          <w:szCs w:val="20"/>
        </w:rPr>
        <w:t>(Accessed 21</w:t>
      </w:r>
      <w:r w:rsidRPr="00BA0CD4">
        <w:rPr>
          <w:color w:val="auto"/>
          <w:sz w:val="24"/>
          <w:szCs w:val="20"/>
          <w:vertAlign w:val="superscript"/>
        </w:rPr>
        <w:t>st</w:t>
      </w:r>
      <w:r>
        <w:rPr>
          <w:color w:val="auto"/>
          <w:sz w:val="24"/>
          <w:szCs w:val="20"/>
        </w:rPr>
        <w:t xml:space="preserve"> March 2025)</w:t>
      </w:r>
    </w:p>
    <w:sectPr w:rsidR="00BA0CD4" w:rsidRPr="00D77E9E" w:rsidSect="00027D07">
      <w:headerReference w:type="default" r:id="rId22"/>
      <w:footerReference w:type="default" r:id="rId23"/>
      <w:pgSz w:w="12240" w:h="15840"/>
      <w:pgMar w:top="720" w:right="1152" w:bottom="720" w:left="1152" w:header="0" w:footer="288" w:gutter="0"/>
      <w:pgBorders w:offsetFrom="page">
        <w:top w:val="single" w:sz="4" w:space="24" w:color="auto"/>
        <w:left w:val="single" w:sz="4" w:space="24" w:color="auto"/>
        <w:bottom w:val="single" w:sz="4" w:space="24" w:color="auto"/>
        <w:right w:val="single" w:sz="4" w:space="24" w:color="auto"/>
      </w:pgBorders>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3C4B6" w14:textId="77777777" w:rsidR="00596AAD" w:rsidRDefault="00596AAD">
      <w:r>
        <w:separator/>
      </w:r>
    </w:p>
    <w:p w14:paraId="67BE5587" w14:textId="77777777" w:rsidR="00596AAD" w:rsidRDefault="00596AAD"/>
  </w:endnote>
  <w:endnote w:type="continuationSeparator" w:id="0">
    <w:p w14:paraId="46D208F1" w14:textId="77777777" w:rsidR="00596AAD" w:rsidRDefault="00596AAD">
      <w:r>
        <w:continuationSeparator/>
      </w:r>
    </w:p>
    <w:p w14:paraId="02ADDBA6" w14:textId="77777777" w:rsidR="00596AAD" w:rsidRDefault="00596A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8748919"/>
      <w:docPartObj>
        <w:docPartGallery w:val="Page Numbers (Bottom of Page)"/>
        <w:docPartUnique/>
      </w:docPartObj>
    </w:sdtPr>
    <w:sdtEndPr>
      <w:rPr>
        <w:noProof/>
      </w:rPr>
    </w:sdtEndPr>
    <w:sdtContent>
      <w:p w14:paraId="31B3992C"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5207F67D"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F543E" w14:textId="77777777" w:rsidR="00596AAD" w:rsidRDefault="00596AAD">
      <w:r>
        <w:separator/>
      </w:r>
    </w:p>
    <w:p w14:paraId="3CEFAE48" w14:textId="77777777" w:rsidR="00596AAD" w:rsidRDefault="00596AAD"/>
  </w:footnote>
  <w:footnote w:type="continuationSeparator" w:id="0">
    <w:p w14:paraId="136A1442" w14:textId="77777777" w:rsidR="00596AAD" w:rsidRDefault="00596AAD">
      <w:r>
        <w:continuationSeparator/>
      </w:r>
    </w:p>
    <w:p w14:paraId="6797ED6F" w14:textId="77777777" w:rsidR="00596AAD" w:rsidRDefault="00596A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7F3CEA72" w14:textId="77777777" w:rsidTr="00D077E9">
      <w:trPr>
        <w:trHeight w:val="978"/>
      </w:trPr>
      <w:tc>
        <w:tcPr>
          <w:tcW w:w="9990" w:type="dxa"/>
          <w:tcBorders>
            <w:top w:val="nil"/>
            <w:left w:val="nil"/>
            <w:bottom w:val="single" w:sz="36" w:space="0" w:color="34ABA2" w:themeColor="accent3"/>
            <w:right w:val="nil"/>
          </w:tcBorders>
        </w:tcPr>
        <w:p w14:paraId="3D4445F7" w14:textId="77777777" w:rsidR="00D077E9" w:rsidRDefault="00D077E9">
          <w:pPr>
            <w:pStyle w:val="Header"/>
          </w:pPr>
        </w:p>
      </w:tc>
    </w:tr>
  </w:tbl>
  <w:p w14:paraId="5EFB0FD3"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584398"/>
    <w:multiLevelType w:val="hybridMultilevel"/>
    <w:tmpl w:val="68CE4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1B1E3C"/>
    <w:multiLevelType w:val="hybridMultilevel"/>
    <w:tmpl w:val="6D6AFDF6"/>
    <w:lvl w:ilvl="0" w:tplc="5002D2C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2123152">
    <w:abstractNumId w:val="0"/>
  </w:num>
  <w:num w:numId="2" w16cid:durableId="19825428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A76"/>
    <w:rsid w:val="000005D0"/>
    <w:rsid w:val="00002A76"/>
    <w:rsid w:val="00005F58"/>
    <w:rsid w:val="0002482E"/>
    <w:rsid w:val="00027D07"/>
    <w:rsid w:val="00032BDB"/>
    <w:rsid w:val="000378AF"/>
    <w:rsid w:val="0004432F"/>
    <w:rsid w:val="00050324"/>
    <w:rsid w:val="00053CB4"/>
    <w:rsid w:val="000557CF"/>
    <w:rsid w:val="00056DFE"/>
    <w:rsid w:val="00066D46"/>
    <w:rsid w:val="0006787D"/>
    <w:rsid w:val="00075FBA"/>
    <w:rsid w:val="00087B51"/>
    <w:rsid w:val="000929E8"/>
    <w:rsid w:val="000963EC"/>
    <w:rsid w:val="000A0150"/>
    <w:rsid w:val="000A0E90"/>
    <w:rsid w:val="000A3AC0"/>
    <w:rsid w:val="000A7878"/>
    <w:rsid w:val="000C5D3E"/>
    <w:rsid w:val="000E07F9"/>
    <w:rsid w:val="000E63C9"/>
    <w:rsid w:val="000F28AF"/>
    <w:rsid w:val="000F4AD7"/>
    <w:rsid w:val="000F77A0"/>
    <w:rsid w:val="00100C95"/>
    <w:rsid w:val="00102BED"/>
    <w:rsid w:val="00122886"/>
    <w:rsid w:val="001238A5"/>
    <w:rsid w:val="00126C9B"/>
    <w:rsid w:val="00130E9D"/>
    <w:rsid w:val="00132521"/>
    <w:rsid w:val="0013588F"/>
    <w:rsid w:val="001467AB"/>
    <w:rsid w:val="00150A6D"/>
    <w:rsid w:val="00153DD5"/>
    <w:rsid w:val="0017112B"/>
    <w:rsid w:val="00173022"/>
    <w:rsid w:val="00185B35"/>
    <w:rsid w:val="00186664"/>
    <w:rsid w:val="001907B3"/>
    <w:rsid w:val="001C159A"/>
    <w:rsid w:val="001C7788"/>
    <w:rsid w:val="001F2BC8"/>
    <w:rsid w:val="001F5F6B"/>
    <w:rsid w:val="0020030A"/>
    <w:rsid w:val="0020610D"/>
    <w:rsid w:val="0021730B"/>
    <w:rsid w:val="002200AC"/>
    <w:rsid w:val="002202D4"/>
    <w:rsid w:val="00225F7C"/>
    <w:rsid w:val="00243EBC"/>
    <w:rsid w:val="00245876"/>
    <w:rsid w:val="00245F92"/>
    <w:rsid w:val="00246A35"/>
    <w:rsid w:val="00250511"/>
    <w:rsid w:val="00252349"/>
    <w:rsid w:val="002640D1"/>
    <w:rsid w:val="002643C9"/>
    <w:rsid w:val="002676D4"/>
    <w:rsid w:val="00276647"/>
    <w:rsid w:val="002770B0"/>
    <w:rsid w:val="00284348"/>
    <w:rsid w:val="002848EA"/>
    <w:rsid w:val="00295B1D"/>
    <w:rsid w:val="002A0F85"/>
    <w:rsid w:val="002A61FF"/>
    <w:rsid w:val="002A626C"/>
    <w:rsid w:val="002B2539"/>
    <w:rsid w:val="002B61BE"/>
    <w:rsid w:val="002F51F5"/>
    <w:rsid w:val="00312137"/>
    <w:rsid w:val="00312BA1"/>
    <w:rsid w:val="00324D66"/>
    <w:rsid w:val="00330359"/>
    <w:rsid w:val="00335703"/>
    <w:rsid w:val="0033762F"/>
    <w:rsid w:val="003420FC"/>
    <w:rsid w:val="00346D43"/>
    <w:rsid w:val="003547DD"/>
    <w:rsid w:val="00365430"/>
    <w:rsid w:val="00366C7E"/>
    <w:rsid w:val="00367CDF"/>
    <w:rsid w:val="0037197F"/>
    <w:rsid w:val="0037591A"/>
    <w:rsid w:val="00376569"/>
    <w:rsid w:val="00376729"/>
    <w:rsid w:val="00384EA3"/>
    <w:rsid w:val="003A2617"/>
    <w:rsid w:val="003A39A1"/>
    <w:rsid w:val="003B4F91"/>
    <w:rsid w:val="003B70A3"/>
    <w:rsid w:val="003C2191"/>
    <w:rsid w:val="003C2D14"/>
    <w:rsid w:val="003D21A2"/>
    <w:rsid w:val="003D366D"/>
    <w:rsid w:val="003D3863"/>
    <w:rsid w:val="003D4B80"/>
    <w:rsid w:val="003E41D0"/>
    <w:rsid w:val="003E535E"/>
    <w:rsid w:val="003F510D"/>
    <w:rsid w:val="003F6259"/>
    <w:rsid w:val="003F6852"/>
    <w:rsid w:val="003F7BF0"/>
    <w:rsid w:val="00401C5E"/>
    <w:rsid w:val="004110DE"/>
    <w:rsid w:val="004217AF"/>
    <w:rsid w:val="0044085A"/>
    <w:rsid w:val="004419AB"/>
    <w:rsid w:val="00441E24"/>
    <w:rsid w:val="00444688"/>
    <w:rsid w:val="00455868"/>
    <w:rsid w:val="00464DD4"/>
    <w:rsid w:val="004766C4"/>
    <w:rsid w:val="004A5BF5"/>
    <w:rsid w:val="004B21A5"/>
    <w:rsid w:val="004B4196"/>
    <w:rsid w:val="004B718A"/>
    <w:rsid w:val="004C3E2B"/>
    <w:rsid w:val="004C493A"/>
    <w:rsid w:val="004D0C82"/>
    <w:rsid w:val="004D3811"/>
    <w:rsid w:val="004D43BD"/>
    <w:rsid w:val="004E20F1"/>
    <w:rsid w:val="004F5919"/>
    <w:rsid w:val="004F654B"/>
    <w:rsid w:val="00500F80"/>
    <w:rsid w:val="005037F0"/>
    <w:rsid w:val="00504D4A"/>
    <w:rsid w:val="00507B06"/>
    <w:rsid w:val="005106FC"/>
    <w:rsid w:val="0051663D"/>
    <w:rsid w:val="00516A86"/>
    <w:rsid w:val="00516FEA"/>
    <w:rsid w:val="00527371"/>
    <w:rsid w:val="005275F6"/>
    <w:rsid w:val="005277C8"/>
    <w:rsid w:val="00530592"/>
    <w:rsid w:val="00535657"/>
    <w:rsid w:val="005377B1"/>
    <w:rsid w:val="00552500"/>
    <w:rsid w:val="00565E31"/>
    <w:rsid w:val="00572102"/>
    <w:rsid w:val="00572A59"/>
    <w:rsid w:val="005819DA"/>
    <w:rsid w:val="00581DFD"/>
    <w:rsid w:val="00586AE9"/>
    <w:rsid w:val="00596AAD"/>
    <w:rsid w:val="005A26F2"/>
    <w:rsid w:val="005A7E89"/>
    <w:rsid w:val="005B4DF5"/>
    <w:rsid w:val="005B502F"/>
    <w:rsid w:val="005B75F3"/>
    <w:rsid w:val="005C0887"/>
    <w:rsid w:val="005C0F7D"/>
    <w:rsid w:val="005D3E17"/>
    <w:rsid w:val="005D460A"/>
    <w:rsid w:val="005F1BB0"/>
    <w:rsid w:val="005F52C8"/>
    <w:rsid w:val="005F5819"/>
    <w:rsid w:val="00611A17"/>
    <w:rsid w:val="006156D7"/>
    <w:rsid w:val="006204BE"/>
    <w:rsid w:val="00620FDE"/>
    <w:rsid w:val="00627B77"/>
    <w:rsid w:val="006329E7"/>
    <w:rsid w:val="006373ED"/>
    <w:rsid w:val="006405E9"/>
    <w:rsid w:val="00653BB6"/>
    <w:rsid w:val="006552D3"/>
    <w:rsid w:val="00656C4D"/>
    <w:rsid w:val="00661C47"/>
    <w:rsid w:val="00665F7A"/>
    <w:rsid w:val="006700EF"/>
    <w:rsid w:val="006928E6"/>
    <w:rsid w:val="006A2CFE"/>
    <w:rsid w:val="006C3D0B"/>
    <w:rsid w:val="006C5D44"/>
    <w:rsid w:val="006C6FD6"/>
    <w:rsid w:val="006E3AB2"/>
    <w:rsid w:val="006E5716"/>
    <w:rsid w:val="006F0178"/>
    <w:rsid w:val="006F0AA4"/>
    <w:rsid w:val="006F0D02"/>
    <w:rsid w:val="006F5D84"/>
    <w:rsid w:val="006F7E8F"/>
    <w:rsid w:val="007302B3"/>
    <w:rsid w:val="00730733"/>
    <w:rsid w:val="00730E3A"/>
    <w:rsid w:val="00731737"/>
    <w:rsid w:val="00731EFC"/>
    <w:rsid w:val="00731F26"/>
    <w:rsid w:val="00736AAF"/>
    <w:rsid w:val="007414D9"/>
    <w:rsid w:val="00745A75"/>
    <w:rsid w:val="0075601C"/>
    <w:rsid w:val="00760325"/>
    <w:rsid w:val="00765B2A"/>
    <w:rsid w:val="00767614"/>
    <w:rsid w:val="00771A24"/>
    <w:rsid w:val="00776085"/>
    <w:rsid w:val="007838B2"/>
    <w:rsid w:val="00783A34"/>
    <w:rsid w:val="007919A1"/>
    <w:rsid w:val="007974B8"/>
    <w:rsid w:val="007A7728"/>
    <w:rsid w:val="007C54AD"/>
    <w:rsid w:val="007C5FAE"/>
    <w:rsid w:val="007C6B52"/>
    <w:rsid w:val="007D0E44"/>
    <w:rsid w:val="007D16C5"/>
    <w:rsid w:val="007E227B"/>
    <w:rsid w:val="007F3D2C"/>
    <w:rsid w:val="00803493"/>
    <w:rsid w:val="008130DA"/>
    <w:rsid w:val="008245FE"/>
    <w:rsid w:val="008247C3"/>
    <w:rsid w:val="008265A3"/>
    <w:rsid w:val="00833655"/>
    <w:rsid w:val="00836D23"/>
    <w:rsid w:val="00840709"/>
    <w:rsid w:val="00846B21"/>
    <w:rsid w:val="008527F1"/>
    <w:rsid w:val="00855A99"/>
    <w:rsid w:val="00862FE4"/>
    <w:rsid w:val="0086389A"/>
    <w:rsid w:val="00874172"/>
    <w:rsid w:val="0087605E"/>
    <w:rsid w:val="008813CB"/>
    <w:rsid w:val="008835D0"/>
    <w:rsid w:val="00885626"/>
    <w:rsid w:val="008B1FEE"/>
    <w:rsid w:val="008B21D8"/>
    <w:rsid w:val="008D3E69"/>
    <w:rsid w:val="008E414F"/>
    <w:rsid w:val="00900EA7"/>
    <w:rsid w:val="00902845"/>
    <w:rsid w:val="00903C32"/>
    <w:rsid w:val="0091135F"/>
    <w:rsid w:val="0091543E"/>
    <w:rsid w:val="00916B16"/>
    <w:rsid w:val="009173B9"/>
    <w:rsid w:val="009254C8"/>
    <w:rsid w:val="00931E3D"/>
    <w:rsid w:val="0093335D"/>
    <w:rsid w:val="0093613E"/>
    <w:rsid w:val="00943026"/>
    <w:rsid w:val="00944856"/>
    <w:rsid w:val="00945BA8"/>
    <w:rsid w:val="00953606"/>
    <w:rsid w:val="00966B80"/>
    <w:rsid w:val="00966B81"/>
    <w:rsid w:val="009678DB"/>
    <w:rsid w:val="009700FA"/>
    <w:rsid w:val="00971EA8"/>
    <w:rsid w:val="00971EF1"/>
    <w:rsid w:val="0098513D"/>
    <w:rsid w:val="009A062C"/>
    <w:rsid w:val="009A3730"/>
    <w:rsid w:val="009A5137"/>
    <w:rsid w:val="009A6C8D"/>
    <w:rsid w:val="009B30AF"/>
    <w:rsid w:val="009B48A8"/>
    <w:rsid w:val="009C3034"/>
    <w:rsid w:val="009C7720"/>
    <w:rsid w:val="009E41B0"/>
    <w:rsid w:val="009F2F99"/>
    <w:rsid w:val="009F5804"/>
    <w:rsid w:val="009F5C94"/>
    <w:rsid w:val="009F7416"/>
    <w:rsid w:val="00A04D70"/>
    <w:rsid w:val="00A07210"/>
    <w:rsid w:val="00A11860"/>
    <w:rsid w:val="00A12033"/>
    <w:rsid w:val="00A23AFA"/>
    <w:rsid w:val="00A272BB"/>
    <w:rsid w:val="00A30423"/>
    <w:rsid w:val="00A31B3E"/>
    <w:rsid w:val="00A324A4"/>
    <w:rsid w:val="00A354E9"/>
    <w:rsid w:val="00A35A93"/>
    <w:rsid w:val="00A35B48"/>
    <w:rsid w:val="00A41549"/>
    <w:rsid w:val="00A5274E"/>
    <w:rsid w:val="00A532F3"/>
    <w:rsid w:val="00A6104D"/>
    <w:rsid w:val="00A619F3"/>
    <w:rsid w:val="00A67E59"/>
    <w:rsid w:val="00A71B87"/>
    <w:rsid w:val="00A73843"/>
    <w:rsid w:val="00A80958"/>
    <w:rsid w:val="00A8489E"/>
    <w:rsid w:val="00A95DBA"/>
    <w:rsid w:val="00A9627D"/>
    <w:rsid w:val="00AB1E0F"/>
    <w:rsid w:val="00AB21CF"/>
    <w:rsid w:val="00AB6D32"/>
    <w:rsid w:val="00AB7851"/>
    <w:rsid w:val="00AC29F3"/>
    <w:rsid w:val="00AC4553"/>
    <w:rsid w:val="00AC5E5C"/>
    <w:rsid w:val="00AD4A0A"/>
    <w:rsid w:val="00AE6686"/>
    <w:rsid w:val="00B014CD"/>
    <w:rsid w:val="00B02DBA"/>
    <w:rsid w:val="00B07A83"/>
    <w:rsid w:val="00B17C67"/>
    <w:rsid w:val="00B21CCC"/>
    <w:rsid w:val="00B231E5"/>
    <w:rsid w:val="00B25A06"/>
    <w:rsid w:val="00B3314B"/>
    <w:rsid w:val="00B35A6C"/>
    <w:rsid w:val="00B41727"/>
    <w:rsid w:val="00B42EF1"/>
    <w:rsid w:val="00B468B8"/>
    <w:rsid w:val="00B52274"/>
    <w:rsid w:val="00B6222A"/>
    <w:rsid w:val="00B83AE7"/>
    <w:rsid w:val="00B86E04"/>
    <w:rsid w:val="00B9212F"/>
    <w:rsid w:val="00B93345"/>
    <w:rsid w:val="00BA0CD4"/>
    <w:rsid w:val="00BA4890"/>
    <w:rsid w:val="00BB4700"/>
    <w:rsid w:val="00BB7D92"/>
    <w:rsid w:val="00BC27B9"/>
    <w:rsid w:val="00BC6CC0"/>
    <w:rsid w:val="00BE4669"/>
    <w:rsid w:val="00BF089B"/>
    <w:rsid w:val="00BF2C46"/>
    <w:rsid w:val="00C00FC0"/>
    <w:rsid w:val="00C0291F"/>
    <w:rsid w:val="00C02B87"/>
    <w:rsid w:val="00C304DA"/>
    <w:rsid w:val="00C40711"/>
    <w:rsid w:val="00C40834"/>
    <w:rsid w:val="00C4086D"/>
    <w:rsid w:val="00C46485"/>
    <w:rsid w:val="00C71ECE"/>
    <w:rsid w:val="00C72EBC"/>
    <w:rsid w:val="00C73760"/>
    <w:rsid w:val="00C81090"/>
    <w:rsid w:val="00C919E2"/>
    <w:rsid w:val="00C938E7"/>
    <w:rsid w:val="00CA1896"/>
    <w:rsid w:val="00CA4394"/>
    <w:rsid w:val="00CB5B28"/>
    <w:rsid w:val="00CC3A62"/>
    <w:rsid w:val="00CC7E18"/>
    <w:rsid w:val="00CD19E6"/>
    <w:rsid w:val="00CE07B7"/>
    <w:rsid w:val="00CE3692"/>
    <w:rsid w:val="00CE3998"/>
    <w:rsid w:val="00CE4992"/>
    <w:rsid w:val="00CF0944"/>
    <w:rsid w:val="00CF5371"/>
    <w:rsid w:val="00D0323A"/>
    <w:rsid w:val="00D0559F"/>
    <w:rsid w:val="00D077E9"/>
    <w:rsid w:val="00D21422"/>
    <w:rsid w:val="00D31D70"/>
    <w:rsid w:val="00D42CB7"/>
    <w:rsid w:val="00D47FE6"/>
    <w:rsid w:val="00D5413D"/>
    <w:rsid w:val="00D570A9"/>
    <w:rsid w:val="00D605B0"/>
    <w:rsid w:val="00D638B6"/>
    <w:rsid w:val="00D70D02"/>
    <w:rsid w:val="00D71E76"/>
    <w:rsid w:val="00D75D57"/>
    <w:rsid w:val="00D76B69"/>
    <w:rsid w:val="00D770C7"/>
    <w:rsid w:val="00D77E9E"/>
    <w:rsid w:val="00D81C84"/>
    <w:rsid w:val="00D83C94"/>
    <w:rsid w:val="00D86945"/>
    <w:rsid w:val="00D90290"/>
    <w:rsid w:val="00DA3724"/>
    <w:rsid w:val="00DB2BB0"/>
    <w:rsid w:val="00DD152F"/>
    <w:rsid w:val="00DE213F"/>
    <w:rsid w:val="00DE50CD"/>
    <w:rsid w:val="00DF027C"/>
    <w:rsid w:val="00DF07A7"/>
    <w:rsid w:val="00DF32E9"/>
    <w:rsid w:val="00DF3EB0"/>
    <w:rsid w:val="00DF6024"/>
    <w:rsid w:val="00DF7B8E"/>
    <w:rsid w:val="00E00A32"/>
    <w:rsid w:val="00E0287F"/>
    <w:rsid w:val="00E16C90"/>
    <w:rsid w:val="00E22ACD"/>
    <w:rsid w:val="00E33021"/>
    <w:rsid w:val="00E351BF"/>
    <w:rsid w:val="00E357BA"/>
    <w:rsid w:val="00E538FF"/>
    <w:rsid w:val="00E620B0"/>
    <w:rsid w:val="00E6497A"/>
    <w:rsid w:val="00E72E24"/>
    <w:rsid w:val="00E81B40"/>
    <w:rsid w:val="00E909A3"/>
    <w:rsid w:val="00E956C1"/>
    <w:rsid w:val="00EA5FCF"/>
    <w:rsid w:val="00EB0572"/>
    <w:rsid w:val="00EB5D22"/>
    <w:rsid w:val="00ED2CA3"/>
    <w:rsid w:val="00EE1AA4"/>
    <w:rsid w:val="00EE20D0"/>
    <w:rsid w:val="00EF0E0D"/>
    <w:rsid w:val="00EF555B"/>
    <w:rsid w:val="00F027BB"/>
    <w:rsid w:val="00F046EA"/>
    <w:rsid w:val="00F11DCF"/>
    <w:rsid w:val="00F129BF"/>
    <w:rsid w:val="00F162EA"/>
    <w:rsid w:val="00F26FAF"/>
    <w:rsid w:val="00F52843"/>
    <w:rsid w:val="00F528E0"/>
    <w:rsid w:val="00F52D27"/>
    <w:rsid w:val="00F55091"/>
    <w:rsid w:val="00F8065E"/>
    <w:rsid w:val="00F818FC"/>
    <w:rsid w:val="00F83527"/>
    <w:rsid w:val="00FA74CC"/>
    <w:rsid w:val="00FB75BB"/>
    <w:rsid w:val="00FD3B96"/>
    <w:rsid w:val="00FD4258"/>
    <w:rsid w:val="00FD583F"/>
    <w:rsid w:val="00FD7488"/>
    <w:rsid w:val="00FE129F"/>
    <w:rsid w:val="00FE4362"/>
    <w:rsid w:val="00FF16B4"/>
    <w:rsid w:val="00FF7C8B"/>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DFE39A"/>
  <w15:docId w15:val="{BAB110E7-117D-4720-925D-F57B0E9E0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styleId="Hyperlink">
    <w:name w:val="Hyperlink"/>
    <w:basedOn w:val="DefaultParagraphFont"/>
    <w:uiPriority w:val="99"/>
    <w:unhideWhenUsed/>
    <w:rsid w:val="00611A17"/>
    <w:rPr>
      <w:color w:val="3592CF" w:themeColor="hyperlink"/>
      <w:u w:val="single"/>
    </w:rPr>
  </w:style>
  <w:style w:type="character" w:styleId="UnresolvedMention">
    <w:name w:val="Unresolved Mention"/>
    <w:basedOn w:val="DefaultParagraphFont"/>
    <w:uiPriority w:val="99"/>
    <w:semiHidden/>
    <w:unhideWhenUsed/>
    <w:rsid w:val="00611A17"/>
    <w:rPr>
      <w:color w:val="605E5C"/>
      <w:shd w:val="clear" w:color="auto" w:fill="E1DFDD"/>
    </w:rPr>
  </w:style>
  <w:style w:type="paragraph" w:styleId="ListParagraph">
    <w:name w:val="List Paragraph"/>
    <w:basedOn w:val="Normal"/>
    <w:uiPriority w:val="34"/>
    <w:unhideWhenUsed/>
    <w:qFormat/>
    <w:rsid w:val="00A73843"/>
    <w:pPr>
      <w:ind w:left="720"/>
      <w:contextualSpacing/>
    </w:pPr>
  </w:style>
  <w:style w:type="character" w:styleId="FollowedHyperlink">
    <w:name w:val="FollowedHyperlink"/>
    <w:basedOn w:val="DefaultParagraphFont"/>
    <w:uiPriority w:val="99"/>
    <w:semiHidden/>
    <w:unhideWhenUsed/>
    <w:rsid w:val="002A0F85"/>
    <w:rPr>
      <w:color w:val="3592C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allmeconstruction.com/building/what-materials-were-used-to-build-the-petronas-towers/" TargetMode="External"/><Relationship Id="rId18" Type="http://schemas.openxmlformats.org/officeDocument/2006/relationships/hyperlink" Target="https://www.whatitcosts.com/empire-state-building-cost-build/" TargetMode="External"/><Relationship Id="rId3" Type="http://schemas.openxmlformats.org/officeDocument/2006/relationships/styles" Target="styles.xml"/><Relationship Id="rId21" Type="http://schemas.openxmlformats.org/officeDocument/2006/relationships/hyperlink" Target="https://buildingsdb.com/NY/new-york/empire-state-building/" TargetMode="External"/><Relationship Id="rId7" Type="http://schemas.openxmlformats.org/officeDocument/2006/relationships/endnotes" Target="endnotes.xml"/><Relationship Id="rId12" Type="http://schemas.openxmlformats.org/officeDocument/2006/relationships/hyperlink" Target="https://www.designingbuildings.co.uk/wiki/Petronas_Twin_Towers" TargetMode="External"/><Relationship Id="rId17" Type="http://schemas.openxmlformats.org/officeDocument/2006/relationships/hyperlink" Target="https://www.history101.nyc/places/empire-state-buildin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esignasiamagazine.com/petronas-towers-a-towering-architectural-triumph/" TargetMode="External"/><Relationship Id="rId20" Type="http://schemas.openxmlformats.org/officeDocument/2006/relationships/hyperlink" Target="https://www.designwithajay.com/post/navigating-the-pros-and-cons-of-steel-frame-vs-concrete-frame-construc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truction-physics.com/p/building-fast-and-slow-the-empir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esearchgate.net/publication/326624649_Structural_Systems_of_Petronas_Twin_Towers" TargetMode="External"/><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www.esbnyc.com/about/sustainability"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scholarsmine.mst.edu/cgi/viewcontent.cgi?article=1831&amp;context=icchge"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sephLewis\AppData\Roaming\Microsoft\Templates\Metro%20report.dotx" TargetMode="External"/></Relationship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AF5CC-FF22-4E57-9F97-FF8338D0B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Metro report</Template>
  <TotalTime>1220</TotalTime>
  <Pages>11</Pages>
  <Words>2291</Words>
  <Characters>13061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Joseph Lewis</dc:creator>
  <cp:keywords/>
  <cp:lastModifiedBy>Joseph Lewis</cp:lastModifiedBy>
  <cp:revision>318</cp:revision>
  <cp:lastPrinted>2006-08-01T17:47:00Z</cp:lastPrinted>
  <dcterms:created xsi:type="dcterms:W3CDTF">2025-03-17T14:22:00Z</dcterms:created>
  <dcterms:modified xsi:type="dcterms:W3CDTF">2025-03-27T09:16:00Z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