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368CFEF8"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0B295D">
              <w:rPr>
                <w:rFonts w:ascii="Times New Roman" w:hAnsi="Times New Roman" w:cs="Times New Roman"/>
                <w:b/>
                <w:color w:val="auto"/>
                <w:sz w:val="48"/>
              </w:rPr>
              <w:t>Rebecca Jones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D092FC9"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0B295D">
              <w:rPr>
                <w:rFonts w:ascii="Times New Roman" w:hAnsi="Times New Roman" w:cs="Times New Roman"/>
                <w:b/>
                <w:color w:val="auto"/>
                <w:sz w:val="48"/>
              </w:rPr>
              <w:t xml:space="preserve"> becky.a.jones@flintshire.gov.uk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70DC48DC" w14:textId="77777777" w:rsidR="000B295D"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0B295D">
              <w:rPr>
                <w:rFonts w:ascii="Times New Roman" w:hAnsi="Times New Roman" w:cs="Times New Roman"/>
                <w:b/>
                <w:color w:val="auto"/>
                <w:sz w:val="48"/>
              </w:rPr>
              <w:t xml:space="preserve"> </w:t>
            </w:r>
          </w:p>
          <w:p w14:paraId="0DE696B2" w14:textId="4DE40D18" w:rsidR="00F927A1" w:rsidRPr="005D3F07" w:rsidRDefault="000B295D"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2221400</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should be completed by taking into account</w:t>
      </w:r>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4EF8C3C9"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Make reference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0"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r w:rsidR="00CD0735">
              <w:rPr>
                <w:sz w:val="24"/>
                <w:szCs w:val="24"/>
              </w:rPr>
              <w:t>outcomes:</w:t>
            </w:r>
            <w:r w:rsidR="00D3203C">
              <w:rPr>
                <w:sz w:val="24"/>
                <w:szCs w:val="24"/>
              </w:rPr>
              <w:t>-</w:t>
            </w:r>
            <w:r w:rsidR="00E35112" w:rsidRPr="00FF07C3">
              <w:rPr>
                <w:sz w:val="24"/>
                <w:szCs w:val="24"/>
              </w:rPr>
              <w:t xml:space="preserve"> </w:t>
            </w:r>
          </w:p>
          <w:bookmarkEnd w:id="0"/>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pplying analysis in assessment to inform interventions</w:t>
            </w:r>
            <w:r>
              <w:rPr>
                <w:sz w:val="24"/>
                <w:szCs w:val="24"/>
              </w:rPr>
              <w:t>;</w:t>
            </w:r>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proofErr w:type="spellStart"/>
            <w:r w:rsidR="0000138E" w:rsidRPr="007D0F11">
              <w:rPr>
                <w:sz w:val="24"/>
                <w:szCs w:val="24"/>
              </w:rPr>
              <w:t>carers</w:t>
            </w:r>
            <w:proofErr w:type="spellEnd"/>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14:paraId="11575067" w14:textId="74606E3E"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6818B5AC" w:rsidR="004F1E21"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16FE69CB" w14:textId="00ABB6AD" w:rsidR="00D04AF8" w:rsidRDefault="00D04AF8">
            <w:pPr>
              <w:jc w:val="both"/>
              <w:rPr>
                <w:i/>
                <w:iCs/>
                <w:sz w:val="24"/>
                <w:szCs w:val="24"/>
              </w:rPr>
            </w:pPr>
          </w:p>
          <w:p w14:paraId="19981155" w14:textId="48CD3C7E" w:rsidR="008011BF" w:rsidRDefault="008011BF">
            <w:pPr>
              <w:jc w:val="both"/>
              <w:rPr>
                <w:i/>
                <w:iCs/>
                <w:sz w:val="24"/>
                <w:szCs w:val="24"/>
              </w:rPr>
            </w:pPr>
            <w:r>
              <w:rPr>
                <w:i/>
                <w:iCs/>
                <w:noProof/>
                <w:sz w:val="24"/>
                <w:szCs w:val="24"/>
              </w:rPr>
              <mc:AlternateContent>
                <mc:Choice Requires="wps">
                  <w:drawing>
                    <wp:anchor distT="0" distB="0" distL="114300" distR="114300" simplePos="0" relativeHeight="251659264" behindDoc="0" locked="0" layoutInCell="1" allowOverlap="1" wp14:anchorId="0496964D" wp14:editId="7D0E1531">
                      <wp:simplePos x="0" y="0"/>
                      <wp:positionH relativeFrom="column">
                        <wp:posOffset>950595</wp:posOffset>
                      </wp:positionH>
                      <wp:positionV relativeFrom="paragraph">
                        <wp:posOffset>60960</wp:posOffset>
                      </wp:positionV>
                      <wp:extent cx="4495800" cy="25400"/>
                      <wp:effectExtent l="0" t="0" r="19050" b="31750"/>
                      <wp:wrapNone/>
                      <wp:docPr id="1831677374" name="Straight Connector 1"/>
                      <wp:cNvGraphicFramePr/>
                      <a:graphic xmlns:a="http://schemas.openxmlformats.org/drawingml/2006/main">
                        <a:graphicData uri="http://schemas.microsoft.com/office/word/2010/wordprocessingShape">
                          <wps:wsp>
                            <wps:cNvCnPr/>
                            <wps:spPr>
                              <a:xfrm flipV="1">
                                <a:off x="0" y="0"/>
                                <a:ext cx="4495800" cy="25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C0D359"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74.85pt,4.8pt" to="428.8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" strokecolor="#4472c4 [3204]" strokeweight=".5pt">
                      <v:stroke joinstyle="miter"/>
                    </v:line>
                  </w:pict>
                </mc:Fallback>
              </mc:AlternateContent>
            </w:r>
          </w:p>
          <w:p w14:paraId="568BAB24" w14:textId="77777777" w:rsidR="00D04AF8" w:rsidRDefault="00D04AF8">
            <w:pPr>
              <w:jc w:val="both"/>
              <w:rPr>
                <w:i/>
                <w:iCs/>
                <w:sz w:val="24"/>
                <w:szCs w:val="24"/>
              </w:rPr>
            </w:pPr>
          </w:p>
          <w:p w14:paraId="2205CACF" w14:textId="63868B1A" w:rsidR="00D04AF8" w:rsidRDefault="00D04AF8" w:rsidP="00A62AA9">
            <w:pPr>
              <w:spacing w:line="360" w:lineRule="auto"/>
              <w:jc w:val="both"/>
              <w:rPr>
                <w:color w:val="auto"/>
                <w:sz w:val="24"/>
                <w:szCs w:val="24"/>
              </w:rPr>
            </w:pPr>
            <w:r>
              <w:rPr>
                <w:color w:val="auto"/>
                <w:sz w:val="24"/>
                <w:szCs w:val="24"/>
              </w:rPr>
              <w:t xml:space="preserve">Since obtaining my Social Work qualification in 2021 </w:t>
            </w:r>
            <w:r w:rsidR="005D0713">
              <w:rPr>
                <w:color w:val="auto"/>
                <w:sz w:val="24"/>
                <w:szCs w:val="24"/>
              </w:rPr>
              <w:t>my experience has been obtained from</w:t>
            </w:r>
            <w:r>
              <w:rPr>
                <w:color w:val="auto"/>
                <w:sz w:val="24"/>
                <w:szCs w:val="24"/>
              </w:rPr>
              <w:t xml:space="preserve"> a child protection team within a Local Authority, where my role is to work with families whose children are placed on the child protection register. This role is fast paced and requires lots of reflection </w:t>
            </w:r>
            <w:r w:rsidR="005D0713">
              <w:rPr>
                <w:color w:val="auto"/>
                <w:sz w:val="24"/>
                <w:szCs w:val="24"/>
              </w:rPr>
              <w:t>to</w:t>
            </w:r>
            <w:r>
              <w:rPr>
                <w:color w:val="auto"/>
                <w:sz w:val="24"/>
                <w:szCs w:val="24"/>
              </w:rPr>
              <w:t xml:space="preserve"> guide my practice. </w:t>
            </w:r>
            <w:r w:rsidRPr="00D04AF8">
              <w:rPr>
                <w:color w:val="auto"/>
                <w:sz w:val="24"/>
                <w:szCs w:val="24"/>
              </w:rPr>
              <w:t>To reflect on my practice throughout this task, I will be utilising and referring to Borton’s Model of Reflection (1970)</w:t>
            </w:r>
            <w:r w:rsidR="005D0713">
              <w:rPr>
                <w:color w:val="auto"/>
                <w:sz w:val="24"/>
                <w:szCs w:val="24"/>
              </w:rPr>
              <w:t xml:space="preserve">, which Barton states is a ‘fluid process in which there is no beginning or end’. This model encourages professionals to use the </w:t>
            </w:r>
            <w:r w:rsidR="005D0713" w:rsidRPr="005D0713">
              <w:rPr>
                <w:color w:val="auto"/>
                <w:sz w:val="24"/>
                <w:szCs w:val="24"/>
              </w:rPr>
              <w:t>‘What, So What, Now What’</w:t>
            </w:r>
            <w:r w:rsidR="00A62AA9">
              <w:rPr>
                <w:color w:val="auto"/>
                <w:sz w:val="24"/>
                <w:szCs w:val="24"/>
              </w:rPr>
              <w:t xml:space="preserve"> </w:t>
            </w:r>
            <w:r w:rsidR="005D0713" w:rsidRPr="005D0713">
              <w:rPr>
                <w:color w:val="auto"/>
                <w:sz w:val="24"/>
                <w:szCs w:val="24"/>
              </w:rPr>
              <w:t>method of reflecti</w:t>
            </w:r>
            <w:r w:rsidR="00A309FA">
              <w:rPr>
                <w:color w:val="auto"/>
                <w:sz w:val="24"/>
                <w:szCs w:val="24"/>
              </w:rPr>
              <w:t>on</w:t>
            </w:r>
            <w:r w:rsidR="005D0713" w:rsidRPr="005D0713">
              <w:rPr>
                <w:color w:val="auto"/>
                <w:sz w:val="24"/>
                <w:szCs w:val="24"/>
              </w:rPr>
              <w:t xml:space="preserve"> </w:t>
            </w:r>
            <w:r w:rsidR="00A62AA9">
              <w:rPr>
                <w:color w:val="auto"/>
                <w:sz w:val="24"/>
                <w:szCs w:val="24"/>
              </w:rPr>
              <w:t xml:space="preserve">to describe the event, analyse it and finally produce an action plan for </w:t>
            </w:r>
            <w:r w:rsidR="00A309FA">
              <w:rPr>
                <w:color w:val="auto"/>
                <w:sz w:val="24"/>
                <w:szCs w:val="24"/>
              </w:rPr>
              <w:t xml:space="preserve">implementing </w:t>
            </w:r>
            <w:r w:rsidR="00A62AA9">
              <w:rPr>
                <w:color w:val="auto"/>
                <w:sz w:val="24"/>
                <w:szCs w:val="24"/>
              </w:rPr>
              <w:t>change</w:t>
            </w:r>
            <w:r w:rsidR="00A309FA">
              <w:rPr>
                <w:color w:val="auto"/>
                <w:sz w:val="24"/>
                <w:szCs w:val="24"/>
              </w:rPr>
              <w:t>.</w:t>
            </w:r>
            <w:r w:rsidR="004C73CE">
              <w:rPr>
                <w:color w:val="auto"/>
                <w:sz w:val="24"/>
                <w:szCs w:val="24"/>
              </w:rPr>
              <w:t xml:space="preserve"> </w:t>
            </w:r>
            <w:r w:rsidR="00A62AA9">
              <w:rPr>
                <w:color w:val="auto"/>
                <w:sz w:val="24"/>
                <w:szCs w:val="24"/>
              </w:rPr>
              <w:t>I have utilised th</w:t>
            </w:r>
            <w:r w:rsidRPr="00D04AF8">
              <w:rPr>
                <w:color w:val="auto"/>
                <w:sz w:val="24"/>
                <w:szCs w:val="24"/>
              </w:rPr>
              <w:t xml:space="preserve">is model </w:t>
            </w:r>
            <w:r w:rsidR="00A62AA9">
              <w:rPr>
                <w:color w:val="auto"/>
                <w:sz w:val="24"/>
                <w:szCs w:val="24"/>
              </w:rPr>
              <w:t>to help me</w:t>
            </w:r>
            <w:r w:rsidRPr="00D04AF8">
              <w:rPr>
                <w:color w:val="auto"/>
                <w:sz w:val="24"/>
                <w:szCs w:val="24"/>
              </w:rPr>
              <w:t xml:space="preserve"> to analysis and critique different situations and experiences during my first 12 months of practice.</w:t>
            </w:r>
          </w:p>
          <w:p w14:paraId="13B58E25" w14:textId="371AE5DA" w:rsidR="007E6BC4" w:rsidRDefault="007E6BC4" w:rsidP="00A62AA9">
            <w:pPr>
              <w:spacing w:line="360" w:lineRule="auto"/>
              <w:jc w:val="both"/>
              <w:rPr>
                <w:color w:val="auto"/>
                <w:sz w:val="24"/>
                <w:szCs w:val="24"/>
              </w:rPr>
            </w:pPr>
          </w:p>
          <w:p w14:paraId="1DF0AFD1" w14:textId="3BDE77A0" w:rsidR="007E6BC4" w:rsidRDefault="00A92B13" w:rsidP="00A62AA9">
            <w:pPr>
              <w:spacing w:line="360" w:lineRule="auto"/>
              <w:jc w:val="both"/>
              <w:rPr>
                <w:color w:val="auto"/>
                <w:sz w:val="24"/>
                <w:szCs w:val="24"/>
              </w:rPr>
            </w:pPr>
            <w:r>
              <w:rPr>
                <w:color w:val="auto"/>
                <w:sz w:val="24"/>
                <w:szCs w:val="24"/>
              </w:rPr>
              <w:lastRenderedPageBreak/>
              <w:t>Over</w:t>
            </w:r>
            <w:r w:rsidRPr="00A92B13">
              <w:rPr>
                <w:color w:val="auto"/>
                <w:sz w:val="24"/>
                <w:szCs w:val="24"/>
              </w:rPr>
              <w:t xml:space="preserve"> the last 12 months, I have discovered </w:t>
            </w:r>
            <w:r w:rsidR="00A309FA" w:rsidRPr="00A92B13">
              <w:rPr>
                <w:color w:val="auto"/>
                <w:sz w:val="24"/>
                <w:szCs w:val="24"/>
              </w:rPr>
              <w:t>several</w:t>
            </w:r>
            <w:r w:rsidRPr="00A92B13">
              <w:rPr>
                <w:color w:val="auto"/>
                <w:sz w:val="24"/>
                <w:szCs w:val="24"/>
              </w:rPr>
              <w:t xml:space="preserve"> useful </w:t>
            </w:r>
            <w:r>
              <w:rPr>
                <w:color w:val="auto"/>
                <w:sz w:val="24"/>
                <w:szCs w:val="24"/>
              </w:rPr>
              <w:t>tools</w:t>
            </w:r>
            <w:r w:rsidRPr="00A92B13">
              <w:rPr>
                <w:color w:val="auto"/>
                <w:sz w:val="24"/>
                <w:szCs w:val="24"/>
              </w:rPr>
              <w:t xml:space="preserve"> for social work practi</w:t>
            </w:r>
            <w:r>
              <w:rPr>
                <w:color w:val="auto"/>
                <w:sz w:val="24"/>
                <w:szCs w:val="24"/>
              </w:rPr>
              <w:t>c</w:t>
            </w:r>
            <w:r w:rsidRPr="00A92B13">
              <w:rPr>
                <w:color w:val="auto"/>
                <w:sz w:val="24"/>
                <w:szCs w:val="24"/>
              </w:rPr>
              <w:t>e, with assessments being the most fundamental. Badger</w:t>
            </w:r>
            <w:r>
              <w:rPr>
                <w:color w:val="auto"/>
                <w:sz w:val="24"/>
                <w:szCs w:val="24"/>
              </w:rPr>
              <w:t xml:space="preserve"> (2021) states that</w:t>
            </w:r>
            <w:r w:rsidRPr="00A92B13">
              <w:rPr>
                <w:color w:val="auto"/>
                <w:sz w:val="24"/>
                <w:szCs w:val="24"/>
              </w:rPr>
              <w:t xml:space="preserve"> assessments are </w:t>
            </w:r>
            <w:r>
              <w:rPr>
                <w:color w:val="auto"/>
                <w:sz w:val="24"/>
                <w:szCs w:val="24"/>
              </w:rPr>
              <w:t>‘</w:t>
            </w:r>
            <w:r w:rsidRPr="00A92B13">
              <w:rPr>
                <w:color w:val="auto"/>
                <w:sz w:val="24"/>
                <w:szCs w:val="24"/>
              </w:rPr>
              <w:t>essential in social work practi</w:t>
            </w:r>
            <w:r>
              <w:rPr>
                <w:color w:val="auto"/>
                <w:sz w:val="24"/>
                <w:szCs w:val="24"/>
              </w:rPr>
              <w:t>c</w:t>
            </w:r>
            <w:r w:rsidRPr="00A92B13">
              <w:rPr>
                <w:color w:val="auto"/>
                <w:sz w:val="24"/>
                <w:szCs w:val="24"/>
              </w:rPr>
              <w:t>e</w:t>
            </w:r>
            <w:r>
              <w:rPr>
                <w:color w:val="auto"/>
                <w:sz w:val="24"/>
                <w:szCs w:val="24"/>
              </w:rPr>
              <w:t>’</w:t>
            </w:r>
            <w:r w:rsidRPr="00A92B13">
              <w:rPr>
                <w:color w:val="auto"/>
                <w:sz w:val="24"/>
                <w:szCs w:val="24"/>
              </w:rPr>
              <w:t xml:space="preserve"> and are intended to </w:t>
            </w:r>
            <w:r>
              <w:rPr>
                <w:color w:val="auto"/>
                <w:sz w:val="24"/>
                <w:szCs w:val="24"/>
              </w:rPr>
              <w:t>‘</w:t>
            </w:r>
            <w:r w:rsidRPr="00A92B13">
              <w:rPr>
                <w:color w:val="auto"/>
                <w:sz w:val="24"/>
                <w:szCs w:val="24"/>
              </w:rPr>
              <w:t>gather evidence to understand presenting problems, evaluate progress and outcomes, and assess the effectiveness of interventions and programs</w:t>
            </w:r>
            <w:r>
              <w:rPr>
                <w:color w:val="auto"/>
                <w:sz w:val="24"/>
                <w:szCs w:val="24"/>
              </w:rPr>
              <w:t>’.</w:t>
            </w:r>
            <w:r w:rsidR="007E6BC4">
              <w:rPr>
                <w:color w:val="auto"/>
                <w:sz w:val="24"/>
                <w:szCs w:val="24"/>
              </w:rPr>
              <w:t xml:space="preserve"> </w:t>
            </w:r>
            <w:r>
              <w:rPr>
                <w:color w:val="auto"/>
                <w:sz w:val="24"/>
                <w:szCs w:val="24"/>
              </w:rPr>
              <w:t xml:space="preserve">However, </w:t>
            </w:r>
            <w:r w:rsidR="00034085">
              <w:rPr>
                <w:color w:val="auto"/>
                <w:sz w:val="24"/>
                <w:szCs w:val="24"/>
              </w:rPr>
              <w:t xml:space="preserve">after applying </w:t>
            </w:r>
            <w:r>
              <w:rPr>
                <w:color w:val="auto"/>
                <w:sz w:val="24"/>
                <w:szCs w:val="24"/>
              </w:rPr>
              <w:t>Borton’s Model of Reflection (1970)</w:t>
            </w:r>
            <w:r w:rsidR="00034085">
              <w:rPr>
                <w:color w:val="auto"/>
                <w:sz w:val="24"/>
                <w:szCs w:val="24"/>
              </w:rPr>
              <w:t>,</w:t>
            </w:r>
            <w:r>
              <w:rPr>
                <w:color w:val="auto"/>
                <w:sz w:val="24"/>
                <w:szCs w:val="24"/>
              </w:rPr>
              <w:t xml:space="preserve"> I</w:t>
            </w:r>
            <w:r w:rsidR="00034085">
              <w:rPr>
                <w:color w:val="auto"/>
                <w:sz w:val="24"/>
                <w:szCs w:val="24"/>
              </w:rPr>
              <w:t xml:space="preserve"> realised that I </w:t>
            </w:r>
            <w:r w:rsidR="00BC5CD3">
              <w:rPr>
                <w:color w:val="auto"/>
                <w:sz w:val="24"/>
                <w:szCs w:val="24"/>
              </w:rPr>
              <w:t>have</w:t>
            </w:r>
            <w:r w:rsidR="00034085">
              <w:rPr>
                <w:color w:val="auto"/>
                <w:sz w:val="24"/>
                <w:szCs w:val="24"/>
              </w:rPr>
              <w:t xml:space="preserve"> </w:t>
            </w:r>
            <w:r w:rsidR="0078409D">
              <w:rPr>
                <w:color w:val="auto"/>
                <w:sz w:val="24"/>
                <w:szCs w:val="24"/>
              </w:rPr>
              <w:t>allow</w:t>
            </w:r>
            <w:r w:rsidR="00BC5CD3">
              <w:rPr>
                <w:color w:val="auto"/>
                <w:sz w:val="24"/>
                <w:szCs w:val="24"/>
              </w:rPr>
              <w:t>ed</w:t>
            </w:r>
            <w:r w:rsidR="0078409D">
              <w:rPr>
                <w:color w:val="auto"/>
                <w:sz w:val="24"/>
                <w:szCs w:val="24"/>
              </w:rPr>
              <w:t xml:space="preserve"> the views and feelings of</w:t>
            </w:r>
            <w:r w:rsidR="00034085">
              <w:rPr>
                <w:color w:val="auto"/>
                <w:sz w:val="24"/>
                <w:szCs w:val="24"/>
              </w:rPr>
              <w:t xml:space="preserve"> </w:t>
            </w:r>
            <w:r w:rsidR="0078409D">
              <w:rPr>
                <w:color w:val="auto"/>
                <w:sz w:val="24"/>
                <w:szCs w:val="24"/>
              </w:rPr>
              <w:t>parents</w:t>
            </w:r>
            <w:r w:rsidR="00034085">
              <w:rPr>
                <w:color w:val="auto"/>
                <w:sz w:val="24"/>
                <w:szCs w:val="24"/>
              </w:rPr>
              <w:t xml:space="preserve"> </w:t>
            </w:r>
            <w:r w:rsidR="00BC5CD3">
              <w:rPr>
                <w:color w:val="auto"/>
                <w:sz w:val="24"/>
                <w:szCs w:val="24"/>
              </w:rPr>
              <w:t xml:space="preserve">to </w:t>
            </w:r>
            <w:r w:rsidR="00620850">
              <w:rPr>
                <w:color w:val="auto"/>
                <w:sz w:val="24"/>
                <w:szCs w:val="24"/>
              </w:rPr>
              <w:t>overshadow</w:t>
            </w:r>
            <w:r w:rsidR="00034085">
              <w:rPr>
                <w:color w:val="auto"/>
                <w:sz w:val="24"/>
                <w:szCs w:val="24"/>
              </w:rPr>
              <w:t xml:space="preserve"> assessments</w:t>
            </w:r>
            <w:r>
              <w:rPr>
                <w:color w:val="auto"/>
                <w:sz w:val="24"/>
                <w:szCs w:val="24"/>
              </w:rPr>
              <w:t>, whereas the voice of the child and the focus on their daily lived experiences are minimised.</w:t>
            </w:r>
            <w:r w:rsidR="0078409D">
              <w:rPr>
                <w:color w:val="auto"/>
                <w:sz w:val="24"/>
                <w:szCs w:val="24"/>
              </w:rPr>
              <w:t xml:space="preserve"> Working Together to Safeguard Children (HM Government, 2018) emphasises the importance of the views and experiences of children and including this within child protection assessments, with this also a main topic within the United Nations Convention on the Rights of a Child (UNICEF UK, 1989)</w:t>
            </w:r>
            <w:r w:rsidR="00A309FA">
              <w:rPr>
                <w:color w:val="auto"/>
                <w:sz w:val="24"/>
                <w:szCs w:val="24"/>
              </w:rPr>
              <w:t xml:space="preserve">. </w:t>
            </w:r>
            <w:r w:rsidR="00BC5CD3">
              <w:rPr>
                <w:color w:val="auto"/>
                <w:sz w:val="24"/>
                <w:szCs w:val="24"/>
              </w:rPr>
              <w:t>I have recently taken part in a series of training sessions which focussed on gathering and correctly recording the voice of the child and how to use a child-centred and outcome focussed approach in my day-to-day way of working. I feel that I have already started to utilise the knowledge and skills learnt within these training sessions and my plan going forward is to ensure that the child is not lost within the child protection process and aim to achieve better outcomes for the family</w:t>
            </w:r>
            <w:r w:rsidR="00D051DC">
              <w:rPr>
                <w:color w:val="auto"/>
                <w:sz w:val="24"/>
                <w:szCs w:val="24"/>
              </w:rPr>
              <w:t>.</w:t>
            </w:r>
          </w:p>
          <w:p w14:paraId="6715F4D0" w14:textId="505DB0AB" w:rsidR="00D051DC" w:rsidRDefault="00D051DC" w:rsidP="00A62AA9">
            <w:pPr>
              <w:spacing w:line="360" w:lineRule="auto"/>
              <w:jc w:val="both"/>
              <w:rPr>
                <w:color w:val="auto"/>
                <w:sz w:val="24"/>
                <w:szCs w:val="24"/>
              </w:rPr>
            </w:pPr>
          </w:p>
          <w:p w14:paraId="28485D0D" w14:textId="3B934B3F" w:rsidR="00BC5CD3" w:rsidRDefault="00D051DC" w:rsidP="004520B1">
            <w:pPr>
              <w:spacing w:line="360" w:lineRule="auto"/>
              <w:jc w:val="both"/>
              <w:rPr>
                <w:color w:val="auto"/>
                <w:sz w:val="24"/>
                <w:szCs w:val="24"/>
              </w:rPr>
            </w:pPr>
            <w:r>
              <w:rPr>
                <w:color w:val="auto"/>
                <w:sz w:val="24"/>
                <w:szCs w:val="24"/>
              </w:rPr>
              <w:t xml:space="preserve">It is not only children and families that I am required to work alongside in my social work role, but also </w:t>
            </w:r>
            <w:r w:rsidR="00112005">
              <w:rPr>
                <w:color w:val="auto"/>
                <w:sz w:val="24"/>
                <w:szCs w:val="24"/>
              </w:rPr>
              <w:t xml:space="preserve">in partnership with other professionals ‘to promote the well-being, voice and control’ of the families (Social Care Wales, 2017). </w:t>
            </w:r>
            <w:r w:rsidR="00A309FA">
              <w:rPr>
                <w:color w:val="auto"/>
                <w:sz w:val="24"/>
                <w:szCs w:val="24"/>
              </w:rPr>
              <w:t xml:space="preserve">My </w:t>
            </w:r>
            <w:r w:rsidR="00112005">
              <w:rPr>
                <w:color w:val="auto"/>
                <w:sz w:val="24"/>
                <w:szCs w:val="24"/>
              </w:rPr>
              <w:t xml:space="preserve">main contact with </w:t>
            </w:r>
            <w:r w:rsidR="00A309FA">
              <w:rPr>
                <w:color w:val="auto"/>
                <w:sz w:val="24"/>
                <w:szCs w:val="24"/>
              </w:rPr>
              <w:t xml:space="preserve">professionals </w:t>
            </w:r>
            <w:r w:rsidR="00112005">
              <w:rPr>
                <w:color w:val="auto"/>
                <w:sz w:val="24"/>
                <w:szCs w:val="24"/>
              </w:rPr>
              <w:t xml:space="preserve">is during core group meetings or child protection case conferences, where updates are shared between professionals and parents and recommendations and updates are made to the child protection plan. To familiarise myself with the aim of these meetings I started by shadowing my fellow colleagues and observing how they structured the meetings. Once I was given my own caseload, for a short </w:t>
            </w:r>
            <w:r w:rsidR="00695ABC">
              <w:rPr>
                <w:color w:val="auto"/>
                <w:sz w:val="24"/>
                <w:szCs w:val="24"/>
              </w:rPr>
              <w:t>time a</w:t>
            </w:r>
            <w:r w:rsidR="00112005">
              <w:rPr>
                <w:color w:val="auto"/>
                <w:sz w:val="24"/>
                <w:szCs w:val="24"/>
              </w:rPr>
              <w:t xml:space="preserve"> senior social worker would chair my core group meetings</w:t>
            </w:r>
            <w:r w:rsidR="004C73CE">
              <w:rPr>
                <w:color w:val="auto"/>
                <w:sz w:val="24"/>
                <w:szCs w:val="24"/>
              </w:rPr>
              <w:t>,</w:t>
            </w:r>
            <w:r w:rsidR="00112005">
              <w:rPr>
                <w:color w:val="auto"/>
                <w:sz w:val="24"/>
                <w:szCs w:val="24"/>
              </w:rPr>
              <w:t xml:space="preserve"> until I felt confident in chairing these meeting independently. </w:t>
            </w:r>
            <w:r w:rsidR="00695ABC">
              <w:rPr>
                <w:color w:val="auto"/>
                <w:sz w:val="24"/>
                <w:szCs w:val="24"/>
              </w:rPr>
              <w:t xml:space="preserve">Although I now feel confident in chairing my own meetings, I feel that I lack confidence in challenging other professionals when I feel their values and ethics towards family members are discriminatory or that they lack understanding to the threshold of child protection and the safeguarding process. I feel this lack of confidence is due to me feeling that these professionals are more experienced that myself and that as a newly qualified Social Worker I </w:t>
            </w:r>
            <w:r w:rsidR="00A309FA">
              <w:rPr>
                <w:color w:val="auto"/>
                <w:sz w:val="24"/>
                <w:szCs w:val="24"/>
              </w:rPr>
              <w:t>have feelings of</w:t>
            </w:r>
            <w:r w:rsidR="00695ABC">
              <w:rPr>
                <w:color w:val="auto"/>
                <w:sz w:val="24"/>
                <w:szCs w:val="24"/>
              </w:rPr>
              <w:t xml:space="preserve"> </w:t>
            </w:r>
            <w:r w:rsidR="00A309FA">
              <w:rPr>
                <w:color w:val="auto"/>
                <w:sz w:val="24"/>
                <w:szCs w:val="24"/>
              </w:rPr>
              <w:t>inadequacy</w:t>
            </w:r>
            <w:r w:rsidR="00695ABC">
              <w:rPr>
                <w:color w:val="auto"/>
                <w:sz w:val="24"/>
                <w:szCs w:val="24"/>
              </w:rPr>
              <w:t xml:space="preserve"> and doubt my own skills and judgement, which can be known as imposter syndrome (Urwin, 2017).</w:t>
            </w:r>
          </w:p>
          <w:p w14:paraId="553070CC" w14:textId="77777777" w:rsidR="00112005" w:rsidRDefault="00112005" w:rsidP="004520B1">
            <w:pPr>
              <w:spacing w:line="360" w:lineRule="auto"/>
              <w:jc w:val="both"/>
              <w:rPr>
                <w:color w:val="auto"/>
                <w:sz w:val="24"/>
                <w:szCs w:val="24"/>
              </w:rPr>
            </w:pPr>
          </w:p>
          <w:p w14:paraId="224EAD38" w14:textId="12F2BF61" w:rsidR="0033771E" w:rsidRDefault="00046DD0" w:rsidP="004520B1">
            <w:pPr>
              <w:spacing w:line="360" w:lineRule="auto"/>
              <w:jc w:val="both"/>
              <w:rPr>
                <w:i/>
                <w:iCs/>
                <w:sz w:val="24"/>
                <w:szCs w:val="24"/>
              </w:rPr>
            </w:pPr>
            <w:r>
              <w:rPr>
                <w:color w:val="auto"/>
                <w:sz w:val="24"/>
                <w:szCs w:val="24"/>
              </w:rPr>
              <w:t xml:space="preserve">So what is next? (Borton, 1970). </w:t>
            </w:r>
            <w:r w:rsidR="00376E28">
              <w:rPr>
                <w:color w:val="auto"/>
                <w:sz w:val="24"/>
                <w:szCs w:val="24"/>
              </w:rPr>
              <w:t>After reflecting on the above, myself and my deputy team manager agreed during supervision that I need to further develop my skills in working alongside professionals who I would deem as ‘more experienced’ than myself and having the confidence to challenge them and ensure that they are aware of their role within the child protection and safeguarding process.</w:t>
            </w:r>
            <w:r w:rsidR="00094FAE">
              <w:rPr>
                <w:color w:val="auto"/>
                <w:sz w:val="24"/>
                <w:szCs w:val="24"/>
              </w:rPr>
              <w:t xml:space="preserve"> I also would like to further develop my direct working with children, to ensure that their voice does not become lost.</w:t>
            </w:r>
            <w:r w:rsidR="00376E28">
              <w:rPr>
                <w:color w:val="auto"/>
                <w:sz w:val="24"/>
                <w:szCs w:val="24"/>
              </w:rPr>
              <w:t xml:space="preserve"> </w:t>
            </w:r>
            <w:r w:rsidR="004520B1">
              <w:rPr>
                <w:color w:val="auto"/>
                <w:sz w:val="24"/>
                <w:szCs w:val="24"/>
              </w:rPr>
              <w:t>To</w:t>
            </w:r>
            <w:r w:rsidR="00376E28">
              <w:rPr>
                <w:color w:val="auto"/>
                <w:sz w:val="24"/>
                <w:szCs w:val="24"/>
              </w:rPr>
              <w:t xml:space="preserve"> help action the results of my reflection, my plan is to familiarise myself with the Wales Safeguarding Procedures (</w:t>
            </w:r>
            <w:r w:rsidR="00B83ED1">
              <w:rPr>
                <w:color w:val="auto"/>
                <w:sz w:val="24"/>
                <w:szCs w:val="24"/>
              </w:rPr>
              <w:t xml:space="preserve">Welsh Government, </w:t>
            </w:r>
            <w:r w:rsidR="00376E28">
              <w:rPr>
                <w:color w:val="auto"/>
                <w:sz w:val="24"/>
                <w:szCs w:val="24"/>
              </w:rPr>
              <w:t>20</w:t>
            </w:r>
            <w:r w:rsidR="00371A0A">
              <w:rPr>
                <w:color w:val="auto"/>
                <w:sz w:val="24"/>
                <w:szCs w:val="24"/>
              </w:rPr>
              <w:t>23</w:t>
            </w:r>
            <w:r w:rsidR="00376E28">
              <w:rPr>
                <w:color w:val="auto"/>
                <w:sz w:val="24"/>
                <w:szCs w:val="24"/>
              </w:rPr>
              <w:t xml:space="preserve">), which outlines different </w:t>
            </w:r>
            <w:r w:rsidR="004520B1">
              <w:rPr>
                <w:color w:val="auto"/>
                <w:sz w:val="24"/>
                <w:szCs w:val="24"/>
              </w:rPr>
              <w:t>professional’s</w:t>
            </w:r>
            <w:r w:rsidR="00376E28">
              <w:rPr>
                <w:color w:val="auto"/>
                <w:sz w:val="24"/>
                <w:szCs w:val="24"/>
              </w:rPr>
              <w:t xml:space="preserve"> roles within the child protection </w:t>
            </w:r>
            <w:r w:rsidR="00A309FA">
              <w:rPr>
                <w:color w:val="auto"/>
                <w:sz w:val="24"/>
                <w:szCs w:val="24"/>
              </w:rPr>
              <w:t>process and</w:t>
            </w:r>
            <w:r w:rsidR="00376E28">
              <w:rPr>
                <w:color w:val="auto"/>
                <w:sz w:val="24"/>
                <w:szCs w:val="24"/>
              </w:rPr>
              <w:t xml:space="preserve"> ensure that </w:t>
            </w:r>
            <w:r w:rsidR="004520B1">
              <w:rPr>
                <w:color w:val="auto"/>
                <w:sz w:val="24"/>
                <w:szCs w:val="24"/>
              </w:rPr>
              <w:t>other professionals are also aware of the legislation and their role so that boundaries and expectations can be set and are transparent for all involved.  To enhance my professional practice, I also plan on utilising regular supervision and attend further training to enhance my confidence and further m</w:t>
            </w:r>
            <w:r w:rsidR="004C73CE">
              <w:rPr>
                <w:color w:val="auto"/>
                <w:sz w:val="24"/>
                <w:szCs w:val="24"/>
              </w:rPr>
              <w:t>y</w:t>
            </w:r>
            <w:r w:rsidR="004520B1">
              <w:rPr>
                <w:color w:val="auto"/>
                <w:sz w:val="24"/>
                <w:szCs w:val="24"/>
              </w:rPr>
              <w:t xml:space="preserve"> knowledge on multi-disciplinary working, </w:t>
            </w:r>
            <w:r w:rsidR="00A309FA">
              <w:rPr>
                <w:sz w:val="24"/>
                <w:szCs w:val="24"/>
              </w:rPr>
              <w:t>incorporatin</w:t>
            </w:r>
            <w:r w:rsidR="004520B1">
              <w:rPr>
                <w:sz w:val="24"/>
                <w:szCs w:val="24"/>
              </w:rPr>
              <w:t>g the voice of the child within the child protection process and trusting my professional judgement. Lastly, my aim is to spend more time carrying out direct work with children, ideally outside the family home, to ensure the child’s voice is not missed and their views can be incorporated into the child protection plan and are not overshadowed by that of the parents or carers.</w:t>
            </w:r>
          </w:p>
          <w:p w14:paraId="6D4B3471" w14:textId="10EB79B0" w:rsidR="00D3203C" w:rsidRDefault="00D3203C">
            <w:pPr>
              <w:jc w:val="both"/>
              <w:rPr>
                <w:i/>
                <w:iCs/>
                <w:sz w:val="24"/>
                <w:szCs w:val="24"/>
              </w:rPr>
            </w:pPr>
          </w:p>
          <w:p w14:paraId="34A80F88" w14:textId="19009B9B" w:rsidR="00620850" w:rsidRPr="00620850" w:rsidRDefault="00620850">
            <w:pPr>
              <w:jc w:val="both"/>
              <w:rPr>
                <w:sz w:val="24"/>
                <w:szCs w:val="24"/>
              </w:rPr>
            </w:pPr>
            <w:r w:rsidRPr="00620850">
              <w:rPr>
                <w:sz w:val="24"/>
                <w:szCs w:val="24"/>
              </w:rPr>
              <w:t xml:space="preserve">Word count - </w:t>
            </w:r>
            <w:r w:rsidR="00A309FA">
              <w:rPr>
                <w:sz w:val="24"/>
                <w:szCs w:val="24"/>
              </w:rPr>
              <w:t>8</w:t>
            </w:r>
            <w:r w:rsidR="00046DD0">
              <w:rPr>
                <w:sz w:val="24"/>
                <w:szCs w:val="24"/>
              </w:rPr>
              <w:t>23</w:t>
            </w:r>
          </w:p>
          <w:p w14:paraId="3F57F325" w14:textId="77777777" w:rsidR="008C7770" w:rsidRPr="00706BB5" w:rsidRDefault="008C7770">
            <w:pPr>
              <w:jc w:val="both"/>
              <w:rPr>
                <w:i/>
                <w:iCs/>
                <w:sz w:val="24"/>
                <w:szCs w:val="24"/>
              </w:rPr>
            </w:pPr>
          </w:p>
        </w:tc>
      </w:tr>
    </w:tbl>
    <w:p w14:paraId="1FE07E5F" w14:textId="77777777" w:rsidR="00FF7784" w:rsidRPr="008B28E7" w:rsidRDefault="00FF7784" w:rsidP="00FF7EBB">
      <w:pPr>
        <w:jc w:val="both"/>
        <w:rPr>
          <w:sz w:val="24"/>
          <w:szCs w:val="24"/>
        </w:rPr>
      </w:pPr>
    </w:p>
    <w:p w14:paraId="025CB5FE" w14:textId="77777777" w:rsidR="00E559CE" w:rsidRDefault="00E559CE" w:rsidP="0093018C">
      <w:pPr>
        <w:jc w:val="center"/>
        <w:rPr>
          <w:b/>
          <w:sz w:val="24"/>
          <w:szCs w:val="24"/>
        </w:rPr>
      </w:pPr>
    </w:p>
    <w:p w14:paraId="39BE7C95" w14:textId="77777777" w:rsidR="00337FEF" w:rsidRDefault="00337FEF" w:rsidP="00243DB0">
      <w:pPr>
        <w:rPr>
          <w:b/>
          <w:sz w:val="24"/>
          <w:szCs w:val="24"/>
        </w:rPr>
      </w:pPr>
    </w:p>
    <w:p w14:paraId="57519978" w14:textId="77777777" w:rsidR="00214047" w:rsidRDefault="00214047" w:rsidP="00243DB0">
      <w:pPr>
        <w:rPr>
          <w:b/>
          <w:sz w:val="24"/>
          <w:szCs w:val="24"/>
        </w:rPr>
      </w:pPr>
    </w:p>
    <w:p w14:paraId="70797153" w14:textId="77777777" w:rsidR="007F312E" w:rsidRDefault="007F312E" w:rsidP="005F64AA">
      <w:pPr>
        <w:jc w:val="center"/>
        <w:rPr>
          <w:b/>
          <w:sz w:val="28"/>
          <w:szCs w:val="28"/>
        </w:rPr>
      </w:pPr>
    </w:p>
    <w:p w14:paraId="3BABE906" w14:textId="77777777" w:rsidR="00092970" w:rsidRPr="00EE5BC3" w:rsidRDefault="00337FEF" w:rsidP="000E37C2">
      <w:pPr>
        <w:jc w:val="center"/>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eflect on your development including reference to training, learning, research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proofErr w:type="spellStart"/>
            <w:r w:rsidR="004F4E33">
              <w:rPr>
                <w:sz w:val="24"/>
                <w:szCs w:val="24"/>
              </w:rPr>
              <w:t>carers</w:t>
            </w:r>
            <w:proofErr w:type="spellEnd"/>
            <w:r w:rsidR="00822B44" w:rsidRPr="00045C40">
              <w:rPr>
                <w:color w:val="auto"/>
                <w:sz w:val="24"/>
                <w:szCs w:val="24"/>
              </w:rPr>
              <w:t xml:space="preserve"> </w:t>
            </w:r>
            <w:r w:rsidR="00AE134C">
              <w:rPr>
                <w:sz w:val="24"/>
                <w:szCs w:val="24"/>
              </w:rPr>
              <w:t xml:space="preserve">and </w:t>
            </w:r>
            <w:bookmarkStart w:id="1"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1"/>
          </w:p>
          <w:p w14:paraId="20F9A73C" w14:textId="77777777" w:rsidR="00FC0334" w:rsidRDefault="00FC0334" w:rsidP="00FF7EBB">
            <w:pPr>
              <w:jc w:val="both"/>
              <w:rPr>
                <w:sz w:val="24"/>
                <w:szCs w:val="24"/>
              </w:rPr>
            </w:pPr>
          </w:p>
          <w:p w14:paraId="14BC09A9" w14:textId="3C0629E3"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5381AC26" w14:textId="30B620F9" w:rsidR="00D3203C" w:rsidRDefault="00D3203C" w:rsidP="00FF7EBB">
            <w:pPr>
              <w:jc w:val="both"/>
              <w:rPr>
                <w:i/>
                <w:sz w:val="24"/>
                <w:szCs w:val="24"/>
              </w:rPr>
            </w:pPr>
          </w:p>
          <w:p w14:paraId="561BAAE6" w14:textId="7E782D77" w:rsidR="00D3203C" w:rsidRDefault="00D3203C" w:rsidP="00FF7EBB">
            <w:pPr>
              <w:jc w:val="both"/>
              <w:rPr>
                <w:i/>
                <w:sz w:val="24"/>
                <w:szCs w:val="24"/>
              </w:rPr>
            </w:pPr>
          </w:p>
          <w:p w14:paraId="63752E5B" w14:textId="21804A47" w:rsidR="00D3203C" w:rsidRDefault="00D3203C" w:rsidP="00FF7EBB">
            <w:pPr>
              <w:jc w:val="both"/>
              <w:rPr>
                <w:i/>
                <w:sz w:val="24"/>
                <w:szCs w:val="24"/>
              </w:rPr>
            </w:pPr>
          </w:p>
          <w:p w14:paraId="53D7F24A" w14:textId="5D207396" w:rsidR="00640FFF" w:rsidRDefault="00046DD0" w:rsidP="00772CB6">
            <w:pPr>
              <w:spacing w:line="360" w:lineRule="auto"/>
              <w:jc w:val="both"/>
              <w:rPr>
                <w:color w:val="000000" w:themeColor="text1"/>
                <w:sz w:val="24"/>
                <w:szCs w:val="24"/>
              </w:rPr>
            </w:pPr>
            <w:r>
              <w:rPr>
                <w:iCs/>
                <w:color w:val="auto"/>
                <w:sz w:val="24"/>
                <w:szCs w:val="24"/>
              </w:rPr>
              <w:t xml:space="preserve">Following Borton’s model of reflection (1970), I firstly looked at the ‘what’ I needed to work on. </w:t>
            </w:r>
            <w:r w:rsidR="00C464FF">
              <w:rPr>
                <w:iCs/>
                <w:color w:val="auto"/>
                <w:sz w:val="24"/>
                <w:szCs w:val="24"/>
              </w:rPr>
              <w:t>During</w:t>
            </w:r>
            <w:r w:rsidR="00000678">
              <w:rPr>
                <w:iCs/>
                <w:color w:val="auto"/>
                <w:sz w:val="24"/>
                <w:szCs w:val="24"/>
              </w:rPr>
              <w:t xml:space="preserve"> previous supervision</w:t>
            </w:r>
            <w:r w:rsidR="00C464FF">
              <w:rPr>
                <w:iCs/>
                <w:color w:val="auto"/>
                <w:sz w:val="24"/>
                <w:szCs w:val="24"/>
              </w:rPr>
              <w:t>,</w:t>
            </w:r>
            <w:r w:rsidR="00000678">
              <w:rPr>
                <w:iCs/>
                <w:color w:val="auto"/>
                <w:sz w:val="24"/>
                <w:szCs w:val="24"/>
              </w:rPr>
              <w:t xml:space="preserve"> </w:t>
            </w:r>
            <w:r w:rsidR="00C464FF">
              <w:rPr>
                <w:iCs/>
                <w:color w:val="auto"/>
                <w:sz w:val="24"/>
                <w:szCs w:val="24"/>
              </w:rPr>
              <w:t>the need for me to enhance my confidence and develop my skills of challenging other professionals was highlighted</w:t>
            </w:r>
            <w:r w:rsidR="006206ED">
              <w:rPr>
                <w:iCs/>
                <w:color w:val="auto"/>
                <w:sz w:val="24"/>
                <w:szCs w:val="24"/>
              </w:rPr>
              <w:t>, whilst ensuring that they were aware of their role within the safeguarding process</w:t>
            </w:r>
            <w:r w:rsidR="00C464FF" w:rsidRPr="00C464FF">
              <w:rPr>
                <w:iCs/>
                <w:color w:val="000000" w:themeColor="text1"/>
                <w:sz w:val="24"/>
                <w:szCs w:val="24"/>
              </w:rPr>
              <w:t>.</w:t>
            </w:r>
            <w:r w:rsidR="00000678" w:rsidRPr="00C464FF">
              <w:rPr>
                <w:iCs/>
                <w:color w:val="000000" w:themeColor="text1"/>
                <w:sz w:val="24"/>
                <w:szCs w:val="24"/>
              </w:rPr>
              <w:t xml:space="preserve"> </w:t>
            </w:r>
            <w:r w:rsidR="00C464FF" w:rsidRPr="00C464FF">
              <w:rPr>
                <w:color w:val="000000" w:themeColor="text1"/>
                <w:sz w:val="24"/>
                <w:szCs w:val="24"/>
              </w:rPr>
              <w:t xml:space="preserve">I previously felt unable to speak up towards professionals </w:t>
            </w:r>
            <w:r w:rsidR="00F13D20">
              <w:rPr>
                <w:color w:val="000000" w:themeColor="text1"/>
                <w:sz w:val="24"/>
                <w:szCs w:val="24"/>
              </w:rPr>
              <w:t xml:space="preserve">due to my newly qualified status and feeling they were more experienced and knowledgeable than me. </w:t>
            </w:r>
          </w:p>
          <w:p w14:paraId="1F688265" w14:textId="77777777" w:rsidR="00677AC4" w:rsidRDefault="00677AC4" w:rsidP="00772CB6">
            <w:pPr>
              <w:spacing w:line="360" w:lineRule="auto"/>
              <w:jc w:val="both"/>
              <w:rPr>
                <w:color w:val="000000" w:themeColor="text1"/>
                <w:sz w:val="24"/>
                <w:szCs w:val="24"/>
              </w:rPr>
            </w:pPr>
          </w:p>
          <w:p w14:paraId="10D53226" w14:textId="2C4B84BB" w:rsidR="00000678" w:rsidRDefault="00B063D3" w:rsidP="00772CB6">
            <w:pPr>
              <w:spacing w:line="360" w:lineRule="auto"/>
              <w:jc w:val="both"/>
              <w:rPr>
                <w:color w:val="000000" w:themeColor="text1"/>
                <w:sz w:val="24"/>
                <w:szCs w:val="24"/>
              </w:rPr>
            </w:pPr>
            <w:r>
              <w:rPr>
                <w:color w:val="000000" w:themeColor="text1"/>
                <w:sz w:val="24"/>
                <w:szCs w:val="24"/>
              </w:rPr>
              <w:t xml:space="preserve"> </w:t>
            </w:r>
            <w:r w:rsidR="00046DD0">
              <w:rPr>
                <w:color w:val="000000" w:themeColor="text1"/>
                <w:sz w:val="24"/>
                <w:szCs w:val="24"/>
              </w:rPr>
              <w:t>‘So what’</w:t>
            </w:r>
            <w:r w:rsidR="00F13D20">
              <w:rPr>
                <w:color w:val="000000" w:themeColor="text1"/>
                <w:sz w:val="24"/>
                <w:szCs w:val="24"/>
              </w:rPr>
              <w:t xml:space="preserve"> (Borton, 1970) did I do,</w:t>
            </w:r>
            <w:r w:rsidR="00046DD0">
              <w:rPr>
                <w:color w:val="000000" w:themeColor="text1"/>
                <w:sz w:val="24"/>
                <w:szCs w:val="24"/>
              </w:rPr>
              <w:t xml:space="preserve"> </w:t>
            </w:r>
            <w:r>
              <w:rPr>
                <w:color w:val="000000" w:themeColor="text1"/>
                <w:sz w:val="24"/>
                <w:szCs w:val="24"/>
              </w:rPr>
              <w:t>to improve my practice</w:t>
            </w:r>
            <w:r w:rsidR="00F13D20">
              <w:rPr>
                <w:color w:val="000000" w:themeColor="text1"/>
                <w:sz w:val="24"/>
                <w:szCs w:val="24"/>
              </w:rPr>
              <w:t>?</w:t>
            </w:r>
            <w:r w:rsidR="006206ED">
              <w:rPr>
                <w:color w:val="000000" w:themeColor="text1"/>
                <w:sz w:val="24"/>
                <w:szCs w:val="24"/>
              </w:rPr>
              <w:t xml:space="preserve"> I attended training </w:t>
            </w:r>
            <w:r w:rsidR="00640FFF">
              <w:rPr>
                <w:color w:val="000000" w:themeColor="text1"/>
                <w:sz w:val="24"/>
                <w:szCs w:val="24"/>
              </w:rPr>
              <w:t>in relation to</w:t>
            </w:r>
            <w:r w:rsidR="006206ED">
              <w:rPr>
                <w:color w:val="000000" w:themeColor="text1"/>
                <w:sz w:val="24"/>
                <w:szCs w:val="24"/>
              </w:rPr>
              <w:t xml:space="preserve"> multi-disciplinary working, which highlighted </w:t>
            </w:r>
            <w:r w:rsidR="00640FFF">
              <w:rPr>
                <w:color w:val="000000" w:themeColor="text1"/>
                <w:sz w:val="24"/>
                <w:szCs w:val="24"/>
              </w:rPr>
              <w:t xml:space="preserve">to me </w:t>
            </w:r>
            <w:r w:rsidR="006206ED">
              <w:rPr>
                <w:color w:val="000000" w:themeColor="text1"/>
                <w:sz w:val="24"/>
                <w:szCs w:val="24"/>
              </w:rPr>
              <w:t xml:space="preserve">the importance of </w:t>
            </w:r>
            <w:r w:rsidR="00B20E88">
              <w:rPr>
                <w:color w:val="000000" w:themeColor="text1"/>
                <w:sz w:val="24"/>
                <w:szCs w:val="24"/>
              </w:rPr>
              <w:t>using my</w:t>
            </w:r>
            <w:r w:rsidR="006206ED">
              <w:rPr>
                <w:color w:val="000000" w:themeColor="text1"/>
                <w:sz w:val="24"/>
                <w:szCs w:val="24"/>
              </w:rPr>
              <w:t xml:space="preserve"> voice as the children’s social worker</w:t>
            </w:r>
            <w:r w:rsidR="00371A0A">
              <w:rPr>
                <w:color w:val="000000" w:themeColor="text1"/>
                <w:sz w:val="24"/>
                <w:szCs w:val="24"/>
              </w:rPr>
              <w:t>,</w:t>
            </w:r>
            <w:r w:rsidR="00640FFF">
              <w:rPr>
                <w:color w:val="000000" w:themeColor="text1"/>
                <w:sz w:val="24"/>
                <w:szCs w:val="24"/>
              </w:rPr>
              <w:t xml:space="preserve"> </w:t>
            </w:r>
            <w:r w:rsidR="00F13D20">
              <w:rPr>
                <w:color w:val="000000" w:themeColor="text1"/>
                <w:sz w:val="24"/>
                <w:szCs w:val="24"/>
              </w:rPr>
              <w:t>ensuring</w:t>
            </w:r>
            <w:r w:rsidR="00B20E88">
              <w:rPr>
                <w:color w:val="000000" w:themeColor="text1"/>
                <w:sz w:val="24"/>
                <w:szCs w:val="24"/>
              </w:rPr>
              <w:t xml:space="preserve"> the child’s and family’s views</w:t>
            </w:r>
            <w:r w:rsidR="00371A0A">
              <w:rPr>
                <w:color w:val="000000" w:themeColor="text1"/>
                <w:sz w:val="24"/>
                <w:szCs w:val="24"/>
              </w:rPr>
              <w:t xml:space="preserve"> </w:t>
            </w:r>
            <w:r w:rsidR="00B20E88">
              <w:rPr>
                <w:color w:val="000000" w:themeColor="text1"/>
                <w:sz w:val="24"/>
                <w:szCs w:val="24"/>
              </w:rPr>
              <w:t>were</w:t>
            </w:r>
            <w:r w:rsidR="00371A0A">
              <w:rPr>
                <w:color w:val="000000" w:themeColor="text1"/>
                <w:sz w:val="24"/>
                <w:szCs w:val="24"/>
              </w:rPr>
              <w:t xml:space="preserve"> central </w:t>
            </w:r>
            <w:r w:rsidR="00B20E88">
              <w:rPr>
                <w:color w:val="000000" w:themeColor="text1"/>
                <w:sz w:val="24"/>
                <w:szCs w:val="24"/>
              </w:rPr>
              <w:t>during meetings</w:t>
            </w:r>
            <w:r w:rsidR="00371A0A">
              <w:rPr>
                <w:color w:val="000000" w:themeColor="text1"/>
                <w:sz w:val="24"/>
                <w:szCs w:val="24"/>
              </w:rPr>
              <w:t xml:space="preserve">. </w:t>
            </w:r>
            <w:r w:rsidR="00371A0A">
              <w:rPr>
                <w:rFonts w:eastAsiaTheme="minorHAnsi"/>
                <w:sz w:val="24"/>
                <w:szCs w:val="24"/>
                <w:lang w:val="en-US" w:eastAsia="en-US"/>
              </w:rPr>
              <w:t>I also attended traini</w:t>
            </w:r>
            <w:r w:rsidR="00F13D20">
              <w:rPr>
                <w:rFonts w:eastAsiaTheme="minorHAnsi"/>
                <w:sz w:val="24"/>
                <w:szCs w:val="24"/>
                <w:lang w:val="en-US" w:eastAsia="en-US"/>
              </w:rPr>
              <w:t xml:space="preserve">ng </w:t>
            </w:r>
            <w:r w:rsidR="00371A0A">
              <w:rPr>
                <w:rFonts w:eastAsiaTheme="minorHAnsi"/>
                <w:sz w:val="24"/>
                <w:szCs w:val="24"/>
                <w:lang w:val="en-US" w:eastAsia="en-US"/>
              </w:rPr>
              <w:t xml:space="preserve">in relation to core group meetings, as well as collaborative communication, which supports social workers to work collaboratively with families and other professionals. To further develop my </w:t>
            </w:r>
            <w:r w:rsidR="00F13D20">
              <w:rPr>
                <w:rFonts w:eastAsiaTheme="minorHAnsi"/>
                <w:sz w:val="24"/>
                <w:szCs w:val="24"/>
                <w:lang w:val="en-US" w:eastAsia="en-US"/>
              </w:rPr>
              <w:t>confidence</w:t>
            </w:r>
            <w:r w:rsidR="00371A0A">
              <w:rPr>
                <w:rFonts w:eastAsiaTheme="minorHAnsi"/>
                <w:sz w:val="24"/>
                <w:szCs w:val="24"/>
                <w:lang w:val="en-US" w:eastAsia="en-US"/>
              </w:rPr>
              <w:t xml:space="preserve"> in this area, I</w:t>
            </w:r>
            <w:r w:rsidR="00640FFF">
              <w:rPr>
                <w:color w:val="000000" w:themeColor="text1"/>
                <w:sz w:val="24"/>
                <w:szCs w:val="24"/>
              </w:rPr>
              <w:t xml:space="preserve"> spent time researching the Wales Safeguarding Procedures (</w:t>
            </w:r>
            <w:r w:rsidR="00B83ED1">
              <w:rPr>
                <w:color w:val="000000" w:themeColor="text1"/>
                <w:sz w:val="24"/>
                <w:szCs w:val="24"/>
              </w:rPr>
              <w:t xml:space="preserve">Welsh Government, </w:t>
            </w:r>
            <w:r w:rsidR="00371A0A">
              <w:rPr>
                <w:color w:val="000000" w:themeColor="text1"/>
                <w:sz w:val="24"/>
                <w:szCs w:val="24"/>
              </w:rPr>
              <w:t>2023</w:t>
            </w:r>
            <w:r w:rsidR="00640FFF">
              <w:rPr>
                <w:color w:val="000000" w:themeColor="text1"/>
                <w:sz w:val="24"/>
                <w:szCs w:val="24"/>
              </w:rPr>
              <w:t>) and Working Together to Safeguard Children (</w:t>
            </w:r>
            <w:r w:rsidR="00B83ED1">
              <w:rPr>
                <w:color w:val="000000" w:themeColor="text1"/>
                <w:sz w:val="24"/>
                <w:szCs w:val="24"/>
              </w:rPr>
              <w:t xml:space="preserve">HM Government, </w:t>
            </w:r>
            <w:r w:rsidR="00640FFF">
              <w:rPr>
                <w:color w:val="000000" w:themeColor="text1"/>
                <w:sz w:val="24"/>
                <w:szCs w:val="24"/>
              </w:rPr>
              <w:t>2023), which emphasised the shared responsibility in safeguarding and adopting a child-centred approach to meeting the needs of the whole family</w:t>
            </w:r>
            <w:r w:rsidR="00647020">
              <w:rPr>
                <w:color w:val="000000" w:themeColor="text1"/>
                <w:sz w:val="24"/>
                <w:szCs w:val="24"/>
              </w:rPr>
              <w:t xml:space="preserve"> (Spencer-Lane, 2024)</w:t>
            </w:r>
            <w:r w:rsidR="00640FFF">
              <w:rPr>
                <w:color w:val="000000" w:themeColor="text1"/>
                <w:sz w:val="24"/>
                <w:szCs w:val="24"/>
              </w:rPr>
              <w:t>.</w:t>
            </w:r>
            <w:r w:rsidR="006206ED">
              <w:rPr>
                <w:color w:val="000000" w:themeColor="text1"/>
                <w:sz w:val="24"/>
                <w:szCs w:val="24"/>
              </w:rPr>
              <w:t xml:space="preserve"> </w:t>
            </w:r>
            <w:r w:rsidR="00647020">
              <w:rPr>
                <w:color w:val="000000" w:themeColor="text1"/>
                <w:sz w:val="24"/>
                <w:szCs w:val="24"/>
              </w:rPr>
              <w:t>I believe attending these training sessions and researching the topic has strengthened my understanding of my role and in turn has increased my confidence of challenging other professionals when I feel it is needed</w:t>
            </w:r>
            <w:r w:rsidR="00F13D20">
              <w:rPr>
                <w:color w:val="000000" w:themeColor="text1"/>
                <w:sz w:val="24"/>
                <w:szCs w:val="24"/>
              </w:rPr>
              <w:t xml:space="preserve"> and </w:t>
            </w:r>
            <w:r w:rsidR="00677AC4">
              <w:rPr>
                <w:color w:val="000000" w:themeColor="text1"/>
                <w:sz w:val="24"/>
                <w:szCs w:val="24"/>
              </w:rPr>
              <w:t>set expectations with</w:t>
            </w:r>
            <w:r w:rsidR="00647020">
              <w:rPr>
                <w:color w:val="000000" w:themeColor="text1"/>
                <w:sz w:val="24"/>
                <w:szCs w:val="24"/>
              </w:rPr>
              <w:t xml:space="preserve"> professionals </w:t>
            </w:r>
            <w:r w:rsidR="00677AC4">
              <w:rPr>
                <w:color w:val="000000" w:themeColor="text1"/>
                <w:sz w:val="24"/>
                <w:szCs w:val="24"/>
              </w:rPr>
              <w:t>regarding</w:t>
            </w:r>
            <w:r w:rsidR="00647020">
              <w:rPr>
                <w:color w:val="000000" w:themeColor="text1"/>
                <w:sz w:val="24"/>
                <w:szCs w:val="24"/>
              </w:rPr>
              <w:t xml:space="preserve"> the shared responsibility when it comes to safeguarding</w:t>
            </w:r>
            <w:r w:rsidR="00AF1A40">
              <w:rPr>
                <w:color w:val="000000" w:themeColor="text1"/>
                <w:sz w:val="24"/>
                <w:szCs w:val="24"/>
              </w:rPr>
              <w:t>.</w:t>
            </w:r>
            <w:r w:rsidR="00677AC4">
              <w:rPr>
                <w:color w:val="000000" w:themeColor="text1"/>
                <w:sz w:val="24"/>
                <w:szCs w:val="24"/>
              </w:rPr>
              <w:t xml:space="preserve"> </w:t>
            </w:r>
          </w:p>
          <w:p w14:paraId="6792C0B1" w14:textId="77777777" w:rsidR="00677AC4" w:rsidRDefault="00677AC4" w:rsidP="00772CB6">
            <w:pPr>
              <w:spacing w:line="360" w:lineRule="auto"/>
              <w:jc w:val="both"/>
              <w:rPr>
                <w:color w:val="000000" w:themeColor="text1"/>
                <w:sz w:val="24"/>
                <w:szCs w:val="24"/>
              </w:rPr>
            </w:pPr>
          </w:p>
          <w:p w14:paraId="58A6C432" w14:textId="599053C5" w:rsidR="007C6274" w:rsidRDefault="00AF1A40" w:rsidP="00772CB6">
            <w:pPr>
              <w:spacing w:line="360" w:lineRule="auto"/>
              <w:jc w:val="both"/>
              <w:rPr>
                <w:color w:val="auto"/>
                <w:sz w:val="24"/>
                <w:szCs w:val="24"/>
              </w:rPr>
            </w:pPr>
            <w:r>
              <w:rPr>
                <w:color w:val="000000" w:themeColor="text1"/>
                <w:sz w:val="24"/>
                <w:szCs w:val="24"/>
              </w:rPr>
              <w:t>It was also felt that</w:t>
            </w:r>
            <w:r w:rsidR="00677AC4">
              <w:rPr>
                <w:color w:val="000000" w:themeColor="text1"/>
                <w:sz w:val="24"/>
                <w:szCs w:val="24"/>
              </w:rPr>
              <w:t xml:space="preserve"> I needed to </w:t>
            </w:r>
            <w:r w:rsidR="00677AC4">
              <w:rPr>
                <w:color w:val="auto"/>
                <w:sz w:val="24"/>
                <w:szCs w:val="24"/>
              </w:rPr>
              <w:t>develop my direct work skills when working with children. I found that some of my assessments were becoming overshadowed by the views of the parents and because of this, the child’s voice was becoming lost</w:t>
            </w:r>
            <w:r>
              <w:rPr>
                <w:color w:val="auto"/>
                <w:sz w:val="24"/>
                <w:szCs w:val="24"/>
              </w:rPr>
              <w:t xml:space="preserve"> and I wanted to </w:t>
            </w:r>
            <w:r w:rsidR="007F43A4">
              <w:rPr>
                <w:color w:val="auto"/>
                <w:sz w:val="24"/>
                <w:szCs w:val="24"/>
              </w:rPr>
              <w:t xml:space="preserve">ensure a child’s voice is at the centre of my </w:t>
            </w:r>
            <w:r w:rsidR="00750B7B">
              <w:rPr>
                <w:color w:val="auto"/>
                <w:sz w:val="24"/>
                <w:szCs w:val="24"/>
              </w:rPr>
              <w:t>day-to-day</w:t>
            </w:r>
            <w:r w:rsidR="0076606F">
              <w:rPr>
                <w:color w:val="auto"/>
                <w:sz w:val="24"/>
                <w:szCs w:val="24"/>
              </w:rPr>
              <w:t xml:space="preserve"> </w:t>
            </w:r>
            <w:r w:rsidR="007F43A4">
              <w:rPr>
                <w:color w:val="auto"/>
                <w:sz w:val="24"/>
                <w:szCs w:val="24"/>
              </w:rPr>
              <w:t>practice</w:t>
            </w:r>
            <w:r w:rsidR="0076606F">
              <w:rPr>
                <w:color w:val="auto"/>
                <w:sz w:val="24"/>
                <w:szCs w:val="24"/>
              </w:rPr>
              <w:t xml:space="preserve">. </w:t>
            </w:r>
          </w:p>
          <w:p w14:paraId="6CC00D0D" w14:textId="77777777" w:rsidR="007C6274" w:rsidRDefault="007C6274" w:rsidP="00772CB6">
            <w:pPr>
              <w:spacing w:line="360" w:lineRule="auto"/>
              <w:jc w:val="both"/>
              <w:rPr>
                <w:color w:val="auto"/>
                <w:sz w:val="24"/>
                <w:szCs w:val="24"/>
              </w:rPr>
            </w:pPr>
          </w:p>
          <w:p w14:paraId="3C5382D6" w14:textId="329FFD68" w:rsidR="00677AC4" w:rsidRDefault="00F13D20" w:rsidP="00772CB6">
            <w:pPr>
              <w:spacing w:line="360" w:lineRule="auto"/>
              <w:jc w:val="both"/>
              <w:rPr>
                <w:color w:val="auto"/>
                <w:sz w:val="24"/>
                <w:szCs w:val="24"/>
              </w:rPr>
            </w:pPr>
            <w:r>
              <w:rPr>
                <w:color w:val="auto"/>
                <w:sz w:val="24"/>
                <w:szCs w:val="24"/>
              </w:rPr>
              <w:t>To</w:t>
            </w:r>
            <w:r w:rsidR="0076606F">
              <w:rPr>
                <w:color w:val="auto"/>
                <w:sz w:val="24"/>
                <w:szCs w:val="24"/>
              </w:rPr>
              <w:t xml:space="preserve"> achieve this, I attended a number of training sessions </w:t>
            </w:r>
            <w:r w:rsidR="0052653D">
              <w:rPr>
                <w:color w:val="auto"/>
                <w:sz w:val="24"/>
                <w:szCs w:val="24"/>
              </w:rPr>
              <w:t>which focussed</w:t>
            </w:r>
            <w:r w:rsidR="0076606F">
              <w:rPr>
                <w:color w:val="auto"/>
                <w:sz w:val="24"/>
                <w:szCs w:val="24"/>
              </w:rPr>
              <w:t xml:space="preserve"> on child-</w:t>
            </w:r>
            <w:r w:rsidR="00F65FD5">
              <w:rPr>
                <w:color w:val="auto"/>
                <w:sz w:val="24"/>
                <w:szCs w:val="24"/>
              </w:rPr>
              <w:t>centred,</w:t>
            </w:r>
            <w:r w:rsidR="0076606F">
              <w:rPr>
                <w:color w:val="auto"/>
                <w:sz w:val="24"/>
                <w:szCs w:val="24"/>
              </w:rPr>
              <w:t xml:space="preserve"> and outcome focussed practice</w:t>
            </w:r>
            <w:r w:rsidR="00C15F8B">
              <w:rPr>
                <w:color w:val="auto"/>
                <w:sz w:val="24"/>
                <w:szCs w:val="24"/>
              </w:rPr>
              <w:t xml:space="preserve"> and</w:t>
            </w:r>
            <w:r w:rsidR="0076606F">
              <w:rPr>
                <w:color w:val="auto"/>
                <w:sz w:val="24"/>
                <w:szCs w:val="24"/>
              </w:rPr>
              <w:t xml:space="preserve"> child’s daily lived experiences. </w:t>
            </w:r>
            <w:r>
              <w:rPr>
                <w:color w:val="auto"/>
                <w:sz w:val="24"/>
                <w:szCs w:val="24"/>
              </w:rPr>
              <w:t>Using the structure</w:t>
            </w:r>
            <w:r w:rsidR="0076606F">
              <w:rPr>
                <w:color w:val="auto"/>
                <w:sz w:val="24"/>
                <w:szCs w:val="24"/>
              </w:rPr>
              <w:t xml:space="preserve"> of Borton’s Model of Reflection (1970)</w:t>
            </w:r>
            <w:r>
              <w:rPr>
                <w:color w:val="auto"/>
                <w:sz w:val="24"/>
                <w:szCs w:val="24"/>
              </w:rPr>
              <w:t>, I realised</w:t>
            </w:r>
            <w:r w:rsidR="0076606F">
              <w:rPr>
                <w:color w:val="auto"/>
                <w:sz w:val="24"/>
                <w:szCs w:val="24"/>
              </w:rPr>
              <w:t xml:space="preserve"> that I needed to dig deeper during my conversations with children, to gain a better understanding of their experiences </w:t>
            </w:r>
            <w:r w:rsidR="002C70AD">
              <w:rPr>
                <w:color w:val="auto"/>
                <w:sz w:val="24"/>
                <w:szCs w:val="24"/>
              </w:rPr>
              <w:t>in order to achieve their desired outcomes. It also highlighted the importance of how to measure if this outcome was successful in the eyes of the child. To further strengthen my direct work skills, I undertook training in Mind of my own</w:t>
            </w:r>
            <w:r w:rsidR="00750B7B">
              <w:rPr>
                <w:color w:val="auto"/>
                <w:sz w:val="24"/>
                <w:szCs w:val="24"/>
              </w:rPr>
              <w:t xml:space="preserve"> (2023)</w:t>
            </w:r>
            <w:r w:rsidR="002C70AD">
              <w:rPr>
                <w:color w:val="auto"/>
                <w:sz w:val="24"/>
                <w:szCs w:val="24"/>
              </w:rPr>
              <w:t>, which is a tool to capture the v</w:t>
            </w:r>
            <w:r w:rsidR="007C6274">
              <w:rPr>
                <w:color w:val="auto"/>
                <w:sz w:val="24"/>
                <w:szCs w:val="24"/>
              </w:rPr>
              <w:t>oice</w:t>
            </w:r>
            <w:r w:rsidR="002C70AD">
              <w:rPr>
                <w:color w:val="auto"/>
                <w:sz w:val="24"/>
                <w:szCs w:val="24"/>
              </w:rPr>
              <w:t xml:space="preserve"> of children </w:t>
            </w:r>
            <w:r w:rsidR="007C6274">
              <w:rPr>
                <w:color w:val="auto"/>
                <w:sz w:val="24"/>
                <w:szCs w:val="24"/>
              </w:rPr>
              <w:t>in their own words</w:t>
            </w:r>
            <w:r>
              <w:rPr>
                <w:color w:val="auto"/>
                <w:sz w:val="24"/>
                <w:szCs w:val="24"/>
              </w:rPr>
              <w:t xml:space="preserve">. </w:t>
            </w:r>
            <w:r w:rsidR="00750B7B">
              <w:rPr>
                <w:color w:val="auto"/>
                <w:sz w:val="24"/>
                <w:szCs w:val="24"/>
              </w:rPr>
              <w:t xml:space="preserve">I have used Mind of my own </w:t>
            </w:r>
            <w:r w:rsidR="007C6274">
              <w:rPr>
                <w:color w:val="auto"/>
                <w:sz w:val="24"/>
                <w:szCs w:val="24"/>
              </w:rPr>
              <w:t>several</w:t>
            </w:r>
            <w:r w:rsidR="00750B7B">
              <w:rPr>
                <w:color w:val="auto"/>
                <w:sz w:val="24"/>
                <w:szCs w:val="24"/>
              </w:rPr>
              <w:t xml:space="preserve"> times with children during direct work sessions, as some children work best when provided with an activity (</w:t>
            </w:r>
            <w:proofErr w:type="spellStart"/>
            <w:r w:rsidR="00750B7B">
              <w:rPr>
                <w:color w:val="auto"/>
                <w:sz w:val="24"/>
                <w:szCs w:val="24"/>
              </w:rPr>
              <w:t>Shemmings</w:t>
            </w:r>
            <w:proofErr w:type="spellEnd"/>
            <w:r w:rsidR="00750B7B">
              <w:rPr>
                <w:color w:val="auto"/>
                <w:sz w:val="24"/>
                <w:szCs w:val="24"/>
              </w:rPr>
              <w:t>, 2</w:t>
            </w:r>
            <w:r w:rsidR="007C6274">
              <w:rPr>
                <w:color w:val="auto"/>
                <w:sz w:val="24"/>
                <w:szCs w:val="24"/>
              </w:rPr>
              <w:t>022), and I feel this resource has helped</w:t>
            </w:r>
            <w:r>
              <w:rPr>
                <w:color w:val="auto"/>
                <w:sz w:val="24"/>
                <w:szCs w:val="24"/>
              </w:rPr>
              <w:t xml:space="preserve"> me</w:t>
            </w:r>
            <w:r w:rsidR="007C6274">
              <w:rPr>
                <w:color w:val="auto"/>
                <w:sz w:val="24"/>
                <w:szCs w:val="24"/>
              </w:rPr>
              <w:t xml:space="preserve"> have </w:t>
            </w:r>
            <w:r>
              <w:rPr>
                <w:color w:val="auto"/>
                <w:sz w:val="24"/>
                <w:szCs w:val="24"/>
              </w:rPr>
              <w:t xml:space="preserve">deeper </w:t>
            </w:r>
            <w:r w:rsidR="007C6274">
              <w:rPr>
                <w:color w:val="auto"/>
                <w:sz w:val="24"/>
                <w:szCs w:val="24"/>
              </w:rPr>
              <w:t>conversations with children. I recently used the app with a young child, where she made a comment about her relationship with her paternal family. This opened up the opportunity for me to delve deeper into this conversation and capture her true feelings on the situation in her own words</w:t>
            </w:r>
            <w:r w:rsidR="00AF1A40">
              <w:rPr>
                <w:color w:val="auto"/>
                <w:sz w:val="24"/>
                <w:szCs w:val="24"/>
              </w:rPr>
              <w:t>.</w:t>
            </w:r>
            <w:r>
              <w:rPr>
                <w:color w:val="auto"/>
                <w:sz w:val="24"/>
                <w:szCs w:val="24"/>
              </w:rPr>
              <w:t xml:space="preserve"> </w:t>
            </w:r>
            <w:r w:rsidR="007C6274">
              <w:rPr>
                <w:color w:val="auto"/>
                <w:sz w:val="24"/>
                <w:szCs w:val="24"/>
              </w:rPr>
              <w:t>I was then able to add her mind of my own statement to her</w:t>
            </w:r>
            <w:r w:rsidR="0052653D">
              <w:rPr>
                <w:color w:val="auto"/>
                <w:sz w:val="24"/>
                <w:szCs w:val="24"/>
              </w:rPr>
              <w:t xml:space="preserve"> case file, putting her and her voice at the centre of this and promoting her well-being, which is stipulated in the Codes of Professional Practice (Social Care Wales, 2017). </w:t>
            </w:r>
          </w:p>
          <w:p w14:paraId="36B99DC7" w14:textId="77777777" w:rsidR="00D50394" w:rsidRDefault="00D50394" w:rsidP="00772CB6">
            <w:pPr>
              <w:spacing w:line="360" w:lineRule="auto"/>
              <w:jc w:val="both"/>
              <w:rPr>
                <w:color w:val="auto"/>
                <w:sz w:val="24"/>
                <w:szCs w:val="24"/>
              </w:rPr>
            </w:pPr>
          </w:p>
          <w:p w14:paraId="5639CF83" w14:textId="77777777" w:rsidR="00D50394" w:rsidRDefault="00D50394" w:rsidP="00D50394">
            <w:pPr>
              <w:spacing w:line="360" w:lineRule="auto"/>
              <w:jc w:val="both"/>
              <w:rPr>
                <w:color w:val="auto"/>
                <w:sz w:val="24"/>
                <w:szCs w:val="24"/>
              </w:rPr>
            </w:pPr>
            <w:r>
              <w:rPr>
                <w:color w:val="auto"/>
                <w:sz w:val="24"/>
                <w:szCs w:val="24"/>
              </w:rPr>
              <w:t>I also received positive feedback from an individual, who although had received intervention from social services for a long time, was fearful of entering pre-court proceedings. I am aware that individuals can often feel there is a power imbalance between themselves and social workers (</w:t>
            </w:r>
            <w:proofErr w:type="spellStart"/>
            <w:r>
              <w:rPr>
                <w:color w:val="auto"/>
                <w:sz w:val="24"/>
                <w:szCs w:val="24"/>
              </w:rPr>
              <w:t>Maiter</w:t>
            </w:r>
            <w:proofErr w:type="spellEnd"/>
            <w:r>
              <w:rPr>
                <w:color w:val="auto"/>
                <w:sz w:val="24"/>
                <w:szCs w:val="24"/>
              </w:rPr>
              <w:t xml:space="preserve">, Palmer, Manji, 2006). However, I feel that I worked collaboratively with this individual and ensured that they understood the process and knew that my role was to heavily support them in making changes to safeguard their children. I feel that receiving positive feedback will encourage me in my practice to put individuals at ease, by ensuring that processes are explained properly and in a way that they understand fully.  I hope that this will promote an increase in willing to engage with social services, leading to more positive partnerships and achieving better outcomes for children. </w:t>
            </w:r>
          </w:p>
          <w:p w14:paraId="6F922F9F" w14:textId="77777777" w:rsidR="00D50394" w:rsidRDefault="00D50394" w:rsidP="00772CB6">
            <w:pPr>
              <w:spacing w:line="360" w:lineRule="auto"/>
              <w:jc w:val="both"/>
              <w:rPr>
                <w:color w:val="auto"/>
                <w:sz w:val="24"/>
                <w:szCs w:val="24"/>
              </w:rPr>
            </w:pPr>
          </w:p>
          <w:p w14:paraId="5FD03848" w14:textId="77777777" w:rsidR="0076606F" w:rsidRDefault="0076606F" w:rsidP="00772CB6">
            <w:pPr>
              <w:spacing w:line="360" w:lineRule="auto"/>
              <w:jc w:val="both"/>
              <w:rPr>
                <w:color w:val="auto"/>
                <w:sz w:val="24"/>
                <w:szCs w:val="24"/>
              </w:rPr>
            </w:pPr>
          </w:p>
          <w:p w14:paraId="5963A44D" w14:textId="6F0BB885" w:rsidR="0052653D" w:rsidRDefault="00AA5BBA" w:rsidP="00772CB6">
            <w:pPr>
              <w:spacing w:line="360" w:lineRule="auto"/>
              <w:jc w:val="both"/>
              <w:rPr>
                <w:color w:val="auto"/>
                <w:sz w:val="24"/>
                <w:szCs w:val="24"/>
              </w:rPr>
            </w:pPr>
            <w:r>
              <w:rPr>
                <w:color w:val="auto"/>
                <w:sz w:val="24"/>
                <w:szCs w:val="24"/>
              </w:rPr>
              <w:t>Reflecting</w:t>
            </w:r>
            <w:r w:rsidR="0052653D">
              <w:rPr>
                <w:color w:val="auto"/>
                <w:sz w:val="24"/>
                <w:szCs w:val="24"/>
              </w:rPr>
              <w:t xml:space="preserve"> to Part A of this task, I feel I have demonstrated a considerable amount of growth in the areas of development that were identified and </w:t>
            </w:r>
            <w:r>
              <w:rPr>
                <w:color w:val="auto"/>
                <w:sz w:val="24"/>
                <w:szCs w:val="24"/>
              </w:rPr>
              <w:t>overall,</w:t>
            </w:r>
            <w:r w:rsidR="0052653D">
              <w:rPr>
                <w:color w:val="auto"/>
                <w:sz w:val="24"/>
                <w:szCs w:val="24"/>
              </w:rPr>
              <w:t xml:space="preserve"> </w:t>
            </w:r>
            <w:r>
              <w:rPr>
                <w:color w:val="auto"/>
                <w:sz w:val="24"/>
                <w:szCs w:val="24"/>
              </w:rPr>
              <w:t>I am happy with the progress that I have made over the past 12 months. I have gained much more confidence in my ability as a social worker and feel that accessing training and having regular supervision has strengthened the child-centred approach that I have adopted in my daily practice.</w:t>
            </w:r>
            <w:r w:rsidR="00B063D3">
              <w:rPr>
                <w:color w:val="auto"/>
                <w:sz w:val="24"/>
                <w:szCs w:val="24"/>
              </w:rPr>
              <w:t xml:space="preserve"> </w:t>
            </w:r>
            <w:r>
              <w:rPr>
                <w:color w:val="auto"/>
                <w:sz w:val="24"/>
                <w:szCs w:val="24"/>
              </w:rPr>
              <w:t>To ensure I continue to follow this approach and ensure children’s voices are always prioritised, I plan to continue</w:t>
            </w:r>
            <w:r w:rsidR="00125509">
              <w:rPr>
                <w:color w:val="auto"/>
                <w:sz w:val="24"/>
                <w:szCs w:val="24"/>
              </w:rPr>
              <w:t xml:space="preserve"> reflecting on my progress through</w:t>
            </w:r>
            <w:r>
              <w:rPr>
                <w:color w:val="auto"/>
                <w:sz w:val="24"/>
                <w:szCs w:val="24"/>
              </w:rPr>
              <w:t xml:space="preserve"> regular supervision, as well as accessing relevant training sessions to keep me focused and </w:t>
            </w:r>
            <w:r w:rsidR="00125509">
              <w:rPr>
                <w:color w:val="auto"/>
                <w:sz w:val="24"/>
                <w:szCs w:val="24"/>
              </w:rPr>
              <w:t>keeping up to date on the core principles of the Social Services and Wellbeing (Wales) Act (2014) and the Codes of Professional Practice (Social Care Wales, 2017).</w:t>
            </w:r>
          </w:p>
          <w:p w14:paraId="3C27BAE7" w14:textId="77777777" w:rsidR="00AF1A40" w:rsidRDefault="00AF1A40" w:rsidP="00772CB6">
            <w:pPr>
              <w:spacing w:line="360" w:lineRule="auto"/>
              <w:jc w:val="both"/>
              <w:rPr>
                <w:color w:val="auto"/>
                <w:sz w:val="24"/>
                <w:szCs w:val="24"/>
              </w:rPr>
            </w:pPr>
          </w:p>
          <w:p w14:paraId="0BABAEC9" w14:textId="77777777" w:rsidR="00AF1A40" w:rsidRDefault="00AF1A40" w:rsidP="00772CB6">
            <w:pPr>
              <w:spacing w:line="360" w:lineRule="auto"/>
              <w:jc w:val="both"/>
              <w:rPr>
                <w:color w:val="auto"/>
                <w:sz w:val="24"/>
                <w:szCs w:val="24"/>
              </w:rPr>
            </w:pPr>
          </w:p>
          <w:p w14:paraId="3842EE93" w14:textId="77777777" w:rsidR="00C15F8B" w:rsidRDefault="00C15F8B" w:rsidP="00772CB6">
            <w:pPr>
              <w:spacing w:line="360" w:lineRule="auto"/>
              <w:jc w:val="both"/>
              <w:rPr>
                <w:color w:val="auto"/>
                <w:sz w:val="24"/>
                <w:szCs w:val="24"/>
              </w:rPr>
            </w:pPr>
          </w:p>
          <w:p w14:paraId="47A43D79" w14:textId="59302B70" w:rsidR="00D3203C" w:rsidRDefault="00C15F8B" w:rsidP="00C15F8B">
            <w:pPr>
              <w:spacing w:line="360" w:lineRule="auto"/>
              <w:jc w:val="both"/>
              <w:rPr>
                <w:i/>
                <w:sz w:val="24"/>
                <w:szCs w:val="24"/>
              </w:rPr>
            </w:pPr>
            <w:r>
              <w:rPr>
                <w:color w:val="auto"/>
                <w:sz w:val="24"/>
                <w:szCs w:val="24"/>
              </w:rPr>
              <w:t xml:space="preserve">Total word count - </w:t>
            </w:r>
            <w:r w:rsidR="00F13D20">
              <w:rPr>
                <w:color w:val="auto"/>
                <w:sz w:val="24"/>
                <w:szCs w:val="24"/>
              </w:rPr>
              <w:t>825</w:t>
            </w:r>
          </w:p>
          <w:p w14:paraId="12835099" w14:textId="77777777" w:rsidR="00D3203C" w:rsidRDefault="00D3203C" w:rsidP="00FF7EBB">
            <w:pPr>
              <w:jc w:val="both"/>
              <w:rPr>
                <w:i/>
                <w:sz w:val="24"/>
                <w:szCs w:val="24"/>
              </w:rPr>
            </w:pPr>
          </w:p>
          <w:p w14:paraId="11055BF6" w14:textId="32DAF37E" w:rsidR="007A628F" w:rsidRPr="008B28E7" w:rsidRDefault="007A628F" w:rsidP="00FF7EBB">
            <w:pPr>
              <w:jc w:val="both"/>
              <w:rPr>
                <w:i/>
                <w:sz w:val="24"/>
                <w:szCs w:val="24"/>
              </w:rPr>
            </w:pPr>
          </w:p>
        </w:tc>
      </w:tr>
    </w:tbl>
    <w:p w14:paraId="0DD8144F" w14:textId="77777777" w:rsidR="00AA666E" w:rsidRPr="008B28E7" w:rsidRDefault="00AA666E"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sectPr w:rsidR="002A1A4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29114D" w14:textId="77777777" w:rsidR="0091668A" w:rsidRDefault="0091668A">
      <w:r>
        <w:separator/>
      </w:r>
    </w:p>
  </w:endnote>
  <w:endnote w:type="continuationSeparator" w:id="0">
    <w:p w14:paraId="48824D78" w14:textId="77777777" w:rsidR="0091668A" w:rsidRDefault="009166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7E6E59">
      <w:rPr>
        <w:noProof/>
      </w:rPr>
      <w:t>3</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C0B0CF" w14:textId="77777777" w:rsidR="0091668A" w:rsidRDefault="0091668A">
      <w:r>
        <w:separator/>
      </w:r>
    </w:p>
  </w:footnote>
  <w:footnote w:type="continuationSeparator" w:id="0">
    <w:p w14:paraId="45985AC0" w14:textId="77777777" w:rsidR="0091668A" w:rsidRDefault="009166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375889882">
    <w:abstractNumId w:val="1"/>
    <w:lvlOverride w:ilvl="0">
      <w:lvl w:ilvl="0">
        <w:start w:val="1"/>
        <w:numFmt w:val="bullet"/>
        <w:lvlText w:val=""/>
        <w:lvlJc w:val="left"/>
        <w:pPr>
          <w:ind w:left="720" w:hanging="360"/>
        </w:pPr>
        <w:rPr>
          <w:rFonts w:ascii="Symbol" w:hAnsi="Symbol" w:hint="default"/>
        </w:rPr>
      </w:lvl>
    </w:lvlOverride>
  </w:num>
  <w:num w:numId="2" w16cid:durableId="2071074529">
    <w:abstractNumId w:val="22"/>
  </w:num>
  <w:num w:numId="3" w16cid:durableId="579565670">
    <w:abstractNumId w:val="45"/>
  </w:num>
  <w:num w:numId="4" w16cid:durableId="1096755404">
    <w:abstractNumId w:val="47"/>
  </w:num>
  <w:num w:numId="5" w16cid:durableId="1196427748">
    <w:abstractNumId w:val="34"/>
  </w:num>
  <w:num w:numId="6" w16cid:durableId="1400441322">
    <w:abstractNumId w:val="32"/>
  </w:num>
  <w:num w:numId="7" w16cid:durableId="2009824606">
    <w:abstractNumId w:val="29"/>
  </w:num>
  <w:num w:numId="8" w16cid:durableId="2086955830">
    <w:abstractNumId w:val="30"/>
  </w:num>
  <w:num w:numId="9" w16cid:durableId="1203321403">
    <w:abstractNumId w:val="10"/>
  </w:num>
  <w:num w:numId="10" w16cid:durableId="134836088">
    <w:abstractNumId w:val="33"/>
  </w:num>
  <w:num w:numId="11" w16cid:durableId="933782040">
    <w:abstractNumId w:val="17"/>
  </w:num>
  <w:num w:numId="12" w16cid:durableId="996956865">
    <w:abstractNumId w:val="16"/>
  </w:num>
  <w:num w:numId="13" w16cid:durableId="530337415">
    <w:abstractNumId w:val="27"/>
  </w:num>
  <w:num w:numId="14" w16cid:durableId="557401164">
    <w:abstractNumId w:val="8"/>
  </w:num>
  <w:num w:numId="15" w16cid:durableId="844325441">
    <w:abstractNumId w:val="26"/>
  </w:num>
  <w:num w:numId="16" w16cid:durableId="1335573650">
    <w:abstractNumId w:val="15"/>
  </w:num>
  <w:num w:numId="17" w16cid:durableId="869999184">
    <w:abstractNumId w:val="13"/>
  </w:num>
  <w:num w:numId="18" w16cid:durableId="140502818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65659065">
    <w:abstractNumId w:val="23"/>
  </w:num>
  <w:num w:numId="20" w16cid:durableId="1392533641">
    <w:abstractNumId w:val="18"/>
  </w:num>
  <w:num w:numId="21" w16cid:durableId="1189949511">
    <w:abstractNumId w:val="14"/>
  </w:num>
  <w:num w:numId="22" w16cid:durableId="287591027">
    <w:abstractNumId w:val="11"/>
  </w:num>
  <w:num w:numId="23" w16cid:durableId="1192452487">
    <w:abstractNumId w:val="28"/>
  </w:num>
  <w:num w:numId="24" w16cid:durableId="32577697">
    <w:abstractNumId w:val="19"/>
  </w:num>
  <w:num w:numId="25" w16cid:durableId="97219483">
    <w:abstractNumId w:val="41"/>
  </w:num>
  <w:num w:numId="26" w16cid:durableId="1895509673">
    <w:abstractNumId w:val="35"/>
  </w:num>
  <w:num w:numId="27" w16cid:durableId="1797799030">
    <w:abstractNumId w:val="40"/>
  </w:num>
  <w:num w:numId="28" w16cid:durableId="1112624892">
    <w:abstractNumId w:val="20"/>
  </w:num>
  <w:num w:numId="29" w16cid:durableId="181826795">
    <w:abstractNumId w:val="43"/>
  </w:num>
  <w:num w:numId="30" w16cid:durableId="1212693281">
    <w:abstractNumId w:val="31"/>
  </w:num>
  <w:num w:numId="31" w16cid:durableId="205605181">
    <w:abstractNumId w:val="12"/>
  </w:num>
  <w:num w:numId="32" w16cid:durableId="1433546775">
    <w:abstractNumId w:val="44"/>
  </w:num>
  <w:num w:numId="33" w16cid:durableId="854198155">
    <w:abstractNumId w:val="39"/>
  </w:num>
  <w:num w:numId="34" w16cid:durableId="2083797703">
    <w:abstractNumId w:val="5"/>
  </w:num>
  <w:num w:numId="35" w16cid:durableId="681932161">
    <w:abstractNumId w:val="46"/>
  </w:num>
  <w:num w:numId="36" w16cid:durableId="1344624875">
    <w:abstractNumId w:val="42"/>
  </w:num>
  <w:num w:numId="37" w16cid:durableId="168519710">
    <w:abstractNumId w:val="36"/>
  </w:num>
  <w:num w:numId="38" w16cid:durableId="5913540">
    <w:abstractNumId w:val="37"/>
  </w:num>
  <w:num w:numId="39" w16cid:durableId="1872834784">
    <w:abstractNumId w:val="4"/>
  </w:num>
  <w:num w:numId="40" w16cid:durableId="1330016757">
    <w:abstractNumId w:val="6"/>
  </w:num>
  <w:num w:numId="41" w16cid:durableId="571737303">
    <w:abstractNumId w:val="25"/>
  </w:num>
  <w:num w:numId="42" w16cid:durableId="479078527">
    <w:abstractNumId w:val="7"/>
  </w:num>
  <w:num w:numId="43" w16cid:durableId="278530965">
    <w:abstractNumId w:val="3"/>
  </w:num>
  <w:num w:numId="44" w16cid:durableId="1328241469">
    <w:abstractNumId w:val="38"/>
  </w:num>
  <w:num w:numId="45" w16cid:durableId="344793201">
    <w:abstractNumId w:val="0"/>
  </w:num>
  <w:num w:numId="46" w16cid:durableId="1209223627">
    <w:abstractNumId w:val="14"/>
  </w:num>
  <w:num w:numId="47" w16cid:durableId="570627004">
    <w:abstractNumId w:val="48"/>
  </w:num>
  <w:num w:numId="48" w16cid:durableId="5860289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842280630">
    <w:abstractNumId w:val="11"/>
  </w:num>
  <w:num w:numId="50" w16cid:durableId="1514294542">
    <w:abstractNumId w:val="28"/>
  </w:num>
  <w:num w:numId="51" w16cid:durableId="1609317333">
    <w:abstractNumId w:val="24"/>
  </w:num>
  <w:num w:numId="52" w16cid:durableId="919631308">
    <w:abstractNumId w:val="21"/>
  </w:num>
  <w:num w:numId="53" w16cid:durableId="151853823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678"/>
    <w:rsid w:val="0000138E"/>
    <w:rsid w:val="00002C7A"/>
    <w:rsid w:val="000045B8"/>
    <w:rsid w:val="00012B16"/>
    <w:rsid w:val="00020EEC"/>
    <w:rsid w:val="0002440E"/>
    <w:rsid w:val="0002759A"/>
    <w:rsid w:val="00027B1F"/>
    <w:rsid w:val="0003088B"/>
    <w:rsid w:val="000325D9"/>
    <w:rsid w:val="00034085"/>
    <w:rsid w:val="000372B2"/>
    <w:rsid w:val="0004079F"/>
    <w:rsid w:val="00043543"/>
    <w:rsid w:val="00045B87"/>
    <w:rsid w:val="00045C07"/>
    <w:rsid w:val="00045C40"/>
    <w:rsid w:val="00046861"/>
    <w:rsid w:val="00046DD0"/>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04F3"/>
    <w:rsid w:val="00091F52"/>
    <w:rsid w:val="00092970"/>
    <w:rsid w:val="00093720"/>
    <w:rsid w:val="000938E6"/>
    <w:rsid w:val="00093B3C"/>
    <w:rsid w:val="0009488C"/>
    <w:rsid w:val="00094FAE"/>
    <w:rsid w:val="00095C1B"/>
    <w:rsid w:val="00096DEA"/>
    <w:rsid w:val="000A4240"/>
    <w:rsid w:val="000A469A"/>
    <w:rsid w:val="000A584A"/>
    <w:rsid w:val="000A6458"/>
    <w:rsid w:val="000B295D"/>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BB3"/>
    <w:rsid w:val="00106DC7"/>
    <w:rsid w:val="00112005"/>
    <w:rsid w:val="00112391"/>
    <w:rsid w:val="00114F52"/>
    <w:rsid w:val="00125509"/>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86648"/>
    <w:rsid w:val="00291ADD"/>
    <w:rsid w:val="002920DF"/>
    <w:rsid w:val="00292F3D"/>
    <w:rsid w:val="00295CA1"/>
    <w:rsid w:val="002A0E51"/>
    <w:rsid w:val="002A15B4"/>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C70A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1A0A"/>
    <w:rsid w:val="00372DB4"/>
    <w:rsid w:val="00373A36"/>
    <w:rsid w:val="0037419E"/>
    <w:rsid w:val="00375AF5"/>
    <w:rsid w:val="003761BD"/>
    <w:rsid w:val="00376E28"/>
    <w:rsid w:val="00377448"/>
    <w:rsid w:val="00377884"/>
    <w:rsid w:val="00381C1B"/>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D6E48"/>
    <w:rsid w:val="003E16D7"/>
    <w:rsid w:val="003E197E"/>
    <w:rsid w:val="003E4B70"/>
    <w:rsid w:val="003E54CF"/>
    <w:rsid w:val="003E5FBA"/>
    <w:rsid w:val="003F1233"/>
    <w:rsid w:val="003F260F"/>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20B1"/>
    <w:rsid w:val="00453343"/>
    <w:rsid w:val="004538C3"/>
    <w:rsid w:val="004608B9"/>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0F98"/>
    <w:rsid w:val="004C2D3A"/>
    <w:rsid w:val="004C73CE"/>
    <w:rsid w:val="004D03C4"/>
    <w:rsid w:val="004D0BF1"/>
    <w:rsid w:val="004D0F4E"/>
    <w:rsid w:val="004D3278"/>
    <w:rsid w:val="004D35A4"/>
    <w:rsid w:val="004D445F"/>
    <w:rsid w:val="004D4DE6"/>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2653D"/>
    <w:rsid w:val="005305C6"/>
    <w:rsid w:val="00540EEC"/>
    <w:rsid w:val="005414F4"/>
    <w:rsid w:val="00546187"/>
    <w:rsid w:val="00547B11"/>
    <w:rsid w:val="00557D77"/>
    <w:rsid w:val="00562EAA"/>
    <w:rsid w:val="00563B58"/>
    <w:rsid w:val="005640C4"/>
    <w:rsid w:val="0056684C"/>
    <w:rsid w:val="00574A0C"/>
    <w:rsid w:val="00577290"/>
    <w:rsid w:val="0057780F"/>
    <w:rsid w:val="00581E0A"/>
    <w:rsid w:val="00586D89"/>
    <w:rsid w:val="005877C8"/>
    <w:rsid w:val="00587923"/>
    <w:rsid w:val="00594F9F"/>
    <w:rsid w:val="005A1B4C"/>
    <w:rsid w:val="005A545C"/>
    <w:rsid w:val="005B271A"/>
    <w:rsid w:val="005C1567"/>
    <w:rsid w:val="005C28D3"/>
    <w:rsid w:val="005C2BC1"/>
    <w:rsid w:val="005C6CE5"/>
    <w:rsid w:val="005D0713"/>
    <w:rsid w:val="005D3F07"/>
    <w:rsid w:val="005D4A1E"/>
    <w:rsid w:val="005D4F72"/>
    <w:rsid w:val="005E13EA"/>
    <w:rsid w:val="005E17F1"/>
    <w:rsid w:val="005F64AA"/>
    <w:rsid w:val="005F7851"/>
    <w:rsid w:val="00606E27"/>
    <w:rsid w:val="006108C9"/>
    <w:rsid w:val="00614DF7"/>
    <w:rsid w:val="006179BB"/>
    <w:rsid w:val="006206ED"/>
    <w:rsid w:val="00620850"/>
    <w:rsid w:val="0062158D"/>
    <w:rsid w:val="006223FD"/>
    <w:rsid w:val="006326D1"/>
    <w:rsid w:val="00632E0A"/>
    <w:rsid w:val="00633165"/>
    <w:rsid w:val="00640FFF"/>
    <w:rsid w:val="006447DE"/>
    <w:rsid w:val="00644889"/>
    <w:rsid w:val="00647020"/>
    <w:rsid w:val="0065276E"/>
    <w:rsid w:val="00654329"/>
    <w:rsid w:val="00654A49"/>
    <w:rsid w:val="00654CEC"/>
    <w:rsid w:val="00655507"/>
    <w:rsid w:val="006579FD"/>
    <w:rsid w:val="006635E3"/>
    <w:rsid w:val="006669F3"/>
    <w:rsid w:val="006712A7"/>
    <w:rsid w:val="00672CED"/>
    <w:rsid w:val="00674FC2"/>
    <w:rsid w:val="00676E35"/>
    <w:rsid w:val="00677AC4"/>
    <w:rsid w:val="00677E42"/>
    <w:rsid w:val="00682334"/>
    <w:rsid w:val="00684732"/>
    <w:rsid w:val="00684B16"/>
    <w:rsid w:val="00687016"/>
    <w:rsid w:val="006872A0"/>
    <w:rsid w:val="00695ABC"/>
    <w:rsid w:val="0069625A"/>
    <w:rsid w:val="00696A88"/>
    <w:rsid w:val="00696F65"/>
    <w:rsid w:val="00697572"/>
    <w:rsid w:val="006B2B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0B7B"/>
    <w:rsid w:val="00751263"/>
    <w:rsid w:val="007544FC"/>
    <w:rsid w:val="00755427"/>
    <w:rsid w:val="00756548"/>
    <w:rsid w:val="0075673A"/>
    <w:rsid w:val="0075704F"/>
    <w:rsid w:val="00757A6F"/>
    <w:rsid w:val="00763B2D"/>
    <w:rsid w:val="00764C84"/>
    <w:rsid w:val="0076606F"/>
    <w:rsid w:val="007710AD"/>
    <w:rsid w:val="00772924"/>
    <w:rsid w:val="00772CB6"/>
    <w:rsid w:val="0078112D"/>
    <w:rsid w:val="0078409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274"/>
    <w:rsid w:val="007C6A87"/>
    <w:rsid w:val="007D0A07"/>
    <w:rsid w:val="007D0F11"/>
    <w:rsid w:val="007D133D"/>
    <w:rsid w:val="007D3EB4"/>
    <w:rsid w:val="007D3F16"/>
    <w:rsid w:val="007E6BC4"/>
    <w:rsid w:val="007E6E59"/>
    <w:rsid w:val="007F10BD"/>
    <w:rsid w:val="007F312E"/>
    <w:rsid w:val="007F3F7E"/>
    <w:rsid w:val="007F43A4"/>
    <w:rsid w:val="007F4BA4"/>
    <w:rsid w:val="008011BF"/>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68A"/>
    <w:rsid w:val="00916FB2"/>
    <w:rsid w:val="00920E5B"/>
    <w:rsid w:val="00926436"/>
    <w:rsid w:val="00926C53"/>
    <w:rsid w:val="0093018C"/>
    <w:rsid w:val="0094495F"/>
    <w:rsid w:val="009544C0"/>
    <w:rsid w:val="00954FA4"/>
    <w:rsid w:val="00956AE9"/>
    <w:rsid w:val="00964CC6"/>
    <w:rsid w:val="00967BFA"/>
    <w:rsid w:val="00976C04"/>
    <w:rsid w:val="0098262C"/>
    <w:rsid w:val="0098427C"/>
    <w:rsid w:val="00986B43"/>
    <w:rsid w:val="00986C0B"/>
    <w:rsid w:val="00986D46"/>
    <w:rsid w:val="00991FDA"/>
    <w:rsid w:val="00992ACA"/>
    <w:rsid w:val="009A5F3B"/>
    <w:rsid w:val="009A5F79"/>
    <w:rsid w:val="009A6F87"/>
    <w:rsid w:val="009A771E"/>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09FA"/>
    <w:rsid w:val="00A37416"/>
    <w:rsid w:val="00A40ED6"/>
    <w:rsid w:val="00A47621"/>
    <w:rsid w:val="00A479CD"/>
    <w:rsid w:val="00A50CFC"/>
    <w:rsid w:val="00A54D67"/>
    <w:rsid w:val="00A55A3F"/>
    <w:rsid w:val="00A5656A"/>
    <w:rsid w:val="00A60103"/>
    <w:rsid w:val="00A62AA9"/>
    <w:rsid w:val="00A652F6"/>
    <w:rsid w:val="00A65861"/>
    <w:rsid w:val="00A732EA"/>
    <w:rsid w:val="00A7489E"/>
    <w:rsid w:val="00A8015F"/>
    <w:rsid w:val="00A85039"/>
    <w:rsid w:val="00A906AA"/>
    <w:rsid w:val="00A92B13"/>
    <w:rsid w:val="00A94C5E"/>
    <w:rsid w:val="00AA252C"/>
    <w:rsid w:val="00AA385B"/>
    <w:rsid w:val="00AA5BBA"/>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1A40"/>
    <w:rsid w:val="00AF61C2"/>
    <w:rsid w:val="00AF6CC6"/>
    <w:rsid w:val="00B0248C"/>
    <w:rsid w:val="00B0296A"/>
    <w:rsid w:val="00B063D3"/>
    <w:rsid w:val="00B07E79"/>
    <w:rsid w:val="00B12295"/>
    <w:rsid w:val="00B137BE"/>
    <w:rsid w:val="00B15998"/>
    <w:rsid w:val="00B17FA0"/>
    <w:rsid w:val="00B20E88"/>
    <w:rsid w:val="00B2292C"/>
    <w:rsid w:val="00B22C3C"/>
    <w:rsid w:val="00B24344"/>
    <w:rsid w:val="00B26769"/>
    <w:rsid w:val="00B2754B"/>
    <w:rsid w:val="00B31C91"/>
    <w:rsid w:val="00B3747F"/>
    <w:rsid w:val="00B41620"/>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3ED1"/>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C5CD3"/>
    <w:rsid w:val="00BD30B1"/>
    <w:rsid w:val="00BE0F7B"/>
    <w:rsid w:val="00BE10C2"/>
    <w:rsid w:val="00BF0D6C"/>
    <w:rsid w:val="00C01D14"/>
    <w:rsid w:val="00C01D97"/>
    <w:rsid w:val="00C025B4"/>
    <w:rsid w:val="00C029EC"/>
    <w:rsid w:val="00C02AC5"/>
    <w:rsid w:val="00C15F8B"/>
    <w:rsid w:val="00C161FD"/>
    <w:rsid w:val="00C17C9F"/>
    <w:rsid w:val="00C23F17"/>
    <w:rsid w:val="00C246F2"/>
    <w:rsid w:val="00C26D0D"/>
    <w:rsid w:val="00C27C95"/>
    <w:rsid w:val="00C300D2"/>
    <w:rsid w:val="00C3270F"/>
    <w:rsid w:val="00C3278B"/>
    <w:rsid w:val="00C33375"/>
    <w:rsid w:val="00C34C23"/>
    <w:rsid w:val="00C368FA"/>
    <w:rsid w:val="00C42005"/>
    <w:rsid w:val="00C464FF"/>
    <w:rsid w:val="00C4664D"/>
    <w:rsid w:val="00C472AA"/>
    <w:rsid w:val="00C50A05"/>
    <w:rsid w:val="00C54AED"/>
    <w:rsid w:val="00C555FC"/>
    <w:rsid w:val="00C55E9B"/>
    <w:rsid w:val="00C56D09"/>
    <w:rsid w:val="00C57D24"/>
    <w:rsid w:val="00C604D6"/>
    <w:rsid w:val="00C63CAB"/>
    <w:rsid w:val="00C63D00"/>
    <w:rsid w:val="00C6441B"/>
    <w:rsid w:val="00C65921"/>
    <w:rsid w:val="00C66DFD"/>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040D"/>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4AF8"/>
    <w:rsid w:val="00D0503D"/>
    <w:rsid w:val="00D051DC"/>
    <w:rsid w:val="00D052BC"/>
    <w:rsid w:val="00D07026"/>
    <w:rsid w:val="00D146AE"/>
    <w:rsid w:val="00D22C8F"/>
    <w:rsid w:val="00D3203C"/>
    <w:rsid w:val="00D33491"/>
    <w:rsid w:val="00D3442D"/>
    <w:rsid w:val="00D36F00"/>
    <w:rsid w:val="00D44B67"/>
    <w:rsid w:val="00D44F8E"/>
    <w:rsid w:val="00D50394"/>
    <w:rsid w:val="00D51FD5"/>
    <w:rsid w:val="00D55DE0"/>
    <w:rsid w:val="00D607EF"/>
    <w:rsid w:val="00D60EB1"/>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56E5F"/>
    <w:rsid w:val="00E60F42"/>
    <w:rsid w:val="00E6746C"/>
    <w:rsid w:val="00E7086E"/>
    <w:rsid w:val="00E71248"/>
    <w:rsid w:val="00E73C41"/>
    <w:rsid w:val="00E75911"/>
    <w:rsid w:val="00E7598F"/>
    <w:rsid w:val="00E76F60"/>
    <w:rsid w:val="00E812B5"/>
    <w:rsid w:val="00E83D90"/>
    <w:rsid w:val="00E83F91"/>
    <w:rsid w:val="00E86299"/>
    <w:rsid w:val="00E90B5C"/>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3D20"/>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5FD5"/>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695A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C7179F-2C75-4F3A-9274-8741023EDC29}">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1928</Words>
  <Characters>10995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12898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Becky Jones (2221400)</cp:lastModifiedBy>
  <cp:revision>2</cp:revision>
  <cp:lastPrinted>2020-02-11T19:20:00Z</cp:lastPrinted>
  <dcterms:created xsi:type="dcterms:W3CDTF">2025-07-05T16:57:00Z</dcterms:created>
  <dcterms:modified xsi:type="dcterms:W3CDTF">2025-07-05T16:57:00Z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