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45641" w14:textId="77777777" w:rsidR="00A548FA" w:rsidRPr="000E6E87" w:rsidRDefault="00A548FA" w:rsidP="00A548FA">
      <w:pPr>
        <w:spacing w:after="160" w:line="259" w:lineRule="auto"/>
        <w:jc w:val="center"/>
        <w:rPr>
          <w:rFonts w:cs="Times New Roman"/>
          <w:szCs w:val="24"/>
        </w:rPr>
      </w:pPr>
    </w:p>
    <w:p w14:paraId="6E2DA4BF" w14:textId="708C011F" w:rsidR="00A548FA" w:rsidRPr="000E6E87" w:rsidRDefault="00A548FA" w:rsidP="00A548FA">
      <w:pPr>
        <w:spacing w:after="160" w:line="259" w:lineRule="auto"/>
        <w:jc w:val="center"/>
        <w:rPr>
          <w:rFonts w:cs="Times New Roman"/>
          <w:szCs w:val="24"/>
        </w:rPr>
      </w:pPr>
    </w:p>
    <w:p w14:paraId="681628DF" w14:textId="77777777" w:rsidR="00A548FA" w:rsidRPr="000E6E87" w:rsidRDefault="00A548FA" w:rsidP="00A548FA">
      <w:pPr>
        <w:spacing w:after="160" w:line="259" w:lineRule="auto"/>
        <w:jc w:val="center"/>
        <w:rPr>
          <w:rFonts w:cs="Times New Roman"/>
          <w:szCs w:val="24"/>
        </w:rPr>
      </w:pPr>
    </w:p>
    <w:p w14:paraId="352AEC06" w14:textId="77777777" w:rsidR="00A548FA" w:rsidRPr="000E6E87" w:rsidRDefault="00A548FA" w:rsidP="00A548FA">
      <w:pPr>
        <w:spacing w:after="160" w:line="259" w:lineRule="auto"/>
        <w:jc w:val="center"/>
        <w:rPr>
          <w:rFonts w:cs="Times New Roman"/>
          <w:szCs w:val="24"/>
        </w:rPr>
      </w:pPr>
    </w:p>
    <w:p w14:paraId="4AAD6311" w14:textId="77777777" w:rsidR="00A548FA" w:rsidRPr="000E6E87" w:rsidRDefault="00A548FA" w:rsidP="00A548FA">
      <w:pPr>
        <w:spacing w:after="160" w:line="259" w:lineRule="auto"/>
        <w:jc w:val="center"/>
        <w:rPr>
          <w:rFonts w:cs="Times New Roman"/>
          <w:szCs w:val="24"/>
        </w:rPr>
      </w:pPr>
    </w:p>
    <w:p w14:paraId="78BE688D" w14:textId="77777777" w:rsidR="00A548FA" w:rsidRPr="000E6E87" w:rsidRDefault="005554C7" w:rsidP="001B3D30">
      <w:pPr>
        <w:spacing w:after="160" w:line="259" w:lineRule="auto"/>
        <w:jc w:val="center"/>
        <w:rPr>
          <w:rFonts w:cs="Times New Roman"/>
          <w:b/>
          <w:sz w:val="40"/>
          <w:szCs w:val="24"/>
        </w:rPr>
      </w:pPr>
      <w:r w:rsidRPr="000E6E87">
        <w:rPr>
          <w:rFonts w:cs="Times New Roman"/>
          <w:b/>
          <w:sz w:val="40"/>
          <w:szCs w:val="24"/>
        </w:rPr>
        <w:t>Component A</w:t>
      </w:r>
    </w:p>
    <w:p w14:paraId="3BBDE036" w14:textId="77777777" w:rsidR="00A548FA" w:rsidRPr="000E6E87" w:rsidRDefault="005554C7" w:rsidP="001B3D30">
      <w:pPr>
        <w:spacing w:after="160" w:line="259" w:lineRule="auto"/>
        <w:jc w:val="center"/>
        <w:rPr>
          <w:rFonts w:cs="Times New Roman"/>
          <w:b/>
          <w:sz w:val="96"/>
          <w:szCs w:val="24"/>
        </w:rPr>
      </w:pPr>
      <w:r w:rsidRPr="000E6E87">
        <w:rPr>
          <w:rFonts w:cs="Times New Roman"/>
          <w:b/>
          <w:sz w:val="96"/>
          <w:szCs w:val="24"/>
        </w:rPr>
        <w:t>Marketing Plan</w:t>
      </w:r>
    </w:p>
    <w:p w14:paraId="7E4F3C2C" w14:textId="5D24B976" w:rsidR="00A548FA" w:rsidRPr="000E6E87" w:rsidRDefault="00962709" w:rsidP="001B3D30">
      <w:pPr>
        <w:spacing w:after="160" w:line="259" w:lineRule="auto"/>
        <w:jc w:val="center"/>
        <w:rPr>
          <w:rFonts w:cs="Times New Roman"/>
          <w:b/>
          <w:szCs w:val="24"/>
        </w:rPr>
      </w:pPr>
      <w:r>
        <w:rPr>
          <w:rFonts w:cs="Times New Roman"/>
          <w:b/>
          <w:szCs w:val="24"/>
        </w:rPr>
        <w:t>Written for Hilton Hotel</w:t>
      </w:r>
    </w:p>
    <w:p w14:paraId="40C46BE8" w14:textId="77777777" w:rsidR="00A548FA" w:rsidRPr="000E6E87" w:rsidRDefault="00A548FA" w:rsidP="001B3D30">
      <w:pPr>
        <w:spacing w:after="160" w:line="259" w:lineRule="auto"/>
        <w:jc w:val="center"/>
        <w:rPr>
          <w:rFonts w:cs="Times New Roman"/>
          <w:b/>
          <w:szCs w:val="24"/>
        </w:rPr>
      </w:pPr>
    </w:p>
    <w:p w14:paraId="4A6C69F0" w14:textId="77777777" w:rsidR="001B3D30" w:rsidRPr="000E6E87" w:rsidRDefault="001B3D30" w:rsidP="001B3D30">
      <w:pPr>
        <w:spacing w:after="160" w:line="259" w:lineRule="auto"/>
        <w:jc w:val="center"/>
        <w:rPr>
          <w:rFonts w:cs="Times New Roman"/>
          <w:b/>
          <w:szCs w:val="24"/>
        </w:rPr>
      </w:pPr>
    </w:p>
    <w:p w14:paraId="3C29010B" w14:textId="77777777" w:rsidR="001B3D30" w:rsidRPr="000E6E87" w:rsidRDefault="001B3D30" w:rsidP="001B3D30">
      <w:pPr>
        <w:spacing w:after="160" w:line="259" w:lineRule="auto"/>
        <w:jc w:val="center"/>
        <w:rPr>
          <w:rFonts w:cs="Times New Roman"/>
          <w:b/>
          <w:szCs w:val="24"/>
        </w:rPr>
      </w:pPr>
    </w:p>
    <w:p w14:paraId="0C19C935" w14:textId="77777777" w:rsidR="001B3D30" w:rsidRPr="000E6E87" w:rsidRDefault="001B3D30" w:rsidP="001B3D30">
      <w:pPr>
        <w:spacing w:after="160" w:line="259" w:lineRule="auto"/>
        <w:jc w:val="center"/>
        <w:rPr>
          <w:rFonts w:cs="Times New Roman"/>
          <w:b/>
          <w:szCs w:val="24"/>
        </w:rPr>
      </w:pPr>
    </w:p>
    <w:p w14:paraId="5448B14C" w14:textId="77777777" w:rsidR="001B3D30" w:rsidRPr="000E6E87" w:rsidRDefault="001B3D30" w:rsidP="001B3D30">
      <w:pPr>
        <w:spacing w:after="160" w:line="259" w:lineRule="auto"/>
        <w:jc w:val="center"/>
        <w:rPr>
          <w:rFonts w:cs="Times New Roman"/>
          <w:b/>
          <w:szCs w:val="24"/>
        </w:rPr>
      </w:pPr>
    </w:p>
    <w:p w14:paraId="03C68F8C" w14:textId="77777777" w:rsidR="001B3D30" w:rsidRPr="000E6E87" w:rsidRDefault="001B3D30" w:rsidP="001B3D30">
      <w:pPr>
        <w:spacing w:after="160" w:line="259" w:lineRule="auto"/>
        <w:jc w:val="center"/>
        <w:rPr>
          <w:rFonts w:cs="Times New Roman"/>
          <w:b/>
          <w:szCs w:val="24"/>
        </w:rPr>
      </w:pPr>
    </w:p>
    <w:p w14:paraId="737DA6A7" w14:textId="77777777" w:rsidR="001B3D30" w:rsidRPr="000E6E87" w:rsidRDefault="001B3D30" w:rsidP="001B3D30">
      <w:pPr>
        <w:spacing w:after="160" w:line="259" w:lineRule="auto"/>
        <w:jc w:val="center"/>
        <w:rPr>
          <w:rFonts w:cs="Times New Roman"/>
          <w:b/>
          <w:szCs w:val="24"/>
        </w:rPr>
      </w:pPr>
    </w:p>
    <w:p w14:paraId="366F48BC" w14:textId="5F3C07EC" w:rsidR="00A548FA" w:rsidRPr="000E6E87" w:rsidRDefault="005554C7" w:rsidP="001B3D30">
      <w:pPr>
        <w:spacing w:after="160" w:line="259" w:lineRule="auto"/>
        <w:jc w:val="center"/>
        <w:rPr>
          <w:rFonts w:cs="Times New Roman"/>
          <w:b/>
          <w:szCs w:val="24"/>
        </w:rPr>
      </w:pPr>
      <w:r w:rsidRPr="000E6E87">
        <w:rPr>
          <w:rFonts w:cs="Times New Roman"/>
          <w:b/>
          <w:szCs w:val="24"/>
        </w:rPr>
        <w:t>NAME:</w:t>
      </w:r>
      <w:r w:rsidR="002539CA">
        <w:rPr>
          <w:rFonts w:cs="Times New Roman"/>
          <w:b/>
          <w:szCs w:val="24"/>
        </w:rPr>
        <w:t xml:space="preserve"> Rufsana Begum</w:t>
      </w:r>
    </w:p>
    <w:p w14:paraId="449B3AA9" w14:textId="77777777" w:rsidR="00297F97" w:rsidRDefault="005554C7" w:rsidP="001B3D30">
      <w:pPr>
        <w:spacing w:after="160" w:line="259" w:lineRule="auto"/>
        <w:jc w:val="center"/>
        <w:rPr>
          <w:rFonts w:cs="Times New Roman"/>
          <w:b/>
          <w:szCs w:val="24"/>
        </w:rPr>
      </w:pPr>
      <w:r w:rsidRPr="000E6E87">
        <w:rPr>
          <w:rFonts w:cs="Times New Roman"/>
          <w:b/>
          <w:szCs w:val="24"/>
        </w:rPr>
        <w:t>ID:</w:t>
      </w:r>
      <w:r w:rsidR="002539CA">
        <w:rPr>
          <w:rFonts w:cs="Times New Roman"/>
          <w:b/>
          <w:szCs w:val="24"/>
        </w:rPr>
        <w:t>22</w:t>
      </w:r>
      <w:r w:rsidR="00297F97">
        <w:rPr>
          <w:rFonts w:cs="Times New Roman"/>
          <w:b/>
          <w:szCs w:val="24"/>
        </w:rPr>
        <w:t>08636</w:t>
      </w:r>
    </w:p>
    <w:p w14:paraId="6B970486" w14:textId="77777777" w:rsidR="002C5BEA" w:rsidRDefault="00466F97" w:rsidP="001B3D30">
      <w:pPr>
        <w:spacing w:after="160" w:line="259" w:lineRule="auto"/>
        <w:jc w:val="center"/>
        <w:rPr>
          <w:rFonts w:cs="Times New Roman"/>
          <w:b/>
          <w:szCs w:val="24"/>
        </w:rPr>
      </w:pPr>
      <w:r>
        <w:rPr>
          <w:rFonts w:cs="Times New Roman"/>
          <w:b/>
          <w:szCs w:val="24"/>
        </w:rPr>
        <w:t>Marketing essential</w:t>
      </w:r>
      <w:r w:rsidR="002C5BEA">
        <w:rPr>
          <w:rFonts w:cs="Times New Roman"/>
          <w:b/>
          <w:szCs w:val="24"/>
        </w:rPr>
        <w:t>s BHIH4005</w:t>
      </w:r>
    </w:p>
    <w:p w14:paraId="664615B5" w14:textId="2434F6B4" w:rsidR="00A548FA" w:rsidRPr="000E6E87" w:rsidRDefault="002C5BEA" w:rsidP="001B3D30">
      <w:pPr>
        <w:spacing w:after="160" w:line="259" w:lineRule="auto"/>
        <w:jc w:val="center"/>
        <w:rPr>
          <w:rFonts w:eastAsiaTheme="majorEastAsia" w:cs="Times New Roman"/>
          <w:b/>
          <w:szCs w:val="24"/>
        </w:rPr>
      </w:pPr>
      <w:r>
        <w:rPr>
          <w:rFonts w:cs="Times New Roman"/>
          <w:b/>
          <w:szCs w:val="24"/>
        </w:rPr>
        <w:t>Lecturer: Chris Wilkin</w:t>
      </w:r>
      <w:r w:rsidR="005554C7" w:rsidRPr="000E6E87">
        <w:rPr>
          <w:rFonts w:cs="Times New Roman"/>
          <w:szCs w:val="24"/>
        </w:rPr>
        <w:br w:type="page"/>
      </w:r>
    </w:p>
    <w:sdt>
      <w:sdtPr>
        <w:rPr>
          <w:rFonts w:ascii="Times New Roman" w:eastAsiaTheme="minorHAnsi" w:hAnsi="Times New Roman" w:cstheme="minorBidi"/>
          <w:b w:val="0"/>
          <w:bCs w:val="0"/>
          <w:color w:val="auto"/>
          <w:sz w:val="24"/>
          <w:szCs w:val="22"/>
          <w:u w:val="none"/>
          <w:lang w:val="en-GB"/>
        </w:rPr>
        <w:id w:val="-1864135467"/>
        <w:docPartObj>
          <w:docPartGallery w:val="Table of Contents"/>
          <w:docPartUnique/>
        </w:docPartObj>
      </w:sdtPr>
      <w:sdtEndPr>
        <w:rPr>
          <w:szCs w:val="24"/>
        </w:rPr>
      </w:sdtEndPr>
      <w:sdtContent>
        <w:p w14:paraId="29BBB08C" w14:textId="77777777" w:rsidR="00A548FA" w:rsidRPr="007653B8" w:rsidRDefault="005554C7" w:rsidP="009713F9">
          <w:pPr>
            <w:pStyle w:val="TOCHeading"/>
            <w:rPr>
              <w:color w:val="auto"/>
            </w:rPr>
          </w:pPr>
          <w:r w:rsidRPr="007653B8">
            <w:rPr>
              <w:color w:val="auto"/>
              <w:highlight w:val="lightGray"/>
            </w:rPr>
            <w:t>Table of Contents</w:t>
          </w:r>
        </w:p>
        <w:p w14:paraId="2070C500" w14:textId="77777777" w:rsidR="00CB0D87" w:rsidRDefault="003D7D4E">
          <w:pPr>
            <w:pStyle w:val="TOC1"/>
            <w:tabs>
              <w:tab w:val="right" w:leader="dot" w:pos="9019"/>
            </w:tabs>
            <w:rPr>
              <w:rFonts w:asciiTheme="minorHAnsi" w:eastAsiaTheme="minorEastAsia" w:hAnsiTheme="minorHAnsi"/>
              <w:noProof/>
              <w:sz w:val="22"/>
              <w:lang w:val="en-US"/>
            </w:rPr>
          </w:pPr>
          <w:r w:rsidRPr="000E6E87">
            <w:rPr>
              <w:rFonts w:cs="Times New Roman"/>
              <w:szCs w:val="24"/>
            </w:rPr>
            <w:fldChar w:fldCharType="begin"/>
          </w:r>
          <w:r w:rsidR="005554C7" w:rsidRPr="000E6E87">
            <w:rPr>
              <w:rFonts w:cs="Times New Roman"/>
              <w:szCs w:val="24"/>
            </w:rPr>
            <w:instrText xml:space="preserve"> TOC \o "1-3" \h \z \u </w:instrText>
          </w:r>
          <w:r w:rsidRPr="000E6E87">
            <w:rPr>
              <w:rFonts w:cs="Times New Roman"/>
              <w:szCs w:val="24"/>
            </w:rPr>
            <w:fldChar w:fldCharType="separate"/>
          </w:r>
          <w:hyperlink w:anchor="_Toc120971015" w:history="1">
            <w:r w:rsidR="00CB0D87" w:rsidRPr="009968E1">
              <w:rPr>
                <w:rStyle w:val="Hyperlink"/>
                <w:noProof/>
              </w:rPr>
              <w:t>Introduction</w:t>
            </w:r>
            <w:r w:rsidR="00CB0D87">
              <w:rPr>
                <w:noProof/>
                <w:webHidden/>
              </w:rPr>
              <w:tab/>
            </w:r>
            <w:r>
              <w:rPr>
                <w:noProof/>
                <w:webHidden/>
              </w:rPr>
              <w:fldChar w:fldCharType="begin"/>
            </w:r>
            <w:r w:rsidR="00CB0D87">
              <w:rPr>
                <w:noProof/>
                <w:webHidden/>
              </w:rPr>
              <w:instrText xml:space="preserve"> PAGEREF _Toc120971015 \h </w:instrText>
            </w:r>
            <w:r>
              <w:rPr>
                <w:noProof/>
                <w:webHidden/>
              </w:rPr>
            </w:r>
            <w:r>
              <w:rPr>
                <w:noProof/>
                <w:webHidden/>
              </w:rPr>
              <w:fldChar w:fldCharType="separate"/>
            </w:r>
            <w:r w:rsidR="00CB0D87">
              <w:rPr>
                <w:noProof/>
                <w:webHidden/>
              </w:rPr>
              <w:t>2</w:t>
            </w:r>
            <w:r>
              <w:rPr>
                <w:noProof/>
                <w:webHidden/>
              </w:rPr>
              <w:fldChar w:fldCharType="end"/>
            </w:r>
          </w:hyperlink>
        </w:p>
        <w:p w14:paraId="2142582F" w14:textId="77777777" w:rsidR="00CB0D87" w:rsidRDefault="00000000">
          <w:pPr>
            <w:pStyle w:val="TOC1"/>
            <w:tabs>
              <w:tab w:val="right" w:leader="dot" w:pos="9019"/>
            </w:tabs>
            <w:rPr>
              <w:rFonts w:asciiTheme="minorHAnsi" w:eastAsiaTheme="minorEastAsia" w:hAnsiTheme="minorHAnsi"/>
              <w:noProof/>
              <w:sz w:val="22"/>
              <w:lang w:val="en-US"/>
            </w:rPr>
          </w:pPr>
          <w:hyperlink w:anchor="_Toc120971016" w:history="1">
            <w:r w:rsidR="00CB0D87" w:rsidRPr="009968E1">
              <w:rPr>
                <w:rStyle w:val="Hyperlink"/>
                <w:noProof/>
              </w:rPr>
              <w:t>Situation Analysis</w:t>
            </w:r>
            <w:r w:rsidR="00CB0D87">
              <w:rPr>
                <w:noProof/>
                <w:webHidden/>
              </w:rPr>
              <w:tab/>
            </w:r>
            <w:r w:rsidR="003D7D4E">
              <w:rPr>
                <w:noProof/>
                <w:webHidden/>
              </w:rPr>
              <w:fldChar w:fldCharType="begin"/>
            </w:r>
            <w:r w:rsidR="00CB0D87">
              <w:rPr>
                <w:noProof/>
                <w:webHidden/>
              </w:rPr>
              <w:instrText xml:space="preserve"> PAGEREF _Toc120971016 \h </w:instrText>
            </w:r>
            <w:r w:rsidR="003D7D4E">
              <w:rPr>
                <w:noProof/>
                <w:webHidden/>
              </w:rPr>
            </w:r>
            <w:r w:rsidR="003D7D4E">
              <w:rPr>
                <w:noProof/>
                <w:webHidden/>
              </w:rPr>
              <w:fldChar w:fldCharType="separate"/>
            </w:r>
            <w:r w:rsidR="00CB0D87">
              <w:rPr>
                <w:noProof/>
                <w:webHidden/>
              </w:rPr>
              <w:t>2</w:t>
            </w:r>
            <w:r w:rsidR="003D7D4E">
              <w:rPr>
                <w:noProof/>
                <w:webHidden/>
              </w:rPr>
              <w:fldChar w:fldCharType="end"/>
            </w:r>
          </w:hyperlink>
        </w:p>
        <w:p w14:paraId="093DCBFC" w14:textId="77777777" w:rsidR="00CB0D87" w:rsidRDefault="00000000">
          <w:pPr>
            <w:pStyle w:val="TOC2"/>
            <w:tabs>
              <w:tab w:val="right" w:leader="dot" w:pos="9019"/>
            </w:tabs>
            <w:rPr>
              <w:rFonts w:asciiTheme="minorHAnsi" w:eastAsiaTheme="minorEastAsia" w:hAnsiTheme="minorHAnsi"/>
              <w:noProof/>
              <w:sz w:val="22"/>
              <w:lang w:val="en-US"/>
            </w:rPr>
          </w:pPr>
          <w:hyperlink w:anchor="_Toc120971017" w:history="1">
            <w:r w:rsidR="00CB0D87" w:rsidRPr="009968E1">
              <w:rPr>
                <w:rStyle w:val="Hyperlink"/>
                <w:rFonts w:cs="Times New Roman"/>
                <w:noProof/>
              </w:rPr>
              <w:t>5 'C's</w:t>
            </w:r>
            <w:r w:rsidR="00CB0D87">
              <w:rPr>
                <w:noProof/>
                <w:webHidden/>
              </w:rPr>
              <w:tab/>
            </w:r>
            <w:r w:rsidR="003D7D4E">
              <w:rPr>
                <w:noProof/>
                <w:webHidden/>
              </w:rPr>
              <w:fldChar w:fldCharType="begin"/>
            </w:r>
            <w:r w:rsidR="00CB0D87">
              <w:rPr>
                <w:noProof/>
                <w:webHidden/>
              </w:rPr>
              <w:instrText xml:space="preserve"> PAGEREF _Toc120971017 \h </w:instrText>
            </w:r>
            <w:r w:rsidR="003D7D4E">
              <w:rPr>
                <w:noProof/>
                <w:webHidden/>
              </w:rPr>
            </w:r>
            <w:r w:rsidR="003D7D4E">
              <w:rPr>
                <w:noProof/>
                <w:webHidden/>
              </w:rPr>
              <w:fldChar w:fldCharType="separate"/>
            </w:r>
            <w:r w:rsidR="00CB0D87">
              <w:rPr>
                <w:noProof/>
                <w:webHidden/>
              </w:rPr>
              <w:t>2</w:t>
            </w:r>
            <w:r w:rsidR="003D7D4E">
              <w:rPr>
                <w:noProof/>
                <w:webHidden/>
              </w:rPr>
              <w:fldChar w:fldCharType="end"/>
            </w:r>
          </w:hyperlink>
        </w:p>
        <w:p w14:paraId="22C72BE9" w14:textId="77777777" w:rsidR="00CB0D87" w:rsidRDefault="00000000">
          <w:pPr>
            <w:pStyle w:val="TOC3"/>
            <w:tabs>
              <w:tab w:val="right" w:leader="dot" w:pos="9019"/>
            </w:tabs>
            <w:rPr>
              <w:rFonts w:asciiTheme="minorHAnsi" w:eastAsiaTheme="minorEastAsia" w:hAnsiTheme="minorHAnsi"/>
              <w:noProof/>
              <w:sz w:val="22"/>
              <w:lang w:val="en-US"/>
            </w:rPr>
          </w:pPr>
          <w:hyperlink w:anchor="_Toc120971018" w:history="1">
            <w:r w:rsidR="00CB0D87" w:rsidRPr="009968E1">
              <w:rPr>
                <w:rStyle w:val="Hyperlink"/>
                <w:noProof/>
              </w:rPr>
              <w:t>Company: SWOT analysis (Microanalysis)</w:t>
            </w:r>
            <w:r w:rsidR="00CB0D87">
              <w:rPr>
                <w:noProof/>
                <w:webHidden/>
              </w:rPr>
              <w:tab/>
            </w:r>
            <w:r w:rsidR="003D7D4E">
              <w:rPr>
                <w:noProof/>
                <w:webHidden/>
              </w:rPr>
              <w:fldChar w:fldCharType="begin"/>
            </w:r>
            <w:r w:rsidR="00CB0D87">
              <w:rPr>
                <w:noProof/>
                <w:webHidden/>
              </w:rPr>
              <w:instrText xml:space="preserve"> PAGEREF _Toc120971018 \h </w:instrText>
            </w:r>
            <w:r w:rsidR="003D7D4E">
              <w:rPr>
                <w:noProof/>
                <w:webHidden/>
              </w:rPr>
            </w:r>
            <w:r w:rsidR="003D7D4E">
              <w:rPr>
                <w:noProof/>
                <w:webHidden/>
              </w:rPr>
              <w:fldChar w:fldCharType="separate"/>
            </w:r>
            <w:r w:rsidR="00CB0D87">
              <w:rPr>
                <w:noProof/>
                <w:webHidden/>
              </w:rPr>
              <w:t>2</w:t>
            </w:r>
            <w:r w:rsidR="003D7D4E">
              <w:rPr>
                <w:noProof/>
                <w:webHidden/>
              </w:rPr>
              <w:fldChar w:fldCharType="end"/>
            </w:r>
          </w:hyperlink>
        </w:p>
        <w:p w14:paraId="4DEC474F" w14:textId="77777777" w:rsidR="00CB0D87" w:rsidRDefault="00000000">
          <w:pPr>
            <w:pStyle w:val="TOC3"/>
            <w:tabs>
              <w:tab w:val="right" w:leader="dot" w:pos="9019"/>
            </w:tabs>
            <w:rPr>
              <w:rFonts w:asciiTheme="minorHAnsi" w:eastAsiaTheme="minorEastAsia" w:hAnsiTheme="minorHAnsi"/>
              <w:noProof/>
              <w:sz w:val="22"/>
              <w:lang w:val="en-US"/>
            </w:rPr>
          </w:pPr>
          <w:hyperlink w:anchor="_Toc120971019" w:history="1">
            <w:r w:rsidR="00CB0D87" w:rsidRPr="009968E1">
              <w:rPr>
                <w:rStyle w:val="Hyperlink"/>
                <w:noProof/>
              </w:rPr>
              <w:t>Customers: Customer profile's</w:t>
            </w:r>
            <w:r w:rsidR="00CB0D87">
              <w:rPr>
                <w:noProof/>
                <w:webHidden/>
              </w:rPr>
              <w:tab/>
            </w:r>
            <w:r w:rsidR="003D7D4E">
              <w:rPr>
                <w:noProof/>
                <w:webHidden/>
              </w:rPr>
              <w:fldChar w:fldCharType="begin"/>
            </w:r>
            <w:r w:rsidR="00CB0D87">
              <w:rPr>
                <w:noProof/>
                <w:webHidden/>
              </w:rPr>
              <w:instrText xml:space="preserve"> PAGEREF _Toc120971019 \h </w:instrText>
            </w:r>
            <w:r w:rsidR="003D7D4E">
              <w:rPr>
                <w:noProof/>
                <w:webHidden/>
              </w:rPr>
            </w:r>
            <w:r w:rsidR="003D7D4E">
              <w:rPr>
                <w:noProof/>
                <w:webHidden/>
              </w:rPr>
              <w:fldChar w:fldCharType="separate"/>
            </w:r>
            <w:r w:rsidR="00CB0D87">
              <w:rPr>
                <w:noProof/>
                <w:webHidden/>
              </w:rPr>
              <w:t>2</w:t>
            </w:r>
            <w:r w:rsidR="003D7D4E">
              <w:rPr>
                <w:noProof/>
                <w:webHidden/>
              </w:rPr>
              <w:fldChar w:fldCharType="end"/>
            </w:r>
          </w:hyperlink>
        </w:p>
        <w:p w14:paraId="7C788E58" w14:textId="77777777" w:rsidR="00CB0D87" w:rsidRDefault="00000000">
          <w:pPr>
            <w:pStyle w:val="TOC3"/>
            <w:tabs>
              <w:tab w:val="right" w:leader="dot" w:pos="9019"/>
            </w:tabs>
            <w:rPr>
              <w:rFonts w:asciiTheme="minorHAnsi" w:eastAsiaTheme="minorEastAsia" w:hAnsiTheme="minorHAnsi"/>
              <w:noProof/>
              <w:sz w:val="22"/>
              <w:lang w:val="en-US"/>
            </w:rPr>
          </w:pPr>
          <w:hyperlink w:anchor="_Toc120971020" w:history="1">
            <w:r w:rsidR="00CB0D87" w:rsidRPr="009968E1">
              <w:rPr>
                <w:rStyle w:val="Hyperlink"/>
                <w:noProof/>
              </w:rPr>
              <w:t>Competitors: Porter's five forces</w:t>
            </w:r>
            <w:r w:rsidR="00CB0D87">
              <w:rPr>
                <w:noProof/>
                <w:webHidden/>
              </w:rPr>
              <w:tab/>
            </w:r>
            <w:r w:rsidR="003D7D4E">
              <w:rPr>
                <w:noProof/>
                <w:webHidden/>
              </w:rPr>
              <w:fldChar w:fldCharType="begin"/>
            </w:r>
            <w:r w:rsidR="00CB0D87">
              <w:rPr>
                <w:noProof/>
                <w:webHidden/>
              </w:rPr>
              <w:instrText xml:space="preserve"> PAGEREF _Toc120971020 \h </w:instrText>
            </w:r>
            <w:r w:rsidR="003D7D4E">
              <w:rPr>
                <w:noProof/>
                <w:webHidden/>
              </w:rPr>
            </w:r>
            <w:r w:rsidR="003D7D4E">
              <w:rPr>
                <w:noProof/>
                <w:webHidden/>
              </w:rPr>
              <w:fldChar w:fldCharType="separate"/>
            </w:r>
            <w:r w:rsidR="00CB0D87">
              <w:rPr>
                <w:noProof/>
                <w:webHidden/>
              </w:rPr>
              <w:t>3</w:t>
            </w:r>
            <w:r w:rsidR="003D7D4E">
              <w:rPr>
                <w:noProof/>
                <w:webHidden/>
              </w:rPr>
              <w:fldChar w:fldCharType="end"/>
            </w:r>
          </w:hyperlink>
        </w:p>
        <w:p w14:paraId="37F9AE58" w14:textId="77777777" w:rsidR="00CB0D87" w:rsidRDefault="00000000">
          <w:pPr>
            <w:pStyle w:val="TOC3"/>
            <w:tabs>
              <w:tab w:val="right" w:leader="dot" w:pos="9019"/>
            </w:tabs>
            <w:rPr>
              <w:rFonts w:asciiTheme="minorHAnsi" w:eastAsiaTheme="minorEastAsia" w:hAnsiTheme="minorHAnsi"/>
              <w:noProof/>
              <w:sz w:val="22"/>
              <w:lang w:val="en-US"/>
            </w:rPr>
          </w:pPr>
          <w:hyperlink w:anchor="_Toc120971021" w:history="1">
            <w:r w:rsidR="00CB0D87" w:rsidRPr="009968E1">
              <w:rPr>
                <w:rStyle w:val="Hyperlink"/>
                <w:noProof/>
              </w:rPr>
              <w:t>Collaborators</w:t>
            </w:r>
            <w:r w:rsidR="00CB0D87">
              <w:rPr>
                <w:noProof/>
                <w:webHidden/>
              </w:rPr>
              <w:tab/>
            </w:r>
            <w:r w:rsidR="003D7D4E">
              <w:rPr>
                <w:noProof/>
                <w:webHidden/>
              </w:rPr>
              <w:fldChar w:fldCharType="begin"/>
            </w:r>
            <w:r w:rsidR="00CB0D87">
              <w:rPr>
                <w:noProof/>
                <w:webHidden/>
              </w:rPr>
              <w:instrText xml:space="preserve"> PAGEREF _Toc120971021 \h </w:instrText>
            </w:r>
            <w:r w:rsidR="003D7D4E">
              <w:rPr>
                <w:noProof/>
                <w:webHidden/>
              </w:rPr>
            </w:r>
            <w:r w:rsidR="003D7D4E">
              <w:rPr>
                <w:noProof/>
                <w:webHidden/>
              </w:rPr>
              <w:fldChar w:fldCharType="separate"/>
            </w:r>
            <w:r w:rsidR="00CB0D87">
              <w:rPr>
                <w:noProof/>
                <w:webHidden/>
              </w:rPr>
              <w:t>4</w:t>
            </w:r>
            <w:r w:rsidR="003D7D4E">
              <w:rPr>
                <w:noProof/>
                <w:webHidden/>
              </w:rPr>
              <w:fldChar w:fldCharType="end"/>
            </w:r>
          </w:hyperlink>
        </w:p>
        <w:p w14:paraId="00A240DC" w14:textId="77777777" w:rsidR="00CB0D87" w:rsidRDefault="00000000">
          <w:pPr>
            <w:pStyle w:val="TOC3"/>
            <w:tabs>
              <w:tab w:val="right" w:leader="dot" w:pos="9019"/>
            </w:tabs>
            <w:rPr>
              <w:rFonts w:asciiTheme="minorHAnsi" w:eastAsiaTheme="minorEastAsia" w:hAnsiTheme="minorHAnsi"/>
              <w:noProof/>
              <w:sz w:val="22"/>
              <w:lang w:val="en-US"/>
            </w:rPr>
          </w:pPr>
          <w:hyperlink w:anchor="_Toc120971022" w:history="1">
            <w:r w:rsidR="00CB0D87" w:rsidRPr="009968E1">
              <w:rPr>
                <w:rStyle w:val="Hyperlink"/>
                <w:noProof/>
              </w:rPr>
              <w:t>Climate: PESTLE</w:t>
            </w:r>
            <w:r w:rsidR="00CB0D87">
              <w:rPr>
                <w:noProof/>
                <w:webHidden/>
              </w:rPr>
              <w:tab/>
            </w:r>
            <w:r w:rsidR="003D7D4E">
              <w:rPr>
                <w:noProof/>
                <w:webHidden/>
              </w:rPr>
              <w:fldChar w:fldCharType="begin"/>
            </w:r>
            <w:r w:rsidR="00CB0D87">
              <w:rPr>
                <w:noProof/>
                <w:webHidden/>
              </w:rPr>
              <w:instrText xml:space="preserve"> PAGEREF _Toc120971022 \h </w:instrText>
            </w:r>
            <w:r w:rsidR="003D7D4E">
              <w:rPr>
                <w:noProof/>
                <w:webHidden/>
              </w:rPr>
            </w:r>
            <w:r w:rsidR="003D7D4E">
              <w:rPr>
                <w:noProof/>
                <w:webHidden/>
              </w:rPr>
              <w:fldChar w:fldCharType="separate"/>
            </w:r>
            <w:r w:rsidR="00CB0D87">
              <w:rPr>
                <w:noProof/>
                <w:webHidden/>
              </w:rPr>
              <w:t>4</w:t>
            </w:r>
            <w:r w:rsidR="003D7D4E">
              <w:rPr>
                <w:noProof/>
                <w:webHidden/>
              </w:rPr>
              <w:fldChar w:fldCharType="end"/>
            </w:r>
          </w:hyperlink>
        </w:p>
        <w:p w14:paraId="6B9EF80F" w14:textId="77777777" w:rsidR="00CB0D87" w:rsidRDefault="00000000">
          <w:pPr>
            <w:pStyle w:val="TOC1"/>
            <w:tabs>
              <w:tab w:val="right" w:leader="dot" w:pos="9019"/>
            </w:tabs>
            <w:rPr>
              <w:rFonts w:asciiTheme="minorHAnsi" w:eastAsiaTheme="minorEastAsia" w:hAnsiTheme="minorHAnsi"/>
              <w:noProof/>
              <w:sz w:val="22"/>
              <w:lang w:val="en-US"/>
            </w:rPr>
          </w:pPr>
          <w:hyperlink w:anchor="_Toc120971023" w:history="1">
            <w:r w:rsidR="00CB0D87" w:rsidRPr="009968E1">
              <w:rPr>
                <w:rStyle w:val="Hyperlink"/>
                <w:noProof/>
              </w:rPr>
              <w:t>Objective</w:t>
            </w:r>
            <w:r w:rsidR="00CB0D87">
              <w:rPr>
                <w:noProof/>
                <w:webHidden/>
              </w:rPr>
              <w:tab/>
            </w:r>
            <w:r w:rsidR="003D7D4E">
              <w:rPr>
                <w:noProof/>
                <w:webHidden/>
              </w:rPr>
              <w:fldChar w:fldCharType="begin"/>
            </w:r>
            <w:r w:rsidR="00CB0D87">
              <w:rPr>
                <w:noProof/>
                <w:webHidden/>
              </w:rPr>
              <w:instrText xml:space="preserve"> PAGEREF _Toc120971023 \h </w:instrText>
            </w:r>
            <w:r w:rsidR="003D7D4E">
              <w:rPr>
                <w:noProof/>
                <w:webHidden/>
              </w:rPr>
            </w:r>
            <w:r w:rsidR="003D7D4E">
              <w:rPr>
                <w:noProof/>
                <w:webHidden/>
              </w:rPr>
              <w:fldChar w:fldCharType="separate"/>
            </w:r>
            <w:r w:rsidR="00CB0D87">
              <w:rPr>
                <w:noProof/>
                <w:webHidden/>
              </w:rPr>
              <w:t>5</w:t>
            </w:r>
            <w:r w:rsidR="003D7D4E">
              <w:rPr>
                <w:noProof/>
                <w:webHidden/>
              </w:rPr>
              <w:fldChar w:fldCharType="end"/>
            </w:r>
          </w:hyperlink>
        </w:p>
        <w:p w14:paraId="4C9F43DF" w14:textId="77777777" w:rsidR="00CB0D87" w:rsidRDefault="00000000">
          <w:pPr>
            <w:pStyle w:val="TOC1"/>
            <w:tabs>
              <w:tab w:val="right" w:leader="dot" w:pos="9019"/>
            </w:tabs>
            <w:rPr>
              <w:rFonts w:asciiTheme="minorHAnsi" w:eastAsiaTheme="minorEastAsia" w:hAnsiTheme="minorHAnsi"/>
              <w:noProof/>
              <w:sz w:val="22"/>
              <w:lang w:val="en-US"/>
            </w:rPr>
          </w:pPr>
          <w:hyperlink w:anchor="_Toc120971024" w:history="1">
            <w:r w:rsidR="00CB0D87" w:rsidRPr="009968E1">
              <w:rPr>
                <w:rStyle w:val="Hyperlink"/>
                <w:noProof/>
              </w:rPr>
              <w:t>Strategy</w:t>
            </w:r>
            <w:r w:rsidR="00CB0D87">
              <w:rPr>
                <w:noProof/>
                <w:webHidden/>
              </w:rPr>
              <w:tab/>
            </w:r>
            <w:r w:rsidR="003D7D4E">
              <w:rPr>
                <w:noProof/>
                <w:webHidden/>
              </w:rPr>
              <w:fldChar w:fldCharType="begin"/>
            </w:r>
            <w:r w:rsidR="00CB0D87">
              <w:rPr>
                <w:noProof/>
                <w:webHidden/>
              </w:rPr>
              <w:instrText xml:space="preserve"> PAGEREF _Toc120971024 \h </w:instrText>
            </w:r>
            <w:r w:rsidR="003D7D4E">
              <w:rPr>
                <w:noProof/>
                <w:webHidden/>
              </w:rPr>
            </w:r>
            <w:r w:rsidR="003D7D4E">
              <w:rPr>
                <w:noProof/>
                <w:webHidden/>
              </w:rPr>
              <w:fldChar w:fldCharType="separate"/>
            </w:r>
            <w:r w:rsidR="00CB0D87">
              <w:rPr>
                <w:noProof/>
                <w:webHidden/>
              </w:rPr>
              <w:t>6</w:t>
            </w:r>
            <w:r w:rsidR="003D7D4E">
              <w:rPr>
                <w:noProof/>
                <w:webHidden/>
              </w:rPr>
              <w:fldChar w:fldCharType="end"/>
            </w:r>
          </w:hyperlink>
        </w:p>
        <w:p w14:paraId="14FBA119" w14:textId="77777777" w:rsidR="00CB0D87" w:rsidRDefault="00000000">
          <w:pPr>
            <w:pStyle w:val="TOC1"/>
            <w:tabs>
              <w:tab w:val="right" w:leader="dot" w:pos="9019"/>
            </w:tabs>
            <w:rPr>
              <w:rFonts w:asciiTheme="minorHAnsi" w:eastAsiaTheme="minorEastAsia" w:hAnsiTheme="minorHAnsi"/>
              <w:noProof/>
              <w:sz w:val="22"/>
              <w:lang w:val="en-US"/>
            </w:rPr>
          </w:pPr>
          <w:hyperlink w:anchor="_Toc120971025" w:history="1">
            <w:r w:rsidR="00CB0D87" w:rsidRPr="009968E1">
              <w:rPr>
                <w:rStyle w:val="Hyperlink"/>
                <w:noProof/>
              </w:rPr>
              <w:t>Tactics</w:t>
            </w:r>
            <w:r w:rsidR="00CB0D87">
              <w:rPr>
                <w:noProof/>
                <w:webHidden/>
              </w:rPr>
              <w:tab/>
            </w:r>
            <w:r w:rsidR="003D7D4E">
              <w:rPr>
                <w:noProof/>
                <w:webHidden/>
              </w:rPr>
              <w:fldChar w:fldCharType="begin"/>
            </w:r>
            <w:r w:rsidR="00CB0D87">
              <w:rPr>
                <w:noProof/>
                <w:webHidden/>
              </w:rPr>
              <w:instrText xml:space="preserve"> PAGEREF _Toc120971025 \h </w:instrText>
            </w:r>
            <w:r w:rsidR="003D7D4E">
              <w:rPr>
                <w:noProof/>
                <w:webHidden/>
              </w:rPr>
            </w:r>
            <w:r w:rsidR="003D7D4E">
              <w:rPr>
                <w:noProof/>
                <w:webHidden/>
              </w:rPr>
              <w:fldChar w:fldCharType="separate"/>
            </w:r>
            <w:r w:rsidR="00CB0D87">
              <w:rPr>
                <w:noProof/>
                <w:webHidden/>
              </w:rPr>
              <w:t>7</w:t>
            </w:r>
            <w:r w:rsidR="003D7D4E">
              <w:rPr>
                <w:noProof/>
                <w:webHidden/>
              </w:rPr>
              <w:fldChar w:fldCharType="end"/>
            </w:r>
          </w:hyperlink>
        </w:p>
        <w:p w14:paraId="146002D1" w14:textId="77777777" w:rsidR="00CB0D87" w:rsidRDefault="00000000">
          <w:pPr>
            <w:pStyle w:val="TOC2"/>
            <w:tabs>
              <w:tab w:val="right" w:leader="dot" w:pos="9019"/>
            </w:tabs>
            <w:rPr>
              <w:rFonts w:asciiTheme="minorHAnsi" w:eastAsiaTheme="minorEastAsia" w:hAnsiTheme="minorHAnsi"/>
              <w:noProof/>
              <w:sz w:val="22"/>
              <w:lang w:val="en-US"/>
            </w:rPr>
          </w:pPr>
          <w:hyperlink w:anchor="_Toc120971026" w:history="1">
            <w:r w:rsidR="00CB0D87" w:rsidRPr="009968E1">
              <w:rPr>
                <w:rStyle w:val="Hyperlink"/>
                <w:noProof/>
              </w:rPr>
              <w:t>Marketing mix</w:t>
            </w:r>
            <w:r w:rsidR="00CB0D87">
              <w:rPr>
                <w:noProof/>
                <w:webHidden/>
              </w:rPr>
              <w:tab/>
            </w:r>
            <w:r w:rsidR="003D7D4E">
              <w:rPr>
                <w:noProof/>
                <w:webHidden/>
              </w:rPr>
              <w:fldChar w:fldCharType="begin"/>
            </w:r>
            <w:r w:rsidR="00CB0D87">
              <w:rPr>
                <w:noProof/>
                <w:webHidden/>
              </w:rPr>
              <w:instrText xml:space="preserve"> PAGEREF _Toc120971026 \h </w:instrText>
            </w:r>
            <w:r w:rsidR="003D7D4E">
              <w:rPr>
                <w:noProof/>
                <w:webHidden/>
              </w:rPr>
            </w:r>
            <w:r w:rsidR="003D7D4E">
              <w:rPr>
                <w:noProof/>
                <w:webHidden/>
              </w:rPr>
              <w:fldChar w:fldCharType="separate"/>
            </w:r>
            <w:r w:rsidR="00CB0D87">
              <w:rPr>
                <w:noProof/>
                <w:webHidden/>
              </w:rPr>
              <w:t>7</w:t>
            </w:r>
            <w:r w:rsidR="003D7D4E">
              <w:rPr>
                <w:noProof/>
                <w:webHidden/>
              </w:rPr>
              <w:fldChar w:fldCharType="end"/>
            </w:r>
          </w:hyperlink>
        </w:p>
        <w:p w14:paraId="4258D162" w14:textId="77777777" w:rsidR="00CB0D87" w:rsidRDefault="00000000">
          <w:pPr>
            <w:pStyle w:val="TOC3"/>
            <w:tabs>
              <w:tab w:val="right" w:leader="dot" w:pos="9019"/>
            </w:tabs>
            <w:rPr>
              <w:rFonts w:asciiTheme="minorHAnsi" w:eastAsiaTheme="minorEastAsia" w:hAnsiTheme="minorHAnsi"/>
              <w:noProof/>
              <w:sz w:val="22"/>
              <w:lang w:val="en-US"/>
            </w:rPr>
          </w:pPr>
          <w:hyperlink w:anchor="_Toc120971027" w:history="1">
            <w:r w:rsidR="00CB0D87" w:rsidRPr="009968E1">
              <w:rPr>
                <w:rStyle w:val="Hyperlink"/>
                <w:noProof/>
              </w:rPr>
              <w:t>Product</w:t>
            </w:r>
            <w:r w:rsidR="00CB0D87">
              <w:rPr>
                <w:noProof/>
                <w:webHidden/>
              </w:rPr>
              <w:tab/>
            </w:r>
            <w:r w:rsidR="003D7D4E">
              <w:rPr>
                <w:noProof/>
                <w:webHidden/>
              </w:rPr>
              <w:fldChar w:fldCharType="begin"/>
            </w:r>
            <w:r w:rsidR="00CB0D87">
              <w:rPr>
                <w:noProof/>
                <w:webHidden/>
              </w:rPr>
              <w:instrText xml:space="preserve"> PAGEREF _Toc120971027 \h </w:instrText>
            </w:r>
            <w:r w:rsidR="003D7D4E">
              <w:rPr>
                <w:noProof/>
                <w:webHidden/>
              </w:rPr>
            </w:r>
            <w:r w:rsidR="003D7D4E">
              <w:rPr>
                <w:noProof/>
                <w:webHidden/>
              </w:rPr>
              <w:fldChar w:fldCharType="separate"/>
            </w:r>
            <w:r w:rsidR="00CB0D87">
              <w:rPr>
                <w:noProof/>
                <w:webHidden/>
              </w:rPr>
              <w:t>7</w:t>
            </w:r>
            <w:r w:rsidR="003D7D4E">
              <w:rPr>
                <w:noProof/>
                <w:webHidden/>
              </w:rPr>
              <w:fldChar w:fldCharType="end"/>
            </w:r>
          </w:hyperlink>
        </w:p>
        <w:p w14:paraId="6465850D" w14:textId="77777777" w:rsidR="00CB0D87" w:rsidRDefault="00000000">
          <w:pPr>
            <w:pStyle w:val="TOC3"/>
            <w:tabs>
              <w:tab w:val="right" w:leader="dot" w:pos="9019"/>
            </w:tabs>
            <w:rPr>
              <w:rFonts w:asciiTheme="minorHAnsi" w:eastAsiaTheme="minorEastAsia" w:hAnsiTheme="minorHAnsi"/>
              <w:noProof/>
              <w:sz w:val="22"/>
              <w:lang w:val="en-US"/>
            </w:rPr>
          </w:pPr>
          <w:hyperlink w:anchor="_Toc120971028" w:history="1">
            <w:r w:rsidR="00CB0D87" w:rsidRPr="009968E1">
              <w:rPr>
                <w:rStyle w:val="Hyperlink"/>
                <w:noProof/>
              </w:rPr>
              <w:t>Place</w:t>
            </w:r>
            <w:r w:rsidR="00CB0D87">
              <w:rPr>
                <w:noProof/>
                <w:webHidden/>
              </w:rPr>
              <w:tab/>
            </w:r>
            <w:r w:rsidR="003D7D4E">
              <w:rPr>
                <w:noProof/>
                <w:webHidden/>
              </w:rPr>
              <w:fldChar w:fldCharType="begin"/>
            </w:r>
            <w:r w:rsidR="00CB0D87">
              <w:rPr>
                <w:noProof/>
                <w:webHidden/>
              </w:rPr>
              <w:instrText xml:space="preserve"> PAGEREF _Toc120971028 \h </w:instrText>
            </w:r>
            <w:r w:rsidR="003D7D4E">
              <w:rPr>
                <w:noProof/>
                <w:webHidden/>
              </w:rPr>
            </w:r>
            <w:r w:rsidR="003D7D4E">
              <w:rPr>
                <w:noProof/>
                <w:webHidden/>
              </w:rPr>
              <w:fldChar w:fldCharType="separate"/>
            </w:r>
            <w:r w:rsidR="00CB0D87">
              <w:rPr>
                <w:noProof/>
                <w:webHidden/>
              </w:rPr>
              <w:t>7</w:t>
            </w:r>
            <w:r w:rsidR="003D7D4E">
              <w:rPr>
                <w:noProof/>
                <w:webHidden/>
              </w:rPr>
              <w:fldChar w:fldCharType="end"/>
            </w:r>
          </w:hyperlink>
        </w:p>
        <w:p w14:paraId="25AE2582" w14:textId="77777777" w:rsidR="00CB0D87" w:rsidRDefault="00000000">
          <w:pPr>
            <w:pStyle w:val="TOC3"/>
            <w:tabs>
              <w:tab w:val="right" w:leader="dot" w:pos="9019"/>
            </w:tabs>
            <w:rPr>
              <w:rFonts w:asciiTheme="minorHAnsi" w:eastAsiaTheme="minorEastAsia" w:hAnsiTheme="minorHAnsi"/>
              <w:noProof/>
              <w:sz w:val="22"/>
              <w:lang w:val="en-US"/>
            </w:rPr>
          </w:pPr>
          <w:hyperlink w:anchor="_Toc120971029" w:history="1">
            <w:r w:rsidR="00CB0D87" w:rsidRPr="009968E1">
              <w:rPr>
                <w:rStyle w:val="Hyperlink"/>
                <w:noProof/>
              </w:rPr>
              <w:t>Price</w:t>
            </w:r>
            <w:r w:rsidR="00CB0D87">
              <w:rPr>
                <w:noProof/>
                <w:webHidden/>
              </w:rPr>
              <w:tab/>
            </w:r>
            <w:r w:rsidR="003D7D4E">
              <w:rPr>
                <w:noProof/>
                <w:webHidden/>
              </w:rPr>
              <w:fldChar w:fldCharType="begin"/>
            </w:r>
            <w:r w:rsidR="00CB0D87">
              <w:rPr>
                <w:noProof/>
                <w:webHidden/>
              </w:rPr>
              <w:instrText xml:space="preserve"> PAGEREF _Toc120971029 \h </w:instrText>
            </w:r>
            <w:r w:rsidR="003D7D4E">
              <w:rPr>
                <w:noProof/>
                <w:webHidden/>
              </w:rPr>
            </w:r>
            <w:r w:rsidR="003D7D4E">
              <w:rPr>
                <w:noProof/>
                <w:webHidden/>
              </w:rPr>
              <w:fldChar w:fldCharType="separate"/>
            </w:r>
            <w:r w:rsidR="00CB0D87">
              <w:rPr>
                <w:noProof/>
                <w:webHidden/>
              </w:rPr>
              <w:t>7</w:t>
            </w:r>
            <w:r w:rsidR="003D7D4E">
              <w:rPr>
                <w:noProof/>
                <w:webHidden/>
              </w:rPr>
              <w:fldChar w:fldCharType="end"/>
            </w:r>
          </w:hyperlink>
        </w:p>
        <w:p w14:paraId="24E1A147" w14:textId="77777777" w:rsidR="00CB0D87" w:rsidRDefault="00000000">
          <w:pPr>
            <w:pStyle w:val="TOC3"/>
            <w:tabs>
              <w:tab w:val="right" w:leader="dot" w:pos="9019"/>
            </w:tabs>
            <w:rPr>
              <w:rFonts w:asciiTheme="minorHAnsi" w:eastAsiaTheme="minorEastAsia" w:hAnsiTheme="minorHAnsi"/>
              <w:noProof/>
              <w:sz w:val="22"/>
              <w:lang w:val="en-US"/>
            </w:rPr>
          </w:pPr>
          <w:hyperlink w:anchor="_Toc120971030" w:history="1">
            <w:r w:rsidR="00CB0D87" w:rsidRPr="009968E1">
              <w:rPr>
                <w:rStyle w:val="Hyperlink"/>
                <w:noProof/>
              </w:rPr>
              <w:t>Promotion</w:t>
            </w:r>
            <w:r w:rsidR="00CB0D87">
              <w:rPr>
                <w:noProof/>
                <w:webHidden/>
              </w:rPr>
              <w:tab/>
            </w:r>
            <w:r w:rsidR="003D7D4E">
              <w:rPr>
                <w:noProof/>
                <w:webHidden/>
              </w:rPr>
              <w:fldChar w:fldCharType="begin"/>
            </w:r>
            <w:r w:rsidR="00CB0D87">
              <w:rPr>
                <w:noProof/>
                <w:webHidden/>
              </w:rPr>
              <w:instrText xml:space="preserve"> PAGEREF _Toc120971030 \h </w:instrText>
            </w:r>
            <w:r w:rsidR="003D7D4E">
              <w:rPr>
                <w:noProof/>
                <w:webHidden/>
              </w:rPr>
            </w:r>
            <w:r w:rsidR="003D7D4E">
              <w:rPr>
                <w:noProof/>
                <w:webHidden/>
              </w:rPr>
              <w:fldChar w:fldCharType="separate"/>
            </w:r>
            <w:r w:rsidR="00CB0D87">
              <w:rPr>
                <w:noProof/>
                <w:webHidden/>
              </w:rPr>
              <w:t>7</w:t>
            </w:r>
            <w:r w:rsidR="003D7D4E">
              <w:rPr>
                <w:noProof/>
                <w:webHidden/>
              </w:rPr>
              <w:fldChar w:fldCharType="end"/>
            </w:r>
          </w:hyperlink>
        </w:p>
        <w:p w14:paraId="7EF4EB58" w14:textId="77777777" w:rsidR="00CB0D87" w:rsidRDefault="00000000">
          <w:pPr>
            <w:pStyle w:val="TOC1"/>
            <w:tabs>
              <w:tab w:val="right" w:leader="dot" w:pos="9019"/>
            </w:tabs>
            <w:rPr>
              <w:rFonts w:asciiTheme="minorHAnsi" w:eastAsiaTheme="minorEastAsia" w:hAnsiTheme="minorHAnsi"/>
              <w:noProof/>
              <w:sz w:val="22"/>
              <w:lang w:val="en-US"/>
            </w:rPr>
          </w:pPr>
          <w:hyperlink w:anchor="_Toc120971031" w:history="1">
            <w:r w:rsidR="00CB0D87" w:rsidRPr="009968E1">
              <w:rPr>
                <w:rStyle w:val="Hyperlink"/>
                <w:noProof/>
              </w:rPr>
              <w:t>Action</w:t>
            </w:r>
            <w:r w:rsidR="00CB0D87">
              <w:rPr>
                <w:noProof/>
                <w:webHidden/>
              </w:rPr>
              <w:tab/>
            </w:r>
            <w:r w:rsidR="003D7D4E">
              <w:rPr>
                <w:noProof/>
                <w:webHidden/>
              </w:rPr>
              <w:fldChar w:fldCharType="begin"/>
            </w:r>
            <w:r w:rsidR="00CB0D87">
              <w:rPr>
                <w:noProof/>
                <w:webHidden/>
              </w:rPr>
              <w:instrText xml:space="preserve"> PAGEREF _Toc120971031 \h </w:instrText>
            </w:r>
            <w:r w:rsidR="003D7D4E">
              <w:rPr>
                <w:noProof/>
                <w:webHidden/>
              </w:rPr>
            </w:r>
            <w:r w:rsidR="003D7D4E">
              <w:rPr>
                <w:noProof/>
                <w:webHidden/>
              </w:rPr>
              <w:fldChar w:fldCharType="separate"/>
            </w:r>
            <w:r w:rsidR="00CB0D87">
              <w:rPr>
                <w:noProof/>
                <w:webHidden/>
              </w:rPr>
              <w:t>8</w:t>
            </w:r>
            <w:r w:rsidR="003D7D4E">
              <w:rPr>
                <w:noProof/>
                <w:webHidden/>
              </w:rPr>
              <w:fldChar w:fldCharType="end"/>
            </w:r>
          </w:hyperlink>
        </w:p>
        <w:p w14:paraId="14F584E9" w14:textId="77777777" w:rsidR="00CB0D87" w:rsidRDefault="00000000">
          <w:pPr>
            <w:pStyle w:val="TOC1"/>
            <w:tabs>
              <w:tab w:val="right" w:leader="dot" w:pos="9019"/>
            </w:tabs>
            <w:rPr>
              <w:rFonts w:asciiTheme="minorHAnsi" w:eastAsiaTheme="minorEastAsia" w:hAnsiTheme="minorHAnsi"/>
              <w:noProof/>
              <w:sz w:val="22"/>
              <w:lang w:val="en-US"/>
            </w:rPr>
          </w:pPr>
          <w:hyperlink w:anchor="_Toc120971032" w:history="1">
            <w:r w:rsidR="00CB0D87" w:rsidRPr="009968E1">
              <w:rPr>
                <w:rStyle w:val="Hyperlink"/>
                <w:noProof/>
              </w:rPr>
              <w:t>Control</w:t>
            </w:r>
            <w:r w:rsidR="00CB0D87">
              <w:rPr>
                <w:noProof/>
                <w:webHidden/>
              </w:rPr>
              <w:tab/>
            </w:r>
            <w:r w:rsidR="003D7D4E">
              <w:rPr>
                <w:noProof/>
                <w:webHidden/>
              </w:rPr>
              <w:fldChar w:fldCharType="begin"/>
            </w:r>
            <w:r w:rsidR="00CB0D87">
              <w:rPr>
                <w:noProof/>
                <w:webHidden/>
              </w:rPr>
              <w:instrText xml:space="preserve"> PAGEREF _Toc120971032 \h </w:instrText>
            </w:r>
            <w:r w:rsidR="003D7D4E">
              <w:rPr>
                <w:noProof/>
                <w:webHidden/>
              </w:rPr>
            </w:r>
            <w:r w:rsidR="003D7D4E">
              <w:rPr>
                <w:noProof/>
                <w:webHidden/>
              </w:rPr>
              <w:fldChar w:fldCharType="separate"/>
            </w:r>
            <w:r w:rsidR="00CB0D87">
              <w:rPr>
                <w:noProof/>
                <w:webHidden/>
              </w:rPr>
              <w:t>9</w:t>
            </w:r>
            <w:r w:rsidR="003D7D4E">
              <w:rPr>
                <w:noProof/>
                <w:webHidden/>
              </w:rPr>
              <w:fldChar w:fldCharType="end"/>
            </w:r>
          </w:hyperlink>
        </w:p>
        <w:p w14:paraId="29F88E86" w14:textId="77777777" w:rsidR="00CB0D87" w:rsidRDefault="00000000">
          <w:pPr>
            <w:pStyle w:val="TOC1"/>
            <w:tabs>
              <w:tab w:val="right" w:leader="dot" w:pos="9019"/>
            </w:tabs>
            <w:rPr>
              <w:rFonts w:asciiTheme="minorHAnsi" w:eastAsiaTheme="minorEastAsia" w:hAnsiTheme="minorHAnsi"/>
              <w:noProof/>
              <w:sz w:val="22"/>
              <w:lang w:val="en-US"/>
            </w:rPr>
          </w:pPr>
          <w:hyperlink w:anchor="_Toc120971033" w:history="1">
            <w:r w:rsidR="00CB0D87" w:rsidRPr="009968E1">
              <w:rPr>
                <w:rStyle w:val="Hyperlink"/>
                <w:noProof/>
              </w:rPr>
              <w:t>Conclusion</w:t>
            </w:r>
            <w:r w:rsidR="00CB0D87">
              <w:rPr>
                <w:noProof/>
                <w:webHidden/>
              </w:rPr>
              <w:tab/>
            </w:r>
            <w:r w:rsidR="003D7D4E">
              <w:rPr>
                <w:noProof/>
                <w:webHidden/>
              </w:rPr>
              <w:fldChar w:fldCharType="begin"/>
            </w:r>
            <w:r w:rsidR="00CB0D87">
              <w:rPr>
                <w:noProof/>
                <w:webHidden/>
              </w:rPr>
              <w:instrText xml:space="preserve"> PAGEREF _Toc120971033 \h </w:instrText>
            </w:r>
            <w:r w:rsidR="003D7D4E">
              <w:rPr>
                <w:noProof/>
                <w:webHidden/>
              </w:rPr>
            </w:r>
            <w:r w:rsidR="003D7D4E">
              <w:rPr>
                <w:noProof/>
                <w:webHidden/>
              </w:rPr>
              <w:fldChar w:fldCharType="separate"/>
            </w:r>
            <w:r w:rsidR="00CB0D87">
              <w:rPr>
                <w:noProof/>
                <w:webHidden/>
              </w:rPr>
              <w:t>9</w:t>
            </w:r>
            <w:r w:rsidR="003D7D4E">
              <w:rPr>
                <w:noProof/>
                <w:webHidden/>
              </w:rPr>
              <w:fldChar w:fldCharType="end"/>
            </w:r>
          </w:hyperlink>
        </w:p>
        <w:p w14:paraId="3F808724" w14:textId="77777777" w:rsidR="00CB0D87" w:rsidRDefault="00000000">
          <w:pPr>
            <w:pStyle w:val="TOC1"/>
            <w:tabs>
              <w:tab w:val="right" w:leader="dot" w:pos="9019"/>
            </w:tabs>
            <w:rPr>
              <w:rFonts w:asciiTheme="minorHAnsi" w:eastAsiaTheme="minorEastAsia" w:hAnsiTheme="minorHAnsi"/>
              <w:noProof/>
              <w:sz w:val="22"/>
              <w:lang w:val="en-US"/>
            </w:rPr>
          </w:pPr>
          <w:hyperlink w:anchor="_Toc120971034" w:history="1">
            <w:r w:rsidR="00CB0D87" w:rsidRPr="009968E1">
              <w:rPr>
                <w:rStyle w:val="Hyperlink"/>
                <w:noProof/>
              </w:rPr>
              <w:t>References</w:t>
            </w:r>
            <w:r w:rsidR="00CB0D87">
              <w:rPr>
                <w:noProof/>
                <w:webHidden/>
              </w:rPr>
              <w:tab/>
            </w:r>
            <w:r w:rsidR="003D7D4E">
              <w:rPr>
                <w:noProof/>
                <w:webHidden/>
              </w:rPr>
              <w:fldChar w:fldCharType="begin"/>
            </w:r>
            <w:r w:rsidR="00CB0D87">
              <w:rPr>
                <w:noProof/>
                <w:webHidden/>
              </w:rPr>
              <w:instrText xml:space="preserve"> PAGEREF _Toc120971034 \h </w:instrText>
            </w:r>
            <w:r w:rsidR="003D7D4E">
              <w:rPr>
                <w:noProof/>
                <w:webHidden/>
              </w:rPr>
            </w:r>
            <w:r w:rsidR="003D7D4E">
              <w:rPr>
                <w:noProof/>
                <w:webHidden/>
              </w:rPr>
              <w:fldChar w:fldCharType="separate"/>
            </w:r>
            <w:r w:rsidR="00CB0D87">
              <w:rPr>
                <w:noProof/>
                <w:webHidden/>
              </w:rPr>
              <w:t>10</w:t>
            </w:r>
            <w:r w:rsidR="003D7D4E">
              <w:rPr>
                <w:noProof/>
                <w:webHidden/>
              </w:rPr>
              <w:fldChar w:fldCharType="end"/>
            </w:r>
          </w:hyperlink>
        </w:p>
        <w:p w14:paraId="638EFE42" w14:textId="77777777" w:rsidR="00C838ED" w:rsidRDefault="003D7D4E">
          <w:pPr>
            <w:rPr>
              <w:rFonts w:cs="Times New Roman"/>
              <w:szCs w:val="24"/>
            </w:rPr>
          </w:pPr>
          <w:r w:rsidRPr="000E6E87">
            <w:rPr>
              <w:rFonts w:cs="Times New Roman"/>
              <w:szCs w:val="24"/>
            </w:rPr>
            <w:fldChar w:fldCharType="end"/>
          </w:r>
          <w:r w:rsidR="00266846">
            <w:rPr>
              <w:rFonts w:cs="Times New Roman"/>
              <w:szCs w:val="24"/>
            </w:rPr>
            <w:t>Presentation slides…………………………………………………………………………....12</w:t>
          </w:r>
        </w:p>
        <w:p w14:paraId="74464259" w14:textId="77777777" w:rsidR="007327B7" w:rsidRDefault="007327B7">
          <w:pPr>
            <w:rPr>
              <w:rFonts w:cs="Times New Roman"/>
              <w:szCs w:val="24"/>
            </w:rPr>
          </w:pPr>
          <w:r>
            <w:rPr>
              <w:rFonts w:cs="Times New Roman"/>
              <w:szCs w:val="24"/>
            </w:rPr>
            <w:t>Presentation slides……………………………………………………………………………13</w:t>
          </w:r>
        </w:p>
        <w:p w14:paraId="40CD4F76" w14:textId="0DA0FE3E" w:rsidR="00A548FA" w:rsidRPr="000E6E87" w:rsidRDefault="00000000">
          <w:pPr>
            <w:rPr>
              <w:rFonts w:cs="Times New Roman"/>
              <w:szCs w:val="24"/>
            </w:rPr>
          </w:pPr>
        </w:p>
      </w:sdtContent>
    </w:sdt>
    <w:p w14:paraId="1F6E447A" w14:textId="42A29BA8" w:rsidR="00A548FA" w:rsidRPr="000E6E87" w:rsidRDefault="005554C7">
      <w:pPr>
        <w:spacing w:after="160" w:line="259" w:lineRule="auto"/>
        <w:jc w:val="left"/>
        <w:rPr>
          <w:rFonts w:eastAsiaTheme="majorEastAsia" w:cs="Times New Roman"/>
          <w:b/>
          <w:szCs w:val="24"/>
        </w:rPr>
      </w:pPr>
      <w:r w:rsidRPr="000E6E87">
        <w:rPr>
          <w:rFonts w:cs="Times New Roman"/>
          <w:szCs w:val="24"/>
        </w:rPr>
        <w:br w:type="page"/>
      </w:r>
    </w:p>
    <w:p w14:paraId="6445B14B" w14:textId="77777777" w:rsidR="00A548FA" w:rsidRPr="000E6E87" w:rsidRDefault="005554C7" w:rsidP="009713F9">
      <w:pPr>
        <w:pStyle w:val="Heading1"/>
      </w:pPr>
      <w:bookmarkStart w:id="0" w:name="_Toc120971015"/>
      <w:r w:rsidRPr="000E6E87">
        <w:lastRenderedPageBreak/>
        <w:t>Introduction</w:t>
      </w:r>
      <w:bookmarkEnd w:id="0"/>
      <w:r w:rsidRPr="000E6E87">
        <w:t xml:space="preserve"> </w:t>
      </w:r>
    </w:p>
    <w:p w14:paraId="60AF7431" w14:textId="587D1658" w:rsidR="00A548FA" w:rsidRPr="000E6E87" w:rsidRDefault="00FF1947" w:rsidP="001B3D30">
      <w:r>
        <w:t xml:space="preserve">In this </w:t>
      </w:r>
      <w:r w:rsidR="00CB0D87">
        <w:t>study, f</w:t>
      </w:r>
      <w:r w:rsidR="005554C7" w:rsidRPr="000E6E87">
        <w:t xml:space="preserve">ollowing a situational analysis of </w:t>
      </w:r>
      <w:r w:rsidR="00CB0D87">
        <w:t>a chosen</w:t>
      </w:r>
      <w:r w:rsidR="005554C7" w:rsidRPr="000E6E87">
        <w:t xml:space="preserve"> hotel organi</w:t>
      </w:r>
      <w:r w:rsidR="0047700F" w:rsidRPr="000E6E87">
        <w:t>s</w:t>
      </w:r>
      <w:r w:rsidR="005554C7" w:rsidRPr="000E6E87">
        <w:t xml:space="preserve">ation's internal and external business environment, the current </w:t>
      </w:r>
      <w:r w:rsidR="00CB0D87">
        <w:t>report</w:t>
      </w:r>
      <w:r w:rsidR="005554C7" w:rsidRPr="000E6E87">
        <w:t xml:space="preserve"> will assess a marketing strategy to help the hotel function in the UK hotel industry. In the post-pandemic tourism industry, where its marketing strategy anticipates generating new clients, Hilton hotel have been chosen as the top option.</w:t>
      </w:r>
    </w:p>
    <w:p w14:paraId="460975DC" w14:textId="77777777" w:rsidR="00A548FA" w:rsidRPr="000E6E87" w:rsidRDefault="005554C7" w:rsidP="009713F9">
      <w:pPr>
        <w:pStyle w:val="Heading1"/>
      </w:pPr>
      <w:bookmarkStart w:id="1" w:name="_Toc120971016"/>
      <w:r w:rsidRPr="000E6E87">
        <w:t>Situation Analysis</w:t>
      </w:r>
      <w:bookmarkEnd w:id="1"/>
      <w:r w:rsidRPr="000E6E87">
        <w:t xml:space="preserve"> </w:t>
      </w:r>
    </w:p>
    <w:p w14:paraId="73FB4EA3" w14:textId="77777777" w:rsidR="00A548FA" w:rsidRPr="000E6E87" w:rsidRDefault="005554C7" w:rsidP="00A548FA">
      <w:pPr>
        <w:pStyle w:val="Heading2"/>
        <w:rPr>
          <w:rFonts w:cs="Times New Roman"/>
          <w:lang w:val="en-GB"/>
        </w:rPr>
      </w:pPr>
      <w:bookmarkStart w:id="2" w:name="_Toc120971017"/>
      <w:r w:rsidRPr="000E6E87">
        <w:rPr>
          <w:rFonts w:cs="Times New Roman"/>
          <w:lang w:val="en-GB"/>
        </w:rPr>
        <w:t>5 'C's</w:t>
      </w:r>
      <w:bookmarkEnd w:id="2"/>
    </w:p>
    <w:p w14:paraId="0B04BBA1" w14:textId="77777777" w:rsidR="00A548FA" w:rsidRPr="000E6E87" w:rsidRDefault="005554C7" w:rsidP="00443DB0">
      <w:pPr>
        <w:pStyle w:val="Heading3"/>
      </w:pPr>
      <w:bookmarkStart w:id="3" w:name="_Toc120971018"/>
      <w:r w:rsidRPr="000E6E87">
        <w:t>Company:</w:t>
      </w:r>
      <w:r w:rsidR="001B3D30" w:rsidRPr="000E6E87">
        <w:t xml:space="preserve"> SWOT analysis (Microanalysis)</w:t>
      </w:r>
      <w:bookmarkEnd w:id="3"/>
    </w:p>
    <w:tbl>
      <w:tblPr>
        <w:tblW w:w="9025"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4505"/>
        <w:gridCol w:w="4520"/>
      </w:tblGrid>
      <w:tr w:rsidR="003B3FCF" w:rsidRPr="000E6E87" w14:paraId="2B7144AB" w14:textId="77777777" w:rsidTr="001B3D30">
        <w:trPr>
          <w:cantSplit/>
          <w:trHeight w:val="2285"/>
          <w:tblHeader/>
          <w:jc w:val="center"/>
        </w:trPr>
        <w:tc>
          <w:tcPr>
            <w:tcW w:w="4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9EBF11" w14:textId="77777777" w:rsidR="00A548FA" w:rsidRPr="000E6E87" w:rsidRDefault="005554C7" w:rsidP="00A548FA">
            <w:pPr>
              <w:rPr>
                <w:rFonts w:cs="Times New Roman"/>
                <w:b/>
                <w:szCs w:val="24"/>
                <w:u w:val="single"/>
              </w:rPr>
            </w:pPr>
            <w:r w:rsidRPr="000E6E87">
              <w:rPr>
                <w:rFonts w:cs="Times New Roman"/>
                <w:b/>
                <w:szCs w:val="24"/>
                <w:u w:val="single"/>
              </w:rPr>
              <w:t>Strengths</w:t>
            </w:r>
          </w:p>
          <w:p w14:paraId="1814D621" w14:textId="77777777" w:rsidR="00A548FA" w:rsidRPr="000E6E87" w:rsidRDefault="005554C7" w:rsidP="00A548FA">
            <w:pPr>
              <w:pStyle w:val="ListParagraph"/>
              <w:numPr>
                <w:ilvl w:val="0"/>
                <w:numId w:val="9"/>
              </w:numPr>
              <w:rPr>
                <w:rFonts w:cs="Times New Roman"/>
                <w:szCs w:val="24"/>
              </w:rPr>
            </w:pPr>
            <w:r w:rsidRPr="000E6E87">
              <w:rPr>
                <w:rFonts w:cs="Times New Roman"/>
                <w:szCs w:val="24"/>
              </w:rPr>
              <w:t>Distinct aesthetic and distinctive character</w:t>
            </w:r>
            <w:r w:rsidR="008B4980" w:rsidRPr="000E6E87">
              <w:rPr>
                <w:rFonts w:cs="Times New Roman"/>
                <w:szCs w:val="24"/>
              </w:rPr>
              <w:t xml:space="preserve"> (Hilton, 2022)</w:t>
            </w:r>
          </w:p>
          <w:p w14:paraId="7267797D" w14:textId="77777777" w:rsidR="00A548FA" w:rsidRPr="000E6E87" w:rsidRDefault="005554C7" w:rsidP="00A548FA">
            <w:pPr>
              <w:pStyle w:val="ListParagraph"/>
              <w:numPr>
                <w:ilvl w:val="0"/>
                <w:numId w:val="9"/>
              </w:numPr>
              <w:rPr>
                <w:rFonts w:cs="Times New Roman"/>
                <w:szCs w:val="24"/>
              </w:rPr>
            </w:pPr>
            <w:r w:rsidRPr="000E6E87">
              <w:rPr>
                <w:rFonts w:cs="Times New Roman"/>
                <w:szCs w:val="24"/>
              </w:rPr>
              <w:t>Well trained staff</w:t>
            </w:r>
          </w:p>
        </w:tc>
        <w:tc>
          <w:tcPr>
            <w:tcW w:w="4520"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6ACB7E2" w14:textId="77777777" w:rsidR="00A548FA" w:rsidRPr="000E6E87" w:rsidRDefault="005554C7" w:rsidP="00A548FA">
            <w:pPr>
              <w:rPr>
                <w:rFonts w:cs="Times New Roman"/>
                <w:b/>
                <w:szCs w:val="24"/>
                <w:u w:val="single"/>
              </w:rPr>
            </w:pPr>
            <w:r w:rsidRPr="000E6E87">
              <w:rPr>
                <w:rFonts w:cs="Times New Roman"/>
                <w:b/>
                <w:szCs w:val="24"/>
                <w:u w:val="single"/>
              </w:rPr>
              <w:t>Weaknesses</w:t>
            </w:r>
          </w:p>
          <w:p w14:paraId="2B171C2A" w14:textId="77777777" w:rsidR="00A548FA" w:rsidRPr="000E6E87" w:rsidRDefault="005554C7" w:rsidP="00A548FA">
            <w:pPr>
              <w:pStyle w:val="ListParagraph"/>
              <w:numPr>
                <w:ilvl w:val="0"/>
                <w:numId w:val="10"/>
              </w:numPr>
              <w:rPr>
                <w:rFonts w:cs="Times New Roman"/>
                <w:szCs w:val="24"/>
              </w:rPr>
            </w:pPr>
            <w:r w:rsidRPr="000E6E87">
              <w:rPr>
                <w:rFonts w:cs="Times New Roman"/>
                <w:szCs w:val="24"/>
              </w:rPr>
              <w:t>Dependency on intercontinental tourism</w:t>
            </w:r>
            <w:r w:rsidR="0056435A" w:rsidRPr="000E6E87">
              <w:rPr>
                <w:rFonts w:cs="Times New Roman"/>
                <w:szCs w:val="24"/>
              </w:rPr>
              <w:t xml:space="preserve"> (</w:t>
            </w:r>
            <w:r w:rsidR="0056435A" w:rsidRPr="000E6E87">
              <w:t xml:space="preserve">Subawa </w:t>
            </w:r>
            <w:r w:rsidR="0056435A" w:rsidRPr="000E6E87">
              <w:rPr>
                <w:i/>
              </w:rPr>
              <w:t>et al.</w:t>
            </w:r>
            <w:r w:rsidR="0056435A" w:rsidRPr="000E6E87">
              <w:t>, 2020)</w:t>
            </w:r>
          </w:p>
          <w:p w14:paraId="30A0408A" w14:textId="77777777" w:rsidR="00A548FA" w:rsidRPr="000E6E87" w:rsidRDefault="005554C7" w:rsidP="00A548FA">
            <w:pPr>
              <w:pStyle w:val="ListParagraph"/>
              <w:numPr>
                <w:ilvl w:val="0"/>
                <w:numId w:val="10"/>
              </w:numPr>
              <w:rPr>
                <w:rFonts w:cs="Times New Roman"/>
                <w:szCs w:val="24"/>
              </w:rPr>
            </w:pPr>
            <w:r w:rsidRPr="000E6E87">
              <w:rPr>
                <w:rFonts w:cs="Times New Roman"/>
                <w:szCs w:val="24"/>
              </w:rPr>
              <w:t>High-cost structure</w:t>
            </w:r>
          </w:p>
          <w:p w14:paraId="0ED8BA57" w14:textId="77777777" w:rsidR="00A548FA" w:rsidRPr="000E6E87" w:rsidRDefault="005554C7" w:rsidP="00A548FA">
            <w:pPr>
              <w:rPr>
                <w:rFonts w:cs="Times New Roman"/>
                <w:szCs w:val="24"/>
              </w:rPr>
            </w:pPr>
            <w:r w:rsidRPr="000E6E87">
              <w:rPr>
                <w:rFonts w:cs="Times New Roman"/>
                <w:szCs w:val="24"/>
              </w:rPr>
              <w:t xml:space="preserve"> </w:t>
            </w:r>
          </w:p>
        </w:tc>
      </w:tr>
      <w:tr w:rsidR="003B3FCF" w:rsidRPr="000E6E87" w14:paraId="1829DCC7" w14:textId="77777777" w:rsidTr="001B3D30">
        <w:trPr>
          <w:cantSplit/>
          <w:trHeight w:val="2300"/>
          <w:tblHeader/>
          <w:jc w:val="center"/>
        </w:trPr>
        <w:tc>
          <w:tcPr>
            <w:tcW w:w="4505"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33641C47" w14:textId="77777777" w:rsidR="00A548FA" w:rsidRPr="000E6E87" w:rsidRDefault="005554C7" w:rsidP="00A548FA">
            <w:pPr>
              <w:rPr>
                <w:rFonts w:cs="Times New Roman"/>
                <w:b/>
                <w:szCs w:val="24"/>
                <w:u w:val="single"/>
              </w:rPr>
            </w:pPr>
            <w:r w:rsidRPr="000E6E87">
              <w:rPr>
                <w:rFonts w:cs="Times New Roman"/>
                <w:b/>
                <w:szCs w:val="24"/>
                <w:u w:val="single"/>
              </w:rPr>
              <w:t>Opportunities</w:t>
            </w:r>
          </w:p>
          <w:p w14:paraId="229DA690" w14:textId="77777777" w:rsidR="00A548FA" w:rsidRPr="000E6E87" w:rsidRDefault="005554C7" w:rsidP="00A548FA">
            <w:pPr>
              <w:pStyle w:val="ListParagraph"/>
              <w:numPr>
                <w:ilvl w:val="0"/>
                <w:numId w:val="11"/>
              </w:numPr>
              <w:rPr>
                <w:rFonts w:cs="Times New Roman"/>
                <w:szCs w:val="24"/>
              </w:rPr>
            </w:pPr>
            <w:r w:rsidRPr="000E6E87">
              <w:rPr>
                <w:rFonts w:cs="Times New Roman"/>
                <w:szCs w:val="24"/>
              </w:rPr>
              <w:t>Expand business chain</w:t>
            </w:r>
            <w:r w:rsidR="008B4980" w:rsidRPr="000E6E87">
              <w:rPr>
                <w:rFonts w:cs="Times New Roman"/>
                <w:szCs w:val="24"/>
              </w:rPr>
              <w:t xml:space="preserve"> (Hilton, 2022)</w:t>
            </w:r>
          </w:p>
          <w:p w14:paraId="150BA2D4" w14:textId="77777777" w:rsidR="00A548FA" w:rsidRPr="000E6E87" w:rsidRDefault="005554C7" w:rsidP="00A548FA">
            <w:pPr>
              <w:pStyle w:val="ListParagraph"/>
              <w:numPr>
                <w:ilvl w:val="0"/>
                <w:numId w:val="11"/>
              </w:numPr>
              <w:rPr>
                <w:rFonts w:cs="Times New Roman"/>
                <w:szCs w:val="24"/>
              </w:rPr>
            </w:pPr>
            <w:r w:rsidRPr="000E6E87">
              <w:rPr>
                <w:rFonts w:cs="Times New Roman"/>
                <w:szCs w:val="24"/>
              </w:rPr>
              <w:t>Introduce partnerships with local brands</w:t>
            </w:r>
          </w:p>
          <w:p w14:paraId="7A72618C" w14:textId="77777777" w:rsidR="00A548FA" w:rsidRPr="000E6E87" w:rsidRDefault="005554C7" w:rsidP="00A548FA">
            <w:pPr>
              <w:rPr>
                <w:rFonts w:cs="Times New Roman"/>
                <w:szCs w:val="24"/>
              </w:rPr>
            </w:pPr>
            <w:r w:rsidRPr="000E6E87">
              <w:rPr>
                <w:rFonts w:cs="Times New Roman"/>
                <w:szCs w:val="24"/>
              </w:rPr>
              <w:t xml:space="preserve"> </w:t>
            </w:r>
          </w:p>
        </w:tc>
        <w:tc>
          <w:tcPr>
            <w:tcW w:w="4520" w:type="dxa"/>
            <w:tcBorders>
              <w:bottom w:val="single" w:sz="8" w:space="0" w:color="000000"/>
              <w:right w:val="single" w:sz="8" w:space="0" w:color="000000"/>
            </w:tcBorders>
            <w:tcMar>
              <w:top w:w="100" w:type="dxa"/>
              <w:left w:w="100" w:type="dxa"/>
              <w:bottom w:w="100" w:type="dxa"/>
              <w:right w:w="100" w:type="dxa"/>
            </w:tcMar>
          </w:tcPr>
          <w:p w14:paraId="11154374" w14:textId="77777777" w:rsidR="00A548FA" w:rsidRPr="000E6E87" w:rsidRDefault="005554C7" w:rsidP="00A548FA">
            <w:pPr>
              <w:rPr>
                <w:rFonts w:cs="Times New Roman"/>
                <w:b/>
                <w:szCs w:val="24"/>
                <w:u w:val="single"/>
              </w:rPr>
            </w:pPr>
            <w:r w:rsidRPr="000E6E87">
              <w:rPr>
                <w:rFonts w:cs="Times New Roman"/>
                <w:b/>
                <w:szCs w:val="24"/>
                <w:u w:val="single"/>
              </w:rPr>
              <w:t>Threats</w:t>
            </w:r>
          </w:p>
          <w:p w14:paraId="77C97BE6" w14:textId="77777777" w:rsidR="00A548FA" w:rsidRPr="000E6E87" w:rsidRDefault="005554C7" w:rsidP="00A548FA">
            <w:pPr>
              <w:pStyle w:val="ListParagraph"/>
              <w:numPr>
                <w:ilvl w:val="0"/>
                <w:numId w:val="12"/>
              </w:numPr>
              <w:rPr>
                <w:rFonts w:cs="Times New Roman"/>
                <w:szCs w:val="24"/>
              </w:rPr>
            </w:pPr>
            <w:r w:rsidRPr="000E6E87">
              <w:rPr>
                <w:rFonts w:cs="Times New Roman"/>
                <w:szCs w:val="24"/>
              </w:rPr>
              <w:t>Highly competitive environment</w:t>
            </w:r>
            <w:r w:rsidR="003276AC" w:rsidRPr="000E6E87">
              <w:rPr>
                <w:rFonts w:cs="Times New Roman"/>
                <w:szCs w:val="24"/>
              </w:rPr>
              <w:t xml:space="preserve"> (</w:t>
            </w:r>
            <w:r w:rsidR="003276AC" w:rsidRPr="000E6E87">
              <w:t xml:space="preserve">Subawa </w:t>
            </w:r>
            <w:r w:rsidR="003276AC" w:rsidRPr="000E6E87">
              <w:rPr>
                <w:i/>
              </w:rPr>
              <w:t>et al.</w:t>
            </w:r>
            <w:r w:rsidR="003276AC" w:rsidRPr="000E6E87">
              <w:t>, 2020)</w:t>
            </w:r>
          </w:p>
          <w:p w14:paraId="07A320B1" w14:textId="77777777" w:rsidR="00A548FA" w:rsidRPr="000E6E87" w:rsidRDefault="005554C7" w:rsidP="003276AC">
            <w:pPr>
              <w:pStyle w:val="ListParagraph"/>
              <w:numPr>
                <w:ilvl w:val="0"/>
                <w:numId w:val="12"/>
              </w:numPr>
              <w:rPr>
                <w:rFonts w:cs="Times New Roman"/>
                <w:szCs w:val="24"/>
              </w:rPr>
            </w:pPr>
            <w:r w:rsidRPr="000E6E87">
              <w:rPr>
                <w:rFonts w:cs="Times New Roman"/>
                <w:szCs w:val="24"/>
              </w:rPr>
              <w:t>Tight labour market</w:t>
            </w:r>
            <w:r w:rsidR="003276AC" w:rsidRPr="000E6E87">
              <w:rPr>
                <w:rFonts w:cs="Times New Roman"/>
                <w:szCs w:val="24"/>
              </w:rPr>
              <w:t xml:space="preserve"> Post Covid-19 (</w:t>
            </w:r>
            <w:r w:rsidR="003276AC" w:rsidRPr="000E6E87">
              <w:t>Sharma and Srivastava, 2018)</w:t>
            </w:r>
          </w:p>
        </w:tc>
      </w:tr>
    </w:tbl>
    <w:p w14:paraId="190773CB" w14:textId="77777777" w:rsidR="00A548FA" w:rsidRPr="000E6E87" w:rsidRDefault="005554C7" w:rsidP="00A548FA">
      <w:pPr>
        <w:pStyle w:val="Caption"/>
        <w:rPr>
          <w:rFonts w:cs="Times New Roman"/>
          <w:b w:val="0"/>
          <w:szCs w:val="24"/>
        </w:rPr>
      </w:pPr>
      <w:r w:rsidRPr="000E6E87">
        <w:rPr>
          <w:rFonts w:cs="Times New Roman"/>
          <w:szCs w:val="24"/>
        </w:rPr>
        <w:t xml:space="preserve">Table </w:t>
      </w:r>
      <w:r w:rsidR="003D7D4E" w:rsidRPr="000E6E87">
        <w:rPr>
          <w:rFonts w:cs="Times New Roman"/>
          <w:szCs w:val="24"/>
        </w:rPr>
        <w:fldChar w:fldCharType="begin"/>
      </w:r>
      <w:r w:rsidRPr="000E6E87">
        <w:rPr>
          <w:rFonts w:cs="Times New Roman"/>
          <w:szCs w:val="24"/>
        </w:rPr>
        <w:instrText xml:space="preserve"> SEQ Table \* ARABIC </w:instrText>
      </w:r>
      <w:r w:rsidR="003D7D4E" w:rsidRPr="000E6E87">
        <w:rPr>
          <w:rFonts w:cs="Times New Roman"/>
          <w:szCs w:val="24"/>
        </w:rPr>
        <w:fldChar w:fldCharType="separate"/>
      </w:r>
      <w:r w:rsidR="0047700F" w:rsidRPr="000E6E87">
        <w:rPr>
          <w:rFonts w:cs="Times New Roman"/>
          <w:szCs w:val="24"/>
        </w:rPr>
        <w:t>1</w:t>
      </w:r>
      <w:r w:rsidR="003D7D4E" w:rsidRPr="000E6E87">
        <w:rPr>
          <w:rFonts w:cs="Times New Roman"/>
          <w:szCs w:val="24"/>
        </w:rPr>
        <w:fldChar w:fldCharType="end"/>
      </w:r>
      <w:r w:rsidRPr="000E6E87">
        <w:rPr>
          <w:rFonts w:cs="Times New Roman"/>
          <w:szCs w:val="24"/>
        </w:rPr>
        <w:t>: SWOT Framework</w:t>
      </w:r>
    </w:p>
    <w:p w14:paraId="4DF200BF" w14:textId="77777777" w:rsidR="00A548FA" w:rsidRPr="000E6E87" w:rsidRDefault="005554C7" w:rsidP="00443DB0">
      <w:pPr>
        <w:pStyle w:val="Heading3"/>
      </w:pPr>
      <w:bookmarkStart w:id="4" w:name="_Toc120971019"/>
      <w:r w:rsidRPr="000E6E87">
        <w:t>Customers: Customer profile's</w:t>
      </w:r>
      <w:bookmarkEnd w:id="4"/>
    </w:p>
    <w:p w14:paraId="58137C99" w14:textId="77777777" w:rsidR="00A548FA" w:rsidRPr="000E6E87" w:rsidRDefault="005554C7" w:rsidP="00A548FA">
      <w:pPr>
        <w:rPr>
          <w:rFonts w:cs="Times New Roman"/>
          <w:szCs w:val="24"/>
        </w:rPr>
      </w:pPr>
      <w:r w:rsidRPr="000E6E87">
        <w:rPr>
          <w:rFonts w:cs="Times New Roman"/>
          <w:szCs w:val="24"/>
        </w:rPr>
        <w:t>Name: Manila Pinto</w:t>
      </w:r>
    </w:p>
    <w:p w14:paraId="7E9FD1EB" w14:textId="77777777" w:rsidR="00A548FA" w:rsidRPr="000E6E87" w:rsidRDefault="005554C7" w:rsidP="00A548FA">
      <w:pPr>
        <w:rPr>
          <w:rFonts w:cs="Times New Roman"/>
          <w:szCs w:val="24"/>
        </w:rPr>
      </w:pPr>
      <w:r w:rsidRPr="000E6E87">
        <w:rPr>
          <w:rFonts w:cs="Times New Roman"/>
          <w:szCs w:val="24"/>
        </w:rPr>
        <w:t>Gender: Female</w:t>
      </w:r>
    </w:p>
    <w:p w14:paraId="54452A7E" w14:textId="77777777" w:rsidR="00A548FA" w:rsidRPr="000E6E87" w:rsidRDefault="005554C7" w:rsidP="00A548FA">
      <w:pPr>
        <w:rPr>
          <w:rFonts w:cs="Times New Roman"/>
          <w:szCs w:val="24"/>
        </w:rPr>
      </w:pPr>
      <w:r w:rsidRPr="000E6E87">
        <w:rPr>
          <w:rFonts w:cs="Times New Roman"/>
          <w:szCs w:val="24"/>
        </w:rPr>
        <w:t>Age: 35 years old</w:t>
      </w:r>
    </w:p>
    <w:p w14:paraId="7C7C0301" w14:textId="3D691CB6" w:rsidR="00A548FA" w:rsidRPr="000E6E87" w:rsidRDefault="005554C7" w:rsidP="00A548FA">
      <w:pPr>
        <w:rPr>
          <w:rFonts w:cs="Times New Roman"/>
          <w:szCs w:val="24"/>
        </w:rPr>
      </w:pPr>
      <w:r w:rsidRPr="000E6E87">
        <w:rPr>
          <w:rFonts w:cs="Times New Roman"/>
          <w:szCs w:val="24"/>
        </w:rPr>
        <w:t xml:space="preserve">Annual income: </w:t>
      </w:r>
      <w:r w:rsidR="009920D8">
        <w:rPr>
          <w:rFonts w:cs="Times New Roman"/>
          <w:szCs w:val="24"/>
        </w:rPr>
        <w:t>£51</w:t>
      </w:r>
      <w:r w:rsidR="000E3CB8">
        <w:rPr>
          <w:rFonts w:cs="Times New Roman"/>
          <w:szCs w:val="24"/>
        </w:rPr>
        <w:t>,570</w:t>
      </w:r>
    </w:p>
    <w:p w14:paraId="3C8C3865" w14:textId="77777777" w:rsidR="001B3D30" w:rsidRPr="000E6E87" w:rsidRDefault="005554C7" w:rsidP="00A548FA">
      <w:pPr>
        <w:rPr>
          <w:rFonts w:cs="Times New Roman"/>
          <w:szCs w:val="24"/>
        </w:rPr>
      </w:pPr>
      <w:r w:rsidRPr="000E6E87">
        <w:rPr>
          <w:rFonts w:cs="Times New Roman"/>
          <w:szCs w:val="24"/>
        </w:rPr>
        <w:lastRenderedPageBreak/>
        <w:t>Industry: Sales and Marketing</w:t>
      </w:r>
    </w:p>
    <w:p w14:paraId="6A5C5E6B" w14:textId="77777777" w:rsidR="00A548FA" w:rsidRPr="000E6E87" w:rsidRDefault="005554C7" w:rsidP="00A548FA">
      <w:pPr>
        <w:rPr>
          <w:rFonts w:cs="Times New Roman"/>
          <w:szCs w:val="24"/>
        </w:rPr>
      </w:pPr>
      <w:r w:rsidRPr="000E6E87">
        <w:rPr>
          <w:rFonts w:cs="Times New Roman"/>
          <w:szCs w:val="24"/>
        </w:rPr>
        <w:t>Position: Marketing manager</w:t>
      </w:r>
    </w:p>
    <w:p w14:paraId="749F2601" w14:textId="77777777" w:rsidR="00A548FA" w:rsidRPr="000E6E87" w:rsidRDefault="005554C7" w:rsidP="00A548FA">
      <w:pPr>
        <w:rPr>
          <w:rFonts w:cs="Times New Roman"/>
          <w:szCs w:val="24"/>
        </w:rPr>
      </w:pPr>
      <w:r w:rsidRPr="000E6E87">
        <w:rPr>
          <w:rFonts w:cs="Times New Roman"/>
          <w:szCs w:val="24"/>
        </w:rPr>
        <w:t>Motivations</w:t>
      </w:r>
    </w:p>
    <w:p w14:paraId="1881ED3A" w14:textId="77777777" w:rsidR="00A548FA" w:rsidRPr="000E6E87" w:rsidRDefault="005554C7" w:rsidP="001B3D30">
      <w:pPr>
        <w:pStyle w:val="ListParagraph"/>
        <w:numPr>
          <w:ilvl w:val="0"/>
          <w:numId w:val="13"/>
        </w:numPr>
        <w:rPr>
          <w:rFonts w:cs="Times New Roman"/>
          <w:szCs w:val="24"/>
        </w:rPr>
      </w:pPr>
      <w:r w:rsidRPr="000E6E87">
        <w:rPr>
          <w:rFonts w:cs="Times New Roman"/>
          <w:szCs w:val="24"/>
        </w:rPr>
        <w:t>Workaholic</w:t>
      </w:r>
    </w:p>
    <w:p w14:paraId="4B767D19" w14:textId="77777777" w:rsidR="00A548FA" w:rsidRPr="000E6E87" w:rsidRDefault="005554C7" w:rsidP="001B3D30">
      <w:pPr>
        <w:pStyle w:val="ListParagraph"/>
        <w:numPr>
          <w:ilvl w:val="0"/>
          <w:numId w:val="13"/>
        </w:numPr>
        <w:rPr>
          <w:rFonts w:cs="Times New Roman"/>
          <w:szCs w:val="24"/>
        </w:rPr>
      </w:pPr>
      <w:r w:rsidRPr="000E6E87">
        <w:rPr>
          <w:rFonts w:cs="Times New Roman"/>
          <w:szCs w:val="24"/>
        </w:rPr>
        <w:t>Likes to take a vacation twice a year for relaxing and a family woman</w:t>
      </w:r>
    </w:p>
    <w:p w14:paraId="1BA9F64F" w14:textId="77777777" w:rsidR="00A548FA" w:rsidRPr="000E6E87" w:rsidRDefault="005554C7" w:rsidP="00A548FA">
      <w:pPr>
        <w:rPr>
          <w:rFonts w:cs="Times New Roman"/>
          <w:szCs w:val="24"/>
        </w:rPr>
      </w:pPr>
      <w:r w:rsidRPr="000E6E87">
        <w:rPr>
          <w:rFonts w:cs="Times New Roman"/>
          <w:szCs w:val="24"/>
        </w:rPr>
        <w:t>Goals</w:t>
      </w:r>
    </w:p>
    <w:p w14:paraId="625B0073" w14:textId="77777777" w:rsidR="00A548FA" w:rsidRPr="000E6E87" w:rsidRDefault="005554C7" w:rsidP="001B3D30">
      <w:pPr>
        <w:pStyle w:val="ListParagraph"/>
        <w:numPr>
          <w:ilvl w:val="0"/>
          <w:numId w:val="14"/>
        </w:numPr>
        <w:rPr>
          <w:rFonts w:cs="Times New Roman"/>
          <w:szCs w:val="24"/>
        </w:rPr>
      </w:pPr>
      <w:r w:rsidRPr="000E6E87">
        <w:rPr>
          <w:rFonts w:cs="Times New Roman"/>
          <w:szCs w:val="24"/>
        </w:rPr>
        <w:t>To take a vacation twice a year with the children and her husband</w:t>
      </w:r>
    </w:p>
    <w:p w14:paraId="582D2E1E" w14:textId="77777777" w:rsidR="00A548FA" w:rsidRPr="000E6E87" w:rsidRDefault="005554C7" w:rsidP="001B3D30">
      <w:pPr>
        <w:pStyle w:val="ListParagraph"/>
        <w:numPr>
          <w:ilvl w:val="0"/>
          <w:numId w:val="14"/>
        </w:numPr>
        <w:rPr>
          <w:rFonts w:cs="Times New Roman"/>
          <w:szCs w:val="24"/>
        </w:rPr>
      </w:pPr>
      <w:r w:rsidRPr="000E6E87">
        <w:rPr>
          <w:rFonts w:cs="Times New Roman"/>
          <w:szCs w:val="24"/>
        </w:rPr>
        <w:t>Wants to find a place where she can be offline</w:t>
      </w:r>
    </w:p>
    <w:p w14:paraId="584F15C8" w14:textId="77777777" w:rsidR="00A548FA" w:rsidRPr="000E6E87" w:rsidRDefault="005554C7" w:rsidP="00A548FA">
      <w:pPr>
        <w:rPr>
          <w:rFonts w:cs="Times New Roman"/>
          <w:szCs w:val="24"/>
        </w:rPr>
      </w:pPr>
      <w:r w:rsidRPr="000E6E87">
        <w:rPr>
          <w:rFonts w:cs="Times New Roman"/>
          <w:szCs w:val="24"/>
        </w:rPr>
        <w:t>Fears</w:t>
      </w:r>
    </w:p>
    <w:p w14:paraId="6D036E2C" w14:textId="77777777" w:rsidR="00A548FA" w:rsidRPr="000E6E87" w:rsidRDefault="005554C7" w:rsidP="001B3D30">
      <w:pPr>
        <w:pStyle w:val="ListParagraph"/>
        <w:numPr>
          <w:ilvl w:val="0"/>
          <w:numId w:val="15"/>
        </w:numPr>
        <w:rPr>
          <w:rFonts w:cs="Times New Roman"/>
          <w:szCs w:val="24"/>
        </w:rPr>
      </w:pPr>
      <w:r w:rsidRPr="000E6E87">
        <w:rPr>
          <w:rFonts w:cs="Times New Roman"/>
          <w:szCs w:val="24"/>
        </w:rPr>
        <w:t>Not being able to go on a trip with her husband at the same time and having to change family plans</w:t>
      </w:r>
    </w:p>
    <w:p w14:paraId="37A689FE" w14:textId="77777777" w:rsidR="00A548FA" w:rsidRPr="000E6E87" w:rsidRDefault="005554C7" w:rsidP="00443DB0">
      <w:pPr>
        <w:pStyle w:val="Heading3"/>
      </w:pPr>
      <w:bookmarkStart w:id="5" w:name="_Toc120971020"/>
      <w:r w:rsidRPr="000E6E87">
        <w:t>Competitors: Porter's five forces</w:t>
      </w:r>
      <w:bookmarkEnd w:id="5"/>
      <w:r w:rsidRPr="000E6E87">
        <w:t xml:space="preserve"> </w:t>
      </w:r>
    </w:p>
    <w:tbl>
      <w:tblPr>
        <w:tblW w:w="9025"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3280"/>
        <w:gridCol w:w="5745"/>
      </w:tblGrid>
      <w:tr w:rsidR="003B3FCF" w:rsidRPr="000E6E87" w14:paraId="32A86113" w14:textId="77777777" w:rsidTr="000E7A99">
        <w:trPr>
          <w:cantSplit/>
          <w:trHeight w:val="545"/>
          <w:tblHeader/>
          <w:jc w:val="center"/>
        </w:trPr>
        <w:tc>
          <w:tcPr>
            <w:tcW w:w="3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08A06E" w14:textId="77777777" w:rsidR="00A548FA" w:rsidRPr="000E6E87" w:rsidRDefault="005554C7" w:rsidP="000E7A99">
            <w:pPr>
              <w:jc w:val="center"/>
              <w:rPr>
                <w:rFonts w:cs="Times New Roman"/>
                <w:b/>
                <w:szCs w:val="24"/>
              </w:rPr>
            </w:pPr>
            <w:r w:rsidRPr="000E6E87">
              <w:rPr>
                <w:rFonts w:cs="Times New Roman"/>
                <w:b/>
                <w:szCs w:val="24"/>
              </w:rPr>
              <w:t>Porter’s Five Forces</w:t>
            </w:r>
          </w:p>
        </w:tc>
        <w:tc>
          <w:tcPr>
            <w:tcW w:w="5744"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64FF568E" w14:textId="77777777" w:rsidR="00A548FA" w:rsidRPr="000E6E87" w:rsidRDefault="005554C7" w:rsidP="000E7A99">
            <w:pPr>
              <w:jc w:val="center"/>
              <w:rPr>
                <w:rFonts w:cs="Times New Roman"/>
                <w:b/>
                <w:szCs w:val="24"/>
              </w:rPr>
            </w:pPr>
            <w:r w:rsidRPr="000E6E87">
              <w:rPr>
                <w:rFonts w:cs="Times New Roman"/>
                <w:b/>
                <w:szCs w:val="24"/>
              </w:rPr>
              <w:t>Magnitude</w:t>
            </w:r>
          </w:p>
        </w:tc>
      </w:tr>
      <w:tr w:rsidR="003B3FCF" w:rsidRPr="000E6E87" w14:paraId="696A2530" w14:textId="77777777" w:rsidTr="000E7A99">
        <w:trPr>
          <w:cantSplit/>
          <w:trHeight w:val="545"/>
          <w:tblHeader/>
          <w:jc w:val="center"/>
        </w:trPr>
        <w:tc>
          <w:tcPr>
            <w:tcW w:w="328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00A0E76E" w14:textId="77777777" w:rsidR="00A548FA" w:rsidRPr="000E6E87" w:rsidRDefault="005554C7" w:rsidP="000E7A99">
            <w:pPr>
              <w:jc w:val="center"/>
              <w:rPr>
                <w:rFonts w:cs="Times New Roman"/>
                <w:i/>
                <w:szCs w:val="24"/>
              </w:rPr>
            </w:pPr>
            <w:r w:rsidRPr="000E6E87">
              <w:rPr>
                <w:rFonts w:cs="Times New Roman"/>
                <w:i/>
                <w:szCs w:val="24"/>
              </w:rPr>
              <w:t>Competitive rivalry</w:t>
            </w:r>
          </w:p>
        </w:tc>
        <w:tc>
          <w:tcPr>
            <w:tcW w:w="5744" w:type="dxa"/>
            <w:tcBorders>
              <w:bottom w:val="single" w:sz="8" w:space="0" w:color="000000"/>
              <w:right w:val="single" w:sz="8" w:space="0" w:color="000000"/>
            </w:tcBorders>
            <w:tcMar>
              <w:top w:w="100" w:type="dxa"/>
              <w:left w:w="100" w:type="dxa"/>
              <w:bottom w:w="100" w:type="dxa"/>
              <w:right w:w="100" w:type="dxa"/>
            </w:tcMar>
          </w:tcPr>
          <w:p w14:paraId="37DB0C0D" w14:textId="77777777" w:rsidR="00A548FA" w:rsidRPr="000E6E87" w:rsidRDefault="005554C7" w:rsidP="000E7A99">
            <w:pPr>
              <w:jc w:val="center"/>
              <w:rPr>
                <w:rFonts w:cs="Times New Roman"/>
                <w:szCs w:val="24"/>
              </w:rPr>
            </w:pPr>
            <w:r w:rsidRPr="000E6E87">
              <w:rPr>
                <w:rFonts w:cs="Times New Roman"/>
                <w:szCs w:val="24"/>
              </w:rPr>
              <w:t>Very High</w:t>
            </w:r>
          </w:p>
        </w:tc>
      </w:tr>
      <w:tr w:rsidR="003B3FCF" w:rsidRPr="000E6E87" w14:paraId="574BB68F" w14:textId="77777777" w:rsidTr="000E7A99">
        <w:trPr>
          <w:cantSplit/>
          <w:trHeight w:val="545"/>
          <w:tblHeader/>
          <w:jc w:val="center"/>
        </w:trPr>
        <w:tc>
          <w:tcPr>
            <w:tcW w:w="328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28219F45" w14:textId="77777777" w:rsidR="00A548FA" w:rsidRPr="000E6E87" w:rsidRDefault="005554C7" w:rsidP="000E7A99">
            <w:pPr>
              <w:jc w:val="center"/>
              <w:rPr>
                <w:rFonts w:cs="Times New Roman"/>
                <w:i/>
                <w:szCs w:val="24"/>
              </w:rPr>
            </w:pPr>
            <w:r w:rsidRPr="000E6E87">
              <w:rPr>
                <w:rFonts w:cs="Times New Roman"/>
                <w:i/>
                <w:szCs w:val="24"/>
              </w:rPr>
              <w:t>Threat of new entrants</w:t>
            </w:r>
          </w:p>
        </w:tc>
        <w:tc>
          <w:tcPr>
            <w:tcW w:w="5744" w:type="dxa"/>
            <w:tcBorders>
              <w:bottom w:val="single" w:sz="8" w:space="0" w:color="000000"/>
              <w:right w:val="single" w:sz="8" w:space="0" w:color="000000"/>
            </w:tcBorders>
            <w:tcMar>
              <w:top w:w="100" w:type="dxa"/>
              <w:left w:w="100" w:type="dxa"/>
              <w:bottom w:w="100" w:type="dxa"/>
              <w:right w:w="100" w:type="dxa"/>
            </w:tcMar>
          </w:tcPr>
          <w:p w14:paraId="2CE7E512" w14:textId="77777777" w:rsidR="00A548FA" w:rsidRPr="000E6E87" w:rsidRDefault="005554C7" w:rsidP="000E7A99">
            <w:pPr>
              <w:jc w:val="center"/>
              <w:rPr>
                <w:rFonts w:cs="Times New Roman"/>
                <w:szCs w:val="24"/>
              </w:rPr>
            </w:pPr>
            <w:r w:rsidRPr="000E6E87">
              <w:rPr>
                <w:rFonts w:cs="Times New Roman"/>
                <w:szCs w:val="24"/>
              </w:rPr>
              <w:t>Moderate</w:t>
            </w:r>
          </w:p>
        </w:tc>
      </w:tr>
      <w:tr w:rsidR="003B3FCF" w:rsidRPr="000E6E87" w14:paraId="2D6E340B" w14:textId="77777777" w:rsidTr="000E7A99">
        <w:trPr>
          <w:cantSplit/>
          <w:trHeight w:val="545"/>
          <w:tblHeader/>
          <w:jc w:val="center"/>
        </w:trPr>
        <w:tc>
          <w:tcPr>
            <w:tcW w:w="328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0EA76FAF" w14:textId="77777777" w:rsidR="00A548FA" w:rsidRPr="000E6E87" w:rsidRDefault="005554C7" w:rsidP="000E7A99">
            <w:pPr>
              <w:jc w:val="center"/>
              <w:rPr>
                <w:rFonts w:cs="Times New Roman"/>
                <w:i/>
                <w:szCs w:val="24"/>
              </w:rPr>
            </w:pPr>
            <w:r w:rsidRPr="000E6E87">
              <w:rPr>
                <w:rFonts w:cs="Times New Roman"/>
                <w:i/>
                <w:szCs w:val="24"/>
              </w:rPr>
              <w:t>Bargaining power of Customers</w:t>
            </w:r>
          </w:p>
        </w:tc>
        <w:tc>
          <w:tcPr>
            <w:tcW w:w="5744" w:type="dxa"/>
            <w:tcBorders>
              <w:bottom w:val="single" w:sz="8" w:space="0" w:color="000000"/>
              <w:right w:val="single" w:sz="8" w:space="0" w:color="000000"/>
            </w:tcBorders>
            <w:tcMar>
              <w:top w:w="100" w:type="dxa"/>
              <w:left w:w="100" w:type="dxa"/>
              <w:bottom w:w="100" w:type="dxa"/>
              <w:right w:w="100" w:type="dxa"/>
            </w:tcMar>
          </w:tcPr>
          <w:p w14:paraId="487436FC" w14:textId="77777777" w:rsidR="00A548FA" w:rsidRPr="000E6E87" w:rsidRDefault="005554C7" w:rsidP="000E7A99">
            <w:pPr>
              <w:jc w:val="center"/>
              <w:rPr>
                <w:rFonts w:cs="Times New Roman"/>
                <w:szCs w:val="24"/>
              </w:rPr>
            </w:pPr>
            <w:r w:rsidRPr="000E6E87">
              <w:rPr>
                <w:rFonts w:cs="Times New Roman"/>
                <w:szCs w:val="24"/>
              </w:rPr>
              <w:t>Slightly high</w:t>
            </w:r>
          </w:p>
        </w:tc>
      </w:tr>
      <w:tr w:rsidR="003B3FCF" w:rsidRPr="000E6E87" w14:paraId="2B1C08BD" w14:textId="77777777" w:rsidTr="000E7A99">
        <w:trPr>
          <w:cantSplit/>
          <w:trHeight w:val="545"/>
          <w:tblHeader/>
          <w:jc w:val="center"/>
        </w:trPr>
        <w:tc>
          <w:tcPr>
            <w:tcW w:w="328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77CF634F" w14:textId="77777777" w:rsidR="00A548FA" w:rsidRPr="000E6E87" w:rsidRDefault="005554C7" w:rsidP="000E7A99">
            <w:pPr>
              <w:jc w:val="center"/>
              <w:rPr>
                <w:rFonts w:cs="Times New Roman"/>
                <w:i/>
                <w:szCs w:val="24"/>
              </w:rPr>
            </w:pPr>
            <w:r w:rsidRPr="000E6E87">
              <w:rPr>
                <w:rFonts w:cs="Times New Roman"/>
                <w:i/>
                <w:szCs w:val="24"/>
              </w:rPr>
              <w:t>Bargaining power of suppliers</w:t>
            </w:r>
          </w:p>
        </w:tc>
        <w:tc>
          <w:tcPr>
            <w:tcW w:w="5744" w:type="dxa"/>
            <w:tcBorders>
              <w:bottom w:val="single" w:sz="8" w:space="0" w:color="000000"/>
              <w:right w:val="single" w:sz="8" w:space="0" w:color="000000"/>
            </w:tcBorders>
            <w:tcMar>
              <w:top w:w="100" w:type="dxa"/>
              <w:left w:w="100" w:type="dxa"/>
              <w:bottom w:w="100" w:type="dxa"/>
              <w:right w:w="100" w:type="dxa"/>
            </w:tcMar>
          </w:tcPr>
          <w:p w14:paraId="6A21BB51" w14:textId="77777777" w:rsidR="00A548FA" w:rsidRPr="000E6E87" w:rsidRDefault="005554C7" w:rsidP="000E7A99">
            <w:pPr>
              <w:jc w:val="center"/>
              <w:rPr>
                <w:rFonts w:cs="Times New Roman"/>
                <w:szCs w:val="24"/>
              </w:rPr>
            </w:pPr>
            <w:r w:rsidRPr="000E6E87">
              <w:rPr>
                <w:rFonts w:cs="Times New Roman"/>
                <w:szCs w:val="24"/>
              </w:rPr>
              <w:t>Low</w:t>
            </w:r>
          </w:p>
        </w:tc>
      </w:tr>
      <w:tr w:rsidR="003B3FCF" w:rsidRPr="000E6E87" w14:paraId="4FA1060E" w14:textId="77777777" w:rsidTr="000E7A99">
        <w:trPr>
          <w:cantSplit/>
          <w:trHeight w:val="545"/>
          <w:tblHeader/>
          <w:jc w:val="center"/>
        </w:trPr>
        <w:tc>
          <w:tcPr>
            <w:tcW w:w="328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6D880D3B" w14:textId="77777777" w:rsidR="00A548FA" w:rsidRPr="000E6E87" w:rsidRDefault="005554C7" w:rsidP="000E7A99">
            <w:pPr>
              <w:jc w:val="center"/>
              <w:rPr>
                <w:rFonts w:cs="Times New Roman"/>
                <w:i/>
                <w:szCs w:val="24"/>
              </w:rPr>
            </w:pPr>
            <w:r w:rsidRPr="000E6E87">
              <w:rPr>
                <w:rFonts w:cs="Times New Roman"/>
                <w:i/>
                <w:szCs w:val="24"/>
              </w:rPr>
              <w:t>Threat of substitutes</w:t>
            </w:r>
          </w:p>
        </w:tc>
        <w:tc>
          <w:tcPr>
            <w:tcW w:w="5744" w:type="dxa"/>
            <w:tcBorders>
              <w:bottom w:val="single" w:sz="8" w:space="0" w:color="000000"/>
              <w:right w:val="single" w:sz="8" w:space="0" w:color="000000"/>
            </w:tcBorders>
            <w:tcMar>
              <w:top w:w="100" w:type="dxa"/>
              <w:left w:w="100" w:type="dxa"/>
              <w:bottom w:w="100" w:type="dxa"/>
              <w:right w:w="100" w:type="dxa"/>
            </w:tcMar>
          </w:tcPr>
          <w:p w14:paraId="177070B8" w14:textId="77777777" w:rsidR="00A548FA" w:rsidRPr="000E6E87" w:rsidRDefault="005554C7" w:rsidP="000E7A99">
            <w:pPr>
              <w:jc w:val="center"/>
              <w:rPr>
                <w:rFonts w:cs="Times New Roman"/>
                <w:szCs w:val="24"/>
              </w:rPr>
            </w:pPr>
            <w:r w:rsidRPr="000E6E87">
              <w:rPr>
                <w:rFonts w:cs="Times New Roman"/>
                <w:szCs w:val="24"/>
              </w:rPr>
              <w:t>High</w:t>
            </w:r>
          </w:p>
        </w:tc>
      </w:tr>
    </w:tbl>
    <w:p w14:paraId="6F721E4D" w14:textId="77777777" w:rsidR="00A548FA" w:rsidRPr="000E6E87" w:rsidRDefault="005554C7" w:rsidP="00A548FA">
      <w:pPr>
        <w:pStyle w:val="Caption"/>
        <w:rPr>
          <w:rFonts w:cs="Times New Roman"/>
          <w:szCs w:val="24"/>
        </w:rPr>
      </w:pPr>
      <w:r w:rsidRPr="000E6E87">
        <w:rPr>
          <w:rFonts w:cs="Times New Roman"/>
          <w:szCs w:val="24"/>
        </w:rPr>
        <w:t xml:space="preserve">Table </w:t>
      </w:r>
      <w:r w:rsidR="003D7D4E" w:rsidRPr="000E6E87">
        <w:rPr>
          <w:rFonts w:cs="Times New Roman"/>
          <w:szCs w:val="24"/>
        </w:rPr>
        <w:fldChar w:fldCharType="begin"/>
      </w:r>
      <w:r w:rsidRPr="000E6E87">
        <w:rPr>
          <w:rFonts w:cs="Times New Roman"/>
          <w:szCs w:val="24"/>
        </w:rPr>
        <w:instrText xml:space="preserve"> SEQ Table \* ARABIC </w:instrText>
      </w:r>
      <w:r w:rsidR="003D7D4E" w:rsidRPr="000E6E87">
        <w:rPr>
          <w:rFonts w:cs="Times New Roman"/>
          <w:szCs w:val="24"/>
        </w:rPr>
        <w:fldChar w:fldCharType="separate"/>
      </w:r>
      <w:r w:rsidR="0047700F" w:rsidRPr="000E6E87">
        <w:rPr>
          <w:rFonts w:cs="Times New Roman"/>
          <w:szCs w:val="24"/>
        </w:rPr>
        <w:t>2</w:t>
      </w:r>
      <w:r w:rsidR="003D7D4E" w:rsidRPr="000E6E87">
        <w:rPr>
          <w:rFonts w:cs="Times New Roman"/>
          <w:szCs w:val="24"/>
        </w:rPr>
        <w:fldChar w:fldCharType="end"/>
      </w:r>
      <w:r w:rsidRPr="000E6E87">
        <w:rPr>
          <w:rFonts w:cs="Times New Roman"/>
          <w:szCs w:val="24"/>
        </w:rPr>
        <w:t>: Porter’s Five Forces</w:t>
      </w:r>
    </w:p>
    <w:p w14:paraId="08015A4D" w14:textId="77777777" w:rsidR="00A548FA" w:rsidRPr="000E6E87" w:rsidRDefault="005554C7" w:rsidP="000E7A99">
      <w:r w:rsidRPr="000E6E87">
        <w:t>The above table declares that rivalry in the hotel industry is fierce where many hotels provide almost similar services that customers can avail of at varying prices and amenities (Sharma and Srivastava, 2018). The increased pace of digital technology has given opportunities to both customers and the hotel for increasing the bargaining power of customers and barriers to new entrants.</w:t>
      </w:r>
    </w:p>
    <w:p w14:paraId="36F1E5DC" w14:textId="73D38F56" w:rsidR="00A548FA" w:rsidRPr="000E6E87" w:rsidRDefault="00A94CAA" w:rsidP="0056435A">
      <w:pPr>
        <w:jc w:val="center"/>
        <w:rPr>
          <w:rFonts w:cs="Times New Roman"/>
          <w:szCs w:val="24"/>
        </w:rPr>
      </w:pPr>
      <w:r>
        <w:rPr>
          <w:rFonts w:cs="Times New Roman"/>
          <w:noProof/>
          <w:szCs w:val="24"/>
        </w:rPr>
        <w:lastRenderedPageBreak/>
        <mc:AlternateContent>
          <mc:Choice Requires="wpc">
            <w:drawing>
              <wp:inline distT="0" distB="0" distL="0" distR="0" wp14:anchorId="08A18248" wp14:editId="78D11419">
                <wp:extent cx="5733415" cy="3439795"/>
                <wp:effectExtent l="0" t="0" r="19685" b="27305"/>
                <wp:docPr id="11" name="Canvas 10"/>
                <wp:cNvGraphicFramePr>
                  <a:graphicFrameLocks xmlns:a="http://schemas.openxmlformats.org/drawingml/2006/main"/>
                </wp:cNvGraphicFramePr>
                <a:graphic xmlns:a="http://schemas.openxmlformats.org/drawingml/2006/main">
                  <a:graphicData uri="http://schemas.microsoft.com/office/word/2010/wordprocessingCanvas">
                    <wpc:wpc>
                      <wpc:bg>
                        <a:gradFill flip="none" rotWithShape="0">
                          <a:gsLst>
                            <a:gs pos="0">
                              <a:srgbClr val="FFD966"/>
                            </a:gs>
                            <a:gs pos="50000">
                              <a:srgbClr val="FFF2CC"/>
                            </a:gs>
                            <a:gs pos="100000">
                              <a:srgbClr val="FFD966"/>
                            </a:gs>
                          </a:gsLst>
                          <a:lin ang="18900000" scaled="1"/>
                          <a:tileRect/>
                        </a:gradFill>
                      </wpc:bg>
                      <wpc:whole>
                        <a:ln w="12700" cap="flat" cmpd="sng" algn="ctr">
                          <a:solidFill>
                            <a:srgbClr val="FFD966"/>
                          </a:solidFill>
                          <a:prstDash val="solid"/>
                          <a:miter lim="800000"/>
                          <a:headEnd type="none" w="med" len="med"/>
                          <a:tailEnd type="none" w="med" len="med"/>
                        </a:ln>
                      </wpc:whole>
                      <wps:wsp>
                        <wps:cNvPr id="2" name=" 3"/>
                        <wps:cNvCnPr>
                          <a:cxnSpLocks/>
                          <a:stCxn id="7" idx="3"/>
                          <a:endCxn id="5" idx="1"/>
                        </wps:cNvCnPr>
                        <wps:spPr bwMode="auto">
                          <a:xfrm>
                            <a:off x="1247140" y="1652905"/>
                            <a:ext cx="3275965" cy="6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 4"/>
                        <wps:cNvCnPr>
                          <a:cxnSpLocks/>
                          <a:stCxn id="4" idx="2"/>
                          <a:endCxn id="6" idx="0"/>
                        </wps:cNvCnPr>
                        <wps:spPr bwMode="auto">
                          <a:xfrm>
                            <a:off x="2833370" y="485775"/>
                            <a:ext cx="635" cy="24003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 5"/>
                        <wps:cNvSpPr txBox="1">
                          <a:spLocks/>
                        </wps:cNvSpPr>
                        <wps:spPr bwMode="auto">
                          <a:xfrm>
                            <a:off x="2275840" y="228600"/>
                            <a:ext cx="1114425" cy="257175"/>
                          </a:xfrm>
                          <a:prstGeom prst="rect">
                            <a:avLst/>
                          </a:prstGeom>
                          <a:solidFill>
                            <a:srgbClr val="FFFFFF"/>
                          </a:solidFill>
                          <a:ln w="9525">
                            <a:solidFill>
                              <a:srgbClr val="000000"/>
                            </a:solidFill>
                            <a:miter lim="800000"/>
                            <a:headEnd/>
                            <a:tailEnd/>
                          </a:ln>
                        </wps:spPr>
                        <wps:txbx>
                          <w:txbxContent>
                            <w:p w14:paraId="72383052" w14:textId="77777777" w:rsidR="00A548FA" w:rsidRPr="0056435A" w:rsidRDefault="005554C7" w:rsidP="0056435A">
                              <w:pPr>
                                <w:jc w:val="center"/>
                                <w:rPr>
                                  <w:b/>
                                </w:rPr>
                              </w:pPr>
                              <w:r w:rsidRPr="0056435A">
                                <w:rPr>
                                  <w:b/>
                                </w:rPr>
                                <w:t>High Service</w:t>
                              </w:r>
                            </w:p>
                          </w:txbxContent>
                        </wps:txbx>
                        <wps:bodyPr rot="0" vert="horz" wrap="square" lIns="91440" tIns="45720" rIns="91440" bIns="45720" anchor="t" anchorCtr="0" upright="1">
                          <a:noAutofit/>
                        </wps:bodyPr>
                      </wps:wsp>
                      <wps:wsp>
                        <wps:cNvPr id="5" name=" 6"/>
                        <wps:cNvSpPr txBox="1">
                          <a:spLocks/>
                        </wps:cNvSpPr>
                        <wps:spPr bwMode="auto">
                          <a:xfrm>
                            <a:off x="4523105" y="1524000"/>
                            <a:ext cx="915035" cy="257175"/>
                          </a:xfrm>
                          <a:prstGeom prst="rect">
                            <a:avLst/>
                          </a:prstGeom>
                          <a:solidFill>
                            <a:srgbClr val="FFFFFF"/>
                          </a:solidFill>
                          <a:ln w="9525">
                            <a:solidFill>
                              <a:srgbClr val="000000"/>
                            </a:solidFill>
                            <a:miter lim="800000"/>
                            <a:headEnd/>
                            <a:tailEnd/>
                          </a:ln>
                        </wps:spPr>
                        <wps:txbx>
                          <w:txbxContent>
                            <w:p w14:paraId="2D44BCEB" w14:textId="77777777" w:rsidR="00A548FA" w:rsidRPr="0056435A" w:rsidRDefault="005554C7" w:rsidP="0056435A">
                              <w:pPr>
                                <w:jc w:val="center"/>
                                <w:rPr>
                                  <w:b/>
                                </w:rPr>
                              </w:pPr>
                              <w:r w:rsidRPr="0056435A">
                                <w:rPr>
                                  <w:b/>
                                </w:rPr>
                                <w:t>Expensive</w:t>
                              </w:r>
                            </w:p>
                          </w:txbxContent>
                        </wps:txbx>
                        <wps:bodyPr rot="0" vert="horz" wrap="square" lIns="91440" tIns="45720" rIns="91440" bIns="45720" anchor="t" anchorCtr="0" upright="1">
                          <a:noAutofit/>
                        </wps:bodyPr>
                      </wps:wsp>
                      <wps:wsp>
                        <wps:cNvPr id="6" name=" 7"/>
                        <wps:cNvSpPr txBox="1">
                          <a:spLocks/>
                        </wps:cNvSpPr>
                        <wps:spPr bwMode="auto">
                          <a:xfrm>
                            <a:off x="2275840" y="2886075"/>
                            <a:ext cx="1114425" cy="257175"/>
                          </a:xfrm>
                          <a:prstGeom prst="rect">
                            <a:avLst/>
                          </a:prstGeom>
                          <a:solidFill>
                            <a:srgbClr val="FFFFFF"/>
                          </a:solidFill>
                          <a:ln w="9525">
                            <a:solidFill>
                              <a:srgbClr val="000000"/>
                            </a:solidFill>
                            <a:miter lim="800000"/>
                            <a:headEnd/>
                            <a:tailEnd/>
                          </a:ln>
                        </wps:spPr>
                        <wps:txbx>
                          <w:txbxContent>
                            <w:p w14:paraId="2728E817" w14:textId="77777777" w:rsidR="00A548FA" w:rsidRPr="0056435A" w:rsidRDefault="005554C7" w:rsidP="0056435A">
                              <w:pPr>
                                <w:jc w:val="center"/>
                                <w:rPr>
                                  <w:b/>
                                </w:rPr>
                              </w:pPr>
                              <w:r w:rsidRPr="0056435A">
                                <w:rPr>
                                  <w:b/>
                                </w:rPr>
                                <w:t>Low Service</w:t>
                              </w:r>
                            </w:p>
                          </w:txbxContent>
                        </wps:txbx>
                        <wps:bodyPr rot="0" vert="horz" wrap="square" lIns="91440" tIns="45720" rIns="91440" bIns="45720" anchor="t" anchorCtr="0" upright="1">
                          <a:noAutofit/>
                        </wps:bodyPr>
                      </wps:wsp>
                      <wps:wsp>
                        <wps:cNvPr id="7" name=" 8"/>
                        <wps:cNvSpPr txBox="1">
                          <a:spLocks/>
                        </wps:cNvSpPr>
                        <wps:spPr bwMode="auto">
                          <a:xfrm>
                            <a:off x="590550" y="1524000"/>
                            <a:ext cx="656590" cy="257175"/>
                          </a:xfrm>
                          <a:prstGeom prst="rect">
                            <a:avLst/>
                          </a:prstGeom>
                          <a:solidFill>
                            <a:srgbClr val="FFFFFF"/>
                          </a:solidFill>
                          <a:ln w="9525">
                            <a:solidFill>
                              <a:srgbClr val="000000"/>
                            </a:solidFill>
                            <a:miter lim="800000"/>
                            <a:headEnd/>
                            <a:tailEnd/>
                          </a:ln>
                        </wps:spPr>
                        <wps:txbx>
                          <w:txbxContent>
                            <w:p w14:paraId="63D0E94D" w14:textId="77777777" w:rsidR="00A548FA" w:rsidRPr="0056435A" w:rsidRDefault="0056435A" w:rsidP="0056435A">
                              <w:pPr>
                                <w:jc w:val="center"/>
                                <w:rPr>
                                  <w:b/>
                                </w:rPr>
                              </w:pPr>
                              <w:r w:rsidRPr="0056435A">
                                <w:rPr>
                                  <w:b/>
                                </w:rPr>
                                <w:t>Cheap</w:t>
                              </w:r>
                            </w:p>
                            <w:p w14:paraId="60932848" w14:textId="77777777" w:rsidR="00A548FA" w:rsidRPr="0056435A" w:rsidRDefault="00A548FA" w:rsidP="00A548FA">
                              <w:pPr>
                                <w:rPr>
                                  <w:b/>
                                </w:rPr>
                              </w:pPr>
                            </w:p>
                          </w:txbxContent>
                        </wps:txbx>
                        <wps:bodyPr rot="0" vert="horz" wrap="square" lIns="91440" tIns="45720" rIns="91440" bIns="45720" anchor="t" anchorCtr="0" upright="1">
                          <a:noAutofit/>
                        </wps:bodyPr>
                      </wps:wsp>
                      <wps:wsp>
                        <wps:cNvPr id="8" name=" 9"/>
                        <wps:cNvSpPr txBox="1">
                          <a:spLocks/>
                        </wps:cNvSpPr>
                        <wps:spPr bwMode="auto">
                          <a:xfrm>
                            <a:off x="2904490" y="1019175"/>
                            <a:ext cx="915035" cy="285750"/>
                          </a:xfrm>
                          <a:prstGeom prst="rect">
                            <a:avLst/>
                          </a:prstGeom>
                          <a:solidFill>
                            <a:schemeClr val="accent5">
                              <a:lumMod val="40000"/>
                              <a:lumOff val="60000"/>
                            </a:schemeClr>
                          </a:solidFill>
                          <a:ln w="9525">
                            <a:solidFill>
                              <a:srgbClr val="000000"/>
                            </a:solidFill>
                            <a:miter lim="800000"/>
                            <a:headEnd/>
                            <a:tailEnd/>
                          </a:ln>
                        </wps:spPr>
                        <wps:txbx>
                          <w:txbxContent>
                            <w:p w14:paraId="457DC244" w14:textId="77777777" w:rsidR="00A548FA" w:rsidRPr="0056435A" w:rsidRDefault="005554C7" w:rsidP="00A548FA">
                              <w:pPr>
                                <w:rPr>
                                  <w:b/>
                                  <w:sz w:val="20"/>
                                </w:rPr>
                              </w:pPr>
                              <w:r w:rsidRPr="0056435A">
                                <w:rPr>
                                  <w:b/>
                                  <w:sz w:val="20"/>
                                </w:rPr>
                                <w:t>Hilton Hotel</w:t>
                              </w:r>
                            </w:p>
                          </w:txbxContent>
                        </wps:txbx>
                        <wps:bodyPr rot="0" vert="horz" wrap="square" lIns="91440" tIns="45720" rIns="91440" bIns="45720" anchor="t" anchorCtr="0" upright="1">
                          <a:noAutofit/>
                        </wps:bodyPr>
                      </wps:wsp>
                      <wps:wsp>
                        <wps:cNvPr id="9" name=" 12"/>
                        <wps:cNvSpPr txBox="1">
                          <a:spLocks/>
                        </wps:cNvSpPr>
                        <wps:spPr bwMode="auto">
                          <a:xfrm>
                            <a:off x="3886200" y="733425"/>
                            <a:ext cx="1019810" cy="285750"/>
                          </a:xfrm>
                          <a:prstGeom prst="rect">
                            <a:avLst/>
                          </a:prstGeom>
                          <a:solidFill>
                            <a:schemeClr val="accent6">
                              <a:lumMod val="40000"/>
                              <a:lumOff val="60000"/>
                            </a:schemeClr>
                          </a:solidFill>
                          <a:ln w="9525">
                            <a:solidFill>
                              <a:srgbClr val="000000"/>
                            </a:solidFill>
                            <a:miter lim="800000"/>
                            <a:headEnd/>
                            <a:tailEnd/>
                          </a:ln>
                        </wps:spPr>
                        <wps:txbx>
                          <w:txbxContent>
                            <w:p w14:paraId="02CB877E" w14:textId="77777777" w:rsidR="00443DB0" w:rsidRPr="0056435A" w:rsidRDefault="00443DB0" w:rsidP="00A548FA">
                              <w:pPr>
                                <w:rPr>
                                  <w:b/>
                                  <w:sz w:val="20"/>
                                </w:rPr>
                              </w:pPr>
                              <w:r w:rsidRPr="0056435A">
                                <w:rPr>
                                  <w:b/>
                                  <w:sz w:val="20"/>
                                </w:rPr>
                                <w:t>Bulgari Hotel</w:t>
                              </w:r>
                            </w:p>
                          </w:txbxContent>
                        </wps:txbx>
                        <wps:bodyPr rot="0" vert="horz" wrap="square" lIns="91440" tIns="45720" rIns="91440" bIns="45720" anchor="t" anchorCtr="0" upright="1">
                          <a:noAutofit/>
                        </wps:bodyPr>
                      </wps:wsp>
                      <wps:wsp>
                        <wps:cNvPr id="10" name=" 13"/>
                        <wps:cNvSpPr txBox="1">
                          <a:spLocks/>
                        </wps:cNvSpPr>
                        <wps:spPr bwMode="auto">
                          <a:xfrm>
                            <a:off x="3886200" y="1162050"/>
                            <a:ext cx="915035" cy="285750"/>
                          </a:xfrm>
                          <a:prstGeom prst="rect">
                            <a:avLst/>
                          </a:prstGeom>
                          <a:solidFill>
                            <a:schemeClr val="accent2">
                              <a:lumMod val="40000"/>
                              <a:lumOff val="60000"/>
                            </a:schemeClr>
                          </a:solidFill>
                          <a:ln w="9525">
                            <a:solidFill>
                              <a:srgbClr val="000000"/>
                            </a:solidFill>
                            <a:miter lim="800000"/>
                            <a:headEnd/>
                            <a:tailEnd/>
                          </a:ln>
                        </wps:spPr>
                        <wps:txbx>
                          <w:txbxContent>
                            <w:p w14:paraId="5373256E" w14:textId="77777777" w:rsidR="00443DB0" w:rsidRPr="0056435A" w:rsidRDefault="00443DB0" w:rsidP="00A548FA">
                              <w:pPr>
                                <w:rPr>
                                  <w:b/>
                                  <w:sz w:val="20"/>
                                </w:rPr>
                              </w:pPr>
                              <w:r w:rsidRPr="0056435A">
                                <w:rPr>
                                  <w:b/>
                                  <w:sz w:val="20"/>
                                </w:rPr>
                                <w:t>Park Plaza</w:t>
                              </w:r>
                            </w:p>
                          </w:txbxContent>
                        </wps:txbx>
                        <wps:bodyPr rot="0" vert="horz" wrap="square" lIns="91440" tIns="45720" rIns="91440" bIns="45720" anchor="t" anchorCtr="0" upright="1">
                          <a:noAutofit/>
                        </wps:bodyPr>
                      </wps:wsp>
                      <wps:wsp>
                        <wps:cNvPr id="12" name=" 9"/>
                        <wps:cNvSpPr txBox="1">
                          <a:spLocks/>
                        </wps:cNvSpPr>
                        <wps:spPr bwMode="auto">
                          <a:xfrm>
                            <a:off x="1634727" y="1773272"/>
                            <a:ext cx="915035" cy="285750"/>
                          </a:xfrm>
                          <a:prstGeom prst="rect">
                            <a:avLst/>
                          </a:prstGeom>
                          <a:solidFill>
                            <a:schemeClr val="accent3">
                              <a:lumMod val="40000"/>
                              <a:lumOff val="60000"/>
                            </a:schemeClr>
                          </a:solidFill>
                          <a:ln w="9525">
                            <a:solidFill>
                              <a:srgbClr val="000000"/>
                            </a:solidFill>
                            <a:miter lim="800000"/>
                            <a:headEnd/>
                            <a:tailEnd/>
                          </a:ln>
                        </wps:spPr>
                        <wps:txbx>
                          <w:txbxContent>
                            <w:p w14:paraId="0B53ED1B" w14:textId="0B58203C" w:rsidR="005E3536" w:rsidRDefault="005E3536" w:rsidP="005E3536">
                              <w:pPr>
                                <w:rPr>
                                  <w:rFonts w:eastAsia="Calibri"/>
                                  <w:b/>
                                  <w:bCs/>
                                  <w:sz w:val="20"/>
                                  <w:szCs w:val="20"/>
                                </w:rPr>
                              </w:pPr>
                              <w:r>
                                <w:rPr>
                                  <w:rFonts w:eastAsia="Calibri"/>
                                  <w:b/>
                                  <w:bCs/>
                                  <w:sz w:val="20"/>
                                  <w:szCs w:val="20"/>
                                </w:rPr>
                                <w:t>Premiere Inn</w:t>
                              </w:r>
                            </w:p>
                          </w:txbxContent>
                        </wps:txbx>
                        <wps:bodyPr rot="0" vert="horz" wrap="square" lIns="91440" tIns="45720" rIns="91440" bIns="45720" anchor="t" anchorCtr="0" upright="1">
                          <a:noAutofit/>
                        </wps:bodyPr>
                      </wps:wsp>
                      <wps:wsp>
                        <wps:cNvPr id="13" name=" 9"/>
                        <wps:cNvSpPr txBox="1">
                          <a:spLocks/>
                        </wps:cNvSpPr>
                        <wps:spPr bwMode="auto">
                          <a:xfrm>
                            <a:off x="317615" y="2754058"/>
                            <a:ext cx="915035" cy="285750"/>
                          </a:xfrm>
                          <a:prstGeom prst="rect">
                            <a:avLst/>
                          </a:prstGeom>
                          <a:solidFill>
                            <a:schemeClr val="accent5">
                              <a:lumMod val="40000"/>
                              <a:lumOff val="60000"/>
                            </a:schemeClr>
                          </a:solidFill>
                          <a:ln w="9525">
                            <a:solidFill>
                              <a:srgbClr val="000000"/>
                            </a:solidFill>
                            <a:miter lim="800000"/>
                            <a:headEnd/>
                            <a:tailEnd/>
                          </a:ln>
                        </wps:spPr>
                        <wps:txbx>
                          <w:txbxContent>
                            <w:p w14:paraId="2DC4D3B2" w14:textId="028E3A33" w:rsidR="00D46DEC" w:rsidRDefault="00D46DEC" w:rsidP="00D46DEC">
                              <w:pPr>
                                <w:rPr>
                                  <w:rFonts w:eastAsia="Calibri"/>
                                  <w:b/>
                                  <w:bCs/>
                                  <w:sz w:val="20"/>
                                  <w:szCs w:val="20"/>
                                </w:rPr>
                              </w:pPr>
                              <w:r>
                                <w:rPr>
                                  <w:rFonts w:eastAsia="Calibri"/>
                                  <w:b/>
                                  <w:bCs/>
                                  <w:sz w:val="20"/>
                                  <w:szCs w:val="20"/>
                                </w:rPr>
                                <w:t>Travel Lodge</w:t>
                              </w:r>
                            </w:p>
                          </w:txbxContent>
                        </wps:txbx>
                        <wps:bodyPr rot="0" vert="horz" wrap="square" lIns="91440" tIns="45720" rIns="91440" bIns="45720" anchor="t" anchorCtr="0" upright="1">
                          <a:noAutofit/>
                        </wps:bodyPr>
                      </wps:wsp>
                      <wps:wsp>
                        <wps:cNvPr id="14" name=" 9"/>
                        <wps:cNvSpPr txBox="1">
                          <a:spLocks/>
                        </wps:cNvSpPr>
                        <wps:spPr bwMode="auto">
                          <a:xfrm>
                            <a:off x="897550" y="2129450"/>
                            <a:ext cx="963000" cy="285750"/>
                          </a:xfrm>
                          <a:prstGeom prst="rect">
                            <a:avLst/>
                          </a:prstGeom>
                          <a:solidFill>
                            <a:srgbClr val="00B050"/>
                          </a:solidFill>
                          <a:ln w="9525">
                            <a:solidFill>
                              <a:srgbClr val="000000"/>
                            </a:solidFill>
                            <a:miter lim="800000"/>
                            <a:headEnd/>
                            <a:tailEnd/>
                          </a:ln>
                        </wps:spPr>
                        <wps:txbx>
                          <w:txbxContent>
                            <w:p w14:paraId="47ABA4CA" w14:textId="56652BC9" w:rsidR="00FD6578" w:rsidRDefault="00F77E48" w:rsidP="00FD6578">
                              <w:pPr>
                                <w:rPr>
                                  <w:rFonts w:eastAsia="Calibri"/>
                                  <w:b/>
                                  <w:bCs/>
                                  <w:sz w:val="20"/>
                                  <w:szCs w:val="20"/>
                                </w:rPr>
                              </w:pPr>
                              <w:r>
                                <w:rPr>
                                  <w:rFonts w:eastAsia="Calibri"/>
                                  <w:b/>
                                  <w:bCs/>
                                  <w:sz w:val="20"/>
                                  <w:szCs w:val="20"/>
                                </w:rPr>
                                <w:t>Budget Hostel</w:t>
                              </w:r>
                            </w:p>
                          </w:txbxContent>
                        </wps:txbx>
                        <wps:bodyPr rot="0" vert="horz" wrap="square" lIns="91440" tIns="45720" rIns="91440" bIns="45720" anchor="t" anchorCtr="0" upright="1">
                          <a:noAutofit/>
                        </wps:bodyPr>
                      </wps:wsp>
                    </wpc:wpc>
                  </a:graphicData>
                </a:graphic>
              </wp:inline>
            </w:drawing>
          </mc:Choice>
          <mc:Fallback>
            <w:pict>
              <v:group w14:anchorId="08A18248" id="Canvas 10" o:spid="_x0000_s1026" editas="canvas" style="width:451.45pt;height:270.85pt;mso-position-horizontal-relative:char;mso-position-vertical-relative:line" coordsize="57334,34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34;height:34397;visibility:visible;mso-wrap-style:square" filled="t" fillcolor="#ffd966" stroked="t" strokecolor="#ffd966" strokeweight="1pt">
                  <v:fill color2="#fff2cc" o:detectmouseclick="t" angle="135" focus="50%" type="gradient"/>
                  <v:path o:connecttype="none"/>
                </v:shape>
                <v:shapetype id="_x0000_t32" coordsize="21600,21600" o:spt="32" o:oned="t" path="m,l21600,21600e" filled="f">
                  <v:path arrowok="t" fillok="f" o:connecttype="none"/>
                  <o:lock v:ext="edit" shapetype="t"/>
                </v:shapetype>
                <v:shape id=" 3" o:spid="_x0000_s1028" type="#_x0000_t32" style="position:absolute;left:12471;top:16529;width:32760;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">
                  <o:lock v:ext="edit" shapetype="f"/>
                </v:shape>
                <v:shape id=" 4" o:spid="_x0000_s1029" type="#_x0000_t32" style="position:absolute;left:28333;top:4857;width:7;height:2400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">
                  <o:lock v:ext="edit" shapetype="f"/>
                </v:shape>
                <v:shapetype id="_x0000_t202" coordsize="21600,21600" o:spt="202" path="m,l,21600r21600,l21600,xe">
                  <v:stroke joinstyle="miter"/>
                  <v:path gradientshapeok="t" o:connecttype="rect"/>
                </v:shapetype>
                <v:shape id=" 5" o:spid="_x0000_s1030" type="#_x0000_t202" style="position:absolute;left:22758;top:2286;width:11144;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">
                  <v:path arrowok="t"/>
                  <v:textbox>
                    <w:txbxContent>
                      <w:p w14:paraId="72383052" w14:textId="77777777" w:rsidR="00A548FA" w:rsidRPr="0056435A" w:rsidRDefault="005554C7" w:rsidP="0056435A">
                        <w:pPr>
                          <w:jc w:val="center"/>
                          <w:rPr>
                            <w:b/>
                          </w:rPr>
                        </w:pPr>
                        <w:r w:rsidRPr="0056435A">
                          <w:rPr>
                            <w:b/>
                          </w:rPr>
                          <w:t>High Service</w:t>
                        </w:r>
                      </w:p>
                    </w:txbxContent>
                  </v:textbox>
                </v:shape>
                <v:shape id=" 6" o:spid="_x0000_s1031" type="#_x0000_t202" style="position:absolute;left:45231;top:15240;width:9150;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">
                  <v:path arrowok="t"/>
                  <v:textbox>
                    <w:txbxContent>
                      <w:p w14:paraId="2D44BCEB" w14:textId="77777777" w:rsidR="00A548FA" w:rsidRPr="0056435A" w:rsidRDefault="005554C7" w:rsidP="0056435A">
                        <w:pPr>
                          <w:jc w:val="center"/>
                          <w:rPr>
                            <w:b/>
                          </w:rPr>
                        </w:pPr>
                        <w:r w:rsidRPr="0056435A">
                          <w:rPr>
                            <w:b/>
                          </w:rPr>
                          <w:t>Expensive</w:t>
                        </w:r>
                      </w:p>
                    </w:txbxContent>
                  </v:textbox>
                </v:shape>
                <v:shape id=" 7" o:spid="_x0000_s1032" type="#_x0000_t202" style="position:absolute;left:22758;top:28860;width:11144;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">
                  <v:path arrowok="t"/>
                  <v:textbox>
                    <w:txbxContent>
                      <w:p w14:paraId="2728E817" w14:textId="77777777" w:rsidR="00A548FA" w:rsidRPr="0056435A" w:rsidRDefault="005554C7" w:rsidP="0056435A">
                        <w:pPr>
                          <w:jc w:val="center"/>
                          <w:rPr>
                            <w:b/>
                          </w:rPr>
                        </w:pPr>
                        <w:r w:rsidRPr="0056435A">
                          <w:rPr>
                            <w:b/>
                          </w:rPr>
                          <w:t>Low Service</w:t>
                        </w:r>
                      </w:p>
                    </w:txbxContent>
                  </v:textbox>
                </v:shape>
                <v:shape id=" 8" o:spid="_x0000_s1033" type="#_x0000_t202" style="position:absolute;left:5905;top:15240;width:6566;height:25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">
                  <v:path arrowok="t"/>
                  <v:textbox>
                    <w:txbxContent>
                      <w:p w14:paraId="63D0E94D" w14:textId="77777777" w:rsidR="00A548FA" w:rsidRPr="0056435A" w:rsidRDefault="0056435A" w:rsidP="0056435A">
                        <w:pPr>
                          <w:jc w:val="center"/>
                          <w:rPr>
                            <w:b/>
                          </w:rPr>
                        </w:pPr>
                        <w:r w:rsidRPr="0056435A">
                          <w:rPr>
                            <w:b/>
                          </w:rPr>
                          <w:t>Cheap</w:t>
                        </w:r>
                      </w:p>
                      <w:p w14:paraId="60932848" w14:textId="77777777" w:rsidR="00A548FA" w:rsidRPr="0056435A" w:rsidRDefault="00A548FA" w:rsidP="00A548FA">
                        <w:pPr>
                          <w:rPr>
                            <w:b/>
                          </w:rPr>
                        </w:pPr>
                      </w:p>
                    </w:txbxContent>
                  </v:textbox>
                </v:shape>
                <v:shape id=" 9" o:spid="_x0000_s1034" type="#_x0000_t202" style="position:absolute;left:29044;top:10191;width:9151;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" fillcolor="#bdd6ee [1304]">
                  <v:path arrowok="t"/>
                  <v:textbox>
                    <w:txbxContent>
                      <w:p w14:paraId="457DC244" w14:textId="77777777" w:rsidR="00A548FA" w:rsidRPr="0056435A" w:rsidRDefault="005554C7" w:rsidP="00A548FA">
                        <w:pPr>
                          <w:rPr>
                            <w:b/>
                            <w:sz w:val="20"/>
                          </w:rPr>
                        </w:pPr>
                        <w:r w:rsidRPr="0056435A">
                          <w:rPr>
                            <w:b/>
                            <w:sz w:val="20"/>
                          </w:rPr>
                          <w:t>Hilton Hotel</w:t>
                        </w:r>
                      </w:p>
                    </w:txbxContent>
                  </v:textbox>
                </v:shape>
                <v:shape id=" 12" o:spid="_x0000_s1035" type="#_x0000_t202" style="position:absolute;left:38862;top:7334;width:10198;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" fillcolor="#c5e0b3 [1305]">
                  <v:path arrowok="t"/>
                  <v:textbox>
                    <w:txbxContent>
                      <w:p w14:paraId="02CB877E" w14:textId="77777777" w:rsidR="00443DB0" w:rsidRPr="0056435A" w:rsidRDefault="00443DB0" w:rsidP="00A548FA">
                        <w:pPr>
                          <w:rPr>
                            <w:b/>
                            <w:sz w:val="20"/>
                          </w:rPr>
                        </w:pPr>
                        <w:r w:rsidRPr="0056435A">
                          <w:rPr>
                            <w:b/>
                            <w:sz w:val="20"/>
                          </w:rPr>
                          <w:t>Bulgari Hotel</w:t>
                        </w:r>
                      </w:p>
                    </w:txbxContent>
                  </v:textbox>
                </v:shape>
                <v:shape id=" 13" o:spid="_x0000_s1036" type="#_x0000_t202" style="position:absolute;left:38862;top:11620;width:9150;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" fillcolor="#f7caac [1301]">
                  <v:path arrowok="t"/>
                  <v:textbox>
                    <w:txbxContent>
                      <w:p w14:paraId="5373256E" w14:textId="77777777" w:rsidR="00443DB0" w:rsidRPr="0056435A" w:rsidRDefault="00443DB0" w:rsidP="00A548FA">
                        <w:pPr>
                          <w:rPr>
                            <w:b/>
                            <w:sz w:val="20"/>
                          </w:rPr>
                        </w:pPr>
                        <w:r w:rsidRPr="0056435A">
                          <w:rPr>
                            <w:b/>
                            <w:sz w:val="20"/>
                          </w:rPr>
                          <w:t>Park Plaza</w:t>
                        </w:r>
                      </w:p>
                    </w:txbxContent>
                  </v:textbox>
                </v:shape>
                <v:shape id=" 9" o:spid="_x0000_s1037" type="#_x0000_t202" style="position:absolute;left:16347;top:17732;width:9150;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" fillcolor="#dbdbdb [1302]">
                  <v:path arrowok="t"/>
                  <v:textbox>
                    <w:txbxContent>
                      <w:p w14:paraId="0B53ED1B" w14:textId="0B58203C" w:rsidR="005E3536" w:rsidRDefault="005E3536" w:rsidP="005E3536">
                        <w:pPr>
                          <w:rPr>
                            <w:rFonts w:eastAsia="Calibri"/>
                            <w:b/>
                            <w:bCs/>
                            <w:sz w:val="20"/>
                            <w:szCs w:val="20"/>
                          </w:rPr>
                        </w:pPr>
                        <w:r>
                          <w:rPr>
                            <w:rFonts w:eastAsia="Calibri"/>
                            <w:b/>
                            <w:bCs/>
                            <w:sz w:val="20"/>
                            <w:szCs w:val="20"/>
                          </w:rPr>
                          <w:t>Premiere Inn</w:t>
                        </w:r>
                      </w:p>
                    </w:txbxContent>
                  </v:textbox>
                </v:shape>
                <v:shape id=" 9" o:spid="_x0000_s1038" type="#_x0000_t202" style="position:absolute;left:3176;top:27540;width:9150;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" fillcolor="#bdd6ee [1304]">
                  <v:path arrowok="t"/>
                  <v:textbox>
                    <w:txbxContent>
                      <w:p w14:paraId="2DC4D3B2" w14:textId="028E3A33" w:rsidR="00D46DEC" w:rsidRDefault="00D46DEC" w:rsidP="00D46DEC">
                        <w:pPr>
                          <w:rPr>
                            <w:rFonts w:eastAsia="Calibri"/>
                            <w:b/>
                            <w:bCs/>
                            <w:sz w:val="20"/>
                            <w:szCs w:val="20"/>
                          </w:rPr>
                        </w:pPr>
                        <w:r>
                          <w:rPr>
                            <w:rFonts w:eastAsia="Calibri"/>
                            <w:b/>
                            <w:bCs/>
                            <w:sz w:val="20"/>
                            <w:szCs w:val="20"/>
                          </w:rPr>
                          <w:t>Travel Lodge</w:t>
                        </w:r>
                      </w:p>
                    </w:txbxContent>
                  </v:textbox>
                </v:shape>
                <v:shape id=" 9" o:spid="_x0000_s1039" type="#_x0000_t202" style="position:absolute;left:8975;top:21294;width:9630;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" fillcolor="#00b050">
                  <v:path arrowok="t"/>
                  <v:textbox>
                    <w:txbxContent>
                      <w:p w14:paraId="47ABA4CA" w14:textId="56652BC9" w:rsidR="00FD6578" w:rsidRDefault="00F77E48" w:rsidP="00FD6578">
                        <w:pPr>
                          <w:rPr>
                            <w:rFonts w:eastAsia="Calibri"/>
                            <w:b/>
                            <w:bCs/>
                            <w:sz w:val="20"/>
                            <w:szCs w:val="20"/>
                          </w:rPr>
                        </w:pPr>
                        <w:r>
                          <w:rPr>
                            <w:rFonts w:eastAsia="Calibri"/>
                            <w:b/>
                            <w:bCs/>
                            <w:sz w:val="20"/>
                            <w:szCs w:val="20"/>
                          </w:rPr>
                          <w:t>Budget Hostel</w:t>
                        </w:r>
                      </w:p>
                    </w:txbxContent>
                  </v:textbox>
                </v:shape>
                <w10:anchorlock/>
              </v:group>
            </w:pict>
          </mc:Fallback>
        </mc:AlternateContent>
      </w:r>
    </w:p>
    <w:p w14:paraId="790BF100" w14:textId="77777777" w:rsidR="00A548FA" w:rsidRPr="000E6E87" w:rsidRDefault="005554C7" w:rsidP="00A548FA">
      <w:pPr>
        <w:pStyle w:val="Caption"/>
        <w:rPr>
          <w:rFonts w:cs="Times New Roman"/>
          <w:szCs w:val="24"/>
        </w:rPr>
      </w:pPr>
      <w:r w:rsidRPr="000E6E87">
        <w:rPr>
          <w:rFonts w:cs="Times New Roman"/>
          <w:szCs w:val="24"/>
        </w:rPr>
        <w:t xml:space="preserve">Figure </w:t>
      </w:r>
      <w:r w:rsidR="003D7D4E" w:rsidRPr="000E6E87">
        <w:rPr>
          <w:rFonts w:cs="Times New Roman"/>
          <w:szCs w:val="24"/>
        </w:rPr>
        <w:fldChar w:fldCharType="begin"/>
      </w:r>
      <w:r w:rsidRPr="000E6E87">
        <w:rPr>
          <w:rFonts w:cs="Times New Roman"/>
          <w:szCs w:val="24"/>
        </w:rPr>
        <w:instrText xml:space="preserve"> SEQ Figure \* ARABIC </w:instrText>
      </w:r>
      <w:r w:rsidR="003D7D4E" w:rsidRPr="000E6E87">
        <w:rPr>
          <w:rFonts w:cs="Times New Roman"/>
          <w:szCs w:val="24"/>
        </w:rPr>
        <w:fldChar w:fldCharType="separate"/>
      </w:r>
      <w:r w:rsidR="00663A83" w:rsidRPr="000E6E87">
        <w:rPr>
          <w:rFonts w:cs="Times New Roman"/>
          <w:szCs w:val="24"/>
        </w:rPr>
        <w:t>1</w:t>
      </w:r>
      <w:r w:rsidR="003D7D4E" w:rsidRPr="000E6E87">
        <w:rPr>
          <w:rFonts w:cs="Times New Roman"/>
          <w:szCs w:val="24"/>
        </w:rPr>
        <w:fldChar w:fldCharType="end"/>
      </w:r>
      <w:r w:rsidRPr="000E6E87">
        <w:rPr>
          <w:rFonts w:cs="Times New Roman"/>
          <w:szCs w:val="24"/>
        </w:rPr>
        <w:t xml:space="preserve">: Perpetual Map </w:t>
      </w:r>
    </w:p>
    <w:p w14:paraId="5A298329" w14:textId="77777777" w:rsidR="00A548FA" w:rsidRPr="000E6E87" w:rsidRDefault="005554C7" w:rsidP="00AC7864">
      <w:pPr>
        <w:pStyle w:val="Heading3"/>
      </w:pPr>
      <w:bookmarkStart w:id="6" w:name="_Toc120971021"/>
      <w:r w:rsidRPr="000E6E87">
        <w:t>Collaborators</w:t>
      </w:r>
      <w:bookmarkEnd w:id="6"/>
    </w:p>
    <w:p w14:paraId="0599A6F9" w14:textId="2B24A4E3" w:rsidR="00A548FA" w:rsidRPr="000E6E87" w:rsidRDefault="005554C7" w:rsidP="00AC7864">
      <w:r w:rsidRPr="000E6E87">
        <w:t>The UK hotel business has undergone significant upheaval since the C</w:t>
      </w:r>
      <w:r w:rsidR="0047700F" w:rsidRPr="000E6E87">
        <w:t>ovid</w:t>
      </w:r>
      <w:r w:rsidRPr="000E6E87">
        <w:t xml:space="preserve">-19 pandemic started. According to Subawa </w:t>
      </w:r>
      <w:r w:rsidR="00543597" w:rsidRPr="000E6E87">
        <w:rPr>
          <w:i/>
        </w:rPr>
        <w:t>et al.</w:t>
      </w:r>
      <w:r w:rsidRPr="000E6E87">
        <w:t xml:space="preserve"> (2020), employee stress is greatly impacted by the workforce shortage, which is now the factor affecting the sector the most. Hilton </w:t>
      </w:r>
      <w:r w:rsidR="00B57825">
        <w:t xml:space="preserve">Hotel </w:t>
      </w:r>
      <w:r w:rsidRPr="000E6E87">
        <w:t>can opt for franchising, as it will receive ongoing support like leveraging staff and training programs. Further, it will establish a reputation and strong brand recognition will develop.</w:t>
      </w:r>
    </w:p>
    <w:p w14:paraId="72A74139" w14:textId="77777777" w:rsidR="00A548FA" w:rsidRPr="000E6E87" w:rsidRDefault="005554C7" w:rsidP="00AC7864">
      <w:pPr>
        <w:pStyle w:val="Heading3"/>
        <w:rPr>
          <w:u w:val="single"/>
        </w:rPr>
      </w:pPr>
      <w:bookmarkStart w:id="7" w:name="_Toc120971022"/>
      <w:r w:rsidRPr="000E6E87">
        <w:lastRenderedPageBreak/>
        <w:t>Climate: PESTLE</w:t>
      </w:r>
      <w:bookmarkEnd w:id="7"/>
    </w:p>
    <w:tbl>
      <w:tblPr>
        <w:tblW w:w="8805"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30"/>
        <w:gridCol w:w="6975"/>
      </w:tblGrid>
      <w:tr w:rsidR="003B3FCF" w:rsidRPr="000E6E87" w14:paraId="27FA8FEC" w14:textId="77777777" w:rsidTr="00AC7864">
        <w:trPr>
          <w:cantSplit/>
          <w:trHeight w:val="545"/>
          <w:tblHeader/>
          <w:jc w:val="center"/>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7E0C57" w14:textId="77777777" w:rsidR="00A548FA" w:rsidRPr="000E6E87" w:rsidRDefault="005554C7" w:rsidP="00A548FA">
            <w:pPr>
              <w:rPr>
                <w:rFonts w:cs="Times New Roman"/>
                <w:b/>
                <w:szCs w:val="24"/>
              </w:rPr>
            </w:pPr>
            <w:r w:rsidRPr="000E6E87">
              <w:rPr>
                <w:rFonts w:cs="Times New Roman"/>
                <w:b/>
                <w:szCs w:val="24"/>
              </w:rPr>
              <w:t>Factors</w:t>
            </w:r>
          </w:p>
        </w:tc>
        <w:tc>
          <w:tcPr>
            <w:tcW w:w="697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1FAC16FC" w14:textId="77777777" w:rsidR="00A548FA" w:rsidRPr="000E6E87" w:rsidRDefault="005554C7" w:rsidP="00A548FA">
            <w:pPr>
              <w:rPr>
                <w:rFonts w:cs="Times New Roman"/>
                <w:b/>
                <w:szCs w:val="24"/>
              </w:rPr>
            </w:pPr>
            <w:r w:rsidRPr="000E6E87">
              <w:rPr>
                <w:rFonts w:cs="Times New Roman"/>
                <w:b/>
                <w:szCs w:val="24"/>
              </w:rPr>
              <w:t>Impact</w:t>
            </w:r>
          </w:p>
        </w:tc>
      </w:tr>
      <w:tr w:rsidR="003B3FCF" w:rsidRPr="000E6E87" w14:paraId="2574AD83" w14:textId="77777777" w:rsidTr="00AC7864">
        <w:trPr>
          <w:cantSplit/>
          <w:trHeight w:val="875"/>
          <w:tblHeader/>
          <w:jc w:val="center"/>
        </w:trPr>
        <w:tc>
          <w:tcPr>
            <w:tcW w:w="183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52702A6C" w14:textId="77777777" w:rsidR="00A548FA" w:rsidRPr="000E6E87" w:rsidRDefault="005554C7" w:rsidP="00A548FA">
            <w:pPr>
              <w:rPr>
                <w:rFonts w:cs="Times New Roman"/>
                <w:szCs w:val="24"/>
              </w:rPr>
            </w:pPr>
            <w:r w:rsidRPr="000E6E87">
              <w:rPr>
                <w:rFonts w:cs="Times New Roman"/>
                <w:szCs w:val="24"/>
              </w:rPr>
              <w:t>Political</w:t>
            </w:r>
          </w:p>
        </w:tc>
        <w:tc>
          <w:tcPr>
            <w:tcW w:w="6975" w:type="dxa"/>
            <w:tcBorders>
              <w:bottom w:val="single" w:sz="8" w:space="0" w:color="000000"/>
              <w:right w:val="single" w:sz="8" w:space="0" w:color="000000"/>
            </w:tcBorders>
            <w:tcMar>
              <w:top w:w="100" w:type="dxa"/>
              <w:left w:w="100" w:type="dxa"/>
              <w:bottom w:w="100" w:type="dxa"/>
              <w:right w:w="100" w:type="dxa"/>
            </w:tcMar>
          </w:tcPr>
          <w:p w14:paraId="34185B55" w14:textId="77777777" w:rsidR="00A548FA" w:rsidRPr="000E6E87" w:rsidRDefault="005554C7" w:rsidP="00A548FA">
            <w:pPr>
              <w:rPr>
                <w:rFonts w:cs="Times New Roman"/>
                <w:szCs w:val="24"/>
              </w:rPr>
            </w:pPr>
            <w:r w:rsidRPr="000E6E87">
              <w:rPr>
                <w:rFonts w:cs="Times New Roman"/>
                <w:szCs w:val="24"/>
              </w:rPr>
              <w:t>Threat of Brexit entry and sudden lockdown measures by the UK government has affected sales (Hix, 2018).</w:t>
            </w:r>
          </w:p>
        </w:tc>
      </w:tr>
      <w:tr w:rsidR="003B3FCF" w:rsidRPr="000E6E87" w14:paraId="4094CD48" w14:textId="77777777" w:rsidTr="00AC7864">
        <w:trPr>
          <w:cantSplit/>
          <w:trHeight w:val="875"/>
          <w:tblHeader/>
          <w:jc w:val="center"/>
        </w:trPr>
        <w:tc>
          <w:tcPr>
            <w:tcW w:w="183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08314812" w14:textId="77777777" w:rsidR="00A548FA" w:rsidRPr="000E6E87" w:rsidRDefault="005554C7" w:rsidP="00A548FA">
            <w:pPr>
              <w:rPr>
                <w:rFonts w:cs="Times New Roman"/>
                <w:szCs w:val="24"/>
              </w:rPr>
            </w:pPr>
            <w:r w:rsidRPr="000E6E87">
              <w:rPr>
                <w:rFonts w:cs="Times New Roman"/>
                <w:szCs w:val="24"/>
              </w:rPr>
              <w:t>Economic</w:t>
            </w:r>
          </w:p>
        </w:tc>
        <w:tc>
          <w:tcPr>
            <w:tcW w:w="6975" w:type="dxa"/>
            <w:tcBorders>
              <w:bottom w:val="single" w:sz="8" w:space="0" w:color="000000"/>
              <w:right w:val="single" w:sz="8" w:space="0" w:color="000000"/>
            </w:tcBorders>
            <w:tcMar>
              <w:top w:w="100" w:type="dxa"/>
              <w:left w:w="100" w:type="dxa"/>
              <w:bottom w:w="100" w:type="dxa"/>
              <w:right w:w="100" w:type="dxa"/>
            </w:tcMar>
          </w:tcPr>
          <w:p w14:paraId="65A686F8" w14:textId="77777777" w:rsidR="00A548FA" w:rsidRPr="000E6E87" w:rsidRDefault="005554C7" w:rsidP="00A548FA">
            <w:pPr>
              <w:rPr>
                <w:rFonts w:cs="Times New Roman"/>
                <w:szCs w:val="24"/>
              </w:rPr>
            </w:pPr>
            <w:r w:rsidRPr="000E6E87">
              <w:rPr>
                <w:rFonts w:cs="Times New Roman"/>
                <w:szCs w:val="24"/>
              </w:rPr>
              <w:t>The UK suffered a huge breakdown in the economy during the pandemic breakdown (Yakubiv and Boryshkevych, 2018).</w:t>
            </w:r>
          </w:p>
        </w:tc>
      </w:tr>
      <w:tr w:rsidR="003B3FCF" w:rsidRPr="000E6E87" w14:paraId="53E2C747" w14:textId="77777777" w:rsidTr="00AC7864">
        <w:trPr>
          <w:cantSplit/>
          <w:trHeight w:val="1205"/>
          <w:tblHeader/>
          <w:jc w:val="center"/>
        </w:trPr>
        <w:tc>
          <w:tcPr>
            <w:tcW w:w="183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2794204B" w14:textId="77777777" w:rsidR="00A548FA" w:rsidRPr="000E6E87" w:rsidRDefault="005554C7" w:rsidP="00A548FA">
            <w:pPr>
              <w:rPr>
                <w:rFonts w:cs="Times New Roman"/>
                <w:szCs w:val="24"/>
              </w:rPr>
            </w:pPr>
            <w:r w:rsidRPr="000E6E87">
              <w:rPr>
                <w:rFonts w:cs="Times New Roman"/>
                <w:szCs w:val="24"/>
              </w:rPr>
              <w:t>Socio-cultural</w:t>
            </w:r>
          </w:p>
        </w:tc>
        <w:tc>
          <w:tcPr>
            <w:tcW w:w="6975" w:type="dxa"/>
            <w:tcBorders>
              <w:bottom w:val="single" w:sz="8" w:space="0" w:color="000000"/>
              <w:right w:val="single" w:sz="8" w:space="0" w:color="000000"/>
            </w:tcBorders>
            <w:tcMar>
              <w:top w:w="100" w:type="dxa"/>
              <w:left w:w="100" w:type="dxa"/>
              <w:bottom w:w="100" w:type="dxa"/>
              <w:right w:w="100" w:type="dxa"/>
            </w:tcMar>
          </w:tcPr>
          <w:p w14:paraId="78A7AE9D" w14:textId="77777777" w:rsidR="00A548FA" w:rsidRPr="000E6E87" w:rsidRDefault="005554C7" w:rsidP="00A548FA">
            <w:pPr>
              <w:rPr>
                <w:rFonts w:cs="Times New Roman"/>
                <w:szCs w:val="24"/>
              </w:rPr>
            </w:pPr>
            <w:r w:rsidRPr="000E6E87">
              <w:rPr>
                <w:rFonts w:cs="Times New Roman"/>
                <w:szCs w:val="24"/>
              </w:rPr>
              <w:t xml:space="preserve">A sudden increase in cravings to visit tourist destinations after the resuming of services has offered new opportunities to UK hotels (Bentall </w:t>
            </w:r>
            <w:r w:rsidR="00543597" w:rsidRPr="000E6E87">
              <w:rPr>
                <w:rFonts w:cs="Times New Roman"/>
                <w:i/>
                <w:szCs w:val="24"/>
              </w:rPr>
              <w:t>et al.</w:t>
            </w:r>
            <w:r w:rsidRPr="000E6E87">
              <w:rPr>
                <w:rFonts w:cs="Times New Roman"/>
                <w:szCs w:val="24"/>
              </w:rPr>
              <w:t>, 2021).</w:t>
            </w:r>
          </w:p>
        </w:tc>
      </w:tr>
      <w:tr w:rsidR="003B3FCF" w:rsidRPr="000E6E87" w14:paraId="1AF1FADB" w14:textId="77777777" w:rsidTr="00AC7864">
        <w:trPr>
          <w:cantSplit/>
          <w:trHeight w:val="875"/>
          <w:tblHeader/>
          <w:jc w:val="center"/>
        </w:trPr>
        <w:tc>
          <w:tcPr>
            <w:tcW w:w="183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3E03CD94" w14:textId="77777777" w:rsidR="00A548FA" w:rsidRPr="000E6E87" w:rsidRDefault="005554C7" w:rsidP="00A548FA">
            <w:pPr>
              <w:rPr>
                <w:rFonts w:cs="Times New Roman"/>
                <w:szCs w:val="24"/>
              </w:rPr>
            </w:pPr>
            <w:r w:rsidRPr="000E6E87">
              <w:rPr>
                <w:rFonts w:cs="Times New Roman"/>
                <w:szCs w:val="24"/>
              </w:rPr>
              <w:t>Technological</w:t>
            </w:r>
          </w:p>
        </w:tc>
        <w:tc>
          <w:tcPr>
            <w:tcW w:w="6975" w:type="dxa"/>
            <w:tcBorders>
              <w:bottom w:val="single" w:sz="8" w:space="0" w:color="000000"/>
              <w:right w:val="single" w:sz="8" w:space="0" w:color="000000"/>
            </w:tcBorders>
            <w:tcMar>
              <w:top w:w="100" w:type="dxa"/>
              <w:left w:w="100" w:type="dxa"/>
              <w:bottom w:w="100" w:type="dxa"/>
              <w:right w:w="100" w:type="dxa"/>
            </w:tcMar>
          </w:tcPr>
          <w:p w14:paraId="32F277FD" w14:textId="77777777" w:rsidR="00A548FA" w:rsidRPr="000E6E87" w:rsidRDefault="005554C7" w:rsidP="00A548FA">
            <w:pPr>
              <w:rPr>
                <w:rFonts w:cs="Times New Roman"/>
                <w:szCs w:val="24"/>
              </w:rPr>
            </w:pPr>
            <w:r w:rsidRPr="000E6E87">
              <w:rPr>
                <w:rFonts w:cs="Times New Roman"/>
                <w:szCs w:val="24"/>
              </w:rPr>
              <w:t xml:space="preserve">The advanced technological infrastructure offers several opportunities for operating businesses in the industry (Bentall </w:t>
            </w:r>
            <w:r w:rsidR="00543597" w:rsidRPr="000E6E87">
              <w:rPr>
                <w:rFonts w:cs="Times New Roman"/>
                <w:i/>
                <w:szCs w:val="24"/>
              </w:rPr>
              <w:t>et al.</w:t>
            </w:r>
            <w:r w:rsidRPr="000E6E87">
              <w:rPr>
                <w:rFonts w:cs="Times New Roman"/>
                <w:szCs w:val="24"/>
              </w:rPr>
              <w:t>, 2021).</w:t>
            </w:r>
          </w:p>
        </w:tc>
      </w:tr>
      <w:tr w:rsidR="003B3FCF" w:rsidRPr="000E6E87" w14:paraId="38ACEACF" w14:textId="77777777" w:rsidTr="00AC7864">
        <w:trPr>
          <w:cantSplit/>
          <w:trHeight w:val="1205"/>
          <w:tblHeader/>
          <w:jc w:val="center"/>
        </w:trPr>
        <w:tc>
          <w:tcPr>
            <w:tcW w:w="183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50316425" w14:textId="77777777" w:rsidR="00A548FA" w:rsidRPr="000E6E87" w:rsidRDefault="005554C7" w:rsidP="00A548FA">
            <w:pPr>
              <w:rPr>
                <w:rFonts w:cs="Times New Roman"/>
                <w:szCs w:val="24"/>
              </w:rPr>
            </w:pPr>
            <w:r w:rsidRPr="000E6E87">
              <w:rPr>
                <w:rFonts w:cs="Times New Roman"/>
                <w:szCs w:val="24"/>
              </w:rPr>
              <w:t>Legal</w:t>
            </w:r>
          </w:p>
        </w:tc>
        <w:tc>
          <w:tcPr>
            <w:tcW w:w="6975" w:type="dxa"/>
            <w:tcBorders>
              <w:bottom w:val="single" w:sz="8" w:space="0" w:color="000000"/>
              <w:right w:val="single" w:sz="8" w:space="0" w:color="000000"/>
            </w:tcBorders>
            <w:tcMar>
              <w:top w:w="100" w:type="dxa"/>
              <w:left w:w="100" w:type="dxa"/>
              <w:bottom w:w="100" w:type="dxa"/>
              <w:right w:w="100" w:type="dxa"/>
            </w:tcMar>
          </w:tcPr>
          <w:p w14:paraId="11DBCF50" w14:textId="77777777" w:rsidR="00A548FA" w:rsidRPr="000E6E87" w:rsidRDefault="005554C7" w:rsidP="00A548FA">
            <w:pPr>
              <w:rPr>
                <w:rFonts w:cs="Times New Roman"/>
                <w:szCs w:val="24"/>
              </w:rPr>
            </w:pPr>
            <w:r w:rsidRPr="000E6E87">
              <w:rPr>
                <w:rFonts w:cs="Times New Roman"/>
                <w:szCs w:val="24"/>
              </w:rPr>
              <w:t>There are few regulations like complying with data safety rules for visitors, which should be followed by the hotels, and any kind of violation might cost millions (Yakubiv and Boryshkevych, 2018).</w:t>
            </w:r>
          </w:p>
        </w:tc>
      </w:tr>
      <w:tr w:rsidR="003B3FCF" w:rsidRPr="000E6E87" w14:paraId="45F9E0F7" w14:textId="77777777" w:rsidTr="00AC7864">
        <w:trPr>
          <w:cantSplit/>
          <w:trHeight w:val="1205"/>
          <w:tblHeader/>
          <w:jc w:val="center"/>
        </w:trPr>
        <w:tc>
          <w:tcPr>
            <w:tcW w:w="1830"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5CB8CA42" w14:textId="77777777" w:rsidR="00A548FA" w:rsidRPr="000E6E87" w:rsidRDefault="005554C7" w:rsidP="00A548FA">
            <w:pPr>
              <w:rPr>
                <w:rFonts w:cs="Times New Roman"/>
                <w:szCs w:val="24"/>
              </w:rPr>
            </w:pPr>
            <w:r w:rsidRPr="000E6E87">
              <w:rPr>
                <w:rFonts w:cs="Times New Roman"/>
                <w:szCs w:val="24"/>
              </w:rPr>
              <w:t>Environmental</w:t>
            </w:r>
          </w:p>
        </w:tc>
        <w:tc>
          <w:tcPr>
            <w:tcW w:w="6975" w:type="dxa"/>
            <w:tcBorders>
              <w:bottom w:val="single" w:sz="8" w:space="0" w:color="000000"/>
              <w:right w:val="single" w:sz="8" w:space="0" w:color="000000"/>
            </w:tcBorders>
            <w:tcMar>
              <w:top w:w="100" w:type="dxa"/>
              <w:left w:w="100" w:type="dxa"/>
              <w:bottom w:w="100" w:type="dxa"/>
              <w:right w:w="100" w:type="dxa"/>
            </w:tcMar>
          </w:tcPr>
          <w:p w14:paraId="3834359F" w14:textId="77777777" w:rsidR="00A548FA" w:rsidRPr="000E6E87" w:rsidRDefault="005554C7" w:rsidP="00A548FA">
            <w:pPr>
              <w:rPr>
                <w:rFonts w:cs="Times New Roman"/>
                <w:szCs w:val="24"/>
              </w:rPr>
            </w:pPr>
            <w:r w:rsidRPr="000E6E87">
              <w:rPr>
                <w:rFonts w:cs="Times New Roman"/>
                <w:szCs w:val="24"/>
              </w:rPr>
              <w:t xml:space="preserve">Hotels consume many natural resources and the adverse climatic conditions have pressurised the hotel business where their sales fluctuate extensively (Bentall </w:t>
            </w:r>
            <w:r w:rsidR="00543597" w:rsidRPr="000E6E87">
              <w:rPr>
                <w:rFonts w:cs="Times New Roman"/>
                <w:i/>
                <w:szCs w:val="24"/>
              </w:rPr>
              <w:t>et al.</w:t>
            </w:r>
            <w:r w:rsidRPr="000E6E87">
              <w:rPr>
                <w:rFonts w:cs="Times New Roman"/>
                <w:szCs w:val="24"/>
              </w:rPr>
              <w:t>, 2021).</w:t>
            </w:r>
          </w:p>
        </w:tc>
      </w:tr>
    </w:tbl>
    <w:p w14:paraId="1E383328" w14:textId="77777777" w:rsidR="00A548FA" w:rsidRPr="000E6E87" w:rsidRDefault="005554C7" w:rsidP="00A548FA">
      <w:pPr>
        <w:pStyle w:val="Caption"/>
        <w:rPr>
          <w:rFonts w:cs="Times New Roman"/>
          <w:szCs w:val="24"/>
          <w:u w:val="single"/>
        </w:rPr>
      </w:pPr>
      <w:r w:rsidRPr="000E6E87">
        <w:rPr>
          <w:rFonts w:cs="Times New Roman"/>
          <w:szCs w:val="24"/>
        </w:rPr>
        <w:t xml:space="preserve">Table </w:t>
      </w:r>
      <w:r w:rsidR="003D7D4E" w:rsidRPr="000E6E87">
        <w:rPr>
          <w:rFonts w:cs="Times New Roman"/>
          <w:szCs w:val="24"/>
        </w:rPr>
        <w:fldChar w:fldCharType="begin"/>
      </w:r>
      <w:r w:rsidRPr="000E6E87">
        <w:rPr>
          <w:rFonts w:cs="Times New Roman"/>
          <w:szCs w:val="24"/>
        </w:rPr>
        <w:instrText xml:space="preserve"> SEQ Table \* ARABIC </w:instrText>
      </w:r>
      <w:r w:rsidR="003D7D4E" w:rsidRPr="000E6E87">
        <w:rPr>
          <w:rFonts w:cs="Times New Roman"/>
          <w:szCs w:val="24"/>
        </w:rPr>
        <w:fldChar w:fldCharType="separate"/>
      </w:r>
      <w:r w:rsidR="0047700F" w:rsidRPr="000E6E87">
        <w:rPr>
          <w:rFonts w:cs="Times New Roman"/>
          <w:szCs w:val="24"/>
        </w:rPr>
        <w:t>3</w:t>
      </w:r>
      <w:r w:rsidR="003D7D4E" w:rsidRPr="000E6E87">
        <w:rPr>
          <w:rFonts w:cs="Times New Roman"/>
          <w:szCs w:val="24"/>
        </w:rPr>
        <w:fldChar w:fldCharType="end"/>
      </w:r>
      <w:r w:rsidRPr="000E6E87">
        <w:rPr>
          <w:rFonts w:cs="Times New Roman"/>
          <w:szCs w:val="24"/>
        </w:rPr>
        <w:t>: PESTLE Analysis</w:t>
      </w:r>
    </w:p>
    <w:p w14:paraId="6D0F4DAF" w14:textId="77777777" w:rsidR="00A548FA" w:rsidRPr="000E6E87" w:rsidRDefault="005554C7" w:rsidP="009713F9">
      <w:pPr>
        <w:pStyle w:val="Heading1"/>
      </w:pPr>
      <w:r w:rsidRPr="000E6E87">
        <w:t xml:space="preserve"> </w:t>
      </w:r>
      <w:bookmarkStart w:id="8" w:name="_Toc120971023"/>
      <w:r w:rsidRPr="000E6E87">
        <w:t>Objective</w:t>
      </w:r>
      <w:bookmarkEnd w:id="8"/>
    </w:p>
    <w:p w14:paraId="7F242FB3" w14:textId="7C4E69EB" w:rsidR="00A548FA" w:rsidRPr="000E6E87" w:rsidRDefault="005554C7" w:rsidP="00A548FA">
      <w:pPr>
        <w:numPr>
          <w:ilvl w:val="0"/>
          <w:numId w:val="1"/>
        </w:numPr>
        <w:rPr>
          <w:rFonts w:cs="Times New Roman"/>
          <w:szCs w:val="24"/>
        </w:rPr>
      </w:pPr>
      <w:r w:rsidRPr="000E6E87">
        <w:rPr>
          <w:rFonts w:cs="Times New Roman"/>
          <w:szCs w:val="24"/>
        </w:rPr>
        <w:t xml:space="preserve">To </w:t>
      </w:r>
      <w:r w:rsidRPr="000E6E87">
        <w:rPr>
          <w:rFonts w:cs="Times New Roman"/>
          <w:b/>
          <w:szCs w:val="24"/>
        </w:rPr>
        <w:t>increase average non-room revenue</w:t>
      </w:r>
      <w:r w:rsidRPr="000E6E87">
        <w:rPr>
          <w:rFonts w:cs="Times New Roman"/>
          <w:szCs w:val="24"/>
        </w:rPr>
        <w:t xml:space="preserve"> per visitor by </w:t>
      </w:r>
      <w:r w:rsidRPr="000E6E87">
        <w:rPr>
          <w:rFonts w:cs="Times New Roman"/>
          <w:b/>
          <w:szCs w:val="24"/>
        </w:rPr>
        <w:t>40</w:t>
      </w:r>
      <w:r w:rsidR="00161FC2">
        <w:rPr>
          <w:rFonts w:cs="Times New Roman"/>
          <w:b/>
          <w:szCs w:val="24"/>
        </w:rPr>
        <w:t xml:space="preserve"> </w:t>
      </w:r>
      <w:r w:rsidRPr="000E6E87">
        <w:rPr>
          <w:rFonts w:cs="Times New Roman"/>
          <w:szCs w:val="24"/>
        </w:rPr>
        <w:t xml:space="preserve">by </w:t>
      </w:r>
      <w:r w:rsidRPr="000E6E87">
        <w:rPr>
          <w:rFonts w:cs="Times New Roman"/>
          <w:b/>
          <w:szCs w:val="24"/>
        </w:rPr>
        <w:t>introducing AI-featured equipment in the hotel gym</w:t>
      </w:r>
      <w:r w:rsidRPr="000E6E87">
        <w:rPr>
          <w:rFonts w:cs="Times New Roman"/>
          <w:szCs w:val="24"/>
        </w:rPr>
        <w:t xml:space="preserve"> within the</w:t>
      </w:r>
      <w:r w:rsidRPr="000E6E87">
        <w:rPr>
          <w:rFonts w:cs="Times New Roman"/>
          <w:b/>
          <w:szCs w:val="24"/>
        </w:rPr>
        <w:t xml:space="preserve"> fiscal year of 2022-2023</w:t>
      </w:r>
    </w:p>
    <w:p w14:paraId="2A46F36B" w14:textId="77777777" w:rsidR="00A548FA" w:rsidRPr="000E6E87" w:rsidRDefault="005554C7" w:rsidP="009713F9">
      <w:pPr>
        <w:pStyle w:val="Heading1"/>
      </w:pPr>
      <w:r w:rsidRPr="000E6E87">
        <w:lastRenderedPageBreak/>
        <w:t xml:space="preserve"> </w:t>
      </w:r>
      <w:bookmarkStart w:id="9" w:name="_Toc120971024"/>
      <w:r w:rsidRPr="000E6E87">
        <w:t>Strategy</w:t>
      </w:r>
      <w:bookmarkEnd w:id="9"/>
    </w:p>
    <w:p w14:paraId="7EF5206A" w14:textId="77777777" w:rsidR="00A548FA" w:rsidRPr="000E6E87" w:rsidRDefault="005554C7" w:rsidP="00A548FA">
      <w:pPr>
        <w:jc w:val="center"/>
        <w:rPr>
          <w:rFonts w:cs="Times New Roman"/>
          <w:szCs w:val="24"/>
        </w:rPr>
      </w:pPr>
      <w:r w:rsidRPr="000E6E87">
        <w:rPr>
          <w:rFonts w:cs="Times New Roman"/>
          <w:noProof/>
          <w:szCs w:val="24"/>
          <w:lang w:val="en-US"/>
        </w:rPr>
        <w:drawing>
          <wp:inline distT="0" distB="0" distL="0" distR="0" wp14:anchorId="7299E149" wp14:editId="1464A7A8">
            <wp:extent cx="4895850" cy="32670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4895850" cy="3267075"/>
                    </a:xfrm>
                    <a:prstGeom prst="rect">
                      <a:avLst/>
                    </a:prstGeom>
                    <a:noFill/>
                    <a:ln w="9525">
                      <a:noFill/>
                      <a:miter lim="800000"/>
                      <a:headEnd/>
                      <a:tailEnd/>
                    </a:ln>
                  </pic:spPr>
                </pic:pic>
              </a:graphicData>
            </a:graphic>
          </wp:inline>
        </w:drawing>
      </w:r>
    </w:p>
    <w:p w14:paraId="1CE98CD4" w14:textId="77777777" w:rsidR="00A548FA" w:rsidRPr="000E6E87" w:rsidRDefault="005554C7" w:rsidP="00A548FA">
      <w:pPr>
        <w:pStyle w:val="Caption"/>
        <w:rPr>
          <w:rFonts w:cs="Times New Roman"/>
          <w:szCs w:val="24"/>
        </w:rPr>
      </w:pPr>
      <w:r w:rsidRPr="000E6E87">
        <w:rPr>
          <w:rFonts w:cs="Times New Roman"/>
          <w:szCs w:val="24"/>
        </w:rPr>
        <w:t xml:space="preserve">Figure </w:t>
      </w:r>
      <w:r w:rsidR="003D7D4E" w:rsidRPr="000E6E87">
        <w:rPr>
          <w:rFonts w:cs="Times New Roman"/>
          <w:szCs w:val="24"/>
        </w:rPr>
        <w:fldChar w:fldCharType="begin"/>
      </w:r>
      <w:r w:rsidRPr="000E6E87">
        <w:rPr>
          <w:rFonts w:cs="Times New Roman"/>
          <w:szCs w:val="24"/>
        </w:rPr>
        <w:instrText xml:space="preserve"> SEQ Figure \* ARABIC </w:instrText>
      </w:r>
      <w:r w:rsidR="003D7D4E" w:rsidRPr="000E6E87">
        <w:rPr>
          <w:rFonts w:cs="Times New Roman"/>
          <w:szCs w:val="24"/>
        </w:rPr>
        <w:fldChar w:fldCharType="separate"/>
      </w:r>
      <w:r w:rsidR="00663A83" w:rsidRPr="000E6E87">
        <w:rPr>
          <w:rFonts w:cs="Times New Roman"/>
          <w:szCs w:val="24"/>
        </w:rPr>
        <w:t>2</w:t>
      </w:r>
      <w:r w:rsidR="003D7D4E" w:rsidRPr="000E6E87">
        <w:rPr>
          <w:rFonts w:cs="Times New Roman"/>
          <w:szCs w:val="24"/>
        </w:rPr>
        <w:fldChar w:fldCharType="end"/>
      </w:r>
      <w:r w:rsidRPr="000E6E87">
        <w:rPr>
          <w:rFonts w:cs="Times New Roman"/>
          <w:szCs w:val="24"/>
        </w:rPr>
        <w:t>: Bowman’s Strategy Clock</w:t>
      </w:r>
    </w:p>
    <w:p w14:paraId="46CC607B" w14:textId="77777777" w:rsidR="00A548FA" w:rsidRPr="000E6E87" w:rsidRDefault="005554C7" w:rsidP="00A548FA">
      <w:pPr>
        <w:jc w:val="center"/>
        <w:rPr>
          <w:rFonts w:cs="Times New Roman"/>
          <w:szCs w:val="24"/>
        </w:rPr>
      </w:pPr>
      <w:r w:rsidRPr="000E6E87">
        <w:rPr>
          <w:rFonts w:cs="Times New Roman"/>
          <w:szCs w:val="24"/>
        </w:rPr>
        <w:t>(Source: Weston and Nnadi, 2021)</w:t>
      </w:r>
    </w:p>
    <w:p w14:paraId="299E22C1" w14:textId="77777777" w:rsidR="00A548FA" w:rsidRPr="000E6E87" w:rsidRDefault="005554C7" w:rsidP="00194FDC">
      <w:r w:rsidRPr="000E6E87">
        <w:t xml:space="preserve">The post-pandemic situation has changed the ways of doing business for hotels in the UK. According to Lee </w:t>
      </w:r>
      <w:r w:rsidR="00543597" w:rsidRPr="000E6E87">
        <w:rPr>
          <w:i/>
        </w:rPr>
        <w:t>et al.</w:t>
      </w:r>
      <w:r w:rsidRPr="000E6E87">
        <w:t xml:space="preserve"> (2019), customer preference has been changing lately and this has made Hilton hotel redefine its marketing plan by aiming at growing their non-rooms revenue per guest. Thus, they intend to introduce new services that would meet the customer's requirements. Thus, Hilton Hotel will aim at wellness-focused activities that will comply with the visitor's health and safety protocols. Further, it will utilise the technology by developing an AI-operated gym within its hotel space along with additional features. According to Bowman's Strategy Clock, Hilton Hotel will follow position 4, which allows for Differentiation as shown in the above figure (Weston and Nnadi, 2021). To give customers the highest level of perceived value is the goal. The value proposition will be higher credit to this differentiating strategy's creation of some distinctive customer benefits.</w:t>
      </w:r>
    </w:p>
    <w:p w14:paraId="32A81850" w14:textId="77777777" w:rsidR="00A548FA" w:rsidRPr="000E6E87" w:rsidRDefault="005554C7" w:rsidP="00A548FA">
      <w:pPr>
        <w:rPr>
          <w:rFonts w:cs="Times New Roman"/>
          <w:b/>
          <w:szCs w:val="24"/>
        </w:rPr>
      </w:pPr>
      <w:r w:rsidRPr="000E6E87">
        <w:rPr>
          <w:rFonts w:cs="Times New Roman"/>
          <w:szCs w:val="24"/>
        </w:rPr>
        <w:br w:type="page"/>
      </w:r>
    </w:p>
    <w:p w14:paraId="75B97280" w14:textId="77777777" w:rsidR="00E060CB" w:rsidRPr="000E6E87" w:rsidRDefault="005554C7" w:rsidP="009713F9">
      <w:pPr>
        <w:pStyle w:val="Heading1"/>
      </w:pPr>
      <w:bookmarkStart w:id="10" w:name="_Toc120971025"/>
      <w:r w:rsidRPr="000E6E87">
        <w:lastRenderedPageBreak/>
        <w:t>Tactics</w:t>
      </w:r>
      <w:bookmarkEnd w:id="10"/>
    </w:p>
    <w:p w14:paraId="666A969A" w14:textId="77777777" w:rsidR="00E060CB" w:rsidRPr="000E6E87" w:rsidRDefault="00194FDC" w:rsidP="00194FDC">
      <w:pPr>
        <w:pStyle w:val="Heading2"/>
        <w:rPr>
          <w:lang w:val="en-GB"/>
        </w:rPr>
      </w:pPr>
      <w:bookmarkStart w:id="11" w:name="_Toc120971026"/>
      <w:r w:rsidRPr="000E6E87">
        <w:rPr>
          <w:lang w:val="en-GB"/>
        </w:rPr>
        <w:t>Marketing mix</w:t>
      </w:r>
      <w:bookmarkEnd w:id="11"/>
    </w:p>
    <w:p w14:paraId="222086C3" w14:textId="77777777" w:rsidR="00E060CB" w:rsidRPr="000E6E87" w:rsidRDefault="005554C7" w:rsidP="00194FDC">
      <w:pPr>
        <w:pStyle w:val="Heading3"/>
      </w:pPr>
      <w:bookmarkStart w:id="12" w:name="_Toc120971027"/>
      <w:r w:rsidRPr="000E6E87">
        <w:t>Product</w:t>
      </w:r>
      <w:bookmarkEnd w:id="12"/>
    </w:p>
    <w:p w14:paraId="54DEA122" w14:textId="77777777" w:rsidR="00E060CB" w:rsidRPr="000E6E87" w:rsidRDefault="005554C7" w:rsidP="00E060CB">
      <w:pPr>
        <w:rPr>
          <w:rFonts w:cs="Times New Roman"/>
          <w:szCs w:val="24"/>
        </w:rPr>
      </w:pPr>
      <w:r w:rsidRPr="000E6E87">
        <w:rPr>
          <w:rFonts w:cs="Times New Roman"/>
          <w:szCs w:val="24"/>
        </w:rPr>
        <w:t>Hilton Hotel is introducing AI in the gym. AI allows the gym to predict the suitable health activities of the visitors and helps to collect the information in a more efficient manner (Marcial, 2021). This feature will allow for taking care of visitors' health and monitoring gym-related data.</w:t>
      </w:r>
    </w:p>
    <w:p w14:paraId="7BD87B53" w14:textId="77777777" w:rsidR="00E060CB" w:rsidRPr="000E6E87" w:rsidRDefault="00194FDC" w:rsidP="00194FDC">
      <w:pPr>
        <w:pStyle w:val="Heading3"/>
      </w:pPr>
      <w:bookmarkStart w:id="13" w:name="_Toc120971028"/>
      <w:r w:rsidRPr="000E6E87">
        <w:t>Place</w:t>
      </w:r>
      <w:bookmarkEnd w:id="13"/>
    </w:p>
    <w:p w14:paraId="3B002786" w14:textId="77777777" w:rsidR="00E060CB" w:rsidRPr="000E6E87" w:rsidRDefault="005554C7" w:rsidP="00E060CB">
      <w:pPr>
        <w:rPr>
          <w:rFonts w:cs="Times New Roman"/>
          <w:szCs w:val="24"/>
        </w:rPr>
      </w:pPr>
      <w:r w:rsidRPr="000E6E87">
        <w:rPr>
          <w:rFonts w:cs="Times New Roman"/>
          <w:szCs w:val="24"/>
        </w:rPr>
        <w:t>Tourists could get a quick overview of the gym on an online site. In addition, they could get information about the gym from traditional media (Jarek and Mazurek, 2019). Nowadays people are looking for the best-featured hotels to spend their holidays on online sites and this channel offers them a quick peek at the hotels and their features. Visitors could check the details of Hilton Hotel from the online sites and could operate its high-tech gym feature through book this hotel.</w:t>
      </w:r>
    </w:p>
    <w:p w14:paraId="0FF909A3" w14:textId="77777777" w:rsidR="00E060CB" w:rsidRPr="000E6E87" w:rsidRDefault="005554C7" w:rsidP="00194FDC">
      <w:pPr>
        <w:pStyle w:val="Heading3"/>
      </w:pPr>
      <w:bookmarkStart w:id="14" w:name="_Toc120971029"/>
      <w:r w:rsidRPr="000E6E87">
        <w:t>Price</w:t>
      </w:r>
      <w:bookmarkEnd w:id="14"/>
    </w:p>
    <w:p w14:paraId="5FF37067" w14:textId="77777777" w:rsidR="00E060CB" w:rsidRPr="000E6E87" w:rsidRDefault="005554C7" w:rsidP="00E060CB">
      <w:pPr>
        <w:rPr>
          <w:rFonts w:cs="Times New Roman"/>
          <w:szCs w:val="24"/>
        </w:rPr>
      </w:pPr>
      <w:r w:rsidRPr="000E6E87">
        <w:rPr>
          <w:rFonts w:cs="Times New Roman"/>
          <w:szCs w:val="24"/>
        </w:rPr>
        <w:t xml:space="preserve">Hilton Hotel offers various price options for visitors according to the duration of using the gym. Visitors could easily access the high-tech gym according to their capability (Bhattacharya </w:t>
      </w:r>
      <w:r w:rsidR="00543597" w:rsidRPr="000E6E87">
        <w:rPr>
          <w:rFonts w:cs="Times New Roman"/>
          <w:i/>
          <w:szCs w:val="24"/>
        </w:rPr>
        <w:t>et al.</w:t>
      </w:r>
      <w:r w:rsidRPr="000E6E87">
        <w:rPr>
          <w:rFonts w:cs="Times New Roman"/>
          <w:szCs w:val="24"/>
        </w:rPr>
        <w:t>, 2019). The AI-featured gym would easily calculate the expenses while maintaining transparency and tourist would pay the bill at checkout time. The UK tourism market is a highly competitive market and these features would attract the tourist more effectively than other hotels.</w:t>
      </w:r>
    </w:p>
    <w:p w14:paraId="192C167B" w14:textId="77777777" w:rsidR="00E060CB" w:rsidRPr="000E6E87" w:rsidRDefault="005554C7" w:rsidP="00194FDC">
      <w:pPr>
        <w:pStyle w:val="Heading3"/>
      </w:pPr>
      <w:bookmarkStart w:id="15" w:name="_Toc120971030"/>
      <w:r w:rsidRPr="000E6E87">
        <w:t>Promotion</w:t>
      </w:r>
      <w:bookmarkEnd w:id="15"/>
    </w:p>
    <w:p w14:paraId="4B673836" w14:textId="77777777" w:rsidR="00E060CB" w:rsidRPr="000E6E87" w:rsidRDefault="005554C7" w:rsidP="00E060CB">
      <w:pPr>
        <w:rPr>
          <w:rFonts w:cs="Times New Roman"/>
          <w:szCs w:val="24"/>
        </w:rPr>
      </w:pPr>
      <w:r w:rsidRPr="000E6E87">
        <w:rPr>
          <w:rFonts w:cs="Times New Roman"/>
          <w:szCs w:val="24"/>
        </w:rPr>
        <w:t xml:space="preserve">The promotion of this hotel will be more effective by following the RACE framework. Firstly, the Hilton Hotel managerial team need to increase the reach of the website visitors by creating awareness about the best features of this hotel then a specialised team need to interact with the consumers and influence them to book their slot with them (Tien </w:t>
      </w:r>
      <w:r w:rsidR="00543597" w:rsidRPr="000E6E87">
        <w:rPr>
          <w:rFonts w:cs="Times New Roman"/>
          <w:i/>
          <w:szCs w:val="24"/>
        </w:rPr>
        <w:t>et al.</w:t>
      </w:r>
      <w:r w:rsidRPr="000E6E87">
        <w:rPr>
          <w:rFonts w:cs="Times New Roman"/>
          <w:szCs w:val="24"/>
        </w:rPr>
        <w:t>, 2020). Finally, the team of Hilton hotel need to build a long-term good relationship with its consumers. All these steps will help Hilton hotel to promote its services and engage more consumers.</w:t>
      </w:r>
    </w:p>
    <w:p w14:paraId="51E44D0D" w14:textId="77777777" w:rsidR="00E060CB" w:rsidRPr="000E6E87" w:rsidRDefault="005554C7" w:rsidP="009713F9">
      <w:pPr>
        <w:pStyle w:val="Heading1"/>
      </w:pPr>
      <w:bookmarkStart w:id="16" w:name="_Toc120971031"/>
      <w:r w:rsidRPr="000E6E87">
        <w:lastRenderedPageBreak/>
        <w:t>Action</w:t>
      </w:r>
      <w:bookmarkEnd w:id="16"/>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3B3FCF" w:rsidRPr="000E6E87" w14:paraId="7D0F0512" w14:textId="77777777" w:rsidTr="00194FDC">
        <w:trPr>
          <w:cantSplit/>
          <w:tblHeader/>
          <w:jc w:val="center"/>
        </w:trPr>
        <w:tc>
          <w:tcPr>
            <w:tcW w:w="1805" w:type="dxa"/>
            <w:shd w:val="clear" w:color="auto" w:fill="auto"/>
            <w:tcMar>
              <w:top w:w="100" w:type="dxa"/>
              <w:left w:w="100" w:type="dxa"/>
              <w:bottom w:w="100" w:type="dxa"/>
              <w:right w:w="100" w:type="dxa"/>
            </w:tcMar>
          </w:tcPr>
          <w:p w14:paraId="3E6CD8F8" w14:textId="77777777" w:rsidR="00E060CB" w:rsidRPr="000E6E87" w:rsidRDefault="005554C7" w:rsidP="00E060CB">
            <w:pPr>
              <w:rPr>
                <w:rFonts w:cs="Times New Roman"/>
                <w:b/>
                <w:szCs w:val="24"/>
              </w:rPr>
            </w:pPr>
            <w:r w:rsidRPr="000E6E87">
              <w:rPr>
                <w:rFonts w:cs="Times New Roman"/>
                <w:b/>
                <w:szCs w:val="24"/>
              </w:rPr>
              <w:t>Objective</w:t>
            </w:r>
          </w:p>
        </w:tc>
        <w:tc>
          <w:tcPr>
            <w:tcW w:w="1806" w:type="dxa"/>
            <w:shd w:val="clear" w:color="auto" w:fill="auto"/>
            <w:tcMar>
              <w:top w:w="100" w:type="dxa"/>
              <w:left w:w="100" w:type="dxa"/>
              <w:bottom w:w="100" w:type="dxa"/>
              <w:right w:w="100" w:type="dxa"/>
            </w:tcMar>
          </w:tcPr>
          <w:p w14:paraId="70CC757C" w14:textId="77777777" w:rsidR="00E060CB" w:rsidRPr="000E6E87" w:rsidRDefault="005554C7" w:rsidP="00E060CB">
            <w:pPr>
              <w:rPr>
                <w:rFonts w:cs="Times New Roman"/>
                <w:b/>
                <w:szCs w:val="24"/>
              </w:rPr>
            </w:pPr>
            <w:r w:rsidRPr="000E6E87">
              <w:rPr>
                <w:rFonts w:cs="Times New Roman"/>
                <w:b/>
                <w:szCs w:val="24"/>
              </w:rPr>
              <w:t>Preparation</w:t>
            </w:r>
          </w:p>
          <w:p w14:paraId="6EC41C9E" w14:textId="77777777" w:rsidR="00E060CB" w:rsidRPr="000E6E87" w:rsidRDefault="00E060CB" w:rsidP="00E060CB">
            <w:pPr>
              <w:rPr>
                <w:rFonts w:cs="Times New Roman"/>
                <w:b/>
                <w:szCs w:val="24"/>
              </w:rPr>
            </w:pPr>
          </w:p>
        </w:tc>
        <w:tc>
          <w:tcPr>
            <w:tcW w:w="1806" w:type="dxa"/>
            <w:shd w:val="clear" w:color="auto" w:fill="auto"/>
            <w:tcMar>
              <w:top w:w="100" w:type="dxa"/>
              <w:left w:w="100" w:type="dxa"/>
              <w:bottom w:w="100" w:type="dxa"/>
              <w:right w:w="100" w:type="dxa"/>
            </w:tcMar>
          </w:tcPr>
          <w:p w14:paraId="748ABBED" w14:textId="77777777" w:rsidR="00E060CB" w:rsidRPr="000E6E87" w:rsidRDefault="005554C7" w:rsidP="00E060CB">
            <w:pPr>
              <w:rPr>
                <w:rFonts w:cs="Times New Roman"/>
                <w:b/>
                <w:szCs w:val="24"/>
              </w:rPr>
            </w:pPr>
            <w:r w:rsidRPr="000E6E87">
              <w:rPr>
                <w:rFonts w:cs="Times New Roman"/>
                <w:b/>
                <w:szCs w:val="24"/>
              </w:rPr>
              <w:t>Market research</w:t>
            </w:r>
          </w:p>
        </w:tc>
        <w:tc>
          <w:tcPr>
            <w:tcW w:w="1806" w:type="dxa"/>
            <w:shd w:val="clear" w:color="auto" w:fill="auto"/>
            <w:tcMar>
              <w:top w:w="100" w:type="dxa"/>
              <w:left w:w="100" w:type="dxa"/>
              <w:bottom w:w="100" w:type="dxa"/>
              <w:right w:w="100" w:type="dxa"/>
            </w:tcMar>
          </w:tcPr>
          <w:p w14:paraId="09586DE9" w14:textId="77777777" w:rsidR="00E060CB" w:rsidRPr="000E6E87" w:rsidRDefault="005554C7" w:rsidP="00E060CB">
            <w:pPr>
              <w:rPr>
                <w:rFonts w:cs="Times New Roman"/>
                <w:b/>
                <w:szCs w:val="24"/>
              </w:rPr>
            </w:pPr>
            <w:r w:rsidRPr="000E6E87">
              <w:rPr>
                <w:rFonts w:cs="Times New Roman"/>
                <w:b/>
                <w:szCs w:val="24"/>
              </w:rPr>
              <w:t>Marketing channels schedule</w:t>
            </w:r>
          </w:p>
        </w:tc>
        <w:tc>
          <w:tcPr>
            <w:tcW w:w="1806" w:type="dxa"/>
            <w:shd w:val="clear" w:color="auto" w:fill="auto"/>
            <w:tcMar>
              <w:top w:w="100" w:type="dxa"/>
              <w:left w:w="100" w:type="dxa"/>
              <w:bottom w:w="100" w:type="dxa"/>
              <w:right w:w="100" w:type="dxa"/>
            </w:tcMar>
          </w:tcPr>
          <w:p w14:paraId="207D2C08" w14:textId="77777777" w:rsidR="00E060CB" w:rsidRPr="000E6E87" w:rsidRDefault="005554C7" w:rsidP="00E060CB">
            <w:pPr>
              <w:rPr>
                <w:rFonts w:cs="Times New Roman"/>
                <w:b/>
                <w:szCs w:val="24"/>
              </w:rPr>
            </w:pPr>
            <w:r w:rsidRPr="000E6E87">
              <w:rPr>
                <w:rFonts w:cs="Times New Roman"/>
                <w:b/>
                <w:szCs w:val="24"/>
              </w:rPr>
              <w:t>Gathering feedback</w:t>
            </w:r>
          </w:p>
        </w:tc>
      </w:tr>
      <w:tr w:rsidR="003B3FCF" w:rsidRPr="000E6E87" w14:paraId="504922B3" w14:textId="77777777" w:rsidTr="00194FDC">
        <w:trPr>
          <w:cantSplit/>
          <w:tblHeader/>
          <w:jc w:val="center"/>
        </w:trPr>
        <w:tc>
          <w:tcPr>
            <w:tcW w:w="1805" w:type="dxa"/>
            <w:shd w:val="clear" w:color="auto" w:fill="auto"/>
            <w:tcMar>
              <w:top w:w="100" w:type="dxa"/>
              <w:left w:w="100" w:type="dxa"/>
              <w:bottom w:w="100" w:type="dxa"/>
              <w:right w:w="100" w:type="dxa"/>
            </w:tcMar>
          </w:tcPr>
          <w:p w14:paraId="44427F65" w14:textId="34839D4F" w:rsidR="00E060CB" w:rsidRPr="000E6E87" w:rsidRDefault="005554C7" w:rsidP="00E060CB">
            <w:pPr>
              <w:rPr>
                <w:rFonts w:cs="Times New Roman"/>
                <w:b/>
                <w:szCs w:val="24"/>
              </w:rPr>
            </w:pPr>
            <w:r w:rsidRPr="000E6E87">
              <w:rPr>
                <w:rFonts w:cs="Times New Roman"/>
                <w:szCs w:val="24"/>
              </w:rPr>
              <w:t xml:space="preserve">To </w:t>
            </w:r>
            <w:r w:rsidRPr="000E6E87">
              <w:rPr>
                <w:rFonts w:cs="Times New Roman"/>
                <w:b/>
                <w:szCs w:val="24"/>
              </w:rPr>
              <w:t>increase average non-room revenue</w:t>
            </w:r>
            <w:r w:rsidRPr="000E6E87">
              <w:rPr>
                <w:rFonts w:cs="Times New Roman"/>
                <w:szCs w:val="24"/>
              </w:rPr>
              <w:t xml:space="preserve"> per visitor </w:t>
            </w:r>
            <w:r w:rsidR="007653B8">
              <w:rPr>
                <w:rFonts w:cs="Times New Roman"/>
                <w:szCs w:val="24"/>
              </w:rPr>
              <w:t xml:space="preserve">and </w:t>
            </w:r>
            <w:r w:rsidRPr="000E6E87">
              <w:rPr>
                <w:rFonts w:cs="Times New Roman"/>
                <w:szCs w:val="24"/>
              </w:rPr>
              <w:t xml:space="preserve">by </w:t>
            </w:r>
            <w:r w:rsidRPr="000E6E87">
              <w:rPr>
                <w:rFonts w:cs="Times New Roman"/>
                <w:b/>
                <w:szCs w:val="24"/>
              </w:rPr>
              <w:t xml:space="preserve">introducing AI operated gym in the hotel </w:t>
            </w:r>
            <w:r w:rsidRPr="000E6E87">
              <w:rPr>
                <w:rFonts w:cs="Times New Roman"/>
                <w:szCs w:val="24"/>
              </w:rPr>
              <w:t>within the</w:t>
            </w:r>
            <w:r w:rsidRPr="000E6E87">
              <w:rPr>
                <w:rFonts w:cs="Times New Roman"/>
                <w:b/>
                <w:szCs w:val="24"/>
              </w:rPr>
              <w:t xml:space="preserve"> fiscal year of 2022-2023</w:t>
            </w:r>
          </w:p>
        </w:tc>
        <w:tc>
          <w:tcPr>
            <w:tcW w:w="1806" w:type="dxa"/>
            <w:shd w:val="clear" w:color="auto" w:fill="auto"/>
            <w:tcMar>
              <w:top w:w="100" w:type="dxa"/>
              <w:left w:w="100" w:type="dxa"/>
              <w:bottom w:w="100" w:type="dxa"/>
              <w:right w:w="100" w:type="dxa"/>
            </w:tcMar>
          </w:tcPr>
          <w:p w14:paraId="461E2945" w14:textId="77777777" w:rsidR="00E060CB" w:rsidRPr="000E6E87" w:rsidRDefault="005554C7" w:rsidP="00E060CB">
            <w:pPr>
              <w:rPr>
                <w:rFonts w:cs="Times New Roman"/>
                <w:szCs w:val="24"/>
              </w:rPr>
            </w:pPr>
            <w:r w:rsidRPr="000E6E87">
              <w:rPr>
                <w:rFonts w:cs="Times New Roman"/>
                <w:szCs w:val="24"/>
              </w:rPr>
              <w:t xml:space="preserve">Implementation of high-tech technologies in the gym and creating awareness among consumers about this unique feature with different usage charges through different media (Jarek and Mazurek, 2019). Nowadays people are super active in social media and creating a social media campaign would spread the information among consumers. </w:t>
            </w:r>
          </w:p>
        </w:tc>
        <w:tc>
          <w:tcPr>
            <w:tcW w:w="1806" w:type="dxa"/>
            <w:shd w:val="clear" w:color="auto" w:fill="auto"/>
            <w:tcMar>
              <w:top w:w="100" w:type="dxa"/>
              <w:left w:w="100" w:type="dxa"/>
              <w:bottom w:w="100" w:type="dxa"/>
              <w:right w:w="100" w:type="dxa"/>
            </w:tcMar>
          </w:tcPr>
          <w:p w14:paraId="0E222545" w14:textId="77777777" w:rsidR="00E060CB" w:rsidRPr="000E6E87" w:rsidRDefault="005554C7" w:rsidP="000E6E87">
            <w:pPr>
              <w:rPr>
                <w:rFonts w:cs="Times New Roman"/>
                <w:szCs w:val="24"/>
              </w:rPr>
            </w:pPr>
            <w:r w:rsidRPr="000E6E87">
              <w:rPr>
                <w:rFonts w:cs="Times New Roman"/>
                <w:szCs w:val="24"/>
              </w:rPr>
              <w:t xml:space="preserve">It is important to identify the focus consumers who could surely book their slot in Hilton by knowing these kinds of existing features (Peyravi </w:t>
            </w:r>
            <w:r w:rsidR="00543597" w:rsidRPr="000E6E87">
              <w:rPr>
                <w:rFonts w:cs="Times New Roman"/>
                <w:i/>
                <w:szCs w:val="24"/>
              </w:rPr>
              <w:t>et al.</w:t>
            </w:r>
            <w:r w:rsidRPr="000E6E87">
              <w:rPr>
                <w:rFonts w:cs="Times New Roman"/>
                <w:szCs w:val="24"/>
              </w:rPr>
              <w:t>, 2020). Details about the consumer's age, financial status, preferr</w:t>
            </w:r>
            <w:r w:rsidR="000E6E87">
              <w:rPr>
                <w:rFonts w:cs="Times New Roman"/>
                <w:szCs w:val="24"/>
              </w:rPr>
              <w:t>ed</w:t>
            </w:r>
            <w:r w:rsidRPr="000E6E87">
              <w:rPr>
                <w:rFonts w:cs="Times New Roman"/>
                <w:szCs w:val="24"/>
              </w:rPr>
              <w:t xml:space="preserve"> features in a hotel could help Hilton for increasing consumer engagement.</w:t>
            </w:r>
          </w:p>
        </w:tc>
        <w:tc>
          <w:tcPr>
            <w:tcW w:w="1806" w:type="dxa"/>
            <w:shd w:val="clear" w:color="auto" w:fill="auto"/>
            <w:tcMar>
              <w:top w:w="100" w:type="dxa"/>
              <w:left w:w="100" w:type="dxa"/>
              <w:bottom w:w="100" w:type="dxa"/>
              <w:right w:w="100" w:type="dxa"/>
            </w:tcMar>
          </w:tcPr>
          <w:p w14:paraId="4EFC7C71" w14:textId="77777777" w:rsidR="00E060CB" w:rsidRPr="000E6E87" w:rsidRDefault="005554C7" w:rsidP="00E060CB">
            <w:pPr>
              <w:rPr>
                <w:rFonts w:cs="Times New Roman"/>
                <w:szCs w:val="24"/>
              </w:rPr>
            </w:pPr>
            <w:r w:rsidRPr="000E6E87">
              <w:rPr>
                <w:rFonts w:cs="Times New Roman"/>
                <w:szCs w:val="24"/>
              </w:rPr>
              <w:t>This obj</w:t>
            </w:r>
            <w:r w:rsidR="007A0CC9" w:rsidRPr="000E6E87">
              <w:rPr>
                <w:rFonts w:cs="Times New Roman"/>
                <w:szCs w:val="24"/>
              </w:rPr>
              <w:t>ective will be achieved within 8</w:t>
            </w:r>
            <w:r w:rsidRPr="000E6E87">
              <w:rPr>
                <w:rFonts w:cs="Times New Roman"/>
                <w:szCs w:val="24"/>
              </w:rPr>
              <w:t xml:space="preserve"> months</w:t>
            </w:r>
            <w:r w:rsidR="007A0CC9" w:rsidRPr="000E6E87">
              <w:rPr>
                <w:rFonts w:cs="Times New Roman"/>
                <w:szCs w:val="24"/>
              </w:rPr>
              <w:t xml:space="preserve">. This is because implementing AI system will require pilot testing, which will be finalised only if the pilot test is successful. </w:t>
            </w:r>
          </w:p>
        </w:tc>
        <w:tc>
          <w:tcPr>
            <w:tcW w:w="1806" w:type="dxa"/>
            <w:shd w:val="clear" w:color="auto" w:fill="auto"/>
            <w:tcMar>
              <w:top w:w="100" w:type="dxa"/>
              <w:left w:w="100" w:type="dxa"/>
              <w:bottom w:w="100" w:type="dxa"/>
              <w:right w:w="100" w:type="dxa"/>
            </w:tcMar>
          </w:tcPr>
          <w:p w14:paraId="473ED39E" w14:textId="77777777" w:rsidR="00E060CB" w:rsidRPr="000E6E87" w:rsidRDefault="005554C7" w:rsidP="00E060CB">
            <w:pPr>
              <w:rPr>
                <w:rFonts w:cs="Times New Roman"/>
                <w:szCs w:val="24"/>
              </w:rPr>
            </w:pPr>
            <w:r w:rsidRPr="000E6E87">
              <w:rPr>
                <w:rFonts w:cs="Times New Roman"/>
                <w:szCs w:val="24"/>
              </w:rPr>
              <w:t>It has been found that people are well cautious about their health and this feature attracts more consumers</w:t>
            </w:r>
            <w:r w:rsidR="0056435A" w:rsidRPr="000E6E87">
              <w:rPr>
                <w:rFonts w:cs="Times New Roman"/>
                <w:szCs w:val="24"/>
              </w:rPr>
              <w:t>,</w:t>
            </w:r>
            <w:r w:rsidRPr="000E6E87">
              <w:rPr>
                <w:rFonts w:cs="Times New Roman"/>
                <w:szCs w:val="24"/>
              </w:rPr>
              <w:t xml:space="preserve"> as Hilton get more profit as compared to other time. Tourist gives their review that they feel even healthier while this trip</w:t>
            </w:r>
            <w:r w:rsidR="0056435A" w:rsidRPr="000E6E87">
              <w:rPr>
                <w:rFonts w:cs="Times New Roman"/>
                <w:szCs w:val="24"/>
              </w:rPr>
              <w:t>,</w:t>
            </w:r>
            <w:r w:rsidRPr="000E6E87">
              <w:rPr>
                <w:rFonts w:cs="Times New Roman"/>
                <w:szCs w:val="24"/>
              </w:rPr>
              <w:t xml:space="preserve"> as they enjoy their holidays with their physical activities.</w:t>
            </w:r>
          </w:p>
        </w:tc>
      </w:tr>
    </w:tbl>
    <w:p w14:paraId="20C4FFC0" w14:textId="77777777" w:rsidR="00663A83" w:rsidRPr="000E6E87" w:rsidRDefault="0047700F" w:rsidP="0047700F">
      <w:pPr>
        <w:pStyle w:val="Caption"/>
        <w:rPr>
          <w:rFonts w:cs="Times New Roman"/>
          <w:b w:val="0"/>
          <w:szCs w:val="24"/>
        </w:rPr>
      </w:pPr>
      <w:r w:rsidRPr="000E6E87">
        <w:t xml:space="preserve">Table </w:t>
      </w:r>
      <w:r w:rsidR="00A94CAA">
        <w:fldChar w:fldCharType="begin"/>
      </w:r>
      <w:r w:rsidR="00A94CAA">
        <w:instrText xml:space="preserve"> SEQ Table \* ARABIC </w:instrText>
      </w:r>
      <w:r w:rsidR="00A94CAA">
        <w:fldChar w:fldCharType="separate"/>
      </w:r>
      <w:r w:rsidRPr="000E6E87">
        <w:t>4</w:t>
      </w:r>
      <w:r w:rsidR="00A94CAA">
        <w:fldChar w:fldCharType="end"/>
      </w:r>
      <w:r w:rsidRPr="000E6E87">
        <w:t>: Action plan</w:t>
      </w:r>
    </w:p>
    <w:p w14:paraId="4094309B" w14:textId="77777777" w:rsidR="00E060CB" w:rsidRPr="000E6E87" w:rsidRDefault="005554C7" w:rsidP="009713F9">
      <w:pPr>
        <w:pStyle w:val="Heading1"/>
      </w:pPr>
      <w:bookmarkStart w:id="17" w:name="_Toc120971032"/>
      <w:r w:rsidRPr="000E6E87">
        <w:lastRenderedPageBreak/>
        <w:t>Control</w:t>
      </w:r>
      <w:bookmarkEnd w:id="17"/>
    </w:p>
    <w:p w14:paraId="10198B92" w14:textId="77777777" w:rsidR="00E060CB" w:rsidRPr="000E6E87" w:rsidRDefault="005554C7" w:rsidP="00E060CB">
      <w:pPr>
        <w:rPr>
          <w:rFonts w:cs="Times New Roman"/>
          <w:szCs w:val="24"/>
        </w:rPr>
      </w:pPr>
      <w:r w:rsidRPr="000E6E87">
        <w:rPr>
          <w:rFonts w:cs="Times New Roman"/>
          <w:szCs w:val="24"/>
        </w:rPr>
        <w:t xml:space="preserve">AI-operated gym is the key feature of Hilton hotel that makes this hotel exclusive in the concerned industry (Vlačić </w:t>
      </w:r>
      <w:r w:rsidR="00543597" w:rsidRPr="000E6E87">
        <w:rPr>
          <w:rFonts w:cs="Times New Roman"/>
          <w:i/>
          <w:szCs w:val="24"/>
        </w:rPr>
        <w:t>et al.</w:t>
      </w:r>
      <w:r w:rsidRPr="000E6E87">
        <w:rPr>
          <w:rFonts w:cs="Times New Roman"/>
          <w:szCs w:val="24"/>
        </w:rPr>
        <w:t>, 2021). After the C</w:t>
      </w:r>
      <w:r w:rsidR="0047700F" w:rsidRPr="000E6E87">
        <w:rPr>
          <w:rFonts w:cs="Times New Roman"/>
          <w:szCs w:val="24"/>
        </w:rPr>
        <w:t>ovid</w:t>
      </w:r>
      <w:r w:rsidRPr="000E6E87">
        <w:rPr>
          <w:rFonts w:cs="Times New Roman"/>
          <w:szCs w:val="24"/>
        </w:rPr>
        <w:t xml:space="preserve">-19 pandemic, this industry is trying to improve its features and many hotels are introducing gym convenience with a special feature. In this situation a fully AI-operated gym could make the feature with different remuneration charges will make the Hotel unique among other hotels in the area (Hosseini </w:t>
      </w:r>
      <w:r w:rsidR="00543597" w:rsidRPr="000E6E87">
        <w:rPr>
          <w:rFonts w:cs="Times New Roman"/>
          <w:i/>
          <w:szCs w:val="24"/>
        </w:rPr>
        <w:t>et al.</w:t>
      </w:r>
      <w:r w:rsidRPr="000E6E87">
        <w:rPr>
          <w:rFonts w:cs="Times New Roman"/>
          <w:szCs w:val="24"/>
        </w:rPr>
        <w:t>, 2022). Tourists could easily take care of their health by knowing their physical condition. The entire process would be less complicated for both consumers and team Hilton. These features would attract more c</w:t>
      </w:r>
      <w:r w:rsidR="000E6E87">
        <w:rPr>
          <w:rFonts w:cs="Times New Roman"/>
          <w:szCs w:val="24"/>
        </w:rPr>
        <w:t xml:space="preserve">onsumers with a fitness mindset, </w:t>
      </w:r>
      <w:r w:rsidRPr="000E6E87">
        <w:rPr>
          <w:rFonts w:cs="Times New Roman"/>
          <w:szCs w:val="24"/>
        </w:rPr>
        <w:t xml:space="preserve">and </w:t>
      </w:r>
      <w:r w:rsidR="000E6E87">
        <w:rPr>
          <w:rFonts w:cs="Times New Roman"/>
          <w:szCs w:val="24"/>
        </w:rPr>
        <w:t xml:space="preserve">it </w:t>
      </w:r>
      <w:r w:rsidRPr="000E6E87">
        <w:rPr>
          <w:rFonts w:cs="Times New Roman"/>
          <w:szCs w:val="24"/>
        </w:rPr>
        <w:t xml:space="preserve">could implement a positive </w:t>
      </w:r>
      <w:r w:rsidR="00206905">
        <w:rPr>
          <w:rFonts w:cs="Times New Roman"/>
          <w:szCs w:val="24"/>
        </w:rPr>
        <w:t>impression</w:t>
      </w:r>
      <w:r w:rsidRPr="000E6E87">
        <w:rPr>
          <w:rFonts w:cs="Times New Roman"/>
          <w:szCs w:val="24"/>
        </w:rPr>
        <w:t xml:space="preserve"> about its features in the market to attract more consumers.</w:t>
      </w:r>
      <w:r w:rsidR="00206905">
        <w:rPr>
          <w:rFonts w:cs="Times New Roman"/>
          <w:szCs w:val="24"/>
        </w:rPr>
        <w:t xml:space="preserve"> This plan will be considered successful, if the total inflow of </w:t>
      </w:r>
      <w:r w:rsidR="000414E2">
        <w:rPr>
          <w:rFonts w:cs="Times New Roman"/>
          <w:szCs w:val="24"/>
        </w:rPr>
        <w:t xml:space="preserve">boarders in Hilton </w:t>
      </w:r>
      <w:r w:rsidR="00206905">
        <w:rPr>
          <w:rFonts w:cs="Times New Roman"/>
          <w:szCs w:val="24"/>
        </w:rPr>
        <w:t>is increased by at least 2% in each month from the plan’s initiation.</w:t>
      </w:r>
    </w:p>
    <w:p w14:paraId="3F0C0AAC" w14:textId="77777777" w:rsidR="00E060CB" w:rsidRPr="000E6E87" w:rsidRDefault="005554C7" w:rsidP="009713F9">
      <w:pPr>
        <w:pStyle w:val="Heading1"/>
      </w:pPr>
      <w:bookmarkStart w:id="18" w:name="_Toc120971033"/>
      <w:r w:rsidRPr="000E6E87">
        <w:t>Conclusion</w:t>
      </w:r>
      <w:bookmarkEnd w:id="18"/>
      <w:r w:rsidRPr="000E6E87">
        <w:t xml:space="preserve"> </w:t>
      </w:r>
    </w:p>
    <w:p w14:paraId="4C024FE3" w14:textId="24B245E9" w:rsidR="00E060CB" w:rsidRPr="000E6E87" w:rsidRDefault="005554C7" w:rsidP="00A548FA">
      <w:pPr>
        <w:rPr>
          <w:rFonts w:cs="Times New Roman"/>
          <w:szCs w:val="24"/>
        </w:rPr>
      </w:pPr>
      <w:r w:rsidRPr="000E6E87">
        <w:rPr>
          <w:rFonts w:cs="Times New Roman"/>
          <w:szCs w:val="24"/>
        </w:rPr>
        <w:t xml:space="preserve">It could be inferred from the above task that increases the profit of Hilton by </w:t>
      </w:r>
      <w:r w:rsidR="00E52FC0">
        <w:rPr>
          <w:rFonts w:cs="Times New Roman"/>
          <w:szCs w:val="24"/>
        </w:rPr>
        <w:t xml:space="preserve">were </w:t>
      </w:r>
      <w:r w:rsidRPr="000E6E87">
        <w:rPr>
          <w:rFonts w:cs="Times New Roman"/>
          <w:szCs w:val="24"/>
        </w:rPr>
        <w:t>tourist is the main marketing plan to achieve. There are some existing challenges in implementing this plan</w:t>
      </w:r>
      <w:r w:rsidR="0056435A" w:rsidRPr="000E6E87">
        <w:rPr>
          <w:rFonts w:cs="Times New Roman"/>
          <w:szCs w:val="24"/>
        </w:rPr>
        <w:t>,</w:t>
      </w:r>
      <w:r w:rsidRPr="000E6E87">
        <w:rPr>
          <w:rFonts w:cs="Times New Roman"/>
          <w:szCs w:val="24"/>
        </w:rPr>
        <w:t xml:space="preserve"> such as huge revenue, technologically advanced employees and on. To mitigate these </w:t>
      </w:r>
      <w:r w:rsidR="00E52FC0" w:rsidRPr="000E6E87">
        <w:rPr>
          <w:rFonts w:cs="Times New Roman"/>
          <w:szCs w:val="24"/>
        </w:rPr>
        <w:t>challenges,</w:t>
      </w:r>
      <w:r w:rsidRPr="000E6E87">
        <w:rPr>
          <w:rFonts w:cs="Times New Roman"/>
          <w:szCs w:val="24"/>
        </w:rPr>
        <w:t xml:space="preserve"> it would be beneficial to start an employee-training programme and reduce the excess cost of Hilton. These two recommendations would be beneficial in mitigating these issues.</w:t>
      </w:r>
    </w:p>
    <w:p w14:paraId="0FBF846B" w14:textId="77777777" w:rsidR="00E060CB" w:rsidRPr="000E6E87" w:rsidRDefault="005554C7">
      <w:pPr>
        <w:spacing w:after="160" w:line="259" w:lineRule="auto"/>
        <w:jc w:val="left"/>
        <w:rPr>
          <w:rFonts w:cs="Times New Roman"/>
          <w:szCs w:val="24"/>
        </w:rPr>
      </w:pPr>
      <w:r w:rsidRPr="000E6E87">
        <w:rPr>
          <w:rFonts w:cs="Times New Roman"/>
          <w:szCs w:val="24"/>
        </w:rPr>
        <w:br w:type="page"/>
      </w:r>
    </w:p>
    <w:p w14:paraId="4147C541" w14:textId="77777777" w:rsidR="00E060CB" w:rsidRPr="000E6E87" w:rsidRDefault="005554C7" w:rsidP="009713F9">
      <w:pPr>
        <w:pStyle w:val="Heading1"/>
      </w:pPr>
      <w:bookmarkStart w:id="19" w:name="_Toc120971034"/>
      <w:r w:rsidRPr="000E6E87">
        <w:lastRenderedPageBreak/>
        <w:t>References</w:t>
      </w:r>
      <w:bookmarkEnd w:id="19"/>
    </w:p>
    <w:p w14:paraId="796713EB" w14:textId="77777777" w:rsidR="00FF1947" w:rsidRPr="000E6E87" w:rsidRDefault="00FF1947" w:rsidP="00E060CB">
      <w:pPr>
        <w:rPr>
          <w:rFonts w:cs="Times New Roman"/>
          <w:szCs w:val="24"/>
        </w:rPr>
      </w:pPr>
      <w:r w:rsidRPr="000E6E87">
        <w:rPr>
          <w:rFonts w:cs="Times New Roman"/>
          <w:szCs w:val="24"/>
        </w:rPr>
        <w:t xml:space="preserve">Bentall, R.P., Lloyd, A., Bennett, K., McKay, R., Mason, L., Murphy, J., McBride, O., Hartman, T.K., Gibson-Miller, J., Levita, L. and Martinez, A.P. (2021). Pandemic buying: Testing a psychological model of over-purchasing and panic buying using data from the United Kingdom and the Republic of Ireland during the early phase of the COVID-19 pandemic. </w:t>
      </w:r>
      <w:r w:rsidRPr="000E6E87">
        <w:rPr>
          <w:rFonts w:cs="Times New Roman"/>
          <w:i/>
          <w:iCs/>
          <w:szCs w:val="24"/>
        </w:rPr>
        <w:t>Plos one</w:t>
      </w:r>
      <w:r w:rsidRPr="000E6E87">
        <w:rPr>
          <w:rFonts w:cs="Times New Roman"/>
          <w:szCs w:val="24"/>
        </w:rPr>
        <w:t xml:space="preserve">, </w:t>
      </w:r>
      <w:r w:rsidRPr="000E6E87">
        <w:rPr>
          <w:rFonts w:cs="Times New Roman"/>
          <w:i/>
          <w:iCs/>
          <w:szCs w:val="24"/>
        </w:rPr>
        <w:t>16</w:t>
      </w:r>
      <w:r w:rsidRPr="000E6E87">
        <w:rPr>
          <w:rFonts w:cs="Times New Roman"/>
          <w:szCs w:val="24"/>
        </w:rPr>
        <w:t>(1), p.e0246339.</w:t>
      </w:r>
    </w:p>
    <w:p w14:paraId="02741F40" w14:textId="77777777" w:rsidR="00FF1947" w:rsidRPr="000E6E87" w:rsidRDefault="00FF1947" w:rsidP="00E060CB">
      <w:pPr>
        <w:rPr>
          <w:rFonts w:cs="Times New Roman"/>
          <w:szCs w:val="24"/>
        </w:rPr>
      </w:pPr>
      <w:r w:rsidRPr="000E6E87">
        <w:rPr>
          <w:rFonts w:cs="Times New Roman"/>
          <w:szCs w:val="24"/>
        </w:rPr>
        <w:t>Bhattacharya, S., Gaurav, K. and Ghosh, S. (2019). Viral marketing on social networks: An epidemiological perspective. </w:t>
      </w:r>
      <w:r w:rsidRPr="000E6E87">
        <w:rPr>
          <w:rFonts w:cs="Times New Roman"/>
          <w:i/>
          <w:iCs/>
          <w:szCs w:val="24"/>
        </w:rPr>
        <w:t>Physica A: Statistical Mechanics and its Applications</w:t>
      </w:r>
      <w:r w:rsidRPr="000E6E87">
        <w:rPr>
          <w:rFonts w:cs="Times New Roman"/>
          <w:szCs w:val="24"/>
        </w:rPr>
        <w:t>, </w:t>
      </w:r>
      <w:r w:rsidRPr="000E6E87">
        <w:rPr>
          <w:rFonts w:cs="Times New Roman"/>
          <w:i/>
          <w:iCs/>
          <w:szCs w:val="24"/>
        </w:rPr>
        <w:t>525</w:t>
      </w:r>
      <w:r w:rsidRPr="000E6E87">
        <w:rPr>
          <w:rFonts w:cs="Times New Roman"/>
          <w:szCs w:val="24"/>
        </w:rPr>
        <w:t>, pp.478-490.</w:t>
      </w:r>
    </w:p>
    <w:p w14:paraId="3BDF9DE9" w14:textId="77777777" w:rsidR="00FF1947" w:rsidRPr="000E6E87" w:rsidRDefault="00FF1947" w:rsidP="00E060CB">
      <w:pPr>
        <w:rPr>
          <w:rFonts w:cs="Times New Roman"/>
          <w:szCs w:val="24"/>
        </w:rPr>
      </w:pPr>
      <w:r w:rsidRPr="000E6E87">
        <w:rPr>
          <w:rFonts w:cs="Times New Roman"/>
          <w:szCs w:val="24"/>
        </w:rPr>
        <w:t xml:space="preserve">Hilton (2022) </w:t>
      </w:r>
      <w:r w:rsidRPr="000E6E87">
        <w:rPr>
          <w:rFonts w:cs="Times New Roman"/>
          <w:i/>
          <w:iCs/>
          <w:szCs w:val="24"/>
        </w:rPr>
        <w:t>Welcome to Hilton</w:t>
      </w:r>
      <w:r w:rsidRPr="000E6E87">
        <w:rPr>
          <w:rFonts w:cs="Times New Roman"/>
          <w:szCs w:val="24"/>
        </w:rPr>
        <w:t xml:space="preserve">, </w:t>
      </w:r>
      <w:r w:rsidRPr="000E6E87">
        <w:rPr>
          <w:rFonts w:cs="Times New Roman"/>
          <w:i/>
          <w:iCs/>
          <w:szCs w:val="24"/>
        </w:rPr>
        <w:t>Hilton Brands | Global Hospitality Company</w:t>
      </w:r>
      <w:r w:rsidRPr="000E6E87">
        <w:rPr>
          <w:rFonts w:cs="Times New Roman"/>
          <w:szCs w:val="24"/>
        </w:rPr>
        <w:t xml:space="preserve">. Available at: https://www.hilton.com/en/corporate/ (Accessed: December 3, 2022). </w:t>
      </w:r>
    </w:p>
    <w:p w14:paraId="0CB9CE50" w14:textId="77777777" w:rsidR="00FF1947" w:rsidRPr="000E6E87" w:rsidRDefault="00FF1947" w:rsidP="00E060CB">
      <w:pPr>
        <w:rPr>
          <w:rFonts w:cs="Times New Roman"/>
          <w:szCs w:val="24"/>
        </w:rPr>
      </w:pPr>
      <w:r w:rsidRPr="000E6E87">
        <w:rPr>
          <w:rFonts w:cs="Times New Roman"/>
          <w:szCs w:val="24"/>
        </w:rPr>
        <w:t xml:space="preserve">Hix, S. (2018). Brexit: Where is the EU-UK relationship heading. </w:t>
      </w:r>
      <w:r w:rsidRPr="000E6E87">
        <w:rPr>
          <w:rFonts w:cs="Times New Roman"/>
          <w:i/>
          <w:iCs/>
          <w:szCs w:val="24"/>
        </w:rPr>
        <w:t>J. Common Mkt. Stud.</w:t>
      </w:r>
      <w:r w:rsidRPr="000E6E87">
        <w:rPr>
          <w:rFonts w:cs="Times New Roman"/>
          <w:szCs w:val="24"/>
        </w:rPr>
        <w:t xml:space="preserve">, </w:t>
      </w:r>
      <w:r w:rsidRPr="000E6E87">
        <w:rPr>
          <w:rFonts w:cs="Times New Roman"/>
          <w:i/>
          <w:iCs/>
          <w:szCs w:val="24"/>
        </w:rPr>
        <w:t>56</w:t>
      </w:r>
      <w:r w:rsidRPr="000E6E87">
        <w:rPr>
          <w:rFonts w:cs="Times New Roman"/>
          <w:szCs w:val="24"/>
        </w:rPr>
        <w:t>, p.11.</w:t>
      </w:r>
    </w:p>
    <w:p w14:paraId="4F2C954C" w14:textId="77777777" w:rsidR="00FF1947" w:rsidRPr="000E6E87" w:rsidRDefault="00FF1947" w:rsidP="00E060CB">
      <w:pPr>
        <w:rPr>
          <w:rFonts w:cs="Times New Roman"/>
          <w:b/>
          <w:szCs w:val="24"/>
        </w:rPr>
      </w:pPr>
      <w:r w:rsidRPr="000E6E87">
        <w:rPr>
          <w:rFonts w:cs="Times New Roman"/>
          <w:szCs w:val="24"/>
        </w:rPr>
        <w:t>Hosseini, S.M., Yaakov, I. and Zaffaroni, A. (2022). The joy of factorization at large N: five-dimensional indices and AdS black holes. </w:t>
      </w:r>
      <w:r w:rsidRPr="000E6E87">
        <w:rPr>
          <w:rFonts w:cs="Times New Roman"/>
          <w:i/>
          <w:iCs/>
          <w:szCs w:val="24"/>
        </w:rPr>
        <w:t>Journal of High Energy Physics</w:t>
      </w:r>
      <w:r w:rsidRPr="000E6E87">
        <w:rPr>
          <w:rFonts w:cs="Times New Roman"/>
          <w:szCs w:val="24"/>
        </w:rPr>
        <w:t>, </w:t>
      </w:r>
      <w:r w:rsidRPr="000E6E87">
        <w:rPr>
          <w:rFonts w:cs="Times New Roman"/>
          <w:i/>
          <w:iCs/>
          <w:szCs w:val="24"/>
        </w:rPr>
        <w:t>2022</w:t>
      </w:r>
      <w:r w:rsidRPr="000E6E87">
        <w:rPr>
          <w:rFonts w:cs="Times New Roman"/>
          <w:szCs w:val="24"/>
        </w:rPr>
        <w:t>(2), pp.1-73.</w:t>
      </w:r>
    </w:p>
    <w:p w14:paraId="7C687453" w14:textId="77777777" w:rsidR="00FF1947" w:rsidRPr="000E6E87" w:rsidRDefault="00FF1947" w:rsidP="00E060CB">
      <w:pPr>
        <w:rPr>
          <w:rFonts w:cs="Times New Roman"/>
          <w:b/>
          <w:szCs w:val="24"/>
        </w:rPr>
      </w:pPr>
      <w:r w:rsidRPr="000E6E87">
        <w:rPr>
          <w:rFonts w:cs="Times New Roman"/>
          <w:szCs w:val="24"/>
        </w:rPr>
        <w:t>Jarek, K. and Mazurek, G. (2019). Marketing and artificial intelligence. </w:t>
      </w:r>
      <w:r w:rsidRPr="000E6E87">
        <w:rPr>
          <w:rFonts w:cs="Times New Roman"/>
          <w:i/>
          <w:iCs/>
          <w:szCs w:val="24"/>
        </w:rPr>
        <w:t>Central European Business Review</w:t>
      </w:r>
      <w:r w:rsidRPr="000E6E87">
        <w:rPr>
          <w:rFonts w:cs="Times New Roman"/>
          <w:szCs w:val="24"/>
        </w:rPr>
        <w:t>, </w:t>
      </w:r>
      <w:r w:rsidRPr="000E6E87">
        <w:rPr>
          <w:rFonts w:cs="Times New Roman"/>
          <w:i/>
          <w:iCs/>
          <w:szCs w:val="24"/>
        </w:rPr>
        <w:t>8</w:t>
      </w:r>
      <w:r w:rsidRPr="000E6E87">
        <w:rPr>
          <w:rFonts w:cs="Times New Roman"/>
          <w:szCs w:val="24"/>
        </w:rPr>
        <w:t>(2), p.46.</w:t>
      </w:r>
    </w:p>
    <w:p w14:paraId="4E438DAF" w14:textId="77777777" w:rsidR="00FF1947" w:rsidRPr="000E6E87" w:rsidRDefault="00FF1947" w:rsidP="00E060CB">
      <w:pPr>
        <w:rPr>
          <w:rFonts w:cs="Times New Roman"/>
          <w:szCs w:val="24"/>
        </w:rPr>
      </w:pPr>
      <w:r w:rsidRPr="000E6E87">
        <w:rPr>
          <w:rFonts w:cs="Times New Roman"/>
          <w:szCs w:val="24"/>
        </w:rPr>
        <w:t xml:space="preserve">Lee, P.C., Lee, M.J. and Cheng, T.T. (2019). Importance of wellness concepts in the hotel industry: perspectives from the millennials. </w:t>
      </w:r>
      <w:r w:rsidRPr="000E6E87">
        <w:rPr>
          <w:rFonts w:cs="Times New Roman"/>
          <w:i/>
          <w:iCs/>
          <w:szCs w:val="24"/>
        </w:rPr>
        <w:t>Journal of Quality Assurance in Hospitality &amp; Tourism</w:t>
      </w:r>
      <w:r w:rsidRPr="000E6E87">
        <w:rPr>
          <w:rFonts w:cs="Times New Roman"/>
          <w:szCs w:val="24"/>
        </w:rPr>
        <w:t xml:space="preserve">, </w:t>
      </w:r>
      <w:r w:rsidRPr="000E6E87">
        <w:rPr>
          <w:rFonts w:cs="Times New Roman"/>
          <w:i/>
          <w:iCs/>
          <w:szCs w:val="24"/>
        </w:rPr>
        <w:t>20</w:t>
      </w:r>
      <w:r w:rsidRPr="000E6E87">
        <w:rPr>
          <w:rFonts w:cs="Times New Roman"/>
          <w:szCs w:val="24"/>
        </w:rPr>
        <w:t>(6), pp.729-752.</w:t>
      </w:r>
    </w:p>
    <w:p w14:paraId="109F6465" w14:textId="77777777" w:rsidR="00FF1947" w:rsidRPr="000E6E87" w:rsidRDefault="00FF1947" w:rsidP="00E060CB">
      <w:pPr>
        <w:rPr>
          <w:rFonts w:cs="Times New Roman"/>
          <w:szCs w:val="24"/>
        </w:rPr>
      </w:pPr>
      <w:r w:rsidRPr="000E6E87">
        <w:rPr>
          <w:rFonts w:cs="Times New Roman"/>
          <w:szCs w:val="24"/>
        </w:rPr>
        <w:t>Marcial, V.F. (2021). Marketing mix de servicios de información: valor e importancia de la P de producto. </w:t>
      </w:r>
      <w:r w:rsidRPr="000E6E87">
        <w:rPr>
          <w:rFonts w:cs="Times New Roman"/>
          <w:i/>
          <w:iCs/>
          <w:szCs w:val="24"/>
        </w:rPr>
        <w:t>Bibliotecas. Anales de investigación</w:t>
      </w:r>
      <w:r w:rsidRPr="000E6E87">
        <w:rPr>
          <w:rFonts w:cs="Times New Roman"/>
          <w:szCs w:val="24"/>
        </w:rPr>
        <w:t>, </w:t>
      </w:r>
      <w:r w:rsidRPr="000E6E87">
        <w:rPr>
          <w:rFonts w:cs="Times New Roman"/>
          <w:i/>
          <w:iCs/>
          <w:szCs w:val="24"/>
        </w:rPr>
        <w:t>11</w:t>
      </w:r>
      <w:r w:rsidRPr="000E6E87">
        <w:rPr>
          <w:rFonts w:cs="Times New Roman"/>
          <w:szCs w:val="24"/>
        </w:rPr>
        <w:t>(4), pp.64-78.</w:t>
      </w:r>
    </w:p>
    <w:p w14:paraId="4DDB26CB" w14:textId="77777777" w:rsidR="00FF1947" w:rsidRPr="000E6E87" w:rsidRDefault="00FF1947" w:rsidP="00E060CB">
      <w:pPr>
        <w:rPr>
          <w:rFonts w:cs="Times New Roman"/>
          <w:szCs w:val="24"/>
        </w:rPr>
      </w:pPr>
      <w:r w:rsidRPr="000E6E87">
        <w:rPr>
          <w:rFonts w:cs="Times New Roman"/>
          <w:szCs w:val="24"/>
        </w:rPr>
        <w:t>Peyravi, B., Nekrošienė, J. and Lobanova, L. (2020). Revolutionised technologies for marketing: Theoretical review with a focus on artificial intelligence. </w:t>
      </w:r>
      <w:r w:rsidRPr="000E6E87">
        <w:rPr>
          <w:rFonts w:cs="Times New Roman"/>
          <w:i/>
          <w:iCs/>
          <w:szCs w:val="24"/>
        </w:rPr>
        <w:t>Verslas: Teorija ir praktika/Business: Theory and Practice</w:t>
      </w:r>
      <w:r w:rsidRPr="000E6E87">
        <w:rPr>
          <w:rFonts w:cs="Times New Roman"/>
          <w:szCs w:val="24"/>
        </w:rPr>
        <w:t>, </w:t>
      </w:r>
      <w:r w:rsidRPr="000E6E87">
        <w:rPr>
          <w:rFonts w:cs="Times New Roman"/>
          <w:i/>
          <w:iCs/>
          <w:szCs w:val="24"/>
        </w:rPr>
        <w:t>21</w:t>
      </w:r>
      <w:r w:rsidRPr="000E6E87">
        <w:rPr>
          <w:rFonts w:cs="Times New Roman"/>
          <w:szCs w:val="24"/>
        </w:rPr>
        <w:t>(2), pp.827-834.</w:t>
      </w:r>
    </w:p>
    <w:p w14:paraId="6B6C2B1C" w14:textId="77777777" w:rsidR="00FF1947" w:rsidRPr="000E6E87" w:rsidRDefault="00FF1947">
      <w:pPr>
        <w:rPr>
          <w:rFonts w:cs="Times New Roman"/>
          <w:szCs w:val="24"/>
        </w:rPr>
      </w:pPr>
      <w:r w:rsidRPr="000E6E87">
        <w:rPr>
          <w:rFonts w:cs="Times New Roman"/>
          <w:szCs w:val="24"/>
        </w:rPr>
        <w:t xml:space="preserve">Sharma, S. and Srivastava, S. (2018). Relationship between service quality and customer satisfaction in hotel industry. </w:t>
      </w:r>
      <w:r w:rsidRPr="000E6E87">
        <w:rPr>
          <w:rFonts w:cs="Times New Roman"/>
          <w:i/>
          <w:iCs/>
          <w:szCs w:val="24"/>
        </w:rPr>
        <w:t>TRJ Tourism Research Journal</w:t>
      </w:r>
      <w:r w:rsidRPr="000E6E87">
        <w:rPr>
          <w:rFonts w:cs="Times New Roman"/>
          <w:szCs w:val="24"/>
        </w:rPr>
        <w:t xml:space="preserve">, </w:t>
      </w:r>
      <w:r w:rsidRPr="000E6E87">
        <w:rPr>
          <w:rFonts w:cs="Times New Roman"/>
          <w:i/>
          <w:iCs/>
          <w:szCs w:val="24"/>
        </w:rPr>
        <w:t>2</w:t>
      </w:r>
      <w:r w:rsidRPr="000E6E87">
        <w:rPr>
          <w:rFonts w:cs="Times New Roman"/>
          <w:szCs w:val="24"/>
        </w:rPr>
        <w:t>(1), pp.42-49.</w:t>
      </w:r>
    </w:p>
    <w:p w14:paraId="2FBECA8F" w14:textId="77777777" w:rsidR="00FF1947" w:rsidRPr="000E6E87" w:rsidRDefault="00FF1947" w:rsidP="00E060CB">
      <w:pPr>
        <w:rPr>
          <w:rFonts w:cs="Times New Roman"/>
          <w:szCs w:val="24"/>
        </w:rPr>
      </w:pPr>
      <w:r w:rsidRPr="000E6E87">
        <w:rPr>
          <w:rFonts w:cs="Times New Roman"/>
          <w:szCs w:val="24"/>
        </w:rPr>
        <w:t xml:space="preserve">Subawa, N.S., Widhiasthini, N.W. and Permatasari, N.P.I. (2020). Local brand franchise competition in the disruption era. </w:t>
      </w:r>
      <w:r w:rsidRPr="000E6E87">
        <w:rPr>
          <w:rFonts w:cs="Times New Roman"/>
          <w:i/>
          <w:iCs/>
          <w:szCs w:val="24"/>
        </w:rPr>
        <w:t>International Journal of Productivity and Quality Management</w:t>
      </w:r>
      <w:r w:rsidRPr="000E6E87">
        <w:rPr>
          <w:rFonts w:cs="Times New Roman"/>
          <w:szCs w:val="24"/>
        </w:rPr>
        <w:t xml:space="preserve">, </w:t>
      </w:r>
      <w:r w:rsidRPr="000E6E87">
        <w:rPr>
          <w:rFonts w:cs="Times New Roman"/>
          <w:i/>
          <w:iCs/>
          <w:szCs w:val="24"/>
        </w:rPr>
        <w:t>31</w:t>
      </w:r>
      <w:r w:rsidRPr="000E6E87">
        <w:rPr>
          <w:rFonts w:cs="Times New Roman"/>
          <w:szCs w:val="24"/>
        </w:rPr>
        <w:t>(4), pp.445-460.</w:t>
      </w:r>
    </w:p>
    <w:p w14:paraId="456D8D51" w14:textId="77777777" w:rsidR="00FF1947" w:rsidRPr="000E6E87" w:rsidRDefault="00FF1947" w:rsidP="00E060CB">
      <w:pPr>
        <w:rPr>
          <w:rFonts w:cs="Times New Roman"/>
          <w:szCs w:val="24"/>
        </w:rPr>
      </w:pPr>
      <w:r w:rsidRPr="000E6E87">
        <w:rPr>
          <w:rFonts w:cs="Times New Roman"/>
          <w:szCs w:val="24"/>
        </w:rPr>
        <w:lastRenderedPageBreak/>
        <w:t>Tien, N.H., Ngoc, N.M., Anh, D.B.H., Huong, N.D., Huong, N.T.T. and Phuong, T.N.M. (2020). Green marketing development strategy in post Covid-19 period in Vietnam. </w:t>
      </w:r>
      <w:r w:rsidRPr="000E6E87">
        <w:rPr>
          <w:rFonts w:cs="Times New Roman"/>
          <w:i/>
          <w:iCs/>
          <w:szCs w:val="24"/>
        </w:rPr>
        <w:t>International journal of multidisciplinary research and growth evaluation</w:t>
      </w:r>
      <w:r w:rsidRPr="000E6E87">
        <w:rPr>
          <w:rFonts w:cs="Times New Roman"/>
          <w:szCs w:val="24"/>
        </w:rPr>
        <w:t>, </w:t>
      </w:r>
      <w:r w:rsidRPr="000E6E87">
        <w:rPr>
          <w:rFonts w:cs="Times New Roman"/>
          <w:i/>
          <w:iCs/>
          <w:szCs w:val="24"/>
        </w:rPr>
        <w:t>1</w:t>
      </w:r>
      <w:r w:rsidRPr="000E6E87">
        <w:rPr>
          <w:rFonts w:cs="Times New Roman"/>
          <w:szCs w:val="24"/>
        </w:rPr>
        <w:t>, pp.101-106.</w:t>
      </w:r>
    </w:p>
    <w:p w14:paraId="16D32D34" w14:textId="77777777" w:rsidR="00FF1947" w:rsidRPr="000E6E87" w:rsidRDefault="00FF1947" w:rsidP="00E060CB">
      <w:pPr>
        <w:rPr>
          <w:rFonts w:cs="Times New Roman"/>
          <w:b/>
          <w:szCs w:val="24"/>
        </w:rPr>
      </w:pPr>
      <w:r w:rsidRPr="000E6E87">
        <w:rPr>
          <w:rFonts w:cs="Times New Roman"/>
          <w:szCs w:val="24"/>
        </w:rPr>
        <w:t>Vlačić, B., Corbo, L., e Silva, S.C. and Dabić, M. (2021). The evolving role of artificial intelligence in marketing: A review and research agenda. </w:t>
      </w:r>
      <w:r w:rsidRPr="000E6E87">
        <w:rPr>
          <w:rFonts w:cs="Times New Roman"/>
          <w:i/>
          <w:iCs/>
          <w:szCs w:val="24"/>
        </w:rPr>
        <w:t>Journal of Business Research</w:t>
      </w:r>
      <w:r w:rsidRPr="000E6E87">
        <w:rPr>
          <w:rFonts w:cs="Times New Roman"/>
          <w:szCs w:val="24"/>
        </w:rPr>
        <w:t>, </w:t>
      </w:r>
      <w:r w:rsidRPr="000E6E87">
        <w:rPr>
          <w:rFonts w:cs="Times New Roman"/>
          <w:i/>
          <w:iCs/>
          <w:szCs w:val="24"/>
        </w:rPr>
        <w:t>128</w:t>
      </w:r>
      <w:r w:rsidRPr="000E6E87">
        <w:rPr>
          <w:rFonts w:cs="Times New Roman"/>
          <w:szCs w:val="24"/>
        </w:rPr>
        <w:t>, pp.187-203.</w:t>
      </w:r>
    </w:p>
    <w:p w14:paraId="3E79D006" w14:textId="77777777" w:rsidR="00FF1947" w:rsidRPr="000E6E87" w:rsidRDefault="00FF1947" w:rsidP="00E060CB">
      <w:pPr>
        <w:rPr>
          <w:rFonts w:cs="Times New Roman"/>
          <w:szCs w:val="24"/>
        </w:rPr>
      </w:pPr>
      <w:r w:rsidRPr="000E6E87">
        <w:rPr>
          <w:rFonts w:cs="Times New Roman"/>
          <w:szCs w:val="24"/>
        </w:rPr>
        <w:t xml:space="preserve">Weston, P. and Nnadi, M. (2021). Evaluation of strategic and financial variables of corporate sustainability and ESG policies on corporate finance performance. </w:t>
      </w:r>
      <w:r w:rsidRPr="000E6E87">
        <w:rPr>
          <w:rFonts w:cs="Times New Roman"/>
          <w:i/>
          <w:iCs/>
          <w:szCs w:val="24"/>
        </w:rPr>
        <w:t>Journal of Sustainable Finance &amp; Investment</w:t>
      </w:r>
      <w:r w:rsidRPr="000E6E87">
        <w:rPr>
          <w:rFonts w:cs="Times New Roman"/>
          <w:szCs w:val="24"/>
        </w:rPr>
        <w:t>, pp.1-17.</w:t>
      </w:r>
    </w:p>
    <w:p w14:paraId="622E4F7E" w14:textId="77777777" w:rsidR="00FF1947" w:rsidRDefault="00FF1947" w:rsidP="00E060CB">
      <w:pPr>
        <w:rPr>
          <w:rFonts w:cs="Times New Roman"/>
          <w:szCs w:val="24"/>
        </w:rPr>
      </w:pPr>
      <w:r w:rsidRPr="000E6E87">
        <w:rPr>
          <w:rFonts w:cs="Times New Roman"/>
          <w:szCs w:val="24"/>
        </w:rPr>
        <w:t xml:space="preserve">Yakubiv, V. and Boryshkevych, I. (2018). Strategic analysis of the development of renewable energetics in the world and in Ukraine. </w:t>
      </w:r>
      <w:r w:rsidRPr="000E6E87">
        <w:rPr>
          <w:rFonts w:cs="Times New Roman"/>
          <w:i/>
          <w:iCs/>
          <w:szCs w:val="24"/>
        </w:rPr>
        <w:t>Journal of Vasyl Stefanyk Precarpathian National University</w:t>
      </w:r>
      <w:r w:rsidRPr="000E6E87">
        <w:rPr>
          <w:rFonts w:cs="Times New Roman"/>
          <w:szCs w:val="24"/>
        </w:rPr>
        <w:t xml:space="preserve">, </w:t>
      </w:r>
      <w:r w:rsidRPr="000E6E87">
        <w:rPr>
          <w:rFonts w:cs="Times New Roman"/>
          <w:i/>
          <w:iCs/>
          <w:szCs w:val="24"/>
        </w:rPr>
        <w:t>5</w:t>
      </w:r>
      <w:r w:rsidRPr="000E6E87">
        <w:rPr>
          <w:rFonts w:cs="Times New Roman"/>
          <w:szCs w:val="24"/>
        </w:rPr>
        <w:t>(3-4), pp.33-43.</w:t>
      </w:r>
    </w:p>
    <w:p w14:paraId="3BB23BE3" w14:textId="77777777" w:rsidR="009713F9" w:rsidRDefault="009713F9" w:rsidP="00E060CB">
      <w:pPr>
        <w:rPr>
          <w:rFonts w:cs="Times New Roman"/>
          <w:szCs w:val="24"/>
        </w:rPr>
      </w:pPr>
    </w:p>
    <w:p w14:paraId="6A503278" w14:textId="77777777" w:rsidR="009713F9" w:rsidRDefault="009713F9" w:rsidP="00E060CB">
      <w:pPr>
        <w:rPr>
          <w:rFonts w:cs="Times New Roman"/>
          <w:szCs w:val="24"/>
        </w:rPr>
      </w:pPr>
    </w:p>
    <w:p w14:paraId="09FA5B83" w14:textId="77777777" w:rsidR="009713F9" w:rsidRDefault="009713F9" w:rsidP="00E060CB">
      <w:pPr>
        <w:rPr>
          <w:rFonts w:cs="Times New Roman"/>
          <w:szCs w:val="24"/>
        </w:rPr>
      </w:pPr>
    </w:p>
    <w:p w14:paraId="4FBA0E0A" w14:textId="77777777" w:rsidR="009713F9" w:rsidRDefault="009713F9" w:rsidP="00E060CB">
      <w:pPr>
        <w:rPr>
          <w:rFonts w:cs="Times New Roman"/>
          <w:szCs w:val="24"/>
        </w:rPr>
      </w:pPr>
    </w:p>
    <w:p w14:paraId="7A4C2BBA" w14:textId="77777777" w:rsidR="009713F9" w:rsidRDefault="009713F9" w:rsidP="00E060CB">
      <w:pPr>
        <w:rPr>
          <w:rFonts w:cs="Times New Roman"/>
          <w:szCs w:val="24"/>
        </w:rPr>
      </w:pPr>
    </w:p>
    <w:p w14:paraId="5E9F1B36" w14:textId="77777777" w:rsidR="009713F9" w:rsidRDefault="009713F9" w:rsidP="00E060CB">
      <w:pPr>
        <w:rPr>
          <w:rFonts w:cs="Times New Roman"/>
          <w:szCs w:val="24"/>
        </w:rPr>
      </w:pPr>
    </w:p>
    <w:p w14:paraId="787FCA74" w14:textId="77777777" w:rsidR="009713F9" w:rsidRDefault="009713F9" w:rsidP="00E060CB">
      <w:pPr>
        <w:rPr>
          <w:rFonts w:cs="Times New Roman"/>
          <w:szCs w:val="24"/>
        </w:rPr>
      </w:pPr>
    </w:p>
    <w:p w14:paraId="1E6A00DC" w14:textId="77777777" w:rsidR="009713F9" w:rsidRDefault="009713F9" w:rsidP="00E060CB">
      <w:pPr>
        <w:rPr>
          <w:rFonts w:cs="Times New Roman"/>
          <w:szCs w:val="24"/>
        </w:rPr>
      </w:pPr>
    </w:p>
    <w:p w14:paraId="66045194" w14:textId="77777777" w:rsidR="009713F9" w:rsidRDefault="009713F9" w:rsidP="00E060CB">
      <w:pPr>
        <w:rPr>
          <w:rFonts w:cs="Times New Roman"/>
          <w:szCs w:val="24"/>
        </w:rPr>
      </w:pPr>
    </w:p>
    <w:p w14:paraId="635D015D" w14:textId="77777777" w:rsidR="009713F9" w:rsidRDefault="009713F9" w:rsidP="00E060CB">
      <w:pPr>
        <w:rPr>
          <w:rFonts w:cs="Times New Roman"/>
          <w:szCs w:val="24"/>
        </w:rPr>
      </w:pPr>
    </w:p>
    <w:p w14:paraId="5F5B018A" w14:textId="77777777" w:rsidR="009713F9" w:rsidRDefault="009713F9" w:rsidP="00E060CB">
      <w:pPr>
        <w:rPr>
          <w:rFonts w:cs="Times New Roman"/>
          <w:szCs w:val="24"/>
        </w:rPr>
      </w:pPr>
    </w:p>
    <w:p w14:paraId="3F195BEF" w14:textId="77777777" w:rsidR="009713F9" w:rsidRDefault="009713F9" w:rsidP="00E060CB">
      <w:pPr>
        <w:rPr>
          <w:rFonts w:cs="Times New Roman"/>
          <w:szCs w:val="24"/>
        </w:rPr>
      </w:pPr>
    </w:p>
    <w:p w14:paraId="5A13E3DD" w14:textId="77777777" w:rsidR="009713F9" w:rsidRDefault="009713F9" w:rsidP="00E060CB">
      <w:pPr>
        <w:rPr>
          <w:rFonts w:cs="Times New Roman"/>
          <w:szCs w:val="24"/>
        </w:rPr>
      </w:pPr>
    </w:p>
    <w:p w14:paraId="1535D45E" w14:textId="77777777" w:rsidR="009713F9" w:rsidRDefault="009713F9" w:rsidP="00E060CB">
      <w:pPr>
        <w:rPr>
          <w:rFonts w:cs="Times New Roman"/>
          <w:szCs w:val="24"/>
        </w:rPr>
      </w:pPr>
    </w:p>
    <w:p w14:paraId="7D411305" w14:textId="77777777" w:rsidR="009713F9" w:rsidRDefault="009713F9" w:rsidP="00E060CB">
      <w:pPr>
        <w:rPr>
          <w:rFonts w:cs="Times New Roman"/>
          <w:szCs w:val="24"/>
        </w:rPr>
      </w:pPr>
    </w:p>
    <w:p w14:paraId="02FCD53C" w14:textId="2F98EE8D" w:rsidR="009713F9" w:rsidRDefault="00FE2FE4" w:rsidP="009713F9">
      <w:pPr>
        <w:pStyle w:val="Heading1"/>
      </w:pPr>
      <w:r>
        <w:rPr>
          <w:noProof/>
        </w:rPr>
        <w:lastRenderedPageBreak/>
        <w:drawing>
          <wp:anchor distT="0" distB="0" distL="114300" distR="114300" simplePos="0" relativeHeight="251658240" behindDoc="1" locked="0" layoutInCell="1" allowOverlap="1" wp14:anchorId="588BE5E5" wp14:editId="60F4AB31">
            <wp:simplePos x="0" y="0"/>
            <wp:positionH relativeFrom="column">
              <wp:posOffset>3072765</wp:posOffset>
            </wp:positionH>
            <wp:positionV relativeFrom="paragraph">
              <wp:posOffset>342900</wp:posOffset>
            </wp:positionV>
            <wp:extent cx="2568575" cy="1807845"/>
            <wp:effectExtent l="0" t="0" r="3175" b="1905"/>
            <wp:wrapTight wrapText="bothSides">
              <wp:wrapPolygon edited="0">
                <wp:start x="0" y="0"/>
                <wp:lineTo x="0" y="21395"/>
                <wp:lineTo x="21467" y="21395"/>
                <wp:lineTo x="21467" y="0"/>
                <wp:lineTo x="0" y="0"/>
              </wp:wrapPolygon>
            </wp:wrapTight>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68575" cy="1807845"/>
                    </a:xfrm>
                    <a:prstGeom prst="rect">
                      <a:avLst/>
                    </a:prstGeom>
                  </pic:spPr>
                </pic:pic>
              </a:graphicData>
            </a:graphic>
            <wp14:sizeRelH relativeFrom="margin">
              <wp14:pctWidth>0</wp14:pctWidth>
            </wp14:sizeRelH>
            <wp14:sizeRelV relativeFrom="margin">
              <wp14:pctHeight>0</wp14:pctHeight>
            </wp14:sizeRelV>
          </wp:anchor>
        </w:drawing>
      </w:r>
      <w:r w:rsidR="009713F9" w:rsidRPr="009713F9">
        <w:t>Presentation slides.</w:t>
      </w:r>
    </w:p>
    <w:p w14:paraId="510CFFC0" w14:textId="54C54946" w:rsidR="005E3067" w:rsidRDefault="00DD62AA" w:rsidP="005E3067">
      <w:r>
        <w:rPr>
          <w:noProof/>
        </w:rPr>
        <w:drawing>
          <wp:inline distT="0" distB="0" distL="0" distR="0" wp14:anchorId="5C1355F7" wp14:editId="59866663">
            <wp:extent cx="2567092" cy="1773382"/>
            <wp:effectExtent l="0" t="0" r="508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2636071" cy="1821033"/>
                    </a:xfrm>
                    <a:prstGeom prst="rect">
                      <a:avLst/>
                    </a:prstGeom>
                  </pic:spPr>
                </pic:pic>
              </a:graphicData>
            </a:graphic>
          </wp:inline>
        </w:drawing>
      </w:r>
    </w:p>
    <w:p w14:paraId="58ACCE33" w14:textId="6059D6D6" w:rsidR="006A0F48" w:rsidRDefault="00FE2FE4" w:rsidP="005E3067">
      <w:r>
        <w:rPr>
          <w:noProof/>
        </w:rPr>
        <w:drawing>
          <wp:anchor distT="0" distB="0" distL="114300" distR="114300" simplePos="0" relativeHeight="251659264" behindDoc="1" locked="0" layoutInCell="1" allowOverlap="1" wp14:anchorId="00EFD48B" wp14:editId="3EA53C64">
            <wp:simplePos x="0" y="0"/>
            <wp:positionH relativeFrom="column">
              <wp:posOffset>3013075</wp:posOffset>
            </wp:positionH>
            <wp:positionV relativeFrom="paragraph">
              <wp:posOffset>229235</wp:posOffset>
            </wp:positionV>
            <wp:extent cx="2632075" cy="1918335"/>
            <wp:effectExtent l="0" t="0" r="0" b="5715"/>
            <wp:wrapTight wrapText="bothSides">
              <wp:wrapPolygon edited="0">
                <wp:start x="0" y="0"/>
                <wp:lineTo x="0" y="21450"/>
                <wp:lineTo x="21418" y="21450"/>
                <wp:lineTo x="21418" y="0"/>
                <wp:lineTo x="0" y="0"/>
              </wp:wrapPolygon>
            </wp:wrapTight>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2632075" cy="1918335"/>
                    </a:xfrm>
                    <a:prstGeom prst="rect">
                      <a:avLst/>
                    </a:prstGeom>
                  </pic:spPr>
                </pic:pic>
              </a:graphicData>
            </a:graphic>
            <wp14:sizeRelH relativeFrom="page">
              <wp14:pctWidth>0</wp14:pctWidth>
            </wp14:sizeRelH>
            <wp14:sizeRelV relativeFrom="page">
              <wp14:pctHeight>0</wp14:pctHeight>
            </wp14:sizeRelV>
          </wp:anchor>
        </w:drawing>
      </w:r>
    </w:p>
    <w:p w14:paraId="75EDFB14" w14:textId="0A28F55E" w:rsidR="004F0F46" w:rsidRDefault="004F0F46" w:rsidP="005E3067">
      <w:r>
        <w:rPr>
          <w:noProof/>
        </w:rPr>
        <w:drawing>
          <wp:inline distT="0" distB="0" distL="0" distR="0" wp14:anchorId="0F8ACA83" wp14:editId="4F3AA1FD">
            <wp:extent cx="2566670" cy="1701800"/>
            <wp:effectExtent l="0" t="0" r="508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2576807" cy="1708521"/>
                    </a:xfrm>
                    <a:prstGeom prst="rect">
                      <a:avLst/>
                    </a:prstGeom>
                  </pic:spPr>
                </pic:pic>
              </a:graphicData>
            </a:graphic>
          </wp:inline>
        </w:drawing>
      </w:r>
    </w:p>
    <w:p w14:paraId="4E068268" w14:textId="48F29762" w:rsidR="00977F54" w:rsidRDefault="00FE2FE4" w:rsidP="005E3067">
      <w:r>
        <w:rPr>
          <w:noProof/>
        </w:rPr>
        <w:drawing>
          <wp:anchor distT="0" distB="0" distL="114300" distR="114300" simplePos="0" relativeHeight="251660288" behindDoc="1" locked="0" layoutInCell="1" allowOverlap="1" wp14:anchorId="55832ECE" wp14:editId="3D9563BE">
            <wp:simplePos x="0" y="0"/>
            <wp:positionH relativeFrom="margin">
              <wp:posOffset>3046095</wp:posOffset>
            </wp:positionH>
            <wp:positionV relativeFrom="paragraph">
              <wp:posOffset>67368</wp:posOffset>
            </wp:positionV>
            <wp:extent cx="2687320" cy="1946275"/>
            <wp:effectExtent l="0" t="0" r="0" b="0"/>
            <wp:wrapTight wrapText="bothSides">
              <wp:wrapPolygon edited="0">
                <wp:start x="0" y="0"/>
                <wp:lineTo x="0" y="21353"/>
                <wp:lineTo x="21437" y="21353"/>
                <wp:lineTo x="21437" y="0"/>
                <wp:lineTo x="0" y="0"/>
              </wp:wrapPolygon>
            </wp:wrapTight>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687320" cy="19462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14:anchorId="32DA0A4B" wp14:editId="6BED9E04">
            <wp:simplePos x="0" y="0"/>
            <wp:positionH relativeFrom="column">
              <wp:posOffset>0</wp:posOffset>
            </wp:positionH>
            <wp:positionV relativeFrom="paragraph">
              <wp:posOffset>80068</wp:posOffset>
            </wp:positionV>
            <wp:extent cx="2567305" cy="1925320"/>
            <wp:effectExtent l="0" t="0" r="4445" b="0"/>
            <wp:wrapTight wrapText="bothSides">
              <wp:wrapPolygon edited="0">
                <wp:start x="0" y="0"/>
                <wp:lineTo x="0" y="21372"/>
                <wp:lineTo x="21477" y="21372"/>
                <wp:lineTo x="21477" y="0"/>
                <wp:lineTo x="0" y="0"/>
              </wp:wrapPolygon>
            </wp:wrapTight>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567305" cy="1925320"/>
                    </a:xfrm>
                    <a:prstGeom prst="rect">
                      <a:avLst/>
                    </a:prstGeom>
                  </pic:spPr>
                </pic:pic>
              </a:graphicData>
            </a:graphic>
            <wp14:sizeRelH relativeFrom="page">
              <wp14:pctWidth>0</wp14:pctWidth>
            </wp14:sizeRelH>
            <wp14:sizeRelV relativeFrom="page">
              <wp14:pctHeight>0</wp14:pctHeight>
            </wp14:sizeRelV>
          </wp:anchor>
        </w:drawing>
      </w:r>
    </w:p>
    <w:p w14:paraId="63042F3E" w14:textId="2327CD10" w:rsidR="00977F54" w:rsidRDefault="00977F54" w:rsidP="005E3067"/>
    <w:p w14:paraId="7D43699A" w14:textId="5C0AA7A0" w:rsidR="00FE2FE4" w:rsidRDefault="00FE2FE4" w:rsidP="005E3067"/>
    <w:p w14:paraId="51D1FF8A" w14:textId="20DA0A77" w:rsidR="00FE2FE4" w:rsidRDefault="00FE2FE4" w:rsidP="005E3067"/>
    <w:p w14:paraId="773293C6" w14:textId="5461D368" w:rsidR="00FE2FE4" w:rsidRDefault="00FE2FE4" w:rsidP="005E3067"/>
    <w:p w14:paraId="6942C050" w14:textId="3A97B8D0" w:rsidR="00FE2FE4" w:rsidRDefault="00FE2FE4" w:rsidP="005E3067"/>
    <w:p w14:paraId="53AB64DA" w14:textId="01EB6F0C" w:rsidR="00FE2FE4" w:rsidRDefault="008E3D7D" w:rsidP="005E3067">
      <w:r>
        <w:rPr>
          <w:noProof/>
        </w:rPr>
        <w:drawing>
          <wp:anchor distT="0" distB="0" distL="114300" distR="114300" simplePos="0" relativeHeight="251663360" behindDoc="1" locked="0" layoutInCell="1" allowOverlap="1" wp14:anchorId="7D454A9A" wp14:editId="3B1DC1A6">
            <wp:simplePos x="0" y="0"/>
            <wp:positionH relativeFrom="column">
              <wp:posOffset>3086100</wp:posOffset>
            </wp:positionH>
            <wp:positionV relativeFrom="paragraph">
              <wp:posOffset>152400</wp:posOffset>
            </wp:positionV>
            <wp:extent cx="2463800" cy="1847850"/>
            <wp:effectExtent l="0" t="0" r="0" b="0"/>
            <wp:wrapTight wrapText="bothSides">
              <wp:wrapPolygon edited="0">
                <wp:start x="0" y="0"/>
                <wp:lineTo x="0" y="21377"/>
                <wp:lineTo x="21377" y="21377"/>
                <wp:lineTo x="21377" y="0"/>
                <wp:lineTo x="0" y="0"/>
              </wp:wrapPolygon>
            </wp:wrapTight>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2463800" cy="1847850"/>
                    </a:xfrm>
                    <a:prstGeom prst="rect">
                      <a:avLst/>
                    </a:prstGeom>
                  </pic:spPr>
                </pic:pic>
              </a:graphicData>
            </a:graphic>
            <wp14:sizeRelH relativeFrom="page">
              <wp14:pctWidth>0</wp14:pctWidth>
            </wp14:sizeRelH>
            <wp14:sizeRelV relativeFrom="page">
              <wp14:pctHeight>0</wp14:pctHeight>
            </wp14:sizeRelV>
          </wp:anchor>
        </w:drawing>
      </w:r>
      <w:r w:rsidR="00FE2FE4">
        <w:rPr>
          <w:noProof/>
        </w:rPr>
        <w:drawing>
          <wp:anchor distT="0" distB="0" distL="114300" distR="114300" simplePos="0" relativeHeight="251661312" behindDoc="1" locked="0" layoutInCell="1" allowOverlap="1" wp14:anchorId="273962C7" wp14:editId="636E3B7A">
            <wp:simplePos x="0" y="0"/>
            <wp:positionH relativeFrom="margin">
              <wp:align>left</wp:align>
            </wp:positionH>
            <wp:positionV relativeFrom="paragraph">
              <wp:posOffset>167005</wp:posOffset>
            </wp:positionV>
            <wp:extent cx="2438400" cy="1959610"/>
            <wp:effectExtent l="0" t="0" r="0" b="2540"/>
            <wp:wrapTight wrapText="bothSides">
              <wp:wrapPolygon edited="0">
                <wp:start x="0" y="0"/>
                <wp:lineTo x="0" y="21418"/>
                <wp:lineTo x="21431" y="21418"/>
                <wp:lineTo x="21431" y="0"/>
                <wp:lineTo x="0" y="0"/>
              </wp:wrapPolygon>
            </wp:wrapTight>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438400" cy="1959610"/>
                    </a:xfrm>
                    <a:prstGeom prst="rect">
                      <a:avLst/>
                    </a:prstGeom>
                  </pic:spPr>
                </pic:pic>
              </a:graphicData>
            </a:graphic>
            <wp14:sizeRelH relativeFrom="page">
              <wp14:pctWidth>0</wp14:pctWidth>
            </wp14:sizeRelH>
            <wp14:sizeRelV relativeFrom="page">
              <wp14:pctHeight>0</wp14:pctHeight>
            </wp14:sizeRelV>
          </wp:anchor>
        </w:drawing>
      </w:r>
    </w:p>
    <w:p w14:paraId="139855FC" w14:textId="014E1797" w:rsidR="00FE2FE4" w:rsidRDefault="00FE2FE4" w:rsidP="005E3067"/>
    <w:p w14:paraId="428A8043" w14:textId="2D22E19D" w:rsidR="00FE2FE4" w:rsidRDefault="00FE2FE4" w:rsidP="005E3067"/>
    <w:p w14:paraId="545BEE56" w14:textId="77777777" w:rsidR="00FE2FE4" w:rsidRDefault="00FE2FE4" w:rsidP="005E3067"/>
    <w:p w14:paraId="235A8CB5" w14:textId="77777777" w:rsidR="008E3D7D" w:rsidRDefault="008E3D7D" w:rsidP="005E3067"/>
    <w:p w14:paraId="208C080B" w14:textId="77777777" w:rsidR="008E3D7D" w:rsidRDefault="008E3D7D" w:rsidP="005E3067"/>
    <w:p w14:paraId="7D30F967" w14:textId="21660921" w:rsidR="008E3D7D" w:rsidRDefault="008E3D7D" w:rsidP="005E3067"/>
    <w:p w14:paraId="67EAD18B" w14:textId="5561E083" w:rsidR="008E3D7D" w:rsidRDefault="00DB0B79" w:rsidP="005E3067">
      <w:r>
        <w:rPr>
          <w:noProof/>
        </w:rPr>
        <w:lastRenderedPageBreak/>
        <w:drawing>
          <wp:anchor distT="0" distB="0" distL="114300" distR="114300" simplePos="0" relativeHeight="251664384" behindDoc="1" locked="0" layoutInCell="1" allowOverlap="1" wp14:anchorId="5F6FDB1F" wp14:editId="342E3F17">
            <wp:simplePos x="0" y="0"/>
            <wp:positionH relativeFrom="column">
              <wp:posOffset>3200400</wp:posOffset>
            </wp:positionH>
            <wp:positionV relativeFrom="paragraph">
              <wp:posOffset>15875</wp:posOffset>
            </wp:positionV>
            <wp:extent cx="2908300" cy="2181225"/>
            <wp:effectExtent l="0" t="0" r="6350" b="9525"/>
            <wp:wrapTight wrapText="bothSides">
              <wp:wrapPolygon edited="0">
                <wp:start x="0" y="0"/>
                <wp:lineTo x="0" y="21506"/>
                <wp:lineTo x="21506" y="21506"/>
                <wp:lineTo x="21506" y="0"/>
                <wp:lineTo x="0" y="0"/>
              </wp:wrapPolygon>
            </wp:wrapTight>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2908300" cy="2181225"/>
                    </a:xfrm>
                    <a:prstGeom prst="rect">
                      <a:avLst/>
                    </a:prstGeom>
                  </pic:spPr>
                </pic:pic>
              </a:graphicData>
            </a:graphic>
            <wp14:sizeRelH relativeFrom="page">
              <wp14:pctWidth>0</wp14:pctWidth>
            </wp14:sizeRelH>
            <wp14:sizeRelV relativeFrom="page">
              <wp14:pctHeight>0</wp14:pctHeight>
            </wp14:sizeRelV>
          </wp:anchor>
        </w:drawing>
      </w:r>
      <w:r w:rsidR="0098630A">
        <w:rPr>
          <w:noProof/>
        </w:rPr>
        <w:drawing>
          <wp:inline distT="0" distB="0" distL="0" distR="0" wp14:anchorId="635985B4" wp14:editId="213FAB45">
            <wp:extent cx="2929466" cy="2197100"/>
            <wp:effectExtent l="0" t="0" r="4445"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2931139" cy="2198355"/>
                    </a:xfrm>
                    <a:prstGeom prst="rect">
                      <a:avLst/>
                    </a:prstGeom>
                  </pic:spPr>
                </pic:pic>
              </a:graphicData>
            </a:graphic>
          </wp:inline>
        </w:drawing>
      </w:r>
    </w:p>
    <w:p w14:paraId="08BB6B28" w14:textId="57058BBB" w:rsidR="009D3B13" w:rsidRDefault="0014439A" w:rsidP="005E3067">
      <w:r>
        <w:rPr>
          <w:noProof/>
        </w:rPr>
        <w:drawing>
          <wp:anchor distT="0" distB="0" distL="114300" distR="114300" simplePos="0" relativeHeight="251665408" behindDoc="1" locked="0" layoutInCell="1" allowOverlap="1" wp14:anchorId="20164C66" wp14:editId="3AA97034">
            <wp:simplePos x="0" y="0"/>
            <wp:positionH relativeFrom="margin">
              <wp:align>left</wp:align>
            </wp:positionH>
            <wp:positionV relativeFrom="paragraph">
              <wp:posOffset>293370</wp:posOffset>
            </wp:positionV>
            <wp:extent cx="2945765" cy="2336800"/>
            <wp:effectExtent l="0" t="0" r="6985" b="6350"/>
            <wp:wrapTight wrapText="bothSides">
              <wp:wrapPolygon edited="0">
                <wp:start x="0" y="0"/>
                <wp:lineTo x="0" y="21483"/>
                <wp:lineTo x="21512" y="21483"/>
                <wp:lineTo x="21512" y="0"/>
                <wp:lineTo x="0" y="0"/>
              </wp:wrapPolygon>
            </wp:wrapTight>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2955080" cy="2344189"/>
                    </a:xfrm>
                    <a:prstGeom prst="rect">
                      <a:avLst/>
                    </a:prstGeom>
                  </pic:spPr>
                </pic:pic>
              </a:graphicData>
            </a:graphic>
            <wp14:sizeRelH relativeFrom="page">
              <wp14:pctWidth>0</wp14:pctWidth>
            </wp14:sizeRelH>
            <wp14:sizeRelV relativeFrom="page">
              <wp14:pctHeight>0</wp14:pctHeight>
            </wp14:sizeRelV>
          </wp:anchor>
        </w:drawing>
      </w:r>
      <w:r w:rsidR="00DB0B79">
        <w:rPr>
          <w:noProof/>
        </w:rPr>
        <w:drawing>
          <wp:anchor distT="0" distB="0" distL="114300" distR="114300" simplePos="0" relativeHeight="251666432" behindDoc="1" locked="0" layoutInCell="1" allowOverlap="1" wp14:anchorId="56BA4A22" wp14:editId="283B1A26">
            <wp:simplePos x="0" y="0"/>
            <wp:positionH relativeFrom="page">
              <wp:posOffset>4080510</wp:posOffset>
            </wp:positionH>
            <wp:positionV relativeFrom="paragraph">
              <wp:posOffset>306070</wp:posOffset>
            </wp:positionV>
            <wp:extent cx="2996565" cy="2247900"/>
            <wp:effectExtent l="0" t="0" r="0" b="0"/>
            <wp:wrapTight wrapText="bothSides">
              <wp:wrapPolygon edited="0">
                <wp:start x="0" y="0"/>
                <wp:lineTo x="0" y="21417"/>
                <wp:lineTo x="21421" y="21417"/>
                <wp:lineTo x="21421" y="0"/>
                <wp:lineTo x="0" y="0"/>
              </wp:wrapPolygon>
            </wp:wrapTight>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2996565" cy="2247900"/>
                    </a:xfrm>
                    <a:prstGeom prst="rect">
                      <a:avLst/>
                    </a:prstGeom>
                  </pic:spPr>
                </pic:pic>
              </a:graphicData>
            </a:graphic>
            <wp14:sizeRelH relativeFrom="page">
              <wp14:pctWidth>0</wp14:pctWidth>
            </wp14:sizeRelH>
            <wp14:sizeRelV relativeFrom="page">
              <wp14:pctHeight>0</wp14:pctHeight>
            </wp14:sizeRelV>
          </wp:anchor>
        </w:drawing>
      </w:r>
    </w:p>
    <w:p w14:paraId="44785643" w14:textId="3CB46863" w:rsidR="009D3B13" w:rsidRDefault="009D3B13" w:rsidP="005E3067"/>
    <w:p w14:paraId="7F23DD9A" w14:textId="1998D6C3" w:rsidR="006C3710" w:rsidRDefault="0014439A" w:rsidP="005E3067">
      <w:r>
        <w:rPr>
          <w:noProof/>
        </w:rPr>
        <w:drawing>
          <wp:anchor distT="0" distB="0" distL="114300" distR="114300" simplePos="0" relativeHeight="251667456" behindDoc="1" locked="0" layoutInCell="1" allowOverlap="1" wp14:anchorId="7BD84B9E" wp14:editId="26D4D64D">
            <wp:simplePos x="0" y="0"/>
            <wp:positionH relativeFrom="margin">
              <wp:posOffset>0</wp:posOffset>
            </wp:positionH>
            <wp:positionV relativeFrom="paragraph">
              <wp:posOffset>53340</wp:posOffset>
            </wp:positionV>
            <wp:extent cx="2945765" cy="2209165"/>
            <wp:effectExtent l="0" t="0" r="6985" b="635"/>
            <wp:wrapTight wrapText="bothSides">
              <wp:wrapPolygon edited="0">
                <wp:start x="0" y="0"/>
                <wp:lineTo x="0" y="21420"/>
                <wp:lineTo x="21512" y="21420"/>
                <wp:lineTo x="21512" y="0"/>
                <wp:lineTo x="0" y="0"/>
              </wp:wrapPolygon>
            </wp:wrapTight>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2945765" cy="2209165"/>
                    </a:xfrm>
                    <a:prstGeom prst="rect">
                      <a:avLst/>
                    </a:prstGeom>
                  </pic:spPr>
                </pic:pic>
              </a:graphicData>
            </a:graphic>
            <wp14:sizeRelH relativeFrom="page">
              <wp14:pctWidth>0</wp14:pctWidth>
            </wp14:sizeRelH>
            <wp14:sizeRelV relativeFrom="page">
              <wp14:pctHeight>0</wp14:pctHeight>
            </wp14:sizeRelV>
          </wp:anchor>
        </w:drawing>
      </w:r>
    </w:p>
    <w:p w14:paraId="03CA7D4C" w14:textId="2D3AC14F" w:rsidR="006C3710" w:rsidRDefault="006C3710" w:rsidP="005E3067"/>
    <w:p w14:paraId="3E971F29" w14:textId="0C140C28" w:rsidR="006C3710" w:rsidRDefault="006C3710" w:rsidP="005E3067"/>
    <w:p w14:paraId="2FA8AAF2" w14:textId="2A8E403F" w:rsidR="00DB0B79" w:rsidRDefault="00DB0B79" w:rsidP="005E3067"/>
    <w:p w14:paraId="41169573" w14:textId="77777777" w:rsidR="00430A7D" w:rsidRDefault="00430A7D" w:rsidP="005E3067"/>
    <w:p w14:paraId="00AC168D" w14:textId="77777777" w:rsidR="00430A7D" w:rsidRDefault="00430A7D" w:rsidP="005E3067"/>
    <w:p w14:paraId="7A16C542" w14:textId="77777777" w:rsidR="00430A7D" w:rsidRDefault="00430A7D" w:rsidP="005E3067"/>
    <w:p w14:paraId="7B5DDC2F" w14:textId="77777777" w:rsidR="00430A7D" w:rsidRDefault="00430A7D" w:rsidP="005E3067"/>
    <w:p w14:paraId="3544E5F4" w14:textId="77777777" w:rsidR="00430A7D" w:rsidRDefault="00430A7D" w:rsidP="005E3067"/>
    <w:p w14:paraId="5D67AA4F" w14:textId="77777777" w:rsidR="00430A7D" w:rsidRDefault="00430A7D" w:rsidP="005E3067"/>
    <w:p w14:paraId="099E4A90" w14:textId="649A6023" w:rsidR="00DB0B79" w:rsidRDefault="00DB0B79" w:rsidP="005E3067"/>
    <w:p w14:paraId="2B4710C0" w14:textId="4FAB4E75" w:rsidR="00DB0B79" w:rsidRDefault="00DB0B79" w:rsidP="005E3067"/>
    <w:p w14:paraId="21011627" w14:textId="69D52A2A" w:rsidR="00DB0B79" w:rsidRDefault="00DB0B79" w:rsidP="005E3067"/>
    <w:p w14:paraId="54DB36BF" w14:textId="0449ADAF" w:rsidR="00DB0B79" w:rsidRPr="005E3067" w:rsidRDefault="00DB0B79" w:rsidP="005E3067"/>
    <w:sectPr w:rsidR="00DB0B79" w:rsidRPr="005E3067" w:rsidSect="00FF1947">
      <w:footerReference w:type="default" r:id="rId33"/>
      <w:pgSz w:w="11909" w:h="16834"/>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98C48" w14:textId="77777777" w:rsidR="00D06296" w:rsidRDefault="00D06296" w:rsidP="00FF1947">
      <w:pPr>
        <w:spacing w:after="0" w:line="240" w:lineRule="auto"/>
      </w:pPr>
      <w:r>
        <w:separator/>
      </w:r>
    </w:p>
  </w:endnote>
  <w:endnote w:type="continuationSeparator" w:id="0">
    <w:p w14:paraId="4C404A89" w14:textId="77777777" w:rsidR="00D06296" w:rsidRDefault="00D06296" w:rsidP="00FF1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0002"/>
      <w:docPartObj>
        <w:docPartGallery w:val="Page Numbers (Bottom of Page)"/>
        <w:docPartUnique/>
      </w:docPartObj>
    </w:sdtPr>
    <w:sdtContent>
      <w:p w14:paraId="1E59DFB0" w14:textId="77777777" w:rsidR="00FF1947" w:rsidRDefault="00A94CAA" w:rsidP="00FF1947">
        <w:pPr>
          <w:pStyle w:val="Footer"/>
          <w:jc w:val="right"/>
        </w:pPr>
        <w:r>
          <w:fldChar w:fldCharType="begin"/>
        </w:r>
        <w:r>
          <w:instrText xml:space="preserve"> PAGE   \* MERGEFORMAT </w:instrText>
        </w:r>
        <w:r>
          <w:fldChar w:fldCharType="separate"/>
        </w:r>
        <w:r w:rsidR="00C1422C">
          <w:rPr>
            <w:noProof/>
          </w:rPr>
          <w:t>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6B92B" w14:textId="77777777" w:rsidR="00D06296" w:rsidRDefault="00D06296" w:rsidP="00FF1947">
      <w:pPr>
        <w:spacing w:after="0" w:line="240" w:lineRule="auto"/>
      </w:pPr>
      <w:r>
        <w:separator/>
      </w:r>
    </w:p>
  </w:footnote>
  <w:footnote w:type="continuationSeparator" w:id="0">
    <w:p w14:paraId="45AD9A0E" w14:textId="77777777" w:rsidR="00D06296" w:rsidRDefault="00D06296" w:rsidP="00FF19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D0BA0"/>
    <w:multiLevelType w:val="hybridMultilevel"/>
    <w:tmpl w:val="67407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6534D5"/>
    <w:multiLevelType w:val="hybridMultilevel"/>
    <w:tmpl w:val="1F28B206"/>
    <w:lvl w:ilvl="0" w:tplc="53AEA4AA">
      <w:numFmt w:val="bullet"/>
      <w:lvlText w:val="·"/>
      <w:lvlJc w:val="left"/>
      <w:pPr>
        <w:ind w:left="1740" w:hanging="1020"/>
      </w:pPr>
      <w:rPr>
        <w:rFonts w:ascii="Times New Roman" w:eastAsiaTheme="minorHAnsi" w:hAnsi="Times New Roman" w:cs="Times New Roman" w:hint="default"/>
      </w:rPr>
    </w:lvl>
    <w:lvl w:ilvl="1" w:tplc="88BE70C6" w:tentative="1">
      <w:start w:val="1"/>
      <w:numFmt w:val="bullet"/>
      <w:lvlText w:val="o"/>
      <w:lvlJc w:val="left"/>
      <w:pPr>
        <w:ind w:left="1800" w:hanging="360"/>
      </w:pPr>
      <w:rPr>
        <w:rFonts w:ascii="Courier New" w:hAnsi="Courier New" w:cs="Courier New" w:hint="default"/>
      </w:rPr>
    </w:lvl>
    <w:lvl w:ilvl="2" w:tplc="E7FA1536" w:tentative="1">
      <w:start w:val="1"/>
      <w:numFmt w:val="bullet"/>
      <w:lvlText w:val=""/>
      <w:lvlJc w:val="left"/>
      <w:pPr>
        <w:ind w:left="2520" w:hanging="360"/>
      </w:pPr>
      <w:rPr>
        <w:rFonts w:ascii="Wingdings" w:hAnsi="Wingdings" w:hint="default"/>
      </w:rPr>
    </w:lvl>
    <w:lvl w:ilvl="3" w:tplc="14B0FE40" w:tentative="1">
      <w:start w:val="1"/>
      <w:numFmt w:val="bullet"/>
      <w:lvlText w:val=""/>
      <w:lvlJc w:val="left"/>
      <w:pPr>
        <w:ind w:left="3240" w:hanging="360"/>
      </w:pPr>
      <w:rPr>
        <w:rFonts w:ascii="Symbol" w:hAnsi="Symbol" w:hint="default"/>
      </w:rPr>
    </w:lvl>
    <w:lvl w:ilvl="4" w:tplc="836E80EE" w:tentative="1">
      <w:start w:val="1"/>
      <w:numFmt w:val="bullet"/>
      <w:lvlText w:val="o"/>
      <w:lvlJc w:val="left"/>
      <w:pPr>
        <w:ind w:left="3960" w:hanging="360"/>
      </w:pPr>
      <w:rPr>
        <w:rFonts w:ascii="Courier New" w:hAnsi="Courier New" w:cs="Courier New" w:hint="default"/>
      </w:rPr>
    </w:lvl>
    <w:lvl w:ilvl="5" w:tplc="AB8CC96E" w:tentative="1">
      <w:start w:val="1"/>
      <w:numFmt w:val="bullet"/>
      <w:lvlText w:val=""/>
      <w:lvlJc w:val="left"/>
      <w:pPr>
        <w:ind w:left="4680" w:hanging="360"/>
      </w:pPr>
      <w:rPr>
        <w:rFonts w:ascii="Wingdings" w:hAnsi="Wingdings" w:hint="default"/>
      </w:rPr>
    </w:lvl>
    <w:lvl w:ilvl="6" w:tplc="35D0EE54" w:tentative="1">
      <w:start w:val="1"/>
      <w:numFmt w:val="bullet"/>
      <w:lvlText w:val=""/>
      <w:lvlJc w:val="left"/>
      <w:pPr>
        <w:ind w:left="5400" w:hanging="360"/>
      </w:pPr>
      <w:rPr>
        <w:rFonts w:ascii="Symbol" w:hAnsi="Symbol" w:hint="default"/>
      </w:rPr>
    </w:lvl>
    <w:lvl w:ilvl="7" w:tplc="8E62E69E" w:tentative="1">
      <w:start w:val="1"/>
      <w:numFmt w:val="bullet"/>
      <w:lvlText w:val="o"/>
      <w:lvlJc w:val="left"/>
      <w:pPr>
        <w:ind w:left="6120" w:hanging="360"/>
      </w:pPr>
      <w:rPr>
        <w:rFonts w:ascii="Courier New" w:hAnsi="Courier New" w:cs="Courier New" w:hint="default"/>
      </w:rPr>
    </w:lvl>
    <w:lvl w:ilvl="8" w:tplc="01BCEF22" w:tentative="1">
      <w:start w:val="1"/>
      <w:numFmt w:val="bullet"/>
      <w:lvlText w:val=""/>
      <w:lvlJc w:val="left"/>
      <w:pPr>
        <w:ind w:left="6840" w:hanging="360"/>
      </w:pPr>
      <w:rPr>
        <w:rFonts w:ascii="Wingdings" w:hAnsi="Wingdings" w:hint="default"/>
      </w:rPr>
    </w:lvl>
  </w:abstractNum>
  <w:abstractNum w:abstractNumId="2" w15:restartNumberingAfterBreak="0">
    <w:nsid w:val="08345E72"/>
    <w:multiLevelType w:val="hybridMultilevel"/>
    <w:tmpl w:val="1AD0F516"/>
    <w:lvl w:ilvl="0" w:tplc="B0986D72">
      <w:start w:val="1"/>
      <w:numFmt w:val="bullet"/>
      <w:lvlText w:val=""/>
      <w:lvlJc w:val="left"/>
      <w:pPr>
        <w:ind w:left="720" w:hanging="360"/>
      </w:pPr>
      <w:rPr>
        <w:rFonts w:ascii="Symbol" w:hAnsi="Symbol" w:hint="default"/>
      </w:rPr>
    </w:lvl>
    <w:lvl w:ilvl="1" w:tplc="223466A6" w:tentative="1">
      <w:start w:val="1"/>
      <w:numFmt w:val="bullet"/>
      <w:lvlText w:val="o"/>
      <w:lvlJc w:val="left"/>
      <w:pPr>
        <w:ind w:left="1440" w:hanging="360"/>
      </w:pPr>
      <w:rPr>
        <w:rFonts w:ascii="Courier New" w:hAnsi="Courier New" w:cs="Courier New" w:hint="default"/>
      </w:rPr>
    </w:lvl>
    <w:lvl w:ilvl="2" w:tplc="5F36257C" w:tentative="1">
      <w:start w:val="1"/>
      <w:numFmt w:val="bullet"/>
      <w:lvlText w:val=""/>
      <w:lvlJc w:val="left"/>
      <w:pPr>
        <w:ind w:left="2160" w:hanging="360"/>
      </w:pPr>
      <w:rPr>
        <w:rFonts w:ascii="Wingdings" w:hAnsi="Wingdings" w:hint="default"/>
      </w:rPr>
    </w:lvl>
    <w:lvl w:ilvl="3" w:tplc="76C60C5A" w:tentative="1">
      <w:start w:val="1"/>
      <w:numFmt w:val="bullet"/>
      <w:lvlText w:val=""/>
      <w:lvlJc w:val="left"/>
      <w:pPr>
        <w:ind w:left="2880" w:hanging="360"/>
      </w:pPr>
      <w:rPr>
        <w:rFonts w:ascii="Symbol" w:hAnsi="Symbol" w:hint="default"/>
      </w:rPr>
    </w:lvl>
    <w:lvl w:ilvl="4" w:tplc="2DA47C7E" w:tentative="1">
      <w:start w:val="1"/>
      <w:numFmt w:val="bullet"/>
      <w:lvlText w:val="o"/>
      <w:lvlJc w:val="left"/>
      <w:pPr>
        <w:ind w:left="3600" w:hanging="360"/>
      </w:pPr>
      <w:rPr>
        <w:rFonts w:ascii="Courier New" w:hAnsi="Courier New" w:cs="Courier New" w:hint="default"/>
      </w:rPr>
    </w:lvl>
    <w:lvl w:ilvl="5" w:tplc="494EB682" w:tentative="1">
      <w:start w:val="1"/>
      <w:numFmt w:val="bullet"/>
      <w:lvlText w:val=""/>
      <w:lvlJc w:val="left"/>
      <w:pPr>
        <w:ind w:left="4320" w:hanging="360"/>
      </w:pPr>
      <w:rPr>
        <w:rFonts w:ascii="Wingdings" w:hAnsi="Wingdings" w:hint="default"/>
      </w:rPr>
    </w:lvl>
    <w:lvl w:ilvl="6" w:tplc="46A81188" w:tentative="1">
      <w:start w:val="1"/>
      <w:numFmt w:val="bullet"/>
      <w:lvlText w:val=""/>
      <w:lvlJc w:val="left"/>
      <w:pPr>
        <w:ind w:left="5040" w:hanging="360"/>
      </w:pPr>
      <w:rPr>
        <w:rFonts w:ascii="Symbol" w:hAnsi="Symbol" w:hint="default"/>
      </w:rPr>
    </w:lvl>
    <w:lvl w:ilvl="7" w:tplc="0C5EC464" w:tentative="1">
      <w:start w:val="1"/>
      <w:numFmt w:val="bullet"/>
      <w:lvlText w:val="o"/>
      <w:lvlJc w:val="left"/>
      <w:pPr>
        <w:ind w:left="5760" w:hanging="360"/>
      </w:pPr>
      <w:rPr>
        <w:rFonts w:ascii="Courier New" w:hAnsi="Courier New" w:cs="Courier New" w:hint="default"/>
      </w:rPr>
    </w:lvl>
    <w:lvl w:ilvl="8" w:tplc="E4FE78C8" w:tentative="1">
      <w:start w:val="1"/>
      <w:numFmt w:val="bullet"/>
      <w:lvlText w:val=""/>
      <w:lvlJc w:val="left"/>
      <w:pPr>
        <w:ind w:left="6480" w:hanging="360"/>
      </w:pPr>
      <w:rPr>
        <w:rFonts w:ascii="Wingdings" w:hAnsi="Wingdings" w:hint="default"/>
      </w:rPr>
    </w:lvl>
  </w:abstractNum>
  <w:abstractNum w:abstractNumId="3" w15:restartNumberingAfterBreak="0">
    <w:nsid w:val="08596E19"/>
    <w:multiLevelType w:val="hybridMultilevel"/>
    <w:tmpl w:val="FD6EFFDA"/>
    <w:lvl w:ilvl="0" w:tplc="E7924C78">
      <w:start w:val="1"/>
      <w:numFmt w:val="bullet"/>
      <w:lvlText w:val=""/>
      <w:lvlJc w:val="left"/>
      <w:pPr>
        <w:ind w:left="2160" w:hanging="360"/>
      </w:pPr>
      <w:rPr>
        <w:rFonts w:ascii="Symbol" w:hAnsi="Symbol" w:hint="default"/>
      </w:rPr>
    </w:lvl>
    <w:lvl w:ilvl="1" w:tplc="27BE07A4" w:tentative="1">
      <w:start w:val="1"/>
      <w:numFmt w:val="bullet"/>
      <w:lvlText w:val="o"/>
      <w:lvlJc w:val="left"/>
      <w:pPr>
        <w:ind w:left="2880" w:hanging="360"/>
      </w:pPr>
      <w:rPr>
        <w:rFonts w:ascii="Courier New" w:hAnsi="Courier New" w:cs="Courier New" w:hint="default"/>
      </w:rPr>
    </w:lvl>
    <w:lvl w:ilvl="2" w:tplc="8F82056E" w:tentative="1">
      <w:start w:val="1"/>
      <w:numFmt w:val="bullet"/>
      <w:lvlText w:val=""/>
      <w:lvlJc w:val="left"/>
      <w:pPr>
        <w:ind w:left="3600" w:hanging="360"/>
      </w:pPr>
      <w:rPr>
        <w:rFonts w:ascii="Wingdings" w:hAnsi="Wingdings" w:hint="default"/>
      </w:rPr>
    </w:lvl>
    <w:lvl w:ilvl="3" w:tplc="A456EE0C" w:tentative="1">
      <w:start w:val="1"/>
      <w:numFmt w:val="bullet"/>
      <w:lvlText w:val=""/>
      <w:lvlJc w:val="left"/>
      <w:pPr>
        <w:ind w:left="4320" w:hanging="360"/>
      </w:pPr>
      <w:rPr>
        <w:rFonts w:ascii="Symbol" w:hAnsi="Symbol" w:hint="default"/>
      </w:rPr>
    </w:lvl>
    <w:lvl w:ilvl="4" w:tplc="F684BFB0" w:tentative="1">
      <w:start w:val="1"/>
      <w:numFmt w:val="bullet"/>
      <w:lvlText w:val="o"/>
      <w:lvlJc w:val="left"/>
      <w:pPr>
        <w:ind w:left="5040" w:hanging="360"/>
      </w:pPr>
      <w:rPr>
        <w:rFonts w:ascii="Courier New" w:hAnsi="Courier New" w:cs="Courier New" w:hint="default"/>
      </w:rPr>
    </w:lvl>
    <w:lvl w:ilvl="5" w:tplc="5DB2E3CE" w:tentative="1">
      <w:start w:val="1"/>
      <w:numFmt w:val="bullet"/>
      <w:lvlText w:val=""/>
      <w:lvlJc w:val="left"/>
      <w:pPr>
        <w:ind w:left="5760" w:hanging="360"/>
      </w:pPr>
      <w:rPr>
        <w:rFonts w:ascii="Wingdings" w:hAnsi="Wingdings" w:hint="default"/>
      </w:rPr>
    </w:lvl>
    <w:lvl w:ilvl="6" w:tplc="E2822960" w:tentative="1">
      <w:start w:val="1"/>
      <w:numFmt w:val="bullet"/>
      <w:lvlText w:val=""/>
      <w:lvlJc w:val="left"/>
      <w:pPr>
        <w:ind w:left="6480" w:hanging="360"/>
      </w:pPr>
      <w:rPr>
        <w:rFonts w:ascii="Symbol" w:hAnsi="Symbol" w:hint="default"/>
      </w:rPr>
    </w:lvl>
    <w:lvl w:ilvl="7" w:tplc="CA2ED284" w:tentative="1">
      <w:start w:val="1"/>
      <w:numFmt w:val="bullet"/>
      <w:lvlText w:val="o"/>
      <w:lvlJc w:val="left"/>
      <w:pPr>
        <w:ind w:left="7200" w:hanging="360"/>
      </w:pPr>
      <w:rPr>
        <w:rFonts w:ascii="Courier New" w:hAnsi="Courier New" w:cs="Courier New" w:hint="default"/>
      </w:rPr>
    </w:lvl>
    <w:lvl w:ilvl="8" w:tplc="C0FE8102" w:tentative="1">
      <w:start w:val="1"/>
      <w:numFmt w:val="bullet"/>
      <w:lvlText w:val=""/>
      <w:lvlJc w:val="left"/>
      <w:pPr>
        <w:ind w:left="7920" w:hanging="360"/>
      </w:pPr>
      <w:rPr>
        <w:rFonts w:ascii="Wingdings" w:hAnsi="Wingdings" w:hint="default"/>
      </w:rPr>
    </w:lvl>
  </w:abstractNum>
  <w:abstractNum w:abstractNumId="4" w15:restartNumberingAfterBreak="0">
    <w:nsid w:val="0C80313C"/>
    <w:multiLevelType w:val="hybridMultilevel"/>
    <w:tmpl w:val="69161188"/>
    <w:lvl w:ilvl="0" w:tplc="D206B234">
      <w:start w:val="1"/>
      <w:numFmt w:val="bullet"/>
      <w:lvlText w:val=""/>
      <w:lvlJc w:val="left"/>
      <w:pPr>
        <w:ind w:left="1080" w:hanging="360"/>
      </w:pPr>
      <w:rPr>
        <w:rFonts w:ascii="Symbol" w:hAnsi="Symbol" w:hint="default"/>
      </w:rPr>
    </w:lvl>
    <w:lvl w:ilvl="1" w:tplc="EC028F96">
      <w:numFmt w:val="bullet"/>
      <w:lvlText w:val="·"/>
      <w:lvlJc w:val="left"/>
      <w:pPr>
        <w:ind w:left="2595" w:hanging="1155"/>
      </w:pPr>
      <w:rPr>
        <w:rFonts w:ascii="Times New Roman" w:eastAsiaTheme="minorHAnsi" w:hAnsi="Times New Roman" w:cs="Times New Roman" w:hint="default"/>
      </w:rPr>
    </w:lvl>
    <w:lvl w:ilvl="2" w:tplc="0854E344" w:tentative="1">
      <w:start w:val="1"/>
      <w:numFmt w:val="bullet"/>
      <w:lvlText w:val=""/>
      <w:lvlJc w:val="left"/>
      <w:pPr>
        <w:ind w:left="2520" w:hanging="360"/>
      </w:pPr>
      <w:rPr>
        <w:rFonts w:ascii="Wingdings" w:hAnsi="Wingdings" w:hint="default"/>
      </w:rPr>
    </w:lvl>
    <w:lvl w:ilvl="3" w:tplc="5700FE9E" w:tentative="1">
      <w:start w:val="1"/>
      <w:numFmt w:val="bullet"/>
      <w:lvlText w:val=""/>
      <w:lvlJc w:val="left"/>
      <w:pPr>
        <w:ind w:left="3240" w:hanging="360"/>
      </w:pPr>
      <w:rPr>
        <w:rFonts w:ascii="Symbol" w:hAnsi="Symbol" w:hint="default"/>
      </w:rPr>
    </w:lvl>
    <w:lvl w:ilvl="4" w:tplc="C0EC91CE" w:tentative="1">
      <w:start w:val="1"/>
      <w:numFmt w:val="bullet"/>
      <w:lvlText w:val="o"/>
      <w:lvlJc w:val="left"/>
      <w:pPr>
        <w:ind w:left="3960" w:hanging="360"/>
      </w:pPr>
      <w:rPr>
        <w:rFonts w:ascii="Courier New" w:hAnsi="Courier New" w:cs="Courier New" w:hint="default"/>
      </w:rPr>
    </w:lvl>
    <w:lvl w:ilvl="5" w:tplc="0358A700" w:tentative="1">
      <w:start w:val="1"/>
      <w:numFmt w:val="bullet"/>
      <w:lvlText w:val=""/>
      <w:lvlJc w:val="left"/>
      <w:pPr>
        <w:ind w:left="4680" w:hanging="360"/>
      </w:pPr>
      <w:rPr>
        <w:rFonts w:ascii="Wingdings" w:hAnsi="Wingdings" w:hint="default"/>
      </w:rPr>
    </w:lvl>
    <w:lvl w:ilvl="6" w:tplc="41E6859C" w:tentative="1">
      <w:start w:val="1"/>
      <w:numFmt w:val="bullet"/>
      <w:lvlText w:val=""/>
      <w:lvlJc w:val="left"/>
      <w:pPr>
        <w:ind w:left="5400" w:hanging="360"/>
      </w:pPr>
      <w:rPr>
        <w:rFonts w:ascii="Symbol" w:hAnsi="Symbol" w:hint="default"/>
      </w:rPr>
    </w:lvl>
    <w:lvl w:ilvl="7" w:tplc="1B247B2E" w:tentative="1">
      <w:start w:val="1"/>
      <w:numFmt w:val="bullet"/>
      <w:lvlText w:val="o"/>
      <w:lvlJc w:val="left"/>
      <w:pPr>
        <w:ind w:left="6120" w:hanging="360"/>
      </w:pPr>
      <w:rPr>
        <w:rFonts w:ascii="Courier New" w:hAnsi="Courier New" w:cs="Courier New" w:hint="default"/>
      </w:rPr>
    </w:lvl>
    <w:lvl w:ilvl="8" w:tplc="1B38ADC6" w:tentative="1">
      <w:start w:val="1"/>
      <w:numFmt w:val="bullet"/>
      <w:lvlText w:val=""/>
      <w:lvlJc w:val="left"/>
      <w:pPr>
        <w:ind w:left="6840" w:hanging="360"/>
      </w:pPr>
      <w:rPr>
        <w:rFonts w:ascii="Wingdings" w:hAnsi="Wingdings" w:hint="default"/>
      </w:rPr>
    </w:lvl>
  </w:abstractNum>
  <w:abstractNum w:abstractNumId="5" w15:restartNumberingAfterBreak="0">
    <w:nsid w:val="2F7856D5"/>
    <w:multiLevelType w:val="multilevel"/>
    <w:tmpl w:val="DDB626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40274D2"/>
    <w:multiLevelType w:val="hybridMultilevel"/>
    <w:tmpl w:val="AFC23334"/>
    <w:lvl w:ilvl="0" w:tplc="CBEC98FE">
      <w:numFmt w:val="bullet"/>
      <w:lvlText w:val="·"/>
      <w:lvlJc w:val="left"/>
      <w:pPr>
        <w:ind w:left="1380" w:hanging="1020"/>
      </w:pPr>
      <w:rPr>
        <w:rFonts w:ascii="Times New Roman" w:eastAsiaTheme="minorHAnsi" w:hAnsi="Times New Roman" w:cs="Times New Roman" w:hint="default"/>
      </w:rPr>
    </w:lvl>
    <w:lvl w:ilvl="1" w:tplc="CD5CD098" w:tentative="1">
      <w:start w:val="1"/>
      <w:numFmt w:val="bullet"/>
      <w:lvlText w:val="o"/>
      <w:lvlJc w:val="left"/>
      <w:pPr>
        <w:ind w:left="1440" w:hanging="360"/>
      </w:pPr>
      <w:rPr>
        <w:rFonts w:ascii="Courier New" w:hAnsi="Courier New" w:cs="Courier New" w:hint="default"/>
      </w:rPr>
    </w:lvl>
    <w:lvl w:ilvl="2" w:tplc="E8E8D4B2" w:tentative="1">
      <w:start w:val="1"/>
      <w:numFmt w:val="bullet"/>
      <w:lvlText w:val=""/>
      <w:lvlJc w:val="left"/>
      <w:pPr>
        <w:ind w:left="2160" w:hanging="360"/>
      </w:pPr>
      <w:rPr>
        <w:rFonts w:ascii="Wingdings" w:hAnsi="Wingdings" w:hint="default"/>
      </w:rPr>
    </w:lvl>
    <w:lvl w:ilvl="3" w:tplc="61C404A0" w:tentative="1">
      <w:start w:val="1"/>
      <w:numFmt w:val="bullet"/>
      <w:lvlText w:val=""/>
      <w:lvlJc w:val="left"/>
      <w:pPr>
        <w:ind w:left="2880" w:hanging="360"/>
      </w:pPr>
      <w:rPr>
        <w:rFonts w:ascii="Symbol" w:hAnsi="Symbol" w:hint="default"/>
      </w:rPr>
    </w:lvl>
    <w:lvl w:ilvl="4" w:tplc="B08A4D0E" w:tentative="1">
      <w:start w:val="1"/>
      <w:numFmt w:val="bullet"/>
      <w:lvlText w:val="o"/>
      <w:lvlJc w:val="left"/>
      <w:pPr>
        <w:ind w:left="3600" w:hanging="360"/>
      </w:pPr>
      <w:rPr>
        <w:rFonts w:ascii="Courier New" w:hAnsi="Courier New" w:cs="Courier New" w:hint="default"/>
      </w:rPr>
    </w:lvl>
    <w:lvl w:ilvl="5" w:tplc="A642C3AA" w:tentative="1">
      <w:start w:val="1"/>
      <w:numFmt w:val="bullet"/>
      <w:lvlText w:val=""/>
      <w:lvlJc w:val="left"/>
      <w:pPr>
        <w:ind w:left="4320" w:hanging="360"/>
      </w:pPr>
      <w:rPr>
        <w:rFonts w:ascii="Wingdings" w:hAnsi="Wingdings" w:hint="default"/>
      </w:rPr>
    </w:lvl>
    <w:lvl w:ilvl="6" w:tplc="0AA6F62A" w:tentative="1">
      <w:start w:val="1"/>
      <w:numFmt w:val="bullet"/>
      <w:lvlText w:val=""/>
      <w:lvlJc w:val="left"/>
      <w:pPr>
        <w:ind w:left="5040" w:hanging="360"/>
      </w:pPr>
      <w:rPr>
        <w:rFonts w:ascii="Symbol" w:hAnsi="Symbol" w:hint="default"/>
      </w:rPr>
    </w:lvl>
    <w:lvl w:ilvl="7" w:tplc="2EA6F95E" w:tentative="1">
      <w:start w:val="1"/>
      <w:numFmt w:val="bullet"/>
      <w:lvlText w:val="o"/>
      <w:lvlJc w:val="left"/>
      <w:pPr>
        <w:ind w:left="5760" w:hanging="360"/>
      </w:pPr>
      <w:rPr>
        <w:rFonts w:ascii="Courier New" w:hAnsi="Courier New" w:cs="Courier New" w:hint="default"/>
      </w:rPr>
    </w:lvl>
    <w:lvl w:ilvl="8" w:tplc="4F2A7310" w:tentative="1">
      <w:start w:val="1"/>
      <w:numFmt w:val="bullet"/>
      <w:lvlText w:val=""/>
      <w:lvlJc w:val="left"/>
      <w:pPr>
        <w:ind w:left="6480" w:hanging="360"/>
      </w:pPr>
      <w:rPr>
        <w:rFonts w:ascii="Wingdings" w:hAnsi="Wingdings" w:hint="default"/>
      </w:rPr>
    </w:lvl>
  </w:abstractNum>
  <w:abstractNum w:abstractNumId="7" w15:restartNumberingAfterBreak="0">
    <w:nsid w:val="39844663"/>
    <w:multiLevelType w:val="hybridMultilevel"/>
    <w:tmpl w:val="E8B27278"/>
    <w:lvl w:ilvl="0" w:tplc="43EAECB0">
      <w:numFmt w:val="bullet"/>
      <w:lvlText w:val="·"/>
      <w:lvlJc w:val="left"/>
      <w:pPr>
        <w:ind w:left="1380" w:hanging="1020"/>
      </w:pPr>
      <w:rPr>
        <w:rFonts w:ascii="Times New Roman" w:eastAsiaTheme="minorHAnsi" w:hAnsi="Times New Roman" w:cs="Times New Roman" w:hint="default"/>
      </w:rPr>
    </w:lvl>
    <w:lvl w:ilvl="1" w:tplc="AA12FCD8" w:tentative="1">
      <w:start w:val="1"/>
      <w:numFmt w:val="bullet"/>
      <w:lvlText w:val="o"/>
      <w:lvlJc w:val="left"/>
      <w:pPr>
        <w:ind w:left="1440" w:hanging="360"/>
      </w:pPr>
      <w:rPr>
        <w:rFonts w:ascii="Courier New" w:hAnsi="Courier New" w:cs="Courier New" w:hint="default"/>
      </w:rPr>
    </w:lvl>
    <w:lvl w:ilvl="2" w:tplc="89F88A64" w:tentative="1">
      <w:start w:val="1"/>
      <w:numFmt w:val="bullet"/>
      <w:lvlText w:val=""/>
      <w:lvlJc w:val="left"/>
      <w:pPr>
        <w:ind w:left="2160" w:hanging="360"/>
      </w:pPr>
      <w:rPr>
        <w:rFonts w:ascii="Wingdings" w:hAnsi="Wingdings" w:hint="default"/>
      </w:rPr>
    </w:lvl>
    <w:lvl w:ilvl="3" w:tplc="7F5208F8" w:tentative="1">
      <w:start w:val="1"/>
      <w:numFmt w:val="bullet"/>
      <w:lvlText w:val=""/>
      <w:lvlJc w:val="left"/>
      <w:pPr>
        <w:ind w:left="2880" w:hanging="360"/>
      </w:pPr>
      <w:rPr>
        <w:rFonts w:ascii="Symbol" w:hAnsi="Symbol" w:hint="default"/>
      </w:rPr>
    </w:lvl>
    <w:lvl w:ilvl="4" w:tplc="7FFC566A" w:tentative="1">
      <w:start w:val="1"/>
      <w:numFmt w:val="bullet"/>
      <w:lvlText w:val="o"/>
      <w:lvlJc w:val="left"/>
      <w:pPr>
        <w:ind w:left="3600" w:hanging="360"/>
      </w:pPr>
      <w:rPr>
        <w:rFonts w:ascii="Courier New" w:hAnsi="Courier New" w:cs="Courier New" w:hint="default"/>
      </w:rPr>
    </w:lvl>
    <w:lvl w:ilvl="5" w:tplc="9842A882" w:tentative="1">
      <w:start w:val="1"/>
      <w:numFmt w:val="bullet"/>
      <w:lvlText w:val=""/>
      <w:lvlJc w:val="left"/>
      <w:pPr>
        <w:ind w:left="4320" w:hanging="360"/>
      </w:pPr>
      <w:rPr>
        <w:rFonts w:ascii="Wingdings" w:hAnsi="Wingdings" w:hint="default"/>
      </w:rPr>
    </w:lvl>
    <w:lvl w:ilvl="6" w:tplc="F33CE44C" w:tentative="1">
      <w:start w:val="1"/>
      <w:numFmt w:val="bullet"/>
      <w:lvlText w:val=""/>
      <w:lvlJc w:val="left"/>
      <w:pPr>
        <w:ind w:left="5040" w:hanging="360"/>
      </w:pPr>
      <w:rPr>
        <w:rFonts w:ascii="Symbol" w:hAnsi="Symbol" w:hint="default"/>
      </w:rPr>
    </w:lvl>
    <w:lvl w:ilvl="7" w:tplc="E3D0297C" w:tentative="1">
      <w:start w:val="1"/>
      <w:numFmt w:val="bullet"/>
      <w:lvlText w:val="o"/>
      <w:lvlJc w:val="left"/>
      <w:pPr>
        <w:ind w:left="5760" w:hanging="360"/>
      </w:pPr>
      <w:rPr>
        <w:rFonts w:ascii="Courier New" w:hAnsi="Courier New" w:cs="Courier New" w:hint="default"/>
      </w:rPr>
    </w:lvl>
    <w:lvl w:ilvl="8" w:tplc="F704DEBC" w:tentative="1">
      <w:start w:val="1"/>
      <w:numFmt w:val="bullet"/>
      <w:lvlText w:val=""/>
      <w:lvlJc w:val="left"/>
      <w:pPr>
        <w:ind w:left="6480" w:hanging="360"/>
      </w:pPr>
      <w:rPr>
        <w:rFonts w:ascii="Wingdings" w:hAnsi="Wingdings" w:hint="default"/>
      </w:rPr>
    </w:lvl>
  </w:abstractNum>
  <w:abstractNum w:abstractNumId="8" w15:restartNumberingAfterBreak="0">
    <w:nsid w:val="42D7634C"/>
    <w:multiLevelType w:val="hybridMultilevel"/>
    <w:tmpl w:val="3A122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B2B0800"/>
    <w:multiLevelType w:val="hybridMultilevel"/>
    <w:tmpl w:val="0AF82726"/>
    <w:lvl w:ilvl="0" w:tplc="F0A0CF24">
      <w:start w:val="1"/>
      <w:numFmt w:val="bullet"/>
      <w:lvlText w:val=""/>
      <w:lvlJc w:val="left"/>
      <w:pPr>
        <w:ind w:left="720" w:hanging="360"/>
      </w:pPr>
      <w:rPr>
        <w:rFonts w:ascii="Symbol" w:hAnsi="Symbol" w:hint="default"/>
      </w:rPr>
    </w:lvl>
    <w:lvl w:ilvl="1" w:tplc="4F06F656" w:tentative="1">
      <w:start w:val="1"/>
      <w:numFmt w:val="bullet"/>
      <w:lvlText w:val="o"/>
      <w:lvlJc w:val="left"/>
      <w:pPr>
        <w:ind w:left="1440" w:hanging="360"/>
      </w:pPr>
      <w:rPr>
        <w:rFonts w:ascii="Courier New" w:hAnsi="Courier New" w:cs="Courier New" w:hint="default"/>
      </w:rPr>
    </w:lvl>
    <w:lvl w:ilvl="2" w:tplc="06C2C424" w:tentative="1">
      <w:start w:val="1"/>
      <w:numFmt w:val="bullet"/>
      <w:lvlText w:val=""/>
      <w:lvlJc w:val="left"/>
      <w:pPr>
        <w:ind w:left="2160" w:hanging="360"/>
      </w:pPr>
      <w:rPr>
        <w:rFonts w:ascii="Wingdings" w:hAnsi="Wingdings" w:hint="default"/>
      </w:rPr>
    </w:lvl>
    <w:lvl w:ilvl="3" w:tplc="0A6E5B9E" w:tentative="1">
      <w:start w:val="1"/>
      <w:numFmt w:val="bullet"/>
      <w:lvlText w:val=""/>
      <w:lvlJc w:val="left"/>
      <w:pPr>
        <w:ind w:left="2880" w:hanging="360"/>
      </w:pPr>
      <w:rPr>
        <w:rFonts w:ascii="Symbol" w:hAnsi="Symbol" w:hint="default"/>
      </w:rPr>
    </w:lvl>
    <w:lvl w:ilvl="4" w:tplc="22046396" w:tentative="1">
      <w:start w:val="1"/>
      <w:numFmt w:val="bullet"/>
      <w:lvlText w:val="o"/>
      <w:lvlJc w:val="left"/>
      <w:pPr>
        <w:ind w:left="3600" w:hanging="360"/>
      </w:pPr>
      <w:rPr>
        <w:rFonts w:ascii="Courier New" w:hAnsi="Courier New" w:cs="Courier New" w:hint="default"/>
      </w:rPr>
    </w:lvl>
    <w:lvl w:ilvl="5" w:tplc="DBAAC4F8" w:tentative="1">
      <w:start w:val="1"/>
      <w:numFmt w:val="bullet"/>
      <w:lvlText w:val=""/>
      <w:lvlJc w:val="left"/>
      <w:pPr>
        <w:ind w:left="4320" w:hanging="360"/>
      </w:pPr>
      <w:rPr>
        <w:rFonts w:ascii="Wingdings" w:hAnsi="Wingdings" w:hint="default"/>
      </w:rPr>
    </w:lvl>
    <w:lvl w:ilvl="6" w:tplc="045EDF40" w:tentative="1">
      <w:start w:val="1"/>
      <w:numFmt w:val="bullet"/>
      <w:lvlText w:val=""/>
      <w:lvlJc w:val="left"/>
      <w:pPr>
        <w:ind w:left="5040" w:hanging="360"/>
      </w:pPr>
      <w:rPr>
        <w:rFonts w:ascii="Symbol" w:hAnsi="Symbol" w:hint="default"/>
      </w:rPr>
    </w:lvl>
    <w:lvl w:ilvl="7" w:tplc="35FA10A0" w:tentative="1">
      <w:start w:val="1"/>
      <w:numFmt w:val="bullet"/>
      <w:lvlText w:val="o"/>
      <w:lvlJc w:val="left"/>
      <w:pPr>
        <w:ind w:left="5760" w:hanging="360"/>
      </w:pPr>
      <w:rPr>
        <w:rFonts w:ascii="Courier New" w:hAnsi="Courier New" w:cs="Courier New" w:hint="default"/>
      </w:rPr>
    </w:lvl>
    <w:lvl w:ilvl="8" w:tplc="0DA60452" w:tentative="1">
      <w:start w:val="1"/>
      <w:numFmt w:val="bullet"/>
      <w:lvlText w:val=""/>
      <w:lvlJc w:val="left"/>
      <w:pPr>
        <w:ind w:left="6480" w:hanging="360"/>
      </w:pPr>
      <w:rPr>
        <w:rFonts w:ascii="Wingdings" w:hAnsi="Wingdings" w:hint="default"/>
      </w:rPr>
    </w:lvl>
  </w:abstractNum>
  <w:abstractNum w:abstractNumId="10" w15:restartNumberingAfterBreak="0">
    <w:nsid w:val="4BC75AE8"/>
    <w:multiLevelType w:val="hybridMultilevel"/>
    <w:tmpl w:val="8FA099F0"/>
    <w:lvl w:ilvl="0" w:tplc="30DCB030">
      <w:start w:val="1"/>
      <w:numFmt w:val="bullet"/>
      <w:lvlText w:val=""/>
      <w:lvlJc w:val="left"/>
      <w:pPr>
        <w:ind w:left="720" w:hanging="360"/>
      </w:pPr>
      <w:rPr>
        <w:rFonts w:ascii="Symbol" w:hAnsi="Symbol" w:hint="default"/>
      </w:rPr>
    </w:lvl>
    <w:lvl w:ilvl="1" w:tplc="C0503B6A" w:tentative="1">
      <w:start w:val="1"/>
      <w:numFmt w:val="bullet"/>
      <w:lvlText w:val="o"/>
      <w:lvlJc w:val="left"/>
      <w:pPr>
        <w:ind w:left="1440" w:hanging="360"/>
      </w:pPr>
      <w:rPr>
        <w:rFonts w:ascii="Courier New" w:hAnsi="Courier New" w:cs="Courier New" w:hint="default"/>
      </w:rPr>
    </w:lvl>
    <w:lvl w:ilvl="2" w:tplc="A7643EB8" w:tentative="1">
      <w:start w:val="1"/>
      <w:numFmt w:val="bullet"/>
      <w:lvlText w:val=""/>
      <w:lvlJc w:val="left"/>
      <w:pPr>
        <w:ind w:left="2160" w:hanging="360"/>
      </w:pPr>
      <w:rPr>
        <w:rFonts w:ascii="Wingdings" w:hAnsi="Wingdings" w:hint="default"/>
      </w:rPr>
    </w:lvl>
    <w:lvl w:ilvl="3" w:tplc="7B142B5A" w:tentative="1">
      <w:start w:val="1"/>
      <w:numFmt w:val="bullet"/>
      <w:lvlText w:val=""/>
      <w:lvlJc w:val="left"/>
      <w:pPr>
        <w:ind w:left="2880" w:hanging="360"/>
      </w:pPr>
      <w:rPr>
        <w:rFonts w:ascii="Symbol" w:hAnsi="Symbol" w:hint="default"/>
      </w:rPr>
    </w:lvl>
    <w:lvl w:ilvl="4" w:tplc="A79801A4" w:tentative="1">
      <w:start w:val="1"/>
      <w:numFmt w:val="bullet"/>
      <w:lvlText w:val="o"/>
      <w:lvlJc w:val="left"/>
      <w:pPr>
        <w:ind w:left="3600" w:hanging="360"/>
      </w:pPr>
      <w:rPr>
        <w:rFonts w:ascii="Courier New" w:hAnsi="Courier New" w:cs="Courier New" w:hint="default"/>
      </w:rPr>
    </w:lvl>
    <w:lvl w:ilvl="5" w:tplc="5E24F5C8" w:tentative="1">
      <w:start w:val="1"/>
      <w:numFmt w:val="bullet"/>
      <w:lvlText w:val=""/>
      <w:lvlJc w:val="left"/>
      <w:pPr>
        <w:ind w:left="4320" w:hanging="360"/>
      </w:pPr>
      <w:rPr>
        <w:rFonts w:ascii="Wingdings" w:hAnsi="Wingdings" w:hint="default"/>
      </w:rPr>
    </w:lvl>
    <w:lvl w:ilvl="6" w:tplc="967690AE" w:tentative="1">
      <w:start w:val="1"/>
      <w:numFmt w:val="bullet"/>
      <w:lvlText w:val=""/>
      <w:lvlJc w:val="left"/>
      <w:pPr>
        <w:ind w:left="5040" w:hanging="360"/>
      </w:pPr>
      <w:rPr>
        <w:rFonts w:ascii="Symbol" w:hAnsi="Symbol" w:hint="default"/>
      </w:rPr>
    </w:lvl>
    <w:lvl w:ilvl="7" w:tplc="098CB286" w:tentative="1">
      <w:start w:val="1"/>
      <w:numFmt w:val="bullet"/>
      <w:lvlText w:val="o"/>
      <w:lvlJc w:val="left"/>
      <w:pPr>
        <w:ind w:left="5760" w:hanging="360"/>
      </w:pPr>
      <w:rPr>
        <w:rFonts w:ascii="Courier New" w:hAnsi="Courier New" w:cs="Courier New" w:hint="default"/>
      </w:rPr>
    </w:lvl>
    <w:lvl w:ilvl="8" w:tplc="2C88C8AA" w:tentative="1">
      <w:start w:val="1"/>
      <w:numFmt w:val="bullet"/>
      <w:lvlText w:val=""/>
      <w:lvlJc w:val="left"/>
      <w:pPr>
        <w:ind w:left="6480" w:hanging="360"/>
      </w:pPr>
      <w:rPr>
        <w:rFonts w:ascii="Wingdings" w:hAnsi="Wingdings" w:hint="default"/>
      </w:rPr>
    </w:lvl>
  </w:abstractNum>
  <w:abstractNum w:abstractNumId="11" w15:restartNumberingAfterBreak="0">
    <w:nsid w:val="53787A66"/>
    <w:multiLevelType w:val="hybridMultilevel"/>
    <w:tmpl w:val="FF309C66"/>
    <w:lvl w:ilvl="0" w:tplc="F8125F7E">
      <w:start w:val="1"/>
      <w:numFmt w:val="bullet"/>
      <w:lvlText w:val=""/>
      <w:lvlJc w:val="left"/>
      <w:pPr>
        <w:ind w:left="720" w:hanging="360"/>
      </w:pPr>
      <w:rPr>
        <w:rFonts w:ascii="Symbol" w:hAnsi="Symbol" w:hint="default"/>
      </w:rPr>
    </w:lvl>
    <w:lvl w:ilvl="1" w:tplc="FBD4A69E" w:tentative="1">
      <w:start w:val="1"/>
      <w:numFmt w:val="bullet"/>
      <w:lvlText w:val="o"/>
      <w:lvlJc w:val="left"/>
      <w:pPr>
        <w:ind w:left="1440" w:hanging="360"/>
      </w:pPr>
      <w:rPr>
        <w:rFonts w:ascii="Courier New" w:hAnsi="Courier New" w:cs="Courier New" w:hint="default"/>
      </w:rPr>
    </w:lvl>
    <w:lvl w:ilvl="2" w:tplc="8E5830E4" w:tentative="1">
      <w:start w:val="1"/>
      <w:numFmt w:val="bullet"/>
      <w:lvlText w:val=""/>
      <w:lvlJc w:val="left"/>
      <w:pPr>
        <w:ind w:left="2160" w:hanging="360"/>
      </w:pPr>
      <w:rPr>
        <w:rFonts w:ascii="Wingdings" w:hAnsi="Wingdings" w:hint="default"/>
      </w:rPr>
    </w:lvl>
    <w:lvl w:ilvl="3" w:tplc="DFFC4520" w:tentative="1">
      <w:start w:val="1"/>
      <w:numFmt w:val="bullet"/>
      <w:lvlText w:val=""/>
      <w:lvlJc w:val="left"/>
      <w:pPr>
        <w:ind w:left="2880" w:hanging="360"/>
      </w:pPr>
      <w:rPr>
        <w:rFonts w:ascii="Symbol" w:hAnsi="Symbol" w:hint="default"/>
      </w:rPr>
    </w:lvl>
    <w:lvl w:ilvl="4" w:tplc="71CE84EE" w:tentative="1">
      <w:start w:val="1"/>
      <w:numFmt w:val="bullet"/>
      <w:lvlText w:val="o"/>
      <w:lvlJc w:val="left"/>
      <w:pPr>
        <w:ind w:left="3600" w:hanging="360"/>
      </w:pPr>
      <w:rPr>
        <w:rFonts w:ascii="Courier New" w:hAnsi="Courier New" w:cs="Courier New" w:hint="default"/>
      </w:rPr>
    </w:lvl>
    <w:lvl w:ilvl="5" w:tplc="230A8A54" w:tentative="1">
      <w:start w:val="1"/>
      <w:numFmt w:val="bullet"/>
      <w:lvlText w:val=""/>
      <w:lvlJc w:val="left"/>
      <w:pPr>
        <w:ind w:left="4320" w:hanging="360"/>
      </w:pPr>
      <w:rPr>
        <w:rFonts w:ascii="Wingdings" w:hAnsi="Wingdings" w:hint="default"/>
      </w:rPr>
    </w:lvl>
    <w:lvl w:ilvl="6" w:tplc="4104BE2C" w:tentative="1">
      <w:start w:val="1"/>
      <w:numFmt w:val="bullet"/>
      <w:lvlText w:val=""/>
      <w:lvlJc w:val="left"/>
      <w:pPr>
        <w:ind w:left="5040" w:hanging="360"/>
      </w:pPr>
      <w:rPr>
        <w:rFonts w:ascii="Symbol" w:hAnsi="Symbol" w:hint="default"/>
      </w:rPr>
    </w:lvl>
    <w:lvl w:ilvl="7" w:tplc="3076B000" w:tentative="1">
      <w:start w:val="1"/>
      <w:numFmt w:val="bullet"/>
      <w:lvlText w:val="o"/>
      <w:lvlJc w:val="left"/>
      <w:pPr>
        <w:ind w:left="5760" w:hanging="360"/>
      </w:pPr>
      <w:rPr>
        <w:rFonts w:ascii="Courier New" w:hAnsi="Courier New" w:cs="Courier New" w:hint="default"/>
      </w:rPr>
    </w:lvl>
    <w:lvl w:ilvl="8" w:tplc="A4667AAA" w:tentative="1">
      <w:start w:val="1"/>
      <w:numFmt w:val="bullet"/>
      <w:lvlText w:val=""/>
      <w:lvlJc w:val="left"/>
      <w:pPr>
        <w:ind w:left="6480" w:hanging="360"/>
      </w:pPr>
      <w:rPr>
        <w:rFonts w:ascii="Wingdings" w:hAnsi="Wingdings" w:hint="default"/>
      </w:rPr>
    </w:lvl>
  </w:abstractNum>
  <w:abstractNum w:abstractNumId="12" w15:restartNumberingAfterBreak="0">
    <w:nsid w:val="60C5324B"/>
    <w:multiLevelType w:val="hybridMultilevel"/>
    <w:tmpl w:val="281E6996"/>
    <w:lvl w:ilvl="0" w:tplc="52DC564C">
      <w:start w:val="1"/>
      <w:numFmt w:val="bullet"/>
      <w:lvlText w:val=""/>
      <w:lvlJc w:val="left"/>
      <w:pPr>
        <w:ind w:left="720" w:hanging="360"/>
      </w:pPr>
      <w:rPr>
        <w:rFonts w:ascii="Symbol" w:hAnsi="Symbol" w:hint="default"/>
      </w:rPr>
    </w:lvl>
    <w:lvl w:ilvl="1" w:tplc="1A243610" w:tentative="1">
      <w:start w:val="1"/>
      <w:numFmt w:val="bullet"/>
      <w:lvlText w:val="o"/>
      <w:lvlJc w:val="left"/>
      <w:pPr>
        <w:ind w:left="1440" w:hanging="360"/>
      </w:pPr>
      <w:rPr>
        <w:rFonts w:ascii="Courier New" w:hAnsi="Courier New" w:cs="Courier New" w:hint="default"/>
      </w:rPr>
    </w:lvl>
    <w:lvl w:ilvl="2" w:tplc="946ED196" w:tentative="1">
      <w:start w:val="1"/>
      <w:numFmt w:val="bullet"/>
      <w:lvlText w:val=""/>
      <w:lvlJc w:val="left"/>
      <w:pPr>
        <w:ind w:left="2160" w:hanging="360"/>
      </w:pPr>
      <w:rPr>
        <w:rFonts w:ascii="Wingdings" w:hAnsi="Wingdings" w:hint="default"/>
      </w:rPr>
    </w:lvl>
    <w:lvl w:ilvl="3" w:tplc="144AB040" w:tentative="1">
      <w:start w:val="1"/>
      <w:numFmt w:val="bullet"/>
      <w:lvlText w:val=""/>
      <w:lvlJc w:val="left"/>
      <w:pPr>
        <w:ind w:left="2880" w:hanging="360"/>
      </w:pPr>
      <w:rPr>
        <w:rFonts w:ascii="Symbol" w:hAnsi="Symbol" w:hint="default"/>
      </w:rPr>
    </w:lvl>
    <w:lvl w:ilvl="4" w:tplc="091E31A2" w:tentative="1">
      <w:start w:val="1"/>
      <w:numFmt w:val="bullet"/>
      <w:lvlText w:val="o"/>
      <w:lvlJc w:val="left"/>
      <w:pPr>
        <w:ind w:left="3600" w:hanging="360"/>
      </w:pPr>
      <w:rPr>
        <w:rFonts w:ascii="Courier New" w:hAnsi="Courier New" w:cs="Courier New" w:hint="default"/>
      </w:rPr>
    </w:lvl>
    <w:lvl w:ilvl="5" w:tplc="72E65B18" w:tentative="1">
      <w:start w:val="1"/>
      <w:numFmt w:val="bullet"/>
      <w:lvlText w:val=""/>
      <w:lvlJc w:val="left"/>
      <w:pPr>
        <w:ind w:left="4320" w:hanging="360"/>
      </w:pPr>
      <w:rPr>
        <w:rFonts w:ascii="Wingdings" w:hAnsi="Wingdings" w:hint="default"/>
      </w:rPr>
    </w:lvl>
    <w:lvl w:ilvl="6" w:tplc="199CBD20" w:tentative="1">
      <w:start w:val="1"/>
      <w:numFmt w:val="bullet"/>
      <w:lvlText w:val=""/>
      <w:lvlJc w:val="left"/>
      <w:pPr>
        <w:ind w:left="5040" w:hanging="360"/>
      </w:pPr>
      <w:rPr>
        <w:rFonts w:ascii="Symbol" w:hAnsi="Symbol" w:hint="default"/>
      </w:rPr>
    </w:lvl>
    <w:lvl w:ilvl="7" w:tplc="220A5BEE" w:tentative="1">
      <w:start w:val="1"/>
      <w:numFmt w:val="bullet"/>
      <w:lvlText w:val="o"/>
      <w:lvlJc w:val="left"/>
      <w:pPr>
        <w:ind w:left="5760" w:hanging="360"/>
      </w:pPr>
      <w:rPr>
        <w:rFonts w:ascii="Courier New" w:hAnsi="Courier New" w:cs="Courier New" w:hint="default"/>
      </w:rPr>
    </w:lvl>
    <w:lvl w:ilvl="8" w:tplc="1F623494" w:tentative="1">
      <w:start w:val="1"/>
      <w:numFmt w:val="bullet"/>
      <w:lvlText w:val=""/>
      <w:lvlJc w:val="left"/>
      <w:pPr>
        <w:ind w:left="6480" w:hanging="360"/>
      </w:pPr>
      <w:rPr>
        <w:rFonts w:ascii="Wingdings" w:hAnsi="Wingdings" w:hint="default"/>
      </w:rPr>
    </w:lvl>
  </w:abstractNum>
  <w:abstractNum w:abstractNumId="13" w15:restartNumberingAfterBreak="0">
    <w:nsid w:val="651D67AE"/>
    <w:multiLevelType w:val="hybridMultilevel"/>
    <w:tmpl w:val="A1D61E14"/>
    <w:lvl w:ilvl="0" w:tplc="A2B0D28A">
      <w:start w:val="1"/>
      <w:numFmt w:val="bullet"/>
      <w:lvlText w:val=""/>
      <w:lvlJc w:val="left"/>
      <w:pPr>
        <w:ind w:left="720" w:hanging="360"/>
      </w:pPr>
      <w:rPr>
        <w:rFonts w:ascii="Symbol" w:hAnsi="Symbol" w:hint="default"/>
      </w:rPr>
    </w:lvl>
    <w:lvl w:ilvl="1" w:tplc="740ECEB8" w:tentative="1">
      <w:start w:val="1"/>
      <w:numFmt w:val="bullet"/>
      <w:lvlText w:val="o"/>
      <w:lvlJc w:val="left"/>
      <w:pPr>
        <w:ind w:left="1440" w:hanging="360"/>
      </w:pPr>
      <w:rPr>
        <w:rFonts w:ascii="Courier New" w:hAnsi="Courier New" w:cs="Courier New" w:hint="default"/>
      </w:rPr>
    </w:lvl>
    <w:lvl w:ilvl="2" w:tplc="0ED8D768" w:tentative="1">
      <w:start w:val="1"/>
      <w:numFmt w:val="bullet"/>
      <w:lvlText w:val=""/>
      <w:lvlJc w:val="left"/>
      <w:pPr>
        <w:ind w:left="2160" w:hanging="360"/>
      </w:pPr>
      <w:rPr>
        <w:rFonts w:ascii="Wingdings" w:hAnsi="Wingdings" w:hint="default"/>
      </w:rPr>
    </w:lvl>
    <w:lvl w:ilvl="3" w:tplc="374EF9B8" w:tentative="1">
      <w:start w:val="1"/>
      <w:numFmt w:val="bullet"/>
      <w:lvlText w:val=""/>
      <w:lvlJc w:val="left"/>
      <w:pPr>
        <w:ind w:left="2880" w:hanging="360"/>
      </w:pPr>
      <w:rPr>
        <w:rFonts w:ascii="Symbol" w:hAnsi="Symbol" w:hint="default"/>
      </w:rPr>
    </w:lvl>
    <w:lvl w:ilvl="4" w:tplc="A1642124" w:tentative="1">
      <w:start w:val="1"/>
      <w:numFmt w:val="bullet"/>
      <w:lvlText w:val="o"/>
      <w:lvlJc w:val="left"/>
      <w:pPr>
        <w:ind w:left="3600" w:hanging="360"/>
      </w:pPr>
      <w:rPr>
        <w:rFonts w:ascii="Courier New" w:hAnsi="Courier New" w:cs="Courier New" w:hint="default"/>
      </w:rPr>
    </w:lvl>
    <w:lvl w:ilvl="5" w:tplc="E3D275E4" w:tentative="1">
      <w:start w:val="1"/>
      <w:numFmt w:val="bullet"/>
      <w:lvlText w:val=""/>
      <w:lvlJc w:val="left"/>
      <w:pPr>
        <w:ind w:left="4320" w:hanging="360"/>
      </w:pPr>
      <w:rPr>
        <w:rFonts w:ascii="Wingdings" w:hAnsi="Wingdings" w:hint="default"/>
      </w:rPr>
    </w:lvl>
    <w:lvl w:ilvl="6" w:tplc="48C0421C" w:tentative="1">
      <w:start w:val="1"/>
      <w:numFmt w:val="bullet"/>
      <w:lvlText w:val=""/>
      <w:lvlJc w:val="left"/>
      <w:pPr>
        <w:ind w:left="5040" w:hanging="360"/>
      </w:pPr>
      <w:rPr>
        <w:rFonts w:ascii="Symbol" w:hAnsi="Symbol" w:hint="default"/>
      </w:rPr>
    </w:lvl>
    <w:lvl w:ilvl="7" w:tplc="7DB8859A" w:tentative="1">
      <w:start w:val="1"/>
      <w:numFmt w:val="bullet"/>
      <w:lvlText w:val="o"/>
      <w:lvlJc w:val="left"/>
      <w:pPr>
        <w:ind w:left="5760" w:hanging="360"/>
      </w:pPr>
      <w:rPr>
        <w:rFonts w:ascii="Courier New" w:hAnsi="Courier New" w:cs="Courier New" w:hint="default"/>
      </w:rPr>
    </w:lvl>
    <w:lvl w:ilvl="8" w:tplc="FF7E0928" w:tentative="1">
      <w:start w:val="1"/>
      <w:numFmt w:val="bullet"/>
      <w:lvlText w:val=""/>
      <w:lvlJc w:val="left"/>
      <w:pPr>
        <w:ind w:left="6480" w:hanging="360"/>
      </w:pPr>
      <w:rPr>
        <w:rFonts w:ascii="Wingdings" w:hAnsi="Wingdings" w:hint="default"/>
      </w:rPr>
    </w:lvl>
  </w:abstractNum>
  <w:abstractNum w:abstractNumId="14" w15:restartNumberingAfterBreak="0">
    <w:nsid w:val="65234F65"/>
    <w:multiLevelType w:val="hybridMultilevel"/>
    <w:tmpl w:val="3B3276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714727">
    <w:abstractNumId w:val="5"/>
  </w:num>
  <w:num w:numId="2" w16cid:durableId="2037268608">
    <w:abstractNumId w:val="13"/>
  </w:num>
  <w:num w:numId="3" w16cid:durableId="1924680421">
    <w:abstractNumId w:val="6"/>
  </w:num>
  <w:num w:numId="4" w16cid:durableId="1506943675">
    <w:abstractNumId w:val="7"/>
  </w:num>
  <w:num w:numId="5" w16cid:durableId="700596349">
    <w:abstractNumId w:val="1"/>
  </w:num>
  <w:num w:numId="6" w16cid:durableId="1309558600">
    <w:abstractNumId w:val="4"/>
  </w:num>
  <w:num w:numId="7" w16cid:durableId="762608658">
    <w:abstractNumId w:val="11"/>
  </w:num>
  <w:num w:numId="8" w16cid:durableId="103040234">
    <w:abstractNumId w:val="3"/>
  </w:num>
  <w:num w:numId="9" w16cid:durableId="495344388">
    <w:abstractNumId w:val="10"/>
  </w:num>
  <w:num w:numId="10" w16cid:durableId="609509585">
    <w:abstractNumId w:val="9"/>
  </w:num>
  <w:num w:numId="11" w16cid:durableId="1572690893">
    <w:abstractNumId w:val="12"/>
  </w:num>
  <w:num w:numId="12" w16cid:durableId="1603299152">
    <w:abstractNumId w:val="2"/>
  </w:num>
  <w:num w:numId="13" w16cid:durableId="1235897423">
    <w:abstractNumId w:val="0"/>
  </w:num>
  <w:num w:numId="14" w16cid:durableId="1122185761">
    <w:abstractNumId w:val="14"/>
  </w:num>
  <w:num w:numId="15" w16cid:durableId="17774097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8FA"/>
    <w:rsid w:val="000041CD"/>
    <w:rsid w:val="00005279"/>
    <w:rsid w:val="0000611A"/>
    <w:rsid w:val="0001771D"/>
    <w:rsid w:val="00021A9A"/>
    <w:rsid w:val="00037308"/>
    <w:rsid w:val="000414E2"/>
    <w:rsid w:val="00044656"/>
    <w:rsid w:val="00044DA1"/>
    <w:rsid w:val="000454DC"/>
    <w:rsid w:val="00046FED"/>
    <w:rsid w:val="00050D88"/>
    <w:rsid w:val="00054BDC"/>
    <w:rsid w:val="00055C8E"/>
    <w:rsid w:val="00074C9B"/>
    <w:rsid w:val="000936F4"/>
    <w:rsid w:val="000B27A8"/>
    <w:rsid w:val="000B3EA1"/>
    <w:rsid w:val="000C1CAE"/>
    <w:rsid w:val="000C6D25"/>
    <w:rsid w:val="000C7D23"/>
    <w:rsid w:val="000D2B72"/>
    <w:rsid w:val="000E3CB8"/>
    <w:rsid w:val="000E6E87"/>
    <w:rsid w:val="000E7A99"/>
    <w:rsid w:val="000F4689"/>
    <w:rsid w:val="0011486E"/>
    <w:rsid w:val="0013174F"/>
    <w:rsid w:val="00135AFB"/>
    <w:rsid w:val="0014439A"/>
    <w:rsid w:val="00161FC2"/>
    <w:rsid w:val="001622E9"/>
    <w:rsid w:val="00180AA6"/>
    <w:rsid w:val="00190081"/>
    <w:rsid w:val="00194FDC"/>
    <w:rsid w:val="001B3D30"/>
    <w:rsid w:val="001C1F6D"/>
    <w:rsid w:val="001E1552"/>
    <w:rsid w:val="001F53B9"/>
    <w:rsid w:val="00201FF8"/>
    <w:rsid w:val="00206905"/>
    <w:rsid w:val="00211FEA"/>
    <w:rsid w:val="00230135"/>
    <w:rsid w:val="00233D70"/>
    <w:rsid w:val="00240993"/>
    <w:rsid w:val="00250322"/>
    <w:rsid w:val="002539CA"/>
    <w:rsid w:val="00265FE8"/>
    <w:rsid w:val="00266846"/>
    <w:rsid w:val="0027704C"/>
    <w:rsid w:val="00290072"/>
    <w:rsid w:val="002913E6"/>
    <w:rsid w:val="00297F97"/>
    <w:rsid w:val="002B6356"/>
    <w:rsid w:val="002C019D"/>
    <w:rsid w:val="002C5BEA"/>
    <w:rsid w:val="00303C9B"/>
    <w:rsid w:val="00313161"/>
    <w:rsid w:val="003161F7"/>
    <w:rsid w:val="003212E3"/>
    <w:rsid w:val="0032654B"/>
    <w:rsid w:val="003276AC"/>
    <w:rsid w:val="00335E8F"/>
    <w:rsid w:val="00353E91"/>
    <w:rsid w:val="00366CA6"/>
    <w:rsid w:val="00376357"/>
    <w:rsid w:val="00377C68"/>
    <w:rsid w:val="00382DD7"/>
    <w:rsid w:val="0039126A"/>
    <w:rsid w:val="003B2B85"/>
    <w:rsid w:val="003B3FCF"/>
    <w:rsid w:val="003C2341"/>
    <w:rsid w:val="003C340B"/>
    <w:rsid w:val="003D00E9"/>
    <w:rsid w:val="003D7D4E"/>
    <w:rsid w:val="00411142"/>
    <w:rsid w:val="00420C74"/>
    <w:rsid w:val="00426665"/>
    <w:rsid w:val="00430A7D"/>
    <w:rsid w:val="00431933"/>
    <w:rsid w:val="00435F0F"/>
    <w:rsid w:val="00443380"/>
    <w:rsid w:val="00443DB0"/>
    <w:rsid w:val="00462AD9"/>
    <w:rsid w:val="00466F97"/>
    <w:rsid w:val="0047700F"/>
    <w:rsid w:val="004A7D96"/>
    <w:rsid w:val="004C668D"/>
    <w:rsid w:val="004D24DE"/>
    <w:rsid w:val="004E4D3E"/>
    <w:rsid w:val="004F0F46"/>
    <w:rsid w:val="00501359"/>
    <w:rsid w:val="0050608F"/>
    <w:rsid w:val="00522B3C"/>
    <w:rsid w:val="00536D9F"/>
    <w:rsid w:val="00541C27"/>
    <w:rsid w:val="00543597"/>
    <w:rsid w:val="00546CF5"/>
    <w:rsid w:val="0055193E"/>
    <w:rsid w:val="00551AA0"/>
    <w:rsid w:val="005554C7"/>
    <w:rsid w:val="00556BE0"/>
    <w:rsid w:val="0056435A"/>
    <w:rsid w:val="00576150"/>
    <w:rsid w:val="00576518"/>
    <w:rsid w:val="00577FBD"/>
    <w:rsid w:val="005D16FA"/>
    <w:rsid w:val="005D1B07"/>
    <w:rsid w:val="005D5338"/>
    <w:rsid w:val="005E3067"/>
    <w:rsid w:val="005E3536"/>
    <w:rsid w:val="005E698A"/>
    <w:rsid w:val="005F1446"/>
    <w:rsid w:val="006016D0"/>
    <w:rsid w:val="0060429A"/>
    <w:rsid w:val="00614060"/>
    <w:rsid w:val="00663A83"/>
    <w:rsid w:val="006744BA"/>
    <w:rsid w:val="00683F30"/>
    <w:rsid w:val="006841FB"/>
    <w:rsid w:val="00684B2C"/>
    <w:rsid w:val="0069575F"/>
    <w:rsid w:val="0069791A"/>
    <w:rsid w:val="006A0F48"/>
    <w:rsid w:val="006A56D3"/>
    <w:rsid w:val="006B1AD9"/>
    <w:rsid w:val="006C3710"/>
    <w:rsid w:val="006D2774"/>
    <w:rsid w:val="007327B7"/>
    <w:rsid w:val="00737923"/>
    <w:rsid w:val="00740DE7"/>
    <w:rsid w:val="00741C97"/>
    <w:rsid w:val="007653B8"/>
    <w:rsid w:val="00765D0A"/>
    <w:rsid w:val="00781652"/>
    <w:rsid w:val="007A0A5B"/>
    <w:rsid w:val="007A0CC9"/>
    <w:rsid w:val="007B28AF"/>
    <w:rsid w:val="007C1822"/>
    <w:rsid w:val="007D1EE6"/>
    <w:rsid w:val="007E52E1"/>
    <w:rsid w:val="00825881"/>
    <w:rsid w:val="0083069F"/>
    <w:rsid w:val="00833380"/>
    <w:rsid w:val="00846925"/>
    <w:rsid w:val="00850C50"/>
    <w:rsid w:val="008724DF"/>
    <w:rsid w:val="008A737E"/>
    <w:rsid w:val="008B46D1"/>
    <w:rsid w:val="008B4980"/>
    <w:rsid w:val="008B7326"/>
    <w:rsid w:val="008E2B7F"/>
    <w:rsid w:val="008E3D7D"/>
    <w:rsid w:val="008F0F45"/>
    <w:rsid w:val="008F3621"/>
    <w:rsid w:val="008F6260"/>
    <w:rsid w:val="00907820"/>
    <w:rsid w:val="00912113"/>
    <w:rsid w:val="00926726"/>
    <w:rsid w:val="00933B6F"/>
    <w:rsid w:val="009413AC"/>
    <w:rsid w:val="00962709"/>
    <w:rsid w:val="0096629E"/>
    <w:rsid w:val="009713F9"/>
    <w:rsid w:val="00977F54"/>
    <w:rsid w:val="0098630A"/>
    <w:rsid w:val="009920D8"/>
    <w:rsid w:val="00995E85"/>
    <w:rsid w:val="009B7AF6"/>
    <w:rsid w:val="009D3B13"/>
    <w:rsid w:val="00A332CF"/>
    <w:rsid w:val="00A5213C"/>
    <w:rsid w:val="00A548FA"/>
    <w:rsid w:val="00A74F3B"/>
    <w:rsid w:val="00A80243"/>
    <w:rsid w:val="00A94CAA"/>
    <w:rsid w:val="00AC1F34"/>
    <w:rsid w:val="00AC7864"/>
    <w:rsid w:val="00AD00DB"/>
    <w:rsid w:val="00AF4065"/>
    <w:rsid w:val="00B06D9E"/>
    <w:rsid w:val="00B14165"/>
    <w:rsid w:val="00B374F4"/>
    <w:rsid w:val="00B464D8"/>
    <w:rsid w:val="00B57825"/>
    <w:rsid w:val="00B71F78"/>
    <w:rsid w:val="00B76325"/>
    <w:rsid w:val="00BA4FE0"/>
    <w:rsid w:val="00BA7E8B"/>
    <w:rsid w:val="00BB1ACB"/>
    <w:rsid w:val="00BB7B2C"/>
    <w:rsid w:val="00BC3729"/>
    <w:rsid w:val="00BC3817"/>
    <w:rsid w:val="00BD4E1F"/>
    <w:rsid w:val="00BE1872"/>
    <w:rsid w:val="00BE439C"/>
    <w:rsid w:val="00C019B7"/>
    <w:rsid w:val="00C07F1F"/>
    <w:rsid w:val="00C1422C"/>
    <w:rsid w:val="00C26459"/>
    <w:rsid w:val="00C51AFE"/>
    <w:rsid w:val="00C53E68"/>
    <w:rsid w:val="00C76735"/>
    <w:rsid w:val="00C838ED"/>
    <w:rsid w:val="00C94122"/>
    <w:rsid w:val="00CA048E"/>
    <w:rsid w:val="00CB0D87"/>
    <w:rsid w:val="00CB476F"/>
    <w:rsid w:val="00CB54C2"/>
    <w:rsid w:val="00CD75BC"/>
    <w:rsid w:val="00CE38E3"/>
    <w:rsid w:val="00CF161D"/>
    <w:rsid w:val="00D06296"/>
    <w:rsid w:val="00D320EC"/>
    <w:rsid w:val="00D46DEC"/>
    <w:rsid w:val="00D559F0"/>
    <w:rsid w:val="00D60DFB"/>
    <w:rsid w:val="00D90121"/>
    <w:rsid w:val="00D92146"/>
    <w:rsid w:val="00D92CEA"/>
    <w:rsid w:val="00DA1014"/>
    <w:rsid w:val="00DB0B79"/>
    <w:rsid w:val="00DD62AA"/>
    <w:rsid w:val="00E060CB"/>
    <w:rsid w:val="00E43EBC"/>
    <w:rsid w:val="00E453F5"/>
    <w:rsid w:val="00E52FC0"/>
    <w:rsid w:val="00E81237"/>
    <w:rsid w:val="00E93EC0"/>
    <w:rsid w:val="00EA5FBD"/>
    <w:rsid w:val="00ED4366"/>
    <w:rsid w:val="00EE025B"/>
    <w:rsid w:val="00EE54A4"/>
    <w:rsid w:val="00EF0567"/>
    <w:rsid w:val="00F35738"/>
    <w:rsid w:val="00F36AF1"/>
    <w:rsid w:val="00F40295"/>
    <w:rsid w:val="00F41C2C"/>
    <w:rsid w:val="00F77E48"/>
    <w:rsid w:val="00F90D4B"/>
    <w:rsid w:val="00FA6896"/>
    <w:rsid w:val="00FD6578"/>
    <w:rsid w:val="00FE00FE"/>
    <w:rsid w:val="00FE2FE4"/>
    <w:rsid w:val="00FE3078"/>
    <w:rsid w:val="00FF194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18D0E"/>
  <w15:docId w15:val="{D28AF1A5-9B71-994E-B79F-81E17B599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F6D"/>
    <w:pPr>
      <w:spacing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9713F9"/>
    <w:pPr>
      <w:keepNext/>
      <w:keepLines/>
      <w:spacing w:before="480"/>
      <w:outlineLvl w:val="0"/>
    </w:pPr>
    <w:rPr>
      <w:rFonts w:eastAsiaTheme="majorEastAsia" w:cs="Times New Roman"/>
      <w:b/>
      <w:szCs w:val="24"/>
      <w:u w:val="single"/>
    </w:rPr>
  </w:style>
  <w:style w:type="paragraph" w:styleId="Heading2">
    <w:name w:val="heading 2"/>
    <w:basedOn w:val="Normal"/>
    <w:next w:val="Normal"/>
    <w:link w:val="Heading2Char"/>
    <w:autoRedefine/>
    <w:uiPriority w:val="9"/>
    <w:unhideWhenUsed/>
    <w:qFormat/>
    <w:rsid w:val="00A548FA"/>
    <w:pPr>
      <w:keepNext/>
      <w:keepLines/>
      <w:spacing w:before="360"/>
      <w:outlineLvl w:val="1"/>
    </w:pPr>
    <w:rPr>
      <w:rFonts w:eastAsiaTheme="majorEastAsia" w:cstheme="majorBidi"/>
      <w:b/>
      <w:bCs/>
      <w:iCs/>
      <w:szCs w:val="24"/>
      <w:lang w:val="en-IN"/>
    </w:rPr>
  </w:style>
  <w:style w:type="paragraph" w:styleId="Heading3">
    <w:name w:val="heading 3"/>
    <w:basedOn w:val="Normal"/>
    <w:next w:val="Normal"/>
    <w:link w:val="Heading3Char"/>
    <w:autoRedefine/>
    <w:uiPriority w:val="9"/>
    <w:unhideWhenUsed/>
    <w:qFormat/>
    <w:rsid w:val="00443DB0"/>
    <w:pPr>
      <w:keepNext/>
      <w:keepLines/>
      <w:spacing w:before="24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3F9"/>
    <w:rPr>
      <w:rFonts w:ascii="Times New Roman" w:eastAsiaTheme="majorEastAsia" w:hAnsi="Times New Roman" w:cs="Times New Roman"/>
      <w:b/>
      <w:sz w:val="24"/>
      <w:szCs w:val="24"/>
      <w:u w:val="single"/>
      <w:lang w:val="en-GB"/>
    </w:rPr>
  </w:style>
  <w:style w:type="character" w:customStyle="1" w:styleId="Heading2Char">
    <w:name w:val="Heading 2 Char"/>
    <w:basedOn w:val="DefaultParagraphFont"/>
    <w:link w:val="Heading2"/>
    <w:uiPriority w:val="9"/>
    <w:rsid w:val="00A548FA"/>
    <w:rPr>
      <w:rFonts w:ascii="Times New Roman" w:eastAsiaTheme="majorEastAsia" w:hAnsi="Times New Roman" w:cstheme="majorBidi"/>
      <w:b/>
      <w:bCs/>
      <w:iCs/>
      <w:sz w:val="24"/>
      <w:szCs w:val="24"/>
    </w:rPr>
  </w:style>
  <w:style w:type="paragraph" w:styleId="Caption">
    <w:name w:val="caption"/>
    <w:basedOn w:val="Normal"/>
    <w:next w:val="Normal"/>
    <w:autoRedefine/>
    <w:uiPriority w:val="35"/>
    <w:unhideWhenUsed/>
    <w:qFormat/>
    <w:rsid w:val="001B3D30"/>
    <w:pPr>
      <w:spacing w:before="120"/>
      <w:jc w:val="center"/>
    </w:pPr>
    <w:rPr>
      <w:b/>
      <w:bCs/>
      <w:szCs w:val="18"/>
    </w:rPr>
  </w:style>
  <w:style w:type="character" w:customStyle="1" w:styleId="Heading3Char">
    <w:name w:val="Heading 3 Char"/>
    <w:basedOn w:val="DefaultParagraphFont"/>
    <w:link w:val="Heading3"/>
    <w:uiPriority w:val="9"/>
    <w:rsid w:val="00443DB0"/>
    <w:rPr>
      <w:rFonts w:ascii="Times New Roman" w:eastAsiaTheme="majorEastAsia" w:hAnsi="Times New Roman" w:cstheme="majorBidi"/>
      <w:b/>
      <w:bCs/>
      <w:i/>
      <w:sz w:val="24"/>
      <w:lang w:val="en-GB"/>
    </w:rPr>
  </w:style>
  <w:style w:type="paragraph" w:styleId="ListParagraph">
    <w:name w:val="List Paragraph"/>
    <w:basedOn w:val="Normal"/>
    <w:uiPriority w:val="34"/>
    <w:qFormat/>
    <w:rsid w:val="00A548FA"/>
    <w:pPr>
      <w:ind w:left="720"/>
      <w:contextualSpacing/>
    </w:pPr>
  </w:style>
  <w:style w:type="paragraph" w:styleId="BalloonText">
    <w:name w:val="Balloon Text"/>
    <w:basedOn w:val="Normal"/>
    <w:link w:val="BalloonTextChar"/>
    <w:uiPriority w:val="99"/>
    <w:semiHidden/>
    <w:unhideWhenUsed/>
    <w:rsid w:val="00A548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8FA"/>
    <w:rPr>
      <w:rFonts w:ascii="Tahoma" w:hAnsi="Tahoma" w:cs="Tahoma"/>
      <w:sz w:val="16"/>
      <w:szCs w:val="16"/>
      <w:lang w:val="en-GB"/>
    </w:rPr>
  </w:style>
  <w:style w:type="paragraph" w:styleId="TOCHeading">
    <w:name w:val="TOC Heading"/>
    <w:basedOn w:val="Heading1"/>
    <w:next w:val="Normal"/>
    <w:uiPriority w:val="39"/>
    <w:unhideWhenUsed/>
    <w:qFormat/>
    <w:rsid w:val="00A548FA"/>
    <w:pPr>
      <w:spacing w:after="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A548FA"/>
    <w:pPr>
      <w:spacing w:after="100"/>
    </w:pPr>
  </w:style>
  <w:style w:type="paragraph" w:styleId="TOC2">
    <w:name w:val="toc 2"/>
    <w:basedOn w:val="Normal"/>
    <w:next w:val="Normal"/>
    <w:autoRedefine/>
    <w:uiPriority w:val="39"/>
    <w:unhideWhenUsed/>
    <w:rsid w:val="00A548FA"/>
    <w:pPr>
      <w:spacing w:after="100"/>
      <w:ind w:left="240"/>
    </w:pPr>
  </w:style>
  <w:style w:type="character" w:styleId="Hyperlink">
    <w:name w:val="Hyperlink"/>
    <w:basedOn w:val="DefaultParagraphFont"/>
    <w:uiPriority w:val="99"/>
    <w:unhideWhenUsed/>
    <w:rsid w:val="00A548FA"/>
    <w:rPr>
      <w:color w:val="0563C1" w:themeColor="hyperlink"/>
      <w:u w:val="single"/>
    </w:rPr>
  </w:style>
  <w:style w:type="paragraph" w:styleId="NoSpacing">
    <w:name w:val="No Spacing"/>
    <w:uiPriority w:val="1"/>
    <w:qFormat/>
    <w:rsid w:val="001B3D30"/>
    <w:pPr>
      <w:spacing w:after="0" w:line="240" w:lineRule="auto"/>
      <w:jc w:val="both"/>
    </w:pPr>
    <w:rPr>
      <w:rFonts w:ascii="Times New Roman" w:hAnsi="Times New Roman"/>
      <w:sz w:val="24"/>
      <w:lang w:val="en-GB"/>
    </w:rPr>
  </w:style>
  <w:style w:type="paragraph" w:styleId="TOC3">
    <w:name w:val="toc 3"/>
    <w:basedOn w:val="Normal"/>
    <w:next w:val="Normal"/>
    <w:autoRedefine/>
    <w:uiPriority w:val="39"/>
    <w:unhideWhenUsed/>
    <w:rsid w:val="00FF1947"/>
    <w:pPr>
      <w:spacing w:after="100"/>
      <w:ind w:left="480"/>
    </w:pPr>
  </w:style>
  <w:style w:type="paragraph" w:styleId="Header">
    <w:name w:val="header"/>
    <w:basedOn w:val="Normal"/>
    <w:link w:val="HeaderChar"/>
    <w:uiPriority w:val="99"/>
    <w:semiHidden/>
    <w:unhideWhenUsed/>
    <w:rsid w:val="00FF194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F1947"/>
    <w:rPr>
      <w:rFonts w:ascii="Times New Roman" w:hAnsi="Times New Roman"/>
      <w:sz w:val="24"/>
      <w:lang w:val="en-GB"/>
    </w:rPr>
  </w:style>
  <w:style w:type="paragraph" w:styleId="Footer">
    <w:name w:val="footer"/>
    <w:basedOn w:val="Normal"/>
    <w:link w:val="FooterChar"/>
    <w:uiPriority w:val="99"/>
    <w:unhideWhenUsed/>
    <w:rsid w:val="00FF19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194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915525">
      <w:bodyDiv w:val="1"/>
      <w:marLeft w:val="0"/>
      <w:marRight w:val="0"/>
      <w:marTop w:val="0"/>
      <w:marBottom w:val="0"/>
      <w:divBdr>
        <w:top w:val="none" w:sz="0" w:space="0" w:color="auto"/>
        <w:left w:val="none" w:sz="0" w:space="0" w:color="auto"/>
        <w:bottom w:val="none" w:sz="0" w:space="0" w:color="auto"/>
        <w:right w:val="none" w:sz="0" w:space="0" w:color="auto"/>
      </w:divBdr>
    </w:div>
    <w:div w:id="1438477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8DF869-E46E-4611-985C-4747A8B41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15</Pages>
  <Words>2161</Words>
  <Characters>12321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rufsana begum</dc:creator>
  <cp:lastModifiedBy>rufsana begum</cp:lastModifiedBy>
  <cp:revision>36</cp:revision>
  <dcterms:created xsi:type="dcterms:W3CDTF">2022-12-07T18:58:00Z</dcterms:created>
  <dcterms:modified xsi:type="dcterms:W3CDTF">2022-12-08T18:26:00Z</dcterms:modified>
</cp:coreProperties>
</file>