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A9871E" w14:textId="7546D41F" w:rsidR="00247C6F" w:rsidRDefault="00247C6F" w:rsidP="00F11542">
      <w:pPr>
        <w:spacing w:line="360" w:lineRule="auto"/>
        <w:jc w:val="center"/>
        <w:rPr>
          <w:rFonts w:ascii="Times New Roman" w:hAnsi="Times New Roman" w:cs="Times New Roman"/>
          <w:sz w:val="48"/>
          <w:szCs w:val="48"/>
        </w:rPr>
      </w:pPr>
      <w:r>
        <w:rPr>
          <w:noProof/>
          <w:lang w:eastAsia="en-GB"/>
        </w:rPr>
        <w:drawing>
          <wp:anchor distT="0" distB="0" distL="114300" distR="114300" simplePos="0" relativeHeight="251679744" behindDoc="0" locked="0" layoutInCell="1" allowOverlap="1" wp14:anchorId="0956763A" wp14:editId="7C33A549">
            <wp:simplePos x="0" y="0"/>
            <wp:positionH relativeFrom="column">
              <wp:posOffset>-330200</wp:posOffset>
            </wp:positionH>
            <wp:positionV relativeFrom="paragraph">
              <wp:posOffset>0</wp:posOffset>
            </wp:positionV>
            <wp:extent cx="2902585" cy="112649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extLst>
                        <a:ext uri="{28A0092B-C50C-407E-A947-70E740481C1C}">
                          <a14:useLocalDpi xmlns:a14="http://schemas.microsoft.com/office/drawing/2010/main" val="0"/>
                        </a:ext>
                      </a:extLst>
                    </a:blip>
                    <a:stretch>
                      <a:fillRect/>
                    </a:stretch>
                  </pic:blipFill>
                  <pic:spPr>
                    <a:xfrm>
                      <a:off x="0" y="0"/>
                      <a:ext cx="2902585" cy="1126490"/>
                    </a:xfrm>
                    <a:prstGeom prst="rect">
                      <a:avLst/>
                    </a:prstGeom>
                  </pic:spPr>
                </pic:pic>
              </a:graphicData>
            </a:graphic>
            <wp14:sizeRelH relativeFrom="margin">
              <wp14:pctWidth>0</wp14:pctWidth>
            </wp14:sizeRelH>
            <wp14:sizeRelV relativeFrom="margin">
              <wp14:pctHeight>0</wp14:pctHeight>
            </wp14:sizeRelV>
          </wp:anchor>
        </w:drawing>
      </w:r>
    </w:p>
    <w:p w14:paraId="4E921D4A" w14:textId="0D28E787" w:rsidR="00247C6F" w:rsidRDefault="00247C6F" w:rsidP="00F11542">
      <w:pPr>
        <w:spacing w:line="360" w:lineRule="auto"/>
        <w:jc w:val="center"/>
        <w:rPr>
          <w:rFonts w:ascii="Times New Roman" w:hAnsi="Times New Roman" w:cs="Times New Roman"/>
          <w:sz w:val="48"/>
          <w:szCs w:val="48"/>
        </w:rPr>
      </w:pPr>
    </w:p>
    <w:p w14:paraId="5965C090" w14:textId="77777777" w:rsidR="00BF1224" w:rsidRDefault="00BF1224" w:rsidP="00BF1224">
      <w:pPr>
        <w:spacing w:line="360" w:lineRule="auto"/>
        <w:jc w:val="center"/>
        <w:rPr>
          <w:rFonts w:ascii="Times New Roman" w:hAnsi="Times New Roman" w:cs="Times New Roman"/>
          <w:i/>
          <w:iCs/>
          <w:sz w:val="48"/>
          <w:szCs w:val="48"/>
        </w:rPr>
      </w:pPr>
    </w:p>
    <w:p w14:paraId="366CADE4" w14:textId="2F99478E" w:rsidR="00BF1224" w:rsidRDefault="00BF1224" w:rsidP="00BF1224">
      <w:pPr>
        <w:spacing w:line="360" w:lineRule="auto"/>
        <w:jc w:val="center"/>
        <w:rPr>
          <w:rFonts w:ascii="Times New Roman" w:hAnsi="Times New Roman" w:cs="Times New Roman"/>
          <w:i/>
          <w:iCs/>
          <w:sz w:val="48"/>
          <w:szCs w:val="48"/>
        </w:rPr>
      </w:pPr>
      <w:r w:rsidRPr="00247C6F">
        <w:rPr>
          <w:rFonts w:ascii="Times New Roman" w:hAnsi="Times New Roman" w:cs="Times New Roman"/>
          <w:i/>
          <w:iCs/>
          <w:sz w:val="48"/>
          <w:szCs w:val="48"/>
        </w:rPr>
        <w:t>University of Wales Trinity Saint David</w:t>
      </w:r>
    </w:p>
    <w:p w14:paraId="265AD400" w14:textId="77777777" w:rsidR="00BF1224" w:rsidRPr="00BF1224" w:rsidRDefault="00BF1224" w:rsidP="00BF1224">
      <w:pPr>
        <w:spacing w:line="360" w:lineRule="auto"/>
        <w:jc w:val="center"/>
        <w:rPr>
          <w:rFonts w:ascii="Times New Roman" w:hAnsi="Times New Roman" w:cs="Times New Roman"/>
          <w:i/>
          <w:iCs/>
          <w:sz w:val="48"/>
          <w:szCs w:val="48"/>
        </w:rPr>
      </w:pPr>
    </w:p>
    <w:p w14:paraId="2011377E" w14:textId="22810C5C" w:rsidR="00C70941" w:rsidRDefault="00C70941" w:rsidP="00247C6F">
      <w:pPr>
        <w:spacing w:line="360" w:lineRule="auto"/>
        <w:jc w:val="center"/>
        <w:rPr>
          <w:rFonts w:ascii="Times New Roman" w:hAnsi="Times New Roman" w:cs="Times New Roman"/>
          <w:i/>
          <w:iCs/>
          <w:sz w:val="48"/>
          <w:szCs w:val="48"/>
          <w:u w:val="single"/>
        </w:rPr>
      </w:pPr>
      <w:r w:rsidRPr="00247C6F">
        <w:rPr>
          <w:rFonts w:ascii="Times New Roman" w:hAnsi="Times New Roman" w:cs="Times New Roman"/>
          <w:i/>
          <w:iCs/>
          <w:sz w:val="48"/>
          <w:szCs w:val="48"/>
          <w:u w:val="single"/>
        </w:rPr>
        <w:t xml:space="preserve">‘A Retrospective Exploration of Cognitive Behavioural Therapy and </w:t>
      </w:r>
      <w:r w:rsidR="007C4563">
        <w:rPr>
          <w:rFonts w:ascii="Times New Roman" w:hAnsi="Times New Roman" w:cs="Times New Roman"/>
          <w:i/>
          <w:iCs/>
          <w:sz w:val="48"/>
          <w:szCs w:val="48"/>
          <w:u w:val="single"/>
        </w:rPr>
        <w:t>C</w:t>
      </w:r>
      <w:r w:rsidRPr="00247C6F">
        <w:rPr>
          <w:rFonts w:ascii="Times New Roman" w:hAnsi="Times New Roman" w:cs="Times New Roman"/>
          <w:i/>
          <w:iCs/>
          <w:sz w:val="48"/>
          <w:szCs w:val="48"/>
          <w:u w:val="single"/>
        </w:rPr>
        <w:t xml:space="preserve">oping </w:t>
      </w:r>
      <w:r w:rsidR="007C4563">
        <w:rPr>
          <w:rFonts w:ascii="Times New Roman" w:hAnsi="Times New Roman" w:cs="Times New Roman"/>
          <w:i/>
          <w:iCs/>
          <w:sz w:val="48"/>
          <w:szCs w:val="48"/>
          <w:u w:val="single"/>
        </w:rPr>
        <w:t>S</w:t>
      </w:r>
      <w:r w:rsidRPr="00247C6F">
        <w:rPr>
          <w:rFonts w:ascii="Times New Roman" w:hAnsi="Times New Roman" w:cs="Times New Roman"/>
          <w:i/>
          <w:iCs/>
          <w:sz w:val="48"/>
          <w:szCs w:val="48"/>
          <w:u w:val="single"/>
        </w:rPr>
        <w:t>trategies in individuals who have experienced Depressi</w:t>
      </w:r>
      <w:r w:rsidR="00C956BF">
        <w:rPr>
          <w:rFonts w:ascii="Times New Roman" w:hAnsi="Times New Roman" w:cs="Times New Roman"/>
          <w:i/>
          <w:iCs/>
          <w:sz w:val="48"/>
          <w:szCs w:val="48"/>
          <w:u w:val="single"/>
        </w:rPr>
        <w:t>ve</w:t>
      </w:r>
      <w:r w:rsidRPr="00247C6F">
        <w:rPr>
          <w:rFonts w:ascii="Times New Roman" w:hAnsi="Times New Roman" w:cs="Times New Roman"/>
          <w:i/>
          <w:iCs/>
          <w:sz w:val="48"/>
          <w:szCs w:val="48"/>
          <w:u w:val="single"/>
        </w:rPr>
        <w:t xml:space="preserve"> and Anxiety disorders’</w:t>
      </w:r>
    </w:p>
    <w:p w14:paraId="2C6CCF1A" w14:textId="77777777" w:rsidR="00BF1224" w:rsidRPr="00AC124E" w:rsidRDefault="00BF1224" w:rsidP="00F11542">
      <w:pPr>
        <w:spacing w:line="360" w:lineRule="auto"/>
        <w:rPr>
          <w:rFonts w:ascii="Times New Roman" w:hAnsi="Times New Roman" w:cs="Times New Roman"/>
          <w:sz w:val="48"/>
          <w:szCs w:val="48"/>
        </w:rPr>
      </w:pPr>
    </w:p>
    <w:p w14:paraId="7691C3FA" w14:textId="6551DFA0" w:rsidR="00C70941" w:rsidRPr="00BF1224" w:rsidRDefault="00C70941" w:rsidP="00F11542">
      <w:pPr>
        <w:spacing w:line="360" w:lineRule="auto"/>
        <w:jc w:val="center"/>
        <w:rPr>
          <w:rFonts w:ascii="Times New Roman" w:hAnsi="Times New Roman" w:cs="Times New Roman"/>
          <w:i/>
          <w:iCs/>
          <w:sz w:val="44"/>
          <w:szCs w:val="44"/>
        </w:rPr>
      </w:pPr>
      <w:r w:rsidRPr="00BF1224">
        <w:rPr>
          <w:rFonts w:ascii="Times New Roman" w:hAnsi="Times New Roman" w:cs="Times New Roman"/>
          <w:i/>
          <w:iCs/>
          <w:sz w:val="44"/>
          <w:szCs w:val="44"/>
        </w:rPr>
        <w:t>Maisie Morgan: 1700945</w:t>
      </w:r>
    </w:p>
    <w:p w14:paraId="51183991" w14:textId="0CEA1BE9" w:rsidR="00C70941" w:rsidRPr="00BF1224" w:rsidRDefault="00C70941" w:rsidP="00F11542">
      <w:pPr>
        <w:spacing w:line="360" w:lineRule="auto"/>
        <w:jc w:val="center"/>
        <w:rPr>
          <w:rFonts w:ascii="Times New Roman" w:hAnsi="Times New Roman" w:cs="Times New Roman"/>
          <w:i/>
          <w:iCs/>
          <w:sz w:val="44"/>
          <w:szCs w:val="44"/>
        </w:rPr>
      </w:pPr>
      <w:r w:rsidRPr="00BF1224">
        <w:rPr>
          <w:rFonts w:ascii="Times New Roman" w:hAnsi="Times New Roman" w:cs="Times New Roman"/>
          <w:i/>
          <w:iCs/>
          <w:sz w:val="44"/>
          <w:szCs w:val="44"/>
        </w:rPr>
        <w:t>BSc (Hons</w:t>
      </w:r>
      <w:r w:rsidR="00BF1224" w:rsidRPr="00BF1224">
        <w:rPr>
          <w:rFonts w:ascii="Times New Roman" w:hAnsi="Times New Roman" w:cs="Times New Roman"/>
          <w:i/>
          <w:iCs/>
          <w:sz w:val="44"/>
          <w:szCs w:val="44"/>
        </w:rPr>
        <w:t>.</w:t>
      </w:r>
      <w:r w:rsidRPr="00BF1224">
        <w:rPr>
          <w:rFonts w:ascii="Times New Roman" w:hAnsi="Times New Roman" w:cs="Times New Roman"/>
          <w:i/>
          <w:iCs/>
          <w:sz w:val="44"/>
          <w:szCs w:val="44"/>
        </w:rPr>
        <w:t>) Mental Health</w:t>
      </w:r>
    </w:p>
    <w:p w14:paraId="2965514F" w14:textId="77777777" w:rsidR="00C70941" w:rsidRPr="00BF1224" w:rsidRDefault="00C70941" w:rsidP="00F11542">
      <w:pPr>
        <w:spacing w:line="360" w:lineRule="auto"/>
        <w:jc w:val="center"/>
        <w:rPr>
          <w:rFonts w:ascii="Times New Roman" w:hAnsi="Times New Roman" w:cs="Times New Roman"/>
          <w:i/>
          <w:iCs/>
          <w:sz w:val="44"/>
          <w:szCs w:val="44"/>
        </w:rPr>
      </w:pPr>
      <w:r w:rsidRPr="00BF1224">
        <w:rPr>
          <w:rFonts w:ascii="Times New Roman" w:hAnsi="Times New Roman" w:cs="Times New Roman"/>
          <w:i/>
          <w:iCs/>
          <w:sz w:val="44"/>
          <w:szCs w:val="44"/>
        </w:rPr>
        <w:t>School of Psychology and Counselling</w:t>
      </w:r>
    </w:p>
    <w:p w14:paraId="57B8BE24" w14:textId="77777777" w:rsidR="00C70941" w:rsidRPr="00AC124E" w:rsidRDefault="00C70941" w:rsidP="00F11542">
      <w:pPr>
        <w:spacing w:line="360" w:lineRule="auto"/>
        <w:jc w:val="center"/>
        <w:rPr>
          <w:rFonts w:ascii="Times New Roman" w:hAnsi="Times New Roman" w:cs="Times New Roman"/>
          <w:sz w:val="48"/>
          <w:szCs w:val="48"/>
        </w:rPr>
      </w:pPr>
    </w:p>
    <w:p w14:paraId="2166DFCC" w14:textId="2D6A5A99" w:rsidR="00AC124E" w:rsidRDefault="00C70941" w:rsidP="00F11542">
      <w:pPr>
        <w:spacing w:line="360" w:lineRule="auto"/>
        <w:jc w:val="center"/>
        <w:rPr>
          <w:rFonts w:ascii="Times New Roman" w:hAnsi="Times New Roman" w:cs="Times New Roman"/>
          <w:b/>
          <w:bCs/>
          <w:sz w:val="48"/>
          <w:szCs w:val="48"/>
        </w:rPr>
      </w:pPr>
      <w:r w:rsidRPr="00247C6F">
        <w:rPr>
          <w:rFonts w:ascii="Times New Roman" w:hAnsi="Times New Roman" w:cs="Times New Roman"/>
          <w:b/>
          <w:bCs/>
          <w:sz w:val="48"/>
          <w:szCs w:val="48"/>
        </w:rPr>
        <w:t>Independent Research Project 2020</w:t>
      </w:r>
    </w:p>
    <w:p w14:paraId="64225D2C" w14:textId="77777777" w:rsidR="00BF1224" w:rsidRPr="00247C6F" w:rsidRDefault="00BF1224" w:rsidP="00F11542">
      <w:pPr>
        <w:spacing w:line="360" w:lineRule="auto"/>
        <w:jc w:val="center"/>
        <w:rPr>
          <w:rFonts w:ascii="Times New Roman" w:hAnsi="Times New Roman" w:cs="Times New Roman"/>
          <w:b/>
          <w:bCs/>
          <w:sz w:val="48"/>
          <w:szCs w:val="48"/>
        </w:rPr>
      </w:pPr>
    </w:p>
    <w:p w14:paraId="64C9D950" w14:textId="6FAD83B0"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b/>
          <w:sz w:val="24"/>
          <w:szCs w:val="24"/>
        </w:rPr>
      </w:pPr>
      <w:r w:rsidRPr="00AC124E">
        <w:rPr>
          <w:rFonts w:ascii="Times New Roman" w:hAnsi="Times New Roman" w:cs="Times New Roman"/>
          <w:b/>
          <w:sz w:val="24"/>
          <w:szCs w:val="24"/>
        </w:rPr>
        <w:t>DECLARATION</w:t>
      </w:r>
    </w:p>
    <w:p w14:paraId="2F24AAFC" w14:textId="37FC9359"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This work has not previously been accepted in substance for any degrees and is not being concurrently submitted in candidature for any degrees.</w:t>
      </w:r>
    </w:p>
    <w:p w14:paraId="2CC05400" w14:textId="1F5332B1"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 xml:space="preserve">Signed: </w:t>
      </w:r>
      <w:r w:rsidRPr="00AC124E">
        <w:rPr>
          <w:rFonts w:ascii="Times New Roman" w:hAnsi="Times New Roman" w:cs="Times New Roman"/>
          <w:i/>
          <w:iCs/>
          <w:sz w:val="24"/>
          <w:szCs w:val="24"/>
        </w:rPr>
        <w:t>M.R.Morgan</w:t>
      </w:r>
      <w:r w:rsidRPr="00AC124E">
        <w:rPr>
          <w:rFonts w:ascii="Times New Roman" w:hAnsi="Times New Roman" w:cs="Times New Roman"/>
          <w:sz w:val="24"/>
          <w:szCs w:val="24"/>
        </w:rPr>
        <w:t xml:space="preserve"> </w:t>
      </w:r>
    </w:p>
    <w:p w14:paraId="69633E4B" w14:textId="77777777"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p>
    <w:p w14:paraId="06232370" w14:textId="6EA1E647"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Date: 23/01/2020</w:t>
      </w:r>
    </w:p>
    <w:p w14:paraId="3639B170" w14:textId="540C2EFF" w:rsidR="00AC124E" w:rsidRPr="00AC124E" w:rsidRDefault="00AC124E" w:rsidP="00E274E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outlineLvl w:val="3"/>
        <w:rPr>
          <w:rFonts w:ascii="Times New Roman" w:hAnsi="Times New Roman" w:cs="Times New Roman"/>
          <w:b/>
          <w:sz w:val="24"/>
          <w:szCs w:val="24"/>
        </w:rPr>
      </w:pPr>
      <w:r w:rsidRPr="00AC124E">
        <w:rPr>
          <w:rFonts w:ascii="Times New Roman" w:hAnsi="Times New Roman" w:cs="Times New Roman"/>
          <w:b/>
          <w:sz w:val="24"/>
          <w:szCs w:val="24"/>
        </w:rPr>
        <w:t>STATEMENT 1</w:t>
      </w:r>
    </w:p>
    <w:p w14:paraId="73608A81" w14:textId="7273DA8E"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This research project is being submitted in partial fulfilment of the requirements for the degree of Mental Health.</w:t>
      </w:r>
    </w:p>
    <w:p w14:paraId="160EEDDC" w14:textId="282430C7"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 xml:space="preserve">Signed: </w:t>
      </w:r>
      <w:r w:rsidRPr="00AC124E">
        <w:rPr>
          <w:rFonts w:ascii="Times New Roman" w:hAnsi="Times New Roman" w:cs="Times New Roman"/>
          <w:i/>
          <w:iCs/>
          <w:sz w:val="24"/>
          <w:szCs w:val="24"/>
        </w:rPr>
        <w:t>M.R.Morgan</w:t>
      </w:r>
    </w:p>
    <w:p w14:paraId="3FB2DCF1" w14:textId="61946555"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Date 23/01/2020</w:t>
      </w:r>
    </w:p>
    <w:p w14:paraId="74534608" w14:textId="15004F83" w:rsidR="00AC124E" w:rsidRPr="00AC124E" w:rsidRDefault="00AC124E" w:rsidP="00E274E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outlineLvl w:val="3"/>
        <w:rPr>
          <w:rFonts w:ascii="Times New Roman" w:hAnsi="Times New Roman" w:cs="Times New Roman"/>
          <w:b/>
          <w:sz w:val="24"/>
          <w:szCs w:val="24"/>
        </w:rPr>
      </w:pPr>
      <w:r w:rsidRPr="00AC124E">
        <w:rPr>
          <w:rFonts w:ascii="Times New Roman" w:hAnsi="Times New Roman" w:cs="Times New Roman"/>
          <w:b/>
          <w:sz w:val="24"/>
          <w:szCs w:val="24"/>
        </w:rPr>
        <w:t>STATEMENT 2</w:t>
      </w:r>
    </w:p>
    <w:p w14:paraId="13FB4B02" w14:textId="14B101BA"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This research project is the result of my own independent work/investigation, except where otherwise stated.</w:t>
      </w:r>
    </w:p>
    <w:p w14:paraId="0BA23B3A" w14:textId="47F72211" w:rsidR="00AC124E" w:rsidRPr="00E274EB"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Other sources are acknowledged by giving explicit references.  A reference list is appended.</w:t>
      </w:r>
    </w:p>
    <w:p w14:paraId="0A8C2099" w14:textId="6EE2B8F8"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 xml:space="preserve">Signed: </w:t>
      </w:r>
      <w:r w:rsidRPr="00AC124E">
        <w:rPr>
          <w:rFonts w:ascii="Times New Roman" w:hAnsi="Times New Roman" w:cs="Times New Roman"/>
          <w:i/>
          <w:iCs/>
          <w:sz w:val="24"/>
          <w:szCs w:val="24"/>
        </w:rPr>
        <w:t>M.R.Morgan</w:t>
      </w:r>
    </w:p>
    <w:p w14:paraId="34CF5FBA" w14:textId="0ADEF749"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Date: 23/01/2020</w:t>
      </w:r>
    </w:p>
    <w:p w14:paraId="74ABA150" w14:textId="26C1624B" w:rsidR="00AC124E" w:rsidRPr="00AC124E" w:rsidRDefault="00AC124E" w:rsidP="00E274E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outlineLvl w:val="3"/>
        <w:rPr>
          <w:rFonts w:ascii="Times New Roman" w:hAnsi="Times New Roman" w:cs="Times New Roman"/>
          <w:b/>
          <w:sz w:val="24"/>
          <w:szCs w:val="24"/>
        </w:rPr>
      </w:pPr>
      <w:r w:rsidRPr="00AC124E">
        <w:rPr>
          <w:rFonts w:ascii="Times New Roman" w:hAnsi="Times New Roman" w:cs="Times New Roman"/>
          <w:b/>
          <w:sz w:val="24"/>
          <w:szCs w:val="24"/>
        </w:rPr>
        <w:t>STATEMENT 3</w:t>
      </w:r>
    </w:p>
    <w:p w14:paraId="199945F8" w14:textId="0F6FFDCA" w:rsidR="00AC124E" w:rsidRPr="00FA3DD4"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I hereby give consent for my independent research project, if accepted, to be available for photocopying and for inter-library loan, and for the title and summary to be made available to outside organisations.</w:t>
      </w:r>
    </w:p>
    <w:p w14:paraId="20251F67" w14:textId="63E4A89E"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 xml:space="preserve">Signed: </w:t>
      </w:r>
      <w:r w:rsidRPr="00AC124E">
        <w:rPr>
          <w:rFonts w:ascii="Times New Roman" w:hAnsi="Times New Roman" w:cs="Times New Roman"/>
          <w:i/>
          <w:iCs/>
          <w:sz w:val="24"/>
          <w:szCs w:val="24"/>
        </w:rPr>
        <w:t>M.R.Morgan</w:t>
      </w:r>
    </w:p>
    <w:p w14:paraId="4B326FA2" w14:textId="4F16882F" w:rsidR="00AC124E" w:rsidRPr="00AC124E" w:rsidRDefault="00AC124E" w:rsidP="00F115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AC124E">
        <w:rPr>
          <w:rFonts w:ascii="Times New Roman" w:hAnsi="Times New Roman" w:cs="Times New Roman"/>
          <w:sz w:val="24"/>
          <w:szCs w:val="24"/>
        </w:rPr>
        <w:t>Date: 23/01/2020</w:t>
      </w:r>
    </w:p>
    <w:p w14:paraId="37771577" w14:textId="058B3C0C" w:rsidR="00AC124E" w:rsidRDefault="00AC124E" w:rsidP="00F11542">
      <w:pPr>
        <w:spacing w:line="360" w:lineRule="auto"/>
        <w:rPr>
          <w:sz w:val="24"/>
          <w:szCs w:val="24"/>
        </w:rPr>
      </w:pPr>
      <w:r>
        <w:rPr>
          <w:sz w:val="24"/>
          <w:szCs w:val="24"/>
        </w:rPr>
        <w:br w:type="page"/>
      </w:r>
    </w:p>
    <w:p w14:paraId="498B58F3" w14:textId="3340B6A6" w:rsidR="00C70941" w:rsidRPr="00AC124E" w:rsidRDefault="00AC124E" w:rsidP="00F11542">
      <w:pPr>
        <w:spacing w:line="360" w:lineRule="auto"/>
        <w:rPr>
          <w:rFonts w:ascii="Times New Roman" w:hAnsi="Times New Roman" w:cs="Times New Roman"/>
          <w:sz w:val="24"/>
          <w:szCs w:val="24"/>
          <w:u w:val="single"/>
        </w:rPr>
      </w:pPr>
      <w:r w:rsidRPr="00AC124E">
        <w:rPr>
          <w:rFonts w:ascii="Times New Roman" w:hAnsi="Times New Roman" w:cs="Times New Roman"/>
          <w:sz w:val="24"/>
          <w:szCs w:val="24"/>
          <w:u w:val="single"/>
        </w:rPr>
        <w:lastRenderedPageBreak/>
        <w:t xml:space="preserve">Acknowledgements </w:t>
      </w:r>
    </w:p>
    <w:p w14:paraId="54ABCFAD" w14:textId="5E4B03BA" w:rsidR="00AC124E" w:rsidRDefault="00AC124E" w:rsidP="00F11542">
      <w:pPr>
        <w:spacing w:line="360" w:lineRule="auto"/>
        <w:rPr>
          <w:rFonts w:ascii="Times New Roman" w:hAnsi="Times New Roman" w:cs="Times New Roman"/>
          <w:sz w:val="24"/>
          <w:szCs w:val="24"/>
        </w:rPr>
      </w:pPr>
    </w:p>
    <w:p w14:paraId="2BAC8779" w14:textId="77777777" w:rsidR="00AC124E" w:rsidRPr="00AC124E" w:rsidRDefault="00AC124E" w:rsidP="00F11542">
      <w:pPr>
        <w:spacing w:line="360" w:lineRule="auto"/>
        <w:rPr>
          <w:rFonts w:ascii="Times New Roman" w:hAnsi="Times New Roman" w:cs="Times New Roman"/>
          <w:sz w:val="24"/>
          <w:szCs w:val="24"/>
        </w:rPr>
      </w:pPr>
      <w:r w:rsidRPr="00AC124E">
        <w:rPr>
          <w:rFonts w:ascii="Times New Roman" w:hAnsi="Times New Roman" w:cs="Times New Roman"/>
          <w:sz w:val="24"/>
          <w:szCs w:val="24"/>
        </w:rPr>
        <w:t xml:space="preserve">I would like to thank all of the members of staff at the University of Wales Trinity Saint David who teach on the Mental Health course, who have supported me throughout. I would like to make a special thanks to Karen Eaton-Thomas for being my supervisor during the Independent Research Project, and to Stuart Jones for further assistance. I would like to thank my peers who supported me by taking part within the project and taking time to participant in conducted interviews. Further, I would like to thank my friends and family for morally supporting me throughout. </w:t>
      </w:r>
    </w:p>
    <w:p w14:paraId="14D607C6" w14:textId="77777777" w:rsidR="00AC124E" w:rsidRPr="00AC124E" w:rsidRDefault="00AC124E" w:rsidP="00F11542">
      <w:pPr>
        <w:spacing w:line="360" w:lineRule="auto"/>
        <w:rPr>
          <w:rFonts w:ascii="Times New Roman" w:hAnsi="Times New Roman" w:cs="Times New Roman"/>
          <w:sz w:val="24"/>
          <w:szCs w:val="24"/>
        </w:rPr>
      </w:pPr>
      <w:r w:rsidRPr="00AC124E">
        <w:rPr>
          <w:rFonts w:ascii="Times New Roman" w:hAnsi="Times New Roman" w:cs="Times New Roman"/>
          <w:sz w:val="24"/>
          <w:szCs w:val="24"/>
        </w:rPr>
        <w:t>By receiving the great amount of support and participation, you have made my data collection possible.</w:t>
      </w:r>
    </w:p>
    <w:p w14:paraId="71F4F019" w14:textId="3B9C64FD" w:rsidR="00AC124E" w:rsidRDefault="00AC124E" w:rsidP="00F11542">
      <w:pPr>
        <w:spacing w:line="360" w:lineRule="auto"/>
        <w:rPr>
          <w:rFonts w:ascii="Times New Roman" w:hAnsi="Times New Roman" w:cs="Times New Roman"/>
          <w:sz w:val="24"/>
          <w:szCs w:val="24"/>
        </w:rPr>
      </w:pPr>
      <w:r w:rsidRPr="00AC124E">
        <w:rPr>
          <w:rFonts w:ascii="Times New Roman" w:hAnsi="Times New Roman" w:cs="Times New Roman"/>
          <w:sz w:val="24"/>
          <w:szCs w:val="24"/>
        </w:rPr>
        <w:t>Thank you</w:t>
      </w:r>
      <w:r w:rsidR="00201DE1">
        <w:rPr>
          <w:rFonts w:ascii="Times New Roman" w:hAnsi="Times New Roman" w:cs="Times New Roman"/>
          <w:sz w:val="24"/>
          <w:szCs w:val="24"/>
        </w:rPr>
        <w:t>,</w:t>
      </w:r>
    </w:p>
    <w:p w14:paraId="79DB0756" w14:textId="62B56EBE" w:rsidR="00201DE1" w:rsidRDefault="00201DE1" w:rsidP="00F11542">
      <w:pPr>
        <w:spacing w:line="360" w:lineRule="auto"/>
        <w:rPr>
          <w:rFonts w:ascii="Times New Roman" w:hAnsi="Times New Roman" w:cs="Times New Roman"/>
          <w:sz w:val="24"/>
          <w:szCs w:val="24"/>
        </w:rPr>
      </w:pPr>
    </w:p>
    <w:p w14:paraId="65665CA4" w14:textId="7B3F768F" w:rsidR="00201DE1" w:rsidRDefault="00201DE1" w:rsidP="00F11542">
      <w:pPr>
        <w:spacing w:line="360" w:lineRule="auto"/>
        <w:rPr>
          <w:rFonts w:ascii="Times New Roman" w:hAnsi="Times New Roman" w:cs="Times New Roman"/>
          <w:sz w:val="24"/>
          <w:szCs w:val="24"/>
        </w:rPr>
      </w:pPr>
      <w:r>
        <w:rPr>
          <w:rFonts w:ascii="Times New Roman" w:hAnsi="Times New Roman" w:cs="Times New Roman"/>
          <w:sz w:val="24"/>
          <w:szCs w:val="24"/>
        </w:rPr>
        <w:t>Maisie Morgan.</w:t>
      </w:r>
    </w:p>
    <w:p w14:paraId="0AA806C1" w14:textId="6B17C5CB" w:rsidR="00AC124E" w:rsidRDefault="00AC124E" w:rsidP="00F11542">
      <w:pPr>
        <w:spacing w:line="360" w:lineRule="auto"/>
        <w:rPr>
          <w:rFonts w:ascii="Times New Roman" w:hAnsi="Times New Roman" w:cs="Times New Roman"/>
          <w:sz w:val="24"/>
          <w:szCs w:val="24"/>
        </w:rPr>
      </w:pPr>
    </w:p>
    <w:p w14:paraId="0A0BF8FB" w14:textId="085B6EF5" w:rsidR="00AC124E" w:rsidRDefault="00AC124E" w:rsidP="00F11542">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36BC6234" w14:textId="13BDF16E" w:rsidR="00AC124E" w:rsidRDefault="00AC124E" w:rsidP="005D177F">
      <w:pPr>
        <w:spacing w:line="360" w:lineRule="auto"/>
        <w:rPr>
          <w:rFonts w:ascii="Times New Roman" w:hAnsi="Times New Roman" w:cs="Times New Roman"/>
          <w:sz w:val="24"/>
          <w:szCs w:val="24"/>
          <w:u w:val="single"/>
        </w:rPr>
      </w:pPr>
      <w:r w:rsidRPr="00F11542">
        <w:rPr>
          <w:rFonts w:ascii="Times New Roman" w:hAnsi="Times New Roman" w:cs="Times New Roman"/>
          <w:sz w:val="24"/>
          <w:szCs w:val="24"/>
          <w:u w:val="single"/>
        </w:rPr>
        <w:lastRenderedPageBreak/>
        <w:t>Table of Contents</w:t>
      </w:r>
    </w:p>
    <w:p w14:paraId="78E3D11D" w14:textId="77777777" w:rsidR="00D55A4A" w:rsidRPr="00F11542" w:rsidRDefault="00D55A4A" w:rsidP="005D177F">
      <w:pPr>
        <w:spacing w:line="360" w:lineRule="auto"/>
        <w:rPr>
          <w:rFonts w:ascii="Times New Roman" w:hAnsi="Times New Roman" w:cs="Times New Roman"/>
          <w:sz w:val="24"/>
          <w:szCs w:val="24"/>
          <w:u w:val="single"/>
        </w:rPr>
      </w:pPr>
    </w:p>
    <w:p w14:paraId="3C73A17E" w14:textId="05A0F393" w:rsidR="00D55A4A" w:rsidRDefault="00D55A4A" w:rsidP="005D177F">
      <w:pPr>
        <w:spacing w:line="360" w:lineRule="auto"/>
        <w:rPr>
          <w:rFonts w:ascii="Times New Roman" w:hAnsi="Times New Roman" w:cs="Times New Roman"/>
          <w:sz w:val="24"/>
          <w:szCs w:val="24"/>
        </w:rPr>
      </w:pPr>
      <w:r>
        <w:rPr>
          <w:rFonts w:ascii="Times New Roman" w:hAnsi="Times New Roman" w:cs="Times New Roman"/>
          <w:sz w:val="24"/>
          <w:szCs w:val="24"/>
        </w:rPr>
        <w:t>ABST</w:t>
      </w:r>
      <w:r w:rsidR="00DC779E">
        <w:rPr>
          <w:rFonts w:ascii="Times New Roman" w:hAnsi="Times New Roman" w:cs="Times New Roman"/>
          <w:sz w:val="24"/>
          <w:szCs w:val="24"/>
        </w:rPr>
        <w:t>RACT</w:t>
      </w:r>
      <w:r>
        <w:rPr>
          <w:rFonts w:ascii="Times New Roman" w:hAnsi="Times New Roman" w:cs="Times New Roman"/>
          <w:sz w:val="24"/>
          <w:szCs w:val="24"/>
        </w:rPr>
        <w:t>……………………………………………………………………………….….5</w:t>
      </w:r>
    </w:p>
    <w:p w14:paraId="7BC92F6F" w14:textId="62DCF522" w:rsidR="00D55A4A" w:rsidRDefault="00D55A4A" w:rsidP="005D177F">
      <w:pPr>
        <w:spacing w:line="360" w:lineRule="auto"/>
        <w:rPr>
          <w:rFonts w:ascii="Times New Roman" w:hAnsi="Times New Roman" w:cs="Times New Roman"/>
          <w:sz w:val="24"/>
          <w:szCs w:val="24"/>
        </w:rPr>
      </w:pPr>
      <w:r>
        <w:rPr>
          <w:rFonts w:ascii="Times New Roman" w:hAnsi="Times New Roman" w:cs="Times New Roman"/>
          <w:sz w:val="24"/>
          <w:szCs w:val="24"/>
        </w:rPr>
        <w:t>INTRODUCTION/LITERATURE REVIEW………………………………………</w:t>
      </w:r>
      <w:r w:rsidR="004B1B1D">
        <w:rPr>
          <w:rFonts w:ascii="Times New Roman" w:hAnsi="Times New Roman" w:cs="Times New Roman"/>
          <w:sz w:val="24"/>
          <w:szCs w:val="24"/>
        </w:rPr>
        <w:t>.</w:t>
      </w:r>
      <w:r>
        <w:rPr>
          <w:rFonts w:ascii="Times New Roman" w:hAnsi="Times New Roman" w:cs="Times New Roman"/>
          <w:sz w:val="24"/>
          <w:szCs w:val="24"/>
        </w:rPr>
        <w:t>…....6-</w:t>
      </w:r>
      <w:r w:rsidR="004B1B1D">
        <w:rPr>
          <w:rFonts w:ascii="Times New Roman" w:hAnsi="Times New Roman" w:cs="Times New Roman"/>
          <w:sz w:val="24"/>
          <w:szCs w:val="24"/>
        </w:rPr>
        <w:t>1</w:t>
      </w:r>
      <w:r w:rsidR="00EA6EBB">
        <w:rPr>
          <w:rFonts w:ascii="Times New Roman" w:hAnsi="Times New Roman" w:cs="Times New Roman"/>
          <w:sz w:val="24"/>
          <w:szCs w:val="24"/>
        </w:rPr>
        <w:t>1</w:t>
      </w:r>
    </w:p>
    <w:p w14:paraId="70776C39" w14:textId="44D4AF4D" w:rsidR="00D55A4A" w:rsidRDefault="00D55A4A" w:rsidP="005D177F">
      <w:pPr>
        <w:spacing w:line="360" w:lineRule="auto"/>
        <w:rPr>
          <w:rFonts w:ascii="Times New Roman" w:hAnsi="Times New Roman" w:cs="Times New Roman"/>
          <w:sz w:val="24"/>
          <w:szCs w:val="24"/>
        </w:rPr>
      </w:pPr>
      <w:r>
        <w:rPr>
          <w:rFonts w:ascii="Times New Roman" w:hAnsi="Times New Roman" w:cs="Times New Roman"/>
          <w:sz w:val="24"/>
          <w:szCs w:val="24"/>
        </w:rPr>
        <w:t>METHODOLOGY…………………………………………………………………….…1</w:t>
      </w:r>
      <w:r w:rsidR="00EA6EBB">
        <w:rPr>
          <w:rFonts w:ascii="Times New Roman" w:hAnsi="Times New Roman" w:cs="Times New Roman"/>
          <w:sz w:val="24"/>
          <w:szCs w:val="24"/>
        </w:rPr>
        <w:t>2</w:t>
      </w:r>
      <w:r>
        <w:rPr>
          <w:rFonts w:ascii="Times New Roman" w:hAnsi="Times New Roman" w:cs="Times New Roman"/>
          <w:sz w:val="24"/>
          <w:szCs w:val="24"/>
        </w:rPr>
        <w:t>-1</w:t>
      </w:r>
      <w:r w:rsidR="00EA6EBB">
        <w:rPr>
          <w:rFonts w:ascii="Times New Roman" w:hAnsi="Times New Roman" w:cs="Times New Roman"/>
          <w:sz w:val="24"/>
          <w:szCs w:val="24"/>
        </w:rPr>
        <w:t>5</w:t>
      </w:r>
    </w:p>
    <w:p w14:paraId="163A5D31" w14:textId="1C17A887" w:rsidR="00D55A4A" w:rsidRDefault="00D55A4A" w:rsidP="005D177F">
      <w:pPr>
        <w:spacing w:line="360" w:lineRule="auto"/>
        <w:rPr>
          <w:rFonts w:ascii="Times New Roman" w:hAnsi="Times New Roman" w:cs="Times New Roman"/>
          <w:sz w:val="24"/>
          <w:szCs w:val="24"/>
        </w:rPr>
      </w:pPr>
      <w:r>
        <w:rPr>
          <w:rFonts w:ascii="Times New Roman" w:hAnsi="Times New Roman" w:cs="Times New Roman"/>
          <w:sz w:val="24"/>
          <w:szCs w:val="24"/>
        </w:rPr>
        <w:t>RESULTS/DISCUSSION……………………………………………………………...…1</w:t>
      </w:r>
      <w:r w:rsidR="00EA6EBB">
        <w:rPr>
          <w:rFonts w:ascii="Times New Roman" w:hAnsi="Times New Roman" w:cs="Times New Roman"/>
          <w:sz w:val="24"/>
          <w:szCs w:val="24"/>
        </w:rPr>
        <w:t>6</w:t>
      </w:r>
      <w:r>
        <w:rPr>
          <w:rFonts w:ascii="Times New Roman" w:hAnsi="Times New Roman" w:cs="Times New Roman"/>
          <w:sz w:val="24"/>
          <w:szCs w:val="24"/>
        </w:rPr>
        <w:t>-3</w:t>
      </w:r>
      <w:r w:rsidR="00EA6EBB">
        <w:rPr>
          <w:rFonts w:ascii="Times New Roman" w:hAnsi="Times New Roman" w:cs="Times New Roman"/>
          <w:sz w:val="24"/>
          <w:szCs w:val="24"/>
        </w:rPr>
        <w:t>9</w:t>
      </w:r>
    </w:p>
    <w:p w14:paraId="6A0412FF" w14:textId="6DAEAEB9" w:rsidR="00D55A4A" w:rsidRDefault="00D55A4A" w:rsidP="005D177F">
      <w:pPr>
        <w:spacing w:line="360" w:lineRule="auto"/>
        <w:rPr>
          <w:rFonts w:ascii="Times New Roman" w:hAnsi="Times New Roman" w:cs="Times New Roman"/>
          <w:sz w:val="24"/>
          <w:szCs w:val="24"/>
        </w:rPr>
      </w:pPr>
      <w:r>
        <w:rPr>
          <w:rFonts w:ascii="Times New Roman" w:hAnsi="Times New Roman" w:cs="Times New Roman"/>
          <w:sz w:val="24"/>
          <w:szCs w:val="24"/>
        </w:rPr>
        <w:t>GENERAL DISCUSSION, IMPLICATIONS, LIMITATIONS AND FUTURE RESEARCH………………………………………………………………………..……..</w:t>
      </w:r>
      <w:r w:rsidR="00EA6EBB">
        <w:rPr>
          <w:rFonts w:ascii="Times New Roman" w:hAnsi="Times New Roman" w:cs="Times New Roman"/>
          <w:sz w:val="24"/>
          <w:szCs w:val="24"/>
        </w:rPr>
        <w:t>40</w:t>
      </w:r>
      <w:r>
        <w:rPr>
          <w:rFonts w:ascii="Times New Roman" w:hAnsi="Times New Roman" w:cs="Times New Roman"/>
          <w:sz w:val="24"/>
          <w:szCs w:val="24"/>
        </w:rPr>
        <w:t>-</w:t>
      </w:r>
      <w:r w:rsidR="00EA6EBB">
        <w:rPr>
          <w:rFonts w:ascii="Times New Roman" w:hAnsi="Times New Roman" w:cs="Times New Roman"/>
          <w:sz w:val="24"/>
          <w:szCs w:val="24"/>
        </w:rPr>
        <w:t>42</w:t>
      </w:r>
    </w:p>
    <w:p w14:paraId="5E5BF381" w14:textId="29F66F85" w:rsidR="00D55A4A" w:rsidRDefault="00D55A4A" w:rsidP="005D177F">
      <w:pPr>
        <w:spacing w:line="360" w:lineRule="auto"/>
        <w:rPr>
          <w:rFonts w:ascii="Times New Roman" w:hAnsi="Times New Roman" w:cs="Times New Roman"/>
          <w:sz w:val="24"/>
          <w:szCs w:val="24"/>
        </w:rPr>
      </w:pPr>
      <w:r>
        <w:rPr>
          <w:rFonts w:ascii="Times New Roman" w:hAnsi="Times New Roman" w:cs="Times New Roman"/>
          <w:sz w:val="24"/>
          <w:szCs w:val="24"/>
        </w:rPr>
        <w:t>CONCLUSION………………………………………………………………………</w:t>
      </w:r>
      <w:r w:rsidR="004B1B1D">
        <w:rPr>
          <w:rFonts w:ascii="Times New Roman" w:hAnsi="Times New Roman" w:cs="Times New Roman"/>
          <w:sz w:val="24"/>
          <w:szCs w:val="24"/>
        </w:rPr>
        <w:t>…</w:t>
      </w:r>
      <w:r>
        <w:rPr>
          <w:rFonts w:ascii="Times New Roman" w:hAnsi="Times New Roman" w:cs="Times New Roman"/>
          <w:sz w:val="24"/>
          <w:szCs w:val="24"/>
        </w:rPr>
        <w:t>...</w:t>
      </w:r>
      <w:r w:rsidR="004B1B1D">
        <w:rPr>
          <w:rFonts w:ascii="Times New Roman" w:hAnsi="Times New Roman" w:cs="Times New Roman"/>
          <w:sz w:val="24"/>
          <w:szCs w:val="24"/>
        </w:rPr>
        <w:t>4</w:t>
      </w:r>
      <w:r w:rsidR="00EA6EBB">
        <w:rPr>
          <w:rFonts w:ascii="Times New Roman" w:hAnsi="Times New Roman" w:cs="Times New Roman"/>
          <w:sz w:val="24"/>
          <w:szCs w:val="24"/>
        </w:rPr>
        <w:t>3</w:t>
      </w:r>
      <w:r w:rsidR="004B1B1D">
        <w:rPr>
          <w:rFonts w:ascii="Times New Roman" w:hAnsi="Times New Roman" w:cs="Times New Roman"/>
          <w:sz w:val="24"/>
          <w:szCs w:val="24"/>
        </w:rPr>
        <w:t>-4</w:t>
      </w:r>
      <w:r w:rsidR="00EA6EBB">
        <w:rPr>
          <w:rFonts w:ascii="Times New Roman" w:hAnsi="Times New Roman" w:cs="Times New Roman"/>
          <w:sz w:val="24"/>
          <w:szCs w:val="24"/>
        </w:rPr>
        <w:t>4</w:t>
      </w:r>
    </w:p>
    <w:p w14:paraId="0CA29D7F" w14:textId="0519EA80" w:rsidR="00D55A4A" w:rsidRDefault="00D55A4A" w:rsidP="005D177F">
      <w:pPr>
        <w:spacing w:line="360" w:lineRule="auto"/>
        <w:rPr>
          <w:rFonts w:ascii="Times New Roman" w:hAnsi="Times New Roman" w:cs="Times New Roman"/>
          <w:sz w:val="24"/>
          <w:szCs w:val="24"/>
        </w:rPr>
      </w:pPr>
      <w:r>
        <w:rPr>
          <w:rFonts w:ascii="Times New Roman" w:hAnsi="Times New Roman" w:cs="Times New Roman"/>
          <w:sz w:val="24"/>
          <w:szCs w:val="24"/>
        </w:rPr>
        <w:t>REFERENCE LIST………………………………………………………………</w:t>
      </w:r>
      <w:r w:rsidR="00BF59BD">
        <w:rPr>
          <w:rFonts w:ascii="Times New Roman" w:hAnsi="Times New Roman" w:cs="Times New Roman"/>
          <w:sz w:val="24"/>
          <w:szCs w:val="24"/>
        </w:rPr>
        <w:t>..</w:t>
      </w:r>
      <w:r>
        <w:rPr>
          <w:rFonts w:ascii="Times New Roman" w:hAnsi="Times New Roman" w:cs="Times New Roman"/>
          <w:sz w:val="24"/>
          <w:szCs w:val="24"/>
        </w:rPr>
        <w:t>……..</w:t>
      </w:r>
      <w:r w:rsidR="004B1B1D">
        <w:rPr>
          <w:rFonts w:ascii="Times New Roman" w:hAnsi="Times New Roman" w:cs="Times New Roman"/>
          <w:sz w:val="24"/>
          <w:szCs w:val="24"/>
        </w:rPr>
        <w:t>4</w:t>
      </w:r>
      <w:r w:rsidR="00EA6EBB">
        <w:rPr>
          <w:rFonts w:ascii="Times New Roman" w:hAnsi="Times New Roman" w:cs="Times New Roman"/>
          <w:sz w:val="24"/>
          <w:szCs w:val="24"/>
        </w:rPr>
        <w:t>5</w:t>
      </w:r>
      <w:r w:rsidR="004B1B1D">
        <w:rPr>
          <w:rFonts w:ascii="Times New Roman" w:hAnsi="Times New Roman" w:cs="Times New Roman"/>
          <w:sz w:val="24"/>
          <w:szCs w:val="24"/>
        </w:rPr>
        <w:t>-5</w:t>
      </w:r>
      <w:r w:rsidR="00EA6EBB">
        <w:rPr>
          <w:rFonts w:ascii="Times New Roman" w:hAnsi="Times New Roman" w:cs="Times New Roman"/>
          <w:sz w:val="24"/>
          <w:szCs w:val="24"/>
        </w:rPr>
        <w:t>5</w:t>
      </w:r>
    </w:p>
    <w:p w14:paraId="0BD08CEF" w14:textId="51CA5005" w:rsidR="00BF59BD" w:rsidRDefault="00BF59BD"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APPENDICIES </w:t>
      </w:r>
    </w:p>
    <w:p w14:paraId="596CB3EB" w14:textId="479055BA" w:rsidR="00BF59BD" w:rsidRPr="00BF59BD" w:rsidRDefault="00BF59BD" w:rsidP="005D177F">
      <w:pPr>
        <w:pStyle w:val="ListParagraph"/>
        <w:numPr>
          <w:ilvl w:val="0"/>
          <w:numId w:val="43"/>
        </w:numPr>
        <w:spacing w:line="360" w:lineRule="auto"/>
        <w:rPr>
          <w:rFonts w:ascii="Times New Roman" w:hAnsi="Times New Roman" w:cs="Times New Roman"/>
          <w:sz w:val="24"/>
          <w:szCs w:val="24"/>
        </w:rPr>
      </w:pPr>
      <w:r w:rsidRPr="00BF59BD">
        <w:rPr>
          <w:rFonts w:ascii="Times New Roman" w:hAnsi="Times New Roman" w:cs="Times New Roman"/>
          <w:sz w:val="24"/>
          <w:szCs w:val="24"/>
        </w:rPr>
        <w:t>CONSENT FORMS…………………………………………………….….……..</w:t>
      </w:r>
      <w:r w:rsidR="004B1B1D">
        <w:rPr>
          <w:rFonts w:ascii="Times New Roman" w:hAnsi="Times New Roman" w:cs="Times New Roman"/>
          <w:sz w:val="24"/>
          <w:szCs w:val="24"/>
        </w:rPr>
        <w:t>5</w:t>
      </w:r>
      <w:r w:rsidR="00EA6EBB">
        <w:rPr>
          <w:rFonts w:ascii="Times New Roman" w:hAnsi="Times New Roman" w:cs="Times New Roman"/>
          <w:sz w:val="24"/>
          <w:szCs w:val="24"/>
        </w:rPr>
        <w:t>6-63</w:t>
      </w:r>
    </w:p>
    <w:p w14:paraId="5A41810D" w14:textId="2F2F3748" w:rsidR="00BF59BD" w:rsidRDefault="00BF59BD" w:rsidP="005D177F">
      <w:pPr>
        <w:pStyle w:val="ListParagraph"/>
        <w:numPr>
          <w:ilvl w:val="0"/>
          <w:numId w:val="43"/>
        </w:numPr>
        <w:spacing w:line="360" w:lineRule="auto"/>
        <w:rPr>
          <w:rFonts w:ascii="Times New Roman" w:hAnsi="Times New Roman" w:cs="Times New Roman"/>
          <w:sz w:val="24"/>
          <w:szCs w:val="24"/>
        </w:rPr>
      </w:pPr>
      <w:r>
        <w:rPr>
          <w:rFonts w:ascii="Times New Roman" w:hAnsi="Times New Roman" w:cs="Times New Roman"/>
          <w:sz w:val="24"/>
          <w:szCs w:val="24"/>
        </w:rPr>
        <w:t>INTERVIEW QUESTIONS…………………………………………………………</w:t>
      </w:r>
      <w:r w:rsidR="004B1B1D">
        <w:rPr>
          <w:rFonts w:ascii="Times New Roman" w:hAnsi="Times New Roman" w:cs="Times New Roman"/>
          <w:sz w:val="24"/>
          <w:szCs w:val="24"/>
        </w:rPr>
        <w:t>6</w:t>
      </w:r>
      <w:r w:rsidR="00EA6EBB">
        <w:rPr>
          <w:rFonts w:ascii="Times New Roman" w:hAnsi="Times New Roman" w:cs="Times New Roman"/>
          <w:sz w:val="24"/>
          <w:szCs w:val="24"/>
        </w:rPr>
        <w:t>4</w:t>
      </w:r>
    </w:p>
    <w:p w14:paraId="4EDA8D91" w14:textId="17E6C953" w:rsidR="00BF59BD" w:rsidRDefault="00BF59BD" w:rsidP="005D177F">
      <w:pPr>
        <w:pStyle w:val="ListParagraph"/>
        <w:numPr>
          <w:ilvl w:val="0"/>
          <w:numId w:val="43"/>
        </w:numPr>
        <w:spacing w:line="360" w:lineRule="auto"/>
        <w:rPr>
          <w:rFonts w:ascii="Times New Roman" w:hAnsi="Times New Roman" w:cs="Times New Roman"/>
          <w:sz w:val="24"/>
          <w:szCs w:val="24"/>
        </w:rPr>
      </w:pPr>
      <w:r>
        <w:rPr>
          <w:rFonts w:ascii="Times New Roman" w:hAnsi="Times New Roman" w:cs="Times New Roman"/>
          <w:sz w:val="24"/>
          <w:szCs w:val="24"/>
        </w:rPr>
        <w:t>PARTICIPANT INFORMATION SHEET…………………………</w:t>
      </w:r>
      <w:r w:rsidR="00CB1DD8">
        <w:rPr>
          <w:rFonts w:ascii="Times New Roman" w:hAnsi="Times New Roman" w:cs="Times New Roman"/>
          <w:sz w:val="24"/>
          <w:szCs w:val="24"/>
        </w:rPr>
        <w:t>...</w:t>
      </w:r>
      <w:r>
        <w:rPr>
          <w:rFonts w:ascii="Times New Roman" w:hAnsi="Times New Roman" w:cs="Times New Roman"/>
          <w:sz w:val="24"/>
          <w:szCs w:val="24"/>
        </w:rPr>
        <w:t>………….</w:t>
      </w:r>
      <w:r w:rsidR="004B1B1D">
        <w:rPr>
          <w:rFonts w:ascii="Times New Roman" w:hAnsi="Times New Roman" w:cs="Times New Roman"/>
          <w:sz w:val="24"/>
          <w:szCs w:val="24"/>
        </w:rPr>
        <w:t>6</w:t>
      </w:r>
      <w:r w:rsidR="00EA6EBB">
        <w:rPr>
          <w:rFonts w:ascii="Times New Roman" w:hAnsi="Times New Roman" w:cs="Times New Roman"/>
          <w:sz w:val="24"/>
          <w:szCs w:val="24"/>
        </w:rPr>
        <w:t>5-66</w:t>
      </w:r>
    </w:p>
    <w:p w14:paraId="7371EC4A" w14:textId="4F2AD677" w:rsidR="00CB1DD8" w:rsidRDefault="00CB1DD8" w:rsidP="005D177F">
      <w:pPr>
        <w:pStyle w:val="ListParagraph"/>
        <w:numPr>
          <w:ilvl w:val="0"/>
          <w:numId w:val="43"/>
        </w:numPr>
        <w:spacing w:line="360" w:lineRule="auto"/>
        <w:rPr>
          <w:rFonts w:ascii="Times New Roman" w:hAnsi="Times New Roman" w:cs="Times New Roman"/>
          <w:sz w:val="24"/>
          <w:szCs w:val="24"/>
        </w:rPr>
      </w:pPr>
      <w:r>
        <w:rPr>
          <w:rFonts w:ascii="Times New Roman" w:hAnsi="Times New Roman" w:cs="Times New Roman"/>
          <w:sz w:val="24"/>
          <w:szCs w:val="24"/>
        </w:rPr>
        <w:t>DEBRIEF SHEET……………………………………………………………………6</w:t>
      </w:r>
      <w:r w:rsidR="00EA6EBB">
        <w:rPr>
          <w:rFonts w:ascii="Times New Roman" w:hAnsi="Times New Roman" w:cs="Times New Roman"/>
          <w:sz w:val="24"/>
          <w:szCs w:val="24"/>
        </w:rPr>
        <w:t>7</w:t>
      </w:r>
    </w:p>
    <w:p w14:paraId="51DFD95E" w14:textId="3DE25219" w:rsidR="00CB1DD8" w:rsidRDefault="00CB1DD8" w:rsidP="005D177F">
      <w:pPr>
        <w:pStyle w:val="ListParagraph"/>
        <w:numPr>
          <w:ilvl w:val="0"/>
          <w:numId w:val="43"/>
        </w:numPr>
        <w:spacing w:line="360" w:lineRule="auto"/>
        <w:rPr>
          <w:rFonts w:ascii="Times New Roman" w:hAnsi="Times New Roman" w:cs="Times New Roman"/>
          <w:sz w:val="24"/>
          <w:szCs w:val="24"/>
        </w:rPr>
      </w:pPr>
      <w:r>
        <w:rPr>
          <w:rFonts w:ascii="Times New Roman" w:hAnsi="Times New Roman" w:cs="Times New Roman"/>
          <w:sz w:val="24"/>
          <w:szCs w:val="24"/>
        </w:rPr>
        <w:t>RESEARCH PROJECT ETHICS FORM…………………………………….….6</w:t>
      </w:r>
      <w:r w:rsidR="00EA6EBB">
        <w:rPr>
          <w:rFonts w:ascii="Times New Roman" w:hAnsi="Times New Roman" w:cs="Times New Roman"/>
          <w:sz w:val="24"/>
          <w:szCs w:val="24"/>
        </w:rPr>
        <w:t>8</w:t>
      </w:r>
      <w:r>
        <w:rPr>
          <w:rFonts w:ascii="Times New Roman" w:hAnsi="Times New Roman" w:cs="Times New Roman"/>
          <w:sz w:val="24"/>
          <w:szCs w:val="24"/>
        </w:rPr>
        <w:t>-</w:t>
      </w:r>
      <w:r w:rsidR="00EA6EBB">
        <w:rPr>
          <w:rFonts w:ascii="Times New Roman" w:hAnsi="Times New Roman" w:cs="Times New Roman"/>
          <w:sz w:val="24"/>
          <w:szCs w:val="24"/>
        </w:rPr>
        <w:t>93</w:t>
      </w:r>
    </w:p>
    <w:p w14:paraId="340DCE58" w14:textId="6F9C2519" w:rsidR="00CB1DD8" w:rsidRDefault="00CB1DD8" w:rsidP="005D177F">
      <w:pPr>
        <w:pStyle w:val="ListParagraph"/>
        <w:numPr>
          <w:ilvl w:val="0"/>
          <w:numId w:val="43"/>
        </w:numPr>
        <w:spacing w:line="360" w:lineRule="auto"/>
        <w:rPr>
          <w:rFonts w:ascii="Times New Roman" w:hAnsi="Times New Roman" w:cs="Times New Roman"/>
          <w:sz w:val="24"/>
          <w:szCs w:val="24"/>
        </w:rPr>
      </w:pPr>
      <w:r>
        <w:rPr>
          <w:rFonts w:ascii="Times New Roman" w:hAnsi="Times New Roman" w:cs="Times New Roman"/>
          <w:sz w:val="24"/>
          <w:szCs w:val="24"/>
        </w:rPr>
        <w:t>COPIES OF INTERVIEW TRANSCRIPTS……………………………………</w:t>
      </w:r>
      <w:r w:rsidR="004B1B1D">
        <w:rPr>
          <w:rFonts w:ascii="Times New Roman" w:hAnsi="Times New Roman" w:cs="Times New Roman"/>
          <w:sz w:val="24"/>
          <w:szCs w:val="24"/>
        </w:rPr>
        <w:t>9</w:t>
      </w:r>
      <w:r w:rsidR="00EA6EBB">
        <w:rPr>
          <w:rFonts w:ascii="Times New Roman" w:hAnsi="Times New Roman" w:cs="Times New Roman"/>
          <w:sz w:val="24"/>
          <w:szCs w:val="24"/>
        </w:rPr>
        <w:t>4-108</w:t>
      </w:r>
    </w:p>
    <w:p w14:paraId="2EAFECE5" w14:textId="2EFB05E3" w:rsidR="00CB1DD8" w:rsidRPr="00BF59BD" w:rsidRDefault="00CB1DD8" w:rsidP="005D177F">
      <w:pPr>
        <w:pStyle w:val="ListParagraph"/>
        <w:numPr>
          <w:ilvl w:val="0"/>
          <w:numId w:val="43"/>
        </w:numPr>
        <w:spacing w:line="360" w:lineRule="auto"/>
        <w:rPr>
          <w:rFonts w:ascii="Times New Roman" w:hAnsi="Times New Roman" w:cs="Times New Roman"/>
          <w:sz w:val="24"/>
          <w:szCs w:val="24"/>
        </w:rPr>
      </w:pPr>
      <w:r>
        <w:rPr>
          <w:rFonts w:ascii="Times New Roman" w:hAnsi="Times New Roman" w:cs="Times New Roman"/>
          <w:sz w:val="24"/>
          <w:szCs w:val="24"/>
        </w:rPr>
        <w:t>DEVELOPMENTS…………………………………………………………….10</w:t>
      </w:r>
      <w:r w:rsidR="00EA6EBB">
        <w:rPr>
          <w:rFonts w:ascii="Times New Roman" w:hAnsi="Times New Roman" w:cs="Times New Roman"/>
          <w:sz w:val="24"/>
          <w:szCs w:val="24"/>
        </w:rPr>
        <w:t>9-123</w:t>
      </w:r>
    </w:p>
    <w:p w14:paraId="07783E7E" w14:textId="77777777" w:rsidR="00BF59BD" w:rsidRDefault="00BF59BD" w:rsidP="005D177F">
      <w:pPr>
        <w:spacing w:line="360" w:lineRule="auto"/>
        <w:rPr>
          <w:rFonts w:ascii="Times New Roman" w:hAnsi="Times New Roman" w:cs="Times New Roman"/>
          <w:sz w:val="24"/>
          <w:szCs w:val="24"/>
        </w:rPr>
      </w:pPr>
    </w:p>
    <w:p w14:paraId="7EFBBB0A" w14:textId="77777777" w:rsidR="00BF59BD" w:rsidRDefault="00BF59BD" w:rsidP="005D177F">
      <w:pPr>
        <w:spacing w:line="360" w:lineRule="auto"/>
        <w:rPr>
          <w:rFonts w:ascii="Times New Roman" w:hAnsi="Times New Roman" w:cs="Times New Roman"/>
          <w:sz w:val="24"/>
          <w:szCs w:val="24"/>
        </w:rPr>
      </w:pPr>
    </w:p>
    <w:p w14:paraId="0E5F62C3" w14:textId="77777777" w:rsidR="00D55A4A" w:rsidRDefault="00D55A4A" w:rsidP="005D177F">
      <w:pPr>
        <w:spacing w:line="360" w:lineRule="auto"/>
        <w:rPr>
          <w:rFonts w:ascii="Times New Roman" w:hAnsi="Times New Roman" w:cs="Times New Roman"/>
          <w:sz w:val="24"/>
          <w:szCs w:val="24"/>
        </w:rPr>
      </w:pPr>
    </w:p>
    <w:p w14:paraId="7EDAD547" w14:textId="1D52D919" w:rsidR="00F11542" w:rsidRDefault="00F11542" w:rsidP="005D177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04B7FEA0" w14:textId="64B4B99B" w:rsidR="00AC124E" w:rsidRDefault="00F11542" w:rsidP="005D177F">
      <w:pPr>
        <w:spacing w:line="360" w:lineRule="auto"/>
        <w:rPr>
          <w:rFonts w:ascii="Times New Roman" w:hAnsi="Times New Roman" w:cs="Times New Roman"/>
          <w:sz w:val="24"/>
          <w:szCs w:val="24"/>
          <w:u w:val="single"/>
        </w:rPr>
      </w:pPr>
      <w:r w:rsidRPr="00F11542">
        <w:rPr>
          <w:rFonts w:ascii="Times New Roman" w:hAnsi="Times New Roman" w:cs="Times New Roman"/>
          <w:sz w:val="24"/>
          <w:szCs w:val="24"/>
          <w:u w:val="single"/>
        </w:rPr>
        <w:lastRenderedPageBreak/>
        <w:t>Abstract</w:t>
      </w:r>
    </w:p>
    <w:p w14:paraId="4B36E744" w14:textId="1A5C695E" w:rsidR="00677A42" w:rsidRDefault="00677A42"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study </w:t>
      </w:r>
      <w:r w:rsidR="00201DE1">
        <w:rPr>
          <w:rFonts w:ascii="Times New Roman" w:hAnsi="Times New Roman" w:cs="Times New Roman"/>
          <w:sz w:val="24"/>
          <w:szCs w:val="24"/>
        </w:rPr>
        <w:t>intended</w:t>
      </w:r>
      <w:r>
        <w:rPr>
          <w:rFonts w:ascii="Times New Roman" w:hAnsi="Times New Roman" w:cs="Times New Roman"/>
          <w:sz w:val="24"/>
          <w:szCs w:val="24"/>
        </w:rPr>
        <w:t xml:space="preserve"> to retrospectively explore how Cognitive Behavioural Therapy and/or self-help therapies and coping mechanisms have previously worked for the individuals involved. The </w:t>
      </w:r>
      <w:r w:rsidR="008C46B6">
        <w:rPr>
          <w:rFonts w:ascii="Times New Roman" w:hAnsi="Times New Roman" w:cs="Times New Roman"/>
          <w:sz w:val="24"/>
          <w:szCs w:val="24"/>
        </w:rPr>
        <w:t>key</w:t>
      </w:r>
      <w:r>
        <w:rPr>
          <w:rFonts w:ascii="Times New Roman" w:hAnsi="Times New Roman" w:cs="Times New Roman"/>
          <w:sz w:val="24"/>
          <w:szCs w:val="24"/>
        </w:rPr>
        <w:t xml:space="preserve"> </w:t>
      </w:r>
      <w:r w:rsidR="008C46B6">
        <w:rPr>
          <w:rFonts w:ascii="Times New Roman" w:hAnsi="Times New Roman" w:cs="Times New Roman"/>
          <w:sz w:val="24"/>
          <w:szCs w:val="24"/>
        </w:rPr>
        <w:t>objective</w:t>
      </w:r>
      <w:r>
        <w:rPr>
          <w:rFonts w:ascii="Times New Roman" w:hAnsi="Times New Roman" w:cs="Times New Roman"/>
          <w:sz w:val="24"/>
          <w:szCs w:val="24"/>
        </w:rPr>
        <w:t xml:space="preserve"> of the study was to illustrate what individuals experiencing </w:t>
      </w:r>
      <w:r w:rsidR="00201DE1">
        <w:rPr>
          <w:rFonts w:ascii="Times New Roman" w:hAnsi="Times New Roman" w:cs="Times New Roman"/>
          <w:sz w:val="24"/>
          <w:szCs w:val="24"/>
        </w:rPr>
        <w:t>D</w:t>
      </w:r>
      <w:r>
        <w:rPr>
          <w:rFonts w:ascii="Times New Roman" w:hAnsi="Times New Roman" w:cs="Times New Roman"/>
          <w:sz w:val="24"/>
          <w:szCs w:val="24"/>
        </w:rPr>
        <w:t xml:space="preserve">epression and/or </w:t>
      </w:r>
      <w:r w:rsidR="00201DE1">
        <w:rPr>
          <w:rFonts w:ascii="Times New Roman" w:hAnsi="Times New Roman" w:cs="Times New Roman"/>
          <w:sz w:val="24"/>
          <w:szCs w:val="24"/>
        </w:rPr>
        <w:t>A</w:t>
      </w:r>
      <w:r>
        <w:rPr>
          <w:rFonts w:ascii="Times New Roman" w:hAnsi="Times New Roman" w:cs="Times New Roman"/>
          <w:sz w:val="24"/>
          <w:szCs w:val="24"/>
        </w:rPr>
        <w:t xml:space="preserve">nxiety can do to relieve symptoms when CBT isn’t accessible, available or effective for </w:t>
      </w:r>
      <w:r w:rsidR="00201DE1">
        <w:rPr>
          <w:rFonts w:ascii="Times New Roman" w:hAnsi="Times New Roman" w:cs="Times New Roman"/>
          <w:sz w:val="24"/>
          <w:szCs w:val="24"/>
        </w:rPr>
        <w:t>particular</w:t>
      </w:r>
      <w:r>
        <w:rPr>
          <w:rFonts w:ascii="Times New Roman" w:hAnsi="Times New Roman" w:cs="Times New Roman"/>
          <w:sz w:val="24"/>
          <w:szCs w:val="24"/>
        </w:rPr>
        <w:t xml:space="preserve"> individuals. The study was </w:t>
      </w:r>
      <w:r w:rsidR="00CF1AD5">
        <w:rPr>
          <w:rFonts w:ascii="Times New Roman" w:hAnsi="Times New Roman" w:cs="Times New Roman"/>
          <w:sz w:val="24"/>
          <w:szCs w:val="24"/>
        </w:rPr>
        <w:t>conducted</w:t>
      </w:r>
      <w:r>
        <w:rPr>
          <w:rFonts w:ascii="Times New Roman" w:hAnsi="Times New Roman" w:cs="Times New Roman"/>
          <w:sz w:val="24"/>
          <w:szCs w:val="24"/>
        </w:rPr>
        <w:t xml:space="preserve"> with the aim to explore a gap within the research regarding the usefulness of CBT, and what individuals can do to relieve symptoms when it is inaccessible. </w:t>
      </w:r>
    </w:p>
    <w:p w14:paraId="6051F963" w14:textId="1F981546" w:rsidR="00677A42" w:rsidRDefault="00677A42"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A literature review </w:t>
      </w:r>
      <w:r w:rsidR="00E146DF">
        <w:rPr>
          <w:rFonts w:ascii="Times New Roman" w:hAnsi="Times New Roman" w:cs="Times New Roman"/>
          <w:sz w:val="24"/>
          <w:szCs w:val="24"/>
        </w:rPr>
        <w:t xml:space="preserve">is presented </w:t>
      </w:r>
      <w:r>
        <w:rPr>
          <w:rFonts w:ascii="Times New Roman" w:hAnsi="Times New Roman" w:cs="Times New Roman"/>
          <w:sz w:val="24"/>
          <w:szCs w:val="24"/>
        </w:rPr>
        <w:t xml:space="preserve">to summarise the secondary resources that has been used as part of the research method. The study’s main </w:t>
      </w:r>
      <w:r w:rsidR="00981677">
        <w:rPr>
          <w:rFonts w:ascii="Times New Roman" w:hAnsi="Times New Roman" w:cs="Times New Roman"/>
          <w:sz w:val="24"/>
          <w:szCs w:val="24"/>
        </w:rPr>
        <w:t>supply</w:t>
      </w:r>
      <w:r>
        <w:rPr>
          <w:rFonts w:ascii="Times New Roman" w:hAnsi="Times New Roman" w:cs="Times New Roman"/>
          <w:sz w:val="24"/>
          <w:szCs w:val="24"/>
        </w:rPr>
        <w:t xml:space="preserve"> of data was one-to-one, semi-structured interviews, which </w:t>
      </w:r>
      <w:r w:rsidR="00C90911">
        <w:rPr>
          <w:rFonts w:ascii="Times New Roman" w:hAnsi="Times New Roman" w:cs="Times New Roman"/>
          <w:sz w:val="24"/>
          <w:szCs w:val="24"/>
        </w:rPr>
        <w:t>necessitated</w:t>
      </w:r>
      <w:r>
        <w:rPr>
          <w:rFonts w:ascii="Times New Roman" w:hAnsi="Times New Roman" w:cs="Times New Roman"/>
          <w:sz w:val="24"/>
          <w:szCs w:val="24"/>
        </w:rPr>
        <w:t xml:space="preserve"> six participants exploring their experiences with treatment and therapies for depression and/or anxiety. The participants were all well at the time of the study and the conduction of interview</w:t>
      </w:r>
      <w:r w:rsidR="00C90911">
        <w:rPr>
          <w:rFonts w:ascii="Times New Roman" w:hAnsi="Times New Roman" w:cs="Times New Roman"/>
          <w:sz w:val="24"/>
          <w:szCs w:val="24"/>
        </w:rPr>
        <w:t>.</w:t>
      </w:r>
    </w:p>
    <w:p w14:paraId="46E1723D" w14:textId="74CD1F83" w:rsidR="00F11542" w:rsidRDefault="00E146DF"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CD203C">
        <w:rPr>
          <w:rFonts w:ascii="Times New Roman" w:hAnsi="Times New Roman" w:cs="Times New Roman"/>
          <w:sz w:val="24"/>
          <w:szCs w:val="24"/>
        </w:rPr>
        <w:t>findings</w:t>
      </w:r>
      <w:r>
        <w:rPr>
          <w:rFonts w:ascii="Times New Roman" w:hAnsi="Times New Roman" w:cs="Times New Roman"/>
          <w:sz w:val="24"/>
          <w:szCs w:val="24"/>
        </w:rPr>
        <w:t xml:space="preserve"> </w:t>
      </w:r>
      <w:r w:rsidR="00CD203C">
        <w:rPr>
          <w:rFonts w:ascii="Times New Roman" w:hAnsi="Times New Roman" w:cs="Times New Roman"/>
          <w:sz w:val="24"/>
          <w:szCs w:val="24"/>
        </w:rPr>
        <w:t>suggested</w:t>
      </w:r>
      <w:r>
        <w:rPr>
          <w:rFonts w:ascii="Times New Roman" w:hAnsi="Times New Roman" w:cs="Times New Roman"/>
          <w:sz w:val="24"/>
          <w:szCs w:val="24"/>
        </w:rPr>
        <w:t xml:space="preserve"> that using a retrospective exploration of </w:t>
      </w:r>
      <w:r w:rsidRPr="00F11542">
        <w:rPr>
          <w:rFonts w:ascii="Times New Roman" w:hAnsi="Times New Roman" w:cs="Times New Roman"/>
          <w:sz w:val="24"/>
          <w:szCs w:val="24"/>
        </w:rPr>
        <w:t xml:space="preserve">Cognitive Behavioural Therapy and coping strategies </w:t>
      </w:r>
      <w:r>
        <w:rPr>
          <w:rFonts w:ascii="Times New Roman" w:hAnsi="Times New Roman" w:cs="Times New Roman"/>
          <w:sz w:val="24"/>
          <w:szCs w:val="24"/>
        </w:rPr>
        <w:t xml:space="preserve">demonstrates the effective strategies used </w:t>
      </w:r>
      <w:r w:rsidRPr="00F11542">
        <w:rPr>
          <w:rFonts w:ascii="Times New Roman" w:hAnsi="Times New Roman" w:cs="Times New Roman"/>
          <w:sz w:val="24"/>
          <w:szCs w:val="24"/>
        </w:rPr>
        <w:t xml:space="preserve">in individuals who have experienced </w:t>
      </w:r>
      <w:r>
        <w:rPr>
          <w:rFonts w:ascii="Times New Roman" w:hAnsi="Times New Roman" w:cs="Times New Roman"/>
          <w:sz w:val="24"/>
          <w:szCs w:val="24"/>
        </w:rPr>
        <w:t>d</w:t>
      </w:r>
      <w:r w:rsidRPr="00F11542">
        <w:rPr>
          <w:rFonts w:ascii="Times New Roman" w:hAnsi="Times New Roman" w:cs="Times New Roman"/>
          <w:sz w:val="24"/>
          <w:szCs w:val="24"/>
        </w:rPr>
        <w:t xml:space="preserve">epression and </w:t>
      </w:r>
      <w:r>
        <w:rPr>
          <w:rFonts w:ascii="Times New Roman" w:hAnsi="Times New Roman" w:cs="Times New Roman"/>
          <w:sz w:val="24"/>
          <w:szCs w:val="24"/>
        </w:rPr>
        <w:t>a</w:t>
      </w:r>
      <w:r w:rsidRPr="00F11542">
        <w:rPr>
          <w:rFonts w:ascii="Times New Roman" w:hAnsi="Times New Roman" w:cs="Times New Roman"/>
          <w:sz w:val="24"/>
          <w:szCs w:val="24"/>
        </w:rPr>
        <w:t>nxiety disorder</w:t>
      </w:r>
      <w:r>
        <w:rPr>
          <w:rFonts w:ascii="Times New Roman" w:hAnsi="Times New Roman" w:cs="Times New Roman"/>
          <w:sz w:val="24"/>
          <w:szCs w:val="24"/>
        </w:rPr>
        <w:t>s.</w:t>
      </w:r>
      <w:r w:rsidR="00F11542">
        <w:rPr>
          <w:rFonts w:ascii="Times New Roman" w:hAnsi="Times New Roman" w:cs="Times New Roman"/>
          <w:sz w:val="24"/>
          <w:szCs w:val="24"/>
        </w:rPr>
        <w:br w:type="page"/>
      </w:r>
    </w:p>
    <w:p w14:paraId="0AB0AB97" w14:textId="3E44B12F" w:rsidR="004C5B2E" w:rsidRPr="004C5B2E" w:rsidRDefault="00F11542" w:rsidP="005D177F">
      <w:pPr>
        <w:spacing w:line="360" w:lineRule="auto"/>
        <w:rPr>
          <w:rFonts w:ascii="Times New Roman" w:hAnsi="Times New Roman" w:cs="Times New Roman"/>
          <w:sz w:val="24"/>
          <w:szCs w:val="24"/>
          <w:u w:val="single"/>
        </w:rPr>
      </w:pPr>
      <w:r w:rsidRPr="00F11542">
        <w:rPr>
          <w:rFonts w:ascii="Times New Roman" w:hAnsi="Times New Roman" w:cs="Times New Roman"/>
          <w:sz w:val="24"/>
          <w:szCs w:val="24"/>
          <w:u w:val="single"/>
        </w:rPr>
        <w:lastRenderedPageBreak/>
        <w:t>Introduction/Literature Review</w:t>
      </w:r>
    </w:p>
    <w:p w14:paraId="12899327" w14:textId="113E4FB4"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The topic under investigation within this research project is ‘A Retrospective Exploration of Cognitive Behavioural Therapy and coping strategies in individuals who have experienced Depressi</w:t>
      </w:r>
      <w:r w:rsidR="00C956BF">
        <w:rPr>
          <w:rFonts w:ascii="Times New Roman" w:hAnsi="Times New Roman" w:cs="Times New Roman"/>
          <w:sz w:val="24"/>
          <w:szCs w:val="24"/>
        </w:rPr>
        <w:t>ve</w:t>
      </w:r>
      <w:r w:rsidRPr="00F11542">
        <w:rPr>
          <w:rFonts w:ascii="Times New Roman" w:hAnsi="Times New Roman" w:cs="Times New Roman"/>
          <w:sz w:val="24"/>
          <w:szCs w:val="24"/>
        </w:rPr>
        <w:t xml:space="preserve"> and Anxiety disorders’. The individuals who have volunteered to take part in this current study self-report that they are now well and are no longer experiencing any symptoms of psychological distress. Cognitive Behavioural Therapy (CBT; Beck, Rush, Shaw &amp; Emery, 1979) is a commonly applied therapeutic intervention that is utilised to treat psychological disorders by maintaining intellectual aspects (Hofmann et al., 2013). The application of CBT refers to a group of </w:t>
      </w:r>
      <w:r w:rsidR="00CD203C" w:rsidRPr="00F11542">
        <w:rPr>
          <w:rFonts w:ascii="Times New Roman" w:hAnsi="Times New Roman" w:cs="Times New Roman"/>
          <w:sz w:val="24"/>
          <w:szCs w:val="24"/>
        </w:rPr>
        <w:t>mediations</w:t>
      </w:r>
      <w:r w:rsidRPr="00F11542">
        <w:rPr>
          <w:rFonts w:ascii="Times New Roman" w:hAnsi="Times New Roman" w:cs="Times New Roman"/>
          <w:sz w:val="24"/>
          <w:szCs w:val="24"/>
        </w:rPr>
        <w:t xml:space="preserve"> that merge a range of intellectual, behavioural and emotion-centred methods (Hofmann, 2011). Hofmann et al. (2013) reported that out of 11 studies comparing the response rates from CBT with responses from other treatments, those utilising CBT exhibited the greatest success. </w:t>
      </w:r>
    </w:p>
    <w:p w14:paraId="42DEE84E" w14:textId="68BCF359"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In addition, higher levels of success are reported for the </w:t>
      </w:r>
      <w:r w:rsidR="00935DFB" w:rsidRPr="00F11542">
        <w:rPr>
          <w:rFonts w:ascii="Times New Roman" w:hAnsi="Times New Roman" w:cs="Times New Roman"/>
          <w:sz w:val="24"/>
          <w:szCs w:val="24"/>
        </w:rPr>
        <w:t>utili</w:t>
      </w:r>
      <w:r w:rsidR="00935DFB">
        <w:rPr>
          <w:rFonts w:ascii="Times New Roman" w:hAnsi="Times New Roman" w:cs="Times New Roman"/>
          <w:sz w:val="24"/>
          <w:szCs w:val="24"/>
        </w:rPr>
        <w:t>s</w:t>
      </w:r>
      <w:r w:rsidR="00935DFB" w:rsidRPr="00F11542">
        <w:rPr>
          <w:rFonts w:ascii="Times New Roman" w:hAnsi="Times New Roman" w:cs="Times New Roman"/>
          <w:sz w:val="24"/>
          <w:szCs w:val="24"/>
        </w:rPr>
        <w:t>ation</w:t>
      </w:r>
      <w:r w:rsidRPr="00F11542">
        <w:rPr>
          <w:rFonts w:ascii="Times New Roman" w:hAnsi="Times New Roman" w:cs="Times New Roman"/>
          <w:sz w:val="24"/>
          <w:szCs w:val="24"/>
        </w:rPr>
        <w:t xml:space="preserve"> of CBT with </w:t>
      </w:r>
      <w:r w:rsidR="00CD203C">
        <w:rPr>
          <w:rFonts w:ascii="Times New Roman" w:hAnsi="Times New Roman" w:cs="Times New Roman"/>
          <w:sz w:val="24"/>
          <w:szCs w:val="24"/>
        </w:rPr>
        <w:t>A</w:t>
      </w:r>
      <w:r w:rsidRPr="00F11542">
        <w:rPr>
          <w:rFonts w:ascii="Times New Roman" w:hAnsi="Times New Roman" w:cs="Times New Roman"/>
          <w:sz w:val="24"/>
          <w:szCs w:val="24"/>
        </w:rPr>
        <w:t xml:space="preserve">nxiety disorders and general overall stress. Furthermore, CBT has been </w:t>
      </w:r>
      <w:r w:rsidR="00CD203C" w:rsidRPr="00F11542">
        <w:rPr>
          <w:rFonts w:ascii="Times New Roman" w:hAnsi="Times New Roman" w:cs="Times New Roman"/>
          <w:sz w:val="24"/>
          <w:szCs w:val="24"/>
        </w:rPr>
        <w:t>correlated</w:t>
      </w:r>
      <w:r w:rsidRPr="00F11542">
        <w:rPr>
          <w:rFonts w:ascii="Times New Roman" w:hAnsi="Times New Roman" w:cs="Times New Roman"/>
          <w:sz w:val="24"/>
          <w:szCs w:val="24"/>
        </w:rPr>
        <w:t xml:space="preserve"> with improving quality of life in those with </w:t>
      </w:r>
      <w:r w:rsidR="00CD203C">
        <w:rPr>
          <w:rFonts w:ascii="Times New Roman" w:hAnsi="Times New Roman" w:cs="Times New Roman"/>
          <w:sz w:val="24"/>
          <w:szCs w:val="24"/>
        </w:rPr>
        <w:t>A</w:t>
      </w:r>
      <w:r w:rsidRPr="00F11542">
        <w:rPr>
          <w:rFonts w:ascii="Times New Roman" w:hAnsi="Times New Roman" w:cs="Times New Roman"/>
          <w:sz w:val="24"/>
          <w:szCs w:val="24"/>
        </w:rPr>
        <w:t xml:space="preserve">nxiety disorders (Hofmann et al., 2014) and has demonstrated overall </w:t>
      </w:r>
      <w:r w:rsidR="00935DFB" w:rsidRPr="00F11542">
        <w:rPr>
          <w:rFonts w:ascii="Times New Roman" w:hAnsi="Times New Roman" w:cs="Times New Roman"/>
          <w:sz w:val="24"/>
          <w:szCs w:val="24"/>
        </w:rPr>
        <w:t>usefulness</w:t>
      </w:r>
      <w:r w:rsidRPr="00F11542">
        <w:rPr>
          <w:rFonts w:ascii="Times New Roman" w:hAnsi="Times New Roman" w:cs="Times New Roman"/>
          <w:sz w:val="24"/>
          <w:szCs w:val="24"/>
        </w:rPr>
        <w:t xml:space="preserve"> for a </w:t>
      </w:r>
      <w:r w:rsidR="00935DFB" w:rsidRPr="00F11542">
        <w:rPr>
          <w:rFonts w:ascii="Times New Roman" w:hAnsi="Times New Roman" w:cs="Times New Roman"/>
          <w:sz w:val="24"/>
          <w:szCs w:val="24"/>
        </w:rPr>
        <w:t>varied</w:t>
      </w:r>
      <w:r w:rsidRPr="00F11542">
        <w:rPr>
          <w:rFonts w:ascii="Times New Roman" w:hAnsi="Times New Roman" w:cs="Times New Roman"/>
          <w:sz w:val="24"/>
          <w:szCs w:val="24"/>
        </w:rPr>
        <w:t xml:space="preserve"> </w:t>
      </w:r>
      <w:r w:rsidR="00935DFB" w:rsidRPr="00F11542">
        <w:rPr>
          <w:rFonts w:ascii="Times New Roman" w:hAnsi="Times New Roman" w:cs="Times New Roman"/>
          <w:sz w:val="24"/>
          <w:szCs w:val="24"/>
        </w:rPr>
        <w:t>array</w:t>
      </w:r>
      <w:r w:rsidRPr="00F11542">
        <w:rPr>
          <w:rFonts w:ascii="Times New Roman" w:hAnsi="Times New Roman" w:cs="Times New Roman"/>
          <w:sz w:val="24"/>
          <w:szCs w:val="24"/>
        </w:rPr>
        <w:t xml:space="preserve"> of psychological disorders (Chambless &amp; Ollendick, 2001). CBT </w:t>
      </w:r>
      <w:r w:rsidR="00CD203C" w:rsidRPr="00F11542">
        <w:rPr>
          <w:rFonts w:ascii="Times New Roman" w:hAnsi="Times New Roman" w:cs="Times New Roman"/>
          <w:sz w:val="24"/>
          <w:szCs w:val="24"/>
        </w:rPr>
        <w:t>intends</w:t>
      </w:r>
      <w:r w:rsidRPr="00F11542">
        <w:rPr>
          <w:rFonts w:ascii="Times New Roman" w:hAnsi="Times New Roman" w:cs="Times New Roman"/>
          <w:sz w:val="24"/>
          <w:szCs w:val="24"/>
        </w:rPr>
        <w:t xml:space="preserve"> to </w:t>
      </w:r>
      <w:r w:rsidR="00CD203C" w:rsidRPr="00F11542">
        <w:rPr>
          <w:rFonts w:ascii="Times New Roman" w:hAnsi="Times New Roman" w:cs="Times New Roman"/>
          <w:sz w:val="24"/>
          <w:szCs w:val="24"/>
        </w:rPr>
        <w:t>modify</w:t>
      </w:r>
      <w:r w:rsidRPr="00F11542">
        <w:rPr>
          <w:rFonts w:ascii="Times New Roman" w:hAnsi="Times New Roman" w:cs="Times New Roman"/>
          <w:sz w:val="24"/>
          <w:szCs w:val="24"/>
        </w:rPr>
        <w:t xml:space="preserve"> maladaptive </w:t>
      </w:r>
      <w:r w:rsidR="00CD203C" w:rsidRPr="00F11542">
        <w:rPr>
          <w:rFonts w:ascii="Times New Roman" w:hAnsi="Times New Roman" w:cs="Times New Roman"/>
          <w:sz w:val="24"/>
          <w:szCs w:val="24"/>
        </w:rPr>
        <w:t>emotive</w:t>
      </w:r>
      <w:r w:rsidRPr="00F11542">
        <w:rPr>
          <w:rFonts w:ascii="Times New Roman" w:hAnsi="Times New Roman" w:cs="Times New Roman"/>
          <w:sz w:val="24"/>
          <w:szCs w:val="24"/>
        </w:rPr>
        <w:t xml:space="preserve"> </w:t>
      </w:r>
      <w:r w:rsidR="00CD203C" w:rsidRPr="00F11542">
        <w:rPr>
          <w:rFonts w:ascii="Times New Roman" w:hAnsi="Times New Roman" w:cs="Times New Roman"/>
          <w:sz w:val="24"/>
          <w:szCs w:val="24"/>
        </w:rPr>
        <w:t>reactions</w:t>
      </w:r>
      <w:r w:rsidRPr="00F11542">
        <w:rPr>
          <w:rFonts w:ascii="Times New Roman" w:hAnsi="Times New Roman" w:cs="Times New Roman"/>
          <w:sz w:val="24"/>
          <w:szCs w:val="24"/>
        </w:rPr>
        <w:t xml:space="preserve"> by changing the </w:t>
      </w:r>
      <w:r w:rsidR="00CD203C">
        <w:rPr>
          <w:rFonts w:ascii="Times New Roman" w:hAnsi="Times New Roman" w:cs="Times New Roman"/>
          <w:sz w:val="24"/>
          <w:szCs w:val="24"/>
        </w:rPr>
        <w:t>individuals</w:t>
      </w:r>
      <w:r w:rsidRPr="00F11542">
        <w:rPr>
          <w:rFonts w:ascii="Times New Roman" w:hAnsi="Times New Roman" w:cs="Times New Roman"/>
          <w:sz w:val="24"/>
          <w:szCs w:val="24"/>
        </w:rPr>
        <w:t xml:space="preserve"> </w:t>
      </w:r>
      <w:r w:rsidR="00CD203C" w:rsidRPr="00F11542">
        <w:rPr>
          <w:rFonts w:ascii="Times New Roman" w:hAnsi="Times New Roman" w:cs="Times New Roman"/>
          <w:sz w:val="24"/>
          <w:szCs w:val="24"/>
        </w:rPr>
        <w:t>feelings</w:t>
      </w:r>
      <w:r w:rsidRPr="00F11542">
        <w:rPr>
          <w:rFonts w:ascii="Times New Roman" w:hAnsi="Times New Roman" w:cs="Times New Roman"/>
          <w:sz w:val="24"/>
          <w:szCs w:val="24"/>
        </w:rPr>
        <w:t xml:space="preserve"> and behaviours (Kaczkurkin, 2015), and intends to enhance overall functioning as well as decrease symptoms (Hofmann et al., 2012). </w:t>
      </w:r>
    </w:p>
    <w:p w14:paraId="7C82C775" w14:textId="19F9637E"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Major Depressive disorder includes symptoms of low moods, little energy, sleep disturbances, low self-esteem and suicidal ideation (Brigitta, 2002). The Diagnostic and Statistical Manual of Mental Health (DSM-5) states an individual </w:t>
      </w:r>
      <w:r w:rsidR="00CD203C" w:rsidRPr="00F11542">
        <w:rPr>
          <w:rFonts w:ascii="Times New Roman" w:hAnsi="Times New Roman" w:cs="Times New Roman"/>
          <w:sz w:val="24"/>
          <w:szCs w:val="24"/>
        </w:rPr>
        <w:t>should</w:t>
      </w:r>
      <w:r w:rsidRPr="00F11542">
        <w:rPr>
          <w:rFonts w:ascii="Times New Roman" w:hAnsi="Times New Roman" w:cs="Times New Roman"/>
          <w:sz w:val="24"/>
          <w:szCs w:val="24"/>
        </w:rPr>
        <w:t xml:space="preserve"> experience a set of particular symptoms for </w:t>
      </w:r>
      <w:r w:rsidR="00CD203C">
        <w:rPr>
          <w:rFonts w:ascii="Times New Roman" w:hAnsi="Times New Roman" w:cs="Times New Roman"/>
          <w:sz w:val="24"/>
          <w:szCs w:val="24"/>
        </w:rPr>
        <w:t xml:space="preserve">the </w:t>
      </w:r>
      <w:r w:rsidRPr="00F11542">
        <w:rPr>
          <w:rFonts w:ascii="Times New Roman" w:hAnsi="Times New Roman" w:cs="Times New Roman"/>
          <w:sz w:val="24"/>
          <w:szCs w:val="24"/>
        </w:rPr>
        <w:t xml:space="preserve">correct </w:t>
      </w:r>
      <w:r w:rsidR="00CD203C" w:rsidRPr="00F11542">
        <w:rPr>
          <w:rFonts w:ascii="Times New Roman" w:hAnsi="Times New Roman" w:cs="Times New Roman"/>
          <w:sz w:val="24"/>
          <w:szCs w:val="24"/>
        </w:rPr>
        <w:t>identification</w:t>
      </w:r>
      <w:r w:rsidRPr="00F11542">
        <w:rPr>
          <w:rFonts w:ascii="Times New Roman" w:hAnsi="Times New Roman" w:cs="Times New Roman"/>
          <w:sz w:val="24"/>
          <w:szCs w:val="24"/>
        </w:rPr>
        <w:t xml:space="preserve"> of a Major Depressive Disorder, which should be persistent over a </w:t>
      </w:r>
      <w:r w:rsidR="00BF1224" w:rsidRPr="00F11542">
        <w:rPr>
          <w:rFonts w:ascii="Times New Roman" w:hAnsi="Times New Roman" w:cs="Times New Roman"/>
          <w:sz w:val="24"/>
          <w:szCs w:val="24"/>
        </w:rPr>
        <w:t>two-week</w:t>
      </w:r>
      <w:r w:rsidRPr="00F11542">
        <w:rPr>
          <w:rFonts w:ascii="Times New Roman" w:hAnsi="Times New Roman" w:cs="Times New Roman"/>
          <w:sz w:val="24"/>
          <w:szCs w:val="24"/>
        </w:rPr>
        <w:t xml:space="preserve"> period. The DSM-5 symptoms include low interest; </w:t>
      </w:r>
      <w:r w:rsidR="00CD203C" w:rsidRPr="00F11542">
        <w:rPr>
          <w:rFonts w:ascii="Times New Roman" w:hAnsi="Times New Roman" w:cs="Times New Roman"/>
          <w:sz w:val="24"/>
          <w:szCs w:val="24"/>
        </w:rPr>
        <w:t>alterations</w:t>
      </w:r>
      <w:r w:rsidRPr="00F11542">
        <w:rPr>
          <w:rFonts w:ascii="Times New Roman" w:hAnsi="Times New Roman" w:cs="Times New Roman"/>
          <w:sz w:val="24"/>
          <w:szCs w:val="24"/>
        </w:rPr>
        <w:t xml:space="preserve"> in weight; sleeping difficulties; fatigue; agitation; reduced concentration and suicidal thoughts or feelings (American Psychiatric Association, 2013; Brigitta, 2002). Depression can affect individuals at any age, ranging from adolescence through to adult life. Additionally, the suicide rate is higher between the ages of fifteen and twenty-four years of age (Wong &amp; Licino, 2001). Moreover, Major Depressive Disorder has a</w:t>
      </w:r>
      <w:r w:rsidR="00CD203C">
        <w:rPr>
          <w:rFonts w:ascii="Times New Roman" w:hAnsi="Times New Roman" w:cs="Times New Roman"/>
          <w:sz w:val="24"/>
          <w:szCs w:val="24"/>
        </w:rPr>
        <w:t>n</w:t>
      </w:r>
      <w:r w:rsidRPr="00F11542">
        <w:rPr>
          <w:rFonts w:ascii="Times New Roman" w:hAnsi="Times New Roman" w:cs="Times New Roman"/>
          <w:sz w:val="24"/>
          <w:szCs w:val="24"/>
        </w:rPr>
        <w:t xml:space="preserve"> </w:t>
      </w:r>
      <w:r w:rsidR="00CD203C" w:rsidRPr="00F11542">
        <w:rPr>
          <w:rFonts w:ascii="Times New Roman" w:hAnsi="Times New Roman" w:cs="Times New Roman"/>
          <w:sz w:val="24"/>
          <w:szCs w:val="24"/>
        </w:rPr>
        <w:t>elevated</w:t>
      </w:r>
      <w:r w:rsidRPr="00F11542">
        <w:rPr>
          <w:rFonts w:ascii="Times New Roman" w:hAnsi="Times New Roman" w:cs="Times New Roman"/>
          <w:sz w:val="24"/>
          <w:szCs w:val="24"/>
        </w:rPr>
        <w:t xml:space="preserve">-level of comorbidity with additional psychological disorders, including a variety of anxiety disorders (Brigitta, 2002). </w:t>
      </w:r>
    </w:p>
    <w:p w14:paraId="402ACC83" w14:textId="1C04CDE9"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lastRenderedPageBreak/>
        <w:t xml:space="preserve">Generalised Anxiety Disorder (GAD) is a </w:t>
      </w:r>
      <w:r w:rsidR="00CD203C" w:rsidRPr="00F11542">
        <w:rPr>
          <w:rFonts w:ascii="Times New Roman" w:hAnsi="Times New Roman" w:cs="Times New Roman"/>
          <w:sz w:val="24"/>
          <w:szCs w:val="24"/>
        </w:rPr>
        <w:t>frequently</w:t>
      </w:r>
      <w:r w:rsidRPr="00F11542">
        <w:rPr>
          <w:rFonts w:ascii="Times New Roman" w:hAnsi="Times New Roman" w:cs="Times New Roman"/>
          <w:sz w:val="24"/>
          <w:szCs w:val="24"/>
        </w:rPr>
        <w:t xml:space="preserve"> diagnosed </w:t>
      </w:r>
      <w:r w:rsidR="00935DFB">
        <w:rPr>
          <w:rFonts w:ascii="Times New Roman" w:hAnsi="Times New Roman" w:cs="Times New Roman"/>
          <w:sz w:val="24"/>
          <w:szCs w:val="24"/>
        </w:rPr>
        <w:t>psychological</w:t>
      </w:r>
      <w:r w:rsidRPr="00F11542">
        <w:rPr>
          <w:rFonts w:ascii="Times New Roman" w:hAnsi="Times New Roman" w:cs="Times New Roman"/>
          <w:sz w:val="24"/>
          <w:szCs w:val="24"/>
        </w:rPr>
        <w:t xml:space="preserve"> disorder. Around 20% of adults are diagnosed with an anxiety disorder yearly (Munir &amp; Takov, 2019). General Anxiety Disorders generate a constant concern and unease, and are distinguished by extreme, persistent and idealistic stress involving everyday life, which could include money, family and health worries (Munir &amp; Takov, 2019). Constant and excessively worrying is the major symptom felt within an anxiety disorder (Leonard &amp; Abramovitch, 2019). According to the DSM-5, an individual must experience certain symptoms to receive a diagnosis for  Generalised Anxiety Disorder, including excessively worrying for up to six months; uncontrollable worry and links</w:t>
      </w:r>
      <w:r w:rsidRPr="00F11542">
        <w:rPr>
          <w:rFonts w:ascii="Times New Roman" w:hAnsi="Times New Roman" w:cs="Times New Roman"/>
          <w:color w:val="FF0000"/>
          <w:sz w:val="24"/>
          <w:szCs w:val="24"/>
        </w:rPr>
        <w:t xml:space="preserve"> </w:t>
      </w:r>
      <w:r w:rsidRPr="00F11542">
        <w:rPr>
          <w:rFonts w:ascii="Times New Roman" w:hAnsi="Times New Roman" w:cs="Times New Roman"/>
          <w:sz w:val="24"/>
          <w:szCs w:val="24"/>
        </w:rPr>
        <w:t xml:space="preserve">with three or more additional symptoms for up to six months. These additional symptoms include restlessness; fatigue; inability to concentrate; irritability and difficulty sleeping (American Psychiatric Association, 2013; Munir &amp; Tavok, 2019). The </w:t>
      </w:r>
      <w:r w:rsidR="00981677">
        <w:rPr>
          <w:rFonts w:ascii="Times New Roman" w:hAnsi="Times New Roman" w:cs="Times New Roman"/>
          <w:sz w:val="24"/>
          <w:szCs w:val="24"/>
        </w:rPr>
        <w:t>occurrence</w:t>
      </w:r>
      <w:r w:rsidRPr="00F11542">
        <w:rPr>
          <w:rFonts w:ascii="Times New Roman" w:hAnsi="Times New Roman" w:cs="Times New Roman"/>
          <w:sz w:val="24"/>
          <w:szCs w:val="24"/>
        </w:rPr>
        <w:t xml:space="preserve"> is </w:t>
      </w:r>
      <w:r w:rsidR="00CD203C" w:rsidRPr="00F11542">
        <w:rPr>
          <w:rFonts w:ascii="Times New Roman" w:hAnsi="Times New Roman" w:cs="Times New Roman"/>
          <w:sz w:val="24"/>
          <w:szCs w:val="24"/>
        </w:rPr>
        <w:t>likely</w:t>
      </w:r>
      <w:r w:rsidRPr="00F11542">
        <w:rPr>
          <w:rFonts w:ascii="Times New Roman" w:hAnsi="Times New Roman" w:cs="Times New Roman"/>
          <w:sz w:val="24"/>
          <w:szCs w:val="24"/>
        </w:rPr>
        <w:t xml:space="preserve"> to be higher amongst women (Silva et al., 2018).</w:t>
      </w:r>
      <w:r w:rsidR="00935DFB">
        <w:rPr>
          <w:rFonts w:ascii="Times New Roman" w:hAnsi="Times New Roman" w:cs="Times New Roman"/>
          <w:sz w:val="24"/>
          <w:szCs w:val="24"/>
        </w:rPr>
        <w:t xml:space="preserve"> </w:t>
      </w:r>
    </w:p>
    <w:p w14:paraId="44F4A4EA" w14:textId="15C78B2A"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Depressive and Anxiety disorders are substantial mental health problems that can </w:t>
      </w:r>
      <w:r w:rsidR="00BF1224" w:rsidRPr="00F11542">
        <w:rPr>
          <w:rFonts w:ascii="Times New Roman" w:hAnsi="Times New Roman" w:cs="Times New Roman"/>
          <w:sz w:val="24"/>
          <w:szCs w:val="24"/>
        </w:rPr>
        <w:t>affect</w:t>
      </w:r>
      <w:r w:rsidRPr="00F11542">
        <w:rPr>
          <w:rFonts w:ascii="Times New Roman" w:hAnsi="Times New Roman" w:cs="Times New Roman"/>
          <w:sz w:val="24"/>
          <w:szCs w:val="24"/>
        </w:rPr>
        <w:t xml:space="preserve"> a large majority of individuals globally (Ballenger, 2000). Depression is the predominant psychological disorder worldwide, followed by anxiety (Vos et al., 2013). The </w:t>
      </w:r>
      <w:r w:rsidR="00CD203C" w:rsidRPr="00F11542">
        <w:rPr>
          <w:rFonts w:ascii="Times New Roman" w:hAnsi="Times New Roman" w:cs="Times New Roman"/>
          <w:sz w:val="24"/>
          <w:szCs w:val="24"/>
        </w:rPr>
        <w:t>occurrence</w:t>
      </w:r>
      <w:r w:rsidRPr="00F11542">
        <w:rPr>
          <w:rFonts w:ascii="Times New Roman" w:hAnsi="Times New Roman" w:cs="Times New Roman"/>
          <w:sz w:val="24"/>
          <w:szCs w:val="24"/>
        </w:rPr>
        <w:t xml:space="preserve"> of psychological disorders </w:t>
      </w:r>
      <w:r w:rsidR="00CD203C" w:rsidRPr="00F11542">
        <w:rPr>
          <w:rFonts w:ascii="Times New Roman" w:hAnsi="Times New Roman" w:cs="Times New Roman"/>
          <w:sz w:val="24"/>
          <w:szCs w:val="24"/>
        </w:rPr>
        <w:t>presently</w:t>
      </w:r>
      <w:r w:rsidRPr="00F11542">
        <w:rPr>
          <w:rFonts w:ascii="Times New Roman" w:hAnsi="Times New Roman" w:cs="Times New Roman"/>
          <w:sz w:val="24"/>
          <w:szCs w:val="24"/>
        </w:rPr>
        <w:t xml:space="preserve"> </w:t>
      </w:r>
      <w:r w:rsidR="00CD203C" w:rsidRPr="00F11542">
        <w:rPr>
          <w:rFonts w:ascii="Times New Roman" w:hAnsi="Times New Roman" w:cs="Times New Roman"/>
          <w:sz w:val="24"/>
          <w:szCs w:val="24"/>
        </w:rPr>
        <w:t>remains</w:t>
      </w:r>
      <w:r w:rsidRPr="00F11542">
        <w:rPr>
          <w:rFonts w:ascii="Times New Roman" w:hAnsi="Times New Roman" w:cs="Times New Roman"/>
          <w:sz w:val="24"/>
          <w:szCs w:val="24"/>
        </w:rPr>
        <w:t xml:space="preserve"> at 1 in 6 people will approximately </w:t>
      </w:r>
      <w:r w:rsidR="00935DFB" w:rsidRPr="00F11542">
        <w:rPr>
          <w:rFonts w:ascii="Times New Roman" w:hAnsi="Times New Roman" w:cs="Times New Roman"/>
          <w:sz w:val="24"/>
          <w:szCs w:val="24"/>
        </w:rPr>
        <w:t>encounter</w:t>
      </w:r>
      <w:r w:rsidRPr="00F11542">
        <w:rPr>
          <w:rFonts w:ascii="Times New Roman" w:hAnsi="Times New Roman" w:cs="Times New Roman"/>
          <w:sz w:val="24"/>
          <w:szCs w:val="24"/>
        </w:rPr>
        <w:t xml:space="preserve"> a </w:t>
      </w:r>
      <w:r w:rsidR="00935DFB">
        <w:rPr>
          <w:rFonts w:ascii="Times New Roman" w:hAnsi="Times New Roman" w:cs="Times New Roman"/>
          <w:sz w:val="24"/>
          <w:szCs w:val="24"/>
        </w:rPr>
        <w:t xml:space="preserve">common </w:t>
      </w:r>
      <w:r w:rsidR="00CD203C">
        <w:rPr>
          <w:rFonts w:ascii="Times New Roman" w:hAnsi="Times New Roman" w:cs="Times New Roman"/>
          <w:sz w:val="24"/>
          <w:szCs w:val="24"/>
        </w:rPr>
        <w:t xml:space="preserve">psychological </w:t>
      </w:r>
      <w:r w:rsidRPr="00F11542">
        <w:rPr>
          <w:rFonts w:ascii="Times New Roman" w:hAnsi="Times New Roman" w:cs="Times New Roman"/>
          <w:sz w:val="24"/>
          <w:szCs w:val="24"/>
        </w:rPr>
        <w:t>problem within a wee</w:t>
      </w:r>
      <w:r w:rsidR="00935DFB">
        <w:rPr>
          <w:rFonts w:ascii="Times New Roman" w:hAnsi="Times New Roman" w:cs="Times New Roman"/>
          <w:sz w:val="24"/>
          <w:szCs w:val="24"/>
        </w:rPr>
        <w:t>k</w:t>
      </w:r>
      <w:r w:rsidRPr="00F11542">
        <w:rPr>
          <w:rFonts w:ascii="Times New Roman" w:hAnsi="Times New Roman" w:cs="Times New Roman"/>
          <w:sz w:val="24"/>
          <w:szCs w:val="24"/>
        </w:rPr>
        <w:t xml:space="preserve"> (McManus et al., 2016). </w:t>
      </w:r>
      <w:r w:rsidR="00F7764F">
        <w:rPr>
          <w:rFonts w:ascii="Times New Roman" w:hAnsi="Times New Roman" w:cs="Times New Roman"/>
          <w:sz w:val="24"/>
          <w:szCs w:val="24"/>
        </w:rPr>
        <w:t xml:space="preserve">Mclean et al., (2011), demonstrated the gender differences in anxiety disorders. The study found that </w:t>
      </w:r>
      <w:r w:rsidR="00C4125B">
        <w:rPr>
          <w:rFonts w:ascii="Times New Roman" w:hAnsi="Times New Roman" w:cs="Times New Roman"/>
          <w:sz w:val="24"/>
          <w:szCs w:val="24"/>
        </w:rPr>
        <w:t>A</w:t>
      </w:r>
      <w:r w:rsidR="00F7764F">
        <w:rPr>
          <w:rFonts w:ascii="Times New Roman" w:hAnsi="Times New Roman" w:cs="Times New Roman"/>
          <w:sz w:val="24"/>
          <w:szCs w:val="24"/>
        </w:rPr>
        <w:t xml:space="preserve">nxiety disorders are more </w:t>
      </w:r>
      <w:r w:rsidR="00C4125B">
        <w:rPr>
          <w:rFonts w:ascii="Times New Roman" w:hAnsi="Times New Roman" w:cs="Times New Roman"/>
          <w:sz w:val="24"/>
          <w:szCs w:val="24"/>
        </w:rPr>
        <w:t>frequent</w:t>
      </w:r>
      <w:r w:rsidR="00F7764F">
        <w:rPr>
          <w:rFonts w:ascii="Times New Roman" w:hAnsi="Times New Roman" w:cs="Times New Roman"/>
          <w:sz w:val="24"/>
          <w:szCs w:val="24"/>
        </w:rPr>
        <w:t xml:space="preserve"> in </w:t>
      </w:r>
      <w:r w:rsidR="00C4125B">
        <w:rPr>
          <w:rFonts w:ascii="Times New Roman" w:hAnsi="Times New Roman" w:cs="Times New Roman"/>
          <w:sz w:val="24"/>
          <w:szCs w:val="24"/>
        </w:rPr>
        <w:t>females</w:t>
      </w:r>
      <w:r w:rsidR="00F7764F">
        <w:rPr>
          <w:rFonts w:ascii="Times New Roman" w:hAnsi="Times New Roman" w:cs="Times New Roman"/>
          <w:sz w:val="24"/>
          <w:szCs w:val="24"/>
        </w:rPr>
        <w:t xml:space="preserve">. A further study </w:t>
      </w:r>
      <w:r w:rsidR="00981677">
        <w:rPr>
          <w:rFonts w:ascii="Times New Roman" w:hAnsi="Times New Roman" w:cs="Times New Roman"/>
          <w:sz w:val="24"/>
          <w:szCs w:val="24"/>
        </w:rPr>
        <w:t>led</w:t>
      </w:r>
      <w:r w:rsidR="00F7764F">
        <w:rPr>
          <w:rFonts w:ascii="Times New Roman" w:hAnsi="Times New Roman" w:cs="Times New Roman"/>
          <w:sz w:val="24"/>
          <w:szCs w:val="24"/>
        </w:rPr>
        <w:t xml:space="preserve"> by Marcus et al., (2008), demonstrated that females exhibited more symptom </w:t>
      </w:r>
      <w:r w:rsidR="00C4125B">
        <w:rPr>
          <w:rFonts w:ascii="Times New Roman" w:hAnsi="Times New Roman" w:cs="Times New Roman"/>
          <w:sz w:val="24"/>
          <w:szCs w:val="24"/>
        </w:rPr>
        <w:t>seriousness</w:t>
      </w:r>
      <w:r w:rsidR="00F7764F">
        <w:rPr>
          <w:rFonts w:ascii="Times New Roman" w:hAnsi="Times New Roman" w:cs="Times New Roman"/>
          <w:sz w:val="24"/>
          <w:szCs w:val="24"/>
        </w:rPr>
        <w:t xml:space="preserve">, but males had more </w:t>
      </w:r>
      <w:r w:rsidR="009563EF">
        <w:rPr>
          <w:rFonts w:ascii="Times New Roman" w:hAnsi="Times New Roman" w:cs="Times New Roman"/>
          <w:sz w:val="24"/>
          <w:szCs w:val="24"/>
        </w:rPr>
        <w:t>incidents</w:t>
      </w:r>
      <w:r w:rsidR="00F7764F">
        <w:rPr>
          <w:rFonts w:ascii="Times New Roman" w:hAnsi="Times New Roman" w:cs="Times New Roman"/>
          <w:sz w:val="24"/>
          <w:szCs w:val="24"/>
        </w:rPr>
        <w:t xml:space="preserve"> of depression. </w:t>
      </w:r>
    </w:p>
    <w:p w14:paraId="7867915A" w14:textId="65A948F7" w:rsidR="00F11542" w:rsidRPr="00F11542" w:rsidRDefault="00F11542" w:rsidP="005D177F">
      <w:pPr>
        <w:spacing w:line="360" w:lineRule="auto"/>
        <w:rPr>
          <w:rFonts w:ascii="Times New Roman" w:hAnsi="Times New Roman" w:cs="Times New Roman"/>
          <w:sz w:val="24"/>
          <w:szCs w:val="24"/>
        </w:rPr>
      </w:pPr>
      <w:bookmarkStart w:id="0" w:name="_Hlk38619075"/>
      <w:r w:rsidRPr="00F11542">
        <w:rPr>
          <w:rFonts w:ascii="Times New Roman" w:hAnsi="Times New Roman" w:cs="Times New Roman"/>
          <w:sz w:val="24"/>
          <w:szCs w:val="24"/>
        </w:rPr>
        <w:t xml:space="preserve">Those with symptoms of a psychological disorder will often seek support from their general practitioners first (Wang et al., 2007). According to Cardol et al. (2004), many people are prescribed pharmacological treatments as soon as they are diagnosed with a psychological disorder within primary </w:t>
      </w:r>
      <w:r w:rsidR="00BF1224" w:rsidRPr="00F11542">
        <w:rPr>
          <w:rFonts w:ascii="Times New Roman" w:hAnsi="Times New Roman" w:cs="Times New Roman"/>
          <w:sz w:val="24"/>
          <w:szCs w:val="24"/>
        </w:rPr>
        <w:t>care and</w:t>
      </w:r>
      <w:r w:rsidRPr="00F11542">
        <w:rPr>
          <w:rFonts w:ascii="Times New Roman" w:hAnsi="Times New Roman" w:cs="Times New Roman"/>
          <w:sz w:val="24"/>
          <w:szCs w:val="24"/>
        </w:rPr>
        <w:t xml:space="preserve"> will not always be offered or seek to obtain evidence-based therapies (Andrews et al., 2004). According to van Shaik et al. (2004), given a choice, most individuals favour psychotherapy treatment over any other treatment. </w:t>
      </w:r>
      <w:bookmarkEnd w:id="0"/>
      <w:r w:rsidRPr="00F11542">
        <w:rPr>
          <w:rFonts w:ascii="Times New Roman" w:hAnsi="Times New Roman" w:cs="Times New Roman"/>
          <w:sz w:val="24"/>
          <w:szCs w:val="24"/>
        </w:rPr>
        <w:t>Overall, there is a need for improvements within primary care in the accessibility of psychological treatment (Van Shaik et al., 2004).</w:t>
      </w:r>
      <w:r w:rsidRPr="00F11542">
        <w:rPr>
          <w:rFonts w:ascii="Times New Roman" w:hAnsi="Times New Roman" w:cs="Times New Roman"/>
          <w:color w:val="FF0000"/>
          <w:sz w:val="24"/>
          <w:szCs w:val="24"/>
        </w:rPr>
        <w:t xml:space="preserve"> </w:t>
      </w:r>
      <w:r w:rsidRPr="00F11542">
        <w:rPr>
          <w:rFonts w:ascii="Times New Roman" w:hAnsi="Times New Roman" w:cs="Times New Roman"/>
          <w:sz w:val="24"/>
          <w:szCs w:val="24"/>
        </w:rPr>
        <w:t xml:space="preserve">Research conducted by Bystritsky et al. (2013) assessed the diagnosis process and the available treatments for anxiety disorders, including the use of pharmacological treatments. The research suggests that Cognitive Behavioural Therapy is an </w:t>
      </w:r>
      <w:r w:rsidR="00CD203C" w:rsidRPr="00F11542">
        <w:rPr>
          <w:rFonts w:ascii="Times New Roman" w:hAnsi="Times New Roman" w:cs="Times New Roman"/>
          <w:sz w:val="24"/>
          <w:szCs w:val="24"/>
        </w:rPr>
        <w:t>efficient</w:t>
      </w:r>
      <w:r w:rsidRPr="00F11542">
        <w:rPr>
          <w:rFonts w:ascii="Times New Roman" w:hAnsi="Times New Roman" w:cs="Times New Roman"/>
          <w:sz w:val="24"/>
          <w:szCs w:val="24"/>
        </w:rPr>
        <w:t xml:space="preserve"> </w:t>
      </w:r>
      <w:r w:rsidR="00CD203C" w:rsidRPr="00F11542">
        <w:rPr>
          <w:rFonts w:ascii="Times New Roman" w:hAnsi="Times New Roman" w:cs="Times New Roman"/>
          <w:sz w:val="24"/>
          <w:szCs w:val="24"/>
        </w:rPr>
        <w:t>method</w:t>
      </w:r>
      <w:r w:rsidRPr="00F11542">
        <w:rPr>
          <w:rFonts w:ascii="Times New Roman" w:hAnsi="Times New Roman" w:cs="Times New Roman"/>
          <w:sz w:val="24"/>
          <w:szCs w:val="24"/>
        </w:rPr>
        <w:t xml:space="preserve"> of intervention for </w:t>
      </w:r>
      <w:r w:rsidR="00981677">
        <w:rPr>
          <w:rFonts w:ascii="Times New Roman" w:hAnsi="Times New Roman" w:cs="Times New Roman"/>
          <w:sz w:val="24"/>
          <w:szCs w:val="24"/>
        </w:rPr>
        <w:t>A</w:t>
      </w:r>
      <w:r w:rsidRPr="00F11542">
        <w:rPr>
          <w:rFonts w:ascii="Times New Roman" w:hAnsi="Times New Roman" w:cs="Times New Roman"/>
          <w:sz w:val="24"/>
          <w:szCs w:val="24"/>
        </w:rPr>
        <w:t xml:space="preserve">nxiety </w:t>
      </w:r>
      <w:r w:rsidR="00BF1224" w:rsidRPr="00F11542">
        <w:rPr>
          <w:rFonts w:ascii="Times New Roman" w:hAnsi="Times New Roman" w:cs="Times New Roman"/>
          <w:sz w:val="24"/>
          <w:szCs w:val="24"/>
        </w:rPr>
        <w:t>disorders and</w:t>
      </w:r>
      <w:r w:rsidRPr="00F11542">
        <w:rPr>
          <w:rFonts w:ascii="Times New Roman" w:hAnsi="Times New Roman" w:cs="Times New Roman"/>
          <w:sz w:val="24"/>
          <w:szCs w:val="24"/>
        </w:rPr>
        <w:t xml:space="preserve"> has demonstrated the greatest success rates compared to the use of pharmacological treatment. Although pharmacological </w:t>
      </w:r>
      <w:r w:rsidRPr="00F11542">
        <w:rPr>
          <w:rFonts w:ascii="Times New Roman" w:hAnsi="Times New Roman" w:cs="Times New Roman"/>
          <w:sz w:val="24"/>
          <w:szCs w:val="24"/>
        </w:rPr>
        <w:lastRenderedPageBreak/>
        <w:t xml:space="preserve">therapy has been demonstrated as a beneficial and successful form of treatment, there are many side effects an individual can experience, including the increased possibility of experiencing suicidal thoughts and feelings (Reeves &amp; Ladner, 2009). </w:t>
      </w:r>
    </w:p>
    <w:p w14:paraId="38401C90" w14:textId="67813F50"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In addition, pharmacological treatment has been utilised for Major Depressive Disorder, with some reported success (Roschanael-Moghaddam et al., 2011). Their comparison of CBT with pharmacological treatment </w:t>
      </w:r>
      <w:r w:rsidR="00CD203C" w:rsidRPr="00F11542">
        <w:rPr>
          <w:rFonts w:ascii="Times New Roman" w:hAnsi="Times New Roman" w:cs="Times New Roman"/>
          <w:sz w:val="24"/>
          <w:szCs w:val="24"/>
        </w:rPr>
        <w:t>indicated</w:t>
      </w:r>
      <w:r w:rsidRPr="00F11542">
        <w:rPr>
          <w:rFonts w:ascii="Times New Roman" w:hAnsi="Times New Roman" w:cs="Times New Roman"/>
          <w:sz w:val="24"/>
          <w:szCs w:val="24"/>
        </w:rPr>
        <w:t xml:space="preserve"> that the Cognitive Behavioural Therapy option was somewhat inferior. However, a study conducted by Lopez and Basco (2016) </w:t>
      </w:r>
      <w:r w:rsidR="00CD203C" w:rsidRPr="00F11542">
        <w:rPr>
          <w:rFonts w:ascii="Times New Roman" w:hAnsi="Times New Roman" w:cs="Times New Roman"/>
          <w:sz w:val="24"/>
          <w:szCs w:val="24"/>
        </w:rPr>
        <w:t>validated</w:t>
      </w:r>
      <w:r w:rsidRPr="00F11542">
        <w:rPr>
          <w:rFonts w:ascii="Times New Roman" w:hAnsi="Times New Roman" w:cs="Times New Roman"/>
          <w:sz w:val="24"/>
          <w:szCs w:val="24"/>
        </w:rPr>
        <w:t xml:space="preserve"> the </w:t>
      </w:r>
      <w:r w:rsidR="00981677" w:rsidRPr="00F11542">
        <w:rPr>
          <w:rFonts w:ascii="Times New Roman" w:hAnsi="Times New Roman" w:cs="Times New Roman"/>
          <w:sz w:val="24"/>
          <w:szCs w:val="24"/>
        </w:rPr>
        <w:t>usefulness</w:t>
      </w:r>
      <w:r w:rsidRPr="00F11542">
        <w:rPr>
          <w:rFonts w:ascii="Times New Roman" w:hAnsi="Times New Roman" w:cs="Times New Roman"/>
          <w:sz w:val="24"/>
          <w:szCs w:val="24"/>
        </w:rPr>
        <w:t xml:space="preserve"> of Cognitive Behavioural Therapy in the treatment of Major Depressive Disorder. The participants within their study exhibited a rapid decrease in depressive symptoms over </w:t>
      </w:r>
      <w:r w:rsidR="00BF1224" w:rsidRPr="00F11542">
        <w:rPr>
          <w:rFonts w:ascii="Times New Roman" w:hAnsi="Times New Roman" w:cs="Times New Roman"/>
          <w:sz w:val="24"/>
          <w:szCs w:val="24"/>
        </w:rPr>
        <w:t>time and</w:t>
      </w:r>
      <w:r w:rsidRPr="00F11542">
        <w:rPr>
          <w:rFonts w:ascii="Times New Roman" w:hAnsi="Times New Roman" w:cs="Times New Roman"/>
          <w:sz w:val="24"/>
          <w:szCs w:val="24"/>
        </w:rPr>
        <w:t xml:space="preserve"> reached full symptom remission</w:t>
      </w:r>
      <w:r w:rsidR="00BF1224">
        <w:rPr>
          <w:rFonts w:ascii="Times New Roman" w:hAnsi="Times New Roman" w:cs="Times New Roman"/>
          <w:sz w:val="24"/>
          <w:szCs w:val="24"/>
        </w:rPr>
        <w:t>,</w:t>
      </w:r>
      <w:r w:rsidRPr="00F11542">
        <w:rPr>
          <w:rFonts w:ascii="Times New Roman" w:hAnsi="Times New Roman" w:cs="Times New Roman"/>
          <w:sz w:val="24"/>
          <w:szCs w:val="24"/>
        </w:rPr>
        <w:t xml:space="preserve"> the evidence for intervention efficacy is mixed.</w:t>
      </w:r>
      <w:r w:rsidR="00080F3F">
        <w:rPr>
          <w:rFonts w:ascii="Times New Roman" w:hAnsi="Times New Roman" w:cs="Times New Roman"/>
          <w:sz w:val="24"/>
          <w:szCs w:val="24"/>
        </w:rPr>
        <w:t xml:space="preserve"> </w:t>
      </w:r>
      <w:r w:rsidR="00935DFB">
        <w:rPr>
          <w:rFonts w:ascii="Times New Roman" w:hAnsi="Times New Roman" w:cs="Times New Roman"/>
          <w:sz w:val="24"/>
          <w:szCs w:val="24"/>
        </w:rPr>
        <w:t>Research</w:t>
      </w:r>
      <w:r w:rsidR="00080F3F">
        <w:rPr>
          <w:rFonts w:ascii="Times New Roman" w:hAnsi="Times New Roman" w:cs="Times New Roman"/>
          <w:sz w:val="24"/>
          <w:szCs w:val="24"/>
        </w:rPr>
        <w:t xml:space="preserve"> </w:t>
      </w:r>
      <w:r w:rsidR="00935DFB">
        <w:rPr>
          <w:rFonts w:ascii="Times New Roman" w:hAnsi="Times New Roman" w:cs="Times New Roman"/>
          <w:sz w:val="24"/>
          <w:szCs w:val="24"/>
        </w:rPr>
        <w:t>led</w:t>
      </w:r>
      <w:r w:rsidR="00080F3F">
        <w:rPr>
          <w:rFonts w:ascii="Times New Roman" w:hAnsi="Times New Roman" w:cs="Times New Roman"/>
          <w:sz w:val="24"/>
          <w:szCs w:val="24"/>
        </w:rPr>
        <w:t xml:space="preserve"> by Elkin et al., (1995), participants who had severe symptoms of depression, demonstrated more benefits from anti-depressant medication, than Cognitive Therapy when both were applied.</w:t>
      </w:r>
    </w:p>
    <w:p w14:paraId="0E948553" w14:textId="4BDAFA5F"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Furthermore, self-help therapies are defined as psychological treatments, which the individual will carry out independently (Marrs, 1995). Self-help interventions are </w:t>
      </w:r>
      <w:r w:rsidR="00CD203C">
        <w:rPr>
          <w:rFonts w:ascii="Times New Roman" w:hAnsi="Times New Roman" w:cs="Times New Roman"/>
          <w:sz w:val="24"/>
          <w:szCs w:val="24"/>
        </w:rPr>
        <w:t xml:space="preserve">often </w:t>
      </w:r>
      <w:r w:rsidRPr="00F11542">
        <w:rPr>
          <w:rFonts w:ascii="Times New Roman" w:hAnsi="Times New Roman" w:cs="Times New Roman"/>
          <w:sz w:val="24"/>
          <w:szCs w:val="24"/>
        </w:rPr>
        <w:t xml:space="preserve">delivered through media, in the form of books, Television, videos or internet formats. More often, self-help interventions are </w:t>
      </w:r>
      <w:r w:rsidR="00CD203C" w:rsidRPr="00F11542">
        <w:rPr>
          <w:rFonts w:ascii="Times New Roman" w:hAnsi="Times New Roman" w:cs="Times New Roman"/>
          <w:sz w:val="24"/>
          <w:szCs w:val="24"/>
        </w:rPr>
        <w:t>progressively more</w:t>
      </w:r>
      <w:r w:rsidRPr="00F11542">
        <w:rPr>
          <w:rFonts w:ascii="Times New Roman" w:hAnsi="Times New Roman" w:cs="Times New Roman"/>
          <w:sz w:val="24"/>
          <w:szCs w:val="24"/>
        </w:rPr>
        <w:t xml:space="preserve"> </w:t>
      </w:r>
      <w:r w:rsidR="00CD203C" w:rsidRPr="00F11542">
        <w:rPr>
          <w:rFonts w:ascii="Times New Roman" w:hAnsi="Times New Roman" w:cs="Times New Roman"/>
          <w:sz w:val="24"/>
          <w:szCs w:val="24"/>
        </w:rPr>
        <w:t>distributed</w:t>
      </w:r>
      <w:r w:rsidRPr="00F11542">
        <w:rPr>
          <w:rFonts w:ascii="Times New Roman" w:hAnsi="Times New Roman" w:cs="Times New Roman"/>
          <w:sz w:val="24"/>
          <w:szCs w:val="24"/>
        </w:rPr>
        <w:t xml:space="preserve"> through </w:t>
      </w:r>
      <w:r w:rsidR="00CD203C">
        <w:rPr>
          <w:rFonts w:ascii="Times New Roman" w:hAnsi="Times New Roman" w:cs="Times New Roman"/>
          <w:sz w:val="24"/>
          <w:szCs w:val="24"/>
        </w:rPr>
        <w:t xml:space="preserve">online methods </w:t>
      </w:r>
      <w:r w:rsidRPr="00F11542">
        <w:rPr>
          <w:rFonts w:ascii="Times New Roman" w:hAnsi="Times New Roman" w:cs="Times New Roman"/>
          <w:sz w:val="24"/>
          <w:szCs w:val="24"/>
        </w:rPr>
        <w:t xml:space="preserve">(Spek et al., 2007). Self-help interventions are often applied as a way of improving symptoms of </w:t>
      </w:r>
      <w:r w:rsidR="00CD203C">
        <w:rPr>
          <w:rFonts w:ascii="Times New Roman" w:hAnsi="Times New Roman" w:cs="Times New Roman"/>
          <w:sz w:val="24"/>
          <w:szCs w:val="24"/>
        </w:rPr>
        <w:t>D</w:t>
      </w:r>
      <w:r w:rsidRPr="00F11542">
        <w:rPr>
          <w:rFonts w:ascii="Times New Roman" w:hAnsi="Times New Roman" w:cs="Times New Roman"/>
          <w:sz w:val="24"/>
          <w:szCs w:val="24"/>
        </w:rPr>
        <w:t xml:space="preserve">epressive and </w:t>
      </w:r>
      <w:r w:rsidR="00CD203C">
        <w:rPr>
          <w:rFonts w:ascii="Times New Roman" w:hAnsi="Times New Roman" w:cs="Times New Roman"/>
          <w:sz w:val="24"/>
          <w:szCs w:val="24"/>
        </w:rPr>
        <w:t>A</w:t>
      </w:r>
      <w:r w:rsidRPr="00F11542">
        <w:rPr>
          <w:rFonts w:ascii="Times New Roman" w:hAnsi="Times New Roman" w:cs="Times New Roman"/>
          <w:sz w:val="24"/>
          <w:szCs w:val="24"/>
        </w:rPr>
        <w:t xml:space="preserve">nxiety disorders. Research has </w:t>
      </w:r>
      <w:r w:rsidR="00981677" w:rsidRPr="00F11542">
        <w:rPr>
          <w:rFonts w:ascii="Times New Roman" w:hAnsi="Times New Roman" w:cs="Times New Roman"/>
          <w:sz w:val="24"/>
          <w:szCs w:val="24"/>
        </w:rPr>
        <w:t>indicated</w:t>
      </w:r>
      <w:r w:rsidRPr="00F11542">
        <w:rPr>
          <w:rFonts w:ascii="Times New Roman" w:hAnsi="Times New Roman" w:cs="Times New Roman"/>
          <w:sz w:val="24"/>
          <w:szCs w:val="24"/>
        </w:rPr>
        <w:t xml:space="preserve"> that self-help interventions are </w:t>
      </w:r>
      <w:r w:rsidR="00080F3F" w:rsidRPr="00F11542">
        <w:rPr>
          <w:rFonts w:ascii="Times New Roman" w:hAnsi="Times New Roman" w:cs="Times New Roman"/>
          <w:sz w:val="24"/>
          <w:szCs w:val="24"/>
        </w:rPr>
        <w:t>successful</w:t>
      </w:r>
      <w:r w:rsidRPr="00F11542">
        <w:rPr>
          <w:rFonts w:ascii="Times New Roman" w:hAnsi="Times New Roman" w:cs="Times New Roman"/>
          <w:sz w:val="24"/>
          <w:szCs w:val="24"/>
        </w:rPr>
        <w:t xml:space="preserve"> in </w:t>
      </w:r>
      <w:r w:rsidR="00080F3F" w:rsidRPr="00F11542">
        <w:rPr>
          <w:rFonts w:ascii="Times New Roman" w:hAnsi="Times New Roman" w:cs="Times New Roman"/>
          <w:sz w:val="24"/>
          <w:szCs w:val="24"/>
        </w:rPr>
        <w:t>lessening</w:t>
      </w:r>
      <w:r w:rsidRPr="00F11542">
        <w:rPr>
          <w:rFonts w:ascii="Times New Roman" w:hAnsi="Times New Roman" w:cs="Times New Roman"/>
          <w:sz w:val="24"/>
          <w:szCs w:val="24"/>
        </w:rPr>
        <w:t xml:space="preserve"> symptoms in psychological disorders (Spek et al., 2007). Self-help interventions that are </w:t>
      </w:r>
      <w:r w:rsidR="00080F3F" w:rsidRPr="00F11542">
        <w:rPr>
          <w:rFonts w:ascii="Times New Roman" w:hAnsi="Times New Roman" w:cs="Times New Roman"/>
          <w:sz w:val="24"/>
          <w:szCs w:val="24"/>
        </w:rPr>
        <w:t>presently</w:t>
      </w:r>
      <w:r w:rsidRPr="00F11542">
        <w:rPr>
          <w:rFonts w:ascii="Times New Roman" w:hAnsi="Times New Roman" w:cs="Times New Roman"/>
          <w:sz w:val="24"/>
          <w:szCs w:val="24"/>
        </w:rPr>
        <w:t xml:space="preserve"> accessible have been created for those with a </w:t>
      </w:r>
      <w:r w:rsidR="00BF1224" w:rsidRPr="00F11542">
        <w:rPr>
          <w:rFonts w:ascii="Times New Roman" w:hAnsi="Times New Roman" w:cs="Times New Roman"/>
          <w:sz w:val="24"/>
          <w:szCs w:val="24"/>
        </w:rPr>
        <w:t>disorder</w:t>
      </w:r>
      <w:r w:rsidRPr="00F11542">
        <w:rPr>
          <w:rFonts w:ascii="Times New Roman" w:hAnsi="Times New Roman" w:cs="Times New Roman"/>
          <w:sz w:val="24"/>
          <w:szCs w:val="24"/>
        </w:rPr>
        <w:t xml:space="preserve">, such as </w:t>
      </w:r>
      <w:r w:rsidR="00981677">
        <w:rPr>
          <w:rFonts w:ascii="Times New Roman" w:hAnsi="Times New Roman" w:cs="Times New Roman"/>
          <w:sz w:val="24"/>
          <w:szCs w:val="24"/>
        </w:rPr>
        <w:t>D</w:t>
      </w:r>
      <w:r w:rsidRPr="00F11542">
        <w:rPr>
          <w:rFonts w:ascii="Times New Roman" w:hAnsi="Times New Roman" w:cs="Times New Roman"/>
          <w:sz w:val="24"/>
          <w:szCs w:val="24"/>
        </w:rPr>
        <w:t xml:space="preserve">epressive disorders, </w:t>
      </w:r>
      <w:r w:rsidR="00981677">
        <w:rPr>
          <w:rFonts w:ascii="Times New Roman" w:hAnsi="Times New Roman" w:cs="Times New Roman"/>
          <w:sz w:val="24"/>
          <w:szCs w:val="24"/>
        </w:rPr>
        <w:t>A</w:t>
      </w:r>
      <w:r w:rsidRPr="00F11542">
        <w:rPr>
          <w:rFonts w:ascii="Times New Roman" w:hAnsi="Times New Roman" w:cs="Times New Roman"/>
          <w:sz w:val="24"/>
          <w:szCs w:val="24"/>
        </w:rPr>
        <w:t>nxiety disorders and social phobias. Many</w:t>
      </w:r>
      <w:r w:rsidRPr="00F11542">
        <w:rPr>
          <w:rFonts w:ascii="Times New Roman" w:hAnsi="Times New Roman" w:cs="Times New Roman"/>
          <w:color w:val="FF0000"/>
          <w:sz w:val="24"/>
          <w:szCs w:val="24"/>
        </w:rPr>
        <w:t xml:space="preserve"> </w:t>
      </w:r>
      <w:r w:rsidRPr="00F11542">
        <w:rPr>
          <w:rFonts w:ascii="Times New Roman" w:hAnsi="Times New Roman" w:cs="Times New Roman"/>
          <w:sz w:val="24"/>
          <w:szCs w:val="24"/>
        </w:rPr>
        <w:t xml:space="preserve">of the interventions are </w:t>
      </w:r>
      <w:r w:rsidR="00080F3F" w:rsidRPr="00F11542">
        <w:rPr>
          <w:rFonts w:ascii="Times New Roman" w:hAnsi="Times New Roman" w:cs="Times New Roman"/>
          <w:sz w:val="24"/>
          <w:szCs w:val="24"/>
        </w:rPr>
        <w:t>centered</w:t>
      </w:r>
      <w:r w:rsidRPr="00F11542">
        <w:rPr>
          <w:rFonts w:ascii="Times New Roman" w:hAnsi="Times New Roman" w:cs="Times New Roman"/>
          <w:sz w:val="24"/>
          <w:szCs w:val="24"/>
        </w:rPr>
        <w:t xml:space="preserve"> on Cognitive Behavioural Therapy (Straten, Cuijpers &amp; Smits, 2008). Internet based interventions are demonstrated as an </w:t>
      </w:r>
      <w:r w:rsidR="00935DFB" w:rsidRPr="00F11542">
        <w:rPr>
          <w:rFonts w:ascii="Times New Roman" w:hAnsi="Times New Roman" w:cs="Times New Roman"/>
          <w:sz w:val="24"/>
          <w:szCs w:val="24"/>
        </w:rPr>
        <w:t>efficient</w:t>
      </w:r>
      <w:r w:rsidRPr="00F11542">
        <w:rPr>
          <w:rFonts w:ascii="Times New Roman" w:hAnsi="Times New Roman" w:cs="Times New Roman"/>
          <w:sz w:val="24"/>
          <w:szCs w:val="24"/>
        </w:rPr>
        <w:t xml:space="preserve"> alternative to the common therapies used for psychological treatments. Andrews, Henderson and Hall (2001) state that an estimate of 65% of the </w:t>
      </w:r>
      <w:r w:rsidR="00080F3F" w:rsidRPr="00F11542">
        <w:rPr>
          <w:rFonts w:ascii="Times New Roman" w:hAnsi="Times New Roman" w:cs="Times New Roman"/>
          <w:sz w:val="24"/>
          <w:szCs w:val="24"/>
        </w:rPr>
        <w:t>overall</w:t>
      </w:r>
      <w:r w:rsidRPr="00F11542">
        <w:rPr>
          <w:rFonts w:ascii="Times New Roman" w:hAnsi="Times New Roman" w:cs="Times New Roman"/>
          <w:sz w:val="24"/>
          <w:szCs w:val="24"/>
        </w:rPr>
        <w:t xml:space="preserve"> population who </w:t>
      </w:r>
      <w:r w:rsidR="00080F3F" w:rsidRPr="00F11542">
        <w:rPr>
          <w:rFonts w:ascii="Times New Roman" w:hAnsi="Times New Roman" w:cs="Times New Roman"/>
          <w:sz w:val="24"/>
          <w:szCs w:val="24"/>
        </w:rPr>
        <w:t>endure</w:t>
      </w:r>
      <w:r w:rsidR="00080F3F">
        <w:rPr>
          <w:rFonts w:ascii="Times New Roman" w:hAnsi="Times New Roman" w:cs="Times New Roman"/>
          <w:sz w:val="24"/>
          <w:szCs w:val="24"/>
        </w:rPr>
        <w:t xml:space="preserve">s </w:t>
      </w:r>
      <w:r w:rsidRPr="00F11542">
        <w:rPr>
          <w:rFonts w:ascii="Times New Roman" w:hAnsi="Times New Roman" w:cs="Times New Roman"/>
          <w:sz w:val="24"/>
          <w:szCs w:val="24"/>
        </w:rPr>
        <w:t xml:space="preserve">a psychological disorder do not </w:t>
      </w:r>
      <w:r w:rsidR="00080F3F" w:rsidRPr="00F11542">
        <w:rPr>
          <w:rFonts w:ascii="Times New Roman" w:hAnsi="Times New Roman" w:cs="Times New Roman"/>
          <w:sz w:val="24"/>
          <w:szCs w:val="24"/>
        </w:rPr>
        <w:t>obtain</w:t>
      </w:r>
      <w:r w:rsidRPr="00F11542">
        <w:rPr>
          <w:rFonts w:ascii="Times New Roman" w:hAnsi="Times New Roman" w:cs="Times New Roman"/>
          <w:sz w:val="24"/>
          <w:szCs w:val="24"/>
        </w:rPr>
        <w:t xml:space="preserve"> support from a </w:t>
      </w:r>
      <w:r w:rsidR="00080F3F" w:rsidRPr="00F11542">
        <w:rPr>
          <w:rFonts w:ascii="Times New Roman" w:hAnsi="Times New Roman" w:cs="Times New Roman"/>
          <w:sz w:val="24"/>
          <w:szCs w:val="24"/>
        </w:rPr>
        <w:t>specialist</w:t>
      </w:r>
      <w:r w:rsidRPr="00F11542">
        <w:rPr>
          <w:rFonts w:ascii="Times New Roman" w:hAnsi="Times New Roman" w:cs="Times New Roman"/>
          <w:sz w:val="24"/>
          <w:szCs w:val="24"/>
        </w:rPr>
        <w:t xml:space="preserve">. Therefore, individuals with a psychological disorder who chose not to access support from primary care, or for some reason are unable to, may benefit from the use of self-help therapies. </w:t>
      </w:r>
    </w:p>
    <w:p w14:paraId="72CB7FCA" w14:textId="678F2B40"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Morgan &amp; Jorm (2008) explored the effectiveness of managed self-help interventions for numerous psychological disorders, including depressive and anxiety disorders. Many of these managed self-help treatments are </w:t>
      </w:r>
      <w:r w:rsidR="00080F3F" w:rsidRPr="00F11542">
        <w:rPr>
          <w:rFonts w:ascii="Times New Roman" w:hAnsi="Times New Roman" w:cs="Times New Roman"/>
          <w:sz w:val="24"/>
          <w:szCs w:val="24"/>
        </w:rPr>
        <w:t>centered</w:t>
      </w:r>
      <w:r w:rsidRPr="00F11542">
        <w:rPr>
          <w:rFonts w:ascii="Times New Roman" w:hAnsi="Times New Roman" w:cs="Times New Roman"/>
          <w:sz w:val="24"/>
          <w:szCs w:val="24"/>
        </w:rPr>
        <w:t xml:space="preserve"> on Cognitive Behavioural Therapy (Cuijpers &amp; </w:t>
      </w:r>
      <w:r w:rsidRPr="00F11542">
        <w:rPr>
          <w:rFonts w:ascii="Times New Roman" w:hAnsi="Times New Roman" w:cs="Times New Roman"/>
          <w:sz w:val="24"/>
          <w:szCs w:val="24"/>
        </w:rPr>
        <w:lastRenderedPageBreak/>
        <w:t xml:space="preserve">Schuurmans, 2007). Proudfoot et al. (2004) demonstrated that supplying programmed Cognitive Behavioural Therapy interventions </w:t>
      </w:r>
      <w:r w:rsidR="00080F3F">
        <w:rPr>
          <w:rFonts w:ascii="Times New Roman" w:hAnsi="Times New Roman" w:cs="Times New Roman"/>
          <w:sz w:val="24"/>
          <w:szCs w:val="24"/>
        </w:rPr>
        <w:t>individuals</w:t>
      </w:r>
      <w:r w:rsidRPr="00F11542">
        <w:rPr>
          <w:rFonts w:ascii="Times New Roman" w:hAnsi="Times New Roman" w:cs="Times New Roman"/>
          <w:sz w:val="24"/>
          <w:szCs w:val="24"/>
        </w:rPr>
        <w:t xml:space="preserve"> with an </w:t>
      </w:r>
      <w:r w:rsidR="00080F3F">
        <w:rPr>
          <w:rFonts w:ascii="Times New Roman" w:hAnsi="Times New Roman" w:cs="Times New Roman"/>
          <w:sz w:val="24"/>
          <w:szCs w:val="24"/>
        </w:rPr>
        <w:t>A</w:t>
      </w:r>
      <w:r w:rsidRPr="00F11542">
        <w:rPr>
          <w:rFonts w:ascii="Times New Roman" w:hAnsi="Times New Roman" w:cs="Times New Roman"/>
          <w:sz w:val="24"/>
          <w:szCs w:val="24"/>
        </w:rPr>
        <w:t xml:space="preserve">nxiety or </w:t>
      </w:r>
      <w:r w:rsidR="00080F3F">
        <w:rPr>
          <w:rFonts w:ascii="Times New Roman" w:hAnsi="Times New Roman" w:cs="Times New Roman"/>
          <w:sz w:val="24"/>
          <w:szCs w:val="24"/>
        </w:rPr>
        <w:t>D</w:t>
      </w:r>
      <w:r w:rsidRPr="00F11542">
        <w:rPr>
          <w:rFonts w:ascii="Times New Roman" w:hAnsi="Times New Roman" w:cs="Times New Roman"/>
          <w:sz w:val="24"/>
          <w:szCs w:val="24"/>
        </w:rPr>
        <w:t xml:space="preserve">epressive disorder displayed great </w:t>
      </w:r>
      <w:r w:rsidR="00BF1224" w:rsidRPr="00F11542">
        <w:rPr>
          <w:rFonts w:ascii="Times New Roman" w:hAnsi="Times New Roman" w:cs="Times New Roman"/>
          <w:sz w:val="24"/>
          <w:szCs w:val="24"/>
        </w:rPr>
        <w:t>success and</w:t>
      </w:r>
      <w:r w:rsidRPr="00F11542">
        <w:rPr>
          <w:rFonts w:ascii="Times New Roman" w:hAnsi="Times New Roman" w:cs="Times New Roman"/>
          <w:sz w:val="24"/>
          <w:szCs w:val="24"/>
        </w:rPr>
        <w:t xml:space="preserve"> was a beneficial method of treatment. The study (Proudfoot et al., 2004) </w:t>
      </w:r>
      <w:r w:rsidR="00080F3F" w:rsidRPr="00F11542">
        <w:rPr>
          <w:rFonts w:ascii="Times New Roman" w:hAnsi="Times New Roman" w:cs="Times New Roman"/>
          <w:sz w:val="24"/>
          <w:szCs w:val="24"/>
        </w:rPr>
        <w:t>discovered</w:t>
      </w:r>
      <w:r w:rsidRPr="00F11542">
        <w:rPr>
          <w:rFonts w:ascii="Times New Roman" w:hAnsi="Times New Roman" w:cs="Times New Roman"/>
          <w:sz w:val="24"/>
          <w:szCs w:val="24"/>
        </w:rPr>
        <w:t xml:space="preserve"> that the symptoms experienced were reduced, and social interactions were enhanced. Although self-help interventions have shown to be beneficial (Morgan &amp; Jorm, 2008), further studies have argued against their effectiveness. A study by Mead et al. (2005) suggests that self-help interventions do not </w:t>
      </w:r>
      <w:r w:rsidR="00080F3F" w:rsidRPr="00F11542">
        <w:rPr>
          <w:rFonts w:ascii="Times New Roman" w:hAnsi="Times New Roman" w:cs="Times New Roman"/>
          <w:sz w:val="24"/>
          <w:szCs w:val="24"/>
        </w:rPr>
        <w:t>deliver</w:t>
      </w:r>
      <w:r w:rsidRPr="00F11542">
        <w:rPr>
          <w:rFonts w:ascii="Times New Roman" w:hAnsi="Times New Roman" w:cs="Times New Roman"/>
          <w:sz w:val="24"/>
          <w:szCs w:val="24"/>
        </w:rPr>
        <w:t xml:space="preserve"> any benefits. A </w:t>
      </w:r>
      <w:r w:rsidR="00661E30" w:rsidRPr="00F11542">
        <w:rPr>
          <w:rFonts w:ascii="Times New Roman" w:hAnsi="Times New Roman" w:cs="Times New Roman"/>
          <w:sz w:val="24"/>
          <w:szCs w:val="24"/>
        </w:rPr>
        <w:t>fu</w:t>
      </w:r>
      <w:r w:rsidR="00661E30">
        <w:rPr>
          <w:rFonts w:ascii="Times New Roman" w:hAnsi="Times New Roman" w:cs="Times New Roman"/>
          <w:sz w:val="24"/>
          <w:szCs w:val="24"/>
        </w:rPr>
        <w:t xml:space="preserve">rther </w:t>
      </w:r>
      <w:r w:rsidRPr="00F11542">
        <w:rPr>
          <w:rFonts w:ascii="Times New Roman" w:hAnsi="Times New Roman" w:cs="Times New Roman"/>
          <w:sz w:val="24"/>
          <w:szCs w:val="24"/>
        </w:rPr>
        <w:t xml:space="preserve">study </w:t>
      </w:r>
      <w:r w:rsidR="00661E30" w:rsidRPr="00F11542">
        <w:rPr>
          <w:rFonts w:ascii="Times New Roman" w:hAnsi="Times New Roman" w:cs="Times New Roman"/>
          <w:sz w:val="24"/>
          <w:szCs w:val="24"/>
        </w:rPr>
        <w:t>led</w:t>
      </w:r>
      <w:r w:rsidRPr="00F11542">
        <w:rPr>
          <w:rFonts w:ascii="Times New Roman" w:hAnsi="Times New Roman" w:cs="Times New Roman"/>
          <w:sz w:val="24"/>
          <w:szCs w:val="24"/>
        </w:rPr>
        <w:t xml:space="preserve"> by Seekles et al. (2011) suggests that self-help interventions are not </w:t>
      </w:r>
      <w:r w:rsidR="00080F3F" w:rsidRPr="00F11542">
        <w:rPr>
          <w:rFonts w:ascii="Times New Roman" w:hAnsi="Times New Roman" w:cs="Times New Roman"/>
          <w:sz w:val="24"/>
          <w:szCs w:val="24"/>
        </w:rPr>
        <w:t>considerably</w:t>
      </w:r>
      <w:r w:rsidRPr="00F11542">
        <w:rPr>
          <w:rFonts w:ascii="Times New Roman" w:hAnsi="Times New Roman" w:cs="Times New Roman"/>
          <w:sz w:val="24"/>
          <w:szCs w:val="24"/>
        </w:rPr>
        <w:t xml:space="preserve"> </w:t>
      </w:r>
      <w:r w:rsidR="00661E30" w:rsidRPr="00F11542">
        <w:rPr>
          <w:rFonts w:ascii="Times New Roman" w:hAnsi="Times New Roman" w:cs="Times New Roman"/>
          <w:sz w:val="24"/>
          <w:szCs w:val="24"/>
        </w:rPr>
        <w:t>useful</w:t>
      </w:r>
      <w:r w:rsidRPr="00F11542">
        <w:rPr>
          <w:rFonts w:ascii="Times New Roman" w:hAnsi="Times New Roman" w:cs="Times New Roman"/>
          <w:sz w:val="24"/>
          <w:szCs w:val="24"/>
        </w:rPr>
        <w:t xml:space="preserve"> </w:t>
      </w:r>
      <w:r w:rsidR="00661E30">
        <w:rPr>
          <w:rFonts w:ascii="Times New Roman" w:hAnsi="Times New Roman" w:cs="Times New Roman"/>
          <w:sz w:val="24"/>
          <w:szCs w:val="24"/>
        </w:rPr>
        <w:t>for</w:t>
      </w:r>
      <w:r w:rsidRPr="00F11542">
        <w:rPr>
          <w:rFonts w:ascii="Times New Roman" w:hAnsi="Times New Roman" w:cs="Times New Roman"/>
          <w:sz w:val="24"/>
          <w:szCs w:val="24"/>
        </w:rPr>
        <w:t xml:space="preserve"> the symptoms or quality of life in individuals wit</w:t>
      </w:r>
      <w:r w:rsidR="00661E30">
        <w:rPr>
          <w:rFonts w:ascii="Times New Roman" w:hAnsi="Times New Roman" w:cs="Times New Roman"/>
          <w:sz w:val="24"/>
          <w:szCs w:val="24"/>
        </w:rPr>
        <w:t xml:space="preserve">h </w:t>
      </w:r>
      <w:r w:rsidR="00080F3F">
        <w:rPr>
          <w:rFonts w:ascii="Times New Roman" w:hAnsi="Times New Roman" w:cs="Times New Roman"/>
          <w:sz w:val="24"/>
          <w:szCs w:val="24"/>
        </w:rPr>
        <w:t>D</w:t>
      </w:r>
      <w:r w:rsidRPr="00F11542">
        <w:rPr>
          <w:rFonts w:ascii="Times New Roman" w:hAnsi="Times New Roman" w:cs="Times New Roman"/>
          <w:sz w:val="24"/>
          <w:szCs w:val="24"/>
        </w:rPr>
        <w:t xml:space="preserve">epressive or </w:t>
      </w:r>
      <w:r w:rsidR="00080F3F">
        <w:rPr>
          <w:rFonts w:ascii="Times New Roman" w:hAnsi="Times New Roman" w:cs="Times New Roman"/>
          <w:sz w:val="24"/>
          <w:szCs w:val="24"/>
        </w:rPr>
        <w:t>A</w:t>
      </w:r>
      <w:r w:rsidRPr="00F11542">
        <w:rPr>
          <w:rFonts w:ascii="Times New Roman" w:hAnsi="Times New Roman" w:cs="Times New Roman"/>
          <w:sz w:val="24"/>
          <w:szCs w:val="24"/>
        </w:rPr>
        <w:t>nxiety disorders.</w:t>
      </w:r>
      <w:r w:rsidR="00327C10">
        <w:rPr>
          <w:rFonts w:ascii="Times New Roman" w:hAnsi="Times New Roman" w:cs="Times New Roman"/>
          <w:sz w:val="24"/>
          <w:szCs w:val="24"/>
        </w:rPr>
        <w:t xml:space="preserve"> T</w:t>
      </w:r>
      <w:r w:rsidRPr="00F11542">
        <w:rPr>
          <w:rFonts w:ascii="Times New Roman" w:hAnsi="Times New Roman" w:cs="Times New Roman"/>
          <w:sz w:val="24"/>
          <w:szCs w:val="24"/>
        </w:rPr>
        <w:t>he only significance displayed was improved anxiety symptoms. However, the study involved many initial biases in general practices</w:t>
      </w:r>
      <w:r w:rsidR="00327C10">
        <w:rPr>
          <w:rFonts w:ascii="Times New Roman" w:hAnsi="Times New Roman" w:cs="Times New Roman"/>
          <w:sz w:val="24"/>
          <w:szCs w:val="24"/>
        </w:rPr>
        <w:t>.</w:t>
      </w:r>
    </w:p>
    <w:p w14:paraId="03F262E5" w14:textId="0FA65FD3"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Mindfulness is linked to mental well-being (Keng, Smoski &amp; Robins, 2011). Mindfulness exercises are being conscious of a specific object or phenomenon, for example, breathing exercises, which involves being observant of the sensations (Robins et al., 2013). Mindfulness based interventions have been applied to the treatment process, particularly in anxiety disorders. Research conducted by Jha et al. (2007) and Tang et al. (2007) has demonstrated that </w:t>
      </w:r>
      <w:r w:rsidR="00080F3F">
        <w:rPr>
          <w:rFonts w:ascii="Times New Roman" w:hAnsi="Times New Roman" w:cs="Times New Roman"/>
          <w:sz w:val="24"/>
          <w:szCs w:val="24"/>
        </w:rPr>
        <w:t>individuals</w:t>
      </w:r>
      <w:r w:rsidRPr="00F11542">
        <w:rPr>
          <w:rFonts w:ascii="Times New Roman" w:hAnsi="Times New Roman" w:cs="Times New Roman"/>
          <w:sz w:val="24"/>
          <w:szCs w:val="24"/>
        </w:rPr>
        <w:t xml:space="preserve"> who used mindfulness-based interventions as part of their treatment process showed enhanced abilities to concentrate, a clearer focus and an improved attention span. A randomised controlled trial (RCT) based on Mindfulness mediation conducted by Hoge et al. (2013) suggests that using Mindfulness will result in beneficial effects and significant outcomes on anxiety symptoms in anxiety disorder sufferers.</w:t>
      </w:r>
    </w:p>
    <w:p w14:paraId="04C89E12" w14:textId="2E2064A8" w:rsid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Furthermore, Straten, Cuipers and Smits (2008) analysed whether Internet-based self-help interventions are effective tools for reducing the symptoms of </w:t>
      </w:r>
      <w:r w:rsidR="00080F3F">
        <w:rPr>
          <w:rFonts w:ascii="Times New Roman" w:hAnsi="Times New Roman" w:cs="Times New Roman"/>
          <w:sz w:val="24"/>
          <w:szCs w:val="24"/>
        </w:rPr>
        <w:t>D</w:t>
      </w:r>
      <w:r w:rsidRPr="00F11542">
        <w:rPr>
          <w:rFonts w:ascii="Times New Roman" w:hAnsi="Times New Roman" w:cs="Times New Roman"/>
          <w:sz w:val="24"/>
          <w:szCs w:val="24"/>
        </w:rPr>
        <w:t xml:space="preserve">epressive and </w:t>
      </w:r>
      <w:r w:rsidR="00080F3F">
        <w:rPr>
          <w:rFonts w:ascii="Times New Roman" w:hAnsi="Times New Roman" w:cs="Times New Roman"/>
          <w:sz w:val="24"/>
          <w:szCs w:val="24"/>
        </w:rPr>
        <w:t>A</w:t>
      </w:r>
      <w:r w:rsidRPr="00F11542">
        <w:rPr>
          <w:rFonts w:ascii="Times New Roman" w:hAnsi="Times New Roman" w:cs="Times New Roman"/>
          <w:sz w:val="24"/>
          <w:szCs w:val="24"/>
        </w:rPr>
        <w:t xml:space="preserve">nxiety disorders. The study found that the interventions had a clinically </w:t>
      </w:r>
      <w:r w:rsidR="00080F3F" w:rsidRPr="00F11542">
        <w:rPr>
          <w:rFonts w:ascii="Times New Roman" w:hAnsi="Times New Roman" w:cs="Times New Roman"/>
          <w:sz w:val="24"/>
          <w:szCs w:val="24"/>
        </w:rPr>
        <w:t>substantial</w:t>
      </w:r>
      <w:r w:rsidRPr="00F11542">
        <w:rPr>
          <w:rFonts w:ascii="Times New Roman" w:hAnsi="Times New Roman" w:cs="Times New Roman"/>
          <w:sz w:val="24"/>
          <w:szCs w:val="24"/>
        </w:rPr>
        <w:t xml:space="preserve"> </w:t>
      </w:r>
      <w:r w:rsidR="00080F3F" w:rsidRPr="00F11542">
        <w:rPr>
          <w:rFonts w:ascii="Times New Roman" w:hAnsi="Times New Roman" w:cs="Times New Roman"/>
          <w:sz w:val="24"/>
          <w:szCs w:val="24"/>
        </w:rPr>
        <w:t>impact</w:t>
      </w:r>
      <w:r w:rsidRPr="00F11542">
        <w:rPr>
          <w:rFonts w:ascii="Times New Roman" w:hAnsi="Times New Roman" w:cs="Times New Roman"/>
          <w:sz w:val="24"/>
          <w:szCs w:val="24"/>
        </w:rPr>
        <w:t xml:space="preserve"> on participants’ symptoms. Although the effects were more </w:t>
      </w:r>
      <w:r w:rsidR="00080F3F" w:rsidRPr="00F11542">
        <w:rPr>
          <w:rFonts w:ascii="Times New Roman" w:hAnsi="Times New Roman" w:cs="Times New Roman"/>
          <w:sz w:val="24"/>
          <w:szCs w:val="24"/>
        </w:rPr>
        <w:t>distinct</w:t>
      </w:r>
      <w:r w:rsidRPr="00F11542">
        <w:rPr>
          <w:rFonts w:ascii="Times New Roman" w:hAnsi="Times New Roman" w:cs="Times New Roman"/>
          <w:sz w:val="24"/>
          <w:szCs w:val="24"/>
        </w:rPr>
        <w:t xml:space="preserve"> among those with severe disorders and the results promising, there remains very little research regarding internet-based self-help interventions for emotional disorders, therefore, further research is required to enhance the </w:t>
      </w:r>
      <w:r w:rsidR="00080F3F" w:rsidRPr="00F11542">
        <w:rPr>
          <w:rFonts w:ascii="Times New Roman" w:hAnsi="Times New Roman" w:cs="Times New Roman"/>
          <w:sz w:val="24"/>
          <w:szCs w:val="24"/>
        </w:rPr>
        <w:t>efficiency</w:t>
      </w:r>
      <w:r w:rsidRPr="00F11542">
        <w:rPr>
          <w:rFonts w:ascii="Times New Roman" w:hAnsi="Times New Roman" w:cs="Times New Roman"/>
          <w:sz w:val="24"/>
          <w:szCs w:val="24"/>
        </w:rPr>
        <w:t xml:space="preserve"> of the utilisation (Straten, Cuipers &amp; Smits, 2008). </w:t>
      </w:r>
    </w:p>
    <w:p w14:paraId="2BC25780" w14:textId="39FA273A" w:rsidR="00F7764F" w:rsidRPr="00F11542" w:rsidRDefault="00F7764F" w:rsidP="005D177F">
      <w:pPr>
        <w:spacing w:line="360" w:lineRule="auto"/>
        <w:rPr>
          <w:rFonts w:ascii="Times New Roman" w:hAnsi="Times New Roman" w:cs="Times New Roman"/>
          <w:sz w:val="24"/>
          <w:szCs w:val="24"/>
        </w:rPr>
      </w:pPr>
      <w:r>
        <w:rPr>
          <w:rFonts w:ascii="Times New Roman" w:hAnsi="Times New Roman" w:cs="Times New Roman"/>
          <w:sz w:val="24"/>
          <w:szCs w:val="24"/>
        </w:rPr>
        <w:t>Additionally, a further study (Schuch et al., 2016), demonstrated that utilising exercise in Major Depressive Disorders, has a major, and substantial antidepressant impact, which supports the findings that exercise is an evidence-based treatment for depressive disorders.</w:t>
      </w:r>
    </w:p>
    <w:p w14:paraId="1F64D8D4" w14:textId="634C78AA"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lastRenderedPageBreak/>
        <w:t>The current study retrospectively explore</w:t>
      </w:r>
      <w:r w:rsidR="00E146DF">
        <w:rPr>
          <w:rFonts w:ascii="Times New Roman" w:hAnsi="Times New Roman" w:cs="Times New Roman"/>
          <w:sz w:val="24"/>
          <w:szCs w:val="24"/>
        </w:rPr>
        <w:t>d</w:t>
      </w:r>
      <w:r w:rsidRPr="00F11542">
        <w:rPr>
          <w:rFonts w:ascii="Times New Roman" w:hAnsi="Times New Roman" w:cs="Times New Roman"/>
          <w:sz w:val="24"/>
          <w:szCs w:val="24"/>
        </w:rPr>
        <w:t xml:space="preserve"> how Cognitive Behavioural Therapy and/or self-help therapies have previously worked for the participants involved. There are very few studies that illustrate what individuals can do to relieve symptoms when Cognitive Behavioural Therapy or alternative therapies are unavailable. Although there is an extensive literature base regarding CBT (Hofmann et al., 2012), CBT is not always accessible, available or effective for certain individuals. This could be due to not being able to access CBT because of long waiting lists; an individual may have already tried CBT and found it to be unsuitable; they may have experienced difficulties being referred or they may have chosen not to access it.</w:t>
      </w:r>
      <w:r w:rsidR="00F7764F">
        <w:rPr>
          <w:rFonts w:ascii="Times New Roman" w:hAnsi="Times New Roman" w:cs="Times New Roman"/>
          <w:sz w:val="24"/>
          <w:szCs w:val="24"/>
        </w:rPr>
        <w:t xml:space="preserve"> A survey conducted by MIND demonstrated that one in five participants have waited over a year to </w:t>
      </w:r>
      <w:r w:rsidR="00661E30">
        <w:rPr>
          <w:rFonts w:ascii="Times New Roman" w:hAnsi="Times New Roman" w:cs="Times New Roman"/>
          <w:sz w:val="24"/>
          <w:szCs w:val="24"/>
        </w:rPr>
        <w:t>obtain</w:t>
      </w:r>
      <w:r w:rsidR="00F7764F">
        <w:rPr>
          <w:rFonts w:ascii="Times New Roman" w:hAnsi="Times New Roman" w:cs="Times New Roman"/>
          <w:sz w:val="24"/>
          <w:szCs w:val="24"/>
        </w:rPr>
        <w:t xml:space="preserve"> treatment for a psychological disorder, and one in ten participants have waited over two years (MIND).</w:t>
      </w:r>
      <w:r w:rsidRPr="00F11542">
        <w:rPr>
          <w:rFonts w:ascii="Times New Roman" w:hAnsi="Times New Roman" w:cs="Times New Roman"/>
          <w:sz w:val="24"/>
          <w:szCs w:val="24"/>
        </w:rPr>
        <w:t xml:space="preserve"> The </w:t>
      </w:r>
      <w:r w:rsidR="00E146DF">
        <w:rPr>
          <w:rFonts w:ascii="Times New Roman" w:hAnsi="Times New Roman" w:cs="Times New Roman"/>
          <w:sz w:val="24"/>
          <w:szCs w:val="24"/>
        </w:rPr>
        <w:t>current</w:t>
      </w:r>
      <w:r w:rsidRPr="00F11542">
        <w:rPr>
          <w:rFonts w:ascii="Times New Roman" w:hAnsi="Times New Roman" w:cs="Times New Roman"/>
          <w:sz w:val="24"/>
          <w:szCs w:val="24"/>
        </w:rPr>
        <w:t xml:space="preserve"> study explore</w:t>
      </w:r>
      <w:r w:rsidR="00E146DF">
        <w:rPr>
          <w:rFonts w:ascii="Times New Roman" w:hAnsi="Times New Roman" w:cs="Times New Roman"/>
          <w:sz w:val="24"/>
          <w:szCs w:val="24"/>
        </w:rPr>
        <w:t>d</w:t>
      </w:r>
      <w:r w:rsidRPr="00F11542">
        <w:rPr>
          <w:rFonts w:ascii="Times New Roman" w:hAnsi="Times New Roman" w:cs="Times New Roman"/>
          <w:sz w:val="24"/>
          <w:szCs w:val="24"/>
        </w:rPr>
        <w:t xml:space="preserve"> the common themes using thematic analysis in the use of CBT and further coping strategies and self-help mechanisms that are employed in the absence of Cognitive Behavioural Therapy. By exploring common themes within methods that demonstrate beneficial strategies, the research intends to identify potential self-help mechanisms. The current study </w:t>
      </w:r>
      <w:r w:rsidR="00E146DF">
        <w:rPr>
          <w:rFonts w:ascii="Times New Roman" w:hAnsi="Times New Roman" w:cs="Times New Roman"/>
          <w:sz w:val="24"/>
          <w:szCs w:val="24"/>
        </w:rPr>
        <w:t xml:space="preserve">was </w:t>
      </w:r>
      <w:r w:rsidRPr="00F11542">
        <w:rPr>
          <w:rFonts w:ascii="Times New Roman" w:hAnsi="Times New Roman" w:cs="Times New Roman"/>
          <w:sz w:val="24"/>
          <w:szCs w:val="24"/>
        </w:rPr>
        <w:t xml:space="preserve">conducted with the aim to explore the gap within the research regarding the usefulness of CBT, and what people can do to relieve symptoms when CBT is inaccessible. Although the current American Psychiatric Association guidelines (2010) validate Cognitive Behavioural Therapy as the first treatment to be used, there is a lack of evidence to demonstrate what individuals can do to relieve symptoms of depression and anxiety when it is absent. </w:t>
      </w:r>
    </w:p>
    <w:p w14:paraId="7ADF1102" w14:textId="497B14C2"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As previously stated, there are many studies which support the effectiveness of CBT (Lopez &amp; Basco, 2016; Bystritsky et al., 2013) and self-help interventions (Morgan &amp; Jorm, 2008), there are also conflicting findings which demonstrate that these are not always effective at all for </w:t>
      </w:r>
      <w:r w:rsidR="00661E30">
        <w:rPr>
          <w:rFonts w:ascii="Times New Roman" w:hAnsi="Times New Roman" w:cs="Times New Roman"/>
          <w:sz w:val="24"/>
          <w:szCs w:val="24"/>
        </w:rPr>
        <w:t>D</w:t>
      </w:r>
      <w:r w:rsidRPr="00F11542">
        <w:rPr>
          <w:rFonts w:ascii="Times New Roman" w:hAnsi="Times New Roman" w:cs="Times New Roman"/>
          <w:sz w:val="24"/>
          <w:szCs w:val="24"/>
        </w:rPr>
        <w:t xml:space="preserve">epressive and </w:t>
      </w:r>
      <w:r w:rsidR="00661E30">
        <w:rPr>
          <w:rFonts w:ascii="Times New Roman" w:hAnsi="Times New Roman" w:cs="Times New Roman"/>
          <w:sz w:val="24"/>
          <w:szCs w:val="24"/>
        </w:rPr>
        <w:t>A</w:t>
      </w:r>
      <w:r w:rsidRPr="00F11542">
        <w:rPr>
          <w:rFonts w:ascii="Times New Roman" w:hAnsi="Times New Roman" w:cs="Times New Roman"/>
          <w:sz w:val="24"/>
          <w:szCs w:val="24"/>
        </w:rPr>
        <w:t>nxiety disorders (Seekles et al., 2011). Although there are many meta-analyses to demonstrate the usefulness and beneficial outcomes of the use of CBT in depressive and anxiety disorders, there are limited findings that focus retrospectively on Cognitive Behavioural Therapy and self-help intervention. There is limited literature exploring what can be done for individuals experiencing depressive and anxiety disorders, who are unable to access CBT. Therefore, the proposed study ‘A Retrospective Exploration of Cognitive Behavioural Therapy and coping strategies in individuals who have experienced Depressi</w:t>
      </w:r>
      <w:r w:rsidR="00C956BF">
        <w:rPr>
          <w:rFonts w:ascii="Times New Roman" w:hAnsi="Times New Roman" w:cs="Times New Roman"/>
          <w:sz w:val="24"/>
          <w:szCs w:val="24"/>
        </w:rPr>
        <w:t>ve</w:t>
      </w:r>
      <w:r w:rsidRPr="00F11542">
        <w:rPr>
          <w:rFonts w:ascii="Times New Roman" w:hAnsi="Times New Roman" w:cs="Times New Roman"/>
          <w:sz w:val="24"/>
          <w:szCs w:val="24"/>
        </w:rPr>
        <w:t xml:space="preserve"> and Anxiety disorders’ aims to explore this gap within the literature, to discover common themes from a retrospective point, of the participants’ treatments and interventions </w:t>
      </w:r>
      <w:r w:rsidRPr="00F11542">
        <w:rPr>
          <w:rFonts w:ascii="Times New Roman" w:hAnsi="Times New Roman" w:cs="Times New Roman"/>
          <w:sz w:val="24"/>
          <w:szCs w:val="24"/>
        </w:rPr>
        <w:lastRenderedPageBreak/>
        <w:t>to ensure there are further coping strategies, mechanisms, interventions and treatments available</w:t>
      </w:r>
      <w:r w:rsidR="00661E30">
        <w:rPr>
          <w:rFonts w:ascii="Times New Roman" w:hAnsi="Times New Roman" w:cs="Times New Roman"/>
          <w:sz w:val="24"/>
          <w:szCs w:val="24"/>
        </w:rPr>
        <w:t>.</w:t>
      </w:r>
    </w:p>
    <w:p w14:paraId="5A9C6B51" w14:textId="7A65D71B" w:rsidR="00F11542" w:rsidRDefault="00F11542" w:rsidP="005D177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3DCDEA5A" w14:textId="77777777" w:rsidR="00F11542" w:rsidRPr="00F11542" w:rsidRDefault="00F11542" w:rsidP="005D177F">
      <w:pPr>
        <w:spacing w:line="360" w:lineRule="auto"/>
        <w:rPr>
          <w:rFonts w:ascii="Times New Roman" w:hAnsi="Times New Roman" w:cs="Times New Roman"/>
          <w:sz w:val="24"/>
          <w:szCs w:val="24"/>
          <w:u w:val="single"/>
        </w:rPr>
      </w:pPr>
      <w:r w:rsidRPr="00F11542">
        <w:rPr>
          <w:rFonts w:ascii="Times New Roman" w:hAnsi="Times New Roman" w:cs="Times New Roman"/>
          <w:sz w:val="24"/>
          <w:szCs w:val="24"/>
          <w:u w:val="single"/>
        </w:rPr>
        <w:lastRenderedPageBreak/>
        <w:t xml:space="preserve">Methodology </w:t>
      </w:r>
    </w:p>
    <w:p w14:paraId="1FA45610" w14:textId="77777777" w:rsidR="00F11542" w:rsidRPr="00F11542" w:rsidRDefault="00F11542" w:rsidP="005D177F">
      <w:pPr>
        <w:spacing w:line="360" w:lineRule="auto"/>
        <w:rPr>
          <w:rFonts w:ascii="Times New Roman" w:hAnsi="Times New Roman" w:cs="Times New Roman"/>
          <w:sz w:val="24"/>
          <w:szCs w:val="24"/>
          <w:u w:val="single"/>
        </w:rPr>
      </w:pPr>
    </w:p>
    <w:p w14:paraId="7E8675B5" w14:textId="77777777" w:rsidR="00F11542" w:rsidRPr="00F11542" w:rsidRDefault="00F11542" w:rsidP="005D177F">
      <w:pPr>
        <w:spacing w:line="360" w:lineRule="auto"/>
        <w:rPr>
          <w:rFonts w:ascii="Times New Roman" w:hAnsi="Times New Roman" w:cs="Times New Roman"/>
          <w:sz w:val="24"/>
          <w:szCs w:val="24"/>
          <w:u w:val="single"/>
        </w:rPr>
      </w:pPr>
      <w:r w:rsidRPr="00F11542">
        <w:rPr>
          <w:rFonts w:ascii="Times New Roman" w:hAnsi="Times New Roman" w:cs="Times New Roman"/>
          <w:sz w:val="24"/>
          <w:szCs w:val="24"/>
          <w:u w:val="single"/>
        </w:rPr>
        <w:t>Design</w:t>
      </w:r>
    </w:p>
    <w:p w14:paraId="075E8F0D" w14:textId="0DC5CA46"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The source of research employed to carry out the </w:t>
      </w:r>
      <w:r w:rsidR="00E146DF">
        <w:rPr>
          <w:rFonts w:ascii="Times New Roman" w:hAnsi="Times New Roman" w:cs="Times New Roman"/>
          <w:sz w:val="24"/>
          <w:szCs w:val="24"/>
        </w:rPr>
        <w:t>current investigation</w:t>
      </w:r>
      <w:r w:rsidRPr="00F11542">
        <w:rPr>
          <w:rFonts w:ascii="Times New Roman" w:hAnsi="Times New Roman" w:cs="Times New Roman"/>
          <w:sz w:val="24"/>
          <w:szCs w:val="24"/>
        </w:rPr>
        <w:t xml:space="preserve"> was qualitative </w:t>
      </w:r>
      <w:r w:rsidR="00E146DF">
        <w:rPr>
          <w:rFonts w:ascii="Times New Roman" w:hAnsi="Times New Roman" w:cs="Times New Roman"/>
          <w:sz w:val="24"/>
          <w:szCs w:val="24"/>
        </w:rPr>
        <w:t>analysis in the form of Thematic Analysis</w:t>
      </w:r>
      <w:r w:rsidRPr="00F11542">
        <w:rPr>
          <w:rFonts w:ascii="Times New Roman" w:hAnsi="Times New Roman" w:cs="Times New Roman"/>
          <w:sz w:val="24"/>
          <w:szCs w:val="24"/>
        </w:rPr>
        <w:t xml:space="preserve">. The employment of qualitative data was used as the key source of data gathering as it has demonstrated efficacy for phenomenological research throughout many research studies (Gerrish &amp; Lacey, 2010) and its approach to generate significant and beneficial results (Attride-Stirling, 2001). The utilisation of qualitative data method has demonstrated to be the most suitable for the study, as it provides a leading contribution on individuals lived experiences (Al-Busaidi, 2008). The study concentrated on the participants’ personal experiences of treatment processes from their previously experienced mental health problems. The study used one-to-one, semi-structured interviews as the </w:t>
      </w:r>
      <w:r w:rsidR="00661E30" w:rsidRPr="00F11542">
        <w:rPr>
          <w:rFonts w:ascii="Times New Roman" w:hAnsi="Times New Roman" w:cs="Times New Roman"/>
          <w:sz w:val="24"/>
          <w:szCs w:val="24"/>
        </w:rPr>
        <w:t>key</w:t>
      </w:r>
      <w:r w:rsidRPr="00F11542">
        <w:rPr>
          <w:rFonts w:ascii="Times New Roman" w:hAnsi="Times New Roman" w:cs="Times New Roman"/>
          <w:sz w:val="24"/>
          <w:szCs w:val="24"/>
        </w:rPr>
        <w:t xml:space="preserve"> source of data analysis. Interviews are commonly used to gain and explore knowledge and understanding of an individuals’ personal experiences (Pathak, Jena &amp; Kalra, 2013), ensuring that the data collected was dependable, consistent and trustworthy. The use of qualitative research methods have been applied to examine the effects of treatments, this was the most appropriate and dependable method to use, as the study focused retrospectively on Cognitive Behavioural Therapy, and its </w:t>
      </w:r>
      <w:r w:rsidR="00661E30" w:rsidRPr="00F11542">
        <w:rPr>
          <w:rFonts w:ascii="Times New Roman" w:hAnsi="Times New Roman" w:cs="Times New Roman"/>
          <w:sz w:val="24"/>
          <w:szCs w:val="24"/>
        </w:rPr>
        <w:t>efficiency</w:t>
      </w:r>
      <w:r w:rsidRPr="00F11542">
        <w:rPr>
          <w:rFonts w:ascii="Times New Roman" w:hAnsi="Times New Roman" w:cs="Times New Roman"/>
          <w:sz w:val="24"/>
          <w:szCs w:val="24"/>
        </w:rPr>
        <w:t xml:space="preserve"> as a treatment for </w:t>
      </w:r>
      <w:r w:rsidR="00661E30">
        <w:rPr>
          <w:rFonts w:ascii="Times New Roman" w:hAnsi="Times New Roman" w:cs="Times New Roman"/>
          <w:sz w:val="24"/>
          <w:szCs w:val="24"/>
        </w:rPr>
        <w:t>D</w:t>
      </w:r>
      <w:r w:rsidRPr="00F11542">
        <w:rPr>
          <w:rFonts w:ascii="Times New Roman" w:hAnsi="Times New Roman" w:cs="Times New Roman"/>
          <w:sz w:val="24"/>
          <w:szCs w:val="24"/>
        </w:rPr>
        <w:t xml:space="preserve">epression and </w:t>
      </w:r>
      <w:r w:rsidR="00661E30">
        <w:rPr>
          <w:rFonts w:ascii="Times New Roman" w:hAnsi="Times New Roman" w:cs="Times New Roman"/>
          <w:sz w:val="24"/>
          <w:szCs w:val="24"/>
        </w:rPr>
        <w:t>A</w:t>
      </w:r>
      <w:r w:rsidRPr="00F11542">
        <w:rPr>
          <w:rFonts w:ascii="Times New Roman" w:hAnsi="Times New Roman" w:cs="Times New Roman"/>
          <w:sz w:val="24"/>
          <w:szCs w:val="24"/>
        </w:rPr>
        <w:t xml:space="preserve">nxiety, while the phenomenological perspective was applied to explore the beliefs of the participants involved to ensure the data collection and results found were reliable (Al-Busaidi, 2008). </w:t>
      </w:r>
    </w:p>
    <w:p w14:paraId="51A2A795" w14:textId="2402B0A3"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The main objective for the proposed study was to find common themes within the data analysis and results. Thematic analyses </w:t>
      </w:r>
      <w:r w:rsidR="00BF1224" w:rsidRPr="00F11542">
        <w:rPr>
          <w:rFonts w:ascii="Times New Roman" w:hAnsi="Times New Roman" w:cs="Times New Roman"/>
          <w:sz w:val="24"/>
          <w:szCs w:val="24"/>
        </w:rPr>
        <w:t>were</w:t>
      </w:r>
      <w:r w:rsidRPr="00F11542">
        <w:rPr>
          <w:rFonts w:ascii="Times New Roman" w:hAnsi="Times New Roman" w:cs="Times New Roman"/>
          <w:sz w:val="24"/>
          <w:szCs w:val="24"/>
        </w:rPr>
        <w:t xml:space="preserve"> </w:t>
      </w:r>
      <w:r w:rsidR="002E52CB" w:rsidRPr="00F11542">
        <w:rPr>
          <w:rFonts w:ascii="Times New Roman" w:hAnsi="Times New Roman" w:cs="Times New Roman"/>
          <w:sz w:val="24"/>
          <w:szCs w:val="24"/>
        </w:rPr>
        <w:t>utili</w:t>
      </w:r>
      <w:r w:rsidR="002E52CB">
        <w:rPr>
          <w:rFonts w:ascii="Times New Roman" w:hAnsi="Times New Roman" w:cs="Times New Roman"/>
          <w:sz w:val="24"/>
          <w:szCs w:val="24"/>
        </w:rPr>
        <w:t>s</w:t>
      </w:r>
      <w:r w:rsidR="002E52CB" w:rsidRPr="00F11542">
        <w:rPr>
          <w:rFonts w:ascii="Times New Roman" w:hAnsi="Times New Roman" w:cs="Times New Roman"/>
          <w:sz w:val="24"/>
          <w:szCs w:val="24"/>
        </w:rPr>
        <w:t>ed</w:t>
      </w:r>
      <w:r w:rsidRPr="00F11542">
        <w:rPr>
          <w:rFonts w:ascii="Times New Roman" w:hAnsi="Times New Roman" w:cs="Times New Roman"/>
          <w:sz w:val="24"/>
          <w:szCs w:val="24"/>
        </w:rPr>
        <w:t xml:space="preserve"> to </w:t>
      </w:r>
      <w:r w:rsidR="002E52CB" w:rsidRPr="00F11542">
        <w:rPr>
          <w:rFonts w:ascii="Times New Roman" w:hAnsi="Times New Roman" w:cs="Times New Roman"/>
          <w:sz w:val="24"/>
          <w:szCs w:val="24"/>
        </w:rPr>
        <w:t>evaluate</w:t>
      </w:r>
      <w:r w:rsidRPr="00F11542">
        <w:rPr>
          <w:rFonts w:ascii="Times New Roman" w:hAnsi="Times New Roman" w:cs="Times New Roman"/>
          <w:sz w:val="24"/>
          <w:szCs w:val="24"/>
        </w:rPr>
        <w:t xml:space="preserve"> the data that has been collected. Thematic analysis is </w:t>
      </w:r>
      <w:r w:rsidR="00661E30" w:rsidRPr="00F11542">
        <w:rPr>
          <w:rFonts w:ascii="Times New Roman" w:hAnsi="Times New Roman" w:cs="Times New Roman"/>
          <w:sz w:val="24"/>
          <w:szCs w:val="24"/>
        </w:rPr>
        <w:t>frequently</w:t>
      </w:r>
      <w:r w:rsidRPr="00F11542">
        <w:rPr>
          <w:rFonts w:ascii="Times New Roman" w:hAnsi="Times New Roman" w:cs="Times New Roman"/>
          <w:sz w:val="24"/>
          <w:szCs w:val="24"/>
        </w:rPr>
        <w:t xml:space="preserve"> utilised within qualitative </w:t>
      </w:r>
      <w:r w:rsidR="00661E30" w:rsidRPr="00F11542">
        <w:rPr>
          <w:rFonts w:ascii="Times New Roman" w:hAnsi="Times New Roman" w:cs="Times New Roman"/>
          <w:sz w:val="24"/>
          <w:szCs w:val="24"/>
        </w:rPr>
        <w:t>exploration</w:t>
      </w:r>
      <w:r w:rsidRPr="00F11542">
        <w:rPr>
          <w:rFonts w:ascii="Times New Roman" w:hAnsi="Times New Roman" w:cs="Times New Roman"/>
          <w:sz w:val="24"/>
          <w:szCs w:val="24"/>
        </w:rPr>
        <w:t xml:space="preserve"> studies (Braun &amp; Clarke, 2006). The method is utilised to </w:t>
      </w:r>
      <w:r w:rsidR="002E52CB" w:rsidRPr="00F11542">
        <w:rPr>
          <w:rFonts w:ascii="Times New Roman" w:hAnsi="Times New Roman" w:cs="Times New Roman"/>
          <w:sz w:val="24"/>
          <w:szCs w:val="24"/>
        </w:rPr>
        <w:t>detect</w:t>
      </w:r>
      <w:r w:rsidRPr="00F11542">
        <w:rPr>
          <w:rFonts w:ascii="Times New Roman" w:hAnsi="Times New Roman" w:cs="Times New Roman"/>
          <w:sz w:val="24"/>
          <w:szCs w:val="24"/>
        </w:rPr>
        <w:t xml:space="preserve">, </w:t>
      </w:r>
      <w:r w:rsidR="002E52CB" w:rsidRPr="00F11542">
        <w:rPr>
          <w:rFonts w:ascii="Times New Roman" w:hAnsi="Times New Roman" w:cs="Times New Roman"/>
          <w:sz w:val="24"/>
          <w:szCs w:val="24"/>
        </w:rPr>
        <w:t>define</w:t>
      </w:r>
      <w:r w:rsidRPr="00F11542">
        <w:rPr>
          <w:rFonts w:ascii="Times New Roman" w:hAnsi="Times New Roman" w:cs="Times New Roman"/>
          <w:sz w:val="24"/>
          <w:szCs w:val="24"/>
        </w:rPr>
        <w:t xml:space="preserve"> and report common themes found within research data (Braun &amp; Clarke, 2006). Therefore, it was an appropriate and suitable approach to apply to the study. By applying thematic analysis generates reliable and insightful findings (Braun &amp; Clarke, 2006). King (2004) states that thematic analysis is a beneficial, dependable approach for analysing viewpoints of various study </w:t>
      </w:r>
      <w:r w:rsidR="002E52CB">
        <w:rPr>
          <w:rFonts w:ascii="Times New Roman" w:hAnsi="Times New Roman" w:cs="Times New Roman"/>
          <w:sz w:val="24"/>
          <w:szCs w:val="24"/>
        </w:rPr>
        <w:t>contributors</w:t>
      </w:r>
      <w:r w:rsidRPr="00F11542">
        <w:rPr>
          <w:rFonts w:ascii="Times New Roman" w:hAnsi="Times New Roman" w:cs="Times New Roman"/>
          <w:sz w:val="24"/>
          <w:szCs w:val="24"/>
        </w:rPr>
        <w:t xml:space="preserve">, emphasising similarities and differences, and producing </w:t>
      </w:r>
      <w:r w:rsidR="002E52CB" w:rsidRPr="00F11542">
        <w:rPr>
          <w:rFonts w:ascii="Times New Roman" w:hAnsi="Times New Roman" w:cs="Times New Roman"/>
          <w:sz w:val="24"/>
          <w:szCs w:val="24"/>
        </w:rPr>
        <w:t>perceptions</w:t>
      </w:r>
      <w:r w:rsidRPr="00F11542">
        <w:rPr>
          <w:rFonts w:ascii="Times New Roman" w:hAnsi="Times New Roman" w:cs="Times New Roman"/>
          <w:sz w:val="24"/>
          <w:szCs w:val="24"/>
        </w:rPr>
        <w:t xml:space="preserve"> (King, 2004). The study aimed to explore and discover which methods and interventions demonstrated to be the most beneficial for the participants, by using the results from the data collection and analysed </w:t>
      </w:r>
      <w:r w:rsidRPr="00F11542">
        <w:rPr>
          <w:rFonts w:ascii="Times New Roman" w:hAnsi="Times New Roman" w:cs="Times New Roman"/>
          <w:sz w:val="24"/>
          <w:szCs w:val="24"/>
        </w:rPr>
        <w:lastRenderedPageBreak/>
        <w:t xml:space="preserve">common themes and strategies found that the participants utilised as part of their treatments to cope with anxiety and depressive symptoms. The </w:t>
      </w:r>
      <w:r w:rsidR="00E146DF">
        <w:rPr>
          <w:rFonts w:ascii="Times New Roman" w:hAnsi="Times New Roman" w:cs="Times New Roman"/>
          <w:sz w:val="24"/>
          <w:szCs w:val="24"/>
        </w:rPr>
        <w:t>main</w:t>
      </w:r>
      <w:r w:rsidRPr="00F11542">
        <w:rPr>
          <w:rFonts w:ascii="Times New Roman" w:hAnsi="Times New Roman" w:cs="Times New Roman"/>
          <w:sz w:val="24"/>
          <w:szCs w:val="24"/>
        </w:rPr>
        <w:t xml:space="preserve"> intention</w:t>
      </w:r>
      <w:r w:rsidR="00E146DF">
        <w:rPr>
          <w:rFonts w:ascii="Times New Roman" w:hAnsi="Times New Roman" w:cs="Times New Roman"/>
          <w:sz w:val="24"/>
          <w:szCs w:val="24"/>
        </w:rPr>
        <w:t xml:space="preserve"> of this study </w:t>
      </w:r>
      <w:r w:rsidRPr="00F11542">
        <w:rPr>
          <w:rFonts w:ascii="Times New Roman" w:hAnsi="Times New Roman" w:cs="Times New Roman"/>
          <w:sz w:val="24"/>
          <w:szCs w:val="24"/>
        </w:rPr>
        <w:t xml:space="preserve">was to take knowledge from the findings in order to recognise and discover self-help mechanisms. The study employed semi-structured interviews, which are a popular format of data collection (Jamshed, 2014). </w:t>
      </w:r>
    </w:p>
    <w:p w14:paraId="6803F25E" w14:textId="77777777" w:rsidR="00F11542" w:rsidRPr="00F11542" w:rsidRDefault="00F11542" w:rsidP="005D177F">
      <w:pPr>
        <w:spacing w:line="360" w:lineRule="auto"/>
        <w:rPr>
          <w:rFonts w:ascii="Times New Roman" w:hAnsi="Times New Roman" w:cs="Times New Roman"/>
          <w:sz w:val="24"/>
          <w:szCs w:val="24"/>
        </w:rPr>
      </w:pPr>
    </w:p>
    <w:p w14:paraId="7A75E7EC" w14:textId="77777777" w:rsidR="00F11542" w:rsidRPr="00F11542" w:rsidRDefault="00F11542" w:rsidP="005D177F">
      <w:pPr>
        <w:spacing w:line="360" w:lineRule="auto"/>
        <w:rPr>
          <w:rFonts w:ascii="Times New Roman" w:hAnsi="Times New Roman" w:cs="Times New Roman"/>
          <w:sz w:val="24"/>
          <w:szCs w:val="24"/>
          <w:u w:val="single"/>
        </w:rPr>
      </w:pPr>
      <w:r w:rsidRPr="00F11542">
        <w:rPr>
          <w:rFonts w:ascii="Times New Roman" w:hAnsi="Times New Roman" w:cs="Times New Roman"/>
          <w:sz w:val="24"/>
          <w:szCs w:val="24"/>
          <w:u w:val="single"/>
        </w:rPr>
        <w:t>Participants</w:t>
      </w:r>
    </w:p>
    <w:p w14:paraId="32386D2F" w14:textId="5EF1BC13"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The participants involved within the study self-reported that they are all now well. </w:t>
      </w:r>
      <w:r w:rsidR="00E146DF">
        <w:rPr>
          <w:rFonts w:ascii="Times New Roman" w:hAnsi="Times New Roman" w:cs="Times New Roman"/>
          <w:sz w:val="24"/>
          <w:szCs w:val="24"/>
        </w:rPr>
        <w:t xml:space="preserve">They comprised of a volunteer sample from within the </w:t>
      </w:r>
      <w:r w:rsidR="00327C10">
        <w:rPr>
          <w:rFonts w:ascii="Times New Roman" w:hAnsi="Times New Roman" w:cs="Times New Roman"/>
          <w:sz w:val="24"/>
          <w:szCs w:val="24"/>
        </w:rPr>
        <w:t>researcher’s</w:t>
      </w:r>
      <w:r w:rsidR="00E146DF">
        <w:rPr>
          <w:rFonts w:ascii="Times New Roman" w:hAnsi="Times New Roman" w:cs="Times New Roman"/>
          <w:sz w:val="24"/>
          <w:szCs w:val="24"/>
        </w:rPr>
        <w:t xml:space="preserve"> workplace. </w:t>
      </w:r>
      <w:r w:rsidRPr="00F11542">
        <w:rPr>
          <w:rFonts w:ascii="Times New Roman" w:hAnsi="Times New Roman" w:cs="Times New Roman"/>
          <w:sz w:val="24"/>
          <w:szCs w:val="24"/>
        </w:rPr>
        <w:t>The participants were required to sign and date a consent form (</w:t>
      </w:r>
      <w:r w:rsidRPr="00F11542">
        <w:rPr>
          <w:rFonts w:ascii="Times New Roman" w:hAnsi="Times New Roman" w:cs="Times New Roman"/>
          <w:color w:val="FF0000"/>
          <w:sz w:val="24"/>
          <w:szCs w:val="24"/>
        </w:rPr>
        <w:t>Appendix 1</w:t>
      </w:r>
      <w:r w:rsidRPr="00F11542">
        <w:rPr>
          <w:rFonts w:ascii="Times New Roman" w:hAnsi="Times New Roman" w:cs="Times New Roman"/>
          <w:sz w:val="24"/>
          <w:szCs w:val="24"/>
        </w:rPr>
        <w:t xml:space="preserve">) to confirm they </w:t>
      </w:r>
      <w:r w:rsidR="00E146DF">
        <w:rPr>
          <w:rFonts w:ascii="Times New Roman" w:hAnsi="Times New Roman" w:cs="Times New Roman"/>
          <w:sz w:val="24"/>
          <w:szCs w:val="24"/>
        </w:rPr>
        <w:t>were</w:t>
      </w:r>
      <w:r w:rsidRPr="00F11542">
        <w:rPr>
          <w:rFonts w:ascii="Times New Roman" w:hAnsi="Times New Roman" w:cs="Times New Roman"/>
          <w:sz w:val="24"/>
          <w:szCs w:val="24"/>
        </w:rPr>
        <w:t xml:space="preserve"> no longer experiencing symptoms of psychological distress. Additionally, for the participants to quality in taking part in the study, they must have previously experienced an anxiety and/or depressive disorder, and have either received Cognitive Behavioural Therapy, or carried out an alternative intervention or self-help mechanism/strategy as part of their treatment in coping. There were six participants involved within the study, all were adults over the age of 18. The researcher used pseudonyms in order to keep the participants’</w:t>
      </w:r>
      <w:r w:rsidR="00E146DF">
        <w:rPr>
          <w:rFonts w:ascii="Times New Roman" w:hAnsi="Times New Roman" w:cs="Times New Roman"/>
          <w:sz w:val="24"/>
          <w:szCs w:val="24"/>
        </w:rPr>
        <w:t xml:space="preserve"> identity and information</w:t>
      </w:r>
      <w:r w:rsidRPr="00F11542">
        <w:rPr>
          <w:rFonts w:ascii="Times New Roman" w:hAnsi="Times New Roman" w:cs="Times New Roman"/>
          <w:sz w:val="24"/>
          <w:szCs w:val="24"/>
        </w:rPr>
        <w:t xml:space="preserve"> anonymous and confidential. Demographic information was not a requirement within the study, apart from the age and gender of the participant. </w:t>
      </w:r>
      <w:r w:rsidR="00E146DF">
        <w:rPr>
          <w:rFonts w:ascii="Times New Roman" w:hAnsi="Times New Roman" w:cs="Times New Roman"/>
          <w:sz w:val="24"/>
          <w:szCs w:val="24"/>
        </w:rPr>
        <w:t xml:space="preserve">The participants ages range between 18 and 50. The mean age of the participants is 29. </w:t>
      </w:r>
    </w:p>
    <w:p w14:paraId="39C16B42" w14:textId="77777777" w:rsidR="00F11542" w:rsidRPr="00F11542" w:rsidRDefault="00F11542" w:rsidP="005D177F">
      <w:pPr>
        <w:spacing w:line="360" w:lineRule="auto"/>
        <w:rPr>
          <w:rFonts w:ascii="Times New Roman" w:hAnsi="Times New Roman" w:cs="Times New Roman"/>
          <w:sz w:val="24"/>
          <w:szCs w:val="24"/>
        </w:rPr>
      </w:pPr>
    </w:p>
    <w:p w14:paraId="4C3C8BE2" w14:textId="77777777" w:rsidR="00F11542" w:rsidRPr="00F11542" w:rsidRDefault="00F11542" w:rsidP="005D177F">
      <w:pPr>
        <w:spacing w:line="360" w:lineRule="auto"/>
        <w:rPr>
          <w:rFonts w:ascii="Times New Roman" w:hAnsi="Times New Roman" w:cs="Times New Roman"/>
          <w:sz w:val="24"/>
          <w:szCs w:val="24"/>
          <w:u w:val="single"/>
        </w:rPr>
      </w:pPr>
      <w:r w:rsidRPr="00F11542">
        <w:rPr>
          <w:rFonts w:ascii="Times New Roman" w:hAnsi="Times New Roman" w:cs="Times New Roman"/>
          <w:sz w:val="24"/>
          <w:szCs w:val="24"/>
          <w:u w:val="single"/>
        </w:rPr>
        <w:t xml:space="preserve">Materials </w:t>
      </w:r>
    </w:p>
    <w:p w14:paraId="49CF2CD3" w14:textId="0ECB3A8E"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The interviews were recorded by a Dictaphone. The transcripts were then transcribed later as a digital copy. The audio-recordings, transcripts and digital copies of data, were stored securely on encrypted, password protected memory stick and later destroyed at the requisite time once the data is no longer required in accordance </w:t>
      </w:r>
      <w:r w:rsidR="00BF1224" w:rsidRPr="00F11542">
        <w:rPr>
          <w:rFonts w:ascii="Times New Roman" w:hAnsi="Times New Roman" w:cs="Times New Roman"/>
          <w:sz w:val="24"/>
          <w:szCs w:val="24"/>
        </w:rPr>
        <w:t>with</w:t>
      </w:r>
      <w:r w:rsidRPr="00F11542">
        <w:rPr>
          <w:rFonts w:ascii="Times New Roman" w:hAnsi="Times New Roman" w:cs="Times New Roman"/>
          <w:sz w:val="24"/>
          <w:szCs w:val="24"/>
        </w:rPr>
        <w:t xml:space="preserve"> the Data Protection Act and GDPR Guidelines. The interviews were no longer than 30 minutes and were followed on a schedule.</w:t>
      </w:r>
      <w:r w:rsidR="00F7764F" w:rsidRPr="00F7764F">
        <w:rPr>
          <w:rFonts w:ascii="Times New Roman" w:hAnsi="Times New Roman" w:cs="Times New Roman"/>
          <w:sz w:val="24"/>
          <w:szCs w:val="24"/>
        </w:rPr>
        <w:t xml:space="preserve"> </w:t>
      </w:r>
      <w:r w:rsidR="00F7764F">
        <w:rPr>
          <w:rFonts w:ascii="Times New Roman" w:hAnsi="Times New Roman" w:cs="Times New Roman"/>
          <w:sz w:val="24"/>
          <w:szCs w:val="24"/>
        </w:rPr>
        <w:t xml:space="preserve">According to the National Institute of Health Research (2013), semi-structured interviews within a research project should last from 30 to 60 minutes. </w:t>
      </w:r>
      <w:r w:rsidRPr="00F11542">
        <w:rPr>
          <w:rFonts w:ascii="Times New Roman" w:hAnsi="Times New Roman" w:cs="Times New Roman"/>
          <w:sz w:val="24"/>
          <w:szCs w:val="24"/>
        </w:rPr>
        <w:t xml:space="preserve"> The participants were led through a set of open questions, </w:t>
      </w:r>
      <w:r w:rsidR="00BF1224" w:rsidRPr="00F11542">
        <w:rPr>
          <w:rFonts w:ascii="Times New Roman" w:hAnsi="Times New Roman" w:cs="Times New Roman"/>
          <w:sz w:val="24"/>
          <w:szCs w:val="24"/>
        </w:rPr>
        <w:t>the</w:t>
      </w:r>
      <w:r w:rsidRPr="00F11542">
        <w:rPr>
          <w:rFonts w:ascii="Times New Roman" w:hAnsi="Times New Roman" w:cs="Times New Roman"/>
          <w:sz w:val="24"/>
          <w:szCs w:val="24"/>
        </w:rPr>
        <w:t xml:space="preserve"> questions were asked in the same order and were coded by numbers.</w:t>
      </w:r>
    </w:p>
    <w:p w14:paraId="2BF77EAF" w14:textId="29D508C5" w:rsidR="00F11542" w:rsidRDefault="00F11542" w:rsidP="005D177F">
      <w:pPr>
        <w:spacing w:line="360" w:lineRule="auto"/>
        <w:rPr>
          <w:rFonts w:ascii="Times New Roman" w:hAnsi="Times New Roman" w:cs="Times New Roman"/>
          <w:sz w:val="24"/>
          <w:szCs w:val="24"/>
        </w:rPr>
      </w:pPr>
    </w:p>
    <w:p w14:paraId="6CBE4215" w14:textId="59FA1BA2" w:rsidR="005D177F" w:rsidRDefault="005D177F" w:rsidP="005D177F">
      <w:pPr>
        <w:spacing w:line="360" w:lineRule="auto"/>
        <w:rPr>
          <w:rFonts w:ascii="Times New Roman" w:hAnsi="Times New Roman" w:cs="Times New Roman"/>
          <w:sz w:val="24"/>
          <w:szCs w:val="24"/>
        </w:rPr>
      </w:pPr>
    </w:p>
    <w:p w14:paraId="6B03075E" w14:textId="77777777" w:rsidR="005D177F" w:rsidRPr="00F11542" w:rsidRDefault="005D177F" w:rsidP="005D177F">
      <w:pPr>
        <w:spacing w:line="360" w:lineRule="auto"/>
        <w:rPr>
          <w:rFonts w:ascii="Times New Roman" w:hAnsi="Times New Roman" w:cs="Times New Roman"/>
          <w:sz w:val="24"/>
          <w:szCs w:val="24"/>
        </w:rPr>
      </w:pPr>
    </w:p>
    <w:p w14:paraId="50C3C5DB" w14:textId="284D54C0" w:rsidR="00F11542" w:rsidRPr="00F11542" w:rsidRDefault="00F11542" w:rsidP="005D177F">
      <w:pPr>
        <w:spacing w:line="360" w:lineRule="auto"/>
        <w:rPr>
          <w:rFonts w:ascii="Times New Roman" w:hAnsi="Times New Roman" w:cs="Times New Roman"/>
          <w:sz w:val="24"/>
          <w:szCs w:val="24"/>
          <w:u w:val="single"/>
        </w:rPr>
      </w:pPr>
      <w:r w:rsidRPr="00F11542">
        <w:rPr>
          <w:rFonts w:ascii="Times New Roman" w:hAnsi="Times New Roman" w:cs="Times New Roman"/>
          <w:sz w:val="24"/>
          <w:szCs w:val="24"/>
          <w:u w:val="single"/>
        </w:rPr>
        <w:t xml:space="preserve">Procedure </w:t>
      </w:r>
    </w:p>
    <w:p w14:paraId="018A4AF0" w14:textId="65E39CA3"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The six participants involved within the study have previously received different treatments, however, the interview questions (</w:t>
      </w:r>
      <w:r w:rsidRPr="00F11542">
        <w:rPr>
          <w:rFonts w:ascii="Times New Roman" w:hAnsi="Times New Roman" w:cs="Times New Roman"/>
          <w:color w:val="FF0000"/>
          <w:sz w:val="24"/>
          <w:szCs w:val="24"/>
        </w:rPr>
        <w:t>Appendix 2</w:t>
      </w:r>
      <w:r w:rsidRPr="00F11542">
        <w:rPr>
          <w:rFonts w:ascii="Times New Roman" w:hAnsi="Times New Roman" w:cs="Times New Roman"/>
          <w:sz w:val="24"/>
          <w:szCs w:val="24"/>
        </w:rPr>
        <w:t xml:space="preserve">) asked remained similar in nature. The interviews took place in a neutral, relaxed setting to ensure the researcher and the participants’ involved felt comfortable and at ease when being interviewed, the settings were agreed beforehand by both parties. Beforehand, the participants were made aware of what the interviews would involve. The participants were led through a set of open questions, enabling the participants to be as flexible as possible when expressing their personal experiences of depression and anxiety treatments and therapies. The questions were asked in the same order and were coded by numbers. The interviews were </w:t>
      </w:r>
      <w:r w:rsidR="00981677" w:rsidRPr="00F11542">
        <w:rPr>
          <w:rFonts w:ascii="Times New Roman" w:hAnsi="Times New Roman" w:cs="Times New Roman"/>
          <w:sz w:val="24"/>
          <w:szCs w:val="24"/>
        </w:rPr>
        <w:t>taped</w:t>
      </w:r>
      <w:r w:rsidRPr="00F11542">
        <w:rPr>
          <w:rFonts w:ascii="Times New Roman" w:hAnsi="Times New Roman" w:cs="Times New Roman"/>
          <w:sz w:val="24"/>
          <w:szCs w:val="24"/>
        </w:rPr>
        <w:t xml:space="preserve"> by a Dictaphone. The transcripts were then transcribed later as a digital copy</w:t>
      </w:r>
      <w:r w:rsidR="00201DE1">
        <w:rPr>
          <w:rFonts w:ascii="Times New Roman" w:hAnsi="Times New Roman" w:cs="Times New Roman"/>
          <w:sz w:val="24"/>
          <w:szCs w:val="24"/>
        </w:rPr>
        <w:t xml:space="preserve"> (</w:t>
      </w:r>
      <w:r w:rsidR="00201DE1" w:rsidRPr="00201DE1">
        <w:rPr>
          <w:rFonts w:ascii="Times New Roman" w:hAnsi="Times New Roman" w:cs="Times New Roman"/>
          <w:color w:val="FF0000"/>
          <w:sz w:val="24"/>
          <w:szCs w:val="24"/>
        </w:rPr>
        <w:t>Appendix 6</w:t>
      </w:r>
      <w:r w:rsidR="00201DE1">
        <w:rPr>
          <w:rFonts w:ascii="Times New Roman" w:hAnsi="Times New Roman" w:cs="Times New Roman"/>
          <w:sz w:val="24"/>
          <w:szCs w:val="24"/>
        </w:rPr>
        <w:t>)</w:t>
      </w:r>
      <w:r w:rsidRPr="00F11542">
        <w:rPr>
          <w:rFonts w:ascii="Times New Roman" w:hAnsi="Times New Roman" w:cs="Times New Roman"/>
          <w:sz w:val="24"/>
          <w:szCs w:val="24"/>
        </w:rPr>
        <w:t xml:space="preserve">. The audio-recordings, transcripts and digital copies of data, were stored securely on encrypted, password </w:t>
      </w:r>
      <w:r w:rsidR="00981677" w:rsidRPr="00F11542">
        <w:rPr>
          <w:rFonts w:ascii="Times New Roman" w:hAnsi="Times New Roman" w:cs="Times New Roman"/>
          <w:sz w:val="24"/>
          <w:szCs w:val="24"/>
        </w:rPr>
        <w:t>shielded</w:t>
      </w:r>
      <w:r w:rsidRPr="00F11542">
        <w:rPr>
          <w:rFonts w:ascii="Times New Roman" w:hAnsi="Times New Roman" w:cs="Times New Roman"/>
          <w:sz w:val="24"/>
          <w:szCs w:val="24"/>
        </w:rPr>
        <w:t xml:space="preserve"> memory stick and later destroyed at the requisite time once the data is no longer required in accordance </w:t>
      </w:r>
      <w:r w:rsidR="00BF1224" w:rsidRPr="00F11542">
        <w:rPr>
          <w:rFonts w:ascii="Times New Roman" w:hAnsi="Times New Roman" w:cs="Times New Roman"/>
          <w:sz w:val="24"/>
          <w:szCs w:val="24"/>
        </w:rPr>
        <w:t>with</w:t>
      </w:r>
      <w:r w:rsidRPr="00F11542">
        <w:rPr>
          <w:rFonts w:ascii="Times New Roman" w:hAnsi="Times New Roman" w:cs="Times New Roman"/>
          <w:sz w:val="24"/>
          <w:szCs w:val="24"/>
        </w:rPr>
        <w:t xml:space="preserve"> the Data Protection Act and GDPR Guidelines. The interviews were no longer than 30 minutes and were followed on a schedule. </w:t>
      </w:r>
    </w:p>
    <w:p w14:paraId="31698DA3" w14:textId="67FD094E" w:rsidR="00F11542" w:rsidRP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The participants were made aware beforehand that they were able to withdraw at any point of the study, without having to provide a reason. The right to withdraw was explained prior to beginning the study, this information was expressed to the participants’ through the consent forms and participant information sheet (</w:t>
      </w:r>
      <w:r w:rsidRPr="00F11542">
        <w:rPr>
          <w:rFonts w:ascii="Times New Roman" w:hAnsi="Times New Roman" w:cs="Times New Roman"/>
          <w:color w:val="FF0000"/>
          <w:sz w:val="24"/>
          <w:szCs w:val="24"/>
        </w:rPr>
        <w:t>Appendix 3</w:t>
      </w:r>
      <w:r w:rsidRPr="00F11542">
        <w:rPr>
          <w:rFonts w:ascii="Times New Roman" w:hAnsi="Times New Roman" w:cs="Times New Roman"/>
          <w:sz w:val="24"/>
          <w:szCs w:val="24"/>
        </w:rPr>
        <w:t>). On the completion of the interviews, the participants were thanked for their contribution, and were reminded of their rights to withdraw and given a debrief sheet (</w:t>
      </w:r>
      <w:r w:rsidRPr="00F11542">
        <w:rPr>
          <w:rFonts w:ascii="Times New Roman" w:hAnsi="Times New Roman" w:cs="Times New Roman"/>
          <w:color w:val="FF0000"/>
          <w:sz w:val="24"/>
          <w:szCs w:val="24"/>
        </w:rPr>
        <w:t>Appendix 4</w:t>
      </w:r>
      <w:r w:rsidRPr="00F11542">
        <w:rPr>
          <w:rFonts w:ascii="Times New Roman" w:hAnsi="Times New Roman" w:cs="Times New Roman"/>
          <w:sz w:val="24"/>
          <w:szCs w:val="24"/>
        </w:rPr>
        <w:t xml:space="preserve">). </w:t>
      </w:r>
    </w:p>
    <w:p w14:paraId="396B85C0" w14:textId="77777777" w:rsidR="00F11542" w:rsidRPr="00F11542" w:rsidRDefault="00F11542" w:rsidP="005D177F">
      <w:pPr>
        <w:spacing w:line="360" w:lineRule="auto"/>
        <w:rPr>
          <w:rFonts w:ascii="Times New Roman" w:hAnsi="Times New Roman" w:cs="Times New Roman"/>
          <w:sz w:val="24"/>
          <w:szCs w:val="24"/>
        </w:rPr>
      </w:pPr>
    </w:p>
    <w:p w14:paraId="6CF6EC6E" w14:textId="77777777" w:rsidR="00F11542" w:rsidRPr="00F11542" w:rsidRDefault="00F11542" w:rsidP="005D177F">
      <w:pPr>
        <w:spacing w:line="360" w:lineRule="auto"/>
        <w:rPr>
          <w:rFonts w:ascii="Times New Roman" w:hAnsi="Times New Roman" w:cs="Times New Roman"/>
          <w:sz w:val="24"/>
          <w:szCs w:val="24"/>
          <w:u w:val="single"/>
        </w:rPr>
      </w:pPr>
      <w:r w:rsidRPr="00F11542">
        <w:rPr>
          <w:rFonts w:ascii="Times New Roman" w:hAnsi="Times New Roman" w:cs="Times New Roman"/>
          <w:sz w:val="24"/>
          <w:szCs w:val="24"/>
          <w:u w:val="single"/>
        </w:rPr>
        <w:t xml:space="preserve">Ethical Considerations </w:t>
      </w:r>
    </w:p>
    <w:p w14:paraId="57D919AB" w14:textId="4D943410" w:rsidR="00F11542" w:rsidRDefault="00F11542"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Before the study proceeded, full ethical approval was sought and gained from the Psychology and Counselling Ethics Panel at the University of Wales Trinity Saint David (</w:t>
      </w:r>
      <w:r w:rsidRPr="00F11542">
        <w:rPr>
          <w:rFonts w:ascii="Times New Roman" w:hAnsi="Times New Roman" w:cs="Times New Roman"/>
          <w:color w:val="FF0000"/>
          <w:sz w:val="24"/>
          <w:szCs w:val="24"/>
        </w:rPr>
        <w:t>Appendix 5</w:t>
      </w:r>
      <w:r w:rsidRPr="00F11542">
        <w:rPr>
          <w:rFonts w:ascii="Times New Roman" w:hAnsi="Times New Roman" w:cs="Times New Roman"/>
          <w:sz w:val="24"/>
          <w:szCs w:val="24"/>
        </w:rPr>
        <w:t xml:space="preserve">). The </w:t>
      </w:r>
      <w:r w:rsidR="00BF1224" w:rsidRPr="00F11542">
        <w:rPr>
          <w:rFonts w:ascii="Times New Roman" w:hAnsi="Times New Roman" w:cs="Times New Roman"/>
          <w:sz w:val="24"/>
          <w:szCs w:val="24"/>
        </w:rPr>
        <w:t>participants</w:t>
      </w:r>
      <w:r w:rsidRPr="00F11542">
        <w:rPr>
          <w:rFonts w:ascii="Times New Roman" w:hAnsi="Times New Roman" w:cs="Times New Roman"/>
          <w:sz w:val="24"/>
          <w:szCs w:val="24"/>
        </w:rPr>
        <w:t xml:space="preserve"> were provided with a participant information sheet which included all required information, such as what the study entailed, the participants’ participation and how it contributed to the research objectives. The </w:t>
      </w:r>
      <w:r w:rsidR="00BF1224" w:rsidRPr="00F11542">
        <w:rPr>
          <w:rFonts w:ascii="Times New Roman" w:hAnsi="Times New Roman" w:cs="Times New Roman"/>
          <w:sz w:val="24"/>
          <w:szCs w:val="24"/>
        </w:rPr>
        <w:t>participants</w:t>
      </w:r>
      <w:r w:rsidRPr="00F11542">
        <w:rPr>
          <w:rFonts w:ascii="Times New Roman" w:hAnsi="Times New Roman" w:cs="Times New Roman"/>
          <w:sz w:val="24"/>
          <w:szCs w:val="24"/>
        </w:rPr>
        <w:t xml:space="preserve"> were made fully aware of the ethical considerations (British Psychological Society, 2018) and were provided with a participant </w:t>
      </w:r>
      <w:r w:rsidRPr="00F11542">
        <w:rPr>
          <w:rFonts w:ascii="Times New Roman" w:hAnsi="Times New Roman" w:cs="Times New Roman"/>
          <w:sz w:val="24"/>
          <w:szCs w:val="24"/>
        </w:rPr>
        <w:lastRenderedPageBreak/>
        <w:t xml:space="preserve">consent form to be signed and dated by the participant if they gave their approval to take part. The consent forms included an understanding of what the study included, the objectives and to ensure the participants are no longer experiencing symptoms of psychological distress. By providing the participants with consent forms, it ensured risks were made minimal throughout the study. The participants were made aware before, and were reminded throughout the study, that they were able to withdraw at any point without having to provide reasoning. All participants were happy to contribute to the </w:t>
      </w:r>
      <w:r w:rsidR="00BF1224" w:rsidRPr="00F11542">
        <w:rPr>
          <w:rFonts w:ascii="Times New Roman" w:hAnsi="Times New Roman" w:cs="Times New Roman"/>
          <w:sz w:val="24"/>
          <w:szCs w:val="24"/>
        </w:rPr>
        <w:t>study and</w:t>
      </w:r>
      <w:r w:rsidRPr="00F11542">
        <w:rPr>
          <w:rFonts w:ascii="Times New Roman" w:hAnsi="Times New Roman" w:cs="Times New Roman"/>
          <w:sz w:val="24"/>
          <w:szCs w:val="24"/>
        </w:rPr>
        <w:t xml:space="preserve"> remained within the study for the duration. </w:t>
      </w:r>
    </w:p>
    <w:p w14:paraId="017F8106" w14:textId="7FA4A131" w:rsidR="00E146DF" w:rsidRPr="00F11542" w:rsidRDefault="00E146DF" w:rsidP="005D177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0395E4D1" w14:textId="4B140F33" w:rsidR="00F11542" w:rsidRDefault="00F11542">
      <w:pPr>
        <w:rPr>
          <w:rFonts w:ascii="Times New Roman" w:hAnsi="Times New Roman" w:cs="Times New Roman"/>
          <w:sz w:val="24"/>
          <w:szCs w:val="24"/>
          <w:u w:val="single"/>
        </w:rPr>
      </w:pPr>
      <w:r w:rsidRPr="00F11542">
        <w:rPr>
          <w:rFonts w:ascii="Times New Roman" w:hAnsi="Times New Roman" w:cs="Times New Roman"/>
          <w:sz w:val="24"/>
          <w:szCs w:val="24"/>
          <w:u w:val="single"/>
        </w:rPr>
        <w:lastRenderedPageBreak/>
        <w:t>Results/Discussion</w:t>
      </w:r>
    </w:p>
    <w:p w14:paraId="5B9801D9" w14:textId="718BD85E" w:rsidR="006C3D81" w:rsidRDefault="006C3D81" w:rsidP="005D177F">
      <w:pPr>
        <w:spacing w:line="360" w:lineRule="auto"/>
        <w:rPr>
          <w:rFonts w:ascii="Times New Roman" w:hAnsi="Times New Roman" w:cs="Times New Roman"/>
          <w:sz w:val="24"/>
          <w:szCs w:val="24"/>
          <w:u w:val="single"/>
        </w:rPr>
      </w:pPr>
    </w:p>
    <w:p w14:paraId="1CF875A0" w14:textId="72997F9A" w:rsidR="006C3D81" w:rsidRDefault="006C3D81" w:rsidP="005D177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Initial Encounter with the Transcripts</w:t>
      </w:r>
    </w:p>
    <w:p w14:paraId="3240AD41" w14:textId="2B81A0B6" w:rsidR="006C3D81" w:rsidRDefault="006C3D81" w:rsidP="005D177F">
      <w:pPr>
        <w:spacing w:line="360" w:lineRule="auto"/>
        <w:rPr>
          <w:rFonts w:ascii="Times New Roman" w:hAnsi="Times New Roman" w:cs="Times New Roman"/>
          <w:sz w:val="24"/>
          <w:szCs w:val="24"/>
        </w:rPr>
      </w:pPr>
      <w:r>
        <w:rPr>
          <w:rFonts w:ascii="Times New Roman" w:hAnsi="Times New Roman" w:cs="Times New Roman"/>
          <w:sz w:val="24"/>
          <w:szCs w:val="24"/>
        </w:rPr>
        <w:t>The first initial encounter with the transcripts demonstrated that there are many different, effective treatments and therapies that are utilised to improve the symptoms of a depressive/anxiety disorder. The participants</w:t>
      </w:r>
      <w:r w:rsidR="00E04CD6">
        <w:rPr>
          <w:rFonts w:ascii="Times New Roman" w:hAnsi="Times New Roman" w:cs="Times New Roman"/>
          <w:sz w:val="24"/>
          <w:szCs w:val="24"/>
        </w:rPr>
        <w:t xml:space="preserve"> explained thoroughly how their chosen treatment/therapy worked for them personally, explain how they received the support needed and how they coped further. The questions that were answered the most in-depth were questions 3: “Were you satisfied with the therapy/treatment? Did you feel the treatment was effective and how?”, question 4; “What was your personal experience of the therapy/treatment? Did you think it was suitable?” and question 8: “What did you feel the benefits and/or negatives of the therapy/treatment were?”, the majority of participants did not give “additional comments regarding their treatment/therapy” for question 10</w:t>
      </w:r>
      <w:r w:rsidR="00BE0679">
        <w:rPr>
          <w:rFonts w:ascii="Times New Roman" w:hAnsi="Times New Roman" w:cs="Times New Roman"/>
          <w:sz w:val="24"/>
          <w:szCs w:val="24"/>
        </w:rPr>
        <w:t xml:space="preserve">. </w:t>
      </w:r>
      <w:r w:rsidR="009257D4">
        <w:rPr>
          <w:rFonts w:ascii="Times New Roman" w:hAnsi="Times New Roman" w:cs="Times New Roman"/>
          <w:sz w:val="24"/>
          <w:szCs w:val="24"/>
        </w:rPr>
        <w:t>The interviews were developed and analysed (</w:t>
      </w:r>
      <w:r w:rsidR="009257D4" w:rsidRPr="009257D4">
        <w:rPr>
          <w:rFonts w:ascii="Times New Roman" w:hAnsi="Times New Roman" w:cs="Times New Roman"/>
          <w:color w:val="FF0000"/>
          <w:sz w:val="24"/>
          <w:szCs w:val="24"/>
        </w:rPr>
        <w:t>Appendix 7</w:t>
      </w:r>
      <w:r w:rsidR="009257D4">
        <w:rPr>
          <w:rFonts w:ascii="Times New Roman" w:hAnsi="Times New Roman" w:cs="Times New Roman"/>
          <w:sz w:val="24"/>
          <w:szCs w:val="24"/>
        </w:rPr>
        <w:t xml:space="preserve">), Superordinate and Subordinate themes were identified following analysis. </w:t>
      </w:r>
    </w:p>
    <w:p w14:paraId="42901CEC" w14:textId="2DB266B9" w:rsidR="00BE0679" w:rsidRDefault="00BE0679">
      <w:pPr>
        <w:rPr>
          <w:rFonts w:ascii="Times New Roman" w:hAnsi="Times New Roman" w:cs="Times New Roman"/>
          <w:sz w:val="24"/>
          <w:szCs w:val="24"/>
        </w:rPr>
      </w:pPr>
    </w:p>
    <w:p w14:paraId="301B8AA5" w14:textId="01F07013" w:rsidR="00BE0679" w:rsidRDefault="005F63FF">
      <w:pPr>
        <w:rPr>
          <w:rFonts w:ascii="Times New Roman" w:hAnsi="Times New Roman" w:cs="Times New Roman"/>
          <w:sz w:val="24"/>
          <w:szCs w:val="24"/>
          <w:u w:val="single"/>
        </w:rPr>
      </w:pPr>
      <w:r>
        <w:rPr>
          <w:rFonts w:ascii="Times New Roman" w:hAnsi="Times New Roman" w:cs="Times New Roman"/>
          <w:sz w:val="24"/>
          <w:szCs w:val="24"/>
          <w:u w:val="single"/>
        </w:rPr>
        <w:t>Table 1: A summa</w:t>
      </w:r>
      <w:r w:rsidR="00BE0679" w:rsidRPr="00BE0679">
        <w:rPr>
          <w:rFonts w:ascii="Times New Roman" w:hAnsi="Times New Roman" w:cs="Times New Roman"/>
          <w:sz w:val="24"/>
          <w:szCs w:val="24"/>
          <w:u w:val="single"/>
        </w:rPr>
        <w:t xml:space="preserve">ry table of the Superordinate and Subordinate themes following analysis: </w:t>
      </w:r>
      <w:r w:rsidR="002E3992">
        <w:rPr>
          <w:rFonts w:ascii="Times New Roman" w:hAnsi="Times New Roman" w:cs="Times New Roman"/>
          <w:sz w:val="24"/>
          <w:szCs w:val="24"/>
          <w:u w:val="single"/>
        </w:rPr>
        <w:t>Self-Help Coping Mechanisms</w:t>
      </w:r>
    </w:p>
    <w:p w14:paraId="09B2884A" w14:textId="77777777" w:rsidR="000E5A2F" w:rsidRDefault="000E5A2F" w:rsidP="000E5A2F">
      <w:pPr>
        <w:rPr>
          <w:rFonts w:ascii="Times New Roman" w:hAnsi="Times New Roman" w:cs="Times New Roman"/>
          <w:sz w:val="24"/>
          <w:szCs w:val="24"/>
          <w:u w:val="single"/>
        </w:rPr>
      </w:pPr>
    </w:p>
    <w:tbl>
      <w:tblPr>
        <w:tblStyle w:val="ListTable1Light1"/>
        <w:tblW w:w="0" w:type="auto"/>
        <w:tblLook w:val="06A0" w:firstRow="1" w:lastRow="0" w:firstColumn="1" w:lastColumn="0" w:noHBand="1" w:noVBand="1"/>
      </w:tblPr>
      <w:tblGrid>
        <w:gridCol w:w="2254"/>
        <w:gridCol w:w="2254"/>
        <w:gridCol w:w="2254"/>
        <w:gridCol w:w="2254"/>
      </w:tblGrid>
      <w:tr w:rsidR="000E5A2F" w14:paraId="0C853A79" w14:textId="77777777" w:rsidTr="00AE79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123288C" w14:textId="77777777" w:rsidR="000E5A2F" w:rsidRDefault="000E5A2F" w:rsidP="00AE79FB">
            <w:pPr>
              <w:rPr>
                <w:rFonts w:ascii="Times New Roman" w:hAnsi="Times New Roman" w:cs="Times New Roman"/>
                <w:sz w:val="24"/>
                <w:szCs w:val="24"/>
              </w:rPr>
            </w:pPr>
            <w:r>
              <w:rPr>
                <w:sz w:val="24"/>
                <w:szCs w:val="24"/>
              </w:rPr>
              <w:t>Superordinate Themes</w:t>
            </w:r>
          </w:p>
        </w:tc>
        <w:tc>
          <w:tcPr>
            <w:tcW w:w="2254" w:type="dxa"/>
          </w:tcPr>
          <w:p w14:paraId="5CD73609" w14:textId="77777777" w:rsidR="000E5A2F" w:rsidRDefault="000E5A2F" w:rsidP="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sz w:val="24"/>
                <w:szCs w:val="24"/>
              </w:rPr>
              <w:t>Subordinate Themes</w:t>
            </w:r>
          </w:p>
        </w:tc>
        <w:tc>
          <w:tcPr>
            <w:tcW w:w="2254" w:type="dxa"/>
          </w:tcPr>
          <w:p w14:paraId="4740D36E" w14:textId="77777777" w:rsidR="000E5A2F" w:rsidRDefault="000E5A2F" w:rsidP="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sz w:val="24"/>
                <w:szCs w:val="24"/>
              </w:rPr>
              <w:t>Quote Keyword</w:t>
            </w:r>
          </w:p>
        </w:tc>
        <w:tc>
          <w:tcPr>
            <w:tcW w:w="2254" w:type="dxa"/>
          </w:tcPr>
          <w:p w14:paraId="1CFC0CD6" w14:textId="77777777" w:rsidR="000E5A2F" w:rsidRDefault="000E5A2F" w:rsidP="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sz w:val="24"/>
                <w:szCs w:val="24"/>
              </w:rPr>
              <w:t>Page/Line Number</w:t>
            </w:r>
          </w:p>
        </w:tc>
      </w:tr>
      <w:tr w:rsidR="000E5A2F" w14:paraId="4A3C1F14" w14:textId="77777777" w:rsidTr="00AE79FB">
        <w:tc>
          <w:tcPr>
            <w:cnfStyle w:val="001000000000" w:firstRow="0" w:lastRow="0" w:firstColumn="1" w:lastColumn="0" w:oddVBand="0" w:evenVBand="0" w:oddHBand="0" w:evenHBand="0" w:firstRowFirstColumn="0" w:firstRowLastColumn="0" w:lastRowFirstColumn="0" w:lastRowLastColumn="0"/>
            <w:tcW w:w="2254" w:type="dxa"/>
          </w:tcPr>
          <w:p w14:paraId="6E20E76E" w14:textId="3389C505" w:rsidR="000E5A2F" w:rsidRDefault="00FC326F" w:rsidP="00AE79FB">
            <w:pPr>
              <w:rPr>
                <w:rFonts w:ascii="Times New Roman" w:hAnsi="Times New Roman" w:cs="Times New Roman"/>
                <w:b w:val="0"/>
                <w:bCs w:val="0"/>
                <w:sz w:val="24"/>
                <w:szCs w:val="24"/>
              </w:rPr>
            </w:pPr>
            <w:r>
              <w:rPr>
                <w:rFonts w:ascii="Times New Roman" w:hAnsi="Times New Roman" w:cs="Times New Roman"/>
                <w:sz w:val="24"/>
                <w:szCs w:val="24"/>
              </w:rPr>
              <w:t>Emotions</w:t>
            </w:r>
          </w:p>
          <w:p w14:paraId="7F5B5EFE" w14:textId="77777777" w:rsidR="000E5A2F" w:rsidRDefault="000E5A2F" w:rsidP="00AE79FB">
            <w:pPr>
              <w:rPr>
                <w:rFonts w:ascii="Times New Roman" w:hAnsi="Times New Roman" w:cs="Times New Roman"/>
                <w:b w:val="0"/>
                <w:bCs w:val="0"/>
                <w:sz w:val="24"/>
                <w:szCs w:val="24"/>
              </w:rPr>
            </w:pPr>
          </w:p>
          <w:p w14:paraId="6F58362C" w14:textId="77777777" w:rsidR="000E5A2F" w:rsidRDefault="000E5A2F" w:rsidP="00AE79FB">
            <w:pPr>
              <w:rPr>
                <w:rFonts w:ascii="Times New Roman" w:hAnsi="Times New Roman" w:cs="Times New Roman"/>
                <w:b w:val="0"/>
                <w:bCs w:val="0"/>
                <w:sz w:val="24"/>
                <w:szCs w:val="24"/>
              </w:rPr>
            </w:pPr>
          </w:p>
          <w:p w14:paraId="26233896" w14:textId="77777777" w:rsidR="000E5A2F" w:rsidRDefault="000E5A2F" w:rsidP="00AE79FB">
            <w:pPr>
              <w:rPr>
                <w:rFonts w:ascii="Times New Roman" w:hAnsi="Times New Roman" w:cs="Times New Roman"/>
                <w:b w:val="0"/>
                <w:bCs w:val="0"/>
                <w:sz w:val="24"/>
                <w:szCs w:val="24"/>
              </w:rPr>
            </w:pPr>
          </w:p>
          <w:p w14:paraId="303E9D0C" w14:textId="77777777" w:rsidR="000E5A2F" w:rsidRDefault="000E5A2F" w:rsidP="00AE79FB">
            <w:pPr>
              <w:rPr>
                <w:rFonts w:ascii="Times New Roman" w:hAnsi="Times New Roman" w:cs="Times New Roman"/>
                <w:b w:val="0"/>
                <w:bCs w:val="0"/>
                <w:sz w:val="24"/>
                <w:szCs w:val="24"/>
              </w:rPr>
            </w:pPr>
          </w:p>
          <w:p w14:paraId="6D1BA4EE" w14:textId="77777777" w:rsidR="000E5A2F" w:rsidRDefault="000E5A2F" w:rsidP="00AE79FB">
            <w:pPr>
              <w:rPr>
                <w:rFonts w:ascii="Times New Roman" w:hAnsi="Times New Roman" w:cs="Times New Roman"/>
                <w:b w:val="0"/>
                <w:bCs w:val="0"/>
                <w:sz w:val="24"/>
                <w:szCs w:val="24"/>
              </w:rPr>
            </w:pPr>
          </w:p>
          <w:p w14:paraId="58933AEA" w14:textId="77777777" w:rsidR="000E5A2F" w:rsidRDefault="000E5A2F" w:rsidP="00AE79FB">
            <w:pPr>
              <w:rPr>
                <w:rFonts w:ascii="Times New Roman" w:hAnsi="Times New Roman" w:cs="Times New Roman"/>
                <w:b w:val="0"/>
                <w:bCs w:val="0"/>
                <w:sz w:val="24"/>
                <w:szCs w:val="24"/>
              </w:rPr>
            </w:pPr>
          </w:p>
          <w:p w14:paraId="234817F9" w14:textId="77777777" w:rsidR="000E5A2F" w:rsidRDefault="000E5A2F" w:rsidP="00AE79FB">
            <w:pPr>
              <w:rPr>
                <w:rFonts w:ascii="Times New Roman" w:hAnsi="Times New Roman" w:cs="Times New Roman"/>
                <w:b w:val="0"/>
                <w:bCs w:val="0"/>
                <w:sz w:val="24"/>
                <w:szCs w:val="24"/>
              </w:rPr>
            </w:pPr>
          </w:p>
          <w:p w14:paraId="1FCC73B1" w14:textId="77777777" w:rsidR="000E5A2F" w:rsidRDefault="000E5A2F" w:rsidP="00AE79FB">
            <w:pPr>
              <w:rPr>
                <w:rFonts w:ascii="Times New Roman" w:hAnsi="Times New Roman" w:cs="Times New Roman"/>
                <w:b w:val="0"/>
                <w:bCs w:val="0"/>
                <w:sz w:val="24"/>
                <w:szCs w:val="24"/>
              </w:rPr>
            </w:pPr>
          </w:p>
          <w:p w14:paraId="017F04AD" w14:textId="77777777" w:rsidR="000E5A2F" w:rsidRDefault="000E5A2F" w:rsidP="00AE79FB">
            <w:pPr>
              <w:rPr>
                <w:rFonts w:ascii="Times New Roman" w:hAnsi="Times New Roman" w:cs="Times New Roman"/>
                <w:b w:val="0"/>
                <w:bCs w:val="0"/>
                <w:sz w:val="24"/>
                <w:szCs w:val="24"/>
              </w:rPr>
            </w:pPr>
          </w:p>
          <w:p w14:paraId="00E31D3E" w14:textId="77777777" w:rsidR="000E5A2F" w:rsidRDefault="000E5A2F" w:rsidP="00AE79FB">
            <w:pPr>
              <w:rPr>
                <w:rFonts w:ascii="Times New Roman" w:hAnsi="Times New Roman" w:cs="Times New Roman"/>
                <w:b w:val="0"/>
                <w:bCs w:val="0"/>
                <w:sz w:val="24"/>
                <w:szCs w:val="24"/>
              </w:rPr>
            </w:pPr>
          </w:p>
          <w:p w14:paraId="23E59670" w14:textId="77777777" w:rsidR="000E5A2F" w:rsidRDefault="000E5A2F" w:rsidP="00AE79FB">
            <w:pPr>
              <w:rPr>
                <w:rFonts w:ascii="Times New Roman" w:hAnsi="Times New Roman" w:cs="Times New Roman"/>
                <w:b w:val="0"/>
                <w:bCs w:val="0"/>
                <w:sz w:val="24"/>
                <w:szCs w:val="24"/>
              </w:rPr>
            </w:pPr>
          </w:p>
          <w:p w14:paraId="39C90D88" w14:textId="77777777" w:rsidR="000E5A2F" w:rsidRDefault="000E5A2F" w:rsidP="00AE79FB">
            <w:pPr>
              <w:rPr>
                <w:rFonts w:ascii="Times New Roman" w:hAnsi="Times New Roman" w:cs="Times New Roman"/>
                <w:b w:val="0"/>
                <w:bCs w:val="0"/>
                <w:sz w:val="24"/>
                <w:szCs w:val="24"/>
              </w:rPr>
            </w:pPr>
          </w:p>
          <w:p w14:paraId="7118E67E" w14:textId="77777777" w:rsidR="000E5A2F" w:rsidRDefault="000E5A2F" w:rsidP="00AE79FB">
            <w:pPr>
              <w:rPr>
                <w:rFonts w:ascii="Times New Roman" w:hAnsi="Times New Roman" w:cs="Times New Roman"/>
                <w:b w:val="0"/>
                <w:bCs w:val="0"/>
                <w:sz w:val="24"/>
                <w:szCs w:val="24"/>
              </w:rPr>
            </w:pPr>
          </w:p>
          <w:p w14:paraId="634F6E40" w14:textId="77777777" w:rsidR="000E5A2F" w:rsidRDefault="000E5A2F" w:rsidP="00AE79FB">
            <w:pPr>
              <w:rPr>
                <w:rFonts w:ascii="Times New Roman" w:hAnsi="Times New Roman" w:cs="Times New Roman"/>
                <w:b w:val="0"/>
                <w:bCs w:val="0"/>
                <w:sz w:val="24"/>
                <w:szCs w:val="24"/>
              </w:rPr>
            </w:pPr>
          </w:p>
          <w:p w14:paraId="79457E77" w14:textId="77777777" w:rsidR="000E5A2F" w:rsidRDefault="000E5A2F" w:rsidP="00AE79FB">
            <w:pPr>
              <w:rPr>
                <w:rFonts w:ascii="Times New Roman" w:hAnsi="Times New Roman" w:cs="Times New Roman"/>
                <w:b w:val="0"/>
                <w:bCs w:val="0"/>
                <w:sz w:val="24"/>
                <w:szCs w:val="24"/>
              </w:rPr>
            </w:pPr>
          </w:p>
          <w:p w14:paraId="7A1186AD" w14:textId="77777777" w:rsidR="000E5A2F" w:rsidRDefault="000E5A2F" w:rsidP="00AE79FB">
            <w:pPr>
              <w:rPr>
                <w:rFonts w:ascii="Times New Roman" w:hAnsi="Times New Roman" w:cs="Times New Roman"/>
                <w:b w:val="0"/>
                <w:bCs w:val="0"/>
                <w:sz w:val="24"/>
                <w:szCs w:val="24"/>
              </w:rPr>
            </w:pPr>
          </w:p>
          <w:p w14:paraId="0D6886F9" w14:textId="77777777" w:rsidR="000E5A2F" w:rsidRDefault="000E5A2F" w:rsidP="00AE79FB">
            <w:pPr>
              <w:rPr>
                <w:rFonts w:ascii="Times New Roman" w:hAnsi="Times New Roman" w:cs="Times New Roman"/>
                <w:b w:val="0"/>
                <w:bCs w:val="0"/>
                <w:sz w:val="24"/>
                <w:szCs w:val="24"/>
              </w:rPr>
            </w:pPr>
          </w:p>
          <w:p w14:paraId="7E0EB620" w14:textId="77777777" w:rsidR="000E5A2F" w:rsidRDefault="000E5A2F" w:rsidP="00AE79FB">
            <w:pPr>
              <w:rPr>
                <w:rFonts w:ascii="Times New Roman" w:hAnsi="Times New Roman" w:cs="Times New Roman"/>
                <w:b w:val="0"/>
                <w:bCs w:val="0"/>
                <w:sz w:val="24"/>
                <w:szCs w:val="24"/>
              </w:rPr>
            </w:pPr>
          </w:p>
          <w:p w14:paraId="156DE842" w14:textId="77777777" w:rsidR="000E5A2F" w:rsidRDefault="000E5A2F" w:rsidP="00AE79FB">
            <w:pPr>
              <w:rPr>
                <w:rFonts w:ascii="Times New Roman" w:hAnsi="Times New Roman" w:cs="Times New Roman"/>
                <w:b w:val="0"/>
                <w:bCs w:val="0"/>
                <w:sz w:val="24"/>
                <w:szCs w:val="24"/>
              </w:rPr>
            </w:pPr>
          </w:p>
          <w:p w14:paraId="3473DE8E" w14:textId="77777777" w:rsidR="000E5A2F" w:rsidRDefault="000E5A2F" w:rsidP="00AE79FB">
            <w:pPr>
              <w:rPr>
                <w:rFonts w:ascii="Times New Roman" w:hAnsi="Times New Roman" w:cs="Times New Roman"/>
                <w:b w:val="0"/>
                <w:bCs w:val="0"/>
                <w:sz w:val="24"/>
                <w:szCs w:val="24"/>
              </w:rPr>
            </w:pPr>
          </w:p>
          <w:p w14:paraId="5C2DB85D" w14:textId="77777777" w:rsidR="000E5A2F" w:rsidRDefault="000E5A2F" w:rsidP="00AE79FB">
            <w:pPr>
              <w:rPr>
                <w:rFonts w:ascii="Times New Roman" w:hAnsi="Times New Roman" w:cs="Times New Roman"/>
                <w:b w:val="0"/>
                <w:bCs w:val="0"/>
                <w:sz w:val="24"/>
                <w:szCs w:val="24"/>
              </w:rPr>
            </w:pPr>
          </w:p>
          <w:p w14:paraId="6106AC43" w14:textId="77777777" w:rsidR="000E5A2F" w:rsidRDefault="000E5A2F" w:rsidP="00AE79FB">
            <w:pPr>
              <w:rPr>
                <w:rFonts w:ascii="Times New Roman" w:hAnsi="Times New Roman" w:cs="Times New Roman"/>
                <w:b w:val="0"/>
                <w:bCs w:val="0"/>
                <w:sz w:val="24"/>
                <w:szCs w:val="24"/>
              </w:rPr>
            </w:pPr>
          </w:p>
          <w:p w14:paraId="580B766E" w14:textId="77777777" w:rsidR="000E5A2F" w:rsidRDefault="000E5A2F" w:rsidP="00AE79FB">
            <w:pPr>
              <w:rPr>
                <w:rFonts w:ascii="Times New Roman" w:hAnsi="Times New Roman" w:cs="Times New Roman"/>
                <w:b w:val="0"/>
                <w:bCs w:val="0"/>
                <w:sz w:val="24"/>
                <w:szCs w:val="24"/>
              </w:rPr>
            </w:pPr>
          </w:p>
          <w:p w14:paraId="4ACB4FF9" w14:textId="77777777" w:rsidR="000E5A2F" w:rsidRDefault="000E5A2F" w:rsidP="00AE79FB">
            <w:pPr>
              <w:rPr>
                <w:rFonts w:ascii="Times New Roman" w:hAnsi="Times New Roman" w:cs="Times New Roman"/>
                <w:b w:val="0"/>
                <w:bCs w:val="0"/>
                <w:sz w:val="24"/>
                <w:szCs w:val="24"/>
              </w:rPr>
            </w:pPr>
          </w:p>
          <w:p w14:paraId="74C7E084" w14:textId="77777777" w:rsidR="000E5A2F" w:rsidRDefault="000E5A2F" w:rsidP="00AE79FB">
            <w:pPr>
              <w:rPr>
                <w:rFonts w:ascii="Times New Roman" w:hAnsi="Times New Roman" w:cs="Times New Roman"/>
                <w:b w:val="0"/>
                <w:bCs w:val="0"/>
                <w:sz w:val="24"/>
                <w:szCs w:val="24"/>
              </w:rPr>
            </w:pPr>
          </w:p>
          <w:p w14:paraId="32FD18B9" w14:textId="77777777" w:rsidR="000E5A2F" w:rsidRDefault="000E5A2F" w:rsidP="00AE79FB">
            <w:pPr>
              <w:rPr>
                <w:rFonts w:ascii="Times New Roman" w:hAnsi="Times New Roman" w:cs="Times New Roman"/>
                <w:b w:val="0"/>
                <w:bCs w:val="0"/>
                <w:sz w:val="24"/>
                <w:szCs w:val="24"/>
              </w:rPr>
            </w:pPr>
          </w:p>
          <w:p w14:paraId="32AA32EC" w14:textId="77777777" w:rsidR="000E5A2F" w:rsidRDefault="000E5A2F" w:rsidP="00AE79FB">
            <w:pPr>
              <w:rPr>
                <w:rFonts w:ascii="Times New Roman" w:hAnsi="Times New Roman" w:cs="Times New Roman"/>
                <w:b w:val="0"/>
                <w:bCs w:val="0"/>
                <w:sz w:val="24"/>
                <w:szCs w:val="24"/>
              </w:rPr>
            </w:pPr>
          </w:p>
          <w:p w14:paraId="467046AD" w14:textId="77777777" w:rsidR="000E5A2F" w:rsidRDefault="000E5A2F" w:rsidP="00AE79FB">
            <w:pPr>
              <w:rPr>
                <w:rFonts w:ascii="Times New Roman" w:hAnsi="Times New Roman" w:cs="Times New Roman"/>
                <w:b w:val="0"/>
                <w:bCs w:val="0"/>
                <w:sz w:val="24"/>
                <w:szCs w:val="24"/>
              </w:rPr>
            </w:pPr>
          </w:p>
          <w:p w14:paraId="5C542480" w14:textId="77777777" w:rsidR="000E5A2F" w:rsidRDefault="000E5A2F" w:rsidP="00AE79FB">
            <w:pPr>
              <w:rPr>
                <w:rFonts w:ascii="Times New Roman" w:hAnsi="Times New Roman" w:cs="Times New Roman"/>
                <w:b w:val="0"/>
                <w:bCs w:val="0"/>
                <w:sz w:val="24"/>
                <w:szCs w:val="24"/>
              </w:rPr>
            </w:pPr>
          </w:p>
          <w:p w14:paraId="2309318C" w14:textId="77777777" w:rsidR="000E5A2F" w:rsidRDefault="000E5A2F" w:rsidP="00AE79FB">
            <w:pPr>
              <w:rPr>
                <w:rFonts w:ascii="Times New Roman" w:hAnsi="Times New Roman" w:cs="Times New Roman"/>
                <w:b w:val="0"/>
                <w:bCs w:val="0"/>
                <w:sz w:val="24"/>
                <w:szCs w:val="24"/>
              </w:rPr>
            </w:pPr>
          </w:p>
          <w:p w14:paraId="32BE82AE" w14:textId="77777777" w:rsidR="000E5A2F" w:rsidRDefault="000E5A2F" w:rsidP="00AE79FB">
            <w:pPr>
              <w:rPr>
                <w:rFonts w:ascii="Times New Roman" w:hAnsi="Times New Roman" w:cs="Times New Roman"/>
                <w:b w:val="0"/>
                <w:bCs w:val="0"/>
                <w:sz w:val="24"/>
                <w:szCs w:val="24"/>
              </w:rPr>
            </w:pPr>
          </w:p>
          <w:p w14:paraId="51A8173D" w14:textId="77777777" w:rsidR="000E5A2F" w:rsidRDefault="000E5A2F" w:rsidP="00AE79FB">
            <w:pPr>
              <w:rPr>
                <w:rFonts w:ascii="Times New Roman" w:hAnsi="Times New Roman" w:cs="Times New Roman"/>
                <w:b w:val="0"/>
                <w:bCs w:val="0"/>
                <w:sz w:val="24"/>
                <w:szCs w:val="24"/>
              </w:rPr>
            </w:pPr>
          </w:p>
          <w:p w14:paraId="38906AAF" w14:textId="77777777" w:rsidR="000E5A2F" w:rsidRDefault="000E5A2F" w:rsidP="00AE79FB">
            <w:pPr>
              <w:rPr>
                <w:rFonts w:ascii="Times New Roman" w:hAnsi="Times New Roman" w:cs="Times New Roman"/>
                <w:b w:val="0"/>
                <w:bCs w:val="0"/>
                <w:sz w:val="24"/>
                <w:szCs w:val="24"/>
              </w:rPr>
            </w:pPr>
          </w:p>
          <w:p w14:paraId="17598827" w14:textId="77777777" w:rsidR="000E5A2F" w:rsidRDefault="000E5A2F" w:rsidP="00AE79FB">
            <w:pPr>
              <w:rPr>
                <w:rFonts w:ascii="Times New Roman" w:hAnsi="Times New Roman" w:cs="Times New Roman"/>
                <w:b w:val="0"/>
                <w:bCs w:val="0"/>
                <w:sz w:val="24"/>
                <w:szCs w:val="24"/>
              </w:rPr>
            </w:pPr>
          </w:p>
          <w:p w14:paraId="60C90C12" w14:textId="77777777" w:rsidR="000E5A2F" w:rsidRDefault="000E5A2F" w:rsidP="00AE79FB">
            <w:pPr>
              <w:rPr>
                <w:rFonts w:ascii="Times New Roman" w:hAnsi="Times New Roman" w:cs="Times New Roman"/>
                <w:b w:val="0"/>
                <w:bCs w:val="0"/>
                <w:sz w:val="24"/>
                <w:szCs w:val="24"/>
              </w:rPr>
            </w:pPr>
          </w:p>
          <w:p w14:paraId="1BE0E875" w14:textId="77777777" w:rsidR="000E5A2F" w:rsidRDefault="000E5A2F" w:rsidP="00AE79FB">
            <w:pPr>
              <w:rPr>
                <w:rFonts w:ascii="Times New Roman" w:hAnsi="Times New Roman" w:cs="Times New Roman"/>
                <w:b w:val="0"/>
                <w:bCs w:val="0"/>
                <w:sz w:val="24"/>
                <w:szCs w:val="24"/>
              </w:rPr>
            </w:pPr>
          </w:p>
          <w:p w14:paraId="1E4282C8" w14:textId="77777777" w:rsidR="000E5A2F" w:rsidRDefault="000E5A2F" w:rsidP="00AE79FB">
            <w:pPr>
              <w:rPr>
                <w:rFonts w:ascii="Times New Roman" w:hAnsi="Times New Roman" w:cs="Times New Roman"/>
                <w:b w:val="0"/>
                <w:bCs w:val="0"/>
                <w:sz w:val="24"/>
                <w:szCs w:val="24"/>
              </w:rPr>
            </w:pPr>
          </w:p>
          <w:p w14:paraId="78A007EC" w14:textId="77777777" w:rsidR="000E5A2F" w:rsidRDefault="000E5A2F" w:rsidP="00AE79FB">
            <w:pPr>
              <w:rPr>
                <w:rFonts w:ascii="Times New Roman" w:hAnsi="Times New Roman" w:cs="Times New Roman"/>
                <w:b w:val="0"/>
                <w:bCs w:val="0"/>
                <w:sz w:val="24"/>
                <w:szCs w:val="24"/>
              </w:rPr>
            </w:pPr>
          </w:p>
          <w:p w14:paraId="2E5CDDB3" w14:textId="77777777" w:rsidR="000E5A2F" w:rsidRDefault="000E5A2F" w:rsidP="00AE79FB">
            <w:pPr>
              <w:rPr>
                <w:rFonts w:ascii="Times New Roman" w:hAnsi="Times New Roman" w:cs="Times New Roman"/>
                <w:b w:val="0"/>
                <w:bCs w:val="0"/>
                <w:sz w:val="24"/>
                <w:szCs w:val="24"/>
              </w:rPr>
            </w:pPr>
          </w:p>
          <w:p w14:paraId="3BB1E455" w14:textId="77777777" w:rsidR="000E5A2F" w:rsidRDefault="000E5A2F" w:rsidP="00AE79FB">
            <w:pPr>
              <w:rPr>
                <w:rFonts w:ascii="Times New Roman" w:hAnsi="Times New Roman" w:cs="Times New Roman"/>
                <w:b w:val="0"/>
                <w:bCs w:val="0"/>
                <w:sz w:val="24"/>
                <w:szCs w:val="24"/>
              </w:rPr>
            </w:pPr>
          </w:p>
          <w:p w14:paraId="32917595" w14:textId="77777777" w:rsidR="000E5A2F" w:rsidRDefault="000E5A2F" w:rsidP="00AE79FB">
            <w:pPr>
              <w:rPr>
                <w:rFonts w:ascii="Times New Roman" w:hAnsi="Times New Roman" w:cs="Times New Roman"/>
                <w:b w:val="0"/>
                <w:bCs w:val="0"/>
                <w:sz w:val="24"/>
                <w:szCs w:val="24"/>
              </w:rPr>
            </w:pPr>
          </w:p>
          <w:p w14:paraId="1158B3C4" w14:textId="77777777" w:rsidR="000E5A2F" w:rsidRDefault="000E5A2F" w:rsidP="00AE79FB">
            <w:pPr>
              <w:rPr>
                <w:rFonts w:ascii="Times New Roman" w:hAnsi="Times New Roman" w:cs="Times New Roman"/>
                <w:b w:val="0"/>
                <w:bCs w:val="0"/>
                <w:sz w:val="24"/>
                <w:szCs w:val="24"/>
              </w:rPr>
            </w:pPr>
          </w:p>
          <w:p w14:paraId="12F5297E" w14:textId="77777777" w:rsidR="000E5A2F" w:rsidRDefault="000E5A2F" w:rsidP="00AE79FB">
            <w:pPr>
              <w:rPr>
                <w:rFonts w:ascii="Times New Roman" w:hAnsi="Times New Roman" w:cs="Times New Roman"/>
                <w:b w:val="0"/>
                <w:bCs w:val="0"/>
                <w:sz w:val="24"/>
                <w:szCs w:val="24"/>
              </w:rPr>
            </w:pPr>
          </w:p>
          <w:p w14:paraId="62457E98" w14:textId="77777777" w:rsidR="000E5A2F" w:rsidRDefault="000E5A2F" w:rsidP="00AE79FB">
            <w:pPr>
              <w:rPr>
                <w:rFonts w:ascii="Times New Roman" w:hAnsi="Times New Roman" w:cs="Times New Roman"/>
                <w:b w:val="0"/>
                <w:bCs w:val="0"/>
                <w:sz w:val="24"/>
                <w:szCs w:val="24"/>
              </w:rPr>
            </w:pPr>
          </w:p>
          <w:p w14:paraId="1F16736C" w14:textId="77777777" w:rsidR="000E5A2F" w:rsidRDefault="000E5A2F" w:rsidP="00AE79FB">
            <w:pPr>
              <w:rPr>
                <w:rFonts w:ascii="Times New Roman" w:hAnsi="Times New Roman" w:cs="Times New Roman"/>
                <w:b w:val="0"/>
                <w:bCs w:val="0"/>
                <w:sz w:val="24"/>
                <w:szCs w:val="24"/>
              </w:rPr>
            </w:pPr>
          </w:p>
          <w:p w14:paraId="3B56C6C8" w14:textId="77777777" w:rsidR="000E5A2F" w:rsidRDefault="000E5A2F" w:rsidP="00AE79FB">
            <w:pPr>
              <w:rPr>
                <w:rFonts w:ascii="Times New Roman" w:hAnsi="Times New Roman" w:cs="Times New Roman"/>
                <w:b w:val="0"/>
                <w:bCs w:val="0"/>
                <w:sz w:val="24"/>
                <w:szCs w:val="24"/>
              </w:rPr>
            </w:pPr>
          </w:p>
          <w:p w14:paraId="0B14CA9D" w14:textId="77777777" w:rsidR="000E5A2F" w:rsidRDefault="000E5A2F" w:rsidP="00AE79FB">
            <w:pPr>
              <w:rPr>
                <w:rFonts w:ascii="Times New Roman" w:hAnsi="Times New Roman" w:cs="Times New Roman"/>
                <w:b w:val="0"/>
                <w:bCs w:val="0"/>
                <w:sz w:val="24"/>
                <w:szCs w:val="24"/>
              </w:rPr>
            </w:pPr>
          </w:p>
          <w:p w14:paraId="37ADA85A" w14:textId="77777777" w:rsidR="000E5A2F" w:rsidRDefault="000E5A2F" w:rsidP="00AE79FB">
            <w:pPr>
              <w:rPr>
                <w:rFonts w:ascii="Times New Roman" w:hAnsi="Times New Roman" w:cs="Times New Roman"/>
                <w:b w:val="0"/>
                <w:bCs w:val="0"/>
                <w:sz w:val="24"/>
                <w:szCs w:val="24"/>
              </w:rPr>
            </w:pPr>
          </w:p>
          <w:p w14:paraId="1C204AD5" w14:textId="77777777" w:rsidR="000E5A2F" w:rsidRDefault="000E5A2F" w:rsidP="00AE79FB">
            <w:pPr>
              <w:rPr>
                <w:rFonts w:ascii="Times New Roman" w:hAnsi="Times New Roman" w:cs="Times New Roman"/>
                <w:b w:val="0"/>
                <w:bCs w:val="0"/>
                <w:sz w:val="24"/>
                <w:szCs w:val="24"/>
              </w:rPr>
            </w:pPr>
          </w:p>
          <w:p w14:paraId="1DE38175" w14:textId="77777777" w:rsidR="000E5A2F" w:rsidRDefault="000E5A2F" w:rsidP="00AE79FB">
            <w:pPr>
              <w:rPr>
                <w:rFonts w:ascii="Times New Roman" w:hAnsi="Times New Roman" w:cs="Times New Roman"/>
                <w:b w:val="0"/>
                <w:bCs w:val="0"/>
                <w:sz w:val="24"/>
                <w:szCs w:val="24"/>
              </w:rPr>
            </w:pPr>
          </w:p>
          <w:p w14:paraId="3BEA2232" w14:textId="77777777" w:rsidR="000E5A2F" w:rsidRDefault="000E5A2F" w:rsidP="00AE79FB">
            <w:pPr>
              <w:rPr>
                <w:rFonts w:ascii="Times New Roman" w:hAnsi="Times New Roman" w:cs="Times New Roman"/>
                <w:b w:val="0"/>
                <w:bCs w:val="0"/>
                <w:sz w:val="24"/>
                <w:szCs w:val="24"/>
              </w:rPr>
            </w:pPr>
          </w:p>
          <w:p w14:paraId="202EB6F3" w14:textId="77777777" w:rsidR="000E5A2F" w:rsidRDefault="000E5A2F" w:rsidP="00AE79FB">
            <w:pPr>
              <w:rPr>
                <w:rFonts w:ascii="Times New Roman" w:hAnsi="Times New Roman" w:cs="Times New Roman"/>
                <w:b w:val="0"/>
                <w:bCs w:val="0"/>
                <w:sz w:val="24"/>
                <w:szCs w:val="24"/>
              </w:rPr>
            </w:pPr>
          </w:p>
          <w:p w14:paraId="3B2D5980" w14:textId="77777777" w:rsidR="000E5A2F" w:rsidRDefault="000E5A2F" w:rsidP="00AE79FB">
            <w:pPr>
              <w:rPr>
                <w:rFonts w:ascii="Times New Roman" w:hAnsi="Times New Roman" w:cs="Times New Roman"/>
                <w:b w:val="0"/>
                <w:bCs w:val="0"/>
                <w:sz w:val="24"/>
                <w:szCs w:val="24"/>
              </w:rPr>
            </w:pPr>
          </w:p>
          <w:p w14:paraId="55CF5971" w14:textId="77777777" w:rsidR="000E5A2F" w:rsidRDefault="000E5A2F" w:rsidP="00AE79FB">
            <w:pPr>
              <w:rPr>
                <w:rFonts w:ascii="Times New Roman" w:hAnsi="Times New Roman" w:cs="Times New Roman"/>
                <w:b w:val="0"/>
                <w:bCs w:val="0"/>
                <w:sz w:val="24"/>
                <w:szCs w:val="24"/>
              </w:rPr>
            </w:pPr>
          </w:p>
          <w:p w14:paraId="0EA72B01" w14:textId="77777777" w:rsidR="000E5A2F" w:rsidRDefault="000E5A2F" w:rsidP="00AE79FB">
            <w:pPr>
              <w:rPr>
                <w:rFonts w:ascii="Times New Roman" w:hAnsi="Times New Roman" w:cs="Times New Roman"/>
                <w:b w:val="0"/>
                <w:bCs w:val="0"/>
                <w:sz w:val="24"/>
                <w:szCs w:val="24"/>
              </w:rPr>
            </w:pPr>
          </w:p>
          <w:p w14:paraId="3E298EDE" w14:textId="77777777" w:rsidR="000E5A2F" w:rsidRDefault="000E5A2F" w:rsidP="00AE79FB">
            <w:pPr>
              <w:rPr>
                <w:rFonts w:ascii="Times New Roman" w:hAnsi="Times New Roman" w:cs="Times New Roman"/>
                <w:b w:val="0"/>
                <w:bCs w:val="0"/>
                <w:sz w:val="24"/>
                <w:szCs w:val="24"/>
              </w:rPr>
            </w:pPr>
          </w:p>
          <w:p w14:paraId="5B5ABBC1" w14:textId="77777777" w:rsidR="000E5A2F" w:rsidRDefault="000E5A2F" w:rsidP="00AE79FB">
            <w:pPr>
              <w:rPr>
                <w:rFonts w:ascii="Times New Roman" w:hAnsi="Times New Roman" w:cs="Times New Roman"/>
                <w:b w:val="0"/>
                <w:bCs w:val="0"/>
                <w:sz w:val="24"/>
                <w:szCs w:val="24"/>
              </w:rPr>
            </w:pPr>
          </w:p>
          <w:p w14:paraId="42E1C48A" w14:textId="77777777" w:rsidR="000E5A2F" w:rsidRDefault="000E5A2F" w:rsidP="00AE79FB">
            <w:pPr>
              <w:rPr>
                <w:rFonts w:ascii="Times New Roman" w:hAnsi="Times New Roman" w:cs="Times New Roman"/>
                <w:b w:val="0"/>
                <w:bCs w:val="0"/>
                <w:sz w:val="24"/>
                <w:szCs w:val="24"/>
              </w:rPr>
            </w:pPr>
          </w:p>
          <w:p w14:paraId="6A3DAB69" w14:textId="77777777" w:rsidR="000E5A2F" w:rsidRDefault="000E5A2F" w:rsidP="00AE79FB">
            <w:pPr>
              <w:rPr>
                <w:rFonts w:ascii="Times New Roman" w:hAnsi="Times New Roman" w:cs="Times New Roman"/>
                <w:b w:val="0"/>
                <w:bCs w:val="0"/>
                <w:sz w:val="24"/>
                <w:szCs w:val="24"/>
              </w:rPr>
            </w:pPr>
          </w:p>
          <w:p w14:paraId="5AE5CDB5" w14:textId="77777777" w:rsidR="000E5A2F" w:rsidRDefault="000E5A2F" w:rsidP="00AE79FB">
            <w:pPr>
              <w:rPr>
                <w:rFonts w:ascii="Times New Roman" w:hAnsi="Times New Roman" w:cs="Times New Roman"/>
                <w:b w:val="0"/>
                <w:bCs w:val="0"/>
                <w:sz w:val="24"/>
                <w:szCs w:val="24"/>
              </w:rPr>
            </w:pPr>
          </w:p>
          <w:p w14:paraId="3D118E8B" w14:textId="77777777" w:rsidR="000E5A2F" w:rsidRDefault="000E5A2F" w:rsidP="00AE79FB">
            <w:pPr>
              <w:rPr>
                <w:rFonts w:ascii="Times New Roman" w:hAnsi="Times New Roman" w:cs="Times New Roman"/>
                <w:b w:val="0"/>
                <w:bCs w:val="0"/>
                <w:sz w:val="24"/>
                <w:szCs w:val="24"/>
              </w:rPr>
            </w:pPr>
          </w:p>
          <w:p w14:paraId="659632A6" w14:textId="77777777" w:rsidR="000E5A2F" w:rsidRDefault="000E5A2F" w:rsidP="00AE79FB">
            <w:pPr>
              <w:rPr>
                <w:rFonts w:ascii="Times New Roman" w:hAnsi="Times New Roman" w:cs="Times New Roman"/>
                <w:b w:val="0"/>
                <w:bCs w:val="0"/>
                <w:sz w:val="24"/>
                <w:szCs w:val="24"/>
              </w:rPr>
            </w:pPr>
          </w:p>
          <w:p w14:paraId="4E22076F" w14:textId="77777777" w:rsidR="000E5A2F" w:rsidRDefault="000E5A2F" w:rsidP="00AE79FB">
            <w:pPr>
              <w:rPr>
                <w:rFonts w:ascii="Times New Roman" w:hAnsi="Times New Roman" w:cs="Times New Roman"/>
                <w:b w:val="0"/>
                <w:bCs w:val="0"/>
                <w:sz w:val="24"/>
                <w:szCs w:val="24"/>
              </w:rPr>
            </w:pPr>
          </w:p>
          <w:p w14:paraId="0A841434" w14:textId="77777777" w:rsidR="000E5A2F" w:rsidRDefault="000E5A2F" w:rsidP="00AE79FB">
            <w:pPr>
              <w:rPr>
                <w:rFonts w:ascii="Times New Roman" w:hAnsi="Times New Roman" w:cs="Times New Roman"/>
                <w:b w:val="0"/>
                <w:bCs w:val="0"/>
                <w:sz w:val="24"/>
                <w:szCs w:val="24"/>
              </w:rPr>
            </w:pPr>
          </w:p>
          <w:p w14:paraId="0807D16E" w14:textId="77777777" w:rsidR="000E5A2F" w:rsidRDefault="000E5A2F" w:rsidP="00AE79FB">
            <w:pPr>
              <w:rPr>
                <w:rFonts w:ascii="Times New Roman" w:hAnsi="Times New Roman" w:cs="Times New Roman"/>
                <w:b w:val="0"/>
                <w:bCs w:val="0"/>
                <w:sz w:val="24"/>
                <w:szCs w:val="24"/>
              </w:rPr>
            </w:pPr>
          </w:p>
          <w:p w14:paraId="2EFA27D4" w14:textId="77777777" w:rsidR="000E5A2F" w:rsidRDefault="000E5A2F" w:rsidP="00AE79FB">
            <w:pPr>
              <w:rPr>
                <w:rFonts w:ascii="Times New Roman" w:hAnsi="Times New Roman" w:cs="Times New Roman"/>
                <w:b w:val="0"/>
                <w:bCs w:val="0"/>
                <w:sz w:val="24"/>
                <w:szCs w:val="24"/>
              </w:rPr>
            </w:pPr>
          </w:p>
          <w:p w14:paraId="4DD6B2B4" w14:textId="77777777" w:rsidR="000E5A2F" w:rsidRDefault="000E5A2F" w:rsidP="00AE79FB">
            <w:pPr>
              <w:rPr>
                <w:rFonts w:ascii="Times New Roman" w:hAnsi="Times New Roman" w:cs="Times New Roman"/>
                <w:b w:val="0"/>
                <w:bCs w:val="0"/>
                <w:sz w:val="24"/>
                <w:szCs w:val="24"/>
              </w:rPr>
            </w:pPr>
          </w:p>
          <w:p w14:paraId="40927031" w14:textId="77777777" w:rsidR="000E5A2F" w:rsidRDefault="000E5A2F" w:rsidP="00AE79FB">
            <w:pPr>
              <w:rPr>
                <w:rFonts w:ascii="Times New Roman" w:hAnsi="Times New Roman" w:cs="Times New Roman"/>
                <w:b w:val="0"/>
                <w:bCs w:val="0"/>
                <w:sz w:val="24"/>
                <w:szCs w:val="24"/>
              </w:rPr>
            </w:pPr>
          </w:p>
          <w:p w14:paraId="4CE6E89C" w14:textId="77777777" w:rsidR="000E5A2F" w:rsidRDefault="000E5A2F" w:rsidP="00AE79FB">
            <w:pPr>
              <w:rPr>
                <w:rFonts w:ascii="Times New Roman" w:hAnsi="Times New Roman" w:cs="Times New Roman"/>
                <w:b w:val="0"/>
                <w:bCs w:val="0"/>
                <w:sz w:val="24"/>
                <w:szCs w:val="24"/>
              </w:rPr>
            </w:pPr>
          </w:p>
          <w:p w14:paraId="51767639" w14:textId="77777777" w:rsidR="000E5A2F" w:rsidRDefault="000E5A2F" w:rsidP="00AE79FB">
            <w:pPr>
              <w:rPr>
                <w:rFonts w:ascii="Times New Roman" w:hAnsi="Times New Roman" w:cs="Times New Roman"/>
                <w:b w:val="0"/>
                <w:bCs w:val="0"/>
                <w:sz w:val="24"/>
                <w:szCs w:val="24"/>
              </w:rPr>
            </w:pPr>
          </w:p>
          <w:p w14:paraId="48A24279" w14:textId="77777777" w:rsidR="000E5A2F" w:rsidRDefault="000E5A2F" w:rsidP="00AE79FB">
            <w:pPr>
              <w:rPr>
                <w:rFonts w:ascii="Times New Roman" w:hAnsi="Times New Roman" w:cs="Times New Roman"/>
                <w:b w:val="0"/>
                <w:bCs w:val="0"/>
                <w:sz w:val="24"/>
                <w:szCs w:val="24"/>
              </w:rPr>
            </w:pPr>
          </w:p>
          <w:p w14:paraId="13DCE6AA" w14:textId="77777777" w:rsidR="000E5A2F" w:rsidRDefault="000E5A2F" w:rsidP="00AE79FB">
            <w:pPr>
              <w:rPr>
                <w:rFonts w:ascii="Times New Roman" w:hAnsi="Times New Roman" w:cs="Times New Roman"/>
                <w:b w:val="0"/>
                <w:bCs w:val="0"/>
                <w:sz w:val="24"/>
                <w:szCs w:val="24"/>
              </w:rPr>
            </w:pPr>
          </w:p>
          <w:p w14:paraId="1C89BEE8" w14:textId="77777777" w:rsidR="000E5A2F" w:rsidRDefault="000E5A2F" w:rsidP="00AE79FB">
            <w:pPr>
              <w:rPr>
                <w:rFonts w:ascii="Times New Roman" w:hAnsi="Times New Roman" w:cs="Times New Roman"/>
                <w:b w:val="0"/>
                <w:bCs w:val="0"/>
                <w:sz w:val="24"/>
                <w:szCs w:val="24"/>
              </w:rPr>
            </w:pPr>
          </w:p>
          <w:p w14:paraId="6B6D9821" w14:textId="77777777" w:rsidR="000E5A2F" w:rsidRDefault="000E5A2F" w:rsidP="00AE79FB">
            <w:pPr>
              <w:rPr>
                <w:rFonts w:ascii="Times New Roman" w:hAnsi="Times New Roman" w:cs="Times New Roman"/>
                <w:b w:val="0"/>
                <w:bCs w:val="0"/>
                <w:sz w:val="24"/>
                <w:szCs w:val="24"/>
              </w:rPr>
            </w:pPr>
          </w:p>
          <w:p w14:paraId="66721FA0" w14:textId="77777777" w:rsidR="000E5A2F" w:rsidRDefault="000E5A2F" w:rsidP="00AE79FB">
            <w:pPr>
              <w:rPr>
                <w:rFonts w:ascii="Times New Roman" w:hAnsi="Times New Roman" w:cs="Times New Roman"/>
                <w:b w:val="0"/>
                <w:bCs w:val="0"/>
                <w:sz w:val="24"/>
                <w:szCs w:val="24"/>
              </w:rPr>
            </w:pPr>
          </w:p>
          <w:p w14:paraId="43341DDC" w14:textId="77777777" w:rsidR="000E5A2F" w:rsidRDefault="000E5A2F" w:rsidP="00AE79FB">
            <w:pPr>
              <w:rPr>
                <w:rFonts w:ascii="Times New Roman" w:hAnsi="Times New Roman" w:cs="Times New Roman"/>
                <w:b w:val="0"/>
                <w:bCs w:val="0"/>
                <w:sz w:val="24"/>
                <w:szCs w:val="24"/>
              </w:rPr>
            </w:pPr>
          </w:p>
          <w:p w14:paraId="416A4781" w14:textId="77777777" w:rsidR="000E5A2F" w:rsidRDefault="000E5A2F" w:rsidP="00AE79FB">
            <w:pPr>
              <w:rPr>
                <w:rFonts w:ascii="Times New Roman" w:hAnsi="Times New Roman" w:cs="Times New Roman"/>
                <w:b w:val="0"/>
                <w:bCs w:val="0"/>
                <w:sz w:val="24"/>
                <w:szCs w:val="24"/>
              </w:rPr>
            </w:pPr>
          </w:p>
          <w:p w14:paraId="2545FDC0" w14:textId="77777777" w:rsidR="000E5A2F" w:rsidRDefault="000E5A2F" w:rsidP="00AE79FB">
            <w:pPr>
              <w:rPr>
                <w:rFonts w:ascii="Times New Roman" w:hAnsi="Times New Roman" w:cs="Times New Roman"/>
                <w:b w:val="0"/>
                <w:bCs w:val="0"/>
                <w:sz w:val="24"/>
                <w:szCs w:val="24"/>
              </w:rPr>
            </w:pPr>
          </w:p>
          <w:p w14:paraId="09247915" w14:textId="77777777" w:rsidR="000E5A2F" w:rsidRDefault="000E5A2F" w:rsidP="00AE79FB">
            <w:pPr>
              <w:rPr>
                <w:rFonts w:ascii="Times New Roman" w:hAnsi="Times New Roman" w:cs="Times New Roman"/>
                <w:b w:val="0"/>
                <w:bCs w:val="0"/>
                <w:sz w:val="24"/>
                <w:szCs w:val="24"/>
              </w:rPr>
            </w:pPr>
          </w:p>
          <w:p w14:paraId="5745D54C" w14:textId="77777777" w:rsidR="000E5A2F" w:rsidRDefault="000E5A2F" w:rsidP="00AE79FB">
            <w:pPr>
              <w:rPr>
                <w:rFonts w:ascii="Times New Roman" w:hAnsi="Times New Roman" w:cs="Times New Roman"/>
                <w:b w:val="0"/>
                <w:bCs w:val="0"/>
                <w:sz w:val="24"/>
                <w:szCs w:val="24"/>
              </w:rPr>
            </w:pPr>
          </w:p>
          <w:p w14:paraId="2D14A711" w14:textId="77777777" w:rsidR="000E5A2F" w:rsidRDefault="000E5A2F" w:rsidP="00AE79FB">
            <w:pPr>
              <w:rPr>
                <w:rFonts w:ascii="Times New Roman" w:hAnsi="Times New Roman" w:cs="Times New Roman"/>
                <w:b w:val="0"/>
                <w:bCs w:val="0"/>
                <w:sz w:val="24"/>
                <w:szCs w:val="24"/>
              </w:rPr>
            </w:pPr>
          </w:p>
          <w:p w14:paraId="0C5A0495" w14:textId="77777777" w:rsidR="000E5A2F" w:rsidRDefault="000E5A2F" w:rsidP="00AE79FB">
            <w:pPr>
              <w:rPr>
                <w:rFonts w:ascii="Times New Roman" w:hAnsi="Times New Roman" w:cs="Times New Roman"/>
                <w:b w:val="0"/>
                <w:bCs w:val="0"/>
                <w:sz w:val="24"/>
                <w:szCs w:val="24"/>
              </w:rPr>
            </w:pPr>
          </w:p>
          <w:p w14:paraId="746E6D97" w14:textId="77777777" w:rsidR="000E5A2F" w:rsidRDefault="000E5A2F" w:rsidP="00AE79FB">
            <w:pPr>
              <w:rPr>
                <w:rFonts w:ascii="Times New Roman" w:hAnsi="Times New Roman" w:cs="Times New Roman"/>
                <w:b w:val="0"/>
                <w:bCs w:val="0"/>
                <w:sz w:val="24"/>
                <w:szCs w:val="24"/>
              </w:rPr>
            </w:pPr>
          </w:p>
          <w:p w14:paraId="4B6F332A" w14:textId="77777777" w:rsidR="000E5A2F" w:rsidRDefault="000E5A2F" w:rsidP="00AE79FB">
            <w:pPr>
              <w:rPr>
                <w:rFonts w:ascii="Times New Roman" w:hAnsi="Times New Roman" w:cs="Times New Roman"/>
                <w:b w:val="0"/>
                <w:bCs w:val="0"/>
                <w:sz w:val="24"/>
                <w:szCs w:val="24"/>
              </w:rPr>
            </w:pPr>
          </w:p>
          <w:p w14:paraId="040AAF19" w14:textId="77777777" w:rsidR="000E5A2F" w:rsidRDefault="000E5A2F" w:rsidP="00AE79FB">
            <w:pPr>
              <w:rPr>
                <w:rFonts w:ascii="Times New Roman" w:hAnsi="Times New Roman" w:cs="Times New Roman"/>
                <w:b w:val="0"/>
                <w:bCs w:val="0"/>
                <w:sz w:val="24"/>
                <w:szCs w:val="24"/>
              </w:rPr>
            </w:pPr>
          </w:p>
          <w:p w14:paraId="28EC0795" w14:textId="77777777" w:rsidR="000E5A2F" w:rsidRDefault="000E5A2F" w:rsidP="00AE79FB">
            <w:pPr>
              <w:rPr>
                <w:rFonts w:ascii="Times New Roman" w:hAnsi="Times New Roman" w:cs="Times New Roman"/>
                <w:b w:val="0"/>
                <w:bCs w:val="0"/>
                <w:sz w:val="24"/>
                <w:szCs w:val="24"/>
              </w:rPr>
            </w:pPr>
          </w:p>
          <w:p w14:paraId="01EBAD22" w14:textId="77777777" w:rsidR="000E5A2F" w:rsidRDefault="000E5A2F" w:rsidP="00AE79FB">
            <w:pPr>
              <w:rPr>
                <w:rFonts w:ascii="Times New Roman" w:hAnsi="Times New Roman" w:cs="Times New Roman"/>
                <w:b w:val="0"/>
                <w:bCs w:val="0"/>
                <w:sz w:val="24"/>
                <w:szCs w:val="24"/>
              </w:rPr>
            </w:pPr>
          </w:p>
          <w:p w14:paraId="495DA833" w14:textId="77777777" w:rsidR="000E5A2F" w:rsidRDefault="000E5A2F" w:rsidP="00AE79FB">
            <w:pPr>
              <w:rPr>
                <w:rFonts w:ascii="Times New Roman" w:hAnsi="Times New Roman" w:cs="Times New Roman"/>
                <w:b w:val="0"/>
                <w:bCs w:val="0"/>
                <w:sz w:val="24"/>
                <w:szCs w:val="24"/>
              </w:rPr>
            </w:pPr>
          </w:p>
          <w:p w14:paraId="290A84DF" w14:textId="77777777" w:rsidR="000E5A2F" w:rsidRDefault="000E5A2F" w:rsidP="00AE79FB">
            <w:pPr>
              <w:rPr>
                <w:rFonts w:ascii="Times New Roman" w:hAnsi="Times New Roman" w:cs="Times New Roman"/>
                <w:b w:val="0"/>
                <w:bCs w:val="0"/>
                <w:sz w:val="24"/>
                <w:szCs w:val="24"/>
              </w:rPr>
            </w:pPr>
          </w:p>
          <w:p w14:paraId="13982F6A" w14:textId="77777777" w:rsidR="000E5A2F" w:rsidRDefault="000E5A2F" w:rsidP="00AE79FB">
            <w:pPr>
              <w:rPr>
                <w:rFonts w:ascii="Times New Roman" w:hAnsi="Times New Roman" w:cs="Times New Roman"/>
                <w:b w:val="0"/>
                <w:bCs w:val="0"/>
                <w:sz w:val="24"/>
                <w:szCs w:val="24"/>
              </w:rPr>
            </w:pPr>
          </w:p>
          <w:p w14:paraId="505FA529" w14:textId="77777777" w:rsidR="000E5A2F" w:rsidRDefault="000E5A2F" w:rsidP="00AE79FB">
            <w:pPr>
              <w:rPr>
                <w:rFonts w:ascii="Times New Roman" w:hAnsi="Times New Roman" w:cs="Times New Roman"/>
                <w:b w:val="0"/>
                <w:bCs w:val="0"/>
                <w:sz w:val="24"/>
                <w:szCs w:val="24"/>
              </w:rPr>
            </w:pPr>
          </w:p>
          <w:p w14:paraId="005003D2" w14:textId="77777777" w:rsidR="000E5A2F" w:rsidRDefault="000E5A2F" w:rsidP="00AE79FB">
            <w:pPr>
              <w:rPr>
                <w:rFonts w:ascii="Times New Roman" w:hAnsi="Times New Roman" w:cs="Times New Roman"/>
                <w:b w:val="0"/>
                <w:bCs w:val="0"/>
                <w:sz w:val="24"/>
                <w:szCs w:val="24"/>
              </w:rPr>
            </w:pPr>
          </w:p>
          <w:p w14:paraId="18AF2E50" w14:textId="77777777" w:rsidR="000E5A2F" w:rsidRDefault="000E5A2F" w:rsidP="00AE79FB">
            <w:pPr>
              <w:rPr>
                <w:rFonts w:ascii="Times New Roman" w:hAnsi="Times New Roman" w:cs="Times New Roman"/>
                <w:b w:val="0"/>
                <w:bCs w:val="0"/>
                <w:sz w:val="24"/>
                <w:szCs w:val="24"/>
              </w:rPr>
            </w:pPr>
          </w:p>
          <w:p w14:paraId="13906E2F" w14:textId="77777777" w:rsidR="000E5A2F" w:rsidRDefault="000E5A2F" w:rsidP="00AE79FB">
            <w:pPr>
              <w:rPr>
                <w:rFonts w:ascii="Times New Roman" w:hAnsi="Times New Roman" w:cs="Times New Roman"/>
                <w:b w:val="0"/>
                <w:bCs w:val="0"/>
                <w:sz w:val="24"/>
                <w:szCs w:val="24"/>
              </w:rPr>
            </w:pPr>
          </w:p>
          <w:p w14:paraId="26DFCEFC" w14:textId="77777777" w:rsidR="000E5A2F" w:rsidRDefault="000E5A2F" w:rsidP="00AE79FB">
            <w:pPr>
              <w:rPr>
                <w:rFonts w:ascii="Times New Roman" w:hAnsi="Times New Roman" w:cs="Times New Roman"/>
                <w:b w:val="0"/>
                <w:bCs w:val="0"/>
                <w:sz w:val="24"/>
                <w:szCs w:val="24"/>
              </w:rPr>
            </w:pPr>
          </w:p>
          <w:p w14:paraId="73145146" w14:textId="77777777" w:rsidR="000E5A2F" w:rsidRDefault="000E5A2F" w:rsidP="00AE79FB">
            <w:pPr>
              <w:rPr>
                <w:rFonts w:ascii="Times New Roman" w:hAnsi="Times New Roman" w:cs="Times New Roman"/>
                <w:b w:val="0"/>
                <w:bCs w:val="0"/>
                <w:sz w:val="24"/>
                <w:szCs w:val="24"/>
              </w:rPr>
            </w:pPr>
          </w:p>
          <w:p w14:paraId="6D7ED187" w14:textId="77777777" w:rsidR="000E5A2F" w:rsidRDefault="000E5A2F" w:rsidP="00AE79FB">
            <w:pPr>
              <w:rPr>
                <w:rFonts w:ascii="Times New Roman" w:hAnsi="Times New Roman" w:cs="Times New Roman"/>
                <w:b w:val="0"/>
                <w:bCs w:val="0"/>
                <w:sz w:val="24"/>
                <w:szCs w:val="24"/>
              </w:rPr>
            </w:pPr>
          </w:p>
          <w:p w14:paraId="353925D9" w14:textId="77777777" w:rsidR="000E5A2F" w:rsidRDefault="000E5A2F" w:rsidP="00AE79FB">
            <w:pPr>
              <w:rPr>
                <w:rFonts w:ascii="Times New Roman" w:hAnsi="Times New Roman" w:cs="Times New Roman"/>
                <w:b w:val="0"/>
                <w:bCs w:val="0"/>
                <w:sz w:val="24"/>
                <w:szCs w:val="24"/>
              </w:rPr>
            </w:pPr>
          </w:p>
          <w:p w14:paraId="6C6DCEC5" w14:textId="77777777" w:rsidR="000E5A2F" w:rsidRDefault="000E5A2F" w:rsidP="00AE79FB">
            <w:pPr>
              <w:rPr>
                <w:rFonts w:ascii="Times New Roman" w:hAnsi="Times New Roman" w:cs="Times New Roman"/>
                <w:b w:val="0"/>
                <w:bCs w:val="0"/>
                <w:sz w:val="24"/>
                <w:szCs w:val="24"/>
              </w:rPr>
            </w:pPr>
          </w:p>
          <w:p w14:paraId="4BA24CB5" w14:textId="77777777" w:rsidR="000E5A2F" w:rsidRDefault="000E5A2F" w:rsidP="00AE79FB">
            <w:pPr>
              <w:rPr>
                <w:rFonts w:ascii="Times New Roman" w:hAnsi="Times New Roman" w:cs="Times New Roman"/>
                <w:b w:val="0"/>
                <w:bCs w:val="0"/>
                <w:sz w:val="24"/>
                <w:szCs w:val="24"/>
              </w:rPr>
            </w:pPr>
          </w:p>
          <w:p w14:paraId="2C65A062" w14:textId="77777777" w:rsidR="000E5A2F" w:rsidRDefault="000E5A2F" w:rsidP="00AE79FB">
            <w:pPr>
              <w:rPr>
                <w:rFonts w:ascii="Times New Roman" w:hAnsi="Times New Roman" w:cs="Times New Roman"/>
                <w:b w:val="0"/>
                <w:bCs w:val="0"/>
                <w:sz w:val="24"/>
                <w:szCs w:val="24"/>
              </w:rPr>
            </w:pPr>
          </w:p>
          <w:p w14:paraId="51C6A744" w14:textId="77777777" w:rsidR="000E5A2F" w:rsidRDefault="000E5A2F" w:rsidP="00AE79FB">
            <w:pPr>
              <w:rPr>
                <w:rFonts w:ascii="Times New Roman" w:hAnsi="Times New Roman" w:cs="Times New Roman"/>
                <w:b w:val="0"/>
                <w:bCs w:val="0"/>
                <w:sz w:val="24"/>
                <w:szCs w:val="24"/>
              </w:rPr>
            </w:pPr>
          </w:p>
          <w:p w14:paraId="4D0BC979" w14:textId="77777777" w:rsidR="000E5A2F" w:rsidRDefault="000E5A2F" w:rsidP="00AE79FB">
            <w:pPr>
              <w:rPr>
                <w:rFonts w:ascii="Times New Roman" w:hAnsi="Times New Roman" w:cs="Times New Roman"/>
                <w:b w:val="0"/>
                <w:bCs w:val="0"/>
                <w:sz w:val="24"/>
                <w:szCs w:val="24"/>
              </w:rPr>
            </w:pPr>
          </w:p>
          <w:p w14:paraId="583D04C4" w14:textId="77777777" w:rsidR="000E5A2F" w:rsidRDefault="000E5A2F" w:rsidP="00AE79FB">
            <w:pPr>
              <w:rPr>
                <w:rFonts w:ascii="Times New Roman" w:hAnsi="Times New Roman" w:cs="Times New Roman"/>
                <w:b w:val="0"/>
                <w:bCs w:val="0"/>
                <w:sz w:val="24"/>
                <w:szCs w:val="24"/>
              </w:rPr>
            </w:pPr>
          </w:p>
          <w:p w14:paraId="37ECBCEE" w14:textId="77777777" w:rsidR="000E5A2F" w:rsidRDefault="000E5A2F" w:rsidP="00AE79FB">
            <w:pPr>
              <w:rPr>
                <w:rFonts w:ascii="Times New Roman" w:hAnsi="Times New Roman" w:cs="Times New Roman"/>
                <w:b w:val="0"/>
                <w:bCs w:val="0"/>
                <w:sz w:val="24"/>
                <w:szCs w:val="24"/>
              </w:rPr>
            </w:pPr>
          </w:p>
          <w:p w14:paraId="1018B541" w14:textId="77777777" w:rsidR="000E5A2F" w:rsidRDefault="000E5A2F" w:rsidP="00AE79FB">
            <w:pPr>
              <w:rPr>
                <w:rFonts w:ascii="Times New Roman" w:hAnsi="Times New Roman" w:cs="Times New Roman"/>
                <w:b w:val="0"/>
                <w:bCs w:val="0"/>
                <w:sz w:val="24"/>
                <w:szCs w:val="24"/>
              </w:rPr>
            </w:pPr>
          </w:p>
          <w:p w14:paraId="1EEE3A55" w14:textId="77777777" w:rsidR="000E5A2F" w:rsidRDefault="000E5A2F" w:rsidP="00AE79FB">
            <w:pPr>
              <w:rPr>
                <w:rFonts w:ascii="Times New Roman" w:hAnsi="Times New Roman" w:cs="Times New Roman"/>
                <w:b w:val="0"/>
                <w:bCs w:val="0"/>
                <w:sz w:val="24"/>
                <w:szCs w:val="24"/>
              </w:rPr>
            </w:pPr>
          </w:p>
          <w:p w14:paraId="34409FCD" w14:textId="77777777" w:rsidR="000E5A2F" w:rsidRDefault="000E5A2F" w:rsidP="00AE79FB">
            <w:pPr>
              <w:rPr>
                <w:rFonts w:ascii="Times New Roman" w:hAnsi="Times New Roman" w:cs="Times New Roman"/>
                <w:b w:val="0"/>
                <w:bCs w:val="0"/>
                <w:sz w:val="24"/>
                <w:szCs w:val="24"/>
              </w:rPr>
            </w:pPr>
          </w:p>
          <w:p w14:paraId="2E3F5BE8" w14:textId="77777777" w:rsidR="000E5A2F" w:rsidRDefault="000E5A2F" w:rsidP="00AE79FB">
            <w:pPr>
              <w:rPr>
                <w:rFonts w:ascii="Times New Roman" w:hAnsi="Times New Roman" w:cs="Times New Roman"/>
                <w:b w:val="0"/>
                <w:bCs w:val="0"/>
                <w:sz w:val="24"/>
                <w:szCs w:val="24"/>
              </w:rPr>
            </w:pPr>
          </w:p>
          <w:p w14:paraId="4FB5A45A" w14:textId="77777777" w:rsidR="000E5A2F" w:rsidRDefault="000E5A2F" w:rsidP="00AE79FB">
            <w:pPr>
              <w:rPr>
                <w:rFonts w:ascii="Times New Roman" w:hAnsi="Times New Roman" w:cs="Times New Roman"/>
                <w:sz w:val="24"/>
                <w:szCs w:val="24"/>
              </w:rPr>
            </w:pPr>
            <w:r>
              <w:rPr>
                <w:rFonts w:ascii="Times New Roman" w:hAnsi="Times New Roman" w:cs="Times New Roman"/>
                <w:sz w:val="24"/>
                <w:szCs w:val="24"/>
              </w:rPr>
              <w:t>Support Networks</w:t>
            </w:r>
          </w:p>
        </w:tc>
        <w:tc>
          <w:tcPr>
            <w:tcW w:w="2254" w:type="dxa"/>
          </w:tcPr>
          <w:p w14:paraId="6B3BF801" w14:textId="066DE9AF" w:rsidR="000E5A2F" w:rsidRDefault="00FC326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Feelings</w:t>
            </w:r>
          </w:p>
          <w:p w14:paraId="76A62D7B" w14:textId="61541129"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Thoughts </w:t>
            </w:r>
          </w:p>
          <w:p w14:paraId="7123360D" w14:textId="6AE82B41" w:rsidR="00194F9A" w:rsidRDefault="00194F9A"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Views</w:t>
            </w:r>
          </w:p>
          <w:p w14:paraId="67D03E2B" w14:textId="731F6002" w:rsidR="00194F9A" w:rsidRDefault="00194F9A"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Reactions</w:t>
            </w:r>
          </w:p>
          <w:p w14:paraId="602BAFE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7084A9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42297F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2CA40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19DEE2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2C5EB7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E70EE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3338C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C166FC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3CC042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4C94A7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93A13C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416098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C7804B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358B7F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966B6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EA22A6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E4173C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0047D4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746E5A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5E5483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0FDB7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643A2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716D72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2490B3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73F6C2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7242E9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21B3ED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A460FC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CD8FB9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37F08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1402E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6C01BC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F7773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AA465F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E8CCC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041D6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E798C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DC1CB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47C1A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6DD52C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BD62B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81498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EE45E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FBF5B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90F89F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42C799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941337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55FB96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457F96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E0800F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19088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F69CB6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8AC575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69FEEF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0A02AD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98462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C8546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F5A0F8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11863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456578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F68995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ACF09D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3B9BDF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B9C1C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C4B3A8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D11C52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C46CA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88878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7C4FA0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AB79A4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0A7870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F4694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773F5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5C63DE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40C6F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1CDC1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348F0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6603D7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522399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D086DB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766A65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07C6F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690BD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1F8C2C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F5412B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5E136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F1C117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D7E0E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EDB8E0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7E47E7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D509A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E024C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EEFF3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6C0D70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F06651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61D22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AC7895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EDB04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09007B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085616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7F6AFC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DC1DC0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121D81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A6CFB3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1EE8B0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57824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2D9A4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Family</w:t>
            </w:r>
          </w:p>
          <w:p w14:paraId="5783C63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Friends</w:t>
            </w:r>
          </w:p>
          <w:p w14:paraId="75582FE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GP</w:t>
            </w:r>
          </w:p>
          <w:p w14:paraId="5333924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254" w:type="dxa"/>
          </w:tcPr>
          <w:p w14:paraId="7C7F9F4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“My anxiety was affecting my daily life”</w:t>
            </w:r>
          </w:p>
          <w:p w14:paraId="470F7AA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7E15AA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did use self-help mechanisms as well as using tablets as a treatment, which I believe, using them all together provided effective treatment, for me personally”</w:t>
            </w:r>
          </w:p>
          <w:p w14:paraId="5B60319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5AE45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expected some improvement through the treatment, using </w:t>
            </w:r>
            <w:r>
              <w:rPr>
                <w:rFonts w:ascii="Times New Roman" w:hAnsi="Times New Roman" w:cs="Times New Roman"/>
                <w:sz w:val="24"/>
                <w:szCs w:val="24"/>
              </w:rPr>
              <w:lastRenderedPageBreak/>
              <w:t>tablets, but I was realistic”</w:t>
            </w:r>
          </w:p>
          <w:p w14:paraId="7DF6B4D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C83C69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treatment made me have less panic attacks, and palpitations” </w:t>
            </w:r>
          </w:p>
          <w:p w14:paraId="6667454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D9C9A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 quite reluctant to taking the tablets”</w:t>
            </w:r>
          </w:p>
          <w:p w14:paraId="181AC89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68F15E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wasn’t sure if I wanted to “rely” on tablets. So, I used self-help”</w:t>
            </w:r>
          </w:p>
          <w:p w14:paraId="4A48748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8ABDDB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“Felt quite, fobbed off with tablets”</w:t>
            </w:r>
          </w:p>
          <w:p w14:paraId="5465EB4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4FF0FC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just found it hard to talk about my depressive symptoms”</w:t>
            </w:r>
          </w:p>
          <w:p w14:paraId="280D261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7B810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 feeling so low at one point, and I wasn’t sure what to do or who to talk to, mainly for support and just general advice”</w:t>
            </w:r>
          </w:p>
          <w:p w14:paraId="6C10906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2808A1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did take (tablets) and felt as if it did treat the targeted symptoms, to some extent”</w:t>
            </w:r>
          </w:p>
          <w:p w14:paraId="283FA4D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CA3EDA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didn’t expect (exercise) to have such a big impact on my depressive symptoms”</w:t>
            </w:r>
          </w:p>
          <w:p w14:paraId="27E0EAD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A9D5B3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was reluctant to take (tablets), I didn’t want to experience side </w:t>
            </w:r>
            <w:r>
              <w:rPr>
                <w:rFonts w:ascii="Times New Roman" w:hAnsi="Times New Roman" w:cs="Times New Roman"/>
                <w:sz w:val="24"/>
                <w:szCs w:val="24"/>
              </w:rPr>
              <w:lastRenderedPageBreak/>
              <w:t>effects, and overall, felt fobbed off”</w:t>
            </w:r>
          </w:p>
          <w:p w14:paraId="01C25B6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838437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“(GP) made me feel like “another person whinging” </w:t>
            </w:r>
          </w:p>
          <w:p w14:paraId="41814B6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835B19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felt fobbed off”</w:t>
            </w:r>
          </w:p>
          <w:p w14:paraId="5EEAB02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7531F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“(Anxiety) was affecting my everyday life”</w:t>
            </w:r>
          </w:p>
          <w:p w14:paraId="6709DFF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0E1D27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benefits were that I could generally cope with everyday life”</w:t>
            </w:r>
          </w:p>
          <w:p w14:paraId="7254AB0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531E61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would constantly fight with my own mind everyday”</w:t>
            </w:r>
          </w:p>
          <w:p w14:paraId="5653D3F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F6C67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“(Anxiety and depression) is exhausting”</w:t>
            </w:r>
          </w:p>
          <w:p w14:paraId="5E290EC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2A08E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would always be thinking bad things – I would always think I was doing everything wrong”</w:t>
            </w:r>
          </w:p>
          <w:p w14:paraId="2FA4100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407F0C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negatives were the side-effects of the medication”</w:t>
            </w:r>
          </w:p>
          <w:p w14:paraId="7FABDA8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EEB52A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“(Medication) really does help with your mind, like the way you think and feel, and the coping of it all”</w:t>
            </w:r>
          </w:p>
          <w:p w14:paraId="24CE697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DB0FF3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went to the GP, as I was finding my methods of coping weren’t working well and I definitely needed more options”</w:t>
            </w:r>
          </w:p>
          <w:p w14:paraId="2A3C3DB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4189A0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did seek support through my GP, I made the decision, simply because I didn’t really know where else to go”</w:t>
            </w:r>
          </w:p>
          <w:p w14:paraId="1ED9E4B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82943F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went to a running group, where it started to become more of like, a social thing. – I was talking to different people, made different friends, and just made things so much more positive”</w:t>
            </w:r>
          </w:p>
          <w:p w14:paraId="52200BC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270B6F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“My family could see a change in my mental health (which influenced decision to visit GP)”</w:t>
            </w:r>
          </w:p>
          <w:p w14:paraId="2928349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6765F4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“My friends and doctor also played a part in reassuring me that getting help was the right thing to do”</w:t>
            </w:r>
          </w:p>
          <w:p w14:paraId="0632A34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AF9FC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F90A6B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57F6F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254" w:type="dxa"/>
          </w:tcPr>
          <w:p w14:paraId="18AA6F1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Page 1, Line 10</w:t>
            </w:r>
          </w:p>
          <w:p w14:paraId="5D75C8B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AA2B14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7800F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CC97CC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8C422C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 Line 22-24</w:t>
            </w:r>
          </w:p>
          <w:p w14:paraId="7777E3E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6F993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55D41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B6023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17F067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127D60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04A995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8EA884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7B29E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2, Line 30</w:t>
            </w:r>
          </w:p>
          <w:p w14:paraId="5803021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6742CA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1E11B7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3E8860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A6B229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1B0FD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3A7C4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2, Line 35</w:t>
            </w:r>
          </w:p>
          <w:p w14:paraId="46BF527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CA82E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80DC20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DA1B2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4517ED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3, Line 43-44</w:t>
            </w:r>
          </w:p>
          <w:p w14:paraId="657CC53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EA7B70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24BF9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3D7B57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3, Line 45</w:t>
            </w:r>
          </w:p>
          <w:p w14:paraId="755A52E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52A63B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641605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519CE2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A06CB9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3, Line 50</w:t>
            </w:r>
          </w:p>
          <w:p w14:paraId="71BD51D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6F8C9C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161546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3, Line 66</w:t>
            </w:r>
          </w:p>
          <w:p w14:paraId="5DEE972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528A5E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372663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6C916A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765B4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4, Line 71-72</w:t>
            </w:r>
          </w:p>
          <w:p w14:paraId="2699B55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CEF46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B82911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B052DC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0BAAA0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1A7E6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76F17E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BF5738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4, Line 78-79</w:t>
            </w:r>
          </w:p>
          <w:p w14:paraId="125ED8B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ABCA8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84864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208D0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ECF8F6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BD22E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4, Line 82</w:t>
            </w:r>
          </w:p>
          <w:p w14:paraId="01F1ED5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92BC7A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97145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1F4CAD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717580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598D2E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4, Line 93-94</w:t>
            </w:r>
          </w:p>
          <w:p w14:paraId="52E05B0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412388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A10347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ABA933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2AFD10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DF3882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2BC503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6, Line 123-124</w:t>
            </w:r>
          </w:p>
          <w:p w14:paraId="0D5DF91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928C5A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33D5F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6, Line 124</w:t>
            </w:r>
          </w:p>
          <w:p w14:paraId="4BA50C7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DC555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6, Line 134</w:t>
            </w:r>
          </w:p>
          <w:p w14:paraId="40C2230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C771A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5FFBE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54F4D2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7, Line 154</w:t>
            </w:r>
          </w:p>
          <w:p w14:paraId="0E4F4CD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42FFF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C625AE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4553C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2AB3A8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7, Line 154-155</w:t>
            </w:r>
          </w:p>
          <w:p w14:paraId="5DF0387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B2D94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46BE3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7, Line 157</w:t>
            </w:r>
          </w:p>
          <w:p w14:paraId="37FCA8D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E5030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6B34BF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77508D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7, Line 157-159</w:t>
            </w:r>
          </w:p>
          <w:p w14:paraId="1FE0BAA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B6497D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22F04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06871F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1E9D87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7, Line 163</w:t>
            </w:r>
          </w:p>
          <w:p w14:paraId="73223A1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1BCE5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C8943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EBA27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7, Line 177</w:t>
            </w:r>
          </w:p>
          <w:p w14:paraId="0BC4392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D0333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B491CA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EDDB09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9CCE4A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6DADC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B122A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 Line 21-22</w:t>
            </w:r>
          </w:p>
          <w:p w14:paraId="7C8A6B2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53EA4B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F42EF8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5ECEEF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D97F4B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993BD7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3D74AE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624CC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4, Line 71-72</w:t>
            </w:r>
          </w:p>
          <w:p w14:paraId="772735B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645AB9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9D58DF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0B3EDB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1B4173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4EAA11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833097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8FE35F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4-5, Line 97-99</w:t>
            </w:r>
          </w:p>
          <w:p w14:paraId="2B69907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BD7D42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F2115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E8F18A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2B1C2C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889BC0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6FF6F2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057F97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A0A435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6C5424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88CA56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6, Line 116</w:t>
            </w:r>
          </w:p>
          <w:p w14:paraId="46B2A48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5DD05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00E6D8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48C984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0BBAE0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0FDA7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6, Line 117-118</w:t>
            </w:r>
          </w:p>
        </w:tc>
      </w:tr>
      <w:tr w:rsidR="000E5A2F" w14:paraId="373612FB" w14:textId="77777777" w:rsidTr="002C24DD">
        <w:trPr>
          <w:trHeight w:val="2269"/>
        </w:trPr>
        <w:tc>
          <w:tcPr>
            <w:cnfStyle w:val="001000000000" w:firstRow="0" w:lastRow="0" w:firstColumn="1" w:lastColumn="0" w:oddVBand="0" w:evenVBand="0" w:oddHBand="0" w:evenHBand="0" w:firstRowFirstColumn="0" w:firstRowLastColumn="0" w:lastRowFirstColumn="0" w:lastRowLastColumn="0"/>
            <w:tcW w:w="2254" w:type="dxa"/>
          </w:tcPr>
          <w:p w14:paraId="7F813008" w14:textId="77777777" w:rsidR="000E5A2F" w:rsidRDefault="000E5A2F" w:rsidP="00AE79FB">
            <w:pPr>
              <w:rPr>
                <w:rFonts w:ascii="Times New Roman" w:hAnsi="Times New Roman" w:cs="Times New Roman"/>
                <w:b w:val="0"/>
                <w:bCs w:val="0"/>
                <w:sz w:val="24"/>
                <w:szCs w:val="24"/>
              </w:rPr>
            </w:pPr>
            <w:r>
              <w:rPr>
                <w:rFonts w:ascii="Times New Roman" w:hAnsi="Times New Roman" w:cs="Times New Roman"/>
                <w:sz w:val="24"/>
                <w:szCs w:val="24"/>
              </w:rPr>
              <w:lastRenderedPageBreak/>
              <w:t xml:space="preserve">Coping Strategies </w:t>
            </w:r>
          </w:p>
          <w:p w14:paraId="1A1CA715" w14:textId="77777777" w:rsidR="000E5A2F" w:rsidRDefault="000E5A2F" w:rsidP="00AE79FB">
            <w:pPr>
              <w:rPr>
                <w:rFonts w:ascii="Times New Roman" w:hAnsi="Times New Roman" w:cs="Times New Roman"/>
                <w:sz w:val="24"/>
                <w:szCs w:val="24"/>
              </w:rPr>
            </w:pPr>
          </w:p>
          <w:p w14:paraId="584293FD" w14:textId="77777777" w:rsidR="000E5A2F" w:rsidRDefault="000E5A2F" w:rsidP="00AE79FB">
            <w:pPr>
              <w:rPr>
                <w:rFonts w:ascii="Times New Roman" w:hAnsi="Times New Roman" w:cs="Times New Roman"/>
                <w:sz w:val="24"/>
                <w:szCs w:val="24"/>
              </w:rPr>
            </w:pPr>
          </w:p>
          <w:p w14:paraId="0D343611" w14:textId="77777777" w:rsidR="000E5A2F" w:rsidRDefault="000E5A2F" w:rsidP="00AE79FB">
            <w:pPr>
              <w:rPr>
                <w:rFonts w:ascii="Times New Roman" w:hAnsi="Times New Roman" w:cs="Times New Roman"/>
                <w:b w:val="0"/>
                <w:bCs w:val="0"/>
                <w:sz w:val="24"/>
                <w:szCs w:val="24"/>
              </w:rPr>
            </w:pPr>
          </w:p>
          <w:p w14:paraId="270AE5E5" w14:textId="77777777" w:rsidR="000E5A2F" w:rsidRDefault="000E5A2F" w:rsidP="00AE79FB">
            <w:pPr>
              <w:rPr>
                <w:rFonts w:ascii="Times New Roman" w:hAnsi="Times New Roman" w:cs="Times New Roman"/>
                <w:sz w:val="24"/>
                <w:szCs w:val="24"/>
              </w:rPr>
            </w:pPr>
          </w:p>
          <w:p w14:paraId="6822531D" w14:textId="77777777" w:rsidR="000E5A2F" w:rsidRDefault="000E5A2F" w:rsidP="00AE79FB">
            <w:pPr>
              <w:rPr>
                <w:rFonts w:ascii="Times New Roman" w:hAnsi="Times New Roman" w:cs="Times New Roman"/>
                <w:b w:val="0"/>
                <w:bCs w:val="0"/>
                <w:sz w:val="24"/>
                <w:szCs w:val="24"/>
              </w:rPr>
            </w:pPr>
          </w:p>
          <w:p w14:paraId="07DB5FF9" w14:textId="77777777" w:rsidR="000E5A2F" w:rsidRDefault="000E5A2F" w:rsidP="00AE79FB">
            <w:pPr>
              <w:rPr>
                <w:rFonts w:ascii="Times New Roman" w:hAnsi="Times New Roman" w:cs="Times New Roman"/>
                <w:b w:val="0"/>
                <w:bCs w:val="0"/>
                <w:sz w:val="24"/>
                <w:szCs w:val="24"/>
              </w:rPr>
            </w:pPr>
          </w:p>
          <w:p w14:paraId="05FD7E2C" w14:textId="77777777" w:rsidR="000E5A2F" w:rsidRDefault="000E5A2F" w:rsidP="00AE79FB">
            <w:pPr>
              <w:rPr>
                <w:rFonts w:ascii="Times New Roman" w:hAnsi="Times New Roman" w:cs="Times New Roman"/>
                <w:b w:val="0"/>
                <w:bCs w:val="0"/>
                <w:sz w:val="24"/>
                <w:szCs w:val="24"/>
              </w:rPr>
            </w:pPr>
          </w:p>
          <w:p w14:paraId="68DDFFA0" w14:textId="77777777" w:rsidR="000E5A2F" w:rsidRDefault="000E5A2F" w:rsidP="00AE79FB">
            <w:pPr>
              <w:rPr>
                <w:rFonts w:ascii="Times New Roman" w:hAnsi="Times New Roman" w:cs="Times New Roman"/>
                <w:b w:val="0"/>
                <w:bCs w:val="0"/>
                <w:sz w:val="24"/>
                <w:szCs w:val="24"/>
              </w:rPr>
            </w:pPr>
          </w:p>
          <w:p w14:paraId="27A48C52" w14:textId="77777777" w:rsidR="000E5A2F" w:rsidRDefault="000E5A2F" w:rsidP="00AE79FB">
            <w:pPr>
              <w:rPr>
                <w:rFonts w:ascii="Times New Roman" w:hAnsi="Times New Roman" w:cs="Times New Roman"/>
                <w:b w:val="0"/>
                <w:bCs w:val="0"/>
                <w:sz w:val="24"/>
                <w:szCs w:val="24"/>
              </w:rPr>
            </w:pPr>
          </w:p>
          <w:p w14:paraId="6EA7EE8B" w14:textId="77777777" w:rsidR="000E5A2F" w:rsidRDefault="000E5A2F" w:rsidP="00AE79FB">
            <w:pPr>
              <w:rPr>
                <w:rFonts w:ascii="Times New Roman" w:hAnsi="Times New Roman" w:cs="Times New Roman"/>
                <w:b w:val="0"/>
                <w:bCs w:val="0"/>
                <w:sz w:val="24"/>
                <w:szCs w:val="24"/>
              </w:rPr>
            </w:pPr>
          </w:p>
          <w:p w14:paraId="3B7732A6" w14:textId="77777777" w:rsidR="000E5A2F" w:rsidRDefault="000E5A2F" w:rsidP="00AE79FB">
            <w:pPr>
              <w:rPr>
                <w:rFonts w:ascii="Times New Roman" w:hAnsi="Times New Roman" w:cs="Times New Roman"/>
                <w:b w:val="0"/>
                <w:bCs w:val="0"/>
                <w:sz w:val="24"/>
                <w:szCs w:val="24"/>
              </w:rPr>
            </w:pPr>
          </w:p>
          <w:p w14:paraId="66DED05C" w14:textId="77777777" w:rsidR="000E5A2F" w:rsidRDefault="000E5A2F" w:rsidP="00AE79FB">
            <w:pPr>
              <w:rPr>
                <w:rFonts w:ascii="Times New Roman" w:hAnsi="Times New Roman" w:cs="Times New Roman"/>
                <w:b w:val="0"/>
                <w:bCs w:val="0"/>
                <w:sz w:val="24"/>
                <w:szCs w:val="24"/>
              </w:rPr>
            </w:pPr>
          </w:p>
          <w:p w14:paraId="0CEC5342" w14:textId="77777777" w:rsidR="000E5A2F" w:rsidRDefault="000E5A2F" w:rsidP="00AE79FB">
            <w:pPr>
              <w:rPr>
                <w:rFonts w:ascii="Times New Roman" w:hAnsi="Times New Roman" w:cs="Times New Roman"/>
                <w:b w:val="0"/>
                <w:bCs w:val="0"/>
                <w:sz w:val="24"/>
                <w:szCs w:val="24"/>
              </w:rPr>
            </w:pPr>
          </w:p>
          <w:p w14:paraId="6142CBCA" w14:textId="77777777" w:rsidR="000E5A2F" w:rsidRDefault="000E5A2F" w:rsidP="00AE79FB">
            <w:pPr>
              <w:rPr>
                <w:rFonts w:ascii="Times New Roman" w:hAnsi="Times New Roman" w:cs="Times New Roman"/>
                <w:b w:val="0"/>
                <w:bCs w:val="0"/>
                <w:sz w:val="24"/>
                <w:szCs w:val="24"/>
              </w:rPr>
            </w:pPr>
          </w:p>
          <w:p w14:paraId="5A90E2CB" w14:textId="77777777" w:rsidR="000E5A2F" w:rsidRDefault="000E5A2F" w:rsidP="00AE79FB">
            <w:pPr>
              <w:rPr>
                <w:rFonts w:ascii="Times New Roman" w:hAnsi="Times New Roman" w:cs="Times New Roman"/>
                <w:sz w:val="24"/>
                <w:szCs w:val="24"/>
              </w:rPr>
            </w:pPr>
          </w:p>
          <w:p w14:paraId="03595A7E" w14:textId="77777777" w:rsidR="000E5A2F" w:rsidRDefault="000E5A2F" w:rsidP="00AE79FB">
            <w:pPr>
              <w:rPr>
                <w:rFonts w:ascii="Times New Roman" w:hAnsi="Times New Roman" w:cs="Times New Roman"/>
                <w:sz w:val="24"/>
                <w:szCs w:val="24"/>
              </w:rPr>
            </w:pPr>
          </w:p>
          <w:p w14:paraId="15F157F6" w14:textId="77777777" w:rsidR="000E5A2F" w:rsidRDefault="000E5A2F" w:rsidP="00AE79FB">
            <w:pPr>
              <w:rPr>
                <w:rFonts w:ascii="Times New Roman" w:hAnsi="Times New Roman" w:cs="Times New Roman"/>
                <w:sz w:val="24"/>
                <w:szCs w:val="24"/>
              </w:rPr>
            </w:pPr>
          </w:p>
          <w:p w14:paraId="66C83715" w14:textId="77777777" w:rsidR="000E5A2F" w:rsidRDefault="000E5A2F" w:rsidP="00AE79FB">
            <w:pPr>
              <w:rPr>
                <w:rFonts w:ascii="Times New Roman" w:hAnsi="Times New Roman" w:cs="Times New Roman"/>
                <w:sz w:val="24"/>
                <w:szCs w:val="24"/>
              </w:rPr>
            </w:pPr>
          </w:p>
          <w:p w14:paraId="29F5FBBE" w14:textId="77777777" w:rsidR="000E5A2F" w:rsidRDefault="000E5A2F" w:rsidP="00AE79FB">
            <w:pPr>
              <w:rPr>
                <w:rFonts w:ascii="Times New Roman" w:hAnsi="Times New Roman" w:cs="Times New Roman"/>
                <w:sz w:val="24"/>
                <w:szCs w:val="24"/>
              </w:rPr>
            </w:pPr>
          </w:p>
          <w:p w14:paraId="5CC77D11" w14:textId="77777777" w:rsidR="000E5A2F" w:rsidRDefault="000E5A2F" w:rsidP="00AE79FB">
            <w:pPr>
              <w:rPr>
                <w:rFonts w:ascii="Times New Roman" w:hAnsi="Times New Roman" w:cs="Times New Roman"/>
                <w:sz w:val="24"/>
                <w:szCs w:val="24"/>
              </w:rPr>
            </w:pPr>
          </w:p>
          <w:p w14:paraId="6C15D53B" w14:textId="77777777" w:rsidR="000E5A2F" w:rsidRDefault="000E5A2F" w:rsidP="00AE79FB">
            <w:pPr>
              <w:rPr>
                <w:rFonts w:ascii="Times New Roman" w:hAnsi="Times New Roman" w:cs="Times New Roman"/>
                <w:sz w:val="24"/>
                <w:szCs w:val="24"/>
              </w:rPr>
            </w:pPr>
          </w:p>
          <w:p w14:paraId="1CA23365" w14:textId="77777777" w:rsidR="000E5A2F" w:rsidRDefault="000E5A2F" w:rsidP="00AE79FB">
            <w:pPr>
              <w:rPr>
                <w:rFonts w:ascii="Times New Roman" w:hAnsi="Times New Roman" w:cs="Times New Roman"/>
                <w:sz w:val="24"/>
                <w:szCs w:val="24"/>
              </w:rPr>
            </w:pPr>
          </w:p>
          <w:p w14:paraId="159A6004" w14:textId="77777777" w:rsidR="000E5A2F" w:rsidRDefault="000E5A2F" w:rsidP="00AE79FB">
            <w:pPr>
              <w:rPr>
                <w:rFonts w:ascii="Times New Roman" w:hAnsi="Times New Roman" w:cs="Times New Roman"/>
                <w:sz w:val="24"/>
                <w:szCs w:val="24"/>
              </w:rPr>
            </w:pPr>
          </w:p>
          <w:p w14:paraId="5E624761" w14:textId="77777777" w:rsidR="000E5A2F" w:rsidRDefault="000E5A2F" w:rsidP="00AE79FB">
            <w:pPr>
              <w:rPr>
                <w:rFonts w:ascii="Times New Roman" w:hAnsi="Times New Roman" w:cs="Times New Roman"/>
                <w:sz w:val="24"/>
                <w:szCs w:val="24"/>
              </w:rPr>
            </w:pPr>
          </w:p>
          <w:p w14:paraId="7B592A7A" w14:textId="77777777" w:rsidR="000E5A2F" w:rsidRDefault="000E5A2F" w:rsidP="00AE79FB">
            <w:pPr>
              <w:rPr>
                <w:rFonts w:ascii="Times New Roman" w:hAnsi="Times New Roman" w:cs="Times New Roman"/>
                <w:sz w:val="24"/>
                <w:szCs w:val="24"/>
              </w:rPr>
            </w:pPr>
          </w:p>
          <w:p w14:paraId="26BF8D26" w14:textId="77777777" w:rsidR="000E5A2F" w:rsidRDefault="000E5A2F" w:rsidP="00AE79FB">
            <w:pPr>
              <w:rPr>
                <w:rFonts w:ascii="Times New Roman" w:hAnsi="Times New Roman" w:cs="Times New Roman"/>
                <w:sz w:val="24"/>
                <w:szCs w:val="24"/>
              </w:rPr>
            </w:pPr>
          </w:p>
          <w:p w14:paraId="1D96A3FA" w14:textId="77777777" w:rsidR="000E5A2F" w:rsidRDefault="000E5A2F" w:rsidP="00AE79FB">
            <w:pPr>
              <w:rPr>
                <w:rFonts w:ascii="Times New Roman" w:hAnsi="Times New Roman" w:cs="Times New Roman"/>
                <w:sz w:val="24"/>
                <w:szCs w:val="24"/>
              </w:rPr>
            </w:pPr>
          </w:p>
          <w:p w14:paraId="371D7800" w14:textId="77777777" w:rsidR="000E5A2F" w:rsidRDefault="000E5A2F" w:rsidP="00AE79FB">
            <w:pPr>
              <w:rPr>
                <w:rFonts w:ascii="Times New Roman" w:hAnsi="Times New Roman" w:cs="Times New Roman"/>
                <w:b w:val="0"/>
                <w:bCs w:val="0"/>
                <w:sz w:val="24"/>
                <w:szCs w:val="24"/>
              </w:rPr>
            </w:pPr>
          </w:p>
          <w:p w14:paraId="00916B1A" w14:textId="77777777" w:rsidR="000E5A2F" w:rsidRDefault="000E5A2F" w:rsidP="00AE79FB">
            <w:pPr>
              <w:rPr>
                <w:rFonts w:ascii="Times New Roman" w:hAnsi="Times New Roman" w:cs="Times New Roman"/>
                <w:b w:val="0"/>
                <w:bCs w:val="0"/>
                <w:sz w:val="24"/>
                <w:szCs w:val="24"/>
              </w:rPr>
            </w:pPr>
          </w:p>
          <w:p w14:paraId="65C6626A" w14:textId="77777777" w:rsidR="000E5A2F" w:rsidRDefault="000E5A2F" w:rsidP="00AE79FB">
            <w:pPr>
              <w:rPr>
                <w:rFonts w:ascii="Times New Roman" w:hAnsi="Times New Roman" w:cs="Times New Roman"/>
                <w:b w:val="0"/>
                <w:bCs w:val="0"/>
                <w:sz w:val="24"/>
                <w:szCs w:val="24"/>
              </w:rPr>
            </w:pPr>
          </w:p>
          <w:p w14:paraId="06BA6F87" w14:textId="77777777" w:rsidR="000E5A2F" w:rsidRDefault="000E5A2F" w:rsidP="00AE79FB">
            <w:pPr>
              <w:rPr>
                <w:rFonts w:ascii="Times New Roman" w:hAnsi="Times New Roman" w:cs="Times New Roman"/>
                <w:b w:val="0"/>
                <w:bCs w:val="0"/>
                <w:sz w:val="24"/>
                <w:szCs w:val="24"/>
              </w:rPr>
            </w:pPr>
          </w:p>
          <w:p w14:paraId="39554604" w14:textId="77777777" w:rsidR="000E5A2F" w:rsidRDefault="000E5A2F" w:rsidP="00AE79FB">
            <w:pPr>
              <w:rPr>
                <w:rFonts w:ascii="Times New Roman" w:hAnsi="Times New Roman" w:cs="Times New Roman"/>
                <w:b w:val="0"/>
                <w:bCs w:val="0"/>
                <w:sz w:val="24"/>
                <w:szCs w:val="24"/>
              </w:rPr>
            </w:pPr>
          </w:p>
          <w:p w14:paraId="176BD53B" w14:textId="77777777" w:rsidR="000E5A2F" w:rsidRDefault="000E5A2F" w:rsidP="00AE79FB">
            <w:pPr>
              <w:rPr>
                <w:rFonts w:ascii="Times New Roman" w:hAnsi="Times New Roman" w:cs="Times New Roman"/>
                <w:b w:val="0"/>
                <w:bCs w:val="0"/>
                <w:sz w:val="24"/>
                <w:szCs w:val="24"/>
              </w:rPr>
            </w:pPr>
          </w:p>
          <w:p w14:paraId="1EE000BE" w14:textId="77777777" w:rsidR="000E5A2F" w:rsidRDefault="000E5A2F" w:rsidP="00AE79FB">
            <w:pPr>
              <w:rPr>
                <w:rFonts w:ascii="Times New Roman" w:hAnsi="Times New Roman" w:cs="Times New Roman"/>
                <w:sz w:val="24"/>
                <w:szCs w:val="24"/>
              </w:rPr>
            </w:pPr>
          </w:p>
          <w:p w14:paraId="1289375E" w14:textId="77777777" w:rsidR="000E5A2F" w:rsidRDefault="000E5A2F" w:rsidP="00AE79FB">
            <w:pPr>
              <w:rPr>
                <w:rFonts w:ascii="Times New Roman" w:hAnsi="Times New Roman" w:cs="Times New Roman"/>
                <w:sz w:val="24"/>
                <w:szCs w:val="24"/>
              </w:rPr>
            </w:pPr>
          </w:p>
          <w:p w14:paraId="351DC96C" w14:textId="77777777" w:rsidR="000E5A2F" w:rsidRDefault="000E5A2F" w:rsidP="00AE79FB">
            <w:pPr>
              <w:rPr>
                <w:rFonts w:ascii="Times New Roman" w:hAnsi="Times New Roman" w:cs="Times New Roman"/>
                <w:sz w:val="24"/>
                <w:szCs w:val="24"/>
              </w:rPr>
            </w:pPr>
          </w:p>
          <w:p w14:paraId="52C4F785" w14:textId="77777777" w:rsidR="000E5A2F" w:rsidRDefault="000E5A2F" w:rsidP="00AE79FB">
            <w:pPr>
              <w:rPr>
                <w:rFonts w:ascii="Times New Roman" w:hAnsi="Times New Roman" w:cs="Times New Roman"/>
                <w:sz w:val="24"/>
                <w:szCs w:val="24"/>
              </w:rPr>
            </w:pPr>
          </w:p>
          <w:p w14:paraId="69588780" w14:textId="77777777" w:rsidR="000E5A2F" w:rsidRDefault="000E5A2F" w:rsidP="00AE79FB">
            <w:pPr>
              <w:rPr>
                <w:rFonts w:ascii="Times New Roman" w:hAnsi="Times New Roman" w:cs="Times New Roman"/>
                <w:sz w:val="24"/>
                <w:szCs w:val="24"/>
              </w:rPr>
            </w:pPr>
          </w:p>
          <w:p w14:paraId="04531FB5" w14:textId="77777777" w:rsidR="000E5A2F" w:rsidRDefault="000E5A2F" w:rsidP="00AE79FB">
            <w:pPr>
              <w:rPr>
                <w:rFonts w:ascii="Times New Roman" w:hAnsi="Times New Roman" w:cs="Times New Roman"/>
                <w:sz w:val="24"/>
                <w:szCs w:val="24"/>
              </w:rPr>
            </w:pPr>
          </w:p>
          <w:p w14:paraId="03F40CF1" w14:textId="77777777" w:rsidR="000E5A2F" w:rsidRDefault="000E5A2F" w:rsidP="00AE79FB">
            <w:pPr>
              <w:rPr>
                <w:rFonts w:ascii="Times New Roman" w:hAnsi="Times New Roman" w:cs="Times New Roman"/>
                <w:sz w:val="24"/>
                <w:szCs w:val="24"/>
              </w:rPr>
            </w:pPr>
          </w:p>
          <w:p w14:paraId="44A13724" w14:textId="77777777" w:rsidR="000E5A2F" w:rsidRDefault="000E5A2F" w:rsidP="00AE79FB">
            <w:pPr>
              <w:rPr>
                <w:rFonts w:ascii="Times New Roman" w:hAnsi="Times New Roman" w:cs="Times New Roman"/>
                <w:sz w:val="24"/>
                <w:szCs w:val="24"/>
              </w:rPr>
            </w:pPr>
          </w:p>
          <w:p w14:paraId="77CD45C1" w14:textId="77777777" w:rsidR="000E5A2F" w:rsidRDefault="000E5A2F" w:rsidP="00AE79FB">
            <w:pPr>
              <w:rPr>
                <w:rFonts w:ascii="Times New Roman" w:hAnsi="Times New Roman" w:cs="Times New Roman"/>
                <w:sz w:val="24"/>
                <w:szCs w:val="24"/>
              </w:rPr>
            </w:pPr>
          </w:p>
          <w:p w14:paraId="18F9E99D" w14:textId="77777777" w:rsidR="000E5A2F" w:rsidRDefault="000E5A2F" w:rsidP="00AE79FB">
            <w:pPr>
              <w:rPr>
                <w:rFonts w:ascii="Times New Roman" w:hAnsi="Times New Roman" w:cs="Times New Roman"/>
                <w:sz w:val="24"/>
                <w:szCs w:val="24"/>
              </w:rPr>
            </w:pPr>
          </w:p>
          <w:p w14:paraId="4683E01C" w14:textId="77777777" w:rsidR="000E5A2F" w:rsidRDefault="000E5A2F" w:rsidP="00AE79FB">
            <w:pPr>
              <w:rPr>
                <w:rFonts w:ascii="Times New Roman" w:hAnsi="Times New Roman" w:cs="Times New Roman"/>
                <w:sz w:val="24"/>
                <w:szCs w:val="24"/>
              </w:rPr>
            </w:pPr>
          </w:p>
          <w:p w14:paraId="4C39753A" w14:textId="77777777" w:rsidR="000E5A2F" w:rsidRDefault="000E5A2F" w:rsidP="00AE79FB">
            <w:pPr>
              <w:rPr>
                <w:rFonts w:ascii="Times New Roman" w:hAnsi="Times New Roman" w:cs="Times New Roman"/>
                <w:b w:val="0"/>
                <w:bCs w:val="0"/>
                <w:sz w:val="24"/>
                <w:szCs w:val="24"/>
              </w:rPr>
            </w:pPr>
          </w:p>
          <w:p w14:paraId="535310DB" w14:textId="77777777" w:rsidR="000E5A2F" w:rsidRDefault="000E5A2F" w:rsidP="00AE79FB">
            <w:pPr>
              <w:rPr>
                <w:rFonts w:ascii="Times New Roman" w:hAnsi="Times New Roman" w:cs="Times New Roman"/>
                <w:b w:val="0"/>
                <w:bCs w:val="0"/>
                <w:sz w:val="24"/>
                <w:szCs w:val="24"/>
              </w:rPr>
            </w:pPr>
          </w:p>
          <w:p w14:paraId="34BA72C8" w14:textId="77777777" w:rsidR="000E5A2F" w:rsidRDefault="000E5A2F" w:rsidP="00AE79FB">
            <w:pPr>
              <w:rPr>
                <w:rFonts w:ascii="Times New Roman" w:hAnsi="Times New Roman" w:cs="Times New Roman"/>
                <w:b w:val="0"/>
                <w:bCs w:val="0"/>
                <w:sz w:val="24"/>
                <w:szCs w:val="24"/>
              </w:rPr>
            </w:pPr>
          </w:p>
          <w:p w14:paraId="6FD23899" w14:textId="77777777" w:rsidR="000E5A2F" w:rsidRDefault="000E5A2F" w:rsidP="00AE79FB">
            <w:pPr>
              <w:rPr>
                <w:rFonts w:ascii="Times New Roman" w:hAnsi="Times New Roman" w:cs="Times New Roman"/>
                <w:b w:val="0"/>
                <w:bCs w:val="0"/>
                <w:sz w:val="24"/>
                <w:szCs w:val="24"/>
              </w:rPr>
            </w:pPr>
          </w:p>
          <w:p w14:paraId="6ED22C88" w14:textId="77777777" w:rsidR="000E5A2F" w:rsidRDefault="000E5A2F" w:rsidP="00AE79FB">
            <w:pPr>
              <w:rPr>
                <w:rFonts w:ascii="Times New Roman" w:hAnsi="Times New Roman" w:cs="Times New Roman"/>
                <w:b w:val="0"/>
                <w:bCs w:val="0"/>
                <w:sz w:val="24"/>
                <w:szCs w:val="24"/>
              </w:rPr>
            </w:pPr>
          </w:p>
          <w:p w14:paraId="10034D6D" w14:textId="77777777" w:rsidR="000E5A2F" w:rsidRDefault="000E5A2F" w:rsidP="00AE79FB">
            <w:pPr>
              <w:rPr>
                <w:rFonts w:ascii="Times New Roman" w:hAnsi="Times New Roman" w:cs="Times New Roman"/>
                <w:b w:val="0"/>
                <w:bCs w:val="0"/>
                <w:sz w:val="24"/>
                <w:szCs w:val="24"/>
              </w:rPr>
            </w:pPr>
          </w:p>
          <w:p w14:paraId="69BE175A" w14:textId="77777777" w:rsidR="000E5A2F" w:rsidRDefault="000E5A2F" w:rsidP="00AE79FB">
            <w:pPr>
              <w:rPr>
                <w:rFonts w:ascii="Times New Roman" w:hAnsi="Times New Roman" w:cs="Times New Roman"/>
                <w:b w:val="0"/>
                <w:bCs w:val="0"/>
                <w:sz w:val="24"/>
                <w:szCs w:val="24"/>
              </w:rPr>
            </w:pPr>
          </w:p>
          <w:p w14:paraId="3C92BFD9" w14:textId="77777777" w:rsidR="000E5A2F" w:rsidRDefault="000E5A2F" w:rsidP="00AE79FB">
            <w:pPr>
              <w:rPr>
                <w:rFonts w:ascii="Times New Roman" w:hAnsi="Times New Roman" w:cs="Times New Roman"/>
                <w:b w:val="0"/>
                <w:bCs w:val="0"/>
                <w:sz w:val="24"/>
                <w:szCs w:val="24"/>
              </w:rPr>
            </w:pPr>
          </w:p>
          <w:p w14:paraId="64D6ADBD" w14:textId="77777777" w:rsidR="000E5A2F" w:rsidRDefault="000E5A2F" w:rsidP="00AE79FB">
            <w:pPr>
              <w:rPr>
                <w:rFonts w:ascii="Times New Roman" w:hAnsi="Times New Roman" w:cs="Times New Roman"/>
                <w:sz w:val="24"/>
                <w:szCs w:val="24"/>
              </w:rPr>
            </w:pPr>
          </w:p>
          <w:p w14:paraId="1AD4178F" w14:textId="77777777" w:rsidR="000E5A2F" w:rsidRDefault="000E5A2F" w:rsidP="00AE79FB">
            <w:pPr>
              <w:rPr>
                <w:rFonts w:ascii="Times New Roman" w:hAnsi="Times New Roman" w:cs="Times New Roman"/>
                <w:sz w:val="24"/>
                <w:szCs w:val="24"/>
              </w:rPr>
            </w:pPr>
          </w:p>
          <w:p w14:paraId="55989201" w14:textId="77777777" w:rsidR="000E5A2F" w:rsidRDefault="000E5A2F" w:rsidP="00AE79FB">
            <w:pPr>
              <w:rPr>
                <w:rFonts w:ascii="Times New Roman" w:hAnsi="Times New Roman" w:cs="Times New Roman"/>
                <w:b w:val="0"/>
                <w:bCs w:val="0"/>
                <w:sz w:val="24"/>
                <w:szCs w:val="24"/>
              </w:rPr>
            </w:pPr>
          </w:p>
          <w:p w14:paraId="59260E06" w14:textId="77777777" w:rsidR="000E5A2F" w:rsidRDefault="000E5A2F" w:rsidP="00AE79FB">
            <w:pPr>
              <w:rPr>
                <w:rFonts w:ascii="Times New Roman" w:hAnsi="Times New Roman" w:cs="Times New Roman"/>
                <w:sz w:val="24"/>
                <w:szCs w:val="24"/>
              </w:rPr>
            </w:pPr>
          </w:p>
          <w:p w14:paraId="23F4D7F8" w14:textId="77777777" w:rsidR="000E5A2F" w:rsidRDefault="000E5A2F" w:rsidP="00AE79FB">
            <w:pPr>
              <w:rPr>
                <w:rFonts w:ascii="Times New Roman" w:hAnsi="Times New Roman" w:cs="Times New Roman"/>
                <w:sz w:val="24"/>
                <w:szCs w:val="24"/>
              </w:rPr>
            </w:pPr>
          </w:p>
          <w:p w14:paraId="030E0C21" w14:textId="77777777" w:rsidR="000E5A2F" w:rsidRDefault="000E5A2F" w:rsidP="00AE79FB">
            <w:pPr>
              <w:rPr>
                <w:rFonts w:ascii="Times New Roman" w:hAnsi="Times New Roman" w:cs="Times New Roman"/>
                <w:sz w:val="24"/>
                <w:szCs w:val="24"/>
              </w:rPr>
            </w:pPr>
          </w:p>
          <w:p w14:paraId="4CF408F5" w14:textId="77777777" w:rsidR="000E5A2F" w:rsidRDefault="000E5A2F" w:rsidP="00AE79FB">
            <w:pPr>
              <w:rPr>
                <w:rFonts w:ascii="Times New Roman" w:hAnsi="Times New Roman" w:cs="Times New Roman"/>
                <w:sz w:val="24"/>
                <w:szCs w:val="24"/>
              </w:rPr>
            </w:pPr>
          </w:p>
          <w:p w14:paraId="490876F9" w14:textId="77777777" w:rsidR="000E5A2F" w:rsidRDefault="000E5A2F" w:rsidP="00AE79FB">
            <w:pPr>
              <w:rPr>
                <w:rFonts w:ascii="Times New Roman" w:hAnsi="Times New Roman" w:cs="Times New Roman"/>
                <w:sz w:val="24"/>
                <w:szCs w:val="24"/>
              </w:rPr>
            </w:pPr>
          </w:p>
          <w:p w14:paraId="64C90260" w14:textId="77777777" w:rsidR="000E5A2F" w:rsidRDefault="000E5A2F" w:rsidP="00AE79FB">
            <w:pPr>
              <w:rPr>
                <w:rFonts w:ascii="Times New Roman" w:hAnsi="Times New Roman" w:cs="Times New Roman"/>
                <w:b w:val="0"/>
                <w:bCs w:val="0"/>
                <w:sz w:val="24"/>
                <w:szCs w:val="24"/>
              </w:rPr>
            </w:pPr>
          </w:p>
          <w:p w14:paraId="0E6D0780" w14:textId="77777777" w:rsidR="000E5A2F" w:rsidRDefault="000E5A2F" w:rsidP="00AE79FB">
            <w:pPr>
              <w:rPr>
                <w:rFonts w:ascii="Times New Roman" w:hAnsi="Times New Roman" w:cs="Times New Roman"/>
                <w:b w:val="0"/>
                <w:bCs w:val="0"/>
                <w:sz w:val="24"/>
                <w:szCs w:val="24"/>
              </w:rPr>
            </w:pPr>
          </w:p>
          <w:p w14:paraId="07C57F30" w14:textId="77777777" w:rsidR="000E5A2F" w:rsidRDefault="000E5A2F" w:rsidP="00AE79FB">
            <w:pPr>
              <w:rPr>
                <w:rFonts w:ascii="Times New Roman" w:hAnsi="Times New Roman" w:cs="Times New Roman"/>
                <w:b w:val="0"/>
                <w:bCs w:val="0"/>
                <w:sz w:val="24"/>
                <w:szCs w:val="24"/>
              </w:rPr>
            </w:pPr>
          </w:p>
          <w:p w14:paraId="3EAD0511" w14:textId="77777777" w:rsidR="000E5A2F" w:rsidRDefault="000E5A2F" w:rsidP="00AE79FB">
            <w:pPr>
              <w:rPr>
                <w:rFonts w:ascii="Times New Roman" w:hAnsi="Times New Roman" w:cs="Times New Roman"/>
                <w:b w:val="0"/>
                <w:bCs w:val="0"/>
                <w:sz w:val="24"/>
                <w:szCs w:val="24"/>
              </w:rPr>
            </w:pPr>
          </w:p>
          <w:p w14:paraId="0EA83299" w14:textId="77777777" w:rsidR="000E5A2F" w:rsidRDefault="000E5A2F" w:rsidP="00AE79FB">
            <w:pPr>
              <w:rPr>
                <w:rFonts w:ascii="Times New Roman" w:hAnsi="Times New Roman" w:cs="Times New Roman"/>
                <w:b w:val="0"/>
                <w:bCs w:val="0"/>
                <w:sz w:val="24"/>
                <w:szCs w:val="24"/>
              </w:rPr>
            </w:pPr>
          </w:p>
          <w:p w14:paraId="65A9CDC1" w14:textId="77777777" w:rsidR="000E5A2F" w:rsidRDefault="000E5A2F" w:rsidP="00AE79FB">
            <w:pPr>
              <w:rPr>
                <w:rFonts w:ascii="Times New Roman" w:hAnsi="Times New Roman" w:cs="Times New Roman"/>
                <w:b w:val="0"/>
                <w:bCs w:val="0"/>
                <w:sz w:val="24"/>
                <w:szCs w:val="24"/>
              </w:rPr>
            </w:pPr>
          </w:p>
          <w:p w14:paraId="3E474B77" w14:textId="77777777" w:rsidR="000E5A2F" w:rsidRDefault="000E5A2F" w:rsidP="00AE79FB">
            <w:pPr>
              <w:rPr>
                <w:rFonts w:ascii="Times New Roman" w:hAnsi="Times New Roman" w:cs="Times New Roman"/>
                <w:b w:val="0"/>
                <w:bCs w:val="0"/>
                <w:sz w:val="24"/>
                <w:szCs w:val="24"/>
              </w:rPr>
            </w:pPr>
          </w:p>
          <w:p w14:paraId="5026F2B7" w14:textId="77777777" w:rsidR="000E5A2F" w:rsidRDefault="000E5A2F" w:rsidP="00AE79FB">
            <w:pPr>
              <w:rPr>
                <w:rFonts w:ascii="Times New Roman" w:hAnsi="Times New Roman" w:cs="Times New Roman"/>
                <w:b w:val="0"/>
                <w:bCs w:val="0"/>
                <w:sz w:val="24"/>
                <w:szCs w:val="24"/>
              </w:rPr>
            </w:pPr>
          </w:p>
          <w:p w14:paraId="013A3232" w14:textId="77777777" w:rsidR="000E5A2F" w:rsidRDefault="000E5A2F" w:rsidP="00AE79FB">
            <w:pPr>
              <w:rPr>
                <w:rFonts w:ascii="Times New Roman" w:hAnsi="Times New Roman" w:cs="Times New Roman"/>
                <w:b w:val="0"/>
                <w:bCs w:val="0"/>
                <w:sz w:val="24"/>
                <w:szCs w:val="24"/>
              </w:rPr>
            </w:pPr>
          </w:p>
          <w:p w14:paraId="30A4683B" w14:textId="77777777" w:rsidR="000E5A2F" w:rsidRDefault="000E5A2F" w:rsidP="00AE79FB">
            <w:pPr>
              <w:rPr>
                <w:rFonts w:ascii="Times New Roman" w:hAnsi="Times New Roman" w:cs="Times New Roman"/>
                <w:b w:val="0"/>
                <w:bCs w:val="0"/>
                <w:sz w:val="24"/>
                <w:szCs w:val="24"/>
              </w:rPr>
            </w:pPr>
          </w:p>
          <w:p w14:paraId="2E3F5E87" w14:textId="77777777" w:rsidR="000E5A2F" w:rsidRDefault="000E5A2F" w:rsidP="00AE79FB">
            <w:pPr>
              <w:rPr>
                <w:rFonts w:ascii="Times New Roman" w:hAnsi="Times New Roman" w:cs="Times New Roman"/>
                <w:b w:val="0"/>
                <w:bCs w:val="0"/>
                <w:sz w:val="24"/>
                <w:szCs w:val="24"/>
              </w:rPr>
            </w:pPr>
          </w:p>
          <w:p w14:paraId="501A1DC6" w14:textId="77777777" w:rsidR="000E5A2F" w:rsidRDefault="000E5A2F" w:rsidP="00AE79FB">
            <w:pPr>
              <w:rPr>
                <w:rFonts w:ascii="Times New Roman" w:hAnsi="Times New Roman" w:cs="Times New Roman"/>
                <w:sz w:val="24"/>
                <w:szCs w:val="24"/>
              </w:rPr>
            </w:pPr>
          </w:p>
          <w:p w14:paraId="14F50405" w14:textId="77777777" w:rsidR="000E5A2F" w:rsidRDefault="000E5A2F" w:rsidP="00AE79FB">
            <w:pPr>
              <w:rPr>
                <w:rFonts w:ascii="Times New Roman" w:hAnsi="Times New Roman" w:cs="Times New Roman"/>
                <w:sz w:val="24"/>
                <w:szCs w:val="24"/>
              </w:rPr>
            </w:pPr>
          </w:p>
          <w:p w14:paraId="16A7EFC3" w14:textId="77777777" w:rsidR="000E5A2F" w:rsidRDefault="000E5A2F" w:rsidP="00AE79FB">
            <w:pPr>
              <w:rPr>
                <w:rFonts w:ascii="Times New Roman" w:hAnsi="Times New Roman" w:cs="Times New Roman"/>
                <w:sz w:val="24"/>
                <w:szCs w:val="24"/>
              </w:rPr>
            </w:pPr>
          </w:p>
          <w:p w14:paraId="43A5CB4E" w14:textId="77777777" w:rsidR="000E5A2F" w:rsidRDefault="000E5A2F" w:rsidP="00AE79FB">
            <w:pPr>
              <w:rPr>
                <w:rFonts w:ascii="Times New Roman" w:hAnsi="Times New Roman" w:cs="Times New Roman"/>
                <w:sz w:val="24"/>
                <w:szCs w:val="24"/>
              </w:rPr>
            </w:pPr>
          </w:p>
          <w:p w14:paraId="4A754368" w14:textId="77777777" w:rsidR="000E5A2F" w:rsidRDefault="000E5A2F" w:rsidP="00AE79FB">
            <w:pPr>
              <w:rPr>
                <w:rFonts w:ascii="Times New Roman" w:hAnsi="Times New Roman" w:cs="Times New Roman"/>
                <w:sz w:val="24"/>
                <w:szCs w:val="24"/>
              </w:rPr>
            </w:pPr>
          </w:p>
          <w:p w14:paraId="0FA7BEFB" w14:textId="77777777" w:rsidR="000E5A2F" w:rsidRDefault="000E5A2F" w:rsidP="00AE79FB">
            <w:pPr>
              <w:rPr>
                <w:rFonts w:ascii="Times New Roman" w:hAnsi="Times New Roman" w:cs="Times New Roman"/>
                <w:b w:val="0"/>
                <w:bCs w:val="0"/>
                <w:sz w:val="24"/>
                <w:szCs w:val="24"/>
              </w:rPr>
            </w:pPr>
          </w:p>
          <w:p w14:paraId="315660A0" w14:textId="77777777" w:rsidR="000E5A2F" w:rsidRDefault="000E5A2F" w:rsidP="00AE79FB">
            <w:pPr>
              <w:rPr>
                <w:rFonts w:ascii="Times New Roman" w:hAnsi="Times New Roman" w:cs="Times New Roman"/>
                <w:b w:val="0"/>
                <w:bCs w:val="0"/>
                <w:sz w:val="24"/>
                <w:szCs w:val="24"/>
              </w:rPr>
            </w:pPr>
          </w:p>
          <w:p w14:paraId="59C5B1DD" w14:textId="77777777" w:rsidR="000E5A2F" w:rsidRDefault="000E5A2F" w:rsidP="00AE79FB">
            <w:pPr>
              <w:rPr>
                <w:rFonts w:ascii="Times New Roman" w:hAnsi="Times New Roman" w:cs="Times New Roman"/>
                <w:b w:val="0"/>
                <w:bCs w:val="0"/>
                <w:sz w:val="24"/>
                <w:szCs w:val="24"/>
              </w:rPr>
            </w:pPr>
            <w:r>
              <w:rPr>
                <w:rFonts w:ascii="Times New Roman" w:hAnsi="Times New Roman" w:cs="Times New Roman"/>
                <w:sz w:val="24"/>
                <w:szCs w:val="24"/>
              </w:rPr>
              <w:t>Improved Symptoms</w:t>
            </w:r>
          </w:p>
          <w:p w14:paraId="10456007" w14:textId="77777777" w:rsidR="000E5A2F" w:rsidRDefault="000E5A2F" w:rsidP="00AE79FB">
            <w:pPr>
              <w:rPr>
                <w:rFonts w:ascii="Times New Roman" w:hAnsi="Times New Roman" w:cs="Times New Roman"/>
                <w:b w:val="0"/>
                <w:bCs w:val="0"/>
                <w:sz w:val="24"/>
                <w:szCs w:val="24"/>
              </w:rPr>
            </w:pPr>
          </w:p>
          <w:p w14:paraId="50819FDE" w14:textId="77777777" w:rsidR="000E5A2F" w:rsidRDefault="000E5A2F" w:rsidP="00AE79FB">
            <w:pPr>
              <w:rPr>
                <w:rFonts w:ascii="Times New Roman" w:hAnsi="Times New Roman" w:cs="Times New Roman"/>
                <w:b w:val="0"/>
                <w:bCs w:val="0"/>
                <w:sz w:val="24"/>
                <w:szCs w:val="24"/>
              </w:rPr>
            </w:pPr>
          </w:p>
          <w:p w14:paraId="17DEF1C0" w14:textId="77777777" w:rsidR="000E5A2F" w:rsidRDefault="000E5A2F" w:rsidP="00AE79FB">
            <w:pPr>
              <w:rPr>
                <w:rFonts w:ascii="Times New Roman" w:hAnsi="Times New Roman" w:cs="Times New Roman"/>
                <w:b w:val="0"/>
                <w:bCs w:val="0"/>
                <w:sz w:val="24"/>
                <w:szCs w:val="24"/>
              </w:rPr>
            </w:pPr>
          </w:p>
          <w:p w14:paraId="5EED0E04" w14:textId="77777777" w:rsidR="000E5A2F" w:rsidRDefault="000E5A2F" w:rsidP="00AE79FB">
            <w:pPr>
              <w:rPr>
                <w:rFonts w:ascii="Times New Roman" w:hAnsi="Times New Roman" w:cs="Times New Roman"/>
                <w:b w:val="0"/>
                <w:bCs w:val="0"/>
                <w:sz w:val="24"/>
                <w:szCs w:val="24"/>
              </w:rPr>
            </w:pPr>
          </w:p>
          <w:p w14:paraId="473FA34B" w14:textId="77777777" w:rsidR="000E5A2F" w:rsidRDefault="000E5A2F" w:rsidP="00AE79FB">
            <w:pPr>
              <w:rPr>
                <w:rFonts w:ascii="Times New Roman" w:hAnsi="Times New Roman" w:cs="Times New Roman"/>
                <w:b w:val="0"/>
                <w:bCs w:val="0"/>
                <w:sz w:val="24"/>
                <w:szCs w:val="24"/>
              </w:rPr>
            </w:pPr>
          </w:p>
          <w:p w14:paraId="6F68470A" w14:textId="77777777" w:rsidR="000E5A2F" w:rsidRDefault="000E5A2F" w:rsidP="00AE79FB">
            <w:pPr>
              <w:rPr>
                <w:rFonts w:ascii="Times New Roman" w:hAnsi="Times New Roman" w:cs="Times New Roman"/>
                <w:b w:val="0"/>
                <w:bCs w:val="0"/>
                <w:sz w:val="24"/>
                <w:szCs w:val="24"/>
              </w:rPr>
            </w:pPr>
          </w:p>
          <w:p w14:paraId="0E7A3FD3" w14:textId="77777777" w:rsidR="000E5A2F" w:rsidRDefault="000E5A2F" w:rsidP="00AE79FB">
            <w:pPr>
              <w:rPr>
                <w:rFonts w:ascii="Times New Roman" w:hAnsi="Times New Roman" w:cs="Times New Roman"/>
                <w:b w:val="0"/>
                <w:bCs w:val="0"/>
                <w:sz w:val="24"/>
                <w:szCs w:val="24"/>
              </w:rPr>
            </w:pPr>
          </w:p>
          <w:p w14:paraId="02EF386E" w14:textId="77777777" w:rsidR="000E5A2F" w:rsidRDefault="000E5A2F" w:rsidP="00AE79FB">
            <w:pPr>
              <w:rPr>
                <w:rFonts w:ascii="Times New Roman" w:hAnsi="Times New Roman" w:cs="Times New Roman"/>
                <w:b w:val="0"/>
                <w:bCs w:val="0"/>
                <w:sz w:val="24"/>
                <w:szCs w:val="24"/>
              </w:rPr>
            </w:pPr>
          </w:p>
          <w:p w14:paraId="2E547EF9" w14:textId="77777777" w:rsidR="000E5A2F" w:rsidRDefault="000E5A2F" w:rsidP="00AE79FB">
            <w:pPr>
              <w:rPr>
                <w:rFonts w:ascii="Times New Roman" w:hAnsi="Times New Roman" w:cs="Times New Roman"/>
                <w:b w:val="0"/>
                <w:bCs w:val="0"/>
                <w:sz w:val="24"/>
                <w:szCs w:val="24"/>
              </w:rPr>
            </w:pPr>
          </w:p>
          <w:p w14:paraId="7A97D3F9" w14:textId="77777777" w:rsidR="000E5A2F" w:rsidRDefault="000E5A2F" w:rsidP="00AE79FB">
            <w:pPr>
              <w:rPr>
                <w:rFonts w:ascii="Times New Roman" w:hAnsi="Times New Roman" w:cs="Times New Roman"/>
                <w:b w:val="0"/>
                <w:bCs w:val="0"/>
                <w:sz w:val="24"/>
                <w:szCs w:val="24"/>
              </w:rPr>
            </w:pPr>
          </w:p>
          <w:p w14:paraId="2DABED2C" w14:textId="77777777" w:rsidR="000E5A2F" w:rsidRDefault="000E5A2F" w:rsidP="00AE79FB">
            <w:pPr>
              <w:rPr>
                <w:rFonts w:ascii="Times New Roman" w:hAnsi="Times New Roman" w:cs="Times New Roman"/>
                <w:b w:val="0"/>
                <w:bCs w:val="0"/>
                <w:sz w:val="24"/>
                <w:szCs w:val="24"/>
              </w:rPr>
            </w:pPr>
          </w:p>
          <w:p w14:paraId="37B6723F" w14:textId="77777777" w:rsidR="000E5A2F" w:rsidRDefault="000E5A2F" w:rsidP="00AE79FB">
            <w:pPr>
              <w:rPr>
                <w:rFonts w:ascii="Times New Roman" w:hAnsi="Times New Roman" w:cs="Times New Roman"/>
                <w:b w:val="0"/>
                <w:bCs w:val="0"/>
                <w:sz w:val="24"/>
                <w:szCs w:val="24"/>
              </w:rPr>
            </w:pPr>
          </w:p>
          <w:p w14:paraId="6D49BCBE" w14:textId="77777777" w:rsidR="000E5A2F" w:rsidRDefault="000E5A2F" w:rsidP="00AE79FB">
            <w:pPr>
              <w:rPr>
                <w:rFonts w:ascii="Times New Roman" w:hAnsi="Times New Roman" w:cs="Times New Roman"/>
                <w:b w:val="0"/>
                <w:bCs w:val="0"/>
                <w:sz w:val="24"/>
                <w:szCs w:val="24"/>
              </w:rPr>
            </w:pPr>
          </w:p>
          <w:p w14:paraId="40DAA768" w14:textId="77777777" w:rsidR="000E5A2F" w:rsidRDefault="000E5A2F" w:rsidP="00AE79FB">
            <w:pPr>
              <w:rPr>
                <w:rFonts w:ascii="Times New Roman" w:hAnsi="Times New Roman" w:cs="Times New Roman"/>
                <w:b w:val="0"/>
                <w:bCs w:val="0"/>
                <w:sz w:val="24"/>
                <w:szCs w:val="24"/>
              </w:rPr>
            </w:pPr>
          </w:p>
          <w:p w14:paraId="1F55074B" w14:textId="77777777" w:rsidR="000E5A2F" w:rsidRDefault="000E5A2F" w:rsidP="00AE79FB">
            <w:pPr>
              <w:rPr>
                <w:rFonts w:ascii="Times New Roman" w:hAnsi="Times New Roman" w:cs="Times New Roman"/>
                <w:b w:val="0"/>
                <w:bCs w:val="0"/>
                <w:sz w:val="24"/>
                <w:szCs w:val="24"/>
              </w:rPr>
            </w:pPr>
          </w:p>
          <w:p w14:paraId="1C0578CD" w14:textId="77777777" w:rsidR="000E5A2F" w:rsidRDefault="000E5A2F" w:rsidP="00AE79FB">
            <w:pPr>
              <w:rPr>
                <w:rFonts w:ascii="Times New Roman" w:hAnsi="Times New Roman" w:cs="Times New Roman"/>
                <w:b w:val="0"/>
                <w:bCs w:val="0"/>
                <w:sz w:val="24"/>
                <w:szCs w:val="24"/>
              </w:rPr>
            </w:pPr>
          </w:p>
          <w:p w14:paraId="18F81EED" w14:textId="77777777" w:rsidR="000E5A2F" w:rsidRDefault="000E5A2F" w:rsidP="00AE79FB">
            <w:pPr>
              <w:rPr>
                <w:rFonts w:ascii="Times New Roman" w:hAnsi="Times New Roman" w:cs="Times New Roman"/>
                <w:b w:val="0"/>
                <w:bCs w:val="0"/>
                <w:sz w:val="24"/>
                <w:szCs w:val="24"/>
              </w:rPr>
            </w:pPr>
          </w:p>
          <w:p w14:paraId="01C72465" w14:textId="77777777" w:rsidR="000E5A2F" w:rsidRDefault="000E5A2F" w:rsidP="00AE79FB">
            <w:pPr>
              <w:rPr>
                <w:rFonts w:ascii="Times New Roman" w:hAnsi="Times New Roman" w:cs="Times New Roman"/>
                <w:b w:val="0"/>
                <w:bCs w:val="0"/>
                <w:sz w:val="24"/>
                <w:szCs w:val="24"/>
              </w:rPr>
            </w:pPr>
          </w:p>
          <w:p w14:paraId="4FCBF64E" w14:textId="77777777" w:rsidR="000E5A2F" w:rsidRDefault="000E5A2F" w:rsidP="00AE79FB">
            <w:pPr>
              <w:rPr>
                <w:rFonts w:ascii="Times New Roman" w:hAnsi="Times New Roman" w:cs="Times New Roman"/>
                <w:b w:val="0"/>
                <w:bCs w:val="0"/>
                <w:sz w:val="24"/>
                <w:szCs w:val="24"/>
              </w:rPr>
            </w:pPr>
          </w:p>
          <w:p w14:paraId="5EB4F058" w14:textId="77777777" w:rsidR="000E5A2F" w:rsidRDefault="000E5A2F" w:rsidP="00AE79FB">
            <w:pPr>
              <w:rPr>
                <w:rFonts w:ascii="Times New Roman" w:hAnsi="Times New Roman" w:cs="Times New Roman"/>
                <w:b w:val="0"/>
                <w:bCs w:val="0"/>
                <w:sz w:val="24"/>
                <w:szCs w:val="24"/>
              </w:rPr>
            </w:pPr>
          </w:p>
          <w:p w14:paraId="5E7540ED" w14:textId="77777777" w:rsidR="000E5A2F" w:rsidRDefault="000E5A2F" w:rsidP="00AE79FB">
            <w:pPr>
              <w:rPr>
                <w:rFonts w:ascii="Times New Roman" w:hAnsi="Times New Roman" w:cs="Times New Roman"/>
                <w:b w:val="0"/>
                <w:bCs w:val="0"/>
                <w:sz w:val="24"/>
                <w:szCs w:val="24"/>
              </w:rPr>
            </w:pPr>
          </w:p>
          <w:p w14:paraId="53489F96" w14:textId="77777777" w:rsidR="000E5A2F" w:rsidRDefault="000E5A2F" w:rsidP="00AE79FB">
            <w:pPr>
              <w:rPr>
                <w:rFonts w:ascii="Times New Roman" w:hAnsi="Times New Roman" w:cs="Times New Roman"/>
                <w:b w:val="0"/>
                <w:bCs w:val="0"/>
                <w:sz w:val="24"/>
                <w:szCs w:val="24"/>
              </w:rPr>
            </w:pPr>
          </w:p>
          <w:p w14:paraId="241F0F04" w14:textId="77777777" w:rsidR="000E5A2F" w:rsidRDefault="000E5A2F" w:rsidP="00AE79FB">
            <w:pPr>
              <w:rPr>
                <w:rFonts w:ascii="Times New Roman" w:hAnsi="Times New Roman" w:cs="Times New Roman"/>
                <w:b w:val="0"/>
                <w:bCs w:val="0"/>
                <w:sz w:val="24"/>
                <w:szCs w:val="24"/>
              </w:rPr>
            </w:pPr>
          </w:p>
          <w:p w14:paraId="568FD7E8" w14:textId="77777777" w:rsidR="000E5A2F" w:rsidRDefault="000E5A2F" w:rsidP="00AE79FB">
            <w:pPr>
              <w:rPr>
                <w:rFonts w:ascii="Times New Roman" w:hAnsi="Times New Roman" w:cs="Times New Roman"/>
                <w:b w:val="0"/>
                <w:bCs w:val="0"/>
                <w:sz w:val="24"/>
                <w:szCs w:val="24"/>
              </w:rPr>
            </w:pPr>
          </w:p>
          <w:p w14:paraId="675AB5BF" w14:textId="77777777" w:rsidR="000E5A2F" w:rsidRDefault="000E5A2F" w:rsidP="00AE79FB">
            <w:pPr>
              <w:rPr>
                <w:rFonts w:ascii="Times New Roman" w:hAnsi="Times New Roman" w:cs="Times New Roman"/>
                <w:b w:val="0"/>
                <w:bCs w:val="0"/>
                <w:sz w:val="24"/>
                <w:szCs w:val="24"/>
              </w:rPr>
            </w:pPr>
          </w:p>
          <w:p w14:paraId="1DFB51C1" w14:textId="77777777" w:rsidR="000E5A2F" w:rsidRDefault="000E5A2F" w:rsidP="00AE79FB">
            <w:pPr>
              <w:rPr>
                <w:rFonts w:ascii="Times New Roman" w:hAnsi="Times New Roman" w:cs="Times New Roman"/>
                <w:b w:val="0"/>
                <w:bCs w:val="0"/>
                <w:sz w:val="24"/>
                <w:szCs w:val="24"/>
              </w:rPr>
            </w:pPr>
          </w:p>
          <w:p w14:paraId="4D7C2C22" w14:textId="77777777" w:rsidR="000E5A2F" w:rsidRDefault="000E5A2F" w:rsidP="00AE79FB">
            <w:pPr>
              <w:rPr>
                <w:rFonts w:ascii="Times New Roman" w:hAnsi="Times New Roman" w:cs="Times New Roman"/>
                <w:b w:val="0"/>
                <w:bCs w:val="0"/>
                <w:sz w:val="24"/>
                <w:szCs w:val="24"/>
              </w:rPr>
            </w:pPr>
          </w:p>
          <w:p w14:paraId="2FB5F815" w14:textId="77777777" w:rsidR="000E5A2F" w:rsidRDefault="000E5A2F" w:rsidP="00AE79FB">
            <w:pPr>
              <w:rPr>
                <w:rFonts w:ascii="Times New Roman" w:hAnsi="Times New Roman" w:cs="Times New Roman"/>
                <w:b w:val="0"/>
                <w:bCs w:val="0"/>
                <w:sz w:val="24"/>
                <w:szCs w:val="24"/>
              </w:rPr>
            </w:pPr>
          </w:p>
          <w:p w14:paraId="72FB0E66" w14:textId="77777777" w:rsidR="000E5A2F" w:rsidRDefault="000E5A2F" w:rsidP="00AE79FB">
            <w:pPr>
              <w:rPr>
                <w:rFonts w:ascii="Times New Roman" w:hAnsi="Times New Roman" w:cs="Times New Roman"/>
                <w:b w:val="0"/>
                <w:bCs w:val="0"/>
                <w:sz w:val="24"/>
                <w:szCs w:val="24"/>
              </w:rPr>
            </w:pPr>
          </w:p>
          <w:p w14:paraId="246457EB" w14:textId="77777777" w:rsidR="000E5A2F" w:rsidRDefault="000E5A2F" w:rsidP="00AE79FB">
            <w:pPr>
              <w:rPr>
                <w:rFonts w:ascii="Times New Roman" w:hAnsi="Times New Roman" w:cs="Times New Roman"/>
                <w:b w:val="0"/>
                <w:bCs w:val="0"/>
                <w:sz w:val="24"/>
                <w:szCs w:val="24"/>
              </w:rPr>
            </w:pPr>
          </w:p>
          <w:p w14:paraId="388D8566" w14:textId="77777777" w:rsidR="000E5A2F" w:rsidRDefault="000E5A2F" w:rsidP="00AE79FB">
            <w:pPr>
              <w:rPr>
                <w:rFonts w:ascii="Times New Roman" w:hAnsi="Times New Roman" w:cs="Times New Roman"/>
                <w:b w:val="0"/>
                <w:bCs w:val="0"/>
                <w:sz w:val="24"/>
                <w:szCs w:val="24"/>
              </w:rPr>
            </w:pPr>
          </w:p>
          <w:p w14:paraId="28436848" w14:textId="77777777" w:rsidR="000E5A2F" w:rsidRDefault="000E5A2F" w:rsidP="00AE79FB">
            <w:pPr>
              <w:rPr>
                <w:rFonts w:ascii="Times New Roman" w:hAnsi="Times New Roman" w:cs="Times New Roman"/>
                <w:b w:val="0"/>
                <w:bCs w:val="0"/>
                <w:sz w:val="24"/>
                <w:szCs w:val="24"/>
              </w:rPr>
            </w:pPr>
          </w:p>
          <w:p w14:paraId="3D045DE9" w14:textId="77777777" w:rsidR="000E5A2F" w:rsidRDefault="000E5A2F" w:rsidP="00AE79FB">
            <w:pPr>
              <w:rPr>
                <w:rFonts w:ascii="Times New Roman" w:hAnsi="Times New Roman" w:cs="Times New Roman"/>
                <w:b w:val="0"/>
                <w:bCs w:val="0"/>
                <w:sz w:val="24"/>
                <w:szCs w:val="24"/>
              </w:rPr>
            </w:pPr>
          </w:p>
          <w:p w14:paraId="6B937F9F" w14:textId="77777777" w:rsidR="000E5A2F" w:rsidRDefault="000E5A2F" w:rsidP="00AE79FB">
            <w:pPr>
              <w:rPr>
                <w:rFonts w:ascii="Times New Roman" w:hAnsi="Times New Roman" w:cs="Times New Roman"/>
                <w:b w:val="0"/>
                <w:bCs w:val="0"/>
                <w:sz w:val="24"/>
                <w:szCs w:val="24"/>
              </w:rPr>
            </w:pPr>
          </w:p>
          <w:p w14:paraId="1493D7A6" w14:textId="77777777" w:rsidR="000E5A2F" w:rsidRDefault="000E5A2F" w:rsidP="00AE79FB">
            <w:pPr>
              <w:rPr>
                <w:rFonts w:ascii="Times New Roman" w:hAnsi="Times New Roman" w:cs="Times New Roman"/>
                <w:b w:val="0"/>
                <w:bCs w:val="0"/>
                <w:sz w:val="24"/>
                <w:szCs w:val="24"/>
              </w:rPr>
            </w:pPr>
          </w:p>
          <w:p w14:paraId="06C4A98A" w14:textId="77777777" w:rsidR="000E5A2F" w:rsidRDefault="000E5A2F" w:rsidP="00AE79FB">
            <w:pPr>
              <w:rPr>
                <w:rFonts w:ascii="Times New Roman" w:hAnsi="Times New Roman" w:cs="Times New Roman"/>
                <w:b w:val="0"/>
                <w:bCs w:val="0"/>
                <w:sz w:val="24"/>
                <w:szCs w:val="24"/>
              </w:rPr>
            </w:pPr>
          </w:p>
          <w:p w14:paraId="41A8C962" w14:textId="77777777" w:rsidR="000E5A2F" w:rsidRDefault="000E5A2F" w:rsidP="00AE79FB">
            <w:pPr>
              <w:rPr>
                <w:rFonts w:ascii="Times New Roman" w:hAnsi="Times New Roman" w:cs="Times New Roman"/>
                <w:b w:val="0"/>
                <w:bCs w:val="0"/>
                <w:sz w:val="24"/>
                <w:szCs w:val="24"/>
              </w:rPr>
            </w:pPr>
          </w:p>
          <w:p w14:paraId="03427B90" w14:textId="77777777" w:rsidR="000E5A2F" w:rsidRDefault="000E5A2F" w:rsidP="00AE79FB">
            <w:pPr>
              <w:rPr>
                <w:rFonts w:ascii="Times New Roman" w:hAnsi="Times New Roman" w:cs="Times New Roman"/>
                <w:b w:val="0"/>
                <w:bCs w:val="0"/>
                <w:sz w:val="24"/>
                <w:szCs w:val="24"/>
              </w:rPr>
            </w:pPr>
          </w:p>
          <w:p w14:paraId="288AF751" w14:textId="77777777" w:rsidR="000E5A2F" w:rsidRDefault="000E5A2F" w:rsidP="00AE79FB">
            <w:pPr>
              <w:rPr>
                <w:rFonts w:ascii="Times New Roman" w:hAnsi="Times New Roman" w:cs="Times New Roman"/>
                <w:b w:val="0"/>
                <w:bCs w:val="0"/>
                <w:sz w:val="24"/>
                <w:szCs w:val="24"/>
              </w:rPr>
            </w:pPr>
          </w:p>
          <w:p w14:paraId="763E9426" w14:textId="77777777" w:rsidR="000E5A2F" w:rsidRDefault="000E5A2F" w:rsidP="00AE79FB">
            <w:pPr>
              <w:rPr>
                <w:rFonts w:ascii="Times New Roman" w:hAnsi="Times New Roman" w:cs="Times New Roman"/>
                <w:b w:val="0"/>
                <w:bCs w:val="0"/>
                <w:sz w:val="24"/>
                <w:szCs w:val="24"/>
              </w:rPr>
            </w:pPr>
          </w:p>
          <w:p w14:paraId="59C66FB6" w14:textId="77777777" w:rsidR="000E5A2F" w:rsidRDefault="000E5A2F" w:rsidP="00AE79FB">
            <w:pPr>
              <w:rPr>
                <w:rFonts w:ascii="Times New Roman" w:hAnsi="Times New Roman" w:cs="Times New Roman"/>
                <w:b w:val="0"/>
                <w:bCs w:val="0"/>
                <w:sz w:val="24"/>
                <w:szCs w:val="24"/>
              </w:rPr>
            </w:pPr>
          </w:p>
          <w:p w14:paraId="2CB88757" w14:textId="77777777" w:rsidR="000E5A2F" w:rsidRDefault="000E5A2F" w:rsidP="00AE79FB">
            <w:pPr>
              <w:rPr>
                <w:rFonts w:ascii="Times New Roman" w:hAnsi="Times New Roman" w:cs="Times New Roman"/>
                <w:b w:val="0"/>
                <w:bCs w:val="0"/>
                <w:sz w:val="24"/>
                <w:szCs w:val="24"/>
              </w:rPr>
            </w:pPr>
          </w:p>
          <w:p w14:paraId="3E2CCF80" w14:textId="77777777" w:rsidR="000E5A2F" w:rsidRDefault="000E5A2F" w:rsidP="00AE79FB">
            <w:pPr>
              <w:rPr>
                <w:rFonts w:ascii="Times New Roman" w:hAnsi="Times New Roman" w:cs="Times New Roman"/>
                <w:b w:val="0"/>
                <w:bCs w:val="0"/>
                <w:sz w:val="24"/>
                <w:szCs w:val="24"/>
              </w:rPr>
            </w:pPr>
          </w:p>
          <w:p w14:paraId="5821327F" w14:textId="77777777" w:rsidR="000E5A2F" w:rsidRDefault="000E5A2F" w:rsidP="00AE79FB">
            <w:pPr>
              <w:rPr>
                <w:rFonts w:ascii="Times New Roman" w:hAnsi="Times New Roman" w:cs="Times New Roman"/>
                <w:b w:val="0"/>
                <w:bCs w:val="0"/>
                <w:sz w:val="24"/>
                <w:szCs w:val="24"/>
              </w:rPr>
            </w:pPr>
          </w:p>
          <w:p w14:paraId="0C9B198B" w14:textId="77777777" w:rsidR="000E5A2F" w:rsidRDefault="000E5A2F" w:rsidP="00AE79FB">
            <w:pPr>
              <w:rPr>
                <w:rFonts w:ascii="Times New Roman" w:hAnsi="Times New Roman" w:cs="Times New Roman"/>
                <w:b w:val="0"/>
                <w:bCs w:val="0"/>
                <w:sz w:val="24"/>
                <w:szCs w:val="24"/>
              </w:rPr>
            </w:pPr>
          </w:p>
          <w:p w14:paraId="352F9016" w14:textId="77777777" w:rsidR="000E5A2F" w:rsidRDefault="000E5A2F" w:rsidP="00AE79FB">
            <w:pPr>
              <w:rPr>
                <w:rFonts w:ascii="Times New Roman" w:hAnsi="Times New Roman" w:cs="Times New Roman"/>
                <w:b w:val="0"/>
                <w:bCs w:val="0"/>
                <w:sz w:val="24"/>
                <w:szCs w:val="24"/>
              </w:rPr>
            </w:pPr>
          </w:p>
          <w:p w14:paraId="7CB7645F" w14:textId="77777777" w:rsidR="000E5A2F" w:rsidRDefault="000E5A2F" w:rsidP="00AE79FB">
            <w:pPr>
              <w:rPr>
                <w:rFonts w:ascii="Times New Roman" w:hAnsi="Times New Roman" w:cs="Times New Roman"/>
                <w:b w:val="0"/>
                <w:bCs w:val="0"/>
                <w:sz w:val="24"/>
                <w:szCs w:val="24"/>
              </w:rPr>
            </w:pPr>
          </w:p>
          <w:p w14:paraId="22927C30" w14:textId="77777777" w:rsidR="000E5A2F" w:rsidRDefault="000E5A2F" w:rsidP="00AE79FB">
            <w:pPr>
              <w:rPr>
                <w:rFonts w:ascii="Times New Roman" w:hAnsi="Times New Roman" w:cs="Times New Roman"/>
                <w:b w:val="0"/>
                <w:bCs w:val="0"/>
                <w:sz w:val="24"/>
                <w:szCs w:val="24"/>
              </w:rPr>
            </w:pPr>
          </w:p>
          <w:p w14:paraId="68B2F1A9" w14:textId="77777777" w:rsidR="000E5A2F" w:rsidRDefault="000E5A2F" w:rsidP="00AE79FB">
            <w:pPr>
              <w:rPr>
                <w:rFonts w:ascii="Times New Roman" w:hAnsi="Times New Roman" w:cs="Times New Roman"/>
                <w:b w:val="0"/>
                <w:bCs w:val="0"/>
                <w:sz w:val="24"/>
                <w:szCs w:val="24"/>
              </w:rPr>
            </w:pPr>
          </w:p>
          <w:p w14:paraId="33EDD163" w14:textId="77777777" w:rsidR="000E5A2F" w:rsidRDefault="000E5A2F" w:rsidP="00AE79FB">
            <w:pPr>
              <w:rPr>
                <w:rFonts w:ascii="Times New Roman" w:hAnsi="Times New Roman" w:cs="Times New Roman"/>
                <w:b w:val="0"/>
                <w:bCs w:val="0"/>
                <w:sz w:val="24"/>
                <w:szCs w:val="24"/>
              </w:rPr>
            </w:pPr>
          </w:p>
          <w:p w14:paraId="45869982" w14:textId="77777777" w:rsidR="000E5A2F" w:rsidRDefault="000E5A2F" w:rsidP="00AE79FB">
            <w:pPr>
              <w:rPr>
                <w:rFonts w:ascii="Times New Roman" w:hAnsi="Times New Roman" w:cs="Times New Roman"/>
                <w:b w:val="0"/>
                <w:bCs w:val="0"/>
                <w:sz w:val="24"/>
                <w:szCs w:val="24"/>
              </w:rPr>
            </w:pPr>
          </w:p>
          <w:p w14:paraId="57BBE232" w14:textId="77777777" w:rsidR="000E5A2F" w:rsidRDefault="000E5A2F" w:rsidP="00AE79FB">
            <w:pPr>
              <w:rPr>
                <w:rFonts w:ascii="Times New Roman" w:hAnsi="Times New Roman" w:cs="Times New Roman"/>
                <w:b w:val="0"/>
                <w:bCs w:val="0"/>
                <w:sz w:val="24"/>
                <w:szCs w:val="24"/>
              </w:rPr>
            </w:pPr>
          </w:p>
          <w:p w14:paraId="5DE18D6D" w14:textId="77777777" w:rsidR="000E5A2F" w:rsidRDefault="000E5A2F" w:rsidP="00AE79FB">
            <w:pPr>
              <w:rPr>
                <w:rFonts w:ascii="Times New Roman" w:hAnsi="Times New Roman" w:cs="Times New Roman"/>
                <w:b w:val="0"/>
                <w:bCs w:val="0"/>
                <w:sz w:val="24"/>
                <w:szCs w:val="24"/>
              </w:rPr>
            </w:pPr>
          </w:p>
          <w:p w14:paraId="30FB72B4" w14:textId="77777777" w:rsidR="000E5A2F" w:rsidRDefault="000E5A2F" w:rsidP="00AE79FB">
            <w:pPr>
              <w:rPr>
                <w:rFonts w:ascii="Times New Roman" w:hAnsi="Times New Roman" w:cs="Times New Roman"/>
                <w:b w:val="0"/>
                <w:bCs w:val="0"/>
                <w:sz w:val="24"/>
                <w:szCs w:val="24"/>
              </w:rPr>
            </w:pPr>
          </w:p>
          <w:p w14:paraId="396C30A4" w14:textId="77777777" w:rsidR="000E5A2F" w:rsidRDefault="000E5A2F" w:rsidP="00AE79FB">
            <w:pPr>
              <w:rPr>
                <w:rFonts w:ascii="Times New Roman" w:hAnsi="Times New Roman" w:cs="Times New Roman"/>
                <w:b w:val="0"/>
                <w:bCs w:val="0"/>
                <w:sz w:val="24"/>
                <w:szCs w:val="24"/>
              </w:rPr>
            </w:pPr>
          </w:p>
          <w:p w14:paraId="0692E7D6" w14:textId="77777777" w:rsidR="000E5A2F" w:rsidRDefault="000E5A2F" w:rsidP="00AE79FB">
            <w:pPr>
              <w:rPr>
                <w:rFonts w:ascii="Times New Roman" w:hAnsi="Times New Roman" w:cs="Times New Roman"/>
                <w:b w:val="0"/>
                <w:bCs w:val="0"/>
                <w:sz w:val="24"/>
                <w:szCs w:val="24"/>
              </w:rPr>
            </w:pPr>
          </w:p>
          <w:p w14:paraId="4CD4B191" w14:textId="77777777" w:rsidR="000E5A2F" w:rsidRDefault="000E5A2F" w:rsidP="00AE79FB">
            <w:pPr>
              <w:rPr>
                <w:rFonts w:ascii="Times New Roman" w:hAnsi="Times New Roman" w:cs="Times New Roman"/>
                <w:b w:val="0"/>
                <w:bCs w:val="0"/>
                <w:sz w:val="24"/>
                <w:szCs w:val="24"/>
              </w:rPr>
            </w:pPr>
          </w:p>
          <w:p w14:paraId="16ACE3B1" w14:textId="77777777" w:rsidR="000E5A2F" w:rsidRDefault="000E5A2F" w:rsidP="00AE79FB">
            <w:pPr>
              <w:rPr>
                <w:rFonts w:ascii="Times New Roman" w:hAnsi="Times New Roman" w:cs="Times New Roman"/>
                <w:b w:val="0"/>
                <w:bCs w:val="0"/>
                <w:sz w:val="24"/>
                <w:szCs w:val="24"/>
              </w:rPr>
            </w:pPr>
          </w:p>
          <w:p w14:paraId="01A7B2E1" w14:textId="77777777" w:rsidR="000E5A2F" w:rsidRDefault="000E5A2F" w:rsidP="00AE79FB">
            <w:pPr>
              <w:rPr>
                <w:rFonts w:ascii="Times New Roman" w:hAnsi="Times New Roman" w:cs="Times New Roman"/>
                <w:b w:val="0"/>
                <w:bCs w:val="0"/>
                <w:sz w:val="24"/>
                <w:szCs w:val="24"/>
              </w:rPr>
            </w:pPr>
          </w:p>
          <w:p w14:paraId="19861059" w14:textId="77777777" w:rsidR="000E5A2F" w:rsidRDefault="000E5A2F" w:rsidP="00AE79FB">
            <w:pPr>
              <w:rPr>
                <w:rFonts w:ascii="Times New Roman" w:hAnsi="Times New Roman" w:cs="Times New Roman"/>
                <w:b w:val="0"/>
                <w:bCs w:val="0"/>
                <w:sz w:val="24"/>
                <w:szCs w:val="24"/>
              </w:rPr>
            </w:pPr>
          </w:p>
          <w:p w14:paraId="472DD90F" w14:textId="77777777" w:rsidR="000E5A2F" w:rsidRDefault="000E5A2F" w:rsidP="00AE79FB">
            <w:pPr>
              <w:rPr>
                <w:rFonts w:ascii="Times New Roman" w:hAnsi="Times New Roman" w:cs="Times New Roman"/>
                <w:b w:val="0"/>
                <w:bCs w:val="0"/>
                <w:sz w:val="24"/>
                <w:szCs w:val="24"/>
              </w:rPr>
            </w:pPr>
          </w:p>
          <w:p w14:paraId="44ECF8AA" w14:textId="77777777" w:rsidR="000E5A2F" w:rsidRDefault="000E5A2F" w:rsidP="00AE79FB">
            <w:pPr>
              <w:rPr>
                <w:rFonts w:ascii="Times New Roman" w:hAnsi="Times New Roman" w:cs="Times New Roman"/>
                <w:b w:val="0"/>
                <w:bCs w:val="0"/>
                <w:sz w:val="24"/>
                <w:szCs w:val="24"/>
              </w:rPr>
            </w:pPr>
          </w:p>
          <w:p w14:paraId="520C7C9B" w14:textId="77777777" w:rsidR="000E5A2F" w:rsidRDefault="000E5A2F" w:rsidP="00AE79FB">
            <w:pPr>
              <w:rPr>
                <w:rFonts w:ascii="Times New Roman" w:hAnsi="Times New Roman" w:cs="Times New Roman"/>
                <w:b w:val="0"/>
                <w:bCs w:val="0"/>
                <w:sz w:val="24"/>
                <w:szCs w:val="24"/>
              </w:rPr>
            </w:pPr>
          </w:p>
          <w:p w14:paraId="441520E6" w14:textId="77777777" w:rsidR="000E5A2F" w:rsidRDefault="000E5A2F" w:rsidP="00AE79FB">
            <w:pPr>
              <w:rPr>
                <w:rFonts w:ascii="Times New Roman" w:hAnsi="Times New Roman" w:cs="Times New Roman"/>
                <w:b w:val="0"/>
                <w:bCs w:val="0"/>
                <w:sz w:val="24"/>
                <w:szCs w:val="24"/>
              </w:rPr>
            </w:pPr>
          </w:p>
          <w:p w14:paraId="799BE22E" w14:textId="77777777" w:rsidR="000E5A2F" w:rsidRDefault="000E5A2F" w:rsidP="00AE79FB">
            <w:pPr>
              <w:rPr>
                <w:rFonts w:ascii="Times New Roman" w:hAnsi="Times New Roman" w:cs="Times New Roman"/>
                <w:b w:val="0"/>
                <w:bCs w:val="0"/>
                <w:sz w:val="24"/>
                <w:szCs w:val="24"/>
              </w:rPr>
            </w:pPr>
          </w:p>
          <w:p w14:paraId="6C40FB9D" w14:textId="77777777" w:rsidR="000E5A2F" w:rsidRDefault="000E5A2F" w:rsidP="00AE79FB">
            <w:pPr>
              <w:rPr>
                <w:rFonts w:ascii="Times New Roman" w:hAnsi="Times New Roman" w:cs="Times New Roman"/>
                <w:b w:val="0"/>
                <w:bCs w:val="0"/>
                <w:sz w:val="24"/>
                <w:szCs w:val="24"/>
              </w:rPr>
            </w:pPr>
          </w:p>
          <w:p w14:paraId="1401AE73" w14:textId="77777777" w:rsidR="000E5A2F" w:rsidRDefault="000E5A2F" w:rsidP="00AE79FB">
            <w:pPr>
              <w:rPr>
                <w:rFonts w:ascii="Times New Roman" w:hAnsi="Times New Roman" w:cs="Times New Roman"/>
                <w:b w:val="0"/>
                <w:bCs w:val="0"/>
                <w:sz w:val="24"/>
                <w:szCs w:val="24"/>
              </w:rPr>
            </w:pPr>
          </w:p>
          <w:p w14:paraId="1F8E215C" w14:textId="77777777" w:rsidR="000E5A2F" w:rsidRDefault="000E5A2F" w:rsidP="00AE79FB">
            <w:pPr>
              <w:rPr>
                <w:rFonts w:ascii="Times New Roman" w:hAnsi="Times New Roman" w:cs="Times New Roman"/>
                <w:b w:val="0"/>
                <w:bCs w:val="0"/>
                <w:sz w:val="24"/>
                <w:szCs w:val="24"/>
              </w:rPr>
            </w:pPr>
          </w:p>
          <w:p w14:paraId="2AA28703" w14:textId="77777777" w:rsidR="000E5A2F" w:rsidRDefault="000E5A2F" w:rsidP="00AE79FB">
            <w:pPr>
              <w:rPr>
                <w:rFonts w:ascii="Times New Roman" w:hAnsi="Times New Roman" w:cs="Times New Roman"/>
                <w:b w:val="0"/>
                <w:bCs w:val="0"/>
                <w:sz w:val="24"/>
                <w:szCs w:val="24"/>
              </w:rPr>
            </w:pPr>
          </w:p>
          <w:p w14:paraId="38224798" w14:textId="77777777" w:rsidR="000E5A2F" w:rsidRDefault="000E5A2F" w:rsidP="00AE79FB">
            <w:pPr>
              <w:rPr>
                <w:rFonts w:ascii="Times New Roman" w:hAnsi="Times New Roman" w:cs="Times New Roman"/>
                <w:b w:val="0"/>
                <w:bCs w:val="0"/>
                <w:sz w:val="24"/>
                <w:szCs w:val="24"/>
              </w:rPr>
            </w:pPr>
          </w:p>
          <w:p w14:paraId="16217354" w14:textId="77777777" w:rsidR="000E5A2F" w:rsidRDefault="000E5A2F" w:rsidP="00AE79FB">
            <w:pPr>
              <w:rPr>
                <w:rFonts w:ascii="Times New Roman" w:hAnsi="Times New Roman" w:cs="Times New Roman"/>
                <w:b w:val="0"/>
                <w:bCs w:val="0"/>
                <w:sz w:val="24"/>
                <w:szCs w:val="24"/>
              </w:rPr>
            </w:pPr>
          </w:p>
          <w:p w14:paraId="1C522094" w14:textId="77777777" w:rsidR="000E5A2F" w:rsidRDefault="000E5A2F" w:rsidP="00AE79FB">
            <w:pPr>
              <w:rPr>
                <w:rFonts w:ascii="Times New Roman" w:hAnsi="Times New Roman" w:cs="Times New Roman"/>
                <w:b w:val="0"/>
                <w:bCs w:val="0"/>
                <w:sz w:val="24"/>
                <w:szCs w:val="24"/>
              </w:rPr>
            </w:pPr>
          </w:p>
          <w:p w14:paraId="15B8970C" w14:textId="77777777" w:rsidR="000E5A2F" w:rsidRDefault="000E5A2F" w:rsidP="00AE79FB">
            <w:pPr>
              <w:rPr>
                <w:rFonts w:ascii="Times New Roman" w:hAnsi="Times New Roman" w:cs="Times New Roman"/>
                <w:b w:val="0"/>
                <w:bCs w:val="0"/>
                <w:sz w:val="24"/>
                <w:szCs w:val="24"/>
              </w:rPr>
            </w:pPr>
          </w:p>
          <w:p w14:paraId="6587738F" w14:textId="77777777" w:rsidR="000E5A2F" w:rsidRDefault="000E5A2F" w:rsidP="00AE79FB">
            <w:pPr>
              <w:rPr>
                <w:rFonts w:ascii="Times New Roman" w:hAnsi="Times New Roman" w:cs="Times New Roman"/>
                <w:b w:val="0"/>
                <w:bCs w:val="0"/>
                <w:sz w:val="24"/>
                <w:szCs w:val="24"/>
              </w:rPr>
            </w:pPr>
          </w:p>
          <w:p w14:paraId="18692ABD" w14:textId="77777777" w:rsidR="000E5A2F" w:rsidRDefault="000E5A2F" w:rsidP="00AE79FB">
            <w:pPr>
              <w:rPr>
                <w:rFonts w:ascii="Times New Roman" w:hAnsi="Times New Roman" w:cs="Times New Roman"/>
                <w:b w:val="0"/>
                <w:bCs w:val="0"/>
                <w:sz w:val="24"/>
                <w:szCs w:val="24"/>
              </w:rPr>
            </w:pPr>
          </w:p>
          <w:p w14:paraId="15995CD2" w14:textId="77777777" w:rsidR="000E5A2F" w:rsidRDefault="000E5A2F" w:rsidP="00AE79FB">
            <w:pPr>
              <w:rPr>
                <w:rFonts w:ascii="Times New Roman" w:hAnsi="Times New Roman" w:cs="Times New Roman"/>
                <w:b w:val="0"/>
                <w:bCs w:val="0"/>
                <w:sz w:val="24"/>
                <w:szCs w:val="24"/>
              </w:rPr>
            </w:pPr>
          </w:p>
          <w:p w14:paraId="378A94B2" w14:textId="77777777" w:rsidR="000E5A2F" w:rsidRDefault="000E5A2F" w:rsidP="00AE79FB">
            <w:pPr>
              <w:rPr>
                <w:rFonts w:ascii="Times New Roman" w:hAnsi="Times New Roman" w:cs="Times New Roman"/>
                <w:b w:val="0"/>
                <w:bCs w:val="0"/>
                <w:sz w:val="24"/>
                <w:szCs w:val="24"/>
              </w:rPr>
            </w:pPr>
          </w:p>
          <w:p w14:paraId="5A77312D" w14:textId="77777777" w:rsidR="000E5A2F" w:rsidRDefault="000E5A2F" w:rsidP="00AE79FB">
            <w:pPr>
              <w:rPr>
                <w:rFonts w:ascii="Times New Roman" w:hAnsi="Times New Roman" w:cs="Times New Roman"/>
                <w:b w:val="0"/>
                <w:bCs w:val="0"/>
                <w:sz w:val="24"/>
                <w:szCs w:val="24"/>
              </w:rPr>
            </w:pPr>
          </w:p>
          <w:p w14:paraId="29A67440" w14:textId="35EEA74A" w:rsidR="000E5A2F" w:rsidRDefault="000E5A2F" w:rsidP="00AE79FB">
            <w:pPr>
              <w:rPr>
                <w:rFonts w:ascii="Times New Roman" w:hAnsi="Times New Roman" w:cs="Times New Roman"/>
                <w:sz w:val="24"/>
                <w:szCs w:val="24"/>
              </w:rPr>
            </w:pPr>
          </w:p>
          <w:p w14:paraId="1F949B20" w14:textId="230FDAEA" w:rsidR="002109FF" w:rsidRDefault="002109FF" w:rsidP="00AE79FB">
            <w:pPr>
              <w:rPr>
                <w:rFonts w:ascii="Times New Roman" w:hAnsi="Times New Roman" w:cs="Times New Roman"/>
                <w:sz w:val="24"/>
                <w:szCs w:val="24"/>
              </w:rPr>
            </w:pPr>
          </w:p>
          <w:p w14:paraId="324E1701" w14:textId="78D54C97" w:rsidR="002109FF" w:rsidRDefault="002109FF" w:rsidP="00AE79FB">
            <w:pPr>
              <w:rPr>
                <w:rFonts w:ascii="Times New Roman" w:hAnsi="Times New Roman" w:cs="Times New Roman"/>
                <w:sz w:val="24"/>
                <w:szCs w:val="24"/>
              </w:rPr>
            </w:pPr>
          </w:p>
          <w:p w14:paraId="29E824C8" w14:textId="49D7E419" w:rsidR="002109FF" w:rsidRDefault="002109FF" w:rsidP="00AE79FB">
            <w:pPr>
              <w:rPr>
                <w:rFonts w:ascii="Times New Roman" w:hAnsi="Times New Roman" w:cs="Times New Roman"/>
                <w:sz w:val="24"/>
                <w:szCs w:val="24"/>
              </w:rPr>
            </w:pPr>
          </w:p>
          <w:p w14:paraId="7A566BF2" w14:textId="60780D16" w:rsidR="002109FF" w:rsidRDefault="002109FF" w:rsidP="00AE79FB">
            <w:pPr>
              <w:rPr>
                <w:rFonts w:ascii="Times New Roman" w:hAnsi="Times New Roman" w:cs="Times New Roman"/>
                <w:sz w:val="24"/>
                <w:szCs w:val="24"/>
              </w:rPr>
            </w:pPr>
          </w:p>
          <w:p w14:paraId="789AEDAA" w14:textId="6A9C8971" w:rsidR="002109FF" w:rsidRDefault="002109FF" w:rsidP="00AE79FB">
            <w:pPr>
              <w:rPr>
                <w:rFonts w:ascii="Times New Roman" w:hAnsi="Times New Roman" w:cs="Times New Roman"/>
                <w:sz w:val="24"/>
                <w:szCs w:val="24"/>
              </w:rPr>
            </w:pPr>
          </w:p>
          <w:p w14:paraId="1251A977" w14:textId="61DF05E8" w:rsidR="002109FF" w:rsidRDefault="002109FF" w:rsidP="00AE79FB">
            <w:pPr>
              <w:rPr>
                <w:rFonts w:ascii="Times New Roman" w:hAnsi="Times New Roman" w:cs="Times New Roman"/>
                <w:sz w:val="24"/>
                <w:szCs w:val="24"/>
              </w:rPr>
            </w:pPr>
          </w:p>
          <w:p w14:paraId="7AB579A0" w14:textId="77777777" w:rsidR="002109FF" w:rsidRDefault="002109FF" w:rsidP="00AE79FB">
            <w:pPr>
              <w:rPr>
                <w:rFonts w:ascii="Times New Roman" w:hAnsi="Times New Roman" w:cs="Times New Roman"/>
                <w:b w:val="0"/>
                <w:bCs w:val="0"/>
                <w:sz w:val="24"/>
                <w:szCs w:val="24"/>
              </w:rPr>
            </w:pPr>
          </w:p>
          <w:p w14:paraId="71C67A1D" w14:textId="77777777" w:rsidR="000E5A2F" w:rsidRDefault="000E5A2F" w:rsidP="00AE79FB">
            <w:pPr>
              <w:rPr>
                <w:rFonts w:ascii="Times New Roman" w:hAnsi="Times New Roman" w:cs="Times New Roman"/>
                <w:b w:val="0"/>
                <w:bCs w:val="0"/>
                <w:sz w:val="24"/>
                <w:szCs w:val="24"/>
              </w:rPr>
            </w:pPr>
          </w:p>
          <w:p w14:paraId="66479395" w14:textId="77777777" w:rsidR="000E5A2F" w:rsidRDefault="000E5A2F" w:rsidP="00AE79FB">
            <w:pPr>
              <w:rPr>
                <w:rFonts w:ascii="Times New Roman" w:hAnsi="Times New Roman" w:cs="Times New Roman"/>
                <w:b w:val="0"/>
                <w:bCs w:val="0"/>
                <w:sz w:val="24"/>
                <w:szCs w:val="24"/>
              </w:rPr>
            </w:pPr>
          </w:p>
          <w:p w14:paraId="62F5AE71" w14:textId="77777777" w:rsidR="000E5A2F" w:rsidRPr="00391058" w:rsidRDefault="000E5A2F" w:rsidP="00AE79FB">
            <w:pPr>
              <w:rPr>
                <w:rFonts w:ascii="Times New Roman" w:hAnsi="Times New Roman" w:cs="Times New Roman"/>
                <w:sz w:val="24"/>
                <w:szCs w:val="24"/>
              </w:rPr>
            </w:pPr>
            <w:r>
              <w:rPr>
                <w:rFonts w:ascii="Times New Roman" w:hAnsi="Times New Roman" w:cs="Times New Roman"/>
                <w:sz w:val="24"/>
                <w:szCs w:val="24"/>
              </w:rPr>
              <w:t>Waiting List</w:t>
            </w:r>
          </w:p>
          <w:p w14:paraId="063213CC" w14:textId="77777777" w:rsidR="000E5A2F" w:rsidRDefault="000E5A2F" w:rsidP="00AE79FB">
            <w:pPr>
              <w:rPr>
                <w:rFonts w:ascii="Times New Roman" w:hAnsi="Times New Roman" w:cs="Times New Roman"/>
                <w:b w:val="0"/>
                <w:bCs w:val="0"/>
                <w:sz w:val="24"/>
                <w:szCs w:val="24"/>
              </w:rPr>
            </w:pPr>
          </w:p>
          <w:p w14:paraId="4A2E3E6B" w14:textId="77777777" w:rsidR="000E5A2F" w:rsidRDefault="000E5A2F" w:rsidP="00AE79FB">
            <w:pPr>
              <w:rPr>
                <w:rFonts w:ascii="Times New Roman" w:hAnsi="Times New Roman" w:cs="Times New Roman"/>
                <w:b w:val="0"/>
                <w:bCs w:val="0"/>
                <w:sz w:val="24"/>
                <w:szCs w:val="24"/>
              </w:rPr>
            </w:pPr>
          </w:p>
          <w:p w14:paraId="6B1D6962" w14:textId="77777777" w:rsidR="000E5A2F" w:rsidRDefault="000E5A2F" w:rsidP="00AE79FB">
            <w:pPr>
              <w:rPr>
                <w:rFonts w:ascii="Times New Roman" w:hAnsi="Times New Roman" w:cs="Times New Roman"/>
                <w:b w:val="0"/>
                <w:bCs w:val="0"/>
                <w:sz w:val="24"/>
                <w:szCs w:val="24"/>
              </w:rPr>
            </w:pPr>
          </w:p>
          <w:p w14:paraId="6260BEA0" w14:textId="77777777" w:rsidR="000E5A2F" w:rsidRDefault="000E5A2F" w:rsidP="00AE79FB">
            <w:pPr>
              <w:rPr>
                <w:rFonts w:ascii="Times New Roman" w:hAnsi="Times New Roman" w:cs="Times New Roman"/>
                <w:b w:val="0"/>
                <w:bCs w:val="0"/>
                <w:sz w:val="24"/>
                <w:szCs w:val="24"/>
              </w:rPr>
            </w:pPr>
          </w:p>
          <w:p w14:paraId="347DDADD" w14:textId="77777777" w:rsidR="000E5A2F" w:rsidRDefault="000E5A2F" w:rsidP="00AE79FB">
            <w:pPr>
              <w:rPr>
                <w:rFonts w:ascii="Times New Roman" w:hAnsi="Times New Roman" w:cs="Times New Roman"/>
                <w:b w:val="0"/>
                <w:bCs w:val="0"/>
                <w:sz w:val="24"/>
                <w:szCs w:val="24"/>
              </w:rPr>
            </w:pPr>
          </w:p>
          <w:p w14:paraId="5B4228D9" w14:textId="77777777" w:rsidR="000E5A2F" w:rsidRDefault="000E5A2F" w:rsidP="00AE79FB">
            <w:pPr>
              <w:rPr>
                <w:rFonts w:ascii="Times New Roman" w:hAnsi="Times New Roman" w:cs="Times New Roman"/>
                <w:b w:val="0"/>
                <w:bCs w:val="0"/>
                <w:sz w:val="24"/>
                <w:szCs w:val="24"/>
              </w:rPr>
            </w:pPr>
          </w:p>
          <w:p w14:paraId="14260180" w14:textId="77777777" w:rsidR="000E5A2F" w:rsidRDefault="000E5A2F" w:rsidP="00AE79FB">
            <w:pPr>
              <w:rPr>
                <w:rFonts w:ascii="Times New Roman" w:hAnsi="Times New Roman" w:cs="Times New Roman"/>
                <w:b w:val="0"/>
                <w:bCs w:val="0"/>
                <w:sz w:val="24"/>
                <w:szCs w:val="24"/>
              </w:rPr>
            </w:pPr>
          </w:p>
          <w:p w14:paraId="111437DC" w14:textId="77777777" w:rsidR="000E5A2F" w:rsidRDefault="000E5A2F" w:rsidP="00AE79FB">
            <w:pPr>
              <w:rPr>
                <w:rFonts w:ascii="Times New Roman" w:hAnsi="Times New Roman" w:cs="Times New Roman"/>
                <w:b w:val="0"/>
                <w:bCs w:val="0"/>
                <w:sz w:val="24"/>
                <w:szCs w:val="24"/>
              </w:rPr>
            </w:pPr>
          </w:p>
          <w:p w14:paraId="4FAFBAC7" w14:textId="77777777" w:rsidR="000E5A2F" w:rsidRDefault="000E5A2F" w:rsidP="00AE79FB">
            <w:pPr>
              <w:rPr>
                <w:rFonts w:ascii="Times New Roman" w:hAnsi="Times New Roman" w:cs="Times New Roman"/>
                <w:b w:val="0"/>
                <w:bCs w:val="0"/>
                <w:sz w:val="24"/>
                <w:szCs w:val="24"/>
              </w:rPr>
            </w:pPr>
          </w:p>
          <w:p w14:paraId="239D458D" w14:textId="77777777" w:rsidR="000E5A2F" w:rsidRDefault="000E5A2F" w:rsidP="00AE79FB">
            <w:pPr>
              <w:rPr>
                <w:rFonts w:ascii="Times New Roman" w:hAnsi="Times New Roman" w:cs="Times New Roman"/>
                <w:b w:val="0"/>
                <w:bCs w:val="0"/>
                <w:sz w:val="24"/>
                <w:szCs w:val="24"/>
              </w:rPr>
            </w:pPr>
          </w:p>
          <w:p w14:paraId="63820338" w14:textId="77777777" w:rsidR="000E5A2F" w:rsidRDefault="000E5A2F" w:rsidP="00AE79FB">
            <w:pPr>
              <w:rPr>
                <w:rFonts w:ascii="Times New Roman" w:hAnsi="Times New Roman" w:cs="Times New Roman"/>
                <w:b w:val="0"/>
                <w:bCs w:val="0"/>
                <w:sz w:val="24"/>
                <w:szCs w:val="24"/>
              </w:rPr>
            </w:pPr>
          </w:p>
          <w:p w14:paraId="0DC262C0" w14:textId="77777777" w:rsidR="000E5A2F" w:rsidRDefault="000E5A2F" w:rsidP="00AE79FB">
            <w:pPr>
              <w:rPr>
                <w:rFonts w:ascii="Times New Roman" w:hAnsi="Times New Roman" w:cs="Times New Roman"/>
                <w:b w:val="0"/>
                <w:bCs w:val="0"/>
                <w:sz w:val="24"/>
                <w:szCs w:val="24"/>
              </w:rPr>
            </w:pPr>
          </w:p>
          <w:p w14:paraId="75530656" w14:textId="77777777" w:rsidR="000E5A2F" w:rsidRDefault="000E5A2F" w:rsidP="00AE79FB">
            <w:pPr>
              <w:rPr>
                <w:rFonts w:ascii="Times New Roman" w:hAnsi="Times New Roman" w:cs="Times New Roman"/>
                <w:b w:val="0"/>
                <w:bCs w:val="0"/>
                <w:sz w:val="24"/>
                <w:szCs w:val="24"/>
              </w:rPr>
            </w:pPr>
          </w:p>
          <w:p w14:paraId="0D26FFFD" w14:textId="77777777" w:rsidR="000E5A2F" w:rsidRDefault="000E5A2F" w:rsidP="00AE79FB">
            <w:pPr>
              <w:rPr>
                <w:rFonts w:ascii="Times New Roman" w:hAnsi="Times New Roman" w:cs="Times New Roman"/>
                <w:b w:val="0"/>
                <w:bCs w:val="0"/>
                <w:sz w:val="24"/>
                <w:szCs w:val="24"/>
              </w:rPr>
            </w:pPr>
          </w:p>
          <w:p w14:paraId="2C37525F" w14:textId="77777777" w:rsidR="000E5A2F" w:rsidRDefault="000E5A2F" w:rsidP="00AE79FB">
            <w:pPr>
              <w:rPr>
                <w:rFonts w:ascii="Times New Roman" w:hAnsi="Times New Roman" w:cs="Times New Roman"/>
                <w:b w:val="0"/>
                <w:bCs w:val="0"/>
                <w:sz w:val="24"/>
                <w:szCs w:val="24"/>
              </w:rPr>
            </w:pPr>
          </w:p>
          <w:p w14:paraId="615FC899" w14:textId="77777777" w:rsidR="000E5A2F" w:rsidRDefault="000E5A2F" w:rsidP="00AE79FB">
            <w:pPr>
              <w:rPr>
                <w:rFonts w:ascii="Times New Roman" w:hAnsi="Times New Roman" w:cs="Times New Roman"/>
                <w:b w:val="0"/>
                <w:bCs w:val="0"/>
                <w:sz w:val="24"/>
                <w:szCs w:val="24"/>
              </w:rPr>
            </w:pPr>
          </w:p>
          <w:p w14:paraId="329F775D" w14:textId="77777777" w:rsidR="000E5A2F" w:rsidRDefault="000E5A2F" w:rsidP="00AE79FB">
            <w:pPr>
              <w:rPr>
                <w:rFonts w:ascii="Times New Roman" w:hAnsi="Times New Roman" w:cs="Times New Roman"/>
                <w:b w:val="0"/>
                <w:bCs w:val="0"/>
                <w:sz w:val="24"/>
                <w:szCs w:val="24"/>
              </w:rPr>
            </w:pPr>
          </w:p>
          <w:p w14:paraId="2AB30633" w14:textId="77777777" w:rsidR="000E5A2F" w:rsidRDefault="000E5A2F" w:rsidP="00AE79FB">
            <w:pPr>
              <w:rPr>
                <w:rFonts w:ascii="Times New Roman" w:hAnsi="Times New Roman" w:cs="Times New Roman"/>
                <w:b w:val="0"/>
                <w:bCs w:val="0"/>
                <w:sz w:val="24"/>
                <w:szCs w:val="24"/>
              </w:rPr>
            </w:pPr>
          </w:p>
          <w:p w14:paraId="31019D15" w14:textId="77777777" w:rsidR="000E5A2F" w:rsidRDefault="000E5A2F" w:rsidP="00AE79FB">
            <w:pPr>
              <w:rPr>
                <w:rFonts w:ascii="Times New Roman" w:hAnsi="Times New Roman" w:cs="Times New Roman"/>
                <w:b w:val="0"/>
                <w:bCs w:val="0"/>
                <w:sz w:val="24"/>
                <w:szCs w:val="24"/>
              </w:rPr>
            </w:pPr>
          </w:p>
          <w:p w14:paraId="25F3FE34" w14:textId="77777777" w:rsidR="000E5A2F" w:rsidRDefault="000E5A2F" w:rsidP="00AE79FB">
            <w:pPr>
              <w:rPr>
                <w:rFonts w:ascii="Times New Roman" w:hAnsi="Times New Roman" w:cs="Times New Roman"/>
                <w:b w:val="0"/>
                <w:bCs w:val="0"/>
                <w:sz w:val="24"/>
                <w:szCs w:val="24"/>
              </w:rPr>
            </w:pPr>
          </w:p>
          <w:p w14:paraId="74B905DE" w14:textId="77777777" w:rsidR="000E5A2F" w:rsidRPr="002E3992" w:rsidRDefault="000E5A2F" w:rsidP="00F95CCA">
            <w:pPr>
              <w:rPr>
                <w:rFonts w:ascii="Times New Roman" w:hAnsi="Times New Roman" w:cs="Times New Roman"/>
                <w:b w:val="0"/>
                <w:bCs w:val="0"/>
                <w:sz w:val="24"/>
                <w:szCs w:val="24"/>
              </w:rPr>
            </w:pPr>
          </w:p>
        </w:tc>
        <w:tc>
          <w:tcPr>
            <w:tcW w:w="2254" w:type="dxa"/>
          </w:tcPr>
          <w:p w14:paraId="79231D1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 xml:space="preserve">Strategies </w:t>
            </w:r>
          </w:p>
          <w:p w14:paraId="5320F15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Self-help Mechanisms</w:t>
            </w:r>
          </w:p>
          <w:p w14:paraId="31D6C68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Combined strategies</w:t>
            </w:r>
          </w:p>
          <w:p w14:paraId="178A3C6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3BE05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D1AF1F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DC0F0E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E606D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A024F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6B6010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F531EE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2D61D5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B30C27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8A10E9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5BAB70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0BD25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91554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1827B4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C0733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10DAB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A2D71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A21C9C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466A8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7270D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60159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728224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9B7275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26DF3C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2ED13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1D31B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508907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49C244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5280D2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8DAA2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1C6306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3ABD4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7BFD9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ABBAD7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CFAAFD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3947B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88010B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40D236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713FCB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4D39BB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50A09D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28135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7B883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26618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77676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5C7D17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DBA6D6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4051A8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2D8B49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E95F4F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9E4040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B7B0E8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AEA362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62C447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4B825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AD3254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4A1C6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30DF8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4FB3F5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5B9C08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1BBF4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86D91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9434BC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BE036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594790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F3E4C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69B601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1C2DB2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5E3E0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97DC09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5185F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A8D484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91A5C5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55C80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E6AA0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Less symptoms </w:t>
            </w:r>
          </w:p>
          <w:p w14:paraId="6814A17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Improvements</w:t>
            </w:r>
          </w:p>
          <w:p w14:paraId="7A82EF3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C20693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27191F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9F8830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DC83B8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5A1620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3B275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60612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7B483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F8E514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D0EED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67134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85B89F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AC8031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62C9FE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8FFC42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715C90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9CE648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DF3EF2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22A900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5E3FC6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656435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663727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02A5E9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47AFB1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CFFFC2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79004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40C0F0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DA9C06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447447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D19D48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2FC313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F7E3F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F1594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CFB4E9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01CC9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013AF3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E36183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4BCF2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569E1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CFD09B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26B88E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26EE4D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4D384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474325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8BCF35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CFAA5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0C5C63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E52B95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69D651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F3C3AC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A80E8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E42454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67C44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AE0ABD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2CE96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02611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539F4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F130EB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92734E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024656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F529C6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F45C9B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577BB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3120D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C50B3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4CA25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5FC972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63FB22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4A3174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FBFE73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15F14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D6623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F83035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0240A4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1AA3DF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17610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AF31E6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BE1C70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F9D5C8B" w14:textId="1F07EEA8"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E5B5C81" w14:textId="61F8808D"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688A33" w14:textId="668A8C5C"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378A59" w14:textId="29C36BE0"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90E2772" w14:textId="3F0C2DA9"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1407FCA" w14:textId="32734898"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BB4AB64" w14:textId="2D1FC956"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77BAFF3" w14:textId="77777777"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2F403C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641EDD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Treatment</w:t>
            </w:r>
          </w:p>
          <w:p w14:paraId="4A4E374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Delaying</w:t>
            </w:r>
          </w:p>
          <w:p w14:paraId="35ACA24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Cognitive Behavioural Therapy</w:t>
            </w:r>
          </w:p>
        </w:tc>
        <w:tc>
          <w:tcPr>
            <w:tcW w:w="2254" w:type="dxa"/>
          </w:tcPr>
          <w:p w14:paraId="3AD92ED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“I was given Propranolol 40MG tablets to consume”</w:t>
            </w:r>
          </w:p>
          <w:p w14:paraId="38E6D3C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A578C2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GP suggested that I do CBT, which I didn’t do, the waiting list was long”</w:t>
            </w:r>
          </w:p>
          <w:p w14:paraId="5BA88E9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73B35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sometimes use apps as well, like Headspace, which focuses of Mindfulness </w:t>
            </w:r>
            <w:r>
              <w:rPr>
                <w:rFonts w:ascii="Times New Roman" w:hAnsi="Times New Roman" w:cs="Times New Roman"/>
                <w:sz w:val="24"/>
                <w:szCs w:val="24"/>
              </w:rPr>
              <w:lastRenderedPageBreak/>
              <w:t>activities, and I also listen to music”</w:t>
            </w:r>
          </w:p>
          <w:p w14:paraId="2DB4D59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72135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did use self-help mechanisms as well as using tablets as a treatment, which I believe, using them all together provided effective treatment”</w:t>
            </w:r>
          </w:p>
          <w:p w14:paraId="6C5CA72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985660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“My tablets weren’t getting rid of my anxious thoughts alone, I think that’s why I interpreted more self-help mechanisms into my treatment, myself”</w:t>
            </w:r>
          </w:p>
          <w:p w14:paraId="4DA6D7F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B7903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wasn’t sure if I wanted to rely on tablets, so I used self-help to get myself through”</w:t>
            </w:r>
          </w:p>
          <w:p w14:paraId="61239ED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E924FD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did take (tablets) and did find they were effective, in some ways. But I don’t think they would of worked alone”</w:t>
            </w:r>
          </w:p>
          <w:p w14:paraId="3E0CBC0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99512E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“Exercise was the most effective treatment”</w:t>
            </w:r>
          </w:p>
          <w:p w14:paraId="37023B7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B1575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GP did suggest exercise, which obviously, was a huge part of my treatment”</w:t>
            </w:r>
          </w:p>
          <w:p w14:paraId="0D70AD8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6BCDBF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“To some extent the tablets definitely helped my symptoms – I think by putting exercise into my everyday </w:t>
            </w:r>
            <w:r>
              <w:rPr>
                <w:rFonts w:ascii="Times New Roman" w:hAnsi="Times New Roman" w:cs="Times New Roman"/>
                <w:sz w:val="24"/>
                <w:szCs w:val="24"/>
              </w:rPr>
              <w:lastRenderedPageBreak/>
              <w:t>life helped massively, and it did improve symptoms”</w:t>
            </w:r>
          </w:p>
          <w:p w14:paraId="064EA19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199ED0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think a mixture of medication and talking really helped me get to where I am today”</w:t>
            </w:r>
          </w:p>
          <w:p w14:paraId="59280BB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55B52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313A54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B8AEC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F159FD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treatment I used did improve some of the targeted symptoms” </w:t>
            </w:r>
          </w:p>
          <w:p w14:paraId="1BA1167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E8225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would recommend the treatment to other people, because the treatment does work, but within time”</w:t>
            </w:r>
          </w:p>
          <w:p w14:paraId="1D79F2D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A6510E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“(Exercise) makes me feel more positive about life”</w:t>
            </w:r>
          </w:p>
          <w:p w14:paraId="4245FA4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19F74E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“Exercise was the most effective treatment”</w:t>
            </w:r>
          </w:p>
          <w:p w14:paraId="2D536B4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44640B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did take (tablets) and felt as if it did treat the targeted symptoms, to some extent”</w:t>
            </w:r>
          </w:p>
          <w:p w14:paraId="462E0E8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FF09E6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 some extent the tablets definitely helped my symptoms - putting exercise into my everyday life helped me massively, and it did improve the symptoms”</w:t>
            </w:r>
          </w:p>
          <w:p w14:paraId="7CFA6A5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CEE5B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“(Exercise) made things so much more positive, and beneficial in so many ways”</w:t>
            </w:r>
          </w:p>
          <w:p w14:paraId="754FBAC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EBC621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“(Exercise) made me forget all of the depressive thoughts, and put my mind somewhere else, somewhere good”</w:t>
            </w:r>
          </w:p>
          <w:p w14:paraId="6C0B0C0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ED8566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also gained a lot more confidence”</w:t>
            </w:r>
          </w:p>
          <w:p w14:paraId="4C78B2A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6B3BF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would definitely recommend exercising when having depressive thoughts to anyone”</w:t>
            </w:r>
          </w:p>
          <w:p w14:paraId="25E73CA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30EC40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“Tablets definitely helped with the panic attacks and anxiety of everyday life”</w:t>
            </w:r>
          </w:p>
          <w:p w14:paraId="5883604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11DA9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benefits were that I could generally cope with everyday life”</w:t>
            </w:r>
          </w:p>
          <w:p w14:paraId="1EFC89C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93F9CB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would definitely recommend medication. It really does help with your mind, like the way you think and feel, and the coping of it all”</w:t>
            </w:r>
          </w:p>
          <w:p w14:paraId="786B31F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693171" w14:textId="3D3A43DD"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“(Tablets) helped me step in the right direction”</w:t>
            </w:r>
          </w:p>
          <w:p w14:paraId="7F4A3C50" w14:textId="5DF8D0C2"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6D7A85" w14:textId="6314F457"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“My experience of therapy was good, because it allowed me to feel more </w:t>
            </w:r>
            <w:r>
              <w:rPr>
                <w:rFonts w:ascii="Times New Roman" w:hAnsi="Times New Roman" w:cs="Times New Roman"/>
                <w:sz w:val="24"/>
                <w:szCs w:val="24"/>
              </w:rPr>
              <w:lastRenderedPageBreak/>
              <w:t>‘normal’ in my daily life”</w:t>
            </w:r>
          </w:p>
          <w:p w14:paraId="359A8C0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4F9AE9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GP suggested that I do Cognitive Behavioural Therapy, which I didn’t do, the waiting list was long”</w:t>
            </w:r>
          </w:p>
          <w:p w14:paraId="79AAF75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EDEEE4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 given tablets and was told that there was a waiting list for CBT – felt fobbed off with tablets”</w:t>
            </w:r>
          </w:p>
          <w:p w14:paraId="39685D2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3C9A96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 placed on a waiting list for CBT, but never actually received it”</w:t>
            </w:r>
          </w:p>
        </w:tc>
        <w:tc>
          <w:tcPr>
            <w:tcW w:w="2254" w:type="dxa"/>
          </w:tcPr>
          <w:p w14:paraId="1A75D72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 xml:space="preserve"> Page 1, Line 2</w:t>
            </w:r>
          </w:p>
          <w:p w14:paraId="35CAAB5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1BCB5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55E02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D849CB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7E12C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6A3D38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 Line 25</w:t>
            </w:r>
          </w:p>
          <w:p w14:paraId="65F7D84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3233D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0FC144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A2B8C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A9804C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4FC5FF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 Line 5</w:t>
            </w:r>
          </w:p>
          <w:p w14:paraId="60FA9BD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9394C6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635590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7A4FED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FD158D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D4A2F1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1FE1A7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 Line 22-24</w:t>
            </w:r>
          </w:p>
          <w:p w14:paraId="1C492FC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BBA1A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34E61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6B240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529C3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4403C0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F4AD18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2, Line 38-40</w:t>
            </w:r>
          </w:p>
          <w:p w14:paraId="4454CF6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4A4A3F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32170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BA9AC5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745BF8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9D0844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F6FEF3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38CCC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2149FF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49D75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7D7142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3, Line 45</w:t>
            </w:r>
          </w:p>
          <w:p w14:paraId="412DDE9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C0EAF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031B1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320F0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C774DB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3, Line 56-57</w:t>
            </w:r>
          </w:p>
          <w:p w14:paraId="47EC6A7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3BC8DE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9BAAE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5F7782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C8E75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5F4AB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9C2607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0FAB99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3, Line 58</w:t>
            </w:r>
          </w:p>
          <w:p w14:paraId="6DAF07A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EC5B98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26A854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87883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980E81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4, Line 73-74</w:t>
            </w:r>
          </w:p>
          <w:p w14:paraId="415492D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492562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D00601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738CE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5F244E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A492B0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4, Line 84-86</w:t>
            </w:r>
          </w:p>
          <w:p w14:paraId="74057E3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1C804C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16C4FC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33DB7C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BFF40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01AD4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62270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7F4ED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E017E0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8, 192-193</w:t>
            </w:r>
          </w:p>
          <w:p w14:paraId="1A4BC0A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72AD43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1BD3A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393F58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E3E1A1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7D034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9F4C4D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304F7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65362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2, Line 34</w:t>
            </w:r>
          </w:p>
          <w:p w14:paraId="4BDBA9F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515731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2EC9F2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AA19F2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63D07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2, Line 43-44</w:t>
            </w:r>
          </w:p>
          <w:p w14:paraId="3142617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AA2F1F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8289C3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FDD8E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75DCA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D9D920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0F827A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3, Line 53</w:t>
            </w:r>
          </w:p>
          <w:p w14:paraId="6B1711E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F16C6F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DD1D0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8B02B4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3, Line 58</w:t>
            </w:r>
          </w:p>
          <w:p w14:paraId="797A0FE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AC1C09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606B52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A5F7D0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4, Line 78-79</w:t>
            </w:r>
          </w:p>
          <w:p w14:paraId="1C4BEDF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7F55C6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AE680F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EE10E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0BE00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99DA85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4, 84-86</w:t>
            </w:r>
          </w:p>
          <w:p w14:paraId="4050A00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17CE6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566FE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B0EED9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6BCC3E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2B4EC1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1D2AA9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9E63F9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223F3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9DF5BF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8D82E2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Page 5, Line 99-100</w:t>
            </w:r>
          </w:p>
          <w:p w14:paraId="286E9D8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69F03D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630BE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BCB4FC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1BFDF4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8E689A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5, Line 100-101</w:t>
            </w:r>
          </w:p>
          <w:p w14:paraId="2F3BAF1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FB92D5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0D6BF4"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F3211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496B1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89D1A6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5, Line 101</w:t>
            </w:r>
          </w:p>
          <w:p w14:paraId="5E09E5B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CBE553A"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D8714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5, Line 104</w:t>
            </w:r>
          </w:p>
          <w:p w14:paraId="467F920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711141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53CAD7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D88D4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5B0696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BC79BD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7, Line 147-148</w:t>
            </w:r>
          </w:p>
          <w:p w14:paraId="03B316E0"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813B9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0D7A36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BA4DCA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EB1763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7, Line 154</w:t>
            </w:r>
          </w:p>
          <w:p w14:paraId="490FFDE2"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58B96E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28E08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63B69BF"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054AD2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7, Line 177-179</w:t>
            </w:r>
          </w:p>
          <w:p w14:paraId="0B82EF03"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917EAA8"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591FB1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C5A3C7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CCF0B1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E8FAA5"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DE479D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123D8A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7, Line 179-180</w:t>
            </w:r>
          </w:p>
          <w:p w14:paraId="173BF9C1" w14:textId="1F19D09A"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C6456D2" w14:textId="70639CF0"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8889D8C" w14:textId="041DAB9A"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 Line 18-19</w:t>
            </w:r>
          </w:p>
          <w:p w14:paraId="5BE846C9" w14:textId="78F086A0"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69A0C3" w14:textId="75491D65"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0F9B39D" w14:textId="566C54B1"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F9EF28" w14:textId="535897BD"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FFDB756" w14:textId="77777777" w:rsidR="002109FF" w:rsidRDefault="002109F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E92E9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6AD29A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 Line 24-25</w:t>
            </w:r>
          </w:p>
          <w:p w14:paraId="6C23BA91"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1B930D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89415D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417334C"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917C20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7C459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D8675A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A5CE35B"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3, Line 42-43</w:t>
            </w:r>
          </w:p>
          <w:p w14:paraId="688B09C6"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902EA7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E9A28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0D2A4E"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1C9F37"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14F99D"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9B8F259" w14:textId="77777777" w:rsidR="000E5A2F" w:rsidRDefault="000E5A2F" w:rsidP="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6, Line 113-114</w:t>
            </w:r>
          </w:p>
        </w:tc>
      </w:tr>
    </w:tbl>
    <w:p w14:paraId="067347DE" w14:textId="6463C74F" w:rsidR="00350539" w:rsidRDefault="00350539" w:rsidP="00350539">
      <w:pPr>
        <w:rPr>
          <w:rFonts w:ascii="Times New Roman" w:hAnsi="Times New Roman" w:cs="Times New Roman"/>
          <w:sz w:val="24"/>
          <w:szCs w:val="24"/>
          <w:u w:val="single"/>
        </w:rPr>
      </w:pPr>
      <w:r w:rsidRPr="00BE0679">
        <w:rPr>
          <w:rFonts w:ascii="Times New Roman" w:hAnsi="Times New Roman" w:cs="Times New Roman"/>
          <w:sz w:val="24"/>
          <w:szCs w:val="24"/>
          <w:u w:val="single"/>
        </w:rPr>
        <w:lastRenderedPageBreak/>
        <w:t xml:space="preserve">Table </w:t>
      </w:r>
      <w:r>
        <w:rPr>
          <w:rFonts w:ascii="Times New Roman" w:hAnsi="Times New Roman" w:cs="Times New Roman"/>
          <w:sz w:val="24"/>
          <w:szCs w:val="24"/>
          <w:u w:val="single"/>
        </w:rPr>
        <w:t>2</w:t>
      </w:r>
      <w:r w:rsidR="005F63FF">
        <w:rPr>
          <w:rFonts w:ascii="Times New Roman" w:hAnsi="Times New Roman" w:cs="Times New Roman"/>
          <w:sz w:val="24"/>
          <w:szCs w:val="24"/>
          <w:u w:val="single"/>
        </w:rPr>
        <w:t>: A summa</w:t>
      </w:r>
      <w:r w:rsidRPr="00BE0679">
        <w:rPr>
          <w:rFonts w:ascii="Times New Roman" w:hAnsi="Times New Roman" w:cs="Times New Roman"/>
          <w:sz w:val="24"/>
          <w:szCs w:val="24"/>
          <w:u w:val="single"/>
        </w:rPr>
        <w:t xml:space="preserve">ry table of the Superordinate and Subordinate themes following analysis: </w:t>
      </w:r>
      <w:r>
        <w:rPr>
          <w:rFonts w:ascii="Times New Roman" w:hAnsi="Times New Roman" w:cs="Times New Roman"/>
          <w:sz w:val="24"/>
          <w:szCs w:val="24"/>
          <w:u w:val="single"/>
        </w:rPr>
        <w:t>Cognitive Behavioural Therapy</w:t>
      </w:r>
    </w:p>
    <w:p w14:paraId="238DAC1E" w14:textId="77777777" w:rsidR="00194F9A" w:rsidRDefault="00194F9A" w:rsidP="00350539">
      <w:pPr>
        <w:rPr>
          <w:rFonts w:ascii="Times New Roman" w:hAnsi="Times New Roman" w:cs="Times New Roman"/>
          <w:sz w:val="24"/>
          <w:szCs w:val="24"/>
          <w:u w:val="single"/>
        </w:rPr>
      </w:pPr>
    </w:p>
    <w:tbl>
      <w:tblPr>
        <w:tblStyle w:val="ListTable1Light1"/>
        <w:tblW w:w="0" w:type="auto"/>
        <w:tblLook w:val="04A0" w:firstRow="1" w:lastRow="0" w:firstColumn="1" w:lastColumn="0" w:noHBand="0" w:noVBand="1"/>
      </w:tblPr>
      <w:tblGrid>
        <w:gridCol w:w="2254"/>
        <w:gridCol w:w="2254"/>
        <w:gridCol w:w="2254"/>
        <w:gridCol w:w="2254"/>
      </w:tblGrid>
      <w:tr w:rsidR="00194F9A" w14:paraId="11024804" w14:textId="77777777" w:rsidTr="00194F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C7FDB45" w14:textId="06FA7DB8" w:rsidR="00194F9A" w:rsidRPr="00194F9A" w:rsidRDefault="00194F9A">
            <w:pPr>
              <w:rPr>
                <w:rFonts w:ascii="Times New Roman" w:hAnsi="Times New Roman" w:cs="Times New Roman"/>
                <w:sz w:val="24"/>
                <w:szCs w:val="24"/>
              </w:rPr>
            </w:pPr>
            <w:r w:rsidRPr="00194F9A">
              <w:rPr>
                <w:rFonts w:ascii="Times New Roman" w:hAnsi="Times New Roman" w:cs="Times New Roman"/>
                <w:sz w:val="24"/>
                <w:szCs w:val="24"/>
              </w:rPr>
              <w:t>Superordinate Themes</w:t>
            </w:r>
          </w:p>
        </w:tc>
        <w:tc>
          <w:tcPr>
            <w:tcW w:w="2254" w:type="dxa"/>
          </w:tcPr>
          <w:p w14:paraId="000BD15E" w14:textId="71EF1FEC" w:rsidR="00194F9A" w:rsidRPr="00194F9A" w:rsidRDefault="00194F9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4F9A">
              <w:rPr>
                <w:rFonts w:ascii="Times New Roman" w:hAnsi="Times New Roman" w:cs="Times New Roman"/>
                <w:sz w:val="24"/>
                <w:szCs w:val="24"/>
              </w:rPr>
              <w:t>Subordinate Themes</w:t>
            </w:r>
          </w:p>
        </w:tc>
        <w:tc>
          <w:tcPr>
            <w:tcW w:w="2254" w:type="dxa"/>
          </w:tcPr>
          <w:p w14:paraId="606BBAD2" w14:textId="265B2943" w:rsidR="00194F9A" w:rsidRPr="00194F9A" w:rsidRDefault="00194F9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4F9A">
              <w:rPr>
                <w:rFonts w:ascii="Times New Roman" w:hAnsi="Times New Roman" w:cs="Times New Roman"/>
                <w:sz w:val="24"/>
                <w:szCs w:val="24"/>
              </w:rPr>
              <w:t>Quote Keyword</w:t>
            </w:r>
          </w:p>
        </w:tc>
        <w:tc>
          <w:tcPr>
            <w:tcW w:w="2254" w:type="dxa"/>
          </w:tcPr>
          <w:p w14:paraId="1FEAE28F" w14:textId="78DB056F" w:rsidR="00194F9A" w:rsidRPr="00194F9A" w:rsidRDefault="00194F9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4F9A">
              <w:rPr>
                <w:rFonts w:ascii="Times New Roman" w:hAnsi="Times New Roman" w:cs="Times New Roman"/>
                <w:sz w:val="24"/>
                <w:szCs w:val="24"/>
              </w:rPr>
              <w:t>Page/Line Number</w:t>
            </w:r>
          </w:p>
        </w:tc>
      </w:tr>
      <w:tr w:rsidR="00194F9A" w14:paraId="5442ED32" w14:textId="77777777" w:rsidTr="00194F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auto"/>
          </w:tcPr>
          <w:p w14:paraId="1F91808C" w14:textId="77777777" w:rsidR="00194F9A" w:rsidRDefault="00194F9A">
            <w:pPr>
              <w:rPr>
                <w:rFonts w:ascii="Times New Roman" w:hAnsi="Times New Roman" w:cs="Times New Roman"/>
                <w:sz w:val="24"/>
                <w:szCs w:val="24"/>
                <w:u w:val="single"/>
              </w:rPr>
            </w:pPr>
          </w:p>
        </w:tc>
        <w:tc>
          <w:tcPr>
            <w:tcW w:w="2254" w:type="dxa"/>
            <w:shd w:val="clear" w:color="auto" w:fill="auto"/>
          </w:tcPr>
          <w:p w14:paraId="2BFD2C17" w14:textId="77777777" w:rsidR="00194F9A" w:rsidRDefault="00194F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c>
          <w:tcPr>
            <w:tcW w:w="2254" w:type="dxa"/>
            <w:shd w:val="clear" w:color="auto" w:fill="auto"/>
          </w:tcPr>
          <w:p w14:paraId="2A912ECC" w14:textId="77777777" w:rsidR="00194F9A" w:rsidRDefault="00194F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c>
          <w:tcPr>
            <w:tcW w:w="2254" w:type="dxa"/>
            <w:shd w:val="clear" w:color="auto" w:fill="auto"/>
          </w:tcPr>
          <w:p w14:paraId="1EBD03AE" w14:textId="77777777" w:rsidR="00194F9A" w:rsidRDefault="00194F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194F9A" w14:paraId="62608A93" w14:textId="77777777" w:rsidTr="00194F9A">
        <w:tc>
          <w:tcPr>
            <w:cnfStyle w:val="001000000000" w:firstRow="0" w:lastRow="0" w:firstColumn="1" w:lastColumn="0" w:oddVBand="0" w:evenVBand="0" w:oddHBand="0" w:evenHBand="0" w:firstRowFirstColumn="0" w:firstRowLastColumn="0" w:lastRowFirstColumn="0" w:lastRowLastColumn="0"/>
            <w:tcW w:w="2254" w:type="dxa"/>
          </w:tcPr>
          <w:p w14:paraId="26927FD7" w14:textId="5AC3B3C5" w:rsidR="00194F9A" w:rsidRPr="00194F9A" w:rsidRDefault="00194F9A">
            <w:pPr>
              <w:rPr>
                <w:rFonts w:ascii="Times New Roman" w:hAnsi="Times New Roman" w:cs="Times New Roman"/>
                <w:sz w:val="24"/>
                <w:szCs w:val="24"/>
              </w:rPr>
            </w:pPr>
            <w:r w:rsidRPr="00194F9A">
              <w:rPr>
                <w:rFonts w:ascii="Times New Roman" w:hAnsi="Times New Roman" w:cs="Times New Roman"/>
                <w:sz w:val="24"/>
                <w:szCs w:val="24"/>
              </w:rPr>
              <w:t>Emotions</w:t>
            </w:r>
          </w:p>
        </w:tc>
        <w:tc>
          <w:tcPr>
            <w:tcW w:w="2254" w:type="dxa"/>
          </w:tcPr>
          <w:p w14:paraId="5B4D4434" w14:textId="77777777" w:rsid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Feelings</w:t>
            </w:r>
          </w:p>
          <w:p w14:paraId="3F305CD6" w14:textId="15B31794" w:rsid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Thoughts</w:t>
            </w:r>
          </w:p>
          <w:p w14:paraId="129C3D25" w14:textId="67392C19" w:rsid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Views</w:t>
            </w:r>
          </w:p>
          <w:p w14:paraId="175DA555" w14:textId="77681806" w:rsid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Reactions</w:t>
            </w:r>
          </w:p>
          <w:p w14:paraId="5D3F2B6D" w14:textId="4AEE9E01" w:rsidR="00194F9A" w:rsidRP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254" w:type="dxa"/>
          </w:tcPr>
          <w:p w14:paraId="465247DC" w14:textId="77777777" w:rsid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 a very anxious child, I was showing symptoms of depression”</w:t>
            </w:r>
          </w:p>
          <w:p w14:paraId="35723B2B" w14:textId="77777777" w:rsid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81ECE7E" w14:textId="77777777" w:rsid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“When I was younger.. I wasn’t really in the mindset to change, therefore CBT didn’t work for me then.. I didn’t have the mentality to change”</w:t>
            </w:r>
          </w:p>
          <w:p w14:paraId="3A17F834" w14:textId="77777777" w:rsid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8C68C8" w14:textId="77777777" w:rsid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“However, when I was fifteen, sixteen, I went back to CBT</w:t>
            </w:r>
            <w:r w:rsidR="00AE79FB">
              <w:rPr>
                <w:rFonts w:ascii="Times New Roman" w:hAnsi="Times New Roman" w:cs="Times New Roman"/>
                <w:sz w:val="24"/>
                <w:szCs w:val="24"/>
              </w:rPr>
              <w:t xml:space="preserve">.. I was very proactive </w:t>
            </w:r>
            <w:r w:rsidR="00AE79FB">
              <w:rPr>
                <w:rFonts w:ascii="Times New Roman" w:hAnsi="Times New Roman" w:cs="Times New Roman"/>
                <w:sz w:val="24"/>
                <w:szCs w:val="24"/>
              </w:rPr>
              <w:lastRenderedPageBreak/>
              <w:t>in wanting to change”</w:t>
            </w:r>
          </w:p>
          <w:p w14:paraId="30A16834"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D6B875"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 quite apprehensive (about CBT)”</w:t>
            </w:r>
          </w:p>
          <w:p w14:paraId="7BB6C3CE"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F1AF10C"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 ready to change, and I did think it was going to help which obviously, it did”</w:t>
            </w:r>
          </w:p>
          <w:p w14:paraId="4B66D9F7"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94ED907"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think (CBT) helped me to move forwards from my problems and it’s made me a better person”</w:t>
            </w:r>
          </w:p>
          <w:p w14:paraId="6744BFFE"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B2FFA3"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“It just helped me reach (my ways) at a different perspective”</w:t>
            </w:r>
          </w:p>
          <w:p w14:paraId="690562DF" w14:textId="77777777" w:rsidR="004D5284" w:rsidRDefault="004D528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D44B2A" w14:textId="2E374ACE" w:rsidR="004D5284" w:rsidRDefault="004D528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“(CBT) helped my mind stop overthinking. It calmed down a lot of, negative emotions in my head”</w:t>
            </w:r>
          </w:p>
          <w:p w14:paraId="17340F58" w14:textId="77777777" w:rsidR="004D5284" w:rsidRDefault="004D528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4DEF6A" w14:textId="77777777" w:rsidR="004D5284" w:rsidRDefault="004D528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822216">
              <w:rPr>
                <w:rFonts w:ascii="Times New Roman" w:hAnsi="Times New Roman" w:cs="Times New Roman"/>
                <w:sz w:val="24"/>
                <w:szCs w:val="24"/>
              </w:rPr>
              <w:t>The anxiety calmed down a lot, I stopped having panic attacks. I stopped overthinking all of the time. I still overthink, but it’s not to the point of paranoia”</w:t>
            </w:r>
          </w:p>
          <w:p w14:paraId="5DA62B8E"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A9BBB4" w14:textId="10F408CB"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 doubtful”</w:t>
            </w:r>
          </w:p>
          <w:p w14:paraId="7D022005" w14:textId="55935C92"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1533784" w14:textId="75697169"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was feeling very manic, I had felt there was no way out, and I was considering taking </w:t>
            </w:r>
            <w:r>
              <w:rPr>
                <w:rFonts w:ascii="Times New Roman" w:hAnsi="Times New Roman" w:cs="Times New Roman"/>
                <w:sz w:val="24"/>
                <w:szCs w:val="24"/>
              </w:rPr>
              <w:lastRenderedPageBreak/>
              <w:t xml:space="preserve">my own life. </w:t>
            </w:r>
            <w:r w:rsidR="009E57BE">
              <w:rPr>
                <w:rFonts w:ascii="Times New Roman" w:hAnsi="Times New Roman" w:cs="Times New Roman"/>
                <w:sz w:val="24"/>
                <w:szCs w:val="24"/>
              </w:rPr>
              <w:t xml:space="preserve">I was feeling very alone, and my unhappiness seemed to affect my everyday life. </w:t>
            </w:r>
            <w:r>
              <w:rPr>
                <w:rFonts w:ascii="Times New Roman" w:hAnsi="Times New Roman" w:cs="Times New Roman"/>
                <w:sz w:val="24"/>
                <w:szCs w:val="24"/>
              </w:rPr>
              <w:t>Prior, I had taken an overdose, due to this I was referred to CBT”</w:t>
            </w:r>
          </w:p>
          <w:p w14:paraId="6930B1F8" w14:textId="0C28556F"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2622ABE" w14:textId="5D2FA809"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“(CBT) made me think differently and made me think in different perspectives”</w:t>
            </w:r>
          </w:p>
          <w:p w14:paraId="1BA55797"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5A97B02"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“(Previously) I was feeling very low, and had thoughts of suicide”</w:t>
            </w:r>
          </w:p>
          <w:p w14:paraId="1E059875"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4E65FC"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was reluctant that therapy would even help with the symptoms”</w:t>
            </w:r>
          </w:p>
          <w:p w14:paraId="4DB83F4D"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“At first, I was unsure and didn’t think it would help”</w:t>
            </w:r>
          </w:p>
          <w:p w14:paraId="1D9BDA1C"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71EA02" w14:textId="15E05CA1" w:rsidR="009E57BE" w:rsidRPr="00194F9A"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feel as though therapy did help in regard to the symptoms”</w:t>
            </w:r>
          </w:p>
        </w:tc>
        <w:tc>
          <w:tcPr>
            <w:tcW w:w="2254" w:type="dxa"/>
          </w:tcPr>
          <w:p w14:paraId="703662CA" w14:textId="77777777" w:rsidR="00194F9A"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Page 9, Line 199-200</w:t>
            </w:r>
          </w:p>
          <w:p w14:paraId="44E15258"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FA8E6C"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F230581"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60485DD"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9, Line 208-211</w:t>
            </w:r>
          </w:p>
          <w:p w14:paraId="4535E61F"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ECE10F"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BCC28C"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263D134"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0D519D1"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18CAFF"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3985678"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8F1577F"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9, Line 213</w:t>
            </w:r>
          </w:p>
          <w:p w14:paraId="41C7BC63"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DA81877"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069F7E"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45E9C5"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E4E904"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56C0B6"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1CC4E2"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10, Line 233</w:t>
            </w:r>
          </w:p>
          <w:p w14:paraId="4C9505A1"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D16A9B"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841110D"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6FB5B96"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10, Line 236-237</w:t>
            </w:r>
          </w:p>
          <w:p w14:paraId="0A2C8BD2"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AF3EC9D"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CBF5914"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67FA14"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C41A8AA" w14:textId="77777777" w:rsidR="00F07748" w:rsidRDefault="00F077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w:t>
            </w:r>
            <w:r w:rsidR="00DA59BD">
              <w:rPr>
                <w:rFonts w:ascii="Times New Roman" w:hAnsi="Times New Roman" w:cs="Times New Roman"/>
                <w:sz w:val="24"/>
                <w:szCs w:val="24"/>
              </w:rPr>
              <w:t>1, Line 255-256</w:t>
            </w:r>
          </w:p>
          <w:p w14:paraId="48D72FAD"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A421B5B"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6BE54AF"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D30763C"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A16383"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84F916D"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10, Line 250</w:t>
            </w:r>
          </w:p>
          <w:p w14:paraId="7BB9378E" w14:textId="77777777" w:rsidR="004D5284" w:rsidRDefault="004D528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9C55ED1" w14:textId="77777777" w:rsidR="004D5284" w:rsidRDefault="004D528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CB864A" w14:textId="77777777" w:rsidR="004D5284" w:rsidRDefault="004D528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FC2CF9B" w14:textId="77777777" w:rsidR="004D5284" w:rsidRDefault="004D528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237422" w14:textId="77777777" w:rsidR="004D5284" w:rsidRDefault="004D528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12, Line 269</w:t>
            </w:r>
          </w:p>
          <w:p w14:paraId="1BDBCF7A" w14:textId="77777777" w:rsidR="00822216" w:rsidRDefault="008222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9D19A5B" w14:textId="77777777" w:rsidR="00822216" w:rsidRDefault="008222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D0A6DB" w14:textId="77777777" w:rsidR="00822216" w:rsidRDefault="008222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559A21" w14:textId="77777777" w:rsidR="00822216" w:rsidRDefault="008222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7F7FC53" w14:textId="77777777" w:rsidR="00822216" w:rsidRDefault="008222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18B603" w14:textId="77777777" w:rsidR="00822216" w:rsidRDefault="008222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57C2DE9" w14:textId="77777777" w:rsidR="00822216" w:rsidRDefault="008222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A1CC66" w14:textId="77777777" w:rsidR="00822216" w:rsidRDefault="008222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Page 12, Line </w:t>
            </w:r>
            <w:r w:rsidR="00811166">
              <w:rPr>
                <w:rFonts w:ascii="Times New Roman" w:hAnsi="Times New Roman" w:cs="Times New Roman"/>
                <w:sz w:val="24"/>
                <w:szCs w:val="24"/>
              </w:rPr>
              <w:t>273-275</w:t>
            </w:r>
          </w:p>
          <w:p w14:paraId="1732053F"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D743FEE"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F1F346E"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EAC8054"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E69E6A"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D54AF2"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FFB7CB9"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FE1651"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36EDB56"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12, Line 281</w:t>
            </w:r>
          </w:p>
          <w:p w14:paraId="53619C9D"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E836B9"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14, Line 305-308</w:t>
            </w:r>
          </w:p>
          <w:p w14:paraId="4304DD10"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3D66BC"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AC26702"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6DBDB17"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CFBAAE0"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98E5C6D"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7305733"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763F17"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4024B4"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99616B2"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07E93B3"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BFA207E"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60D7DD"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99A7140"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14, Line 314-315</w:t>
            </w:r>
          </w:p>
          <w:p w14:paraId="75AFE9E5"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DC5FA68"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6AC8ADB"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444A29"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3D3C5E"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14, Line 319</w:t>
            </w:r>
          </w:p>
          <w:p w14:paraId="496694AF"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10B0B5C"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59E8B6"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013AF2B"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1E6E7E"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14, Line 324</w:t>
            </w:r>
          </w:p>
          <w:p w14:paraId="0DC38077"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B9A191"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D672A0"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54EC903"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14, Line 327</w:t>
            </w:r>
          </w:p>
          <w:p w14:paraId="15BBBB8E"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31AA8A"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E20784"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C2B40C5" w14:textId="1AD8BED9" w:rsidR="009E57BE" w:rsidRPr="00F07748"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15, Line 330-331</w:t>
            </w:r>
          </w:p>
        </w:tc>
      </w:tr>
      <w:tr w:rsidR="00194F9A" w14:paraId="07834060" w14:textId="77777777" w:rsidTr="00194F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auto"/>
          </w:tcPr>
          <w:p w14:paraId="2CB10E68" w14:textId="77777777" w:rsidR="00194F9A" w:rsidRDefault="00194F9A">
            <w:pPr>
              <w:rPr>
                <w:rFonts w:ascii="Times New Roman" w:hAnsi="Times New Roman" w:cs="Times New Roman"/>
                <w:sz w:val="24"/>
                <w:szCs w:val="24"/>
                <w:u w:val="single"/>
              </w:rPr>
            </w:pPr>
          </w:p>
        </w:tc>
        <w:tc>
          <w:tcPr>
            <w:tcW w:w="2254" w:type="dxa"/>
            <w:shd w:val="clear" w:color="auto" w:fill="auto"/>
          </w:tcPr>
          <w:p w14:paraId="1F827FEE" w14:textId="77777777" w:rsidR="00194F9A" w:rsidRDefault="00194F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c>
          <w:tcPr>
            <w:tcW w:w="2254" w:type="dxa"/>
            <w:shd w:val="clear" w:color="auto" w:fill="auto"/>
          </w:tcPr>
          <w:p w14:paraId="6C728043" w14:textId="77777777" w:rsidR="00194F9A" w:rsidRDefault="00194F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c>
          <w:tcPr>
            <w:tcW w:w="2254" w:type="dxa"/>
            <w:shd w:val="clear" w:color="auto" w:fill="auto"/>
          </w:tcPr>
          <w:p w14:paraId="7FAF6A05" w14:textId="77777777" w:rsidR="00194F9A" w:rsidRDefault="00194F9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194F9A" w14:paraId="2898D710" w14:textId="77777777" w:rsidTr="00194F9A">
        <w:tc>
          <w:tcPr>
            <w:cnfStyle w:val="001000000000" w:firstRow="0" w:lastRow="0" w:firstColumn="1" w:lastColumn="0" w:oddVBand="0" w:evenVBand="0" w:oddHBand="0" w:evenHBand="0" w:firstRowFirstColumn="0" w:firstRowLastColumn="0" w:lastRowFirstColumn="0" w:lastRowLastColumn="0"/>
            <w:tcW w:w="2254" w:type="dxa"/>
          </w:tcPr>
          <w:p w14:paraId="51494E68" w14:textId="35C1BFB9" w:rsidR="00194F9A" w:rsidRPr="00194F9A" w:rsidRDefault="00194F9A">
            <w:pPr>
              <w:rPr>
                <w:rFonts w:ascii="Times New Roman" w:hAnsi="Times New Roman" w:cs="Times New Roman"/>
                <w:sz w:val="24"/>
                <w:szCs w:val="24"/>
              </w:rPr>
            </w:pPr>
            <w:r>
              <w:rPr>
                <w:rFonts w:ascii="Times New Roman" w:hAnsi="Times New Roman" w:cs="Times New Roman"/>
                <w:sz w:val="24"/>
                <w:szCs w:val="24"/>
              </w:rPr>
              <w:t>Support Networks</w:t>
            </w:r>
          </w:p>
        </w:tc>
        <w:tc>
          <w:tcPr>
            <w:tcW w:w="2254" w:type="dxa"/>
          </w:tcPr>
          <w:p w14:paraId="2638D0C1" w14:textId="77777777" w:rsid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GP</w:t>
            </w:r>
          </w:p>
          <w:p w14:paraId="0451DA14" w14:textId="22EDC33A" w:rsidR="00194F9A" w:rsidRPr="00194F9A" w:rsidRDefault="00194F9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Family</w:t>
            </w:r>
          </w:p>
        </w:tc>
        <w:tc>
          <w:tcPr>
            <w:tcW w:w="2254" w:type="dxa"/>
          </w:tcPr>
          <w:p w14:paraId="28F6C0CB" w14:textId="77777777" w:rsidR="00194F9A"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“My mum took me to the doctors when I was quite young.. she was looking for some sort of treatment”</w:t>
            </w:r>
          </w:p>
          <w:p w14:paraId="764C3A13"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C1014F"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psychologist who was doing CBT on me, really helpful, she went through everything”</w:t>
            </w:r>
          </w:p>
          <w:p w14:paraId="65A2E2C3"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2E148E8"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 counsellor (was) very engaging, she was very helpful </w:t>
            </w:r>
            <w:r>
              <w:rPr>
                <w:rFonts w:ascii="Times New Roman" w:hAnsi="Times New Roman" w:cs="Times New Roman"/>
                <w:sz w:val="24"/>
                <w:szCs w:val="24"/>
              </w:rPr>
              <w:lastRenderedPageBreak/>
              <w:t>and any questions, I felt that, that made it a lot better than whether id had somebody I didn’t get along with”</w:t>
            </w:r>
          </w:p>
          <w:p w14:paraId="1ACCDA13" w14:textId="77777777"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10256B1" w14:textId="05B1474D"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was very satisfied (with counsellor) because it was very helpful, and she went over everything in steps, so I didn’t feel like it was overwhelming” </w:t>
            </w:r>
          </w:p>
          <w:p w14:paraId="7D08FA49" w14:textId="5C76ADE4"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FF9E8E8" w14:textId="66122E6B" w:rsid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did go through my GP, and this was just because it was the easiest option to go and find a counsellor”</w:t>
            </w:r>
          </w:p>
          <w:p w14:paraId="23143378" w14:textId="59075085"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A8D490" w14:textId="081E56BD"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“(Accessed the GP) because I didn’t know how to stop the panic attacks”</w:t>
            </w:r>
          </w:p>
          <w:p w14:paraId="0EF24437" w14:textId="7F2FA441"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1BD4D3E" w14:textId="79703C04"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“(Visiting the GP) was the best course for me to take, and speak to someone about the thoughts and feelings I was experiencing”</w:t>
            </w:r>
          </w:p>
          <w:p w14:paraId="5327F320" w14:textId="51C52957" w:rsidR="00AE79FB" w:rsidRPr="00AE79FB" w:rsidRDefault="00AE79F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254" w:type="dxa"/>
          </w:tcPr>
          <w:p w14:paraId="70D3E6DD" w14:textId="77777777" w:rsidR="00194F9A"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Page 9, Line 198</w:t>
            </w:r>
          </w:p>
          <w:p w14:paraId="755F5F1F"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F6961CD"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C486475"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67A6C42"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A2553D"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25389F5"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E382F44"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9, Line 215-216</w:t>
            </w:r>
          </w:p>
          <w:p w14:paraId="6624F423"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A82E1B2"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3120223"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F618B9B"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189F82"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9, Line 223-224</w:t>
            </w:r>
          </w:p>
          <w:p w14:paraId="55C2DCC6"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9FAEE7"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AC0DE8"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8D13F2"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97BC1E0"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F0A450"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A381D0C"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0ADA24E"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C044DF"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10, Line 225-226</w:t>
            </w:r>
          </w:p>
          <w:p w14:paraId="5A3472CC"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9DC6727"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25695B3"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5EB340D"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9672FA5"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087684C"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86B2D4"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6BF9B8A" w14:textId="77777777" w:rsidR="00DA59BD" w:rsidRDefault="00DA59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10, Line 228-229</w:t>
            </w:r>
          </w:p>
          <w:p w14:paraId="3B043531"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F0CF9C8"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1C49A89"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D095331"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E122977"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DB34A4A" w14:textId="77777777" w:rsidR="00811166" w:rsidRDefault="0081116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12, Line 277</w:t>
            </w:r>
          </w:p>
          <w:p w14:paraId="3A17C488"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9AC3108"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BB96EE"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043BEC" w14:textId="77777777" w:rsidR="009E57BE"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A705DD" w14:textId="559EE95B" w:rsidR="009E57BE" w:rsidRPr="00DA59BD" w:rsidRDefault="009E57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14, Line 320-321</w:t>
            </w:r>
          </w:p>
        </w:tc>
      </w:tr>
    </w:tbl>
    <w:p w14:paraId="1EAB1897" w14:textId="77777777" w:rsidR="00865E1F" w:rsidRDefault="00865E1F">
      <w:pPr>
        <w:rPr>
          <w:rFonts w:ascii="Times New Roman" w:hAnsi="Times New Roman" w:cs="Times New Roman"/>
          <w:sz w:val="24"/>
          <w:szCs w:val="24"/>
          <w:u w:val="single"/>
        </w:rPr>
      </w:pPr>
    </w:p>
    <w:tbl>
      <w:tblPr>
        <w:tblStyle w:val="PlainTable41"/>
        <w:tblW w:w="0" w:type="auto"/>
        <w:tblLook w:val="04A0" w:firstRow="1" w:lastRow="0" w:firstColumn="1" w:lastColumn="0" w:noHBand="0" w:noVBand="1"/>
      </w:tblPr>
      <w:tblGrid>
        <w:gridCol w:w="2254"/>
        <w:gridCol w:w="2254"/>
        <w:gridCol w:w="2254"/>
        <w:gridCol w:w="2254"/>
      </w:tblGrid>
      <w:tr w:rsidR="00865E1F" w14:paraId="49397075" w14:textId="77777777" w:rsidTr="00865E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7C6F686" w14:textId="52A6C7A5" w:rsidR="00865E1F" w:rsidRDefault="00D12B34">
            <w:pPr>
              <w:rPr>
                <w:rFonts w:ascii="Times New Roman" w:hAnsi="Times New Roman" w:cs="Times New Roman"/>
                <w:b w:val="0"/>
                <w:bCs w:val="0"/>
                <w:sz w:val="24"/>
                <w:szCs w:val="24"/>
              </w:rPr>
            </w:pPr>
            <w:r>
              <w:rPr>
                <w:rFonts w:ascii="Times New Roman" w:hAnsi="Times New Roman" w:cs="Times New Roman"/>
                <w:sz w:val="24"/>
                <w:szCs w:val="24"/>
              </w:rPr>
              <w:t>Therapy</w:t>
            </w:r>
          </w:p>
          <w:p w14:paraId="7F749C30" w14:textId="7A6A1612" w:rsidR="00194F9A" w:rsidRDefault="00194F9A">
            <w:pPr>
              <w:rPr>
                <w:rFonts w:ascii="Times New Roman" w:hAnsi="Times New Roman" w:cs="Times New Roman"/>
                <w:sz w:val="24"/>
                <w:szCs w:val="24"/>
              </w:rPr>
            </w:pPr>
          </w:p>
          <w:p w14:paraId="52DDB3BD" w14:textId="1E453599" w:rsidR="00194F9A" w:rsidRDefault="00194F9A">
            <w:pPr>
              <w:rPr>
                <w:rFonts w:ascii="Times New Roman" w:hAnsi="Times New Roman" w:cs="Times New Roman"/>
                <w:sz w:val="24"/>
                <w:szCs w:val="24"/>
              </w:rPr>
            </w:pPr>
          </w:p>
          <w:p w14:paraId="6026038D" w14:textId="2D631150" w:rsidR="00194F9A" w:rsidRDefault="00194F9A">
            <w:pPr>
              <w:rPr>
                <w:rFonts w:ascii="Times New Roman" w:hAnsi="Times New Roman" w:cs="Times New Roman"/>
                <w:sz w:val="24"/>
                <w:szCs w:val="24"/>
              </w:rPr>
            </w:pPr>
          </w:p>
          <w:p w14:paraId="4C9C02C7" w14:textId="6ED93CE8" w:rsidR="00194F9A" w:rsidRDefault="00194F9A">
            <w:pPr>
              <w:rPr>
                <w:rFonts w:ascii="Times New Roman" w:hAnsi="Times New Roman" w:cs="Times New Roman"/>
                <w:b w:val="0"/>
                <w:bCs w:val="0"/>
                <w:sz w:val="24"/>
                <w:szCs w:val="24"/>
              </w:rPr>
            </w:pPr>
          </w:p>
          <w:p w14:paraId="1F028C37" w14:textId="3FC9DE3E" w:rsidR="00AE79FB" w:rsidRDefault="00AE79FB">
            <w:pPr>
              <w:rPr>
                <w:rFonts w:ascii="Times New Roman" w:hAnsi="Times New Roman" w:cs="Times New Roman"/>
                <w:b w:val="0"/>
                <w:bCs w:val="0"/>
                <w:sz w:val="24"/>
                <w:szCs w:val="24"/>
              </w:rPr>
            </w:pPr>
          </w:p>
          <w:p w14:paraId="3E5FB635" w14:textId="78DDE63E" w:rsidR="00AE79FB" w:rsidRDefault="00AE79FB">
            <w:pPr>
              <w:rPr>
                <w:rFonts w:ascii="Times New Roman" w:hAnsi="Times New Roman" w:cs="Times New Roman"/>
                <w:b w:val="0"/>
                <w:bCs w:val="0"/>
                <w:sz w:val="24"/>
                <w:szCs w:val="24"/>
              </w:rPr>
            </w:pPr>
          </w:p>
          <w:p w14:paraId="73D6D44D" w14:textId="139B90E0" w:rsidR="00AE79FB" w:rsidRDefault="00AE79FB">
            <w:pPr>
              <w:rPr>
                <w:rFonts w:ascii="Times New Roman" w:hAnsi="Times New Roman" w:cs="Times New Roman"/>
                <w:b w:val="0"/>
                <w:bCs w:val="0"/>
                <w:sz w:val="24"/>
                <w:szCs w:val="24"/>
              </w:rPr>
            </w:pPr>
          </w:p>
          <w:p w14:paraId="5211A170" w14:textId="096B2B25" w:rsidR="00AE79FB" w:rsidRDefault="00AE79FB">
            <w:pPr>
              <w:rPr>
                <w:rFonts w:ascii="Times New Roman" w:hAnsi="Times New Roman" w:cs="Times New Roman"/>
                <w:b w:val="0"/>
                <w:bCs w:val="0"/>
                <w:sz w:val="24"/>
                <w:szCs w:val="24"/>
              </w:rPr>
            </w:pPr>
          </w:p>
          <w:p w14:paraId="6F62DBAB" w14:textId="3E9215EC" w:rsidR="00AE79FB" w:rsidRDefault="00AE79FB">
            <w:pPr>
              <w:rPr>
                <w:rFonts w:ascii="Times New Roman" w:hAnsi="Times New Roman" w:cs="Times New Roman"/>
                <w:b w:val="0"/>
                <w:bCs w:val="0"/>
                <w:sz w:val="24"/>
                <w:szCs w:val="24"/>
              </w:rPr>
            </w:pPr>
          </w:p>
          <w:p w14:paraId="055FE0AB" w14:textId="4A3AC31B" w:rsidR="00AE79FB" w:rsidRDefault="00AE79FB">
            <w:pPr>
              <w:rPr>
                <w:rFonts w:ascii="Times New Roman" w:hAnsi="Times New Roman" w:cs="Times New Roman"/>
                <w:b w:val="0"/>
                <w:bCs w:val="0"/>
                <w:sz w:val="24"/>
                <w:szCs w:val="24"/>
              </w:rPr>
            </w:pPr>
          </w:p>
          <w:p w14:paraId="4B5BCB7C" w14:textId="1B9A245F" w:rsidR="00AE79FB" w:rsidRDefault="00AE79FB">
            <w:pPr>
              <w:rPr>
                <w:rFonts w:ascii="Times New Roman" w:hAnsi="Times New Roman" w:cs="Times New Roman"/>
                <w:b w:val="0"/>
                <w:bCs w:val="0"/>
                <w:sz w:val="24"/>
                <w:szCs w:val="24"/>
              </w:rPr>
            </w:pPr>
          </w:p>
          <w:p w14:paraId="03721F91" w14:textId="4C31A2FD" w:rsidR="00AE79FB" w:rsidRDefault="00AE79FB">
            <w:pPr>
              <w:rPr>
                <w:rFonts w:ascii="Times New Roman" w:hAnsi="Times New Roman" w:cs="Times New Roman"/>
                <w:b w:val="0"/>
                <w:bCs w:val="0"/>
                <w:sz w:val="24"/>
                <w:szCs w:val="24"/>
              </w:rPr>
            </w:pPr>
          </w:p>
          <w:p w14:paraId="2746AF49" w14:textId="5DBF4228" w:rsidR="00AE79FB" w:rsidRDefault="00AE79FB">
            <w:pPr>
              <w:rPr>
                <w:rFonts w:ascii="Times New Roman" w:hAnsi="Times New Roman" w:cs="Times New Roman"/>
                <w:b w:val="0"/>
                <w:bCs w:val="0"/>
                <w:sz w:val="24"/>
                <w:szCs w:val="24"/>
              </w:rPr>
            </w:pPr>
          </w:p>
          <w:p w14:paraId="0D59F30B" w14:textId="4ECD9FCC" w:rsidR="00AE79FB" w:rsidRDefault="00AE79FB">
            <w:pPr>
              <w:rPr>
                <w:rFonts w:ascii="Times New Roman" w:hAnsi="Times New Roman" w:cs="Times New Roman"/>
                <w:b w:val="0"/>
                <w:bCs w:val="0"/>
                <w:sz w:val="24"/>
                <w:szCs w:val="24"/>
              </w:rPr>
            </w:pPr>
          </w:p>
          <w:p w14:paraId="417834CB" w14:textId="3B8E27DD" w:rsidR="00AE79FB" w:rsidRDefault="00AE79FB">
            <w:pPr>
              <w:rPr>
                <w:rFonts w:ascii="Times New Roman" w:hAnsi="Times New Roman" w:cs="Times New Roman"/>
                <w:b w:val="0"/>
                <w:bCs w:val="0"/>
                <w:sz w:val="24"/>
                <w:szCs w:val="24"/>
              </w:rPr>
            </w:pPr>
          </w:p>
          <w:p w14:paraId="579C1423" w14:textId="19BD6E2A" w:rsidR="00AE79FB" w:rsidRDefault="00AE79FB">
            <w:pPr>
              <w:rPr>
                <w:rFonts w:ascii="Times New Roman" w:hAnsi="Times New Roman" w:cs="Times New Roman"/>
                <w:b w:val="0"/>
                <w:bCs w:val="0"/>
                <w:sz w:val="24"/>
                <w:szCs w:val="24"/>
              </w:rPr>
            </w:pPr>
          </w:p>
          <w:p w14:paraId="133806DF" w14:textId="676C42AB" w:rsidR="00AE79FB" w:rsidRDefault="00AE79FB">
            <w:pPr>
              <w:rPr>
                <w:rFonts w:ascii="Times New Roman" w:hAnsi="Times New Roman" w:cs="Times New Roman"/>
                <w:b w:val="0"/>
                <w:bCs w:val="0"/>
                <w:sz w:val="24"/>
                <w:szCs w:val="24"/>
              </w:rPr>
            </w:pPr>
          </w:p>
          <w:p w14:paraId="3F469A06" w14:textId="128FB458" w:rsidR="00AE79FB" w:rsidRDefault="00AE79FB">
            <w:pPr>
              <w:rPr>
                <w:rFonts w:ascii="Times New Roman" w:hAnsi="Times New Roman" w:cs="Times New Roman"/>
                <w:b w:val="0"/>
                <w:bCs w:val="0"/>
                <w:sz w:val="24"/>
                <w:szCs w:val="24"/>
              </w:rPr>
            </w:pPr>
          </w:p>
          <w:p w14:paraId="2E06577B" w14:textId="4456D669" w:rsidR="00AE79FB" w:rsidRDefault="00AE79FB">
            <w:pPr>
              <w:rPr>
                <w:rFonts w:ascii="Times New Roman" w:hAnsi="Times New Roman" w:cs="Times New Roman"/>
                <w:b w:val="0"/>
                <w:bCs w:val="0"/>
                <w:sz w:val="24"/>
                <w:szCs w:val="24"/>
              </w:rPr>
            </w:pPr>
          </w:p>
          <w:p w14:paraId="526C53FC" w14:textId="20DEBC39" w:rsidR="00AE79FB" w:rsidRDefault="00AE79FB">
            <w:pPr>
              <w:rPr>
                <w:rFonts w:ascii="Times New Roman" w:hAnsi="Times New Roman" w:cs="Times New Roman"/>
                <w:b w:val="0"/>
                <w:bCs w:val="0"/>
                <w:sz w:val="24"/>
                <w:szCs w:val="24"/>
              </w:rPr>
            </w:pPr>
          </w:p>
          <w:p w14:paraId="1BE789BC" w14:textId="1C9BBF86" w:rsidR="00AE79FB" w:rsidRDefault="00AE79FB">
            <w:pPr>
              <w:rPr>
                <w:rFonts w:ascii="Times New Roman" w:hAnsi="Times New Roman" w:cs="Times New Roman"/>
                <w:b w:val="0"/>
                <w:bCs w:val="0"/>
                <w:sz w:val="24"/>
                <w:szCs w:val="24"/>
              </w:rPr>
            </w:pPr>
          </w:p>
          <w:p w14:paraId="1E0F436F" w14:textId="4A9AC54D" w:rsidR="00AE79FB" w:rsidRDefault="00AE79FB">
            <w:pPr>
              <w:rPr>
                <w:rFonts w:ascii="Times New Roman" w:hAnsi="Times New Roman" w:cs="Times New Roman"/>
                <w:b w:val="0"/>
                <w:bCs w:val="0"/>
                <w:sz w:val="24"/>
                <w:szCs w:val="24"/>
              </w:rPr>
            </w:pPr>
          </w:p>
          <w:p w14:paraId="2E8FFBDB" w14:textId="64BDD513" w:rsidR="00AE79FB" w:rsidRDefault="00AE79FB">
            <w:pPr>
              <w:rPr>
                <w:rFonts w:ascii="Times New Roman" w:hAnsi="Times New Roman" w:cs="Times New Roman"/>
                <w:b w:val="0"/>
                <w:bCs w:val="0"/>
                <w:sz w:val="24"/>
                <w:szCs w:val="24"/>
              </w:rPr>
            </w:pPr>
          </w:p>
          <w:p w14:paraId="61A435E8" w14:textId="73B4F6B8" w:rsidR="00AE79FB" w:rsidRDefault="00AE79FB">
            <w:pPr>
              <w:rPr>
                <w:rFonts w:ascii="Times New Roman" w:hAnsi="Times New Roman" w:cs="Times New Roman"/>
                <w:b w:val="0"/>
                <w:bCs w:val="0"/>
                <w:sz w:val="24"/>
                <w:szCs w:val="24"/>
              </w:rPr>
            </w:pPr>
          </w:p>
          <w:p w14:paraId="0069F133" w14:textId="7B56EAD8" w:rsidR="00AE79FB" w:rsidRDefault="00AE79FB">
            <w:pPr>
              <w:rPr>
                <w:rFonts w:ascii="Times New Roman" w:hAnsi="Times New Roman" w:cs="Times New Roman"/>
                <w:b w:val="0"/>
                <w:bCs w:val="0"/>
                <w:sz w:val="24"/>
                <w:szCs w:val="24"/>
              </w:rPr>
            </w:pPr>
          </w:p>
          <w:p w14:paraId="507C5EF3" w14:textId="4E536984" w:rsidR="00AE79FB" w:rsidRDefault="00AE79FB">
            <w:pPr>
              <w:rPr>
                <w:rFonts w:ascii="Times New Roman" w:hAnsi="Times New Roman" w:cs="Times New Roman"/>
                <w:b w:val="0"/>
                <w:bCs w:val="0"/>
                <w:sz w:val="24"/>
                <w:szCs w:val="24"/>
              </w:rPr>
            </w:pPr>
          </w:p>
          <w:p w14:paraId="7103D39A" w14:textId="5FC15712" w:rsidR="00AE79FB" w:rsidRDefault="00AE79FB">
            <w:pPr>
              <w:rPr>
                <w:rFonts w:ascii="Times New Roman" w:hAnsi="Times New Roman" w:cs="Times New Roman"/>
                <w:sz w:val="24"/>
                <w:szCs w:val="24"/>
              </w:rPr>
            </w:pPr>
          </w:p>
          <w:p w14:paraId="17363EFC" w14:textId="171B0B90" w:rsidR="00AE79FB" w:rsidRDefault="00AE79FB">
            <w:pPr>
              <w:rPr>
                <w:rFonts w:ascii="Times New Roman" w:hAnsi="Times New Roman" w:cs="Times New Roman"/>
                <w:sz w:val="24"/>
                <w:szCs w:val="24"/>
              </w:rPr>
            </w:pPr>
          </w:p>
          <w:p w14:paraId="039747C4" w14:textId="5DA8E35F" w:rsidR="00AE79FB" w:rsidRDefault="00AE79FB">
            <w:pPr>
              <w:rPr>
                <w:rFonts w:ascii="Times New Roman" w:hAnsi="Times New Roman" w:cs="Times New Roman"/>
                <w:sz w:val="24"/>
                <w:szCs w:val="24"/>
              </w:rPr>
            </w:pPr>
          </w:p>
          <w:p w14:paraId="3327A40E" w14:textId="12CD802F" w:rsidR="00AE79FB" w:rsidRDefault="00AE79FB">
            <w:pPr>
              <w:rPr>
                <w:rFonts w:ascii="Times New Roman" w:hAnsi="Times New Roman" w:cs="Times New Roman"/>
                <w:sz w:val="24"/>
                <w:szCs w:val="24"/>
              </w:rPr>
            </w:pPr>
          </w:p>
          <w:p w14:paraId="70BB4F68" w14:textId="5CE23BCB" w:rsidR="00AE79FB" w:rsidRDefault="00AE79FB">
            <w:pPr>
              <w:rPr>
                <w:rFonts w:ascii="Times New Roman" w:hAnsi="Times New Roman" w:cs="Times New Roman"/>
                <w:sz w:val="24"/>
                <w:szCs w:val="24"/>
              </w:rPr>
            </w:pPr>
          </w:p>
          <w:p w14:paraId="6E1CD40D" w14:textId="62FFF9D8" w:rsidR="00AE79FB" w:rsidRDefault="00AE79FB">
            <w:pPr>
              <w:rPr>
                <w:rFonts w:ascii="Times New Roman" w:hAnsi="Times New Roman" w:cs="Times New Roman"/>
                <w:sz w:val="24"/>
                <w:szCs w:val="24"/>
              </w:rPr>
            </w:pPr>
          </w:p>
          <w:p w14:paraId="1120CEE1" w14:textId="32AD476F" w:rsidR="00AE79FB" w:rsidRDefault="00AE79FB">
            <w:pPr>
              <w:rPr>
                <w:rFonts w:ascii="Times New Roman" w:hAnsi="Times New Roman" w:cs="Times New Roman"/>
                <w:sz w:val="24"/>
                <w:szCs w:val="24"/>
              </w:rPr>
            </w:pPr>
          </w:p>
          <w:p w14:paraId="3C9A41EB" w14:textId="04DFB0FD" w:rsidR="00AE79FB" w:rsidRDefault="00AE79FB">
            <w:pPr>
              <w:rPr>
                <w:rFonts w:ascii="Times New Roman" w:hAnsi="Times New Roman" w:cs="Times New Roman"/>
                <w:sz w:val="24"/>
                <w:szCs w:val="24"/>
              </w:rPr>
            </w:pPr>
          </w:p>
          <w:p w14:paraId="14957A82" w14:textId="4589813A" w:rsidR="00AE79FB" w:rsidRDefault="00AE79FB">
            <w:pPr>
              <w:rPr>
                <w:rFonts w:ascii="Times New Roman" w:hAnsi="Times New Roman" w:cs="Times New Roman"/>
                <w:sz w:val="24"/>
                <w:szCs w:val="24"/>
              </w:rPr>
            </w:pPr>
          </w:p>
          <w:p w14:paraId="472F6A28" w14:textId="01086371" w:rsidR="00AE79FB" w:rsidRDefault="00AE79FB">
            <w:pPr>
              <w:rPr>
                <w:rFonts w:ascii="Times New Roman" w:hAnsi="Times New Roman" w:cs="Times New Roman"/>
                <w:sz w:val="24"/>
                <w:szCs w:val="24"/>
              </w:rPr>
            </w:pPr>
          </w:p>
          <w:p w14:paraId="39DB9089" w14:textId="3744B13C" w:rsidR="00AE79FB" w:rsidRDefault="00AE79FB">
            <w:pPr>
              <w:rPr>
                <w:rFonts w:ascii="Times New Roman" w:hAnsi="Times New Roman" w:cs="Times New Roman"/>
                <w:sz w:val="24"/>
                <w:szCs w:val="24"/>
              </w:rPr>
            </w:pPr>
          </w:p>
          <w:p w14:paraId="61502B74" w14:textId="5B9FE71E" w:rsidR="00AE79FB" w:rsidRDefault="00AE79FB">
            <w:pPr>
              <w:rPr>
                <w:rFonts w:ascii="Times New Roman" w:hAnsi="Times New Roman" w:cs="Times New Roman"/>
                <w:sz w:val="24"/>
                <w:szCs w:val="24"/>
              </w:rPr>
            </w:pPr>
          </w:p>
          <w:p w14:paraId="20724BE8" w14:textId="5BD6CD3C" w:rsidR="00AE79FB" w:rsidRDefault="00AE79FB">
            <w:pPr>
              <w:rPr>
                <w:rFonts w:ascii="Times New Roman" w:hAnsi="Times New Roman" w:cs="Times New Roman"/>
                <w:sz w:val="24"/>
                <w:szCs w:val="24"/>
              </w:rPr>
            </w:pPr>
          </w:p>
          <w:p w14:paraId="5A8C5B59" w14:textId="55995C64" w:rsidR="00AE79FB" w:rsidRDefault="00AE79FB">
            <w:pPr>
              <w:rPr>
                <w:rFonts w:ascii="Times New Roman" w:hAnsi="Times New Roman" w:cs="Times New Roman"/>
                <w:sz w:val="24"/>
                <w:szCs w:val="24"/>
              </w:rPr>
            </w:pPr>
          </w:p>
          <w:p w14:paraId="777A5A37" w14:textId="2BE3F3C8" w:rsidR="00AE79FB" w:rsidRDefault="00AE79FB">
            <w:pPr>
              <w:rPr>
                <w:rFonts w:ascii="Times New Roman" w:hAnsi="Times New Roman" w:cs="Times New Roman"/>
                <w:sz w:val="24"/>
                <w:szCs w:val="24"/>
              </w:rPr>
            </w:pPr>
          </w:p>
          <w:p w14:paraId="630C069D" w14:textId="54718CF2" w:rsidR="00AE79FB" w:rsidRDefault="00AE79FB">
            <w:pPr>
              <w:rPr>
                <w:rFonts w:ascii="Times New Roman" w:hAnsi="Times New Roman" w:cs="Times New Roman"/>
                <w:b w:val="0"/>
                <w:bCs w:val="0"/>
                <w:sz w:val="24"/>
                <w:szCs w:val="24"/>
              </w:rPr>
            </w:pPr>
          </w:p>
          <w:p w14:paraId="23390BF6" w14:textId="5E8CB35B" w:rsidR="00F07748" w:rsidRDefault="00F07748">
            <w:pPr>
              <w:rPr>
                <w:rFonts w:ascii="Times New Roman" w:hAnsi="Times New Roman" w:cs="Times New Roman"/>
                <w:b w:val="0"/>
                <w:bCs w:val="0"/>
                <w:sz w:val="24"/>
                <w:szCs w:val="24"/>
              </w:rPr>
            </w:pPr>
          </w:p>
          <w:p w14:paraId="56C9A5D7" w14:textId="10EC05A5" w:rsidR="00F07748" w:rsidRDefault="00F07748">
            <w:pPr>
              <w:rPr>
                <w:rFonts w:ascii="Times New Roman" w:hAnsi="Times New Roman" w:cs="Times New Roman"/>
                <w:b w:val="0"/>
                <w:bCs w:val="0"/>
                <w:sz w:val="24"/>
                <w:szCs w:val="24"/>
              </w:rPr>
            </w:pPr>
          </w:p>
          <w:p w14:paraId="49A14AEE" w14:textId="4BC46AF2" w:rsidR="00F07748" w:rsidRDefault="00F07748">
            <w:pPr>
              <w:rPr>
                <w:rFonts w:ascii="Times New Roman" w:hAnsi="Times New Roman" w:cs="Times New Roman"/>
                <w:b w:val="0"/>
                <w:bCs w:val="0"/>
                <w:sz w:val="24"/>
                <w:szCs w:val="24"/>
              </w:rPr>
            </w:pPr>
          </w:p>
          <w:p w14:paraId="4947A1A0" w14:textId="5C105D8D" w:rsidR="00F07748" w:rsidRDefault="00F07748">
            <w:pPr>
              <w:rPr>
                <w:rFonts w:ascii="Times New Roman" w:hAnsi="Times New Roman" w:cs="Times New Roman"/>
                <w:b w:val="0"/>
                <w:bCs w:val="0"/>
                <w:sz w:val="24"/>
                <w:szCs w:val="24"/>
              </w:rPr>
            </w:pPr>
          </w:p>
          <w:p w14:paraId="7AE1CFAC" w14:textId="43E8F770" w:rsidR="00F07748" w:rsidRDefault="00F07748">
            <w:pPr>
              <w:rPr>
                <w:rFonts w:ascii="Times New Roman" w:hAnsi="Times New Roman" w:cs="Times New Roman"/>
                <w:b w:val="0"/>
                <w:bCs w:val="0"/>
                <w:sz w:val="24"/>
                <w:szCs w:val="24"/>
              </w:rPr>
            </w:pPr>
          </w:p>
          <w:p w14:paraId="5B696A90" w14:textId="7629FF36" w:rsidR="00F07748" w:rsidRDefault="00F07748">
            <w:pPr>
              <w:rPr>
                <w:rFonts w:ascii="Times New Roman" w:hAnsi="Times New Roman" w:cs="Times New Roman"/>
                <w:b w:val="0"/>
                <w:bCs w:val="0"/>
                <w:sz w:val="24"/>
                <w:szCs w:val="24"/>
              </w:rPr>
            </w:pPr>
          </w:p>
          <w:p w14:paraId="44309FD8" w14:textId="77777777" w:rsidR="00F07748" w:rsidRDefault="00F07748">
            <w:pPr>
              <w:rPr>
                <w:rFonts w:ascii="Times New Roman" w:hAnsi="Times New Roman" w:cs="Times New Roman"/>
                <w:sz w:val="24"/>
                <w:szCs w:val="24"/>
              </w:rPr>
            </w:pPr>
          </w:p>
          <w:p w14:paraId="7C981823" w14:textId="2BB7400E" w:rsidR="00AE79FB" w:rsidRDefault="00AE79FB">
            <w:pPr>
              <w:rPr>
                <w:rFonts w:ascii="Times New Roman" w:hAnsi="Times New Roman" w:cs="Times New Roman"/>
                <w:sz w:val="24"/>
                <w:szCs w:val="24"/>
              </w:rPr>
            </w:pPr>
          </w:p>
          <w:p w14:paraId="3021199A" w14:textId="00DFEB7C" w:rsidR="00F07748" w:rsidRDefault="00F07748">
            <w:pPr>
              <w:rPr>
                <w:rFonts w:ascii="Times New Roman" w:hAnsi="Times New Roman" w:cs="Times New Roman"/>
                <w:sz w:val="24"/>
                <w:szCs w:val="24"/>
              </w:rPr>
            </w:pPr>
          </w:p>
          <w:p w14:paraId="2959B2EA" w14:textId="71317DB1" w:rsidR="00F07748" w:rsidRDefault="00F07748">
            <w:pPr>
              <w:rPr>
                <w:rFonts w:ascii="Times New Roman" w:hAnsi="Times New Roman" w:cs="Times New Roman"/>
                <w:sz w:val="24"/>
                <w:szCs w:val="24"/>
              </w:rPr>
            </w:pPr>
          </w:p>
          <w:p w14:paraId="12AFEDF8" w14:textId="02490C4E" w:rsidR="00F07748" w:rsidRDefault="00F07748">
            <w:pPr>
              <w:rPr>
                <w:rFonts w:ascii="Times New Roman" w:hAnsi="Times New Roman" w:cs="Times New Roman"/>
                <w:sz w:val="24"/>
                <w:szCs w:val="24"/>
              </w:rPr>
            </w:pPr>
          </w:p>
          <w:p w14:paraId="4769AB35" w14:textId="3BD9E3CD" w:rsidR="00F07748" w:rsidRDefault="00F07748">
            <w:pPr>
              <w:rPr>
                <w:rFonts w:ascii="Times New Roman" w:hAnsi="Times New Roman" w:cs="Times New Roman"/>
                <w:sz w:val="24"/>
                <w:szCs w:val="24"/>
              </w:rPr>
            </w:pPr>
          </w:p>
          <w:p w14:paraId="31050E42" w14:textId="2A00CB33" w:rsidR="00F07748" w:rsidRDefault="00F07748">
            <w:pPr>
              <w:rPr>
                <w:rFonts w:ascii="Times New Roman" w:hAnsi="Times New Roman" w:cs="Times New Roman"/>
                <w:sz w:val="24"/>
                <w:szCs w:val="24"/>
              </w:rPr>
            </w:pPr>
          </w:p>
          <w:p w14:paraId="7B803977" w14:textId="0129978D" w:rsidR="00F07748" w:rsidRDefault="00F07748">
            <w:pPr>
              <w:rPr>
                <w:rFonts w:ascii="Times New Roman" w:hAnsi="Times New Roman" w:cs="Times New Roman"/>
                <w:sz w:val="24"/>
                <w:szCs w:val="24"/>
              </w:rPr>
            </w:pPr>
          </w:p>
          <w:p w14:paraId="33A79F84" w14:textId="409F53A3" w:rsidR="00F07748" w:rsidRDefault="00F07748">
            <w:pPr>
              <w:rPr>
                <w:rFonts w:ascii="Times New Roman" w:hAnsi="Times New Roman" w:cs="Times New Roman"/>
                <w:sz w:val="24"/>
                <w:szCs w:val="24"/>
              </w:rPr>
            </w:pPr>
          </w:p>
          <w:p w14:paraId="3B585A89" w14:textId="4796127C" w:rsidR="00F07748" w:rsidRDefault="00F07748">
            <w:pPr>
              <w:rPr>
                <w:rFonts w:ascii="Times New Roman" w:hAnsi="Times New Roman" w:cs="Times New Roman"/>
                <w:sz w:val="24"/>
                <w:szCs w:val="24"/>
              </w:rPr>
            </w:pPr>
          </w:p>
          <w:p w14:paraId="634FFB48" w14:textId="0E67EA00" w:rsidR="00F07748" w:rsidRDefault="00F07748">
            <w:pPr>
              <w:rPr>
                <w:rFonts w:ascii="Times New Roman" w:hAnsi="Times New Roman" w:cs="Times New Roman"/>
                <w:sz w:val="24"/>
                <w:szCs w:val="24"/>
              </w:rPr>
            </w:pPr>
          </w:p>
          <w:p w14:paraId="4388CA9B" w14:textId="56A5DD43" w:rsidR="00F07748" w:rsidRDefault="00F07748">
            <w:pPr>
              <w:rPr>
                <w:rFonts w:ascii="Times New Roman" w:hAnsi="Times New Roman" w:cs="Times New Roman"/>
                <w:sz w:val="24"/>
                <w:szCs w:val="24"/>
              </w:rPr>
            </w:pPr>
          </w:p>
          <w:p w14:paraId="342645FB" w14:textId="3B578494" w:rsidR="004E79E9" w:rsidRDefault="004E79E9">
            <w:pPr>
              <w:rPr>
                <w:rFonts w:ascii="Times New Roman" w:hAnsi="Times New Roman" w:cs="Times New Roman"/>
                <w:sz w:val="24"/>
                <w:szCs w:val="24"/>
              </w:rPr>
            </w:pPr>
          </w:p>
          <w:p w14:paraId="2785E5CD" w14:textId="56CDC09D" w:rsidR="004E79E9" w:rsidRDefault="004E79E9">
            <w:pPr>
              <w:rPr>
                <w:rFonts w:ascii="Times New Roman" w:hAnsi="Times New Roman" w:cs="Times New Roman"/>
                <w:sz w:val="24"/>
                <w:szCs w:val="24"/>
              </w:rPr>
            </w:pPr>
          </w:p>
          <w:p w14:paraId="2E632A64" w14:textId="2D5E12A0" w:rsidR="004E79E9" w:rsidRDefault="004E79E9">
            <w:pPr>
              <w:rPr>
                <w:rFonts w:ascii="Times New Roman" w:hAnsi="Times New Roman" w:cs="Times New Roman"/>
                <w:sz w:val="24"/>
                <w:szCs w:val="24"/>
              </w:rPr>
            </w:pPr>
          </w:p>
          <w:p w14:paraId="0CFD44DE" w14:textId="6B47A9B9" w:rsidR="004E79E9" w:rsidRDefault="004E79E9">
            <w:pPr>
              <w:rPr>
                <w:rFonts w:ascii="Times New Roman" w:hAnsi="Times New Roman" w:cs="Times New Roman"/>
                <w:sz w:val="24"/>
                <w:szCs w:val="24"/>
              </w:rPr>
            </w:pPr>
          </w:p>
          <w:p w14:paraId="37471D70" w14:textId="3E4115A6" w:rsidR="004E79E9" w:rsidRDefault="004E79E9">
            <w:pPr>
              <w:rPr>
                <w:rFonts w:ascii="Times New Roman" w:hAnsi="Times New Roman" w:cs="Times New Roman"/>
                <w:sz w:val="24"/>
                <w:szCs w:val="24"/>
              </w:rPr>
            </w:pPr>
          </w:p>
          <w:p w14:paraId="61E8517A" w14:textId="288A9CCC" w:rsidR="004E79E9" w:rsidRDefault="004E79E9">
            <w:pPr>
              <w:rPr>
                <w:rFonts w:ascii="Times New Roman" w:hAnsi="Times New Roman" w:cs="Times New Roman"/>
                <w:sz w:val="24"/>
                <w:szCs w:val="24"/>
              </w:rPr>
            </w:pPr>
          </w:p>
          <w:p w14:paraId="68AE1207" w14:textId="78F6812A" w:rsidR="004E79E9" w:rsidRDefault="004E79E9">
            <w:pPr>
              <w:rPr>
                <w:rFonts w:ascii="Times New Roman" w:hAnsi="Times New Roman" w:cs="Times New Roman"/>
                <w:sz w:val="24"/>
                <w:szCs w:val="24"/>
              </w:rPr>
            </w:pPr>
          </w:p>
          <w:p w14:paraId="23C6144E" w14:textId="0105CB7B" w:rsidR="004E79E9" w:rsidRDefault="004E79E9">
            <w:pPr>
              <w:rPr>
                <w:rFonts w:ascii="Times New Roman" w:hAnsi="Times New Roman" w:cs="Times New Roman"/>
                <w:sz w:val="24"/>
                <w:szCs w:val="24"/>
              </w:rPr>
            </w:pPr>
          </w:p>
          <w:p w14:paraId="565BEAAD" w14:textId="1F46C325" w:rsidR="004E79E9" w:rsidRDefault="004E79E9">
            <w:pPr>
              <w:rPr>
                <w:rFonts w:ascii="Times New Roman" w:hAnsi="Times New Roman" w:cs="Times New Roman"/>
                <w:sz w:val="24"/>
                <w:szCs w:val="24"/>
              </w:rPr>
            </w:pPr>
          </w:p>
          <w:p w14:paraId="78B92EA4" w14:textId="733F3F5D" w:rsidR="004E79E9" w:rsidRDefault="004E79E9">
            <w:pPr>
              <w:rPr>
                <w:rFonts w:ascii="Times New Roman" w:hAnsi="Times New Roman" w:cs="Times New Roman"/>
                <w:sz w:val="24"/>
                <w:szCs w:val="24"/>
              </w:rPr>
            </w:pPr>
          </w:p>
          <w:p w14:paraId="5C6EC14E" w14:textId="1FFAA42E" w:rsidR="004E79E9" w:rsidRDefault="004E79E9">
            <w:pPr>
              <w:rPr>
                <w:rFonts w:ascii="Times New Roman" w:hAnsi="Times New Roman" w:cs="Times New Roman"/>
                <w:sz w:val="24"/>
                <w:szCs w:val="24"/>
              </w:rPr>
            </w:pPr>
          </w:p>
          <w:p w14:paraId="6D794031" w14:textId="5FA07C94" w:rsidR="004E79E9" w:rsidRDefault="004E79E9">
            <w:pPr>
              <w:rPr>
                <w:rFonts w:ascii="Times New Roman" w:hAnsi="Times New Roman" w:cs="Times New Roman"/>
                <w:sz w:val="24"/>
                <w:szCs w:val="24"/>
              </w:rPr>
            </w:pPr>
          </w:p>
          <w:p w14:paraId="2AD81F72" w14:textId="403B1E8C" w:rsidR="004E79E9" w:rsidRDefault="004E79E9">
            <w:pPr>
              <w:rPr>
                <w:rFonts w:ascii="Times New Roman" w:hAnsi="Times New Roman" w:cs="Times New Roman"/>
                <w:sz w:val="24"/>
                <w:szCs w:val="24"/>
              </w:rPr>
            </w:pPr>
          </w:p>
          <w:p w14:paraId="370FBB4C" w14:textId="719135A9" w:rsidR="004E79E9" w:rsidRDefault="004E79E9">
            <w:pPr>
              <w:rPr>
                <w:rFonts w:ascii="Times New Roman" w:hAnsi="Times New Roman" w:cs="Times New Roman"/>
                <w:sz w:val="24"/>
                <w:szCs w:val="24"/>
              </w:rPr>
            </w:pPr>
          </w:p>
          <w:p w14:paraId="6AC4998A" w14:textId="13433ACC" w:rsidR="004E79E9" w:rsidRDefault="004E79E9">
            <w:pPr>
              <w:rPr>
                <w:rFonts w:ascii="Times New Roman" w:hAnsi="Times New Roman" w:cs="Times New Roman"/>
                <w:sz w:val="24"/>
                <w:szCs w:val="24"/>
              </w:rPr>
            </w:pPr>
          </w:p>
          <w:p w14:paraId="15335ABC" w14:textId="6E2CA1BB" w:rsidR="004E79E9" w:rsidRDefault="004E79E9">
            <w:pPr>
              <w:rPr>
                <w:rFonts w:ascii="Times New Roman" w:hAnsi="Times New Roman" w:cs="Times New Roman"/>
                <w:sz w:val="24"/>
                <w:szCs w:val="24"/>
              </w:rPr>
            </w:pPr>
          </w:p>
          <w:p w14:paraId="41456F0E" w14:textId="1FC24A20" w:rsidR="004E79E9" w:rsidRDefault="004E79E9">
            <w:pPr>
              <w:rPr>
                <w:rFonts w:ascii="Times New Roman" w:hAnsi="Times New Roman" w:cs="Times New Roman"/>
                <w:sz w:val="24"/>
                <w:szCs w:val="24"/>
              </w:rPr>
            </w:pPr>
          </w:p>
          <w:p w14:paraId="7BA25F86" w14:textId="1F3796D6" w:rsidR="004E79E9" w:rsidRDefault="004E79E9">
            <w:pPr>
              <w:rPr>
                <w:rFonts w:ascii="Times New Roman" w:hAnsi="Times New Roman" w:cs="Times New Roman"/>
                <w:sz w:val="24"/>
                <w:szCs w:val="24"/>
              </w:rPr>
            </w:pPr>
          </w:p>
          <w:p w14:paraId="32A24CA9" w14:textId="77777777" w:rsidR="004E79E9" w:rsidRDefault="004E79E9">
            <w:pPr>
              <w:rPr>
                <w:rFonts w:ascii="Times New Roman" w:hAnsi="Times New Roman" w:cs="Times New Roman"/>
                <w:b w:val="0"/>
                <w:bCs w:val="0"/>
                <w:sz w:val="24"/>
                <w:szCs w:val="24"/>
              </w:rPr>
            </w:pPr>
          </w:p>
          <w:p w14:paraId="4D0D3CA3" w14:textId="77777777" w:rsidR="00AE79FB" w:rsidRDefault="00AE79FB">
            <w:pPr>
              <w:rPr>
                <w:rFonts w:ascii="Times New Roman" w:hAnsi="Times New Roman" w:cs="Times New Roman"/>
                <w:sz w:val="24"/>
                <w:szCs w:val="24"/>
              </w:rPr>
            </w:pPr>
          </w:p>
          <w:p w14:paraId="216DF3E3" w14:textId="77777777" w:rsidR="00194F9A" w:rsidRDefault="00194F9A">
            <w:pPr>
              <w:rPr>
                <w:rFonts w:ascii="Times New Roman" w:hAnsi="Times New Roman" w:cs="Times New Roman"/>
                <w:b w:val="0"/>
                <w:bCs w:val="0"/>
                <w:sz w:val="24"/>
                <w:szCs w:val="24"/>
              </w:rPr>
            </w:pPr>
          </w:p>
          <w:p w14:paraId="0B6208EE" w14:textId="77777777" w:rsidR="00811166" w:rsidRDefault="00811166">
            <w:pPr>
              <w:rPr>
                <w:rFonts w:ascii="Times New Roman" w:hAnsi="Times New Roman" w:cs="Times New Roman"/>
                <w:b w:val="0"/>
                <w:bCs w:val="0"/>
                <w:sz w:val="24"/>
                <w:szCs w:val="24"/>
              </w:rPr>
            </w:pPr>
          </w:p>
          <w:p w14:paraId="6F9C4EF0" w14:textId="77777777" w:rsidR="00811166" w:rsidRDefault="00811166">
            <w:pPr>
              <w:rPr>
                <w:rFonts w:ascii="Times New Roman" w:hAnsi="Times New Roman" w:cs="Times New Roman"/>
                <w:b w:val="0"/>
                <w:bCs w:val="0"/>
                <w:sz w:val="24"/>
                <w:szCs w:val="24"/>
              </w:rPr>
            </w:pPr>
          </w:p>
          <w:p w14:paraId="76FC0862" w14:textId="77777777" w:rsidR="00811166" w:rsidRDefault="00811166">
            <w:pPr>
              <w:rPr>
                <w:rFonts w:ascii="Times New Roman" w:hAnsi="Times New Roman" w:cs="Times New Roman"/>
                <w:b w:val="0"/>
                <w:bCs w:val="0"/>
                <w:sz w:val="24"/>
                <w:szCs w:val="24"/>
              </w:rPr>
            </w:pPr>
          </w:p>
          <w:p w14:paraId="05C22E61" w14:textId="77777777" w:rsidR="00811166" w:rsidRDefault="00811166">
            <w:pPr>
              <w:rPr>
                <w:rFonts w:ascii="Times New Roman" w:hAnsi="Times New Roman" w:cs="Times New Roman"/>
                <w:b w:val="0"/>
                <w:bCs w:val="0"/>
                <w:sz w:val="24"/>
                <w:szCs w:val="24"/>
              </w:rPr>
            </w:pPr>
          </w:p>
          <w:p w14:paraId="301F6226" w14:textId="76C0E0AD" w:rsidR="00811166" w:rsidRDefault="00811166">
            <w:pPr>
              <w:rPr>
                <w:rFonts w:ascii="Times New Roman" w:hAnsi="Times New Roman" w:cs="Times New Roman"/>
                <w:sz w:val="24"/>
                <w:szCs w:val="24"/>
              </w:rPr>
            </w:pPr>
          </w:p>
          <w:p w14:paraId="60783A17" w14:textId="7F597E43" w:rsidR="00811166" w:rsidRDefault="00811166">
            <w:pPr>
              <w:rPr>
                <w:rFonts w:ascii="Times New Roman" w:hAnsi="Times New Roman" w:cs="Times New Roman"/>
                <w:sz w:val="24"/>
                <w:szCs w:val="24"/>
              </w:rPr>
            </w:pPr>
          </w:p>
          <w:p w14:paraId="274DBE7C" w14:textId="6C91757C" w:rsidR="00811166" w:rsidRDefault="00811166">
            <w:pPr>
              <w:rPr>
                <w:rFonts w:ascii="Times New Roman" w:hAnsi="Times New Roman" w:cs="Times New Roman"/>
                <w:sz w:val="24"/>
                <w:szCs w:val="24"/>
              </w:rPr>
            </w:pPr>
          </w:p>
          <w:p w14:paraId="2354F91B" w14:textId="0DE53962" w:rsidR="00811166" w:rsidRDefault="00811166">
            <w:pPr>
              <w:rPr>
                <w:rFonts w:ascii="Times New Roman" w:hAnsi="Times New Roman" w:cs="Times New Roman"/>
                <w:sz w:val="24"/>
                <w:szCs w:val="24"/>
              </w:rPr>
            </w:pPr>
          </w:p>
          <w:p w14:paraId="2DD71D66" w14:textId="308F9FC2" w:rsidR="00811166" w:rsidRDefault="00811166">
            <w:pPr>
              <w:rPr>
                <w:rFonts w:ascii="Times New Roman" w:hAnsi="Times New Roman" w:cs="Times New Roman"/>
                <w:sz w:val="24"/>
                <w:szCs w:val="24"/>
              </w:rPr>
            </w:pPr>
          </w:p>
          <w:p w14:paraId="10F096D1" w14:textId="78D69262" w:rsidR="00811166" w:rsidRDefault="00811166">
            <w:pPr>
              <w:rPr>
                <w:rFonts w:ascii="Times New Roman" w:hAnsi="Times New Roman" w:cs="Times New Roman"/>
                <w:sz w:val="24"/>
                <w:szCs w:val="24"/>
              </w:rPr>
            </w:pPr>
          </w:p>
          <w:p w14:paraId="5ABABE39" w14:textId="49207E07" w:rsidR="00811166" w:rsidRDefault="00811166">
            <w:pPr>
              <w:rPr>
                <w:rFonts w:ascii="Times New Roman" w:hAnsi="Times New Roman" w:cs="Times New Roman"/>
                <w:sz w:val="24"/>
                <w:szCs w:val="24"/>
              </w:rPr>
            </w:pPr>
          </w:p>
          <w:p w14:paraId="7E8FACE7" w14:textId="68E91C5E" w:rsidR="00811166" w:rsidRDefault="00811166">
            <w:pPr>
              <w:rPr>
                <w:rFonts w:ascii="Times New Roman" w:hAnsi="Times New Roman" w:cs="Times New Roman"/>
                <w:sz w:val="24"/>
                <w:szCs w:val="24"/>
              </w:rPr>
            </w:pPr>
          </w:p>
          <w:p w14:paraId="51F22521" w14:textId="51873ACE" w:rsidR="00811166" w:rsidRDefault="00811166">
            <w:pPr>
              <w:rPr>
                <w:rFonts w:ascii="Times New Roman" w:hAnsi="Times New Roman" w:cs="Times New Roman"/>
                <w:sz w:val="24"/>
                <w:szCs w:val="24"/>
              </w:rPr>
            </w:pPr>
          </w:p>
          <w:p w14:paraId="4BE7C62E" w14:textId="7CCA44AD" w:rsidR="00811166" w:rsidRDefault="00811166">
            <w:pPr>
              <w:rPr>
                <w:rFonts w:ascii="Times New Roman" w:hAnsi="Times New Roman" w:cs="Times New Roman"/>
                <w:b w:val="0"/>
                <w:bCs w:val="0"/>
                <w:sz w:val="24"/>
                <w:szCs w:val="24"/>
              </w:rPr>
            </w:pPr>
          </w:p>
          <w:p w14:paraId="76B991E9" w14:textId="481F9B98" w:rsidR="00811166" w:rsidRDefault="00811166">
            <w:pPr>
              <w:rPr>
                <w:rFonts w:ascii="Times New Roman" w:hAnsi="Times New Roman" w:cs="Times New Roman"/>
                <w:b w:val="0"/>
                <w:bCs w:val="0"/>
                <w:sz w:val="24"/>
                <w:szCs w:val="24"/>
              </w:rPr>
            </w:pPr>
          </w:p>
          <w:p w14:paraId="7FA0EB1C" w14:textId="5B6889A8" w:rsidR="00811166" w:rsidRDefault="00811166">
            <w:pPr>
              <w:rPr>
                <w:rFonts w:ascii="Times New Roman" w:hAnsi="Times New Roman" w:cs="Times New Roman"/>
                <w:b w:val="0"/>
                <w:bCs w:val="0"/>
                <w:sz w:val="24"/>
                <w:szCs w:val="24"/>
              </w:rPr>
            </w:pPr>
          </w:p>
          <w:p w14:paraId="5475CEDE" w14:textId="468DF683" w:rsidR="00811166" w:rsidRDefault="00811166">
            <w:pPr>
              <w:rPr>
                <w:rFonts w:ascii="Times New Roman" w:hAnsi="Times New Roman" w:cs="Times New Roman"/>
                <w:b w:val="0"/>
                <w:bCs w:val="0"/>
                <w:sz w:val="24"/>
                <w:szCs w:val="24"/>
              </w:rPr>
            </w:pPr>
          </w:p>
          <w:p w14:paraId="4F36CD97" w14:textId="0479F712" w:rsidR="00811166" w:rsidRDefault="00811166">
            <w:pPr>
              <w:rPr>
                <w:rFonts w:ascii="Times New Roman" w:hAnsi="Times New Roman" w:cs="Times New Roman"/>
                <w:b w:val="0"/>
                <w:bCs w:val="0"/>
                <w:sz w:val="24"/>
                <w:szCs w:val="24"/>
              </w:rPr>
            </w:pPr>
          </w:p>
          <w:p w14:paraId="56081F84" w14:textId="7608F945" w:rsidR="00811166" w:rsidRDefault="00811166">
            <w:pPr>
              <w:rPr>
                <w:rFonts w:ascii="Times New Roman" w:hAnsi="Times New Roman" w:cs="Times New Roman"/>
                <w:sz w:val="24"/>
                <w:szCs w:val="24"/>
              </w:rPr>
            </w:pPr>
          </w:p>
          <w:p w14:paraId="514FBF3B" w14:textId="7B681B50" w:rsidR="00811166" w:rsidRDefault="00811166">
            <w:pPr>
              <w:rPr>
                <w:rFonts w:ascii="Times New Roman" w:hAnsi="Times New Roman" w:cs="Times New Roman"/>
                <w:sz w:val="24"/>
                <w:szCs w:val="24"/>
              </w:rPr>
            </w:pPr>
          </w:p>
          <w:p w14:paraId="63ECC6F1" w14:textId="0D99078F" w:rsidR="00811166" w:rsidRDefault="00811166">
            <w:pPr>
              <w:rPr>
                <w:rFonts w:ascii="Times New Roman" w:hAnsi="Times New Roman" w:cs="Times New Roman"/>
                <w:sz w:val="24"/>
                <w:szCs w:val="24"/>
              </w:rPr>
            </w:pPr>
          </w:p>
          <w:p w14:paraId="42C3C407" w14:textId="6B441A88" w:rsidR="00811166" w:rsidRDefault="00811166">
            <w:pPr>
              <w:rPr>
                <w:rFonts w:ascii="Times New Roman" w:hAnsi="Times New Roman" w:cs="Times New Roman"/>
                <w:sz w:val="24"/>
                <w:szCs w:val="24"/>
              </w:rPr>
            </w:pPr>
          </w:p>
          <w:p w14:paraId="2EBAB304" w14:textId="4B72719A" w:rsidR="00811166" w:rsidRDefault="00811166">
            <w:pPr>
              <w:rPr>
                <w:rFonts w:ascii="Times New Roman" w:hAnsi="Times New Roman" w:cs="Times New Roman"/>
                <w:sz w:val="24"/>
                <w:szCs w:val="24"/>
              </w:rPr>
            </w:pPr>
          </w:p>
          <w:p w14:paraId="007CEFED" w14:textId="540CF571" w:rsidR="00811166" w:rsidRDefault="00811166">
            <w:pPr>
              <w:rPr>
                <w:rFonts w:ascii="Times New Roman" w:hAnsi="Times New Roman" w:cs="Times New Roman"/>
                <w:sz w:val="24"/>
                <w:szCs w:val="24"/>
              </w:rPr>
            </w:pPr>
          </w:p>
          <w:p w14:paraId="1030DF8C" w14:textId="3DFCC797" w:rsidR="00811166" w:rsidRDefault="00811166">
            <w:pPr>
              <w:rPr>
                <w:rFonts w:ascii="Times New Roman" w:hAnsi="Times New Roman" w:cs="Times New Roman"/>
                <w:sz w:val="24"/>
                <w:szCs w:val="24"/>
              </w:rPr>
            </w:pPr>
          </w:p>
          <w:p w14:paraId="2581BB82" w14:textId="7D0320EC" w:rsidR="00811166" w:rsidRDefault="00811166">
            <w:pPr>
              <w:rPr>
                <w:rFonts w:ascii="Times New Roman" w:hAnsi="Times New Roman" w:cs="Times New Roman"/>
                <w:sz w:val="24"/>
                <w:szCs w:val="24"/>
              </w:rPr>
            </w:pPr>
          </w:p>
          <w:p w14:paraId="7C12EE80" w14:textId="7D548C92" w:rsidR="00811166" w:rsidRDefault="00811166">
            <w:pPr>
              <w:rPr>
                <w:rFonts w:ascii="Times New Roman" w:hAnsi="Times New Roman" w:cs="Times New Roman"/>
                <w:sz w:val="24"/>
                <w:szCs w:val="24"/>
              </w:rPr>
            </w:pPr>
          </w:p>
          <w:p w14:paraId="2FA1C8C8" w14:textId="6CA0715A" w:rsidR="00811166" w:rsidRDefault="00811166">
            <w:pPr>
              <w:rPr>
                <w:rFonts w:ascii="Times New Roman" w:hAnsi="Times New Roman" w:cs="Times New Roman"/>
                <w:sz w:val="24"/>
                <w:szCs w:val="24"/>
              </w:rPr>
            </w:pPr>
          </w:p>
          <w:p w14:paraId="62297B96" w14:textId="6BC351F9" w:rsidR="00811166" w:rsidRDefault="00811166">
            <w:pPr>
              <w:rPr>
                <w:rFonts w:ascii="Times New Roman" w:hAnsi="Times New Roman" w:cs="Times New Roman"/>
                <w:b w:val="0"/>
                <w:bCs w:val="0"/>
                <w:sz w:val="24"/>
                <w:szCs w:val="24"/>
              </w:rPr>
            </w:pPr>
          </w:p>
          <w:p w14:paraId="3F2CBB0A" w14:textId="32103298" w:rsidR="00811166" w:rsidRDefault="00811166">
            <w:pPr>
              <w:rPr>
                <w:rFonts w:ascii="Times New Roman" w:hAnsi="Times New Roman" w:cs="Times New Roman"/>
                <w:b w:val="0"/>
                <w:bCs w:val="0"/>
                <w:sz w:val="24"/>
                <w:szCs w:val="24"/>
              </w:rPr>
            </w:pPr>
          </w:p>
          <w:p w14:paraId="3271C165" w14:textId="511500CE" w:rsidR="00811166" w:rsidRDefault="00811166">
            <w:pPr>
              <w:rPr>
                <w:rFonts w:ascii="Times New Roman" w:hAnsi="Times New Roman" w:cs="Times New Roman"/>
                <w:b w:val="0"/>
                <w:bCs w:val="0"/>
                <w:sz w:val="24"/>
                <w:szCs w:val="24"/>
              </w:rPr>
            </w:pPr>
          </w:p>
          <w:p w14:paraId="2DCCB2C2" w14:textId="20F280BD" w:rsidR="00811166" w:rsidRDefault="00811166">
            <w:pPr>
              <w:rPr>
                <w:rFonts w:ascii="Times New Roman" w:hAnsi="Times New Roman" w:cs="Times New Roman"/>
                <w:b w:val="0"/>
                <w:bCs w:val="0"/>
                <w:sz w:val="24"/>
                <w:szCs w:val="24"/>
              </w:rPr>
            </w:pPr>
          </w:p>
          <w:p w14:paraId="12419859" w14:textId="797E3EF5" w:rsidR="00811166" w:rsidRDefault="00811166">
            <w:pPr>
              <w:rPr>
                <w:rFonts w:ascii="Times New Roman" w:hAnsi="Times New Roman" w:cs="Times New Roman"/>
                <w:b w:val="0"/>
                <w:bCs w:val="0"/>
                <w:sz w:val="24"/>
                <w:szCs w:val="24"/>
              </w:rPr>
            </w:pPr>
          </w:p>
          <w:p w14:paraId="7B4238C8" w14:textId="3689538F" w:rsidR="00811166" w:rsidRDefault="00811166">
            <w:pPr>
              <w:rPr>
                <w:rFonts w:ascii="Times New Roman" w:hAnsi="Times New Roman" w:cs="Times New Roman"/>
                <w:b w:val="0"/>
                <w:bCs w:val="0"/>
                <w:sz w:val="24"/>
                <w:szCs w:val="24"/>
              </w:rPr>
            </w:pPr>
          </w:p>
          <w:p w14:paraId="4D575503" w14:textId="2A65398B" w:rsidR="00811166" w:rsidRDefault="00811166">
            <w:pPr>
              <w:rPr>
                <w:rFonts w:ascii="Times New Roman" w:hAnsi="Times New Roman" w:cs="Times New Roman"/>
                <w:b w:val="0"/>
                <w:bCs w:val="0"/>
                <w:sz w:val="24"/>
                <w:szCs w:val="24"/>
              </w:rPr>
            </w:pPr>
          </w:p>
          <w:p w14:paraId="085D6117" w14:textId="01626FCC" w:rsidR="00811166" w:rsidRDefault="00811166">
            <w:pPr>
              <w:rPr>
                <w:rFonts w:ascii="Times New Roman" w:hAnsi="Times New Roman" w:cs="Times New Roman"/>
                <w:b w:val="0"/>
                <w:bCs w:val="0"/>
                <w:sz w:val="24"/>
                <w:szCs w:val="24"/>
              </w:rPr>
            </w:pPr>
          </w:p>
          <w:p w14:paraId="3867A0AE" w14:textId="7A8BF632" w:rsidR="00811166" w:rsidRDefault="00811166">
            <w:pPr>
              <w:rPr>
                <w:rFonts w:ascii="Times New Roman" w:hAnsi="Times New Roman" w:cs="Times New Roman"/>
                <w:b w:val="0"/>
                <w:bCs w:val="0"/>
                <w:sz w:val="24"/>
                <w:szCs w:val="24"/>
              </w:rPr>
            </w:pPr>
          </w:p>
          <w:p w14:paraId="6670D04D" w14:textId="77777777" w:rsidR="00811166" w:rsidRDefault="00811166">
            <w:pPr>
              <w:rPr>
                <w:rFonts w:ascii="Times New Roman" w:hAnsi="Times New Roman" w:cs="Times New Roman"/>
                <w:sz w:val="24"/>
                <w:szCs w:val="24"/>
              </w:rPr>
            </w:pPr>
          </w:p>
          <w:p w14:paraId="2D519F58" w14:textId="77777777" w:rsidR="00811166" w:rsidRDefault="00811166">
            <w:pPr>
              <w:rPr>
                <w:rFonts w:ascii="Times New Roman" w:hAnsi="Times New Roman" w:cs="Times New Roman"/>
                <w:b w:val="0"/>
                <w:bCs w:val="0"/>
                <w:sz w:val="24"/>
                <w:szCs w:val="24"/>
              </w:rPr>
            </w:pPr>
          </w:p>
          <w:p w14:paraId="7B122733" w14:textId="3CC23FFB" w:rsidR="00811166" w:rsidRDefault="00811166">
            <w:pPr>
              <w:rPr>
                <w:rFonts w:ascii="Times New Roman" w:hAnsi="Times New Roman" w:cs="Times New Roman"/>
                <w:b w:val="0"/>
                <w:bCs w:val="0"/>
                <w:sz w:val="24"/>
                <w:szCs w:val="24"/>
              </w:rPr>
            </w:pPr>
          </w:p>
          <w:p w14:paraId="031D5DFF" w14:textId="18ABC300" w:rsidR="009E57BE" w:rsidRDefault="009E57BE">
            <w:pPr>
              <w:rPr>
                <w:rFonts w:ascii="Times New Roman" w:hAnsi="Times New Roman" w:cs="Times New Roman"/>
                <w:b w:val="0"/>
                <w:bCs w:val="0"/>
                <w:sz w:val="24"/>
                <w:szCs w:val="24"/>
              </w:rPr>
            </w:pPr>
          </w:p>
          <w:p w14:paraId="106495CC" w14:textId="7DD35F77" w:rsidR="009E57BE" w:rsidRDefault="009E57BE">
            <w:pPr>
              <w:rPr>
                <w:rFonts w:ascii="Times New Roman" w:hAnsi="Times New Roman" w:cs="Times New Roman"/>
                <w:b w:val="0"/>
                <w:bCs w:val="0"/>
                <w:sz w:val="24"/>
                <w:szCs w:val="24"/>
              </w:rPr>
            </w:pPr>
          </w:p>
          <w:p w14:paraId="31024674" w14:textId="3F558B1C" w:rsidR="009E57BE" w:rsidRDefault="009E57BE">
            <w:pPr>
              <w:rPr>
                <w:rFonts w:ascii="Times New Roman" w:hAnsi="Times New Roman" w:cs="Times New Roman"/>
                <w:b w:val="0"/>
                <w:bCs w:val="0"/>
                <w:sz w:val="24"/>
                <w:szCs w:val="24"/>
              </w:rPr>
            </w:pPr>
          </w:p>
          <w:p w14:paraId="4FC68923" w14:textId="638E3977" w:rsidR="009E57BE" w:rsidRDefault="009E57BE">
            <w:pPr>
              <w:rPr>
                <w:rFonts w:ascii="Times New Roman" w:hAnsi="Times New Roman" w:cs="Times New Roman"/>
                <w:sz w:val="24"/>
                <w:szCs w:val="24"/>
              </w:rPr>
            </w:pPr>
          </w:p>
          <w:p w14:paraId="623F784C" w14:textId="37F6F54B" w:rsidR="00790E15" w:rsidRDefault="00790E15">
            <w:pPr>
              <w:rPr>
                <w:rFonts w:ascii="Times New Roman" w:hAnsi="Times New Roman" w:cs="Times New Roman"/>
                <w:sz w:val="24"/>
                <w:szCs w:val="24"/>
              </w:rPr>
            </w:pPr>
          </w:p>
          <w:p w14:paraId="182D177D" w14:textId="14EAD6B4" w:rsidR="00790E15" w:rsidRDefault="00790E15">
            <w:pPr>
              <w:rPr>
                <w:rFonts w:ascii="Times New Roman" w:hAnsi="Times New Roman" w:cs="Times New Roman"/>
                <w:sz w:val="24"/>
                <w:szCs w:val="24"/>
              </w:rPr>
            </w:pPr>
          </w:p>
          <w:p w14:paraId="103B6506" w14:textId="519F6268" w:rsidR="00790E15" w:rsidRDefault="00790E15">
            <w:pPr>
              <w:rPr>
                <w:rFonts w:ascii="Times New Roman" w:hAnsi="Times New Roman" w:cs="Times New Roman"/>
                <w:sz w:val="24"/>
                <w:szCs w:val="24"/>
              </w:rPr>
            </w:pPr>
          </w:p>
          <w:p w14:paraId="6A8F17B4" w14:textId="0E8D5220" w:rsidR="00790E15" w:rsidRDefault="00790E15">
            <w:pPr>
              <w:rPr>
                <w:rFonts w:ascii="Times New Roman" w:hAnsi="Times New Roman" w:cs="Times New Roman"/>
                <w:sz w:val="24"/>
                <w:szCs w:val="24"/>
              </w:rPr>
            </w:pPr>
          </w:p>
          <w:p w14:paraId="5E944128" w14:textId="789489D3" w:rsidR="00790E15" w:rsidRDefault="00790E15">
            <w:pPr>
              <w:rPr>
                <w:rFonts w:ascii="Times New Roman" w:hAnsi="Times New Roman" w:cs="Times New Roman"/>
                <w:sz w:val="24"/>
                <w:szCs w:val="24"/>
              </w:rPr>
            </w:pPr>
          </w:p>
          <w:p w14:paraId="627725C1" w14:textId="0FF04FC2" w:rsidR="00790E15" w:rsidRDefault="00790E15">
            <w:pPr>
              <w:rPr>
                <w:rFonts w:ascii="Times New Roman" w:hAnsi="Times New Roman" w:cs="Times New Roman"/>
                <w:b w:val="0"/>
                <w:bCs w:val="0"/>
                <w:sz w:val="24"/>
                <w:szCs w:val="24"/>
              </w:rPr>
            </w:pPr>
          </w:p>
          <w:p w14:paraId="11307582" w14:textId="77777777" w:rsidR="00790E15" w:rsidRDefault="00790E15">
            <w:pPr>
              <w:rPr>
                <w:rFonts w:ascii="Times New Roman" w:hAnsi="Times New Roman" w:cs="Times New Roman"/>
                <w:b w:val="0"/>
                <w:bCs w:val="0"/>
                <w:sz w:val="24"/>
                <w:szCs w:val="24"/>
              </w:rPr>
            </w:pPr>
          </w:p>
          <w:p w14:paraId="0EB591F7" w14:textId="417E9972" w:rsidR="009E57BE" w:rsidRDefault="009E57BE">
            <w:pPr>
              <w:rPr>
                <w:rFonts w:ascii="Times New Roman" w:hAnsi="Times New Roman" w:cs="Times New Roman"/>
                <w:b w:val="0"/>
                <w:bCs w:val="0"/>
                <w:sz w:val="24"/>
                <w:szCs w:val="24"/>
              </w:rPr>
            </w:pPr>
          </w:p>
          <w:p w14:paraId="30D179EA" w14:textId="6F3ED521" w:rsidR="006629BF" w:rsidRDefault="006629BF">
            <w:pPr>
              <w:rPr>
                <w:rFonts w:ascii="Times New Roman" w:hAnsi="Times New Roman" w:cs="Times New Roman"/>
                <w:b w:val="0"/>
                <w:bCs w:val="0"/>
                <w:sz w:val="24"/>
                <w:szCs w:val="24"/>
              </w:rPr>
            </w:pPr>
          </w:p>
          <w:p w14:paraId="58834BFF" w14:textId="77777777" w:rsidR="006629BF" w:rsidRDefault="006629BF">
            <w:pPr>
              <w:rPr>
                <w:rFonts w:ascii="Times New Roman" w:hAnsi="Times New Roman" w:cs="Times New Roman"/>
                <w:sz w:val="24"/>
                <w:szCs w:val="24"/>
              </w:rPr>
            </w:pPr>
          </w:p>
          <w:p w14:paraId="4F069644" w14:textId="77777777" w:rsidR="00811166" w:rsidRDefault="00811166">
            <w:pPr>
              <w:rPr>
                <w:rFonts w:ascii="Times New Roman" w:hAnsi="Times New Roman" w:cs="Times New Roman"/>
                <w:b w:val="0"/>
                <w:bCs w:val="0"/>
                <w:sz w:val="24"/>
                <w:szCs w:val="24"/>
              </w:rPr>
            </w:pPr>
          </w:p>
          <w:p w14:paraId="0CD971D1" w14:textId="0579E3A8" w:rsidR="00194F9A" w:rsidRPr="00194F9A" w:rsidRDefault="00194F9A">
            <w:pPr>
              <w:rPr>
                <w:rFonts w:ascii="Times New Roman" w:hAnsi="Times New Roman" w:cs="Times New Roman"/>
                <w:sz w:val="24"/>
                <w:szCs w:val="24"/>
              </w:rPr>
            </w:pPr>
            <w:r>
              <w:rPr>
                <w:rFonts w:ascii="Times New Roman" w:hAnsi="Times New Roman" w:cs="Times New Roman"/>
                <w:sz w:val="24"/>
                <w:szCs w:val="24"/>
              </w:rPr>
              <w:t>Improved Symptoms</w:t>
            </w:r>
          </w:p>
        </w:tc>
        <w:tc>
          <w:tcPr>
            <w:tcW w:w="2254" w:type="dxa"/>
          </w:tcPr>
          <w:p w14:paraId="06D02107" w14:textId="77777777" w:rsidR="00865E1F" w:rsidRDefault="00194F9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lastRenderedPageBreak/>
              <w:t>Treatment</w:t>
            </w:r>
          </w:p>
          <w:p w14:paraId="1F1B88E5" w14:textId="77777777" w:rsidR="00194F9A" w:rsidRDefault="00194F9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w:t>
            </w:r>
            <w:r w:rsidR="00790E15">
              <w:rPr>
                <w:rFonts w:ascii="Times New Roman" w:hAnsi="Times New Roman" w:cs="Times New Roman"/>
                <w:b w:val="0"/>
                <w:bCs w:val="0"/>
                <w:sz w:val="24"/>
                <w:szCs w:val="24"/>
              </w:rPr>
              <w:t>BT</w:t>
            </w:r>
          </w:p>
          <w:p w14:paraId="3042B1FD"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4FB2E68"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7E9A468"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55D59C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27D534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46260C1"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E51D7F9"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AF5D21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D795F5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9642F3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14726D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ED8AB1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A977D85"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34F4A6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C479C91"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4747B6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34A4FB5"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D0A5535"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EB81C3E"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1497158"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5FD6F3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AAEA62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165C744"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36ECB9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973D86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CF457D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F6A1F6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94C7975"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248EE8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CBDD66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3D7EE4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DA7001D"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1415A69"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1DF3DF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C9D8BE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F55693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BFA7D24"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CA0EF1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CDEA0D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8B85E1D"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B8E4BC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2ADEB3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39509C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D17267D"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5B6263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F129C6E"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F047A2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2534A6E"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3FA61D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956EDA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EB78E7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22CE6A9"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AD2BA6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9170C4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BFC0C01"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185E67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705C80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D5937B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9402DB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E05404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41EA48D"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E1EAD3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478070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2A70879"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8DF0744"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BAD48E9"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0492AF1"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08B4AF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97FDB1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52771D8"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D14D88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88BE1A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76B451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5D270C4"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4987AD1"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D810CF1"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62824C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6D8DFF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9A93E08"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3AD0D5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5C382DE"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4C8C05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9B4B3CE"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A438E5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2EE1DE8"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694946E"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3A06A3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9539114"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49A5C18"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9CC72C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5442DF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5B61D6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3015C2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8241DF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B9CCEA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4692A1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F03F111"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AE2DCB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1D3955E"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55F6B9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619C54B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1EB2365"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1C1EA3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EE4D3E9"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5127AE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BABACC4"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74873B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AAFE27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5D804BD"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8CC3F6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992338E"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AF38B9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1F325B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78E101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2E0886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0ECEB5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2E959F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1209AE8"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B35F7B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6929E3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DBE8A8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3EE34E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B36A1C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7677BE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5E3CE89"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B2FF24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F3349F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46B11F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E8D362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366CC1C8"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AF11ED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79C5F6F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57B2B8D"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109616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DE0C86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447D562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Less symptoms</w:t>
            </w:r>
          </w:p>
          <w:p w14:paraId="60CFF892" w14:textId="5F349F05" w:rsidR="00790E15" w:rsidRP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90E15">
              <w:rPr>
                <w:rFonts w:ascii="Times New Roman" w:hAnsi="Times New Roman" w:cs="Times New Roman"/>
                <w:b w:val="0"/>
                <w:bCs w:val="0"/>
                <w:sz w:val="24"/>
                <w:szCs w:val="24"/>
              </w:rPr>
              <w:t>Improvements</w:t>
            </w:r>
          </w:p>
          <w:p w14:paraId="00C57D07" w14:textId="60296D5E" w:rsidR="00790E15" w:rsidRP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90E15">
              <w:rPr>
                <w:rFonts w:ascii="Times New Roman" w:hAnsi="Times New Roman" w:cs="Times New Roman"/>
                <w:b w:val="0"/>
                <w:bCs w:val="0"/>
                <w:sz w:val="24"/>
                <w:szCs w:val="24"/>
              </w:rPr>
              <w:t>Progress</w:t>
            </w:r>
          </w:p>
          <w:p w14:paraId="305597C0" w14:textId="5499CF1F" w:rsidR="00790E15" w:rsidRP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90E15">
              <w:rPr>
                <w:rFonts w:ascii="Times New Roman" w:hAnsi="Times New Roman" w:cs="Times New Roman"/>
                <w:b w:val="0"/>
                <w:bCs w:val="0"/>
                <w:sz w:val="24"/>
                <w:szCs w:val="24"/>
              </w:rPr>
              <w:t>Development</w:t>
            </w:r>
          </w:p>
          <w:p w14:paraId="0CF01BFC" w14:textId="7900FB2C" w:rsidR="00790E15" w:rsidRP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tc>
        <w:tc>
          <w:tcPr>
            <w:tcW w:w="2254" w:type="dxa"/>
          </w:tcPr>
          <w:p w14:paraId="047790BE" w14:textId="77777777" w:rsidR="00865E1F"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lastRenderedPageBreak/>
              <w:t>“Cognitive Behavioural Therapy and that was to treat depression and anxiety”</w:t>
            </w:r>
          </w:p>
          <w:p w14:paraId="4CB8ED14" w14:textId="77777777" w:rsidR="00AE79FB"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2AFDD86" w14:textId="54D6BED4" w:rsidR="00DA59BD"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 would say my experience of therapy was very goo</w:t>
            </w:r>
            <w:r w:rsidR="00DA59BD">
              <w:rPr>
                <w:rFonts w:ascii="Times New Roman" w:hAnsi="Times New Roman" w:cs="Times New Roman"/>
                <w:b w:val="0"/>
                <w:bCs w:val="0"/>
                <w:sz w:val="24"/>
                <w:szCs w:val="24"/>
              </w:rPr>
              <w:t>d”</w:t>
            </w:r>
          </w:p>
          <w:p w14:paraId="4D63AC59" w14:textId="03D7AA4D"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03AD08E5" w14:textId="0B1D2BAA" w:rsidR="00DA59BD" w:rsidRP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Pr>
                <w:rFonts w:ascii="Times New Roman" w:hAnsi="Times New Roman" w:cs="Times New Roman"/>
                <w:b w:val="0"/>
                <w:bCs w:val="0"/>
                <w:sz w:val="24"/>
                <w:szCs w:val="24"/>
              </w:rPr>
              <w:lastRenderedPageBreak/>
              <w:t>“I think it was effective, and I was very happy and satisfied with the therapy id had”</w:t>
            </w:r>
          </w:p>
          <w:p w14:paraId="5EA5A6F1" w14:textId="77777777" w:rsidR="00AE79FB"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AB08C8" w14:textId="77777777" w:rsidR="00AE79FB"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 was very satisfied, because it was very helpful, and went over everything in steps, so I didn’t feel like it was overwhelming”</w:t>
            </w:r>
          </w:p>
          <w:p w14:paraId="223CF7A7" w14:textId="77777777" w:rsidR="00AE79FB"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6373A1" w14:textId="77777777" w:rsidR="00AE79FB"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 went in later on and I was ready to change, and I did think it was going to help which obviously it did”</w:t>
            </w:r>
          </w:p>
          <w:p w14:paraId="4CDC08FF" w14:textId="77777777" w:rsidR="00AE79FB"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209E09" w14:textId="77777777" w:rsidR="00AE79FB"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“(CBT) definitely improved my symptoms”</w:t>
            </w:r>
          </w:p>
          <w:p w14:paraId="4C670BDB" w14:textId="77777777" w:rsidR="00AE79FB"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FE1BA7" w14:textId="77777777" w:rsidR="00AE79FB"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“CBT helped me to go back on things that had happened in my life and re-evaluate them, and then change how I am now, rather than let that affect me”</w:t>
            </w:r>
          </w:p>
          <w:p w14:paraId="4D0B3D20" w14:textId="77777777" w:rsidR="00AE79FB"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58142B" w14:textId="323DF3E3" w:rsidR="00F07748" w:rsidRDefault="00AE79F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 xml:space="preserve">“I made a pro-active mission to re-write my thoughts and put them into a more positive aspect of my </w:t>
            </w:r>
            <w:r w:rsidR="00F07748">
              <w:rPr>
                <w:rFonts w:ascii="Times New Roman" w:hAnsi="Times New Roman" w:cs="Times New Roman"/>
                <w:b w:val="0"/>
                <w:bCs w:val="0"/>
                <w:sz w:val="24"/>
                <w:szCs w:val="24"/>
              </w:rPr>
              <w:t>life”</w:t>
            </w:r>
          </w:p>
          <w:p w14:paraId="16DAC337" w14:textId="65527FE4"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901305C" w14:textId="036DBEC9" w:rsidR="00DA59BD" w:rsidRP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DA59BD">
              <w:rPr>
                <w:rFonts w:ascii="Times New Roman" w:hAnsi="Times New Roman" w:cs="Times New Roman"/>
                <w:b w:val="0"/>
                <w:bCs w:val="0"/>
                <w:sz w:val="24"/>
                <w:szCs w:val="24"/>
              </w:rPr>
              <w:t>“</w:t>
            </w:r>
            <w:r>
              <w:rPr>
                <w:rFonts w:ascii="Times New Roman" w:hAnsi="Times New Roman" w:cs="Times New Roman"/>
                <w:b w:val="0"/>
                <w:bCs w:val="0"/>
                <w:sz w:val="24"/>
                <w:szCs w:val="24"/>
              </w:rPr>
              <w:t>(CBT) has different (plans) which tailor to each person”</w:t>
            </w:r>
          </w:p>
          <w:p w14:paraId="4108BE33" w14:textId="77777777" w:rsidR="00F07748" w:rsidRDefault="00F0774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5F9F04EB" w14:textId="77777777" w:rsidR="00F07748" w:rsidRDefault="00F0774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“There was a long waiting list”</w:t>
            </w:r>
          </w:p>
          <w:p w14:paraId="17F86B16" w14:textId="77777777" w:rsidR="00F07748" w:rsidRDefault="00F0774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2FC38B2" w14:textId="44CF6E34" w:rsidR="004E79E9" w:rsidRDefault="00F0774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lastRenderedPageBreak/>
              <w:t>“I would definitely recommend (CBT) to anyone else</w:t>
            </w:r>
            <w:r w:rsidR="004E79E9">
              <w:rPr>
                <w:rFonts w:ascii="Times New Roman" w:hAnsi="Times New Roman" w:cs="Times New Roman"/>
                <w:b w:val="0"/>
                <w:bCs w:val="0"/>
                <w:sz w:val="24"/>
                <w:szCs w:val="24"/>
              </w:rPr>
              <w:t>”</w:t>
            </w:r>
          </w:p>
          <w:p w14:paraId="64C39A0E" w14:textId="3EF9EAC5"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14B05FAF" w14:textId="17669D1B"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 think (CBT) is very good at treating multiple issues, multiple mental health issues.. I think it’s very beneficial”</w:t>
            </w:r>
          </w:p>
          <w:p w14:paraId="0E818CAE" w14:textId="1AFEAE01"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7661815" w14:textId="6A6C992A"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“It is a nice way to go back over things that have happened, that you might not even realise has affected you, and help you to move forward”</w:t>
            </w:r>
          </w:p>
          <w:p w14:paraId="633CCCAD" w14:textId="2E8502AF"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C4B463" w14:textId="3F051589"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“I’d heard (CBT) being a really good treatment for anxiety specifically, so I wanted to give it a go”</w:t>
            </w:r>
          </w:p>
          <w:p w14:paraId="4117F86B" w14:textId="4FA1FDEE"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97843B" w14:textId="4ABF8CD0"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 xml:space="preserve">“It helped my mind stop overthinking. It calmed down a lot of, negative emotions in my head. Definitely satisfied” </w:t>
            </w:r>
          </w:p>
          <w:p w14:paraId="3189E6CC" w14:textId="1267F4C8"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92659E0" w14:textId="0276BCA1"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 was doubtful because I had tried CBT myself previously and they never worked”</w:t>
            </w:r>
          </w:p>
          <w:p w14:paraId="202F0B96" w14:textId="47DC3B95"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6E6958C" w14:textId="2F5AC684"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 xml:space="preserve">“I tried CBT myself, because I was told to try the self-help CBT first, and I couldn’t do it, I couldn’t concentrate, but when I was referred to an actual therapist to perform </w:t>
            </w:r>
            <w:r>
              <w:rPr>
                <w:rFonts w:ascii="Times New Roman" w:hAnsi="Times New Roman" w:cs="Times New Roman"/>
                <w:b w:val="0"/>
                <w:bCs w:val="0"/>
                <w:sz w:val="24"/>
                <w:szCs w:val="24"/>
              </w:rPr>
              <w:lastRenderedPageBreak/>
              <w:t>CBT, that was a lot more helpful, and improved a lot more symptoms”</w:t>
            </w:r>
          </w:p>
          <w:p w14:paraId="487E7DBC" w14:textId="37AA6F96"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087A29D" w14:textId="4C6B2BB6"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 would definitely recommend it to other people, especially for anxiety, because of how it changes how the brain works”</w:t>
            </w:r>
          </w:p>
          <w:p w14:paraId="4678D549" w14:textId="249B2823"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F5F9FA7" w14:textId="79E99900"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“Cognitive Behavioural Therapy was used to cope with my depression”</w:t>
            </w:r>
          </w:p>
          <w:p w14:paraId="119F8FE3" w14:textId="315FA6BF"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D8CB877" w14:textId="0B18C044"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“(CBT) helped me be able to understand things in a different, more positive perspective and outlook”</w:t>
            </w:r>
          </w:p>
          <w:p w14:paraId="4F94A17B" w14:textId="1403CF0B"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2A86ED" w14:textId="07871934"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4DE90F7" w14:textId="496C52F5"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B76B2D" w14:textId="38B5C9D5"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“My experience of therapy was very good”</w:t>
            </w:r>
          </w:p>
          <w:p w14:paraId="310CB743" w14:textId="4FDF58BC"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65C0481" w14:textId="3867EB21"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“It definitely improved my symptoms”</w:t>
            </w:r>
          </w:p>
          <w:p w14:paraId="05B43386" w14:textId="6D2949AF"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FCACA4" w14:textId="784B1BBB"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 re-wrote my thoughts and put them into a more positive aspect of my life”</w:t>
            </w:r>
          </w:p>
          <w:p w14:paraId="7473C925" w14:textId="18F88628"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13F6DCC" w14:textId="271A901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“(CBT) helped my reach a different perspective”</w:t>
            </w:r>
          </w:p>
          <w:p w14:paraId="41169C1F" w14:textId="1B701BF8"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5411A27" w14:textId="4DD5757C"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“(CBT) made me a better person”</w:t>
            </w:r>
          </w:p>
          <w:p w14:paraId="1109046B" w14:textId="21FB45B4"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ADD325" w14:textId="1A64A15A"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 xml:space="preserve">“(CBT) helped my mind stop </w:t>
            </w:r>
            <w:r>
              <w:rPr>
                <w:rFonts w:ascii="Times New Roman" w:hAnsi="Times New Roman" w:cs="Times New Roman"/>
                <w:b w:val="0"/>
                <w:bCs w:val="0"/>
                <w:sz w:val="24"/>
                <w:szCs w:val="24"/>
              </w:rPr>
              <w:lastRenderedPageBreak/>
              <w:t>overthinking. It calmed down a lot of, negative emotions in my head. Definitely was satisfied”</w:t>
            </w:r>
          </w:p>
          <w:p w14:paraId="218EAA7A" w14:textId="792EC74F"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2A11C5C" w14:textId="0AF8F98A"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“The anxiety calmed down a lot, I stopped having panic attacks”</w:t>
            </w:r>
          </w:p>
          <w:p w14:paraId="0C89CB73" w14:textId="1D4EA39E"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E797A6" w14:textId="505F0C3F"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“(CBT) definitely improved my anxiety, to the point where I stopped having panic attacks”</w:t>
            </w:r>
          </w:p>
          <w:p w14:paraId="6965A839" w14:textId="7BF37CA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020CBA" w14:textId="33C4689F"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“(CBT) made me feel and think differently”</w:t>
            </w:r>
          </w:p>
          <w:p w14:paraId="10EE5F20" w14:textId="23C40D6B"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3437D97" w14:textId="3F027506"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“(CBT) was making a positive difference in my life and made me think in different perspectives”</w:t>
            </w:r>
            <w:r w:rsidR="009B0410">
              <w:rPr>
                <w:rFonts w:ascii="Times New Roman" w:hAnsi="Times New Roman" w:cs="Times New Roman"/>
                <w:b w:val="0"/>
                <w:bCs w:val="0"/>
                <w:sz w:val="24"/>
                <w:szCs w:val="24"/>
              </w:rPr>
              <w:br/>
            </w:r>
          </w:p>
          <w:p w14:paraId="5C5048F6" w14:textId="1D6B3D49"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“(CBT) was very beneficial for those targeted symptoms”</w:t>
            </w:r>
          </w:p>
          <w:p w14:paraId="361AEB91" w14:textId="41CBEF8B"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B1877B" w14:textId="65E296F1"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“I feel that CBT did improve the symptoms overall”</w:t>
            </w:r>
          </w:p>
          <w:p w14:paraId="40C57CF5" w14:textId="7357A1EF"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EC535A" w14:textId="15E5E972"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“The benefits (of CBT) were that it helped me be able to understand things in a different, more positive perspective and outlook”</w:t>
            </w:r>
          </w:p>
          <w:p w14:paraId="30398A84" w14:textId="2A83A419"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3B2B20" w14:textId="280A90F5" w:rsidR="009B0410" w:rsidRPr="00790E15"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Pr>
                <w:rFonts w:ascii="Times New Roman" w:hAnsi="Times New Roman" w:cs="Times New Roman"/>
                <w:b w:val="0"/>
                <w:bCs w:val="0"/>
                <w:sz w:val="24"/>
                <w:szCs w:val="24"/>
              </w:rPr>
              <w:t>“I would definitely recommend CBT to others”</w:t>
            </w:r>
          </w:p>
          <w:p w14:paraId="4FDB0C90" w14:textId="77777777" w:rsidR="00F07748" w:rsidRDefault="00F0774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p w14:paraId="2A6BE62F" w14:textId="77777777" w:rsidR="00F07748" w:rsidRDefault="00F0774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6E478E" w14:textId="4423C7DD" w:rsidR="00F07748" w:rsidRPr="00F07748" w:rsidRDefault="00F0774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tc>
        <w:tc>
          <w:tcPr>
            <w:tcW w:w="2254" w:type="dxa"/>
          </w:tcPr>
          <w:p w14:paraId="511006A4"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lastRenderedPageBreak/>
              <w:t>Page 9, Line 196</w:t>
            </w:r>
          </w:p>
          <w:p w14:paraId="7ABADFF8"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3230BC6"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E600BE6"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BDF1624"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3C727EC"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C2AD5BD"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9, Line 220</w:t>
            </w:r>
          </w:p>
          <w:p w14:paraId="22EE7AA8"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780B22"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C5E4A96"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56BF7FE"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B972B7F"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lastRenderedPageBreak/>
              <w:br/>
              <w:t>Page 9, Line 206</w:t>
            </w:r>
          </w:p>
          <w:p w14:paraId="1763CD9D"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58F264A"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6D0D22C"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75D5B30"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1E7C536"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EDB04A"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10, Line 225-226</w:t>
            </w:r>
          </w:p>
          <w:p w14:paraId="4665BB3B"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01F0FC0"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977BF3"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7146F6D"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6D6051"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3AAD737"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BE0710A"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10, Line 236-237</w:t>
            </w:r>
          </w:p>
          <w:p w14:paraId="25340D03"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93F1DD"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9C44FAA"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12200E9"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21545C4"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8ABD70"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10, Line 239</w:t>
            </w:r>
          </w:p>
          <w:p w14:paraId="3151FACA"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5CD236F"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9DE30B"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9D81849" w14:textId="77777777" w:rsidR="00DA59BD" w:rsidRDefault="00DA59B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10, Line 240-242</w:t>
            </w:r>
          </w:p>
          <w:p w14:paraId="76298015"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04D062A"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92BFD22"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48D87E"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C45B730"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F437EAE"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178EA7D"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2CD009"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10, Line 242-243</w:t>
            </w:r>
          </w:p>
          <w:p w14:paraId="6A3EEDA2"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2B30B34"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25D2982"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7FF5C14"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AE18096"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5A71BDF"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10, Line 248-249</w:t>
            </w:r>
          </w:p>
          <w:p w14:paraId="100EA327"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7423229"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A720EC"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10, Line 251</w:t>
            </w:r>
          </w:p>
          <w:p w14:paraId="2E05C97D"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29EF3E0"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4BCA10"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11, Line 255</w:t>
            </w:r>
          </w:p>
          <w:p w14:paraId="4602B7E9"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97AC2E"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302450A"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ECC100" w14:textId="56CFFEA1"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11, Line 256-258</w:t>
            </w:r>
          </w:p>
          <w:p w14:paraId="2A8DDAD9"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B925A13"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F3E80C3"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BDABC65"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9910E58"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54FAAFB" w14:textId="77777777" w:rsidR="004E79E9" w:rsidRDefault="004E79E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11, Line 258-259</w:t>
            </w:r>
          </w:p>
          <w:p w14:paraId="67EB3D17"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5A0CF5"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DC4FBA9"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3EDC33A"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2A21C9C"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6E8BA2B"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0A7AAF"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6DBD8C7"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12, Line 265</w:t>
            </w:r>
          </w:p>
          <w:p w14:paraId="239D12A9"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B92FDBC"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C6018F"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325B67E"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E013CA"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9C66A23"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4CE45E9"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12, Line 269-270</w:t>
            </w:r>
          </w:p>
          <w:p w14:paraId="185D96ED"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82ECCE2"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DB9427"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C7BAA8D"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3555A0"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F977DB1"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3AE27D"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12, Line 282</w:t>
            </w:r>
          </w:p>
          <w:p w14:paraId="5BE82ECE"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DD4066C"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37692F3"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EEE443E"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C31F202"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03BF976"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13, Line 292-295</w:t>
            </w:r>
          </w:p>
          <w:p w14:paraId="1ECD2737"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F9682C"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6FEE0ED"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FCDB9E"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CD542B"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0D80019"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B800DD"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A9F4B6"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D72380"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235AF39"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B1E5BE"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D6381A"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CCCAD1" w14:textId="77777777" w:rsidR="00811166" w:rsidRDefault="0081116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13, Line 297-298</w:t>
            </w:r>
          </w:p>
          <w:p w14:paraId="60450135"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3371E03"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47FA630"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D668C55"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5B713B"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DEA4EF"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678138F"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14, Line 302</w:t>
            </w:r>
          </w:p>
          <w:p w14:paraId="6614BA81"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A4F5C80"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B96831"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060BDB"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F6C8B42" w14:textId="77777777" w:rsidR="009E57BE" w:rsidRDefault="009E57B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15, Line 334-335</w:t>
            </w:r>
          </w:p>
          <w:p w14:paraId="29C7680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5C8B5B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4AA98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E65691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EBA708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6F7B3C5"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6B3B2A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9FD9ADE"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9, Line 220</w:t>
            </w:r>
          </w:p>
          <w:p w14:paraId="4262954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F1D0A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9062C14"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E59CAD5"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10, Line 239</w:t>
            </w:r>
          </w:p>
          <w:p w14:paraId="58A4EE2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E96997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9C345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D6C2AA9"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10, Line 243</w:t>
            </w:r>
          </w:p>
          <w:p w14:paraId="5505CCA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21B84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4260C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03B166D"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CE48671"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6286BB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10, Line 250</w:t>
            </w:r>
          </w:p>
          <w:p w14:paraId="66047F15"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D0052F"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13BF9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4E4494"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11, Line 256</w:t>
            </w:r>
          </w:p>
          <w:p w14:paraId="1B86045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0FAD11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7AF8A11"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12, Line 269-270</w:t>
            </w:r>
          </w:p>
          <w:p w14:paraId="4752849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4D3E8D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0048F3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D40323"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C1A57A"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0EB01D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9E84CB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6EB8A91"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12, Line 273-274</w:t>
            </w:r>
          </w:p>
          <w:p w14:paraId="3293967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2DBE02"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E1375D"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A47C1E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13, Line 287-288</w:t>
            </w:r>
          </w:p>
          <w:p w14:paraId="3AEC9876"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3B0055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22A27E9"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C2208FB"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6BED119"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6A3076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14, Line 311</w:t>
            </w:r>
          </w:p>
          <w:p w14:paraId="448980B0"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FCE6807"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E85F0C"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BCD7FFD" w14:textId="77777777" w:rsidR="00790E15" w:rsidRDefault="00790E1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14, Line 314</w:t>
            </w:r>
          </w:p>
          <w:p w14:paraId="3AEB7305"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45AC3B0"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930C4E5"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92A114B"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10C32E"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0616A5F"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14, Line 325-326</w:t>
            </w:r>
          </w:p>
          <w:p w14:paraId="155598FE"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1996828"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401D0EB"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15, Line 329</w:t>
            </w:r>
          </w:p>
          <w:p w14:paraId="2BB3F348"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0E9F76"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E19473F"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F780632"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Page 15, Line 334-335</w:t>
            </w:r>
          </w:p>
          <w:p w14:paraId="274A6B24"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0C2E7F9"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E3A483"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1C8FC8"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34CBCA9"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DDA131B" w14:textId="77777777" w:rsidR="009B0410"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BBC1334" w14:textId="3E18EA5A" w:rsidR="009B0410" w:rsidRPr="00790E15" w:rsidRDefault="009B041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Pr>
                <w:rFonts w:ascii="Times New Roman" w:hAnsi="Times New Roman" w:cs="Times New Roman"/>
                <w:b w:val="0"/>
                <w:bCs w:val="0"/>
                <w:sz w:val="24"/>
                <w:szCs w:val="24"/>
              </w:rPr>
              <w:t>Page 15, Line 341</w:t>
            </w:r>
          </w:p>
        </w:tc>
      </w:tr>
    </w:tbl>
    <w:p w14:paraId="50D46D5D" w14:textId="4627D274" w:rsidR="00F95CCA" w:rsidRPr="009257D4" w:rsidRDefault="00F95CCA" w:rsidP="009257D4">
      <w:pPr>
        <w:rPr>
          <w:rFonts w:ascii="Times New Roman" w:hAnsi="Times New Roman" w:cs="Times New Roman"/>
          <w:sz w:val="24"/>
          <w:szCs w:val="24"/>
        </w:rPr>
      </w:pPr>
      <w:r w:rsidRPr="00F95CCA">
        <w:rPr>
          <w:rFonts w:ascii="Times New Roman" w:hAnsi="Times New Roman" w:cs="Times New Roman"/>
          <w:sz w:val="24"/>
          <w:szCs w:val="24"/>
          <w:u w:val="single"/>
        </w:rPr>
        <w:lastRenderedPageBreak/>
        <w:t>Superordinate Themes</w:t>
      </w:r>
      <w:r w:rsidR="001E60FF">
        <w:rPr>
          <w:rFonts w:ascii="Times New Roman" w:hAnsi="Times New Roman" w:cs="Times New Roman"/>
          <w:sz w:val="24"/>
          <w:szCs w:val="24"/>
          <w:u w:val="single"/>
        </w:rPr>
        <w:t xml:space="preserve"> of </w:t>
      </w:r>
      <w:r w:rsidR="002C24DD">
        <w:rPr>
          <w:rFonts w:ascii="Times New Roman" w:hAnsi="Times New Roman" w:cs="Times New Roman"/>
          <w:sz w:val="24"/>
          <w:szCs w:val="24"/>
          <w:u w:val="single"/>
        </w:rPr>
        <w:t xml:space="preserve">Table 1 (Group 1 </w:t>
      </w:r>
      <w:r w:rsidR="001E60FF">
        <w:rPr>
          <w:rFonts w:ascii="Times New Roman" w:hAnsi="Times New Roman" w:cs="Times New Roman"/>
          <w:sz w:val="24"/>
          <w:szCs w:val="24"/>
          <w:u w:val="single"/>
        </w:rPr>
        <w:t>– Coping Strategies/Self-help Mechanisms</w:t>
      </w:r>
      <w:r w:rsidR="002C24DD">
        <w:rPr>
          <w:rFonts w:ascii="Times New Roman" w:hAnsi="Times New Roman" w:cs="Times New Roman"/>
          <w:sz w:val="24"/>
          <w:szCs w:val="24"/>
          <w:u w:val="single"/>
        </w:rPr>
        <w:t>)</w:t>
      </w:r>
    </w:p>
    <w:p w14:paraId="0AE47237" w14:textId="77777777" w:rsidR="00F95CCA" w:rsidRDefault="00F95CCA" w:rsidP="005D177F">
      <w:pPr>
        <w:spacing w:line="360" w:lineRule="auto"/>
        <w:rPr>
          <w:rFonts w:ascii="Times New Roman" w:hAnsi="Times New Roman" w:cs="Times New Roman"/>
          <w:sz w:val="24"/>
          <w:szCs w:val="24"/>
          <w:u w:val="single"/>
        </w:rPr>
      </w:pPr>
    </w:p>
    <w:p w14:paraId="78FE66FE" w14:textId="77777777" w:rsidR="00F95CCA" w:rsidRPr="00F95CCA" w:rsidRDefault="00F95CCA" w:rsidP="005D177F">
      <w:pPr>
        <w:spacing w:line="360" w:lineRule="auto"/>
        <w:rPr>
          <w:rFonts w:ascii="Times New Roman" w:hAnsi="Times New Roman" w:cs="Times New Roman"/>
          <w:b/>
          <w:bCs/>
          <w:sz w:val="24"/>
          <w:szCs w:val="24"/>
        </w:rPr>
      </w:pPr>
      <w:r w:rsidRPr="00F95CCA">
        <w:rPr>
          <w:rFonts w:ascii="Times New Roman" w:hAnsi="Times New Roman" w:cs="Times New Roman"/>
          <w:b/>
          <w:bCs/>
          <w:sz w:val="24"/>
          <w:szCs w:val="24"/>
        </w:rPr>
        <w:t>Emotions</w:t>
      </w:r>
    </w:p>
    <w:p w14:paraId="0F8E0F87" w14:textId="12A78451" w:rsidR="001E60FF" w:rsidRDefault="00F95CCA" w:rsidP="005D177F">
      <w:pPr>
        <w:spacing w:line="360" w:lineRule="auto"/>
        <w:rPr>
          <w:rFonts w:ascii="Times New Roman" w:hAnsi="Times New Roman" w:cs="Times New Roman"/>
          <w:sz w:val="24"/>
          <w:szCs w:val="24"/>
        </w:rPr>
      </w:pPr>
      <w:r>
        <w:rPr>
          <w:rFonts w:ascii="Times New Roman" w:hAnsi="Times New Roman" w:cs="Times New Roman"/>
          <w:sz w:val="24"/>
          <w:szCs w:val="24"/>
        </w:rPr>
        <w:t>The participants felt a number of emotions</w:t>
      </w:r>
      <w:r w:rsidR="001E60FF">
        <w:rPr>
          <w:rFonts w:ascii="Times New Roman" w:hAnsi="Times New Roman" w:cs="Times New Roman"/>
          <w:sz w:val="24"/>
          <w:szCs w:val="24"/>
        </w:rPr>
        <w:t xml:space="preserve"> throughout their diagnosis and treatment. For example, participants reported emotions of feeling as if their “anxiety/depression was affecting everyday life” and would “constantly fight” with their minds. </w:t>
      </w:r>
      <w:r w:rsidR="00321DA0">
        <w:rPr>
          <w:rFonts w:ascii="Times New Roman" w:hAnsi="Times New Roman" w:cs="Times New Roman"/>
          <w:sz w:val="24"/>
          <w:szCs w:val="24"/>
        </w:rPr>
        <w:t xml:space="preserve">Generalised anxiety disorders have been </w:t>
      </w:r>
      <w:r w:rsidR="00661E30">
        <w:rPr>
          <w:rFonts w:ascii="Times New Roman" w:hAnsi="Times New Roman" w:cs="Times New Roman"/>
          <w:sz w:val="24"/>
          <w:szCs w:val="24"/>
        </w:rPr>
        <w:t>correlated</w:t>
      </w:r>
      <w:r w:rsidR="00321DA0">
        <w:rPr>
          <w:rFonts w:ascii="Times New Roman" w:hAnsi="Times New Roman" w:cs="Times New Roman"/>
          <w:sz w:val="24"/>
          <w:szCs w:val="24"/>
        </w:rPr>
        <w:t xml:space="preserve"> with </w:t>
      </w:r>
      <w:r w:rsidR="00661E30">
        <w:rPr>
          <w:rFonts w:ascii="Times New Roman" w:hAnsi="Times New Roman" w:cs="Times New Roman"/>
          <w:sz w:val="24"/>
          <w:szCs w:val="24"/>
        </w:rPr>
        <w:t>diminished</w:t>
      </w:r>
      <w:r w:rsidR="00321DA0">
        <w:rPr>
          <w:rFonts w:ascii="Times New Roman" w:hAnsi="Times New Roman" w:cs="Times New Roman"/>
          <w:sz w:val="24"/>
          <w:szCs w:val="24"/>
        </w:rPr>
        <w:t xml:space="preserve"> quality of life, with significant </w:t>
      </w:r>
      <w:r w:rsidR="002E52CB">
        <w:rPr>
          <w:rFonts w:ascii="Times New Roman" w:hAnsi="Times New Roman" w:cs="Times New Roman"/>
          <w:sz w:val="24"/>
          <w:szCs w:val="24"/>
        </w:rPr>
        <w:t>weakening</w:t>
      </w:r>
      <w:r w:rsidR="00321DA0">
        <w:rPr>
          <w:rFonts w:ascii="Times New Roman" w:hAnsi="Times New Roman" w:cs="Times New Roman"/>
          <w:sz w:val="24"/>
          <w:szCs w:val="24"/>
        </w:rPr>
        <w:t xml:space="preserve"> in work and social tasks (Henning et al., 2007). Rapaport et al., (2005) </w:t>
      </w:r>
      <w:r w:rsidR="00981677">
        <w:rPr>
          <w:rFonts w:ascii="Times New Roman" w:hAnsi="Times New Roman" w:cs="Times New Roman"/>
          <w:sz w:val="24"/>
          <w:szCs w:val="24"/>
        </w:rPr>
        <w:t>evaluated</w:t>
      </w:r>
      <w:r w:rsidR="00321DA0">
        <w:rPr>
          <w:rFonts w:ascii="Times New Roman" w:hAnsi="Times New Roman" w:cs="Times New Roman"/>
          <w:sz w:val="24"/>
          <w:szCs w:val="24"/>
        </w:rPr>
        <w:t xml:space="preserve"> quality of life in </w:t>
      </w:r>
      <w:r w:rsidR="00981677">
        <w:rPr>
          <w:rFonts w:ascii="Times New Roman" w:hAnsi="Times New Roman" w:cs="Times New Roman"/>
          <w:sz w:val="24"/>
          <w:szCs w:val="24"/>
        </w:rPr>
        <w:t>people</w:t>
      </w:r>
      <w:r w:rsidR="00321DA0">
        <w:rPr>
          <w:rFonts w:ascii="Times New Roman" w:hAnsi="Times New Roman" w:cs="Times New Roman"/>
          <w:sz w:val="24"/>
          <w:szCs w:val="24"/>
        </w:rPr>
        <w:t xml:space="preserve"> with </w:t>
      </w:r>
      <w:r w:rsidR="00661E30">
        <w:rPr>
          <w:rFonts w:ascii="Times New Roman" w:hAnsi="Times New Roman" w:cs="Times New Roman"/>
          <w:sz w:val="24"/>
          <w:szCs w:val="24"/>
        </w:rPr>
        <w:t>A</w:t>
      </w:r>
      <w:r w:rsidR="00321DA0">
        <w:rPr>
          <w:rFonts w:ascii="Times New Roman" w:hAnsi="Times New Roman" w:cs="Times New Roman"/>
          <w:sz w:val="24"/>
          <w:szCs w:val="24"/>
        </w:rPr>
        <w:t xml:space="preserve">nxiety and </w:t>
      </w:r>
      <w:r w:rsidR="00661E30">
        <w:rPr>
          <w:rFonts w:ascii="Times New Roman" w:hAnsi="Times New Roman" w:cs="Times New Roman"/>
          <w:sz w:val="24"/>
          <w:szCs w:val="24"/>
        </w:rPr>
        <w:t>D</w:t>
      </w:r>
      <w:r w:rsidR="00321DA0">
        <w:rPr>
          <w:rFonts w:ascii="Times New Roman" w:hAnsi="Times New Roman" w:cs="Times New Roman"/>
          <w:sz w:val="24"/>
          <w:szCs w:val="24"/>
        </w:rPr>
        <w:t xml:space="preserve">epressive disorders, the study </w:t>
      </w:r>
      <w:r w:rsidR="00981677">
        <w:rPr>
          <w:rFonts w:ascii="Times New Roman" w:hAnsi="Times New Roman" w:cs="Times New Roman"/>
          <w:sz w:val="24"/>
          <w:szCs w:val="24"/>
        </w:rPr>
        <w:t>discovered</w:t>
      </w:r>
      <w:r w:rsidR="00321DA0">
        <w:rPr>
          <w:rFonts w:ascii="Times New Roman" w:hAnsi="Times New Roman" w:cs="Times New Roman"/>
          <w:sz w:val="24"/>
          <w:szCs w:val="24"/>
        </w:rPr>
        <w:t xml:space="preserve"> that all were linked with lesser quality of life </w:t>
      </w:r>
      <w:r w:rsidR="002E52CB">
        <w:rPr>
          <w:rFonts w:ascii="Times New Roman" w:hAnsi="Times New Roman" w:cs="Times New Roman"/>
          <w:sz w:val="24"/>
          <w:szCs w:val="24"/>
        </w:rPr>
        <w:t>contrasted</w:t>
      </w:r>
      <w:r w:rsidR="00321DA0">
        <w:rPr>
          <w:rFonts w:ascii="Times New Roman" w:hAnsi="Times New Roman" w:cs="Times New Roman"/>
          <w:sz w:val="24"/>
          <w:szCs w:val="24"/>
        </w:rPr>
        <w:t xml:space="preserve"> to a normative society sample. One participant reported </w:t>
      </w:r>
      <w:r w:rsidR="00E908D8">
        <w:rPr>
          <w:rFonts w:ascii="Times New Roman" w:hAnsi="Times New Roman" w:cs="Times New Roman"/>
          <w:sz w:val="24"/>
          <w:szCs w:val="24"/>
        </w:rPr>
        <w:t xml:space="preserve">thinking “bad things” would happen to their </w:t>
      </w:r>
      <w:r w:rsidR="00BF1224">
        <w:rPr>
          <w:rFonts w:ascii="Times New Roman" w:hAnsi="Times New Roman" w:cs="Times New Roman"/>
          <w:sz w:val="24"/>
          <w:szCs w:val="24"/>
        </w:rPr>
        <w:t>children and</w:t>
      </w:r>
      <w:r w:rsidR="00E908D8">
        <w:rPr>
          <w:rFonts w:ascii="Times New Roman" w:hAnsi="Times New Roman" w:cs="Times New Roman"/>
          <w:sz w:val="24"/>
          <w:szCs w:val="24"/>
        </w:rPr>
        <w:t xml:space="preserve"> wasn’t going to be a “good enough” parent. Anxiety has been </w:t>
      </w:r>
      <w:r w:rsidR="002E52CB">
        <w:rPr>
          <w:rFonts w:ascii="Times New Roman" w:hAnsi="Times New Roman" w:cs="Times New Roman"/>
          <w:sz w:val="24"/>
          <w:szCs w:val="24"/>
        </w:rPr>
        <w:t>correlated</w:t>
      </w:r>
      <w:r w:rsidR="00E908D8">
        <w:rPr>
          <w:rFonts w:ascii="Times New Roman" w:hAnsi="Times New Roman" w:cs="Times New Roman"/>
          <w:sz w:val="24"/>
          <w:szCs w:val="24"/>
        </w:rPr>
        <w:t xml:space="preserve"> with a </w:t>
      </w:r>
      <w:r w:rsidR="002E52CB">
        <w:rPr>
          <w:rFonts w:ascii="Times New Roman" w:hAnsi="Times New Roman" w:cs="Times New Roman"/>
          <w:sz w:val="24"/>
          <w:szCs w:val="24"/>
        </w:rPr>
        <w:t>array</w:t>
      </w:r>
      <w:r w:rsidR="00E908D8">
        <w:rPr>
          <w:rFonts w:ascii="Times New Roman" w:hAnsi="Times New Roman" w:cs="Times New Roman"/>
          <w:sz w:val="24"/>
          <w:szCs w:val="24"/>
        </w:rPr>
        <w:t xml:space="preserve"> of negative </w:t>
      </w:r>
      <w:r w:rsidR="002E52CB">
        <w:rPr>
          <w:rFonts w:ascii="Times New Roman" w:hAnsi="Times New Roman" w:cs="Times New Roman"/>
          <w:sz w:val="24"/>
          <w:szCs w:val="24"/>
        </w:rPr>
        <w:t>results</w:t>
      </w:r>
      <w:r w:rsidR="00E908D8">
        <w:rPr>
          <w:rFonts w:ascii="Times New Roman" w:hAnsi="Times New Roman" w:cs="Times New Roman"/>
          <w:sz w:val="24"/>
          <w:szCs w:val="24"/>
        </w:rPr>
        <w:t xml:space="preserve">, including impaired work, family and social functioning (Olfson et al., 2000). A study conducted by Brenes (2007) </w:t>
      </w:r>
      <w:r w:rsidR="002E52CB">
        <w:rPr>
          <w:rFonts w:ascii="Times New Roman" w:hAnsi="Times New Roman" w:cs="Times New Roman"/>
          <w:sz w:val="24"/>
          <w:szCs w:val="24"/>
        </w:rPr>
        <w:t>showed</w:t>
      </w:r>
      <w:r w:rsidR="00E908D8">
        <w:rPr>
          <w:rFonts w:ascii="Times New Roman" w:hAnsi="Times New Roman" w:cs="Times New Roman"/>
          <w:sz w:val="24"/>
          <w:szCs w:val="24"/>
        </w:rPr>
        <w:t xml:space="preserve"> that the impact of anxiety and depressive symptoms were widespread across all areas of functioning. Both, anxiety and depressive symptoms, were correlated with weaker overall functioning in all areas of quality of life.</w:t>
      </w:r>
    </w:p>
    <w:p w14:paraId="52C220C3" w14:textId="63EFEC19" w:rsidR="00F95CCA" w:rsidRPr="00F95CCA" w:rsidRDefault="001E60FF"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of the participants reported emotions of feeling “fobbed off” regarding their treatment and was “reluctant” to treatments, such as medication. </w:t>
      </w:r>
      <w:r w:rsidR="00E908D8">
        <w:rPr>
          <w:rFonts w:ascii="Times New Roman" w:hAnsi="Times New Roman" w:cs="Times New Roman"/>
          <w:sz w:val="24"/>
          <w:szCs w:val="24"/>
        </w:rPr>
        <w:t xml:space="preserve">Participants reported feeling unsure </w:t>
      </w:r>
      <w:r w:rsidR="006D6DA2">
        <w:rPr>
          <w:rFonts w:ascii="Times New Roman" w:hAnsi="Times New Roman" w:cs="Times New Roman"/>
          <w:sz w:val="24"/>
          <w:szCs w:val="24"/>
        </w:rPr>
        <w:t xml:space="preserve">if pharmacological treatments would </w:t>
      </w:r>
      <w:r w:rsidR="00BF1224">
        <w:rPr>
          <w:rFonts w:ascii="Times New Roman" w:hAnsi="Times New Roman" w:cs="Times New Roman"/>
          <w:sz w:val="24"/>
          <w:szCs w:val="24"/>
        </w:rPr>
        <w:t>work and</w:t>
      </w:r>
      <w:r w:rsidR="006D6DA2">
        <w:rPr>
          <w:rFonts w:ascii="Times New Roman" w:hAnsi="Times New Roman" w:cs="Times New Roman"/>
          <w:sz w:val="24"/>
          <w:szCs w:val="24"/>
        </w:rPr>
        <w:t xml:space="preserve"> did not want to experience the side effects linked to medication. </w:t>
      </w:r>
      <w:r w:rsidR="00661E30">
        <w:rPr>
          <w:rFonts w:ascii="Times New Roman" w:hAnsi="Times New Roman" w:cs="Times New Roman"/>
          <w:sz w:val="24"/>
          <w:szCs w:val="24"/>
        </w:rPr>
        <w:t>T</w:t>
      </w:r>
      <w:r w:rsidR="006D6DA2">
        <w:rPr>
          <w:rFonts w:ascii="Times New Roman" w:hAnsi="Times New Roman" w:cs="Times New Roman"/>
          <w:sz w:val="24"/>
          <w:szCs w:val="24"/>
        </w:rPr>
        <w:t xml:space="preserve">he adverse side-effects linked with </w:t>
      </w:r>
      <w:r w:rsidR="00661E30">
        <w:rPr>
          <w:rFonts w:ascii="Times New Roman" w:hAnsi="Times New Roman" w:cs="Times New Roman"/>
          <w:sz w:val="24"/>
          <w:szCs w:val="24"/>
        </w:rPr>
        <w:t>pharmacological</w:t>
      </w:r>
      <w:r w:rsidR="006D6DA2">
        <w:rPr>
          <w:rFonts w:ascii="Times New Roman" w:hAnsi="Times New Roman" w:cs="Times New Roman"/>
          <w:sz w:val="24"/>
          <w:szCs w:val="24"/>
        </w:rPr>
        <w:t xml:space="preserve"> </w:t>
      </w:r>
      <w:r w:rsidR="00661E30">
        <w:rPr>
          <w:rFonts w:ascii="Times New Roman" w:hAnsi="Times New Roman" w:cs="Times New Roman"/>
          <w:sz w:val="24"/>
          <w:szCs w:val="24"/>
        </w:rPr>
        <w:t>medication</w:t>
      </w:r>
      <w:r w:rsidR="006D6DA2">
        <w:rPr>
          <w:rFonts w:ascii="Times New Roman" w:hAnsi="Times New Roman" w:cs="Times New Roman"/>
          <w:sz w:val="24"/>
          <w:szCs w:val="24"/>
        </w:rPr>
        <w:t xml:space="preserve"> </w:t>
      </w:r>
      <w:r w:rsidR="00661E30">
        <w:rPr>
          <w:rFonts w:ascii="Times New Roman" w:hAnsi="Times New Roman" w:cs="Times New Roman"/>
          <w:sz w:val="24"/>
          <w:szCs w:val="24"/>
        </w:rPr>
        <w:t>consist of</w:t>
      </w:r>
      <w:r w:rsidR="006D6DA2">
        <w:rPr>
          <w:rFonts w:ascii="Times New Roman" w:hAnsi="Times New Roman" w:cs="Times New Roman"/>
          <w:sz w:val="24"/>
          <w:szCs w:val="24"/>
        </w:rPr>
        <w:t>, sickness, sleep disturbance, and sexual dysfunction (Frazer, 1994). Ballenger (2000) reported that comorbid anxiety and depression are regularly more resistant to pharmacological medication.</w:t>
      </w:r>
      <w:r w:rsidR="00016CA9">
        <w:rPr>
          <w:rFonts w:ascii="Times New Roman" w:hAnsi="Times New Roman" w:cs="Times New Roman"/>
          <w:sz w:val="24"/>
          <w:szCs w:val="24"/>
        </w:rPr>
        <w:t xml:space="preserve"> </w:t>
      </w:r>
      <w:r w:rsidR="00F040E0">
        <w:rPr>
          <w:rFonts w:ascii="Times New Roman" w:hAnsi="Times New Roman" w:cs="Times New Roman"/>
          <w:sz w:val="24"/>
          <w:szCs w:val="24"/>
        </w:rPr>
        <w:t>The Institute for Quality and Efficiency in Health Care (2017) stated that many individuals are reluctant to take tablets for psychological problems, with the fear of side effects, and that they may develop to be dependent on it.</w:t>
      </w:r>
    </w:p>
    <w:p w14:paraId="7C6FAC15" w14:textId="77777777" w:rsidR="00F95CCA" w:rsidRPr="00F95CCA" w:rsidRDefault="00F95CCA" w:rsidP="005D177F">
      <w:pPr>
        <w:spacing w:line="360" w:lineRule="auto"/>
        <w:rPr>
          <w:rFonts w:ascii="Times New Roman" w:hAnsi="Times New Roman" w:cs="Times New Roman"/>
          <w:b/>
          <w:bCs/>
          <w:sz w:val="24"/>
          <w:szCs w:val="24"/>
        </w:rPr>
      </w:pPr>
    </w:p>
    <w:p w14:paraId="63299A43" w14:textId="77777777" w:rsidR="00F95CCA" w:rsidRPr="00F95CCA" w:rsidRDefault="00F95CCA" w:rsidP="005D177F">
      <w:pPr>
        <w:spacing w:line="360" w:lineRule="auto"/>
        <w:rPr>
          <w:rFonts w:ascii="Times New Roman" w:hAnsi="Times New Roman" w:cs="Times New Roman"/>
          <w:b/>
          <w:bCs/>
          <w:sz w:val="24"/>
          <w:szCs w:val="24"/>
        </w:rPr>
      </w:pPr>
      <w:r w:rsidRPr="00F95CCA">
        <w:rPr>
          <w:rFonts w:ascii="Times New Roman" w:hAnsi="Times New Roman" w:cs="Times New Roman"/>
          <w:b/>
          <w:bCs/>
          <w:sz w:val="24"/>
          <w:szCs w:val="24"/>
        </w:rPr>
        <w:t>Support Networks</w:t>
      </w:r>
    </w:p>
    <w:p w14:paraId="4E0FE743" w14:textId="2B84759B" w:rsidR="00F95CCA" w:rsidRPr="00F040E0" w:rsidRDefault="00BF1224" w:rsidP="005D177F">
      <w:pPr>
        <w:spacing w:line="360" w:lineRule="auto"/>
        <w:rPr>
          <w:rFonts w:ascii="Times New Roman" w:hAnsi="Times New Roman" w:cs="Times New Roman"/>
          <w:sz w:val="24"/>
          <w:szCs w:val="24"/>
        </w:rPr>
      </w:pPr>
      <w:r>
        <w:rPr>
          <w:rFonts w:ascii="Times New Roman" w:hAnsi="Times New Roman" w:cs="Times New Roman"/>
          <w:sz w:val="24"/>
          <w:szCs w:val="24"/>
        </w:rPr>
        <w:t>All</w:t>
      </w:r>
      <w:r w:rsidR="00F040E0">
        <w:rPr>
          <w:rFonts w:ascii="Times New Roman" w:hAnsi="Times New Roman" w:cs="Times New Roman"/>
          <w:sz w:val="24"/>
          <w:szCs w:val="24"/>
        </w:rPr>
        <w:t xml:space="preserve"> the participants accessed support through their general practitioner. The participants in Group 1 were all provided with pharmacological medication, with the advice of further self-help mechanisms and were put onto a waiting list for C</w:t>
      </w:r>
      <w:r w:rsidR="008A2919">
        <w:rPr>
          <w:rFonts w:ascii="Times New Roman" w:hAnsi="Times New Roman" w:cs="Times New Roman"/>
          <w:sz w:val="24"/>
          <w:szCs w:val="24"/>
        </w:rPr>
        <w:t xml:space="preserve">ognitive Behavioural Therapy. The </w:t>
      </w:r>
      <w:r w:rsidR="008A2919">
        <w:rPr>
          <w:rFonts w:ascii="Times New Roman" w:hAnsi="Times New Roman" w:cs="Times New Roman"/>
          <w:sz w:val="24"/>
          <w:szCs w:val="24"/>
        </w:rPr>
        <w:lastRenderedPageBreak/>
        <w:t xml:space="preserve">participants responded having constructive encounters with their GP. One participant reported being “unsure what to do or who to talk to” and accessed the GP “mainly for support and general advice” and to “receive some sort of help”. The participants reported advice ranging from exercise to medication. Although, some participants reported feeling “fobbed off” by their GP’s with </w:t>
      </w:r>
      <w:r>
        <w:rPr>
          <w:rFonts w:ascii="Times New Roman" w:hAnsi="Times New Roman" w:cs="Times New Roman"/>
          <w:sz w:val="24"/>
          <w:szCs w:val="24"/>
        </w:rPr>
        <w:t>medication and</w:t>
      </w:r>
      <w:r w:rsidR="008A2919">
        <w:rPr>
          <w:rFonts w:ascii="Times New Roman" w:hAnsi="Times New Roman" w:cs="Times New Roman"/>
          <w:sz w:val="24"/>
          <w:szCs w:val="24"/>
        </w:rPr>
        <w:t xml:space="preserve"> was made to feel like “another person whinging”.</w:t>
      </w:r>
      <w:r w:rsidR="00006156">
        <w:rPr>
          <w:rFonts w:ascii="Times New Roman" w:hAnsi="Times New Roman" w:cs="Times New Roman"/>
          <w:sz w:val="24"/>
          <w:szCs w:val="24"/>
        </w:rPr>
        <w:t xml:space="preserve"> However, majority of </w:t>
      </w:r>
      <w:r w:rsidR="003F0168">
        <w:rPr>
          <w:rFonts w:ascii="Times New Roman" w:hAnsi="Times New Roman" w:cs="Times New Roman"/>
          <w:sz w:val="24"/>
          <w:szCs w:val="24"/>
        </w:rPr>
        <w:t>participants</w:t>
      </w:r>
      <w:r w:rsidR="00006156">
        <w:rPr>
          <w:rFonts w:ascii="Times New Roman" w:hAnsi="Times New Roman" w:cs="Times New Roman"/>
          <w:sz w:val="24"/>
          <w:szCs w:val="24"/>
        </w:rPr>
        <w:t xml:space="preserve"> were </w:t>
      </w:r>
      <w:r w:rsidR="003F0168">
        <w:rPr>
          <w:rFonts w:ascii="Times New Roman" w:hAnsi="Times New Roman" w:cs="Times New Roman"/>
          <w:sz w:val="24"/>
          <w:szCs w:val="24"/>
        </w:rPr>
        <w:t>pleased</w:t>
      </w:r>
      <w:r w:rsidR="00006156">
        <w:rPr>
          <w:rFonts w:ascii="Times New Roman" w:hAnsi="Times New Roman" w:cs="Times New Roman"/>
          <w:sz w:val="24"/>
          <w:szCs w:val="24"/>
        </w:rPr>
        <w:t xml:space="preserve"> with the support and advice they </w:t>
      </w:r>
      <w:r w:rsidR="003F0168">
        <w:rPr>
          <w:rFonts w:ascii="Times New Roman" w:hAnsi="Times New Roman" w:cs="Times New Roman"/>
          <w:sz w:val="24"/>
          <w:szCs w:val="24"/>
        </w:rPr>
        <w:t>obtained</w:t>
      </w:r>
      <w:r w:rsidR="00006156">
        <w:rPr>
          <w:rFonts w:ascii="Times New Roman" w:hAnsi="Times New Roman" w:cs="Times New Roman"/>
          <w:sz w:val="24"/>
          <w:szCs w:val="24"/>
        </w:rPr>
        <w:t>.</w:t>
      </w:r>
      <w:r w:rsidR="008A2919">
        <w:rPr>
          <w:rFonts w:ascii="Times New Roman" w:hAnsi="Times New Roman" w:cs="Times New Roman"/>
          <w:sz w:val="24"/>
          <w:szCs w:val="24"/>
        </w:rPr>
        <w:t xml:space="preserve"> One participant reported </w:t>
      </w:r>
      <w:r w:rsidR="00006156">
        <w:rPr>
          <w:rFonts w:ascii="Times New Roman" w:hAnsi="Times New Roman" w:cs="Times New Roman"/>
          <w:sz w:val="24"/>
          <w:szCs w:val="24"/>
        </w:rPr>
        <w:t xml:space="preserve">their family and friends seeing a change their mental health influenced </w:t>
      </w:r>
      <w:r>
        <w:rPr>
          <w:rFonts w:ascii="Times New Roman" w:hAnsi="Times New Roman" w:cs="Times New Roman"/>
          <w:sz w:val="24"/>
          <w:szCs w:val="24"/>
        </w:rPr>
        <w:t>them and</w:t>
      </w:r>
      <w:r w:rsidR="00006156">
        <w:rPr>
          <w:rFonts w:ascii="Times New Roman" w:hAnsi="Times New Roman" w:cs="Times New Roman"/>
          <w:sz w:val="24"/>
          <w:szCs w:val="24"/>
        </w:rPr>
        <w:t xml:space="preserve"> reassured them that getting “help was the right thing to do”. A study conducted by Buszewicz (2006) assessed the significance of a GP </w:t>
      </w:r>
      <w:r w:rsidR="00955049">
        <w:rPr>
          <w:rFonts w:ascii="Times New Roman" w:hAnsi="Times New Roman" w:cs="Times New Roman"/>
          <w:sz w:val="24"/>
          <w:szCs w:val="24"/>
        </w:rPr>
        <w:t>session</w:t>
      </w:r>
      <w:r w:rsidR="00006156">
        <w:rPr>
          <w:rFonts w:ascii="Times New Roman" w:hAnsi="Times New Roman" w:cs="Times New Roman"/>
          <w:sz w:val="24"/>
          <w:szCs w:val="24"/>
        </w:rPr>
        <w:t xml:space="preserve"> for patients with psychological problems. The results demonstrated that all patients felt helped </w:t>
      </w:r>
      <w:r w:rsidR="000F7D39">
        <w:rPr>
          <w:rFonts w:ascii="Times New Roman" w:hAnsi="Times New Roman" w:cs="Times New Roman"/>
          <w:sz w:val="24"/>
          <w:szCs w:val="24"/>
        </w:rPr>
        <w:t xml:space="preserve">by their </w:t>
      </w:r>
      <w:r>
        <w:rPr>
          <w:rFonts w:ascii="Times New Roman" w:hAnsi="Times New Roman" w:cs="Times New Roman"/>
          <w:sz w:val="24"/>
          <w:szCs w:val="24"/>
        </w:rPr>
        <w:t>GP and</w:t>
      </w:r>
      <w:r w:rsidR="000F7D39">
        <w:rPr>
          <w:rFonts w:ascii="Times New Roman" w:hAnsi="Times New Roman" w:cs="Times New Roman"/>
          <w:sz w:val="24"/>
          <w:szCs w:val="24"/>
        </w:rPr>
        <w:t xml:space="preserve"> felt as if they provided genuine interest and empathy. The participants </w:t>
      </w:r>
      <w:r>
        <w:rPr>
          <w:rFonts w:ascii="Times New Roman" w:hAnsi="Times New Roman" w:cs="Times New Roman"/>
          <w:sz w:val="24"/>
          <w:szCs w:val="24"/>
        </w:rPr>
        <w:t>report</w:t>
      </w:r>
      <w:r w:rsidR="000F7D39">
        <w:rPr>
          <w:rFonts w:ascii="Times New Roman" w:hAnsi="Times New Roman" w:cs="Times New Roman"/>
          <w:sz w:val="24"/>
          <w:szCs w:val="24"/>
        </w:rPr>
        <w:t xml:space="preserve"> suggested that GP sessions for psychological problems can have a compelling impact, supplying a “safe place” where </w:t>
      </w:r>
      <w:r w:rsidR="003F0168">
        <w:rPr>
          <w:rFonts w:ascii="Times New Roman" w:hAnsi="Times New Roman" w:cs="Times New Roman"/>
          <w:sz w:val="24"/>
          <w:szCs w:val="24"/>
        </w:rPr>
        <w:t>individuals</w:t>
      </w:r>
      <w:r w:rsidR="000F7D39">
        <w:rPr>
          <w:rFonts w:ascii="Times New Roman" w:hAnsi="Times New Roman" w:cs="Times New Roman"/>
          <w:sz w:val="24"/>
          <w:szCs w:val="24"/>
        </w:rPr>
        <w:t xml:space="preserve"> are attended to, and recognised. </w:t>
      </w:r>
      <w:r w:rsidR="00F7764F" w:rsidRPr="00F11542">
        <w:rPr>
          <w:rFonts w:ascii="Times New Roman" w:hAnsi="Times New Roman" w:cs="Times New Roman"/>
          <w:sz w:val="24"/>
          <w:szCs w:val="24"/>
        </w:rPr>
        <w:t>Those with symptoms of a psychological disorder will often seek support from their general practitioners first (Wang et al., 2007). According to Cardol et al. (2004), many people are prescribed pharmacological treatments as soon as they are diagnosed with a psychological disorder within primary care and will not always be offered or seek to obtain evidence-based therapies (Andrews et al., 2004). According to van Shaik et al. (2004), given a choice, most individuals favour psychotherapy treatment over any other treatment.</w:t>
      </w:r>
    </w:p>
    <w:p w14:paraId="5327D6E5" w14:textId="77777777" w:rsidR="00F95CCA" w:rsidRPr="00F95CCA" w:rsidRDefault="00F95CCA" w:rsidP="005D177F">
      <w:pPr>
        <w:spacing w:line="360" w:lineRule="auto"/>
        <w:rPr>
          <w:rFonts w:ascii="Times New Roman" w:hAnsi="Times New Roman" w:cs="Times New Roman"/>
          <w:b/>
          <w:bCs/>
          <w:sz w:val="24"/>
          <w:szCs w:val="24"/>
        </w:rPr>
      </w:pPr>
    </w:p>
    <w:p w14:paraId="3A6BFC10" w14:textId="77777777" w:rsidR="00F95CCA" w:rsidRPr="00F95CCA" w:rsidRDefault="00F95CCA" w:rsidP="005D177F">
      <w:pPr>
        <w:spacing w:line="360" w:lineRule="auto"/>
        <w:rPr>
          <w:rFonts w:ascii="Times New Roman" w:hAnsi="Times New Roman" w:cs="Times New Roman"/>
          <w:b/>
          <w:bCs/>
          <w:sz w:val="24"/>
          <w:szCs w:val="24"/>
        </w:rPr>
      </w:pPr>
      <w:r w:rsidRPr="00F95CCA">
        <w:rPr>
          <w:rFonts w:ascii="Times New Roman" w:hAnsi="Times New Roman" w:cs="Times New Roman"/>
          <w:b/>
          <w:bCs/>
          <w:sz w:val="24"/>
          <w:szCs w:val="24"/>
        </w:rPr>
        <w:t xml:space="preserve">Coping Strategies </w:t>
      </w:r>
    </w:p>
    <w:p w14:paraId="5BB1C8BA" w14:textId="5E21F409" w:rsidR="00F95CCA" w:rsidRPr="000F7D39" w:rsidRDefault="000F7D39"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were </w:t>
      </w:r>
      <w:r w:rsidR="00BF1224">
        <w:rPr>
          <w:rFonts w:ascii="Times New Roman" w:hAnsi="Times New Roman" w:cs="Times New Roman"/>
          <w:sz w:val="24"/>
          <w:szCs w:val="24"/>
        </w:rPr>
        <w:t>several</w:t>
      </w:r>
      <w:r>
        <w:rPr>
          <w:rFonts w:ascii="Times New Roman" w:hAnsi="Times New Roman" w:cs="Times New Roman"/>
          <w:sz w:val="24"/>
          <w:szCs w:val="24"/>
        </w:rPr>
        <w:t xml:space="preserve"> coping strategies utilised within the participants’ treatment for anxiety and depressive symptoms. </w:t>
      </w:r>
      <w:r w:rsidR="00BF1224">
        <w:rPr>
          <w:rFonts w:ascii="Times New Roman" w:hAnsi="Times New Roman" w:cs="Times New Roman"/>
          <w:sz w:val="24"/>
          <w:szCs w:val="24"/>
        </w:rPr>
        <w:t>All</w:t>
      </w:r>
      <w:r>
        <w:rPr>
          <w:rFonts w:ascii="Times New Roman" w:hAnsi="Times New Roman" w:cs="Times New Roman"/>
          <w:sz w:val="24"/>
          <w:szCs w:val="24"/>
        </w:rPr>
        <w:t xml:space="preserve"> the participants were provided with pharmacological treatment, and alongside utilised self-help mechanisms. </w:t>
      </w:r>
      <w:r w:rsidR="00E82679">
        <w:rPr>
          <w:rFonts w:ascii="Times New Roman" w:hAnsi="Times New Roman" w:cs="Times New Roman"/>
          <w:sz w:val="24"/>
          <w:szCs w:val="24"/>
        </w:rPr>
        <w:t xml:space="preserve">The participants were “advised” to access Cognitive Behavioural Therapy (CBT), and were placed on a “waiting list”. The participants never received CBT. There are several barriers consistently demonstrated as reasons some individuals do not receive professional help, but instead use self-help interventions. One of the reported factors are the available treatments (Eisenberg et al., 2009). Self-help interventions </w:t>
      </w:r>
      <w:r w:rsidR="002E52CB">
        <w:rPr>
          <w:rFonts w:ascii="Times New Roman" w:hAnsi="Times New Roman" w:cs="Times New Roman"/>
          <w:sz w:val="24"/>
          <w:szCs w:val="24"/>
        </w:rPr>
        <w:t>prevent</w:t>
      </w:r>
      <w:r w:rsidR="00E82679">
        <w:rPr>
          <w:rFonts w:ascii="Times New Roman" w:hAnsi="Times New Roman" w:cs="Times New Roman"/>
          <w:sz w:val="24"/>
          <w:szCs w:val="24"/>
        </w:rPr>
        <w:t xml:space="preserve"> many </w:t>
      </w:r>
      <w:r w:rsidR="002E52CB">
        <w:rPr>
          <w:rFonts w:ascii="Times New Roman" w:hAnsi="Times New Roman" w:cs="Times New Roman"/>
          <w:sz w:val="24"/>
          <w:szCs w:val="24"/>
        </w:rPr>
        <w:t>obstructions</w:t>
      </w:r>
      <w:r w:rsidR="00E82679">
        <w:rPr>
          <w:rFonts w:ascii="Times New Roman" w:hAnsi="Times New Roman" w:cs="Times New Roman"/>
          <w:sz w:val="24"/>
          <w:szCs w:val="24"/>
        </w:rPr>
        <w:t xml:space="preserve"> that </w:t>
      </w:r>
      <w:r w:rsidR="002E52CB">
        <w:rPr>
          <w:rFonts w:ascii="Times New Roman" w:hAnsi="Times New Roman" w:cs="Times New Roman"/>
          <w:sz w:val="24"/>
          <w:szCs w:val="24"/>
        </w:rPr>
        <w:t>involve</w:t>
      </w:r>
      <w:r w:rsidR="00E82679">
        <w:rPr>
          <w:rFonts w:ascii="Times New Roman" w:hAnsi="Times New Roman" w:cs="Times New Roman"/>
          <w:sz w:val="24"/>
          <w:szCs w:val="24"/>
        </w:rPr>
        <w:t xml:space="preserve"> access to </w:t>
      </w:r>
      <w:r w:rsidR="00BF1224">
        <w:rPr>
          <w:rFonts w:ascii="Times New Roman" w:hAnsi="Times New Roman" w:cs="Times New Roman"/>
          <w:sz w:val="24"/>
          <w:szCs w:val="24"/>
        </w:rPr>
        <w:t>treatment and</w:t>
      </w:r>
      <w:r w:rsidR="00E82679">
        <w:rPr>
          <w:rFonts w:ascii="Times New Roman" w:hAnsi="Times New Roman" w:cs="Times New Roman"/>
          <w:sz w:val="24"/>
          <w:szCs w:val="24"/>
        </w:rPr>
        <w:t xml:space="preserve"> is shown to provide </w:t>
      </w:r>
      <w:r w:rsidR="00BF1224">
        <w:rPr>
          <w:rFonts w:ascii="Times New Roman" w:hAnsi="Times New Roman" w:cs="Times New Roman"/>
          <w:sz w:val="24"/>
          <w:szCs w:val="24"/>
        </w:rPr>
        <w:t>a</w:t>
      </w:r>
      <w:r w:rsidR="00E82679">
        <w:rPr>
          <w:rFonts w:ascii="Times New Roman" w:hAnsi="Times New Roman" w:cs="Times New Roman"/>
          <w:sz w:val="24"/>
          <w:szCs w:val="24"/>
        </w:rPr>
        <w:t xml:space="preserve"> valuable alternative (Rickwood &amp; Bradford, 2012). </w:t>
      </w:r>
      <w:r>
        <w:rPr>
          <w:rFonts w:ascii="Times New Roman" w:hAnsi="Times New Roman" w:cs="Times New Roman"/>
          <w:sz w:val="24"/>
          <w:szCs w:val="24"/>
        </w:rPr>
        <w:t xml:space="preserve">One participant reported using “self-help mechanisms, as well as tablets as a treatment” which was reportedly effective. Participants reported beneficial and “useful” self-help mechanisms, such as </w:t>
      </w:r>
      <w:r>
        <w:rPr>
          <w:rFonts w:ascii="Times New Roman" w:hAnsi="Times New Roman" w:cs="Times New Roman"/>
          <w:sz w:val="24"/>
          <w:szCs w:val="24"/>
        </w:rPr>
        <w:lastRenderedPageBreak/>
        <w:t>listening to music, exercising and talking to others. A participant who utilised exercise reported feeling “much more positive about life”. Two of the participants reported pharmacological treatment working to “some extent</w:t>
      </w:r>
      <w:r w:rsidR="00BF1224">
        <w:rPr>
          <w:rFonts w:ascii="Times New Roman" w:hAnsi="Times New Roman" w:cs="Times New Roman"/>
          <w:sz w:val="24"/>
          <w:szCs w:val="24"/>
        </w:rPr>
        <w:t>” but</w:t>
      </w:r>
      <w:r>
        <w:rPr>
          <w:rFonts w:ascii="Times New Roman" w:hAnsi="Times New Roman" w:cs="Times New Roman"/>
          <w:sz w:val="24"/>
          <w:szCs w:val="24"/>
        </w:rPr>
        <w:t xml:space="preserve"> had to incorporate </w:t>
      </w:r>
      <w:r w:rsidR="00844317">
        <w:rPr>
          <w:rFonts w:ascii="Times New Roman" w:hAnsi="Times New Roman" w:cs="Times New Roman"/>
          <w:sz w:val="24"/>
          <w:szCs w:val="24"/>
        </w:rPr>
        <w:t>further coping mechanisms in order to get effective treatment. According to many studies, exercise has demonstrated to reduce symptoms of anxiety (Stonerock, Hoffman, Smith &amp; Blumenthal, 2015; Anderson &amp; Shivakumar, 2013). A study conducted by Stonerock et al., (2015) demonstrated many benefits of exercise</w:t>
      </w:r>
      <w:r w:rsidR="003F0168">
        <w:rPr>
          <w:rFonts w:ascii="Times New Roman" w:hAnsi="Times New Roman" w:cs="Times New Roman"/>
          <w:sz w:val="24"/>
          <w:szCs w:val="24"/>
        </w:rPr>
        <w:t>, and</w:t>
      </w:r>
      <w:r w:rsidR="00844317">
        <w:rPr>
          <w:rFonts w:ascii="Times New Roman" w:hAnsi="Times New Roman" w:cs="Times New Roman"/>
          <w:sz w:val="24"/>
          <w:szCs w:val="24"/>
        </w:rPr>
        <w:t xml:space="preserve"> a useful treatment for </w:t>
      </w:r>
      <w:r w:rsidR="00FB6F5F">
        <w:rPr>
          <w:rFonts w:ascii="Times New Roman" w:hAnsi="Times New Roman" w:cs="Times New Roman"/>
          <w:sz w:val="24"/>
          <w:szCs w:val="24"/>
        </w:rPr>
        <w:t>A</w:t>
      </w:r>
      <w:r w:rsidR="00844317">
        <w:rPr>
          <w:rFonts w:ascii="Times New Roman" w:hAnsi="Times New Roman" w:cs="Times New Roman"/>
          <w:sz w:val="24"/>
          <w:szCs w:val="24"/>
        </w:rPr>
        <w:t>nxiety.</w:t>
      </w:r>
      <w:r w:rsidR="00FB6F5F">
        <w:rPr>
          <w:rFonts w:ascii="Times New Roman" w:hAnsi="Times New Roman" w:cs="Times New Roman"/>
          <w:sz w:val="24"/>
          <w:szCs w:val="24"/>
        </w:rPr>
        <w:t xml:space="preserve"> Research led </w:t>
      </w:r>
      <w:r w:rsidR="00B8076D">
        <w:rPr>
          <w:rFonts w:ascii="Times New Roman" w:hAnsi="Times New Roman" w:cs="Times New Roman"/>
          <w:sz w:val="24"/>
          <w:szCs w:val="24"/>
        </w:rPr>
        <w:t xml:space="preserve">by Tan et al., (2020) </w:t>
      </w:r>
      <w:r w:rsidR="009D2A0D">
        <w:rPr>
          <w:rFonts w:ascii="Times New Roman" w:hAnsi="Times New Roman" w:cs="Times New Roman"/>
          <w:sz w:val="24"/>
          <w:szCs w:val="24"/>
        </w:rPr>
        <w:t xml:space="preserve">demonstrated the significant </w:t>
      </w:r>
      <w:r w:rsidR="00FB6F5F">
        <w:rPr>
          <w:rFonts w:ascii="Times New Roman" w:hAnsi="Times New Roman" w:cs="Times New Roman"/>
          <w:sz w:val="24"/>
          <w:szCs w:val="24"/>
        </w:rPr>
        <w:t>impacts</w:t>
      </w:r>
      <w:r w:rsidR="009D2A0D">
        <w:rPr>
          <w:rFonts w:ascii="Times New Roman" w:hAnsi="Times New Roman" w:cs="Times New Roman"/>
          <w:sz w:val="24"/>
          <w:szCs w:val="24"/>
        </w:rPr>
        <w:t xml:space="preserve"> of listening</w:t>
      </w:r>
      <w:r w:rsidR="00FB6F5F">
        <w:rPr>
          <w:rFonts w:ascii="Times New Roman" w:hAnsi="Times New Roman" w:cs="Times New Roman"/>
          <w:sz w:val="24"/>
          <w:szCs w:val="24"/>
        </w:rPr>
        <w:t xml:space="preserve"> to music</w:t>
      </w:r>
      <w:r w:rsidR="009D2A0D">
        <w:rPr>
          <w:rFonts w:ascii="Times New Roman" w:hAnsi="Times New Roman" w:cs="Times New Roman"/>
          <w:sz w:val="24"/>
          <w:szCs w:val="24"/>
        </w:rPr>
        <w:t xml:space="preserve">, </w:t>
      </w:r>
      <w:r w:rsidR="00FB6F5F">
        <w:rPr>
          <w:rFonts w:ascii="Times New Roman" w:hAnsi="Times New Roman" w:cs="Times New Roman"/>
          <w:sz w:val="24"/>
          <w:szCs w:val="24"/>
        </w:rPr>
        <w:t xml:space="preserve">it demonstrated to relieve symptoms of Anxiety and Depression, and enhance satisfaction. </w:t>
      </w:r>
      <w:r w:rsidR="009D2A0D">
        <w:rPr>
          <w:rFonts w:ascii="Times New Roman" w:hAnsi="Times New Roman" w:cs="Times New Roman"/>
          <w:sz w:val="24"/>
          <w:szCs w:val="24"/>
        </w:rPr>
        <w:t xml:space="preserve">Music has demonstrated to have a significant impact on stress-reducing (Thoma et al., 2013). Furthermore, there are mixed opinions on the usage of medication for </w:t>
      </w:r>
      <w:r w:rsidR="00FB6F5F">
        <w:rPr>
          <w:rFonts w:ascii="Times New Roman" w:hAnsi="Times New Roman" w:cs="Times New Roman"/>
          <w:sz w:val="24"/>
          <w:szCs w:val="24"/>
        </w:rPr>
        <w:t>D</w:t>
      </w:r>
      <w:r w:rsidR="009D2A0D">
        <w:rPr>
          <w:rFonts w:ascii="Times New Roman" w:hAnsi="Times New Roman" w:cs="Times New Roman"/>
          <w:sz w:val="24"/>
          <w:szCs w:val="24"/>
        </w:rPr>
        <w:t xml:space="preserve">epression and </w:t>
      </w:r>
      <w:r w:rsidR="00FB6F5F">
        <w:rPr>
          <w:rFonts w:ascii="Times New Roman" w:hAnsi="Times New Roman" w:cs="Times New Roman"/>
          <w:sz w:val="24"/>
          <w:szCs w:val="24"/>
        </w:rPr>
        <w:t>A</w:t>
      </w:r>
      <w:r w:rsidR="009D2A0D">
        <w:rPr>
          <w:rFonts w:ascii="Times New Roman" w:hAnsi="Times New Roman" w:cs="Times New Roman"/>
          <w:sz w:val="24"/>
          <w:szCs w:val="24"/>
        </w:rPr>
        <w:t xml:space="preserve">nxiety. Studies </w:t>
      </w:r>
      <w:r w:rsidR="00FB6F5F">
        <w:rPr>
          <w:rFonts w:ascii="Times New Roman" w:hAnsi="Times New Roman" w:cs="Times New Roman"/>
          <w:sz w:val="24"/>
          <w:szCs w:val="24"/>
        </w:rPr>
        <w:t>indicate</w:t>
      </w:r>
      <w:r w:rsidR="009D2A0D">
        <w:rPr>
          <w:rFonts w:ascii="Times New Roman" w:hAnsi="Times New Roman" w:cs="Times New Roman"/>
          <w:sz w:val="24"/>
          <w:szCs w:val="24"/>
        </w:rPr>
        <w:t xml:space="preserve"> that the benefit generally depends on the severity (Institute for Quality and Efficacy in Health Care, 2017). </w:t>
      </w:r>
    </w:p>
    <w:p w14:paraId="4E6E7C62" w14:textId="77777777" w:rsidR="00F95CCA" w:rsidRPr="00F95CCA" w:rsidRDefault="00F95CCA" w:rsidP="005D177F">
      <w:pPr>
        <w:spacing w:line="360" w:lineRule="auto"/>
        <w:rPr>
          <w:rFonts w:ascii="Times New Roman" w:hAnsi="Times New Roman" w:cs="Times New Roman"/>
          <w:b/>
          <w:bCs/>
          <w:sz w:val="24"/>
          <w:szCs w:val="24"/>
        </w:rPr>
      </w:pPr>
    </w:p>
    <w:p w14:paraId="7FA69C41" w14:textId="65F86A11" w:rsidR="00F95CCA" w:rsidRPr="00F95CCA" w:rsidRDefault="00F95CCA" w:rsidP="005D177F">
      <w:pPr>
        <w:spacing w:line="360" w:lineRule="auto"/>
        <w:rPr>
          <w:rFonts w:ascii="Times New Roman" w:hAnsi="Times New Roman" w:cs="Times New Roman"/>
          <w:b/>
          <w:bCs/>
          <w:sz w:val="24"/>
          <w:szCs w:val="24"/>
        </w:rPr>
      </w:pPr>
      <w:r w:rsidRPr="00F95CCA">
        <w:rPr>
          <w:rFonts w:ascii="Times New Roman" w:hAnsi="Times New Roman" w:cs="Times New Roman"/>
          <w:b/>
          <w:bCs/>
          <w:sz w:val="24"/>
          <w:szCs w:val="24"/>
        </w:rPr>
        <w:t>Improved Symptoms</w:t>
      </w:r>
    </w:p>
    <w:p w14:paraId="35C575F4" w14:textId="4DCC2DBA" w:rsidR="00F95CCA" w:rsidRPr="00E82679" w:rsidRDefault="00E82679"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All participants reported having improved symptoms once their treatment was put into place. Participants reported having “improved” symptoms, being able to “cope” with everyday life, </w:t>
      </w:r>
      <w:r w:rsidR="00BB0B3F">
        <w:rPr>
          <w:rFonts w:ascii="Times New Roman" w:hAnsi="Times New Roman" w:cs="Times New Roman"/>
          <w:sz w:val="24"/>
          <w:szCs w:val="24"/>
        </w:rPr>
        <w:t xml:space="preserve">self-help mechanisms being “beneficial in so many ways” and “effective”. Participants reported having “reduced negative symptoms” and that their treatment “changed” their lives. Self-help interventions allow </w:t>
      </w:r>
      <w:r w:rsidR="00BF1224">
        <w:rPr>
          <w:rFonts w:ascii="Times New Roman" w:hAnsi="Times New Roman" w:cs="Times New Roman"/>
          <w:sz w:val="24"/>
          <w:szCs w:val="24"/>
        </w:rPr>
        <w:t>flexibility and</w:t>
      </w:r>
      <w:r w:rsidR="00BB0B3F">
        <w:rPr>
          <w:rFonts w:ascii="Times New Roman" w:hAnsi="Times New Roman" w:cs="Times New Roman"/>
          <w:sz w:val="24"/>
          <w:szCs w:val="24"/>
        </w:rPr>
        <w:t xml:space="preserve"> can be significant for people who cannot access professional services easily (Calear &amp; Christensen, 2010). For example, participants were “advised” to carry out self-help mechanisms while placed on a waiting list for CBT. </w:t>
      </w:r>
      <w:r w:rsidR="00025A9C">
        <w:rPr>
          <w:rFonts w:ascii="Times New Roman" w:hAnsi="Times New Roman" w:cs="Times New Roman"/>
          <w:sz w:val="24"/>
          <w:szCs w:val="24"/>
        </w:rPr>
        <w:t xml:space="preserve">There are </w:t>
      </w:r>
      <w:r w:rsidR="002E52CB">
        <w:rPr>
          <w:rFonts w:ascii="Times New Roman" w:hAnsi="Times New Roman" w:cs="Times New Roman"/>
          <w:sz w:val="24"/>
          <w:szCs w:val="24"/>
        </w:rPr>
        <w:t>numerous</w:t>
      </w:r>
      <w:r w:rsidR="00025A9C">
        <w:rPr>
          <w:rFonts w:ascii="Times New Roman" w:hAnsi="Times New Roman" w:cs="Times New Roman"/>
          <w:sz w:val="24"/>
          <w:szCs w:val="24"/>
        </w:rPr>
        <w:t xml:space="preserve"> </w:t>
      </w:r>
      <w:r w:rsidR="002E52CB">
        <w:rPr>
          <w:rFonts w:ascii="Times New Roman" w:hAnsi="Times New Roman" w:cs="Times New Roman"/>
          <w:sz w:val="24"/>
          <w:szCs w:val="24"/>
        </w:rPr>
        <w:t>findings</w:t>
      </w:r>
      <w:r w:rsidR="00025A9C">
        <w:rPr>
          <w:rFonts w:ascii="Times New Roman" w:hAnsi="Times New Roman" w:cs="Times New Roman"/>
          <w:sz w:val="24"/>
          <w:szCs w:val="24"/>
        </w:rPr>
        <w:t xml:space="preserve"> that have </w:t>
      </w:r>
      <w:r w:rsidR="002E52CB">
        <w:rPr>
          <w:rFonts w:ascii="Times New Roman" w:hAnsi="Times New Roman" w:cs="Times New Roman"/>
          <w:sz w:val="24"/>
          <w:szCs w:val="24"/>
        </w:rPr>
        <w:t>exhibited</w:t>
      </w:r>
      <w:r w:rsidR="00025A9C">
        <w:rPr>
          <w:rFonts w:ascii="Times New Roman" w:hAnsi="Times New Roman" w:cs="Times New Roman"/>
          <w:sz w:val="24"/>
          <w:szCs w:val="24"/>
        </w:rPr>
        <w:t xml:space="preserve"> the efficacy of self-help mechanisms (Stonerock et al., 2015; Tan et al., 2020; Thorma et al., 2013). </w:t>
      </w:r>
    </w:p>
    <w:p w14:paraId="734AF3B8" w14:textId="77777777" w:rsidR="00F95CCA" w:rsidRPr="00F95CCA" w:rsidRDefault="00F95CCA" w:rsidP="005D177F">
      <w:pPr>
        <w:spacing w:line="360" w:lineRule="auto"/>
        <w:rPr>
          <w:rFonts w:ascii="Times New Roman" w:hAnsi="Times New Roman" w:cs="Times New Roman"/>
          <w:b/>
          <w:bCs/>
          <w:sz w:val="24"/>
          <w:szCs w:val="24"/>
        </w:rPr>
      </w:pPr>
    </w:p>
    <w:p w14:paraId="1D74D122" w14:textId="77777777" w:rsidR="00F95CCA" w:rsidRPr="00F95CCA" w:rsidRDefault="00F95CCA" w:rsidP="005D177F">
      <w:pPr>
        <w:spacing w:line="360" w:lineRule="auto"/>
        <w:rPr>
          <w:rFonts w:ascii="Times New Roman" w:hAnsi="Times New Roman" w:cs="Times New Roman"/>
          <w:b/>
          <w:bCs/>
          <w:sz w:val="24"/>
          <w:szCs w:val="24"/>
        </w:rPr>
      </w:pPr>
      <w:r w:rsidRPr="00F95CCA">
        <w:rPr>
          <w:rFonts w:ascii="Times New Roman" w:hAnsi="Times New Roman" w:cs="Times New Roman"/>
          <w:b/>
          <w:bCs/>
          <w:sz w:val="24"/>
          <w:szCs w:val="24"/>
        </w:rPr>
        <w:t>Waiting List</w:t>
      </w:r>
    </w:p>
    <w:p w14:paraId="0E756C79" w14:textId="0EC34CE6" w:rsidR="002C24DD" w:rsidRDefault="00025A9C"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All </w:t>
      </w:r>
      <w:r w:rsidR="00FB6F5F">
        <w:rPr>
          <w:rFonts w:ascii="Times New Roman" w:hAnsi="Times New Roman" w:cs="Times New Roman"/>
          <w:sz w:val="24"/>
          <w:szCs w:val="24"/>
        </w:rPr>
        <w:t>contributors</w:t>
      </w:r>
      <w:r>
        <w:rPr>
          <w:rFonts w:ascii="Times New Roman" w:hAnsi="Times New Roman" w:cs="Times New Roman"/>
          <w:sz w:val="24"/>
          <w:szCs w:val="24"/>
        </w:rPr>
        <w:t xml:space="preserve"> were placed on a CBT waiting list, before incorporating coping mechanisms into their treatment for their depressive and anxiety disorder. All participants recovered their disorders before </w:t>
      </w:r>
      <w:r w:rsidR="00BF1224">
        <w:rPr>
          <w:rFonts w:ascii="Times New Roman" w:hAnsi="Times New Roman" w:cs="Times New Roman"/>
          <w:sz w:val="24"/>
          <w:szCs w:val="24"/>
        </w:rPr>
        <w:t>receiving</w:t>
      </w:r>
      <w:r>
        <w:rPr>
          <w:rFonts w:ascii="Times New Roman" w:hAnsi="Times New Roman" w:cs="Times New Roman"/>
          <w:sz w:val="24"/>
          <w:szCs w:val="24"/>
        </w:rPr>
        <w:t xml:space="preserve"> CBT. The participants were “advised” to take part in CBT, but were unable to access it easily, or quickly. The participants reported the waiting list being “long”. Although the evidence-base of CBT is significant</w:t>
      </w:r>
      <w:r w:rsidR="00FB6F5F">
        <w:rPr>
          <w:rFonts w:ascii="Times New Roman" w:hAnsi="Times New Roman" w:cs="Times New Roman"/>
          <w:sz w:val="24"/>
          <w:szCs w:val="24"/>
        </w:rPr>
        <w:t xml:space="preserve"> (Hofmann et al., 2012)</w:t>
      </w:r>
      <w:r>
        <w:rPr>
          <w:rFonts w:ascii="Times New Roman" w:hAnsi="Times New Roman" w:cs="Times New Roman"/>
          <w:sz w:val="24"/>
          <w:szCs w:val="24"/>
        </w:rPr>
        <w:t xml:space="preserve">, especially </w:t>
      </w:r>
      <w:r>
        <w:rPr>
          <w:rFonts w:ascii="Times New Roman" w:hAnsi="Times New Roman" w:cs="Times New Roman"/>
          <w:sz w:val="24"/>
          <w:szCs w:val="24"/>
        </w:rPr>
        <w:lastRenderedPageBreak/>
        <w:t xml:space="preserve">for the treatment for </w:t>
      </w:r>
      <w:r w:rsidR="00FB6F5F">
        <w:rPr>
          <w:rFonts w:ascii="Times New Roman" w:hAnsi="Times New Roman" w:cs="Times New Roman"/>
          <w:sz w:val="24"/>
          <w:szCs w:val="24"/>
        </w:rPr>
        <w:t>A</w:t>
      </w:r>
      <w:r>
        <w:rPr>
          <w:rFonts w:ascii="Times New Roman" w:hAnsi="Times New Roman" w:cs="Times New Roman"/>
          <w:sz w:val="24"/>
          <w:szCs w:val="24"/>
        </w:rPr>
        <w:t xml:space="preserve">nxiety disorders and a </w:t>
      </w:r>
      <w:r w:rsidR="00FB6F5F">
        <w:rPr>
          <w:rFonts w:ascii="Times New Roman" w:hAnsi="Times New Roman" w:cs="Times New Roman"/>
          <w:sz w:val="24"/>
          <w:szCs w:val="24"/>
        </w:rPr>
        <w:t>broad</w:t>
      </w:r>
      <w:r>
        <w:rPr>
          <w:rFonts w:ascii="Times New Roman" w:hAnsi="Times New Roman" w:cs="Times New Roman"/>
          <w:sz w:val="24"/>
          <w:szCs w:val="24"/>
        </w:rPr>
        <w:t xml:space="preserve"> </w:t>
      </w:r>
      <w:r w:rsidR="00FB6F5F">
        <w:rPr>
          <w:rFonts w:ascii="Times New Roman" w:hAnsi="Times New Roman" w:cs="Times New Roman"/>
          <w:sz w:val="24"/>
          <w:szCs w:val="24"/>
        </w:rPr>
        <w:t>array</w:t>
      </w:r>
      <w:r>
        <w:rPr>
          <w:rFonts w:ascii="Times New Roman" w:hAnsi="Times New Roman" w:cs="Times New Roman"/>
          <w:sz w:val="24"/>
          <w:szCs w:val="24"/>
        </w:rPr>
        <w:t xml:space="preserve"> of </w:t>
      </w:r>
      <w:r w:rsidR="00FB6F5F">
        <w:rPr>
          <w:rFonts w:ascii="Times New Roman" w:hAnsi="Times New Roman" w:cs="Times New Roman"/>
          <w:sz w:val="24"/>
          <w:szCs w:val="24"/>
        </w:rPr>
        <w:t xml:space="preserve">other </w:t>
      </w:r>
      <w:r>
        <w:rPr>
          <w:rFonts w:ascii="Times New Roman" w:hAnsi="Times New Roman" w:cs="Times New Roman"/>
          <w:sz w:val="24"/>
          <w:szCs w:val="24"/>
        </w:rPr>
        <w:t xml:space="preserve">psychological disorders, it is not always available. </w:t>
      </w:r>
    </w:p>
    <w:p w14:paraId="4600AF7A" w14:textId="77777777" w:rsidR="002C24DD" w:rsidRDefault="002C24DD" w:rsidP="005D177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br w:type="page"/>
      </w:r>
    </w:p>
    <w:p w14:paraId="1F5E1E39" w14:textId="1BC0127E" w:rsidR="002C24DD" w:rsidRDefault="002C24DD" w:rsidP="005D177F">
      <w:pPr>
        <w:spacing w:line="360" w:lineRule="auto"/>
        <w:rPr>
          <w:rFonts w:ascii="Times New Roman" w:hAnsi="Times New Roman" w:cs="Times New Roman"/>
          <w:sz w:val="24"/>
          <w:szCs w:val="24"/>
          <w:u w:val="single"/>
        </w:rPr>
      </w:pPr>
      <w:r w:rsidRPr="00F95CCA">
        <w:rPr>
          <w:rFonts w:ascii="Times New Roman" w:hAnsi="Times New Roman" w:cs="Times New Roman"/>
          <w:sz w:val="24"/>
          <w:szCs w:val="24"/>
          <w:u w:val="single"/>
        </w:rPr>
        <w:lastRenderedPageBreak/>
        <w:t>Superordinate Themes</w:t>
      </w:r>
      <w:r>
        <w:rPr>
          <w:rFonts w:ascii="Times New Roman" w:hAnsi="Times New Roman" w:cs="Times New Roman"/>
          <w:sz w:val="24"/>
          <w:szCs w:val="24"/>
          <w:u w:val="single"/>
        </w:rPr>
        <w:t xml:space="preserve"> of Table 2 (Group 2 – Cognitive Behavioural Therapy)</w:t>
      </w:r>
    </w:p>
    <w:p w14:paraId="2E503CE2" w14:textId="61B94FBD" w:rsidR="002C24DD" w:rsidRDefault="002C24DD" w:rsidP="005D177F">
      <w:pPr>
        <w:spacing w:line="360" w:lineRule="auto"/>
        <w:rPr>
          <w:rFonts w:ascii="Times New Roman" w:hAnsi="Times New Roman" w:cs="Times New Roman"/>
          <w:b/>
          <w:bCs/>
          <w:sz w:val="24"/>
          <w:szCs w:val="24"/>
        </w:rPr>
      </w:pPr>
      <w:r w:rsidRPr="002C24DD">
        <w:rPr>
          <w:rFonts w:ascii="Times New Roman" w:hAnsi="Times New Roman" w:cs="Times New Roman"/>
          <w:b/>
          <w:bCs/>
          <w:sz w:val="24"/>
          <w:szCs w:val="24"/>
        </w:rPr>
        <w:t xml:space="preserve">Emotions </w:t>
      </w:r>
    </w:p>
    <w:p w14:paraId="1D34E32C" w14:textId="71E76FD5" w:rsidR="002C24DD" w:rsidRPr="00E34B40" w:rsidRDefault="00E34B40"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participants felt </w:t>
      </w:r>
      <w:r w:rsidR="00BF1224">
        <w:rPr>
          <w:rFonts w:ascii="Times New Roman" w:hAnsi="Times New Roman" w:cs="Times New Roman"/>
          <w:sz w:val="24"/>
          <w:szCs w:val="24"/>
        </w:rPr>
        <w:t>several</w:t>
      </w:r>
      <w:r>
        <w:rPr>
          <w:rFonts w:ascii="Times New Roman" w:hAnsi="Times New Roman" w:cs="Times New Roman"/>
          <w:sz w:val="24"/>
          <w:szCs w:val="24"/>
        </w:rPr>
        <w:t xml:space="preserve"> emotions throughout their diagnosis and treatment. One participant reported not being in “the mindset to change” before having a course of CBT. Before the therapy took place, participants were experiencing negative symptoms, such as panic attacks, negative emotions, suicidal thoughts and “unhappiness seemed to affect everyday life”. </w:t>
      </w:r>
      <w:r w:rsidR="00060E7B">
        <w:rPr>
          <w:rFonts w:ascii="Times New Roman" w:hAnsi="Times New Roman" w:cs="Times New Roman"/>
          <w:sz w:val="24"/>
          <w:szCs w:val="24"/>
        </w:rPr>
        <w:t xml:space="preserve">Anxiety and depressive disorders are linked to significant decreased in well-being and social functioning (Ballenger, 2000). </w:t>
      </w:r>
      <w:r>
        <w:rPr>
          <w:rFonts w:ascii="Times New Roman" w:hAnsi="Times New Roman" w:cs="Times New Roman"/>
          <w:sz w:val="24"/>
          <w:szCs w:val="24"/>
        </w:rPr>
        <w:t xml:space="preserve">The participants reported feelings of being “apprehensive”, “reluctant” and “doubtful” of the </w:t>
      </w:r>
      <w:r w:rsidR="00BF1224">
        <w:rPr>
          <w:rFonts w:ascii="Times New Roman" w:hAnsi="Times New Roman" w:cs="Times New Roman"/>
          <w:sz w:val="24"/>
          <w:szCs w:val="24"/>
        </w:rPr>
        <w:t>therapy and</w:t>
      </w:r>
      <w:r>
        <w:rPr>
          <w:rFonts w:ascii="Times New Roman" w:hAnsi="Times New Roman" w:cs="Times New Roman"/>
          <w:sz w:val="24"/>
          <w:szCs w:val="24"/>
        </w:rPr>
        <w:t xml:space="preserve"> was unsure if it would help.</w:t>
      </w:r>
      <w:r w:rsidR="00060E7B">
        <w:rPr>
          <w:rFonts w:ascii="Times New Roman" w:hAnsi="Times New Roman" w:cs="Times New Roman"/>
          <w:sz w:val="24"/>
          <w:szCs w:val="24"/>
        </w:rPr>
        <w:t xml:space="preserve"> </w:t>
      </w:r>
      <w:r w:rsidR="00FB6F5F">
        <w:rPr>
          <w:rFonts w:ascii="Times New Roman" w:hAnsi="Times New Roman" w:cs="Times New Roman"/>
          <w:sz w:val="24"/>
          <w:szCs w:val="24"/>
        </w:rPr>
        <w:t xml:space="preserve">Research led by </w:t>
      </w:r>
      <w:r w:rsidR="00060E7B">
        <w:rPr>
          <w:rFonts w:ascii="Times New Roman" w:hAnsi="Times New Roman" w:cs="Times New Roman"/>
          <w:sz w:val="24"/>
          <w:szCs w:val="24"/>
        </w:rPr>
        <w:t xml:space="preserve">Ringle et al., (2015) identified several </w:t>
      </w:r>
      <w:r w:rsidR="00FB6F5F">
        <w:rPr>
          <w:rFonts w:ascii="Times New Roman" w:hAnsi="Times New Roman" w:cs="Times New Roman"/>
          <w:sz w:val="24"/>
          <w:szCs w:val="24"/>
        </w:rPr>
        <w:t>obstacles</w:t>
      </w:r>
      <w:r w:rsidR="00060E7B">
        <w:rPr>
          <w:rFonts w:ascii="Times New Roman" w:hAnsi="Times New Roman" w:cs="Times New Roman"/>
          <w:sz w:val="24"/>
          <w:szCs w:val="24"/>
        </w:rPr>
        <w:t xml:space="preserve">, including client factors, where individuals with </w:t>
      </w:r>
      <w:r w:rsidR="00981677">
        <w:rPr>
          <w:rFonts w:ascii="Times New Roman" w:hAnsi="Times New Roman" w:cs="Times New Roman"/>
          <w:sz w:val="24"/>
          <w:szCs w:val="24"/>
        </w:rPr>
        <w:t>psychological</w:t>
      </w:r>
      <w:r w:rsidR="00060E7B">
        <w:rPr>
          <w:rFonts w:ascii="Times New Roman" w:hAnsi="Times New Roman" w:cs="Times New Roman"/>
          <w:sz w:val="24"/>
          <w:szCs w:val="24"/>
        </w:rPr>
        <w:t xml:space="preserve"> problems and various psychosocial stressors </w:t>
      </w:r>
      <w:r w:rsidR="00981677">
        <w:rPr>
          <w:rFonts w:ascii="Times New Roman" w:hAnsi="Times New Roman" w:cs="Times New Roman"/>
          <w:sz w:val="24"/>
          <w:szCs w:val="24"/>
        </w:rPr>
        <w:t>hampered</w:t>
      </w:r>
      <w:r w:rsidR="00060E7B">
        <w:rPr>
          <w:rFonts w:ascii="Times New Roman" w:hAnsi="Times New Roman" w:cs="Times New Roman"/>
          <w:sz w:val="24"/>
          <w:szCs w:val="24"/>
        </w:rPr>
        <w:t xml:space="preserve"> the usage. One participant reported CBT sessions being “hard to fit around things because they were only open nine till five”, another barrier reported by Ringle et al., (2015) was intervention factors, where participants reported feeling constrained by the CBT structure. </w:t>
      </w:r>
      <w:r>
        <w:rPr>
          <w:rFonts w:ascii="Times New Roman" w:hAnsi="Times New Roman" w:cs="Times New Roman"/>
          <w:sz w:val="24"/>
          <w:szCs w:val="24"/>
        </w:rPr>
        <w:t xml:space="preserve">The participants reported having a “different perspective” and that the therapy “changes how the brain works” once they had completed the therapy. The participants reported "feeling and thinking differently”. The treatment aims to </w:t>
      </w:r>
      <w:r w:rsidR="002E52CB">
        <w:rPr>
          <w:rFonts w:ascii="Times New Roman" w:hAnsi="Times New Roman" w:cs="Times New Roman"/>
          <w:sz w:val="24"/>
          <w:szCs w:val="24"/>
        </w:rPr>
        <w:t>modify</w:t>
      </w:r>
      <w:r>
        <w:rPr>
          <w:rFonts w:ascii="Times New Roman" w:hAnsi="Times New Roman" w:cs="Times New Roman"/>
          <w:sz w:val="24"/>
          <w:szCs w:val="24"/>
        </w:rPr>
        <w:t xml:space="preserve"> maladaptive emotive responses, by </w:t>
      </w:r>
      <w:r w:rsidR="00FB6F5F">
        <w:rPr>
          <w:rFonts w:ascii="Times New Roman" w:hAnsi="Times New Roman" w:cs="Times New Roman"/>
          <w:sz w:val="24"/>
          <w:szCs w:val="24"/>
        </w:rPr>
        <w:t>modifying</w:t>
      </w:r>
      <w:r>
        <w:rPr>
          <w:rFonts w:ascii="Times New Roman" w:hAnsi="Times New Roman" w:cs="Times New Roman"/>
          <w:sz w:val="24"/>
          <w:szCs w:val="24"/>
        </w:rPr>
        <w:t xml:space="preserve"> the </w:t>
      </w:r>
      <w:r w:rsidR="00FB6F5F">
        <w:rPr>
          <w:rFonts w:ascii="Times New Roman" w:hAnsi="Times New Roman" w:cs="Times New Roman"/>
          <w:sz w:val="24"/>
          <w:szCs w:val="24"/>
        </w:rPr>
        <w:t>persons</w:t>
      </w:r>
      <w:r>
        <w:rPr>
          <w:rFonts w:ascii="Times New Roman" w:hAnsi="Times New Roman" w:cs="Times New Roman"/>
          <w:sz w:val="24"/>
          <w:szCs w:val="24"/>
        </w:rPr>
        <w:t xml:space="preserve"> </w:t>
      </w:r>
      <w:r w:rsidR="002E52CB">
        <w:rPr>
          <w:rFonts w:ascii="Times New Roman" w:hAnsi="Times New Roman" w:cs="Times New Roman"/>
          <w:sz w:val="24"/>
          <w:szCs w:val="24"/>
        </w:rPr>
        <w:t>feelings</w:t>
      </w:r>
      <w:r>
        <w:rPr>
          <w:rFonts w:ascii="Times New Roman" w:hAnsi="Times New Roman" w:cs="Times New Roman"/>
          <w:sz w:val="24"/>
          <w:szCs w:val="24"/>
        </w:rPr>
        <w:t xml:space="preserve"> and behaviours (Kaczkurkin &amp; Foa, 2015). It has demonstrated to be </w:t>
      </w:r>
      <w:r w:rsidR="002E52CB">
        <w:rPr>
          <w:rFonts w:ascii="Times New Roman" w:hAnsi="Times New Roman" w:cs="Times New Roman"/>
          <w:sz w:val="24"/>
          <w:szCs w:val="24"/>
        </w:rPr>
        <w:t>efficient</w:t>
      </w:r>
      <w:r>
        <w:rPr>
          <w:rFonts w:ascii="Times New Roman" w:hAnsi="Times New Roman" w:cs="Times New Roman"/>
          <w:sz w:val="24"/>
          <w:szCs w:val="24"/>
        </w:rPr>
        <w:t xml:space="preserve"> for several </w:t>
      </w:r>
      <w:r w:rsidR="002E52CB">
        <w:rPr>
          <w:rFonts w:ascii="Times New Roman" w:hAnsi="Times New Roman" w:cs="Times New Roman"/>
          <w:sz w:val="24"/>
          <w:szCs w:val="24"/>
        </w:rPr>
        <w:t>psychological</w:t>
      </w:r>
      <w:r>
        <w:rPr>
          <w:rFonts w:ascii="Times New Roman" w:hAnsi="Times New Roman" w:cs="Times New Roman"/>
          <w:sz w:val="24"/>
          <w:szCs w:val="24"/>
        </w:rPr>
        <w:t xml:space="preserve"> disorders, especially anxiety disorders </w:t>
      </w:r>
      <w:r w:rsidR="00F60F94">
        <w:rPr>
          <w:rFonts w:ascii="Times New Roman" w:hAnsi="Times New Roman" w:cs="Times New Roman"/>
          <w:sz w:val="24"/>
          <w:szCs w:val="24"/>
        </w:rPr>
        <w:t xml:space="preserve">(Watts et al., 2015). Research has </w:t>
      </w:r>
      <w:r w:rsidR="002E52CB">
        <w:rPr>
          <w:rFonts w:ascii="Times New Roman" w:hAnsi="Times New Roman" w:cs="Times New Roman"/>
          <w:sz w:val="24"/>
          <w:szCs w:val="24"/>
        </w:rPr>
        <w:t>validated</w:t>
      </w:r>
      <w:r w:rsidR="00F60F94">
        <w:rPr>
          <w:rFonts w:ascii="Times New Roman" w:hAnsi="Times New Roman" w:cs="Times New Roman"/>
          <w:sz w:val="24"/>
          <w:szCs w:val="24"/>
        </w:rPr>
        <w:t xml:space="preserve"> that CBT has resulted in greater functioning in Generalised Anxiety Disorders (GAD) (Kaczkurkin &amp; Foa, 2015). A</w:t>
      </w:r>
      <w:r w:rsidR="00981677">
        <w:rPr>
          <w:rFonts w:ascii="Times New Roman" w:hAnsi="Times New Roman" w:cs="Times New Roman"/>
          <w:sz w:val="24"/>
          <w:szCs w:val="24"/>
        </w:rPr>
        <w:t>n a</w:t>
      </w:r>
      <w:r w:rsidR="00F60F94">
        <w:rPr>
          <w:rFonts w:ascii="Times New Roman" w:hAnsi="Times New Roman" w:cs="Times New Roman"/>
          <w:sz w:val="24"/>
          <w:szCs w:val="24"/>
        </w:rPr>
        <w:t xml:space="preserve">nalysis </w:t>
      </w:r>
      <w:r w:rsidR="00FB6F5F">
        <w:rPr>
          <w:rFonts w:ascii="Times New Roman" w:hAnsi="Times New Roman" w:cs="Times New Roman"/>
          <w:sz w:val="24"/>
          <w:szCs w:val="24"/>
        </w:rPr>
        <w:t>led</w:t>
      </w:r>
      <w:r w:rsidR="00F60F94">
        <w:rPr>
          <w:rFonts w:ascii="Times New Roman" w:hAnsi="Times New Roman" w:cs="Times New Roman"/>
          <w:sz w:val="24"/>
          <w:szCs w:val="24"/>
        </w:rPr>
        <w:t xml:space="preserve"> by Cuijpers et al., (2014) demonstrate</w:t>
      </w:r>
      <w:r w:rsidR="00981677">
        <w:rPr>
          <w:rFonts w:ascii="Times New Roman" w:hAnsi="Times New Roman" w:cs="Times New Roman"/>
          <w:sz w:val="24"/>
          <w:szCs w:val="24"/>
        </w:rPr>
        <w:t xml:space="preserve">d that </w:t>
      </w:r>
      <w:r w:rsidR="00F60F94">
        <w:rPr>
          <w:rFonts w:ascii="Times New Roman" w:hAnsi="Times New Roman" w:cs="Times New Roman"/>
          <w:sz w:val="24"/>
          <w:szCs w:val="24"/>
        </w:rPr>
        <w:t>CBT showed greater long-term outcomes in GAD.</w:t>
      </w:r>
    </w:p>
    <w:p w14:paraId="6483A0AF" w14:textId="77777777" w:rsidR="00E34B40" w:rsidRPr="002C24DD" w:rsidRDefault="00E34B40" w:rsidP="005D177F">
      <w:pPr>
        <w:spacing w:line="360" w:lineRule="auto"/>
        <w:rPr>
          <w:rFonts w:ascii="Times New Roman" w:hAnsi="Times New Roman" w:cs="Times New Roman"/>
          <w:b/>
          <w:bCs/>
          <w:sz w:val="24"/>
          <w:szCs w:val="24"/>
        </w:rPr>
      </w:pPr>
    </w:p>
    <w:p w14:paraId="12152EA9" w14:textId="0EECF30A" w:rsidR="002C24DD" w:rsidRDefault="002C24DD" w:rsidP="005D177F">
      <w:pPr>
        <w:spacing w:line="360" w:lineRule="auto"/>
        <w:rPr>
          <w:rFonts w:ascii="Times New Roman" w:hAnsi="Times New Roman" w:cs="Times New Roman"/>
          <w:b/>
          <w:bCs/>
          <w:sz w:val="24"/>
          <w:szCs w:val="24"/>
        </w:rPr>
      </w:pPr>
      <w:r w:rsidRPr="002C24DD">
        <w:rPr>
          <w:rFonts w:ascii="Times New Roman" w:hAnsi="Times New Roman" w:cs="Times New Roman"/>
          <w:b/>
          <w:bCs/>
          <w:sz w:val="24"/>
          <w:szCs w:val="24"/>
        </w:rPr>
        <w:t>Support Network</w:t>
      </w:r>
      <w:r>
        <w:rPr>
          <w:rFonts w:ascii="Times New Roman" w:hAnsi="Times New Roman" w:cs="Times New Roman"/>
          <w:b/>
          <w:bCs/>
          <w:sz w:val="24"/>
          <w:szCs w:val="24"/>
        </w:rPr>
        <w:t>s</w:t>
      </w:r>
    </w:p>
    <w:p w14:paraId="2953CD05" w14:textId="28337383" w:rsidR="002C24DD" w:rsidRDefault="00BF1224" w:rsidP="005D177F">
      <w:pPr>
        <w:spacing w:line="360" w:lineRule="auto"/>
        <w:rPr>
          <w:rFonts w:ascii="Times New Roman" w:hAnsi="Times New Roman" w:cs="Times New Roman"/>
          <w:sz w:val="24"/>
          <w:szCs w:val="24"/>
        </w:rPr>
      </w:pPr>
      <w:r>
        <w:rPr>
          <w:rFonts w:ascii="Times New Roman" w:hAnsi="Times New Roman" w:cs="Times New Roman"/>
          <w:sz w:val="24"/>
          <w:szCs w:val="24"/>
        </w:rPr>
        <w:t>All</w:t>
      </w:r>
      <w:r w:rsidR="00F5504F">
        <w:rPr>
          <w:rFonts w:ascii="Times New Roman" w:hAnsi="Times New Roman" w:cs="Times New Roman"/>
          <w:sz w:val="24"/>
          <w:szCs w:val="24"/>
        </w:rPr>
        <w:t xml:space="preserve"> the participants were referred from the GP to receive CBT. One participant reported it being the “easiest option to go and find a counsellor”. The participants reported having a positive encounter with their support network. One participant reported “getting along” with psychologist, which helped the effectiveness of the intervention as it was “easy going”, “helpful” and was “tailored to each person”. A participant reported accessing the GP, as they were unsure on how to “stop the panic attacks”. Another reported “feeling so low” and</w:t>
      </w:r>
      <w:r w:rsidR="00E533B9">
        <w:rPr>
          <w:rFonts w:ascii="Times New Roman" w:hAnsi="Times New Roman" w:cs="Times New Roman"/>
          <w:sz w:val="24"/>
          <w:szCs w:val="24"/>
        </w:rPr>
        <w:t xml:space="preserve"> “had thoughts of suicide”, therefore, “it was the best course” to take to “speak to someone about the thoughts and feelings” they were experiencing. </w:t>
      </w:r>
      <w:r w:rsidR="00F5504F">
        <w:rPr>
          <w:rFonts w:ascii="Times New Roman" w:hAnsi="Times New Roman" w:cs="Times New Roman"/>
          <w:sz w:val="24"/>
          <w:szCs w:val="24"/>
        </w:rPr>
        <w:t xml:space="preserve">A study conducted by Buszewicz (2006) </w:t>
      </w:r>
      <w:r w:rsidR="00F5504F">
        <w:rPr>
          <w:rFonts w:ascii="Times New Roman" w:hAnsi="Times New Roman" w:cs="Times New Roman"/>
          <w:sz w:val="24"/>
          <w:szCs w:val="24"/>
        </w:rPr>
        <w:lastRenderedPageBreak/>
        <w:t xml:space="preserve">assessed the significance of a GP consultation for patients with psychological problems. The results demonstrated that all patients felt helped by their </w:t>
      </w:r>
      <w:r>
        <w:rPr>
          <w:rFonts w:ascii="Times New Roman" w:hAnsi="Times New Roman" w:cs="Times New Roman"/>
          <w:sz w:val="24"/>
          <w:szCs w:val="24"/>
        </w:rPr>
        <w:t>GP and</w:t>
      </w:r>
      <w:r w:rsidR="00F5504F">
        <w:rPr>
          <w:rFonts w:ascii="Times New Roman" w:hAnsi="Times New Roman" w:cs="Times New Roman"/>
          <w:sz w:val="24"/>
          <w:szCs w:val="24"/>
        </w:rPr>
        <w:t xml:space="preserve"> felt as if they provided genuine interest and empathy. The participants </w:t>
      </w:r>
      <w:r>
        <w:rPr>
          <w:rFonts w:ascii="Times New Roman" w:hAnsi="Times New Roman" w:cs="Times New Roman"/>
          <w:sz w:val="24"/>
          <w:szCs w:val="24"/>
        </w:rPr>
        <w:t>report</w:t>
      </w:r>
      <w:r w:rsidR="00F5504F">
        <w:rPr>
          <w:rFonts w:ascii="Times New Roman" w:hAnsi="Times New Roman" w:cs="Times New Roman"/>
          <w:sz w:val="24"/>
          <w:szCs w:val="24"/>
        </w:rPr>
        <w:t xml:space="preserve"> suggested that GP sessions for psychological problems can have a compelling impact, supplying a “safe place” where patients are attended to, and recognised.</w:t>
      </w:r>
      <w:r w:rsidR="00F7764F">
        <w:rPr>
          <w:rFonts w:ascii="Times New Roman" w:hAnsi="Times New Roman" w:cs="Times New Roman"/>
          <w:sz w:val="24"/>
          <w:szCs w:val="24"/>
        </w:rPr>
        <w:t xml:space="preserve"> </w:t>
      </w:r>
      <w:r w:rsidR="00F7764F" w:rsidRPr="00F11542">
        <w:rPr>
          <w:rFonts w:ascii="Times New Roman" w:hAnsi="Times New Roman" w:cs="Times New Roman"/>
          <w:sz w:val="24"/>
          <w:szCs w:val="24"/>
        </w:rPr>
        <w:t>Those with symptoms of a psychological disorder will often seek support from their general practitioners first (Wang et al., 2007). According to Cardol et al. (2004), many people are prescribed pharmacological treatments as soon as they are diagnosed with a psychological disorder within primary care and will not always be offered or seek to obtain evidence-based therapies (Andrews et al., 2004). According to van Shaik et al. (2004), given a choice, most individuals favour psychotherapy treatment over any other treatment.</w:t>
      </w:r>
    </w:p>
    <w:p w14:paraId="0111E485" w14:textId="77777777" w:rsidR="00E533B9" w:rsidRPr="00F5504F" w:rsidRDefault="00E533B9" w:rsidP="005D177F">
      <w:pPr>
        <w:spacing w:line="360" w:lineRule="auto"/>
        <w:rPr>
          <w:rFonts w:ascii="Times New Roman" w:hAnsi="Times New Roman" w:cs="Times New Roman"/>
          <w:sz w:val="24"/>
          <w:szCs w:val="24"/>
        </w:rPr>
      </w:pPr>
    </w:p>
    <w:p w14:paraId="2DC82D17" w14:textId="33347F48" w:rsidR="002C24DD" w:rsidRDefault="002C24DD" w:rsidP="005D177F">
      <w:pPr>
        <w:spacing w:line="360" w:lineRule="auto"/>
        <w:rPr>
          <w:rFonts w:ascii="Times New Roman" w:hAnsi="Times New Roman" w:cs="Times New Roman"/>
          <w:b/>
          <w:bCs/>
          <w:sz w:val="24"/>
          <w:szCs w:val="24"/>
        </w:rPr>
      </w:pPr>
      <w:r w:rsidRPr="002C24DD">
        <w:rPr>
          <w:rFonts w:ascii="Times New Roman" w:hAnsi="Times New Roman" w:cs="Times New Roman"/>
          <w:b/>
          <w:bCs/>
          <w:sz w:val="24"/>
          <w:szCs w:val="24"/>
        </w:rPr>
        <w:t>Therapy</w:t>
      </w:r>
    </w:p>
    <w:p w14:paraId="0003ACED" w14:textId="20B46EB6" w:rsidR="002C24DD" w:rsidRDefault="00E533B9"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participants utilised Cognitive Behavioural Therapy as their treatment for </w:t>
      </w:r>
      <w:r w:rsidR="00FB6F5F">
        <w:rPr>
          <w:rFonts w:ascii="Times New Roman" w:hAnsi="Times New Roman" w:cs="Times New Roman"/>
          <w:sz w:val="24"/>
          <w:szCs w:val="24"/>
        </w:rPr>
        <w:t>A</w:t>
      </w:r>
      <w:r>
        <w:rPr>
          <w:rFonts w:ascii="Times New Roman" w:hAnsi="Times New Roman" w:cs="Times New Roman"/>
          <w:sz w:val="24"/>
          <w:szCs w:val="24"/>
        </w:rPr>
        <w:t xml:space="preserve">nxiety and </w:t>
      </w:r>
      <w:r w:rsidR="00FB6F5F">
        <w:rPr>
          <w:rFonts w:ascii="Times New Roman" w:hAnsi="Times New Roman" w:cs="Times New Roman"/>
          <w:sz w:val="24"/>
          <w:szCs w:val="24"/>
        </w:rPr>
        <w:t>D</w:t>
      </w:r>
      <w:r>
        <w:rPr>
          <w:rFonts w:ascii="Times New Roman" w:hAnsi="Times New Roman" w:cs="Times New Roman"/>
          <w:sz w:val="24"/>
          <w:szCs w:val="24"/>
        </w:rPr>
        <w:t xml:space="preserve">epression. </w:t>
      </w:r>
      <w:r w:rsidR="00BF1224">
        <w:rPr>
          <w:rFonts w:ascii="Times New Roman" w:hAnsi="Times New Roman" w:cs="Times New Roman"/>
          <w:sz w:val="24"/>
          <w:szCs w:val="24"/>
        </w:rPr>
        <w:t>All</w:t>
      </w:r>
      <w:r>
        <w:rPr>
          <w:rFonts w:ascii="Times New Roman" w:hAnsi="Times New Roman" w:cs="Times New Roman"/>
          <w:sz w:val="24"/>
          <w:szCs w:val="24"/>
        </w:rPr>
        <w:t xml:space="preserve"> participants reported having a positive outcome, and CBT relieved symptoms. The participants reported “feeling and thinking differently” and having a “different perspective” on life. </w:t>
      </w:r>
      <w:r w:rsidR="00BF1224">
        <w:rPr>
          <w:rFonts w:ascii="Times New Roman" w:hAnsi="Times New Roman" w:cs="Times New Roman"/>
          <w:sz w:val="24"/>
          <w:szCs w:val="24"/>
        </w:rPr>
        <w:t>All</w:t>
      </w:r>
      <w:r>
        <w:rPr>
          <w:rFonts w:ascii="Times New Roman" w:hAnsi="Times New Roman" w:cs="Times New Roman"/>
          <w:sz w:val="24"/>
          <w:szCs w:val="24"/>
        </w:rPr>
        <w:t xml:space="preserve"> the participants reported that they would recommend CBT to relieve the symptoms of anxiety and depression. One participant reported having a “very good experience” of CBT, and that it made them “a better person”. The participants all reported having a different perspective and outlook on life after receiving the treatment, and said it was very “beneficial”. CBT has </w:t>
      </w:r>
      <w:r w:rsidR="002E52CB">
        <w:rPr>
          <w:rFonts w:ascii="Times New Roman" w:hAnsi="Times New Roman" w:cs="Times New Roman"/>
          <w:sz w:val="24"/>
          <w:szCs w:val="24"/>
        </w:rPr>
        <w:t>exhibited</w:t>
      </w:r>
      <w:r>
        <w:rPr>
          <w:rFonts w:ascii="Times New Roman" w:hAnsi="Times New Roman" w:cs="Times New Roman"/>
          <w:sz w:val="24"/>
          <w:szCs w:val="24"/>
        </w:rPr>
        <w:t xml:space="preserve"> to be utilised to a </w:t>
      </w:r>
      <w:r w:rsidR="002E52CB">
        <w:rPr>
          <w:rFonts w:ascii="Times New Roman" w:hAnsi="Times New Roman" w:cs="Times New Roman"/>
          <w:sz w:val="24"/>
          <w:szCs w:val="24"/>
        </w:rPr>
        <w:t>variety</w:t>
      </w:r>
      <w:r>
        <w:rPr>
          <w:rFonts w:ascii="Times New Roman" w:hAnsi="Times New Roman" w:cs="Times New Roman"/>
          <w:sz w:val="24"/>
          <w:szCs w:val="24"/>
        </w:rPr>
        <w:t xml:space="preserve"> of psychological disorders, but the efficacy has mixed </w:t>
      </w:r>
      <w:r w:rsidR="0062016C">
        <w:rPr>
          <w:rFonts w:ascii="Times New Roman" w:hAnsi="Times New Roman" w:cs="Times New Roman"/>
          <w:sz w:val="24"/>
          <w:szCs w:val="24"/>
        </w:rPr>
        <w:t>thoughts</w:t>
      </w:r>
      <w:r>
        <w:rPr>
          <w:rFonts w:ascii="Times New Roman" w:hAnsi="Times New Roman" w:cs="Times New Roman"/>
          <w:sz w:val="24"/>
          <w:szCs w:val="24"/>
        </w:rPr>
        <w:t xml:space="preserve"> for </w:t>
      </w:r>
      <w:r w:rsidR="0062016C">
        <w:rPr>
          <w:rFonts w:ascii="Times New Roman" w:hAnsi="Times New Roman" w:cs="Times New Roman"/>
          <w:sz w:val="24"/>
          <w:szCs w:val="24"/>
        </w:rPr>
        <w:t>several</w:t>
      </w:r>
      <w:r>
        <w:rPr>
          <w:rFonts w:ascii="Times New Roman" w:hAnsi="Times New Roman" w:cs="Times New Roman"/>
          <w:sz w:val="24"/>
          <w:szCs w:val="24"/>
        </w:rPr>
        <w:t xml:space="preserve"> disorders, which suggests further </w:t>
      </w:r>
      <w:r w:rsidR="0062016C">
        <w:rPr>
          <w:rFonts w:ascii="Times New Roman" w:hAnsi="Times New Roman" w:cs="Times New Roman"/>
          <w:sz w:val="24"/>
          <w:szCs w:val="24"/>
        </w:rPr>
        <w:t>enhancements</w:t>
      </w:r>
      <w:r>
        <w:rPr>
          <w:rFonts w:ascii="Times New Roman" w:hAnsi="Times New Roman" w:cs="Times New Roman"/>
          <w:sz w:val="24"/>
          <w:szCs w:val="24"/>
        </w:rPr>
        <w:t xml:space="preserve"> are </w:t>
      </w:r>
      <w:r w:rsidR="0062016C">
        <w:rPr>
          <w:rFonts w:ascii="Times New Roman" w:hAnsi="Times New Roman" w:cs="Times New Roman"/>
          <w:sz w:val="24"/>
          <w:szCs w:val="24"/>
        </w:rPr>
        <w:t>necessary</w:t>
      </w:r>
      <w:r>
        <w:rPr>
          <w:rFonts w:ascii="Times New Roman" w:hAnsi="Times New Roman" w:cs="Times New Roman"/>
          <w:sz w:val="24"/>
          <w:szCs w:val="24"/>
        </w:rPr>
        <w:t xml:space="preserve"> (Hofmann et al., 2012). According to a </w:t>
      </w:r>
      <w:r w:rsidR="00FB6F5F">
        <w:rPr>
          <w:rFonts w:ascii="Times New Roman" w:hAnsi="Times New Roman" w:cs="Times New Roman"/>
          <w:sz w:val="24"/>
          <w:szCs w:val="24"/>
        </w:rPr>
        <w:t>research led</w:t>
      </w:r>
      <w:r>
        <w:rPr>
          <w:rFonts w:ascii="Times New Roman" w:hAnsi="Times New Roman" w:cs="Times New Roman"/>
          <w:sz w:val="24"/>
          <w:szCs w:val="24"/>
        </w:rPr>
        <w:t xml:space="preserve"> by</w:t>
      </w:r>
      <w:r w:rsidR="0062016C">
        <w:rPr>
          <w:rFonts w:ascii="Times New Roman" w:hAnsi="Times New Roman" w:cs="Times New Roman"/>
          <w:sz w:val="24"/>
          <w:szCs w:val="24"/>
        </w:rPr>
        <w:t xml:space="preserve"> Hofmann et al., (2012)</w:t>
      </w:r>
      <w:r>
        <w:rPr>
          <w:rFonts w:ascii="Times New Roman" w:hAnsi="Times New Roman" w:cs="Times New Roman"/>
          <w:sz w:val="24"/>
          <w:szCs w:val="24"/>
        </w:rPr>
        <w:t xml:space="preserve">, the </w:t>
      </w:r>
      <w:r w:rsidR="002E52CB">
        <w:rPr>
          <w:rFonts w:ascii="Times New Roman" w:hAnsi="Times New Roman" w:cs="Times New Roman"/>
          <w:sz w:val="24"/>
          <w:szCs w:val="24"/>
        </w:rPr>
        <w:t>effectiveness</w:t>
      </w:r>
      <w:r>
        <w:rPr>
          <w:rFonts w:ascii="Times New Roman" w:hAnsi="Times New Roman" w:cs="Times New Roman"/>
          <w:sz w:val="24"/>
          <w:szCs w:val="24"/>
        </w:rPr>
        <w:t xml:space="preserve"> of CBT for </w:t>
      </w:r>
      <w:r w:rsidR="00FB6F5F">
        <w:rPr>
          <w:rFonts w:ascii="Times New Roman" w:hAnsi="Times New Roman" w:cs="Times New Roman"/>
          <w:sz w:val="24"/>
          <w:szCs w:val="24"/>
        </w:rPr>
        <w:t>A</w:t>
      </w:r>
      <w:r>
        <w:rPr>
          <w:rFonts w:ascii="Times New Roman" w:hAnsi="Times New Roman" w:cs="Times New Roman"/>
          <w:sz w:val="24"/>
          <w:szCs w:val="24"/>
        </w:rPr>
        <w:t xml:space="preserve">nxiety disorders is significantly strong. Furthermore, there is </w:t>
      </w:r>
      <w:r w:rsidR="0062016C">
        <w:rPr>
          <w:rFonts w:ascii="Times New Roman" w:hAnsi="Times New Roman" w:cs="Times New Roman"/>
          <w:sz w:val="24"/>
          <w:szCs w:val="24"/>
        </w:rPr>
        <w:t>varied</w:t>
      </w:r>
      <w:r>
        <w:rPr>
          <w:rFonts w:ascii="Times New Roman" w:hAnsi="Times New Roman" w:cs="Times New Roman"/>
          <w:sz w:val="24"/>
          <w:szCs w:val="24"/>
        </w:rPr>
        <w:t xml:space="preserve"> literature on the </w:t>
      </w:r>
      <w:r w:rsidR="00FB6F5F">
        <w:rPr>
          <w:rFonts w:ascii="Times New Roman" w:hAnsi="Times New Roman" w:cs="Times New Roman"/>
          <w:sz w:val="24"/>
          <w:szCs w:val="24"/>
        </w:rPr>
        <w:t>usefulness</w:t>
      </w:r>
      <w:r>
        <w:rPr>
          <w:rFonts w:ascii="Times New Roman" w:hAnsi="Times New Roman" w:cs="Times New Roman"/>
          <w:sz w:val="24"/>
          <w:szCs w:val="24"/>
        </w:rPr>
        <w:t xml:space="preserve"> of utilising CBT to </w:t>
      </w:r>
      <w:r w:rsidR="00FB6F5F">
        <w:rPr>
          <w:rFonts w:ascii="Times New Roman" w:hAnsi="Times New Roman" w:cs="Times New Roman"/>
          <w:sz w:val="24"/>
          <w:szCs w:val="24"/>
        </w:rPr>
        <w:t>D</w:t>
      </w:r>
      <w:r>
        <w:rPr>
          <w:rFonts w:ascii="Times New Roman" w:hAnsi="Times New Roman" w:cs="Times New Roman"/>
          <w:sz w:val="24"/>
          <w:szCs w:val="24"/>
        </w:rPr>
        <w:t xml:space="preserve">epressive disorders. </w:t>
      </w:r>
      <w:r w:rsidR="0062016C">
        <w:rPr>
          <w:rFonts w:ascii="Times New Roman" w:hAnsi="Times New Roman" w:cs="Times New Roman"/>
          <w:sz w:val="24"/>
          <w:szCs w:val="24"/>
        </w:rPr>
        <w:t>Despite the large literature-base surrounding the effectiveness of CBT (Watts et al., 2015; Kaczkurkin &amp; Foa, 2015), t</w:t>
      </w:r>
      <w:r>
        <w:rPr>
          <w:rFonts w:ascii="Times New Roman" w:hAnsi="Times New Roman" w:cs="Times New Roman"/>
          <w:sz w:val="24"/>
          <w:szCs w:val="24"/>
        </w:rPr>
        <w:t xml:space="preserve">here is limited evidence to </w:t>
      </w:r>
      <w:r w:rsidR="0062016C">
        <w:rPr>
          <w:rFonts w:ascii="Times New Roman" w:hAnsi="Times New Roman" w:cs="Times New Roman"/>
          <w:sz w:val="24"/>
          <w:szCs w:val="24"/>
        </w:rPr>
        <w:t>validate</w:t>
      </w:r>
      <w:r>
        <w:rPr>
          <w:rFonts w:ascii="Times New Roman" w:hAnsi="Times New Roman" w:cs="Times New Roman"/>
          <w:sz w:val="24"/>
          <w:szCs w:val="24"/>
        </w:rPr>
        <w:t xml:space="preserve"> that CBT alone over pharmacological </w:t>
      </w:r>
      <w:r w:rsidR="0062016C">
        <w:rPr>
          <w:rFonts w:ascii="Times New Roman" w:hAnsi="Times New Roman" w:cs="Times New Roman"/>
          <w:sz w:val="24"/>
          <w:szCs w:val="24"/>
        </w:rPr>
        <w:t>medication</w:t>
      </w:r>
      <w:r>
        <w:rPr>
          <w:rFonts w:ascii="Times New Roman" w:hAnsi="Times New Roman" w:cs="Times New Roman"/>
          <w:sz w:val="24"/>
          <w:szCs w:val="24"/>
        </w:rPr>
        <w:t xml:space="preserve">, for the </w:t>
      </w:r>
      <w:r w:rsidR="0062016C">
        <w:rPr>
          <w:rFonts w:ascii="Times New Roman" w:hAnsi="Times New Roman" w:cs="Times New Roman"/>
          <w:sz w:val="24"/>
          <w:szCs w:val="24"/>
        </w:rPr>
        <w:t>therapy</w:t>
      </w:r>
      <w:r>
        <w:rPr>
          <w:rFonts w:ascii="Times New Roman" w:hAnsi="Times New Roman" w:cs="Times New Roman"/>
          <w:sz w:val="24"/>
          <w:szCs w:val="24"/>
        </w:rPr>
        <w:t xml:space="preserve"> of a </w:t>
      </w:r>
      <w:r w:rsidR="00FB6F5F">
        <w:rPr>
          <w:rFonts w:ascii="Times New Roman" w:hAnsi="Times New Roman" w:cs="Times New Roman"/>
          <w:sz w:val="24"/>
          <w:szCs w:val="24"/>
        </w:rPr>
        <w:t>D</w:t>
      </w:r>
      <w:r>
        <w:rPr>
          <w:rFonts w:ascii="Times New Roman" w:hAnsi="Times New Roman" w:cs="Times New Roman"/>
          <w:sz w:val="24"/>
          <w:szCs w:val="24"/>
        </w:rPr>
        <w:t>epressive disorder</w:t>
      </w:r>
      <w:r w:rsidR="0062016C">
        <w:rPr>
          <w:rFonts w:ascii="Times New Roman" w:hAnsi="Times New Roman" w:cs="Times New Roman"/>
          <w:sz w:val="24"/>
          <w:szCs w:val="24"/>
        </w:rPr>
        <w:t xml:space="preserve">, is useful. </w:t>
      </w:r>
    </w:p>
    <w:p w14:paraId="3B0CDFF2" w14:textId="77777777" w:rsidR="0062016C" w:rsidRPr="00E533B9" w:rsidRDefault="0062016C" w:rsidP="005D177F">
      <w:pPr>
        <w:spacing w:line="360" w:lineRule="auto"/>
        <w:rPr>
          <w:rFonts w:ascii="Times New Roman" w:hAnsi="Times New Roman" w:cs="Times New Roman"/>
          <w:sz w:val="24"/>
          <w:szCs w:val="24"/>
        </w:rPr>
      </w:pPr>
    </w:p>
    <w:p w14:paraId="150EF2B1" w14:textId="77777777" w:rsidR="0062016C" w:rsidRDefault="002C24DD" w:rsidP="005D177F">
      <w:pPr>
        <w:spacing w:line="360" w:lineRule="auto"/>
        <w:rPr>
          <w:rFonts w:ascii="Times New Roman" w:hAnsi="Times New Roman" w:cs="Times New Roman"/>
          <w:b/>
          <w:bCs/>
          <w:sz w:val="24"/>
          <w:szCs w:val="24"/>
        </w:rPr>
      </w:pPr>
      <w:r w:rsidRPr="002C24DD">
        <w:rPr>
          <w:rFonts w:ascii="Times New Roman" w:hAnsi="Times New Roman" w:cs="Times New Roman"/>
          <w:b/>
          <w:bCs/>
          <w:sz w:val="24"/>
          <w:szCs w:val="24"/>
        </w:rPr>
        <w:t>Improved Symptoms</w:t>
      </w:r>
    </w:p>
    <w:p w14:paraId="6DE8F3A5" w14:textId="71F4CC0E" w:rsidR="008F6B63" w:rsidRPr="002C24DD" w:rsidRDefault="0062016C" w:rsidP="005D177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participants demonstrated that CBT was a “beneficial” and “</w:t>
      </w:r>
      <w:r w:rsidR="00981677">
        <w:rPr>
          <w:rFonts w:ascii="Times New Roman" w:hAnsi="Times New Roman" w:cs="Times New Roman"/>
          <w:sz w:val="24"/>
          <w:szCs w:val="24"/>
        </w:rPr>
        <w:t>helpful</w:t>
      </w:r>
      <w:r>
        <w:rPr>
          <w:rFonts w:ascii="Times New Roman" w:hAnsi="Times New Roman" w:cs="Times New Roman"/>
          <w:sz w:val="24"/>
          <w:szCs w:val="24"/>
        </w:rPr>
        <w:t xml:space="preserve">” </w:t>
      </w:r>
      <w:r w:rsidR="00981677">
        <w:rPr>
          <w:rFonts w:ascii="Times New Roman" w:hAnsi="Times New Roman" w:cs="Times New Roman"/>
          <w:sz w:val="24"/>
          <w:szCs w:val="24"/>
        </w:rPr>
        <w:t>method</w:t>
      </w:r>
      <w:r>
        <w:rPr>
          <w:rFonts w:ascii="Times New Roman" w:hAnsi="Times New Roman" w:cs="Times New Roman"/>
          <w:sz w:val="24"/>
          <w:szCs w:val="24"/>
        </w:rPr>
        <w:t xml:space="preserve"> of treatment for their </w:t>
      </w:r>
      <w:r w:rsidR="00981677">
        <w:rPr>
          <w:rFonts w:ascii="Times New Roman" w:hAnsi="Times New Roman" w:cs="Times New Roman"/>
          <w:sz w:val="24"/>
          <w:szCs w:val="24"/>
        </w:rPr>
        <w:t>A</w:t>
      </w:r>
      <w:r>
        <w:rPr>
          <w:rFonts w:ascii="Times New Roman" w:hAnsi="Times New Roman" w:cs="Times New Roman"/>
          <w:sz w:val="24"/>
          <w:szCs w:val="24"/>
        </w:rPr>
        <w:t xml:space="preserve">nxiety and </w:t>
      </w:r>
      <w:r w:rsidR="00981677">
        <w:rPr>
          <w:rFonts w:ascii="Times New Roman" w:hAnsi="Times New Roman" w:cs="Times New Roman"/>
          <w:sz w:val="24"/>
          <w:szCs w:val="24"/>
        </w:rPr>
        <w:t>D</w:t>
      </w:r>
      <w:r>
        <w:rPr>
          <w:rFonts w:ascii="Times New Roman" w:hAnsi="Times New Roman" w:cs="Times New Roman"/>
          <w:sz w:val="24"/>
          <w:szCs w:val="24"/>
        </w:rPr>
        <w:t xml:space="preserve">epression. A participant reported “CBT helped me to go back on things that had happened in my life, and re-evaluate them, and then change how I am now, rather than let it affect me – I made a pro-active mission to re-write my thoughts and put them into a more positive aspect of my life” and that it “helped reach that at a different perspective”. The fundamental principle of the approach (Beck, 1970; Ellis 1962) is that maladaptive cognitions add to the preservation of emotive suffering and behavioural </w:t>
      </w:r>
      <w:r w:rsidR="00981677">
        <w:rPr>
          <w:rFonts w:ascii="Times New Roman" w:hAnsi="Times New Roman" w:cs="Times New Roman"/>
          <w:sz w:val="24"/>
          <w:szCs w:val="24"/>
        </w:rPr>
        <w:t>complexities</w:t>
      </w:r>
      <w:r>
        <w:rPr>
          <w:rFonts w:ascii="Times New Roman" w:hAnsi="Times New Roman" w:cs="Times New Roman"/>
          <w:sz w:val="24"/>
          <w:szCs w:val="24"/>
        </w:rPr>
        <w:t xml:space="preserve">. The </w:t>
      </w:r>
      <w:r w:rsidR="00BF1224">
        <w:rPr>
          <w:rFonts w:ascii="Times New Roman" w:hAnsi="Times New Roman" w:cs="Times New Roman"/>
          <w:sz w:val="24"/>
          <w:szCs w:val="24"/>
        </w:rPr>
        <w:t>model’s</w:t>
      </w:r>
      <w:r>
        <w:rPr>
          <w:rFonts w:ascii="Times New Roman" w:hAnsi="Times New Roman" w:cs="Times New Roman"/>
          <w:sz w:val="24"/>
          <w:szCs w:val="24"/>
        </w:rPr>
        <w:t xml:space="preserve"> principle is to apply therapeutic </w:t>
      </w:r>
      <w:r w:rsidR="00FB6F5F">
        <w:rPr>
          <w:rFonts w:ascii="Times New Roman" w:hAnsi="Times New Roman" w:cs="Times New Roman"/>
          <w:sz w:val="24"/>
          <w:szCs w:val="24"/>
        </w:rPr>
        <w:t>approaches</w:t>
      </w:r>
      <w:r>
        <w:rPr>
          <w:rFonts w:ascii="Times New Roman" w:hAnsi="Times New Roman" w:cs="Times New Roman"/>
          <w:sz w:val="24"/>
          <w:szCs w:val="24"/>
        </w:rPr>
        <w:t xml:space="preserve"> to </w:t>
      </w:r>
      <w:r w:rsidR="00FB6F5F">
        <w:rPr>
          <w:rFonts w:ascii="Times New Roman" w:hAnsi="Times New Roman" w:cs="Times New Roman"/>
          <w:sz w:val="24"/>
          <w:szCs w:val="24"/>
        </w:rPr>
        <w:t>alter</w:t>
      </w:r>
      <w:r>
        <w:rPr>
          <w:rFonts w:ascii="Times New Roman" w:hAnsi="Times New Roman" w:cs="Times New Roman"/>
          <w:sz w:val="24"/>
          <w:szCs w:val="24"/>
        </w:rPr>
        <w:t xml:space="preserve"> the maladaptive cognitions which provide a change to emotive suffering and difficulties in behaviours</w:t>
      </w:r>
      <w:r w:rsidR="003E3670">
        <w:rPr>
          <w:rFonts w:ascii="Times New Roman" w:hAnsi="Times New Roman" w:cs="Times New Roman"/>
          <w:sz w:val="24"/>
          <w:szCs w:val="24"/>
        </w:rPr>
        <w:t xml:space="preserve"> (Hofmann et al., 2012). There is a </w:t>
      </w:r>
      <w:r w:rsidR="00981677">
        <w:rPr>
          <w:rFonts w:ascii="Times New Roman" w:hAnsi="Times New Roman" w:cs="Times New Roman"/>
          <w:sz w:val="24"/>
          <w:szCs w:val="24"/>
        </w:rPr>
        <w:t>substantial</w:t>
      </w:r>
      <w:r w:rsidR="003E3670">
        <w:rPr>
          <w:rFonts w:ascii="Times New Roman" w:hAnsi="Times New Roman" w:cs="Times New Roman"/>
          <w:sz w:val="24"/>
          <w:szCs w:val="24"/>
        </w:rPr>
        <w:t xml:space="preserve"> literature-base to prove the </w:t>
      </w:r>
      <w:r w:rsidR="00FB6F5F">
        <w:rPr>
          <w:rFonts w:ascii="Times New Roman" w:hAnsi="Times New Roman" w:cs="Times New Roman"/>
          <w:sz w:val="24"/>
          <w:szCs w:val="24"/>
        </w:rPr>
        <w:t>usefulness</w:t>
      </w:r>
      <w:r w:rsidR="003E3670">
        <w:rPr>
          <w:rFonts w:ascii="Times New Roman" w:hAnsi="Times New Roman" w:cs="Times New Roman"/>
          <w:sz w:val="24"/>
          <w:szCs w:val="24"/>
        </w:rPr>
        <w:t xml:space="preserve">, significance and benefits of CBT in a </w:t>
      </w:r>
      <w:r w:rsidR="008314AF">
        <w:rPr>
          <w:rFonts w:ascii="Times New Roman" w:hAnsi="Times New Roman" w:cs="Times New Roman"/>
          <w:sz w:val="24"/>
          <w:szCs w:val="24"/>
        </w:rPr>
        <w:t>range</w:t>
      </w:r>
      <w:r w:rsidR="003E3670">
        <w:rPr>
          <w:rFonts w:ascii="Times New Roman" w:hAnsi="Times New Roman" w:cs="Times New Roman"/>
          <w:sz w:val="24"/>
          <w:szCs w:val="24"/>
        </w:rPr>
        <w:t xml:space="preserve"> of </w:t>
      </w:r>
      <w:r w:rsidR="008314AF">
        <w:rPr>
          <w:rFonts w:ascii="Times New Roman" w:hAnsi="Times New Roman" w:cs="Times New Roman"/>
          <w:sz w:val="24"/>
          <w:szCs w:val="24"/>
        </w:rPr>
        <w:t xml:space="preserve">psychological </w:t>
      </w:r>
      <w:r w:rsidR="003E3670">
        <w:rPr>
          <w:rFonts w:ascii="Times New Roman" w:hAnsi="Times New Roman" w:cs="Times New Roman"/>
          <w:sz w:val="24"/>
          <w:szCs w:val="24"/>
        </w:rPr>
        <w:t>disorders</w:t>
      </w:r>
      <w:r w:rsidR="00176F9F">
        <w:rPr>
          <w:rFonts w:ascii="Times New Roman" w:hAnsi="Times New Roman" w:cs="Times New Roman"/>
          <w:sz w:val="24"/>
          <w:szCs w:val="24"/>
        </w:rPr>
        <w:t xml:space="preserve">, to relieve the symptoms and change thoughts, behaviours and perspectives </w:t>
      </w:r>
      <w:r w:rsidR="003E3670">
        <w:rPr>
          <w:rFonts w:ascii="Times New Roman" w:hAnsi="Times New Roman" w:cs="Times New Roman"/>
          <w:sz w:val="24"/>
          <w:szCs w:val="24"/>
        </w:rPr>
        <w:t xml:space="preserve">(Watts et al., 2015; Kaczkurkin &amp; Foa, 2015; Hofmann et al., 2012). </w:t>
      </w:r>
      <w:r>
        <w:rPr>
          <w:rFonts w:ascii="Times New Roman" w:hAnsi="Times New Roman" w:cs="Times New Roman"/>
          <w:sz w:val="24"/>
          <w:szCs w:val="24"/>
        </w:rPr>
        <w:t xml:space="preserve">  </w:t>
      </w:r>
      <w:r w:rsidR="008F6B63" w:rsidRPr="00F95CCA">
        <w:rPr>
          <w:rFonts w:ascii="Times New Roman" w:hAnsi="Times New Roman" w:cs="Times New Roman"/>
          <w:sz w:val="24"/>
          <w:szCs w:val="24"/>
          <w:u w:val="single"/>
        </w:rPr>
        <w:br w:type="page"/>
      </w:r>
    </w:p>
    <w:p w14:paraId="69E4B669" w14:textId="726F1242" w:rsidR="004B1E2B" w:rsidRDefault="008F6B63" w:rsidP="005D177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Comparison between Group</w:t>
      </w:r>
      <w:r w:rsidR="00E9210C">
        <w:rPr>
          <w:rFonts w:ascii="Times New Roman" w:hAnsi="Times New Roman" w:cs="Times New Roman"/>
          <w:sz w:val="24"/>
          <w:szCs w:val="24"/>
          <w:u w:val="single"/>
        </w:rPr>
        <w:t xml:space="preserve"> 1 (Coping Strategies) and Group 2 (Cognitive Behavioural Therapy)</w:t>
      </w:r>
    </w:p>
    <w:p w14:paraId="78D03B17" w14:textId="43B1F449" w:rsidR="00FF6A9D" w:rsidRDefault="00FF6A9D"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six participants interviewed were split into two groups of three. Three of the participants (Group 1) had utilised coping strategies and self-help mechanisms, the further three participants (Group 2) had utilised Cognitive Behavioural Therapy into their treatment for depressive and anxiety disorders. </w:t>
      </w:r>
    </w:p>
    <w:p w14:paraId="1CF56897" w14:textId="211C15EC" w:rsidR="008314AF" w:rsidRDefault="008314AF"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All the participants accessed their GP. </w:t>
      </w:r>
      <w:r w:rsidRPr="00F11542">
        <w:rPr>
          <w:rFonts w:ascii="Times New Roman" w:hAnsi="Times New Roman" w:cs="Times New Roman"/>
          <w:sz w:val="24"/>
          <w:szCs w:val="24"/>
        </w:rPr>
        <w:t>Those with symptoms of a psychological disorder will often seek support from their general practitioners first (Wang et al., 2007). According to Cardol et al. (2004), many people are prescribed pharmacological treatments as soon as they are diagnosed with a psychological disorder within primary care and will not always be offered or seek to obtain evidence-based therapies (Andrews et al., 2004). According to van Shaik et al. (2004), given a choice, most individuals favour psychotherapy treatment over any other treatment. Overall, there is a need for improvements within primary care in the accessibility of psychological treatment (Van Shaik et al., 2004).</w:t>
      </w:r>
    </w:p>
    <w:p w14:paraId="4A8364E8" w14:textId="76F59969" w:rsidR="00FF6A9D" w:rsidRDefault="00BF1224" w:rsidP="005D177F">
      <w:pPr>
        <w:spacing w:line="360" w:lineRule="auto"/>
        <w:rPr>
          <w:rFonts w:ascii="Times New Roman" w:hAnsi="Times New Roman" w:cs="Times New Roman"/>
          <w:sz w:val="24"/>
          <w:szCs w:val="24"/>
        </w:rPr>
      </w:pPr>
      <w:r>
        <w:rPr>
          <w:rFonts w:ascii="Times New Roman" w:hAnsi="Times New Roman" w:cs="Times New Roman"/>
          <w:sz w:val="24"/>
          <w:szCs w:val="24"/>
        </w:rPr>
        <w:t>All</w:t>
      </w:r>
      <w:r w:rsidR="00FF6A9D">
        <w:rPr>
          <w:rFonts w:ascii="Times New Roman" w:hAnsi="Times New Roman" w:cs="Times New Roman"/>
          <w:sz w:val="24"/>
          <w:szCs w:val="24"/>
        </w:rPr>
        <w:t xml:space="preserve"> the participants involved, regardless of their treatment, was “reluctant” and “unsure” about their treatments. However, </w:t>
      </w:r>
      <w:r>
        <w:rPr>
          <w:rFonts w:ascii="Times New Roman" w:hAnsi="Times New Roman" w:cs="Times New Roman"/>
          <w:sz w:val="24"/>
          <w:szCs w:val="24"/>
        </w:rPr>
        <w:t>all</w:t>
      </w:r>
      <w:r w:rsidR="00FF6A9D">
        <w:rPr>
          <w:rFonts w:ascii="Times New Roman" w:hAnsi="Times New Roman" w:cs="Times New Roman"/>
          <w:sz w:val="24"/>
          <w:szCs w:val="24"/>
        </w:rPr>
        <w:t xml:space="preserve"> the participants had positive, beneficial experiences with their treatment choices. The participants described their experiences as “beneficial”, “positive” </w:t>
      </w:r>
      <w:r>
        <w:rPr>
          <w:rFonts w:ascii="Times New Roman" w:hAnsi="Times New Roman" w:cs="Times New Roman"/>
          <w:sz w:val="24"/>
          <w:szCs w:val="24"/>
        </w:rPr>
        <w:t>and</w:t>
      </w:r>
      <w:r w:rsidR="00FF6A9D">
        <w:rPr>
          <w:rFonts w:ascii="Times New Roman" w:hAnsi="Times New Roman" w:cs="Times New Roman"/>
          <w:sz w:val="24"/>
          <w:szCs w:val="24"/>
        </w:rPr>
        <w:t xml:space="preserve"> said it made them “a better person” and have “a better outlook” and “perspective” on life.</w:t>
      </w:r>
      <w:r w:rsidR="00575341">
        <w:rPr>
          <w:rFonts w:ascii="Times New Roman" w:hAnsi="Times New Roman" w:cs="Times New Roman"/>
          <w:sz w:val="24"/>
          <w:szCs w:val="24"/>
        </w:rPr>
        <w:t xml:space="preserve"> The participants would recommend their treatment methods. </w:t>
      </w:r>
      <w:r>
        <w:rPr>
          <w:rFonts w:ascii="Times New Roman" w:hAnsi="Times New Roman" w:cs="Times New Roman"/>
          <w:sz w:val="24"/>
          <w:szCs w:val="24"/>
        </w:rPr>
        <w:t>All</w:t>
      </w:r>
      <w:r w:rsidR="00FF6A9D">
        <w:rPr>
          <w:rFonts w:ascii="Times New Roman" w:hAnsi="Times New Roman" w:cs="Times New Roman"/>
          <w:sz w:val="24"/>
          <w:szCs w:val="24"/>
        </w:rPr>
        <w:t xml:space="preserve"> the participants within the study had similar feelings and emotions regarding their disorders and treatment.</w:t>
      </w:r>
    </w:p>
    <w:p w14:paraId="5B1CFE80" w14:textId="148DBF80" w:rsidR="00237CE5" w:rsidRDefault="00FF6A9D"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participants in Group 1 were told they would be placed on a waiting list for </w:t>
      </w:r>
      <w:r w:rsidR="00BF1224">
        <w:rPr>
          <w:rFonts w:ascii="Times New Roman" w:hAnsi="Times New Roman" w:cs="Times New Roman"/>
          <w:sz w:val="24"/>
          <w:szCs w:val="24"/>
        </w:rPr>
        <w:t>CBT but</w:t>
      </w:r>
      <w:r>
        <w:rPr>
          <w:rFonts w:ascii="Times New Roman" w:hAnsi="Times New Roman" w:cs="Times New Roman"/>
          <w:sz w:val="24"/>
          <w:szCs w:val="24"/>
        </w:rPr>
        <w:t xml:space="preserve"> did not experience it. </w:t>
      </w:r>
      <w:r w:rsidR="00BF1224">
        <w:rPr>
          <w:rFonts w:ascii="Times New Roman" w:hAnsi="Times New Roman" w:cs="Times New Roman"/>
          <w:sz w:val="24"/>
          <w:szCs w:val="24"/>
        </w:rPr>
        <w:t>Many</w:t>
      </w:r>
      <w:r>
        <w:rPr>
          <w:rFonts w:ascii="Times New Roman" w:hAnsi="Times New Roman" w:cs="Times New Roman"/>
          <w:sz w:val="24"/>
          <w:szCs w:val="24"/>
        </w:rPr>
        <w:t xml:space="preserve"> participants in Group 2 did not expand on a waiting list. </w:t>
      </w:r>
      <w:r w:rsidR="00575341">
        <w:rPr>
          <w:rFonts w:ascii="Times New Roman" w:hAnsi="Times New Roman" w:cs="Times New Roman"/>
          <w:sz w:val="24"/>
          <w:szCs w:val="24"/>
        </w:rPr>
        <w:t>One participant in Group 2 did explain they had been placed on a “long waiting list</w:t>
      </w:r>
      <w:r w:rsidR="00BF1224">
        <w:rPr>
          <w:rFonts w:ascii="Times New Roman" w:hAnsi="Times New Roman" w:cs="Times New Roman"/>
          <w:sz w:val="24"/>
          <w:szCs w:val="24"/>
        </w:rPr>
        <w:t>” but</w:t>
      </w:r>
      <w:r w:rsidR="00575341">
        <w:rPr>
          <w:rFonts w:ascii="Times New Roman" w:hAnsi="Times New Roman" w:cs="Times New Roman"/>
          <w:sz w:val="24"/>
          <w:szCs w:val="24"/>
        </w:rPr>
        <w:t xml:space="preserve"> was able to experience CBT</w:t>
      </w:r>
      <w:r w:rsidR="00AE745F">
        <w:rPr>
          <w:rFonts w:ascii="Times New Roman" w:hAnsi="Times New Roman" w:cs="Times New Roman"/>
          <w:sz w:val="24"/>
          <w:szCs w:val="24"/>
        </w:rPr>
        <w:t>.</w:t>
      </w:r>
    </w:p>
    <w:p w14:paraId="1DF3A9EE" w14:textId="1AF994D8" w:rsidR="00237CE5" w:rsidRDefault="00237CE5" w:rsidP="005D177F">
      <w:p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Furthermore, there was only one male participant that was willing to take part within the study. The male participant said that he did not think CBT would be a suitable option for him, as he did not like to talk about his feelings. Whereas, the female participants found that talking was the best option for them. According to Oliffe and Phillips (2008), males are less likely to admit that they are vulnerable, therefore, they are less likely to reveal their feelings with family, friends or health care professionals (Oliffe &amp; Phillips, 2008). There is evidence to suggest that males find it difficult to articulate their troubles when communicating with a </w:t>
      </w:r>
      <w:r>
        <w:rPr>
          <w:rFonts w:ascii="Times New Roman" w:hAnsi="Times New Roman" w:cs="Times New Roman"/>
          <w:sz w:val="24"/>
          <w:szCs w:val="24"/>
        </w:rPr>
        <w:lastRenderedPageBreak/>
        <w:t xml:space="preserve">health care professional </w:t>
      </w:r>
      <w:r w:rsidR="00D65169">
        <w:rPr>
          <w:rFonts w:ascii="Times New Roman" w:hAnsi="Times New Roman" w:cs="Times New Roman"/>
          <w:sz w:val="24"/>
          <w:szCs w:val="24"/>
        </w:rPr>
        <w:t xml:space="preserve">(Cramer, Gallant &amp; Langlios, 2005), this </w:t>
      </w:r>
      <w:r w:rsidR="008314AF">
        <w:rPr>
          <w:rFonts w:ascii="Times New Roman" w:hAnsi="Times New Roman" w:cs="Times New Roman"/>
          <w:sz w:val="24"/>
          <w:szCs w:val="24"/>
        </w:rPr>
        <w:t>correlates</w:t>
      </w:r>
      <w:r w:rsidR="00D65169">
        <w:rPr>
          <w:rFonts w:ascii="Times New Roman" w:hAnsi="Times New Roman" w:cs="Times New Roman"/>
          <w:sz w:val="24"/>
          <w:szCs w:val="24"/>
        </w:rPr>
        <w:t xml:space="preserve"> </w:t>
      </w:r>
      <w:r w:rsidR="008314AF">
        <w:rPr>
          <w:rFonts w:ascii="Times New Roman" w:hAnsi="Times New Roman" w:cs="Times New Roman"/>
          <w:sz w:val="24"/>
          <w:szCs w:val="24"/>
        </w:rPr>
        <w:t>with</w:t>
      </w:r>
      <w:r w:rsidR="00D65169">
        <w:rPr>
          <w:rFonts w:ascii="Times New Roman" w:hAnsi="Times New Roman" w:cs="Times New Roman"/>
          <w:sz w:val="24"/>
          <w:szCs w:val="24"/>
        </w:rPr>
        <w:t xml:space="preserve"> </w:t>
      </w:r>
      <w:r w:rsidR="008314AF">
        <w:rPr>
          <w:rFonts w:ascii="Times New Roman" w:hAnsi="Times New Roman" w:cs="Times New Roman"/>
          <w:sz w:val="24"/>
          <w:szCs w:val="24"/>
        </w:rPr>
        <w:t>rejection</w:t>
      </w:r>
      <w:r w:rsidR="00D65169">
        <w:rPr>
          <w:rFonts w:ascii="Times New Roman" w:hAnsi="Times New Roman" w:cs="Times New Roman"/>
          <w:sz w:val="24"/>
          <w:szCs w:val="24"/>
        </w:rPr>
        <w:t xml:space="preserve"> of illness, and longer self-surveillance (Emsile, Ridge, Ziebland &amp; Hunt, 2006).</w:t>
      </w:r>
      <w:r>
        <w:rPr>
          <w:rFonts w:ascii="Times New Roman" w:hAnsi="Times New Roman" w:cs="Times New Roman"/>
          <w:sz w:val="24"/>
          <w:szCs w:val="24"/>
        </w:rPr>
        <w:t xml:space="preserve">  </w:t>
      </w:r>
      <w:r w:rsidR="004B1E2B">
        <w:rPr>
          <w:rFonts w:ascii="Times New Roman" w:hAnsi="Times New Roman" w:cs="Times New Roman"/>
          <w:sz w:val="24"/>
          <w:szCs w:val="24"/>
          <w:u w:val="single"/>
        </w:rPr>
        <w:br w:type="page"/>
      </w:r>
    </w:p>
    <w:p w14:paraId="7DA5CE2A" w14:textId="18EDCC05" w:rsidR="004B1E2B" w:rsidRDefault="004B1E2B" w:rsidP="005D177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General Discussion, Implications, Limitations and Future Research</w:t>
      </w:r>
    </w:p>
    <w:p w14:paraId="18D62DF8" w14:textId="4548C17C" w:rsidR="00F7764F" w:rsidRDefault="00F7764F" w:rsidP="005D177F">
      <w:pPr>
        <w:spacing w:line="360" w:lineRule="auto"/>
        <w:rPr>
          <w:rFonts w:ascii="Times New Roman" w:hAnsi="Times New Roman" w:cs="Times New Roman"/>
          <w:sz w:val="24"/>
          <w:szCs w:val="24"/>
        </w:rPr>
      </w:pPr>
      <w:r w:rsidRPr="00F11542">
        <w:rPr>
          <w:rFonts w:ascii="Times New Roman" w:hAnsi="Times New Roman" w:cs="Times New Roman"/>
          <w:sz w:val="24"/>
          <w:szCs w:val="24"/>
        </w:rPr>
        <w:t xml:space="preserve">Depressive and Anxiety disorders are substantial mental health problems that can affect a large majority of individuals globally (Ballenger, 2000). Depression is the predominant psychological disorder worldwide, followed by anxiety (Vos et al., 2013). The occurrence of psychological disorders presently remains at 1 in 6 people will approximately </w:t>
      </w:r>
      <w:r w:rsidR="00FB6F5F">
        <w:rPr>
          <w:rFonts w:ascii="Times New Roman" w:hAnsi="Times New Roman" w:cs="Times New Roman"/>
          <w:sz w:val="24"/>
          <w:szCs w:val="24"/>
        </w:rPr>
        <w:t>experience</w:t>
      </w:r>
      <w:r w:rsidRPr="00F11542">
        <w:rPr>
          <w:rFonts w:ascii="Times New Roman" w:hAnsi="Times New Roman" w:cs="Times New Roman"/>
          <w:sz w:val="24"/>
          <w:szCs w:val="24"/>
        </w:rPr>
        <w:t xml:space="preserve"> a</w:t>
      </w:r>
      <w:r w:rsidR="00FB6F5F">
        <w:rPr>
          <w:rFonts w:ascii="Times New Roman" w:hAnsi="Times New Roman" w:cs="Times New Roman"/>
          <w:sz w:val="24"/>
          <w:szCs w:val="24"/>
        </w:rPr>
        <w:t xml:space="preserve"> </w:t>
      </w:r>
      <w:r>
        <w:rPr>
          <w:rFonts w:ascii="Times New Roman" w:hAnsi="Times New Roman" w:cs="Times New Roman"/>
          <w:sz w:val="24"/>
          <w:szCs w:val="24"/>
        </w:rPr>
        <w:t xml:space="preserve">psychological </w:t>
      </w:r>
      <w:r w:rsidR="00FB6F5F">
        <w:rPr>
          <w:rFonts w:ascii="Times New Roman" w:hAnsi="Times New Roman" w:cs="Times New Roman"/>
          <w:sz w:val="24"/>
          <w:szCs w:val="24"/>
        </w:rPr>
        <w:t>disorder</w:t>
      </w:r>
      <w:r w:rsidRPr="00F11542">
        <w:rPr>
          <w:rFonts w:ascii="Times New Roman" w:hAnsi="Times New Roman" w:cs="Times New Roman"/>
          <w:sz w:val="24"/>
          <w:szCs w:val="24"/>
        </w:rPr>
        <w:t xml:space="preserve"> within a week (McManus et al., 2016). </w:t>
      </w:r>
    </w:p>
    <w:p w14:paraId="4820BEE6" w14:textId="2C02DCE7" w:rsidR="003843E5" w:rsidRDefault="002416E4"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the </w:t>
      </w:r>
      <w:r w:rsidR="00FB6F5F">
        <w:rPr>
          <w:rFonts w:ascii="Times New Roman" w:hAnsi="Times New Roman" w:cs="Times New Roman"/>
          <w:sz w:val="24"/>
          <w:szCs w:val="24"/>
        </w:rPr>
        <w:t xml:space="preserve">proposed </w:t>
      </w:r>
      <w:r>
        <w:rPr>
          <w:rFonts w:ascii="Times New Roman" w:hAnsi="Times New Roman" w:cs="Times New Roman"/>
          <w:sz w:val="24"/>
          <w:szCs w:val="24"/>
        </w:rPr>
        <w:t xml:space="preserve">study </w:t>
      </w:r>
      <w:r w:rsidR="00FB6F5F">
        <w:rPr>
          <w:rFonts w:ascii="Times New Roman" w:hAnsi="Times New Roman" w:cs="Times New Roman"/>
          <w:sz w:val="24"/>
          <w:szCs w:val="24"/>
        </w:rPr>
        <w:t>proceeded</w:t>
      </w:r>
      <w:r>
        <w:rPr>
          <w:rFonts w:ascii="Times New Roman" w:hAnsi="Times New Roman" w:cs="Times New Roman"/>
          <w:sz w:val="24"/>
          <w:szCs w:val="24"/>
        </w:rPr>
        <w:t xml:space="preserve"> </w:t>
      </w:r>
      <w:r w:rsidR="00FB6F5F">
        <w:rPr>
          <w:rFonts w:ascii="Times New Roman" w:hAnsi="Times New Roman" w:cs="Times New Roman"/>
          <w:sz w:val="24"/>
          <w:szCs w:val="24"/>
        </w:rPr>
        <w:t>efficiently</w:t>
      </w:r>
      <w:r>
        <w:rPr>
          <w:rFonts w:ascii="Times New Roman" w:hAnsi="Times New Roman" w:cs="Times New Roman"/>
          <w:sz w:val="24"/>
          <w:szCs w:val="24"/>
        </w:rPr>
        <w:t>, there were few implication</w:t>
      </w:r>
      <w:r w:rsidR="005F63FF">
        <w:rPr>
          <w:rFonts w:ascii="Times New Roman" w:hAnsi="Times New Roman" w:cs="Times New Roman"/>
          <w:sz w:val="24"/>
          <w:szCs w:val="24"/>
        </w:rPr>
        <w:t>s</w:t>
      </w:r>
      <w:r>
        <w:rPr>
          <w:rFonts w:ascii="Times New Roman" w:hAnsi="Times New Roman" w:cs="Times New Roman"/>
          <w:sz w:val="24"/>
          <w:szCs w:val="24"/>
        </w:rPr>
        <w:t xml:space="preserve"> and limitations experienced. A different research method could have been included</w:t>
      </w:r>
      <w:r w:rsidR="00BD2FD0">
        <w:rPr>
          <w:rFonts w:ascii="Times New Roman" w:hAnsi="Times New Roman" w:cs="Times New Roman"/>
          <w:sz w:val="24"/>
          <w:szCs w:val="24"/>
        </w:rPr>
        <w:t xml:space="preserve">. For example, a mixed method approach. By utilising mixed method research, the researcher would use and combine both, quantitative and qualitative methods in one study. Mixed methods approaches can address exploration more widely, than using one method alone (Creswell &amp; Plano Clark, 2007). This method </w:t>
      </w:r>
      <w:r w:rsidR="004F28B7">
        <w:rPr>
          <w:rFonts w:ascii="Times New Roman" w:hAnsi="Times New Roman" w:cs="Times New Roman"/>
          <w:sz w:val="24"/>
          <w:szCs w:val="24"/>
        </w:rPr>
        <w:t>presents</w:t>
      </w:r>
      <w:r w:rsidR="00BD2FD0">
        <w:rPr>
          <w:rFonts w:ascii="Times New Roman" w:hAnsi="Times New Roman" w:cs="Times New Roman"/>
          <w:sz w:val="24"/>
          <w:szCs w:val="24"/>
        </w:rPr>
        <w:t xml:space="preserve"> a study with a broader array of data, which can produce </w:t>
      </w:r>
      <w:r w:rsidR="003843E5">
        <w:rPr>
          <w:rFonts w:ascii="Times New Roman" w:hAnsi="Times New Roman" w:cs="Times New Roman"/>
          <w:sz w:val="24"/>
          <w:szCs w:val="24"/>
        </w:rPr>
        <w:t>enhanced</w:t>
      </w:r>
      <w:r w:rsidR="00BD2FD0">
        <w:rPr>
          <w:rFonts w:ascii="Times New Roman" w:hAnsi="Times New Roman" w:cs="Times New Roman"/>
          <w:sz w:val="24"/>
          <w:szCs w:val="24"/>
        </w:rPr>
        <w:t xml:space="preserve"> </w:t>
      </w:r>
      <w:r w:rsidR="003843E5">
        <w:rPr>
          <w:rFonts w:ascii="Times New Roman" w:hAnsi="Times New Roman" w:cs="Times New Roman"/>
          <w:sz w:val="24"/>
          <w:szCs w:val="24"/>
        </w:rPr>
        <w:t>understandings</w:t>
      </w:r>
      <w:r w:rsidR="00BD2FD0">
        <w:rPr>
          <w:rFonts w:ascii="Times New Roman" w:hAnsi="Times New Roman" w:cs="Times New Roman"/>
          <w:sz w:val="24"/>
          <w:szCs w:val="24"/>
        </w:rPr>
        <w:t xml:space="preserve"> into research question</w:t>
      </w:r>
      <w:r w:rsidR="003843E5">
        <w:rPr>
          <w:rFonts w:ascii="Times New Roman" w:hAnsi="Times New Roman" w:cs="Times New Roman"/>
          <w:sz w:val="24"/>
          <w:szCs w:val="24"/>
        </w:rPr>
        <w:t xml:space="preserve">s (Tariq &amp; Woodman, 2013). </w:t>
      </w:r>
      <w:r>
        <w:rPr>
          <w:rFonts w:ascii="Times New Roman" w:hAnsi="Times New Roman" w:cs="Times New Roman"/>
          <w:sz w:val="24"/>
          <w:szCs w:val="24"/>
        </w:rPr>
        <w:t>There were some difficulties experienced in trying to get semi-structured interviews complete</w:t>
      </w:r>
      <w:r w:rsidR="00C715BC">
        <w:rPr>
          <w:rFonts w:ascii="Times New Roman" w:hAnsi="Times New Roman" w:cs="Times New Roman"/>
          <w:sz w:val="24"/>
          <w:szCs w:val="24"/>
        </w:rPr>
        <w:t>, as it was time</w:t>
      </w:r>
      <w:r w:rsidR="00BF1224">
        <w:rPr>
          <w:rFonts w:ascii="Times New Roman" w:hAnsi="Times New Roman" w:cs="Times New Roman"/>
          <w:sz w:val="24"/>
          <w:szCs w:val="24"/>
        </w:rPr>
        <w:t xml:space="preserve"> consuming</w:t>
      </w:r>
      <w:r>
        <w:rPr>
          <w:rFonts w:ascii="Times New Roman" w:hAnsi="Times New Roman" w:cs="Times New Roman"/>
          <w:sz w:val="24"/>
          <w:szCs w:val="24"/>
        </w:rPr>
        <w:t>. However, this was completed.</w:t>
      </w:r>
      <w:r w:rsidR="00C715BC">
        <w:rPr>
          <w:rFonts w:ascii="Times New Roman" w:hAnsi="Times New Roman" w:cs="Times New Roman"/>
          <w:sz w:val="24"/>
          <w:szCs w:val="24"/>
        </w:rPr>
        <w:t xml:space="preserve"> Leading interviews have the advantages of visually distinguishing the answers of the contributors</w:t>
      </w:r>
      <w:r w:rsidR="00C354CC">
        <w:rPr>
          <w:rFonts w:ascii="Times New Roman" w:hAnsi="Times New Roman" w:cs="Times New Roman"/>
          <w:sz w:val="24"/>
          <w:szCs w:val="24"/>
        </w:rPr>
        <w:t xml:space="preserve"> (Pronto, 2015)</w:t>
      </w:r>
      <w:r w:rsidR="00C715BC">
        <w:rPr>
          <w:rFonts w:ascii="Times New Roman" w:hAnsi="Times New Roman" w:cs="Times New Roman"/>
          <w:sz w:val="24"/>
          <w:szCs w:val="24"/>
        </w:rPr>
        <w:t xml:space="preserve">. The researcher was able to probe participants to gain further information regarding questions, or topics, and request explanations to answers (Singleton &amp; Straits, 2009). </w:t>
      </w:r>
      <w:r w:rsidR="003843E5">
        <w:rPr>
          <w:rFonts w:ascii="Times New Roman" w:hAnsi="Times New Roman" w:cs="Times New Roman"/>
          <w:sz w:val="24"/>
          <w:szCs w:val="24"/>
        </w:rPr>
        <w:t>Furthermore, an alternative research method could have been utilised. For example, using quantitative research strategies, such as a questionnaire, survey or an online method of research. This method allows a</w:t>
      </w:r>
      <w:r w:rsidR="008314AF">
        <w:rPr>
          <w:rFonts w:ascii="Times New Roman" w:hAnsi="Times New Roman" w:cs="Times New Roman"/>
          <w:sz w:val="24"/>
          <w:szCs w:val="24"/>
        </w:rPr>
        <w:t xml:space="preserve">n array </w:t>
      </w:r>
      <w:r w:rsidR="003843E5">
        <w:rPr>
          <w:rFonts w:ascii="Times New Roman" w:hAnsi="Times New Roman" w:cs="Times New Roman"/>
          <w:sz w:val="24"/>
          <w:szCs w:val="24"/>
        </w:rPr>
        <w:t xml:space="preserve">of </w:t>
      </w:r>
      <w:r w:rsidR="00487990">
        <w:rPr>
          <w:rFonts w:ascii="Times New Roman" w:hAnsi="Times New Roman" w:cs="Times New Roman"/>
          <w:sz w:val="24"/>
          <w:szCs w:val="24"/>
        </w:rPr>
        <w:t>processes</w:t>
      </w:r>
      <w:r w:rsidR="003843E5">
        <w:rPr>
          <w:rFonts w:ascii="Times New Roman" w:hAnsi="Times New Roman" w:cs="Times New Roman"/>
          <w:sz w:val="24"/>
          <w:szCs w:val="24"/>
        </w:rPr>
        <w:t xml:space="preserve"> to </w:t>
      </w:r>
      <w:r w:rsidR="008314AF">
        <w:rPr>
          <w:rFonts w:ascii="Times New Roman" w:hAnsi="Times New Roman" w:cs="Times New Roman"/>
          <w:sz w:val="24"/>
          <w:szCs w:val="24"/>
        </w:rPr>
        <w:t>employ</w:t>
      </w:r>
      <w:r w:rsidR="003843E5">
        <w:rPr>
          <w:rFonts w:ascii="Times New Roman" w:hAnsi="Times New Roman" w:cs="Times New Roman"/>
          <w:sz w:val="24"/>
          <w:szCs w:val="24"/>
        </w:rPr>
        <w:t xml:space="preserve"> a variety of </w:t>
      </w:r>
      <w:r w:rsidR="008314AF">
        <w:rPr>
          <w:rFonts w:ascii="Times New Roman" w:hAnsi="Times New Roman" w:cs="Times New Roman"/>
          <w:sz w:val="24"/>
          <w:szCs w:val="24"/>
        </w:rPr>
        <w:t>contributors</w:t>
      </w:r>
      <w:r w:rsidR="003843E5">
        <w:rPr>
          <w:rFonts w:ascii="Times New Roman" w:hAnsi="Times New Roman" w:cs="Times New Roman"/>
          <w:sz w:val="24"/>
          <w:szCs w:val="24"/>
        </w:rPr>
        <w:t xml:space="preserve"> and collect data (Ponto, 2015). Surveys are commonly employed as part of social and psychological research (Singleton &amp; Straits, 2009). As there were few males, and older participants, who were </w:t>
      </w:r>
      <w:r w:rsidR="008314AF">
        <w:rPr>
          <w:rFonts w:ascii="Times New Roman" w:hAnsi="Times New Roman" w:cs="Times New Roman"/>
          <w:sz w:val="24"/>
          <w:szCs w:val="24"/>
        </w:rPr>
        <w:t>inclined</w:t>
      </w:r>
      <w:r w:rsidR="003843E5">
        <w:rPr>
          <w:rFonts w:ascii="Times New Roman" w:hAnsi="Times New Roman" w:cs="Times New Roman"/>
          <w:sz w:val="24"/>
          <w:szCs w:val="24"/>
        </w:rPr>
        <w:t xml:space="preserve"> to participate within the study, an online research method may have reached a wider audience, which would have ensured a healthy balance of age and gender participation, and could have benefited within the comparison section. Survey research </w:t>
      </w:r>
      <w:r w:rsidR="00C715BC">
        <w:rPr>
          <w:rFonts w:ascii="Times New Roman" w:hAnsi="Times New Roman" w:cs="Times New Roman"/>
          <w:sz w:val="24"/>
          <w:szCs w:val="24"/>
        </w:rPr>
        <w:t>comprises</w:t>
      </w:r>
      <w:r w:rsidR="003843E5">
        <w:rPr>
          <w:rFonts w:ascii="Times New Roman" w:hAnsi="Times New Roman" w:cs="Times New Roman"/>
          <w:sz w:val="24"/>
          <w:szCs w:val="24"/>
        </w:rPr>
        <w:t xml:space="preserve"> a </w:t>
      </w:r>
      <w:r w:rsidR="00C715BC">
        <w:rPr>
          <w:rFonts w:ascii="Times New Roman" w:hAnsi="Times New Roman" w:cs="Times New Roman"/>
          <w:sz w:val="24"/>
          <w:szCs w:val="24"/>
        </w:rPr>
        <w:t>significant</w:t>
      </w:r>
      <w:r w:rsidR="003843E5">
        <w:rPr>
          <w:rFonts w:ascii="Times New Roman" w:hAnsi="Times New Roman" w:cs="Times New Roman"/>
          <w:sz w:val="24"/>
          <w:szCs w:val="24"/>
        </w:rPr>
        <w:t xml:space="preserve"> population-base for data collection</w:t>
      </w:r>
      <w:r w:rsidR="00C715BC">
        <w:rPr>
          <w:rFonts w:ascii="Times New Roman" w:hAnsi="Times New Roman" w:cs="Times New Roman"/>
          <w:sz w:val="24"/>
          <w:szCs w:val="24"/>
        </w:rPr>
        <w:t xml:space="preserve"> (Ponto, 2015). Furthermore, questionnaires are regularly applied as </w:t>
      </w:r>
      <w:r w:rsidR="00BF1224">
        <w:rPr>
          <w:rFonts w:ascii="Times New Roman" w:hAnsi="Times New Roman" w:cs="Times New Roman"/>
          <w:sz w:val="24"/>
          <w:szCs w:val="24"/>
        </w:rPr>
        <w:t>an</w:t>
      </w:r>
      <w:r w:rsidR="00C715BC">
        <w:rPr>
          <w:rFonts w:ascii="Times New Roman" w:hAnsi="Times New Roman" w:cs="Times New Roman"/>
          <w:sz w:val="24"/>
          <w:szCs w:val="24"/>
        </w:rPr>
        <w:t xml:space="preserve"> effective and dependable research method (Ponto, Ellington, Mellon &amp; Beck, 2010). </w:t>
      </w:r>
    </w:p>
    <w:p w14:paraId="6773D36F" w14:textId="30DB5546" w:rsidR="004270A1" w:rsidRDefault="004270A1" w:rsidP="005D177F">
      <w:pPr>
        <w:spacing w:line="360" w:lineRule="auto"/>
        <w:rPr>
          <w:rFonts w:ascii="Times New Roman" w:hAnsi="Times New Roman" w:cs="Times New Roman"/>
          <w:sz w:val="24"/>
          <w:szCs w:val="24"/>
        </w:rPr>
      </w:pPr>
      <w:r>
        <w:rPr>
          <w:rFonts w:ascii="Times New Roman" w:hAnsi="Times New Roman" w:cs="Times New Roman"/>
          <w:sz w:val="24"/>
          <w:szCs w:val="24"/>
        </w:rPr>
        <w:t>The research study’s purpose was to focus on retrospectively explore Cognitive Behavioural Therapy and further coping strategies</w:t>
      </w:r>
      <w:r w:rsidR="009E53B3">
        <w:rPr>
          <w:rFonts w:ascii="Times New Roman" w:hAnsi="Times New Roman" w:cs="Times New Roman"/>
          <w:sz w:val="24"/>
          <w:szCs w:val="24"/>
        </w:rPr>
        <w:t xml:space="preserve">. The strengths of the findings demonstrated that the study has met </w:t>
      </w:r>
      <w:r w:rsidR="00BF1224">
        <w:rPr>
          <w:rFonts w:ascii="Times New Roman" w:hAnsi="Times New Roman" w:cs="Times New Roman"/>
          <w:sz w:val="24"/>
          <w:szCs w:val="24"/>
        </w:rPr>
        <w:t>its</w:t>
      </w:r>
      <w:r w:rsidR="009E53B3">
        <w:rPr>
          <w:rFonts w:ascii="Times New Roman" w:hAnsi="Times New Roman" w:cs="Times New Roman"/>
          <w:sz w:val="24"/>
          <w:szCs w:val="24"/>
        </w:rPr>
        <w:t xml:space="preserve"> </w:t>
      </w:r>
      <w:r w:rsidR="00BF1224">
        <w:rPr>
          <w:rFonts w:ascii="Times New Roman" w:hAnsi="Times New Roman" w:cs="Times New Roman"/>
          <w:sz w:val="24"/>
          <w:szCs w:val="24"/>
        </w:rPr>
        <w:t>aim and</w:t>
      </w:r>
      <w:r w:rsidR="009E53B3">
        <w:rPr>
          <w:rFonts w:ascii="Times New Roman" w:hAnsi="Times New Roman" w:cs="Times New Roman"/>
          <w:sz w:val="24"/>
          <w:szCs w:val="24"/>
        </w:rPr>
        <w:t xml:space="preserve"> was able to explore what further coping strategies can be applied when Cognitive Behavioural Therapy is unavailable. Although the studies main aim was met, </w:t>
      </w:r>
      <w:r w:rsidR="009E53B3">
        <w:rPr>
          <w:rFonts w:ascii="Times New Roman" w:hAnsi="Times New Roman" w:cs="Times New Roman"/>
          <w:sz w:val="24"/>
          <w:szCs w:val="24"/>
        </w:rPr>
        <w:lastRenderedPageBreak/>
        <w:t xml:space="preserve">it could have been significant, and beneficial to employ individuals who have experienced Cognitive Behavioural Therapy, did not benefit from the experience, but explored further alternatives to ease their symptoms. This would have created, and explored different outlooks, and perspectives. For example, </w:t>
      </w:r>
      <w:r w:rsidR="00FB6F5F">
        <w:rPr>
          <w:rFonts w:ascii="Times New Roman" w:hAnsi="Times New Roman" w:cs="Times New Roman"/>
          <w:sz w:val="24"/>
          <w:szCs w:val="24"/>
        </w:rPr>
        <w:t xml:space="preserve">research led </w:t>
      </w:r>
      <w:r w:rsidR="009E53B3">
        <w:rPr>
          <w:rFonts w:ascii="Times New Roman" w:hAnsi="Times New Roman" w:cs="Times New Roman"/>
          <w:sz w:val="24"/>
          <w:szCs w:val="24"/>
        </w:rPr>
        <w:t>by Elkin et al., (1995)</w:t>
      </w:r>
      <w:r w:rsidR="001A686A">
        <w:rPr>
          <w:rFonts w:ascii="Times New Roman" w:hAnsi="Times New Roman" w:cs="Times New Roman"/>
          <w:sz w:val="24"/>
          <w:szCs w:val="24"/>
        </w:rPr>
        <w:t>,</w:t>
      </w:r>
      <w:r w:rsidR="00FB6F5F">
        <w:rPr>
          <w:rFonts w:ascii="Times New Roman" w:hAnsi="Times New Roman" w:cs="Times New Roman"/>
          <w:sz w:val="24"/>
          <w:szCs w:val="24"/>
        </w:rPr>
        <w:t xml:space="preserve"> displayed</w:t>
      </w:r>
      <w:r w:rsidR="001A686A">
        <w:rPr>
          <w:rFonts w:ascii="Times New Roman" w:hAnsi="Times New Roman" w:cs="Times New Roman"/>
          <w:sz w:val="24"/>
          <w:szCs w:val="24"/>
        </w:rPr>
        <w:t xml:space="preserve"> participants who had severe symptoms of depression, demonstrated more benefits from anti-depressant medication, than Cognitive Therapy when both were applied. </w:t>
      </w:r>
      <w:r w:rsidR="009E53B3">
        <w:rPr>
          <w:rFonts w:ascii="Times New Roman" w:hAnsi="Times New Roman" w:cs="Times New Roman"/>
          <w:sz w:val="24"/>
          <w:szCs w:val="24"/>
        </w:rPr>
        <w:t xml:space="preserve">However, the study demonstrated the effectiveness of the beneficial coping mechanisms, and self-help strategies, which can be implemented as part of treatment, therefore, the aims were met. </w:t>
      </w:r>
    </w:p>
    <w:p w14:paraId="4E2EB4F4" w14:textId="23AFA88A" w:rsidR="006E60C2" w:rsidRDefault="00D71D01"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findings of the study showcased that, although Cognitive Behavioural Therapy has a strong, significant literature-base (Hofmann et al., 2012; </w:t>
      </w:r>
      <w:r w:rsidR="00F7764F">
        <w:rPr>
          <w:rFonts w:ascii="Times New Roman" w:hAnsi="Times New Roman" w:cs="Times New Roman"/>
          <w:sz w:val="24"/>
          <w:szCs w:val="24"/>
        </w:rPr>
        <w:t xml:space="preserve">Hofmann, 2013; </w:t>
      </w:r>
      <w:r>
        <w:rPr>
          <w:rFonts w:ascii="Times New Roman" w:hAnsi="Times New Roman" w:cs="Times New Roman"/>
          <w:sz w:val="24"/>
          <w:szCs w:val="24"/>
        </w:rPr>
        <w:t xml:space="preserve">Watts et al., 2015), which illustrates its effectiveness, and how beneficial it is to employ to psychological disorders, especially anxiety disorders, and is usually the first protocol treatment, there are many more efficient, and successful treatments that can be employed if it is unavailable, or did not work for an individual. For example, the study demonstrated that exercise was an effective, beneficial self-help mechanism for an individual who overcame depression. </w:t>
      </w:r>
      <w:r w:rsidR="006E60C2">
        <w:rPr>
          <w:rFonts w:ascii="Times New Roman" w:hAnsi="Times New Roman" w:cs="Times New Roman"/>
          <w:sz w:val="24"/>
          <w:szCs w:val="24"/>
        </w:rPr>
        <w:t xml:space="preserve">A further study (Schuch et al., 2016), demonstrated that utilising exercise in Major Depressive Disorders, has a major, and substantial antidepressant impact, which supports the findings that exercise is an evidence-based treatment for depressive disorders. Many participants recorded being placed onto a “waiting list” for Cognitive Behavioural Therapy, therefore, it demonstrates that people are often left waiting for this treatment. This is where the participants who was not able to receive Cognitive Behavioural Therapy, implemented a coping strategy of their own, to cope with their symptoms. A survey conducted by MIND demonstrated that one in five participants waited over a year to </w:t>
      </w:r>
      <w:r w:rsidR="00FB6F5F">
        <w:rPr>
          <w:rFonts w:ascii="Times New Roman" w:hAnsi="Times New Roman" w:cs="Times New Roman"/>
          <w:sz w:val="24"/>
          <w:szCs w:val="24"/>
        </w:rPr>
        <w:t>obtain</w:t>
      </w:r>
      <w:r w:rsidR="006E60C2">
        <w:rPr>
          <w:rFonts w:ascii="Times New Roman" w:hAnsi="Times New Roman" w:cs="Times New Roman"/>
          <w:sz w:val="24"/>
          <w:szCs w:val="24"/>
        </w:rPr>
        <w:t xml:space="preserve"> treatment for a psychological disorder, and one in ten </w:t>
      </w:r>
      <w:r w:rsidR="00BF1224">
        <w:rPr>
          <w:rFonts w:ascii="Times New Roman" w:hAnsi="Times New Roman" w:cs="Times New Roman"/>
          <w:sz w:val="24"/>
          <w:szCs w:val="24"/>
        </w:rPr>
        <w:t>participants</w:t>
      </w:r>
      <w:r w:rsidR="006E60C2">
        <w:rPr>
          <w:rFonts w:ascii="Times New Roman" w:hAnsi="Times New Roman" w:cs="Times New Roman"/>
          <w:sz w:val="24"/>
          <w:szCs w:val="24"/>
        </w:rPr>
        <w:t xml:space="preserve"> have waited over two years (MIND).</w:t>
      </w:r>
    </w:p>
    <w:p w14:paraId="1B029C31" w14:textId="7DCE01B8" w:rsidR="006E60C2" w:rsidRDefault="006E60C2"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For future research, the researcher would alter the questions that were asked within the semi-structured interview, although a significant amount of information was obtained from each interview, </w:t>
      </w:r>
      <w:r w:rsidR="00BF1224">
        <w:rPr>
          <w:rFonts w:ascii="Times New Roman" w:hAnsi="Times New Roman" w:cs="Times New Roman"/>
          <w:sz w:val="24"/>
          <w:szCs w:val="24"/>
        </w:rPr>
        <w:t>most of</w:t>
      </w:r>
      <w:r>
        <w:rPr>
          <w:rFonts w:ascii="Times New Roman" w:hAnsi="Times New Roman" w:cs="Times New Roman"/>
          <w:sz w:val="24"/>
          <w:szCs w:val="24"/>
        </w:rPr>
        <w:t xml:space="preserve"> the interviews were not thirty minutes, as scheduled. According to the National Institute of Health Research (2013), semi-structured interviews within a research project should last from 30 to 60 minutes. </w:t>
      </w:r>
    </w:p>
    <w:p w14:paraId="4CA66158" w14:textId="61C95415" w:rsidR="006E60C2" w:rsidRDefault="006E60C2"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participants who participated within the research study were a suitable, significant group. However, the research would have found it more beneficial to employ more male participants, to compare the outlooks and perspectives from the opposite genders. For future </w:t>
      </w:r>
      <w:r>
        <w:rPr>
          <w:rFonts w:ascii="Times New Roman" w:hAnsi="Times New Roman" w:cs="Times New Roman"/>
          <w:sz w:val="24"/>
          <w:szCs w:val="24"/>
        </w:rPr>
        <w:lastRenderedPageBreak/>
        <w:t xml:space="preserve">research, the researcher would implement a larger sample size, with a balanced range of ages and gender, employing a mixed method research approach, to consider all areas of perspectives, and to gain as much knowledge and information as possible, reaching a larger sample size. The researcher would </w:t>
      </w:r>
      <w:r w:rsidR="005C6FA7">
        <w:rPr>
          <w:rFonts w:ascii="Times New Roman" w:hAnsi="Times New Roman" w:cs="Times New Roman"/>
          <w:sz w:val="24"/>
          <w:szCs w:val="24"/>
        </w:rPr>
        <w:t>concentrate</w:t>
      </w:r>
      <w:r>
        <w:rPr>
          <w:rFonts w:ascii="Times New Roman" w:hAnsi="Times New Roman" w:cs="Times New Roman"/>
          <w:sz w:val="24"/>
          <w:szCs w:val="24"/>
        </w:rPr>
        <w:t xml:space="preserve"> more on the gender comparisons of </w:t>
      </w:r>
      <w:r w:rsidR="006E7DC7">
        <w:rPr>
          <w:rFonts w:ascii="Times New Roman" w:hAnsi="Times New Roman" w:cs="Times New Roman"/>
          <w:sz w:val="24"/>
          <w:szCs w:val="24"/>
        </w:rPr>
        <w:t xml:space="preserve">symptoms, and </w:t>
      </w:r>
      <w:r>
        <w:rPr>
          <w:rFonts w:ascii="Times New Roman" w:hAnsi="Times New Roman" w:cs="Times New Roman"/>
          <w:sz w:val="24"/>
          <w:szCs w:val="24"/>
        </w:rPr>
        <w:t xml:space="preserve">treatment. The current study lacked male </w:t>
      </w:r>
      <w:r w:rsidR="00BF1224">
        <w:rPr>
          <w:rFonts w:ascii="Times New Roman" w:hAnsi="Times New Roman" w:cs="Times New Roman"/>
          <w:sz w:val="24"/>
          <w:szCs w:val="24"/>
        </w:rPr>
        <w:t>participants;</w:t>
      </w:r>
      <w:r>
        <w:rPr>
          <w:rFonts w:ascii="Times New Roman" w:hAnsi="Times New Roman" w:cs="Times New Roman"/>
          <w:sz w:val="24"/>
          <w:szCs w:val="24"/>
        </w:rPr>
        <w:t xml:space="preserve"> therefore, the researcher is unable to compare the thoughts and feeling regarding treatment for depression and anxiety disorders between genders, which could have been </w:t>
      </w:r>
      <w:r w:rsidR="006E7DC7">
        <w:rPr>
          <w:rFonts w:ascii="Times New Roman" w:hAnsi="Times New Roman" w:cs="Times New Roman"/>
          <w:sz w:val="24"/>
          <w:szCs w:val="24"/>
        </w:rPr>
        <w:t>valuable</w:t>
      </w:r>
      <w:r>
        <w:rPr>
          <w:rFonts w:ascii="Times New Roman" w:hAnsi="Times New Roman" w:cs="Times New Roman"/>
          <w:sz w:val="24"/>
          <w:szCs w:val="24"/>
        </w:rPr>
        <w:t xml:space="preserve"> to explore as part of the study. </w:t>
      </w:r>
      <w:r w:rsidR="006E7DC7">
        <w:rPr>
          <w:rFonts w:ascii="Times New Roman" w:hAnsi="Times New Roman" w:cs="Times New Roman"/>
          <w:sz w:val="24"/>
          <w:szCs w:val="24"/>
        </w:rPr>
        <w:t xml:space="preserve">A study </w:t>
      </w:r>
      <w:r w:rsidR="005C6FA7">
        <w:rPr>
          <w:rFonts w:ascii="Times New Roman" w:hAnsi="Times New Roman" w:cs="Times New Roman"/>
          <w:sz w:val="24"/>
          <w:szCs w:val="24"/>
        </w:rPr>
        <w:t>led</w:t>
      </w:r>
      <w:r w:rsidR="006E7DC7">
        <w:rPr>
          <w:rFonts w:ascii="Times New Roman" w:hAnsi="Times New Roman" w:cs="Times New Roman"/>
          <w:sz w:val="24"/>
          <w:szCs w:val="24"/>
        </w:rPr>
        <w:t xml:space="preserve"> by Mclean et al., (2011), demonstrated the gender </w:t>
      </w:r>
      <w:r w:rsidR="00487990">
        <w:rPr>
          <w:rFonts w:ascii="Times New Roman" w:hAnsi="Times New Roman" w:cs="Times New Roman"/>
          <w:sz w:val="24"/>
          <w:szCs w:val="24"/>
        </w:rPr>
        <w:t>discrepancies</w:t>
      </w:r>
      <w:r w:rsidR="006E7DC7">
        <w:rPr>
          <w:rFonts w:ascii="Times New Roman" w:hAnsi="Times New Roman" w:cs="Times New Roman"/>
          <w:sz w:val="24"/>
          <w:szCs w:val="24"/>
        </w:rPr>
        <w:t xml:space="preserve"> in </w:t>
      </w:r>
      <w:r w:rsidR="005C6FA7">
        <w:rPr>
          <w:rFonts w:ascii="Times New Roman" w:hAnsi="Times New Roman" w:cs="Times New Roman"/>
          <w:sz w:val="24"/>
          <w:szCs w:val="24"/>
        </w:rPr>
        <w:t>A</w:t>
      </w:r>
      <w:r w:rsidR="006E7DC7">
        <w:rPr>
          <w:rFonts w:ascii="Times New Roman" w:hAnsi="Times New Roman" w:cs="Times New Roman"/>
          <w:sz w:val="24"/>
          <w:szCs w:val="24"/>
        </w:rPr>
        <w:t xml:space="preserve">nxiety disorders. The </w:t>
      </w:r>
      <w:r w:rsidR="00487990">
        <w:rPr>
          <w:rFonts w:ascii="Times New Roman" w:hAnsi="Times New Roman" w:cs="Times New Roman"/>
          <w:sz w:val="24"/>
          <w:szCs w:val="24"/>
        </w:rPr>
        <w:t>analysis</w:t>
      </w:r>
      <w:r w:rsidR="006E7DC7">
        <w:rPr>
          <w:rFonts w:ascii="Times New Roman" w:hAnsi="Times New Roman" w:cs="Times New Roman"/>
          <w:sz w:val="24"/>
          <w:szCs w:val="24"/>
        </w:rPr>
        <w:t xml:space="preserve"> found that </w:t>
      </w:r>
      <w:r w:rsidR="008314AF">
        <w:rPr>
          <w:rFonts w:ascii="Times New Roman" w:hAnsi="Times New Roman" w:cs="Times New Roman"/>
          <w:sz w:val="24"/>
          <w:szCs w:val="24"/>
        </w:rPr>
        <w:t>Anxiety</w:t>
      </w:r>
      <w:r w:rsidR="006E7DC7">
        <w:rPr>
          <w:rFonts w:ascii="Times New Roman" w:hAnsi="Times New Roman" w:cs="Times New Roman"/>
          <w:sz w:val="24"/>
          <w:szCs w:val="24"/>
        </w:rPr>
        <w:t xml:space="preserve"> disorders are more </w:t>
      </w:r>
      <w:r w:rsidR="005C6FA7">
        <w:rPr>
          <w:rFonts w:ascii="Times New Roman" w:hAnsi="Times New Roman" w:cs="Times New Roman"/>
          <w:sz w:val="24"/>
          <w:szCs w:val="24"/>
        </w:rPr>
        <w:t>frequent</w:t>
      </w:r>
      <w:r w:rsidR="006E7DC7">
        <w:rPr>
          <w:rFonts w:ascii="Times New Roman" w:hAnsi="Times New Roman" w:cs="Times New Roman"/>
          <w:sz w:val="24"/>
          <w:szCs w:val="24"/>
        </w:rPr>
        <w:t xml:space="preserve"> in </w:t>
      </w:r>
      <w:r w:rsidR="008314AF">
        <w:rPr>
          <w:rFonts w:ascii="Times New Roman" w:hAnsi="Times New Roman" w:cs="Times New Roman"/>
          <w:sz w:val="24"/>
          <w:szCs w:val="24"/>
        </w:rPr>
        <w:t>females</w:t>
      </w:r>
      <w:r w:rsidR="006E7DC7">
        <w:rPr>
          <w:rFonts w:ascii="Times New Roman" w:hAnsi="Times New Roman" w:cs="Times New Roman"/>
          <w:sz w:val="24"/>
          <w:szCs w:val="24"/>
        </w:rPr>
        <w:t xml:space="preserve">. A further study </w:t>
      </w:r>
      <w:r w:rsidR="005C6FA7">
        <w:rPr>
          <w:rFonts w:ascii="Times New Roman" w:hAnsi="Times New Roman" w:cs="Times New Roman"/>
          <w:sz w:val="24"/>
          <w:szCs w:val="24"/>
        </w:rPr>
        <w:t>led</w:t>
      </w:r>
      <w:r w:rsidR="006E7DC7">
        <w:rPr>
          <w:rFonts w:ascii="Times New Roman" w:hAnsi="Times New Roman" w:cs="Times New Roman"/>
          <w:sz w:val="24"/>
          <w:szCs w:val="24"/>
        </w:rPr>
        <w:t xml:space="preserve"> by Marcus et al., (2008), demonstrated that females exhibited more symptom </w:t>
      </w:r>
      <w:r w:rsidR="008314AF">
        <w:rPr>
          <w:rFonts w:ascii="Times New Roman" w:hAnsi="Times New Roman" w:cs="Times New Roman"/>
          <w:sz w:val="24"/>
          <w:szCs w:val="24"/>
        </w:rPr>
        <w:t>difficulty</w:t>
      </w:r>
      <w:r w:rsidR="006E7DC7">
        <w:rPr>
          <w:rFonts w:ascii="Times New Roman" w:hAnsi="Times New Roman" w:cs="Times New Roman"/>
          <w:sz w:val="24"/>
          <w:szCs w:val="24"/>
        </w:rPr>
        <w:t xml:space="preserve">, </w:t>
      </w:r>
      <w:r w:rsidR="00A85F94">
        <w:rPr>
          <w:rFonts w:ascii="Times New Roman" w:hAnsi="Times New Roman" w:cs="Times New Roman"/>
          <w:sz w:val="24"/>
          <w:szCs w:val="24"/>
        </w:rPr>
        <w:t xml:space="preserve">but males had </w:t>
      </w:r>
      <w:r w:rsidR="008314AF">
        <w:rPr>
          <w:rFonts w:ascii="Times New Roman" w:hAnsi="Times New Roman" w:cs="Times New Roman"/>
          <w:sz w:val="24"/>
          <w:szCs w:val="24"/>
        </w:rPr>
        <w:t>extra</w:t>
      </w:r>
      <w:r w:rsidR="00A85F94">
        <w:rPr>
          <w:rFonts w:ascii="Times New Roman" w:hAnsi="Times New Roman" w:cs="Times New Roman"/>
          <w:sz w:val="24"/>
          <w:szCs w:val="24"/>
        </w:rPr>
        <w:t xml:space="preserve"> occurrences of </w:t>
      </w:r>
      <w:r w:rsidR="005C6FA7">
        <w:rPr>
          <w:rFonts w:ascii="Times New Roman" w:hAnsi="Times New Roman" w:cs="Times New Roman"/>
          <w:sz w:val="24"/>
          <w:szCs w:val="24"/>
        </w:rPr>
        <w:t>D</w:t>
      </w:r>
      <w:r w:rsidR="00A85F94">
        <w:rPr>
          <w:rFonts w:ascii="Times New Roman" w:hAnsi="Times New Roman" w:cs="Times New Roman"/>
          <w:sz w:val="24"/>
          <w:szCs w:val="24"/>
        </w:rPr>
        <w:t xml:space="preserve">epression. </w:t>
      </w:r>
    </w:p>
    <w:p w14:paraId="0F3205E4" w14:textId="420A5BC0" w:rsidR="00A85F94" w:rsidRDefault="00A85F94" w:rsidP="005D177F">
      <w:pPr>
        <w:spacing w:line="360" w:lineRule="auto"/>
        <w:rPr>
          <w:rFonts w:ascii="Times New Roman" w:hAnsi="Times New Roman" w:cs="Times New Roman"/>
          <w:sz w:val="24"/>
          <w:szCs w:val="24"/>
        </w:rPr>
      </w:pPr>
      <w:r>
        <w:rPr>
          <w:rFonts w:ascii="Times New Roman" w:hAnsi="Times New Roman" w:cs="Times New Roman"/>
          <w:sz w:val="24"/>
          <w:szCs w:val="24"/>
        </w:rPr>
        <w:t>Including a wider range of participants in the future, of varied gender and ages, can provide different outlooks, and perspectives</w:t>
      </w:r>
      <w:r w:rsidR="00487990">
        <w:rPr>
          <w:rFonts w:ascii="Times New Roman" w:hAnsi="Times New Roman" w:cs="Times New Roman"/>
          <w:sz w:val="24"/>
          <w:szCs w:val="24"/>
        </w:rPr>
        <w:t xml:space="preserve"> </w:t>
      </w:r>
      <w:r>
        <w:rPr>
          <w:rFonts w:ascii="Times New Roman" w:hAnsi="Times New Roman" w:cs="Times New Roman"/>
          <w:sz w:val="24"/>
          <w:szCs w:val="24"/>
        </w:rPr>
        <w:t xml:space="preserve">on </w:t>
      </w:r>
      <w:r w:rsidR="005C6FA7">
        <w:rPr>
          <w:rFonts w:ascii="Times New Roman" w:hAnsi="Times New Roman" w:cs="Times New Roman"/>
          <w:sz w:val="24"/>
          <w:szCs w:val="24"/>
        </w:rPr>
        <w:t>D</w:t>
      </w:r>
      <w:r>
        <w:rPr>
          <w:rFonts w:ascii="Times New Roman" w:hAnsi="Times New Roman" w:cs="Times New Roman"/>
          <w:sz w:val="24"/>
          <w:szCs w:val="24"/>
        </w:rPr>
        <w:t xml:space="preserve">epressive and </w:t>
      </w:r>
      <w:r w:rsidR="005C6FA7">
        <w:rPr>
          <w:rFonts w:ascii="Times New Roman" w:hAnsi="Times New Roman" w:cs="Times New Roman"/>
          <w:sz w:val="24"/>
          <w:szCs w:val="24"/>
        </w:rPr>
        <w:t>A</w:t>
      </w:r>
      <w:r>
        <w:rPr>
          <w:rFonts w:ascii="Times New Roman" w:hAnsi="Times New Roman" w:cs="Times New Roman"/>
          <w:sz w:val="24"/>
          <w:szCs w:val="24"/>
        </w:rPr>
        <w:t xml:space="preserve">nxiety disorders, symptoms and the treatment, more significant knowledge, results and findings could be gathered and evaluated to avoid biases, and provide additional information, data and understanding overall. </w:t>
      </w:r>
    </w:p>
    <w:p w14:paraId="35453E86" w14:textId="3C7C6263" w:rsidR="00A85F94" w:rsidRDefault="00A85F94" w:rsidP="005D177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0AD7434A" w14:textId="77777777" w:rsidR="00A85F94" w:rsidRDefault="00A85F94" w:rsidP="005D177F">
      <w:pPr>
        <w:spacing w:line="360" w:lineRule="auto"/>
        <w:rPr>
          <w:rFonts w:ascii="Times New Roman" w:hAnsi="Times New Roman" w:cs="Times New Roman"/>
          <w:sz w:val="24"/>
          <w:szCs w:val="24"/>
        </w:rPr>
      </w:pPr>
    </w:p>
    <w:p w14:paraId="2BBF3D81" w14:textId="77777777" w:rsidR="00D65169" w:rsidRDefault="004B1E2B" w:rsidP="005D177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Conclusion</w:t>
      </w:r>
    </w:p>
    <w:p w14:paraId="37F07F46" w14:textId="1666D92B" w:rsidR="00A85F94" w:rsidRDefault="00A85F94" w:rsidP="005D177F">
      <w:pPr>
        <w:spacing w:line="360" w:lineRule="auto"/>
        <w:rPr>
          <w:rFonts w:ascii="Times New Roman" w:hAnsi="Times New Roman" w:cs="Times New Roman"/>
          <w:sz w:val="24"/>
          <w:szCs w:val="24"/>
        </w:rPr>
      </w:pPr>
      <w:r>
        <w:rPr>
          <w:rFonts w:ascii="Times New Roman" w:hAnsi="Times New Roman" w:cs="Times New Roman"/>
          <w:sz w:val="24"/>
          <w:szCs w:val="24"/>
        </w:rPr>
        <w:t>The study aimed to conclude all of the findings and test the theory, ‘A Retrospective Exploration of Cognitive Behavioural Therapy and Coping Strategies in Individuals who have experienced Depressi</w:t>
      </w:r>
      <w:r w:rsidR="00C956BF">
        <w:rPr>
          <w:rFonts w:ascii="Times New Roman" w:hAnsi="Times New Roman" w:cs="Times New Roman"/>
          <w:sz w:val="24"/>
          <w:szCs w:val="24"/>
        </w:rPr>
        <w:t>ve</w:t>
      </w:r>
      <w:r>
        <w:rPr>
          <w:rFonts w:ascii="Times New Roman" w:hAnsi="Times New Roman" w:cs="Times New Roman"/>
          <w:sz w:val="24"/>
          <w:szCs w:val="24"/>
        </w:rPr>
        <w:t xml:space="preserve"> and Anxiety Disorders’. By utilising thematic analysis, and qualitative research approaches, including semi-structured interviews, the researcher obtained different perspectives, outlooks and experiences in the treatment process of Depressive and Anxiety disorders. The researcher interviewed six participants, three of which had experienced Cognitive Behavioural Therapy as part of their treatment process, and three of which had employed self-help, coping mechanisms, where Cognitive Behavioural Therapy has not been present, and unavailable. By providing two groups of participants, the researcher was able to reach different viewpoints, and explore what individuals with Depressive and Anxiety symptoms can utilise in their treatment process, which would be beneficial, significant and effective. The participants provided the researcher with informative knowledge throughout, which benefited different points of the study. </w:t>
      </w:r>
      <w:r w:rsidR="00E22562">
        <w:rPr>
          <w:rFonts w:ascii="Times New Roman" w:hAnsi="Times New Roman" w:cs="Times New Roman"/>
          <w:sz w:val="24"/>
          <w:szCs w:val="24"/>
        </w:rPr>
        <w:t xml:space="preserve">By carrying out semi-structured interviews, the researcher obtained information and knowledge first-hand, from individuals who have experiences, this helped support the theory. </w:t>
      </w:r>
      <w:r w:rsidR="00BF1224">
        <w:rPr>
          <w:rFonts w:ascii="Times New Roman" w:hAnsi="Times New Roman" w:cs="Times New Roman"/>
          <w:sz w:val="24"/>
          <w:szCs w:val="24"/>
        </w:rPr>
        <w:t>All</w:t>
      </w:r>
      <w:r w:rsidR="00E22562">
        <w:rPr>
          <w:rFonts w:ascii="Times New Roman" w:hAnsi="Times New Roman" w:cs="Times New Roman"/>
          <w:sz w:val="24"/>
          <w:szCs w:val="24"/>
        </w:rPr>
        <w:t xml:space="preserve"> the participants participated within the supporting of the theory, by providing significant findings. </w:t>
      </w:r>
    </w:p>
    <w:p w14:paraId="2AA925A8" w14:textId="74ACC507" w:rsidR="00E22562" w:rsidRDefault="00E22562" w:rsidP="005D177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study’s findings demonstrated that many emotions, feelings, and thoughts are linked to Depressive and Anxiety disorders, and the treatment process involved. The </w:t>
      </w:r>
      <w:r w:rsidR="005C6FA7">
        <w:rPr>
          <w:rFonts w:ascii="Times New Roman" w:hAnsi="Times New Roman" w:cs="Times New Roman"/>
          <w:sz w:val="24"/>
          <w:szCs w:val="24"/>
        </w:rPr>
        <w:t>analysis</w:t>
      </w:r>
      <w:r>
        <w:rPr>
          <w:rFonts w:ascii="Times New Roman" w:hAnsi="Times New Roman" w:cs="Times New Roman"/>
          <w:sz w:val="24"/>
          <w:szCs w:val="24"/>
        </w:rPr>
        <w:t xml:space="preserve"> found that, although Cognitive Behavioural Therapy is an </w:t>
      </w:r>
      <w:r w:rsidR="005C6FA7">
        <w:rPr>
          <w:rFonts w:ascii="Times New Roman" w:hAnsi="Times New Roman" w:cs="Times New Roman"/>
          <w:sz w:val="24"/>
          <w:szCs w:val="24"/>
        </w:rPr>
        <w:t>efficient</w:t>
      </w:r>
      <w:r>
        <w:rPr>
          <w:rFonts w:ascii="Times New Roman" w:hAnsi="Times New Roman" w:cs="Times New Roman"/>
          <w:sz w:val="24"/>
          <w:szCs w:val="24"/>
        </w:rPr>
        <w:t xml:space="preserve">, and beneficial, protocol </w:t>
      </w:r>
      <w:r w:rsidR="005C6FA7">
        <w:rPr>
          <w:rFonts w:ascii="Times New Roman" w:hAnsi="Times New Roman" w:cs="Times New Roman"/>
          <w:sz w:val="24"/>
          <w:szCs w:val="24"/>
        </w:rPr>
        <w:t>treatment</w:t>
      </w:r>
      <w:r>
        <w:rPr>
          <w:rFonts w:ascii="Times New Roman" w:hAnsi="Times New Roman" w:cs="Times New Roman"/>
          <w:sz w:val="24"/>
          <w:szCs w:val="24"/>
        </w:rPr>
        <w:t xml:space="preserve">, with a strong, significant literature-base (Hofmann et al., 2012; Watts et al., 2013), and demonstrated effectiveness throughout the participants involved within the study who were able to access the treatment, some individuals were unable to access the treatment, in the result of a long waiting list. Therefore, they enabled self-help, coping mechanisms, to help them cope with the symptoms of their Depressive and Anxiety symptoms. Participants who were unable to access Cognitive Behavioural Therapy, provided the researcher with detailed information, and knowledge on what their self-help, coping mechanisms included. For example, participant used pharmacological medication, but also incorporated exercise into their treatment to help improve the targeted symptoms, which has been </w:t>
      </w:r>
      <w:r w:rsidR="005C6FA7">
        <w:rPr>
          <w:rFonts w:ascii="Times New Roman" w:hAnsi="Times New Roman" w:cs="Times New Roman"/>
          <w:sz w:val="24"/>
          <w:szCs w:val="24"/>
        </w:rPr>
        <w:t>established</w:t>
      </w:r>
      <w:r>
        <w:rPr>
          <w:rFonts w:ascii="Times New Roman" w:hAnsi="Times New Roman" w:cs="Times New Roman"/>
          <w:sz w:val="24"/>
          <w:szCs w:val="24"/>
        </w:rPr>
        <w:t xml:space="preserve"> to be an evidence-base treatment for Depression (Schuch et al., 2016). These findings could be </w:t>
      </w:r>
      <w:r>
        <w:rPr>
          <w:rFonts w:ascii="Times New Roman" w:hAnsi="Times New Roman" w:cs="Times New Roman"/>
          <w:sz w:val="24"/>
          <w:szCs w:val="24"/>
        </w:rPr>
        <w:lastRenderedPageBreak/>
        <w:t xml:space="preserve">significant for individuals in the future, who are placed onto a waiting list for Cognitive Behavioural </w:t>
      </w:r>
      <w:r w:rsidR="00BF1224">
        <w:rPr>
          <w:rFonts w:ascii="Times New Roman" w:hAnsi="Times New Roman" w:cs="Times New Roman"/>
          <w:sz w:val="24"/>
          <w:szCs w:val="24"/>
        </w:rPr>
        <w:t>Therapy and</w:t>
      </w:r>
      <w:r>
        <w:rPr>
          <w:rFonts w:ascii="Times New Roman" w:hAnsi="Times New Roman" w:cs="Times New Roman"/>
          <w:sz w:val="24"/>
          <w:szCs w:val="24"/>
        </w:rPr>
        <w:t xml:space="preserve"> are unsure how to cope with their symptoms. </w:t>
      </w:r>
    </w:p>
    <w:p w14:paraId="36E8B68C" w14:textId="2ECAB090" w:rsidR="000E5A2F" w:rsidRDefault="001E3837" w:rsidP="005D177F">
      <w:p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To conclude, while noting implications, limitations and suggesting future studies, the </w:t>
      </w:r>
      <w:r w:rsidR="00487990">
        <w:rPr>
          <w:rFonts w:ascii="Times New Roman" w:hAnsi="Times New Roman" w:cs="Times New Roman"/>
          <w:sz w:val="24"/>
          <w:szCs w:val="24"/>
        </w:rPr>
        <w:t>proposed study</w:t>
      </w:r>
      <w:r>
        <w:rPr>
          <w:rFonts w:ascii="Times New Roman" w:hAnsi="Times New Roman" w:cs="Times New Roman"/>
          <w:sz w:val="24"/>
          <w:szCs w:val="24"/>
        </w:rPr>
        <w:t xml:space="preserve"> has </w:t>
      </w:r>
      <w:r w:rsidR="008314AF">
        <w:rPr>
          <w:rFonts w:ascii="Times New Roman" w:hAnsi="Times New Roman" w:cs="Times New Roman"/>
          <w:sz w:val="24"/>
          <w:szCs w:val="24"/>
        </w:rPr>
        <w:t>demonstrated</w:t>
      </w:r>
      <w:r>
        <w:rPr>
          <w:rFonts w:ascii="Times New Roman" w:hAnsi="Times New Roman" w:cs="Times New Roman"/>
          <w:sz w:val="24"/>
          <w:szCs w:val="24"/>
        </w:rPr>
        <w:t xml:space="preserve"> further </w:t>
      </w:r>
      <w:r w:rsidR="008314AF">
        <w:rPr>
          <w:rFonts w:ascii="Times New Roman" w:hAnsi="Times New Roman" w:cs="Times New Roman"/>
          <w:sz w:val="24"/>
          <w:szCs w:val="24"/>
        </w:rPr>
        <w:t>expertise</w:t>
      </w:r>
      <w:r>
        <w:rPr>
          <w:rFonts w:ascii="Times New Roman" w:hAnsi="Times New Roman" w:cs="Times New Roman"/>
          <w:sz w:val="24"/>
          <w:szCs w:val="24"/>
        </w:rPr>
        <w:t xml:space="preserve"> and </w:t>
      </w:r>
      <w:r w:rsidR="00497487">
        <w:rPr>
          <w:rFonts w:ascii="Times New Roman" w:hAnsi="Times New Roman" w:cs="Times New Roman"/>
          <w:sz w:val="24"/>
          <w:szCs w:val="24"/>
        </w:rPr>
        <w:t>data</w:t>
      </w:r>
      <w:r>
        <w:rPr>
          <w:rFonts w:ascii="Times New Roman" w:hAnsi="Times New Roman" w:cs="Times New Roman"/>
          <w:sz w:val="24"/>
          <w:szCs w:val="24"/>
        </w:rPr>
        <w:t xml:space="preserve"> regarding the treatment</w:t>
      </w:r>
      <w:bookmarkStart w:id="1" w:name="_GoBack"/>
      <w:bookmarkEnd w:id="1"/>
      <w:r w:rsidR="008314AF">
        <w:rPr>
          <w:rFonts w:ascii="Times New Roman" w:hAnsi="Times New Roman" w:cs="Times New Roman"/>
          <w:sz w:val="24"/>
          <w:szCs w:val="24"/>
        </w:rPr>
        <w:t xml:space="preserve"> and coping strategies</w:t>
      </w:r>
      <w:r>
        <w:rPr>
          <w:rFonts w:ascii="Times New Roman" w:hAnsi="Times New Roman" w:cs="Times New Roman"/>
          <w:sz w:val="24"/>
          <w:szCs w:val="24"/>
        </w:rPr>
        <w:t xml:space="preserve"> for </w:t>
      </w:r>
      <w:r w:rsidR="008314AF">
        <w:rPr>
          <w:rFonts w:ascii="Times New Roman" w:hAnsi="Times New Roman" w:cs="Times New Roman"/>
          <w:sz w:val="24"/>
          <w:szCs w:val="24"/>
        </w:rPr>
        <w:t>D</w:t>
      </w:r>
      <w:r>
        <w:rPr>
          <w:rFonts w:ascii="Times New Roman" w:hAnsi="Times New Roman" w:cs="Times New Roman"/>
          <w:sz w:val="24"/>
          <w:szCs w:val="24"/>
        </w:rPr>
        <w:t xml:space="preserve">epressive and </w:t>
      </w:r>
      <w:r w:rsidR="008314AF">
        <w:rPr>
          <w:rFonts w:ascii="Times New Roman" w:hAnsi="Times New Roman" w:cs="Times New Roman"/>
          <w:sz w:val="24"/>
          <w:szCs w:val="24"/>
        </w:rPr>
        <w:t>A</w:t>
      </w:r>
      <w:r>
        <w:rPr>
          <w:rFonts w:ascii="Times New Roman" w:hAnsi="Times New Roman" w:cs="Times New Roman"/>
          <w:sz w:val="24"/>
          <w:szCs w:val="24"/>
        </w:rPr>
        <w:t xml:space="preserve">nxiety disorders, and the </w:t>
      </w:r>
      <w:r w:rsidR="008314AF">
        <w:rPr>
          <w:rFonts w:ascii="Times New Roman" w:hAnsi="Times New Roman" w:cs="Times New Roman"/>
          <w:sz w:val="24"/>
          <w:szCs w:val="24"/>
        </w:rPr>
        <w:t>general</w:t>
      </w:r>
      <w:r>
        <w:rPr>
          <w:rFonts w:ascii="Times New Roman" w:hAnsi="Times New Roman" w:cs="Times New Roman"/>
          <w:sz w:val="24"/>
          <w:szCs w:val="24"/>
        </w:rPr>
        <w:t xml:space="preserve"> effectiveness</w:t>
      </w:r>
      <w:r w:rsidR="00497487">
        <w:rPr>
          <w:rFonts w:ascii="Times New Roman" w:hAnsi="Times New Roman" w:cs="Times New Roman"/>
          <w:sz w:val="24"/>
          <w:szCs w:val="24"/>
        </w:rPr>
        <w:t xml:space="preserve"> portrayed</w:t>
      </w:r>
      <w:r>
        <w:rPr>
          <w:rFonts w:ascii="Times New Roman" w:hAnsi="Times New Roman" w:cs="Times New Roman"/>
          <w:sz w:val="24"/>
          <w:szCs w:val="24"/>
        </w:rPr>
        <w:t>.</w:t>
      </w:r>
      <w:r w:rsidR="000E5A2F">
        <w:rPr>
          <w:rFonts w:ascii="Times New Roman" w:hAnsi="Times New Roman" w:cs="Times New Roman"/>
          <w:sz w:val="24"/>
          <w:szCs w:val="24"/>
          <w:u w:val="single"/>
        </w:rPr>
        <w:br w:type="page"/>
      </w:r>
    </w:p>
    <w:p w14:paraId="2EBFA891" w14:textId="77777777" w:rsidR="000E5A2F" w:rsidRDefault="000E5A2F">
      <w:pPr>
        <w:rPr>
          <w:rFonts w:ascii="Times New Roman" w:hAnsi="Times New Roman" w:cs="Times New Roman"/>
          <w:sz w:val="24"/>
          <w:szCs w:val="24"/>
          <w:u w:val="single"/>
        </w:rPr>
      </w:pPr>
    </w:p>
    <w:p w14:paraId="6A15D017" w14:textId="2E29AF11" w:rsidR="00F11542" w:rsidRDefault="00F11542">
      <w:pPr>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102DF978" w14:textId="77777777" w:rsidR="00F11542" w:rsidRDefault="00F11542">
      <w:pPr>
        <w:rPr>
          <w:rFonts w:ascii="Times New Roman" w:hAnsi="Times New Roman" w:cs="Times New Roman"/>
          <w:sz w:val="24"/>
          <w:szCs w:val="24"/>
          <w:u w:val="single"/>
        </w:rPr>
      </w:pPr>
    </w:p>
    <w:p w14:paraId="20382813"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Al-Busaidi, Z.Q. (2008). Qualitative Research and its Uses in Health Care. </w:t>
      </w:r>
      <w:r w:rsidRPr="00F11542">
        <w:rPr>
          <w:rFonts w:ascii="Times New Roman" w:hAnsi="Times New Roman" w:cs="Times New Roman"/>
          <w:i/>
          <w:sz w:val="24"/>
          <w:szCs w:val="24"/>
        </w:rPr>
        <w:t>Sultan Qaboos Univ Med J.</w:t>
      </w:r>
      <w:r w:rsidRPr="00F11542">
        <w:rPr>
          <w:rFonts w:ascii="Times New Roman" w:hAnsi="Times New Roman" w:cs="Times New Roman"/>
          <w:sz w:val="24"/>
          <w:szCs w:val="24"/>
        </w:rPr>
        <w:t xml:space="preserve"> 8(1): 11</w:t>
      </w:r>
    </w:p>
    <w:p w14:paraId="256623F7" w14:textId="77777777" w:rsidR="00F11542" w:rsidRPr="00F11542" w:rsidRDefault="00F11542" w:rsidP="00F11542">
      <w:pPr>
        <w:ind w:hanging="720"/>
        <w:rPr>
          <w:rFonts w:ascii="Times New Roman" w:hAnsi="Times New Roman" w:cs="Times New Roman"/>
          <w:sz w:val="24"/>
          <w:szCs w:val="24"/>
        </w:rPr>
      </w:pPr>
    </w:p>
    <w:p w14:paraId="5A7E8402" w14:textId="77777777" w:rsidR="00F11542" w:rsidRPr="00F11542" w:rsidRDefault="00F11542" w:rsidP="00F11542">
      <w:pPr>
        <w:ind w:hanging="720"/>
        <w:rPr>
          <w:rFonts w:ascii="Times New Roman" w:hAnsi="Times New Roman" w:cs="Times New Roman"/>
          <w:sz w:val="24"/>
          <w:szCs w:val="24"/>
        </w:rPr>
      </w:pPr>
    </w:p>
    <w:p w14:paraId="429B334B"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American Psychiatric Association. (2013). </w:t>
      </w:r>
      <w:r w:rsidRPr="00F11542">
        <w:rPr>
          <w:rStyle w:val="Emphasis"/>
          <w:rFonts w:ascii="Times New Roman" w:hAnsi="Times New Roman" w:cs="Times New Roman"/>
          <w:sz w:val="24"/>
          <w:szCs w:val="24"/>
        </w:rPr>
        <w:t>Diagnostic and statistical manual of mental disorders</w:t>
      </w:r>
      <w:r w:rsidRPr="00F11542">
        <w:rPr>
          <w:rFonts w:ascii="Times New Roman" w:hAnsi="Times New Roman" w:cs="Times New Roman"/>
          <w:sz w:val="24"/>
          <w:szCs w:val="24"/>
        </w:rPr>
        <w:t xml:space="preserve"> (5th ed.). Washington, DC: Author.</w:t>
      </w:r>
    </w:p>
    <w:p w14:paraId="570B93AB" w14:textId="77777777" w:rsidR="00F11542" w:rsidRPr="00F11542" w:rsidRDefault="00F11542" w:rsidP="00F11542">
      <w:pPr>
        <w:ind w:hanging="720"/>
        <w:rPr>
          <w:rFonts w:ascii="Times New Roman" w:hAnsi="Times New Roman" w:cs="Times New Roman"/>
          <w:sz w:val="24"/>
          <w:szCs w:val="24"/>
        </w:rPr>
      </w:pPr>
    </w:p>
    <w:p w14:paraId="722CF5A3" w14:textId="77777777" w:rsidR="00F11542" w:rsidRPr="00F11542" w:rsidRDefault="00F11542" w:rsidP="00F11542">
      <w:pPr>
        <w:ind w:hanging="720"/>
        <w:rPr>
          <w:rFonts w:ascii="Times New Roman" w:hAnsi="Times New Roman" w:cs="Times New Roman"/>
          <w:sz w:val="24"/>
          <w:szCs w:val="24"/>
        </w:rPr>
      </w:pPr>
    </w:p>
    <w:p w14:paraId="41D86B58" w14:textId="52AFFCF8"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American Psychiatric Association. (2010). Practice Guideline for the Treatment of Patients with Major Depressive Disorder. (3).</w:t>
      </w:r>
    </w:p>
    <w:p w14:paraId="448899F9" w14:textId="4787C42B" w:rsidR="00844317" w:rsidRDefault="00844317" w:rsidP="00F11542">
      <w:pPr>
        <w:ind w:hanging="720"/>
        <w:rPr>
          <w:rFonts w:ascii="Times New Roman" w:hAnsi="Times New Roman" w:cs="Times New Roman"/>
          <w:sz w:val="24"/>
          <w:szCs w:val="24"/>
        </w:rPr>
      </w:pPr>
    </w:p>
    <w:p w14:paraId="3E7D6FE0" w14:textId="2D775E98" w:rsidR="00844317" w:rsidRPr="00F11542" w:rsidRDefault="00844317" w:rsidP="00F11542">
      <w:pPr>
        <w:ind w:hanging="720"/>
        <w:rPr>
          <w:rFonts w:ascii="Times New Roman" w:hAnsi="Times New Roman" w:cs="Times New Roman"/>
          <w:sz w:val="24"/>
          <w:szCs w:val="24"/>
        </w:rPr>
      </w:pPr>
      <w:r>
        <w:rPr>
          <w:rFonts w:ascii="Times New Roman" w:hAnsi="Times New Roman" w:cs="Times New Roman"/>
          <w:sz w:val="24"/>
          <w:szCs w:val="24"/>
        </w:rPr>
        <w:t>Anderson, E. &amp; Shivakumar, G. (2013). Effects of Exercise and Physical Activity on Anxiety. Front Psychiatry. 4: 27</w:t>
      </w:r>
    </w:p>
    <w:p w14:paraId="269AF5FF" w14:textId="77777777" w:rsidR="00F11542" w:rsidRPr="00F11542" w:rsidRDefault="00F11542" w:rsidP="00F11542">
      <w:pPr>
        <w:ind w:hanging="720"/>
        <w:rPr>
          <w:rFonts w:ascii="Times New Roman" w:hAnsi="Times New Roman" w:cs="Times New Roman"/>
          <w:sz w:val="24"/>
          <w:szCs w:val="24"/>
        </w:rPr>
      </w:pPr>
    </w:p>
    <w:p w14:paraId="21DC081D" w14:textId="0DC9A737" w:rsidR="00F11542" w:rsidRDefault="00F11542" w:rsidP="00F11542">
      <w:pPr>
        <w:ind w:hanging="720"/>
        <w:rPr>
          <w:rFonts w:ascii="Times New Roman" w:hAnsi="Times New Roman" w:cs="Times New Roman"/>
          <w:sz w:val="24"/>
          <w:szCs w:val="24"/>
        </w:rPr>
      </w:pPr>
    </w:p>
    <w:p w14:paraId="0C209C03" w14:textId="77777777" w:rsidR="005D177F" w:rsidRPr="00F11542" w:rsidRDefault="005D177F" w:rsidP="00F11542">
      <w:pPr>
        <w:ind w:hanging="720"/>
        <w:rPr>
          <w:rFonts w:ascii="Times New Roman" w:hAnsi="Times New Roman" w:cs="Times New Roman"/>
          <w:sz w:val="24"/>
          <w:szCs w:val="24"/>
        </w:rPr>
      </w:pPr>
    </w:p>
    <w:p w14:paraId="112FF729"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Andrews, G., Henderson, S. &amp; Hall, W. (2001). Prevalence, comorbidity, disability and service utilisation. Overview of the Australian National Mental Health Survey. </w:t>
      </w:r>
      <w:r w:rsidRPr="00F11542">
        <w:rPr>
          <w:rFonts w:ascii="Times New Roman" w:hAnsi="Times New Roman" w:cs="Times New Roman"/>
          <w:i/>
          <w:iCs/>
          <w:sz w:val="24"/>
          <w:szCs w:val="24"/>
        </w:rPr>
        <w:t>Br J Psychiatry.</w:t>
      </w:r>
      <w:r w:rsidRPr="00F11542">
        <w:rPr>
          <w:rFonts w:ascii="Times New Roman" w:hAnsi="Times New Roman" w:cs="Times New Roman"/>
          <w:sz w:val="24"/>
          <w:szCs w:val="24"/>
        </w:rPr>
        <w:t xml:space="preserve"> 178: 145-53</w:t>
      </w:r>
    </w:p>
    <w:p w14:paraId="7829A354" w14:textId="77777777" w:rsidR="00F11542" w:rsidRPr="00F11542" w:rsidRDefault="00F11542" w:rsidP="00F11542">
      <w:pPr>
        <w:ind w:hanging="720"/>
        <w:rPr>
          <w:rFonts w:ascii="Times New Roman" w:hAnsi="Times New Roman" w:cs="Times New Roman"/>
          <w:sz w:val="24"/>
          <w:szCs w:val="24"/>
        </w:rPr>
      </w:pPr>
    </w:p>
    <w:p w14:paraId="706BB9A2" w14:textId="77777777" w:rsidR="00F11542" w:rsidRPr="00F11542" w:rsidRDefault="00F11542" w:rsidP="00F11542">
      <w:pPr>
        <w:ind w:hanging="720"/>
        <w:rPr>
          <w:rFonts w:ascii="Times New Roman" w:hAnsi="Times New Roman" w:cs="Times New Roman"/>
          <w:sz w:val="24"/>
          <w:szCs w:val="24"/>
        </w:rPr>
      </w:pPr>
    </w:p>
    <w:p w14:paraId="6FBD803F"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Andrews, G., Issakidis, C., Sanderson, K., Corry, J. &amp; Lapsley, H. (2004). Utilising survey data to inform public policy: comparison of the cost-effectiveness of treatment of ten mental disorders. </w:t>
      </w:r>
      <w:r w:rsidRPr="00F11542">
        <w:rPr>
          <w:rFonts w:ascii="Times New Roman" w:hAnsi="Times New Roman" w:cs="Times New Roman"/>
          <w:i/>
          <w:iCs/>
          <w:sz w:val="24"/>
          <w:szCs w:val="24"/>
        </w:rPr>
        <w:t>The British Journal of Psychiatry</w:t>
      </w:r>
      <w:r w:rsidRPr="00F11542">
        <w:rPr>
          <w:rFonts w:ascii="Times New Roman" w:hAnsi="Times New Roman" w:cs="Times New Roman"/>
          <w:sz w:val="24"/>
          <w:szCs w:val="24"/>
        </w:rPr>
        <w:t>. 184: 526-533</w:t>
      </w:r>
    </w:p>
    <w:p w14:paraId="53EDEF97" w14:textId="77777777" w:rsidR="00F11542" w:rsidRPr="00F11542" w:rsidRDefault="00F11542" w:rsidP="00F11542">
      <w:pPr>
        <w:ind w:hanging="720"/>
        <w:rPr>
          <w:rFonts w:ascii="Times New Roman" w:hAnsi="Times New Roman" w:cs="Times New Roman"/>
          <w:sz w:val="24"/>
          <w:szCs w:val="24"/>
        </w:rPr>
      </w:pPr>
    </w:p>
    <w:p w14:paraId="6A0D53B0" w14:textId="77777777" w:rsidR="00F11542" w:rsidRPr="00F11542" w:rsidRDefault="00F11542" w:rsidP="00F11542">
      <w:pPr>
        <w:ind w:hanging="720"/>
        <w:rPr>
          <w:rFonts w:ascii="Times New Roman" w:hAnsi="Times New Roman" w:cs="Times New Roman"/>
          <w:sz w:val="24"/>
          <w:szCs w:val="24"/>
        </w:rPr>
      </w:pPr>
    </w:p>
    <w:p w14:paraId="1C506CFE"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Attride-Stirling, J. (2001). Thematic networks: An analytic tool for Qualitative Research. </w:t>
      </w:r>
      <w:r w:rsidRPr="00F11542">
        <w:rPr>
          <w:rFonts w:ascii="Times New Roman" w:hAnsi="Times New Roman" w:cs="Times New Roman"/>
          <w:i/>
          <w:iCs/>
          <w:sz w:val="24"/>
          <w:szCs w:val="24"/>
        </w:rPr>
        <w:t>Qualitative  Research</w:t>
      </w:r>
      <w:r w:rsidRPr="00F11542">
        <w:rPr>
          <w:rFonts w:ascii="Times New Roman" w:hAnsi="Times New Roman" w:cs="Times New Roman"/>
          <w:sz w:val="24"/>
          <w:szCs w:val="24"/>
        </w:rPr>
        <w:t>. 1: 385-405</w:t>
      </w:r>
    </w:p>
    <w:p w14:paraId="54720EE2" w14:textId="77777777" w:rsidR="00F11542" w:rsidRPr="00F11542" w:rsidRDefault="00F11542" w:rsidP="00F11542">
      <w:pPr>
        <w:ind w:hanging="720"/>
        <w:rPr>
          <w:rFonts w:ascii="Times New Roman" w:hAnsi="Times New Roman" w:cs="Times New Roman"/>
          <w:sz w:val="24"/>
          <w:szCs w:val="24"/>
        </w:rPr>
      </w:pPr>
    </w:p>
    <w:p w14:paraId="36B1E04D" w14:textId="77777777" w:rsidR="00F11542" w:rsidRPr="00F11542" w:rsidRDefault="00F11542" w:rsidP="00F11542">
      <w:pPr>
        <w:ind w:hanging="720"/>
        <w:rPr>
          <w:rFonts w:ascii="Times New Roman" w:hAnsi="Times New Roman" w:cs="Times New Roman"/>
          <w:sz w:val="24"/>
          <w:szCs w:val="24"/>
        </w:rPr>
      </w:pPr>
    </w:p>
    <w:p w14:paraId="60F6A889"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lastRenderedPageBreak/>
        <w:t xml:space="preserve">Ballenger, J.C. (2000). Anxiety and Depression: Optimizing Treatments. </w:t>
      </w:r>
      <w:r w:rsidRPr="00F11542">
        <w:rPr>
          <w:rFonts w:ascii="Times New Roman" w:hAnsi="Times New Roman" w:cs="Times New Roman"/>
          <w:i/>
          <w:iCs/>
          <w:sz w:val="24"/>
          <w:szCs w:val="24"/>
        </w:rPr>
        <w:t>Prim Care Companion J Clin Psychiatry</w:t>
      </w:r>
      <w:r w:rsidRPr="00F11542">
        <w:rPr>
          <w:rFonts w:ascii="Times New Roman" w:hAnsi="Times New Roman" w:cs="Times New Roman"/>
          <w:sz w:val="24"/>
          <w:szCs w:val="24"/>
        </w:rPr>
        <w:t>. 2(3); 71-79</w:t>
      </w:r>
    </w:p>
    <w:p w14:paraId="71AC834E" w14:textId="77777777" w:rsidR="00F11542" w:rsidRPr="00F11542" w:rsidRDefault="00F11542" w:rsidP="00F11542">
      <w:pPr>
        <w:ind w:hanging="720"/>
        <w:rPr>
          <w:rFonts w:ascii="Times New Roman" w:hAnsi="Times New Roman" w:cs="Times New Roman"/>
          <w:sz w:val="24"/>
          <w:szCs w:val="24"/>
        </w:rPr>
      </w:pPr>
    </w:p>
    <w:p w14:paraId="02364AFD" w14:textId="77777777" w:rsidR="00F11542" w:rsidRPr="00F11542" w:rsidRDefault="00F11542" w:rsidP="00F11542">
      <w:pPr>
        <w:ind w:hanging="720"/>
        <w:rPr>
          <w:rFonts w:ascii="Times New Roman" w:hAnsi="Times New Roman" w:cs="Times New Roman"/>
          <w:sz w:val="24"/>
          <w:szCs w:val="24"/>
        </w:rPr>
      </w:pPr>
    </w:p>
    <w:p w14:paraId="77E784ED" w14:textId="5A0DC6F3"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Beck, A.T., Rush, A.J., Shaw, B. &amp; Emery, G. (1979). Cognitive Therapy of Depression. New York: Guilford Press.</w:t>
      </w:r>
    </w:p>
    <w:p w14:paraId="5D964A64" w14:textId="77777777" w:rsidR="005D177F" w:rsidRDefault="005D177F" w:rsidP="00F11542">
      <w:pPr>
        <w:ind w:hanging="720"/>
        <w:rPr>
          <w:rFonts w:ascii="Times New Roman" w:hAnsi="Times New Roman" w:cs="Times New Roman"/>
          <w:sz w:val="24"/>
          <w:szCs w:val="24"/>
        </w:rPr>
      </w:pPr>
    </w:p>
    <w:p w14:paraId="4E4DCE07" w14:textId="19E5C946" w:rsidR="00E33DE9" w:rsidRDefault="00E33DE9" w:rsidP="00F11542">
      <w:pPr>
        <w:ind w:hanging="720"/>
        <w:rPr>
          <w:rFonts w:ascii="Times New Roman" w:hAnsi="Times New Roman" w:cs="Times New Roman"/>
          <w:sz w:val="24"/>
          <w:szCs w:val="24"/>
        </w:rPr>
      </w:pPr>
    </w:p>
    <w:p w14:paraId="1F673708" w14:textId="7878DAFC" w:rsidR="00E33DE9" w:rsidRPr="00F11542" w:rsidRDefault="00E33DE9" w:rsidP="00F11542">
      <w:pPr>
        <w:ind w:hanging="720"/>
        <w:rPr>
          <w:rFonts w:ascii="Times New Roman" w:hAnsi="Times New Roman" w:cs="Times New Roman"/>
          <w:sz w:val="24"/>
          <w:szCs w:val="24"/>
        </w:rPr>
      </w:pPr>
      <w:r>
        <w:rPr>
          <w:rFonts w:ascii="Times New Roman" w:hAnsi="Times New Roman" w:cs="Times New Roman"/>
          <w:sz w:val="24"/>
          <w:szCs w:val="24"/>
        </w:rPr>
        <w:t xml:space="preserve">Beck, A.T. (1970). Cognitive therapy: Nature and relation to behaviour therapy. </w:t>
      </w:r>
      <w:r w:rsidRPr="00E33DE9">
        <w:rPr>
          <w:rFonts w:ascii="Times New Roman" w:hAnsi="Times New Roman" w:cs="Times New Roman"/>
          <w:i/>
          <w:iCs/>
          <w:sz w:val="24"/>
          <w:szCs w:val="24"/>
        </w:rPr>
        <w:t>Behaviour Therapy</w:t>
      </w:r>
      <w:r>
        <w:rPr>
          <w:rFonts w:ascii="Times New Roman" w:hAnsi="Times New Roman" w:cs="Times New Roman"/>
          <w:sz w:val="24"/>
          <w:szCs w:val="24"/>
        </w:rPr>
        <w:t>. 1: 184-200</w:t>
      </w:r>
    </w:p>
    <w:p w14:paraId="07E38113" w14:textId="69B0D0AB" w:rsidR="00F11542" w:rsidRDefault="00F11542" w:rsidP="00F11542">
      <w:pPr>
        <w:ind w:hanging="720"/>
        <w:rPr>
          <w:rFonts w:ascii="Times New Roman" w:hAnsi="Times New Roman" w:cs="Times New Roman"/>
          <w:sz w:val="24"/>
          <w:szCs w:val="24"/>
        </w:rPr>
      </w:pPr>
    </w:p>
    <w:p w14:paraId="3F421101" w14:textId="77777777" w:rsidR="005D177F" w:rsidRPr="00F11542" w:rsidRDefault="005D177F" w:rsidP="00F11542">
      <w:pPr>
        <w:ind w:hanging="720"/>
        <w:rPr>
          <w:rFonts w:ascii="Times New Roman" w:hAnsi="Times New Roman" w:cs="Times New Roman"/>
          <w:sz w:val="24"/>
          <w:szCs w:val="24"/>
        </w:rPr>
      </w:pPr>
    </w:p>
    <w:p w14:paraId="3DDB5B97" w14:textId="77777777" w:rsidR="00F11542" w:rsidRPr="00F11542" w:rsidRDefault="00F11542" w:rsidP="00F11542">
      <w:pPr>
        <w:ind w:hanging="720"/>
        <w:rPr>
          <w:rFonts w:ascii="Times New Roman" w:hAnsi="Times New Roman" w:cs="Times New Roman"/>
          <w:sz w:val="24"/>
          <w:szCs w:val="24"/>
        </w:rPr>
      </w:pPr>
    </w:p>
    <w:p w14:paraId="235597B5"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Bigl, R.V. &amp; Ravelli, A. (2000). Psychiatric morbidity, service use, and need for care in the general population: results of The Netherlands Mental Health Survey and Incidence Study. </w:t>
      </w:r>
      <w:r w:rsidRPr="00F11542">
        <w:rPr>
          <w:rFonts w:ascii="Times New Roman" w:hAnsi="Times New Roman" w:cs="Times New Roman"/>
          <w:i/>
          <w:iCs/>
          <w:sz w:val="24"/>
          <w:szCs w:val="24"/>
        </w:rPr>
        <w:t>American Journal of Public Health</w:t>
      </w:r>
      <w:r w:rsidRPr="00F11542">
        <w:rPr>
          <w:rFonts w:ascii="Times New Roman" w:hAnsi="Times New Roman" w:cs="Times New Roman"/>
          <w:sz w:val="24"/>
          <w:szCs w:val="24"/>
        </w:rPr>
        <w:t>. 90:602-607</w:t>
      </w:r>
    </w:p>
    <w:p w14:paraId="25A9CB27" w14:textId="649327E1" w:rsidR="00F11542" w:rsidRDefault="00F11542" w:rsidP="00F11542">
      <w:pPr>
        <w:ind w:hanging="720"/>
        <w:rPr>
          <w:rFonts w:ascii="Times New Roman" w:hAnsi="Times New Roman" w:cs="Times New Roman"/>
          <w:sz w:val="24"/>
          <w:szCs w:val="24"/>
        </w:rPr>
      </w:pPr>
    </w:p>
    <w:p w14:paraId="7C6DDEBE" w14:textId="77777777" w:rsidR="005D177F" w:rsidRPr="00F11542" w:rsidRDefault="005D177F" w:rsidP="00F11542">
      <w:pPr>
        <w:ind w:hanging="720"/>
        <w:rPr>
          <w:rFonts w:ascii="Times New Roman" w:hAnsi="Times New Roman" w:cs="Times New Roman"/>
          <w:sz w:val="24"/>
          <w:szCs w:val="24"/>
        </w:rPr>
      </w:pPr>
    </w:p>
    <w:p w14:paraId="7DE36D2F" w14:textId="77777777" w:rsidR="00F11542" w:rsidRPr="00F11542" w:rsidRDefault="00F11542" w:rsidP="00F11542">
      <w:pPr>
        <w:ind w:hanging="720"/>
        <w:rPr>
          <w:rFonts w:ascii="Times New Roman" w:hAnsi="Times New Roman" w:cs="Times New Roman"/>
          <w:sz w:val="24"/>
          <w:szCs w:val="24"/>
        </w:rPr>
      </w:pPr>
    </w:p>
    <w:p w14:paraId="18E091FF" w14:textId="1E071078"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Braun, V. &amp; Clarke, V. (2006). Using thematic analysis in psychology. </w:t>
      </w:r>
      <w:r w:rsidRPr="00F11542">
        <w:rPr>
          <w:rFonts w:ascii="Times New Roman" w:hAnsi="Times New Roman" w:cs="Times New Roman"/>
          <w:i/>
          <w:iCs/>
          <w:sz w:val="24"/>
          <w:szCs w:val="24"/>
        </w:rPr>
        <w:t xml:space="preserve">Qualitative Research in Psychology. </w:t>
      </w:r>
      <w:r w:rsidRPr="00F11542">
        <w:rPr>
          <w:rFonts w:ascii="Times New Roman" w:hAnsi="Times New Roman" w:cs="Times New Roman"/>
          <w:sz w:val="24"/>
          <w:szCs w:val="24"/>
        </w:rPr>
        <w:t>3: 77-101</w:t>
      </w:r>
    </w:p>
    <w:p w14:paraId="100F7F5F" w14:textId="3D9626B2" w:rsidR="005D177F" w:rsidRDefault="005D177F" w:rsidP="00F11542">
      <w:pPr>
        <w:ind w:hanging="720"/>
        <w:rPr>
          <w:rFonts w:ascii="Times New Roman" w:hAnsi="Times New Roman" w:cs="Times New Roman"/>
          <w:sz w:val="24"/>
          <w:szCs w:val="24"/>
        </w:rPr>
      </w:pPr>
    </w:p>
    <w:p w14:paraId="44574392" w14:textId="77777777" w:rsidR="005D177F" w:rsidRDefault="005D177F" w:rsidP="00F11542">
      <w:pPr>
        <w:ind w:hanging="720"/>
        <w:rPr>
          <w:rFonts w:ascii="Times New Roman" w:hAnsi="Times New Roman" w:cs="Times New Roman"/>
          <w:sz w:val="24"/>
          <w:szCs w:val="24"/>
        </w:rPr>
      </w:pPr>
    </w:p>
    <w:p w14:paraId="3AD86732" w14:textId="1AFBCB8C" w:rsidR="00E908D8" w:rsidRDefault="00E908D8" w:rsidP="00F11542">
      <w:pPr>
        <w:ind w:hanging="720"/>
        <w:rPr>
          <w:rFonts w:ascii="Times New Roman" w:hAnsi="Times New Roman" w:cs="Times New Roman"/>
          <w:sz w:val="24"/>
          <w:szCs w:val="24"/>
        </w:rPr>
      </w:pPr>
    </w:p>
    <w:p w14:paraId="48BC804B" w14:textId="0A962F73" w:rsidR="00E908D8" w:rsidRPr="00F11542" w:rsidRDefault="00E908D8" w:rsidP="00F11542">
      <w:pPr>
        <w:ind w:hanging="720"/>
        <w:rPr>
          <w:rFonts w:ascii="Times New Roman" w:hAnsi="Times New Roman" w:cs="Times New Roman"/>
          <w:sz w:val="24"/>
          <w:szCs w:val="24"/>
        </w:rPr>
      </w:pPr>
      <w:r>
        <w:rPr>
          <w:rFonts w:ascii="Times New Roman" w:hAnsi="Times New Roman" w:cs="Times New Roman"/>
          <w:sz w:val="24"/>
          <w:szCs w:val="24"/>
        </w:rPr>
        <w:t xml:space="preserve">Brenes, G.A. (2007). Anxiety, Depression, and Quality of Life in Primary Care Patients. </w:t>
      </w:r>
      <w:r w:rsidRPr="00E908D8">
        <w:rPr>
          <w:rFonts w:ascii="Times New Roman" w:hAnsi="Times New Roman" w:cs="Times New Roman"/>
          <w:i/>
          <w:iCs/>
          <w:sz w:val="24"/>
          <w:szCs w:val="24"/>
        </w:rPr>
        <w:t xml:space="preserve">Prim Care Companion J Clin Psychiatry. </w:t>
      </w:r>
      <w:r>
        <w:rPr>
          <w:rFonts w:ascii="Times New Roman" w:hAnsi="Times New Roman" w:cs="Times New Roman"/>
          <w:sz w:val="24"/>
          <w:szCs w:val="24"/>
        </w:rPr>
        <w:t>9(6): 437-443</w:t>
      </w:r>
    </w:p>
    <w:p w14:paraId="7A4DA918" w14:textId="77777777" w:rsidR="00F11542" w:rsidRPr="00F11542" w:rsidRDefault="00F11542" w:rsidP="00F11542">
      <w:pPr>
        <w:ind w:hanging="720"/>
        <w:rPr>
          <w:rFonts w:ascii="Times New Roman" w:hAnsi="Times New Roman" w:cs="Times New Roman"/>
          <w:sz w:val="24"/>
          <w:szCs w:val="24"/>
        </w:rPr>
      </w:pPr>
    </w:p>
    <w:p w14:paraId="105CE62C" w14:textId="77777777" w:rsidR="00F11542" w:rsidRPr="00F11542" w:rsidRDefault="00F11542" w:rsidP="00F11542">
      <w:pPr>
        <w:ind w:hanging="720"/>
        <w:rPr>
          <w:rFonts w:ascii="Times New Roman" w:hAnsi="Times New Roman" w:cs="Times New Roman"/>
          <w:sz w:val="24"/>
          <w:szCs w:val="24"/>
        </w:rPr>
      </w:pPr>
    </w:p>
    <w:p w14:paraId="56F6E18D"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Brigitta, B. (2002). Pathophysiology of Depression and Mechanisms of treatment. </w:t>
      </w:r>
      <w:r w:rsidRPr="00F11542">
        <w:rPr>
          <w:rFonts w:ascii="Times New Roman" w:hAnsi="Times New Roman" w:cs="Times New Roman"/>
          <w:i/>
          <w:iCs/>
          <w:sz w:val="24"/>
          <w:szCs w:val="24"/>
        </w:rPr>
        <w:t>Dialogues Clin Neurosci</w:t>
      </w:r>
      <w:r w:rsidRPr="00F11542">
        <w:rPr>
          <w:rFonts w:ascii="Times New Roman" w:hAnsi="Times New Roman" w:cs="Times New Roman"/>
          <w:sz w:val="24"/>
          <w:szCs w:val="24"/>
        </w:rPr>
        <w:t>. 4(1): 7-20</w:t>
      </w:r>
    </w:p>
    <w:p w14:paraId="5837C792" w14:textId="77777777" w:rsidR="00F11542" w:rsidRPr="00F11542" w:rsidRDefault="00F11542" w:rsidP="00F11542">
      <w:pPr>
        <w:ind w:hanging="720"/>
        <w:rPr>
          <w:rFonts w:ascii="Times New Roman" w:hAnsi="Times New Roman" w:cs="Times New Roman"/>
          <w:sz w:val="24"/>
          <w:szCs w:val="24"/>
        </w:rPr>
      </w:pPr>
    </w:p>
    <w:p w14:paraId="6EF014B6" w14:textId="77777777" w:rsidR="00F11542" w:rsidRPr="00F11542" w:rsidRDefault="00F11542" w:rsidP="00F11542">
      <w:pPr>
        <w:ind w:hanging="720"/>
        <w:rPr>
          <w:rFonts w:ascii="Times New Roman" w:hAnsi="Times New Roman" w:cs="Times New Roman"/>
          <w:sz w:val="24"/>
          <w:szCs w:val="24"/>
        </w:rPr>
      </w:pPr>
    </w:p>
    <w:p w14:paraId="0B5780CF" w14:textId="2659EFF9"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British Psychological Society. (2018). The BPS Code of Ethics and Conduct.</w:t>
      </w:r>
    </w:p>
    <w:p w14:paraId="6357DF06" w14:textId="3D13D288" w:rsidR="000F7D39" w:rsidRDefault="000F7D39" w:rsidP="00F11542">
      <w:pPr>
        <w:ind w:hanging="720"/>
        <w:rPr>
          <w:rFonts w:ascii="Times New Roman" w:hAnsi="Times New Roman" w:cs="Times New Roman"/>
          <w:sz w:val="24"/>
          <w:szCs w:val="24"/>
        </w:rPr>
      </w:pPr>
    </w:p>
    <w:p w14:paraId="3C806DB8" w14:textId="4AA8BE74" w:rsidR="000F7D39" w:rsidRPr="00F11542" w:rsidRDefault="000F7D39" w:rsidP="00F11542">
      <w:pPr>
        <w:ind w:hanging="720"/>
        <w:rPr>
          <w:rFonts w:ascii="Times New Roman" w:hAnsi="Times New Roman" w:cs="Times New Roman"/>
          <w:sz w:val="24"/>
          <w:szCs w:val="24"/>
        </w:rPr>
      </w:pPr>
      <w:r>
        <w:rPr>
          <w:rFonts w:ascii="Times New Roman" w:hAnsi="Times New Roman" w:cs="Times New Roman"/>
          <w:sz w:val="24"/>
          <w:szCs w:val="24"/>
        </w:rPr>
        <w:t xml:space="preserve">Buszewicz, M., Pistrang, N., Barker, C., Cape, J. &amp; Martin, J. (2006). Patients’ experiences of GP consultations for psychological problems: a qualitative study. </w:t>
      </w:r>
      <w:r w:rsidRPr="000F7D39">
        <w:rPr>
          <w:rFonts w:ascii="Times New Roman" w:hAnsi="Times New Roman" w:cs="Times New Roman"/>
          <w:i/>
          <w:iCs/>
          <w:sz w:val="24"/>
          <w:szCs w:val="24"/>
        </w:rPr>
        <w:t>Br J Gen Pract</w:t>
      </w:r>
      <w:r>
        <w:rPr>
          <w:rFonts w:ascii="Times New Roman" w:hAnsi="Times New Roman" w:cs="Times New Roman"/>
          <w:sz w:val="24"/>
          <w:szCs w:val="24"/>
        </w:rPr>
        <w:t>. 56(528): 496-503</w:t>
      </w:r>
    </w:p>
    <w:p w14:paraId="36F52DE3" w14:textId="77777777" w:rsidR="00F11542" w:rsidRPr="00F11542" w:rsidRDefault="00F11542" w:rsidP="00F11542">
      <w:pPr>
        <w:ind w:hanging="720"/>
        <w:rPr>
          <w:rFonts w:ascii="Times New Roman" w:hAnsi="Times New Roman" w:cs="Times New Roman"/>
          <w:sz w:val="24"/>
          <w:szCs w:val="24"/>
        </w:rPr>
      </w:pPr>
    </w:p>
    <w:p w14:paraId="76EE2924" w14:textId="77777777" w:rsidR="00F11542" w:rsidRPr="00F11542" w:rsidRDefault="00F11542" w:rsidP="00F11542">
      <w:pPr>
        <w:ind w:hanging="720"/>
        <w:rPr>
          <w:rFonts w:ascii="Times New Roman" w:hAnsi="Times New Roman" w:cs="Times New Roman"/>
          <w:sz w:val="24"/>
          <w:szCs w:val="24"/>
        </w:rPr>
      </w:pPr>
    </w:p>
    <w:p w14:paraId="29AD3574" w14:textId="62C807C3"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Bystritsky, A., Khalsa, S.S., Cameron, M.E. &amp; Schiffman, J. (2013). Current Diagnosis and Treatment of Anxiety Disorders. 38(1): 30-38, 41-44, 57</w:t>
      </w:r>
    </w:p>
    <w:p w14:paraId="2EDEA7DF" w14:textId="2EDADC4C" w:rsidR="005D177F" w:rsidRDefault="005D177F" w:rsidP="00F11542">
      <w:pPr>
        <w:ind w:hanging="720"/>
        <w:rPr>
          <w:rFonts w:ascii="Times New Roman" w:hAnsi="Times New Roman" w:cs="Times New Roman"/>
          <w:sz w:val="24"/>
          <w:szCs w:val="24"/>
        </w:rPr>
      </w:pPr>
    </w:p>
    <w:p w14:paraId="1D4211A0" w14:textId="77777777" w:rsidR="005D177F" w:rsidRDefault="005D177F" w:rsidP="00F11542">
      <w:pPr>
        <w:ind w:hanging="720"/>
        <w:rPr>
          <w:rFonts w:ascii="Times New Roman" w:hAnsi="Times New Roman" w:cs="Times New Roman"/>
          <w:sz w:val="24"/>
          <w:szCs w:val="24"/>
        </w:rPr>
      </w:pPr>
    </w:p>
    <w:p w14:paraId="61E0EA12" w14:textId="0C808EAE" w:rsidR="00BB0B3F" w:rsidRDefault="00BB0B3F" w:rsidP="00F11542">
      <w:pPr>
        <w:ind w:hanging="720"/>
        <w:rPr>
          <w:rFonts w:ascii="Times New Roman" w:hAnsi="Times New Roman" w:cs="Times New Roman"/>
          <w:sz w:val="24"/>
          <w:szCs w:val="24"/>
        </w:rPr>
      </w:pPr>
    </w:p>
    <w:p w14:paraId="3AEE7065" w14:textId="49C5DF6B" w:rsidR="00BB0B3F" w:rsidRPr="00F11542" w:rsidRDefault="00BB0B3F" w:rsidP="00F11542">
      <w:pPr>
        <w:ind w:hanging="720"/>
        <w:rPr>
          <w:rFonts w:ascii="Times New Roman" w:hAnsi="Times New Roman" w:cs="Times New Roman"/>
          <w:sz w:val="24"/>
          <w:szCs w:val="24"/>
        </w:rPr>
      </w:pPr>
      <w:r>
        <w:rPr>
          <w:rFonts w:ascii="Times New Roman" w:hAnsi="Times New Roman" w:cs="Times New Roman"/>
          <w:sz w:val="24"/>
          <w:szCs w:val="24"/>
        </w:rPr>
        <w:t xml:space="preserve">Calear, A.L. &amp; Christensen, H. (2010). Review of internet-based prevention and treatment programs for anxiety and depression in children and adolescents. </w:t>
      </w:r>
      <w:r w:rsidRPr="00BB0B3F">
        <w:rPr>
          <w:rFonts w:ascii="Times New Roman" w:hAnsi="Times New Roman" w:cs="Times New Roman"/>
          <w:i/>
          <w:iCs/>
          <w:sz w:val="24"/>
          <w:szCs w:val="24"/>
        </w:rPr>
        <w:t>Med J Aust.</w:t>
      </w:r>
      <w:r>
        <w:rPr>
          <w:rFonts w:ascii="Times New Roman" w:hAnsi="Times New Roman" w:cs="Times New Roman"/>
          <w:sz w:val="24"/>
          <w:szCs w:val="24"/>
        </w:rPr>
        <w:t xml:space="preserve"> 192(11): 12-14</w:t>
      </w:r>
    </w:p>
    <w:p w14:paraId="74E861DA" w14:textId="77777777" w:rsidR="00F11542" w:rsidRPr="00F11542" w:rsidRDefault="00F11542" w:rsidP="00F11542">
      <w:pPr>
        <w:ind w:hanging="720"/>
        <w:rPr>
          <w:rFonts w:ascii="Times New Roman" w:hAnsi="Times New Roman" w:cs="Times New Roman"/>
          <w:sz w:val="24"/>
          <w:szCs w:val="24"/>
        </w:rPr>
      </w:pPr>
    </w:p>
    <w:p w14:paraId="57B675EF" w14:textId="77777777" w:rsidR="005D177F" w:rsidRPr="00F11542" w:rsidRDefault="005D177F" w:rsidP="00F11542">
      <w:pPr>
        <w:ind w:hanging="720"/>
        <w:rPr>
          <w:rFonts w:ascii="Times New Roman" w:hAnsi="Times New Roman" w:cs="Times New Roman"/>
          <w:sz w:val="24"/>
          <w:szCs w:val="24"/>
        </w:rPr>
      </w:pPr>
    </w:p>
    <w:p w14:paraId="7B574086"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Cardol, M., van Dijk, L., de Jong, J.D., de Bakker, D.H. &amp; Wester, G.P. (2004). Second National Study on Diseases and Operations in general practice General Practitioner care. NIVEL. </w:t>
      </w:r>
      <w:r w:rsidRPr="00F11542">
        <w:rPr>
          <w:rFonts w:ascii="Times New Roman" w:hAnsi="Times New Roman" w:cs="Times New Roman"/>
          <w:sz w:val="24"/>
          <w:szCs w:val="24"/>
        </w:rPr>
        <w:br/>
      </w:r>
    </w:p>
    <w:p w14:paraId="5D535B19" w14:textId="0DD7425F" w:rsidR="00F11542" w:rsidRDefault="00F11542" w:rsidP="00F11542">
      <w:pPr>
        <w:ind w:hanging="720"/>
        <w:rPr>
          <w:rFonts w:ascii="Times New Roman" w:hAnsi="Times New Roman" w:cs="Times New Roman"/>
          <w:sz w:val="24"/>
          <w:szCs w:val="24"/>
        </w:rPr>
      </w:pPr>
    </w:p>
    <w:p w14:paraId="1619E33F" w14:textId="77777777" w:rsidR="005D177F" w:rsidRPr="00F11542" w:rsidRDefault="005D177F" w:rsidP="00F11542">
      <w:pPr>
        <w:ind w:hanging="720"/>
        <w:rPr>
          <w:rFonts w:ascii="Times New Roman" w:hAnsi="Times New Roman" w:cs="Times New Roman"/>
          <w:sz w:val="24"/>
          <w:szCs w:val="24"/>
        </w:rPr>
      </w:pPr>
    </w:p>
    <w:p w14:paraId="61DAC930" w14:textId="7A2FAC38"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Chambless, D.L. &amp; Ollendick, T.H. (2001). Empirically supported psychological interventions: Controversies and evidence. </w:t>
      </w:r>
      <w:r w:rsidRPr="00F11542">
        <w:rPr>
          <w:rFonts w:ascii="Times New Roman" w:hAnsi="Times New Roman" w:cs="Times New Roman"/>
          <w:i/>
          <w:iCs/>
          <w:sz w:val="24"/>
          <w:szCs w:val="24"/>
        </w:rPr>
        <w:t>Annu Rev Psychol</w:t>
      </w:r>
      <w:r w:rsidRPr="00F11542">
        <w:rPr>
          <w:rFonts w:ascii="Times New Roman" w:hAnsi="Times New Roman" w:cs="Times New Roman"/>
          <w:sz w:val="24"/>
          <w:szCs w:val="24"/>
        </w:rPr>
        <w:t>. 52: 685-716</w:t>
      </w:r>
    </w:p>
    <w:p w14:paraId="11EED35D" w14:textId="122F435F" w:rsidR="005D177F" w:rsidRDefault="005D177F" w:rsidP="00F11542">
      <w:pPr>
        <w:ind w:hanging="720"/>
        <w:rPr>
          <w:rFonts w:ascii="Times New Roman" w:hAnsi="Times New Roman" w:cs="Times New Roman"/>
          <w:sz w:val="24"/>
          <w:szCs w:val="24"/>
        </w:rPr>
      </w:pPr>
    </w:p>
    <w:p w14:paraId="3A3849E9" w14:textId="77777777" w:rsidR="005D177F" w:rsidRDefault="005D177F" w:rsidP="00F11542">
      <w:pPr>
        <w:ind w:hanging="720"/>
        <w:rPr>
          <w:rFonts w:ascii="Times New Roman" w:hAnsi="Times New Roman" w:cs="Times New Roman"/>
          <w:sz w:val="24"/>
          <w:szCs w:val="24"/>
        </w:rPr>
      </w:pPr>
    </w:p>
    <w:p w14:paraId="38B0EC09" w14:textId="765BDD59" w:rsidR="00D65169" w:rsidRDefault="00D65169" w:rsidP="00F11542">
      <w:pPr>
        <w:ind w:hanging="720"/>
        <w:rPr>
          <w:rFonts w:ascii="Times New Roman" w:hAnsi="Times New Roman" w:cs="Times New Roman"/>
          <w:sz w:val="24"/>
          <w:szCs w:val="24"/>
        </w:rPr>
      </w:pPr>
    </w:p>
    <w:p w14:paraId="3D47957F" w14:textId="1C78448A" w:rsidR="00D65169" w:rsidRDefault="00D65169" w:rsidP="00F11542">
      <w:pPr>
        <w:ind w:hanging="720"/>
        <w:rPr>
          <w:rFonts w:ascii="Times New Roman" w:hAnsi="Times New Roman" w:cs="Times New Roman"/>
          <w:sz w:val="24"/>
          <w:szCs w:val="24"/>
        </w:rPr>
      </w:pPr>
      <w:r>
        <w:rPr>
          <w:rFonts w:ascii="Times New Roman" w:hAnsi="Times New Roman" w:cs="Times New Roman"/>
          <w:sz w:val="24"/>
          <w:szCs w:val="24"/>
        </w:rPr>
        <w:t xml:space="preserve">Cramer, K.M., Gallant, M.D. &amp; Langlois, S. (2005). Self-silencing and depression in women and men: comparative structural equation models. </w:t>
      </w:r>
      <w:r w:rsidRPr="00D65169">
        <w:rPr>
          <w:rFonts w:ascii="Times New Roman" w:hAnsi="Times New Roman" w:cs="Times New Roman"/>
          <w:i/>
          <w:iCs/>
          <w:sz w:val="24"/>
          <w:szCs w:val="24"/>
        </w:rPr>
        <w:t>Pers Individ Dif</w:t>
      </w:r>
      <w:r>
        <w:rPr>
          <w:rFonts w:ascii="Times New Roman" w:hAnsi="Times New Roman" w:cs="Times New Roman"/>
          <w:sz w:val="24"/>
          <w:szCs w:val="24"/>
        </w:rPr>
        <w:t>. 39(3): 581-92</w:t>
      </w:r>
    </w:p>
    <w:p w14:paraId="4CEA3441" w14:textId="4FE37E73" w:rsidR="005D177F" w:rsidRDefault="005D177F" w:rsidP="00F11542">
      <w:pPr>
        <w:ind w:hanging="720"/>
        <w:rPr>
          <w:rFonts w:ascii="Times New Roman" w:hAnsi="Times New Roman" w:cs="Times New Roman"/>
          <w:sz w:val="24"/>
          <w:szCs w:val="24"/>
        </w:rPr>
      </w:pPr>
    </w:p>
    <w:p w14:paraId="6576DDA3" w14:textId="77777777" w:rsidR="005D177F" w:rsidRDefault="005D177F" w:rsidP="00F11542">
      <w:pPr>
        <w:ind w:hanging="720"/>
        <w:rPr>
          <w:rFonts w:ascii="Times New Roman" w:hAnsi="Times New Roman" w:cs="Times New Roman"/>
          <w:sz w:val="24"/>
          <w:szCs w:val="24"/>
        </w:rPr>
      </w:pPr>
    </w:p>
    <w:p w14:paraId="383BDC25" w14:textId="6B7954CD" w:rsidR="003843E5" w:rsidRDefault="003843E5" w:rsidP="00F11542">
      <w:pPr>
        <w:ind w:hanging="720"/>
        <w:rPr>
          <w:rFonts w:ascii="Times New Roman" w:hAnsi="Times New Roman" w:cs="Times New Roman"/>
          <w:sz w:val="24"/>
          <w:szCs w:val="24"/>
        </w:rPr>
      </w:pPr>
    </w:p>
    <w:p w14:paraId="28B722C0" w14:textId="10591683" w:rsidR="003843E5" w:rsidRPr="00F11542" w:rsidRDefault="003843E5" w:rsidP="00F11542">
      <w:pPr>
        <w:ind w:hanging="720"/>
        <w:rPr>
          <w:rFonts w:ascii="Times New Roman" w:hAnsi="Times New Roman" w:cs="Times New Roman"/>
          <w:sz w:val="24"/>
          <w:szCs w:val="24"/>
        </w:rPr>
      </w:pPr>
      <w:r>
        <w:rPr>
          <w:rFonts w:ascii="Times New Roman" w:hAnsi="Times New Roman" w:cs="Times New Roman"/>
          <w:sz w:val="24"/>
          <w:szCs w:val="24"/>
        </w:rPr>
        <w:t>Creswell, J.W. &amp; Plano Clark, V.L. (2007). Designing and Conducting Mixed Methods Research, London: Sage Publications.</w:t>
      </w:r>
    </w:p>
    <w:p w14:paraId="216520FD" w14:textId="77777777" w:rsidR="00F11542" w:rsidRPr="00F11542" w:rsidRDefault="00F11542" w:rsidP="00F11542">
      <w:pPr>
        <w:ind w:hanging="720"/>
        <w:rPr>
          <w:rFonts w:ascii="Times New Roman" w:hAnsi="Times New Roman" w:cs="Times New Roman"/>
          <w:sz w:val="24"/>
          <w:szCs w:val="24"/>
        </w:rPr>
      </w:pPr>
    </w:p>
    <w:p w14:paraId="3FAF48A0" w14:textId="77777777" w:rsidR="00F11542" w:rsidRPr="00F11542" w:rsidRDefault="00F11542" w:rsidP="00F11542">
      <w:pPr>
        <w:ind w:hanging="720"/>
        <w:rPr>
          <w:rFonts w:ascii="Times New Roman" w:hAnsi="Times New Roman" w:cs="Times New Roman"/>
          <w:sz w:val="24"/>
          <w:szCs w:val="24"/>
        </w:rPr>
      </w:pPr>
    </w:p>
    <w:p w14:paraId="4281FD3D"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lastRenderedPageBreak/>
        <w:t xml:space="preserve">Cuijpers, P. &amp; Schuurmans, J. (2007). Self-help interventions for anxiety disorder: an overview. </w:t>
      </w:r>
      <w:r w:rsidRPr="00F11542">
        <w:rPr>
          <w:rFonts w:ascii="Times New Roman" w:hAnsi="Times New Roman" w:cs="Times New Roman"/>
          <w:i/>
          <w:iCs/>
          <w:sz w:val="24"/>
          <w:szCs w:val="24"/>
        </w:rPr>
        <w:t>Current Psychiatry Reports</w:t>
      </w:r>
      <w:r w:rsidRPr="00F11542">
        <w:rPr>
          <w:rFonts w:ascii="Times New Roman" w:hAnsi="Times New Roman" w:cs="Times New Roman"/>
          <w:sz w:val="24"/>
          <w:szCs w:val="24"/>
        </w:rPr>
        <w:t>. 9(4):284-290</w:t>
      </w:r>
    </w:p>
    <w:p w14:paraId="0FDCE235" w14:textId="77777777" w:rsidR="00F11542" w:rsidRPr="00F11542" w:rsidRDefault="00F11542" w:rsidP="00F11542">
      <w:pPr>
        <w:ind w:hanging="720"/>
        <w:rPr>
          <w:rFonts w:ascii="Times New Roman" w:hAnsi="Times New Roman" w:cs="Times New Roman"/>
          <w:sz w:val="24"/>
          <w:szCs w:val="24"/>
        </w:rPr>
      </w:pPr>
    </w:p>
    <w:p w14:paraId="27DEC4F3" w14:textId="77777777" w:rsidR="00F11542" w:rsidRPr="00F11542" w:rsidRDefault="00F11542" w:rsidP="00F11542">
      <w:pPr>
        <w:ind w:hanging="720"/>
        <w:rPr>
          <w:rFonts w:ascii="Times New Roman" w:hAnsi="Times New Roman" w:cs="Times New Roman"/>
          <w:sz w:val="24"/>
          <w:szCs w:val="24"/>
        </w:rPr>
      </w:pPr>
    </w:p>
    <w:p w14:paraId="3EAA0413" w14:textId="20871F4C" w:rsidR="005D177F" w:rsidRDefault="00F11542" w:rsidP="005D177F">
      <w:pPr>
        <w:ind w:hanging="720"/>
        <w:rPr>
          <w:rFonts w:ascii="Times New Roman" w:hAnsi="Times New Roman" w:cs="Times New Roman"/>
          <w:sz w:val="24"/>
          <w:szCs w:val="24"/>
        </w:rPr>
      </w:pPr>
      <w:r w:rsidRPr="00F11542">
        <w:rPr>
          <w:rFonts w:ascii="Times New Roman" w:hAnsi="Times New Roman" w:cs="Times New Roman"/>
          <w:sz w:val="24"/>
          <w:szCs w:val="24"/>
        </w:rPr>
        <w:t xml:space="preserve">Cuijpers, P., Van Straten, A., Van Schaik, A. &amp; Andersson, G. (2009). Psychological treatment of depression in primary care: a meta-analysis. </w:t>
      </w:r>
      <w:r w:rsidRPr="00F11542">
        <w:rPr>
          <w:rFonts w:ascii="Times New Roman" w:hAnsi="Times New Roman" w:cs="Times New Roman"/>
          <w:i/>
          <w:iCs/>
          <w:sz w:val="24"/>
          <w:szCs w:val="24"/>
        </w:rPr>
        <w:t>British journal of clinical practice</w:t>
      </w:r>
      <w:r w:rsidRPr="00F11542">
        <w:rPr>
          <w:rFonts w:ascii="Times New Roman" w:hAnsi="Times New Roman" w:cs="Times New Roman"/>
          <w:sz w:val="24"/>
          <w:szCs w:val="24"/>
        </w:rPr>
        <w:t>. 59(559):51-60</w:t>
      </w:r>
    </w:p>
    <w:p w14:paraId="7547A065" w14:textId="77777777" w:rsidR="005D177F" w:rsidRDefault="005D177F" w:rsidP="005D177F">
      <w:pPr>
        <w:ind w:hanging="720"/>
        <w:rPr>
          <w:rFonts w:ascii="Times New Roman" w:hAnsi="Times New Roman" w:cs="Times New Roman"/>
          <w:sz w:val="24"/>
          <w:szCs w:val="24"/>
        </w:rPr>
      </w:pPr>
    </w:p>
    <w:p w14:paraId="76973D24" w14:textId="23118C09" w:rsidR="00F60F94" w:rsidRDefault="00F60F94" w:rsidP="00F11542">
      <w:pPr>
        <w:ind w:hanging="720"/>
        <w:rPr>
          <w:rFonts w:ascii="Times New Roman" w:hAnsi="Times New Roman" w:cs="Times New Roman"/>
          <w:sz w:val="24"/>
          <w:szCs w:val="24"/>
        </w:rPr>
      </w:pPr>
    </w:p>
    <w:p w14:paraId="7335F5C8" w14:textId="57E1419E" w:rsidR="00F60F94" w:rsidRDefault="00F60F94" w:rsidP="00F11542">
      <w:pPr>
        <w:ind w:hanging="720"/>
        <w:rPr>
          <w:rFonts w:ascii="Times New Roman" w:hAnsi="Times New Roman" w:cs="Times New Roman"/>
          <w:sz w:val="24"/>
          <w:szCs w:val="24"/>
        </w:rPr>
      </w:pPr>
      <w:r>
        <w:rPr>
          <w:rFonts w:ascii="Times New Roman" w:hAnsi="Times New Roman" w:cs="Times New Roman"/>
          <w:sz w:val="24"/>
          <w:szCs w:val="24"/>
        </w:rPr>
        <w:t xml:space="preserve">Cuijpers, P., Sijbrandij, M., Koole, S., Huibers, M., Berking, M. &amp; Andersson, G. (2014). Psychological treatment of generalised anxiety disorder: A meta-analysis. </w:t>
      </w:r>
      <w:r w:rsidRPr="00F60F94">
        <w:rPr>
          <w:rFonts w:ascii="Times New Roman" w:hAnsi="Times New Roman" w:cs="Times New Roman"/>
          <w:i/>
          <w:iCs/>
          <w:sz w:val="24"/>
          <w:szCs w:val="24"/>
        </w:rPr>
        <w:t>Clin Psychol Rev</w:t>
      </w:r>
      <w:r>
        <w:rPr>
          <w:rFonts w:ascii="Times New Roman" w:hAnsi="Times New Roman" w:cs="Times New Roman"/>
          <w:sz w:val="24"/>
          <w:szCs w:val="24"/>
        </w:rPr>
        <w:t>. 34:130-140</w:t>
      </w:r>
    </w:p>
    <w:p w14:paraId="0D10F28F" w14:textId="77777777" w:rsidR="005D177F" w:rsidRDefault="005D177F" w:rsidP="00F11542">
      <w:pPr>
        <w:ind w:hanging="720"/>
        <w:rPr>
          <w:rFonts w:ascii="Times New Roman" w:hAnsi="Times New Roman" w:cs="Times New Roman"/>
          <w:sz w:val="24"/>
          <w:szCs w:val="24"/>
        </w:rPr>
      </w:pPr>
    </w:p>
    <w:p w14:paraId="54011C82" w14:textId="49AF98BE" w:rsidR="00E82679" w:rsidRDefault="00E82679" w:rsidP="00F11542">
      <w:pPr>
        <w:ind w:hanging="720"/>
        <w:rPr>
          <w:rFonts w:ascii="Times New Roman" w:hAnsi="Times New Roman" w:cs="Times New Roman"/>
          <w:sz w:val="24"/>
          <w:szCs w:val="24"/>
        </w:rPr>
      </w:pPr>
    </w:p>
    <w:p w14:paraId="708391FA" w14:textId="5E362187" w:rsidR="00E82679" w:rsidRDefault="00E82679" w:rsidP="00F11542">
      <w:pPr>
        <w:ind w:hanging="720"/>
        <w:rPr>
          <w:rFonts w:ascii="Times New Roman" w:hAnsi="Times New Roman" w:cs="Times New Roman"/>
          <w:sz w:val="24"/>
          <w:szCs w:val="24"/>
        </w:rPr>
      </w:pPr>
      <w:r>
        <w:rPr>
          <w:rFonts w:ascii="Times New Roman" w:hAnsi="Times New Roman" w:cs="Times New Roman"/>
          <w:sz w:val="24"/>
          <w:szCs w:val="24"/>
        </w:rPr>
        <w:t>Eisenberg, D., Downs, M.F., Golberstein, E. &amp; Zivin, K. (2009). Stigma and help seeking for mental health among college students</w:t>
      </w:r>
      <w:r w:rsidRPr="00E82679">
        <w:rPr>
          <w:rFonts w:ascii="Times New Roman" w:hAnsi="Times New Roman" w:cs="Times New Roman"/>
          <w:i/>
          <w:iCs/>
          <w:sz w:val="24"/>
          <w:szCs w:val="24"/>
        </w:rPr>
        <w:t>. Med Care Res Rev</w:t>
      </w:r>
      <w:r>
        <w:rPr>
          <w:rFonts w:ascii="Times New Roman" w:hAnsi="Times New Roman" w:cs="Times New Roman"/>
          <w:sz w:val="24"/>
          <w:szCs w:val="24"/>
        </w:rPr>
        <w:t>. 66(5): 522-41</w:t>
      </w:r>
    </w:p>
    <w:p w14:paraId="5DB1201E" w14:textId="6F2A0433" w:rsidR="005D177F" w:rsidRDefault="005D177F" w:rsidP="00F11542">
      <w:pPr>
        <w:ind w:hanging="720"/>
        <w:rPr>
          <w:rFonts w:ascii="Times New Roman" w:hAnsi="Times New Roman" w:cs="Times New Roman"/>
          <w:sz w:val="24"/>
          <w:szCs w:val="24"/>
        </w:rPr>
      </w:pPr>
    </w:p>
    <w:p w14:paraId="70DB88CF" w14:textId="311C5E0B" w:rsidR="001A686A" w:rsidRDefault="001A686A" w:rsidP="00F11542">
      <w:pPr>
        <w:ind w:hanging="720"/>
        <w:rPr>
          <w:rFonts w:ascii="Times New Roman" w:hAnsi="Times New Roman" w:cs="Times New Roman"/>
          <w:sz w:val="24"/>
          <w:szCs w:val="24"/>
        </w:rPr>
      </w:pPr>
    </w:p>
    <w:p w14:paraId="398970D4" w14:textId="4471D0A8" w:rsidR="001A686A" w:rsidRDefault="001A686A" w:rsidP="00F11542">
      <w:pPr>
        <w:ind w:hanging="720"/>
        <w:rPr>
          <w:rFonts w:ascii="Times New Roman" w:hAnsi="Times New Roman" w:cs="Times New Roman"/>
          <w:sz w:val="24"/>
          <w:szCs w:val="24"/>
        </w:rPr>
      </w:pPr>
      <w:r>
        <w:rPr>
          <w:rFonts w:ascii="Times New Roman" w:hAnsi="Times New Roman" w:cs="Times New Roman"/>
          <w:sz w:val="24"/>
          <w:szCs w:val="24"/>
        </w:rPr>
        <w:t xml:space="preserve">Elkin, I., Gibbons, R.D., Shea, M.T., Sotsky, S.M., Watkins, J.T., Pilkonis, P.A. &amp; Hedeker, D. (1995). Initial severity and differential treatment outcome in the National Institute of Mental Health Treatment of Depression Collaborative Research Program. </w:t>
      </w:r>
      <w:r w:rsidRPr="00D71D01">
        <w:rPr>
          <w:rFonts w:ascii="Times New Roman" w:hAnsi="Times New Roman" w:cs="Times New Roman"/>
          <w:i/>
          <w:iCs/>
          <w:sz w:val="24"/>
          <w:szCs w:val="24"/>
        </w:rPr>
        <w:t>J Consult Clin Psychol</w:t>
      </w:r>
      <w:r>
        <w:rPr>
          <w:rFonts w:ascii="Times New Roman" w:hAnsi="Times New Roman" w:cs="Times New Roman"/>
          <w:sz w:val="24"/>
          <w:szCs w:val="24"/>
        </w:rPr>
        <w:t xml:space="preserve">. </w:t>
      </w:r>
      <w:r w:rsidR="00D71D01">
        <w:rPr>
          <w:rFonts w:ascii="Times New Roman" w:hAnsi="Times New Roman" w:cs="Times New Roman"/>
          <w:sz w:val="24"/>
          <w:szCs w:val="24"/>
        </w:rPr>
        <w:t>63(5): 841-7</w:t>
      </w:r>
    </w:p>
    <w:p w14:paraId="24B88E30" w14:textId="57338D58" w:rsidR="005D177F" w:rsidRDefault="005D177F" w:rsidP="00F11542">
      <w:pPr>
        <w:ind w:hanging="720"/>
        <w:rPr>
          <w:rFonts w:ascii="Times New Roman" w:hAnsi="Times New Roman" w:cs="Times New Roman"/>
          <w:sz w:val="24"/>
          <w:szCs w:val="24"/>
        </w:rPr>
      </w:pPr>
    </w:p>
    <w:p w14:paraId="6FC254DD" w14:textId="77777777" w:rsidR="005D177F" w:rsidRDefault="005D177F" w:rsidP="00F11542">
      <w:pPr>
        <w:ind w:hanging="720"/>
        <w:rPr>
          <w:rFonts w:ascii="Times New Roman" w:hAnsi="Times New Roman" w:cs="Times New Roman"/>
          <w:sz w:val="24"/>
          <w:szCs w:val="24"/>
        </w:rPr>
      </w:pPr>
    </w:p>
    <w:p w14:paraId="1AF0218E" w14:textId="0D3E91B5" w:rsidR="00E33DE9" w:rsidRDefault="00E33DE9" w:rsidP="00F11542">
      <w:pPr>
        <w:ind w:hanging="720"/>
        <w:rPr>
          <w:rFonts w:ascii="Times New Roman" w:hAnsi="Times New Roman" w:cs="Times New Roman"/>
          <w:sz w:val="24"/>
          <w:szCs w:val="24"/>
        </w:rPr>
      </w:pPr>
      <w:r>
        <w:rPr>
          <w:rFonts w:ascii="Times New Roman" w:hAnsi="Times New Roman" w:cs="Times New Roman"/>
          <w:sz w:val="24"/>
          <w:szCs w:val="24"/>
        </w:rPr>
        <w:t>Ellis, A. (1962). Reason and emotion in psychotherapy. New York: Lyle Stuart.</w:t>
      </w:r>
    </w:p>
    <w:p w14:paraId="34688420" w14:textId="77777777" w:rsidR="005D177F" w:rsidRDefault="005D177F" w:rsidP="00F11542">
      <w:pPr>
        <w:ind w:hanging="720"/>
        <w:rPr>
          <w:rFonts w:ascii="Times New Roman" w:hAnsi="Times New Roman" w:cs="Times New Roman"/>
          <w:sz w:val="24"/>
          <w:szCs w:val="24"/>
        </w:rPr>
      </w:pPr>
    </w:p>
    <w:p w14:paraId="56DAFDD9" w14:textId="2A4952B0" w:rsidR="00D65169" w:rsidRDefault="00D65169" w:rsidP="00F11542">
      <w:pPr>
        <w:ind w:hanging="720"/>
        <w:rPr>
          <w:rFonts w:ascii="Times New Roman" w:hAnsi="Times New Roman" w:cs="Times New Roman"/>
          <w:sz w:val="24"/>
          <w:szCs w:val="24"/>
        </w:rPr>
      </w:pPr>
    </w:p>
    <w:p w14:paraId="59F5F025" w14:textId="1B297682" w:rsidR="00D65169" w:rsidRDefault="00D65169" w:rsidP="00F11542">
      <w:pPr>
        <w:ind w:hanging="720"/>
        <w:rPr>
          <w:rFonts w:ascii="Times New Roman" w:hAnsi="Times New Roman" w:cs="Times New Roman"/>
          <w:sz w:val="24"/>
          <w:szCs w:val="24"/>
        </w:rPr>
      </w:pPr>
      <w:r>
        <w:rPr>
          <w:rFonts w:ascii="Times New Roman" w:hAnsi="Times New Roman" w:cs="Times New Roman"/>
          <w:sz w:val="24"/>
          <w:szCs w:val="24"/>
        </w:rPr>
        <w:t xml:space="preserve">Emslie, C., Ridge, D., Ziebland, S. &amp; Hunt, K. (2006). Men’s accounts of depression: reconstructing or resisting hegemonic masculinity? </w:t>
      </w:r>
      <w:r w:rsidRPr="00D65169">
        <w:rPr>
          <w:rFonts w:ascii="Times New Roman" w:hAnsi="Times New Roman" w:cs="Times New Roman"/>
          <w:i/>
          <w:iCs/>
          <w:sz w:val="24"/>
          <w:szCs w:val="24"/>
        </w:rPr>
        <w:t>Soc Sci Med</w:t>
      </w:r>
      <w:r>
        <w:rPr>
          <w:rFonts w:ascii="Times New Roman" w:hAnsi="Times New Roman" w:cs="Times New Roman"/>
          <w:sz w:val="24"/>
          <w:szCs w:val="24"/>
        </w:rPr>
        <w:t>. 62(9): 2246-57</w:t>
      </w:r>
    </w:p>
    <w:p w14:paraId="101553E4" w14:textId="28A1A262" w:rsidR="00016CA9" w:rsidRDefault="00016CA9" w:rsidP="00F11542">
      <w:pPr>
        <w:ind w:hanging="720"/>
        <w:rPr>
          <w:rFonts w:ascii="Times New Roman" w:hAnsi="Times New Roman" w:cs="Times New Roman"/>
          <w:sz w:val="24"/>
          <w:szCs w:val="24"/>
        </w:rPr>
      </w:pPr>
    </w:p>
    <w:p w14:paraId="5BDF4C83" w14:textId="77777777" w:rsidR="005D177F" w:rsidRDefault="005D177F" w:rsidP="00F11542">
      <w:pPr>
        <w:ind w:hanging="720"/>
        <w:rPr>
          <w:rFonts w:ascii="Times New Roman" w:hAnsi="Times New Roman" w:cs="Times New Roman"/>
          <w:sz w:val="24"/>
          <w:szCs w:val="24"/>
        </w:rPr>
      </w:pPr>
    </w:p>
    <w:p w14:paraId="3C54B04B" w14:textId="60743C61" w:rsidR="00016CA9" w:rsidRPr="00F11542" w:rsidRDefault="00016CA9" w:rsidP="00F11542">
      <w:pPr>
        <w:ind w:hanging="720"/>
        <w:rPr>
          <w:rFonts w:ascii="Times New Roman" w:hAnsi="Times New Roman" w:cs="Times New Roman"/>
          <w:sz w:val="24"/>
          <w:szCs w:val="24"/>
        </w:rPr>
      </w:pPr>
      <w:r>
        <w:rPr>
          <w:rFonts w:ascii="Times New Roman" w:hAnsi="Times New Roman" w:cs="Times New Roman"/>
          <w:sz w:val="24"/>
          <w:szCs w:val="24"/>
        </w:rPr>
        <w:t xml:space="preserve">Frazer, A. (1994). Antidepressant drugs. </w:t>
      </w:r>
      <w:r w:rsidRPr="00016CA9">
        <w:rPr>
          <w:rFonts w:ascii="Times New Roman" w:hAnsi="Times New Roman" w:cs="Times New Roman"/>
          <w:i/>
          <w:iCs/>
          <w:sz w:val="24"/>
          <w:szCs w:val="24"/>
        </w:rPr>
        <w:t>Depression</w:t>
      </w:r>
      <w:r>
        <w:rPr>
          <w:rFonts w:ascii="Times New Roman" w:hAnsi="Times New Roman" w:cs="Times New Roman"/>
          <w:sz w:val="24"/>
          <w:szCs w:val="24"/>
        </w:rPr>
        <w:t>. 2:1-19</w:t>
      </w:r>
    </w:p>
    <w:p w14:paraId="4BE1B19F" w14:textId="77777777" w:rsidR="00F11542" w:rsidRPr="00F11542" w:rsidRDefault="00F11542" w:rsidP="00F11542">
      <w:pPr>
        <w:ind w:hanging="720"/>
        <w:rPr>
          <w:rFonts w:ascii="Times New Roman" w:hAnsi="Times New Roman" w:cs="Times New Roman"/>
          <w:sz w:val="24"/>
          <w:szCs w:val="24"/>
        </w:rPr>
      </w:pPr>
    </w:p>
    <w:p w14:paraId="2C680E15" w14:textId="77777777" w:rsidR="00F11542" w:rsidRPr="00F11542" w:rsidRDefault="00F11542" w:rsidP="00F11542">
      <w:pPr>
        <w:ind w:hanging="720"/>
        <w:rPr>
          <w:rFonts w:ascii="Times New Roman" w:hAnsi="Times New Roman" w:cs="Times New Roman"/>
          <w:sz w:val="24"/>
          <w:szCs w:val="24"/>
        </w:rPr>
      </w:pPr>
    </w:p>
    <w:p w14:paraId="2EF115FE" w14:textId="7AC87B0D"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lastRenderedPageBreak/>
        <w:t xml:space="preserve">Gerrish, K. &amp; Lacey, A. (2010). Research Process in Nursing. </w:t>
      </w:r>
    </w:p>
    <w:p w14:paraId="782596C2" w14:textId="77777777" w:rsidR="005D177F" w:rsidRDefault="005D177F" w:rsidP="00F11542">
      <w:pPr>
        <w:ind w:hanging="720"/>
        <w:rPr>
          <w:rFonts w:ascii="Times New Roman" w:hAnsi="Times New Roman" w:cs="Times New Roman"/>
          <w:sz w:val="24"/>
          <w:szCs w:val="24"/>
        </w:rPr>
      </w:pPr>
    </w:p>
    <w:p w14:paraId="67255A8F" w14:textId="1F0FFBE3" w:rsidR="00321DA0" w:rsidRDefault="00321DA0" w:rsidP="00F11542">
      <w:pPr>
        <w:ind w:hanging="720"/>
        <w:rPr>
          <w:rFonts w:ascii="Times New Roman" w:hAnsi="Times New Roman" w:cs="Times New Roman"/>
          <w:sz w:val="24"/>
          <w:szCs w:val="24"/>
        </w:rPr>
      </w:pPr>
    </w:p>
    <w:p w14:paraId="433F086F" w14:textId="36E93AFB" w:rsidR="00321DA0" w:rsidRPr="00F11542" w:rsidRDefault="00321DA0" w:rsidP="00F11542">
      <w:pPr>
        <w:ind w:hanging="720"/>
        <w:rPr>
          <w:rFonts w:ascii="Times New Roman" w:hAnsi="Times New Roman" w:cs="Times New Roman"/>
          <w:sz w:val="24"/>
          <w:szCs w:val="24"/>
        </w:rPr>
      </w:pPr>
      <w:r>
        <w:rPr>
          <w:rFonts w:ascii="Times New Roman" w:hAnsi="Times New Roman" w:cs="Times New Roman"/>
          <w:sz w:val="24"/>
          <w:szCs w:val="24"/>
        </w:rPr>
        <w:t xml:space="preserve">Henning, E.R., Turk, C.L., Mennin, D.S., Fresco, D.M. &amp; Heimberg, R.G. (2007). Impairment and quality of life in individuals with Generalised Anxiety Disorder. </w:t>
      </w:r>
      <w:r w:rsidRPr="00321DA0">
        <w:rPr>
          <w:rFonts w:ascii="Times New Roman" w:hAnsi="Times New Roman" w:cs="Times New Roman"/>
          <w:i/>
          <w:iCs/>
          <w:sz w:val="24"/>
          <w:szCs w:val="24"/>
        </w:rPr>
        <w:t>Depression and Anxiety</w:t>
      </w:r>
      <w:r>
        <w:rPr>
          <w:rFonts w:ascii="Times New Roman" w:hAnsi="Times New Roman" w:cs="Times New Roman"/>
          <w:sz w:val="24"/>
          <w:szCs w:val="24"/>
        </w:rPr>
        <w:t>. 24(5): 342-9</w:t>
      </w:r>
    </w:p>
    <w:p w14:paraId="71E58D5C" w14:textId="77777777" w:rsidR="00F11542" w:rsidRPr="00F11542" w:rsidRDefault="00F11542" w:rsidP="00F11542">
      <w:pPr>
        <w:ind w:hanging="720"/>
        <w:rPr>
          <w:rFonts w:ascii="Times New Roman" w:hAnsi="Times New Roman" w:cs="Times New Roman"/>
          <w:sz w:val="24"/>
          <w:szCs w:val="24"/>
        </w:rPr>
      </w:pPr>
    </w:p>
    <w:p w14:paraId="0E6CE555" w14:textId="77777777" w:rsidR="00F11542" w:rsidRPr="00F11542" w:rsidRDefault="00F11542" w:rsidP="00F11542">
      <w:pPr>
        <w:ind w:hanging="720"/>
        <w:rPr>
          <w:rFonts w:ascii="Times New Roman" w:hAnsi="Times New Roman" w:cs="Times New Roman"/>
          <w:sz w:val="24"/>
          <w:szCs w:val="24"/>
        </w:rPr>
      </w:pPr>
    </w:p>
    <w:p w14:paraId="02A6985E"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Hofmann, S.G. (2011). An introduction to modern CBT: Psychological solutions to mental health problems. Oxford: UK.</w:t>
      </w:r>
    </w:p>
    <w:p w14:paraId="4C300140" w14:textId="77777777" w:rsidR="00F11542" w:rsidRPr="00F11542" w:rsidRDefault="00F11542" w:rsidP="00F11542">
      <w:pPr>
        <w:ind w:hanging="720"/>
        <w:rPr>
          <w:rFonts w:ascii="Times New Roman" w:hAnsi="Times New Roman" w:cs="Times New Roman"/>
          <w:sz w:val="24"/>
          <w:szCs w:val="24"/>
        </w:rPr>
      </w:pPr>
    </w:p>
    <w:p w14:paraId="68ACC972" w14:textId="77777777" w:rsidR="00F11542" w:rsidRPr="00F11542" w:rsidRDefault="00F11542" w:rsidP="00F11542">
      <w:pPr>
        <w:ind w:hanging="720"/>
        <w:rPr>
          <w:rFonts w:ascii="Times New Roman" w:hAnsi="Times New Roman" w:cs="Times New Roman"/>
          <w:sz w:val="24"/>
          <w:szCs w:val="24"/>
        </w:rPr>
      </w:pPr>
    </w:p>
    <w:p w14:paraId="47B8F90C"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Hofmann, S.G., Asnaani, A., Vonk, I.J.J., Sawyer, A.T., &amp; Fang, A. (2013). The Efficacy of Cognitive Behaviour Therapy: A Review of Meta-analyses. </w:t>
      </w:r>
      <w:r w:rsidRPr="00F11542">
        <w:rPr>
          <w:rFonts w:ascii="Times New Roman" w:hAnsi="Times New Roman" w:cs="Times New Roman"/>
          <w:i/>
          <w:sz w:val="24"/>
          <w:szCs w:val="24"/>
        </w:rPr>
        <w:t>Cognit Ther Res</w:t>
      </w:r>
      <w:r w:rsidRPr="00F11542">
        <w:rPr>
          <w:rFonts w:ascii="Times New Roman" w:hAnsi="Times New Roman" w:cs="Times New Roman"/>
          <w:sz w:val="24"/>
          <w:szCs w:val="24"/>
        </w:rPr>
        <w:t>. 36(5): 427-440</w:t>
      </w:r>
    </w:p>
    <w:p w14:paraId="1E372B03" w14:textId="77777777" w:rsidR="00F11542" w:rsidRPr="00F11542" w:rsidRDefault="00F11542" w:rsidP="00F11542">
      <w:pPr>
        <w:ind w:hanging="720"/>
        <w:rPr>
          <w:rFonts w:ascii="Times New Roman" w:hAnsi="Times New Roman" w:cs="Times New Roman"/>
          <w:sz w:val="24"/>
          <w:szCs w:val="24"/>
        </w:rPr>
      </w:pPr>
    </w:p>
    <w:p w14:paraId="4579C9E9" w14:textId="77777777" w:rsidR="00F11542" w:rsidRPr="00F11542" w:rsidRDefault="00F11542" w:rsidP="00F11542">
      <w:pPr>
        <w:ind w:hanging="720"/>
        <w:rPr>
          <w:rFonts w:ascii="Times New Roman" w:hAnsi="Times New Roman" w:cs="Times New Roman"/>
          <w:sz w:val="24"/>
          <w:szCs w:val="24"/>
        </w:rPr>
      </w:pPr>
    </w:p>
    <w:p w14:paraId="6C43D5D8"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Hofmann, S.G., Wu, J.Q. &amp; Boettcher, H. (2014). Effect of cognitive behavioural therapy for anxiety disorders on quality of life: a meta-analysis. </w:t>
      </w:r>
      <w:r w:rsidRPr="00F11542">
        <w:rPr>
          <w:rFonts w:ascii="Times New Roman" w:hAnsi="Times New Roman" w:cs="Times New Roman"/>
          <w:i/>
          <w:iCs/>
          <w:sz w:val="24"/>
          <w:szCs w:val="24"/>
        </w:rPr>
        <w:t>J Consult Clin Psychol</w:t>
      </w:r>
      <w:r w:rsidRPr="00F11542">
        <w:rPr>
          <w:rFonts w:ascii="Times New Roman" w:hAnsi="Times New Roman" w:cs="Times New Roman"/>
          <w:sz w:val="24"/>
          <w:szCs w:val="24"/>
        </w:rPr>
        <w:t>. 82(3): 379-91</w:t>
      </w:r>
    </w:p>
    <w:p w14:paraId="016FB662" w14:textId="77777777" w:rsidR="00F11542" w:rsidRPr="00F11542" w:rsidRDefault="00F11542" w:rsidP="00F11542">
      <w:pPr>
        <w:ind w:hanging="720"/>
        <w:rPr>
          <w:rFonts w:ascii="Times New Roman" w:hAnsi="Times New Roman" w:cs="Times New Roman"/>
          <w:sz w:val="24"/>
          <w:szCs w:val="24"/>
        </w:rPr>
      </w:pPr>
    </w:p>
    <w:p w14:paraId="35B48B45" w14:textId="77777777" w:rsidR="00F11542" w:rsidRPr="00F11542" w:rsidRDefault="00F11542" w:rsidP="00F11542">
      <w:pPr>
        <w:ind w:hanging="720"/>
        <w:rPr>
          <w:rFonts w:ascii="Times New Roman" w:hAnsi="Times New Roman" w:cs="Times New Roman"/>
          <w:sz w:val="24"/>
          <w:szCs w:val="24"/>
        </w:rPr>
      </w:pPr>
    </w:p>
    <w:p w14:paraId="6A4F9C59" w14:textId="6B4AA333"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Hoge, E.A., Bui, E., Marques, L., Metcalf, C.A., Morris, L.K., Robinaugh, D.J., Worthington, J.J., Pollack, M.H. &amp; Simon, N.M. (2013). Randomized Controlloed Trial of Mindfulness Mediation for Generalized Anxiety Disorder: Effects of Anxiety and Stress reactivity. </w:t>
      </w:r>
      <w:r w:rsidRPr="00F11542">
        <w:rPr>
          <w:rFonts w:ascii="Times New Roman" w:hAnsi="Times New Roman" w:cs="Times New Roman"/>
          <w:i/>
          <w:sz w:val="24"/>
          <w:szCs w:val="24"/>
        </w:rPr>
        <w:t>J Clin Psychiatry</w:t>
      </w:r>
      <w:r w:rsidRPr="00F11542">
        <w:rPr>
          <w:rFonts w:ascii="Times New Roman" w:hAnsi="Times New Roman" w:cs="Times New Roman"/>
          <w:sz w:val="24"/>
          <w:szCs w:val="24"/>
        </w:rPr>
        <w:t>. 74(8): 786-92</w:t>
      </w:r>
    </w:p>
    <w:p w14:paraId="2963CF85" w14:textId="55158630" w:rsidR="00F040E0" w:rsidRDefault="00F040E0" w:rsidP="00F11542">
      <w:pPr>
        <w:ind w:hanging="720"/>
        <w:rPr>
          <w:rFonts w:ascii="Times New Roman" w:hAnsi="Times New Roman" w:cs="Times New Roman"/>
          <w:sz w:val="24"/>
          <w:szCs w:val="24"/>
        </w:rPr>
      </w:pPr>
    </w:p>
    <w:p w14:paraId="60958C80" w14:textId="77777777" w:rsidR="005D177F" w:rsidRDefault="005D177F" w:rsidP="00F11542">
      <w:pPr>
        <w:ind w:hanging="720"/>
        <w:rPr>
          <w:rFonts w:ascii="Times New Roman" w:hAnsi="Times New Roman" w:cs="Times New Roman"/>
          <w:sz w:val="24"/>
          <w:szCs w:val="24"/>
        </w:rPr>
      </w:pPr>
    </w:p>
    <w:p w14:paraId="6F24B584" w14:textId="73FDAD90" w:rsidR="00F040E0" w:rsidRPr="00F11542" w:rsidRDefault="00F040E0" w:rsidP="00F11542">
      <w:pPr>
        <w:ind w:hanging="720"/>
        <w:rPr>
          <w:rFonts w:ascii="Times New Roman" w:hAnsi="Times New Roman" w:cs="Times New Roman"/>
          <w:sz w:val="24"/>
          <w:szCs w:val="24"/>
        </w:rPr>
      </w:pPr>
      <w:r>
        <w:rPr>
          <w:rFonts w:ascii="Times New Roman" w:hAnsi="Times New Roman" w:cs="Times New Roman"/>
          <w:sz w:val="24"/>
          <w:szCs w:val="24"/>
        </w:rPr>
        <w:t xml:space="preserve">Institute for Quality and Efficacy in Health Care. (2017). </w:t>
      </w:r>
      <w:r w:rsidRPr="00F040E0">
        <w:rPr>
          <w:rFonts w:ascii="Times New Roman" w:hAnsi="Times New Roman" w:cs="Times New Roman"/>
          <w:sz w:val="24"/>
          <w:szCs w:val="24"/>
        </w:rPr>
        <w:t>Depression: Experiences with antidepressants</w:t>
      </w:r>
      <w:r>
        <w:rPr>
          <w:rFonts w:ascii="Times New Roman" w:hAnsi="Times New Roman" w:cs="Times New Roman"/>
          <w:sz w:val="24"/>
          <w:szCs w:val="24"/>
        </w:rPr>
        <w:t xml:space="preserve">. </w:t>
      </w:r>
      <w:r w:rsidRPr="00F040E0">
        <w:rPr>
          <w:rFonts w:ascii="Times New Roman" w:hAnsi="Times New Roman" w:cs="Times New Roman"/>
          <w:i/>
          <w:iCs/>
          <w:sz w:val="24"/>
          <w:szCs w:val="24"/>
        </w:rPr>
        <w:t>Informed Health</w:t>
      </w:r>
      <w:r>
        <w:rPr>
          <w:rFonts w:ascii="Times New Roman" w:hAnsi="Times New Roman" w:cs="Times New Roman"/>
          <w:sz w:val="24"/>
          <w:szCs w:val="24"/>
        </w:rPr>
        <w:t>, Germany.</w:t>
      </w:r>
    </w:p>
    <w:p w14:paraId="0B2DF62D" w14:textId="77777777" w:rsidR="00F11542" w:rsidRPr="00F11542" w:rsidRDefault="00F11542" w:rsidP="00F11542">
      <w:pPr>
        <w:ind w:hanging="720"/>
        <w:rPr>
          <w:rFonts w:ascii="Times New Roman" w:hAnsi="Times New Roman" w:cs="Times New Roman"/>
          <w:sz w:val="24"/>
          <w:szCs w:val="24"/>
        </w:rPr>
      </w:pPr>
    </w:p>
    <w:p w14:paraId="7D49C8C7" w14:textId="77777777" w:rsidR="00F11542" w:rsidRPr="00F11542" w:rsidRDefault="00F11542" w:rsidP="00F11542">
      <w:pPr>
        <w:ind w:hanging="720"/>
        <w:rPr>
          <w:rFonts w:ascii="Times New Roman" w:hAnsi="Times New Roman" w:cs="Times New Roman"/>
          <w:sz w:val="24"/>
          <w:szCs w:val="24"/>
        </w:rPr>
      </w:pPr>
    </w:p>
    <w:p w14:paraId="12A86F7C"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Jamshed, S. (2014). Qualitative research method-interviewing and observation. </w:t>
      </w:r>
      <w:r w:rsidRPr="00F11542">
        <w:rPr>
          <w:rFonts w:ascii="Times New Roman" w:hAnsi="Times New Roman" w:cs="Times New Roman"/>
          <w:i/>
          <w:sz w:val="24"/>
          <w:szCs w:val="24"/>
        </w:rPr>
        <w:t>J Basic Clin Pharm</w:t>
      </w:r>
      <w:r w:rsidRPr="00F11542">
        <w:rPr>
          <w:rFonts w:ascii="Times New Roman" w:hAnsi="Times New Roman" w:cs="Times New Roman"/>
          <w:sz w:val="24"/>
          <w:szCs w:val="24"/>
        </w:rPr>
        <w:t>. 5(4): 87-88</w:t>
      </w:r>
    </w:p>
    <w:p w14:paraId="62C99ED1" w14:textId="77777777" w:rsidR="00F11542" w:rsidRPr="00F11542" w:rsidRDefault="00F11542" w:rsidP="00F11542">
      <w:pPr>
        <w:ind w:hanging="720"/>
        <w:rPr>
          <w:rFonts w:ascii="Times New Roman" w:hAnsi="Times New Roman" w:cs="Times New Roman"/>
          <w:sz w:val="24"/>
          <w:szCs w:val="24"/>
        </w:rPr>
      </w:pPr>
    </w:p>
    <w:p w14:paraId="6BDEAFA9" w14:textId="77777777" w:rsidR="00F11542" w:rsidRPr="00F11542" w:rsidRDefault="00F11542" w:rsidP="00F11542">
      <w:pPr>
        <w:ind w:hanging="720"/>
        <w:rPr>
          <w:rFonts w:ascii="Times New Roman" w:hAnsi="Times New Roman" w:cs="Times New Roman"/>
          <w:sz w:val="24"/>
          <w:szCs w:val="24"/>
        </w:rPr>
      </w:pPr>
    </w:p>
    <w:p w14:paraId="5905CA46" w14:textId="643BF74B"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lastRenderedPageBreak/>
        <w:t xml:space="preserve">Jha, A.P., Krompinger, J. &amp; Baime, M.J. (2007). Mindfulness training modifies subsystems of attention. </w:t>
      </w:r>
      <w:r w:rsidRPr="00F11542">
        <w:rPr>
          <w:rFonts w:ascii="Times New Roman" w:hAnsi="Times New Roman" w:cs="Times New Roman"/>
          <w:i/>
          <w:sz w:val="24"/>
          <w:szCs w:val="24"/>
        </w:rPr>
        <w:t>Cogn Affect Behav Neurosci</w:t>
      </w:r>
      <w:r w:rsidRPr="00F11542">
        <w:rPr>
          <w:rFonts w:ascii="Times New Roman" w:hAnsi="Times New Roman" w:cs="Times New Roman"/>
          <w:sz w:val="24"/>
          <w:szCs w:val="24"/>
        </w:rPr>
        <w:t>. 7:109-119</w:t>
      </w:r>
    </w:p>
    <w:p w14:paraId="6B8AEE8E" w14:textId="77777777" w:rsidR="005D177F" w:rsidRDefault="005D177F" w:rsidP="00F11542">
      <w:pPr>
        <w:ind w:hanging="720"/>
        <w:rPr>
          <w:rFonts w:ascii="Times New Roman" w:hAnsi="Times New Roman" w:cs="Times New Roman"/>
          <w:sz w:val="24"/>
          <w:szCs w:val="24"/>
        </w:rPr>
      </w:pPr>
    </w:p>
    <w:p w14:paraId="58B0535A" w14:textId="7F7A9129" w:rsidR="00F60F94" w:rsidRDefault="00F60F94" w:rsidP="00F11542">
      <w:pPr>
        <w:ind w:hanging="720"/>
        <w:rPr>
          <w:rFonts w:ascii="Times New Roman" w:hAnsi="Times New Roman" w:cs="Times New Roman"/>
          <w:sz w:val="24"/>
          <w:szCs w:val="24"/>
        </w:rPr>
      </w:pPr>
    </w:p>
    <w:p w14:paraId="1C1FE08F" w14:textId="4BEEB685" w:rsidR="00F60F94" w:rsidRDefault="00F60F94" w:rsidP="00F11542">
      <w:pPr>
        <w:ind w:hanging="720"/>
        <w:rPr>
          <w:rFonts w:ascii="Times New Roman" w:hAnsi="Times New Roman" w:cs="Times New Roman"/>
          <w:sz w:val="24"/>
          <w:szCs w:val="24"/>
        </w:rPr>
      </w:pPr>
      <w:r>
        <w:rPr>
          <w:rFonts w:ascii="Times New Roman" w:hAnsi="Times New Roman" w:cs="Times New Roman"/>
          <w:sz w:val="24"/>
          <w:szCs w:val="24"/>
        </w:rPr>
        <w:t xml:space="preserve">Kaczkurkin, A. &amp; Foa, E.D. (2015). Cognitive-Behavioural Therapy for anxiety disorders: an update on the empirical evidence. </w:t>
      </w:r>
      <w:r w:rsidRPr="00F60F94">
        <w:rPr>
          <w:rFonts w:ascii="Times New Roman" w:hAnsi="Times New Roman" w:cs="Times New Roman"/>
          <w:i/>
          <w:iCs/>
          <w:sz w:val="24"/>
          <w:szCs w:val="24"/>
        </w:rPr>
        <w:t>Dialogues Clin Neurosci</w:t>
      </w:r>
      <w:r>
        <w:rPr>
          <w:rFonts w:ascii="Times New Roman" w:hAnsi="Times New Roman" w:cs="Times New Roman"/>
          <w:sz w:val="24"/>
          <w:szCs w:val="24"/>
        </w:rPr>
        <w:t>. 17(3): 337</w:t>
      </w:r>
    </w:p>
    <w:p w14:paraId="1FDCECC0" w14:textId="77777777" w:rsidR="005D177F" w:rsidRDefault="005D177F" w:rsidP="00F11542">
      <w:pPr>
        <w:ind w:hanging="720"/>
        <w:rPr>
          <w:rFonts w:ascii="Times New Roman" w:hAnsi="Times New Roman" w:cs="Times New Roman"/>
          <w:sz w:val="24"/>
          <w:szCs w:val="24"/>
        </w:rPr>
      </w:pPr>
    </w:p>
    <w:p w14:paraId="74E73364" w14:textId="77777777" w:rsidR="00E82679" w:rsidRPr="00F11542" w:rsidRDefault="00E82679" w:rsidP="00F11542">
      <w:pPr>
        <w:ind w:hanging="720"/>
        <w:rPr>
          <w:rFonts w:ascii="Times New Roman" w:hAnsi="Times New Roman" w:cs="Times New Roman"/>
          <w:sz w:val="24"/>
          <w:szCs w:val="24"/>
        </w:rPr>
      </w:pPr>
    </w:p>
    <w:p w14:paraId="4E2DBE37"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Keng, S-L., Smoski, M.J. &amp; Robins, C.J. (2011). Effects of Mindfulness of Psychological Health: A Review of Empirical Studies. </w:t>
      </w:r>
      <w:r w:rsidRPr="00F11542">
        <w:rPr>
          <w:rFonts w:ascii="Times New Roman" w:hAnsi="Times New Roman" w:cs="Times New Roman"/>
          <w:i/>
          <w:iCs/>
          <w:sz w:val="24"/>
          <w:szCs w:val="24"/>
        </w:rPr>
        <w:t>Clin Psychol Rev</w:t>
      </w:r>
      <w:r w:rsidRPr="00F11542">
        <w:rPr>
          <w:rFonts w:ascii="Times New Roman" w:hAnsi="Times New Roman" w:cs="Times New Roman"/>
          <w:sz w:val="24"/>
          <w:szCs w:val="24"/>
        </w:rPr>
        <w:t>. 31(6):1041-56</w:t>
      </w:r>
    </w:p>
    <w:p w14:paraId="4BE71534" w14:textId="77777777" w:rsidR="00F11542" w:rsidRPr="00F11542" w:rsidRDefault="00F11542" w:rsidP="00F11542">
      <w:pPr>
        <w:ind w:hanging="720"/>
        <w:rPr>
          <w:rFonts w:ascii="Times New Roman" w:hAnsi="Times New Roman" w:cs="Times New Roman"/>
          <w:sz w:val="24"/>
          <w:szCs w:val="24"/>
        </w:rPr>
      </w:pPr>
    </w:p>
    <w:p w14:paraId="7B2541D5" w14:textId="77777777" w:rsidR="00F11542" w:rsidRPr="00F11542" w:rsidRDefault="00F11542" w:rsidP="00F11542">
      <w:pPr>
        <w:ind w:hanging="720"/>
        <w:rPr>
          <w:rFonts w:ascii="Times New Roman" w:hAnsi="Times New Roman" w:cs="Times New Roman"/>
          <w:sz w:val="24"/>
          <w:szCs w:val="24"/>
        </w:rPr>
      </w:pPr>
    </w:p>
    <w:p w14:paraId="5F5B6F54"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King, N. (2004). Using templates in the thematic analysis of text. In Cassell, C. &amp; Symon, G. (Eds.), </w:t>
      </w:r>
      <w:r w:rsidRPr="00F11542">
        <w:rPr>
          <w:rFonts w:ascii="Times New Roman" w:hAnsi="Times New Roman" w:cs="Times New Roman"/>
          <w:i/>
          <w:iCs/>
          <w:sz w:val="24"/>
          <w:szCs w:val="24"/>
        </w:rPr>
        <w:t>Essential guide to qualitative methods in organisational research</w:t>
      </w:r>
      <w:r w:rsidRPr="00F11542">
        <w:rPr>
          <w:rFonts w:ascii="Times New Roman" w:hAnsi="Times New Roman" w:cs="Times New Roman"/>
          <w:sz w:val="24"/>
          <w:szCs w:val="24"/>
        </w:rPr>
        <w:t>. 257-270. London, UK: Sage</w:t>
      </w:r>
    </w:p>
    <w:p w14:paraId="51CAD988" w14:textId="77777777" w:rsidR="00F11542" w:rsidRPr="00F11542" w:rsidRDefault="00F11542" w:rsidP="00F11542">
      <w:pPr>
        <w:ind w:hanging="720"/>
        <w:rPr>
          <w:rFonts w:ascii="Times New Roman" w:hAnsi="Times New Roman" w:cs="Times New Roman"/>
          <w:b/>
          <w:bCs/>
          <w:sz w:val="24"/>
          <w:szCs w:val="24"/>
        </w:rPr>
      </w:pPr>
    </w:p>
    <w:p w14:paraId="6E082573" w14:textId="77777777" w:rsidR="00F11542" w:rsidRPr="00F11542" w:rsidRDefault="00F11542" w:rsidP="00F11542">
      <w:pPr>
        <w:ind w:hanging="720"/>
        <w:rPr>
          <w:rFonts w:ascii="Times New Roman" w:hAnsi="Times New Roman" w:cs="Times New Roman"/>
          <w:sz w:val="24"/>
          <w:szCs w:val="24"/>
        </w:rPr>
      </w:pPr>
    </w:p>
    <w:p w14:paraId="49918DF6" w14:textId="797352D2"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Leonard, K. &amp;  Abramovitch, A. (2019). Cognitive functions in young adults with Generalised Anxiety Disorder. </w:t>
      </w:r>
      <w:r w:rsidRPr="00F11542">
        <w:rPr>
          <w:rFonts w:ascii="Times New Roman" w:hAnsi="Times New Roman" w:cs="Times New Roman"/>
          <w:i/>
          <w:iCs/>
          <w:sz w:val="24"/>
          <w:szCs w:val="24"/>
        </w:rPr>
        <w:t>Eur Psychiatry</w:t>
      </w:r>
      <w:r w:rsidRPr="00F11542">
        <w:rPr>
          <w:rFonts w:ascii="Times New Roman" w:hAnsi="Times New Roman" w:cs="Times New Roman"/>
          <w:sz w:val="24"/>
          <w:szCs w:val="24"/>
        </w:rPr>
        <w:t>. 56: 1-7</w:t>
      </w:r>
    </w:p>
    <w:p w14:paraId="583D30A8" w14:textId="77777777" w:rsidR="005D177F" w:rsidRDefault="005D177F" w:rsidP="00F11542">
      <w:pPr>
        <w:ind w:hanging="720"/>
        <w:rPr>
          <w:rFonts w:ascii="Times New Roman" w:hAnsi="Times New Roman" w:cs="Times New Roman"/>
          <w:sz w:val="24"/>
          <w:szCs w:val="24"/>
        </w:rPr>
      </w:pPr>
    </w:p>
    <w:p w14:paraId="5A6CDEA4" w14:textId="1DA6282D" w:rsidR="00A85F94" w:rsidRDefault="00A85F94" w:rsidP="00F11542">
      <w:pPr>
        <w:ind w:hanging="720"/>
        <w:rPr>
          <w:rFonts w:ascii="Times New Roman" w:hAnsi="Times New Roman" w:cs="Times New Roman"/>
          <w:sz w:val="24"/>
          <w:szCs w:val="24"/>
        </w:rPr>
      </w:pPr>
    </w:p>
    <w:p w14:paraId="0A5FFDB9" w14:textId="0065D39B" w:rsidR="00A85F94" w:rsidRPr="00F11542" w:rsidRDefault="00A85F94" w:rsidP="00F11542">
      <w:pPr>
        <w:ind w:hanging="720"/>
        <w:rPr>
          <w:rFonts w:ascii="Times New Roman" w:hAnsi="Times New Roman" w:cs="Times New Roman"/>
          <w:sz w:val="24"/>
          <w:szCs w:val="24"/>
        </w:rPr>
      </w:pPr>
      <w:r>
        <w:rPr>
          <w:rFonts w:ascii="Times New Roman" w:hAnsi="Times New Roman" w:cs="Times New Roman"/>
          <w:sz w:val="24"/>
          <w:szCs w:val="24"/>
        </w:rPr>
        <w:t xml:space="preserve">Marcus, S.M., Kerber, K.B., Rush, J., Wisniewski, S.R., Nierenberg, A., Balasubramani, G.K., Ritz, L., Kornstein, S., Young, E.A. &amp; Trivedi, M.H. (2008). Gender Differences in Depression Symptoms in Treatment-Seeking Adults: STAR*D Confirmatory Analyses. </w:t>
      </w:r>
      <w:r w:rsidRPr="00A85F94">
        <w:rPr>
          <w:rFonts w:ascii="Times New Roman" w:hAnsi="Times New Roman" w:cs="Times New Roman"/>
          <w:i/>
          <w:iCs/>
          <w:sz w:val="24"/>
          <w:szCs w:val="24"/>
        </w:rPr>
        <w:t>Compr Psychiatry</w:t>
      </w:r>
      <w:r>
        <w:rPr>
          <w:rFonts w:ascii="Times New Roman" w:hAnsi="Times New Roman" w:cs="Times New Roman"/>
          <w:sz w:val="24"/>
          <w:szCs w:val="24"/>
        </w:rPr>
        <w:t>. 49(3): 238-246</w:t>
      </w:r>
    </w:p>
    <w:p w14:paraId="6FFFE078" w14:textId="77777777" w:rsidR="00F11542" w:rsidRPr="00F11542" w:rsidRDefault="00F11542" w:rsidP="00F11542">
      <w:pPr>
        <w:ind w:hanging="720"/>
        <w:rPr>
          <w:rFonts w:ascii="Times New Roman" w:hAnsi="Times New Roman" w:cs="Times New Roman"/>
          <w:sz w:val="24"/>
          <w:szCs w:val="24"/>
        </w:rPr>
      </w:pPr>
    </w:p>
    <w:p w14:paraId="46534E16" w14:textId="77777777" w:rsidR="00F11542" w:rsidRPr="00F11542" w:rsidRDefault="00F11542" w:rsidP="00F11542">
      <w:pPr>
        <w:ind w:hanging="720"/>
        <w:rPr>
          <w:rFonts w:ascii="Times New Roman" w:hAnsi="Times New Roman" w:cs="Times New Roman"/>
          <w:sz w:val="24"/>
          <w:szCs w:val="24"/>
        </w:rPr>
      </w:pPr>
    </w:p>
    <w:p w14:paraId="04E76A74" w14:textId="11ACFA5B"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Marrs, R.W. (1995). A meta-analysis of bibliotherapy studies. Am J Community Psychol. 23(6): 843-70</w:t>
      </w:r>
    </w:p>
    <w:p w14:paraId="340D32CD" w14:textId="77777777" w:rsidR="005D177F" w:rsidRDefault="005D177F" w:rsidP="00F11542">
      <w:pPr>
        <w:ind w:hanging="720"/>
        <w:rPr>
          <w:rFonts w:ascii="Times New Roman" w:hAnsi="Times New Roman" w:cs="Times New Roman"/>
          <w:sz w:val="24"/>
          <w:szCs w:val="24"/>
        </w:rPr>
      </w:pPr>
    </w:p>
    <w:p w14:paraId="6B694890" w14:textId="4111BED6" w:rsidR="006E7DC7" w:rsidRDefault="006E7DC7" w:rsidP="00F11542">
      <w:pPr>
        <w:ind w:hanging="720"/>
        <w:rPr>
          <w:rFonts w:ascii="Times New Roman" w:hAnsi="Times New Roman" w:cs="Times New Roman"/>
          <w:sz w:val="24"/>
          <w:szCs w:val="24"/>
        </w:rPr>
      </w:pPr>
    </w:p>
    <w:p w14:paraId="60D301C4" w14:textId="47417CFC" w:rsidR="006E7DC7" w:rsidRDefault="006E7DC7" w:rsidP="00F11542">
      <w:pPr>
        <w:ind w:hanging="720"/>
        <w:rPr>
          <w:rFonts w:ascii="Times New Roman" w:hAnsi="Times New Roman" w:cs="Times New Roman"/>
          <w:sz w:val="24"/>
          <w:szCs w:val="24"/>
        </w:rPr>
      </w:pPr>
      <w:r>
        <w:rPr>
          <w:rFonts w:ascii="Times New Roman" w:hAnsi="Times New Roman" w:cs="Times New Roman"/>
          <w:sz w:val="24"/>
          <w:szCs w:val="24"/>
        </w:rPr>
        <w:t>McLean, C.P., Asnaani, A., Litz, B.T. &amp; Hofmann, S.G. (2011). Gender Differences in Anxiety Disorders: Prevalence, Course of Illness, Comorbidity and Burden of Illness. J Psychiatr Res. 45(8): 1027-1035</w:t>
      </w:r>
    </w:p>
    <w:p w14:paraId="2FA2AA91" w14:textId="77777777" w:rsidR="006E7DC7" w:rsidRPr="00F11542" w:rsidRDefault="006E7DC7" w:rsidP="00F11542">
      <w:pPr>
        <w:ind w:hanging="720"/>
        <w:rPr>
          <w:rFonts w:ascii="Times New Roman" w:hAnsi="Times New Roman" w:cs="Times New Roman"/>
          <w:sz w:val="24"/>
          <w:szCs w:val="24"/>
        </w:rPr>
      </w:pPr>
    </w:p>
    <w:p w14:paraId="3CEB8A0E" w14:textId="77777777" w:rsidR="00F11542" w:rsidRPr="00F11542" w:rsidRDefault="00F11542" w:rsidP="00F11542">
      <w:pPr>
        <w:ind w:hanging="720"/>
        <w:rPr>
          <w:rFonts w:ascii="Times New Roman" w:hAnsi="Times New Roman" w:cs="Times New Roman"/>
          <w:sz w:val="24"/>
          <w:szCs w:val="24"/>
        </w:rPr>
      </w:pPr>
    </w:p>
    <w:p w14:paraId="331C117B"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McManus, S., Bebbington, P., Jenkins, R. &amp; Brugha, T. (2016). Mental Health and Wellbeing in England: Adult Psychiatric Morbidity Survey. Leeds: NHS </w:t>
      </w:r>
      <w:hyperlink r:id="rId9" w:history="1">
        <w:r w:rsidRPr="00F11542">
          <w:rPr>
            <w:rStyle w:val="Hyperlink"/>
            <w:rFonts w:ascii="Times New Roman" w:hAnsi="Times New Roman" w:cs="Times New Roman"/>
            <w:color w:val="346683"/>
            <w:sz w:val="21"/>
            <w:szCs w:val="21"/>
          </w:rPr>
          <w:t>http://content.digital.nhs.uk/catalogue/PUB21748/apms-2014-full-rpt.pdf</w:t>
        </w:r>
      </w:hyperlink>
    </w:p>
    <w:p w14:paraId="56D75FB8" w14:textId="77777777" w:rsidR="00F11542" w:rsidRPr="00F11542" w:rsidRDefault="00F11542" w:rsidP="00F11542">
      <w:pPr>
        <w:ind w:hanging="720"/>
        <w:rPr>
          <w:rFonts w:ascii="Times New Roman" w:hAnsi="Times New Roman" w:cs="Times New Roman"/>
          <w:sz w:val="24"/>
          <w:szCs w:val="24"/>
        </w:rPr>
      </w:pPr>
    </w:p>
    <w:p w14:paraId="1F7FECFD" w14:textId="77777777" w:rsidR="00F11542" w:rsidRPr="00F11542" w:rsidRDefault="00F11542" w:rsidP="00F11542">
      <w:pPr>
        <w:ind w:hanging="720"/>
        <w:rPr>
          <w:rFonts w:ascii="Times New Roman" w:hAnsi="Times New Roman" w:cs="Times New Roman"/>
          <w:sz w:val="24"/>
          <w:szCs w:val="24"/>
        </w:rPr>
      </w:pPr>
    </w:p>
    <w:p w14:paraId="09B362E8" w14:textId="3E808C4D"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Mead, N., MacDonald, W., Bower, P., Lovell, K., Richards, D., Roberts, C. &amp; Bucknall, A. (2005). The clinical effectiveness of guided self-help versus waiting-list control in the management of anxiety and depression: a randomised controlled trial. </w:t>
      </w:r>
      <w:r w:rsidRPr="00F11542">
        <w:rPr>
          <w:rFonts w:ascii="Times New Roman" w:hAnsi="Times New Roman" w:cs="Times New Roman"/>
          <w:i/>
          <w:iCs/>
          <w:sz w:val="24"/>
          <w:szCs w:val="24"/>
        </w:rPr>
        <w:t>Psychological Medicine.</w:t>
      </w:r>
      <w:r w:rsidRPr="00F11542">
        <w:rPr>
          <w:rFonts w:ascii="Times New Roman" w:hAnsi="Times New Roman" w:cs="Times New Roman"/>
          <w:sz w:val="24"/>
          <w:szCs w:val="24"/>
        </w:rPr>
        <w:t xml:space="preserve"> 35(11):1633-1643</w:t>
      </w:r>
    </w:p>
    <w:p w14:paraId="649335B2" w14:textId="77777777" w:rsidR="005D177F" w:rsidRDefault="005D177F" w:rsidP="00F11542">
      <w:pPr>
        <w:ind w:hanging="720"/>
        <w:rPr>
          <w:rFonts w:ascii="Times New Roman" w:hAnsi="Times New Roman" w:cs="Times New Roman"/>
          <w:sz w:val="24"/>
          <w:szCs w:val="24"/>
        </w:rPr>
      </w:pPr>
    </w:p>
    <w:p w14:paraId="60DF9780" w14:textId="7CC3E1E9" w:rsidR="002C24DD" w:rsidRDefault="002C24DD" w:rsidP="00F11542">
      <w:pPr>
        <w:ind w:hanging="720"/>
        <w:rPr>
          <w:rFonts w:ascii="Times New Roman" w:hAnsi="Times New Roman" w:cs="Times New Roman"/>
          <w:sz w:val="24"/>
          <w:szCs w:val="24"/>
        </w:rPr>
      </w:pPr>
    </w:p>
    <w:p w14:paraId="01BEB4BD" w14:textId="47600119" w:rsidR="002C24DD" w:rsidRDefault="002C24DD" w:rsidP="00F11542">
      <w:pPr>
        <w:ind w:hanging="720"/>
        <w:rPr>
          <w:rFonts w:ascii="Times New Roman" w:hAnsi="Times New Roman" w:cs="Times New Roman"/>
          <w:sz w:val="24"/>
          <w:szCs w:val="24"/>
        </w:rPr>
      </w:pPr>
      <w:r>
        <w:rPr>
          <w:rFonts w:ascii="Times New Roman" w:hAnsi="Times New Roman" w:cs="Times New Roman"/>
          <w:sz w:val="24"/>
          <w:szCs w:val="24"/>
        </w:rPr>
        <w:t xml:space="preserve">MIND. (2010). We need to talk: Getting the right therapy at the right time. </w:t>
      </w:r>
      <w:hyperlink r:id="rId10" w:history="1">
        <w:r w:rsidRPr="00607996">
          <w:rPr>
            <w:rStyle w:val="Hyperlink"/>
            <w:rFonts w:ascii="Times New Roman" w:hAnsi="Times New Roman" w:cs="Times New Roman"/>
            <w:sz w:val="24"/>
            <w:szCs w:val="24"/>
          </w:rPr>
          <w:t>https://www.mind.org.uk/media/280583/We-Need-to-Talk-getting-the-right-therapy-at-the-right-time.pdf</w:t>
        </w:r>
      </w:hyperlink>
    </w:p>
    <w:p w14:paraId="78B06D0F" w14:textId="77777777" w:rsidR="002C24DD" w:rsidRPr="00F11542" w:rsidRDefault="002C24DD" w:rsidP="00F11542">
      <w:pPr>
        <w:ind w:hanging="720"/>
        <w:rPr>
          <w:rFonts w:ascii="Times New Roman" w:hAnsi="Times New Roman" w:cs="Times New Roman"/>
          <w:sz w:val="24"/>
          <w:szCs w:val="24"/>
        </w:rPr>
      </w:pPr>
    </w:p>
    <w:p w14:paraId="41E60C36" w14:textId="77777777" w:rsidR="00F11542" w:rsidRPr="00F11542" w:rsidRDefault="00F11542" w:rsidP="00F11542">
      <w:pPr>
        <w:ind w:hanging="720"/>
        <w:rPr>
          <w:rFonts w:ascii="Times New Roman" w:hAnsi="Times New Roman" w:cs="Times New Roman"/>
          <w:sz w:val="24"/>
          <w:szCs w:val="24"/>
        </w:rPr>
      </w:pPr>
    </w:p>
    <w:p w14:paraId="316F5AB8" w14:textId="77777777" w:rsidR="00F11542" w:rsidRPr="00F11542" w:rsidRDefault="00F11542" w:rsidP="00F11542">
      <w:pPr>
        <w:ind w:hanging="720"/>
        <w:rPr>
          <w:rFonts w:ascii="Times New Roman" w:hAnsi="Times New Roman" w:cs="Times New Roman"/>
          <w:sz w:val="24"/>
          <w:szCs w:val="24"/>
        </w:rPr>
      </w:pPr>
    </w:p>
    <w:p w14:paraId="17F81C4A"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Morgan, A.J. &amp; Jorm, A.F. (2008). Self-help interventions for depressive disorders and depressive symptoms: a systematic review. </w:t>
      </w:r>
      <w:r w:rsidRPr="00F11542">
        <w:rPr>
          <w:rFonts w:ascii="Times New Roman" w:hAnsi="Times New Roman" w:cs="Times New Roman"/>
          <w:i/>
          <w:iCs/>
          <w:sz w:val="24"/>
          <w:szCs w:val="24"/>
        </w:rPr>
        <w:t>Annals of General Psychiatry</w:t>
      </w:r>
      <w:r w:rsidRPr="00F11542">
        <w:rPr>
          <w:rFonts w:ascii="Times New Roman" w:hAnsi="Times New Roman" w:cs="Times New Roman"/>
          <w:sz w:val="24"/>
          <w:szCs w:val="24"/>
        </w:rPr>
        <w:t>. 19:7-13</w:t>
      </w:r>
    </w:p>
    <w:p w14:paraId="2461F563" w14:textId="77777777" w:rsidR="00F11542" w:rsidRPr="00F11542" w:rsidRDefault="00F11542" w:rsidP="00F11542">
      <w:pPr>
        <w:ind w:hanging="720"/>
        <w:rPr>
          <w:rFonts w:ascii="Times New Roman" w:hAnsi="Times New Roman" w:cs="Times New Roman"/>
          <w:sz w:val="24"/>
          <w:szCs w:val="24"/>
        </w:rPr>
      </w:pPr>
    </w:p>
    <w:p w14:paraId="5D0F9AC6" w14:textId="77777777" w:rsidR="00F11542" w:rsidRPr="00F11542" w:rsidRDefault="00F11542" w:rsidP="00F11542">
      <w:pPr>
        <w:ind w:hanging="720"/>
        <w:rPr>
          <w:rFonts w:ascii="Times New Roman" w:hAnsi="Times New Roman" w:cs="Times New Roman"/>
          <w:sz w:val="24"/>
          <w:szCs w:val="24"/>
        </w:rPr>
      </w:pPr>
    </w:p>
    <w:p w14:paraId="4EB874A7" w14:textId="7E7FD1B1" w:rsidR="00D65169" w:rsidRDefault="00F11542" w:rsidP="00D65169">
      <w:pPr>
        <w:ind w:hanging="720"/>
        <w:rPr>
          <w:rFonts w:ascii="Times New Roman" w:hAnsi="Times New Roman" w:cs="Times New Roman"/>
          <w:sz w:val="24"/>
          <w:szCs w:val="24"/>
        </w:rPr>
      </w:pPr>
      <w:r w:rsidRPr="00F11542">
        <w:rPr>
          <w:rFonts w:ascii="Times New Roman" w:hAnsi="Times New Roman" w:cs="Times New Roman"/>
          <w:sz w:val="24"/>
          <w:szCs w:val="24"/>
        </w:rPr>
        <w:t xml:space="preserve">Munir, S. &amp; Takov, V. (2019). Generalised Anxiety Disorder (GAD). </w:t>
      </w:r>
      <w:r w:rsidRPr="00F11542">
        <w:rPr>
          <w:rFonts w:ascii="Times New Roman" w:hAnsi="Times New Roman" w:cs="Times New Roman"/>
          <w:i/>
          <w:iCs/>
          <w:sz w:val="24"/>
          <w:szCs w:val="24"/>
        </w:rPr>
        <w:t>StatPearls</w:t>
      </w:r>
      <w:r w:rsidRPr="00F11542">
        <w:rPr>
          <w:rFonts w:ascii="Times New Roman" w:hAnsi="Times New Roman" w:cs="Times New Roman"/>
          <w:sz w:val="24"/>
          <w:szCs w:val="24"/>
        </w:rPr>
        <w:t>. Treasure Island (FL).</w:t>
      </w:r>
    </w:p>
    <w:p w14:paraId="089C5FF3" w14:textId="77777777" w:rsidR="005D177F" w:rsidRDefault="005D177F" w:rsidP="00D65169">
      <w:pPr>
        <w:ind w:hanging="720"/>
        <w:rPr>
          <w:rFonts w:ascii="Times New Roman" w:hAnsi="Times New Roman" w:cs="Times New Roman"/>
          <w:sz w:val="24"/>
          <w:szCs w:val="24"/>
        </w:rPr>
      </w:pPr>
    </w:p>
    <w:p w14:paraId="366847AA" w14:textId="59921EF8" w:rsidR="00D71D01" w:rsidRDefault="00D71D01" w:rsidP="00D65169">
      <w:pPr>
        <w:ind w:hanging="720"/>
        <w:rPr>
          <w:rFonts w:ascii="Times New Roman" w:hAnsi="Times New Roman" w:cs="Times New Roman"/>
          <w:sz w:val="24"/>
          <w:szCs w:val="24"/>
        </w:rPr>
      </w:pPr>
    </w:p>
    <w:p w14:paraId="3287ED9A" w14:textId="342C769E" w:rsidR="00D71D01" w:rsidRDefault="00D71D01" w:rsidP="00D65169">
      <w:pPr>
        <w:ind w:hanging="720"/>
        <w:rPr>
          <w:rFonts w:ascii="Times New Roman" w:hAnsi="Times New Roman" w:cs="Times New Roman"/>
          <w:sz w:val="24"/>
          <w:szCs w:val="24"/>
        </w:rPr>
      </w:pPr>
      <w:r>
        <w:rPr>
          <w:rFonts w:ascii="Times New Roman" w:hAnsi="Times New Roman" w:cs="Times New Roman"/>
          <w:sz w:val="24"/>
          <w:szCs w:val="24"/>
        </w:rPr>
        <w:t xml:space="preserve">National Institute for Health Research. (2013). </w:t>
      </w:r>
      <w:r w:rsidR="006E60C2">
        <w:rPr>
          <w:rFonts w:ascii="Times New Roman" w:hAnsi="Times New Roman" w:cs="Times New Roman"/>
          <w:sz w:val="24"/>
          <w:szCs w:val="24"/>
        </w:rPr>
        <w:t xml:space="preserve">Using Interviews in a Research Project. </w:t>
      </w:r>
      <w:hyperlink r:id="rId11" w:history="1">
        <w:r w:rsidR="006E60C2" w:rsidRPr="00D51112">
          <w:rPr>
            <w:rStyle w:val="Hyperlink"/>
            <w:rFonts w:ascii="Times New Roman" w:hAnsi="Times New Roman" w:cs="Times New Roman"/>
            <w:sz w:val="24"/>
            <w:szCs w:val="24"/>
          </w:rPr>
          <w:t>https://www.rds-yh.nihr.ac.uk/wp-content/uploads/2013/05/15_Using-Interviews-2009.pdf</w:t>
        </w:r>
      </w:hyperlink>
    </w:p>
    <w:p w14:paraId="473519FD" w14:textId="77777777" w:rsidR="00E908D8" w:rsidRDefault="00E908D8" w:rsidP="00F11542">
      <w:pPr>
        <w:ind w:hanging="720"/>
        <w:rPr>
          <w:rFonts w:ascii="Times New Roman" w:hAnsi="Times New Roman" w:cs="Times New Roman"/>
          <w:sz w:val="24"/>
          <w:szCs w:val="24"/>
        </w:rPr>
      </w:pPr>
    </w:p>
    <w:p w14:paraId="29C335A1" w14:textId="7219AF70" w:rsidR="00E908D8" w:rsidRDefault="00E908D8" w:rsidP="00F11542">
      <w:pPr>
        <w:ind w:hanging="720"/>
        <w:rPr>
          <w:rFonts w:ascii="Times New Roman" w:hAnsi="Times New Roman" w:cs="Times New Roman"/>
          <w:sz w:val="24"/>
          <w:szCs w:val="24"/>
        </w:rPr>
      </w:pPr>
    </w:p>
    <w:p w14:paraId="5E6C4470" w14:textId="77777777" w:rsidR="005D177F" w:rsidRDefault="005D177F" w:rsidP="00F11542">
      <w:pPr>
        <w:ind w:hanging="720"/>
        <w:rPr>
          <w:rFonts w:ascii="Times New Roman" w:hAnsi="Times New Roman" w:cs="Times New Roman"/>
          <w:sz w:val="24"/>
          <w:szCs w:val="24"/>
        </w:rPr>
      </w:pPr>
    </w:p>
    <w:p w14:paraId="6615ADB0" w14:textId="0EAC8C56" w:rsidR="00E908D8" w:rsidRDefault="00E908D8" w:rsidP="00F11542">
      <w:pPr>
        <w:ind w:hanging="720"/>
        <w:rPr>
          <w:rFonts w:ascii="Times New Roman" w:hAnsi="Times New Roman" w:cs="Times New Roman"/>
          <w:sz w:val="24"/>
          <w:szCs w:val="24"/>
        </w:rPr>
      </w:pPr>
      <w:r>
        <w:rPr>
          <w:rFonts w:ascii="Times New Roman" w:hAnsi="Times New Roman" w:cs="Times New Roman"/>
          <w:sz w:val="24"/>
          <w:szCs w:val="24"/>
        </w:rPr>
        <w:t xml:space="preserve">Olfson, M., Shea, S., Feder, A., Fuentes, M., Nomura, Y., Gameroff, M. &amp; Weissman, M.M. (2000). Prevalence of anxiety, depression, and substance use disorders in an urban general medicine practice. </w:t>
      </w:r>
      <w:r w:rsidRPr="00E908D8">
        <w:rPr>
          <w:rFonts w:ascii="Times New Roman" w:hAnsi="Times New Roman" w:cs="Times New Roman"/>
          <w:i/>
          <w:iCs/>
          <w:sz w:val="24"/>
          <w:szCs w:val="24"/>
        </w:rPr>
        <w:t>Arch Fam Med</w:t>
      </w:r>
      <w:r>
        <w:rPr>
          <w:rFonts w:ascii="Times New Roman" w:hAnsi="Times New Roman" w:cs="Times New Roman"/>
          <w:sz w:val="24"/>
          <w:szCs w:val="24"/>
        </w:rPr>
        <w:t>. 9(9): 876-83</w:t>
      </w:r>
    </w:p>
    <w:p w14:paraId="0C9079FD" w14:textId="1DA4A1F9" w:rsidR="00D65169" w:rsidRDefault="00D65169" w:rsidP="00F11542">
      <w:pPr>
        <w:ind w:hanging="720"/>
        <w:rPr>
          <w:rFonts w:ascii="Times New Roman" w:hAnsi="Times New Roman" w:cs="Times New Roman"/>
          <w:sz w:val="24"/>
          <w:szCs w:val="24"/>
        </w:rPr>
      </w:pPr>
    </w:p>
    <w:p w14:paraId="4FE696BC" w14:textId="7397F14D" w:rsidR="00D65169" w:rsidRPr="00F11542" w:rsidRDefault="00D65169" w:rsidP="00F11542">
      <w:pPr>
        <w:ind w:hanging="720"/>
        <w:rPr>
          <w:rFonts w:ascii="Times New Roman" w:hAnsi="Times New Roman" w:cs="Times New Roman"/>
          <w:sz w:val="24"/>
          <w:szCs w:val="24"/>
        </w:rPr>
      </w:pPr>
      <w:r>
        <w:rPr>
          <w:rFonts w:ascii="Times New Roman" w:hAnsi="Times New Roman" w:cs="Times New Roman"/>
          <w:sz w:val="24"/>
          <w:szCs w:val="24"/>
        </w:rPr>
        <w:lastRenderedPageBreak/>
        <w:t xml:space="preserve">Oliffe, J.L. &amp; Phillips, M.J. (2008). Men, depression and masculinities: a review and recommendations. </w:t>
      </w:r>
      <w:r w:rsidRPr="00D65169">
        <w:rPr>
          <w:rFonts w:ascii="Times New Roman" w:hAnsi="Times New Roman" w:cs="Times New Roman"/>
          <w:i/>
          <w:iCs/>
          <w:sz w:val="24"/>
          <w:szCs w:val="24"/>
        </w:rPr>
        <w:t>J Mens Health</w:t>
      </w:r>
      <w:r>
        <w:rPr>
          <w:rFonts w:ascii="Times New Roman" w:hAnsi="Times New Roman" w:cs="Times New Roman"/>
          <w:sz w:val="24"/>
          <w:szCs w:val="24"/>
        </w:rPr>
        <w:t>. 5(3): 194-202</w:t>
      </w:r>
    </w:p>
    <w:p w14:paraId="4782D8C3" w14:textId="77777777" w:rsidR="00F11542" w:rsidRPr="00F11542" w:rsidRDefault="00F11542" w:rsidP="00F11542">
      <w:pPr>
        <w:ind w:hanging="720"/>
        <w:rPr>
          <w:rFonts w:ascii="Times New Roman" w:hAnsi="Times New Roman" w:cs="Times New Roman"/>
          <w:sz w:val="24"/>
          <w:szCs w:val="24"/>
        </w:rPr>
      </w:pPr>
    </w:p>
    <w:p w14:paraId="01C28404" w14:textId="77777777" w:rsidR="00F11542" w:rsidRPr="00F11542" w:rsidRDefault="00F11542" w:rsidP="00F11542">
      <w:pPr>
        <w:ind w:hanging="720"/>
        <w:rPr>
          <w:rFonts w:ascii="Times New Roman" w:hAnsi="Times New Roman" w:cs="Times New Roman"/>
          <w:sz w:val="24"/>
          <w:szCs w:val="24"/>
        </w:rPr>
      </w:pPr>
    </w:p>
    <w:p w14:paraId="1E4F3265" w14:textId="707BCF5D"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Pathak, V., Jena, B., &amp; Kalra, S. (2013). Qualitative research. </w:t>
      </w:r>
      <w:r w:rsidRPr="00F11542">
        <w:rPr>
          <w:rFonts w:ascii="Times New Roman" w:hAnsi="Times New Roman" w:cs="Times New Roman"/>
          <w:i/>
          <w:sz w:val="24"/>
          <w:szCs w:val="24"/>
        </w:rPr>
        <w:t>Perspect Clin Res</w:t>
      </w:r>
      <w:r w:rsidRPr="00F11542">
        <w:rPr>
          <w:rFonts w:ascii="Times New Roman" w:hAnsi="Times New Roman" w:cs="Times New Roman"/>
          <w:sz w:val="24"/>
          <w:szCs w:val="24"/>
        </w:rPr>
        <w:t>. 4(3): 192</w:t>
      </w:r>
    </w:p>
    <w:p w14:paraId="58CF27A2" w14:textId="77777777" w:rsidR="004270A1" w:rsidRDefault="004270A1" w:rsidP="00F11542">
      <w:pPr>
        <w:ind w:hanging="720"/>
        <w:rPr>
          <w:rFonts w:ascii="Times New Roman" w:hAnsi="Times New Roman" w:cs="Times New Roman"/>
          <w:sz w:val="24"/>
          <w:szCs w:val="24"/>
        </w:rPr>
      </w:pPr>
    </w:p>
    <w:p w14:paraId="49DC766D" w14:textId="29B80F50" w:rsidR="004270A1" w:rsidRDefault="004270A1" w:rsidP="00F11542">
      <w:pPr>
        <w:ind w:hanging="720"/>
        <w:rPr>
          <w:rFonts w:ascii="Times New Roman" w:hAnsi="Times New Roman" w:cs="Times New Roman"/>
          <w:sz w:val="24"/>
          <w:szCs w:val="24"/>
        </w:rPr>
      </w:pPr>
    </w:p>
    <w:p w14:paraId="15303021" w14:textId="7A8A5420" w:rsidR="004270A1" w:rsidRDefault="004270A1" w:rsidP="00F11542">
      <w:pPr>
        <w:ind w:hanging="720"/>
        <w:rPr>
          <w:rFonts w:ascii="Times New Roman" w:hAnsi="Times New Roman" w:cs="Times New Roman"/>
          <w:sz w:val="24"/>
          <w:szCs w:val="24"/>
        </w:rPr>
      </w:pPr>
      <w:r>
        <w:rPr>
          <w:rFonts w:ascii="Times New Roman" w:hAnsi="Times New Roman" w:cs="Times New Roman"/>
          <w:sz w:val="24"/>
          <w:szCs w:val="24"/>
        </w:rPr>
        <w:t xml:space="preserve">Ponto, J.A., Ellington, L., Mellon, S. &amp; Beck, S.L. (2010). Predictors of adjustment and growth in women with recurrent ovarian cancer. </w:t>
      </w:r>
      <w:r w:rsidRPr="004270A1">
        <w:rPr>
          <w:rFonts w:ascii="Times New Roman" w:hAnsi="Times New Roman" w:cs="Times New Roman"/>
          <w:i/>
          <w:iCs/>
          <w:sz w:val="24"/>
          <w:szCs w:val="24"/>
        </w:rPr>
        <w:t>Oncol Nurs Forum</w:t>
      </w:r>
      <w:r>
        <w:rPr>
          <w:rFonts w:ascii="Times New Roman" w:hAnsi="Times New Roman" w:cs="Times New Roman"/>
          <w:sz w:val="24"/>
          <w:szCs w:val="24"/>
        </w:rPr>
        <w:t>. 37(3): 357-64</w:t>
      </w:r>
    </w:p>
    <w:p w14:paraId="27CA4EDB" w14:textId="77777777" w:rsidR="005D177F" w:rsidRDefault="005D177F" w:rsidP="00F11542">
      <w:pPr>
        <w:ind w:hanging="720"/>
        <w:rPr>
          <w:rFonts w:ascii="Times New Roman" w:hAnsi="Times New Roman" w:cs="Times New Roman"/>
          <w:sz w:val="24"/>
          <w:szCs w:val="24"/>
        </w:rPr>
      </w:pPr>
    </w:p>
    <w:p w14:paraId="3E1F539C" w14:textId="52D76901" w:rsidR="004270A1" w:rsidRDefault="004270A1" w:rsidP="00F11542">
      <w:pPr>
        <w:ind w:hanging="720"/>
        <w:rPr>
          <w:rFonts w:ascii="Times New Roman" w:hAnsi="Times New Roman" w:cs="Times New Roman"/>
          <w:sz w:val="24"/>
          <w:szCs w:val="24"/>
        </w:rPr>
      </w:pPr>
    </w:p>
    <w:p w14:paraId="2CE42355" w14:textId="79A036C8" w:rsidR="004270A1" w:rsidRPr="00F11542" w:rsidRDefault="004270A1" w:rsidP="00F11542">
      <w:pPr>
        <w:ind w:hanging="720"/>
        <w:rPr>
          <w:rFonts w:ascii="Times New Roman" w:hAnsi="Times New Roman" w:cs="Times New Roman"/>
          <w:sz w:val="24"/>
          <w:szCs w:val="24"/>
        </w:rPr>
      </w:pPr>
      <w:r>
        <w:rPr>
          <w:rFonts w:ascii="Times New Roman" w:hAnsi="Times New Roman" w:cs="Times New Roman"/>
          <w:sz w:val="24"/>
          <w:szCs w:val="24"/>
        </w:rPr>
        <w:t xml:space="preserve">Ponto, J. (2015). Understanding and Evaluating Survey Research. </w:t>
      </w:r>
      <w:r w:rsidRPr="004270A1">
        <w:rPr>
          <w:rFonts w:ascii="Times New Roman" w:hAnsi="Times New Roman" w:cs="Times New Roman"/>
          <w:i/>
          <w:iCs/>
          <w:sz w:val="24"/>
          <w:szCs w:val="24"/>
        </w:rPr>
        <w:t>Journal of The Advanced Practitioner in Oncology</w:t>
      </w:r>
      <w:r>
        <w:rPr>
          <w:rFonts w:ascii="Times New Roman" w:hAnsi="Times New Roman" w:cs="Times New Roman"/>
          <w:sz w:val="24"/>
          <w:szCs w:val="24"/>
        </w:rPr>
        <w:t>. 6(2): 168-171</w:t>
      </w:r>
    </w:p>
    <w:p w14:paraId="5F4D1539" w14:textId="77777777" w:rsidR="00F11542" w:rsidRPr="00F11542" w:rsidRDefault="00F11542" w:rsidP="00F11542">
      <w:pPr>
        <w:ind w:hanging="720"/>
        <w:rPr>
          <w:rFonts w:ascii="Times New Roman" w:hAnsi="Times New Roman" w:cs="Times New Roman"/>
          <w:sz w:val="24"/>
          <w:szCs w:val="24"/>
        </w:rPr>
      </w:pPr>
    </w:p>
    <w:p w14:paraId="2B3415F5" w14:textId="77777777" w:rsidR="00F11542" w:rsidRPr="00F11542" w:rsidRDefault="00F11542" w:rsidP="00F11542">
      <w:pPr>
        <w:ind w:hanging="720"/>
        <w:rPr>
          <w:rFonts w:ascii="Times New Roman" w:hAnsi="Times New Roman" w:cs="Times New Roman"/>
          <w:sz w:val="24"/>
          <w:szCs w:val="24"/>
        </w:rPr>
      </w:pPr>
    </w:p>
    <w:p w14:paraId="083B2136" w14:textId="003DC03E"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Proudfoot, J., Ryden, C., Everitt, B., Shapiro, D.A., Goldberg, D., Mann, A., Tylee, A., Marks, I. &amp; Gray, J.A. (2004). Clinical efficacy of computerised cognitive-behavioural therapy for anxiety and depression in primary care: randomised controlled trial. </w:t>
      </w:r>
      <w:r w:rsidRPr="00F11542">
        <w:rPr>
          <w:rFonts w:ascii="Times New Roman" w:hAnsi="Times New Roman" w:cs="Times New Roman"/>
          <w:i/>
          <w:iCs/>
          <w:sz w:val="24"/>
          <w:szCs w:val="24"/>
        </w:rPr>
        <w:t>British Journal of Psychiatry</w:t>
      </w:r>
      <w:r w:rsidRPr="00F11542">
        <w:rPr>
          <w:rFonts w:ascii="Times New Roman" w:hAnsi="Times New Roman" w:cs="Times New Roman"/>
          <w:sz w:val="24"/>
          <w:szCs w:val="24"/>
        </w:rPr>
        <w:t>. 185:46-54</w:t>
      </w:r>
    </w:p>
    <w:p w14:paraId="5C04A8B8" w14:textId="77777777" w:rsidR="00321DA0" w:rsidRDefault="00321DA0" w:rsidP="00F11542">
      <w:pPr>
        <w:ind w:hanging="720"/>
        <w:rPr>
          <w:rFonts w:ascii="Times New Roman" w:hAnsi="Times New Roman" w:cs="Times New Roman"/>
          <w:sz w:val="24"/>
          <w:szCs w:val="24"/>
        </w:rPr>
      </w:pPr>
    </w:p>
    <w:p w14:paraId="0A00DF41" w14:textId="5E8189AB" w:rsidR="00321DA0" w:rsidRDefault="00321DA0" w:rsidP="00F11542">
      <w:pPr>
        <w:ind w:hanging="720"/>
        <w:rPr>
          <w:rFonts w:ascii="Times New Roman" w:hAnsi="Times New Roman" w:cs="Times New Roman"/>
          <w:sz w:val="24"/>
          <w:szCs w:val="24"/>
        </w:rPr>
      </w:pPr>
    </w:p>
    <w:p w14:paraId="2A8B42C8" w14:textId="16ACDA41" w:rsidR="00321DA0" w:rsidRPr="00F11542" w:rsidRDefault="00321DA0" w:rsidP="00F11542">
      <w:pPr>
        <w:ind w:hanging="720"/>
        <w:rPr>
          <w:rFonts w:ascii="Times New Roman" w:hAnsi="Times New Roman" w:cs="Times New Roman"/>
          <w:sz w:val="24"/>
          <w:szCs w:val="24"/>
        </w:rPr>
      </w:pPr>
      <w:r>
        <w:rPr>
          <w:rFonts w:ascii="Times New Roman" w:hAnsi="Times New Roman" w:cs="Times New Roman"/>
          <w:sz w:val="24"/>
          <w:szCs w:val="24"/>
        </w:rPr>
        <w:t xml:space="preserve">Rapaport, M.H., Clary C., Fayyad, R. &amp; Endicott, J. (2005). Quality-of-life impairment in depressive and anxiety disorders. </w:t>
      </w:r>
      <w:r w:rsidRPr="00321DA0">
        <w:rPr>
          <w:rFonts w:ascii="Times New Roman" w:hAnsi="Times New Roman" w:cs="Times New Roman"/>
          <w:i/>
          <w:iCs/>
          <w:sz w:val="24"/>
          <w:szCs w:val="24"/>
        </w:rPr>
        <w:t>Am J Psychiatry</w:t>
      </w:r>
      <w:r>
        <w:rPr>
          <w:rFonts w:ascii="Times New Roman" w:hAnsi="Times New Roman" w:cs="Times New Roman"/>
          <w:sz w:val="24"/>
          <w:szCs w:val="24"/>
        </w:rPr>
        <w:t>. 162(6):1171-8</w:t>
      </w:r>
    </w:p>
    <w:p w14:paraId="5F75D9D9" w14:textId="77777777" w:rsidR="00F11542" w:rsidRPr="00F11542" w:rsidRDefault="00F11542" w:rsidP="00F11542">
      <w:pPr>
        <w:ind w:hanging="720"/>
        <w:rPr>
          <w:rFonts w:ascii="Times New Roman" w:hAnsi="Times New Roman" w:cs="Times New Roman"/>
          <w:sz w:val="24"/>
          <w:szCs w:val="24"/>
        </w:rPr>
      </w:pPr>
    </w:p>
    <w:p w14:paraId="473353BE" w14:textId="77777777" w:rsidR="00F11542" w:rsidRPr="00F11542" w:rsidRDefault="00F11542" w:rsidP="00F11542">
      <w:pPr>
        <w:ind w:hanging="720"/>
        <w:rPr>
          <w:rFonts w:ascii="Times New Roman" w:hAnsi="Times New Roman" w:cs="Times New Roman"/>
          <w:sz w:val="24"/>
          <w:szCs w:val="24"/>
        </w:rPr>
      </w:pPr>
    </w:p>
    <w:p w14:paraId="172067CF" w14:textId="173FEB85"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Reeves, R.R &amp; Ladner, M.E. (2009). Antidepressant-induced suicidality: Implications for clinical practice. South Med J. 102(7): 713-718</w:t>
      </w:r>
    </w:p>
    <w:p w14:paraId="0A3B1D7E" w14:textId="77777777" w:rsidR="005D177F" w:rsidRDefault="005D177F" w:rsidP="00F11542">
      <w:pPr>
        <w:ind w:hanging="720"/>
        <w:rPr>
          <w:rFonts w:ascii="Times New Roman" w:hAnsi="Times New Roman" w:cs="Times New Roman"/>
          <w:sz w:val="24"/>
          <w:szCs w:val="24"/>
        </w:rPr>
      </w:pPr>
    </w:p>
    <w:p w14:paraId="1FBCEE5E" w14:textId="2E114924" w:rsidR="00E82679" w:rsidRDefault="00E82679" w:rsidP="00F11542">
      <w:pPr>
        <w:ind w:hanging="720"/>
        <w:rPr>
          <w:rFonts w:ascii="Times New Roman" w:hAnsi="Times New Roman" w:cs="Times New Roman"/>
          <w:sz w:val="24"/>
          <w:szCs w:val="24"/>
        </w:rPr>
      </w:pPr>
    </w:p>
    <w:p w14:paraId="682FBE5F" w14:textId="5F5862BA" w:rsidR="00E82679" w:rsidRDefault="00E82679" w:rsidP="00F11542">
      <w:pPr>
        <w:ind w:hanging="720"/>
        <w:rPr>
          <w:rFonts w:ascii="Times New Roman" w:hAnsi="Times New Roman" w:cs="Times New Roman"/>
          <w:sz w:val="24"/>
          <w:szCs w:val="24"/>
        </w:rPr>
      </w:pPr>
      <w:r>
        <w:rPr>
          <w:rFonts w:ascii="Times New Roman" w:hAnsi="Times New Roman" w:cs="Times New Roman"/>
          <w:sz w:val="24"/>
          <w:szCs w:val="24"/>
        </w:rPr>
        <w:t xml:space="preserve">Rickwood, D. &amp; Bradford, S. (2012). The role of self-help in the treatment of mild anxiety disorders in young people: an evidence-based review. </w:t>
      </w:r>
      <w:r w:rsidRPr="00E82679">
        <w:rPr>
          <w:rFonts w:ascii="Times New Roman" w:hAnsi="Times New Roman" w:cs="Times New Roman"/>
          <w:i/>
          <w:iCs/>
          <w:sz w:val="24"/>
          <w:szCs w:val="24"/>
        </w:rPr>
        <w:t>Psychol Res Behav Manag</w:t>
      </w:r>
      <w:r>
        <w:rPr>
          <w:rFonts w:ascii="Times New Roman" w:hAnsi="Times New Roman" w:cs="Times New Roman"/>
          <w:sz w:val="24"/>
          <w:szCs w:val="24"/>
        </w:rPr>
        <w:t>. 5: 25-36</w:t>
      </w:r>
    </w:p>
    <w:p w14:paraId="5CD05A27" w14:textId="18E72BE4" w:rsidR="00060E7B" w:rsidRDefault="00060E7B" w:rsidP="00F11542">
      <w:pPr>
        <w:ind w:hanging="720"/>
        <w:rPr>
          <w:rFonts w:ascii="Times New Roman" w:hAnsi="Times New Roman" w:cs="Times New Roman"/>
          <w:sz w:val="24"/>
          <w:szCs w:val="24"/>
        </w:rPr>
      </w:pPr>
    </w:p>
    <w:p w14:paraId="778B7762" w14:textId="77777777" w:rsidR="005D177F" w:rsidRDefault="005D177F" w:rsidP="00F11542">
      <w:pPr>
        <w:ind w:hanging="720"/>
        <w:rPr>
          <w:rFonts w:ascii="Times New Roman" w:hAnsi="Times New Roman" w:cs="Times New Roman"/>
          <w:sz w:val="24"/>
          <w:szCs w:val="24"/>
        </w:rPr>
      </w:pPr>
    </w:p>
    <w:p w14:paraId="1012C97A" w14:textId="09E1C1D4" w:rsidR="00060E7B" w:rsidRDefault="00060E7B" w:rsidP="00F11542">
      <w:pPr>
        <w:ind w:hanging="720"/>
        <w:rPr>
          <w:rFonts w:ascii="Times New Roman" w:hAnsi="Times New Roman" w:cs="Times New Roman"/>
          <w:sz w:val="24"/>
          <w:szCs w:val="24"/>
        </w:rPr>
      </w:pPr>
      <w:r>
        <w:rPr>
          <w:rFonts w:ascii="Times New Roman" w:hAnsi="Times New Roman" w:cs="Times New Roman"/>
          <w:sz w:val="24"/>
          <w:szCs w:val="24"/>
        </w:rPr>
        <w:lastRenderedPageBreak/>
        <w:t xml:space="preserve">Ringle, V.A., Read, K.L., Edmunds, J.M., Brodman, D.M., Kendall, P.C., Barg, F. &amp; Beidas, R.S. (2015). Barriers to and Facilitators in the Implementation of Cognitive-Behavioural Therapy for Youth Anxiety in the community. </w:t>
      </w:r>
      <w:r w:rsidRPr="00060E7B">
        <w:rPr>
          <w:rFonts w:ascii="Times New Roman" w:hAnsi="Times New Roman" w:cs="Times New Roman"/>
          <w:i/>
          <w:iCs/>
          <w:sz w:val="24"/>
          <w:szCs w:val="24"/>
        </w:rPr>
        <w:t>Psychiatr Serv</w:t>
      </w:r>
      <w:r>
        <w:rPr>
          <w:rFonts w:ascii="Times New Roman" w:hAnsi="Times New Roman" w:cs="Times New Roman"/>
          <w:sz w:val="24"/>
          <w:szCs w:val="24"/>
        </w:rPr>
        <w:t>. 66(9): 938-945</w:t>
      </w:r>
    </w:p>
    <w:p w14:paraId="49F4437A" w14:textId="77777777" w:rsidR="00E82679" w:rsidRPr="00F11542" w:rsidRDefault="00E82679" w:rsidP="00F11542">
      <w:pPr>
        <w:ind w:hanging="720"/>
        <w:rPr>
          <w:rFonts w:ascii="Times New Roman" w:hAnsi="Times New Roman" w:cs="Times New Roman"/>
          <w:sz w:val="24"/>
          <w:szCs w:val="24"/>
        </w:rPr>
      </w:pPr>
    </w:p>
    <w:p w14:paraId="513B2420" w14:textId="77777777" w:rsidR="00F11542" w:rsidRPr="00F11542" w:rsidRDefault="00F11542" w:rsidP="00F11542">
      <w:pPr>
        <w:ind w:hanging="720"/>
        <w:rPr>
          <w:rFonts w:ascii="Times New Roman" w:hAnsi="Times New Roman" w:cs="Times New Roman"/>
          <w:sz w:val="24"/>
          <w:szCs w:val="24"/>
        </w:rPr>
      </w:pPr>
    </w:p>
    <w:p w14:paraId="64E5B4BE"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Robins, J.L.W., Kiken, L., Holt, M. &amp; McCan, N.L. (2013). Mindfulness: An effective coaching tool for improving physical and mental health. </w:t>
      </w:r>
      <w:r w:rsidRPr="00F11542">
        <w:rPr>
          <w:rFonts w:ascii="Times New Roman" w:hAnsi="Times New Roman" w:cs="Times New Roman"/>
          <w:i/>
          <w:iCs/>
          <w:sz w:val="24"/>
          <w:szCs w:val="24"/>
        </w:rPr>
        <w:t>J Am Assoc Nurse Pract</w:t>
      </w:r>
      <w:r w:rsidRPr="00F11542">
        <w:rPr>
          <w:rFonts w:ascii="Times New Roman" w:hAnsi="Times New Roman" w:cs="Times New Roman"/>
          <w:sz w:val="24"/>
          <w:szCs w:val="24"/>
        </w:rPr>
        <w:t>. 26(9): 511-518</w:t>
      </w:r>
    </w:p>
    <w:p w14:paraId="5B53C40C" w14:textId="77777777" w:rsidR="00F11542" w:rsidRPr="00F11542" w:rsidRDefault="00F11542" w:rsidP="00F11542">
      <w:pPr>
        <w:ind w:hanging="720"/>
        <w:rPr>
          <w:rFonts w:ascii="Times New Roman" w:hAnsi="Times New Roman" w:cs="Times New Roman"/>
          <w:sz w:val="24"/>
          <w:szCs w:val="24"/>
        </w:rPr>
      </w:pPr>
    </w:p>
    <w:p w14:paraId="3794F732" w14:textId="77777777" w:rsidR="00F11542" w:rsidRPr="00F11542" w:rsidRDefault="00F11542" w:rsidP="00F11542">
      <w:pPr>
        <w:ind w:hanging="720"/>
        <w:rPr>
          <w:rFonts w:ascii="Times New Roman" w:hAnsi="Times New Roman" w:cs="Times New Roman"/>
          <w:sz w:val="24"/>
          <w:szCs w:val="24"/>
        </w:rPr>
      </w:pPr>
    </w:p>
    <w:p w14:paraId="68DC1626"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Roshanaei-Moghaddam, B., Pauly, M.C., Atkins, D.C., et al. (2011). Relative effects of CBT and pharmacotherapy in depression versus anxiety: Is medication somewhat better for depression and CBT somewhat better for anxiety? </w:t>
      </w:r>
      <w:r w:rsidRPr="00F11542">
        <w:rPr>
          <w:rStyle w:val="ref-journal"/>
          <w:rFonts w:ascii="Times New Roman" w:hAnsi="Times New Roman" w:cs="Times New Roman"/>
          <w:i/>
          <w:sz w:val="24"/>
          <w:szCs w:val="24"/>
          <w:bdr w:val="none" w:sz="0" w:space="0" w:color="auto" w:frame="1"/>
        </w:rPr>
        <w:t xml:space="preserve">Depress Anxiety. </w:t>
      </w:r>
      <w:r w:rsidRPr="00F11542">
        <w:rPr>
          <w:rStyle w:val="ref-vol"/>
          <w:rFonts w:ascii="Times New Roman" w:hAnsi="Times New Roman" w:cs="Times New Roman"/>
          <w:sz w:val="24"/>
          <w:szCs w:val="24"/>
          <w:bdr w:val="none" w:sz="0" w:space="0" w:color="auto" w:frame="1"/>
        </w:rPr>
        <w:t>28</w:t>
      </w:r>
      <w:r w:rsidRPr="00F11542">
        <w:rPr>
          <w:rFonts w:ascii="Times New Roman" w:hAnsi="Times New Roman" w:cs="Times New Roman"/>
          <w:sz w:val="24"/>
          <w:szCs w:val="24"/>
        </w:rPr>
        <w:t>(7):560–567.</w:t>
      </w:r>
    </w:p>
    <w:p w14:paraId="5E4A999A" w14:textId="77777777" w:rsidR="00F11542" w:rsidRPr="00F11542" w:rsidRDefault="00F11542" w:rsidP="00F11542">
      <w:pPr>
        <w:ind w:hanging="720"/>
        <w:rPr>
          <w:rFonts w:ascii="Times New Roman" w:hAnsi="Times New Roman" w:cs="Times New Roman"/>
          <w:sz w:val="24"/>
          <w:szCs w:val="24"/>
        </w:rPr>
      </w:pPr>
    </w:p>
    <w:p w14:paraId="6EF39510" w14:textId="77777777" w:rsidR="00F11542" w:rsidRPr="00F11542" w:rsidRDefault="00F11542" w:rsidP="00F11542">
      <w:pPr>
        <w:ind w:hanging="720"/>
        <w:rPr>
          <w:rFonts w:ascii="Times New Roman" w:hAnsi="Times New Roman" w:cs="Times New Roman"/>
          <w:sz w:val="24"/>
          <w:szCs w:val="24"/>
        </w:rPr>
      </w:pPr>
    </w:p>
    <w:p w14:paraId="11AA8B24"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Seekles, W., Van Straten, A., Beekman, A., Van Marwijk, H. &amp; Cuijpers, P. (2009). Stepped care for depression and anxiety: from primary care to specialised mental health care: a randomised controlled trial testing the effectiveness of a stepped care program among primary care patients with mood or anxiety disorders. </w:t>
      </w:r>
      <w:r w:rsidRPr="00F11542">
        <w:rPr>
          <w:rFonts w:ascii="Times New Roman" w:hAnsi="Times New Roman" w:cs="Times New Roman"/>
          <w:i/>
          <w:iCs/>
          <w:sz w:val="24"/>
          <w:szCs w:val="24"/>
        </w:rPr>
        <w:t>BMC Health Services Research</w:t>
      </w:r>
      <w:r w:rsidRPr="00F11542">
        <w:rPr>
          <w:rFonts w:ascii="Times New Roman" w:hAnsi="Times New Roman" w:cs="Times New Roman"/>
          <w:sz w:val="24"/>
          <w:szCs w:val="24"/>
        </w:rPr>
        <w:t>. 9:90</w:t>
      </w:r>
    </w:p>
    <w:p w14:paraId="56A88F29" w14:textId="77777777" w:rsidR="00F11542" w:rsidRPr="00F11542" w:rsidRDefault="00F11542" w:rsidP="00F11542">
      <w:pPr>
        <w:ind w:hanging="720"/>
        <w:rPr>
          <w:rFonts w:ascii="Times New Roman" w:hAnsi="Times New Roman" w:cs="Times New Roman"/>
          <w:sz w:val="24"/>
          <w:szCs w:val="24"/>
        </w:rPr>
      </w:pPr>
    </w:p>
    <w:p w14:paraId="1B8902BF" w14:textId="77777777" w:rsidR="00F11542" w:rsidRPr="00F11542" w:rsidRDefault="00F11542" w:rsidP="00F11542">
      <w:pPr>
        <w:ind w:hanging="720"/>
        <w:rPr>
          <w:rFonts w:ascii="Times New Roman" w:hAnsi="Times New Roman" w:cs="Times New Roman"/>
          <w:sz w:val="24"/>
          <w:szCs w:val="24"/>
        </w:rPr>
      </w:pPr>
    </w:p>
    <w:p w14:paraId="723B0D9C"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Seekles, W., Van Straten, A., Beekman, A., Van Marwijk, H. &amp; Cuijpers, P. (2011). Effectiveness of guided self-help for depression and anxiety disorders in primary care: A pragmatic randomised controlled trial. </w:t>
      </w:r>
      <w:r w:rsidRPr="00F11542">
        <w:rPr>
          <w:rFonts w:ascii="Times New Roman" w:hAnsi="Times New Roman" w:cs="Times New Roman"/>
          <w:i/>
          <w:iCs/>
          <w:sz w:val="24"/>
          <w:szCs w:val="24"/>
        </w:rPr>
        <w:t>Psychiatry Research</w:t>
      </w:r>
      <w:r w:rsidRPr="00F11542">
        <w:rPr>
          <w:rFonts w:ascii="Times New Roman" w:hAnsi="Times New Roman" w:cs="Times New Roman"/>
          <w:sz w:val="24"/>
          <w:szCs w:val="24"/>
        </w:rPr>
        <w:t>. 187(2): 113-120</w:t>
      </w:r>
    </w:p>
    <w:p w14:paraId="5E860AAA" w14:textId="77777777" w:rsidR="00F11542" w:rsidRPr="00F11542" w:rsidRDefault="00F11542" w:rsidP="00F11542">
      <w:pPr>
        <w:ind w:hanging="720"/>
        <w:rPr>
          <w:rFonts w:ascii="Times New Roman" w:hAnsi="Times New Roman" w:cs="Times New Roman"/>
          <w:b/>
          <w:bCs/>
          <w:sz w:val="24"/>
          <w:szCs w:val="24"/>
        </w:rPr>
      </w:pPr>
    </w:p>
    <w:p w14:paraId="5753F24D" w14:textId="77777777" w:rsidR="00F11542" w:rsidRPr="00F11542" w:rsidRDefault="00F11542" w:rsidP="00F11542">
      <w:pPr>
        <w:ind w:hanging="720"/>
        <w:rPr>
          <w:rFonts w:ascii="Times New Roman" w:hAnsi="Times New Roman" w:cs="Times New Roman"/>
          <w:sz w:val="24"/>
          <w:szCs w:val="24"/>
        </w:rPr>
      </w:pPr>
    </w:p>
    <w:p w14:paraId="4A8345F2" w14:textId="3C6FD53A"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Silva, M.T., Caicedo Roa, M., Martins, S.S., da Silva, A.T.C., &amp; Galvao, T.F. (2018). Generalised Anxiety Disorder and associated factors in adults in the Amazon, Brazil: A population-based study. J Affect Disor. 15(236): 180-186</w:t>
      </w:r>
    </w:p>
    <w:p w14:paraId="2953D7D5" w14:textId="77777777" w:rsidR="005D177F" w:rsidRDefault="005D177F" w:rsidP="00F11542">
      <w:pPr>
        <w:ind w:hanging="720"/>
        <w:rPr>
          <w:rFonts w:ascii="Times New Roman" w:hAnsi="Times New Roman" w:cs="Times New Roman"/>
          <w:sz w:val="24"/>
          <w:szCs w:val="24"/>
        </w:rPr>
      </w:pPr>
    </w:p>
    <w:p w14:paraId="25EBAE3D" w14:textId="5D880F82" w:rsidR="004270A1" w:rsidRDefault="004270A1" w:rsidP="00F11542">
      <w:pPr>
        <w:ind w:hanging="720"/>
        <w:rPr>
          <w:rFonts w:ascii="Times New Roman" w:hAnsi="Times New Roman" w:cs="Times New Roman"/>
          <w:sz w:val="24"/>
          <w:szCs w:val="24"/>
        </w:rPr>
      </w:pPr>
    </w:p>
    <w:p w14:paraId="47C7D4A7" w14:textId="1C5CD6C8" w:rsidR="004270A1" w:rsidRPr="00F11542" w:rsidRDefault="004270A1" w:rsidP="00F11542">
      <w:pPr>
        <w:ind w:hanging="720"/>
        <w:rPr>
          <w:rFonts w:ascii="Times New Roman" w:hAnsi="Times New Roman" w:cs="Times New Roman"/>
          <w:sz w:val="24"/>
          <w:szCs w:val="24"/>
        </w:rPr>
      </w:pPr>
      <w:r>
        <w:rPr>
          <w:rFonts w:ascii="Times New Roman" w:hAnsi="Times New Roman" w:cs="Times New Roman"/>
          <w:sz w:val="24"/>
          <w:szCs w:val="24"/>
        </w:rPr>
        <w:t>Singleton, R.A. &amp; Straits, B.C. (2009). Approaches to social research. New York: Oxford University Press.</w:t>
      </w:r>
    </w:p>
    <w:p w14:paraId="291F23D1" w14:textId="77777777" w:rsidR="00F11542" w:rsidRPr="00F11542" w:rsidRDefault="00F11542" w:rsidP="00F11542">
      <w:pPr>
        <w:ind w:hanging="720"/>
        <w:rPr>
          <w:rFonts w:ascii="Times New Roman" w:hAnsi="Times New Roman" w:cs="Times New Roman"/>
          <w:sz w:val="24"/>
          <w:szCs w:val="24"/>
        </w:rPr>
      </w:pPr>
    </w:p>
    <w:p w14:paraId="2AADC6AB" w14:textId="77777777" w:rsidR="00F11542" w:rsidRPr="00F11542" w:rsidRDefault="00F11542" w:rsidP="00F11542">
      <w:pPr>
        <w:ind w:hanging="720"/>
        <w:rPr>
          <w:rFonts w:ascii="Times New Roman" w:hAnsi="Times New Roman" w:cs="Times New Roman"/>
          <w:sz w:val="24"/>
          <w:szCs w:val="24"/>
        </w:rPr>
      </w:pPr>
    </w:p>
    <w:p w14:paraId="67AB5B5F" w14:textId="233641CC"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lastRenderedPageBreak/>
        <w:t xml:space="preserve">Straten, A.V., Cuiipers, P. &amp; Smits, N. (2008). Effectiveness of a Web-based Self-Help Intervention for Symptoms of Depression, Anxiety and Stress: Randomised Controlled Trial. </w:t>
      </w:r>
      <w:r w:rsidRPr="00F11542">
        <w:rPr>
          <w:rFonts w:ascii="Times New Roman" w:hAnsi="Times New Roman" w:cs="Times New Roman"/>
          <w:i/>
          <w:iCs/>
          <w:sz w:val="24"/>
          <w:szCs w:val="24"/>
        </w:rPr>
        <w:t>J Med Internet Res</w:t>
      </w:r>
      <w:r w:rsidRPr="00F11542">
        <w:rPr>
          <w:rFonts w:ascii="Times New Roman" w:hAnsi="Times New Roman" w:cs="Times New Roman"/>
          <w:sz w:val="24"/>
          <w:szCs w:val="24"/>
        </w:rPr>
        <w:t>. 10(1): e7</w:t>
      </w:r>
    </w:p>
    <w:p w14:paraId="73870486" w14:textId="108BBDFB" w:rsidR="00844317" w:rsidRDefault="00844317" w:rsidP="00F11542">
      <w:pPr>
        <w:ind w:hanging="720"/>
        <w:rPr>
          <w:rFonts w:ascii="Times New Roman" w:hAnsi="Times New Roman" w:cs="Times New Roman"/>
          <w:sz w:val="24"/>
          <w:szCs w:val="24"/>
        </w:rPr>
      </w:pPr>
    </w:p>
    <w:p w14:paraId="5C03F11E" w14:textId="77777777" w:rsidR="005D177F" w:rsidRDefault="005D177F" w:rsidP="00F11542">
      <w:pPr>
        <w:ind w:hanging="720"/>
        <w:rPr>
          <w:rFonts w:ascii="Times New Roman" w:hAnsi="Times New Roman" w:cs="Times New Roman"/>
          <w:sz w:val="24"/>
          <w:szCs w:val="24"/>
        </w:rPr>
      </w:pPr>
    </w:p>
    <w:p w14:paraId="3E889331" w14:textId="306A0A7C" w:rsidR="00844317" w:rsidRPr="00F11542" w:rsidRDefault="00844317" w:rsidP="00F11542">
      <w:pPr>
        <w:ind w:hanging="720"/>
        <w:rPr>
          <w:rFonts w:ascii="Times New Roman" w:hAnsi="Times New Roman" w:cs="Times New Roman"/>
          <w:sz w:val="24"/>
          <w:szCs w:val="24"/>
        </w:rPr>
      </w:pPr>
      <w:r>
        <w:rPr>
          <w:rFonts w:ascii="Times New Roman" w:hAnsi="Times New Roman" w:cs="Times New Roman"/>
          <w:sz w:val="24"/>
          <w:szCs w:val="24"/>
        </w:rPr>
        <w:t xml:space="preserve">Stonerock, G.L., Hoffman, B.M., Smith, P.J. &amp; Blumenthal, J.A. (2015). Exercise as Treatment for Anxiety: Systematic Review and Analysis. </w:t>
      </w:r>
      <w:r w:rsidRPr="00844317">
        <w:rPr>
          <w:rFonts w:ascii="Times New Roman" w:hAnsi="Times New Roman" w:cs="Times New Roman"/>
          <w:i/>
          <w:iCs/>
          <w:sz w:val="24"/>
          <w:szCs w:val="24"/>
        </w:rPr>
        <w:t>Ann Behav Med</w:t>
      </w:r>
      <w:r>
        <w:rPr>
          <w:rFonts w:ascii="Times New Roman" w:hAnsi="Times New Roman" w:cs="Times New Roman"/>
          <w:sz w:val="24"/>
          <w:szCs w:val="24"/>
        </w:rPr>
        <w:t>. 49(4): 542-556</w:t>
      </w:r>
    </w:p>
    <w:p w14:paraId="33DD2FC4" w14:textId="77777777" w:rsidR="00F11542" w:rsidRPr="00F11542" w:rsidRDefault="00F11542" w:rsidP="00F11542">
      <w:pPr>
        <w:ind w:hanging="720"/>
        <w:rPr>
          <w:rFonts w:ascii="Times New Roman" w:hAnsi="Times New Roman" w:cs="Times New Roman"/>
          <w:sz w:val="24"/>
          <w:szCs w:val="24"/>
        </w:rPr>
      </w:pPr>
    </w:p>
    <w:p w14:paraId="477E4D64" w14:textId="77777777" w:rsidR="00F11542" w:rsidRPr="00F11542" w:rsidRDefault="00F11542" w:rsidP="00F11542">
      <w:pPr>
        <w:ind w:hanging="720"/>
        <w:rPr>
          <w:rFonts w:ascii="Times New Roman" w:hAnsi="Times New Roman" w:cs="Times New Roman"/>
          <w:sz w:val="24"/>
          <w:szCs w:val="24"/>
        </w:rPr>
      </w:pPr>
    </w:p>
    <w:p w14:paraId="536BD157" w14:textId="1E45E8D0"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Spek, V., Cuijpers, P., Nyklicek, I., Riper, H., Keyzer, J. &amp; Pop, V. Internet-based cognitive behavioural therapy for mood and anxiety disorders: a meta-analysis. </w:t>
      </w:r>
      <w:r w:rsidRPr="00F11542">
        <w:rPr>
          <w:rFonts w:ascii="Times New Roman" w:hAnsi="Times New Roman" w:cs="Times New Roman"/>
          <w:i/>
          <w:iCs/>
          <w:sz w:val="24"/>
          <w:szCs w:val="24"/>
        </w:rPr>
        <w:t>Psychol Med</w:t>
      </w:r>
      <w:r w:rsidRPr="00F11542">
        <w:rPr>
          <w:rFonts w:ascii="Times New Roman" w:hAnsi="Times New Roman" w:cs="Times New Roman"/>
          <w:sz w:val="24"/>
          <w:szCs w:val="24"/>
        </w:rPr>
        <w:t>. 37</w:t>
      </w:r>
    </w:p>
    <w:p w14:paraId="7B013007" w14:textId="77777777" w:rsidR="005D177F" w:rsidRDefault="005D177F" w:rsidP="00F11542">
      <w:pPr>
        <w:ind w:hanging="720"/>
        <w:rPr>
          <w:rFonts w:ascii="Times New Roman" w:hAnsi="Times New Roman" w:cs="Times New Roman"/>
          <w:sz w:val="24"/>
          <w:szCs w:val="24"/>
        </w:rPr>
      </w:pPr>
    </w:p>
    <w:p w14:paraId="11F79092" w14:textId="6171DB39" w:rsidR="009D2A0D" w:rsidRDefault="009D2A0D" w:rsidP="00F11542">
      <w:pPr>
        <w:ind w:hanging="720"/>
        <w:rPr>
          <w:rFonts w:ascii="Times New Roman" w:hAnsi="Times New Roman" w:cs="Times New Roman"/>
          <w:sz w:val="24"/>
          <w:szCs w:val="24"/>
        </w:rPr>
      </w:pPr>
    </w:p>
    <w:p w14:paraId="67F3FDA9" w14:textId="7CCB9657" w:rsidR="009D2A0D" w:rsidRPr="00F11542" w:rsidRDefault="009D2A0D" w:rsidP="00F11542">
      <w:pPr>
        <w:ind w:hanging="720"/>
        <w:rPr>
          <w:rFonts w:ascii="Times New Roman" w:hAnsi="Times New Roman" w:cs="Times New Roman"/>
          <w:sz w:val="24"/>
          <w:szCs w:val="24"/>
        </w:rPr>
      </w:pPr>
      <w:r>
        <w:rPr>
          <w:rFonts w:ascii="Times New Roman" w:hAnsi="Times New Roman" w:cs="Times New Roman"/>
          <w:sz w:val="24"/>
          <w:szCs w:val="24"/>
        </w:rPr>
        <w:t xml:space="preserve">Tan, D.J.A., Polascik, B.A., Kee, H.M., Lee, A.C.H., Sultana, R., Kwan, M., Raghunathan, K., Belden, C.M. &amp; Sng, B.L. (2020). The effects of Perioperative Music Listening on Patient Satisfaction, Anxiety, and Depression: A Quasiexperimental Study. </w:t>
      </w:r>
      <w:r w:rsidRPr="009D2A0D">
        <w:rPr>
          <w:rFonts w:ascii="Times New Roman" w:hAnsi="Times New Roman" w:cs="Times New Roman"/>
          <w:i/>
          <w:iCs/>
          <w:sz w:val="24"/>
          <w:szCs w:val="24"/>
        </w:rPr>
        <w:t>Anesthesiol Res Pract</w:t>
      </w:r>
      <w:r>
        <w:rPr>
          <w:rFonts w:ascii="Times New Roman" w:hAnsi="Times New Roman" w:cs="Times New Roman"/>
          <w:sz w:val="24"/>
          <w:szCs w:val="24"/>
        </w:rPr>
        <w:t xml:space="preserve">. </w:t>
      </w:r>
    </w:p>
    <w:p w14:paraId="6A4AD28A" w14:textId="77777777" w:rsidR="00F11542" w:rsidRPr="00F11542" w:rsidRDefault="00F11542" w:rsidP="00F11542">
      <w:pPr>
        <w:ind w:hanging="720"/>
        <w:rPr>
          <w:rFonts w:ascii="Times New Roman" w:hAnsi="Times New Roman" w:cs="Times New Roman"/>
          <w:sz w:val="24"/>
          <w:szCs w:val="24"/>
        </w:rPr>
      </w:pPr>
    </w:p>
    <w:p w14:paraId="537BF377" w14:textId="77777777" w:rsidR="00F11542" w:rsidRPr="00F11542" w:rsidRDefault="00F11542" w:rsidP="00F11542">
      <w:pPr>
        <w:ind w:hanging="720"/>
        <w:rPr>
          <w:rFonts w:ascii="Times New Roman" w:hAnsi="Times New Roman" w:cs="Times New Roman"/>
          <w:sz w:val="24"/>
          <w:szCs w:val="24"/>
        </w:rPr>
      </w:pPr>
    </w:p>
    <w:p w14:paraId="5537F552" w14:textId="779C6CC8"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Tang, Y.Y., Ma, Y., Wang, J. (2007). Short-term mediation training improves attention and self-regulation. </w:t>
      </w:r>
      <w:r w:rsidRPr="00F11542">
        <w:rPr>
          <w:rFonts w:ascii="Times New Roman" w:hAnsi="Times New Roman" w:cs="Times New Roman"/>
          <w:i/>
          <w:sz w:val="24"/>
          <w:szCs w:val="24"/>
        </w:rPr>
        <w:t>Proc Natl Acad Sci U S A</w:t>
      </w:r>
      <w:r w:rsidRPr="00F11542">
        <w:rPr>
          <w:rFonts w:ascii="Times New Roman" w:hAnsi="Times New Roman" w:cs="Times New Roman"/>
          <w:sz w:val="24"/>
          <w:szCs w:val="24"/>
        </w:rPr>
        <w:t>. 104:17152-17156</w:t>
      </w:r>
    </w:p>
    <w:p w14:paraId="470638C1" w14:textId="77777777" w:rsidR="005D177F" w:rsidRDefault="005D177F" w:rsidP="00F11542">
      <w:pPr>
        <w:ind w:hanging="720"/>
        <w:rPr>
          <w:rFonts w:ascii="Times New Roman" w:hAnsi="Times New Roman" w:cs="Times New Roman"/>
          <w:sz w:val="24"/>
          <w:szCs w:val="24"/>
        </w:rPr>
      </w:pPr>
    </w:p>
    <w:p w14:paraId="6F427939" w14:textId="64318561" w:rsidR="003843E5" w:rsidRDefault="003843E5" w:rsidP="00F11542">
      <w:pPr>
        <w:ind w:hanging="720"/>
        <w:rPr>
          <w:rFonts w:ascii="Times New Roman" w:hAnsi="Times New Roman" w:cs="Times New Roman"/>
          <w:sz w:val="24"/>
          <w:szCs w:val="24"/>
        </w:rPr>
      </w:pPr>
    </w:p>
    <w:p w14:paraId="5AD6B5E0" w14:textId="54BC26F1" w:rsidR="003843E5" w:rsidRDefault="003843E5" w:rsidP="00F11542">
      <w:pPr>
        <w:ind w:hanging="720"/>
        <w:rPr>
          <w:rFonts w:ascii="Times New Roman" w:hAnsi="Times New Roman" w:cs="Times New Roman"/>
          <w:sz w:val="24"/>
          <w:szCs w:val="24"/>
        </w:rPr>
      </w:pPr>
      <w:r>
        <w:rPr>
          <w:rFonts w:ascii="Times New Roman" w:hAnsi="Times New Roman" w:cs="Times New Roman"/>
          <w:sz w:val="24"/>
          <w:szCs w:val="24"/>
        </w:rPr>
        <w:t xml:space="preserve">Tariq, S. &amp; Woodman, J. (2013). Using mixed methods in health research. </w:t>
      </w:r>
      <w:r w:rsidRPr="003843E5">
        <w:rPr>
          <w:rFonts w:ascii="Times New Roman" w:hAnsi="Times New Roman" w:cs="Times New Roman"/>
          <w:i/>
          <w:iCs/>
          <w:sz w:val="24"/>
          <w:szCs w:val="24"/>
        </w:rPr>
        <w:t>Journal of The Royal Society of Medicine.</w:t>
      </w:r>
      <w:r>
        <w:rPr>
          <w:rFonts w:ascii="Times New Roman" w:hAnsi="Times New Roman" w:cs="Times New Roman"/>
          <w:sz w:val="24"/>
          <w:szCs w:val="24"/>
        </w:rPr>
        <w:t xml:space="preserve"> 4(6): 2042533313479197</w:t>
      </w:r>
    </w:p>
    <w:p w14:paraId="512EDBCB" w14:textId="77777777" w:rsidR="005D177F" w:rsidRDefault="005D177F" w:rsidP="00F11542">
      <w:pPr>
        <w:ind w:hanging="720"/>
        <w:rPr>
          <w:rFonts w:ascii="Times New Roman" w:hAnsi="Times New Roman" w:cs="Times New Roman"/>
          <w:sz w:val="24"/>
          <w:szCs w:val="24"/>
        </w:rPr>
      </w:pPr>
    </w:p>
    <w:p w14:paraId="5109BC83" w14:textId="7D91DFC7" w:rsidR="009D2A0D" w:rsidRDefault="009D2A0D" w:rsidP="00F11542">
      <w:pPr>
        <w:ind w:hanging="720"/>
        <w:rPr>
          <w:rFonts w:ascii="Times New Roman" w:hAnsi="Times New Roman" w:cs="Times New Roman"/>
          <w:sz w:val="24"/>
          <w:szCs w:val="24"/>
        </w:rPr>
      </w:pPr>
    </w:p>
    <w:p w14:paraId="6042CE9A" w14:textId="0DC38D84" w:rsidR="009D2A0D" w:rsidRPr="00F11542" w:rsidRDefault="009D2A0D" w:rsidP="00F11542">
      <w:pPr>
        <w:ind w:hanging="720"/>
        <w:rPr>
          <w:rFonts w:ascii="Times New Roman" w:hAnsi="Times New Roman" w:cs="Times New Roman"/>
          <w:sz w:val="24"/>
          <w:szCs w:val="24"/>
        </w:rPr>
      </w:pPr>
      <w:r>
        <w:rPr>
          <w:rFonts w:ascii="Times New Roman" w:hAnsi="Times New Roman" w:cs="Times New Roman"/>
          <w:sz w:val="24"/>
          <w:szCs w:val="24"/>
        </w:rPr>
        <w:t xml:space="preserve">Thoma, M.V., Marca, R.L., Bronnimann, R., Finkel, L., Ehlert, U. &amp; Nater, U.M. (2013). The Effects of Music on the Human Stress Response. </w:t>
      </w:r>
      <w:r w:rsidRPr="009D2A0D">
        <w:rPr>
          <w:rFonts w:ascii="Times New Roman" w:hAnsi="Times New Roman" w:cs="Times New Roman"/>
          <w:i/>
          <w:iCs/>
          <w:sz w:val="24"/>
          <w:szCs w:val="24"/>
        </w:rPr>
        <w:t>PLoS One.</w:t>
      </w:r>
      <w:r>
        <w:rPr>
          <w:rFonts w:ascii="Times New Roman" w:hAnsi="Times New Roman" w:cs="Times New Roman"/>
          <w:sz w:val="24"/>
          <w:szCs w:val="24"/>
        </w:rPr>
        <w:t xml:space="preserve"> 8(8): e70156</w:t>
      </w:r>
    </w:p>
    <w:p w14:paraId="5ECB2381" w14:textId="77777777" w:rsidR="00F11542" w:rsidRPr="00F11542" w:rsidRDefault="00F11542" w:rsidP="00F11542">
      <w:pPr>
        <w:ind w:hanging="720"/>
        <w:rPr>
          <w:rFonts w:ascii="Times New Roman" w:hAnsi="Times New Roman" w:cs="Times New Roman"/>
          <w:sz w:val="24"/>
          <w:szCs w:val="24"/>
        </w:rPr>
      </w:pPr>
    </w:p>
    <w:p w14:paraId="321DE81A" w14:textId="77777777" w:rsidR="00F11542" w:rsidRPr="00F11542" w:rsidRDefault="00F11542" w:rsidP="00F11542">
      <w:pPr>
        <w:ind w:hanging="720"/>
        <w:rPr>
          <w:rFonts w:ascii="Times New Roman" w:hAnsi="Times New Roman" w:cs="Times New Roman"/>
          <w:sz w:val="24"/>
          <w:szCs w:val="24"/>
        </w:rPr>
      </w:pPr>
    </w:p>
    <w:p w14:paraId="405DF7ED"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Van Schaik, D.J., Klijn, A.F., Van Hout, H.P., Van Marwijk, H.W., Beekman, A.T., De Haan, M., Van Dyck, R. (2004). Patients’ preferences in the treatment of depressive disorder in primary care. </w:t>
      </w:r>
      <w:r w:rsidRPr="00F11542">
        <w:rPr>
          <w:rFonts w:ascii="Times New Roman" w:hAnsi="Times New Roman" w:cs="Times New Roman"/>
          <w:i/>
          <w:iCs/>
          <w:sz w:val="24"/>
          <w:szCs w:val="24"/>
        </w:rPr>
        <w:t>General Hospital Psychiatry</w:t>
      </w:r>
      <w:r w:rsidRPr="00F11542">
        <w:rPr>
          <w:rFonts w:ascii="Times New Roman" w:hAnsi="Times New Roman" w:cs="Times New Roman"/>
          <w:sz w:val="24"/>
          <w:szCs w:val="24"/>
        </w:rPr>
        <w:t>. 26: 184-189</w:t>
      </w:r>
    </w:p>
    <w:p w14:paraId="6FFD07B3" w14:textId="77777777" w:rsidR="00F11542" w:rsidRPr="00F11542" w:rsidRDefault="00F11542" w:rsidP="00F11542">
      <w:pPr>
        <w:ind w:hanging="720"/>
        <w:rPr>
          <w:rFonts w:ascii="Times New Roman" w:hAnsi="Times New Roman" w:cs="Times New Roman"/>
          <w:sz w:val="24"/>
          <w:szCs w:val="24"/>
        </w:rPr>
      </w:pPr>
    </w:p>
    <w:p w14:paraId="591D5E9A"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lastRenderedPageBreak/>
        <w:t xml:space="preserve">Vos, T., et al. (2013). Global, regional, and national incidence, prevalence, and years lived with disability for 301 acute and chronic diseases and injuries in 188 countries, 1990-2013: a systematic analysis for the Global Burden of Disease Study. </w:t>
      </w:r>
      <w:r w:rsidRPr="00F11542">
        <w:rPr>
          <w:rFonts w:ascii="Times New Roman" w:hAnsi="Times New Roman" w:cs="Times New Roman"/>
          <w:i/>
          <w:iCs/>
          <w:sz w:val="24"/>
          <w:szCs w:val="24"/>
        </w:rPr>
        <w:t>The Lancet 386</w:t>
      </w:r>
      <w:r w:rsidRPr="00F11542">
        <w:rPr>
          <w:rFonts w:ascii="Times New Roman" w:hAnsi="Times New Roman" w:cs="Times New Roman"/>
          <w:sz w:val="24"/>
          <w:szCs w:val="24"/>
        </w:rPr>
        <w:t>. 743-800</w:t>
      </w:r>
    </w:p>
    <w:p w14:paraId="56C32E75" w14:textId="77777777" w:rsidR="00F11542" w:rsidRPr="00F11542" w:rsidRDefault="00F11542" w:rsidP="00F11542">
      <w:pPr>
        <w:ind w:hanging="720"/>
        <w:rPr>
          <w:rFonts w:ascii="Times New Roman" w:hAnsi="Times New Roman" w:cs="Times New Roman"/>
          <w:sz w:val="24"/>
          <w:szCs w:val="24"/>
        </w:rPr>
      </w:pPr>
    </w:p>
    <w:p w14:paraId="18DA29A7" w14:textId="77777777" w:rsidR="00F11542" w:rsidRPr="00F11542" w:rsidRDefault="00F11542" w:rsidP="00F11542">
      <w:pPr>
        <w:ind w:hanging="720"/>
        <w:rPr>
          <w:rFonts w:ascii="Times New Roman" w:hAnsi="Times New Roman" w:cs="Times New Roman"/>
          <w:sz w:val="24"/>
          <w:szCs w:val="24"/>
        </w:rPr>
      </w:pPr>
    </w:p>
    <w:p w14:paraId="047CBBC5" w14:textId="0DB2D856" w:rsid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Wang, P.S., Anguilar-Gaxiola, S., Alonso, J., Angermeyer, M.C., Borges, G., Bromet, E.J., et al. (2007). Use of mental health services for anxiety, mood, and substance disorders in 17 countries in the WHO World mental health surveys. </w:t>
      </w:r>
      <w:r w:rsidRPr="00F11542">
        <w:rPr>
          <w:rFonts w:ascii="Times New Roman" w:hAnsi="Times New Roman" w:cs="Times New Roman"/>
          <w:i/>
          <w:iCs/>
          <w:sz w:val="24"/>
          <w:szCs w:val="24"/>
        </w:rPr>
        <w:t>Lancet</w:t>
      </w:r>
      <w:r w:rsidRPr="00F11542">
        <w:rPr>
          <w:rFonts w:ascii="Times New Roman" w:hAnsi="Times New Roman" w:cs="Times New Roman"/>
          <w:sz w:val="24"/>
          <w:szCs w:val="24"/>
        </w:rPr>
        <w:t>. 370: 841-850</w:t>
      </w:r>
    </w:p>
    <w:p w14:paraId="212209B3" w14:textId="77777777" w:rsidR="005D177F" w:rsidRDefault="005D177F" w:rsidP="00F11542">
      <w:pPr>
        <w:ind w:hanging="720"/>
        <w:rPr>
          <w:rFonts w:ascii="Times New Roman" w:hAnsi="Times New Roman" w:cs="Times New Roman"/>
          <w:sz w:val="24"/>
          <w:szCs w:val="24"/>
        </w:rPr>
      </w:pPr>
    </w:p>
    <w:p w14:paraId="0691E7DF" w14:textId="2678FD0D" w:rsidR="00F60F94" w:rsidRDefault="00F60F94" w:rsidP="00F11542">
      <w:pPr>
        <w:ind w:hanging="720"/>
        <w:rPr>
          <w:rFonts w:ascii="Times New Roman" w:hAnsi="Times New Roman" w:cs="Times New Roman"/>
          <w:sz w:val="24"/>
          <w:szCs w:val="24"/>
        </w:rPr>
      </w:pPr>
    </w:p>
    <w:p w14:paraId="0A90A78E" w14:textId="2DDBC7A8" w:rsidR="00F60F94" w:rsidRPr="00F11542" w:rsidRDefault="00F60F94" w:rsidP="00F11542">
      <w:pPr>
        <w:ind w:hanging="720"/>
        <w:rPr>
          <w:rFonts w:ascii="Times New Roman" w:hAnsi="Times New Roman" w:cs="Times New Roman"/>
          <w:sz w:val="24"/>
          <w:szCs w:val="24"/>
        </w:rPr>
      </w:pPr>
      <w:r>
        <w:rPr>
          <w:rFonts w:ascii="Times New Roman" w:hAnsi="Times New Roman" w:cs="Times New Roman"/>
          <w:sz w:val="24"/>
          <w:szCs w:val="24"/>
        </w:rPr>
        <w:t xml:space="preserve">Watts, S.E., Turnell, A., Kladnitski, N., Newby, J.M. &amp; Andrews, G. (2015). Treatment-as-usual (TAU) is anything but usual: A meta-analysis of CBT versus TAU for anxiety and depression. </w:t>
      </w:r>
      <w:r w:rsidRPr="007F59B3">
        <w:rPr>
          <w:rFonts w:ascii="Times New Roman" w:hAnsi="Times New Roman" w:cs="Times New Roman"/>
          <w:i/>
          <w:iCs/>
          <w:sz w:val="24"/>
          <w:szCs w:val="24"/>
        </w:rPr>
        <w:t>J Affect Disorders</w:t>
      </w:r>
      <w:r>
        <w:rPr>
          <w:rFonts w:ascii="Times New Roman" w:hAnsi="Times New Roman" w:cs="Times New Roman"/>
          <w:sz w:val="24"/>
          <w:szCs w:val="24"/>
        </w:rPr>
        <w:t>. 175: 152-167</w:t>
      </w:r>
    </w:p>
    <w:p w14:paraId="403C2EB6" w14:textId="77777777" w:rsidR="00F11542" w:rsidRPr="00F11542" w:rsidRDefault="00F11542" w:rsidP="00F11542">
      <w:pPr>
        <w:ind w:hanging="720"/>
        <w:rPr>
          <w:rFonts w:ascii="Times New Roman" w:hAnsi="Times New Roman" w:cs="Times New Roman"/>
          <w:sz w:val="24"/>
          <w:szCs w:val="24"/>
        </w:rPr>
      </w:pPr>
    </w:p>
    <w:p w14:paraId="5FD8D428" w14:textId="77777777" w:rsidR="00F11542" w:rsidRPr="00F11542" w:rsidRDefault="00F11542" w:rsidP="00F11542">
      <w:pPr>
        <w:ind w:hanging="720"/>
        <w:rPr>
          <w:rFonts w:ascii="Times New Roman" w:hAnsi="Times New Roman" w:cs="Times New Roman"/>
          <w:sz w:val="24"/>
          <w:szCs w:val="24"/>
        </w:rPr>
      </w:pPr>
    </w:p>
    <w:p w14:paraId="1C4FECC8" w14:textId="77777777" w:rsidR="00F11542" w:rsidRPr="00F11542" w:rsidRDefault="00F11542" w:rsidP="00F11542">
      <w:pPr>
        <w:ind w:hanging="720"/>
        <w:rPr>
          <w:rFonts w:ascii="Times New Roman" w:hAnsi="Times New Roman" w:cs="Times New Roman"/>
          <w:sz w:val="24"/>
          <w:szCs w:val="24"/>
        </w:rPr>
      </w:pPr>
      <w:r w:rsidRPr="00F11542">
        <w:rPr>
          <w:rFonts w:ascii="Times New Roman" w:hAnsi="Times New Roman" w:cs="Times New Roman"/>
          <w:sz w:val="24"/>
          <w:szCs w:val="24"/>
        </w:rPr>
        <w:t xml:space="preserve">Wong, M.L. &amp; Licinio, J. (2001). Research and treatment approaches to depression. </w:t>
      </w:r>
      <w:r w:rsidRPr="00F11542">
        <w:rPr>
          <w:rFonts w:ascii="Times New Roman" w:hAnsi="Times New Roman" w:cs="Times New Roman"/>
          <w:i/>
          <w:iCs/>
          <w:sz w:val="24"/>
          <w:szCs w:val="24"/>
        </w:rPr>
        <w:t>Nat Rev Neurosci</w:t>
      </w:r>
      <w:r w:rsidRPr="00F11542">
        <w:rPr>
          <w:rFonts w:ascii="Times New Roman" w:hAnsi="Times New Roman" w:cs="Times New Roman"/>
          <w:sz w:val="24"/>
          <w:szCs w:val="24"/>
        </w:rPr>
        <w:t>. 2(5): 343-51</w:t>
      </w:r>
    </w:p>
    <w:p w14:paraId="413B7DDD" w14:textId="77777777" w:rsidR="00F11542" w:rsidRPr="00F11542" w:rsidRDefault="00F11542" w:rsidP="00F11542">
      <w:pPr>
        <w:rPr>
          <w:rFonts w:ascii="Times New Roman" w:hAnsi="Times New Roman" w:cs="Times New Roman"/>
          <w:sz w:val="24"/>
          <w:szCs w:val="24"/>
        </w:rPr>
      </w:pPr>
    </w:p>
    <w:p w14:paraId="16F08C35" w14:textId="1A848CAF" w:rsidR="00F11542" w:rsidRDefault="00F11542">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4C3E90D0" w14:textId="77777777" w:rsidR="00F11542" w:rsidRDefault="00F11542">
      <w:pPr>
        <w:rPr>
          <w:rFonts w:ascii="Times New Roman" w:hAnsi="Times New Roman" w:cs="Times New Roman"/>
          <w:sz w:val="24"/>
          <w:szCs w:val="24"/>
          <w:u w:val="single"/>
        </w:rPr>
      </w:pPr>
      <w:r>
        <w:rPr>
          <w:rFonts w:ascii="Times New Roman" w:hAnsi="Times New Roman" w:cs="Times New Roman"/>
          <w:sz w:val="24"/>
          <w:szCs w:val="24"/>
          <w:u w:val="single"/>
        </w:rPr>
        <w:lastRenderedPageBreak/>
        <w:t>Appendices</w:t>
      </w:r>
    </w:p>
    <w:p w14:paraId="0063E0CD" w14:textId="77777777" w:rsidR="00F11542" w:rsidRDefault="00F11542">
      <w:pPr>
        <w:rPr>
          <w:rFonts w:ascii="Times New Roman" w:hAnsi="Times New Roman" w:cs="Times New Roman"/>
          <w:sz w:val="24"/>
          <w:szCs w:val="24"/>
          <w:u w:val="single"/>
        </w:rPr>
      </w:pPr>
    </w:p>
    <w:p w14:paraId="5B9E4898" w14:textId="713182CC" w:rsidR="00F11542" w:rsidRDefault="00F11542">
      <w:pPr>
        <w:rPr>
          <w:rFonts w:ascii="Times New Roman" w:hAnsi="Times New Roman" w:cs="Times New Roman"/>
          <w:sz w:val="24"/>
          <w:szCs w:val="24"/>
          <w:u w:val="single"/>
        </w:rPr>
      </w:pPr>
      <w:r>
        <w:rPr>
          <w:rFonts w:ascii="Times New Roman" w:hAnsi="Times New Roman" w:cs="Times New Roman"/>
          <w:sz w:val="24"/>
          <w:szCs w:val="24"/>
          <w:u w:val="single"/>
        </w:rPr>
        <w:t>Appendix 1: Consent Form</w:t>
      </w:r>
      <w:r w:rsidR="004C5B2E">
        <w:rPr>
          <w:rFonts w:ascii="Times New Roman" w:hAnsi="Times New Roman" w:cs="Times New Roman"/>
          <w:sz w:val="24"/>
          <w:szCs w:val="24"/>
          <w:u w:val="single"/>
        </w:rPr>
        <w:t>s</w:t>
      </w:r>
    </w:p>
    <w:p w14:paraId="357729FB" w14:textId="77777777" w:rsidR="00F11542" w:rsidRDefault="00F11542">
      <w:pPr>
        <w:rPr>
          <w:rFonts w:ascii="Times New Roman" w:hAnsi="Times New Roman" w:cs="Times New Roman"/>
          <w:sz w:val="24"/>
          <w:szCs w:val="24"/>
          <w:u w:val="single"/>
        </w:rPr>
      </w:pPr>
    </w:p>
    <w:p w14:paraId="113787BA" w14:textId="77777777" w:rsidR="00F11542" w:rsidRDefault="00F11542" w:rsidP="00F11542">
      <w:r>
        <w:rPr>
          <w:noProof/>
          <w:lang w:eastAsia="en-GB"/>
        </w:rPr>
        <w:drawing>
          <wp:inline distT="0" distB="0" distL="0" distR="0" wp14:anchorId="1775FAF0" wp14:editId="24287818">
            <wp:extent cx="2428875" cy="828675"/>
            <wp:effectExtent l="0" t="0" r="9525" b="9525"/>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stretch>
                      <a:fillRect/>
                    </a:stretch>
                  </pic:blipFill>
                  <pic:spPr>
                    <a:xfrm>
                      <a:off x="0" y="0"/>
                      <a:ext cx="2428875" cy="828675"/>
                    </a:xfrm>
                    <a:prstGeom prst="rect">
                      <a:avLst/>
                    </a:prstGeom>
                  </pic:spPr>
                </pic:pic>
              </a:graphicData>
            </a:graphic>
          </wp:inline>
        </w:drawing>
      </w:r>
    </w:p>
    <w:p w14:paraId="1A5EA94A" w14:textId="77777777" w:rsidR="00F11542" w:rsidRDefault="00F11542" w:rsidP="00F11542"/>
    <w:p w14:paraId="3C9130A2" w14:textId="77777777" w:rsidR="00F11542" w:rsidRPr="00E41191" w:rsidRDefault="00F11542" w:rsidP="00F11542">
      <w:pPr>
        <w:jc w:val="center"/>
        <w:rPr>
          <w:rFonts w:ascii="Arial" w:hAnsi="Arial" w:cs="Arial"/>
          <w:sz w:val="24"/>
          <w:szCs w:val="24"/>
          <w:u w:val="single"/>
        </w:rPr>
      </w:pPr>
      <w:r w:rsidRPr="00E41191">
        <w:rPr>
          <w:rFonts w:ascii="Arial" w:hAnsi="Arial" w:cs="Arial"/>
          <w:sz w:val="24"/>
          <w:szCs w:val="24"/>
          <w:u w:val="single"/>
        </w:rPr>
        <w:t>Interview study Consent Form</w:t>
      </w:r>
    </w:p>
    <w:p w14:paraId="29038BE6" w14:textId="77777777" w:rsidR="00F11542" w:rsidRDefault="00F11542" w:rsidP="00F11542">
      <w:pPr>
        <w:pStyle w:val="ListParagraph"/>
        <w:numPr>
          <w:ilvl w:val="0"/>
          <w:numId w:val="1"/>
        </w:numPr>
        <w:rPr>
          <w:rFonts w:ascii="Arial" w:hAnsi="Arial" w:cs="Arial"/>
          <w:sz w:val="24"/>
          <w:szCs w:val="24"/>
        </w:rPr>
      </w:pPr>
      <w:r>
        <w:rPr>
          <w:rFonts w:ascii="Arial" w:hAnsi="Arial" w:cs="Arial"/>
          <w:sz w:val="24"/>
          <w:szCs w:val="24"/>
        </w:rPr>
        <w:t xml:space="preserve">I understand that the research is being conducted by a final year Mental Health student for their dissertation. The study will explore the participants’ experiences with the treatment of depression and anxiety. </w:t>
      </w:r>
    </w:p>
    <w:p w14:paraId="081AB041" w14:textId="77777777" w:rsidR="00F11542" w:rsidRDefault="00F11542" w:rsidP="00F11542">
      <w:pPr>
        <w:pStyle w:val="ListParagraph"/>
        <w:rPr>
          <w:rFonts w:ascii="Arial" w:hAnsi="Arial" w:cs="Arial"/>
          <w:sz w:val="24"/>
          <w:szCs w:val="24"/>
        </w:rPr>
      </w:pPr>
    </w:p>
    <w:p w14:paraId="02E85BD9" w14:textId="77777777" w:rsidR="00F11542" w:rsidRDefault="00F11542" w:rsidP="00F11542">
      <w:pPr>
        <w:pStyle w:val="ListParagraph"/>
        <w:numPr>
          <w:ilvl w:val="0"/>
          <w:numId w:val="1"/>
        </w:numPr>
        <w:rPr>
          <w:rFonts w:ascii="Arial" w:hAnsi="Arial" w:cs="Arial"/>
          <w:sz w:val="24"/>
          <w:szCs w:val="24"/>
        </w:rPr>
      </w:pPr>
      <w:r>
        <w:rPr>
          <w:rFonts w:ascii="Arial" w:hAnsi="Arial" w:cs="Arial"/>
          <w:sz w:val="24"/>
          <w:szCs w:val="24"/>
        </w:rPr>
        <w:t>I give my consent to take part in the interview that will take a maximum of 30 minutes.</w:t>
      </w:r>
    </w:p>
    <w:p w14:paraId="27184A15" w14:textId="77777777" w:rsidR="00F11542" w:rsidRPr="00230D0B" w:rsidRDefault="00F11542" w:rsidP="00F11542">
      <w:pPr>
        <w:pStyle w:val="ListParagraph"/>
        <w:rPr>
          <w:rFonts w:ascii="Arial" w:hAnsi="Arial" w:cs="Arial"/>
          <w:sz w:val="24"/>
          <w:szCs w:val="24"/>
        </w:rPr>
      </w:pPr>
    </w:p>
    <w:p w14:paraId="69DECE96" w14:textId="23D744BD" w:rsidR="00F11542" w:rsidRDefault="00F11542" w:rsidP="00F11542">
      <w:pPr>
        <w:pStyle w:val="ListParagraph"/>
        <w:numPr>
          <w:ilvl w:val="0"/>
          <w:numId w:val="1"/>
        </w:numPr>
        <w:rPr>
          <w:rFonts w:ascii="Arial" w:hAnsi="Arial" w:cs="Arial"/>
          <w:sz w:val="24"/>
          <w:szCs w:val="24"/>
        </w:rPr>
      </w:pPr>
      <w:r>
        <w:rPr>
          <w:rFonts w:ascii="Arial" w:hAnsi="Arial" w:cs="Arial"/>
          <w:sz w:val="24"/>
          <w:szCs w:val="24"/>
        </w:rPr>
        <w:t xml:space="preserve">I understand that the participation in the interview is on a voluntary basis and I </w:t>
      </w:r>
      <w:r w:rsidR="00327C10">
        <w:rPr>
          <w:rFonts w:ascii="Arial" w:hAnsi="Arial" w:cs="Arial"/>
          <w:sz w:val="24"/>
          <w:szCs w:val="24"/>
        </w:rPr>
        <w:t>can</w:t>
      </w:r>
      <w:r>
        <w:rPr>
          <w:rFonts w:ascii="Arial" w:hAnsi="Arial" w:cs="Arial"/>
          <w:sz w:val="24"/>
          <w:szCs w:val="24"/>
        </w:rPr>
        <w:t xml:space="preserve"> decline </w:t>
      </w:r>
      <w:r w:rsidR="00BF1224">
        <w:rPr>
          <w:rFonts w:ascii="Arial" w:hAnsi="Arial" w:cs="Arial"/>
          <w:sz w:val="24"/>
          <w:szCs w:val="24"/>
        </w:rPr>
        <w:t>answering</w:t>
      </w:r>
      <w:r>
        <w:rPr>
          <w:rFonts w:ascii="Arial" w:hAnsi="Arial" w:cs="Arial"/>
          <w:sz w:val="24"/>
          <w:szCs w:val="24"/>
        </w:rPr>
        <w:t xml:space="preserve"> any question. I understand that I can withdraw from the study at any point, and I am able to leave the interview without having to provide a reason.</w:t>
      </w:r>
    </w:p>
    <w:p w14:paraId="23A841DC" w14:textId="77777777" w:rsidR="00F11542" w:rsidRPr="001337F2" w:rsidRDefault="00F11542" w:rsidP="00F11542">
      <w:pPr>
        <w:pStyle w:val="ListParagraph"/>
        <w:rPr>
          <w:rFonts w:ascii="Arial" w:hAnsi="Arial" w:cs="Arial"/>
          <w:sz w:val="24"/>
          <w:szCs w:val="24"/>
        </w:rPr>
      </w:pPr>
    </w:p>
    <w:p w14:paraId="08F367F2" w14:textId="77777777" w:rsidR="00F11542" w:rsidRDefault="00F11542" w:rsidP="00F11542">
      <w:pPr>
        <w:pStyle w:val="ListParagraph"/>
        <w:numPr>
          <w:ilvl w:val="0"/>
          <w:numId w:val="1"/>
        </w:numPr>
        <w:rPr>
          <w:rFonts w:ascii="Arial" w:hAnsi="Arial" w:cs="Arial"/>
          <w:sz w:val="24"/>
          <w:szCs w:val="24"/>
        </w:rPr>
      </w:pPr>
      <w:r>
        <w:rPr>
          <w:rFonts w:ascii="Arial" w:hAnsi="Arial" w:cs="Arial"/>
          <w:sz w:val="24"/>
          <w:szCs w:val="24"/>
        </w:rPr>
        <w:t>I am no longer experiencing symptoms of depression and anxiety, and I carried out therapy/treatment which worked for me.</w:t>
      </w:r>
    </w:p>
    <w:p w14:paraId="7CE76C47" w14:textId="77777777" w:rsidR="00F11542" w:rsidRPr="00230D0B" w:rsidRDefault="00F11542" w:rsidP="00F11542">
      <w:pPr>
        <w:pStyle w:val="ListParagraph"/>
        <w:rPr>
          <w:rFonts w:ascii="Arial" w:hAnsi="Arial" w:cs="Arial"/>
          <w:sz w:val="24"/>
          <w:szCs w:val="24"/>
        </w:rPr>
      </w:pPr>
    </w:p>
    <w:p w14:paraId="5531D6EE" w14:textId="77777777" w:rsidR="00F11542" w:rsidRDefault="00F11542" w:rsidP="00F11542">
      <w:pPr>
        <w:pStyle w:val="ListParagraph"/>
        <w:numPr>
          <w:ilvl w:val="0"/>
          <w:numId w:val="1"/>
        </w:numPr>
        <w:rPr>
          <w:rFonts w:ascii="Arial" w:hAnsi="Arial" w:cs="Arial"/>
          <w:sz w:val="24"/>
          <w:szCs w:val="24"/>
        </w:rPr>
      </w:pPr>
      <w:r>
        <w:rPr>
          <w:rFonts w:ascii="Arial" w:hAnsi="Arial" w:cs="Arial"/>
          <w:sz w:val="24"/>
          <w:szCs w:val="24"/>
        </w:rPr>
        <w:t>I understand that the information provided to the research is confidential and will be anonymised by using pseudonyms. The participants’ data will be stored in accordance with the Data Protection Act guidelines.</w:t>
      </w:r>
    </w:p>
    <w:p w14:paraId="740F3B1B" w14:textId="77777777" w:rsidR="00F11542" w:rsidRPr="00230D0B" w:rsidRDefault="00F11542" w:rsidP="00F11542">
      <w:pPr>
        <w:pStyle w:val="ListParagraph"/>
        <w:rPr>
          <w:rFonts w:ascii="Arial" w:hAnsi="Arial" w:cs="Arial"/>
          <w:sz w:val="24"/>
          <w:szCs w:val="24"/>
        </w:rPr>
      </w:pPr>
    </w:p>
    <w:p w14:paraId="075B6210" w14:textId="77777777" w:rsidR="00F11542" w:rsidRDefault="00F11542" w:rsidP="00F11542">
      <w:pPr>
        <w:pStyle w:val="ListParagraph"/>
        <w:numPr>
          <w:ilvl w:val="0"/>
          <w:numId w:val="1"/>
        </w:numPr>
        <w:rPr>
          <w:rFonts w:ascii="Arial" w:hAnsi="Arial" w:cs="Arial"/>
          <w:sz w:val="24"/>
          <w:szCs w:val="24"/>
        </w:rPr>
      </w:pPr>
      <w:r>
        <w:rPr>
          <w:rFonts w:ascii="Arial" w:hAnsi="Arial" w:cs="Arial"/>
          <w:sz w:val="24"/>
          <w:szCs w:val="24"/>
        </w:rPr>
        <w:t xml:space="preserve">I understand that the interview will be audio-recorded and transcribed by the researcher. The researcher will be the only individual to hear the audio recording of the interview. </w:t>
      </w:r>
    </w:p>
    <w:p w14:paraId="57CDBEFA" w14:textId="77777777" w:rsidR="00F11542" w:rsidRPr="00230D0B" w:rsidRDefault="00F11542" w:rsidP="00F11542">
      <w:pPr>
        <w:pStyle w:val="ListParagraph"/>
        <w:rPr>
          <w:rFonts w:ascii="Arial" w:hAnsi="Arial" w:cs="Arial"/>
          <w:sz w:val="24"/>
          <w:szCs w:val="24"/>
        </w:rPr>
      </w:pPr>
    </w:p>
    <w:p w14:paraId="0B245B62" w14:textId="5E0FB722" w:rsidR="00F11542" w:rsidRDefault="00F11542" w:rsidP="00F11542">
      <w:pPr>
        <w:pStyle w:val="ListParagraph"/>
        <w:numPr>
          <w:ilvl w:val="0"/>
          <w:numId w:val="1"/>
        </w:numPr>
        <w:rPr>
          <w:rFonts w:ascii="Arial" w:hAnsi="Arial" w:cs="Arial"/>
          <w:sz w:val="24"/>
          <w:szCs w:val="24"/>
        </w:rPr>
      </w:pPr>
      <w:r>
        <w:rPr>
          <w:rFonts w:ascii="Arial" w:hAnsi="Arial" w:cs="Arial"/>
          <w:sz w:val="24"/>
          <w:szCs w:val="24"/>
        </w:rPr>
        <w:t xml:space="preserve">I understand that if I have any concerns regarding the research I </w:t>
      </w:r>
      <w:r w:rsidR="00327C10">
        <w:rPr>
          <w:rFonts w:ascii="Arial" w:hAnsi="Arial" w:cs="Arial"/>
          <w:sz w:val="24"/>
          <w:szCs w:val="24"/>
        </w:rPr>
        <w:t>can</w:t>
      </w:r>
      <w:r>
        <w:rPr>
          <w:rFonts w:ascii="Arial" w:hAnsi="Arial" w:cs="Arial"/>
          <w:sz w:val="24"/>
          <w:szCs w:val="24"/>
        </w:rPr>
        <w:t xml:space="preserve"> discuss this with the researcher or the academic supervisor at any point before, during or after the study. </w:t>
      </w:r>
    </w:p>
    <w:p w14:paraId="0CD27AEC" w14:textId="77777777" w:rsidR="00F11542" w:rsidRPr="00230D0B" w:rsidRDefault="00F11542" w:rsidP="00F11542">
      <w:pPr>
        <w:pStyle w:val="ListParagraph"/>
        <w:rPr>
          <w:rFonts w:ascii="Arial" w:hAnsi="Arial" w:cs="Arial"/>
          <w:sz w:val="24"/>
          <w:szCs w:val="24"/>
        </w:rPr>
      </w:pPr>
    </w:p>
    <w:p w14:paraId="01C26BAE" w14:textId="77777777" w:rsidR="00F11542" w:rsidRDefault="00F11542" w:rsidP="00F11542">
      <w:pPr>
        <w:pStyle w:val="ListParagraph"/>
        <w:numPr>
          <w:ilvl w:val="0"/>
          <w:numId w:val="1"/>
        </w:numPr>
        <w:rPr>
          <w:rFonts w:ascii="Arial" w:hAnsi="Arial" w:cs="Arial"/>
          <w:sz w:val="24"/>
          <w:szCs w:val="24"/>
        </w:rPr>
      </w:pPr>
      <w:r>
        <w:rPr>
          <w:rFonts w:ascii="Arial" w:hAnsi="Arial" w:cs="Arial"/>
          <w:sz w:val="24"/>
          <w:szCs w:val="24"/>
        </w:rPr>
        <w:t xml:space="preserve">I understand that the researcher will provide me with a debrief form and will be given the opportunity to review any concerns with the researcher or the academic supervisor at the end of the research. </w:t>
      </w:r>
    </w:p>
    <w:p w14:paraId="1AA9B1AE" w14:textId="77777777" w:rsidR="00F11542" w:rsidRPr="00230D0B" w:rsidRDefault="00F11542" w:rsidP="00F11542">
      <w:pPr>
        <w:pStyle w:val="ListParagraph"/>
        <w:rPr>
          <w:rFonts w:ascii="Arial" w:hAnsi="Arial" w:cs="Arial"/>
          <w:sz w:val="24"/>
          <w:szCs w:val="24"/>
        </w:rPr>
      </w:pPr>
    </w:p>
    <w:p w14:paraId="7B120DEB" w14:textId="77777777" w:rsidR="00F11542" w:rsidRDefault="00F11542" w:rsidP="00F11542">
      <w:pPr>
        <w:rPr>
          <w:rFonts w:ascii="Arial" w:hAnsi="Arial" w:cs="Arial"/>
          <w:sz w:val="24"/>
          <w:szCs w:val="24"/>
        </w:rPr>
      </w:pPr>
      <w:r>
        <w:rPr>
          <w:rFonts w:ascii="Arial" w:hAnsi="Arial" w:cs="Arial"/>
          <w:sz w:val="24"/>
          <w:szCs w:val="24"/>
        </w:rPr>
        <w:lastRenderedPageBreak/>
        <w:t xml:space="preserve">I, _________________________________ provides consent to participating in the study conducted by Maisie Morgan, School of Psychology and Counselling, University of Wales, Trinity Saint David, Swansea, under the supervision of Karen Eaton-Thomas. </w:t>
      </w:r>
    </w:p>
    <w:p w14:paraId="7EACD991" w14:textId="77777777" w:rsidR="00F11542" w:rsidRDefault="00F11542" w:rsidP="00F11542">
      <w:pPr>
        <w:rPr>
          <w:rFonts w:ascii="Arial" w:hAnsi="Arial" w:cs="Arial"/>
          <w:sz w:val="24"/>
          <w:szCs w:val="24"/>
        </w:rPr>
      </w:pPr>
      <w:r w:rsidRPr="00230D0B">
        <w:rPr>
          <w:rFonts w:ascii="Arial" w:hAnsi="Arial" w:cs="Arial"/>
          <w:b/>
          <w:bCs/>
          <w:sz w:val="24"/>
          <w:szCs w:val="24"/>
        </w:rPr>
        <w:t>Participant signature</w:t>
      </w:r>
      <w:r>
        <w:rPr>
          <w:rFonts w:ascii="Arial" w:hAnsi="Arial" w:cs="Arial"/>
          <w:sz w:val="24"/>
          <w:szCs w:val="24"/>
        </w:rPr>
        <w:t>: ___________________________________</w:t>
      </w:r>
    </w:p>
    <w:p w14:paraId="482390C7" w14:textId="77777777" w:rsidR="00F11542" w:rsidRPr="00230D0B" w:rsidRDefault="00F11542" w:rsidP="00F11542">
      <w:pPr>
        <w:rPr>
          <w:rFonts w:ascii="Arial" w:hAnsi="Arial" w:cs="Arial"/>
          <w:sz w:val="24"/>
          <w:szCs w:val="24"/>
        </w:rPr>
      </w:pPr>
      <w:r w:rsidRPr="00230D0B">
        <w:rPr>
          <w:rFonts w:ascii="Arial" w:hAnsi="Arial" w:cs="Arial"/>
          <w:b/>
          <w:bCs/>
          <w:sz w:val="24"/>
          <w:szCs w:val="24"/>
        </w:rPr>
        <w:t>Date</w:t>
      </w:r>
      <w:r>
        <w:rPr>
          <w:rFonts w:ascii="Arial" w:hAnsi="Arial" w:cs="Arial"/>
          <w:sz w:val="24"/>
          <w:szCs w:val="24"/>
        </w:rPr>
        <w:t>:__________________________</w:t>
      </w:r>
    </w:p>
    <w:p w14:paraId="1BB2E8B2" w14:textId="77777777" w:rsidR="004C5B2E" w:rsidRDefault="004C5B2E">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487228F7" w14:textId="4934AECF" w:rsidR="0017430D" w:rsidRDefault="0017430D">
      <w:pPr>
        <w:rPr>
          <w:noProof/>
        </w:rPr>
      </w:pPr>
      <w:r>
        <w:rPr>
          <w:noProof/>
          <w:lang w:eastAsia="en-GB"/>
        </w:rPr>
        <w:lastRenderedPageBreak/>
        <w:drawing>
          <wp:anchor distT="0" distB="0" distL="114300" distR="114300" simplePos="0" relativeHeight="251659264" behindDoc="0" locked="0" layoutInCell="1" allowOverlap="1" wp14:anchorId="5C9DD2A7" wp14:editId="5FDB2968">
            <wp:simplePos x="0" y="0"/>
            <wp:positionH relativeFrom="margin">
              <wp:align>left</wp:align>
            </wp:positionH>
            <wp:positionV relativeFrom="paragraph">
              <wp:posOffset>285750</wp:posOffset>
            </wp:positionV>
            <wp:extent cx="6374130" cy="7924800"/>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0080" t="10914" r="31864" b="293"/>
                    <a:stretch/>
                  </pic:blipFill>
                  <pic:spPr bwMode="auto">
                    <a:xfrm>
                      <a:off x="0" y="0"/>
                      <a:ext cx="6375822" cy="79269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623EEC" w14:textId="77777777" w:rsidR="0017430D" w:rsidRDefault="0017430D">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296700C9" w14:textId="79926AAD" w:rsidR="00D944E9" w:rsidRDefault="00D944E9">
      <w:pPr>
        <w:rPr>
          <w:noProof/>
        </w:rPr>
      </w:pPr>
      <w:r>
        <w:rPr>
          <w:noProof/>
          <w:lang w:eastAsia="en-GB"/>
        </w:rPr>
        <w:lastRenderedPageBreak/>
        <w:drawing>
          <wp:anchor distT="0" distB="0" distL="114300" distR="114300" simplePos="0" relativeHeight="251660288" behindDoc="0" locked="0" layoutInCell="1" allowOverlap="1" wp14:anchorId="7149A335" wp14:editId="219C912E">
            <wp:simplePos x="0" y="0"/>
            <wp:positionH relativeFrom="margin">
              <wp:posOffset>-635</wp:posOffset>
            </wp:positionH>
            <wp:positionV relativeFrom="paragraph">
              <wp:posOffset>0</wp:posOffset>
            </wp:positionV>
            <wp:extent cx="5534025" cy="733425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3241" t="14657" r="33856" b="3510"/>
                    <a:stretch/>
                  </pic:blipFill>
                  <pic:spPr bwMode="auto">
                    <a:xfrm>
                      <a:off x="0" y="0"/>
                      <a:ext cx="5534025" cy="7334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5FCB10" w14:textId="77777777" w:rsidR="00A05067" w:rsidRDefault="00A05067">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107D16A0" w14:textId="393F3FBA" w:rsidR="00A05067" w:rsidRDefault="00A05067">
      <w:pPr>
        <w:rPr>
          <w:noProof/>
        </w:rPr>
      </w:pPr>
      <w:r>
        <w:rPr>
          <w:noProof/>
          <w:lang w:eastAsia="en-GB"/>
        </w:rPr>
        <w:lastRenderedPageBreak/>
        <w:drawing>
          <wp:anchor distT="0" distB="0" distL="114300" distR="114300" simplePos="0" relativeHeight="251662336" behindDoc="0" locked="0" layoutInCell="1" allowOverlap="1" wp14:anchorId="5C26ED02" wp14:editId="4A7C96CA">
            <wp:simplePos x="0" y="0"/>
            <wp:positionH relativeFrom="margin">
              <wp:posOffset>-635</wp:posOffset>
            </wp:positionH>
            <wp:positionV relativeFrom="paragraph">
              <wp:posOffset>285115</wp:posOffset>
            </wp:positionV>
            <wp:extent cx="5800725" cy="678434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0579" t="18711" r="32196" b="-416"/>
                    <a:stretch/>
                  </pic:blipFill>
                  <pic:spPr bwMode="auto">
                    <a:xfrm>
                      <a:off x="0" y="0"/>
                      <a:ext cx="5800725" cy="6784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7C1A0A" w14:textId="394578FC" w:rsidR="00A05067" w:rsidRDefault="00A05067">
      <w:pPr>
        <w:rPr>
          <w:noProof/>
        </w:rPr>
      </w:pPr>
    </w:p>
    <w:p w14:paraId="57979600" w14:textId="77777777" w:rsidR="00C7579E" w:rsidRDefault="00A05067">
      <w:pPr>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14:paraId="70B6C5F0" w14:textId="77777777" w:rsidR="00C7579E" w:rsidRDefault="00C7579E">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2DB18533" w14:textId="72AB4F78" w:rsidR="00C7579E" w:rsidRDefault="00C7579E">
      <w:pPr>
        <w:rPr>
          <w:noProof/>
        </w:rPr>
      </w:pPr>
      <w:r>
        <w:rPr>
          <w:noProof/>
          <w:lang w:eastAsia="en-GB"/>
        </w:rPr>
        <w:lastRenderedPageBreak/>
        <w:drawing>
          <wp:anchor distT="0" distB="0" distL="114300" distR="114300" simplePos="0" relativeHeight="251663360" behindDoc="0" locked="0" layoutInCell="1" allowOverlap="1" wp14:anchorId="5CE74293" wp14:editId="35976D6F">
            <wp:simplePos x="0" y="0"/>
            <wp:positionH relativeFrom="margin">
              <wp:align>center</wp:align>
            </wp:positionH>
            <wp:positionV relativeFrom="paragraph">
              <wp:posOffset>123825</wp:posOffset>
            </wp:positionV>
            <wp:extent cx="6029325" cy="6901815"/>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9415" t="11226" r="30368" b="2391"/>
                    <a:stretch/>
                  </pic:blipFill>
                  <pic:spPr bwMode="auto">
                    <a:xfrm>
                      <a:off x="0" y="0"/>
                      <a:ext cx="6029325" cy="6901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057221" w14:textId="7D6A50D1" w:rsidR="0017430D" w:rsidRDefault="0017430D">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620E8541" w14:textId="29CB4AB0" w:rsidR="00C422B1" w:rsidRDefault="00BE5253">
      <w:pPr>
        <w:rPr>
          <w:noProof/>
        </w:rPr>
      </w:pPr>
      <w:r>
        <w:rPr>
          <w:noProof/>
          <w:lang w:eastAsia="en-GB"/>
        </w:rPr>
        <w:lastRenderedPageBreak/>
        <w:drawing>
          <wp:anchor distT="0" distB="0" distL="114300" distR="114300" simplePos="0" relativeHeight="251661312" behindDoc="0" locked="0" layoutInCell="1" allowOverlap="1" wp14:anchorId="764CE804" wp14:editId="76FD0751">
            <wp:simplePos x="0" y="0"/>
            <wp:positionH relativeFrom="margin">
              <wp:align>left</wp:align>
            </wp:positionH>
            <wp:positionV relativeFrom="paragraph">
              <wp:posOffset>0</wp:posOffset>
            </wp:positionV>
            <wp:extent cx="5667375" cy="727837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1908" t="12785" r="33027" b="2703"/>
                    <a:stretch/>
                  </pic:blipFill>
                  <pic:spPr bwMode="auto">
                    <a:xfrm>
                      <a:off x="0" y="0"/>
                      <a:ext cx="5667375" cy="7278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E199B5" w14:textId="0687FB96" w:rsidR="00BE5253" w:rsidRDefault="00BE5253">
      <w:pPr>
        <w:rPr>
          <w:noProof/>
        </w:rPr>
      </w:pPr>
    </w:p>
    <w:p w14:paraId="487C2E55" w14:textId="0894D3C8" w:rsidR="00C422B1" w:rsidRDefault="00C422B1">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5BF9303D" w14:textId="4F13DFC3" w:rsidR="004C5B2E" w:rsidRDefault="004C5B2E">
      <w:pPr>
        <w:rPr>
          <w:rFonts w:ascii="Times New Roman" w:hAnsi="Times New Roman" w:cs="Times New Roman"/>
          <w:sz w:val="24"/>
          <w:szCs w:val="24"/>
          <w:u w:val="single"/>
        </w:rPr>
      </w:pPr>
      <w:r>
        <w:rPr>
          <w:noProof/>
          <w:lang w:eastAsia="en-GB"/>
        </w:rPr>
        <w:lastRenderedPageBreak/>
        <w:drawing>
          <wp:anchor distT="0" distB="0" distL="114300" distR="114300" simplePos="0" relativeHeight="251658240" behindDoc="0" locked="0" layoutInCell="1" allowOverlap="1" wp14:anchorId="67D7788A" wp14:editId="693C4F28">
            <wp:simplePos x="0" y="0"/>
            <wp:positionH relativeFrom="margin">
              <wp:align>center</wp:align>
            </wp:positionH>
            <wp:positionV relativeFrom="paragraph">
              <wp:posOffset>0</wp:posOffset>
            </wp:positionV>
            <wp:extent cx="6455410" cy="8607452"/>
            <wp:effectExtent l="0" t="0" r="254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55410" cy="8607452"/>
                    </a:xfrm>
                    <a:prstGeom prst="rect">
                      <a:avLst/>
                    </a:prstGeom>
                    <a:noFill/>
                    <a:ln>
                      <a:noFill/>
                    </a:ln>
                  </pic:spPr>
                </pic:pic>
              </a:graphicData>
            </a:graphic>
          </wp:anchor>
        </w:drawing>
      </w:r>
    </w:p>
    <w:p w14:paraId="3D658117" w14:textId="49B5AF56" w:rsidR="00F11542" w:rsidRDefault="00F11542">
      <w:pPr>
        <w:rPr>
          <w:rFonts w:ascii="Times New Roman" w:hAnsi="Times New Roman" w:cs="Times New Roman"/>
          <w:sz w:val="24"/>
          <w:szCs w:val="24"/>
          <w:u w:val="single"/>
        </w:rPr>
      </w:pPr>
    </w:p>
    <w:p w14:paraId="18D5EBEA" w14:textId="3D4CE3FA" w:rsidR="00F11542" w:rsidRDefault="00F11542">
      <w:pPr>
        <w:rPr>
          <w:rFonts w:ascii="Times New Roman" w:hAnsi="Times New Roman" w:cs="Times New Roman"/>
          <w:sz w:val="24"/>
          <w:szCs w:val="24"/>
          <w:u w:val="single"/>
        </w:rPr>
      </w:pPr>
      <w:r>
        <w:rPr>
          <w:rFonts w:ascii="Times New Roman" w:hAnsi="Times New Roman" w:cs="Times New Roman"/>
          <w:sz w:val="24"/>
          <w:szCs w:val="24"/>
          <w:u w:val="single"/>
        </w:rPr>
        <w:t xml:space="preserve">Appendix 2: Interview Questions </w:t>
      </w:r>
    </w:p>
    <w:p w14:paraId="49D2B17B" w14:textId="32EF9659" w:rsidR="006F0209" w:rsidRDefault="006F0209">
      <w:pPr>
        <w:rPr>
          <w:rFonts w:ascii="Times New Roman" w:hAnsi="Times New Roman" w:cs="Times New Roman"/>
          <w:sz w:val="24"/>
          <w:szCs w:val="24"/>
          <w:u w:val="single"/>
        </w:rPr>
      </w:pPr>
    </w:p>
    <w:p w14:paraId="2C67A5EE" w14:textId="1F556DE2" w:rsidR="006F0209" w:rsidRDefault="006F0209">
      <w:pPr>
        <w:rPr>
          <w:rFonts w:ascii="Times New Roman" w:hAnsi="Times New Roman" w:cs="Times New Roman"/>
          <w:sz w:val="24"/>
          <w:szCs w:val="24"/>
          <w:u w:val="single"/>
        </w:rPr>
      </w:pPr>
      <w:r>
        <w:rPr>
          <w:noProof/>
          <w:lang w:eastAsia="en-GB"/>
        </w:rPr>
        <w:drawing>
          <wp:inline distT="0" distB="0" distL="0" distR="0" wp14:anchorId="2B654973" wp14:editId="67BF8C27">
            <wp:extent cx="2879725" cy="1132205"/>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stretch>
                      <a:fillRect/>
                    </a:stretch>
                  </pic:blipFill>
                  <pic:spPr>
                    <a:xfrm>
                      <a:off x="0" y="0"/>
                      <a:ext cx="2879725" cy="1132205"/>
                    </a:xfrm>
                    <a:prstGeom prst="rect">
                      <a:avLst/>
                    </a:prstGeom>
                  </pic:spPr>
                </pic:pic>
              </a:graphicData>
            </a:graphic>
          </wp:inline>
        </w:drawing>
      </w:r>
    </w:p>
    <w:p w14:paraId="3257089E" w14:textId="77777777" w:rsidR="00F11542" w:rsidRDefault="00F11542">
      <w:pPr>
        <w:rPr>
          <w:rFonts w:ascii="Times New Roman" w:hAnsi="Times New Roman" w:cs="Times New Roman"/>
          <w:sz w:val="24"/>
          <w:szCs w:val="24"/>
          <w:u w:val="single"/>
        </w:rPr>
      </w:pPr>
    </w:p>
    <w:p w14:paraId="4B5DA4DD" w14:textId="77777777" w:rsidR="00430949" w:rsidRPr="00430949" w:rsidRDefault="00430949" w:rsidP="00430949">
      <w:pPr>
        <w:spacing w:line="360" w:lineRule="auto"/>
        <w:rPr>
          <w:rFonts w:cs="Times New Roman"/>
          <w:sz w:val="24"/>
          <w:szCs w:val="24"/>
          <w:u w:val="single"/>
        </w:rPr>
      </w:pPr>
      <w:r w:rsidRPr="00430949">
        <w:rPr>
          <w:rFonts w:cs="Times New Roman"/>
          <w:sz w:val="24"/>
          <w:szCs w:val="24"/>
          <w:u w:val="single"/>
        </w:rPr>
        <w:t>Interview Questions</w:t>
      </w:r>
    </w:p>
    <w:p w14:paraId="76EC87C7" w14:textId="77777777" w:rsidR="00430949" w:rsidRPr="00430949" w:rsidRDefault="00430949" w:rsidP="00430949">
      <w:pPr>
        <w:spacing w:line="360" w:lineRule="auto"/>
        <w:rPr>
          <w:rFonts w:cs="Times New Roman"/>
          <w:sz w:val="24"/>
          <w:szCs w:val="24"/>
          <w:u w:val="single"/>
        </w:rPr>
      </w:pPr>
      <w:bookmarkStart w:id="2" w:name="_Hlk35941998"/>
    </w:p>
    <w:p w14:paraId="64213DB9" w14:textId="1BB8AA44" w:rsidR="00430949" w:rsidRPr="00430949" w:rsidRDefault="00430949" w:rsidP="00430949">
      <w:pPr>
        <w:pStyle w:val="ListParagraph"/>
        <w:numPr>
          <w:ilvl w:val="0"/>
          <w:numId w:val="3"/>
        </w:numPr>
        <w:spacing w:line="360" w:lineRule="auto"/>
        <w:rPr>
          <w:rFonts w:cs="Times New Roman"/>
          <w:sz w:val="24"/>
          <w:szCs w:val="24"/>
        </w:rPr>
      </w:pPr>
      <w:r w:rsidRPr="00430949">
        <w:rPr>
          <w:rFonts w:cs="Times New Roman"/>
          <w:sz w:val="24"/>
          <w:szCs w:val="24"/>
        </w:rPr>
        <w:t>What treatment/therapy was used to cope with your depressive/anxiety disorder?</w:t>
      </w:r>
    </w:p>
    <w:p w14:paraId="6C1BD487" w14:textId="77777777" w:rsidR="00430949" w:rsidRPr="00430949" w:rsidRDefault="00430949" w:rsidP="00430949">
      <w:pPr>
        <w:pStyle w:val="ListParagraph"/>
        <w:numPr>
          <w:ilvl w:val="0"/>
          <w:numId w:val="3"/>
        </w:numPr>
        <w:spacing w:line="360" w:lineRule="auto"/>
        <w:rPr>
          <w:rFonts w:cs="Times New Roman"/>
          <w:sz w:val="24"/>
          <w:szCs w:val="24"/>
        </w:rPr>
      </w:pPr>
      <w:r w:rsidRPr="00430949">
        <w:rPr>
          <w:rFonts w:cs="Times New Roman"/>
          <w:sz w:val="24"/>
          <w:szCs w:val="24"/>
        </w:rPr>
        <w:t>What influenced your decision to start this therapy/treatment?</w:t>
      </w:r>
    </w:p>
    <w:p w14:paraId="30E6EF74" w14:textId="77777777" w:rsidR="00430949" w:rsidRPr="00430949" w:rsidRDefault="00430949" w:rsidP="00430949">
      <w:pPr>
        <w:pStyle w:val="ListParagraph"/>
        <w:numPr>
          <w:ilvl w:val="0"/>
          <w:numId w:val="3"/>
        </w:numPr>
        <w:spacing w:line="360" w:lineRule="auto"/>
        <w:rPr>
          <w:rFonts w:cs="Times New Roman"/>
          <w:sz w:val="24"/>
          <w:szCs w:val="24"/>
        </w:rPr>
      </w:pPr>
      <w:r w:rsidRPr="00430949">
        <w:rPr>
          <w:rFonts w:cs="Times New Roman"/>
          <w:sz w:val="24"/>
          <w:szCs w:val="24"/>
        </w:rPr>
        <w:t>Were you satisfied with the therapy/treatment? Did you feel the treatment was effective and how?</w:t>
      </w:r>
    </w:p>
    <w:p w14:paraId="0908FBE3" w14:textId="77777777" w:rsidR="00430949" w:rsidRPr="00430949" w:rsidRDefault="00430949" w:rsidP="00430949">
      <w:pPr>
        <w:pStyle w:val="ListParagraph"/>
        <w:numPr>
          <w:ilvl w:val="0"/>
          <w:numId w:val="3"/>
        </w:numPr>
        <w:spacing w:line="360" w:lineRule="auto"/>
        <w:rPr>
          <w:rFonts w:cs="Times New Roman"/>
          <w:sz w:val="24"/>
          <w:szCs w:val="24"/>
        </w:rPr>
      </w:pPr>
      <w:r w:rsidRPr="00430949">
        <w:rPr>
          <w:rFonts w:cs="Times New Roman"/>
          <w:sz w:val="24"/>
          <w:szCs w:val="24"/>
        </w:rPr>
        <w:t>What was your personal experience of the therapy/treatment? Did you think it was suitable?</w:t>
      </w:r>
    </w:p>
    <w:p w14:paraId="244843FE" w14:textId="77777777" w:rsidR="00430949" w:rsidRPr="00430949" w:rsidRDefault="00430949" w:rsidP="00430949">
      <w:pPr>
        <w:pStyle w:val="ListParagraph"/>
        <w:numPr>
          <w:ilvl w:val="0"/>
          <w:numId w:val="3"/>
        </w:numPr>
        <w:spacing w:line="360" w:lineRule="auto"/>
        <w:rPr>
          <w:rFonts w:cs="Times New Roman"/>
          <w:sz w:val="24"/>
          <w:szCs w:val="24"/>
        </w:rPr>
      </w:pPr>
      <w:r w:rsidRPr="00430949">
        <w:rPr>
          <w:rFonts w:cs="Times New Roman"/>
          <w:sz w:val="24"/>
          <w:szCs w:val="24"/>
        </w:rPr>
        <w:t>Did you access your GP? What influenced this decision?</w:t>
      </w:r>
    </w:p>
    <w:p w14:paraId="09AF920B" w14:textId="77777777" w:rsidR="00430949" w:rsidRPr="00430949" w:rsidRDefault="00430949" w:rsidP="00430949">
      <w:pPr>
        <w:pStyle w:val="ListParagraph"/>
        <w:numPr>
          <w:ilvl w:val="0"/>
          <w:numId w:val="3"/>
        </w:numPr>
        <w:spacing w:line="360" w:lineRule="auto"/>
        <w:rPr>
          <w:rFonts w:cs="Times New Roman"/>
          <w:sz w:val="24"/>
          <w:szCs w:val="24"/>
        </w:rPr>
      </w:pPr>
      <w:r w:rsidRPr="00430949">
        <w:rPr>
          <w:rFonts w:cs="Times New Roman"/>
          <w:sz w:val="24"/>
          <w:szCs w:val="24"/>
        </w:rPr>
        <w:t xml:space="preserve">How much improvement did you expect this therapy/treatment to have in treating the targeted symptoms? </w:t>
      </w:r>
    </w:p>
    <w:p w14:paraId="3C9393DC" w14:textId="77777777" w:rsidR="00430949" w:rsidRPr="00430949" w:rsidRDefault="00430949" w:rsidP="00430949">
      <w:pPr>
        <w:pStyle w:val="ListParagraph"/>
        <w:numPr>
          <w:ilvl w:val="0"/>
          <w:numId w:val="3"/>
        </w:numPr>
        <w:spacing w:line="360" w:lineRule="auto"/>
        <w:rPr>
          <w:rFonts w:cs="Times New Roman"/>
          <w:sz w:val="24"/>
          <w:szCs w:val="24"/>
        </w:rPr>
      </w:pPr>
      <w:r w:rsidRPr="00430949">
        <w:rPr>
          <w:rFonts w:cs="Times New Roman"/>
          <w:sz w:val="24"/>
          <w:szCs w:val="24"/>
        </w:rPr>
        <w:t>Did the therapy/treatment improve the targeted symptoms? How?</w:t>
      </w:r>
    </w:p>
    <w:p w14:paraId="0888B2CA" w14:textId="77777777" w:rsidR="00430949" w:rsidRPr="00430949" w:rsidRDefault="00430949" w:rsidP="00430949">
      <w:pPr>
        <w:pStyle w:val="ListParagraph"/>
        <w:numPr>
          <w:ilvl w:val="0"/>
          <w:numId w:val="3"/>
        </w:numPr>
        <w:spacing w:line="360" w:lineRule="auto"/>
        <w:rPr>
          <w:rFonts w:cs="Times New Roman"/>
          <w:sz w:val="24"/>
          <w:szCs w:val="24"/>
        </w:rPr>
      </w:pPr>
      <w:r w:rsidRPr="00430949">
        <w:rPr>
          <w:rFonts w:cs="Times New Roman"/>
          <w:sz w:val="24"/>
          <w:szCs w:val="24"/>
        </w:rPr>
        <w:t xml:space="preserve">What did you feel the benefits and/or negatives of the therapy/treatments were? </w:t>
      </w:r>
    </w:p>
    <w:p w14:paraId="581B478B" w14:textId="77777777" w:rsidR="004862C4" w:rsidRDefault="00430949" w:rsidP="004862C4">
      <w:pPr>
        <w:pStyle w:val="ListParagraph"/>
        <w:numPr>
          <w:ilvl w:val="0"/>
          <w:numId w:val="3"/>
        </w:numPr>
        <w:spacing w:line="360" w:lineRule="auto"/>
        <w:rPr>
          <w:rFonts w:cs="Times New Roman"/>
          <w:sz w:val="24"/>
          <w:szCs w:val="24"/>
        </w:rPr>
      </w:pPr>
      <w:r w:rsidRPr="00430949">
        <w:rPr>
          <w:rFonts w:cs="Times New Roman"/>
          <w:sz w:val="24"/>
          <w:szCs w:val="24"/>
        </w:rPr>
        <w:t>Would you recommend the therapy/treatment to others? Why?</w:t>
      </w:r>
    </w:p>
    <w:p w14:paraId="7C5449CA" w14:textId="5B9E0464" w:rsidR="004862C4" w:rsidRPr="004862C4" w:rsidRDefault="00430949" w:rsidP="004862C4">
      <w:pPr>
        <w:pStyle w:val="ListParagraph"/>
        <w:numPr>
          <w:ilvl w:val="0"/>
          <w:numId w:val="3"/>
        </w:numPr>
        <w:spacing w:line="360" w:lineRule="auto"/>
        <w:rPr>
          <w:rFonts w:cs="Times New Roman"/>
          <w:sz w:val="24"/>
          <w:szCs w:val="24"/>
        </w:rPr>
      </w:pPr>
      <w:r w:rsidRPr="004862C4">
        <w:rPr>
          <w:rFonts w:cs="Times New Roman"/>
          <w:sz w:val="24"/>
          <w:szCs w:val="24"/>
        </w:rPr>
        <w:t xml:space="preserve"> </w:t>
      </w:r>
      <w:bookmarkEnd w:id="2"/>
      <w:r w:rsidR="004862C4" w:rsidRPr="004862C4">
        <w:rPr>
          <w:sz w:val="24"/>
          <w:szCs w:val="24"/>
        </w:rPr>
        <w:t>Do you have any additional comments to add regarding your therapy/treatment?</w:t>
      </w:r>
    </w:p>
    <w:p w14:paraId="11E2F713" w14:textId="489FC664" w:rsidR="00430949" w:rsidRPr="004862C4" w:rsidRDefault="00430949" w:rsidP="004862C4">
      <w:pPr>
        <w:pStyle w:val="ListParagraph"/>
        <w:numPr>
          <w:ilvl w:val="0"/>
          <w:numId w:val="3"/>
        </w:numPr>
        <w:spacing w:line="360" w:lineRule="auto"/>
        <w:rPr>
          <w:rFonts w:ascii="Times New Roman" w:hAnsi="Times New Roman" w:cs="Times New Roman"/>
          <w:sz w:val="24"/>
          <w:szCs w:val="24"/>
        </w:rPr>
      </w:pPr>
      <w:r w:rsidRPr="004862C4">
        <w:rPr>
          <w:rFonts w:ascii="Times New Roman" w:hAnsi="Times New Roman" w:cs="Times New Roman"/>
          <w:sz w:val="24"/>
          <w:szCs w:val="24"/>
        </w:rPr>
        <w:br w:type="page"/>
      </w:r>
    </w:p>
    <w:p w14:paraId="5CE1743F" w14:textId="4310284A" w:rsidR="00430949" w:rsidRDefault="00430949" w:rsidP="00430949">
      <w:pPr>
        <w:spacing w:line="360" w:lineRule="auto"/>
        <w:rPr>
          <w:rFonts w:ascii="Times New Roman" w:hAnsi="Times New Roman" w:cs="Times New Roman"/>
          <w:sz w:val="24"/>
          <w:szCs w:val="24"/>
          <w:u w:val="single"/>
        </w:rPr>
      </w:pPr>
      <w:r w:rsidRPr="00430949">
        <w:rPr>
          <w:rFonts w:ascii="Times New Roman" w:hAnsi="Times New Roman" w:cs="Times New Roman"/>
          <w:sz w:val="24"/>
          <w:szCs w:val="24"/>
          <w:u w:val="single"/>
        </w:rPr>
        <w:lastRenderedPageBreak/>
        <w:t xml:space="preserve">Appendix 3: </w:t>
      </w:r>
      <w:r w:rsidR="004B1B1D">
        <w:rPr>
          <w:rFonts w:ascii="Times New Roman" w:hAnsi="Times New Roman" w:cs="Times New Roman"/>
          <w:sz w:val="24"/>
          <w:szCs w:val="24"/>
          <w:u w:val="single"/>
        </w:rPr>
        <w:t xml:space="preserve">Participant </w:t>
      </w:r>
      <w:r w:rsidRPr="00430949">
        <w:rPr>
          <w:rFonts w:ascii="Times New Roman" w:hAnsi="Times New Roman" w:cs="Times New Roman"/>
          <w:sz w:val="24"/>
          <w:szCs w:val="24"/>
          <w:u w:val="single"/>
        </w:rPr>
        <w:t>Information Sheet</w:t>
      </w:r>
    </w:p>
    <w:p w14:paraId="6CB3B6D2" w14:textId="77777777" w:rsidR="00430949" w:rsidRDefault="00430949" w:rsidP="00430949">
      <w:pPr>
        <w:spacing w:line="360" w:lineRule="auto"/>
        <w:rPr>
          <w:rFonts w:ascii="Times New Roman" w:hAnsi="Times New Roman" w:cs="Times New Roman"/>
          <w:sz w:val="24"/>
          <w:szCs w:val="24"/>
          <w:u w:val="single"/>
        </w:rPr>
      </w:pPr>
      <w:r>
        <w:rPr>
          <w:noProof/>
          <w:lang w:eastAsia="en-GB"/>
        </w:rPr>
        <w:drawing>
          <wp:inline distT="0" distB="0" distL="0" distR="0" wp14:anchorId="308BDD36" wp14:editId="00B23D62">
            <wp:extent cx="2879725" cy="113220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stretch>
                      <a:fillRect/>
                    </a:stretch>
                  </pic:blipFill>
                  <pic:spPr>
                    <a:xfrm>
                      <a:off x="0" y="0"/>
                      <a:ext cx="2879725" cy="1132205"/>
                    </a:xfrm>
                    <a:prstGeom prst="rect">
                      <a:avLst/>
                    </a:prstGeom>
                  </pic:spPr>
                </pic:pic>
              </a:graphicData>
            </a:graphic>
          </wp:inline>
        </w:drawing>
      </w:r>
    </w:p>
    <w:p w14:paraId="604802DE" w14:textId="77777777" w:rsidR="00430949" w:rsidRDefault="00430949" w:rsidP="00430949">
      <w:pPr>
        <w:spacing w:line="360" w:lineRule="auto"/>
        <w:rPr>
          <w:rFonts w:ascii="Times New Roman" w:hAnsi="Times New Roman" w:cs="Times New Roman"/>
          <w:sz w:val="24"/>
          <w:szCs w:val="24"/>
          <w:u w:val="single"/>
        </w:rPr>
      </w:pPr>
    </w:p>
    <w:p w14:paraId="51C6FF05" w14:textId="77777777" w:rsidR="00430949" w:rsidRDefault="00430949" w:rsidP="00430949">
      <w:pPr>
        <w:spacing w:line="360" w:lineRule="auto"/>
        <w:jc w:val="center"/>
        <w:rPr>
          <w:rFonts w:cs="Times New Roman"/>
          <w:sz w:val="24"/>
          <w:szCs w:val="24"/>
          <w:u w:val="single"/>
        </w:rPr>
      </w:pPr>
      <w:r>
        <w:rPr>
          <w:rFonts w:cs="Times New Roman"/>
          <w:sz w:val="24"/>
          <w:szCs w:val="24"/>
          <w:u w:val="single"/>
        </w:rPr>
        <w:t>Participant Information Sheet</w:t>
      </w:r>
    </w:p>
    <w:p w14:paraId="57924511" w14:textId="77777777" w:rsidR="00430949" w:rsidRDefault="00430949" w:rsidP="006F0209">
      <w:pPr>
        <w:spacing w:line="360" w:lineRule="auto"/>
        <w:rPr>
          <w:rFonts w:cs="Times New Roman"/>
          <w:sz w:val="24"/>
          <w:szCs w:val="24"/>
          <w:u w:val="single"/>
        </w:rPr>
      </w:pPr>
    </w:p>
    <w:p w14:paraId="2B943C3C" w14:textId="25CA03AA" w:rsidR="00430949" w:rsidRPr="00430949" w:rsidRDefault="00430949" w:rsidP="00430949">
      <w:pPr>
        <w:spacing w:line="360" w:lineRule="auto"/>
        <w:jc w:val="center"/>
        <w:rPr>
          <w:rFonts w:cs="Times New Roman"/>
          <w:sz w:val="24"/>
          <w:szCs w:val="24"/>
          <w:u w:val="single"/>
        </w:rPr>
      </w:pPr>
      <w:r w:rsidRPr="00430949">
        <w:rPr>
          <w:rFonts w:cs="Times New Roman"/>
          <w:sz w:val="24"/>
          <w:szCs w:val="24"/>
          <w:u w:val="single"/>
        </w:rPr>
        <w:t>‘A Retrospective Exploration of Cognitive Behavioural Therapy and coping strategies in individuals who have experienced Depressi</w:t>
      </w:r>
      <w:r w:rsidR="00C956BF">
        <w:rPr>
          <w:rFonts w:cs="Times New Roman"/>
          <w:sz w:val="24"/>
          <w:szCs w:val="24"/>
          <w:u w:val="single"/>
        </w:rPr>
        <w:t>ve</w:t>
      </w:r>
      <w:r w:rsidRPr="00430949">
        <w:rPr>
          <w:rFonts w:cs="Times New Roman"/>
          <w:sz w:val="24"/>
          <w:szCs w:val="24"/>
          <w:u w:val="single"/>
        </w:rPr>
        <w:t xml:space="preserve"> and Anxiety disorders’</w:t>
      </w:r>
    </w:p>
    <w:p w14:paraId="31704166" w14:textId="1D4C45D8" w:rsidR="00430949" w:rsidRDefault="00430949" w:rsidP="00430949">
      <w:pPr>
        <w:spacing w:line="360" w:lineRule="auto"/>
        <w:rPr>
          <w:rFonts w:cs="Times New Roman"/>
          <w:sz w:val="24"/>
          <w:szCs w:val="24"/>
        </w:rPr>
      </w:pPr>
      <w:r>
        <w:rPr>
          <w:rFonts w:cs="Times New Roman"/>
          <w:sz w:val="24"/>
          <w:szCs w:val="24"/>
        </w:rPr>
        <w:t>My name is Maisie Morgan and I am a 3</w:t>
      </w:r>
      <w:r w:rsidRPr="00430949">
        <w:rPr>
          <w:rFonts w:cs="Times New Roman"/>
          <w:sz w:val="24"/>
          <w:szCs w:val="24"/>
          <w:vertAlign w:val="superscript"/>
        </w:rPr>
        <w:t>rd</w:t>
      </w:r>
      <w:r>
        <w:rPr>
          <w:rFonts w:cs="Times New Roman"/>
          <w:sz w:val="24"/>
          <w:szCs w:val="24"/>
        </w:rPr>
        <w:t xml:space="preserve"> year student, studying BSc (Hons) Mental Health in the University of Wales Trinity Saint David. As part of </w:t>
      </w:r>
      <w:r w:rsidR="00011FEC">
        <w:rPr>
          <w:rFonts w:cs="Times New Roman"/>
          <w:sz w:val="24"/>
          <w:szCs w:val="24"/>
        </w:rPr>
        <w:t>my final year, I am required to conduct an Individual Research Project. The project is ‘A Retrospective Exploration of Cognitive Behavioural Therapy and coping strategies in individuals who have experienced Depressi</w:t>
      </w:r>
      <w:r w:rsidR="00C956BF">
        <w:rPr>
          <w:rFonts w:cs="Times New Roman"/>
          <w:sz w:val="24"/>
          <w:szCs w:val="24"/>
        </w:rPr>
        <w:t>ve</w:t>
      </w:r>
      <w:r w:rsidR="00011FEC">
        <w:rPr>
          <w:rFonts w:cs="Times New Roman"/>
          <w:sz w:val="24"/>
          <w:szCs w:val="24"/>
        </w:rPr>
        <w:t xml:space="preserve"> and Anxiety disorders’, where I will explore the utilisation of Cognitive Behavioural Therapy, and further coping strategies when an individual is experiencing symptoms of depression and/or anxiety. While doing this, I will be looking at any patterns, correlations and coping mechanisms. </w:t>
      </w:r>
    </w:p>
    <w:p w14:paraId="0E7FF83B" w14:textId="7CD106EF" w:rsidR="002F454F" w:rsidRDefault="002F454F" w:rsidP="00430949">
      <w:pPr>
        <w:spacing w:line="360" w:lineRule="auto"/>
        <w:rPr>
          <w:rFonts w:cs="Times New Roman"/>
          <w:sz w:val="24"/>
          <w:szCs w:val="24"/>
        </w:rPr>
      </w:pPr>
      <w:r>
        <w:rPr>
          <w:rFonts w:cs="Times New Roman"/>
          <w:sz w:val="24"/>
          <w:szCs w:val="24"/>
        </w:rPr>
        <w:t xml:space="preserve">Consent forms are provided to all participants to ensure signed and dated approval has been given from the participants. The participant still has the right to withdraw from the study. </w:t>
      </w:r>
    </w:p>
    <w:p w14:paraId="6E7D3B3B" w14:textId="71AE05A8" w:rsidR="00011FEC" w:rsidRDefault="00011FEC" w:rsidP="00430949">
      <w:pPr>
        <w:spacing w:line="360" w:lineRule="auto"/>
        <w:rPr>
          <w:rFonts w:cs="Times New Roman"/>
          <w:sz w:val="24"/>
          <w:szCs w:val="24"/>
        </w:rPr>
      </w:pPr>
      <w:r>
        <w:rPr>
          <w:rFonts w:cs="Times New Roman"/>
          <w:sz w:val="24"/>
          <w:szCs w:val="24"/>
        </w:rPr>
        <w:t xml:space="preserve">To conduct this research project, I will be required to carry out one-to-one, semi-structured interviews to people who have previous experience of depression and/or anxiety, and experiences of treatment/therapy which has or has not worked. I will be looking at personal experiences in order to gain further knowledge and understanding. The interviews will be carried out in a secure, neutral setting, agreed on by the researcher and the participant. The data will be kept confidential, in a secure, locked drawer then processed into a work </w:t>
      </w:r>
      <w:r>
        <w:rPr>
          <w:rFonts w:cs="Times New Roman"/>
          <w:sz w:val="24"/>
          <w:szCs w:val="24"/>
        </w:rPr>
        <w:lastRenderedPageBreak/>
        <w:t xml:space="preserve">document, on a password locked laptop, and pseudonyms will be utilised. The data will then be destroyed at the requisite time, in accordance </w:t>
      </w:r>
      <w:r w:rsidR="00BF1224">
        <w:rPr>
          <w:rFonts w:cs="Times New Roman"/>
          <w:sz w:val="24"/>
          <w:szCs w:val="24"/>
        </w:rPr>
        <w:t>with</w:t>
      </w:r>
      <w:r>
        <w:rPr>
          <w:rFonts w:cs="Times New Roman"/>
          <w:sz w:val="24"/>
          <w:szCs w:val="24"/>
        </w:rPr>
        <w:t xml:space="preserve"> the Data Protection Act Guidelines. </w:t>
      </w:r>
    </w:p>
    <w:p w14:paraId="498558B5" w14:textId="7C6CC1A7" w:rsidR="00011FEC" w:rsidRDefault="00011FEC" w:rsidP="00430949">
      <w:pPr>
        <w:spacing w:line="360" w:lineRule="auto"/>
        <w:rPr>
          <w:rFonts w:cs="Times New Roman"/>
          <w:sz w:val="24"/>
          <w:szCs w:val="24"/>
        </w:rPr>
      </w:pPr>
      <w:r>
        <w:rPr>
          <w:rFonts w:cs="Times New Roman"/>
          <w:sz w:val="24"/>
          <w:szCs w:val="24"/>
        </w:rPr>
        <w:t xml:space="preserve">The only individuals that will have access to the data will be myself, the researcher Maisie Morgan and my supervisor, Karen Eaton-Thomas. </w:t>
      </w:r>
    </w:p>
    <w:p w14:paraId="734E24D7" w14:textId="1BA877ED" w:rsidR="00011FEC" w:rsidRDefault="00011FEC" w:rsidP="00430949">
      <w:pPr>
        <w:spacing w:line="360" w:lineRule="auto"/>
        <w:rPr>
          <w:rFonts w:cs="Times New Roman"/>
          <w:sz w:val="24"/>
          <w:szCs w:val="24"/>
        </w:rPr>
      </w:pPr>
      <w:r>
        <w:rPr>
          <w:rFonts w:cs="Times New Roman"/>
          <w:sz w:val="24"/>
          <w:szCs w:val="24"/>
        </w:rPr>
        <w:t xml:space="preserve">If you consent to participating within this study, you </w:t>
      </w:r>
      <w:r w:rsidR="00327C10">
        <w:rPr>
          <w:rFonts w:cs="Times New Roman"/>
          <w:sz w:val="24"/>
          <w:szCs w:val="24"/>
        </w:rPr>
        <w:t>can</w:t>
      </w:r>
      <w:r>
        <w:rPr>
          <w:rFonts w:cs="Times New Roman"/>
          <w:sz w:val="24"/>
          <w:szCs w:val="24"/>
        </w:rPr>
        <w:t xml:space="preserve"> withdraw at any point of the study without having to provide reasoning. The data provided up until the point of withdrawal will be destroyed at the requisite time in accordance </w:t>
      </w:r>
      <w:r w:rsidR="00BF1224">
        <w:rPr>
          <w:rFonts w:cs="Times New Roman"/>
          <w:sz w:val="24"/>
          <w:szCs w:val="24"/>
        </w:rPr>
        <w:t>with</w:t>
      </w:r>
      <w:r>
        <w:rPr>
          <w:rFonts w:cs="Times New Roman"/>
          <w:sz w:val="24"/>
          <w:szCs w:val="24"/>
        </w:rPr>
        <w:t xml:space="preserve"> the Data Protection Act Guidelines. </w:t>
      </w:r>
      <w:r w:rsidR="002F454F">
        <w:rPr>
          <w:rFonts w:cs="Times New Roman"/>
          <w:sz w:val="24"/>
          <w:szCs w:val="24"/>
        </w:rPr>
        <w:t xml:space="preserve">If you would like to withdraw from the study, please contact the researcher on </w:t>
      </w:r>
      <w:hyperlink r:id="rId18" w:history="1">
        <w:r w:rsidR="002F454F" w:rsidRPr="005E3889">
          <w:rPr>
            <w:rStyle w:val="Hyperlink"/>
            <w:rFonts w:cs="Times New Roman"/>
            <w:sz w:val="24"/>
            <w:szCs w:val="24"/>
          </w:rPr>
          <w:t>1700945@student.uwtsd.ac.uk</w:t>
        </w:r>
      </w:hyperlink>
      <w:r w:rsidR="002F454F">
        <w:rPr>
          <w:rFonts w:cs="Times New Roman"/>
          <w:sz w:val="24"/>
          <w:szCs w:val="24"/>
        </w:rPr>
        <w:t xml:space="preserve">. </w:t>
      </w:r>
    </w:p>
    <w:p w14:paraId="670041E6" w14:textId="77777777" w:rsidR="002F454F" w:rsidRDefault="002F454F" w:rsidP="00430949">
      <w:pPr>
        <w:spacing w:line="360" w:lineRule="auto"/>
        <w:rPr>
          <w:rFonts w:cs="Times New Roman"/>
          <w:sz w:val="24"/>
          <w:szCs w:val="24"/>
        </w:rPr>
      </w:pPr>
      <w:r>
        <w:rPr>
          <w:rFonts w:cs="Times New Roman"/>
          <w:sz w:val="24"/>
          <w:szCs w:val="24"/>
        </w:rPr>
        <w:t xml:space="preserve">Furthermore, if you have any questions regarding the study, please contact the researcher on </w:t>
      </w:r>
      <w:hyperlink r:id="rId19" w:history="1">
        <w:r w:rsidRPr="005E3889">
          <w:rPr>
            <w:rStyle w:val="Hyperlink"/>
            <w:rFonts w:cs="Times New Roman"/>
            <w:sz w:val="24"/>
            <w:szCs w:val="24"/>
          </w:rPr>
          <w:t>1700945@student.uwtsd.ac.uk</w:t>
        </w:r>
      </w:hyperlink>
      <w:r>
        <w:rPr>
          <w:rFonts w:cs="Times New Roman"/>
          <w:sz w:val="24"/>
          <w:szCs w:val="24"/>
        </w:rPr>
        <w:t xml:space="preserve">. </w:t>
      </w:r>
    </w:p>
    <w:p w14:paraId="52CF1F43" w14:textId="77777777" w:rsidR="002F454F" w:rsidRDefault="002F454F" w:rsidP="00430949">
      <w:pPr>
        <w:spacing w:line="360" w:lineRule="auto"/>
        <w:rPr>
          <w:rFonts w:cs="Times New Roman"/>
          <w:sz w:val="24"/>
          <w:szCs w:val="24"/>
        </w:rPr>
      </w:pPr>
      <w:r>
        <w:rPr>
          <w:rFonts w:cs="Times New Roman"/>
          <w:sz w:val="24"/>
          <w:szCs w:val="24"/>
        </w:rPr>
        <w:t xml:space="preserve">Thank you for your ongoing participant. </w:t>
      </w:r>
    </w:p>
    <w:p w14:paraId="69235158" w14:textId="77777777" w:rsidR="002F454F" w:rsidRDefault="002F454F" w:rsidP="00430949">
      <w:pPr>
        <w:spacing w:line="360" w:lineRule="auto"/>
        <w:rPr>
          <w:rFonts w:cs="Times New Roman"/>
          <w:sz w:val="24"/>
          <w:szCs w:val="24"/>
        </w:rPr>
      </w:pPr>
    </w:p>
    <w:p w14:paraId="139D51EC" w14:textId="247F36D6" w:rsidR="00F11542" w:rsidRPr="002F454F" w:rsidRDefault="002F454F" w:rsidP="00430949">
      <w:pPr>
        <w:spacing w:line="360" w:lineRule="auto"/>
        <w:rPr>
          <w:rFonts w:cs="Times New Roman"/>
          <w:sz w:val="24"/>
          <w:szCs w:val="24"/>
        </w:rPr>
      </w:pPr>
      <w:r>
        <w:rPr>
          <w:rFonts w:cs="Times New Roman"/>
          <w:sz w:val="24"/>
          <w:szCs w:val="24"/>
        </w:rPr>
        <w:t>The researcher, Maisie Morgan. BSc (Hons) Mental Health.</w:t>
      </w:r>
      <w:r w:rsidR="00F11542" w:rsidRPr="00430949">
        <w:rPr>
          <w:rFonts w:cs="Times New Roman"/>
          <w:sz w:val="12"/>
          <w:szCs w:val="12"/>
          <w:u w:val="single"/>
        </w:rPr>
        <w:br w:type="page"/>
      </w:r>
    </w:p>
    <w:p w14:paraId="6C6BE2CF" w14:textId="2D271068" w:rsidR="00430949" w:rsidRDefault="00430949" w:rsidP="00430949">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Appendix 4: Debrief Sheet</w:t>
      </w:r>
    </w:p>
    <w:p w14:paraId="4EAD2C5D" w14:textId="77777777" w:rsidR="00430949" w:rsidRDefault="00430949" w:rsidP="00430949">
      <w:pPr>
        <w:spacing w:line="360" w:lineRule="auto"/>
        <w:rPr>
          <w:rFonts w:ascii="Times New Roman" w:hAnsi="Times New Roman" w:cs="Times New Roman"/>
          <w:sz w:val="24"/>
          <w:szCs w:val="24"/>
          <w:u w:val="single"/>
        </w:rPr>
      </w:pPr>
    </w:p>
    <w:p w14:paraId="5DCF71C1" w14:textId="77777777" w:rsidR="00430949" w:rsidRDefault="00430949" w:rsidP="00430949">
      <w:r>
        <w:rPr>
          <w:noProof/>
          <w:lang w:eastAsia="en-GB"/>
        </w:rPr>
        <w:drawing>
          <wp:inline distT="0" distB="0" distL="0" distR="0" wp14:anchorId="7671F04A" wp14:editId="0C1C43F1">
            <wp:extent cx="2879725" cy="113220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stretch>
                      <a:fillRect/>
                    </a:stretch>
                  </pic:blipFill>
                  <pic:spPr>
                    <a:xfrm>
                      <a:off x="0" y="0"/>
                      <a:ext cx="2879725" cy="1132205"/>
                    </a:xfrm>
                    <a:prstGeom prst="rect">
                      <a:avLst/>
                    </a:prstGeom>
                  </pic:spPr>
                </pic:pic>
              </a:graphicData>
            </a:graphic>
          </wp:inline>
        </w:drawing>
      </w:r>
    </w:p>
    <w:p w14:paraId="7A4BDA38" w14:textId="77777777" w:rsidR="00430949" w:rsidRPr="00E26AC2" w:rsidRDefault="00430949" w:rsidP="00430949">
      <w:pPr>
        <w:jc w:val="center"/>
        <w:rPr>
          <w:rFonts w:ascii="Arial" w:hAnsi="Arial" w:cs="Arial"/>
          <w:sz w:val="24"/>
          <w:szCs w:val="24"/>
          <w:u w:val="single"/>
        </w:rPr>
      </w:pPr>
      <w:r w:rsidRPr="00E26AC2">
        <w:rPr>
          <w:rFonts w:ascii="Arial" w:hAnsi="Arial" w:cs="Arial"/>
          <w:sz w:val="24"/>
          <w:szCs w:val="24"/>
          <w:u w:val="single"/>
        </w:rPr>
        <w:t>Study Debrief Sheet</w:t>
      </w:r>
    </w:p>
    <w:p w14:paraId="4AFF7FC4" w14:textId="77777777" w:rsidR="00430949" w:rsidRDefault="00430949" w:rsidP="00430949">
      <w:pPr>
        <w:jc w:val="center"/>
        <w:rPr>
          <w:rFonts w:ascii="Arial" w:hAnsi="Arial" w:cs="Arial"/>
          <w:sz w:val="24"/>
          <w:szCs w:val="24"/>
        </w:rPr>
      </w:pPr>
    </w:p>
    <w:p w14:paraId="46D571EC" w14:textId="77777777" w:rsidR="00430949" w:rsidRPr="00134DF1" w:rsidRDefault="00430949" w:rsidP="00430949">
      <w:pPr>
        <w:pStyle w:val="ListParagraph"/>
        <w:numPr>
          <w:ilvl w:val="0"/>
          <w:numId w:val="4"/>
        </w:numPr>
        <w:rPr>
          <w:rFonts w:ascii="Arial" w:hAnsi="Arial" w:cs="Arial"/>
          <w:b/>
          <w:bCs/>
          <w:sz w:val="24"/>
          <w:szCs w:val="24"/>
        </w:rPr>
      </w:pPr>
      <w:r w:rsidRPr="00134DF1">
        <w:rPr>
          <w:rFonts w:ascii="Arial" w:hAnsi="Arial" w:cs="Arial"/>
          <w:b/>
          <w:bCs/>
          <w:sz w:val="24"/>
          <w:szCs w:val="24"/>
        </w:rPr>
        <w:t xml:space="preserve">Thank you for choosing to participate within the research study. </w:t>
      </w:r>
    </w:p>
    <w:p w14:paraId="05803DE9" w14:textId="77777777" w:rsidR="00430949" w:rsidRPr="00E751DD" w:rsidRDefault="00430949" w:rsidP="00430949">
      <w:pPr>
        <w:pStyle w:val="ListParagraph"/>
        <w:rPr>
          <w:rFonts w:ascii="Arial" w:hAnsi="Arial" w:cs="Arial"/>
          <w:sz w:val="24"/>
          <w:szCs w:val="24"/>
        </w:rPr>
      </w:pPr>
    </w:p>
    <w:p w14:paraId="23D3B896" w14:textId="433543B1" w:rsidR="00430949" w:rsidRDefault="00430949" w:rsidP="00430949">
      <w:pPr>
        <w:pStyle w:val="ListParagraph"/>
        <w:numPr>
          <w:ilvl w:val="0"/>
          <w:numId w:val="4"/>
        </w:numPr>
        <w:rPr>
          <w:rFonts w:ascii="Arial" w:hAnsi="Arial" w:cs="Arial"/>
          <w:sz w:val="24"/>
          <w:szCs w:val="24"/>
        </w:rPr>
      </w:pPr>
      <w:r>
        <w:rPr>
          <w:rFonts w:ascii="Arial" w:hAnsi="Arial" w:cs="Arial"/>
          <w:sz w:val="24"/>
          <w:szCs w:val="24"/>
        </w:rPr>
        <w:t xml:space="preserve">The aim of this study was to explore the use Cognitive Behavioural Therapy and further coping strategies in individuals who have previously experienced </w:t>
      </w:r>
      <w:r w:rsidR="00C956BF">
        <w:rPr>
          <w:rFonts w:ascii="Arial" w:hAnsi="Arial" w:cs="Arial"/>
          <w:sz w:val="24"/>
          <w:szCs w:val="24"/>
        </w:rPr>
        <w:t>D</w:t>
      </w:r>
      <w:r>
        <w:rPr>
          <w:rFonts w:ascii="Arial" w:hAnsi="Arial" w:cs="Arial"/>
          <w:sz w:val="24"/>
          <w:szCs w:val="24"/>
        </w:rPr>
        <w:t>epressi</w:t>
      </w:r>
      <w:r w:rsidR="00C956BF">
        <w:rPr>
          <w:rFonts w:ascii="Arial" w:hAnsi="Arial" w:cs="Arial"/>
          <w:sz w:val="24"/>
          <w:szCs w:val="24"/>
        </w:rPr>
        <w:t>ve</w:t>
      </w:r>
      <w:r>
        <w:rPr>
          <w:rFonts w:ascii="Arial" w:hAnsi="Arial" w:cs="Arial"/>
          <w:sz w:val="24"/>
          <w:szCs w:val="24"/>
        </w:rPr>
        <w:t xml:space="preserve"> and </w:t>
      </w:r>
      <w:r w:rsidR="00C956BF">
        <w:rPr>
          <w:rFonts w:ascii="Arial" w:hAnsi="Arial" w:cs="Arial"/>
          <w:sz w:val="24"/>
          <w:szCs w:val="24"/>
        </w:rPr>
        <w:t>A</w:t>
      </w:r>
      <w:r>
        <w:rPr>
          <w:rFonts w:ascii="Arial" w:hAnsi="Arial" w:cs="Arial"/>
          <w:sz w:val="24"/>
          <w:szCs w:val="24"/>
        </w:rPr>
        <w:t xml:space="preserve">nxiety disorders. </w:t>
      </w:r>
    </w:p>
    <w:p w14:paraId="0C5D1B07" w14:textId="77777777" w:rsidR="00430949" w:rsidRPr="00E751DD" w:rsidRDefault="00430949" w:rsidP="00430949">
      <w:pPr>
        <w:rPr>
          <w:rFonts w:ascii="Arial" w:hAnsi="Arial" w:cs="Arial"/>
          <w:sz w:val="24"/>
          <w:szCs w:val="24"/>
        </w:rPr>
      </w:pPr>
    </w:p>
    <w:p w14:paraId="6AE2886C" w14:textId="77777777" w:rsidR="00430949" w:rsidRPr="00E751DD" w:rsidRDefault="00430949" w:rsidP="00430949">
      <w:pPr>
        <w:pStyle w:val="ListParagraph"/>
        <w:rPr>
          <w:rFonts w:ascii="Arial" w:hAnsi="Arial" w:cs="Arial"/>
          <w:sz w:val="24"/>
          <w:szCs w:val="24"/>
        </w:rPr>
      </w:pPr>
    </w:p>
    <w:p w14:paraId="0F988FDF" w14:textId="41BBF7C5" w:rsidR="00430949" w:rsidRDefault="00430949" w:rsidP="00430949">
      <w:pPr>
        <w:pStyle w:val="ListParagraph"/>
        <w:numPr>
          <w:ilvl w:val="0"/>
          <w:numId w:val="4"/>
        </w:numPr>
        <w:rPr>
          <w:rFonts w:ascii="Arial" w:hAnsi="Arial" w:cs="Arial"/>
          <w:sz w:val="24"/>
          <w:szCs w:val="24"/>
        </w:rPr>
      </w:pPr>
      <w:r w:rsidRPr="00134DF1">
        <w:rPr>
          <w:rFonts w:ascii="Arial" w:hAnsi="Arial" w:cs="Arial"/>
          <w:b/>
          <w:bCs/>
          <w:sz w:val="24"/>
          <w:szCs w:val="24"/>
        </w:rPr>
        <w:t>If you wish to withdraw your data from the research study, you will require to tell the researcher at this point</w:t>
      </w:r>
      <w:r>
        <w:rPr>
          <w:rFonts w:ascii="Arial" w:hAnsi="Arial" w:cs="Arial"/>
          <w:sz w:val="24"/>
          <w:szCs w:val="24"/>
        </w:rPr>
        <w:t xml:space="preserve">. After this point, your data will remain confidential and it will not be traced back to you. If you withdraw, participants’ data will be destroyed at the requisite time in accordance </w:t>
      </w:r>
      <w:r w:rsidR="00BF1224">
        <w:rPr>
          <w:rFonts w:ascii="Arial" w:hAnsi="Arial" w:cs="Arial"/>
          <w:sz w:val="24"/>
          <w:szCs w:val="24"/>
        </w:rPr>
        <w:t>with</w:t>
      </w:r>
      <w:r>
        <w:rPr>
          <w:rFonts w:ascii="Arial" w:hAnsi="Arial" w:cs="Arial"/>
          <w:sz w:val="24"/>
          <w:szCs w:val="24"/>
        </w:rPr>
        <w:t xml:space="preserve"> guidelines. </w:t>
      </w:r>
    </w:p>
    <w:p w14:paraId="6AD42292" w14:textId="77777777" w:rsidR="00430949" w:rsidRPr="00E751DD" w:rsidRDefault="00430949" w:rsidP="00430949">
      <w:pPr>
        <w:pStyle w:val="ListParagraph"/>
        <w:rPr>
          <w:rFonts w:ascii="Arial" w:hAnsi="Arial" w:cs="Arial"/>
          <w:sz w:val="24"/>
          <w:szCs w:val="24"/>
        </w:rPr>
      </w:pPr>
    </w:p>
    <w:p w14:paraId="673F1C98" w14:textId="77777777" w:rsidR="00430949" w:rsidRDefault="00430949" w:rsidP="00430949">
      <w:pPr>
        <w:pStyle w:val="ListParagraph"/>
        <w:numPr>
          <w:ilvl w:val="0"/>
          <w:numId w:val="4"/>
        </w:numPr>
        <w:rPr>
          <w:rFonts w:ascii="Arial" w:hAnsi="Arial" w:cs="Arial"/>
          <w:sz w:val="24"/>
          <w:szCs w:val="24"/>
        </w:rPr>
      </w:pPr>
      <w:r>
        <w:rPr>
          <w:rFonts w:ascii="Arial" w:hAnsi="Arial" w:cs="Arial"/>
          <w:sz w:val="24"/>
          <w:szCs w:val="24"/>
        </w:rPr>
        <w:t xml:space="preserve">If participants’ have any concerns or raises any questions, please contact the researcher Maisie Morgan on the </w:t>
      </w:r>
      <w:r w:rsidRPr="00E751DD">
        <w:rPr>
          <w:rFonts w:ascii="Arial" w:hAnsi="Arial" w:cs="Arial"/>
          <w:b/>
          <w:bCs/>
          <w:sz w:val="24"/>
          <w:szCs w:val="24"/>
        </w:rPr>
        <w:t>email</w:t>
      </w:r>
      <w:r>
        <w:rPr>
          <w:rFonts w:ascii="Arial" w:hAnsi="Arial" w:cs="Arial"/>
          <w:sz w:val="24"/>
          <w:szCs w:val="24"/>
        </w:rPr>
        <w:t xml:space="preserve">: </w:t>
      </w:r>
      <w:hyperlink r:id="rId20" w:history="1">
        <w:r w:rsidRPr="009F77CA">
          <w:rPr>
            <w:rStyle w:val="Hyperlink"/>
            <w:rFonts w:ascii="Arial" w:hAnsi="Arial" w:cs="Arial"/>
            <w:sz w:val="24"/>
            <w:szCs w:val="24"/>
          </w:rPr>
          <w:t>1700945@uwtsd.student.ac.uk</w:t>
        </w:r>
      </w:hyperlink>
      <w:r>
        <w:rPr>
          <w:rFonts w:ascii="Arial" w:hAnsi="Arial" w:cs="Arial"/>
          <w:sz w:val="24"/>
          <w:szCs w:val="24"/>
        </w:rPr>
        <w:t xml:space="preserve">, or contact the academic supervisor Karen Eaton-Thomas on the </w:t>
      </w:r>
      <w:r w:rsidRPr="00134DF1">
        <w:rPr>
          <w:rFonts w:ascii="Arial" w:hAnsi="Arial" w:cs="Arial"/>
          <w:b/>
          <w:bCs/>
          <w:sz w:val="24"/>
          <w:szCs w:val="24"/>
        </w:rPr>
        <w:t>email</w:t>
      </w:r>
      <w:r>
        <w:rPr>
          <w:rFonts w:ascii="Arial" w:hAnsi="Arial" w:cs="Arial"/>
          <w:sz w:val="24"/>
          <w:szCs w:val="24"/>
        </w:rPr>
        <w:t xml:space="preserve">: </w:t>
      </w:r>
      <w:hyperlink r:id="rId21" w:history="1">
        <w:r w:rsidRPr="009F77CA">
          <w:rPr>
            <w:rStyle w:val="Hyperlink"/>
            <w:rFonts w:ascii="Arial" w:hAnsi="Arial" w:cs="Arial"/>
            <w:sz w:val="24"/>
            <w:szCs w:val="24"/>
          </w:rPr>
          <w:t>K.EatonThomas@uwtsd.ac.uk</w:t>
        </w:r>
      </w:hyperlink>
      <w:r>
        <w:rPr>
          <w:rFonts w:ascii="Arial" w:hAnsi="Arial" w:cs="Arial"/>
          <w:sz w:val="24"/>
          <w:szCs w:val="24"/>
        </w:rPr>
        <w:t xml:space="preserve">. </w:t>
      </w:r>
    </w:p>
    <w:p w14:paraId="7B38E03C" w14:textId="77777777" w:rsidR="00430949" w:rsidRPr="00E751DD" w:rsidRDefault="00430949" w:rsidP="00430949">
      <w:pPr>
        <w:pStyle w:val="ListParagraph"/>
        <w:rPr>
          <w:rFonts w:ascii="Arial" w:hAnsi="Arial" w:cs="Arial"/>
          <w:sz w:val="24"/>
          <w:szCs w:val="24"/>
        </w:rPr>
      </w:pPr>
    </w:p>
    <w:p w14:paraId="4FFF6903" w14:textId="77777777" w:rsidR="00430949" w:rsidRDefault="00430949" w:rsidP="00430949">
      <w:pPr>
        <w:pStyle w:val="ListParagraph"/>
        <w:rPr>
          <w:rFonts w:ascii="Arial" w:hAnsi="Arial" w:cs="Arial"/>
          <w:sz w:val="24"/>
          <w:szCs w:val="24"/>
        </w:rPr>
      </w:pPr>
    </w:p>
    <w:p w14:paraId="146C84D0" w14:textId="77777777" w:rsidR="00430949" w:rsidRDefault="00430949" w:rsidP="00430949">
      <w:pPr>
        <w:pStyle w:val="ListParagraph"/>
        <w:rPr>
          <w:rFonts w:ascii="Arial" w:hAnsi="Arial" w:cs="Arial"/>
          <w:sz w:val="24"/>
          <w:szCs w:val="24"/>
        </w:rPr>
      </w:pPr>
    </w:p>
    <w:p w14:paraId="222FE88B" w14:textId="77777777" w:rsidR="00430949" w:rsidRDefault="00430949" w:rsidP="00430949">
      <w:pPr>
        <w:pStyle w:val="ListParagraph"/>
        <w:numPr>
          <w:ilvl w:val="0"/>
          <w:numId w:val="4"/>
        </w:numPr>
        <w:rPr>
          <w:rFonts w:ascii="Arial" w:hAnsi="Arial" w:cs="Arial"/>
          <w:b/>
          <w:bCs/>
          <w:sz w:val="24"/>
          <w:szCs w:val="24"/>
        </w:rPr>
      </w:pPr>
      <w:r w:rsidRPr="00134DF1">
        <w:rPr>
          <w:rFonts w:ascii="Arial" w:hAnsi="Arial" w:cs="Arial"/>
          <w:b/>
          <w:bCs/>
          <w:sz w:val="24"/>
          <w:szCs w:val="24"/>
        </w:rPr>
        <w:t xml:space="preserve">Again, thank you for the contribution in the research study. </w:t>
      </w:r>
    </w:p>
    <w:p w14:paraId="22F8F331" w14:textId="77777777" w:rsidR="00430949" w:rsidRDefault="00430949" w:rsidP="00430949">
      <w:pPr>
        <w:rPr>
          <w:rFonts w:ascii="Arial" w:hAnsi="Arial" w:cs="Arial"/>
          <w:b/>
          <w:bCs/>
          <w:sz w:val="24"/>
          <w:szCs w:val="24"/>
        </w:rPr>
      </w:pPr>
    </w:p>
    <w:p w14:paraId="43965859" w14:textId="77777777" w:rsidR="00430949" w:rsidRDefault="00430949" w:rsidP="00430949">
      <w:pPr>
        <w:rPr>
          <w:rFonts w:ascii="Arial" w:hAnsi="Arial" w:cs="Arial"/>
          <w:b/>
          <w:bCs/>
          <w:sz w:val="24"/>
          <w:szCs w:val="24"/>
        </w:rPr>
      </w:pPr>
    </w:p>
    <w:p w14:paraId="79C814FC" w14:textId="77777777" w:rsidR="00430949" w:rsidRDefault="00430949" w:rsidP="00430949">
      <w:pPr>
        <w:rPr>
          <w:rFonts w:ascii="Arial" w:hAnsi="Arial" w:cs="Arial"/>
          <w:b/>
          <w:bCs/>
          <w:sz w:val="24"/>
          <w:szCs w:val="24"/>
        </w:rPr>
      </w:pPr>
      <w:r>
        <w:rPr>
          <w:rFonts w:ascii="Arial" w:hAnsi="Arial" w:cs="Arial"/>
          <w:b/>
          <w:bCs/>
          <w:sz w:val="24"/>
          <w:szCs w:val="24"/>
        </w:rPr>
        <w:t>Maisie Morgan</w:t>
      </w:r>
    </w:p>
    <w:p w14:paraId="0BDA12C4" w14:textId="77777777" w:rsidR="00430949" w:rsidRDefault="00430949" w:rsidP="00430949">
      <w:pPr>
        <w:rPr>
          <w:rFonts w:ascii="Arial" w:hAnsi="Arial" w:cs="Arial"/>
          <w:b/>
          <w:bCs/>
          <w:sz w:val="24"/>
          <w:szCs w:val="24"/>
        </w:rPr>
      </w:pPr>
      <w:r>
        <w:rPr>
          <w:rFonts w:ascii="Arial" w:hAnsi="Arial" w:cs="Arial"/>
          <w:b/>
          <w:bCs/>
          <w:sz w:val="24"/>
          <w:szCs w:val="24"/>
        </w:rPr>
        <w:t>BSc (Hons) Mental Health</w:t>
      </w:r>
    </w:p>
    <w:p w14:paraId="480EAF90" w14:textId="77777777" w:rsidR="00430949" w:rsidRPr="00134DF1" w:rsidRDefault="00430949" w:rsidP="00430949">
      <w:pPr>
        <w:rPr>
          <w:rFonts w:ascii="Arial" w:hAnsi="Arial" w:cs="Arial"/>
          <w:b/>
          <w:bCs/>
          <w:sz w:val="24"/>
          <w:szCs w:val="24"/>
        </w:rPr>
      </w:pPr>
      <w:r>
        <w:rPr>
          <w:rFonts w:ascii="Arial" w:hAnsi="Arial" w:cs="Arial"/>
          <w:b/>
          <w:bCs/>
          <w:sz w:val="24"/>
          <w:szCs w:val="24"/>
        </w:rPr>
        <w:t>University of Wales, Trinity Saint David, Swansea</w:t>
      </w:r>
    </w:p>
    <w:p w14:paraId="382D9BDF" w14:textId="48C18025" w:rsidR="00430949" w:rsidRDefault="00430949">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425DE5E1" w14:textId="6C500C83" w:rsidR="00430949" w:rsidRDefault="00430949" w:rsidP="00430949">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Appendix 5: Research </w:t>
      </w:r>
      <w:r w:rsidR="00BF59BD">
        <w:rPr>
          <w:rFonts w:ascii="Times New Roman" w:hAnsi="Times New Roman" w:cs="Times New Roman"/>
          <w:sz w:val="24"/>
          <w:szCs w:val="24"/>
          <w:u w:val="single"/>
        </w:rPr>
        <w:t>P</w:t>
      </w:r>
      <w:r>
        <w:rPr>
          <w:rFonts w:ascii="Times New Roman" w:hAnsi="Times New Roman" w:cs="Times New Roman"/>
          <w:sz w:val="24"/>
          <w:szCs w:val="24"/>
          <w:u w:val="single"/>
        </w:rPr>
        <w:t>roject Ethics Form</w:t>
      </w:r>
    </w:p>
    <w:p w14:paraId="53783BF1" w14:textId="77777777" w:rsidR="006F0209" w:rsidRDefault="006F0209" w:rsidP="00430949">
      <w:pPr>
        <w:spacing w:line="360" w:lineRule="auto"/>
        <w:rPr>
          <w:rFonts w:ascii="Times New Roman" w:hAnsi="Times New Roman" w:cs="Times New Roman"/>
          <w:sz w:val="24"/>
          <w:szCs w:val="24"/>
          <w:u w:val="single"/>
        </w:rPr>
      </w:pPr>
    </w:p>
    <w:p w14:paraId="041C92F0" w14:textId="573DC3A6" w:rsidR="006F0209" w:rsidRDefault="006F0209" w:rsidP="00430949">
      <w:pPr>
        <w:spacing w:line="360" w:lineRule="auto"/>
        <w:rPr>
          <w:rFonts w:ascii="Times New Roman" w:hAnsi="Times New Roman" w:cs="Times New Roman"/>
          <w:sz w:val="24"/>
          <w:szCs w:val="24"/>
          <w:u w:val="single"/>
        </w:rPr>
      </w:pPr>
      <w:r>
        <w:rPr>
          <w:noProof/>
          <w:lang w:eastAsia="en-GB"/>
        </w:rPr>
        <w:drawing>
          <wp:inline distT="0" distB="0" distL="0" distR="0" wp14:anchorId="77879590" wp14:editId="2781A27C">
            <wp:extent cx="2879725" cy="113220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
                    <a:stretch>
                      <a:fillRect/>
                    </a:stretch>
                  </pic:blipFill>
                  <pic:spPr>
                    <a:xfrm>
                      <a:off x="0" y="0"/>
                      <a:ext cx="2879725" cy="1132205"/>
                    </a:xfrm>
                    <a:prstGeom prst="rect">
                      <a:avLst/>
                    </a:prstGeom>
                  </pic:spPr>
                </pic:pic>
              </a:graphicData>
            </a:graphic>
          </wp:inline>
        </w:drawing>
      </w:r>
    </w:p>
    <w:p w14:paraId="1A4916E4" w14:textId="77777777" w:rsidR="006F0209" w:rsidRPr="006F0209" w:rsidRDefault="006F0209" w:rsidP="00430949">
      <w:pPr>
        <w:spacing w:line="360" w:lineRule="auto"/>
        <w:rPr>
          <w:rFonts w:ascii="Times New Roman" w:hAnsi="Times New Roman" w:cs="Times New Roman"/>
          <w:sz w:val="24"/>
          <w:szCs w:val="24"/>
          <w:u w:val="single"/>
        </w:rPr>
      </w:pPr>
    </w:p>
    <w:p w14:paraId="72E03294" w14:textId="77777777" w:rsidR="006F0209" w:rsidRPr="006F0209" w:rsidRDefault="006F0209" w:rsidP="006F0209">
      <w:pPr>
        <w:tabs>
          <w:tab w:val="left" w:pos="5103"/>
        </w:tabs>
        <w:jc w:val="center"/>
        <w:rPr>
          <w:rFonts w:ascii="Arial" w:hAnsi="Arial" w:cs="Arial"/>
          <w:b/>
          <w:bCs/>
          <w:sz w:val="24"/>
          <w:szCs w:val="24"/>
        </w:rPr>
      </w:pPr>
      <w:r w:rsidRPr="006F0209">
        <w:rPr>
          <w:rFonts w:ascii="Arial" w:hAnsi="Arial" w:cs="Arial"/>
          <w:b/>
          <w:bCs/>
          <w:sz w:val="24"/>
          <w:szCs w:val="24"/>
        </w:rPr>
        <w:t>APPLICATION FOR ETHICAL APPROVAL</w:t>
      </w:r>
    </w:p>
    <w:p w14:paraId="1E014E9B" w14:textId="77777777" w:rsidR="006F0209" w:rsidRPr="006F0209" w:rsidRDefault="006F0209" w:rsidP="006F0209">
      <w:pPr>
        <w:tabs>
          <w:tab w:val="left" w:pos="5103"/>
        </w:tabs>
        <w:ind w:right="282"/>
        <w:jc w:val="center"/>
        <w:rPr>
          <w:rFonts w:ascii="Arial" w:hAnsi="Arial" w:cs="Arial"/>
          <w:b/>
          <w:bCs/>
        </w:rPr>
      </w:pPr>
    </w:p>
    <w:p w14:paraId="33314715" w14:textId="77777777" w:rsidR="006F0209" w:rsidRPr="006F0209" w:rsidRDefault="006F0209" w:rsidP="006F0209">
      <w:pPr>
        <w:tabs>
          <w:tab w:val="left" w:pos="5103"/>
        </w:tabs>
        <w:ind w:right="282"/>
        <w:jc w:val="both"/>
        <w:rPr>
          <w:rFonts w:ascii="Arial" w:hAnsi="Arial" w:cs="Arial"/>
          <w:b/>
          <w:bCs/>
        </w:rPr>
      </w:pPr>
      <w:r w:rsidRPr="006F0209">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480C201" w14:textId="77777777" w:rsidR="006F0209" w:rsidRPr="006F0209" w:rsidRDefault="006F0209" w:rsidP="006F0209">
      <w:pPr>
        <w:tabs>
          <w:tab w:val="left" w:pos="5103"/>
        </w:tabs>
        <w:ind w:right="282"/>
        <w:jc w:val="center"/>
        <w:rPr>
          <w:rFonts w:ascii="Arial" w:hAnsi="Arial" w:cs="Arial"/>
          <w:b/>
          <w:bCs/>
          <w:sz w:val="16"/>
          <w:szCs w:val="16"/>
        </w:rPr>
      </w:pPr>
    </w:p>
    <w:p w14:paraId="5A9F5DE1" w14:textId="77777777" w:rsidR="006F0209" w:rsidRPr="006F0209" w:rsidRDefault="006F0209" w:rsidP="006F0209">
      <w:pPr>
        <w:tabs>
          <w:tab w:val="left" w:pos="5103"/>
        </w:tabs>
        <w:ind w:right="282"/>
        <w:jc w:val="both"/>
        <w:rPr>
          <w:rFonts w:ascii="Arial" w:hAnsi="Arial" w:cs="Arial"/>
        </w:rPr>
      </w:pPr>
      <w:r w:rsidRPr="006F0209">
        <w:rPr>
          <w:rFonts w:ascii="Arial" w:hAnsi="Arial" w:cs="Arial"/>
        </w:rPr>
        <w:t xml:space="preserve">The University follows the OECD Frascati manual definition of </w:t>
      </w:r>
      <w:r w:rsidRPr="006F0209">
        <w:rPr>
          <w:rFonts w:ascii="Arial" w:hAnsi="Arial" w:cs="Arial"/>
          <w:b/>
        </w:rPr>
        <w:t>research activity</w:t>
      </w:r>
      <w:r w:rsidRPr="006F0209">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EE15F73" w14:textId="77777777" w:rsidR="006F0209" w:rsidRPr="006F0209" w:rsidRDefault="006F0209" w:rsidP="006F0209">
      <w:pPr>
        <w:tabs>
          <w:tab w:val="left" w:pos="5103"/>
        </w:tabs>
        <w:ind w:right="282"/>
        <w:jc w:val="both"/>
        <w:rPr>
          <w:rFonts w:ascii="Arial" w:hAnsi="Arial" w:cs="Arial"/>
        </w:rPr>
      </w:pPr>
    </w:p>
    <w:p w14:paraId="17178909" w14:textId="77777777" w:rsidR="006F0209" w:rsidRPr="006F0209" w:rsidRDefault="006F0209" w:rsidP="006F0209">
      <w:pPr>
        <w:tabs>
          <w:tab w:val="left" w:pos="5103"/>
        </w:tabs>
        <w:ind w:right="282"/>
        <w:jc w:val="both"/>
        <w:rPr>
          <w:rFonts w:ascii="Arial" w:hAnsi="Arial" w:cs="Arial"/>
        </w:rPr>
      </w:pPr>
      <w:r w:rsidRPr="006F0209">
        <w:rPr>
          <w:rFonts w:ascii="Arial" w:hAnsi="Arial" w:cs="Arial"/>
        </w:rPr>
        <w:t>The individual undertaking the research activity is known as the “principal researcher”.</w:t>
      </w:r>
    </w:p>
    <w:p w14:paraId="7CF0D1F7" w14:textId="77777777" w:rsidR="006F0209" w:rsidRPr="006F0209" w:rsidRDefault="006F0209" w:rsidP="006F0209">
      <w:pPr>
        <w:tabs>
          <w:tab w:val="left" w:pos="5103"/>
        </w:tabs>
        <w:ind w:right="282"/>
        <w:jc w:val="both"/>
        <w:rPr>
          <w:rFonts w:ascii="Arial" w:hAnsi="Arial" w:cs="Arial"/>
        </w:rPr>
      </w:pPr>
    </w:p>
    <w:p w14:paraId="3DB3FDAC" w14:textId="77777777" w:rsidR="006F0209" w:rsidRPr="006F0209" w:rsidRDefault="006F0209" w:rsidP="006F0209">
      <w:pPr>
        <w:tabs>
          <w:tab w:val="left" w:pos="5103"/>
        </w:tabs>
        <w:ind w:right="282"/>
        <w:jc w:val="both"/>
        <w:rPr>
          <w:rFonts w:ascii="Arial" w:hAnsi="Arial" w:cs="Arial"/>
        </w:rPr>
      </w:pPr>
      <w:r w:rsidRPr="006F0209">
        <w:rPr>
          <w:rFonts w:ascii="Arial" w:hAnsi="Arial" w:cs="Arial"/>
        </w:rPr>
        <w:t>Ethical approval is not required for routine audits, performance reviews, quality assurance studies, testing within normal educational requirements, and literary or artistic criticism.</w:t>
      </w:r>
    </w:p>
    <w:p w14:paraId="3D177C96" w14:textId="77777777" w:rsidR="006F0209" w:rsidRPr="006F0209" w:rsidRDefault="006F0209" w:rsidP="006F0209">
      <w:pPr>
        <w:tabs>
          <w:tab w:val="left" w:pos="5103"/>
        </w:tabs>
        <w:ind w:right="282"/>
        <w:jc w:val="both"/>
        <w:rPr>
          <w:rFonts w:ascii="Arial" w:hAnsi="Arial" w:cs="Arial"/>
        </w:rPr>
      </w:pPr>
    </w:p>
    <w:p w14:paraId="49135CCF" w14:textId="77777777" w:rsidR="006F0209" w:rsidRPr="006F0209" w:rsidRDefault="006F0209" w:rsidP="006F0209">
      <w:pPr>
        <w:tabs>
          <w:tab w:val="left" w:pos="5103"/>
        </w:tabs>
        <w:ind w:right="282"/>
        <w:jc w:val="both"/>
        <w:rPr>
          <w:rFonts w:ascii="Arial" w:hAnsi="Arial" w:cs="Arial"/>
          <w:b/>
          <w:bCs/>
        </w:rPr>
      </w:pPr>
      <w:r w:rsidRPr="006F0209">
        <w:rPr>
          <w:rFonts w:ascii="Arial" w:hAnsi="Arial" w:cs="Arial"/>
          <w:b/>
          <w:bCs/>
        </w:rPr>
        <w:t>Please read the notes for guidance before completing ALL sections of the form.</w:t>
      </w:r>
    </w:p>
    <w:p w14:paraId="06DC54A2" w14:textId="77777777" w:rsidR="006F0209" w:rsidRPr="006F0209" w:rsidRDefault="006F0209" w:rsidP="006F0209">
      <w:pPr>
        <w:autoSpaceDE w:val="0"/>
        <w:autoSpaceDN w:val="0"/>
        <w:adjustRightInd w:val="0"/>
        <w:jc w:val="both"/>
        <w:rPr>
          <w:rFonts w:ascii="Arial" w:hAnsi="Arial" w:cs="Arial"/>
        </w:rPr>
      </w:pPr>
    </w:p>
    <w:p w14:paraId="4DA77FC0" w14:textId="77777777" w:rsidR="006F0209" w:rsidRPr="006F0209" w:rsidRDefault="006F0209" w:rsidP="006F0209">
      <w:pPr>
        <w:autoSpaceDE w:val="0"/>
        <w:autoSpaceDN w:val="0"/>
        <w:adjustRightInd w:val="0"/>
        <w:jc w:val="both"/>
        <w:rPr>
          <w:rFonts w:ascii="Arial" w:hAnsi="Arial" w:cs="Arial"/>
        </w:rPr>
      </w:pPr>
      <w:r w:rsidRPr="006F0209">
        <w:rPr>
          <w:rFonts w:ascii="Arial" w:hAnsi="Arial" w:cs="Arial"/>
          <w:b/>
        </w:rPr>
        <w:t>This form</w:t>
      </w:r>
      <w:r w:rsidRPr="006F0209">
        <w:rPr>
          <w:rFonts w:ascii="Arial" w:hAnsi="Arial" w:cs="Arial"/>
        </w:rPr>
        <w:t xml:space="preserve"> </w:t>
      </w:r>
      <w:r w:rsidRPr="006F0209">
        <w:rPr>
          <w:rFonts w:ascii="Arial" w:hAnsi="Arial" w:cs="Arial"/>
          <w:b/>
        </w:rPr>
        <w:t>must be completed and approved prior to undertaking any research activity.</w:t>
      </w:r>
      <w:r w:rsidRPr="006F0209">
        <w:rPr>
          <w:rFonts w:ascii="Arial" w:hAnsi="Arial" w:cs="Arial"/>
        </w:rPr>
        <w:t xml:space="preserve"> Please see Checklist for details of process for different categories of application.  </w:t>
      </w:r>
    </w:p>
    <w:p w14:paraId="2DDCCBBB" w14:textId="77777777" w:rsidR="006F0209" w:rsidRPr="006F0209" w:rsidRDefault="006F0209" w:rsidP="006F0209">
      <w:pPr>
        <w:autoSpaceDE w:val="0"/>
        <w:autoSpaceDN w:val="0"/>
        <w:adjustRightInd w:val="0"/>
        <w:jc w:val="both"/>
        <w:rPr>
          <w:rFonts w:ascii="Arial" w:hAnsi="Arial" w:cs="Arial"/>
        </w:rPr>
      </w:pPr>
    </w:p>
    <w:p w14:paraId="0A809CC1" w14:textId="77777777" w:rsidR="006F0209" w:rsidRPr="006F0209" w:rsidRDefault="006F0209" w:rsidP="006F0209">
      <w:pPr>
        <w:autoSpaceDE w:val="0"/>
        <w:autoSpaceDN w:val="0"/>
        <w:adjustRightInd w:val="0"/>
        <w:jc w:val="both"/>
        <w:rPr>
          <w:rFonts w:ascii="Arial" w:hAnsi="Arial" w:cs="Arial"/>
        </w:rPr>
      </w:pPr>
    </w:p>
    <w:p w14:paraId="030A4719" w14:textId="77777777" w:rsidR="006F0209" w:rsidRPr="006F0209" w:rsidRDefault="006F0209" w:rsidP="006F0209">
      <w:pPr>
        <w:autoSpaceDE w:val="0"/>
        <w:autoSpaceDN w:val="0"/>
        <w:adjustRightInd w:val="0"/>
        <w:jc w:val="both"/>
        <w:rPr>
          <w:rFonts w:ascii="Arial" w:hAnsi="Arial" w:cs="Arial"/>
          <w:b/>
        </w:rPr>
      </w:pPr>
      <w:r w:rsidRPr="006F0209">
        <w:rPr>
          <w:rFonts w:ascii="Arial" w:hAnsi="Arial" w:cs="Arial"/>
          <w:b/>
        </w:rPr>
        <w:t>SECTION A: About You (Principal Researcher)</w:t>
      </w:r>
    </w:p>
    <w:p w14:paraId="3C56394A" w14:textId="77777777" w:rsidR="006F0209" w:rsidRPr="006F0209" w:rsidRDefault="006F0209" w:rsidP="006F02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6F0209" w:rsidRPr="006F0209" w14:paraId="1C45C423" w14:textId="77777777" w:rsidTr="0017430D">
        <w:trPr>
          <w:trHeight w:val="439"/>
        </w:trPr>
        <w:tc>
          <w:tcPr>
            <w:tcW w:w="3510" w:type="dxa"/>
            <w:gridSpan w:val="3"/>
            <w:shd w:val="clear" w:color="auto" w:fill="F2F2F2" w:themeFill="background1" w:themeFillShade="F2"/>
          </w:tcPr>
          <w:p w14:paraId="52E08FFF" w14:textId="77777777" w:rsidR="006F0209" w:rsidRPr="006F0209" w:rsidRDefault="006F0209" w:rsidP="0017430D">
            <w:pPr>
              <w:rPr>
                <w:rFonts w:ascii="Arial" w:hAnsi="Arial" w:cs="Arial"/>
              </w:rPr>
            </w:pPr>
            <w:r w:rsidRPr="006F0209">
              <w:rPr>
                <w:rFonts w:ascii="Arial" w:hAnsi="Arial" w:cs="Arial"/>
              </w:rPr>
              <w:lastRenderedPageBreak/>
              <w:t>Full Name:</w:t>
            </w:r>
          </w:p>
        </w:tc>
        <w:tc>
          <w:tcPr>
            <w:tcW w:w="6379" w:type="dxa"/>
            <w:gridSpan w:val="4"/>
          </w:tcPr>
          <w:p w14:paraId="0C00F864" w14:textId="77777777" w:rsidR="006F0209" w:rsidRPr="006F0209" w:rsidRDefault="006F0209" w:rsidP="0017430D">
            <w:pPr>
              <w:rPr>
                <w:rFonts w:ascii="Arial" w:hAnsi="Arial" w:cs="Arial"/>
              </w:rPr>
            </w:pPr>
            <w:r w:rsidRPr="006F0209">
              <w:rPr>
                <w:rFonts w:ascii="Arial" w:hAnsi="Arial" w:cs="Arial"/>
              </w:rPr>
              <w:t>Maisie Morgan</w:t>
            </w:r>
          </w:p>
        </w:tc>
      </w:tr>
      <w:tr w:rsidR="006F0209" w:rsidRPr="006F0209" w14:paraId="0A593EFA" w14:textId="77777777" w:rsidTr="0017430D">
        <w:tc>
          <w:tcPr>
            <w:tcW w:w="9889" w:type="dxa"/>
            <w:gridSpan w:val="7"/>
          </w:tcPr>
          <w:p w14:paraId="3B8221D8" w14:textId="77777777" w:rsidR="006F0209" w:rsidRPr="006F0209" w:rsidRDefault="006F0209" w:rsidP="0017430D">
            <w:pPr>
              <w:rPr>
                <w:rFonts w:ascii="Arial" w:hAnsi="Arial" w:cs="Arial"/>
              </w:rPr>
            </w:pPr>
            <w:r w:rsidRPr="006F0209">
              <w:rPr>
                <w:rFonts w:ascii="Arial" w:hAnsi="Arial" w:cs="Arial"/>
              </w:rPr>
              <w:t>Tick all boxes which apply:</w:t>
            </w:r>
          </w:p>
        </w:tc>
      </w:tr>
      <w:tr w:rsidR="006F0209" w:rsidRPr="006F0209" w14:paraId="5C1B10F7" w14:textId="77777777" w:rsidTr="0017430D">
        <w:trPr>
          <w:trHeight w:val="472"/>
        </w:trPr>
        <w:tc>
          <w:tcPr>
            <w:tcW w:w="1951" w:type="dxa"/>
            <w:shd w:val="clear" w:color="auto" w:fill="F2F2F2" w:themeFill="background1" w:themeFillShade="F2"/>
            <w:vAlign w:val="center"/>
          </w:tcPr>
          <w:p w14:paraId="1CD1B8B1" w14:textId="77777777" w:rsidR="006F0209" w:rsidRPr="006F0209" w:rsidRDefault="006F0209" w:rsidP="0017430D">
            <w:pPr>
              <w:jc w:val="center"/>
              <w:rPr>
                <w:rFonts w:ascii="Arial" w:hAnsi="Arial" w:cs="Arial"/>
              </w:rPr>
            </w:pPr>
            <w:r w:rsidRPr="006F0209">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34A716CC" w14:textId="77777777" w:rsidR="006F0209" w:rsidRPr="006F0209" w:rsidRDefault="006F0209" w:rsidP="0017430D">
                <w:pPr>
                  <w:jc w:val="center"/>
                  <w:rPr>
                    <w:rFonts w:ascii="Arial" w:hAnsi="Arial" w:cs="Arial"/>
                  </w:rPr>
                </w:pPr>
                <w:r w:rsidRPr="006F0209">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0922684E" w14:textId="77777777" w:rsidR="006F0209" w:rsidRPr="006F0209" w:rsidRDefault="006F0209" w:rsidP="0017430D">
            <w:pPr>
              <w:jc w:val="center"/>
              <w:rPr>
                <w:rFonts w:ascii="Arial" w:hAnsi="Arial" w:cs="Arial"/>
              </w:rPr>
            </w:pPr>
            <w:r w:rsidRPr="006F0209">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080823CC" w14:textId="77777777" w:rsidR="006F0209" w:rsidRPr="006F0209" w:rsidRDefault="006F0209" w:rsidP="0017430D">
                <w:pPr>
                  <w:jc w:val="center"/>
                  <w:rPr>
                    <w:rFonts w:ascii="Arial" w:hAnsi="Arial" w:cs="Arial"/>
                  </w:rPr>
                </w:pPr>
                <w:r w:rsidRPr="006F0209">
                  <w:rPr>
                    <w:rFonts w:ascii="MS Gothic" w:eastAsia="MS Gothic" w:hAnsi="MS Gothic" w:cs="Arial" w:hint="eastAsia"/>
                  </w:rPr>
                  <w:t>☒</w:t>
                </w:r>
              </w:p>
            </w:tc>
          </w:sdtContent>
        </w:sdt>
        <w:tc>
          <w:tcPr>
            <w:tcW w:w="3119" w:type="dxa"/>
            <w:shd w:val="clear" w:color="auto" w:fill="F2F2F2" w:themeFill="background1" w:themeFillShade="F2"/>
            <w:vAlign w:val="center"/>
          </w:tcPr>
          <w:p w14:paraId="3B520A13" w14:textId="77777777" w:rsidR="006F0209" w:rsidRPr="006F0209" w:rsidRDefault="006F0209" w:rsidP="0017430D">
            <w:pPr>
              <w:jc w:val="center"/>
              <w:rPr>
                <w:rFonts w:ascii="Arial" w:hAnsi="Arial" w:cs="Arial"/>
              </w:rPr>
            </w:pPr>
            <w:r w:rsidRPr="006F0209">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55940E2" w14:textId="77777777" w:rsidR="006F0209" w:rsidRPr="006F0209" w:rsidRDefault="006F0209" w:rsidP="0017430D">
                <w:pPr>
                  <w:jc w:val="center"/>
                  <w:rPr>
                    <w:rFonts w:ascii="Arial" w:hAnsi="Arial" w:cs="Arial"/>
                  </w:rPr>
                </w:pPr>
                <w:r w:rsidRPr="006F0209">
                  <w:rPr>
                    <w:rFonts w:ascii="MS Gothic" w:eastAsia="MS Gothic" w:hAnsi="MS Gothic" w:cs="Arial" w:hint="eastAsia"/>
                  </w:rPr>
                  <w:t>☐</w:t>
                </w:r>
              </w:p>
            </w:tc>
          </w:sdtContent>
        </w:sdt>
      </w:tr>
    </w:tbl>
    <w:p w14:paraId="1566BF08" w14:textId="77777777" w:rsidR="006F0209" w:rsidRPr="006F0209" w:rsidRDefault="006F0209" w:rsidP="006F02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6F0209" w:rsidRPr="006F0209" w14:paraId="6093AEB2" w14:textId="77777777" w:rsidTr="0017430D">
        <w:trPr>
          <w:cantSplit/>
          <w:trHeight w:val="334"/>
        </w:trPr>
        <w:tc>
          <w:tcPr>
            <w:tcW w:w="3510" w:type="dxa"/>
            <w:shd w:val="clear" w:color="auto" w:fill="F2F2F2" w:themeFill="background1" w:themeFillShade="F2"/>
          </w:tcPr>
          <w:p w14:paraId="21BB4D95" w14:textId="77777777" w:rsidR="006F0209" w:rsidRPr="006F0209" w:rsidRDefault="006F0209" w:rsidP="0017430D">
            <w:pPr>
              <w:rPr>
                <w:rFonts w:ascii="Arial" w:hAnsi="Arial" w:cs="Arial"/>
              </w:rPr>
            </w:pPr>
            <w:r w:rsidRPr="006F0209">
              <w:rPr>
                <w:rFonts w:ascii="Arial" w:hAnsi="Arial" w:cs="Arial"/>
              </w:rPr>
              <w:t>Faculty/School/Centre:</w:t>
            </w:r>
          </w:p>
        </w:tc>
        <w:tc>
          <w:tcPr>
            <w:tcW w:w="6379" w:type="dxa"/>
            <w:gridSpan w:val="3"/>
          </w:tcPr>
          <w:p w14:paraId="299BFF08" w14:textId="77777777" w:rsidR="006F0209" w:rsidRPr="006F0209" w:rsidRDefault="006F0209" w:rsidP="0017430D">
            <w:pPr>
              <w:rPr>
                <w:rFonts w:ascii="Arial" w:hAnsi="Arial" w:cs="Arial"/>
              </w:rPr>
            </w:pPr>
            <w:r w:rsidRPr="006F0209">
              <w:rPr>
                <w:rFonts w:ascii="Arial" w:hAnsi="Arial" w:cs="Arial"/>
              </w:rPr>
              <w:t>University of Wales Trinity Saint David: Academic Discipline Psychology</w:t>
            </w:r>
          </w:p>
        </w:tc>
      </w:tr>
      <w:tr w:rsidR="006F0209" w:rsidRPr="006F0209" w14:paraId="3A9D7F7E" w14:textId="77777777" w:rsidTr="0017430D">
        <w:trPr>
          <w:cantSplit/>
          <w:trHeight w:val="340"/>
        </w:trPr>
        <w:tc>
          <w:tcPr>
            <w:tcW w:w="3510" w:type="dxa"/>
            <w:shd w:val="clear" w:color="auto" w:fill="F2F2F2" w:themeFill="background1" w:themeFillShade="F2"/>
          </w:tcPr>
          <w:p w14:paraId="1CA1C5DF" w14:textId="77777777" w:rsidR="006F0209" w:rsidRPr="006F0209" w:rsidRDefault="006F0209" w:rsidP="0017430D">
            <w:pPr>
              <w:rPr>
                <w:rFonts w:ascii="Arial" w:hAnsi="Arial" w:cs="Arial"/>
              </w:rPr>
            </w:pPr>
            <w:r w:rsidRPr="006F0209">
              <w:rPr>
                <w:rFonts w:ascii="Arial" w:hAnsi="Arial" w:cs="Arial"/>
              </w:rPr>
              <w:t>Campus:</w:t>
            </w:r>
          </w:p>
        </w:tc>
        <w:tc>
          <w:tcPr>
            <w:tcW w:w="6379" w:type="dxa"/>
            <w:gridSpan w:val="3"/>
          </w:tcPr>
          <w:p w14:paraId="0530C260" w14:textId="77777777" w:rsidR="006F0209" w:rsidRPr="006F0209" w:rsidRDefault="006F0209" w:rsidP="0017430D">
            <w:pPr>
              <w:rPr>
                <w:rFonts w:ascii="Arial" w:hAnsi="Arial" w:cs="Arial"/>
              </w:rPr>
            </w:pPr>
            <w:r w:rsidRPr="006F0209">
              <w:rPr>
                <w:rFonts w:ascii="Arial" w:hAnsi="Arial" w:cs="Arial"/>
              </w:rPr>
              <w:t xml:space="preserve">Swansea (SA1 Campus) </w:t>
            </w:r>
          </w:p>
        </w:tc>
      </w:tr>
      <w:tr w:rsidR="006F0209" w:rsidRPr="006F0209" w14:paraId="6022DFBC" w14:textId="77777777" w:rsidTr="0017430D">
        <w:trPr>
          <w:cantSplit/>
          <w:trHeight w:val="340"/>
        </w:trPr>
        <w:tc>
          <w:tcPr>
            <w:tcW w:w="3510" w:type="dxa"/>
            <w:shd w:val="clear" w:color="auto" w:fill="F2F2F2" w:themeFill="background1" w:themeFillShade="F2"/>
          </w:tcPr>
          <w:p w14:paraId="4730DB77" w14:textId="77777777" w:rsidR="006F0209" w:rsidRPr="006F0209" w:rsidRDefault="006F0209" w:rsidP="0017430D">
            <w:pPr>
              <w:rPr>
                <w:rFonts w:ascii="Arial" w:hAnsi="Arial" w:cs="Arial"/>
              </w:rPr>
            </w:pPr>
            <w:r w:rsidRPr="006F0209">
              <w:rPr>
                <w:rFonts w:ascii="Arial" w:hAnsi="Arial" w:cs="Arial"/>
              </w:rPr>
              <w:t>E-mail address:</w:t>
            </w:r>
          </w:p>
        </w:tc>
        <w:tc>
          <w:tcPr>
            <w:tcW w:w="6379" w:type="dxa"/>
            <w:gridSpan w:val="3"/>
          </w:tcPr>
          <w:p w14:paraId="38604424" w14:textId="77777777" w:rsidR="006F0209" w:rsidRPr="006F0209" w:rsidRDefault="006F0209" w:rsidP="0017430D">
            <w:pPr>
              <w:rPr>
                <w:rFonts w:ascii="Arial" w:hAnsi="Arial" w:cs="Arial"/>
              </w:rPr>
            </w:pPr>
            <w:r w:rsidRPr="006F0209">
              <w:rPr>
                <w:rFonts w:ascii="Arial" w:hAnsi="Arial" w:cs="Arial"/>
              </w:rPr>
              <w:t>1700945@uwtsd.student.ac.uk</w:t>
            </w:r>
          </w:p>
        </w:tc>
      </w:tr>
      <w:tr w:rsidR="006F0209" w:rsidRPr="006F0209" w14:paraId="74045E47" w14:textId="77777777" w:rsidTr="0017430D">
        <w:trPr>
          <w:cantSplit/>
          <w:trHeight w:val="340"/>
        </w:trPr>
        <w:tc>
          <w:tcPr>
            <w:tcW w:w="3510" w:type="dxa"/>
            <w:shd w:val="clear" w:color="auto" w:fill="F2F2F2" w:themeFill="background1" w:themeFillShade="F2"/>
          </w:tcPr>
          <w:p w14:paraId="34EE1427" w14:textId="77777777" w:rsidR="006F0209" w:rsidRPr="006F0209" w:rsidRDefault="006F0209" w:rsidP="0017430D">
            <w:pPr>
              <w:rPr>
                <w:rFonts w:ascii="Arial" w:hAnsi="Arial" w:cs="Arial"/>
              </w:rPr>
            </w:pPr>
            <w:r w:rsidRPr="006F0209">
              <w:rPr>
                <w:rFonts w:ascii="Arial" w:hAnsi="Arial" w:cs="Arial"/>
              </w:rPr>
              <w:t>Contact Telephone Number:</w:t>
            </w:r>
          </w:p>
        </w:tc>
        <w:tc>
          <w:tcPr>
            <w:tcW w:w="6379" w:type="dxa"/>
            <w:gridSpan w:val="3"/>
          </w:tcPr>
          <w:p w14:paraId="2C87E261" w14:textId="77777777" w:rsidR="006F0209" w:rsidRPr="006F0209" w:rsidRDefault="006F0209" w:rsidP="0017430D">
            <w:pPr>
              <w:rPr>
                <w:rFonts w:ascii="Arial" w:hAnsi="Arial" w:cs="Arial"/>
              </w:rPr>
            </w:pPr>
            <w:r w:rsidRPr="006F0209">
              <w:rPr>
                <w:rFonts w:ascii="Arial" w:hAnsi="Arial" w:cs="Arial"/>
              </w:rPr>
              <w:t>07493924097</w:t>
            </w:r>
          </w:p>
        </w:tc>
      </w:tr>
      <w:tr w:rsidR="006F0209" w:rsidRPr="006F0209" w14:paraId="68928496" w14:textId="77777777" w:rsidTr="0017430D">
        <w:tc>
          <w:tcPr>
            <w:tcW w:w="9889" w:type="dxa"/>
            <w:gridSpan w:val="4"/>
          </w:tcPr>
          <w:p w14:paraId="66A1CF17" w14:textId="77777777" w:rsidR="006F0209" w:rsidRPr="006F0209" w:rsidRDefault="006F0209" w:rsidP="0017430D">
            <w:pPr>
              <w:rPr>
                <w:rFonts w:ascii="Arial" w:hAnsi="Arial" w:cs="Arial"/>
              </w:rPr>
            </w:pPr>
            <w:r w:rsidRPr="006F0209">
              <w:rPr>
                <w:rFonts w:ascii="Arial" w:hAnsi="Arial" w:cs="Arial"/>
                <w:b/>
                <w:i/>
              </w:rPr>
              <w:t>For students:</w:t>
            </w:r>
          </w:p>
        </w:tc>
      </w:tr>
      <w:tr w:rsidR="006F0209" w:rsidRPr="006F0209" w14:paraId="45233FA2" w14:textId="77777777" w:rsidTr="0017430D">
        <w:trPr>
          <w:trHeight w:val="513"/>
        </w:trPr>
        <w:tc>
          <w:tcPr>
            <w:tcW w:w="3510" w:type="dxa"/>
            <w:shd w:val="clear" w:color="auto" w:fill="F2F2F2" w:themeFill="background1" w:themeFillShade="F2"/>
            <w:vAlign w:val="center"/>
          </w:tcPr>
          <w:p w14:paraId="57F56986" w14:textId="77777777" w:rsidR="006F0209" w:rsidRPr="006F0209" w:rsidRDefault="006F0209" w:rsidP="0017430D">
            <w:pPr>
              <w:rPr>
                <w:rFonts w:ascii="Arial" w:hAnsi="Arial" w:cs="Arial"/>
              </w:rPr>
            </w:pPr>
            <w:r w:rsidRPr="006F0209">
              <w:rPr>
                <w:rFonts w:ascii="Arial" w:hAnsi="Arial" w:cs="Arial"/>
              </w:rPr>
              <w:t>Student Number:</w:t>
            </w:r>
          </w:p>
        </w:tc>
        <w:tc>
          <w:tcPr>
            <w:tcW w:w="3969" w:type="dxa"/>
            <w:vAlign w:val="center"/>
          </w:tcPr>
          <w:p w14:paraId="7CDE1D42" w14:textId="77777777" w:rsidR="006F0209" w:rsidRPr="006F0209" w:rsidRDefault="006F0209" w:rsidP="0017430D">
            <w:pPr>
              <w:rPr>
                <w:rFonts w:ascii="Arial" w:hAnsi="Arial" w:cs="Arial"/>
              </w:rPr>
            </w:pPr>
            <w:r w:rsidRPr="006F0209">
              <w:rPr>
                <w:rFonts w:ascii="Arial" w:hAnsi="Arial" w:cs="Arial"/>
              </w:rPr>
              <w:t>1700945</w:t>
            </w:r>
          </w:p>
        </w:tc>
        <w:tc>
          <w:tcPr>
            <w:tcW w:w="1701" w:type="dxa"/>
            <w:vAlign w:val="center"/>
          </w:tcPr>
          <w:p w14:paraId="7015562C" w14:textId="77777777" w:rsidR="006F0209" w:rsidRPr="006F0209" w:rsidRDefault="006F0209" w:rsidP="0017430D">
            <w:pPr>
              <w:jc w:val="center"/>
              <w:rPr>
                <w:rFonts w:ascii="Arial" w:hAnsi="Arial" w:cs="Arial"/>
              </w:rPr>
            </w:pPr>
            <w:r w:rsidRPr="006F0209">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D97D715" w14:textId="77777777" w:rsidR="006F0209" w:rsidRPr="006F0209" w:rsidRDefault="006F0209" w:rsidP="0017430D">
                <w:pPr>
                  <w:jc w:val="center"/>
                  <w:rPr>
                    <w:rFonts w:ascii="Arial" w:hAnsi="Arial" w:cs="Arial"/>
                  </w:rPr>
                </w:pPr>
                <w:r w:rsidRPr="006F0209">
                  <w:rPr>
                    <w:rFonts w:ascii="MS Gothic" w:eastAsia="MS Gothic" w:hAnsi="MS Gothic" w:cs="Arial" w:hint="eastAsia"/>
                  </w:rPr>
                  <w:t>☒</w:t>
                </w:r>
              </w:p>
            </w:tc>
          </w:sdtContent>
        </w:sdt>
      </w:tr>
      <w:tr w:rsidR="006F0209" w:rsidRPr="006F0209" w14:paraId="452AE2D8" w14:textId="77777777" w:rsidTr="0017430D">
        <w:trPr>
          <w:trHeight w:val="549"/>
        </w:trPr>
        <w:tc>
          <w:tcPr>
            <w:tcW w:w="3510" w:type="dxa"/>
            <w:shd w:val="clear" w:color="auto" w:fill="F2F2F2" w:themeFill="background1" w:themeFillShade="F2"/>
            <w:vAlign w:val="center"/>
          </w:tcPr>
          <w:p w14:paraId="744CFF31" w14:textId="77777777" w:rsidR="006F0209" w:rsidRPr="006F0209" w:rsidRDefault="006F0209" w:rsidP="0017430D">
            <w:pPr>
              <w:rPr>
                <w:rFonts w:ascii="Arial" w:hAnsi="Arial" w:cs="Arial"/>
              </w:rPr>
            </w:pPr>
            <w:r w:rsidRPr="006F0209">
              <w:rPr>
                <w:rFonts w:ascii="Arial" w:hAnsi="Arial" w:cs="Arial"/>
              </w:rPr>
              <w:t>Programme of Study:</w:t>
            </w:r>
          </w:p>
        </w:tc>
        <w:tc>
          <w:tcPr>
            <w:tcW w:w="3969" w:type="dxa"/>
            <w:vAlign w:val="center"/>
          </w:tcPr>
          <w:p w14:paraId="48E6F6BB" w14:textId="77777777" w:rsidR="006F0209" w:rsidRPr="006F0209" w:rsidRDefault="006F0209" w:rsidP="0017430D">
            <w:pPr>
              <w:rPr>
                <w:rFonts w:ascii="Arial" w:hAnsi="Arial" w:cs="Arial"/>
              </w:rPr>
            </w:pPr>
            <w:r w:rsidRPr="006F0209">
              <w:rPr>
                <w:rFonts w:ascii="Arial" w:hAnsi="Arial" w:cs="Arial"/>
              </w:rPr>
              <w:t>BSc Mental Health</w:t>
            </w:r>
          </w:p>
        </w:tc>
        <w:tc>
          <w:tcPr>
            <w:tcW w:w="1701" w:type="dxa"/>
            <w:vAlign w:val="center"/>
          </w:tcPr>
          <w:p w14:paraId="5F944E8E" w14:textId="77777777" w:rsidR="006F0209" w:rsidRPr="006F0209" w:rsidRDefault="006F0209" w:rsidP="0017430D">
            <w:pPr>
              <w:jc w:val="center"/>
              <w:rPr>
                <w:rFonts w:ascii="Arial" w:hAnsi="Arial" w:cs="Arial"/>
              </w:rPr>
            </w:pPr>
            <w:r w:rsidRPr="006F0209">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79689A2" w14:textId="77777777" w:rsidR="006F0209" w:rsidRPr="006F0209" w:rsidRDefault="006F0209" w:rsidP="0017430D">
                <w:pPr>
                  <w:jc w:val="center"/>
                  <w:rPr>
                    <w:rFonts w:ascii="Arial" w:hAnsi="Arial" w:cs="Arial"/>
                  </w:rPr>
                </w:pPr>
                <w:r w:rsidRPr="006F0209">
                  <w:rPr>
                    <w:rFonts w:ascii="MS Gothic" w:eastAsia="MS Gothic" w:hAnsi="MS Gothic" w:cs="Arial" w:hint="eastAsia"/>
                  </w:rPr>
                  <w:t>☐</w:t>
                </w:r>
              </w:p>
            </w:tc>
          </w:sdtContent>
        </w:sdt>
      </w:tr>
      <w:tr w:rsidR="006F0209" w:rsidRPr="006F0209" w14:paraId="36E0A76D" w14:textId="77777777" w:rsidTr="0017430D">
        <w:trPr>
          <w:trHeight w:val="557"/>
        </w:trPr>
        <w:tc>
          <w:tcPr>
            <w:tcW w:w="3510" w:type="dxa"/>
            <w:shd w:val="clear" w:color="auto" w:fill="F2F2F2" w:themeFill="background1" w:themeFillShade="F2"/>
            <w:vAlign w:val="center"/>
          </w:tcPr>
          <w:p w14:paraId="194D4DE4" w14:textId="77777777" w:rsidR="006F0209" w:rsidRPr="006F0209" w:rsidRDefault="006F0209" w:rsidP="0017430D">
            <w:pPr>
              <w:rPr>
                <w:rFonts w:ascii="Arial" w:hAnsi="Arial" w:cs="Arial"/>
              </w:rPr>
            </w:pPr>
            <w:r w:rsidRPr="006F0209">
              <w:rPr>
                <w:rFonts w:ascii="Arial" w:hAnsi="Arial" w:cs="Arial"/>
              </w:rPr>
              <w:t>Director of Studies/Supervisor:</w:t>
            </w:r>
          </w:p>
        </w:tc>
        <w:tc>
          <w:tcPr>
            <w:tcW w:w="3969" w:type="dxa"/>
            <w:vAlign w:val="center"/>
          </w:tcPr>
          <w:p w14:paraId="45B1DA00" w14:textId="77777777" w:rsidR="006F0209" w:rsidRPr="006F0209" w:rsidRDefault="006F0209" w:rsidP="0017430D">
            <w:pPr>
              <w:rPr>
                <w:rFonts w:ascii="Arial" w:hAnsi="Arial" w:cs="Arial"/>
              </w:rPr>
            </w:pPr>
            <w:r w:rsidRPr="006F0209">
              <w:rPr>
                <w:rFonts w:ascii="Arial" w:hAnsi="Arial" w:cs="Arial"/>
              </w:rPr>
              <w:t>Karen Eaton-Thomas</w:t>
            </w:r>
          </w:p>
        </w:tc>
        <w:tc>
          <w:tcPr>
            <w:tcW w:w="1701" w:type="dxa"/>
            <w:vAlign w:val="center"/>
          </w:tcPr>
          <w:p w14:paraId="5305185A" w14:textId="77777777" w:rsidR="006F0209" w:rsidRPr="006F0209" w:rsidRDefault="006F0209" w:rsidP="0017430D">
            <w:pPr>
              <w:jc w:val="center"/>
              <w:rPr>
                <w:rFonts w:ascii="Arial" w:hAnsi="Arial" w:cs="Arial"/>
              </w:rPr>
            </w:pPr>
            <w:r w:rsidRPr="006F0209">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84132F" w14:textId="77777777" w:rsidR="006F0209" w:rsidRPr="006F0209" w:rsidRDefault="006F0209" w:rsidP="0017430D">
                <w:pPr>
                  <w:jc w:val="center"/>
                  <w:rPr>
                    <w:rFonts w:ascii="Arial" w:hAnsi="Arial" w:cs="Arial"/>
                  </w:rPr>
                </w:pPr>
                <w:r w:rsidRPr="006F0209">
                  <w:rPr>
                    <w:rFonts w:ascii="MS Gothic" w:eastAsia="MS Gothic" w:hAnsi="MS Gothic" w:cs="Arial" w:hint="eastAsia"/>
                  </w:rPr>
                  <w:t>☐</w:t>
                </w:r>
              </w:p>
            </w:tc>
          </w:sdtContent>
        </w:sdt>
      </w:tr>
    </w:tbl>
    <w:p w14:paraId="6383C0A9" w14:textId="77777777" w:rsidR="006F0209" w:rsidRPr="006F0209" w:rsidRDefault="006F0209" w:rsidP="006F0209">
      <w:pPr>
        <w:rPr>
          <w:rFonts w:ascii="Arial" w:hAnsi="Arial" w:cs="Arial"/>
          <w:bCs/>
          <w:iCs/>
        </w:rPr>
      </w:pPr>
    </w:p>
    <w:p w14:paraId="5082F8D9" w14:textId="77777777" w:rsidR="006F0209" w:rsidRPr="006F0209" w:rsidRDefault="006F0209" w:rsidP="006F0209">
      <w:pPr>
        <w:autoSpaceDE w:val="0"/>
        <w:autoSpaceDN w:val="0"/>
        <w:adjustRightInd w:val="0"/>
        <w:jc w:val="both"/>
        <w:rPr>
          <w:rFonts w:ascii="Arial" w:hAnsi="Arial" w:cs="Arial"/>
          <w:b/>
        </w:rPr>
      </w:pPr>
      <w:r w:rsidRPr="006F0209">
        <w:rPr>
          <w:rFonts w:ascii="Arial" w:hAnsi="Arial" w:cs="Arial"/>
          <w:b/>
        </w:rPr>
        <w:t>SECTION B: Approval for Research Activity</w:t>
      </w:r>
    </w:p>
    <w:p w14:paraId="4B91746C" w14:textId="77777777" w:rsidR="006F0209" w:rsidRPr="006F0209" w:rsidRDefault="006F0209" w:rsidP="006F02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6F0209" w:rsidRPr="006F0209" w14:paraId="74EE23B6" w14:textId="77777777" w:rsidTr="0017430D">
        <w:tc>
          <w:tcPr>
            <w:tcW w:w="7508" w:type="dxa"/>
            <w:gridSpan w:val="2"/>
            <w:shd w:val="clear" w:color="auto" w:fill="F2F2F2" w:themeFill="background1" w:themeFillShade="F2"/>
            <w:vAlign w:val="center"/>
          </w:tcPr>
          <w:p w14:paraId="262C3A0A"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Has the research activity received approval in principle?</w:t>
            </w:r>
          </w:p>
          <w:p w14:paraId="09BB4D34"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718D86E0"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D7C280C"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194B1E"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863BA48"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sz w:val="22"/>
                    <w:szCs w:val="22"/>
                  </w:rPr>
                  <w:t>☐</w:t>
                </w:r>
              </w:p>
            </w:tc>
          </w:sdtContent>
        </w:sdt>
      </w:tr>
      <w:tr w:rsidR="006F0209" w:rsidRPr="006F0209" w14:paraId="0979CFED" w14:textId="77777777" w:rsidTr="0017430D">
        <w:tc>
          <w:tcPr>
            <w:tcW w:w="8784" w:type="dxa"/>
            <w:gridSpan w:val="4"/>
          </w:tcPr>
          <w:p w14:paraId="6EDCE8DD" w14:textId="77777777" w:rsidR="006F0209" w:rsidRPr="006F0209" w:rsidRDefault="006F0209" w:rsidP="0017430D">
            <w:pPr>
              <w:autoSpaceDE w:val="0"/>
              <w:autoSpaceDN w:val="0"/>
              <w:adjustRightInd w:val="0"/>
              <w:jc w:val="right"/>
              <w:rPr>
                <w:rFonts w:ascii="Arial" w:hAnsi="Arial" w:cs="Arial"/>
                <w:b/>
                <w:bCs/>
                <w:sz w:val="22"/>
                <w:szCs w:val="22"/>
              </w:rPr>
            </w:pPr>
            <w:r w:rsidRPr="006F0209">
              <w:rPr>
                <w:rFonts w:ascii="Arial" w:hAnsi="Arial" w:cs="Arial"/>
                <w:b/>
                <w:bCs/>
                <w:sz w:val="22"/>
                <w:szCs w:val="22"/>
              </w:rPr>
              <w:t xml:space="preserve">     </w:t>
            </w:r>
          </w:p>
        </w:tc>
        <w:tc>
          <w:tcPr>
            <w:tcW w:w="1134" w:type="dxa"/>
            <w:gridSpan w:val="2"/>
          </w:tcPr>
          <w:p w14:paraId="2BDE47EB" w14:textId="77777777" w:rsidR="006F0209" w:rsidRPr="006F0209" w:rsidRDefault="006F0209" w:rsidP="0017430D">
            <w:pPr>
              <w:autoSpaceDE w:val="0"/>
              <w:autoSpaceDN w:val="0"/>
              <w:adjustRightInd w:val="0"/>
              <w:jc w:val="center"/>
              <w:rPr>
                <w:rFonts w:ascii="Arial" w:hAnsi="Arial" w:cs="Arial"/>
                <w:b/>
                <w:bCs/>
                <w:i/>
                <w:sz w:val="22"/>
                <w:szCs w:val="22"/>
              </w:rPr>
            </w:pPr>
            <w:r w:rsidRPr="006F0209">
              <w:rPr>
                <w:rFonts w:ascii="Arial" w:hAnsi="Arial" w:cs="Arial"/>
                <w:b/>
                <w:bCs/>
                <w:i/>
                <w:sz w:val="22"/>
                <w:szCs w:val="22"/>
              </w:rPr>
              <w:t>Date</w:t>
            </w:r>
          </w:p>
        </w:tc>
      </w:tr>
      <w:tr w:rsidR="006F0209" w:rsidRPr="006F0209" w14:paraId="22159E58" w14:textId="77777777" w:rsidTr="0017430D">
        <w:trPr>
          <w:trHeight w:val="437"/>
        </w:trPr>
        <w:tc>
          <w:tcPr>
            <w:tcW w:w="3693" w:type="dxa"/>
            <w:vMerge w:val="restart"/>
            <w:shd w:val="clear" w:color="auto" w:fill="F2F2F2" w:themeFill="background1" w:themeFillShade="F2"/>
          </w:tcPr>
          <w:p w14:paraId="212A6A80" w14:textId="77777777" w:rsidR="006F0209" w:rsidRPr="006F0209" w:rsidRDefault="006F0209" w:rsidP="0017430D">
            <w:pPr>
              <w:autoSpaceDE w:val="0"/>
              <w:autoSpaceDN w:val="0"/>
              <w:adjustRightInd w:val="0"/>
              <w:jc w:val="both"/>
              <w:rPr>
                <w:rFonts w:ascii="Arial" w:hAnsi="Arial" w:cs="Arial"/>
                <w:sz w:val="22"/>
                <w:szCs w:val="22"/>
              </w:rPr>
            </w:pPr>
            <w:r w:rsidRPr="006F0209">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73447B33"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5375767"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MS Gothic" w:eastAsia="MS Gothic" w:hAnsi="MS Gothic" w:cs="Arial" w:hint="eastAsia"/>
                    <w:b/>
                    <w:bCs/>
                    <w:sz w:val="22"/>
                    <w:szCs w:val="22"/>
                  </w:rPr>
                  <w:t>☐</w:t>
                </w:r>
              </w:p>
            </w:tc>
          </w:sdtContent>
        </w:sdt>
        <w:tc>
          <w:tcPr>
            <w:tcW w:w="1134" w:type="dxa"/>
            <w:gridSpan w:val="2"/>
            <w:vAlign w:val="center"/>
          </w:tcPr>
          <w:p w14:paraId="5720D844" w14:textId="77777777" w:rsidR="006F0209" w:rsidRPr="006F0209" w:rsidRDefault="006F0209" w:rsidP="0017430D">
            <w:pPr>
              <w:autoSpaceDE w:val="0"/>
              <w:autoSpaceDN w:val="0"/>
              <w:adjustRightInd w:val="0"/>
              <w:jc w:val="center"/>
              <w:rPr>
                <w:rFonts w:ascii="Arial" w:hAnsi="Arial" w:cs="Arial"/>
                <w:b/>
                <w:bCs/>
                <w:sz w:val="22"/>
                <w:szCs w:val="22"/>
              </w:rPr>
            </w:pPr>
          </w:p>
        </w:tc>
      </w:tr>
      <w:tr w:rsidR="006F0209" w:rsidRPr="006F0209" w14:paraId="28D0D9FB" w14:textId="77777777" w:rsidTr="0017430D">
        <w:trPr>
          <w:trHeight w:val="415"/>
        </w:trPr>
        <w:tc>
          <w:tcPr>
            <w:tcW w:w="3693" w:type="dxa"/>
            <w:vMerge/>
            <w:shd w:val="clear" w:color="auto" w:fill="F2F2F2" w:themeFill="background1" w:themeFillShade="F2"/>
          </w:tcPr>
          <w:p w14:paraId="32685030" w14:textId="77777777" w:rsidR="006F0209" w:rsidRPr="006F0209" w:rsidRDefault="006F0209" w:rsidP="0017430D">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66D92072"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2BE9B8B"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MS Gothic" w:eastAsia="MS Gothic" w:hAnsi="MS Gothic" w:cs="Arial" w:hint="eastAsia"/>
                    <w:b/>
                    <w:bCs/>
                    <w:sz w:val="22"/>
                    <w:szCs w:val="22"/>
                  </w:rPr>
                  <w:t>☐</w:t>
                </w:r>
              </w:p>
            </w:tc>
          </w:sdtContent>
        </w:sdt>
        <w:tc>
          <w:tcPr>
            <w:tcW w:w="1134" w:type="dxa"/>
            <w:gridSpan w:val="2"/>
            <w:vAlign w:val="center"/>
          </w:tcPr>
          <w:p w14:paraId="5561ED13" w14:textId="77777777" w:rsidR="006F0209" w:rsidRPr="006F0209" w:rsidRDefault="006F0209" w:rsidP="0017430D">
            <w:pPr>
              <w:autoSpaceDE w:val="0"/>
              <w:autoSpaceDN w:val="0"/>
              <w:adjustRightInd w:val="0"/>
              <w:jc w:val="center"/>
              <w:rPr>
                <w:rFonts w:ascii="Arial" w:hAnsi="Arial" w:cs="Arial"/>
                <w:b/>
                <w:bCs/>
                <w:sz w:val="22"/>
                <w:szCs w:val="22"/>
              </w:rPr>
            </w:pPr>
          </w:p>
        </w:tc>
      </w:tr>
      <w:tr w:rsidR="006F0209" w:rsidRPr="006F0209" w14:paraId="6C2A3B59" w14:textId="77777777" w:rsidTr="0017430D">
        <w:tc>
          <w:tcPr>
            <w:tcW w:w="3693" w:type="dxa"/>
            <w:vMerge/>
            <w:shd w:val="clear" w:color="auto" w:fill="F2F2F2" w:themeFill="background1" w:themeFillShade="F2"/>
          </w:tcPr>
          <w:p w14:paraId="6F47311F" w14:textId="77777777" w:rsidR="006F0209" w:rsidRPr="006F0209" w:rsidRDefault="006F0209" w:rsidP="0017430D">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9346248"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Other (write in)</w:t>
            </w:r>
          </w:p>
          <w:p w14:paraId="09AB2CEA"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Karen Eaton-Thomas</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06E6CECC"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MS Gothic" w:eastAsia="MS Gothic" w:hAnsi="MS Gothic" w:cs="Arial" w:hint="eastAsia"/>
                    <w:b/>
                    <w:bCs/>
                    <w:sz w:val="22"/>
                    <w:szCs w:val="22"/>
                  </w:rPr>
                  <w:t>☒</w:t>
                </w:r>
              </w:p>
            </w:tc>
          </w:sdtContent>
        </w:sdt>
        <w:tc>
          <w:tcPr>
            <w:tcW w:w="1134" w:type="dxa"/>
            <w:gridSpan w:val="2"/>
            <w:vAlign w:val="center"/>
          </w:tcPr>
          <w:p w14:paraId="5F982E04"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02/10/19</w:t>
            </w:r>
          </w:p>
        </w:tc>
      </w:tr>
    </w:tbl>
    <w:p w14:paraId="2B33B4C1" w14:textId="77777777" w:rsidR="006F0209" w:rsidRPr="006F0209" w:rsidRDefault="006F0209" w:rsidP="006F0209">
      <w:pPr>
        <w:rPr>
          <w:rFonts w:ascii="Arial" w:hAnsi="Arial" w:cs="Arial"/>
          <w:bCs/>
          <w:iCs/>
        </w:rPr>
      </w:pPr>
      <w:r w:rsidRPr="006F0209">
        <w:rPr>
          <w:rFonts w:ascii="Arial" w:hAnsi="Arial" w:cs="Arial"/>
          <w:bCs/>
          <w:iCs/>
        </w:rPr>
        <w:t xml:space="preserve">Approval in principle </w:t>
      </w:r>
      <w:r w:rsidRPr="006F0209">
        <w:rPr>
          <w:rFonts w:ascii="Arial" w:hAnsi="Arial" w:cs="Arial"/>
          <w:b/>
          <w:bCs/>
          <w:iCs/>
        </w:rPr>
        <w:t>must</w:t>
      </w:r>
      <w:r w:rsidRPr="006F0209">
        <w:rPr>
          <w:rFonts w:ascii="Arial" w:hAnsi="Arial" w:cs="Arial"/>
          <w:bCs/>
          <w:iCs/>
        </w:rPr>
        <w:t xml:space="preserve"> be obtained from the relevant source prior to seeking ethical approval.</w:t>
      </w:r>
    </w:p>
    <w:p w14:paraId="79AA077B" w14:textId="77777777" w:rsidR="006F0209" w:rsidRPr="006F0209" w:rsidRDefault="006F0209" w:rsidP="006F0209">
      <w:pPr>
        <w:rPr>
          <w:rFonts w:ascii="Arial" w:hAnsi="Arial" w:cs="Arial"/>
          <w:bCs/>
          <w:iCs/>
        </w:rPr>
      </w:pPr>
    </w:p>
    <w:p w14:paraId="0AEE02CE" w14:textId="77777777" w:rsidR="006F0209" w:rsidRPr="006F0209" w:rsidRDefault="006F0209" w:rsidP="006F0209">
      <w:pPr>
        <w:autoSpaceDE w:val="0"/>
        <w:autoSpaceDN w:val="0"/>
        <w:adjustRightInd w:val="0"/>
        <w:jc w:val="both"/>
        <w:rPr>
          <w:rFonts w:ascii="Arial" w:hAnsi="Arial" w:cs="Arial"/>
          <w:b/>
        </w:rPr>
      </w:pPr>
      <w:r w:rsidRPr="006F0209">
        <w:rPr>
          <w:rFonts w:ascii="Arial" w:hAnsi="Arial" w:cs="Arial"/>
          <w:b/>
        </w:rPr>
        <w:t>SECTION C:  External Ethical Guidance Materials</w:t>
      </w:r>
    </w:p>
    <w:p w14:paraId="67EE5BE5" w14:textId="77777777" w:rsidR="006F0209" w:rsidRPr="006F0209" w:rsidRDefault="006F0209" w:rsidP="006F0209">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3"/>
        <w:gridCol w:w="813"/>
      </w:tblGrid>
      <w:tr w:rsidR="006F0209" w:rsidRPr="006F0209" w14:paraId="772B90F1" w14:textId="77777777" w:rsidTr="0017430D">
        <w:tc>
          <w:tcPr>
            <w:tcW w:w="9628" w:type="dxa"/>
            <w:gridSpan w:val="2"/>
            <w:shd w:val="clear" w:color="auto" w:fill="F2F2F2" w:themeFill="background1" w:themeFillShade="F2"/>
          </w:tcPr>
          <w:p w14:paraId="3E484FD6"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F0209" w:rsidRPr="006F0209" w14:paraId="1679B79C" w14:textId="77777777" w:rsidTr="0017430D">
        <w:trPr>
          <w:trHeight w:val="144"/>
        </w:trPr>
        <w:tc>
          <w:tcPr>
            <w:tcW w:w="8784" w:type="dxa"/>
          </w:tcPr>
          <w:p w14:paraId="5D646356" w14:textId="77777777" w:rsidR="006F0209" w:rsidRPr="006F0209" w:rsidRDefault="006F0209" w:rsidP="0017430D">
            <w:pPr>
              <w:autoSpaceDE w:val="0"/>
              <w:autoSpaceDN w:val="0"/>
              <w:adjustRightInd w:val="0"/>
              <w:rPr>
                <w:rFonts w:ascii="Arial" w:hAnsi="Arial" w:cs="Arial"/>
                <w:bCs/>
                <w:sz w:val="22"/>
                <w:szCs w:val="22"/>
              </w:rPr>
            </w:pPr>
            <w:r w:rsidRPr="006F0209">
              <w:rPr>
                <w:rFonts w:ascii="Arial" w:hAnsi="Arial" w:cs="Arial"/>
                <w:bCs/>
                <w:sz w:val="22"/>
                <w:szCs w:val="22"/>
              </w:rPr>
              <w:t>BPS 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6F43C8C2"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MS Gothic" w:eastAsia="MS Gothic" w:hAnsi="MS Gothic" w:cs="Arial" w:hint="eastAsia"/>
                    <w:b/>
                    <w:bCs/>
                    <w:sz w:val="22"/>
                    <w:szCs w:val="22"/>
                  </w:rPr>
                  <w:t>☒</w:t>
                </w:r>
              </w:p>
            </w:tc>
          </w:sdtContent>
        </w:sdt>
      </w:tr>
      <w:tr w:rsidR="006F0209" w:rsidRPr="006F0209" w14:paraId="3B23CC78" w14:textId="77777777" w:rsidTr="0017430D">
        <w:trPr>
          <w:trHeight w:val="144"/>
        </w:trPr>
        <w:tc>
          <w:tcPr>
            <w:tcW w:w="8784" w:type="dxa"/>
          </w:tcPr>
          <w:p w14:paraId="56859C55" w14:textId="77777777" w:rsidR="006F0209" w:rsidRPr="006F0209" w:rsidRDefault="006F0209" w:rsidP="0017430D">
            <w:pPr>
              <w:autoSpaceDE w:val="0"/>
              <w:autoSpaceDN w:val="0"/>
              <w:adjustRightInd w:val="0"/>
              <w:rPr>
                <w:rFonts w:ascii="Arial" w:hAnsi="Arial" w:cs="Arial"/>
                <w:bCs/>
                <w:sz w:val="22"/>
                <w:szCs w:val="22"/>
              </w:rPr>
            </w:pPr>
            <w:r w:rsidRPr="006F0209">
              <w:rPr>
                <w:rFonts w:ascii="Arial" w:hAnsi="Arial" w:cs="Arial"/>
                <w:bCs/>
                <w:sz w:val="22"/>
                <w:szCs w:val="22"/>
              </w:rPr>
              <w:t>The University of Wales Trinity Saint David Research Ethics and Integrity Code (2017-2020)</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5ECB5FB7" w14:textId="77777777" w:rsidR="006F0209" w:rsidRPr="006F0209" w:rsidRDefault="006F0209" w:rsidP="0017430D">
                <w:pPr>
                  <w:autoSpaceDE w:val="0"/>
                  <w:autoSpaceDN w:val="0"/>
                  <w:adjustRightInd w:val="0"/>
                  <w:jc w:val="center"/>
                  <w:rPr>
                    <w:rFonts w:ascii="Arial" w:hAnsi="Arial" w:cs="Arial"/>
                    <w:b/>
                    <w:bCs/>
                    <w:i/>
                    <w:sz w:val="22"/>
                    <w:szCs w:val="22"/>
                  </w:rPr>
                </w:pPr>
                <w:r w:rsidRPr="006F0209">
                  <w:rPr>
                    <w:rFonts w:ascii="MS Gothic" w:eastAsia="MS Gothic" w:hAnsi="MS Gothic" w:cs="Arial" w:hint="eastAsia"/>
                    <w:b/>
                    <w:bCs/>
                    <w:sz w:val="22"/>
                    <w:szCs w:val="22"/>
                  </w:rPr>
                  <w:t>☒</w:t>
                </w:r>
              </w:p>
            </w:sdtContent>
          </w:sdt>
        </w:tc>
      </w:tr>
      <w:tr w:rsidR="006F0209" w:rsidRPr="006F0209" w14:paraId="444362B8" w14:textId="77777777" w:rsidTr="0017430D">
        <w:trPr>
          <w:trHeight w:val="144"/>
        </w:trPr>
        <w:tc>
          <w:tcPr>
            <w:tcW w:w="8784" w:type="dxa"/>
          </w:tcPr>
          <w:p w14:paraId="6767DB07" w14:textId="77777777" w:rsidR="006F0209" w:rsidRPr="006F0209" w:rsidRDefault="006F0209" w:rsidP="0017430D">
            <w:pPr>
              <w:autoSpaceDE w:val="0"/>
              <w:autoSpaceDN w:val="0"/>
              <w:adjustRightInd w:val="0"/>
              <w:rPr>
                <w:rFonts w:ascii="Arial" w:hAnsi="Arial" w:cs="Arial"/>
                <w:bCs/>
                <w:sz w:val="22"/>
                <w:szCs w:val="22"/>
              </w:rPr>
            </w:pPr>
            <w:r w:rsidRPr="006F0209">
              <w:rPr>
                <w:rFonts w:ascii="Arial" w:hAnsi="Arial" w:cs="Arial"/>
                <w:bCs/>
                <w:sz w:val="22"/>
                <w:szCs w:val="22"/>
              </w:rPr>
              <w:t>The Data Protection Act (2018)</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164A87AB" w14:textId="77777777" w:rsidR="006F0209" w:rsidRPr="006F0209" w:rsidRDefault="006F0209" w:rsidP="0017430D">
                <w:pPr>
                  <w:autoSpaceDE w:val="0"/>
                  <w:autoSpaceDN w:val="0"/>
                  <w:adjustRightInd w:val="0"/>
                  <w:jc w:val="center"/>
                  <w:rPr>
                    <w:rFonts w:ascii="Arial" w:hAnsi="Arial" w:cs="Arial"/>
                    <w:b/>
                    <w:bCs/>
                    <w:i/>
                    <w:sz w:val="22"/>
                    <w:szCs w:val="22"/>
                  </w:rPr>
                </w:pPr>
                <w:r w:rsidRPr="006F0209">
                  <w:rPr>
                    <w:rFonts w:ascii="MS Gothic" w:eastAsia="MS Gothic" w:hAnsi="MS Gothic" w:cs="Arial" w:hint="eastAsia"/>
                    <w:b/>
                    <w:bCs/>
                    <w:sz w:val="22"/>
                    <w:szCs w:val="22"/>
                  </w:rPr>
                  <w:t>☒</w:t>
                </w:r>
              </w:p>
            </w:sdtContent>
          </w:sdt>
        </w:tc>
      </w:tr>
      <w:tr w:rsidR="006F0209" w:rsidRPr="006F0209" w14:paraId="26E5D7BE" w14:textId="77777777" w:rsidTr="0017430D">
        <w:trPr>
          <w:trHeight w:val="144"/>
        </w:trPr>
        <w:tc>
          <w:tcPr>
            <w:tcW w:w="8784" w:type="dxa"/>
          </w:tcPr>
          <w:p w14:paraId="682EFE24" w14:textId="77777777" w:rsidR="006F0209" w:rsidRPr="006F0209" w:rsidRDefault="006F0209" w:rsidP="0017430D">
            <w:pPr>
              <w:autoSpaceDE w:val="0"/>
              <w:autoSpaceDN w:val="0"/>
              <w:adjustRightInd w:val="0"/>
              <w:rPr>
                <w:rFonts w:ascii="Arial" w:hAnsi="Arial" w:cs="Arial"/>
                <w:bCs/>
                <w:sz w:val="22"/>
                <w:szCs w:val="22"/>
              </w:rPr>
            </w:pPr>
            <w:r w:rsidRPr="006F0209">
              <w:rPr>
                <w:rFonts w:ascii="Arial" w:hAnsi="Arial" w:cs="Arial"/>
                <w:bCs/>
                <w:sz w:val="22"/>
                <w:szCs w:val="22"/>
              </w:rPr>
              <w:lastRenderedPageBreak/>
              <w:t>The General Data Protection Regulation (GDPR) (2018)</w:t>
            </w:r>
          </w:p>
        </w:tc>
        <w:tc>
          <w:tcPr>
            <w:tcW w:w="844" w:type="dxa"/>
            <w:shd w:val="clear" w:color="auto" w:fill="BFBFBF" w:themeFill="background1" w:themeFillShade="BF"/>
          </w:tcPr>
          <w:p w14:paraId="6DD887FD" w14:textId="77777777" w:rsidR="006F0209" w:rsidRPr="006F0209" w:rsidRDefault="006F0209" w:rsidP="0017430D">
            <w:pPr>
              <w:autoSpaceDE w:val="0"/>
              <w:autoSpaceDN w:val="0"/>
              <w:adjustRightInd w:val="0"/>
              <w:jc w:val="center"/>
              <w:rPr>
                <w:rFonts w:ascii="Arial" w:hAnsi="Arial" w:cs="Arial"/>
                <w:b/>
                <w:bCs/>
                <w:sz w:val="22"/>
                <w:szCs w:val="22"/>
              </w:rPr>
            </w:pPr>
          </w:p>
        </w:tc>
      </w:tr>
    </w:tbl>
    <w:p w14:paraId="5A925DFA" w14:textId="77777777" w:rsidR="006F0209" w:rsidRPr="006F0209" w:rsidRDefault="006F0209" w:rsidP="006F0209">
      <w:pPr>
        <w:autoSpaceDE w:val="0"/>
        <w:autoSpaceDN w:val="0"/>
        <w:adjustRightInd w:val="0"/>
        <w:jc w:val="both"/>
        <w:rPr>
          <w:rFonts w:ascii="Arial" w:hAnsi="Arial" w:cs="Arial"/>
          <w:b/>
        </w:rPr>
      </w:pPr>
    </w:p>
    <w:p w14:paraId="3C2C2460" w14:textId="77777777" w:rsidR="006F0209" w:rsidRPr="006F0209" w:rsidRDefault="006F0209" w:rsidP="006F0209">
      <w:pPr>
        <w:autoSpaceDE w:val="0"/>
        <w:autoSpaceDN w:val="0"/>
        <w:adjustRightInd w:val="0"/>
        <w:jc w:val="both"/>
        <w:rPr>
          <w:rFonts w:ascii="Arial" w:hAnsi="Arial" w:cs="Arial"/>
          <w:b/>
        </w:rPr>
      </w:pPr>
    </w:p>
    <w:p w14:paraId="047C4794" w14:textId="77777777" w:rsidR="006F0209" w:rsidRPr="006F0209" w:rsidRDefault="006F0209" w:rsidP="006F0209">
      <w:pPr>
        <w:autoSpaceDE w:val="0"/>
        <w:autoSpaceDN w:val="0"/>
        <w:adjustRightInd w:val="0"/>
        <w:jc w:val="both"/>
        <w:rPr>
          <w:rFonts w:ascii="Arial" w:hAnsi="Arial" w:cs="Arial"/>
          <w:b/>
        </w:rPr>
      </w:pPr>
      <w:r w:rsidRPr="006F0209">
        <w:rPr>
          <w:rFonts w:ascii="Arial" w:hAnsi="Arial" w:cs="Arial"/>
          <w:b/>
        </w:rPr>
        <w:t>SECTION D: External Collaborative Research Activity</w:t>
      </w:r>
    </w:p>
    <w:p w14:paraId="2ED29DEE" w14:textId="77777777" w:rsidR="006F0209" w:rsidRPr="006F0209" w:rsidRDefault="006F0209" w:rsidP="006F0209">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6F0209" w:rsidRPr="006F0209" w14:paraId="7A12DCCC" w14:textId="77777777" w:rsidTr="0017430D">
        <w:tc>
          <w:tcPr>
            <w:tcW w:w="6164" w:type="dxa"/>
            <w:gridSpan w:val="2"/>
            <w:shd w:val="clear" w:color="auto" w:fill="F2F2F2" w:themeFill="background1" w:themeFillShade="F2"/>
          </w:tcPr>
          <w:p w14:paraId="610190E5" w14:textId="77777777" w:rsidR="006F0209" w:rsidRPr="006F0209" w:rsidRDefault="006F0209" w:rsidP="0017430D">
            <w:pPr>
              <w:autoSpaceDE w:val="0"/>
              <w:autoSpaceDN w:val="0"/>
              <w:adjustRightInd w:val="0"/>
              <w:jc w:val="both"/>
              <w:rPr>
                <w:rFonts w:ascii="Arial" w:hAnsi="Arial" w:cs="Arial"/>
                <w:sz w:val="22"/>
                <w:szCs w:val="22"/>
              </w:rPr>
            </w:pPr>
            <w:r w:rsidRPr="006F0209">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14208E71"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40053215"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225F2FD7"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38BB0746"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43709004" w14:textId="77777777" w:rsidTr="0017430D">
        <w:tc>
          <w:tcPr>
            <w:tcW w:w="9776" w:type="dxa"/>
            <w:gridSpan w:val="6"/>
          </w:tcPr>
          <w:p w14:paraId="40AD6C2E" w14:textId="77777777" w:rsidR="006F0209" w:rsidRPr="006F0209" w:rsidRDefault="006F0209" w:rsidP="0017430D">
            <w:pPr>
              <w:autoSpaceDE w:val="0"/>
              <w:autoSpaceDN w:val="0"/>
              <w:adjustRightInd w:val="0"/>
              <w:rPr>
                <w:rFonts w:ascii="Arial" w:hAnsi="Arial" w:cs="Arial"/>
                <w:sz w:val="16"/>
                <w:szCs w:val="16"/>
              </w:rPr>
            </w:pPr>
          </w:p>
          <w:p w14:paraId="581BF41B" w14:textId="77777777" w:rsidR="006F0209" w:rsidRPr="006F0209" w:rsidRDefault="006F0209" w:rsidP="0017430D">
            <w:pPr>
              <w:autoSpaceDE w:val="0"/>
              <w:autoSpaceDN w:val="0"/>
              <w:adjustRightInd w:val="0"/>
              <w:rPr>
                <w:rFonts w:ascii="Arial" w:hAnsi="Arial" w:cs="Arial"/>
                <w:b/>
                <w:bCs/>
                <w:i/>
                <w:sz w:val="22"/>
                <w:szCs w:val="22"/>
              </w:rPr>
            </w:pPr>
            <w:r w:rsidRPr="006F0209">
              <w:rPr>
                <w:rFonts w:ascii="Arial" w:hAnsi="Arial" w:cs="Arial"/>
                <w:sz w:val="22"/>
                <w:szCs w:val="22"/>
              </w:rPr>
              <w:t>If Yes, please provide the name of the external organisation and name and contact details for the main contact person:</w:t>
            </w:r>
          </w:p>
        </w:tc>
      </w:tr>
      <w:tr w:rsidR="006F0209" w:rsidRPr="006F0209" w14:paraId="67123D13" w14:textId="77777777" w:rsidTr="0017430D">
        <w:tc>
          <w:tcPr>
            <w:tcW w:w="3431" w:type="dxa"/>
            <w:shd w:val="clear" w:color="auto" w:fill="F2F2F2" w:themeFill="background1" w:themeFillShade="F2"/>
          </w:tcPr>
          <w:p w14:paraId="5051CBFC" w14:textId="77777777" w:rsidR="006F0209" w:rsidRPr="006F0209" w:rsidRDefault="006F0209" w:rsidP="0017430D">
            <w:pPr>
              <w:autoSpaceDE w:val="0"/>
              <w:autoSpaceDN w:val="0"/>
              <w:adjustRightInd w:val="0"/>
              <w:jc w:val="both"/>
              <w:rPr>
                <w:rFonts w:ascii="Arial" w:hAnsi="Arial" w:cs="Arial"/>
                <w:sz w:val="22"/>
                <w:szCs w:val="22"/>
              </w:rPr>
            </w:pPr>
            <w:r w:rsidRPr="006F0209">
              <w:rPr>
                <w:rFonts w:ascii="Arial" w:hAnsi="Arial" w:cs="Arial"/>
                <w:sz w:val="22"/>
                <w:szCs w:val="22"/>
              </w:rPr>
              <w:t>Institution</w:t>
            </w:r>
          </w:p>
        </w:tc>
        <w:tc>
          <w:tcPr>
            <w:tcW w:w="6345" w:type="dxa"/>
            <w:gridSpan w:val="5"/>
          </w:tcPr>
          <w:p w14:paraId="6D0B56EA" w14:textId="77777777" w:rsidR="006F0209" w:rsidRPr="006F0209" w:rsidRDefault="006F0209" w:rsidP="0017430D">
            <w:pPr>
              <w:autoSpaceDE w:val="0"/>
              <w:autoSpaceDN w:val="0"/>
              <w:adjustRightInd w:val="0"/>
              <w:rPr>
                <w:rFonts w:ascii="Arial" w:hAnsi="Arial" w:cs="Arial"/>
                <w:bCs/>
                <w:sz w:val="22"/>
                <w:szCs w:val="22"/>
              </w:rPr>
            </w:pPr>
          </w:p>
        </w:tc>
      </w:tr>
      <w:tr w:rsidR="006F0209" w:rsidRPr="006F0209" w14:paraId="490F907A" w14:textId="77777777" w:rsidTr="0017430D">
        <w:tc>
          <w:tcPr>
            <w:tcW w:w="3431" w:type="dxa"/>
            <w:shd w:val="clear" w:color="auto" w:fill="F2F2F2" w:themeFill="background1" w:themeFillShade="F2"/>
          </w:tcPr>
          <w:p w14:paraId="41BDFBA9" w14:textId="77777777" w:rsidR="006F0209" w:rsidRPr="006F0209" w:rsidRDefault="006F0209" w:rsidP="0017430D">
            <w:pPr>
              <w:autoSpaceDE w:val="0"/>
              <w:autoSpaceDN w:val="0"/>
              <w:adjustRightInd w:val="0"/>
              <w:jc w:val="both"/>
              <w:rPr>
                <w:rFonts w:ascii="Arial" w:hAnsi="Arial" w:cs="Arial"/>
                <w:sz w:val="22"/>
                <w:szCs w:val="22"/>
              </w:rPr>
            </w:pPr>
            <w:r w:rsidRPr="006F0209">
              <w:rPr>
                <w:rFonts w:ascii="Arial" w:hAnsi="Arial" w:cs="Arial"/>
                <w:sz w:val="22"/>
                <w:szCs w:val="22"/>
              </w:rPr>
              <w:t>Contact person name</w:t>
            </w:r>
          </w:p>
        </w:tc>
        <w:tc>
          <w:tcPr>
            <w:tcW w:w="6345" w:type="dxa"/>
            <w:gridSpan w:val="5"/>
          </w:tcPr>
          <w:p w14:paraId="306C629B" w14:textId="77777777" w:rsidR="006F0209" w:rsidRPr="006F0209" w:rsidRDefault="006F0209" w:rsidP="0017430D">
            <w:pPr>
              <w:autoSpaceDE w:val="0"/>
              <w:autoSpaceDN w:val="0"/>
              <w:adjustRightInd w:val="0"/>
              <w:rPr>
                <w:rFonts w:ascii="Arial" w:hAnsi="Arial" w:cs="Arial"/>
                <w:bCs/>
                <w:sz w:val="22"/>
                <w:szCs w:val="22"/>
              </w:rPr>
            </w:pPr>
          </w:p>
        </w:tc>
      </w:tr>
      <w:tr w:rsidR="006F0209" w:rsidRPr="006F0209" w14:paraId="3ACF421F" w14:textId="77777777" w:rsidTr="0017430D">
        <w:tc>
          <w:tcPr>
            <w:tcW w:w="3431" w:type="dxa"/>
            <w:shd w:val="clear" w:color="auto" w:fill="F2F2F2" w:themeFill="background1" w:themeFillShade="F2"/>
          </w:tcPr>
          <w:p w14:paraId="75266CB0" w14:textId="77777777" w:rsidR="006F0209" w:rsidRPr="006F0209" w:rsidRDefault="006F0209" w:rsidP="0017430D">
            <w:pPr>
              <w:autoSpaceDE w:val="0"/>
              <w:autoSpaceDN w:val="0"/>
              <w:adjustRightInd w:val="0"/>
              <w:jc w:val="both"/>
              <w:rPr>
                <w:rFonts w:ascii="Arial" w:hAnsi="Arial" w:cs="Arial"/>
                <w:sz w:val="22"/>
                <w:szCs w:val="22"/>
              </w:rPr>
            </w:pPr>
            <w:r w:rsidRPr="006F0209">
              <w:rPr>
                <w:rFonts w:ascii="Arial" w:hAnsi="Arial" w:cs="Arial"/>
                <w:sz w:val="22"/>
                <w:szCs w:val="22"/>
              </w:rPr>
              <w:t>Contact person e-mail address</w:t>
            </w:r>
          </w:p>
        </w:tc>
        <w:tc>
          <w:tcPr>
            <w:tcW w:w="6345" w:type="dxa"/>
            <w:gridSpan w:val="5"/>
          </w:tcPr>
          <w:p w14:paraId="5E248A01" w14:textId="77777777" w:rsidR="006F0209" w:rsidRPr="006F0209" w:rsidRDefault="006F0209" w:rsidP="0017430D">
            <w:pPr>
              <w:autoSpaceDE w:val="0"/>
              <w:autoSpaceDN w:val="0"/>
              <w:adjustRightInd w:val="0"/>
              <w:rPr>
                <w:rFonts w:ascii="Arial" w:hAnsi="Arial" w:cs="Arial"/>
                <w:bCs/>
                <w:sz w:val="22"/>
                <w:szCs w:val="22"/>
              </w:rPr>
            </w:pPr>
          </w:p>
        </w:tc>
      </w:tr>
    </w:tbl>
    <w:p w14:paraId="3C287F78" w14:textId="77777777" w:rsidR="006F0209" w:rsidRPr="006F0209" w:rsidRDefault="006F0209" w:rsidP="006F0209">
      <w:pPr>
        <w:rPr>
          <w:rFonts w:ascii="Arial" w:hAnsi="Arial" w:cs="Arial"/>
          <w:bCs/>
          <w:iCs/>
          <w:sz w:val="16"/>
          <w:szCs w:val="16"/>
        </w:rPr>
      </w:pPr>
    </w:p>
    <w:p w14:paraId="78AF011F" w14:textId="77777777" w:rsidR="006F0209" w:rsidRPr="006F0209" w:rsidRDefault="006F0209" w:rsidP="006F0209">
      <w:pPr>
        <w:rPr>
          <w:rFonts w:ascii="Arial" w:hAnsi="Arial" w:cs="Arial"/>
          <w:b/>
          <w:bCs/>
          <w:iCs/>
        </w:rPr>
      </w:pPr>
      <w:r w:rsidRPr="006F0209">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6F0209" w:rsidRPr="006F0209" w14:paraId="7A638BF1" w14:textId="77777777" w:rsidTr="0017430D">
        <w:trPr>
          <w:trHeight w:val="507"/>
        </w:trPr>
        <w:tc>
          <w:tcPr>
            <w:tcW w:w="6164" w:type="dxa"/>
            <w:shd w:val="clear" w:color="auto" w:fill="F2F2F2" w:themeFill="background1" w:themeFillShade="F2"/>
            <w:vAlign w:val="center"/>
          </w:tcPr>
          <w:p w14:paraId="6CCAFCFE" w14:textId="77777777" w:rsidR="006F0209" w:rsidRPr="006F0209" w:rsidRDefault="006F0209" w:rsidP="0017430D">
            <w:pPr>
              <w:autoSpaceDE w:val="0"/>
              <w:autoSpaceDN w:val="0"/>
              <w:adjustRightInd w:val="0"/>
              <w:rPr>
                <w:rFonts w:ascii="Arial" w:hAnsi="Arial" w:cs="Arial"/>
                <w:bCs/>
                <w:sz w:val="22"/>
                <w:szCs w:val="22"/>
              </w:rPr>
            </w:pPr>
            <w:r w:rsidRPr="006F0209">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42588A7E"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9C5E51B"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17F314C7"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6370D335"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r>
      <w:tr w:rsidR="006F0209" w:rsidRPr="006F0209" w14:paraId="0DF18E13" w14:textId="77777777" w:rsidTr="0017430D">
        <w:tc>
          <w:tcPr>
            <w:tcW w:w="9776" w:type="dxa"/>
            <w:gridSpan w:val="5"/>
          </w:tcPr>
          <w:p w14:paraId="57FC87C6" w14:textId="77777777" w:rsidR="006F0209" w:rsidRPr="006F0209" w:rsidRDefault="006F0209" w:rsidP="0017430D">
            <w:pPr>
              <w:autoSpaceDE w:val="0"/>
              <w:autoSpaceDN w:val="0"/>
              <w:adjustRightInd w:val="0"/>
              <w:rPr>
                <w:rFonts w:ascii="Arial" w:hAnsi="Arial" w:cs="Arial"/>
                <w:b/>
                <w:bCs/>
                <w:sz w:val="22"/>
                <w:szCs w:val="22"/>
              </w:rPr>
            </w:pPr>
            <w:r w:rsidRPr="006F0209">
              <w:rPr>
                <w:rFonts w:ascii="Arial" w:hAnsi="Arial" w:cs="Arial"/>
                <w:bCs/>
                <w:sz w:val="22"/>
                <w:szCs w:val="22"/>
              </w:rPr>
              <w:t>If Yes, please attach a copy of any final approval (or interim approval) from the organisation</w:t>
            </w:r>
          </w:p>
        </w:tc>
      </w:tr>
    </w:tbl>
    <w:p w14:paraId="06E42BE6" w14:textId="77777777" w:rsidR="006F0209" w:rsidRPr="006F0209" w:rsidRDefault="006F0209" w:rsidP="006F0209">
      <w:pPr>
        <w:rPr>
          <w:rFonts w:ascii="Arial" w:hAnsi="Arial" w:cs="Arial"/>
          <w:bCs/>
          <w:iCs/>
        </w:rPr>
      </w:pPr>
    </w:p>
    <w:p w14:paraId="7A74C47C" w14:textId="77777777" w:rsidR="006F0209" w:rsidRPr="006F0209" w:rsidRDefault="006F0209" w:rsidP="006F0209">
      <w:pPr>
        <w:autoSpaceDE w:val="0"/>
        <w:autoSpaceDN w:val="0"/>
        <w:adjustRightInd w:val="0"/>
        <w:jc w:val="both"/>
        <w:rPr>
          <w:rFonts w:ascii="Arial" w:hAnsi="Arial" w:cs="Arial"/>
          <w:b/>
        </w:rPr>
      </w:pPr>
    </w:p>
    <w:p w14:paraId="6CA2B025" w14:textId="77777777" w:rsidR="006F0209" w:rsidRPr="006F0209" w:rsidRDefault="006F0209" w:rsidP="006F0209">
      <w:pPr>
        <w:autoSpaceDE w:val="0"/>
        <w:autoSpaceDN w:val="0"/>
        <w:adjustRightInd w:val="0"/>
        <w:jc w:val="both"/>
        <w:rPr>
          <w:rFonts w:ascii="Arial" w:hAnsi="Arial" w:cs="Arial"/>
          <w:b/>
        </w:rPr>
      </w:pPr>
      <w:r w:rsidRPr="006F0209">
        <w:rPr>
          <w:rFonts w:ascii="Arial" w:hAnsi="Arial" w:cs="Arial"/>
          <w:b/>
        </w:rPr>
        <w:t>SECTION E: Details of Research Activity</w:t>
      </w:r>
    </w:p>
    <w:p w14:paraId="384C793F" w14:textId="77777777" w:rsidR="006F0209" w:rsidRPr="006F0209" w:rsidRDefault="006F0209" w:rsidP="006F0209">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6F0209" w:rsidRPr="006F0209" w14:paraId="59FFF139" w14:textId="77777777" w:rsidTr="0017430D">
        <w:trPr>
          <w:trHeight w:val="454"/>
        </w:trPr>
        <w:tc>
          <w:tcPr>
            <w:tcW w:w="1286" w:type="pct"/>
            <w:shd w:val="clear" w:color="auto" w:fill="F2F2F2" w:themeFill="background1" w:themeFillShade="F2"/>
            <w:vAlign w:val="center"/>
          </w:tcPr>
          <w:p w14:paraId="68D43ED3" w14:textId="77777777" w:rsidR="006F0209" w:rsidRPr="006F0209" w:rsidRDefault="006F0209" w:rsidP="0017430D">
            <w:pPr>
              <w:rPr>
                <w:rFonts w:ascii="Arial" w:hAnsi="Arial" w:cs="Arial"/>
              </w:rPr>
            </w:pPr>
            <w:r w:rsidRPr="006F0209">
              <w:rPr>
                <w:rFonts w:ascii="Arial" w:hAnsi="Arial" w:cs="Arial"/>
              </w:rPr>
              <w:t>Indicative title:</w:t>
            </w:r>
          </w:p>
        </w:tc>
        <w:tc>
          <w:tcPr>
            <w:tcW w:w="3714" w:type="pct"/>
            <w:gridSpan w:val="3"/>
            <w:vAlign w:val="center"/>
          </w:tcPr>
          <w:p w14:paraId="317B15CC" w14:textId="77777777" w:rsidR="006F0209" w:rsidRPr="006F0209" w:rsidRDefault="006F0209" w:rsidP="0017430D">
            <w:pPr>
              <w:rPr>
                <w:rFonts w:ascii="Arial" w:hAnsi="Arial" w:cs="Arial"/>
              </w:rPr>
            </w:pPr>
            <w:bookmarkStart w:id="3" w:name="_Hlk19222782"/>
            <w:r w:rsidRPr="006F0209">
              <w:rPr>
                <w:rFonts w:ascii="Arial" w:hAnsi="Arial" w:cs="Arial"/>
              </w:rPr>
              <w:t>A Qualitative Exploration of the use, and the absence of Cognitive Behavioural Therapy in those who have experienced Depression and Anxiety</w:t>
            </w:r>
            <w:bookmarkEnd w:id="3"/>
          </w:p>
        </w:tc>
      </w:tr>
      <w:tr w:rsidR="006F0209" w:rsidRPr="006F0209" w14:paraId="1547B2AA" w14:textId="77777777" w:rsidTr="0017430D">
        <w:trPr>
          <w:trHeight w:val="454"/>
        </w:trPr>
        <w:tc>
          <w:tcPr>
            <w:tcW w:w="1286" w:type="pct"/>
            <w:shd w:val="clear" w:color="auto" w:fill="F2F2F2" w:themeFill="background1" w:themeFillShade="F2"/>
            <w:vAlign w:val="center"/>
          </w:tcPr>
          <w:p w14:paraId="4AD607CD" w14:textId="77777777" w:rsidR="006F0209" w:rsidRPr="006F0209" w:rsidRDefault="006F0209" w:rsidP="0017430D">
            <w:pPr>
              <w:rPr>
                <w:rFonts w:ascii="Arial" w:hAnsi="Arial" w:cs="Arial"/>
              </w:rPr>
            </w:pPr>
            <w:r w:rsidRPr="006F0209">
              <w:rPr>
                <w:rFonts w:ascii="Arial" w:hAnsi="Arial" w:cs="Arial"/>
              </w:rPr>
              <w:t>Proposed start date:</w:t>
            </w:r>
          </w:p>
        </w:tc>
        <w:tc>
          <w:tcPr>
            <w:tcW w:w="1262" w:type="pct"/>
            <w:vAlign w:val="center"/>
          </w:tcPr>
          <w:p w14:paraId="0FF61320" w14:textId="77777777" w:rsidR="006F0209" w:rsidRPr="006F0209" w:rsidRDefault="006F0209" w:rsidP="0017430D">
            <w:pPr>
              <w:rPr>
                <w:rFonts w:ascii="Arial" w:hAnsi="Arial" w:cs="Arial"/>
              </w:rPr>
            </w:pPr>
            <w:r w:rsidRPr="006F0209">
              <w:rPr>
                <w:rFonts w:ascii="Arial" w:hAnsi="Arial" w:cs="Arial"/>
              </w:rPr>
              <w:t>December 2019</w:t>
            </w:r>
          </w:p>
        </w:tc>
        <w:tc>
          <w:tcPr>
            <w:tcW w:w="1262" w:type="pct"/>
            <w:shd w:val="clear" w:color="auto" w:fill="F2F2F2" w:themeFill="background1" w:themeFillShade="F2"/>
            <w:vAlign w:val="center"/>
          </w:tcPr>
          <w:p w14:paraId="6E486952" w14:textId="77777777" w:rsidR="006F0209" w:rsidRPr="006F0209" w:rsidRDefault="006F0209" w:rsidP="0017430D">
            <w:pPr>
              <w:rPr>
                <w:rFonts w:ascii="Arial" w:hAnsi="Arial" w:cs="Arial"/>
              </w:rPr>
            </w:pPr>
            <w:r w:rsidRPr="006F0209">
              <w:rPr>
                <w:rFonts w:ascii="Arial" w:hAnsi="Arial" w:cs="Arial"/>
              </w:rPr>
              <w:t>Proposed end date:</w:t>
            </w:r>
          </w:p>
        </w:tc>
        <w:tc>
          <w:tcPr>
            <w:tcW w:w="1190" w:type="pct"/>
            <w:vAlign w:val="center"/>
          </w:tcPr>
          <w:p w14:paraId="6AFD5F8E" w14:textId="77777777" w:rsidR="006F0209" w:rsidRPr="006F0209" w:rsidRDefault="006F0209" w:rsidP="0017430D">
            <w:pPr>
              <w:rPr>
                <w:rFonts w:ascii="Arial" w:hAnsi="Arial" w:cs="Arial"/>
              </w:rPr>
            </w:pPr>
            <w:r w:rsidRPr="006F0209">
              <w:rPr>
                <w:rFonts w:ascii="Arial" w:hAnsi="Arial" w:cs="Arial"/>
              </w:rPr>
              <w:t>April 2020</w:t>
            </w:r>
          </w:p>
        </w:tc>
      </w:tr>
      <w:tr w:rsidR="006F0209" w:rsidRPr="006F0209" w14:paraId="3BC98A25" w14:textId="77777777" w:rsidTr="0017430D">
        <w:trPr>
          <w:trHeight w:val="454"/>
        </w:trPr>
        <w:tc>
          <w:tcPr>
            <w:tcW w:w="5000" w:type="pct"/>
            <w:gridSpan w:val="4"/>
            <w:shd w:val="clear" w:color="auto" w:fill="F2F2F2" w:themeFill="background1" w:themeFillShade="F2"/>
            <w:vAlign w:val="center"/>
          </w:tcPr>
          <w:p w14:paraId="7A9DE2C5" w14:textId="77777777" w:rsidR="006F0209" w:rsidRPr="006F0209" w:rsidRDefault="006F0209" w:rsidP="0017430D">
            <w:pPr>
              <w:spacing w:before="120"/>
              <w:rPr>
                <w:rFonts w:ascii="Arial" w:hAnsi="Arial" w:cs="Arial"/>
                <w:b/>
              </w:rPr>
            </w:pPr>
            <w:r w:rsidRPr="006F0209">
              <w:rPr>
                <w:rFonts w:ascii="Arial" w:hAnsi="Arial" w:cs="Arial"/>
                <w:b/>
              </w:rPr>
              <w:t>Purpose of research activity (including aims and objectives)</w:t>
            </w:r>
          </w:p>
          <w:p w14:paraId="1611968E" w14:textId="77777777" w:rsidR="006F0209" w:rsidRPr="006F0209" w:rsidRDefault="006F0209" w:rsidP="0017430D">
            <w:pPr>
              <w:rPr>
                <w:rFonts w:ascii="Arial" w:hAnsi="Arial" w:cs="Arial"/>
              </w:rPr>
            </w:pPr>
            <w:r w:rsidRPr="006F0209">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6F0209" w:rsidRPr="006F0209" w14:paraId="4CE694B7" w14:textId="77777777" w:rsidTr="0017430D">
        <w:trPr>
          <w:trHeight w:val="454"/>
        </w:trPr>
        <w:tc>
          <w:tcPr>
            <w:tcW w:w="5000" w:type="pct"/>
            <w:gridSpan w:val="4"/>
            <w:vAlign w:val="center"/>
          </w:tcPr>
          <w:p w14:paraId="3DC58F00" w14:textId="294495AF" w:rsidR="006F0209" w:rsidRPr="006F0209" w:rsidRDefault="006F0209" w:rsidP="0017430D">
            <w:pPr>
              <w:rPr>
                <w:rFonts w:ascii="Arial" w:hAnsi="Arial" w:cs="Arial"/>
                <w:sz w:val="24"/>
                <w:szCs w:val="24"/>
              </w:rPr>
            </w:pPr>
            <w:r w:rsidRPr="006F0209">
              <w:rPr>
                <w:rFonts w:ascii="Arial" w:hAnsi="Arial" w:cs="Arial"/>
                <w:sz w:val="24"/>
                <w:szCs w:val="24"/>
              </w:rPr>
              <w:t>The topic area being discussed within the proposed study is ‘A Qualitative Exploration of Cognitive Behavioural Therapy and coping strategies in individuals who have experienced Depressi</w:t>
            </w:r>
            <w:r w:rsidR="00C956BF">
              <w:rPr>
                <w:rFonts w:ascii="Arial" w:hAnsi="Arial" w:cs="Arial"/>
                <w:sz w:val="24"/>
                <w:szCs w:val="24"/>
              </w:rPr>
              <w:t>ve</w:t>
            </w:r>
            <w:r w:rsidRPr="006F0209">
              <w:rPr>
                <w:rFonts w:ascii="Arial" w:hAnsi="Arial" w:cs="Arial"/>
                <w:sz w:val="24"/>
                <w:szCs w:val="24"/>
              </w:rPr>
              <w:t xml:space="preserve"> and Anxiety’. The individuals taking part in the proposed study are now well and are no longer experiencing psychological distress. Depression and anxiety are substantial mental health problems, that affects a huge quantity of the general population (Ballenger, 2000). The main goal of CBT is to reduce symptoms, improve overall functioning, and remission the psychological disorder (Hofmann et al., 2012). Meta-analyses have previously studied the usefulness of CBT and reported that CBT can be beneficial for a variety of mental illnesses, including Depression, Anxiety, Bipolar Disorder, and other psychotic disorders (Hofmann et al., 2012). The </w:t>
            </w:r>
            <w:r w:rsidRPr="006F0209">
              <w:rPr>
                <w:rFonts w:ascii="Arial" w:hAnsi="Arial" w:cs="Arial"/>
                <w:sz w:val="24"/>
                <w:szCs w:val="24"/>
              </w:rPr>
              <w:lastRenderedPageBreak/>
              <w:t xml:space="preserve">strongest success rates exist for the use of CBT treatment in anxiety disorders (Hofmann et al., 2012). </w:t>
            </w:r>
          </w:p>
          <w:p w14:paraId="5F0BB982" w14:textId="77777777" w:rsidR="006F0209" w:rsidRPr="006F0209" w:rsidRDefault="006F0209" w:rsidP="0017430D">
            <w:pPr>
              <w:rPr>
                <w:rFonts w:ascii="Arial" w:hAnsi="Arial" w:cs="Arial"/>
                <w:sz w:val="24"/>
                <w:szCs w:val="24"/>
              </w:rPr>
            </w:pPr>
          </w:p>
          <w:p w14:paraId="5FD88724"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The proposed study will evaluate how CBT has worked previously for the participants involved, it will compare the use of CBT treatments in participants, with those who have not used CBT, and explore further coping strategies and self-help mechanisms. There are a small number of studies to show what people can do to help relieve their symptoms when CBT is absent. Despite the extensive literature base (Hofmann et al., 2012), CBT is not always available. The study aims to explore, compare and evaluate the treatments that are currently available, in order to find common themes or strategies that people use to cope, that could potentially help others. If there are common themes in strategies that are found to work, this could be beneficial knowledge to recognise self-help mechanisms. The rationale of the proposed study is to explore this gap within research, to ensure there are further coping mechanisms, strategies and treatments available when CBT is absent. </w:t>
            </w:r>
          </w:p>
          <w:p w14:paraId="10C564E5" w14:textId="77777777" w:rsidR="006F0209" w:rsidRPr="006F0209" w:rsidRDefault="006F0209" w:rsidP="0017430D">
            <w:pPr>
              <w:rPr>
                <w:rFonts w:ascii="Arial" w:hAnsi="Arial" w:cs="Arial"/>
                <w:sz w:val="24"/>
                <w:szCs w:val="24"/>
              </w:rPr>
            </w:pPr>
          </w:p>
          <w:p w14:paraId="7FBC5F7B" w14:textId="77777777" w:rsidR="006F0209" w:rsidRPr="006F0209" w:rsidRDefault="006F0209" w:rsidP="0017430D">
            <w:pPr>
              <w:rPr>
                <w:rFonts w:ascii="Arial" w:hAnsi="Arial" w:cs="Arial"/>
                <w:sz w:val="24"/>
                <w:szCs w:val="24"/>
              </w:rPr>
            </w:pPr>
          </w:p>
          <w:p w14:paraId="78A7FE05"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Ballenger, J.C. (2000). Anxiety and Depression: Optimizing Treatments. </w:t>
            </w:r>
            <w:r w:rsidRPr="006F0209">
              <w:rPr>
                <w:rFonts w:ascii="Arial" w:hAnsi="Arial" w:cs="Arial"/>
                <w:i/>
                <w:sz w:val="24"/>
                <w:szCs w:val="24"/>
              </w:rPr>
              <w:t>Prim Care Companion J Clin Psychiatry</w:t>
            </w:r>
            <w:r w:rsidRPr="006F0209">
              <w:rPr>
                <w:rFonts w:ascii="Arial" w:hAnsi="Arial" w:cs="Arial"/>
                <w:sz w:val="24"/>
                <w:szCs w:val="24"/>
              </w:rPr>
              <w:t>. 2(3): 71-79</w:t>
            </w:r>
          </w:p>
          <w:p w14:paraId="5FC90E42" w14:textId="77777777" w:rsidR="006F0209" w:rsidRPr="006F0209" w:rsidRDefault="006F0209" w:rsidP="0017430D">
            <w:pPr>
              <w:rPr>
                <w:rFonts w:ascii="Arial" w:hAnsi="Arial" w:cs="Arial"/>
                <w:sz w:val="24"/>
                <w:szCs w:val="24"/>
              </w:rPr>
            </w:pPr>
          </w:p>
          <w:p w14:paraId="3F34F156"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Coull, G. &amp; Morris, P.G. (2011). The clinical effectiveness of CBT-based guided self-help interventions for anxiety and depressive disorders: a systematic review. </w:t>
            </w:r>
            <w:r w:rsidRPr="006F0209">
              <w:rPr>
                <w:rFonts w:ascii="Arial" w:hAnsi="Arial" w:cs="Arial"/>
                <w:i/>
                <w:sz w:val="24"/>
                <w:szCs w:val="24"/>
              </w:rPr>
              <w:t>Psychological Medicine</w:t>
            </w:r>
            <w:r w:rsidRPr="006F0209">
              <w:rPr>
                <w:rFonts w:ascii="Arial" w:hAnsi="Arial" w:cs="Arial"/>
                <w:sz w:val="24"/>
                <w:szCs w:val="24"/>
              </w:rPr>
              <w:t>. 41: 2239-2252</w:t>
            </w:r>
          </w:p>
          <w:p w14:paraId="6D1B57A4" w14:textId="77777777" w:rsidR="006F0209" w:rsidRPr="006F0209" w:rsidRDefault="006F0209" w:rsidP="0017430D">
            <w:pPr>
              <w:rPr>
                <w:rFonts w:ascii="Arial" w:hAnsi="Arial" w:cs="Arial"/>
                <w:sz w:val="24"/>
                <w:szCs w:val="24"/>
              </w:rPr>
            </w:pPr>
          </w:p>
          <w:p w14:paraId="4CFE21E4" w14:textId="77777777" w:rsidR="006F0209" w:rsidRPr="006F0209" w:rsidRDefault="006F0209" w:rsidP="0017430D">
            <w:pPr>
              <w:rPr>
                <w:rFonts w:ascii="Arial" w:hAnsi="Arial" w:cs="Arial"/>
                <w:sz w:val="24"/>
                <w:szCs w:val="24"/>
              </w:rPr>
            </w:pPr>
            <w:r w:rsidRPr="006F0209">
              <w:rPr>
                <w:rFonts w:ascii="Arial" w:hAnsi="Arial" w:cs="Arial"/>
                <w:sz w:val="24"/>
                <w:szCs w:val="24"/>
              </w:rPr>
              <w:t>Hofmann, S.G., Asnaani, A., Vonk, I., Sawyer, A.T., &amp; Fang, A. (2012). The Efficacy of Cognitive Behavioural Therapy: A review of Meta-analyses. Cognit Ther Res. 36(5): 427-440</w:t>
            </w:r>
          </w:p>
          <w:p w14:paraId="4C6716A6" w14:textId="77777777" w:rsidR="006F0209" w:rsidRPr="006F0209" w:rsidRDefault="006F0209" w:rsidP="0017430D">
            <w:pPr>
              <w:rPr>
                <w:rFonts w:ascii="Arial" w:hAnsi="Arial" w:cs="Arial"/>
                <w:sz w:val="24"/>
                <w:szCs w:val="24"/>
              </w:rPr>
            </w:pPr>
          </w:p>
          <w:p w14:paraId="29DCAA95"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Ost, L.G. (2011). Cognitive behavioural therapy for violent behaviour in children and adolescents: A meta-analysis. </w:t>
            </w:r>
            <w:r w:rsidRPr="006F0209">
              <w:rPr>
                <w:rFonts w:ascii="Arial" w:hAnsi="Arial" w:cs="Arial"/>
                <w:i/>
                <w:sz w:val="24"/>
                <w:szCs w:val="24"/>
              </w:rPr>
              <w:t>Children and Youth Services Review</w:t>
            </w:r>
            <w:r w:rsidRPr="006F0209">
              <w:rPr>
                <w:rFonts w:ascii="Arial" w:hAnsi="Arial" w:cs="Arial"/>
                <w:sz w:val="24"/>
                <w:szCs w:val="24"/>
              </w:rPr>
              <w:t>. 33(10): 1989-1993</w:t>
            </w:r>
          </w:p>
          <w:p w14:paraId="1188EC86" w14:textId="77777777" w:rsidR="006F0209" w:rsidRPr="006F0209" w:rsidRDefault="006F0209" w:rsidP="0017430D">
            <w:pPr>
              <w:rPr>
                <w:rFonts w:ascii="Arial" w:hAnsi="Arial" w:cs="Arial"/>
                <w:b/>
                <w:sz w:val="24"/>
                <w:szCs w:val="24"/>
              </w:rPr>
            </w:pPr>
          </w:p>
        </w:tc>
      </w:tr>
      <w:tr w:rsidR="006F0209" w:rsidRPr="006F0209" w14:paraId="13C64D32" w14:textId="77777777" w:rsidTr="0017430D">
        <w:trPr>
          <w:trHeight w:val="454"/>
        </w:trPr>
        <w:tc>
          <w:tcPr>
            <w:tcW w:w="5000" w:type="pct"/>
            <w:gridSpan w:val="4"/>
            <w:shd w:val="clear" w:color="auto" w:fill="F2F2F2" w:themeFill="background1" w:themeFillShade="F2"/>
            <w:vAlign w:val="center"/>
          </w:tcPr>
          <w:p w14:paraId="44E4079F" w14:textId="77777777" w:rsidR="006F0209" w:rsidRPr="006F0209" w:rsidRDefault="006F0209" w:rsidP="0017430D">
            <w:pPr>
              <w:spacing w:before="120"/>
              <w:rPr>
                <w:rFonts w:ascii="Arial" w:hAnsi="Arial" w:cs="Arial"/>
                <w:b/>
              </w:rPr>
            </w:pPr>
            <w:r w:rsidRPr="006F0209">
              <w:rPr>
                <w:rFonts w:ascii="Arial" w:hAnsi="Arial" w:cs="Arial"/>
                <w:b/>
              </w:rPr>
              <w:lastRenderedPageBreak/>
              <w:t>Proposed methods</w:t>
            </w:r>
          </w:p>
          <w:p w14:paraId="7B05421D" w14:textId="77777777" w:rsidR="006F0209" w:rsidRPr="006F0209" w:rsidRDefault="006F0209" w:rsidP="0017430D">
            <w:pPr>
              <w:rPr>
                <w:rFonts w:ascii="Arial" w:hAnsi="Arial" w:cs="Arial"/>
              </w:rPr>
            </w:pPr>
            <w:r w:rsidRPr="006F0209">
              <w:rPr>
                <w:rFonts w:ascii="Arial" w:hAnsi="Arial" w:cs="Arial"/>
              </w:rPr>
              <w:t xml:space="preserve">Provide a brief summary of all the methods that </w:t>
            </w:r>
            <w:r w:rsidRPr="006F0209">
              <w:rPr>
                <w:rFonts w:ascii="Arial" w:hAnsi="Arial" w:cs="Arial"/>
                <w:b/>
              </w:rPr>
              <w:t>may</w:t>
            </w:r>
            <w:r w:rsidRPr="006F0209">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6F0209" w:rsidRPr="006F0209" w14:paraId="38E9A236" w14:textId="77777777" w:rsidTr="0017430D">
        <w:trPr>
          <w:trHeight w:val="454"/>
        </w:trPr>
        <w:tc>
          <w:tcPr>
            <w:tcW w:w="5000" w:type="pct"/>
            <w:gridSpan w:val="4"/>
            <w:vAlign w:val="center"/>
          </w:tcPr>
          <w:p w14:paraId="398C37FA" w14:textId="77777777" w:rsidR="006F0209" w:rsidRPr="006F0209" w:rsidRDefault="006F0209" w:rsidP="0017430D">
            <w:pPr>
              <w:rPr>
                <w:rFonts w:ascii="Arial" w:hAnsi="Arial" w:cs="Arial"/>
                <w:sz w:val="24"/>
                <w:szCs w:val="24"/>
              </w:rPr>
            </w:pPr>
            <w:r w:rsidRPr="006F0209">
              <w:rPr>
                <w:rFonts w:ascii="Arial" w:hAnsi="Arial" w:cs="Arial"/>
                <w:sz w:val="24"/>
                <w:szCs w:val="24"/>
              </w:rPr>
              <w:lastRenderedPageBreak/>
              <w:t xml:space="preserve">The main source of research that will be used to carry out the proposed study will be Qualitative data. Qualitative data will be used as the key source of data gathering due to its confirmed efficiency for phenomenological research (Gerrish &amp; Lacey, 2010). The key source of data collection will be through one-to-one, semi-structured interviews, which is regularly used to comprehend individuals’ experiences (Pathak, Jena &amp; Kalra, 2013). </w:t>
            </w:r>
          </w:p>
          <w:p w14:paraId="534C503B" w14:textId="77777777" w:rsidR="006F0209" w:rsidRPr="006F0209" w:rsidRDefault="006F0209" w:rsidP="0017430D">
            <w:pPr>
              <w:rPr>
                <w:rFonts w:ascii="Arial" w:hAnsi="Arial" w:cs="Arial"/>
                <w:sz w:val="24"/>
                <w:szCs w:val="24"/>
              </w:rPr>
            </w:pPr>
            <w:r w:rsidRPr="006F0209">
              <w:rPr>
                <w:rFonts w:ascii="Arial" w:hAnsi="Arial" w:cs="Arial"/>
                <w:sz w:val="24"/>
                <w:szCs w:val="24"/>
              </w:rPr>
              <w:t>The use of qualitative research methods appears to be the most appropriate for the specific approach, this is due to the prominent involvement of people’s individual life experiences (Al-Busaidi, 2008). The study will focus primarily on the participants life experiences of coping strategies and treatments. Due to the approach focusing primarily on personal experiences and beliefs, and the processes and events that has been experienced by the participants, the approach is well suited to the conducted study (Miles &amp; Huberman, 1994).</w:t>
            </w:r>
          </w:p>
          <w:p w14:paraId="31AEBC2E" w14:textId="77777777" w:rsidR="006F0209" w:rsidRPr="006F0209" w:rsidRDefault="006F0209" w:rsidP="0017430D">
            <w:pPr>
              <w:rPr>
                <w:rFonts w:ascii="Arial" w:hAnsi="Arial" w:cs="Arial"/>
                <w:sz w:val="24"/>
                <w:szCs w:val="24"/>
              </w:rPr>
            </w:pPr>
          </w:p>
          <w:p w14:paraId="1775F4E6" w14:textId="77777777" w:rsidR="006F0209" w:rsidRPr="006F0209" w:rsidRDefault="006F0209" w:rsidP="0017430D">
            <w:pPr>
              <w:rPr>
                <w:rFonts w:ascii="Arial" w:hAnsi="Arial" w:cs="Arial"/>
                <w:sz w:val="24"/>
                <w:szCs w:val="24"/>
              </w:rPr>
            </w:pPr>
            <w:r w:rsidRPr="006F0209">
              <w:rPr>
                <w:rFonts w:ascii="Arial" w:hAnsi="Arial" w:cs="Arial"/>
                <w:sz w:val="24"/>
                <w:szCs w:val="24"/>
              </w:rPr>
              <w:t>The focus of phenomenology is exploring how individuals make sense and view certain experiences and situations (Al-Busaidi, 2008). Semi-structured interviews have been specifically chosen for the conducted study. The use of semi-structured interviews provides the participants with the opportunity to respond openly.</w:t>
            </w:r>
            <w:r w:rsidRPr="006F0209">
              <w:rPr>
                <w:sz w:val="24"/>
                <w:szCs w:val="24"/>
              </w:rPr>
              <w:t xml:space="preserve"> </w:t>
            </w:r>
            <w:r w:rsidRPr="006F0209">
              <w:rPr>
                <w:rFonts w:ascii="Arial" w:hAnsi="Arial" w:cs="Arial"/>
                <w:sz w:val="24"/>
                <w:szCs w:val="24"/>
              </w:rPr>
              <w:t>The proposed study will involve six participants in total. Participants must be well before agreeing to take part within the study, they must ensure they are no longer experiencing symptoms of psychological distress. Before the study is conducted, it must be assessed and approved by the ethical committee of the University of Wales Trinity Saint David. Once the study has been ethically approved, the participants will be given an information form with all the required information. The participants must sign and date a consent form if willing to take part.</w:t>
            </w:r>
          </w:p>
          <w:p w14:paraId="2340DA46"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Through the interview process, audio-recordings and note taking are vital parts of the data collecting process, to ensure that the findings are reliable and accurate when relaying information into the study. Collected data will remain confidential and the study will follow guidelines of the Data Protection Act to ensure that the data is kept safe and secure. </w:t>
            </w:r>
          </w:p>
          <w:p w14:paraId="0A02642F" w14:textId="77777777" w:rsidR="006F0209" w:rsidRPr="006F0209" w:rsidRDefault="006F0209" w:rsidP="0017430D">
            <w:pPr>
              <w:rPr>
                <w:rFonts w:ascii="Arial" w:hAnsi="Arial" w:cs="Arial"/>
                <w:sz w:val="24"/>
                <w:szCs w:val="24"/>
              </w:rPr>
            </w:pPr>
          </w:p>
          <w:p w14:paraId="18CA0DC2"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Whilst taking part within the interviews, the participants are made fully aware that they can withdraw from the study at any time without having to provide any reasoning. If this does happen, their data will be destroyed accordingly to the Data Protection Act. The interviews will last around 30 minutes, the interviews will not be overly in-depth or lengthy, due to the sensitive nature. </w:t>
            </w:r>
          </w:p>
          <w:p w14:paraId="1A7E852D" w14:textId="77777777" w:rsidR="006F0209" w:rsidRPr="006F0209" w:rsidRDefault="006F0209" w:rsidP="0017430D">
            <w:pPr>
              <w:rPr>
                <w:rFonts w:ascii="Arial" w:hAnsi="Arial" w:cs="Arial"/>
                <w:sz w:val="24"/>
                <w:szCs w:val="24"/>
              </w:rPr>
            </w:pPr>
          </w:p>
          <w:p w14:paraId="02C7BD95"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Results will be found through using Interpretative Phenomenological Analyses (IPA) to analyse the data that has been collected. IPA offers a flexible and accessible approach to phenomenological research; it provides a whole and in-depth explanation that privileges contributors. It allows the researcher to receive, listen and gain understanding of the experiences of partakers (Pringle et al., 2011). The results aim </w:t>
            </w:r>
            <w:r w:rsidRPr="006F0209">
              <w:rPr>
                <w:rFonts w:ascii="Arial" w:hAnsi="Arial" w:cs="Arial"/>
                <w:sz w:val="24"/>
                <w:szCs w:val="24"/>
              </w:rPr>
              <w:lastRenderedPageBreak/>
              <w:t>to find what treatments are the most beneficial for the participants, the study will look at common themes or strategies that participants have used to cope.</w:t>
            </w:r>
          </w:p>
          <w:p w14:paraId="43C0B361" w14:textId="77777777" w:rsidR="006F0209" w:rsidRPr="006F0209" w:rsidRDefault="006F0209" w:rsidP="0017430D">
            <w:pPr>
              <w:rPr>
                <w:rFonts w:ascii="Arial" w:hAnsi="Arial" w:cs="Arial"/>
                <w:sz w:val="24"/>
                <w:szCs w:val="24"/>
              </w:rPr>
            </w:pPr>
          </w:p>
          <w:p w14:paraId="52AE5732" w14:textId="77777777" w:rsidR="006F0209" w:rsidRPr="006F0209" w:rsidRDefault="006F0209" w:rsidP="0017430D">
            <w:pPr>
              <w:rPr>
                <w:rFonts w:ascii="Arial" w:hAnsi="Arial" w:cs="Arial"/>
                <w:sz w:val="24"/>
                <w:szCs w:val="24"/>
              </w:rPr>
            </w:pPr>
            <w:r w:rsidRPr="006F0209">
              <w:rPr>
                <w:rFonts w:ascii="Arial" w:hAnsi="Arial" w:cs="Arial"/>
                <w:sz w:val="24"/>
                <w:szCs w:val="24"/>
              </w:rPr>
              <w:t>The participants must be well, and no longer experiencing psychological distress before consenting to involvement. The Code of Ethics that are included within the study is the BPS Code of Ethics and Conduct (British Psychological Society, 2018). The BPS Code of Ethics and Conduct (2018) are split into four primary ethical principles. These are respect; competence; responsibility and integrity (British Psychological Society, 2018). Before, throughout and after the proposed study, contact numbers/emails of local, professional organisations will be provided to offer support. For example, MIND charity. The participants are also able to contact the researcher for support.</w:t>
            </w:r>
          </w:p>
          <w:p w14:paraId="05540A89" w14:textId="77777777" w:rsidR="006F0209" w:rsidRPr="006F0209" w:rsidRDefault="006F0209" w:rsidP="0017430D">
            <w:pPr>
              <w:rPr>
                <w:sz w:val="24"/>
                <w:szCs w:val="24"/>
              </w:rPr>
            </w:pPr>
          </w:p>
          <w:p w14:paraId="0424D66E" w14:textId="77777777" w:rsidR="006F0209" w:rsidRPr="006F0209" w:rsidRDefault="006F0209" w:rsidP="0017430D">
            <w:pPr>
              <w:rPr>
                <w:rFonts w:ascii="Arial" w:hAnsi="Arial" w:cs="Arial"/>
                <w:sz w:val="24"/>
                <w:szCs w:val="24"/>
              </w:rPr>
            </w:pPr>
          </w:p>
          <w:p w14:paraId="1442F755"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Al-Busaidi, Z.Q. (2008). Qualitative Research and its Uses in Health Care. </w:t>
            </w:r>
            <w:r w:rsidRPr="006F0209">
              <w:rPr>
                <w:rFonts w:ascii="Arial" w:hAnsi="Arial" w:cs="Arial"/>
                <w:i/>
                <w:sz w:val="24"/>
                <w:szCs w:val="24"/>
              </w:rPr>
              <w:t>Sultan Qaboos Univ Med J.</w:t>
            </w:r>
            <w:r w:rsidRPr="006F0209">
              <w:rPr>
                <w:rFonts w:ascii="Arial" w:hAnsi="Arial" w:cs="Arial"/>
                <w:sz w:val="24"/>
                <w:szCs w:val="24"/>
              </w:rPr>
              <w:t xml:space="preserve"> 8(1): 11</w:t>
            </w:r>
          </w:p>
          <w:p w14:paraId="68172249" w14:textId="77777777" w:rsidR="006F0209" w:rsidRPr="006F0209" w:rsidRDefault="006F0209" w:rsidP="0017430D">
            <w:pPr>
              <w:rPr>
                <w:rFonts w:ascii="Arial" w:hAnsi="Arial" w:cs="Arial"/>
                <w:sz w:val="24"/>
                <w:szCs w:val="24"/>
              </w:rPr>
            </w:pPr>
          </w:p>
          <w:p w14:paraId="5A8B4361" w14:textId="77777777" w:rsidR="006F0209" w:rsidRPr="006F0209" w:rsidRDefault="006F0209" w:rsidP="0017430D">
            <w:pPr>
              <w:rPr>
                <w:rFonts w:ascii="Arial" w:hAnsi="Arial" w:cs="Arial"/>
                <w:sz w:val="24"/>
                <w:szCs w:val="24"/>
              </w:rPr>
            </w:pPr>
            <w:r w:rsidRPr="006F0209">
              <w:rPr>
                <w:rFonts w:ascii="Arial" w:hAnsi="Arial" w:cs="Arial"/>
                <w:sz w:val="24"/>
                <w:szCs w:val="24"/>
              </w:rPr>
              <w:t>British Psychological Society. (2018). The BPS Code of Ethics and Conduct.</w:t>
            </w:r>
          </w:p>
          <w:p w14:paraId="2BA4B98E" w14:textId="77777777" w:rsidR="006F0209" w:rsidRPr="006F0209" w:rsidRDefault="006F0209" w:rsidP="0017430D">
            <w:pPr>
              <w:rPr>
                <w:rFonts w:ascii="Arial" w:hAnsi="Arial" w:cs="Arial"/>
                <w:sz w:val="24"/>
                <w:szCs w:val="24"/>
              </w:rPr>
            </w:pPr>
          </w:p>
          <w:p w14:paraId="696F43D7"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Gerrish, K. &amp; Lacey, A. (2010). Research Process in Nursing. </w:t>
            </w:r>
          </w:p>
          <w:p w14:paraId="6C8A8557" w14:textId="77777777" w:rsidR="006F0209" w:rsidRPr="006F0209" w:rsidRDefault="006F0209" w:rsidP="0017430D">
            <w:pPr>
              <w:rPr>
                <w:rFonts w:ascii="Arial" w:hAnsi="Arial" w:cs="Arial"/>
                <w:sz w:val="24"/>
                <w:szCs w:val="24"/>
              </w:rPr>
            </w:pPr>
          </w:p>
          <w:p w14:paraId="192A4C93" w14:textId="77777777" w:rsidR="006F0209" w:rsidRPr="006F0209" w:rsidRDefault="006F0209" w:rsidP="0017430D">
            <w:pPr>
              <w:rPr>
                <w:rFonts w:ascii="Arial" w:hAnsi="Arial" w:cs="Arial"/>
                <w:i/>
                <w:sz w:val="24"/>
                <w:szCs w:val="24"/>
              </w:rPr>
            </w:pPr>
            <w:r w:rsidRPr="006F0209">
              <w:rPr>
                <w:rFonts w:ascii="Arial" w:hAnsi="Arial" w:cs="Arial"/>
                <w:sz w:val="24"/>
                <w:szCs w:val="24"/>
              </w:rPr>
              <w:t>Miles, M. &amp; Huberman, M. (1994). Qualitative Data Analysis: An expanded Sourcebook.</w:t>
            </w:r>
            <w:r w:rsidRPr="006F0209">
              <w:rPr>
                <w:rFonts w:ascii="Arial" w:hAnsi="Arial" w:cs="Arial"/>
                <w:i/>
                <w:sz w:val="24"/>
                <w:szCs w:val="24"/>
              </w:rPr>
              <w:t xml:space="preserve"> Sage Publications</w:t>
            </w:r>
          </w:p>
          <w:p w14:paraId="06C86186" w14:textId="77777777" w:rsidR="006F0209" w:rsidRPr="006F0209" w:rsidRDefault="006F0209" w:rsidP="0017430D">
            <w:pPr>
              <w:rPr>
                <w:rFonts w:ascii="Arial" w:hAnsi="Arial" w:cs="Arial"/>
                <w:sz w:val="24"/>
                <w:szCs w:val="24"/>
              </w:rPr>
            </w:pPr>
          </w:p>
          <w:p w14:paraId="5051F50C"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Pathak, V., Jena, B., &amp; Kalra, S. (2013). Qualitative research. </w:t>
            </w:r>
            <w:r w:rsidRPr="006F0209">
              <w:rPr>
                <w:rFonts w:ascii="Arial" w:hAnsi="Arial" w:cs="Arial"/>
                <w:i/>
                <w:sz w:val="24"/>
                <w:szCs w:val="24"/>
              </w:rPr>
              <w:t>Perspect Clin Res</w:t>
            </w:r>
            <w:r w:rsidRPr="006F0209">
              <w:rPr>
                <w:rFonts w:ascii="Arial" w:hAnsi="Arial" w:cs="Arial"/>
                <w:sz w:val="24"/>
                <w:szCs w:val="24"/>
              </w:rPr>
              <w:t>. 4(3): 192</w:t>
            </w:r>
          </w:p>
          <w:p w14:paraId="73329D01" w14:textId="77777777" w:rsidR="006F0209" w:rsidRPr="006F0209" w:rsidRDefault="006F0209" w:rsidP="0017430D">
            <w:pPr>
              <w:rPr>
                <w:rFonts w:ascii="Arial" w:hAnsi="Arial" w:cs="Arial"/>
                <w:sz w:val="24"/>
                <w:szCs w:val="24"/>
              </w:rPr>
            </w:pPr>
          </w:p>
          <w:p w14:paraId="77BE32C9" w14:textId="77777777" w:rsidR="006F0209" w:rsidRPr="006F0209" w:rsidRDefault="006F0209" w:rsidP="0017430D">
            <w:pPr>
              <w:rPr>
                <w:rFonts w:ascii="Arial" w:hAnsi="Arial" w:cs="Arial"/>
                <w:sz w:val="24"/>
                <w:szCs w:val="24"/>
              </w:rPr>
            </w:pPr>
            <w:r w:rsidRPr="006F0209">
              <w:rPr>
                <w:rFonts w:ascii="Arial" w:hAnsi="Arial" w:cs="Arial"/>
                <w:sz w:val="24"/>
                <w:szCs w:val="24"/>
              </w:rPr>
              <w:t xml:space="preserve">Pringle, J., Drummond, J., McLafferty, E. &amp; Hendry. C. (2011). Interpretative phenomenological analysis: a discussion and critique. </w:t>
            </w:r>
            <w:r w:rsidRPr="006F0209">
              <w:rPr>
                <w:rFonts w:ascii="Arial" w:hAnsi="Arial" w:cs="Arial"/>
                <w:i/>
                <w:sz w:val="24"/>
                <w:szCs w:val="24"/>
              </w:rPr>
              <w:t>Nurse Res</w:t>
            </w:r>
            <w:r w:rsidRPr="006F0209">
              <w:rPr>
                <w:rFonts w:ascii="Arial" w:hAnsi="Arial" w:cs="Arial"/>
                <w:sz w:val="24"/>
                <w:szCs w:val="24"/>
              </w:rPr>
              <w:t>. 18(3): 20-4</w:t>
            </w:r>
          </w:p>
          <w:p w14:paraId="56AF39EF" w14:textId="77777777" w:rsidR="006F0209" w:rsidRPr="006F0209" w:rsidRDefault="006F0209" w:rsidP="0017430D">
            <w:pPr>
              <w:rPr>
                <w:sz w:val="24"/>
                <w:szCs w:val="24"/>
              </w:rPr>
            </w:pPr>
          </w:p>
          <w:p w14:paraId="1B4E7BD7" w14:textId="77777777" w:rsidR="006F0209" w:rsidRPr="006F0209" w:rsidRDefault="006F0209" w:rsidP="0017430D">
            <w:pPr>
              <w:rPr>
                <w:rFonts w:ascii="Arial" w:hAnsi="Arial" w:cs="Arial"/>
                <w:sz w:val="24"/>
                <w:szCs w:val="24"/>
              </w:rPr>
            </w:pPr>
          </w:p>
          <w:p w14:paraId="2CF19DCE" w14:textId="77777777" w:rsidR="006F0209" w:rsidRPr="006F0209" w:rsidRDefault="006F0209" w:rsidP="0017430D">
            <w:pPr>
              <w:rPr>
                <w:rFonts w:ascii="Arial" w:hAnsi="Arial" w:cs="Arial"/>
                <w:sz w:val="24"/>
                <w:szCs w:val="24"/>
              </w:rPr>
            </w:pPr>
          </w:p>
          <w:p w14:paraId="4C3FB23D" w14:textId="77777777" w:rsidR="006F0209" w:rsidRPr="006F0209" w:rsidRDefault="006F0209" w:rsidP="0017430D">
            <w:pPr>
              <w:rPr>
                <w:rFonts w:ascii="Arial" w:hAnsi="Arial" w:cs="Arial"/>
                <w:sz w:val="24"/>
                <w:szCs w:val="24"/>
              </w:rPr>
            </w:pPr>
          </w:p>
          <w:p w14:paraId="42A5B629" w14:textId="77777777" w:rsidR="006F0209" w:rsidRPr="006F0209" w:rsidRDefault="006F0209" w:rsidP="0017430D">
            <w:pPr>
              <w:rPr>
                <w:rFonts w:ascii="Arial" w:hAnsi="Arial" w:cs="Arial"/>
                <w:sz w:val="24"/>
                <w:szCs w:val="24"/>
              </w:rPr>
            </w:pPr>
          </w:p>
          <w:p w14:paraId="6A4A213A" w14:textId="77777777" w:rsidR="006F0209" w:rsidRPr="006F0209" w:rsidRDefault="006F0209" w:rsidP="0017430D">
            <w:pPr>
              <w:rPr>
                <w:rFonts w:ascii="Arial" w:hAnsi="Arial" w:cs="Arial"/>
                <w:b/>
                <w:sz w:val="24"/>
                <w:szCs w:val="24"/>
              </w:rPr>
            </w:pPr>
            <w:r w:rsidRPr="006F0209">
              <w:rPr>
                <w:rFonts w:ascii="Arial" w:hAnsi="Arial" w:cs="Arial"/>
                <w:sz w:val="24"/>
                <w:szCs w:val="24"/>
              </w:rPr>
              <w:lastRenderedPageBreak/>
              <w:t>(this box should expand as you type)</w:t>
            </w:r>
          </w:p>
        </w:tc>
      </w:tr>
    </w:tbl>
    <w:p w14:paraId="7600B9EC" w14:textId="77777777" w:rsidR="006F0209" w:rsidRPr="006F0209" w:rsidRDefault="006F0209" w:rsidP="006F0209">
      <w:r w:rsidRPr="006F0209">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6F0209" w:rsidRPr="006F0209" w14:paraId="6CD24D6F" w14:textId="77777777" w:rsidTr="0017430D">
        <w:trPr>
          <w:trHeight w:val="454"/>
        </w:trPr>
        <w:tc>
          <w:tcPr>
            <w:tcW w:w="5000" w:type="pct"/>
            <w:shd w:val="clear" w:color="auto" w:fill="F2F2F2" w:themeFill="background1" w:themeFillShade="F2"/>
            <w:vAlign w:val="center"/>
          </w:tcPr>
          <w:p w14:paraId="14E97771" w14:textId="77777777" w:rsidR="006F0209" w:rsidRPr="006F0209" w:rsidRDefault="006F0209" w:rsidP="0017430D">
            <w:pPr>
              <w:spacing w:before="120"/>
              <w:rPr>
                <w:rFonts w:ascii="Arial" w:hAnsi="Arial" w:cs="Arial"/>
                <w:b/>
              </w:rPr>
            </w:pPr>
            <w:r w:rsidRPr="006F0209">
              <w:rPr>
                <w:rFonts w:ascii="Arial" w:hAnsi="Arial" w:cs="Arial"/>
                <w:b/>
              </w:rPr>
              <w:lastRenderedPageBreak/>
              <w:t>Location of research activity</w:t>
            </w:r>
          </w:p>
          <w:p w14:paraId="5B97E252" w14:textId="77777777" w:rsidR="006F0209" w:rsidRPr="006F0209" w:rsidRDefault="006F0209" w:rsidP="0017430D">
            <w:pPr>
              <w:rPr>
                <w:rFonts w:ascii="Arial" w:hAnsi="Arial" w:cs="Arial"/>
              </w:rPr>
            </w:pPr>
            <w:r w:rsidRPr="006F0209">
              <w:rPr>
                <w:rFonts w:ascii="Arial" w:hAnsi="Arial" w:cs="Arial"/>
              </w:rPr>
              <w:t>Identify all locations where research activity will take place.</w:t>
            </w:r>
          </w:p>
        </w:tc>
      </w:tr>
      <w:tr w:rsidR="006F0209" w:rsidRPr="006F0209" w14:paraId="103C52E5" w14:textId="77777777" w:rsidTr="0017430D">
        <w:trPr>
          <w:trHeight w:val="454"/>
        </w:trPr>
        <w:tc>
          <w:tcPr>
            <w:tcW w:w="5000" w:type="pct"/>
            <w:vAlign w:val="center"/>
          </w:tcPr>
          <w:p w14:paraId="5AF19FDF" w14:textId="77777777" w:rsidR="006F0209" w:rsidRPr="006F0209" w:rsidRDefault="006F0209" w:rsidP="0017430D">
            <w:pPr>
              <w:rPr>
                <w:rFonts w:ascii="Arial" w:hAnsi="Arial" w:cs="Arial"/>
                <w:sz w:val="24"/>
              </w:rPr>
            </w:pPr>
            <w:r w:rsidRPr="006F0209">
              <w:rPr>
                <w:rFonts w:ascii="Arial" w:hAnsi="Arial" w:cs="Arial"/>
                <w:sz w:val="24"/>
              </w:rPr>
              <w:t xml:space="preserve">The research activity will be taking place in a secure, private environment wherever the participants’ preferences are and where they feel most comfortable. The interviews will take place in a neutral, private and quiet venue that will be agreed between the participants and the researcher. </w:t>
            </w:r>
          </w:p>
          <w:p w14:paraId="028F144B" w14:textId="77777777" w:rsidR="006F0209" w:rsidRPr="006F0209" w:rsidRDefault="006F0209" w:rsidP="0017430D">
            <w:pPr>
              <w:rPr>
                <w:rFonts w:ascii="Arial" w:hAnsi="Arial" w:cs="Arial"/>
              </w:rPr>
            </w:pPr>
          </w:p>
          <w:p w14:paraId="460A3266" w14:textId="77777777" w:rsidR="006F0209" w:rsidRPr="006F0209" w:rsidRDefault="006F0209" w:rsidP="0017430D">
            <w:pPr>
              <w:rPr>
                <w:rFonts w:ascii="Arial" w:hAnsi="Arial" w:cs="Arial"/>
                <w:b/>
              </w:rPr>
            </w:pPr>
            <w:r w:rsidRPr="006F0209">
              <w:rPr>
                <w:rFonts w:ascii="Arial" w:hAnsi="Arial" w:cs="Arial"/>
                <w:sz w:val="18"/>
                <w:szCs w:val="18"/>
              </w:rPr>
              <w:t>(this box should expand as you type)</w:t>
            </w:r>
          </w:p>
        </w:tc>
      </w:tr>
      <w:tr w:rsidR="006F0209" w:rsidRPr="006F0209" w14:paraId="2676B0BB" w14:textId="77777777" w:rsidTr="0017430D">
        <w:trPr>
          <w:trHeight w:val="454"/>
        </w:trPr>
        <w:tc>
          <w:tcPr>
            <w:tcW w:w="5000" w:type="pct"/>
            <w:shd w:val="clear" w:color="auto" w:fill="F2F2F2" w:themeFill="background1" w:themeFillShade="F2"/>
            <w:vAlign w:val="center"/>
          </w:tcPr>
          <w:p w14:paraId="7544CB84" w14:textId="77777777" w:rsidR="006F0209" w:rsidRPr="006F0209" w:rsidRDefault="006F0209" w:rsidP="0017430D">
            <w:pPr>
              <w:spacing w:before="120"/>
              <w:rPr>
                <w:rFonts w:ascii="Arial" w:hAnsi="Arial" w:cs="Arial"/>
                <w:b/>
              </w:rPr>
            </w:pPr>
            <w:r w:rsidRPr="006F0209">
              <w:rPr>
                <w:rFonts w:ascii="Arial" w:hAnsi="Arial" w:cs="Arial"/>
                <w:b/>
              </w:rPr>
              <w:t>Research activity outside of the UK</w:t>
            </w:r>
          </w:p>
          <w:p w14:paraId="6B408D39" w14:textId="77777777" w:rsidR="006F0209" w:rsidRPr="006F0209" w:rsidRDefault="006F0209" w:rsidP="0017430D">
            <w:pPr>
              <w:autoSpaceDE w:val="0"/>
              <w:autoSpaceDN w:val="0"/>
              <w:adjustRightInd w:val="0"/>
              <w:rPr>
                <w:rFonts w:ascii="Arial" w:hAnsi="Arial" w:cs="Arial"/>
              </w:rPr>
            </w:pPr>
            <w:r w:rsidRPr="006F0209">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6F0209" w:rsidRPr="006F0209" w14:paraId="7C31F0A8" w14:textId="77777777" w:rsidTr="0017430D">
        <w:trPr>
          <w:trHeight w:val="454"/>
        </w:trPr>
        <w:tc>
          <w:tcPr>
            <w:tcW w:w="5000" w:type="pct"/>
            <w:vAlign w:val="center"/>
          </w:tcPr>
          <w:p w14:paraId="3266B480" w14:textId="77777777" w:rsidR="006F0209" w:rsidRPr="006F0209" w:rsidRDefault="006F0209" w:rsidP="0017430D">
            <w:pPr>
              <w:rPr>
                <w:rFonts w:ascii="Arial" w:hAnsi="Arial" w:cs="Arial"/>
              </w:rPr>
            </w:pPr>
            <w:r w:rsidRPr="006F0209">
              <w:rPr>
                <w:rFonts w:ascii="Arial" w:hAnsi="Arial" w:cs="Arial"/>
              </w:rPr>
              <w:t>N/A.</w:t>
            </w:r>
          </w:p>
          <w:p w14:paraId="29275FAE" w14:textId="77777777" w:rsidR="006F0209" w:rsidRPr="006F0209" w:rsidRDefault="006F0209" w:rsidP="0017430D">
            <w:pPr>
              <w:rPr>
                <w:rFonts w:ascii="Arial" w:hAnsi="Arial" w:cs="Arial"/>
              </w:rPr>
            </w:pPr>
          </w:p>
          <w:p w14:paraId="668E4D22" w14:textId="77777777" w:rsidR="006F0209" w:rsidRPr="006F0209" w:rsidRDefault="006F0209" w:rsidP="0017430D">
            <w:pPr>
              <w:rPr>
                <w:rFonts w:ascii="Arial" w:hAnsi="Arial" w:cs="Arial"/>
                <w:b/>
              </w:rPr>
            </w:pPr>
            <w:r w:rsidRPr="006F0209">
              <w:rPr>
                <w:rFonts w:ascii="Arial" w:hAnsi="Arial" w:cs="Arial"/>
                <w:sz w:val="18"/>
                <w:szCs w:val="18"/>
              </w:rPr>
              <w:t>(this box should expand as you type)</w:t>
            </w:r>
          </w:p>
        </w:tc>
      </w:tr>
    </w:tbl>
    <w:p w14:paraId="22EA5F09" w14:textId="77777777" w:rsidR="006F0209" w:rsidRPr="006F0209" w:rsidRDefault="006F0209" w:rsidP="006F0209">
      <w:pPr>
        <w:rPr>
          <w:rFonts w:ascii="Arial" w:hAnsi="Arial" w:cs="Arial"/>
          <w:bCs/>
        </w:rPr>
      </w:pPr>
    </w:p>
    <w:p w14:paraId="144C9571" w14:textId="77777777" w:rsidR="006F0209" w:rsidRPr="006F0209" w:rsidRDefault="006F0209" w:rsidP="006F0209">
      <w:pPr>
        <w:autoSpaceDE w:val="0"/>
        <w:autoSpaceDN w:val="0"/>
        <w:adjustRightInd w:val="0"/>
        <w:jc w:val="both"/>
        <w:rPr>
          <w:rFonts w:ascii="Arial" w:hAnsi="Arial" w:cs="Arial"/>
          <w:b/>
        </w:rPr>
      </w:pPr>
    </w:p>
    <w:p w14:paraId="590DDA3B" w14:textId="77777777" w:rsidR="006F0209" w:rsidRPr="006F0209" w:rsidRDefault="006F0209" w:rsidP="006F0209">
      <w:pPr>
        <w:autoSpaceDE w:val="0"/>
        <w:autoSpaceDN w:val="0"/>
        <w:adjustRightInd w:val="0"/>
        <w:jc w:val="both"/>
        <w:rPr>
          <w:rFonts w:ascii="Arial" w:hAnsi="Arial" w:cs="Arial"/>
          <w:b/>
        </w:rPr>
      </w:pPr>
      <w:r w:rsidRPr="006F0209">
        <w:rPr>
          <w:rFonts w:ascii="Arial" w:hAnsi="Arial" w:cs="Arial"/>
          <w:b/>
        </w:rPr>
        <w:t>SECTION F: Scope of Research Activity</w:t>
      </w:r>
    </w:p>
    <w:p w14:paraId="0379DC88" w14:textId="77777777" w:rsidR="006F0209" w:rsidRPr="006F0209" w:rsidRDefault="006F0209" w:rsidP="006F0209">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6F0209" w:rsidRPr="006F0209" w14:paraId="24C1DC63" w14:textId="77777777" w:rsidTr="0017430D">
        <w:tc>
          <w:tcPr>
            <w:tcW w:w="8217" w:type="dxa"/>
            <w:shd w:val="clear" w:color="auto" w:fill="F2F2F2" w:themeFill="background1" w:themeFillShade="F2"/>
          </w:tcPr>
          <w:p w14:paraId="750E11BD" w14:textId="77777777" w:rsidR="006F0209" w:rsidRPr="006F0209" w:rsidRDefault="006F0209" w:rsidP="0017430D">
            <w:pPr>
              <w:autoSpaceDE w:val="0"/>
              <w:autoSpaceDN w:val="0"/>
              <w:adjustRightInd w:val="0"/>
              <w:jc w:val="both"/>
              <w:rPr>
                <w:rFonts w:ascii="Arial" w:hAnsi="Arial" w:cs="Arial"/>
                <w:b/>
                <w:sz w:val="22"/>
                <w:szCs w:val="22"/>
              </w:rPr>
            </w:pPr>
            <w:r w:rsidRPr="006F0209">
              <w:rPr>
                <w:rFonts w:ascii="Arial" w:hAnsi="Arial" w:cs="Arial"/>
                <w:b/>
                <w:sz w:val="22"/>
                <w:szCs w:val="22"/>
              </w:rPr>
              <w:t>Will the research activity include:</w:t>
            </w:r>
          </w:p>
        </w:tc>
        <w:tc>
          <w:tcPr>
            <w:tcW w:w="850" w:type="dxa"/>
            <w:shd w:val="clear" w:color="auto" w:fill="F2F2F2" w:themeFill="background1" w:themeFillShade="F2"/>
          </w:tcPr>
          <w:p w14:paraId="37CB72AD" w14:textId="77777777" w:rsidR="006F0209" w:rsidRPr="006F0209" w:rsidRDefault="006F0209" w:rsidP="0017430D">
            <w:pPr>
              <w:autoSpaceDE w:val="0"/>
              <w:autoSpaceDN w:val="0"/>
              <w:adjustRightInd w:val="0"/>
              <w:jc w:val="center"/>
              <w:rPr>
                <w:rFonts w:ascii="Arial" w:hAnsi="Arial" w:cs="Arial"/>
                <w:b/>
                <w:bCs/>
                <w:sz w:val="22"/>
                <w:szCs w:val="22"/>
              </w:rPr>
            </w:pPr>
          </w:p>
          <w:p w14:paraId="12FB29CC"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YES</w:t>
            </w:r>
          </w:p>
        </w:tc>
        <w:tc>
          <w:tcPr>
            <w:tcW w:w="822" w:type="dxa"/>
            <w:shd w:val="clear" w:color="auto" w:fill="F2F2F2" w:themeFill="background1" w:themeFillShade="F2"/>
          </w:tcPr>
          <w:p w14:paraId="487F2D82" w14:textId="77777777" w:rsidR="006F0209" w:rsidRPr="006F0209" w:rsidRDefault="006F0209" w:rsidP="0017430D">
            <w:pPr>
              <w:autoSpaceDE w:val="0"/>
              <w:autoSpaceDN w:val="0"/>
              <w:adjustRightInd w:val="0"/>
              <w:jc w:val="center"/>
              <w:rPr>
                <w:rFonts w:ascii="Arial" w:hAnsi="Arial" w:cs="Arial"/>
                <w:b/>
                <w:bCs/>
                <w:sz w:val="22"/>
                <w:szCs w:val="22"/>
              </w:rPr>
            </w:pPr>
          </w:p>
          <w:p w14:paraId="5201A91F"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NO</w:t>
            </w:r>
          </w:p>
        </w:tc>
      </w:tr>
      <w:tr w:rsidR="006F0209" w:rsidRPr="006F0209" w14:paraId="7AEF56EA" w14:textId="77777777" w:rsidTr="0017430D">
        <w:trPr>
          <w:trHeight w:val="439"/>
        </w:trPr>
        <w:tc>
          <w:tcPr>
            <w:tcW w:w="8217" w:type="dxa"/>
            <w:shd w:val="clear" w:color="auto" w:fill="F2F2F2" w:themeFill="background1" w:themeFillShade="F2"/>
            <w:vAlign w:val="center"/>
          </w:tcPr>
          <w:p w14:paraId="3C307870"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2A893C8D"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6DE4BB38"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38611D7E" w14:textId="77777777" w:rsidTr="0017430D">
        <w:trPr>
          <w:trHeight w:val="439"/>
        </w:trPr>
        <w:tc>
          <w:tcPr>
            <w:tcW w:w="8217" w:type="dxa"/>
            <w:shd w:val="clear" w:color="auto" w:fill="F2F2F2" w:themeFill="background1" w:themeFillShade="F2"/>
            <w:vAlign w:val="center"/>
          </w:tcPr>
          <w:p w14:paraId="4AE64DB6"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00401EF4"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36F03655"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695DC6EC" w14:textId="77777777" w:rsidTr="0017430D">
        <w:trPr>
          <w:trHeight w:val="403"/>
        </w:trPr>
        <w:tc>
          <w:tcPr>
            <w:tcW w:w="8217" w:type="dxa"/>
            <w:shd w:val="clear" w:color="auto" w:fill="F2F2F2" w:themeFill="background1" w:themeFillShade="F2"/>
            <w:vAlign w:val="center"/>
          </w:tcPr>
          <w:p w14:paraId="00B53EFF"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443E7668"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2B514F59"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45044F82" w14:textId="77777777" w:rsidTr="0017430D">
        <w:trPr>
          <w:trHeight w:val="403"/>
        </w:trPr>
        <w:tc>
          <w:tcPr>
            <w:tcW w:w="8217" w:type="dxa"/>
            <w:shd w:val="clear" w:color="auto" w:fill="F2F2F2" w:themeFill="background1" w:themeFillShade="F2"/>
            <w:vAlign w:val="center"/>
          </w:tcPr>
          <w:p w14:paraId="4DA53169"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556575A4"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305EEF05"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57415950" w14:textId="77777777" w:rsidTr="0017430D">
        <w:trPr>
          <w:trHeight w:val="439"/>
        </w:trPr>
        <w:tc>
          <w:tcPr>
            <w:tcW w:w="8217" w:type="dxa"/>
            <w:shd w:val="clear" w:color="auto" w:fill="F2F2F2" w:themeFill="background1" w:themeFillShade="F2"/>
            <w:vAlign w:val="center"/>
          </w:tcPr>
          <w:p w14:paraId="516B0D03"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12DEFD51"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0FA8BC02"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2ABFB631" w14:textId="77777777" w:rsidTr="0017430D">
        <w:trPr>
          <w:trHeight w:val="403"/>
        </w:trPr>
        <w:tc>
          <w:tcPr>
            <w:tcW w:w="8217" w:type="dxa"/>
            <w:shd w:val="clear" w:color="auto" w:fill="F2F2F2" w:themeFill="background1" w:themeFillShade="F2"/>
            <w:vAlign w:val="center"/>
          </w:tcPr>
          <w:p w14:paraId="010C41EF"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4E4A2891"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0E032C1B"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4E1D5F34" w14:textId="77777777" w:rsidTr="0017430D">
        <w:trPr>
          <w:trHeight w:val="439"/>
        </w:trPr>
        <w:tc>
          <w:tcPr>
            <w:tcW w:w="8217" w:type="dxa"/>
            <w:shd w:val="clear" w:color="auto" w:fill="F2F2F2" w:themeFill="background1" w:themeFillShade="F2"/>
            <w:vAlign w:val="center"/>
          </w:tcPr>
          <w:p w14:paraId="17BD39FD"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51665DA0"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5F229E3C"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11591B16" w14:textId="77777777" w:rsidTr="0017430D">
        <w:trPr>
          <w:trHeight w:val="403"/>
        </w:trPr>
        <w:tc>
          <w:tcPr>
            <w:tcW w:w="8217" w:type="dxa"/>
            <w:shd w:val="clear" w:color="auto" w:fill="F2F2F2" w:themeFill="background1" w:themeFillShade="F2"/>
            <w:vAlign w:val="center"/>
          </w:tcPr>
          <w:p w14:paraId="57DA2DF3"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682197DF"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BCC229F"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0AF98592" w14:textId="77777777" w:rsidTr="0017430D">
        <w:trPr>
          <w:trHeight w:val="403"/>
        </w:trPr>
        <w:tc>
          <w:tcPr>
            <w:tcW w:w="8217" w:type="dxa"/>
            <w:shd w:val="clear" w:color="auto" w:fill="F2F2F2" w:themeFill="background1" w:themeFillShade="F2"/>
            <w:vAlign w:val="center"/>
          </w:tcPr>
          <w:p w14:paraId="2270CF12"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CC4A23B"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7E909037"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r>
      <w:tr w:rsidR="006F0209" w:rsidRPr="006F0209" w14:paraId="49658CA2" w14:textId="77777777" w:rsidTr="0017430D">
        <w:trPr>
          <w:trHeight w:val="403"/>
        </w:trPr>
        <w:tc>
          <w:tcPr>
            <w:tcW w:w="8217" w:type="dxa"/>
            <w:shd w:val="clear" w:color="auto" w:fill="F2F2F2" w:themeFill="background1" w:themeFillShade="F2"/>
            <w:vAlign w:val="center"/>
          </w:tcPr>
          <w:p w14:paraId="2185E19F"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282D515A"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6D96B333"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r>
      <w:tr w:rsidR="006F0209" w:rsidRPr="006F0209" w14:paraId="12909D3C" w14:textId="77777777" w:rsidTr="0017430D">
        <w:trPr>
          <w:trHeight w:val="403"/>
        </w:trPr>
        <w:tc>
          <w:tcPr>
            <w:tcW w:w="8217" w:type="dxa"/>
            <w:shd w:val="clear" w:color="auto" w:fill="F2F2F2" w:themeFill="background1" w:themeFillShade="F2"/>
            <w:vAlign w:val="center"/>
          </w:tcPr>
          <w:p w14:paraId="57D10C46"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lastRenderedPageBreak/>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09D0C914"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29BEAA1B"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r>
      <w:tr w:rsidR="006F0209" w:rsidRPr="006F0209" w14:paraId="3A4C06EE" w14:textId="77777777" w:rsidTr="0017430D">
        <w:trPr>
          <w:trHeight w:val="403"/>
        </w:trPr>
        <w:tc>
          <w:tcPr>
            <w:tcW w:w="8217" w:type="dxa"/>
            <w:shd w:val="clear" w:color="auto" w:fill="F2F2F2" w:themeFill="background1" w:themeFillShade="F2"/>
            <w:vAlign w:val="center"/>
          </w:tcPr>
          <w:p w14:paraId="50ECCEF4"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27CC3D69"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615CA5A8"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r>
      <w:tr w:rsidR="006F0209" w:rsidRPr="006F0209" w14:paraId="50BD7DED" w14:textId="77777777" w:rsidTr="0017430D">
        <w:trPr>
          <w:trHeight w:val="403"/>
        </w:trPr>
        <w:tc>
          <w:tcPr>
            <w:tcW w:w="8217" w:type="dxa"/>
            <w:shd w:val="clear" w:color="auto" w:fill="F2F2F2" w:themeFill="background1" w:themeFillShade="F2"/>
            <w:vAlign w:val="center"/>
          </w:tcPr>
          <w:p w14:paraId="11B2BDB1"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1123F1FD"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2B0743B7"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r>
      <w:tr w:rsidR="006F0209" w:rsidRPr="006F0209" w14:paraId="6D653C38" w14:textId="77777777" w:rsidTr="0017430D">
        <w:trPr>
          <w:trHeight w:val="403"/>
        </w:trPr>
        <w:tc>
          <w:tcPr>
            <w:tcW w:w="8217" w:type="dxa"/>
            <w:shd w:val="clear" w:color="auto" w:fill="F2F2F2" w:themeFill="background1" w:themeFillShade="F2"/>
            <w:vAlign w:val="center"/>
          </w:tcPr>
          <w:p w14:paraId="1094BAA7"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Other primary data collection methods, please explain in this box</w:t>
            </w:r>
          </w:p>
          <w:p w14:paraId="34C94C12" w14:textId="77777777" w:rsidR="006F0209" w:rsidRPr="006F0209" w:rsidRDefault="006F0209" w:rsidP="0017430D">
            <w:pPr>
              <w:autoSpaceDE w:val="0"/>
              <w:autoSpaceDN w:val="0"/>
              <w:adjustRightInd w:val="0"/>
              <w:rPr>
                <w:rFonts w:ascii="Arial" w:hAnsi="Arial" w:cs="Arial"/>
                <w:sz w:val="22"/>
                <w:szCs w:val="22"/>
              </w:rPr>
            </w:pPr>
          </w:p>
          <w:p w14:paraId="2978193F" w14:textId="77777777" w:rsidR="006F0209" w:rsidRPr="006F0209" w:rsidRDefault="006F0209" w:rsidP="0017430D">
            <w:pPr>
              <w:autoSpaceDE w:val="0"/>
              <w:autoSpaceDN w:val="0"/>
              <w:adjustRightInd w:val="0"/>
              <w:rPr>
                <w:rFonts w:ascii="Arial" w:hAnsi="Arial" w:cs="Arial"/>
                <w:sz w:val="22"/>
                <w:szCs w:val="22"/>
              </w:rPr>
            </w:pPr>
          </w:p>
          <w:p w14:paraId="7F6D3D08" w14:textId="77777777" w:rsidR="006F0209" w:rsidRPr="006F0209" w:rsidRDefault="006F0209" w:rsidP="0017430D">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1CCB501F"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3ECD849C"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MS Gothic" w:eastAsia="MS Gothic" w:hAnsi="MS Gothic" w:cs="Arial" w:hint="eastAsia"/>
                    <w:b/>
                    <w:bCs/>
                    <w:sz w:val="22"/>
                    <w:szCs w:val="22"/>
                  </w:rPr>
                  <w:t>☒</w:t>
                </w:r>
              </w:p>
            </w:sdtContent>
          </w:sdt>
        </w:tc>
      </w:tr>
    </w:tbl>
    <w:p w14:paraId="5FC43198" w14:textId="77777777" w:rsidR="006F0209" w:rsidRPr="006F0209" w:rsidRDefault="006F0209" w:rsidP="006F0209">
      <w:pPr>
        <w:rPr>
          <w:rFonts w:ascii="Arial" w:hAnsi="Arial" w:cs="Arial"/>
          <w:bCs/>
          <w:iCs/>
        </w:rPr>
      </w:pPr>
    </w:p>
    <w:p w14:paraId="04AF7ACD" w14:textId="77777777" w:rsidR="006F0209" w:rsidRPr="006F0209" w:rsidRDefault="006F0209" w:rsidP="006F0209">
      <w:pPr>
        <w:jc w:val="both"/>
        <w:rPr>
          <w:rFonts w:ascii="Arial" w:hAnsi="Arial" w:cs="Arial"/>
          <w:bCs/>
          <w:iCs/>
        </w:rPr>
      </w:pPr>
      <w:r w:rsidRPr="006F0209">
        <w:rPr>
          <w:rFonts w:ascii="Arial" w:hAnsi="Arial" w:cs="Arial"/>
          <w:bCs/>
          <w:iCs/>
        </w:rPr>
        <w:t xml:space="preserve">If NO to every question, then the research activity is (ethically) low risk and </w:t>
      </w:r>
      <w:r w:rsidRPr="006F0209">
        <w:rPr>
          <w:rFonts w:ascii="Arial" w:hAnsi="Arial" w:cs="Arial"/>
          <w:b/>
          <w:bCs/>
          <w:iCs/>
        </w:rPr>
        <w:t>may</w:t>
      </w:r>
      <w:r w:rsidRPr="006F0209">
        <w:rPr>
          <w:rFonts w:ascii="Arial" w:hAnsi="Arial" w:cs="Arial"/>
          <w:bCs/>
          <w:iCs/>
        </w:rPr>
        <w:t xml:space="preserve"> be exempt from </w:t>
      </w:r>
      <w:r w:rsidRPr="006F0209">
        <w:rPr>
          <w:rFonts w:ascii="Arial" w:hAnsi="Arial" w:cs="Arial"/>
          <w:b/>
          <w:bCs/>
          <w:iCs/>
        </w:rPr>
        <w:t>some</w:t>
      </w:r>
      <w:r w:rsidRPr="006F0209">
        <w:rPr>
          <w:rFonts w:ascii="Arial" w:hAnsi="Arial" w:cs="Arial"/>
          <w:bCs/>
          <w:iCs/>
        </w:rPr>
        <w:t xml:space="preserve"> of the following sections (please refer to Guidance Notes).</w:t>
      </w:r>
    </w:p>
    <w:p w14:paraId="5B06B122" w14:textId="77777777" w:rsidR="006F0209" w:rsidRPr="006F0209" w:rsidRDefault="006F0209" w:rsidP="006F0209">
      <w:pPr>
        <w:rPr>
          <w:rFonts w:ascii="Arial" w:hAnsi="Arial" w:cs="Arial"/>
          <w:bCs/>
          <w:iCs/>
        </w:rPr>
      </w:pPr>
    </w:p>
    <w:p w14:paraId="2AC65B11" w14:textId="77777777" w:rsidR="006F0209" w:rsidRPr="006F0209" w:rsidRDefault="006F0209" w:rsidP="006F0209">
      <w:pPr>
        <w:rPr>
          <w:rFonts w:ascii="Arial" w:hAnsi="Arial" w:cs="Arial"/>
          <w:bCs/>
          <w:iCs/>
        </w:rPr>
      </w:pPr>
      <w:r w:rsidRPr="006F0209">
        <w:rPr>
          <w:rFonts w:ascii="Arial" w:hAnsi="Arial" w:cs="Arial"/>
          <w:bCs/>
          <w:iCs/>
        </w:rPr>
        <w:t xml:space="preserve">If YES to any question, then no research activity should be undertaken until full ethical approval has been obtained. </w:t>
      </w:r>
    </w:p>
    <w:p w14:paraId="16A05C5E" w14:textId="77777777" w:rsidR="006F0209" w:rsidRPr="006F0209" w:rsidRDefault="006F0209" w:rsidP="006F0209">
      <w:pPr>
        <w:rPr>
          <w:rFonts w:ascii="Arial" w:hAnsi="Arial" w:cs="Arial"/>
          <w:b/>
          <w:bCs/>
        </w:rPr>
      </w:pPr>
      <w:r w:rsidRPr="006F0209">
        <w:rPr>
          <w:rFonts w:ascii="Arial" w:hAnsi="Arial" w:cs="Arial"/>
          <w:b/>
          <w:bCs/>
        </w:rPr>
        <w:br w:type="page"/>
      </w:r>
    </w:p>
    <w:p w14:paraId="210436AD" w14:textId="77777777" w:rsidR="006F0209" w:rsidRPr="006F0209" w:rsidRDefault="006F0209" w:rsidP="006F0209">
      <w:pPr>
        <w:rPr>
          <w:rFonts w:ascii="Arial" w:hAnsi="Arial" w:cs="Arial"/>
          <w:b/>
          <w:bCs/>
        </w:rPr>
      </w:pPr>
      <w:r w:rsidRPr="006F0209">
        <w:rPr>
          <w:rFonts w:ascii="Arial" w:hAnsi="Arial" w:cs="Arial"/>
          <w:b/>
          <w:bCs/>
        </w:rPr>
        <w:lastRenderedPageBreak/>
        <w:t>SECTION G: Intended Participants</w:t>
      </w:r>
    </w:p>
    <w:p w14:paraId="39B24AFD" w14:textId="77777777" w:rsidR="006F0209" w:rsidRPr="006F0209" w:rsidRDefault="006F0209" w:rsidP="006F0209">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6F0209" w:rsidRPr="006F0209" w14:paraId="66B06874" w14:textId="77777777" w:rsidTr="0017430D">
        <w:tc>
          <w:tcPr>
            <w:tcW w:w="7763" w:type="dxa"/>
            <w:shd w:val="clear" w:color="auto" w:fill="F2F2F2" w:themeFill="background1" w:themeFillShade="F2"/>
          </w:tcPr>
          <w:p w14:paraId="07F391F9" w14:textId="77777777" w:rsidR="006F0209" w:rsidRPr="006F0209" w:rsidRDefault="006F0209" w:rsidP="0017430D">
            <w:pPr>
              <w:autoSpaceDE w:val="0"/>
              <w:autoSpaceDN w:val="0"/>
              <w:adjustRightInd w:val="0"/>
              <w:jc w:val="both"/>
              <w:rPr>
                <w:rFonts w:ascii="Arial" w:hAnsi="Arial" w:cs="Arial"/>
                <w:b/>
                <w:sz w:val="22"/>
                <w:szCs w:val="22"/>
              </w:rPr>
            </w:pPr>
            <w:r w:rsidRPr="006F0209">
              <w:rPr>
                <w:rFonts w:ascii="Arial" w:hAnsi="Arial" w:cs="Arial"/>
                <w:b/>
                <w:sz w:val="22"/>
                <w:szCs w:val="22"/>
              </w:rPr>
              <w:t>Who are the intended participants:</w:t>
            </w:r>
          </w:p>
        </w:tc>
        <w:tc>
          <w:tcPr>
            <w:tcW w:w="992" w:type="dxa"/>
            <w:shd w:val="clear" w:color="auto" w:fill="F2F2F2" w:themeFill="background1" w:themeFillShade="F2"/>
          </w:tcPr>
          <w:p w14:paraId="2633AA91" w14:textId="77777777" w:rsidR="006F0209" w:rsidRPr="006F0209" w:rsidRDefault="006F0209" w:rsidP="0017430D">
            <w:pPr>
              <w:autoSpaceDE w:val="0"/>
              <w:autoSpaceDN w:val="0"/>
              <w:adjustRightInd w:val="0"/>
              <w:jc w:val="center"/>
              <w:rPr>
                <w:rFonts w:ascii="Arial" w:hAnsi="Arial" w:cs="Arial"/>
                <w:b/>
                <w:bCs/>
                <w:sz w:val="22"/>
                <w:szCs w:val="22"/>
              </w:rPr>
            </w:pPr>
          </w:p>
          <w:p w14:paraId="27233D7E"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YES</w:t>
            </w:r>
          </w:p>
        </w:tc>
        <w:tc>
          <w:tcPr>
            <w:tcW w:w="1134" w:type="dxa"/>
            <w:shd w:val="clear" w:color="auto" w:fill="F2F2F2" w:themeFill="background1" w:themeFillShade="F2"/>
          </w:tcPr>
          <w:p w14:paraId="0DFAC2D3" w14:textId="77777777" w:rsidR="006F0209" w:rsidRPr="006F0209" w:rsidRDefault="006F0209" w:rsidP="0017430D">
            <w:pPr>
              <w:autoSpaceDE w:val="0"/>
              <w:autoSpaceDN w:val="0"/>
              <w:adjustRightInd w:val="0"/>
              <w:jc w:val="center"/>
              <w:rPr>
                <w:rFonts w:ascii="Arial" w:hAnsi="Arial" w:cs="Arial"/>
                <w:b/>
                <w:bCs/>
                <w:sz w:val="22"/>
                <w:szCs w:val="22"/>
              </w:rPr>
            </w:pPr>
          </w:p>
          <w:p w14:paraId="6810C708"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NO</w:t>
            </w:r>
          </w:p>
        </w:tc>
      </w:tr>
      <w:tr w:rsidR="006F0209" w:rsidRPr="006F0209" w14:paraId="6F1565EA" w14:textId="77777777" w:rsidTr="0017430D">
        <w:trPr>
          <w:trHeight w:val="439"/>
        </w:trPr>
        <w:tc>
          <w:tcPr>
            <w:tcW w:w="7763" w:type="dxa"/>
            <w:shd w:val="clear" w:color="auto" w:fill="F2F2F2" w:themeFill="background1" w:themeFillShade="F2"/>
            <w:vAlign w:val="center"/>
          </w:tcPr>
          <w:p w14:paraId="18A40F39"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68E8B274"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4213078C"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1694B25B" w14:textId="77777777" w:rsidTr="0017430D">
        <w:trPr>
          <w:trHeight w:val="403"/>
        </w:trPr>
        <w:tc>
          <w:tcPr>
            <w:tcW w:w="7763" w:type="dxa"/>
            <w:shd w:val="clear" w:color="auto" w:fill="F2F2F2" w:themeFill="background1" w:themeFillShade="F2"/>
            <w:vAlign w:val="center"/>
          </w:tcPr>
          <w:p w14:paraId="22F3BCF8"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7BA52C6A"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0AA5D2CD"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26A93D60" w14:textId="77777777" w:rsidTr="0017430D">
        <w:trPr>
          <w:trHeight w:val="439"/>
        </w:trPr>
        <w:tc>
          <w:tcPr>
            <w:tcW w:w="7763" w:type="dxa"/>
            <w:shd w:val="clear" w:color="auto" w:fill="F2F2F2" w:themeFill="background1" w:themeFillShade="F2"/>
            <w:vAlign w:val="center"/>
          </w:tcPr>
          <w:p w14:paraId="618B0328"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2D04F4EB"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3234979D"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382623F4" w14:textId="77777777" w:rsidTr="0017430D">
        <w:trPr>
          <w:trHeight w:val="403"/>
        </w:trPr>
        <w:tc>
          <w:tcPr>
            <w:tcW w:w="7763" w:type="dxa"/>
            <w:shd w:val="clear" w:color="auto" w:fill="F2F2F2" w:themeFill="background1" w:themeFillShade="F2"/>
            <w:vAlign w:val="center"/>
          </w:tcPr>
          <w:p w14:paraId="45A44F76"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4B893590"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69D8AB07"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61206041" w14:textId="77777777" w:rsidTr="0017430D">
        <w:trPr>
          <w:trHeight w:val="403"/>
        </w:trPr>
        <w:tc>
          <w:tcPr>
            <w:tcW w:w="7763" w:type="dxa"/>
            <w:shd w:val="clear" w:color="auto" w:fill="F2F2F2" w:themeFill="background1" w:themeFillShade="F2"/>
            <w:vAlign w:val="center"/>
          </w:tcPr>
          <w:p w14:paraId="2A3E1D83"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2BFEE436"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6C85B93E"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66EB64C6" w14:textId="77777777" w:rsidTr="0017430D">
        <w:trPr>
          <w:trHeight w:val="439"/>
        </w:trPr>
        <w:tc>
          <w:tcPr>
            <w:tcW w:w="7763" w:type="dxa"/>
            <w:shd w:val="clear" w:color="auto" w:fill="F2F2F2" w:themeFill="background1" w:themeFillShade="F2"/>
            <w:vAlign w:val="center"/>
          </w:tcPr>
          <w:p w14:paraId="32198AA3"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18E84DB5"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22F9DEF7"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2F96720E" w14:textId="77777777" w:rsidTr="0017430D">
        <w:trPr>
          <w:trHeight w:val="403"/>
        </w:trPr>
        <w:tc>
          <w:tcPr>
            <w:tcW w:w="7763" w:type="dxa"/>
            <w:shd w:val="clear" w:color="auto" w:fill="F2F2F2" w:themeFill="background1" w:themeFillShade="F2"/>
            <w:vAlign w:val="center"/>
          </w:tcPr>
          <w:p w14:paraId="6F85DEDC"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DC3A371"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55621A43"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r>
      <w:tr w:rsidR="006F0209" w:rsidRPr="006F0209" w14:paraId="45362185" w14:textId="77777777" w:rsidTr="0017430D">
        <w:trPr>
          <w:trHeight w:val="403"/>
        </w:trPr>
        <w:tc>
          <w:tcPr>
            <w:tcW w:w="7763" w:type="dxa"/>
            <w:shd w:val="clear" w:color="auto" w:fill="F2F2F2" w:themeFill="background1" w:themeFillShade="F2"/>
            <w:vAlign w:val="center"/>
          </w:tcPr>
          <w:p w14:paraId="39A24446"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21220C52"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323F65EE"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r>
      <w:tr w:rsidR="006F0209" w:rsidRPr="006F0209" w14:paraId="1907A3FE" w14:textId="77777777" w:rsidTr="0017430D">
        <w:trPr>
          <w:trHeight w:val="403"/>
        </w:trPr>
        <w:tc>
          <w:tcPr>
            <w:tcW w:w="7763" w:type="dxa"/>
            <w:shd w:val="clear" w:color="auto" w:fill="F2F2F2" w:themeFill="background1" w:themeFillShade="F2"/>
            <w:vAlign w:val="center"/>
          </w:tcPr>
          <w:p w14:paraId="48B0BEC9"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Others (please identify):</w:t>
            </w:r>
          </w:p>
          <w:p w14:paraId="3F940C32" w14:textId="77777777" w:rsidR="006F0209" w:rsidRPr="006F0209" w:rsidRDefault="006F0209" w:rsidP="0017430D">
            <w:pPr>
              <w:autoSpaceDE w:val="0"/>
              <w:autoSpaceDN w:val="0"/>
              <w:adjustRightInd w:val="0"/>
              <w:rPr>
                <w:rFonts w:ascii="Arial" w:hAnsi="Arial" w:cs="Arial"/>
                <w:sz w:val="22"/>
                <w:szCs w:val="22"/>
              </w:rPr>
            </w:pPr>
          </w:p>
          <w:p w14:paraId="2DA4B893" w14:textId="77777777" w:rsidR="006F0209" w:rsidRPr="006F0209" w:rsidRDefault="006F0209" w:rsidP="0017430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2349B426"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5D90D9FD"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r>
    </w:tbl>
    <w:p w14:paraId="552AFC06" w14:textId="77777777" w:rsidR="006F0209" w:rsidRPr="006F0209" w:rsidRDefault="006F0209" w:rsidP="006F0209">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6F0209" w:rsidRPr="006F0209" w14:paraId="783B74F2" w14:textId="77777777" w:rsidTr="0017430D">
        <w:trPr>
          <w:trHeight w:val="403"/>
        </w:trPr>
        <w:tc>
          <w:tcPr>
            <w:tcW w:w="9889" w:type="dxa"/>
            <w:shd w:val="clear" w:color="auto" w:fill="F2F2F2" w:themeFill="background1" w:themeFillShade="F2"/>
            <w:vAlign w:val="center"/>
          </w:tcPr>
          <w:p w14:paraId="6D134739" w14:textId="77777777" w:rsidR="006F0209" w:rsidRPr="006F0209" w:rsidRDefault="006F0209" w:rsidP="0017430D">
            <w:pPr>
              <w:rPr>
                <w:rFonts w:ascii="Arial" w:hAnsi="Arial" w:cs="Arial"/>
                <w:b/>
                <w:sz w:val="22"/>
                <w:szCs w:val="22"/>
              </w:rPr>
            </w:pPr>
            <w:r w:rsidRPr="006F0209">
              <w:rPr>
                <w:rFonts w:ascii="Arial" w:hAnsi="Arial" w:cs="Arial"/>
                <w:b/>
                <w:sz w:val="22"/>
                <w:szCs w:val="22"/>
              </w:rPr>
              <w:t>Participant numbers and source</w:t>
            </w:r>
          </w:p>
          <w:p w14:paraId="17A035C5"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 xml:space="preserve">Provide an estimate of the expected number of participants. How will you identify participants and how will they be recruited? </w:t>
            </w:r>
          </w:p>
        </w:tc>
      </w:tr>
      <w:tr w:rsidR="006F0209" w:rsidRPr="006F0209" w14:paraId="5B4DE127" w14:textId="77777777" w:rsidTr="0017430D">
        <w:trPr>
          <w:trHeight w:val="403"/>
        </w:trPr>
        <w:tc>
          <w:tcPr>
            <w:tcW w:w="9889" w:type="dxa"/>
            <w:vAlign w:val="center"/>
          </w:tcPr>
          <w:p w14:paraId="1C025277" w14:textId="77777777" w:rsidR="006F0209" w:rsidRPr="006F0209" w:rsidRDefault="006F0209" w:rsidP="0017430D">
            <w:pPr>
              <w:rPr>
                <w:rFonts w:ascii="Arial" w:hAnsi="Arial" w:cs="Arial"/>
                <w:sz w:val="24"/>
                <w:szCs w:val="22"/>
              </w:rPr>
            </w:pPr>
            <w:r w:rsidRPr="006F0209">
              <w:rPr>
                <w:rFonts w:ascii="Arial" w:hAnsi="Arial" w:cs="Arial"/>
                <w:sz w:val="24"/>
                <w:szCs w:val="22"/>
              </w:rPr>
              <w:t xml:space="preserve">The participants who provide their consent have been identified through being personally known to the researcher. The participants will require previously experiencing Depression and Anxiety and are now well and are no longer experiencing symptoms of psychological distress. The participants must have either received CBT or used an alternative form of treatment/coping mechanism or self-help, this could be due to CBT not being available. The participants will have personal experiences with their psychological disorders, and how they coped with their symptoms at the time, in which they will be able to reflect, explore and discuss for the purpose of the proposed study. </w:t>
            </w:r>
          </w:p>
          <w:p w14:paraId="20225E19" w14:textId="77777777" w:rsidR="006F0209" w:rsidRPr="006F0209" w:rsidRDefault="006F0209" w:rsidP="0017430D">
            <w:pPr>
              <w:rPr>
                <w:rFonts w:ascii="Arial" w:hAnsi="Arial" w:cs="Arial"/>
                <w:sz w:val="24"/>
                <w:szCs w:val="22"/>
              </w:rPr>
            </w:pPr>
          </w:p>
          <w:p w14:paraId="6180A7C4" w14:textId="77777777" w:rsidR="006F0209" w:rsidRPr="006F0209" w:rsidRDefault="006F0209" w:rsidP="0017430D">
            <w:pPr>
              <w:rPr>
                <w:rFonts w:ascii="Arial" w:hAnsi="Arial" w:cs="Arial"/>
                <w:sz w:val="24"/>
                <w:szCs w:val="22"/>
              </w:rPr>
            </w:pPr>
            <w:r w:rsidRPr="006F0209">
              <w:rPr>
                <w:rFonts w:ascii="Arial" w:hAnsi="Arial" w:cs="Arial"/>
                <w:sz w:val="24"/>
                <w:szCs w:val="22"/>
              </w:rPr>
              <w:t xml:space="preserve">The proposed study will include a total of six participants, who will further be split into two groups of three, three participants who have used CBT treatment, and a further three participants who have not received CBT treatment, but has used an alternative treatment method/coping mechanism, to partake within a semi-structured interview process. </w:t>
            </w:r>
          </w:p>
          <w:p w14:paraId="1FB0FD5F" w14:textId="77777777" w:rsidR="006F0209" w:rsidRPr="006F0209" w:rsidRDefault="006F0209" w:rsidP="0017430D">
            <w:pPr>
              <w:rPr>
                <w:rFonts w:ascii="Arial" w:hAnsi="Arial" w:cs="Arial"/>
                <w:sz w:val="24"/>
                <w:szCs w:val="22"/>
              </w:rPr>
            </w:pPr>
          </w:p>
          <w:p w14:paraId="63F4DFF4" w14:textId="77777777" w:rsidR="006F0209" w:rsidRPr="006F0209" w:rsidRDefault="006F0209" w:rsidP="0017430D">
            <w:pPr>
              <w:rPr>
                <w:rFonts w:ascii="Arial" w:hAnsi="Arial" w:cs="Arial"/>
                <w:sz w:val="24"/>
                <w:szCs w:val="22"/>
              </w:rPr>
            </w:pPr>
            <w:r w:rsidRPr="006F0209">
              <w:rPr>
                <w:rFonts w:ascii="Arial" w:hAnsi="Arial" w:cs="Arial"/>
                <w:sz w:val="24"/>
                <w:szCs w:val="22"/>
              </w:rPr>
              <w:t xml:space="preserve">The participants will be provided with an information sheet that will include all the vital and required information to take part within the study. It will include the aims of the study, what the study involved, what their participants involved and the end goal. After reading this, the participants will be required to give consent if they wish to take part within the study. The participants will be made fully aware that they are able to withdraw from the study at any given point, without having to provide an explanation. Their data will be destroyed accordingly to the Data Protection Act at the requisite time. </w:t>
            </w:r>
          </w:p>
          <w:p w14:paraId="4440878E" w14:textId="77777777" w:rsidR="006F0209" w:rsidRPr="006F0209" w:rsidRDefault="006F0209" w:rsidP="0017430D">
            <w:pPr>
              <w:rPr>
                <w:rFonts w:ascii="Arial" w:hAnsi="Arial" w:cs="Arial"/>
                <w:sz w:val="24"/>
                <w:szCs w:val="22"/>
              </w:rPr>
            </w:pPr>
          </w:p>
          <w:p w14:paraId="7A9D2C59" w14:textId="77777777" w:rsidR="006F0209" w:rsidRPr="006F0209" w:rsidRDefault="006F0209" w:rsidP="0017430D">
            <w:pPr>
              <w:rPr>
                <w:rFonts w:ascii="Arial" w:hAnsi="Arial" w:cs="Arial"/>
                <w:sz w:val="24"/>
                <w:szCs w:val="22"/>
              </w:rPr>
            </w:pPr>
            <w:r w:rsidRPr="006F0209">
              <w:rPr>
                <w:rFonts w:ascii="Arial" w:hAnsi="Arial" w:cs="Arial"/>
                <w:sz w:val="24"/>
                <w:szCs w:val="22"/>
              </w:rPr>
              <w:t xml:space="preserve">Throughout the study, the participants will remain anonymous. The participants will be given Pseudonyms in order to keep them anonymous. All the data collected will be confidential, any data collected through written or audio transcripts will be stored within a password-protected drawer/laptop, where only the researcher has access to. </w:t>
            </w:r>
          </w:p>
          <w:p w14:paraId="7ABB4365" w14:textId="77777777" w:rsidR="006F0209" w:rsidRPr="006F0209" w:rsidRDefault="006F0209" w:rsidP="0017430D">
            <w:pPr>
              <w:rPr>
                <w:rFonts w:ascii="Arial" w:hAnsi="Arial" w:cs="Arial"/>
                <w:sz w:val="24"/>
                <w:szCs w:val="22"/>
              </w:rPr>
            </w:pPr>
          </w:p>
          <w:p w14:paraId="7D157DA3" w14:textId="77777777" w:rsidR="006F0209" w:rsidRPr="006F0209" w:rsidRDefault="006F0209" w:rsidP="0017430D">
            <w:pPr>
              <w:rPr>
                <w:rFonts w:ascii="Arial" w:hAnsi="Arial" w:cs="Arial"/>
                <w:sz w:val="22"/>
                <w:szCs w:val="22"/>
              </w:rPr>
            </w:pPr>
          </w:p>
          <w:p w14:paraId="3C81D179" w14:textId="77777777" w:rsidR="006F0209" w:rsidRPr="006F0209" w:rsidRDefault="006F0209" w:rsidP="0017430D">
            <w:pPr>
              <w:rPr>
                <w:rFonts w:ascii="Arial" w:hAnsi="Arial" w:cs="Arial"/>
                <w:b/>
                <w:sz w:val="22"/>
                <w:szCs w:val="22"/>
              </w:rPr>
            </w:pPr>
            <w:r w:rsidRPr="006F0209">
              <w:rPr>
                <w:rFonts w:ascii="Arial" w:hAnsi="Arial" w:cs="Arial"/>
                <w:sz w:val="18"/>
                <w:szCs w:val="18"/>
              </w:rPr>
              <w:t>this box should expand as you type)</w:t>
            </w:r>
          </w:p>
        </w:tc>
      </w:tr>
    </w:tbl>
    <w:p w14:paraId="55C378F9" w14:textId="77777777" w:rsidR="006F0209" w:rsidRPr="006F0209" w:rsidRDefault="006F0209" w:rsidP="006F0209">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6F0209" w:rsidRPr="006F0209" w14:paraId="045EBD59" w14:textId="77777777" w:rsidTr="0017430D">
        <w:tc>
          <w:tcPr>
            <w:tcW w:w="6629" w:type="dxa"/>
            <w:shd w:val="clear" w:color="auto" w:fill="F2F2F2" w:themeFill="background1" w:themeFillShade="F2"/>
          </w:tcPr>
          <w:p w14:paraId="4704C033" w14:textId="77777777" w:rsidR="006F0209" w:rsidRPr="006F0209" w:rsidRDefault="006F0209" w:rsidP="0017430D">
            <w:pPr>
              <w:autoSpaceDE w:val="0"/>
              <w:autoSpaceDN w:val="0"/>
              <w:adjustRightInd w:val="0"/>
              <w:jc w:val="both"/>
              <w:rPr>
                <w:rFonts w:ascii="Arial" w:hAnsi="Arial" w:cs="Arial"/>
                <w:b/>
                <w:sz w:val="22"/>
                <w:szCs w:val="22"/>
              </w:rPr>
            </w:pPr>
            <w:r w:rsidRPr="006F0209">
              <w:rPr>
                <w:rFonts w:ascii="Arial" w:hAnsi="Arial" w:cs="Arial"/>
                <w:b/>
                <w:sz w:val="22"/>
                <w:szCs w:val="22"/>
              </w:rPr>
              <w:t>Information for participants:</w:t>
            </w:r>
          </w:p>
        </w:tc>
        <w:tc>
          <w:tcPr>
            <w:tcW w:w="1134" w:type="dxa"/>
            <w:shd w:val="clear" w:color="auto" w:fill="F2F2F2" w:themeFill="background1" w:themeFillShade="F2"/>
            <w:vAlign w:val="bottom"/>
          </w:tcPr>
          <w:p w14:paraId="1C4E32E8" w14:textId="77777777" w:rsidR="006F0209" w:rsidRPr="006F0209" w:rsidRDefault="006F0209" w:rsidP="0017430D">
            <w:pPr>
              <w:autoSpaceDE w:val="0"/>
              <w:autoSpaceDN w:val="0"/>
              <w:adjustRightInd w:val="0"/>
              <w:jc w:val="center"/>
              <w:rPr>
                <w:rFonts w:ascii="Arial" w:hAnsi="Arial" w:cs="Arial"/>
                <w:b/>
                <w:bCs/>
                <w:sz w:val="16"/>
                <w:szCs w:val="16"/>
              </w:rPr>
            </w:pPr>
          </w:p>
          <w:p w14:paraId="7F03A19B"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YES</w:t>
            </w:r>
          </w:p>
        </w:tc>
        <w:tc>
          <w:tcPr>
            <w:tcW w:w="992" w:type="dxa"/>
            <w:shd w:val="clear" w:color="auto" w:fill="F2F2F2" w:themeFill="background1" w:themeFillShade="F2"/>
            <w:vAlign w:val="bottom"/>
          </w:tcPr>
          <w:p w14:paraId="495BA168"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NO</w:t>
            </w:r>
          </w:p>
        </w:tc>
        <w:tc>
          <w:tcPr>
            <w:tcW w:w="1134" w:type="dxa"/>
            <w:shd w:val="clear" w:color="auto" w:fill="F2F2F2" w:themeFill="background1" w:themeFillShade="F2"/>
          </w:tcPr>
          <w:p w14:paraId="5B4BF469" w14:textId="77777777" w:rsidR="006F0209" w:rsidRPr="006F0209" w:rsidRDefault="006F0209" w:rsidP="0017430D">
            <w:pPr>
              <w:autoSpaceDE w:val="0"/>
              <w:autoSpaceDN w:val="0"/>
              <w:adjustRightInd w:val="0"/>
              <w:jc w:val="center"/>
              <w:rPr>
                <w:rFonts w:ascii="Arial" w:hAnsi="Arial" w:cs="Arial"/>
                <w:b/>
                <w:bCs/>
                <w:sz w:val="16"/>
                <w:szCs w:val="16"/>
              </w:rPr>
            </w:pPr>
          </w:p>
          <w:p w14:paraId="0BEC53FD"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N/A</w:t>
            </w:r>
          </w:p>
        </w:tc>
      </w:tr>
      <w:tr w:rsidR="006F0209" w:rsidRPr="006F0209" w14:paraId="0A0DE775" w14:textId="77777777" w:rsidTr="0017430D">
        <w:trPr>
          <w:trHeight w:val="439"/>
        </w:trPr>
        <w:tc>
          <w:tcPr>
            <w:tcW w:w="6629" w:type="dxa"/>
            <w:shd w:val="clear" w:color="auto" w:fill="F2F2F2" w:themeFill="background1" w:themeFillShade="F2"/>
            <w:vAlign w:val="center"/>
          </w:tcPr>
          <w:p w14:paraId="4192A7CB"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323BF3E2"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4107F679"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698763D6"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16DC01D0" w14:textId="77777777" w:rsidTr="0017430D">
        <w:trPr>
          <w:trHeight w:val="403"/>
        </w:trPr>
        <w:tc>
          <w:tcPr>
            <w:tcW w:w="6629" w:type="dxa"/>
            <w:shd w:val="clear" w:color="auto" w:fill="F2F2F2" w:themeFill="background1" w:themeFillShade="F2"/>
            <w:vAlign w:val="center"/>
          </w:tcPr>
          <w:p w14:paraId="52751765"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710F57C1"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74A66DB0"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2FCAEC67"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6D654569" w14:textId="77777777" w:rsidTr="0017430D">
        <w:trPr>
          <w:trHeight w:val="439"/>
        </w:trPr>
        <w:tc>
          <w:tcPr>
            <w:tcW w:w="6629" w:type="dxa"/>
            <w:shd w:val="clear" w:color="auto" w:fill="F2F2F2" w:themeFill="background1" w:themeFillShade="F2"/>
            <w:vAlign w:val="center"/>
          </w:tcPr>
          <w:p w14:paraId="113E4C9A"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1E0D60BA"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02447C91"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186B749C"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51500150" w14:textId="77777777" w:rsidTr="0017430D">
        <w:trPr>
          <w:trHeight w:val="403"/>
        </w:trPr>
        <w:tc>
          <w:tcPr>
            <w:tcW w:w="6629" w:type="dxa"/>
            <w:shd w:val="clear" w:color="auto" w:fill="F2F2F2" w:themeFill="background1" w:themeFillShade="F2"/>
            <w:vAlign w:val="center"/>
          </w:tcPr>
          <w:p w14:paraId="6124BB96"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593D5FCE"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22913469"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37945A11"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1BD3F00F" w14:textId="77777777" w:rsidTr="0017430D">
        <w:trPr>
          <w:trHeight w:val="439"/>
        </w:trPr>
        <w:tc>
          <w:tcPr>
            <w:tcW w:w="6629" w:type="dxa"/>
            <w:shd w:val="clear" w:color="auto" w:fill="F2F2F2" w:themeFill="background1" w:themeFillShade="F2"/>
            <w:vAlign w:val="center"/>
          </w:tcPr>
          <w:p w14:paraId="054F2A51"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49170725"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1379E63E"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46829D28"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75E2979D" w14:textId="77777777" w:rsidTr="0017430D">
        <w:trPr>
          <w:trHeight w:val="403"/>
        </w:trPr>
        <w:tc>
          <w:tcPr>
            <w:tcW w:w="6629" w:type="dxa"/>
            <w:shd w:val="clear" w:color="auto" w:fill="F2F2F2" w:themeFill="background1" w:themeFillShade="F2"/>
            <w:vAlign w:val="center"/>
          </w:tcPr>
          <w:p w14:paraId="2CAD31D6"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0B5DB60A"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251D4233"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E816A94"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32BE0BF2" w14:textId="77777777" w:rsidTr="0017430D">
        <w:trPr>
          <w:trHeight w:val="439"/>
        </w:trPr>
        <w:tc>
          <w:tcPr>
            <w:tcW w:w="6629" w:type="dxa"/>
            <w:shd w:val="clear" w:color="auto" w:fill="F2F2F2" w:themeFill="background1" w:themeFillShade="F2"/>
            <w:vAlign w:val="center"/>
          </w:tcPr>
          <w:p w14:paraId="10DF58F3"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63641FF1"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132A4D33"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58E05F8A"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42CA5F4F" w14:textId="77777777" w:rsidTr="0017430D">
        <w:trPr>
          <w:trHeight w:val="403"/>
        </w:trPr>
        <w:tc>
          <w:tcPr>
            <w:tcW w:w="6629" w:type="dxa"/>
            <w:shd w:val="clear" w:color="auto" w:fill="F2F2F2" w:themeFill="background1" w:themeFillShade="F2"/>
            <w:vAlign w:val="center"/>
          </w:tcPr>
          <w:p w14:paraId="3FDD2273"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217F5FF5"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2E910D1A"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0DB062C9"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1173AB0C" w14:textId="77777777" w:rsidTr="0017430D">
        <w:trPr>
          <w:trHeight w:val="439"/>
        </w:trPr>
        <w:tc>
          <w:tcPr>
            <w:tcW w:w="6629" w:type="dxa"/>
            <w:shd w:val="clear" w:color="auto" w:fill="F2F2F2" w:themeFill="background1" w:themeFillShade="F2"/>
            <w:vAlign w:val="center"/>
          </w:tcPr>
          <w:p w14:paraId="68B72C91"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5635B2D5"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651A6E64"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4209EA70"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47BF625C" w14:textId="77777777" w:rsidTr="0017430D">
        <w:trPr>
          <w:trHeight w:val="403"/>
        </w:trPr>
        <w:tc>
          <w:tcPr>
            <w:tcW w:w="9889" w:type="dxa"/>
            <w:gridSpan w:val="4"/>
            <w:shd w:val="clear" w:color="auto" w:fill="F2F2F2" w:themeFill="background1" w:themeFillShade="F2"/>
            <w:vAlign w:val="center"/>
          </w:tcPr>
          <w:p w14:paraId="1D75B577"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If NO</w:t>
            </w:r>
            <w:r w:rsidRPr="006F0209">
              <w:rPr>
                <w:rFonts w:ascii="Arial" w:hAnsi="Arial" w:cs="Arial"/>
                <w:b/>
                <w:bCs/>
                <w:sz w:val="22"/>
                <w:szCs w:val="22"/>
              </w:rPr>
              <w:t xml:space="preserve"> </w:t>
            </w:r>
            <w:r w:rsidRPr="006F0209">
              <w:rPr>
                <w:rFonts w:ascii="Arial" w:hAnsi="Arial" w:cs="Arial"/>
                <w:sz w:val="22"/>
                <w:szCs w:val="22"/>
              </w:rPr>
              <w:t xml:space="preserve">to any of above questions, please give an explanation </w:t>
            </w:r>
          </w:p>
        </w:tc>
      </w:tr>
      <w:tr w:rsidR="006F0209" w:rsidRPr="006F0209" w14:paraId="5D0619CA" w14:textId="77777777" w:rsidTr="0017430D">
        <w:trPr>
          <w:trHeight w:val="403"/>
        </w:trPr>
        <w:tc>
          <w:tcPr>
            <w:tcW w:w="9889" w:type="dxa"/>
            <w:gridSpan w:val="4"/>
            <w:vAlign w:val="center"/>
          </w:tcPr>
          <w:p w14:paraId="142D2BE1" w14:textId="77777777" w:rsidR="006F0209" w:rsidRPr="006F0209" w:rsidRDefault="006F0209" w:rsidP="0017430D">
            <w:pPr>
              <w:autoSpaceDE w:val="0"/>
              <w:autoSpaceDN w:val="0"/>
              <w:adjustRightInd w:val="0"/>
              <w:rPr>
                <w:rFonts w:ascii="Arial" w:hAnsi="Arial" w:cs="Arial"/>
                <w:sz w:val="22"/>
                <w:szCs w:val="22"/>
              </w:rPr>
            </w:pPr>
          </w:p>
          <w:p w14:paraId="23F92304" w14:textId="77777777" w:rsidR="006F0209" w:rsidRPr="006F0209" w:rsidRDefault="006F0209" w:rsidP="0017430D">
            <w:pPr>
              <w:autoSpaceDE w:val="0"/>
              <w:autoSpaceDN w:val="0"/>
              <w:adjustRightInd w:val="0"/>
              <w:rPr>
                <w:rFonts w:ascii="Arial" w:hAnsi="Arial" w:cs="Arial"/>
                <w:sz w:val="22"/>
                <w:szCs w:val="22"/>
              </w:rPr>
            </w:pPr>
          </w:p>
          <w:p w14:paraId="27C126D9" w14:textId="77777777" w:rsidR="006F0209" w:rsidRPr="006F0209" w:rsidRDefault="006F0209" w:rsidP="0017430D">
            <w:pPr>
              <w:autoSpaceDE w:val="0"/>
              <w:autoSpaceDN w:val="0"/>
              <w:adjustRightInd w:val="0"/>
              <w:rPr>
                <w:rFonts w:ascii="Arial" w:hAnsi="Arial" w:cs="Arial"/>
                <w:sz w:val="22"/>
                <w:szCs w:val="22"/>
              </w:rPr>
            </w:pPr>
          </w:p>
          <w:p w14:paraId="37FC16DE"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(this box should expand as you type)</w:t>
            </w:r>
          </w:p>
        </w:tc>
      </w:tr>
    </w:tbl>
    <w:p w14:paraId="4E183DBD" w14:textId="77777777" w:rsidR="006F0209" w:rsidRPr="006F0209" w:rsidRDefault="006F0209" w:rsidP="006F0209">
      <w:pPr>
        <w:rPr>
          <w:rFonts w:ascii="Arial" w:hAnsi="Arial" w:cs="Arial"/>
        </w:rPr>
      </w:pPr>
    </w:p>
    <w:p w14:paraId="13054FF5" w14:textId="77777777" w:rsidR="006F0209" w:rsidRPr="006F0209" w:rsidRDefault="006F0209" w:rsidP="006F0209">
      <w:pPr>
        <w:rPr>
          <w:rFonts w:ascii="Arial" w:hAnsi="Arial" w:cs="Arial"/>
        </w:rPr>
      </w:pPr>
    </w:p>
    <w:p w14:paraId="4DD92ABE" w14:textId="77777777" w:rsidR="006F0209" w:rsidRPr="006F0209" w:rsidRDefault="006F0209" w:rsidP="006F0209">
      <w:r w:rsidRPr="006F0209">
        <w:br w:type="page"/>
      </w:r>
    </w:p>
    <w:tbl>
      <w:tblPr>
        <w:tblStyle w:val="TableGrid"/>
        <w:tblW w:w="9889" w:type="dxa"/>
        <w:tblLook w:val="04A0" w:firstRow="1" w:lastRow="0" w:firstColumn="1" w:lastColumn="0" w:noHBand="0" w:noVBand="1"/>
      </w:tblPr>
      <w:tblGrid>
        <w:gridCol w:w="6629"/>
        <w:gridCol w:w="1134"/>
        <w:gridCol w:w="992"/>
        <w:gridCol w:w="1134"/>
      </w:tblGrid>
      <w:tr w:rsidR="006F0209" w:rsidRPr="006F0209" w14:paraId="132F1CE3" w14:textId="77777777" w:rsidTr="0017430D">
        <w:tc>
          <w:tcPr>
            <w:tcW w:w="6629" w:type="dxa"/>
            <w:shd w:val="clear" w:color="auto" w:fill="F2F2F2" w:themeFill="background1" w:themeFillShade="F2"/>
          </w:tcPr>
          <w:p w14:paraId="1F499278" w14:textId="77777777" w:rsidR="006F0209" w:rsidRPr="006F0209" w:rsidRDefault="006F0209" w:rsidP="0017430D">
            <w:pPr>
              <w:autoSpaceDE w:val="0"/>
              <w:autoSpaceDN w:val="0"/>
              <w:adjustRightInd w:val="0"/>
              <w:jc w:val="both"/>
              <w:rPr>
                <w:rFonts w:ascii="Arial" w:hAnsi="Arial" w:cs="Arial"/>
                <w:b/>
                <w:sz w:val="22"/>
                <w:szCs w:val="22"/>
              </w:rPr>
            </w:pPr>
            <w:r w:rsidRPr="006F0209">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484B818" w14:textId="77777777" w:rsidR="006F0209" w:rsidRPr="006F0209" w:rsidRDefault="006F0209" w:rsidP="0017430D">
            <w:pPr>
              <w:autoSpaceDE w:val="0"/>
              <w:autoSpaceDN w:val="0"/>
              <w:adjustRightInd w:val="0"/>
              <w:jc w:val="center"/>
              <w:rPr>
                <w:rFonts w:ascii="Arial" w:hAnsi="Arial" w:cs="Arial"/>
                <w:b/>
                <w:bCs/>
                <w:sz w:val="16"/>
                <w:szCs w:val="16"/>
              </w:rPr>
            </w:pPr>
          </w:p>
          <w:p w14:paraId="52975AE4"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YES</w:t>
            </w:r>
          </w:p>
        </w:tc>
        <w:tc>
          <w:tcPr>
            <w:tcW w:w="992" w:type="dxa"/>
            <w:shd w:val="clear" w:color="auto" w:fill="F2F2F2" w:themeFill="background1" w:themeFillShade="F2"/>
            <w:vAlign w:val="bottom"/>
          </w:tcPr>
          <w:p w14:paraId="1386C56E"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NO</w:t>
            </w:r>
          </w:p>
        </w:tc>
        <w:tc>
          <w:tcPr>
            <w:tcW w:w="1134" w:type="dxa"/>
            <w:shd w:val="clear" w:color="auto" w:fill="F2F2F2" w:themeFill="background1" w:themeFillShade="F2"/>
            <w:vAlign w:val="bottom"/>
          </w:tcPr>
          <w:p w14:paraId="3450D651" w14:textId="77777777" w:rsidR="006F0209" w:rsidRPr="006F0209" w:rsidRDefault="006F0209" w:rsidP="0017430D">
            <w:pPr>
              <w:autoSpaceDE w:val="0"/>
              <w:autoSpaceDN w:val="0"/>
              <w:adjustRightInd w:val="0"/>
              <w:jc w:val="center"/>
              <w:rPr>
                <w:rFonts w:ascii="Arial" w:hAnsi="Arial" w:cs="Arial"/>
                <w:b/>
                <w:bCs/>
                <w:sz w:val="16"/>
                <w:szCs w:val="16"/>
              </w:rPr>
            </w:pPr>
          </w:p>
          <w:p w14:paraId="1C3AB499"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N/A</w:t>
            </w:r>
          </w:p>
        </w:tc>
      </w:tr>
      <w:tr w:rsidR="006F0209" w:rsidRPr="006F0209" w14:paraId="55D3C423" w14:textId="77777777" w:rsidTr="0017430D">
        <w:trPr>
          <w:trHeight w:val="439"/>
        </w:trPr>
        <w:tc>
          <w:tcPr>
            <w:tcW w:w="6629" w:type="dxa"/>
            <w:shd w:val="clear" w:color="auto" w:fill="F2F2F2" w:themeFill="background1" w:themeFillShade="F2"/>
            <w:vAlign w:val="center"/>
          </w:tcPr>
          <w:p w14:paraId="1173F900"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292421E2"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6A34AD5F"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01EC004A"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3CEE5931" w14:textId="77777777" w:rsidTr="0017430D">
        <w:trPr>
          <w:trHeight w:val="403"/>
        </w:trPr>
        <w:tc>
          <w:tcPr>
            <w:tcW w:w="6629" w:type="dxa"/>
            <w:shd w:val="clear" w:color="auto" w:fill="F2F2F2" w:themeFill="background1" w:themeFillShade="F2"/>
            <w:vAlign w:val="center"/>
          </w:tcPr>
          <w:p w14:paraId="381867D5"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1B541D30"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04F086DE"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1A72B09E"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05F85700" w14:textId="77777777" w:rsidTr="0017430D">
        <w:trPr>
          <w:trHeight w:val="439"/>
        </w:trPr>
        <w:tc>
          <w:tcPr>
            <w:tcW w:w="6629" w:type="dxa"/>
            <w:shd w:val="clear" w:color="auto" w:fill="F2F2F2" w:themeFill="background1" w:themeFillShade="F2"/>
            <w:vAlign w:val="center"/>
          </w:tcPr>
          <w:p w14:paraId="1EE084B2"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264F569D"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4CBA967B"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2D2BD788"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356AAE65" w14:textId="77777777" w:rsidTr="0017430D">
        <w:trPr>
          <w:trHeight w:val="403"/>
        </w:trPr>
        <w:tc>
          <w:tcPr>
            <w:tcW w:w="6629" w:type="dxa"/>
            <w:shd w:val="clear" w:color="auto" w:fill="F2F2F2" w:themeFill="background1" w:themeFillShade="F2"/>
            <w:vAlign w:val="center"/>
          </w:tcPr>
          <w:p w14:paraId="232E3F44"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403DEA3F"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225044DC"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7C6E7AD1"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1F0972CF" w14:textId="77777777" w:rsidTr="0017430D">
        <w:trPr>
          <w:trHeight w:val="403"/>
        </w:trPr>
        <w:tc>
          <w:tcPr>
            <w:tcW w:w="9889" w:type="dxa"/>
            <w:gridSpan w:val="4"/>
            <w:shd w:val="clear" w:color="auto" w:fill="F2F2F2" w:themeFill="background1" w:themeFillShade="F2"/>
            <w:vAlign w:val="center"/>
          </w:tcPr>
          <w:p w14:paraId="58B125F1"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If YES</w:t>
            </w:r>
            <w:r w:rsidRPr="006F0209">
              <w:rPr>
                <w:rFonts w:ascii="Arial" w:hAnsi="Arial" w:cs="Arial"/>
                <w:b/>
                <w:bCs/>
                <w:sz w:val="22"/>
                <w:szCs w:val="22"/>
              </w:rPr>
              <w:t xml:space="preserve"> </w:t>
            </w:r>
            <w:r w:rsidRPr="006F0209">
              <w:rPr>
                <w:rFonts w:ascii="Arial" w:hAnsi="Arial" w:cs="Arial"/>
                <w:sz w:val="22"/>
                <w:szCs w:val="22"/>
              </w:rPr>
              <w:t xml:space="preserve">to any question, please provide full details </w:t>
            </w:r>
          </w:p>
        </w:tc>
      </w:tr>
      <w:tr w:rsidR="006F0209" w:rsidRPr="006F0209" w14:paraId="29395D94" w14:textId="77777777" w:rsidTr="0017430D">
        <w:trPr>
          <w:trHeight w:val="403"/>
        </w:trPr>
        <w:tc>
          <w:tcPr>
            <w:tcW w:w="9889" w:type="dxa"/>
            <w:gridSpan w:val="4"/>
            <w:vAlign w:val="center"/>
          </w:tcPr>
          <w:p w14:paraId="48862406" w14:textId="77777777" w:rsidR="006F0209" w:rsidRPr="006F0209" w:rsidRDefault="006F0209" w:rsidP="0017430D">
            <w:pPr>
              <w:autoSpaceDE w:val="0"/>
              <w:autoSpaceDN w:val="0"/>
              <w:adjustRightInd w:val="0"/>
              <w:rPr>
                <w:rFonts w:ascii="Arial" w:hAnsi="Arial" w:cs="Arial"/>
                <w:sz w:val="22"/>
                <w:szCs w:val="22"/>
              </w:rPr>
            </w:pPr>
          </w:p>
          <w:p w14:paraId="5D20D631" w14:textId="77777777" w:rsidR="006F0209" w:rsidRPr="006F0209" w:rsidRDefault="006F0209" w:rsidP="0017430D">
            <w:pPr>
              <w:autoSpaceDE w:val="0"/>
              <w:autoSpaceDN w:val="0"/>
              <w:adjustRightInd w:val="0"/>
              <w:rPr>
                <w:rFonts w:ascii="Arial" w:hAnsi="Arial" w:cs="Arial"/>
                <w:sz w:val="22"/>
                <w:szCs w:val="22"/>
              </w:rPr>
            </w:pPr>
          </w:p>
          <w:p w14:paraId="4FC5F1BD" w14:textId="77777777" w:rsidR="006F0209" w:rsidRPr="006F0209" w:rsidRDefault="006F0209" w:rsidP="0017430D">
            <w:pPr>
              <w:autoSpaceDE w:val="0"/>
              <w:autoSpaceDN w:val="0"/>
              <w:adjustRightInd w:val="0"/>
              <w:rPr>
                <w:rFonts w:ascii="Arial" w:hAnsi="Arial" w:cs="Arial"/>
                <w:sz w:val="22"/>
                <w:szCs w:val="22"/>
              </w:rPr>
            </w:pPr>
          </w:p>
          <w:p w14:paraId="77D7B4A0"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(this box should expand as you type)</w:t>
            </w:r>
          </w:p>
        </w:tc>
      </w:tr>
    </w:tbl>
    <w:p w14:paraId="18C7CF8F" w14:textId="77777777" w:rsidR="006F0209" w:rsidRPr="006F0209" w:rsidRDefault="006F0209" w:rsidP="006F0209">
      <w:pPr>
        <w:rPr>
          <w:rFonts w:ascii="Arial" w:hAnsi="Arial" w:cs="Arial"/>
        </w:rPr>
      </w:pPr>
    </w:p>
    <w:p w14:paraId="44725DCB" w14:textId="77777777" w:rsidR="006F0209" w:rsidRPr="006F0209" w:rsidRDefault="006F0209" w:rsidP="006F0209">
      <w:pPr>
        <w:rPr>
          <w:rFonts w:ascii="Arial" w:hAnsi="Arial" w:cs="Arial"/>
        </w:rPr>
      </w:pPr>
      <w:r w:rsidRPr="006F0209">
        <w:rPr>
          <w:rFonts w:ascii="Arial" w:hAnsi="Arial" w:cs="Arial"/>
        </w:rPr>
        <w:br w:type="page"/>
      </w:r>
    </w:p>
    <w:p w14:paraId="7284FB1A" w14:textId="77777777" w:rsidR="006F0209" w:rsidRPr="006F0209" w:rsidRDefault="006F0209" w:rsidP="006F0209">
      <w:pPr>
        <w:rPr>
          <w:rFonts w:ascii="Arial" w:hAnsi="Arial" w:cs="Arial"/>
          <w:b/>
          <w:bCs/>
        </w:rPr>
      </w:pPr>
      <w:r w:rsidRPr="006F0209">
        <w:rPr>
          <w:rFonts w:ascii="Arial" w:hAnsi="Arial" w:cs="Arial"/>
          <w:b/>
          <w:bCs/>
        </w:rPr>
        <w:lastRenderedPageBreak/>
        <w:t>SECTION H: Anticipated Risks</w:t>
      </w:r>
    </w:p>
    <w:p w14:paraId="72A203C9" w14:textId="77777777" w:rsidR="006F0209" w:rsidRPr="006F0209" w:rsidRDefault="006F0209" w:rsidP="006F020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F0209" w:rsidRPr="006F0209" w14:paraId="0637B47F" w14:textId="77777777" w:rsidTr="0017430D">
        <w:tc>
          <w:tcPr>
            <w:tcW w:w="9923" w:type="dxa"/>
            <w:tcBorders>
              <w:bottom w:val="single" w:sz="4" w:space="0" w:color="auto"/>
            </w:tcBorders>
            <w:shd w:val="clear" w:color="auto" w:fill="F2F2F2" w:themeFill="background1" w:themeFillShade="F2"/>
          </w:tcPr>
          <w:p w14:paraId="4C783339" w14:textId="77777777" w:rsidR="006F0209" w:rsidRPr="006F0209" w:rsidRDefault="006F0209" w:rsidP="0017430D">
            <w:pPr>
              <w:pStyle w:val="Heading1"/>
              <w:jc w:val="left"/>
              <w:rPr>
                <w:rFonts w:ascii="Arial" w:hAnsi="Arial" w:cs="Arial"/>
              </w:rPr>
            </w:pPr>
            <w:r w:rsidRPr="006F0209">
              <w:rPr>
                <w:rFonts w:ascii="Arial" w:hAnsi="Arial" w:cs="Arial"/>
              </w:rPr>
              <w:br w:type="page"/>
              <w:t>Outline any anticipated risks</w:t>
            </w:r>
            <w:r w:rsidRPr="006F0209">
              <w:rPr>
                <w:rFonts w:ascii="Arial" w:eastAsia="SimSun" w:hAnsi="Arial" w:cs="Arial"/>
                <w:lang w:eastAsia="zh-CN"/>
              </w:rPr>
              <w:t xml:space="preserve"> </w:t>
            </w:r>
            <w:r w:rsidRPr="006F0209">
              <w:rPr>
                <w:rFonts w:ascii="Arial" w:hAnsi="Arial" w:cs="Arial"/>
              </w:rPr>
              <w:t xml:space="preserve">that may adversely affect any of the participants, the researchers and/or the University, and the steps that will be taken to address them. </w:t>
            </w:r>
          </w:p>
          <w:p w14:paraId="3A51FFA1" w14:textId="77777777" w:rsidR="006F0209" w:rsidRPr="006F0209" w:rsidRDefault="006F0209" w:rsidP="0017430D"/>
          <w:p w14:paraId="76C888DE" w14:textId="77777777" w:rsidR="006F0209" w:rsidRPr="006F0209" w:rsidRDefault="006F0209" w:rsidP="0017430D">
            <w:pPr>
              <w:rPr>
                <w:rFonts w:ascii="Arial" w:hAnsi="Arial" w:cs="Arial"/>
              </w:rPr>
            </w:pPr>
            <w:r w:rsidRPr="006F0209">
              <w:rPr>
                <w:rFonts w:ascii="Arial" w:hAnsi="Arial" w:cs="Arial"/>
              </w:rPr>
              <w:t xml:space="preserve">If you have completed a full risk assessment (for example as required by a laboratory, or external research collaborator) you may append that to this form.  </w:t>
            </w:r>
          </w:p>
        </w:tc>
      </w:tr>
      <w:tr w:rsidR="006F0209" w:rsidRPr="006F0209" w14:paraId="49E74616" w14:textId="77777777" w:rsidTr="0017430D">
        <w:tc>
          <w:tcPr>
            <w:tcW w:w="9923" w:type="dxa"/>
            <w:tcBorders>
              <w:bottom w:val="single" w:sz="4" w:space="0" w:color="auto"/>
            </w:tcBorders>
          </w:tcPr>
          <w:p w14:paraId="22142BC1" w14:textId="77777777" w:rsidR="006F0209" w:rsidRPr="006F0209" w:rsidRDefault="006F0209" w:rsidP="0017430D">
            <w:pPr>
              <w:pStyle w:val="Heading1"/>
              <w:jc w:val="left"/>
              <w:rPr>
                <w:rFonts w:ascii="Arial" w:hAnsi="Arial" w:cs="Arial"/>
                <w:sz w:val="20"/>
                <w:szCs w:val="16"/>
              </w:rPr>
            </w:pPr>
            <w:r w:rsidRPr="006F0209">
              <w:rPr>
                <w:rFonts w:ascii="Arial" w:hAnsi="Arial" w:cs="Arial"/>
                <w:sz w:val="20"/>
                <w:szCs w:val="16"/>
              </w:rPr>
              <w:t xml:space="preserve">Full risk assessment completed and appended? </w:t>
            </w:r>
          </w:p>
          <w:p w14:paraId="7ADF46C1" w14:textId="77777777" w:rsidR="006F0209" w:rsidRPr="006F0209" w:rsidRDefault="006F0209" w:rsidP="0017430D"/>
          <w:p w14:paraId="62AA4A6E" w14:textId="77777777" w:rsidR="006F0209" w:rsidRPr="006F0209" w:rsidRDefault="006F0209" w:rsidP="0017430D">
            <w:pPr>
              <w:autoSpaceDE w:val="0"/>
              <w:autoSpaceDN w:val="0"/>
              <w:adjustRightInd w:val="0"/>
              <w:rPr>
                <w:rFonts w:ascii="Arial" w:hAnsi="Arial" w:cs="Arial"/>
                <w:b/>
                <w:bCs/>
              </w:rPr>
            </w:pPr>
            <w:r w:rsidRPr="006F0209">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sidRPr="006F0209">
                  <w:rPr>
                    <w:rFonts w:ascii="MS Gothic" w:eastAsia="MS Gothic" w:hAnsi="MS Gothic" w:cs="Arial" w:hint="eastAsia"/>
                    <w:b/>
                    <w:bCs/>
                    <w:sz w:val="24"/>
                  </w:rPr>
                  <w:t>☐</w:t>
                </w:r>
              </w:sdtContent>
            </w:sdt>
          </w:p>
          <w:p w14:paraId="39F64297" w14:textId="77777777" w:rsidR="006F0209" w:rsidRPr="006F0209" w:rsidRDefault="006F0209" w:rsidP="0017430D">
            <w:pPr>
              <w:autoSpaceDE w:val="0"/>
              <w:autoSpaceDN w:val="0"/>
              <w:adjustRightInd w:val="0"/>
              <w:rPr>
                <w:rFonts w:ascii="Arial" w:hAnsi="Arial" w:cs="Arial"/>
                <w:b/>
                <w:bCs/>
              </w:rPr>
            </w:pPr>
            <w:r w:rsidRPr="006F0209">
              <w:rPr>
                <w:rFonts w:ascii="Arial" w:hAnsi="Arial" w:cs="Arial"/>
              </w:rPr>
              <w:t xml:space="preserve"> No</w:t>
            </w:r>
            <w:r w:rsidRPr="006F0209">
              <w:t xml:space="preserve">                                  </w:t>
            </w:r>
            <w:r w:rsidRPr="006F0209">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sidRPr="006F0209">
                  <w:rPr>
                    <w:rFonts w:ascii="MS Gothic" w:eastAsia="MS Gothic" w:hAnsi="MS Gothic" w:cs="Arial" w:hint="eastAsia"/>
                    <w:b/>
                    <w:bCs/>
                  </w:rPr>
                  <w:t>☒</w:t>
                </w:r>
              </w:sdtContent>
            </w:sdt>
          </w:p>
          <w:p w14:paraId="37657286" w14:textId="77777777" w:rsidR="006F0209" w:rsidRPr="006F0209" w:rsidRDefault="006F0209" w:rsidP="0017430D"/>
        </w:tc>
      </w:tr>
      <w:tr w:rsidR="006F0209" w:rsidRPr="006F0209" w14:paraId="0B23CC52" w14:textId="77777777" w:rsidTr="0017430D">
        <w:tc>
          <w:tcPr>
            <w:tcW w:w="9923" w:type="dxa"/>
            <w:tcBorders>
              <w:bottom w:val="single" w:sz="4" w:space="0" w:color="auto"/>
            </w:tcBorders>
            <w:shd w:val="clear" w:color="auto" w:fill="F2F2F2" w:themeFill="background1" w:themeFillShade="F2"/>
          </w:tcPr>
          <w:p w14:paraId="487897CD" w14:textId="77777777" w:rsidR="006F0209" w:rsidRPr="006F0209" w:rsidRDefault="006F0209" w:rsidP="0017430D">
            <w:pPr>
              <w:rPr>
                <w:rFonts w:ascii="Arial" w:hAnsi="Arial" w:cs="Arial"/>
              </w:rPr>
            </w:pPr>
            <w:r w:rsidRPr="006F0209">
              <w:rPr>
                <w:rFonts w:ascii="Arial" w:hAnsi="Arial" w:cs="Arial"/>
                <w:b/>
              </w:rPr>
              <w:t>Risks to participants</w:t>
            </w:r>
          </w:p>
          <w:p w14:paraId="55647D32" w14:textId="77777777" w:rsidR="006F0209" w:rsidRPr="006F0209" w:rsidRDefault="006F0209" w:rsidP="0017430D">
            <w:pPr>
              <w:rPr>
                <w:rFonts w:ascii="Arial" w:hAnsi="Arial" w:cs="Arial"/>
              </w:rPr>
            </w:pPr>
            <w:r w:rsidRPr="006F0209">
              <w:rPr>
                <w:rFonts w:ascii="Arial" w:hAnsi="Arial" w:cs="Arial"/>
              </w:rPr>
              <w:t>For example: emotional distress, financial disclosure, physical harm, transfer of personal data, sensitive organisational information</w:t>
            </w:r>
          </w:p>
        </w:tc>
      </w:tr>
      <w:tr w:rsidR="006F0209" w:rsidRPr="006F0209" w14:paraId="7E118E72" w14:textId="77777777" w:rsidTr="0017430D">
        <w:tc>
          <w:tcPr>
            <w:tcW w:w="9923" w:type="dxa"/>
            <w:tcBorders>
              <w:top w:val="single" w:sz="4" w:space="0" w:color="auto"/>
              <w:bottom w:val="single" w:sz="4" w:space="0" w:color="auto"/>
            </w:tcBorders>
          </w:tcPr>
          <w:p w14:paraId="77622181" w14:textId="77777777" w:rsidR="006F0209" w:rsidRPr="006F0209" w:rsidRDefault="006F0209" w:rsidP="0017430D">
            <w:pPr>
              <w:autoSpaceDE w:val="0"/>
              <w:autoSpaceDN w:val="0"/>
              <w:adjustRightInd w:val="0"/>
              <w:rPr>
                <w:rFonts w:ascii="Arial" w:hAnsi="Arial" w:cs="Arial"/>
                <w:sz w:val="24"/>
                <w:szCs w:val="24"/>
              </w:rPr>
            </w:pPr>
          </w:p>
          <w:p w14:paraId="0AAC4927" w14:textId="77777777" w:rsidR="006F0209" w:rsidRPr="006F0209" w:rsidRDefault="006F0209" w:rsidP="006F0209">
            <w:pPr>
              <w:pStyle w:val="ListParagraph"/>
              <w:numPr>
                <w:ilvl w:val="0"/>
                <w:numId w:val="29"/>
              </w:numPr>
              <w:autoSpaceDE w:val="0"/>
              <w:autoSpaceDN w:val="0"/>
              <w:adjustRightInd w:val="0"/>
              <w:spacing w:after="0" w:line="240" w:lineRule="auto"/>
              <w:rPr>
                <w:rFonts w:ascii="Arial" w:hAnsi="Arial" w:cs="Arial"/>
                <w:sz w:val="24"/>
                <w:szCs w:val="24"/>
              </w:rPr>
            </w:pPr>
            <w:r w:rsidRPr="006F0209">
              <w:rPr>
                <w:rFonts w:ascii="Arial" w:hAnsi="Arial" w:cs="Arial"/>
                <w:sz w:val="24"/>
                <w:szCs w:val="24"/>
              </w:rPr>
              <w:t>Emotional distress</w:t>
            </w:r>
          </w:p>
          <w:p w14:paraId="0E7F173E" w14:textId="77777777" w:rsidR="006F0209" w:rsidRPr="006F0209" w:rsidRDefault="006F0209" w:rsidP="0017430D">
            <w:pPr>
              <w:autoSpaceDE w:val="0"/>
              <w:autoSpaceDN w:val="0"/>
              <w:adjustRightInd w:val="0"/>
              <w:ind w:left="360"/>
              <w:rPr>
                <w:rFonts w:ascii="Arial" w:hAnsi="Arial" w:cs="Arial"/>
                <w:sz w:val="24"/>
                <w:szCs w:val="24"/>
              </w:rPr>
            </w:pPr>
          </w:p>
          <w:p w14:paraId="3CAB503C"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To avoid emotional distress, the participants who are involved must no longer be experiencing any symptoms of their psychological disorders at the present time of the study. The participants must have been treated and overcome before consenting to taking part within the study. However, there is still a risk that the participants could potentially become emotionally distressed when discussing certain aspects of their previous mental health disorders. Actions must be put in place by the researcher to attempt minimise the risk of participants experiencing emotional distress. Before the research is carried out, the participants are made fully aware that they are able to withdraw from the study at any point, without having to give a reason. It is important for the researcher to comment on the strengths of the participants, whilst also allowing them to dismiss the interview if emotionally distressed. If the participants indicate stress at any point, they will be ceased from the study. If participants are ceased from the study, their data will be destroyed at the requisite time. To attempt minimised risk of emotional distress, interviews will be conducted in a safe, secure and private environment, where the participants and researcher agree on and feel comfortable; the interviews will be no longer than 30-minutes, and will not be overly in-depth or lengthy. There will only be one interview put in place. The researcher will act with integrity, and will remain honest, truthful and authentic with the participants. The participants will be debriefed, the participants will be made aware that this will include the discussion of the materials, not the content. In addition, all of the participants will be respected and supported throughout the study, they will be provided with contact numbers and support of local charities, such as MIND charity, and will be offered a courtesy call from the researcher, participants will be encouraged to call the researcher if they experience emotional distress in the following hours/days of the interviews. </w:t>
            </w:r>
          </w:p>
          <w:p w14:paraId="1331D5CE" w14:textId="77777777" w:rsidR="006F0209" w:rsidRPr="006F0209" w:rsidRDefault="006F0209" w:rsidP="0017430D">
            <w:pPr>
              <w:autoSpaceDE w:val="0"/>
              <w:autoSpaceDN w:val="0"/>
              <w:adjustRightInd w:val="0"/>
              <w:rPr>
                <w:rFonts w:ascii="Arial" w:hAnsi="Arial" w:cs="Arial"/>
                <w:sz w:val="24"/>
                <w:szCs w:val="24"/>
              </w:rPr>
            </w:pPr>
          </w:p>
          <w:p w14:paraId="79E408AA" w14:textId="77777777" w:rsidR="006F0209" w:rsidRPr="006F0209" w:rsidRDefault="006F0209" w:rsidP="0017430D">
            <w:pPr>
              <w:autoSpaceDE w:val="0"/>
              <w:autoSpaceDN w:val="0"/>
              <w:adjustRightInd w:val="0"/>
              <w:rPr>
                <w:rFonts w:ascii="Arial" w:hAnsi="Arial" w:cs="Arial"/>
                <w:sz w:val="24"/>
                <w:szCs w:val="24"/>
              </w:rPr>
            </w:pPr>
          </w:p>
          <w:p w14:paraId="3C2D50E1" w14:textId="77777777" w:rsidR="006F0209" w:rsidRPr="006F0209" w:rsidRDefault="006F0209" w:rsidP="006F0209">
            <w:pPr>
              <w:pStyle w:val="ListParagraph"/>
              <w:numPr>
                <w:ilvl w:val="0"/>
                <w:numId w:val="29"/>
              </w:numPr>
              <w:autoSpaceDE w:val="0"/>
              <w:autoSpaceDN w:val="0"/>
              <w:adjustRightInd w:val="0"/>
              <w:spacing w:after="0" w:line="240" w:lineRule="auto"/>
              <w:rPr>
                <w:rFonts w:ascii="Arial" w:hAnsi="Arial" w:cs="Arial"/>
                <w:sz w:val="24"/>
                <w:szCs w:val="24"/>
              </w:rPr>
            </w:pPr>
            <w:r w:rsidRPr="006F0209">
              <w:rPr>
                <w:rFonts w:ascii="Arial" w:hAnsi="Arial" w:cs="Arial"/>
                <w:sz w:val="24"/>
                <w:szCs w:val="24"/>
              </w:rPr>
              <w:t>Transfer of personal/sensitive data</w:t>
            </w:r>
          </w:p>
          <w:p w14:paraId="3184899A" w14:textId="77777777" w:rsidR="006F0209" w:rsidRPr="006F0209" w:rsidRDefault="006F0209" w:rsidP="0017430D">
            <w:pPr>
              <w:pStyle w:val="ListParagraph"/>
              <w:autoSpaceDE w:val="0"/>
              <w:autoSpaceDN w:val="0"/>
              <w:adjustRightInd w:val="0"/>
              <w:rPr>
                <w:rFonts w:ascii="Arial" w:hAnsi="Arial" w:cs="Arial"/>
                <w:sz w:val="24"/>
                <w:szCs w:val="24"/>
              </w:rPr>
            </w:pPr>
          </w:p>
          <w:p w14:paraId="449FA5D2"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accidental transfer of personal or sensitive data is low risk. It will be minimised by making sure all personal details and any further data and research gathered is stored within the guidelines of the data protection laws. The participants data will be gathered by one-to-one interviews, all information will be wrote onto paper allowing analyses. The data gathered on the paper will be locked in a drawer. The locked data will only be accessible to the researcher and the supervisor. Furthermore, once the paper copies are transferred onto a digital document, which the laptop being used has a passcode, the paper including data will be removed and shredded. The participants privacy and their right to confidentiality will be respected. </w:t>
            </w:r>
          </w:p>
          <w:p w14:paraId="3BA95111" w14:textId="77777777" w:rsidR="006F0209" w:rsidRPr="006F0209" w:rsidRDefault="006F0209" w:rsidP="0017430D">
            <w:pPr>
              <w:autoSpaceDE w:val="0"/>
              <w:autoSpaceDN w:val="0"/>
              <w:adjustRightInd w:val="0"/>
              <w:rPr>
                <w:rFonts w:ascii="Arial" w:hAnsi="Arial" w:cs="Arial"/>
              </w:rPr>
            </w:pPr>
          </w:p>
          <w:p w14:paraId="6997C29A"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(this box should expand as you type)</w:t>
            </w:r>
          </w:p>
        </w:tc>
      </w:tr>
      <w:tr w:rsidR="006F0209" w:rsidRPr="006F0209" w14:paraId="4D02DE6C" w14:textId="77777777" w:rsidTr="0017430D">
        <w:tc>
          <w:tcPr>
            <w:tcW w:w="9923" w:type="dxa"/>
            <w:tcBorders>
              <w:bottom w:val="single" w:sz="4" w:space="0" w:color="auto"/>
            </w:tcBorders>
          </w:tcPr>
          <w:p w14:paraId="029298F7" w14:textId="77777777" w:rsidR="006F0209" w:rsidRPr="006F0209" w:rsidRDefault="006F0209" w:rsidP="0017430D">
            <w:pPr>
              <w:pStyle w:val="Heading1"/>
              <w:jc w:val="left"/>
              <w:rPr>
                <w:rFonts w:ascii="Arial" w:hAnsi="Arial" w:cs="Arial"/>
                <w:sz w:val="16"/>
                <w:szCs w:val="16"/>
              </w:rPr>
            </w:pPr>
          </w:p>
        </w:tc>
      </w:tr>
      <w:tr w:rsidR="006F0209" w:rsidRPr="006F0209" w14:paraId="7BAAEDFA" w14:textId="77777777" w:rsidTr="0017430D">
        <w:tc>
          <w:tcPr>
            <w:tcW w:w="9923" w:type="dxa"/>
            <w:tcBorders>
              <w:bottom w:val="single" w:sz="4" w:space="0" w:color="auto"/>
            </w:tcBorders>
            <w:shd w:val="clear" w:color="auto" w:fill="F2F2F2" w:themeFill="background1" w:themeFillShade="F2"/>
          </w:tcPr>
          <w:p w14:paraId="021BB2E7" w14:textId="77777777" w:rsidR="006F0209" w:rsidRPr="006F0209" w:rsidRDefault="006F0209" w:rsidP="0017430D">
            <w:pPr>
              <w:rPr>
                <w:rFonts w:ascii="Arial" w:hAnsi="Arial" w:cs="Arial"/>
              </w:rPr>
            </w:pPr>
            <w:r w:rsidRPr="006F0209">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F0209">
              <w:rPr>
                <w:rFonts w:ascii="Arial" w:hAnsi="Arial" w:cs="Arial"/>
                <w:lang w:val="en-US" w:eastAsia="en-GB"/>
              </w:rPr>
              <w:t>where applicable, consent procedures should make it clear that if something potentially or actually illegal is discovered in the course of a project, it may need to be disclosed to the proper authorities</w:t>
            </w:r>
          </w:p>
        </w:tc>
      </w:tr>
      <w:tr w:rsidR="006F0209" w:rsidRPr="006F0209" w14:paraId="7043E100" w14:textId="77777777" w:rsidTr="0017430D">
        <w:tc>
          <w:tcPr>
            <w:tcW w:w="9923" w:type="dxa"/>
            <w:tcBorders>
              <w:top w:val="single" w:sz="4" w:space="0" w:color="auto"/>
              <w:bottom w:val="single" w:sz="4" w:space="0" w:color="auto"/>
            </w:tcBorders>
          </w:tcPr>
          <w:p w14:paraId="67789A83" w14:textId="77777777" w:rsidR="006F0209" w:rsidRPr="006F0209" w:rsidRDefault="006F0209" w:rsidP="0017430D">
            <w:pPr>
              <w:autoSpaceDE w:val="0"/>
              <w:autoSpaceDN w:val="0"/>
              <w:adjustRightInd w:val="0"/>
              <w:rPr>
                <w:rFonts w:ascii="Arial" w:hAnsi="Arial" w:cs="Arial"/>
              </w:rPr>
            </w:pPr>
          </w:p>
          <w:p w14:paraId="18CC8CC0"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study may involve sensitive and upsetting topics for the participants involved. Before consenting in involvement, the participants must ensure they are no longer experiencing symptoms of any psychological disorders. The participants will be required to discuss their treatments of previous psychological distress, whilst discussing this, it could potentially upset participants. The researcher will act to ensure the risk of potential upset is minimised. To minimise risk of distress, the participants will be made aware of the aims and purpose of the study, and what information they will need to share, if they consent, they must sign and agree within the consent form and contract. </w:t>
            </w:r>
          </w:p>
          <w:p w14:paraId="7A407092" w14:textId="77777777" w:rsidR="006F0209" w:rsidRPr="006F0209" w:rsidRDefault="006F0209" w:rsidP="0017430D">
            <w:pPr>
              <w:autoSpaceDE w:val="0"/>
              <w:autoSpaceDN w:val="0"/>
              <w:adjustRightInd w:val="0"/>
              <w:rPr>
                <w:rFonts w:ascii="Arial" w:hAnsi="Arial" w:cs="Arial"/>
                <w:sz w:val="24"/>
                <w:szCs w:val="24"/>
              </w:rPr>
            </w:pPr>
          </w:p>
          <w:p w14:paraId="152B948B" w14:textId="07A8B845"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Before the research is carried out, the participants are made fully aware that they </w:t>
            </w:r>
            <w:r w:rsidR="00327C10" w:rsidRPr="006F0209">
              <w:rPr>
                <w:rFonts w:ascii="Arial" w:hAnsi="Arial" w:cs="Arial"/>
                <w:sz w:val="24"/>
                <w:szCs w:val="24"/>
              </w:rPr>
              <w:t>can</w:t>
            </w:r>
            <w:r w:rsidRPr="006F0209">
              <w:rPr>
                <w:rFonts w:ascii="Arial" w:hAnsi="Arial" w:cs="Arial"/>
                <w:sz w:val="24"/>
                <w:szCs w:val="24"/>
              </w:rPr>
              <w:t xml:space="preserve"> withdraw from the study at any point, without having to give a reason. It is important for the researcher to comment on the strengths of the participants, whilst also allowing them to dismiss the interview if emotionally distressed. If the participants indicate stress at any point, they will be ceased from the study. If participants are ceased from the study, their data will be destroyed at the requisite time. </w:t>
            </w:r>
          </w:p>
          <w:p w14:paraId="43EE4394" w14:textId="77777777" w:rsidR="006F0209" w:rsidRPr="006F0209" w:rsidRDefault="006F0209" w:rsidP="0017430D">
            <w:pPr>
              <w:autoSpaceDE w:val="0"/>
              <w:autoSpaceDN w:val="0"/>
              <w:adjustRightInd w:val="0"/>
              <w:rPr>
                <w:rFonts w:ascii="Arial" w:hAnsi="Arial" w:cs="Arial"/>
                <w:sz w:val="24"/>
                <w:szCs w:val="24"/>
              </w:rPr>
            </w:pPr>
          </w:p>
          <w:p w14:paraId="26A36F9E"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To attempt minimised risk of emotional distress, interviews will be conducted in a safe, secure and private environment, where the participants and researcher agree on and feel </w:t>
            </w:r>
            <w:r w:rsidRPr="006F0209">
              <w:rPr>
                <w:rFonts w:ascii="Arial" w:hAnsi="Arial" w:cs="Arial"/>
                <w:sz w:val="24"/>
                <w:szCs w:val="24"/>
              </w:rPr>
              <w:lastRenderedPageBreak/>
              <w:t xml:space="preserve">comfortable; the interviews will be no longer than 30-minutes, and will not be overly in-depth or lengthy. There will only be one interview put in place. The researcher will act with integrity, and will remain honest, truthful and authentic with the participants. The participants will be debriefed, the participants will be made aware that this will include the discussion of the materials, not the content. In addition, all of the participants will be respected and supported throughout the study, they will be provided with contact numbers and support of local charities, such as MIND charity, and will be offered a courtesy call from the researcher, participants will be encouraged to call the researcher if they experience emotional distress in the following hours/days of the interviews. </w:t>
            </w:r>
          </w:p>
          <w:p w14:paraId="66FDB49F"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 </w:t>
            </w:r>
          </w:p>
          <w:p w14:paraId="2E0728C1"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The participants will not be discriminated against and will be made fully aware of the ethical considerations before taking part within the study and throughout. In addition to this, if a participant was to disclose illegal actions to the researcher, this would need to be reported to the fitting authorities. This information would be provided on the information sheet, which is given to the participants before providing their consent to taking part within the study.</w:t>
            </w:r>
          </w:p>
          <w:p w14:paraId="63B34AA7" w14:textId="77777777" w:rsidR="006F0209" w:rsidRPr="006F0209" w:rsidRDefault="006F0209" w:rsidP="0017430D">
            <w:pPr>
              <w:autoSpaceDE w:val="0"/>
              <w:autoSpaceDN w:val="0"/>
              <w:adjustRightInd w:val="0"/>
              <w:rPr>
                <w:rFonts w:ascii="Arial" w:hAnsi="Arial" w:cs="Arial"/>
                <w:sz w:val="24"/>
                <w:szCs w:val="24"/>
              </w:rPr>
            </w:pPr>
          </w:p>
        </w:tc>
      </w:tr>
      <w:tr w:rsidR="006F0209" w:rsidRPr="006F0209" w14:paraId="7C929884" w14:textId="77777777" w:rsidTr="0017430D">
        <w:tc>
          <w:tcPr>
            <w:tcW w:w="9923" w:type="dxa"/>
            <w:tcBorders>
              <w:top w:val="single" w:sz="4" w:space="0" w:color="auto"/>
              <w:bottom w:val="single" w:sz="4" w:space="0" w:color="auto"/>
            </w:tcBorders>
          </w:tcPr>
          <w:p w14:paraId="771BB242" w14:textId="77777777" w:rsidR="006F0209" w:rsidRPr="006F0209" w:rsidRDefault="006F0209" w:rsidP="0017430D">
            <w:pPr>
              <w:autoSpaceDE w:val="0"/>
              <w:autoSpaceDN w:val="0"/>
              <w:adjustRightInd w:val="0"/>
              <w:rPr>
                <w:rFonts w:ascii="Arial" w:hAnsi="Arial" w:cs="Arial"/>
                <w:sz w:val="16"/>
                <w:szCs w:val="16"/>
              </w:rPr>
            </w:pPr>
          </w:p>
        </w:tc>
      </w:tr>
      <w:tr w:rsidR="006F0209" w:rsidRPr="006F0209" w14:paraId="5174783E" w14:textId="77777777" w:rsidTr="0017430D">
        <w:tc>
          <w:tcPr>
            <w:tcW w:w="9923" w:type="dxa"/>
            <w:tcBorders>
              <w:top w:val="single" w:sz="4" w:space="0" w:color="auto"/>
              <w:bottom w:val="single" w:sz="4" w:space="0" w:color="auto"/>
            </w:tcBorders>
            <w:shd w:val="clear" w:color="auto" w:fill="F2F2F2" w:themeFill="background1" w:themeFillShade="F2"/>
          </w:tcPr>
          <w:p w14:paraId="1EF1FA9D" w14:textId="77777777" w:rsidR="006F0209" w:rsidRPr="006F0209" w:rsidRDefault="006F0209" w:rsidP="0017430D">
            <w:pPr>
              <w:rPr>
                <w:rFonts w:ascii="Arial" w:hAnsi="Arial" w:cs="Arial"/>
              </w:rPr>
            </w:pPr>
            <w:r w:rsidRPr="006F0209">
              <w:rPr>
                <w:rFonts w:ascii="Arial" w:hAnsi="Arial" w:cs="Arial"/>
                <w:b/>
              </w:rPr>
              <w:t>Risks to investigator</w:t>
            </w:r>
          </w:p>
          <w:p w14:paraId="442819D9" w14:textId="77777777" w:rsidR="006F0209" w:rsidRPr="006F0209" w:rsidRDefault="006F0209" w:rsidP="0017430D">
            <w:pPr>
              <w:rPr>
                <w:rFonts w:ascii="Arial" w:hAnsi="Arial" w:cs="Arial"/>
              </w:rPr>
            </w:pPr>
            <w:r w:rsidRPr="006F0209">
              <w:rPr>
                <w:rFonts w:ascii="Arial" w:hAnsi="Arial" w:cs="Arial"/>
              </w:rPr>
              <w:t>For example: personal safety, physical harm, emotional distress, risk of accusation of harm/impropriety, conflict of interest</w:t>
            </w:r>
          </w:p>
        </w:tc>
      </w:tr>
      <w:tr w:rsidR="006F0209" w:rsidRPr="006F0209" w14:paraId="17C4FA7B" w14:textId="77777777" w:rsidTr="0017430D">
        <w:tc>
          <w:tcPr>
            <w:tcW w:w="9923" w:type="dxa"/>
            <w:tcBorders>
              <w:top w:val="single" w:sz="4" w:space="0" w:color="auto"/>
              <w:bottom w:val="single" w:sz="4" w:space="0" w:color="auto"/>
            </w:tcBorders>
          </w:tcPr>
          <w:p w14:paraId="7C35B744"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researcher must put precautions in place, in case of risk of harm and personal safety. The researcher will ensure that they will inform the supervisor when they are carrying out an interview with a participant to ensure the safety of the researcher. They will provide the supervisor with where and when they are conducting the interview. Interviews will take place within a suitable, secure, neutral location, that is known to both the researcher and the participants to ensure they are comfortable. The researcher will have the support of the supervisor, and will be monitored throughout the study, therefore this will reduce the risk of any emotional distress. </w:t>
            </w:r>
          </w:p>
          <w:p w14:paraId="33C49641" w14:textId="77777777" w:rsidR="006F0209" w:rsidRPr="006F0209" w:rsidRDefault="006F0209" w:rsidP="0017430D">
            <w:pPr>
              <w:autoSpaceDE w:val="0"/>
              <w:autoSpaceDN w:val="0"/>
              <w:adjustRightInd w:val="0"/>
              <w:rPr>
                <w:rFonts w:ascii="Arial" w:hAnsi="Arial" w:cs="Arial"/>
                <w:sz w:val="24"/>
                <w:szCs w:val="24"/>
              </w:rPr>
            </w:pPr>
          </w:p>
        </w:tc>
      </w:tr>
      <w:tr w:rsidR="006F0209" w:rsidRPr="006F0209" w14:paraId="32F02050" w14:textId="77777777" w:rsidTr="0017430D">
        <w:tc>
          <w:tcPr>
            <w:tcW w:w="9923" w:type="dxa"/>
            <w:tcBorders>
              <w:top w:val="single" w:sz="4" w:space="0" w:color="auto"/>
              <w:bottom w:val="single" w:sz="4" w:space="0" w:color="auto"/>
            </w:tcBorders>
          </w:tcPr>
          <w:p w14:paraId="7ACA035E" w14:textId="77777777" w:rsidR="006F0209" w:rsidRPr="006F0209" w:rsidRDefault="006F0209" w:rsidP="0017430D">
            <w:pPr>
              <w:autoSpaceDE w:val="0"/>
              <w:autoSpaceDN w:val="0"/>
              <w:adjustRightInd w:val="0"/>
              <w:rPr>
                <w:rFonts w:ascii="Arial" w:hAnsi="Arial" w:cs="Arial"/>
                <w:sz w:val="16"/>
                <w:szCs w:val="16"/>
              </w:rPr>
            </w:pPr>
          </w:p>
        </w:tc>
      </w:tr>
      <w:tr w:rsidR="006F0209" w:rsidRPr="006F0209" w14:paraId="41E254F8" w14:textId="77777777" w:rsidTr="0017430D">
        <w:tc>
          <w:tcPr>
            <w:tcW w:w="9923" w:type="dxa"/>
            <w:tcBorders>
              <w:top w:val="single" w:sz="4" w:space="0" w:color="auto"/>
              <w:bottom w:val="single" w:sz="4" w:space="0" w:color="auto"/>
            </w:tcBorders>
            <w:shd w:val="clear" w:color="auto" w:fill="F2F2F2" w:themeFill="background1" w:themeFillShade="F2"/>
          </w:tcPr>
          <w:p w14:paraId="41147DF2" w14:textId="77777777" w:rsidR="006F0209" w:rsidRPr="006F0209" w:rsidRDefault="006F0209" w:rsidP="0017430D">
            <w:pPr>
              <w:rPr>
                <w:rFonts w:ascii="Arial" w:hAnsi="Arial" w:cs="Arial"/>
              </w:rPr>
            </w:pPr>
            <w:r w:rsidRPr="006F0209">
              <w:rPr>
                <w:rFonts w:ascii="Arial" w:hAnsi="Arial" w:cs="Arial"/>
                <w:b/>
              </w:rPr>
              <w:t>University/institutional risks</w:t>
            </w:r>
          </w:p>
          <w:p w14:paraId="4A30816F" w14:textId="77777777" w:rsidR="006F0209" w:rsidRPr="006F0209" w:rsidRDefault="006F0209" w:rsidP="0017430D">
            <w:pPr>
              <w:rPr>
                <w:rFonts w:ascii="Arial" w:hAnsi="Arial" w:cs="Arial"/>
              </w:rPr>
            </w:pPr>
            <w:r w:rsidRPr="006F0209">
              <w:rPr>
                <w:rFonts w:ascii="Arial" w:hAnsi="Arial" w:cs="Arial"/>
              </w:rPr>
              <w:t>For example: adverse publicity, financial loss, data protection</w:t>
            </w:r>
          </w:p>
        </w:tc>
      </w:tr>
      <w:tr w:rsidR="006F0209" w:rsidRPr="006F0209" w14:paraId="654F66F9" w14:textId="77777777" w:rsidTr="0017430D">
        <w:tc>
          <w:tcPr>
            <w:tcW w:w="9923" w:type="dxa"/>
            <w:tcBorders>
              <w:top w:val="single" w:sz="4" w:space="0" w:color="auto"/>
              <w:bottom w:val="single" w:sz="4" w:space="0" w:color="auto"/>
            </w:tcBorders>
          </w:tcPr>
          <w:p w14:paraId="22E2792D"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The researcher must ensure they follow The Code of Ethics that are included within the study is the BPS Code of Ethics and Conduct (British Psychological Society, 2018). The ethics form must be assessed and approved by the ethical committee of the University of Wales Trinity Saint David before gathering any further research or data collection. The researcher will follow the guidelines of the Data Protection Act to ensure all gathered data is kept secure and confidential. The researcher will ensure any written or audio transcripts are kept in a locked, secure drawer/laptop with password protection. This will only be accessible to the researcher.  This ensures the data is not leaked.</w:t>
            </w:r>
          </w:p>
        </w:tc>
      </w:tr>
      <w:tr w:rsidR="006F0209" w:rsidRPr="006F0209" w14:paraId="330FE353" w14:textId="77777777" w:rsidTr="0017430D">
        <w:tc>
          <w:tcPr>
            <w:tcW w:w="9923" w:type="dxa"/>
            <w:tcBorders>
              <w:top w:val="single" w:sz="4" w:space="0" w:color="auto"/>
              <w:bottom w:val="single" w:sz="4" w:space="0" w:color="auto"/>
            </w:tcBorders>
          </w:tcPr>
          <w:p w14:paraId="322E3E11" w14:textId="77777777" w:rsidR="006F0209" w:rsidRPr="006F0209" w:rsidRDefault="006F0209" w:rsidP="0017430D">
            <w:pPr>
              <w:autoSpaceDE w:val="0"/>
              <w:autoSpaceDN w:val="0"/>
              <w:adjustRightInd w:val="0"/>
              <w:rPr>
                <w:rFonts w:ascii="Arial" w:hAnsi="Arial" w:cs="Arial"/>
                <w:sz w:val="16"/>
                <w:szCs w:val="16"/>
              </w:rPr>
            </w:pPr>
          </w:p>
        </w:tc>
      </w:tr>
      <w:tr w:rsidR="006F0209" w:rsidRPr="006F0209" w14:paraId="7E97A027" w14:textId="77777777" w:rsidTr="0017430D">
        <w:tc>
          <w:tcPr>
            <w:tcW w:w="9923" w:type="dxa"/>
            <w:tcBorders>
              <w:top w:val="single" w:sz="4" w:space="0" w:color="auto"/>
              <w:bottom w:val="single" w:sz="4" w:space="0" w:color="auto"/>
            </w:tcBorders>
            <w:shd w:val="clear" w:color="auto" w:fill="F2F2F2" w:themeFill="background1" w:themeFillShade="F2"/>
          </w:tcPr>
          <w:p w14:paraId="0390B621" w14:textId="77777777" w:rsidR="006F0209" w:rsidRPr="006F0209" w:rsidRDefault="006F0209" w:rsidP="0017430D">
            <w:pPr>
              <w:rPr>
                <w:rFonts w:ascii="Arial" w:hAnsi="Arial" w:cs="Arial"/>
                <w:b/>
              </w:rPr>
            </w:pPr>
            <w:r w:rsidRPr="006F0209">
              <w:rPr>
                <w:rFonts w:ascii="Arial" w:hAnsi="Arial" w:cs="Arial"/>
                <w:b/>
              </w:rPr>
              <w:t>Adverse outcomes</w:t>
            </w:r>
          </w:p>
          <w:p w14:paraId="61A7D4B2" w14:textId="77777777" w:rsidR="006F0209" w:rsidRPr="006F0209" w:rsidRDefault="006F0209" w:rsidP="0017430D">
            <w:pPr>
              <w:rPr>
                <w:rFonts w:ascii="Arial" w:hAnsi="Arial" w:cs="Arial"/>
              </w:rPr>
            </w:pPr>
            <w:r w:rsidRPr="006F0209">
              <w:rPr>
                <w:rFonts w:ascii="Arial" w:hAnsi="Arial" w:cs="Arial"/>
              </w:rPr>
              <w:t xml:space="preserve">List measures put in place to limit any adverse effects or outcomes of research activity where appropriate. Include any emergency protocols. </w:t>
            </w:r>
          </w:p>
        </w:tc>
      </w:tr>
      <w:tr w:rsidR="006F0209" w:rsidRPr="006F0209" w14:paraId="053FD4B3" w14:textId="77777777" w:rsidTr="0017430D">
        <w:tc>
          <w:tcPr>
            <w:tcW w:w="9923" w:type="dxa"/>
            <w:tcBorders>
              <w:top w:val="single" w:sz="4" w:space="0" w:color="auto"/>
              <w:bottom w:val="single" w:sz="4" w:space="0" w:color="auto"/>
            </w:tcBorders>
          </w:tcPr>
          <w:p w14:paraId="19E8032A" w14:textId="77777777" w:rsidR="006F0209" w:rsidRPr="006F0209" w:rsidRDefault="006F0209" w:rsidP="0017430D">
            <w:pPr>
              <w:autoSpaceDE w:val="0"/>
              <w:autoSpaceDN w:val="0"/>
              <w:adjustRightInd w:val="0"/>
              <w:rPr>
                <w:rFonts w:ascii="Arial" w:hAnsi="Arial" w:cs="Arial"/>
                <w:sz w:val="24"/>
              </w:rPr>
            </w:pPr>
            <w:r w:rsidRPr="006F0209">
              <w:rPr>
                <w:rFonts w:ascii="Arial" w:hAnsi="Arial" w:cs="Arial"/>
                <w:sz w:val="24"/>
              </w:rPr>
              <w:t>Emergency protocols will be followed as required if needed, any support or guidance would be asked to the supervisor.</w:t>
            </w:r>
          </w:p>
          <w:p w14:paraId="74CE13A2" w14:textId="77777777" w:rsidR="006F0209" w:rsidRPr="006F0209" w:rsidRDefault="006F0209" w:rsidP="0017430D">
            <w:pPr>
              <w:autoSpaceDE w:val="0"/>
              <w:autoSpaceDN w:val="0"/>
              <w:adjustRightInd w:val="0"/>
              <w:rPr>
                <w:rFonts w:ascii="Arial" w:hAnsi="Arial" w:cs="Arial"/>
                <w:sz w:val="24"/>
              </w:rPr>
            </w:pPr>
          </w:p>
          <w:p w14:paraId="20D42298" w14:textId="77777777" w:rsidR="006F0209" w:rsidRPr="006F0209" w:rsidRDefault="006F0209" w:rsidP="0017430D">
            <w:pPr>
              <w:autoSpaceDE w:val="0"/>
              <w:autoSpaceDN w:val="0"/>
              <w:adjustRightInd w:val="0"/>
              <w:rPr>
                <w:rFonts w:cs="Arial"/>
                <w:sz w:val="24"/>
              </w:rPr>
            </w:pPr>
            <w:r w:rsidRPr="006F0209">
              <w:rPr>
                <w:rFonts w:ascii="Arial" w:hAnsi="Arial" w:cs="Arial"/>
                <w:sz w:val="24"/>
                <w:szCs w:val="18"/>
              </w:rPr>
              <w:t>(this box should expand as you type)</w:t>
            </w:r>
          </w:p>
        </w:tc>
      </w:tr>
    </w:tbl>
    <w:p w14:paraId="7CCF8255" w14:textId="77777777" w:rsidR="006F0209" w:rsidRPr="006F0209" w:rsidRDefault="006F0209" w:rsidP="006F0209">
      <w:pPr>
        <w:rPr>
          <w:rFonts w:ascii="Arial" w:hAnsi="Arial" w:cs="Arial"/>
          <w:bCs/>
        </w:rPr>
      </w:pPr>
    </w:p>
    <w:p w14:paraId="3FC7F6A2" w14:textId="77777777" w:rsidR="006F0209" w:rsidRPr="006F0209" w:rsidRDefault="006F0209" w:rsidP="006F0209">
      <w:pPr>
        <w:rPr>
          <w:rFonts w:ascii="Arial" w:hAnsi="Arial" w:cs="Arial"/>
          <w:bCs/>
        </w:rPr>
      </w:pPr>
    </w:p>
    <w:p w14:paraId="754D7326" w14:textId="77777777" w:rsidR="006F0209" w:rsidRPr="006F0209" w:rsidRDefault="006F0209" w:rsidP="006F0209">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6F0209" w:rsidRPr="006F0209" w14:paraId="4AE8FFAF" w14:textId="77777777" w:rsidTr="0017430D">
        <w:tc>
          <w:tcPr>
            <w:tcW w:w="9923" w:type="dxa"/>
            <w:gridSpan w:val="4"/>
            <w:tcBorders>
              <w:top w:val="single" w:sz="4" w:space="0" w:color="auto"/>
              <w:bottom w:val="single" w:sz="4" w:space="0" w:color="auto"/>
            </w:tcBorders>
            <w:shd w:val="clear" w:color="auto" w:fill="F2F2F2" w:themeFill="background1" w:themeFillShade="F2"/>
          </w:tcPr>
          <w:p w14:paraId="374771E4" w14:textId="77777777" w:rsidR="006F0209" w:rsidRPr="006F0209" w:rsidRDefault="006F0209" w:rsidP="0017430D">
            <w:pPr>
              <w:autoSpaceDE w:val="0"/>
              <w:autoSpaceDN w:val="0"/>
              <w:adjustRightInd w:val="0"/>
              <w:rPr>
                <w:rFonts w:ascii="Arial" w:hAnsi="Arial" w:cs="Arial"/>
                <w:b/>
              </w:rPr>
            </w:pPr>
            <w:r w:rsidRPr="006F0209">
              <w:rPr>
                <w:rFonts w:ascii="Arial" w:hAnsi="Arial" w:cs="Arial"/>
                <w:b/>
              </w:rPr>
              <w:t>Disclosure and Barring Service</w:t>
            </w:r>
          </w:p>
        </w:tc>
      </w:tr>
      <w:tr w:rsidR="006F0209" w:rsidRPr="006F0209" w14:paraId="5956963F" w14:textId="77777777" w:rsidTr="0017430D">
        <w:tc>
          <w:tcPr>
            <w:tcW w:w="6663" w:type="dxa"/>
            <w:tcBorders>
              <w:top w:val="single" w:sz="4" w:space="0" w:color="auto"/>
              <w:bottom w:val="single" w:sz="4" w:space="0" w:color="auto"/>
            </w:tcBorders>
            <w:shd w:val="clear" w:color="auto" w:fill="F2F2F2" w:themeFill="background1" w:themeFillShade="F2"/>
          </w:tcPr>
          <w:p w14:paraId="67A5BDD4" w14:textId="77777777" w:rsidR="006F0209" w:rsidRPr="006F0209" w:rsidRDefault="006F0209" w:rsidP="0017430D">
            <w:pPr>
              <w:autoSpaceDE w:val="0"/>
              <w:autoSpaceDN w:val="0"/>
              <w:adjustRightInd w:val="0"/>
              <w:rPr>
                <w:rFonts w:ascii="Arial" w:hAnsi="Arial" w:cs="Arial"/>
                <w:sz w:val="16"/>
                <w:szCs w:val="16"/>
              </w:rPr>
            </w:pPr>
            <w:r w:rsidRPr="006F0209">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C706560" w14:textId="77777777" w:rsidR="006F0209" w:rsidRPr="006F0209" w:rsidRDefault="006F0209" w:rsidP="0017430D">
            <w:pPr>
              <w:autoSpaceDE w:val="0"/>
              <w:autoSpaceDN w:val="0"/>
              <w:adjustRightInd w:val="0"/>
              <w:jc w:val="center"/>
              <w:rPr>
                <w:rFonts w:ascii="Arial" w:hAnsi="Arial" w:cs="Arial"/>
                <w:b/>
              </w:rPr>
            </w:pPr>
          </w:p>
          <w:p w14:paraId="5EEDFB46" w14:textId="77777777" w:rsidR="006F0209" w:rsidRPr="006F0209" w:rsidRDefault="006F0209" w:rsidP="0017430D">
            <w:pPr>
              <w:autoSpaceDE w:val="0"/>
              <w:autoSpaceDN w:val="0"/>
              <w:adjustRightInd w:val="0"/>
              <w:jc w:val="center"/>
              <w:rPr>
                <w:rFonts w:ascii="Arial" w:hAnsi="Arial" w:cs="Arial"/>
                <w:b/>
              </w:rPr>
            </w:pPr>
          </w:p>
          <w:p w14:paraId="6ACD9FBE" w14:textId="77777777" w:rsidR="006F0209" w:rsidRPr="006F0209" w:rsidRDefault="006F0209" w:rsidP="0017430D">
            <w:pPr>
              <w:autoSpaceDE w:val="0"/>
              <w:autoSpaceDN w:val="0"/>
              <w:adjustRightInd w:val="0"/>
              <w:rPr>
                <w:rFonts w:ascii="Arial" w:hAnsi="Arial" w:cs="Arial"/>
                <w:b/>
                <w:sz w:val="16"/>
                <w:szCs w:val="16"/>
              </w:rPr>
            </w:pPr>
          </w:p>
          <w:p w14:paraId="6D762AC4" w14:textId="77777777" w:rsidR="006F0209" w:rsidRPr="006F0209" w:rsidRDefault="006F0209" w:rsidP="0017430D">
            <w:pPr>
              <w:autoSpaceDE w:val="0"/>
              <w:autoSpaceDN w:val="0"/>
              <w:adjustRightInd w:val="0"/>
              <w:jc w:val="center"/>
              <w:rPr>
                <w:rFonts w:ascii="Arial" w:hAnsi="Arial" w:cs="Arial"/>
                <w:b/>
              </w:rPr>
            </w:pPr>
            <w:r w:rsidRPr="006F0209">
              <w:rPr>
                <w:rFonts w:ascii="Arial" w:hAnsi="Arial" w:cs="Arial"/>
                <w:b/>
              </w:rPr>
              <w:t>YES</w:t>
            </w:r>
          </w:p>
        </w:tc>
        <w:tc>
          <w:tcPr>
            <w:tcW w:w="992" w:type="dxa"/>
            <w:tcBorders>
              <w:top w:val="single" w:sz="4" w:space="0" w:color="auto"/>
              <w:bottom w:val="single" w:sz="4" w:space="0" w:color="auto"/>
            </w:tcBorders>
          </w:tcPr>
          <w:p w14:paraId="69538D06" w14:textId="77777777" w:rsidR="006F0209" w:rsidRPr="006F0209" w:rsidRDefault="006F0209" w:rsidP="0017430D">
            <w:pPr>
              <w:autoSpaceDE w:val="0"/>
              <w:autoSpaceDN w:val="0"/>
              <w:adjustRightInd w:val="0"/>
              <w:jc w:val="center"/>
              <w:rPr>
                <w:rFonts w:ascii="Arial" w:hAnsi="Arial" w:cs="Arial"/>
                <w:b/>
              </w:rPr>
            </w:pPr>
          </w:p>
          <w:p w14:paraId="455607B4" w14:textId="77777777" w:rsidR="006F0209" w:rsidRPr="006F0209" w:rsidRDefault="006F0209" w:rsidP="0017430D">
            <w:pPr>
              <w:autoSpaceDE w:val="0"/>
              <w:autoSpaceDN w:val="0"/>
              <w:adjustRightInd w:val="0"/>
              <w:jc w:val="center"/>
              <w:rPr>
                <w:rFonts w:ascii="Arial" w:hAnsi="Arial" w:cs="Arial"/>
                <w:b/>
              </w:rPr>
            </w:pPr>
          </w:p>
          <w:p w14:paraId="10726D25" w14:textId="77777777" w:rsidR="006F0209" w:rsidRPr="006F0209" w:rsidRDefault="006F0209" w:rsidP="0017430D">
            <w:pPr>
              <w:autoSpaceDE w:val="0"/>
              <w:autoSpaceDN w:val="0"/>
              <w:adjustRightInd w:val="0"/>
              <w:rPr>
                <w:rFonts w:ascii="Arial" w:hAnsi="Arial" w:cs="Arial"/>
                <w:b/>
                <w:sz w:val="16"/>
                <w:szCs w:val="16"/>
              </w:rPr>
            </w:pPr>
          </w:p>
          <w:p w14:paraId="10D1D55F" w14:textId="77777777" w:rsidR="006F0209" w:rsidRPr="006F0209" w:rsidRDefault="006F0209" w:rsidP="0017430D">
            <w:pPr>
              <w:autoSpaceDE w:val="0"/>
              <w:autoSpaceDN w:val="0"/>
              <w:adjustRightInd w:val="0"/>
              <w:jc w:val="center"/>
              <w:rPr>
                <w:rFonts w:ascii="Arial" w:hAnsi="Arial" w:cs="Arial"/>
                <w:b/>
              </w:rPr>
            </w:pPr>
            <w:r w:rsidRPr="006F0209">
              <w:rPr>
                <w:rFonts w:ascii="Arial" w:hAnsi="Arial" w:cs="Arial"/>
                <w:b/>
              </w:rPr>
              <w:t>NO</w:t>
            </w:r>
          </w:p>
        </w:tc>
        <w:tc>
          <w:tcPr>
            <w:tcW w:w="1134" w:type="dxa"/>
            <w:tcBorders>
              <w:top w:val="single" w:sz="4" w:space="0" w:color="auto"/>
              <w:bottom w:val="single" w:sz="4" w:space="0" w:color="auto"/>
            </w:tcBorders>
          </w:tcPr>
          <w:p w14:paraId="5CF36870" w14:textId="77777777" w:rsidR="006F0209" w:rsidRPr="006F0209" w:rsidRDefault="006F0209" w:rsidP="0017430D">
            <w:pPr>
              <w:autoSpaceDE w:val="0"/>
              <w:autoSpaceDN w:val="0"/>
              <w:adjustRightInd w:val="0"/>
              <w:jc w:val="center"/>
              <w:rPr>
                <w:rFonts w:ascii="Arial" w:hAnsi="Arial" w:cs="Arial"/>
                <w:b/>
              </w:rPr>
            </w:pPr>
          </w:p>
          <w:p w14:paraId="00FA831B" w14:textId="77777777" w:rsidR="006F0209" w:rsidRPr="006F0209" w:rsidRDefault="006F0209" w:rsidP="0017430D">
            <w:pPr>
              <w:autoSpaceDE w:val="0"/>
              <w:autoSpaceDN w:val="0"/>
              <w:adjustRightInd w:val="0"/>
              <w:jc w:val="center"/>
              <w:rPr>
                <w:rFonts w:ascii="Arial" w:hAnsi="Arial" w:cs="Arial"/>
                <w:b/>
              </w:rPr>
            </w:pPr>
          </w:p>
          <w:p w14:paraId="2584644C" w14:textId="77777777" w:rsidR="006F0209" w:rsidRPr="006F0209" w:rsidRDefault="006F0209" w:rsidP="0017430D">
            <w:pPr>
              <w:autoSpaceDE w:val="0"/>
              <w:autoSpaceDN w:val="0"/>
              <w:adjustRightInd w:val="0"/>
              <w:rPr>
                <w:rFonts w:ascii="Arial" w:hAnsi="Arial" w:cs="Arial"/>
                <w:b/>
                <w:sz w:val="16"/>
                <w:szCs w:val="16"/>
              </w:rPr>
            </w:pPr>
          </w:p>
          <w:p w14:paraId="63088802" w14:textId="77777777" w:rsidR="006F0209" w:rsidRPr="006F0209" w:rsidRDefault="006F0209" w:rsidP="0017430D">
            <w:pPr>
              <w:autoSpaceDE w:val="0"/>
              <w:autoSpaceDN w:val="0"/>
              <w:adjustRightInd w:val="0"/>
              <w:jc w:val="center"/>
              <w:rPr>
                <w:rFonts w:ascii="Arial" w:hAnsi="Arial" w:cs="Arial"/>
                <w:b/>
              </w:rPr>
            </w:pPr>
            <w:r w:rsidRPr="006F0209">
              <w:rPr>
                <w:rFonts w:ascii="Arial" w:hAnsi="Arial" w:cs="Arial"/>
                <w:b/>
              </w:rPr>
              <w:t>N/A</w:t>
            </w:r>
          </w:p>
        </w:tc>
      </w:tr>
      <w:tr w:rsidR="006F0209" w:rsidRPr="006F0209" w14:paraId="545FCB78" w14:textId="77777777" w:rsidTr="0017430D">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9CEC50D" w14:textId="77777777" w:rsidR="006F0209" w:rsidRPr="006F0209" w:rsidRDefault="006F0209" w:rsidP="0017430D">
            <w:pPr>
              <w:autoSpaceDE w:val="0"/>
              <w:autoSpaceDN w:val="0"/>
              <w:adjustRightInd w:val="0"/>
              <w:rPr>
                <w:rFonts w:ascii="Arial" w:hAnsi="Arial" w:cs="Arial"/>
              </w:rPr>
            </w:pPr>
            <w:r w:rsidRPr="006F0209">
              <w:rPr>
                <w:rFonts w:ascii="Arial" w:hAnsi="Arial" w:cs="Arial"/>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3C6A7F94" w14:textId="77777777" w:rsidR="006F0209" w:rsidRPr="006F0209" w:rsidRDefault="006F0209" w:rsidP="0017430D">
                <w:pPr>
                  <w:autoSpaceDE w:val="0"/>
                  <w:autoSpaceDN w:val="0"/>
                  <w:adjustRightInd w:val="0"/>
                  <w:jc w:val="center"/>
                  <w:rPr>
                    <w:rFonts w:ascii="Arial" w:hAnsi="Arial" w:cs="Arial"/>
                    <w:b/>
                    <w:sz w:val="16"/>
                    <w:szCs w:val="16"/>
                  </w:rPr>
                </w:pPr>
                <w:r w:rsidRPr="006F0209">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5CAD3445" w14:textId="77777777" w:rsidR="006F0209" w:rsidRPr="006F0209" w:rsidRDefault="006F0209" w:rsidP="0017430D">
                <w:pPr>
                  <w:autoSpaceDE w:val="0"/>
                  <w:autoSpaceDN w:val="0"/>
                  <w:adjustRightInd w:val="0"/>
                  <w:jc w:val="center"/>
                  <w:rPr>
                    <w:rFonts w:ascii="Arial" w:hAnsi="Arial" w:cs="Arial"/>
                    <w:b/>
                    <w:sz w:val="16"/>
                    <w:szCs w:val="16"/>
                  </w:rPr>
                </w:pPr>
                <w:r w:rsidRPr="006F0209">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7BBB1D4B" w14:textId="77777777" w:rsidR="006F0209" w:rsidRPr="006F0209" w:rsidRDefault="006F0209" w:rsidP="0017430D">
                <w:pPr>
                  <w:autoSpaceDE w:val="0"/>
                  <w:autoSpaceDN w:val="0"/>
                  <w:adjustRightInd w:val="0"/>
                  <w:jc w:val="center"/>
                  <w:rPr>
                    <w:rFonts w:ascii="Arial" w:hAnsi="Arial" w:cs="Arial"/>
                    <w:b/>
                    <w:sz w:val="16"/>
                    <w:szCs w:val="16"/>
                  </w:rPr>
                </w:pPr>
                <w:r w:rsidRPr="006F0209">
                  <w:rPr>
                    <w:rFonts w:ascii="MS Gothic" w:eastAsia="MS Gothic" w:hAnsi="MS Gothic" w:cs="Arial" w:hint="eastAsia"/>
                    <w:b/>
                    <w:bCs/>
                  </w:rPr>
                  <w:t>☒</w:t>
                </w:r>
              </w:p>
            </w:sdtContent>
          </w:sdt>
        </w:tc>
      </w:tr>
    </w:tbl>
    <w:p w14:paraId="7A0D92EE" w14:textId="77777777" w:rsidR="006F0209" w:rsidRPr="006F0209" w:rsidRDefault="006F0209" w:rsidP="006F0209">
      <w:pPr>
        <w:rPr>
          <w:rFonts w:ascii="Arial" w:hAnsi="Arial" w:cs="Arial"/>
          <w:bCs/>
        </w:rPr>
      </w:pPr>
      <w:r w:rsidRPr="006F0209">
        <w:rPr>
          <w:rFonts w:ascii="Arial" w:hAnsi="Arial" w:cs="Arial"/>
          <w:b/>
          <w:bCs/>
        </w:rPr>
        <w:br w:type="page"/>
      </w:r>
    </w:p>
    <w:p w14:paraId="75CABA94" w14:textId="77777777" w:rsidR="006F0209" w:rsidRPr="006F0209" w:rsidRDefault="006F0209" w:rsidP="006F0209">
      <w:pPr>
        <w:rPr>
          <w:rFonts w:ascii="Arial" w:hAnsi="Arial" w:cs="Arial"/>
          <w:b/>
          <w:bCs/>
        </w:rPr>
      </w:pPr>
      <w:r w:rsidRPr="006F0209">
        <w:rPr>
          <w:rFonts w:ascii="Arial" w:hAnsi="Arial" w:cs="Arial"/>
          <w:b/>
          <w:bCs/>
        </w:rPr>
        <w:lastRenderedPageBreak/>
        <w:t>SECTION I: Feedback, Consent and Confidentiality</w:t>
      </w:r>
    </w:p>
    <w:p w14:paraId="7D64C55C" w14:textId="77777777" w:rsidR="006F0209" w:rsidRPr="006F0209" w:rsidRDefault="006F0209" w:rsidP="006F020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F0209" w:rsidRPr="006F0209" w14:paraId="344693CE" w14:textId="77777777" w:rsidTr="0017430D">
        <w:tc>
          <w:tcPr>
            <w:tcW w:w="9923" w:type="dxa"/>
            <w:tcBorders>
              <w:top w:val="single" w:sz="4" w:space="0" w:color="auto"/>
              <w:bottom w:val="single" w:sz="4" w:space="0" w:color="auto"/>
            </w:tcBorders>
            <w:shd w:val="clear" w:color="auto" w:fill="F2F2F2" w:themeFill="background1" w:themeFillShade="F2"/>
          </w:tcPr>
          <w:p w14:paraId="1DF45588" w14:textId="77777777" w:rsidR="006F0209" w:rsidRPr="006F0209" w:rsidRDefault="006F0209" w:rsidP="0017430D">
            <w:pPr>
              <w:rPr>
                <w:rFonts w:ascii="Arial" w:hAnsi="Arial" w:cs="Arial"/>
              </w:rPr>
            </w:pPr>
            <w:r w:rsidRPr="006F0209">
              <w:rPr>
                <w:rFonts w:ascii="Arial" w:hAnsi="Arial" w:cs="Arial"/>
                <w:b/>
              </w:rPr>
              <w:t>Feedback</w:t>
            </w:r>
          </w:p>
          <w:p w14:paraId="418206AB" w14:textId="77777777" w:rsidR="006F0209" w:rsidRPr="006F0209" w:rsidRDefault="006F0209" w:rsidP="0017430D">
            <w:pPr>
              <w:rPr>
                <w:rFonts w:ascii="Arial" w:hAnsi="Arial" w:cs="Arial"/>
              </w:rPr>
            </w:pPr>
            <w:r w:rsidRPr="006F0209">
              <w:rPr>
                <w:rFonts w:ascii="Arial" w:hAnsi="Arial" w:cs="Arial"/>
              </w:rPr>
              <w:t xml:space="preserve">What feedback will be provided to participants, how will this be done and when? </w:t>
            </w:r>
          </w:p>
        </w:tc>
      </w:tr>
      <w:tr w:rsidR="006F0209" w:rsidRPr="006F0209" w14:paraId="253165B9" w14:textId="77777777" w:rsidTr="0017430D">
        <w:tc>
          <w:tcPr>
            <w:tcW w:w="9923" w:type="dxa"/>
            <w:tcBorders>
              <w:top w:val="single" w:sz="4" w:space="0" w:color="auto"/>
              <w:bottom w:val="single" w:sz="4" w:space="0" w:color="auto"/>
            </w:tcBorders>
          </w:tcPr>
          <w:p w14:paraId="12A11CD5" w14:textId="77777777" w:rsidR="006F0209" w:rsidRPr="006F0209" w:rsidRDefault="006F0209" w:rsidP="0017430D">
            <w:pPr>
              <w:autoSpaceDE w:val="0"/>
              <w:autoSpaceDN w:val="0"/>
              <w:adjustRightInd w:val="0"/>
              <w:rPr>
                <w:rFonts w:ascii="Arial" w:hAnsi="Arial" w:cs="Arial"/>
              </w:rPr>
            </w:pPr>
          </w:p>
          <w:p w14:paraId="49DBC66F" w14:textId="57B4859E"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participants who </w:t>
            </w:r>
            <w:r w:rsidR="00327C10" w:rsidRPr="006F0209">
              <w:rPr>
                <w:rFonts w:ascii="Arial" w:hAnsi="Arial" w:cs="Arial"/>
                <w:sz w:val="24"/>
                <w:szCs w:val="24"/>
              </w:rPr>
              <w:t>are involved</w:t>
            </w:r>
            <w:r w:rsidRPr="006F0209">
              <w:rPr>
                <w:rFonts w:ascii="Arial" w:hAnsi="Arial" w:cs="Arial"/>
                <w:sz w:val="24"/>
                <w:szCs w:val="24"/>
              </w:rPr>
              <w:t xml:space="preserve"> in the study will instantly receive a ‘thank you’ for their utmost, appreciated contribution to the proposed study, immediately after any input and once the study is complete. It is important to the researcher that the participants are made aware that their contributions are valued. The participants will receive. The participants will be given acknowledgements within the study. Throughout the study, the participants will receive debriefs, these will not be in-depth, structured or lengthy, and will focus on the material, rather than the content provided. The researcher will ensure to provide the participants with </w:t>
            </w:r>
            <w:r w:rsidR="00327C10" w:rsidRPr="006F0209">
              <w:rPr>
                <w:rFonts w:ascii="Arial" w:hAnsi="Arial" w:cs="Arial"/>
                <w:sz w:val="24"/>
                <w:szCs w:val="24"/>
              </w:rPr>
              <w:t>all</w:t>
            </w:r>
            <w:r w:rsidRPr="006F0209">
              <w:rPr>
                <w:rFonts w:ascii="Arial" w:hAnsi="Arial" w:cs="Arial"/>
                <w:sz w:val="24"/>
                <w:szCs w:val="24"/>
              </w:rPr>
              <w:t xml:space="preserve"> the information of the progress of the proposed study, and they will be made fully aware of how their data will help and benefit the study overall. The researcher will provide the participants with local, professional support and help contact numbers, such as MIND charity, the participants will also be made aware that they are able to contact the researcher for support. The feedback/debriefing will take place in a neutral, secure and safe environment, which is agreed by the researcher and participants, to ensure they are comfortable. The participants will also be informed that the data that has been collected throughout the study will not be kept longer than </w:t>
            </w:r>
            <w:r w:rsidR="00BF1224" w:rsidRPr="006F0209">
              <w:rPr>
                <w:rFonts w:ascii="Arial" w:hAnsi="Arial" w:cs="Arial"/>
                <w:sz w:val="24"/>
                <w:szCs w:val="24"/>
              </w:rPr>
              <w:t>necessary and</w:t>
            </w:r>
            <w:r w:rsidRPr="006F0209">
              <w:rPr>
                <w:rFonts w:ascii="Arial" w:hAnsi="Arial" w:cs="Arial"/>
                <w:sz w:val="24"/>
                <w:szCs w:val="24"/>
              </w:rPr>
              <w:t xml:space="preserve"> will be destroyed correctly according to the guidelines of the Data Protection Act 2018. Once the study is complete, the participants will receive a copy of the study, which will show them how their appreciated input has benefited the study.  The researcher believes it is important to provide the participants with the findings of the research, the participants can </w:t>
            </w:r>
            <w:r w:rsidR="00BF1224" w:rsidRPr="006F0209">
              <w:rPr>
                <w:rFonts w:ascii="Arial" w:hAnsi="Arial" w:cs="Arial"/>
                <w:sz w:val="24"/>
                <w:szCs w:val="24"/>
              </w:rPr>
              <w:t>voluntarily</w:t>
            </w:r>
            <w:r w:rsidRPr="006F0209">
              <w:rPr>
                <w:rFonts w:ascii="Arial" w:hAnsi="Arial" w:cs="Arial"/>
                <w:sz w:val="24"/>
                <w:szCs w:val="24"/>
              </w:rPr>
              <w:t xml:space="preserve"> accept the results. </w:t>
            </w:r>
          </w:p>
          <w:p w14:paraId="0F586CDD" w14:textId="77777777" w:rsidR="006F0209" w:rsidRPr="006F0209" w:rsidRDefault="006F0209" w:rsidP="0017430D">
            <w:pPr>
              <w:autoSpaceDE w:val="0"/>
              <w:autoSpaceDN w:val="0"/>
              <w:adjustRightInd w:val="0"/>
              <w:rPr>
                <w:rFonts w:ascii="Arial" w:hAnsi="Arial" w:cs="Arial"/>
                <w:sz w:val="24"/>
                <w:szCs w:val="24"/>
              </w:rPr>
            </w:pPr>
          </w:p>
          <w:p w14:paraId="4E551A46" w14:textId="77777777" w:rsidR="006F0209" w:rsidRPr="006F0209" w:rsidRDefault="006F0209" w:rsidP="0017430D">
            <w:pPr>
              <w:autoSpaceDE w:val="0"/>
              <w:autoSpaceDN w:val="0"/>
              <w:adjustRightInd w:val="0"/>
              <w:rPr>
                <w:rFonts w:ascii="Arial" w:hAnsi="Arial" w:cs="Arial"/>
              </w:rPr>
            </w:pPr>
          </w:p>
          <w:p w14:paraId="31DDCDEA"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 xml:space="preserve"> (this box should expand as you type)</w:t>
            </w:r>
          </w:p>
        </w:tc>
      </w:tr>
      <w:tr w:rsidR="006F0209" w:rsidRPr="006F0209" w14:paraId="011A7E86" w14:textId="77777777" w:rsidTr="0017430D">
        <w:tc>
          <w:tcPr>
            <w:tcW w:w="9923" w:type="dxa"/>
            <w:tcBorders>
              <w:top w:val="single" w:sz="4" w:space="0" w:color="auto"/>
              <w:bottom w:val="single" w:sz="4" w:space="0" w:color="auto"/>
            </w:tcBorders>
          </w:tcPr>
          <w:p w14:paraId="73182A45" w14:textId="77777777" w:rsidR="006F0209" w:rsidRPr="006F0209" w:rsidRDefault="006F0209" w:rsidP="0017430D">
            <w:pPr>
              <w:autoSpaceDE w:val="0"/>
              <w:autoSpaceDN w:val="0"/>
              <w:adjustRightInd w:val="0"/>
              <w:rPr>
                <w:rFonts w:ascii="Arial" w:hAnsi="Arial" w:cs="Arial"/>
                <w:sz w:val="16"/>
                <w:szCs w:val="16"/>
              </w:rPr>
            </w:pPr>
          </w:p>
        </w:tc>
      </w:tr>
      <w:tr w:rsidR="006F0209" w:rsidRPr="006F0209" w14:paraId="767028E1" w14:textId="77777777" w:rsidTr="0017430D">
        <w:tc>
          <w:tcPr>
            <w:tcW w:w="9923" w:type="dxa"/>
            <w:tcBorders>
              <w:top w:val="single" w:sz="4" w:space="0" w:color="auto"/>
              <w:bottom w:val="single" w:sz="4" w:space="0" w:color="auto"/>
            </w:tcBorders>
            <w:shd w:val="clear" w:color="auto" w:fill="F2F2F2" w:themeFill="background1" w:themeFillShade="F2"/>
          </w:tcPr>
          <w:p w14:paraId="70748C0E" w14:textId="77777777" w:rsidR="006F0209" w:rsidRPr="006F0209" w:rsidRDefault="006F0209" w:rsidP="0017430D">
            <w:pPr>
              <w:rPr>
                <w:rFonts w:ascii="Arial" w:hAnsi="Arial" w:cs="Arial"/>
              </w:rPr>
            </w:pPr>
            <w:r w:rsidRPr="006F0209">
              <w:rPr>
                <w:rFonts w:ascii="Arial" w:hAnsi="Arial" w:cs="Arial"/>
                <w:b/>
              </w:rPr>
              <w:t>Informed consent</w:t>
            </w:r>
          </w:p>
          <w:p w14:paraId="422DE9D3" w14:textId="77777777" w:rsidR="006F0209" w:rsidRPr="006F0209" w:rsidRDefault="006F0209" w:rsidP="0017430D">
            <w:pPr>
              <w:autoSpaceDE w:val="0"/>
              <w:autoSpaceDN w:val="0"/>
              <w:adjustRightInd w:val="0"/>
              <w:rPr>
                <w:rFonts w:ascii="Arial" w:hAnsi="Arial" w:cs="Arial"/>
                <w:lang w:eastAsia="en-GB"/>
              </w:rPr>
            </w:pPr>
            <w:r w:rsidRPr="006F0209">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6F0209" w:rsidRPr="006F0209" w14:paraId="3957ACDE" w14:textId="77777777" w:rsidTr="0017430D">
        <w:tc>
          <w:tcPr>
            <w:tcW w:w="9923" w:type="dxa"/>
            <w:tcBorders>
              <w:top w:val="single" w:sz="4" w:space="0" w:color="auto"/>
              <w:bottom w:val="single" w:sz="4" w:space="0" w:color="auto"/>
            </w:tcBorders>
          </w:tcPr>
          <w:p w14:paraId="47DD28CA" w14:textId="77777777" w:rsidR="006F0209" w:rsidRPr="006F0209" w:rsidRDefault="006F0209" w:rsidP="0017430D">
            <w:pPr>
              <w:autoSpaceDE w:val="0"/>
              <w:autoSpaceDN w:val="0"/>
              <w:adjustRightInd w:val="0"/>
              <w:rPr>
                <w:rFonts w:ascii="Arial" w:hAnsi="Arial" w:cs="Arial"/>
                <w:sz w:val="24"/>
                <w:szCs w:val="24"/>
              </w:rPr>
            </w:pPr>
          </w:p>
          <w:p w14:paraId="0A729A56" w14:textId="09417D12"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participants will be provided with an information document which will provide them with information, such as the aim and purpose of the study, and how their data is going to be gathered and used. It will provide them with information on the interview process and what their involvement will </w:t>
            </w:r>
            <w:r w:rsidR="00BF1224" w:rsidRPr="006F0209">
              <w:rPr>
                <w:rFonts w:ascii="Arial" w:hAnsi="Arial" w:cs="Arial"/>
                <w:sz w:val="24"/>
                <w:szCs w:val="24"/>
              </w:rPr>
              <w:t>be and</w:t>
            </w:r>
            <w:r w:rsidRPr="006F0209">
              <w:rPr>
                <w:rFonts w:ascii="Arial" w:hAnsi="Arial" w:cs="Arial"/>
                <w:sz w:val="24"/>
                <w:szCs w:val="24"/>
              </w:rPr>
              <w:t xml:space="preserve"> will involve the end goal. It will also outline ethical considerations and ethical conduct guidelines to ensure participants are aware of the standards and their own rights within the proposed study. The information sheet will </w:t>
            </w:r>
            <w:r w:rsidRPr="006F0209">
              <w:rPr>
                <w:rFonts w:ascii="Arial" w:hAnsi="Arial" w:cs="Arial"/>
                <w:sz w:val="24"/>
                <w:szCs w:val="24"/>
              </w:rPr>
              <w:lastRenderedPageBreak/>
              <w:t xml:space="preserve">provide the participants with the information they will be required to know before consenting to taking part within the study. The information sheet will inform the participants that they are able to fully withdraw at any point of the study, without having to provide a reason, and their data will be correctly destroyed accordingly to the Data Protection Act (2018), at the requisite time. It informs participants that if they do take part within the study, once the study is completed, their data will not be kept and will be destroyed accordingly to guidelines. Their data will be stored accordingly to guidelines, and will be kept in a secure, password-protected drawer/laptop, where only the researcher has access to. If the participants are willing to take part in the proposed study after reading the information sheet, they must provide written, signed and dated consent before the researcher can gather any of the participants data. </w:t>
            </w:r>
          </w:p>
          <w:p w14:paraId="69979D9F" w14:textId="77777777" w:rsidR="006F0209" w:rsidRPr="006F0209" w:rsidRDefault="006F0209" w:rsidP="0017430D">
            <w:pPr>
              <w:autoSpaceDE w:val="0"/>
              <w:autoSpaceDN w:val="0"/>
              <w:adjustRightInd w:val="0"/>
              <w:rPr>
                <w:rFonts w:ascii="Arial" w:hAnsi="Arial" w:cs="Arial"/>
                <w:sz w:val="24"/>
                <w:szCs w:val="24"/>
              </w:rPr>
            </w:pPr>
          </w:p>
          <w:p w14:paraId="7886C86E"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participants will be required to sign and date a consent form before taking part in the study. The consent form will involve statements such as, agreeing they are over the age of 18; giving consent to taking part in the proposed study; understanding the information sheet and what the study is going to involve; understanding they are able to withdraw at any point without having to provide a reason; understanding information will be kept confidential, and they will be kept anonymous at all times, and agreeing they are no longer experiencing symptoms of psychological distress. </w:t>
            </w:r>
          </w:p>
          <w:p w14:paraId="65C424D6" w14:textId="77777777" w:rsidR="006F0209" w:rsidRPr="006F0209" w:rsidRDefault="006F0209" w:rsidP="0017430D">
            <w:pPr>
              <w:autoSpaceDE w:val="0"/>
              <w:autoSpaceDN w:val="0"/>
              <w:adjustRightInd w:val="0"/>
              <w:rPr>
                <w:rFonts w:ascii="Arial" w:hAnsi="Arial" w:cs="Arial"/>
              </w:rPr>
            </w:pPr>
          </w:p>
          <w:p w14:paraId="30C60FC4"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 xml:space="preserve"> (this box should expand as you type)</w:t>
            </w:r>
          </w:p>
        </w:tc>
      </w:tr>
      <w:tr w:rsidR="006F0209" w:rsidRPr="006F0209" w14:paraId="65EA4D4E" w14:textId="77777777" w:rsidTr="0017430D">
        <w:tc>
          <w:tcPr>
            <w:tcW w:w="9923" w:type="dxa"/>
            <w:tcBorders>
              <w:top w:val="single" w:sz="4" w:space="0" w:color="auto"/>
              <w:bottom w:val="single" w:sz="4" w:space="0" w:color="auto"/>
            </w:tcBorders>
          </w:tcPr>
          <w:p w14:paraId="738F923E" w14:textId="77777777" w:rsidR="006F0209" w:rsidRPr="006F0209" w:rsidRDefault="006F0209" w:rsidP="0017430D">
            <w:pPr>
              <w:autoSpaceDE w:val="0"/>
              <w:autoSpaceDN w:val="0"/>
              <w:adjustRightInd w:val="0"/>
              <w:rPr>
                <w:rFonts w:ascii="Arial" w:hAnsi="Arial" w:cs="Arial"/>
                <w:sz w:val="16"/>
                <w:szCs w:val="16"/>
              </w:rPr>
            </w:pPr>
          </w:p>
        </w:tc>
      </w:tr>
      <w:tr w:rsidR="006F0209" w:rsidRPr="006F0209" w14:paraId="2CBD2F29" w14:textId="77777777" w:rsidTr="0017430D">
        <w:tc>
          <w:tcPr>
            <w:tcW w:w="9923" w:type="dxa"/>
            <w:tcBorders>
              <w:top w:val="single" w:sz="4" w:space="0" w:color="auto"/>
              <w:bottom w:val="single" w:sz="4" w:space="0" w:color="auto"/>
            </w:tcBorders>
            <w:shd w:val="clear" w:color="auto" w:fill="F2F2F2" w:themeFill="background1" w:themeFillShade="F2"/>
          </w:tcPr>
          <w:p w14:paraId="68A4A20B" w14:textId="77777777" w:rsidR="006F0209" w:rsidRPr="006F0209" w:rsidRDefault="006F0209" w:rsidP="0017430D">
            <w:pPr>
              <w:rPr>
                <w:rFonts w:ascii="Arial" w:hAnsi="Arial" w:cs="Arial"/>
                <w:b/>
              </w:rPr>
            </w:pPr>
            <w:r w:rsidRPr="006F0209">
              <w:rPr>
                <w:rFonts w:ascii="Arial" w:hAnsi="Arial" w:cs="Arial"/>
                <w:b/>
              </w:rPr>
              <w:t>Confidentiality / Anonymity</w:t>
            </w:r>
          </w:p>
          <w:p w14:paraId="0EE971BE" w14:textId="77777777" w:rsidR="006F0209" w:rsidRPr="006F0209" w:rsidRDefault="006F0209" w:rsidP="0017430D">
            <w:pPr>
              <w:rPr>
                <w:rFonts w:ascii="Arial" w:hAnsi="Arial" w:cs="Arial"/>
              </w:rPr>
            </w:pPr>
            <w:r w:rsidRPr="006F0209">
              <w:rPr>
                <w:rFonts w:ascii="Arial" w:hAnsi="Arial" w:cs="Arial"/>
              </w:rPr>
              <w:t xml:space="preserve">Set out how anonymity of participants and confidentiality will be ensured in any outputs. If anonymity is not being offered, explain why this is the case. </w:t>
            </w:r>
          </w:p>
        </w:tc>
      </w:tr>
      <w:tr w:rsidR="006F0209" w:rsidRPr="006F0209" w14:paraId="52A260A2" w14:textId="77777777" w:rsidTr="0017430D">
        <w:tc>
          <w:tcPr>
            <w:tcW w:w="9923" w:type="dxa"/>
            <w:tcBorders>
              <w:top w:val="single" w:sz="4" w:space="0" w:color="auto"/>
              <w:bottom w:val="single" w:sz="4" w:space="0" w:color="auto"/>
            </w:tcBorders>
          </w:tcPr>
          <w:p w14:paraId="70C70704" w14:textId="77777777" w:rsidR="006F0209" w:rsidRPr="006F0209" w:rsidRDefault="006F0209" w:rsidP="0017430D">
            <w:pPr>
              <w:autoSpaceDE w:val="0"/>
              <w:autoSpaceDN w:val="0"/>
              <w:adjustRightInd w:val="0"/>
              <w:rPr>
                <w:rFonts w:ascii="Arial" w:hAnsi="Arial" w:cs="Arial"/>
                <w:sz w:val="24"/>
                <w:szCs w:val="24"/>
              </w:rPr>
            </w:pPr>
          </w:p>
          <w:p w14:paraId="1E651D77"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researcher will ensure confidentiality is maintained throughout the study. The participants will remain anonymous, this is ensured through using Pseudonyms, the study does to require demographic information apart from the participants age and gender. Information will be kept secure and safe and will not be passed on or leaked where it is not required. The data collected will be stored in a locked, password-protected drawer/laptop where only the researcher has access to it. The participants personal privacy will be respected and protected throughout the study. The consent form signed by the participants will ensure confidentiality and anonymity is maintained between the researcher and the participant. </w:t>
            </w:r>
          </w:p>
          <w:p w14:paraId="28281F32" w14:textId="77777777" w:rsidR="006F0209" w:rsidRPr="006F0209" w:rsidRDefault="006F0209" w:rsidP="0017430D">
            <w:pPr>
              <w:autoSpaceDE w:val="0"/>
              <w:autoSpaceDN w:val="0"/>
              <w:adjustRightInd w:val="0"/>
              <w:rPr>
                <w:rFonts w:ascii="Arial" w:hAnsi="Arial" w:cs="Arial"/>
              </w:rPr>
            </w:pPr>
          </w:p>
          <w:p w14:paraId="26418726" w14:textId="77777777" w:rsidR="006F0209" w:rsidRPr="006F0209" w:rsidRDefault="006F0209" w:rsidP="0017430D">
            <w:pPr>
              <w:autoSpaceDE w:val="0"/>
              <w:autoSpaceDN w:val="0"/>
              <w:adjustRightInd w:val="0"/>
              <w:rPr>
                <w:rFonts w:ascii="Arial" w:hAnsi="Arial" w:cs="Arial"/>
              </w:rPr>
            </w:pPr>
          </w:p>
          <w:p w14:paraId="3AEA894F"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(this box should expand as you type)</w:t>
            </w:r>
          </w:p>
        </w:tc>
      </w:tr>
    </w:tbl>
    <w:p w14:paraId="3A6204E3" w14:textId="77777777" w:rsidR="006F0209" w:rsidRPr="006F0209" w:rsidRDefault="006F0209" w:rsidP="006F0209">
      <w:pPr>
        <w:rPr>
          <w:rFonts w:ascii="Arial" w:hAnsi="Arial" w:cs="Arial"/>
        </w:rPr>
      </w:pPr>
    </w:p>
    <w:p w14:paraId="5D6250BB" w14:textId="77777777" w:rsidR="006F0209" w:rsidRPr="006F0209" w:rsidRDefault="006F0209" w:rsidP="006F0209">
      <w:pPr>
        <w:rPr>
          <w:rFonts w:ascii="Arial" w:hAnsi="Arial" w:cs="Arial"/>
        </w:rPr>
      </w:pPr>
    </w:p>
    <w:p w14:paraId="1FBFEEBA" w14:textId="77777777" w:rsidR="006F0209" w:rsidRPr="006F0209" w:rsidRDefault="006F0209" w:rsidP="006F0209">
      <w:pPr>
        <w:rPr>
          <w:rFonts w:ascii="Arial" w:hAnsi="Arial" w:cs="Arial"/>
          <w:b/>
          <w:bCs/>
        </w:rPr>
      </w:pPr>
      <w:r w:rsidRPr="006F0209">
        <w:rPr>
          <w:rFonts w:ascii="Arial" w:hAnsi="Arial" w:cs="Arial"/>
          <w:b/>
          <w:bCs/>
        </w:rPr>
        <w:lastRenderedPageBreak/>
        <w:br w:type="page"/>
      </w:r>
    </w:p>
    <w:p w14:paraId="2136126A" w14:textId="77777777" w:rsidR="006F0209" w:rsidRPr="006F0209" w:rsidRDefault="006F0209" w:rsidP="006F0209">
      <w:pPr>
        <w:rPr>
          <w:rFonts w:ascii="Arial" w:hAnsi="Arial" w:cs="Arial"/>
          <w:b/>
          <w:bCs/>
        </w:rPr>
      </w:pPr>
      <w:r w:rsidRPr="006F0209">
        <w:rPr>
          <w:rFonts w:ascii="Arial" w:hAnsi="Arial" w:cs="Arial"/>
          <w:b/>
          <w:bCs/>
        </w:rPr>
        <w:lastRenderedPageBreak/>
        <w:t>SECTION J: Data Protection and Storage</w:t>
      </w:r>
    </w:p>
    <w:p w14:paraId="326D32DE" w14:textId="77777777" w:rsidR="006F0209" w:rsidRPr="006F0209" w:rsidRDefault="006F0209" w:rsidP="006F0209">
      <w:pPr>
        <w:rPr>
          <w:rFonts w:ascii="Arial" w:hAnsi="Arial" w:cs="Arial"/>
          <w:b/>
          <w:bCs/>
          <w:sz w:val="16"/>
          <w:szCs w:val="16"/>
        </w:rPr>
      </w:pPr>
    </w:p>
    <w:p w14:paraId="224537A1" w14:textId="77777777" w:rsidR="006F0209" w:rsidRPr="006F0209" w:rsidRDefault="006F0209" w:rsidP="006F0209">
      <w:pPr>
        <w:jc w:val="both"/>
        <w:rPr>
          <w:rFonts w:ascii="Arial" w:hAnsi="Arial" w:cs="Arial"/>
          <w:b/>
          <w:bCs/>
        </w:rPr>
      </w:pPr>
      <w:r w:rsidRPr="006F0209">
        <w:rPr>
          <w:rFonts w:ascii="Arial" w:hAnsi="Arial" w:cs="Arial"/>
          <w:lang w:eastAsia="en-GB"/>
        </w:rPr>
        <w:t>In completing this section refer to the University’s Research Data Management Policy and the extensive resources on the University’s Research Data Management web pages (</w:t>
      </w:r>
      <w:hyperlink r:id="rId22" w:history="1">
        <w:r w:rsidRPr="006F0209">
          <w:rPr>
            <w:rStyle w:val="Hyperlink"/>
            <w:rFonts w:ascii="Arial" w:hAnsi="Arial" w:cs="Arial"/>
            <w:color w:val="auto"/>
            <w:lang w:eastAsia="en-GB"/>
          </w:rPr>
          <w:t>http://uwtsd.ac.uk/library/research-data-management/</w:t>
        </w:r>
      </w:hyperlink>
      <w:r w:rsidRPr="006F0209">
        <w:rPr>
          <w:rFonts w:ascii="Arial" w:hAnsi="Arial" w:cs="Arial"/>
          <w:lang w:eastAsia="en-GB"/>
        </w:rPr>
        <w:t>).</w:t>
      </w:r>
    </w:p>
    <w:tbl>
      <w:tblPr>
        <w:tblStyle w:val="TableGrid"/>
        <w:tblW w:w="9889" w:type="dxa"/>
        <w:tblLook w:val="04A0" w:firstRow="1" w:lastRow="0" w:firstColumn="1" w:lastColumn="0" w:noHBand="0" w:noVBand="1"/>
      </w:tblPr>
      <w:tblGrid>
        <w:gridCol w:w="7763"/>
        <w:gridCol w:w="992"/>
        <w:gridCol w:w="1134"/>
      </w:tblGrid>
      <w:tr w:rsidR="006F0209" w:rsidRPr="006F0209" w14:paraId="2DD17DCD" w14:textId="77777777" w:rsidTr="0017430D">
        <w:tc>
          <w:tcPr>
            <w:tcW w:w="7763" w:type="dxa"/>
            <w:tcBorders>
              <w:top w:val="nil"/>
              <w:left w:val="nil"/>
            </w:tcBorders>
          </w:tcPr>
          <w:p w14:paraId="5473F22E" w14:textId="77777777" w:rsidR="006F0209" w:rsidRPr="006F0209" w:rsidRDefault="006F0209" w:rsidP="0017430D">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7F1EAE9E"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YES</w:t>
            </w:r>
          </w:p>
        </w:tc>
        <w:tc>
          <w:tcPr>
            <w:tcW w:w="1134" w:type="dxa"/>
            <w:shd w:val="clear" w:color="auto" w:fill="F2F2F2" w:themeFill="background1" w:themeFillShade="F2"/>
            <w:vAlign w:val="bottom"/>
          </w:tcPr>
          <w:p w14:paraId="571DD06B"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NO</w:t>
            </w:r>
          </w:p>
        </w:tc>
      </w:tr>
      <w:tr w:rsidR="006F0209" w:rsidRPr="006F0209" w14:paraId="2494B8F5" w14:textId="77777777" w:rsidTr="0017430D">
        <w:trPr>
          <w:trHeight w:val="403"/>
        </w:trPr>
        <w:tc>
          <w:tcPr>
            <w:tcW w:w="7763" w:type="dxa"/>
            <w:shd w:val="clear" w:color="auto" w:fill="F2F2F2" w:themeFill="background1" w:themeFillShade="F2"/>
            <w:vAlign w:val="center"/>
          </w:tcPr>
          <w:p w14:paraId="58D3EEA6"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Does the research activity involve personal da</w:t>
            </w:r>
            <w:r w:rsidRPr="006F0209">
              <w:rPr>
                <w:rFonts w:ascii="Arial" w:hAnsi="Arial" w:cs="Arial"/>
                <w:sz w:val="22"/>
                <w:szCs w:val="22"/>
                <w:shd w:val="clear" w:color="auto" w:fill="F2F2F2" w:themeFill="background1" w:themeFillShade="F2"/>
              </w:rPr>
              <w:t>t</w:t>
            </w:r>
            <w:r w:rsidRPr="006F0209">
              <w:rPr>
                <w:rFonts w:ascii="Arial" w:hAnsi="Arial" w:cs="Arial"/>
                <w:sz w:val="22"/>
                <w:szCs w:val="22"/>
              </w:rPr>
              <w:t>a (as defined by the Data Protection Act)?</w:t>
            </w:r>
          </w:p>
          <w:p w14:paraId="55773397" w14:textId="77777777" w:rsidR="006F0209" w:rsidRPr="006F0209" w:rsidRDefault="006F0209" w:rsidP="0017430D">
            <w:pPr>
              <w:autoSpaceDE w:val="0"/>
              <w:autoSpaceDN w:val="0"/>
              <w:adjustRightInd w:val="0"/>
              <w:ind w:left="34" w:hanging="34"/>
              <w:rPr>
                <w:rFonts w:ascii="Arial" w:hAnsi="Arial" w:cs="Arial"/>
                <w:i/>
                <w:szCs w:val="22"/>
              </w:rPr>
            </w:pPr>
            <w:r w:rsidRPr="006F0209">
              <w:rPr>
                <w:rFonts w:ascii="Arial" w:hAnsi="Arial" w:cs="Arial"/>
                <w:b/>
                <w:i/>
                <w:szCs w:val="22"/>
              </w:rPr>
              <w:t>“personal data”</w:t>
            </w:r>
            <w:r w:rsidRPr="006F0209">
              <w:rPr>
                <w:rFonts w:ascii="Arial" w:hAnsi="Arial" w:cs="Arial"/>
                <w:i/>
                <w:szCs w:val="22"/>
              </w:rPr>
              <w:t xml:space="preserve"> means data which relate to a living individual who can be identified—</w:t>
            </w:r>
          </w:p>
          <w:p w14:paraId="5903072A" w14:textId="77777777" w:rsidR="006F0209" w:rsidRPr="006F0209" w:rsidRDefault="006F0209" w:rsidP="0017430D">
            <w:pPr>
              <w:autoSpaceDE w:val="0"/>
              <w:autoSpaceDN w:val="0"/>
              <w:adjustRightInd w:val="0"/>
              <w:ind w:left="720" w:hanging="720"/>
              <w:rPr>
                <w:rFonts w:ascii="Arial" w:hAnsi="Arial" w:cs="Arial"/>
                <w:i/>
                <w:szCs w:val="22"/>
              </w:rPr>
            </w:pPr>
            <w:r w:rsidRPr="006F0209">
              <w:rPr>
                <w:rFonts w:ascii="Arial" w:hAnsi="Arial" w:cs="Arial"/>
                <w:i/>
                <w:szCs w:val="22"/>
              </w:rPr>
              <w:t>(a) from those data, or</w:t>
            </w:r>
          </w:p>
          <w:p w14:paraId="6436B1E5" w14:textId="77777777" w:rsidR="006F0209" w:rsidRPr="006F0209" w:rsidRDefault="006F0209" w:rsidP="0017430D">
            <w:pPr>
              <w:autoSpaceDE w:val="0"/>
              <w:autoSpaceDN w:val="0"/>
              <w:adjustRightInd w:val="0"/>
              <w:rPr>
                <w:rFonts w:ascii="Arial" w:hAnsi="Arial" w:cs="Arial"/>
                <w:szCs w:val="22"/>
              </w:rPr>
            </w:pPr>
            <w:r w:rsidRPr="006F0209">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1"/>
                <w14:checkedState w14:val="2612" w14:font="MS Gothic"/>
                <w14:uncheckedState w14:val="2610" w14:font="MS Gothic"/>
              </w14:checkbox>
            </w:sdtPr>
            <w:sdtContent>
              <w:p w14:paraId="21537DA7"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0"/>
                <w14:checkedState w14:val="2612" w14:font="MS Gothic"/>
                <w14:uncheckedState w14:val="2610" w14:font="MS Gothic"/>
              </w14:checkbox>
            </w:sdtPr>
            <w:sdtContent>
              <w:p w14:paraId="1B0832E2"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20E39DE8" w14:textId="77777777" w:rsidTr="0017430D">
        <w:trPr>
          <w:trHeight w:val="403"/>
        </w:trPr>
        <w:tc>
          <w:tcPr>
            <w:tcW w:w="9889" w:type="dxa"/>
            <w:gridSpan w:val="3"/>
            <w:shd w:val="clear" w:color="auto" w:fill="F2F2F2" w:themeFill="background1" w:themeFillShade="F2"/>
            <w:vAlign w:val="center"/>
          </w:tcPr>
          <w:p w14:paraId="788852F6"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If YES, provide a</w:t>
            </w:r>
            <w:r w:rsidRPr="006F0209">
              <w:rPr>
                <w:rFonts w:ascii="Arial" w:hAnsi="Arial" w:cs="Arial"/>
                <w:b/>
                <w:bCs/>
                <w:sz w:val="22"/>
                <w:szCs w:val="22"/>
              </w:rPr>
              <w:t xml:space="preserve"> </w:t>
            </w:r>
            <w:r w:rsidRPr="006F0209">
              <w:rPr>
                <w:rFonts w:ascii="Arial" w:hAnsi="Arial" w:cs="Arial"/>
                <w:sz w:val="22"/>
                <w:szCs w:val="22"/>
              </w:rPr>
              <w:t>description of the data and explain why this data needs to be collected:</w:t>
            </w:r>
          </w:p>
        </w:tc>
      </w:tr>
      <w:tr w:rsidR="006F0209" w:rsidRPr="006F0209" w14:paraId="0E5E7449" w14:textId="77777777" w:rsidTr="0017430D">
        <w:trPr>
          <w:trHeight w:val="403"/>
        </w:trPr>
        <w:tc>
          <w:tcPr>
            <w:tcW w:w="9889" w:type="dxa"/>
            <w:gridSpan w:val="3"/>
            <w:vAlign w:val="center"/>
          </w:tcPr>
          <w:p w14:paraId="572D8E8B" w14:textId="77777777" w:rsidR="006F0209" w:rsidRPr="006F0209" w:rsidRDefault="006F0209" w:rsidP="0017430D">
            <w:pPr>
              <w:autoSpaceDE w:val="0"/>
              <w:autoSpaceDN w:val="0"/>
              <w:adjustRightInd w:val="0"/>
              <w:rPr>
                <w:rFonts w:ascii="Arial" w:hAnsi="Arial" w:cs="Arial"/>
                <w:sz w:val="22"/>
                <w:szCs w:val="22"/>
              </w:rPr>
            </w:pPr>
          </w:p>
          <w:p w14:paraId="09C24C5B"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study will involve the discussion of participants personal data. The researcher has a responsibility to minimise any personal data risk to the participants. The Data Protection Act (2018), the General Data Protection Regulation (GDPR) and Data Management will be implemented throughout the study to secure personal data. The research involves the discussion of the participants personal experiences of psychological disorders and treatments. To attempt to minimise the risks to participants, the researcher will ensure: </w:t>
            </w:r>
          </w:p>
          <w:p w14:paraId="7DF7FB13" w14:textId="77777777" w:rsidR="006F0209" w:rsidRPr="006F0209" w:rsidRDefault="006F0209" w:rsidP="0017430D">
            <w:pPr>
              <w:autoSpaceDE w:val="0"/>
              <w:autoSpaceDN w:val="0"/>
              <w:adjustRightInd w:val="0"/>
              <w:rPr>
                <w:rFonts w:ascii="Arial" w:hAnsi="Arial" w:cs="Arial"/>
                <w:sz w:val="24"/>
                <w:szCs w:val="24"/>
              </w:rPr>
            </w:pPr>
          </w:p>
          <w:p w14:paraId="2D67F4B3"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participants are made fully aware of what the study will entail, and consent to taking part by signing and dating a consent form</w:t>
            </w:r>
          </w:p>
          <w:p w14:paraId="082346FB"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participants will be given an information sheet regarding the study’s aims, purpose and end goal</w:t>
            </w:r>
          </w:p>
          <w:p w14:paraId="4C66B764"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participants will be given information on how their data will be beneficial to the study, and how it will be collected and used</w:t>
            </w:r>
          </w:p>
          <w:p w14:paraId="1B96579D"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Participants will be made aware of the data collection method and what their input will be</w:t>
            </w:r>
          </w:p>
          <w:p w14:paraId="71ABE52B"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 xml:space="preserve">A debrief will be given to participants </w:t>
            </w:r>
          </w:p>
          <w:p w14:paraId="6A83993B"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participants have the right to withdraw from the study, without giving a reason</w:t>
            </w:r>
          </w:p>
          <w:p w14:paraId="559A5AF4"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researcher will act with integrity throughout the study, and will remain honest, open and truthful with the participants. No information will be withheld from the participants</w:t>
            </w:r>
          </w:p>
          <w:p w14:paraId="1DA01969"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 xml:space="preserve">The participants will be given pseudonyms, under the GDPR, to maintain confidentiality, anonymity and safeguarding. </w:t>
            </w:r>
          </w:p>
          <w:p w14:paraId="21FB91A9" w14:textId="77777777" w:rsidR="006F0209" w:rsidRPr="006F0209" w:rsidRDefault="006F0209" w:rsidP="0017430D">
            <w:pPr>
              <w:autoSpaceDE w:val="0"/>
              <w:autoSpaceDN w:val="0"/>
              <w:adjustRightInd w:val="0"/>
              <w:rPr>
                <w:rFonts w:ascii="Arial" w:hAnsi="Arial" w:cs="Arial"/>
                <w:sz w:val="24"/>
                <w:szCs w:val="24"/>
              </w:rPr>
            </w:pPr>
          </w:p>
          <w:p w14:paraId="4B0FC2EE" w14:textId="0A6D4F3D"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Data Protection Act (2018), the General Data Protection Regulation (GDPR) and Data Management will be implemented throughout the study to secure personal data, and to ensure the data is collected correctly, and kept secure, confidential and safe. Raw data (such as, note taking throughout the interviews or </w:t>
            </w:r>
            <w:r w:rsidR="00BF1224" w:rsidRPr="006F0209">
              <w:rPr>
                <w:rFonts w:ascii="Arial" w:hAnsi="Arial" w:cs="Arial"/>
                <w:sz w:val="24"/>
                <w:szCs w:val="24"/>
              </w:rPr>
              <w:t>audiotapes</w:t>
            </w:r>
            <w:r w:rsidRPr="006F0209">
              <w:rPr>
                <w:rFonts w:ascii="Arial" w:hAnsi="Arial" w:cs="Arial"/>
                <w:sz w:val="24"/>
                <w:szCs w:val="24"/>
              </w:rPr>
              <w:t xml:space="preserve">), will be kept in a locked, secure drawer, which will be password-protected. Only the researcher will have access to this. Once the raw data has been collected, it will then be transferred from raw to processed to analysed data (Surkis and Read, 2015). The data will be transformed into </w:t>
            </w:r>
            <w:r w:rsidR="00BF1224" w:rsidRPr="006F0209">
              <w:rPr>
                <w:rFonts w:ascii="Arial" w:hAnsi="Arial" w:cs="Arial"/>
                <w:sz w:val="24"/>
                <w:szCs w:val="24"/>
              </w:rPr>
              <w:t>an</w:t>
            </w:r>
            <w:r w:rsidRPr="006F0209">
              <w:rPr>
                <w:rFonts w:ascii="Arial" w:hAnsi="Arial" w:cs="Arial"/>
                <w:sz w:val="24"/>
                <w:szCs w:val="24"/>
              </w:rPr>
              <w:t xml:space="preserve"> electronic word document. This will be stored on a password-protected laptop/USB stick, which will be locked, and only accessible to the researcher. The data will further be </w:t>
            </w:r>
            <w:r w:rsidRPr="006F0209">
              <w:rPr>
                <w:rFonts w:ascii="Arial" w:hAnsi="Arial" w:cs="Arial"/>
                <w:sz w:val="24"/>
                <w:szCs w:val="24"/>
              </w:rPr>
              <w:lastRenderedPageBreak/>
              <w:t xml:space="preserve">destroyed accordingly to the Data Protection Act (2018) at the requisite time. Participants data will not be preserved after the study is </w:t>
            </w:r>
            <w:r w:rsidR="00BF1224" w:rsidRPr="006F0209">
              <w:rPr>
                <w:rFonts w:ascii="Arial" w:hAnsi="Arial" w:cs="Arial"/>
                <w:sz w:val="24"/>
                <w:szCs w:val="24"/>
              </w:rPr>
              <w:t>finished and</w:t>
            </w:r>
            <w:r w:rsidRPr="006F0209">
              <w:rPr>
                <w:rFonts w:ascii="Arial" w:hAnsi="Arial" w:cs="Arial"/>
                <w:sz w:val="24"/>
                <w:szCs w:val="24"/>
              </w:rPr>
              <w:t xml:space="preserve"> will be destroyed accordingly.</w:t>
            </w:r>
          </w:p>
          <w:p w14:paraId="36B609B1" w14:textId="77777777" w:rsidR="006F0209" w:rsidRPr="006F0209" w:rsidRDefault="006F0209" w:rsidP="0017430D">
            <w:pPr>
              <w:autoSpaceDE w:val="0"/>
              <w:autoSpaceDN w:val="0"/>
              <w:adjustRightInd w:val="0"/>
              <w:rPr>
                <w:rFonts w:ascii="Arial" w:hAnsi="Arial" w:cs="Arial"/>
                <w:sz w:val="24"/>
                <w:szCs w:val="24"/>
              </w:rPr>
            </w:pPr>
          </w:p>
          <w:p w14:paraId="009E8DFE" w14:textId="77777777" w:rsidR="006F0209" w:rsidRPr="006F0209" w:rsidRDefault="006F0209" w:rsidP="0017430D">
            <w:pPr>
              <w:autoSpaceDE w:val="0"/>
              <w:autoSpaceDN w:val="0"/>
              <w:adjustRightInd w:val="0"/>
              <w:rPr>
                <w:rFonts w:ascii="Arial" w:hAnsi="Arial" w:cs="Arial"/>
                <w:sz w:val="24"/>
                <w:szCs w:val="24"/>
              </w:rPr>
            </w:pPr>
          </w:p>
          <w:p w14:paraId="5DB9EFB6"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Surkis, A. &amp; Read, K. (2015). Research Data Management. </w:t>
            </w:r>
            <w:r w:rsidRPr="006F0209">
              <w:rPr>
                <w:rFonts w:ascii="Arial" w:hAnsi="Arial" w:cs="Arial"/>
                <w:i/>
                <w:iCs/>
                <w:sz w:val="24"/>
                <w:szCs w:val="24"/>
              </w:rPr>
              <w:t>J Med Libr Assoc</w:t>
            </w:r>
            <w:r w:rsidRPr="006F0209">
              <w:rPr>
                <w:rFonts w:ascii="Arial" w:hAnsi="Arial" w:cs="Arial"/>
                <w:sz w:val="24"/>
                <w:szCs w:val="24"/>
              </w:rPr>
              <w:t>. 103(3): 154-156</w:t>
            </w:r>
          </w:p>
          <w:p w14:paraId="412DF9ED" w14:textId="77777777" w:rsidR="006F0209" w:rsidRPr="006F0209" w:rsidRDefault="006F0209" w:rsidP="0017430D">
            <w:pPr>
              <w:autoSpaceDE w:val="0"/>
              <w:autoSpaceDN w:val="0"/>
              <w:adjustRightInd w:val="0"/>
              <w:rPr>
                <w:rFonts w:ascii="Arial" w:hAnsi="Arial" w:cs="Arial"/>
                <w:sz w:val="24"/>
                <w:szCs w:val="24"/>
              </w:rPr>
            </w:pPr>
          </w:p>
          <w:p w14:paraId="1BD9D21D"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(this box should expand as you type)</w:t>
            </w:r>
          </w:p>
        </w:tc>
      </w:tr>
      <w:tr w:rsidR="006F0209" w:rsidRPr="006F0209" w14:paraId="05C26810" w14:textId="77777777" w:rsidTr="0017430D">
        <w:trPr>
          <w:trHeight w:val="163"/>
        </w:trPr>
        <w:tc>
          <w:tcPr>
            <w:tcW w:w="9889" w:type="dxa"/>
            <w:gridSpan w:val="3"/>
            <w:vAlign w:val="center"/>
          </w:tcPr>
          <w:p w14:paraId="589FCE83" w14:textId="77777777" w:rsidR="006F0209" w:rsidRPr="006F0209" w:rsidRDefault="006F0209" w:rsidP="0017430D">
            <w:pPr>
              <w:autoSpaceDE w:val="0"/>
              <w:autoSpaceDN w:val="0"/>
              <w:adjustRightInd w:val="0"/>
              <w:rPr>
                <w:rFonts w:ascii="Arial" w:hAnsi="Arial" w:cs="Arial"/>
                <w:sz w:val="16"/>
                <w:szCs w:val="16"/>
              </w:rPr>
            </w:pPr>
          </w:p>
        </w:tc>
      </w:tr>
      <w:tr w:rsidR="006F0209" w:rsidRPr="006F0209" w14:paraId="131A14F3" w14:textId="77777777" w:rsidTr="0017430D">
        <w:trPr>
          <w:trHeight w:val="403"/>
        </w:trPr>
        <w:tc>
          <w:tcPr>
            <w:tcW w:w="7763" w:type="dxa"/>
            <w:shd w:val="clear" w:color="auto" w:fill="F2F2F2" w:themeFill="background1" w:themeFillShade="F2"/>
            <w:vAlign w:val="center"/>
          </w:tcPr>
          <w:p w14:paraId="0E1ED394"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Does it involve sensitive personal data (as defined by the Data Protection Act)?</w:t>
            </w:r>
          </w:p>
          <w:p w14:paraId="4FA79D38" w14:textId="77777777" w:rsidR="006F0209" w:rsidRPr="006F0209" w:rsidRDefault="006F0209" w:rsidP="0017430D">
            <w:pPr>
              <w:pStyle w:val="NormalWeb"/>
              <w:spacing w:before="0" w:beforeAutospacing="0" w:after="0" w:afterAutospacing="0"/>
              <w:rPr>
                <w:rFonts w:ascii="Arial" w:hAnsi="Arial" w:cs="Arial"/>
                <w:i/>
                <w:sz w:val="20"/>
                <w:szCs w:val="23"/>
              </w:rPr>
            </w:pPr>
            <w:r w:rsidRPr="006F0209">
              <w:rPr>
                <w:rStyle w:val="Strong"/>
                <w:rFonts w:ascii="Arial" w:hAnsi="Arial" w:cs="Arial"/>
                <w:i/>
                <w:sz w:val="20"/>
                <w:szCs w:val="23"/>
              </w:rPr>
              <w:t>“Sensitive personal data”</w:t>
            </w:r>
            <w:r w:rsidRPr="006F0209">
              <w:rPr>
                <w:rFonts w:ascii="Arial" w:hAnsi="Arial" w:cs="Arial"/>
                <w:i/>
                <w:sz w:val="20"/>
                <w:szCs w:val="23"/>
              </w:rPr>
              <w:t> means personal data consisting of information as to –</w:t>
            </w:r>
          </w:p>
          <w:p w14:paraId="6C475FFB" w14:textId="77777777" w:rsidR="006F0209" w:rsidRPr="006F0209" w:rsidRDefault="006F0209" w:rsidP="0017430D">
            <w:pPr>
              <w:pStyle w:val="NormalWeb"/>
              <w:spacing w:before="0" w:beforeAutospacing="0" w:after="0" w:afterAutospacing="0"/>
              <w:rPr>
                <w:rFonts w:ascii="Arial" w:hAnsi="Arial" w:cs="Arial"/>
                <w:i/>
                <w:sz w:val="20"/>
                <w:szCs w:val="23"/>
              </w:rPr>
            </w:pPr>
            <w:r w:rsidRPr="006F0209">
              <w:rPr>
                <w:rFonts w:ascii="Arial" w:hAnsi="Arial" w:cs="Arial"/>
                <w:i/>
                <w:sz w:val="20"/>
                <w:szCs w:val="23"/>
              </w:rPr>
              <w:t>(a) the racial or ethnic origin of the data subject,</w:t>
            </w:r>
          </w:p>
          <w:p w14:paraId="093A1CF1" w14:textId="77777777" w:rsidR="006F0209" w:rsidRPr="006F0209" w:rsidRDefault="006F0209" w:rsidP="0017430D">
            <w:pPr>
              <w:pStyle w:val="NormalWeb"/>
              <w:spacing w:before="0" w:beforeAutospacing="0" w:after="0" w:afterAutospacing="0"/>
              <w:rPr>
                <w:rFonts w:ascii="Arial" w:hAnsi="Arial" w:cs="Arial"/>
                <w:i/>
                <w:sz w:val="20"/>
                <w:szCs w:val="23"/>
              </w:rPr>
            </w:pPr>
            <w:r w:rsidRPr="006F0209">
              <w:rPr>
                <w:rFonts w:ascii="Arial" w:hAnsi="Arial" w:cs="Arial"/>
                <w:i/>
                <w:sz w:val="20"/>
                <w:szCs w:val="23"/>
              </w:rPr>
              <w:t>(b) his political opinions,</w:t>
            </w:r>
          </w:p>
          <w:p w14:paraId="15750DAA" w14:textId="77777777" w:rsidR="006F0209" w:rsidRPr="006F0209" w:rsidRDefault="006F0209" w:rsidP="0017430D">
            <w:pPr>
              <w:pStyle w:val="NormalWeb"/>
              <w:spacing w:before="0" w:beforeAutospacing="0" w:after="0" w:afterAutospacing="0"/>
              <w:rPr>
                <w:rFonts w:ascii="Arial" w:hAnsi="Arial" w:cs="Arial"/>
                <w:i/>
                <w:sz w:val="20"/>
                <w:szCs w:val="23"/>
              </w:rPr>
            </w:pPr>
            <w:r w:rsidRPr="006F0209">
              <w:rPr>
                <w:rFonts w:ascii="Arial" w:hAnsi="Arial" w:cs="Arial"/>
                <w:i/>
                <w:sz w:val="20"/>
                <w:szCs w:val="23"/>
              </w:rPr>
              <w:t>(c ) his religious beliefs or other beliefs of a similar nature,</w:t>
            </w:r>
          </w:p>
          <w:p w14:paraId="4699EA81" w14:textId="77777777" w:rsidR="006F0209" w:rsidRPr="006F0209" w:rsidRDefault="006F0209" w:rsidP="0017430D">
            <w:pPr>
              <w:pStyle w:val="NormalWeb"/>
              <w:spacing w:before="0" w:beforeAutospacing="0" w:after="0" w:afterAutospacing="0"/>
              <w:rPr>
                <w:rFonts w:ascii="Arial" w:hAnsi="Arial" w:cs="Arial"/>
                <w:i/>
                <w:sz w:val="20"/>
                <w:szCs w:val="23"/>
              </w:rPr>
            </w:pPr>
            <w:r w:rsidRPr="006F0209">
              <w:rPr>
                <w:rFonts w:ascii="Arial" w:hAnsi="Arial" w:cs="Arial"/>
                <w:i/>
                <w:sz w:val="20"/>
                <w:szCs w:val="23"/>
              </w:rPr>
              <w:t>(d) whether he is a member of a trade union (within the meaning of the Trade Union and Labour Relations (Consolidation) Act 1992),</w:t>
            </w:r>
          </w:p>
          <w:p w14:paraId="19C6361A" w14:textId="77777777" w:rsidR="006F0209" w:rsidRPr="006F0209" w:rsidRDefault="006F0209" w:rsidP="0017430D">
            <w:pPr>
              <w:pStyle w:val="NormalWeb"/>
              <w:spacing w:before="0" w:beforeAutospacing="0" w:after="0" w:afterAutospacing="0"/>
              <w:rPr>
                <w:rFonts w:ascii="Arial" w:hAnsi="Arial" w:cs="Arial"/>
                <w:i/>
                <w:sz w:val="20"/>
                <w:szCs w:val="23"/>
              </w:rPr>
            </w:pPr>
            <w:r w:rsidRPr="006F0209">
              <w:rPr>
                <w:rFonts w:ascii="Arial" w:hAnsi="Arial" w:cs="Arial"/>
                <w:i/>
                <w:sz w:val="20"/>
                <w:szCs w:val="23"/>
              </w:rPr>
              <w:t>(e) his physical or mental health or condition,</w:t>
            </w:r>
          </w:p>
          <w:p w14:paraId="641631C0" w14:textId="77777777" w:rsidR="006F0209" w:rsidRPr="006F0209" w:rsidRDefault="006F0209" w:rsidP="0017430D">
            <w:pPr>
              <w:pStyle w:val="NormalWeb"/>
              <w:spacing w:before="0" w:beforeAutospacing="0" w:after="0" w:afterAutospacing="0"/>
              <w:rPr>
                <w:rFonts w:ascii="Arial" w:hAnsi="Arial" w:cs="Arial"/>
                <w:i/>
                <w:sz w:val="20"/>
                <w:szCs w:val="23"/>
              </w:rPr>
            </w:pPr>
            <w:r w:rsidRPr="006F0209">
              <w:rPr>
                <w:rFonts w:ascii="Arial" w:hAnsi="Arial" w:cs="Arial"/>
                <w:i/>
                <w:sz w:val="20"/>
                <w:szCs w:val="23"/>
              </w:rPr>
              <w:t>(f) his sexual life,</w:t>
            </w:r>
          </w:p>
          <w:p w14:paraId="427F7654" w14:textId="77777777" w:rsidR="006F0209" w:rsidRPr="006F0209" w:rsidRDefault="006F0209" w:rsidP="0017430D">
            <w:pPr>
              <w:pStyle w:val="NormalWeb"/>
              <w:spacing w:before="0" w:beforeAutospacing="0" w:after="0" w:afterAutospacing="0"/>
              <w:rPr>
                <w:rFonts w:ascii="Arial" w:hAnsi="Arial" w:cs="Arial"/>
                <w:i/>
                <w:sz w:val="20"/>
                <w:szCs w:val="23"/>
              </w:rPr>
            </w:pPr>
            <w:r w:rsidRPr="006F0209">
              <w:rPr>
                <w:rFonts w:ascii="Arial" w:hAnsi="Arial" w:cs="Arial"/>
                <w:i/>
                <w:sz w:val="20"/>
                <w:szCs w:val="23"/>
              </w:rPr>
              <w:t>(g) the commission or alleged commission by him of any offence, or</w:t>
            </w:r>
          </w:p>
          <w:p w14:paraId="2EEB5DB7"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i/>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1"/>
                <w14:checkedState w14:val="2612" w14:font="MS Gothic"/>
                <w14:uncheckedState w14:val="2610" w14:font="MS Gothic"/>
              </w14:checkbox>
            </w:sdtPr>
            <w:sdtContent>
              <w:p w14:paraId="16771039"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0"/>
                <w14:checkedState w14:val="2612" w14:font="MS Gothic"/>
                <w14:uncheckedState w14:val="2610" w14:font="MS Gothic"/>
              </w14:checkbox>
            </w:sdtPr>
            <w:sdtContent>
              <w:p w14:paraId="70B60CE8"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717EC6F0" w14:textId="77777777" w:rsidTr="0017430D">
        <w:trPr>
          <w:trHeight w:val="403"/>
        </w:trPr>
        <w:tc>
          <w:tcPr>
            <w:tcW w:w="9889" w:type="dxa"/>
            <w:gridSpan w:val="3"/>
            <w:shd w:val="clear" w:color="auto" w:fill="F2F2F2" w:themeFill="background1" w:themeFillShade="F2"/>
            <w:vAlign w:val="center"/>
          </w:tcPr>
          <w:p w14:paraId="6AA25AB5"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If YES, provide a</w:t>
            </w:r>
            <w:r w:rsidRPr="006F0209">
              <w:rPr>
                <w:rFonts w:ascii="Arial" w:hAnsi="Arial" w:cs="Arial"/>
                <w:b/>
                <w:bCs/>
                <w:sz w:val="22"/>
                <w:szCs w:val="22"/>
              </w:rPr>
              <w:t xml:space="preserve"> </w:t>
            </w:r>
            <w:r w:rsidRPr="006F0209">
              <w:rPr>
                <w:rFonts w:ascii="Arial" w:hAnsi="Arial" w:cs="Arial"/>
                <w:sz w:val="22"/>
                <w:szCs w:val="22"/>
              </w:rPr>
              <w:t>description of the data and explain why this data needs to be collected:</w:t>
            </w:r>
          </w:p>
        </w:tc>
      </w:tr>
      <w:tr w:rsidR="006F0209" w:rsidRPr="006F0209" w14:paraId="3628C37E" w14:textId="77777777" w:rsidTr="0017430D">
        <w:trPr>
          <w:trHeight w:val="403"/>
        </w:trPr>
        <w:tc>
          <w:tcPr>
            <w:tcW w:w="9889" w:type="dxa"/>
            <w:gridSpan w:val="3"/>
            <w:vAlign w:val="center"/>
          </w:tcPr>
          <w:p w14:paraId="27A2E8B0"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study will involve the discussion of participants personal data. The researcher has a responsibility to minimise any personal data risk to the participants. The Data Protection Act (2018), the General Data Protection Regulation (GDPR) and Data Management will be implemented throughout the study to secure personal data. The research involves the discussion of the participants personal experiences of psychological disorders and treatments. To attempt to minimise the risks to participants, the researcher will ensure: </w:t>
            </w:r>
          </w:p>
          <w:p w14:paraId="2FC57963" w14:textId="77777777" w:rsidR="006F0209" w:rsidRPr="006F0209" w:rsidRDefault="006F0209" w:rsidP="0017430D">
            <w:pPr>
              <w:autoSpaceDE w:val="0"/>
              <w:autoSpaceDN w:val="0"/>
              <w:adjustRightInd w:val="0"/>
              <w:rPr>
                <w:rFonts w:ascii="Arial" w:hAnsi="Arial" w:cs="Arial"/>
                <w:sz w:val="24"/>
                <w:szCs w:val="24"/>
              </w:rPr>
            </w:pPr>
          </w:p>
          <w:p w14:paraId="45CE8F73"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participants are made fully aware of what the study will entail, and consent to taking part by signing and dating a consent form</w:t>
            </w:r>
          </w:p>
          <w:p w14:paraId="2062095E"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participants will be given an information sheet regarding the study’s aims, purpose and end goal</w:t>
            </w:r>
          </w:p>
          <w:p w14:paraId="6C0E25C6"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participants will be given information on how their data will be beneficial to the study, and how it will be collected and used</w:t>
            </w:r>
          </w:p>
          <w:p w14:paraId="75CC19D5"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Participants will be made aware of the data collection method and what their input will be</w:t>
            </w:r>
          </w:p>
          <w:p w14:paraId="3207F8CA"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 xml:space="preserve">A debrief will be given to participants </w:t>
            </w:r>
          </w:p>
          <w:p w14:paraId="76E03353"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participants have the right to withdraw from the study, without giving a reason</w:t>
            </w:r>
          </w:p>
          <w:p w14:paraId="121DDE1B"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researcher will act with integrity throughout the study, and will remain honest, open and truthful with the participants. No information will be withheld from the participants</w:t>
            </w:r>
          </w:p>
          <w:p w14:paraId="1EDE7B77"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The participants will be given pseudonyms, under the GDPR, to maintain confidentiality, anonymity and safeguarding</w:t>
            </w:r>
          </w:p>
          <w:p w14:paraId="58334CE9" w14:textId="77777777" w:rsidR="006F0209" w:rsidRPr="006F0209" w:rsidRDefault="006F0209" w:rsidP="006F0209">
            <w:pPr>
              <w:pStyle w:val="ListParagraph"/>
              <w:numPr>
                <w:ilvl w:val="0"/>
                <w:numId w:val="29"/>
              </w:numPr>
              <w:autoSpaceDE w:val="0"/>
              <w:autoSpaceDN w:val="0"/>
              <w:adjustRightInd w:val="0"/>
              <w:rPr>
                <w:rFonts w:ascii="Arial" w:hAnsi="Arial" w:cs="Arial"/>
                <w:sz w:val="24"/>
                <w:szCs w:val="24"/>
              </w:rPr>
            </w:pPr>
            <w:r w:rsidRPr="006F0209">
              <w:rPr>
                <w:rFonts w:ascii="Arial" w:hAnsi="Arial" w:cs="Arial"/>
                <w:sz w:val="24"/>
                <w:szCs w:val="24"/>
              </w:rPr>
              <w:t>GDPR protects participants from data breach</w:t>
            </w:r>
          </w:p>
          <w:p w14:paraId="431A67D4" w14:textId="77777777" w:rsidR="006F0209" w:rsidRPr="006F0209" w:rsidRDefault="006F0209" w:rsidP="0017430D">
            <w:pPr>
              <w:autoSpaceDE w:val="0"/>
              <w:autoSpaceDN w:val="0"/>
              <w:adjustRightInd w:val="0"/>
              <w:rPr>
                <w:rFonts w:ascii="Arial" w:hAnsi="Arial" w:cs="Arial"/>
                <w:sz w:val="24"/>
                <w:szCs w:val="24"/>
              </w:rPr>
            </w:pPr>
          </w:p>
          <w:p w14:paraId="670DFA0B" w14:textId="1D1D89E3"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Data Protection Act (2018), the General Data Protection Regulation (GDPR) and Data Management will be implemented throughout the study to secure personal data, and to ensure the data is collected correctly, and kept secure, confidential and safe. Raw data (such as, note taking throughout the interviews or </w:t>
            </w:r>
            <w:r w:rsidR="00BF1224" w:rsidRPr="006F0209">
              <w:rPr>
                <w:rFonts w:ascii="Arial" w:hAnsi="Arial" w:cs="Arial"/>
                <w:sz w:val="24"/>
                <w:szCs w:val="24"/>
              </w:rPr>
              <w:t>audiotapes</w:t>
            </w:r>
            <w:r w:rsidRPr="006F0209">
              <w:rPr>
                <w:rFonts w:ascii="Arial" w:hAnsi="Arial" w:cs="Arial"/>
                <w:sz w:val="24"/>
                <w:szCs w:val="24"/>
              </w:rPr>
              <w:t xml:space="preserve">), will be kept in a locked, </w:t>
            </w:r>
            <w:r w:rsidRPr="006F0209">
              <w:rPr>
                <w:rFonts w:ascii="Arial" w:hAnsi="Arial" w:cs="Arial"/>
                <w:sz w:val="24"/>
                <w:szCs w:val="24"/>
              </w:rPr>
              <w:lastRenderedPageBreak/>
              <w:t xml:space="preserve">secure drawer, which will be password-protected. Only the researcher will have access to this. Once the raw data has been collected, it will then be transferred from raw to processed to analysed data (Surkis and Read, 2015). The data will be transformed into </w:t>
            </w:r>
            <w:r w:rsidR="00BF1224" w:rsidRPr="006F0209">
              <w:rPr>
                <w:rFonts w:ascii="Arial" w:hAnsi="Arial" w:cs="Arial"/>
                <w:sz w:val="24"/>
                <w:szCs w:val="24"/>
              </w:rPr>
              <w:t>an</w:t>
            </w:r>
            <w:r w:rsidRPr="006F0209">
              <w:rPr>
                <w:rFonts w:ascii="Arial" w:hAnsi="Arial" w:cs="Arial"/>
                <w:sz w:val="24"/>
                <w:szCs w:val="24"/>
              </w:rPr>
              <w:t xml:space="preserve"> electronic word document. This will be stored on a password-protected laptop/USB stick, which will be locked, and only accessible to the researcher. The data will further be destroyed accordingly to the Data Protection Act (2018) at the requisite time. Participants data will not be preserved after the study is </w:t>
            </w:r>
            <w:r w:rsidR="00BF1224" w:rsidRPr="006F0209">
              <w:rPr>
                <w:rFonts w:ascii="Arial" w:hAnsi="Arial" w:cs="Arial"/>
                <w:sz w:val="24"/>
                <w:szCs w:val="24"/>
              </w:rPr>
              <w:t>finished and</w:t>
            </w:r>
            <w:r w:rsidRPr="006F0209">
              <w:rPr>
                <w:rFonts w:ascii="Arial" w:hAnsi="Arial" w:cs="Arial"/>
                <w:sz w:val="24"/>
                <w:szCs w:val="24"/>
              </w:rPr>
              <w:t xml:space="preserve"> will be destroyed accordingly to the Data Protection (2018) guidelines.</w:t>
            </w:r>
          </w:p>
          <w:p w14:paraId="1E3E6385" w14:textId="77777777" w:rsidR="006F0209" w:rsidRPr="006F0209" w:rsidRDefault="006F0209" w:rsidP="0017430D">
            <w:pPr>
              <w:autoSpaceDE w:val="0"/>
              <w:autoSpaceDN w:val="0"/>
              <w:adjustRightInd w:val="0"/>
              <w:rPr>
                <w:rFonts w:ascii="Arial" w:hAnsi="Arial" w:cs="Arial"/>
                <w:sz w:val="24"/>
                <w:szCs w:val="24"/>
              </w:rPr>
            </w:pPr>
          </w:p>
          <w:p w14:paraId="5A7CB1E4" w14:textId="77777777" w:rsidR="006F0209" w:rsidRPr="006F0209" w:rsidRDefault="006F0209" w:rsidP="0017430D">
            <w:pPr>
              <w:autoSpaceDE w:val="0"/>
              <w:autoSpaceDN w:val="0"/>
              <w:adjustRightInd w:val="0"/>
              <w:rPr>
                <w:rFonts w:ascii="Arial" w:hAnsi="Arial" w:cs="Arial"/>
                <w:sz w:val="24"/>
                <w:szCs w:val="24"/>
              </w:rPr>
            </w:pPr>
          </w:p>
          <w:p w14:paraId="7CC16A17"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Surkis, A. &amp; Read, K. (2015). Research Data Management. </w:t>
            </w:r>
            <w:r w:rsidRPr="006F0209">
              <w:rPr>
                <w:rFonts w:ascii="Arial" w:hAnsi="Arial" w:cs="Arial"/>
                <w:i/>
                <w:iCs/>
                <w:sz w:val="24"/>
                <w:szCs w:val="24"/>
              </w:rPr>
              <w:t>J Med Libr Assoc</w:t>
            </w:r>
            <w:r w:rsidRPr="006F0209">
              <w:rPr>
                <w:rFonts w:ascii="Arial" w:hAnsi="Arial" w:cs="Arial"/>
                <w:sz w:val="24"/>
                <w:szCs w:val="24"/>
              </w:rPr>
              <w:t>. 103(3): 154-156</w:t>
            </w:r>
          </w:p>
          <w:p w14:paraId="230FF4A3" w14:textId="77777777" w:rsidR="006F0209" w:rsidRPr="006F0209" w:rsidRDefault="006F0209" w:rsidP="0017430D">
            <w:pPr>
              <w:autoSpaceDE w:val="0"/>
              <w:autoSpaceDN w:val="0"/>
              <w:adjustRightInd w:val="0"/>
              <w:rPr>
                <w:rFonts w:cs="Arial"/>
              </w:rPr>
            </w:pPr>
          </w:p>
        </w:tc>
      </w:tr>
    </w:tbl>
    <w:p w14:paraId="54E08E0A" w14:textId="77777777" w:rsidR="006F0209" w:rsidRPr="006F0209" w:rsidRDefault="006F0209" w:rsidP="006F020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6F0209" w:rsidRPr="006F0209" w14:paraId="0C75DA71" w14:textId="77777777" w:rsidTr="0017430D">
        <w:trPr>
          <w:trHeight w:val="439"/>
        </w:trPr>
        <w:tc>
          <w:tcPr>
            <w:tcW w:w="7763" w:type="dxa"/>
          </w:tcPr>
          <w:p w14:paraId="45B60A99" w14:textId="77777777" w:rsidR="006F0209" w:rsidRPr="006F0209" w:rsidRDefault="006F0209" w:rsidP="0017430D">
            <w:pPr>
              <w:autoSpaceDE w:val="0"/>
              <w:autoSpaceDN w:val="0"/>
              <w:adjustRightInd w:val="0"/>
              <w:rPr>
                <w:rFonts w:ascii="Arial" w:hAnsi="Arial" w:cs="Arial"/>
                <w:b/>
                <w:bCs/>
                <w:sz w:val="22"/>
                <w:szCs w:val="22"/>
              </w:rPr>
            </w:pPr>
            <w:r w:rsidRPr="006F0209">
              <w:rPr>
                <w:rFonts w:ascii="Arial" w:hAnsi="Arial" w:cs="Arial"/>
                <w:sz w:val="22"/>
                <w:szCs w:val="22"/>
              </w:rPr>
              <w:t xml:space="preserve">Will the research activity </w:t>
            </w:r>
            <w:r w:rsidRPr="006F0209">
              <w:rPr>
                <w:rFonts w:ascii="Arial" w:hAnsi="Arial" w:cs="Arial"/>
                <w:bCs/>
                <w:sz w:val="22"/>
                <w:szCs w:val="22"/>
              </w:rPr>
              <w:t>involve storing personal data on one of the following:</w:t>
            </w:r>
          </w:p>
        </w:tc>
        <w:tc>
          <w:tcPr>
            <w:tcW w:w="992" w:type="dxa"/>
          </w:tcPr>
          <w:p w14:paraId="73C157CF"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YES</w:t>
            </w:r>
          </w:p>
        </w:tc>
        <w:tc>
          <w:tcPr>
            <w:tcW w:w="1134" w:type="dxa"/>
          </w:tcPr>
          <w:p w14:paraId="5B52A44C"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NO</w:t>
            </w:r>
          </w:p>
        </w:tc>
      </w:tr>
      <w:tr w:rsidR="006F0209" w:rsidRPr="006F0209" w14:paraId="7F0E86DC" w14:textId="77777777" w:rsidTr="0017430D">
        <w:trPr>
          <w:trHeight w:val="439"/>
        </w:trPr>
        <w:tc>
          <w:tcPr>
            <w:tcW w:w="7763" w:type="dxa"/>
          </w:tcPr>
          <w:p w14:paraId="2049EAEF"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4EC68A0C"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31AAC32E"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32F2F124" w14:textId="77777777" w:rsidTr="0017430D">
        <w:trPr>
          <w:trHeight w:val="403"/>
        </w:trPr>
        <w:tc>
          <w:tcPr>
            <w:tcW w:w="7763" w:type="dxa"/>
          </w:tcPr>
          <w:p w14:paraId="6B58AD3D"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14:paraId="43FAFF29"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14:paraId="0F1BA76E"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4CDA9CF1" w14:textId="77777777" w:rsidTr="0017430D">
        <w:trPr>
          <w:trHeight w:val="439"/>
        </w:trPr>
        <w:tc>
          <w:tcPr>
            <w:tcW w:w="7763" w:type="dxa"/>
          </w:tcPr>
          <w:p w14:paraId="2D19C52D"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50AE13AE"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4135ED3A"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37F8A19B" w14:textId="77777777" w:rsidTr="0017430D">
        <w:trPr>
          <w:trHeight w:val="403"/>
        </w:trPr>
        <w:tc>
          <w:tcPr>
            <w:tcW w:w="7763" w:type="dxa"/>
          </w:tcPr>
          <w:p w14:paraId="79C39F57"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60C4CBFB"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78D2544A"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1DB2973F" w14:textId="77777777" w:rsidTr="0017430D">
        <w:trPr>
          <w:trHeight w:val="403"/>
        </w:trPr>
        <w:tc>
          <w:tcPr>
            <w:tcW w:w="7763" w:type="dxa"/>
          </w:tcPr>
          <w:p w14:paraId="585C8190"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14:paraId="6FE34B60"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14:paraId="7DCF8873"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60837716" w14:textId="77777777" w:rsidTr="0017430D">
        <w:trPr>
          <w:trHeight w:val="403"/>
        </w:trPr>
        <w:tc>
          <w:tcPr>
            <w:tcW w:w="7763" w:type="dxa"/>
          </w:tcPr>
          <w:p w14:paraId="6760FBEA"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0EAD2A69"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2440AEED"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73286B15" w14:textId="77777777" w:rsidTr="0017430D">
        <w:trPr>
          <w:trHeight w:val="403"/>
        </w:trPr>
        <w:tc>
          <w:tcPr>
            <w:tcW w:w="7763" w:type="dxa"/>
          </w:tcPr>
          <w:p w14:paraId="2E7C81A7"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Other – specify:</w:t>
            </w:r>
          </w:p>
          <w:p w14:paraId="7986A467" w14:textId="77777777" w:rsidR="006F0209" w:rsidRPr="006F0209" w:rsidRDefault="006F0209" w:rsidP="0017430D">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3D5E0139"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5A61C0A5"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681BA0F9" w14:textId="77777777" w:rsidTr="0017430D">
        <w:trPr>
          <w:trHeight w:val="403"/>
        </w:trPr>
        <w:tc>
          <w:tcPr>
            <w:tcW w:w="9889" w:type="dxa"/>
            <w:gridSpan w:val="3"/>
          </w:tcPr>
          <w:p w14:paraId="70A0E91B" w14:textId="77777777" w:rsidR="006F0209" w:rsidRPr="006F0209" w:rsidRDefault="006F0209" w:rsidP="0017430D">
            <w:pPr>
              <w:autoSpaceDE w:val="0"/>
              <w:autoSpaceDN w:val="0"/>
              <w:adjustRightInd w:val="0"/>
              <w:rPr>
                <w:rFonts w:ascii="Arial" w:hAnsi="Arial" w:cs="Arial"/>
                <w:b/>
                <w:bCs/>
                <w:sz w:val="22"/>
                <w:szCs w:val="22"/>
              </w:rPr>
            </w:pPr>
            <w:r w:rsidRPr="006F0209">
              <w:rPr>
                <w:rFonts w:ascii="Arial" w:hAnsi="Arial" w:cs="Arial"/>
                <w:bCs/>
                <w:sz w:val="22"/>
                <w:szCs w:val="22"/>
              </w:rPr>
              <w:t>For all stored data, explain the measures in place to ensure data confidentiality, including details of password protection, encryption and anonymisation</w:t>
            </w:r>
            <w:r w:rsidRPr="006F0209">
              <w:rPr>
                <w:rFonts w:ascii="Arial" w:hAnsi="Arial" w:cs="Arial"/>
                <w:sz w:val="22"/>
                <w:szCs w:val="22"/>
              </w:rPr>
              <w:t>:</w:t>
            </w:r>
          </w:p>
        </w:tc>
      </w:tr>
      <w:tr w:rsidR="006F0209" w:rsidRPr="006F0209" w14:paraId="2B9C2277" w14:textId="77777777" w:rsidTr="0017430D">
        <w:trPr>
          <w:trHeight w:val="403"/>
        </w:trPr>
        <w:tc>
          <w:tcPr>
            <w:tcW w:w="9889" w:type="dxa"/>
            <w:gridSpan w:val="3"/>
          </w:tcPr>
          <w:p w14:paraId="06FB6D84" w14:textId="77777777" w:rsidR="006F0209" w:rsidRPr="006F0209" w:rsidRDefault="006F0209" w:rsidP="0017430D">
            <w:pPr>
              <w:autoSpaceDE w:val="0"/>
              <w:autoSpaceDN w:val="0"/>
              <w:adjustRightInd w:val="0"/>
              <w:rPr>
                <w:rFonts w:ascii="Arial" w:hAnsi="Arial" w:cs="Arial"/>
                <w:b/>
                <w:bCs/>
                <w:sz w:val="22"/>
                <w:szCs w:val="22"/>
              </w:rPr>
            </w:pPr>
          </w:p>
          <w:p w14:paraId="76A51A7F" w14:textId="5BBBFAF3"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The Data Protection Act (2018), the General Data Protection Regulation (GDPR) and Data Management will be implemented throughout the study to secure personal data, and to ensure the data is collected correctly, and kept secure, confidential and safe. Raw data (such as, note taking throughout the interviews or audi</w:t>
            </w:r>
            <w:r w:rsidR="00BF1224">
              <w:rPr>
                <w:rFonts w:ascii="Arial" w:hAnsi="Arial" w:cs="Arial"/>
                <w:sz w:val="24"/>
                <w:szCs w:val="24"/>
              </w:rPr>
              <w:t>o</w:t>
            </w:r>
            <w:r w:rsidRPr="006F0209">
              <w:rPr>
                <w:rFonts w:ascii="Arial" w:hAnsi="Arial" w:cs="Arial"/>
                <w:sz w:val="24"/>
                <w:szCs w:val="24"/>
              </w:rPr>
              <w:t xml:space="preserve">tapes), will be kept in a locked, secure drawer, which will be password-protected. Only the researcher will have access to this. The data will be transformed into </w:t>
            </w:r>
            <w:r w:rsidR="00BF1224" w:rsidRPr="006F0209">
              <w:rPr>
                <w:rFonts w:ascii="Arial" w:hAnsi="Arial" w:cs="Arial"/>
                <w:sz w:val="24"/>
                <w:szCs w:val="24"/>
              </w:rPr>
              <w:t>an</w:t>
            </w:r>
            <w:r w:rsidRPr="006F0209">
              <w:rPr>
                <w:rFonts w:ascii="Arial" w:hAnsi="Arial" w:cs="Arial"/>
                <w:sz w:val="24"/>
                <w:szCs w:val="24"/>
              </w:rPr>
              <w:t xml:space="preserve"> electronic word document. This will be stored on a password-protected laptop/USB stick, which will be locked, and only accessible to the researcher. The data will further be destroyed accordingly to the Data Protection Act (2018) at the requisite time. Participants data will not be preserved after the study is </w:t>
            </w:r>
            <w:r w:rsidR="00BF1224" w:rsidRPr="006F0209">
              <w:rPr>
                <w:rFonts w:ascii="Arial" w:hAnsi="Arial" w:cs="Arial"/>
                <w:sz w:val="24"/>
                <w:szCs w:val="24"/>
              </w:rPr>
              <w:t>finished and</w:t>
            </w:r>
            <w:r w:rsidRPr="006F0209">
              <w:rPr>
                <w:rFonts w:ascii="Arial" w:hAnsi="Arial" w:cs="Arial"/>
                <w:sz w:val="24"/>
                <w:szCs w:val="24"/>
              </w:rPr>
              <w:t xml:space="preserve"> will be encrypted accordingly to the Data Protection (2018) guidelines. </w:t>
            </w:r>
          </w:p>
          <w:p w14:paraId="36F66729" w14:textId="77777777" w:rsidR="006F0209" w:rsidRPr="006F0209" w:rsidRDefault="006F0209" w:rsidP="0017430D">
            <w:pPr>
              <w:autoSpaceDE w:val="0"/>
              <w:autoSpaceDN w:val="0"/>
              <w:adjustRightInd w:val="0"/>
              <w:rPr>
                <w:rFonts w:ascii="Arial" w:hAnsi="Arial" w:cs="Arial"/>
                <w:bCs/>
                <w:sz w:val="24"/>
                <w:szCs w:val="24"/>
              </w:rPr>
            </w:pPr>
          </w:p>
          <w:p w14:paraId="25E04E76" w14:textId="77777777" w:rsidR="006F0209" w:rsidRPr="006F0209" w:rsidRDefault="006F0209" w:rsidP="0017430D">
            <w:pPr>
              <w:autoSpaceDE w:val="0"/>
              <w:autoSpaceDN w:val="0"/>
              <w:adjustRightInd w:val="0"/>
              <w:rPr>
                <w:rFonts w:ascii="Arial" w:hAnsi="Arial" w:cs="Arial"/>
                <w:b/>
                <w:bCs/>
                <w:sz w:val="22"/>
                <w:szCs w:val="22"/>
              </w:rPr>
            </w:pPr>
          </w:p>
          <w:p w14:paraId="292ED20C" w14:textId="77777777" w:rsidR="006F0209" w:rsidRPr="006F0209" w:rsidRDefault="006F0209" w:rsidP="0017430D">
            <w:pPr>
              <w:autoSpaceDE w:val="0"/>
              <w:autoSpaceDN w:val="0"/>
              <w:adjustRightInd w:val="0"/>
              <w:rPr>
                <w:rFonts w:ascii="Arial" w:hAnsi="Arial" w:cs="Arial"/>
                <w:b/>
                <w:bCs/>
                <w:sz w:val="22"/>
                <w:szCs w:val="22"/>
              </w:rPr>
            </w:pPr>
            <w:r w:rsidRPr="006F0209">
              <w:rPr>
                <w:rFonts w:ascii="Arial" w:hAnsi="Arial" w:cs="Arial"/>
                <w:sz w:val="18"/>
                <w:szCs w:val="18"/>
              </w:rPr>
              <w:t>(this box should expand as you type)</w:t>
            </w:r>
          </w:p>
          <w:p w14:paraId="043CCD49" w14:textId="77777777" w:rsidR="006F0209" w:rsidRPr="006F0209" w:rsidRDefault="006F0209" w:rsidP="0017430D">
            <w:pPr>
              <w:autoSpaceDE w:val="0"/>
              <w:autoSpaceDN w:val="0"/>
              <w:adjustRightInd w:val="0"/>
              <w:jc w:val="center"/>
              <w:rPr>
                <w:rFonts w:ascii="Arial" w:hAnsi="Arial" w:cs="Arial"/>
                <w:b/>
                <w:bCs/>
                <w:sz w:val="22"/>
                <w:szCs w:val="22"/>
              </w:rPr>
            </w:pPr>
          </w:p>
        </w:tc>
      </w:tr>
      <w:tr w:rsidR="006F0209" w:rsidRPr="006F0209" w14:paraId="75AFFDD1" w14:textId="77777777" w:rsidTr="0017430D">
        <w:trPr>
          <w:trHeight w:val="439"/>
        </w:trPr>
        <w:tc>
          <w:tcPr>
            <w:tcW w:w="7763" w:type="dxa"/>
            <w:shd w:val="clear" w:color="auto" w:fill="F2F2F2" w:themeFill="background1" w:themeFillShade="F2"/>
            <w:vAlign w:val="center"/>
          </w:tcPr>
          <w:p w14:paraId="1FE30ADF" w14:textId="77777777" w:rsidR="006F0209" w:rsidRPr="006F0209" w:rsidRDefault="006F0209" w:rsidP="0017430D">
            <w:pPr>
              <w:autoSpaceDE w:val="0"/>
              <w:autoSpaceDN w:val="0"/>
              <w:adjustRightInd w:val="0"/>
              <w:rPr>
                <w:rFonts w:ascii="Arial" w:hAnsi="Arial" w:cs="Arial"/>
                <w:b/>
                <w:bCs/>
                <w:sz w:val="22"/>
                <w:szCs w:val="22"/>
              </w:rPr>
            </w:pPr>
            <w:r w:rsidRPr="006F0209">
              <w:rPr>
                <w:rFonts w:ascii="Arial" w:hAnsi="Arial" w:cs="Arial"/>
                <w:sz w:val="22"/>
                <w:szCs w:val="22"/>
              </w:rPr>
              <w:t xml:space="preserve">Will the research activity </w:t>
            </w:r>
            <w:r w:rsidRPr="006F0209">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424C61B"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YES</w:t>
            </w:r>
          </w:p>
        </w:tc>
        <w:tc>
          <w:tcPr>
            <w:tcW w:w="1134" w:type="dxa"/>
            <w:shd w:val="clear" w:color="auto" w:fill="F2F2F2" w:themeFill="background1" w:themeFillShade="F2"/>
            <w:vAlign w:val="center"/>
          </w:tcPr>
          <w:p w14:paraId="71D0E361" w14:textId="77777777" w:rsidR="006F0209" w:rsidRPr="006F0209" w:rsidRDefault="006F0209" w:rsidP="0017430D">
            <w:pPr>
              <w:autoSpaceDE w:val="0"/>
              <w:autoSpaceDN w:val="0"/>
              <w:adjustRightInd w:val="0"/>
              <w:jc w:val="center"/>
              <w:rPr>
                <w:rFonts w:ascii="Arial" w:hAnsi="Arial" w:cs="Arial"/>
                <w:b/>
                <w:bCs/>
                <w:sz w:val="22"/>
                <w:szCs w:val="22"/>
              </w:rPr>
            </w:pPr>
            <w:r w:rsidRPr="006F0209">
              <w:rPr>
                <w:rFonts w:ascii="Arial" w:hAnsi="Arial" w:cs="Arial"/>
                <w:b/>
                <w:bCs/>
                <w:sz w:val="22"/>
                <w:szCs w:val="22"/>
              </w:rPr>
              <w:t>NO</w:t>
            </w:r>
          </w:p>
        </w:tc>
      </w:tr>
      <w:tr w:rsidR="006F0209" w:rsidRPr="006F0209" w14:paraId="6A1DF9CC" w14:textId="77777777" w:rsidTr="0017430D">
        <w:trPr>
          <w:trHeight w:val="439"/>
        </w:trPr>
        <w:tc>
          <w:tcPr>
            <w:tcW w:w="7763" w:type="dxa"/>
            <w:shd w:val="clear" w:color="auto" w:fill="F2F2F2" w:themeFill="background1" w:themeFillShade="F2"/>
            <w:vAlign w:val="center"/>
          </w:tcPr>
          <w:p w14:paraId="7BA9253F"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2306D880"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58AC6EA8"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372AFBA1" w14:textId="77777777" w:rsidTr="0017430D">
        <w:trPr>
          <w:trHeight w:val="403"/>
        </w:trPr>
        <w:tc>
          <w:tcPr>
            <w:tcW w:w="7763" w:type="dxa"/>
            <w:shd w:val="clear" w:color="auto" w:fill="F2F2F2" w:themeFill="background1" w:themeFillShade="F2"/>
            <w:vAlign w:val="center"/>
          </w:tcPr>
          <w:p w14:paraId="1B04EDFD"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272AC573"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2EE58BA5"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7BE926F5" w14:textId="77777777" w:rsidTr="0017430D">
        <w:trPr>
          <w:trHeight w:val="439"/>
        </w:trPr>
        <w:tc>
          <w:tcPr>
            <w:tcW w:w="7763" w:type="dxa"/>
            <w:shd w:val="clear" w:color="auto" w:fill="F2F2F2" w:themeFill="background1" w:themeFillShade="F2"/>
            <w:vAlign w:val="center"/>
          </w:tcPr>
          <w:p w14:paraId="07041C4B"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43BE23B1"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706C0AD9"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443FFEF9" w14:textId="77777777" w:rsidTr="0017430D">
        <w:trPr>
          <w:trHeight w:val="403"/>
        </w:trPr>
        <w:tc>
          <w:tcPr>
            <w:tcW w:w="7763" w:type="dxa"/>
            <w:shd w:val="clear" w:color="auto" w:fill="F2F2F2" w:themeFill="background1" w:themeFillShade="F2"/>
            <w:vAlign w:val="center"/>
          </w:tcPr>
          <w:p w14:paraId="3A887639"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lastRenderedPageBreak/>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202C2DDE"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9E86A39"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36941D4A" w14:textId="77777777" w:rsidTr="0017430D">
        <w:trPr>
          <w:trHeight w:val="403"/>
        </w:trPr>
        <w:tc>
          <w:tcPr>
            <w:tcW w:w="7763" w:type="dxa"/>
            <w:shd w:val="clear" w:color="auto" w:fill="F2F2F2" w:themeFill="background1" w:themeFillShade="F2"/>
            <w:vAlign w:val="center"/>
          </w:tcPr>
          <w:p w14:paraId="6625705E"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4554C527"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01C3E6F"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65BC646F" w14:textId="77777777" w:rsidTr="0017430D">
        <w:trPr>
          <w:trHeight w:val="403"/>
        </w:trPr>
        <w:tc>
          <w:tcPr>
            <w:tcW w:w="7763" w:type="dxa"/>
            <w:shd w:val="clear" w:color="auto" w:fill="F2F2F2" w:themeFill="background1" w:themeFillShade="F2"/>
            <w:vAlign w:val="center"/>
          </w:tcPr>
          <w:p w14:paraId="6B34681D"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548AFE45"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73497FE5"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3BE966F7" w14:textId="77777777" w:rsidTr="0017430D">
        <w:trPr>
          <w:trHeight w:val="403"/>
        </w:trPr>
        <w:tc>
          <w:tcPr>
            <w:tcW w:w="7763" w:type="dxa"/>
            <w:shd w:val="clear" w:color="auto" w:fill="F2F2F2" w:themeFill="background1" w:themeFillShade="F2"/>
            <w:vAlign w:val="center"/>
          </w:tcPr>
          <w:p w14:paraId="0765D410"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68852634"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5717822A" w14:textId="77777777" w:rsidR="006F0209" w:rsidRPr="006F0209" w:rsidRDefault="006F0209" w:rsidP="0017430D">
                <w:pPr>
                  <w:autoSpaceDE w:val="0"/>
                  <w:autoSpaceDN w:val="0"/>
                  <w:adjustRightInd w:val="0"/>
                  <w:jc w:val="center"/>
                  <w:rPr>
                    <w:rFonts w:ascii="Arial" w:hAnsi="Arial" w:cs="Arial"/>
                    <w:sz w:val="22"/>
                    <w:szCs w:val="22"/>
                  </w:rPr>
                </w:pPr>
                <w:r w:rsidRPr="006F0209">
                  <w:rPr>
                    <w:rFonts w:ascii="MS Gothic" w:eastAsia="MS Gothic" w:hAnsi="MS Gothic" w:cs="Arial" w:hint="eastAsia"/>
                    <w:b/>
                    <w:bCs/>
                    <w:sz w:val="22"/>
                    <w:szCs w:val="22"/>
                  </w:rPr>
                  <w:t>☒</w:t>
                </w:r>
              </w:p>
            </w:sdtContent>
          </w:sdt>
        </w:tc>
      </w:tr>
      <w:tr w:rsidR="006F0209" w:rsidRPr="006F0209" w14:paraId="6EB656DA" w14:textId="77777777" w:rsidTr="0017430D">
        <w:trPr>
          <w:trHeight w:val="403"/>
        </w:trPr>
        <w:tc>
          <w:tcPr>
            <w:tcW w:w="7763" w:type="dxa"/>
            <w:shd w:val="clear" w:color="auto" w:fill="F2F2F2" w:themeFill="background1" w:themeFillShade="F2"/>
            <w:vAlign w:val="center"/>
          </w:tcPr>
          <w:p w14:paraId="041FE62E" w14:textId="77777777" w:rsidR="006F0209" w:rsidRPr="006F0209" w:rsidRDefault="006F0209" w:rsidP="0017430D">
            <w:pPr>
              <w:autoSpaceDE w:val="0"/>
              <w:autoSpaceDN w:val="0"/>
              <w:adjustRightInd w:val="0"/>
              <w:rPr>
                <w:rFonts w:ascii="Arial" w:hAnsi="Arial" w:cs="Arial"/>
                <w:b/>
                <w:bCs/>
                <w:sz w:val="22"/>
                <w:szCs w:val="22"/>
              </w:rPr>
            </w:pPr>
            <w:r w:rsidRPr="006F0209">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56CE1B05"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3BEF8461" w14:textId="77777777" w:rsidR="006F0209" w:rsidRPr="006F0209" w:rsidRDefault="006F0209" w:rsidP="0017430D">
                <w:pPr>
                  <w:autoSpaceDE w:val="0"/>
                  <w:autoSpaceDN w:val="0"/>
                  <w:adjustRightInd w:val="0"/>
                  <w:jc w:val="center"/>
                  <w:rPr>
                    <w:rFonts w:ascii="Arial" w:hAnsi="Arial" w:cs="Arial"/>
                    <w:bCs/>
                    <w:sz w:val="22"/>
                    <w:szCs w:val="22"/>
                  </w:rPr>
                </w:pPr>
                <w:r w:rsidRPr="006F0209">
                  <w:rPr>
                    <w:rFonts w:ascii="MS Gothic" w:eastAsia="MS Gothic" w:hAnsi="MS Gothic" w:cs="Arial" w:hint="eastAsia"/>
                    <w:b/>
                    <w:bCs/>
                    <w:sz w:val="22"/>
                    <w:szCs w:val="22"/>
                  </w:rPr>
                  <w:t>☒</w:t>
                </w:r>
              </w:p>
            </w:sdtContent>
          </w:sdt>
        </w:tc>
      </w:tr>
      <w:tr w:rsidR="006F0209" w:rsidRPr="006F0209" w14:paraId="726171FA" w14:textId="77777777" w:rsidTr="0017430D">
        <w:trPr>
          <w:trHeight w:val="403"/>
        </w:trPr>
        <w:tc>
          <w:tcPr>
            <w:tcW w:w="9889" w:type="dxa"/>
            <w:gridSpan w:val="3"/>
            <w:shd w:val="clear" w:color="auto" w:fill="F2F2F2" w:themeFill="background1" w:themeFillShade="F2"/>
            <w:vAlign w:val="center"/>
          </w:tcPr>
          <w:p w14:paraId="642ECC53" w14:textId="77777777" w:rsidR="006F0209" w:rsidRPr="006F0209" w:rsidRDefault="006F0209" w:rsidP="0017430D">
            <w:pPr>
              <w:spacing w:before="120" w:after="120"/>
              <w:rPr>
                <w:rFonts w:ascii="Arial" w:hAnsi="Arial" w:cs="Arial"/>
                <w:bCs/>
                <w:sz w:val="22"/>
                <w:szCs w:val="22"/>
              </w:rPr>
            </w:pPr>
            <w:r w:rsidRPr="006F0209">
              <w:rPr>
                <w:rFonts w:ascii="Arial" w:hAnsi="Arial" w:cs="Arial"/>
                <w:sz w:val="22"/>
                <w:szCs w:val="22"/>
              </w:rPr>
              <w:t>If YES</w:t>
            </w:r>
            <w:r w:rsidRPr="006F0209">
              <w:rPr>
                <w:rFonts w:ascii="Arial" w:hAnsi="Arial" w:cs="Arial"/>
                <w:b/>
                <w:bCs/>
                <w:sz w:val="22"/>
                <w:szCs w:val="22"/>
              </w:rPr>
              <w:t xml:space="preserve"> </w:t>
            </w:r>
            <w:r w:rsidRPr="006F0209">
              <w:rPr>
                <w:rFonts w:ascii="Arial" w:hAnsi="Arial" w:cs="Arial"/>
                <w:sz w:val="22"/>
                <w:szCs w:val="22"/>
              </w:rPr>
              <w:t xml:space="preserve">to any question, please provide full details, </w:t>
            </w:r>
            <w:r w:rsidRPr="006F0209">
              <w:rPr>
                <w:rFonts w:ascii="Arial" w:hAnsi="Arial" w:cs="Arial"/>
                <w:bCs/>
                <w:sz w:val="22"/>
                <w:szCs w:val="22"/>
              </w:rPr>
              <w:t>explaining how this will be conducted in accordance with the Data Protection Act (and/or any international equivalent):</w:t>
            </w:r>
          </w:p>
        </w:tc>
      </w:tr>
      <w:tr w:rsidR="006F0209" w:rsidRPr="006F0209" w14:paraId="4A2517B0" w14:textId="77777777" w:rsidTr="0017430D">
        <w:trPr>
          <w:trHeight w:val="403"/>
        </w:trPr>
        <w:tc>
          <w:tcPr>
            <w:tcW w:w="9889" w:type="dxa"/>
            <w:gridSpan w:val="3"/>
            <w:vAlign w:val="center"/>
          </w:tcPr>
          <w:p w14:paraId="1F5E7E41" w14:textId="77777777" w:rsidR="006F0209" w:rsidRPr="006F0209" w:rsidRDefault="006F0209" w:rsidP="0017430D">
            <w:pPr>
              <w:autoSpaceDE w:val="0"/>
              <w:autoSpaceDN w:val="0"/>
              <w:adjustRightInd w:val="0"/>
              <w:rPr>
                <w:rFonts w:ascii="Arial" w:hAnsi="Arial" w:cs="Arial"/>
                <w:sz w:val="22"/>
                <w:szCs w:val="22"/>
              </w:rPr>
            </w:pPr>
          </w:p>
          <w:p w14:paraId="071E55F7" w14:textId="6A298F52"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researcher will store personal data in guidance to the Data Protection Act (2018), GDPR and Data Management, to ensure the data is collected correctly, and kept secure, confidential and safe. Raw data (such as, note taking throughout the interviews or </w:t>
            </w:r>
            <w:r w:rsidR="00BF1224" w:rsidRPr="006F0209">
              <w:rPr>
                <w:rFonts w:ascii="Arial" w:hAnsi="Arial" w:cs="Arial"/>
                <w:sz w:val="24"/>
                <w:szCs w:val="24"/>
              </w:rPr>
              <w:t>audiotapes</w:t>
            </w:r>
            <w:r w:rsidRPr="006F0209">
              <w:rPr>
                <w:rFonts w:ascii="Arial" w:hAnsi="Arial" w:cs="Arial"/>
                <w:sz w:val="24"/>
                <w:szCs w:val="24"/>
              </w:rPr>
              <w:t xml:space="preserve">), will be kept in a locked, secure drawer, which will be password-protected. Only the researcher will have access to this. Once the raw data has been collected, it will then be transferred from raw to processed to analysed data (Surkis and Read, 2015). The data will be transformed into </w:t>
            </w:r>
            <w:r w:rsidR="00BF1224" w:rsidRPr="006F0209">
              <w:rPr>
                <w:rFonts w:ascii="Arial" w:hAnsi="Arial" w:cs="Arial"/>
                <w:sz w:val="24"/>
                <w:szCs w:val="24"/>
              </w:rPr>
              <w:t>an</w:t>
            </w:r>
            <w:r w:rsidRPr="006F0209">
              <w:rPr>
                <w:rFonts w:ascii="Arial" w:hAnsi="Arial" w:cs="Arial"/>
                <w:sz w:val="24"/>
                <w:szCs w:val="24"/>
              </w:rPr>
              <w:t xml:space="preserve"> electronic word document. This will be stored on a password-protected laptop/USB stick, which will be locked, and only accessible to the researcher. The data will further be destroyed accordingly to the Data Protection Act (2018) at the requisite time. Participants data will not be preserved after the study is </w:t>
            </w:r>
            <w:r w:rsidR="00BF1224" w:rsidRPr="006F0209">
              <w:rPr>
                <w:rFonts w:ascii="Arial" w:hAnsi="Arial" w:cs="Arial"/>
                <w:sz w:val="24"/>
                <w:szCs w:val="24"/>
              </w:rPr>
              <w:t>finished and</w:t>
            </w:r>
            <w:r w:rsidRPr="006F0209">
              <w:rPr>
                <w:rFonts w:ascii="Arial" w:hAnsi="Arial" w:cs="Arial"/>
                <w:sz w:val="24"/>
                <w:szCs w:val="24"/>
              </w:rPr>
              <w:t xml:space="preserve"> will be destroyed accordingly to the Data Protection (2018) guidelines.</w:t>
            </w:r>
          </w:p>
          <w:p w14:paraId="31D489BF" w14:textId="77777777" w:rsidR="006F0209" w:rsidRPr="006F0209" w:rsidRDefault="006F0209" w:rsidP="0017430D">
            <w:pPr>
              <w:autoSpaceDE w:val="0"/>
              <w:autoSpaceDN w:val="0"/>
              <w:adjustRightInd w:val="0"/>
              <w:rPr>
                <w:rFonts w:ascii="Arial" w:hAnsi="Arial" w:cs="Arial"/>
                <w:sz w:val="24"/>
                <w:szCs w:val="24"/>
              </w:rPr>
            </w:pPr>
          </w:p>
          <w:p w14:paraId="41B533E3"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Surkis, A. &amp; Read, K. (2015). Research Data Management. </w:t>
            </w:r>
            <w:r w:rsidRPr="006F0209">
              <w:rPr>
                <w:rFonts w:ascii="Arial" w:hAnsi="Arial" w:cs="Arial"/>
                <w:i/>
                <w:iCs/>
                <w:sz w:val="24"/>
                <w:szCs w:val="24"/>
              </w:rPr>
              <w:t>J Med Libr Assoc</w:t>
            </w:r>
            <w:r w:rsidRPr="006F0209">
              <w:rPr>
                <w:rFonts w:ascii="Arial" w:hAnsi="Arial" w:cs="Arial"/>
                <w:sz w:val="24"/>
                <w:szCs w:val="24"/>
              </w:rPr>
              <w:t>. 103(3): 154-156</w:t>
            </w:r>
          </w:p>
          <w:p w14:paraId="5F945A96" w14:textId="77777777" w:rsidR="006F0209" w:rsidRPr="006F0209" w:rsidRDefault="006F0209" w:rsidP="0017430D">
            <w:pPr>
              <w:autoSpaceDE w:val="0"/>
              <w:autoSpaceDN w:val="0"/>
              <w:adjustRightInd w:val="0"/>
              <w:rPr>
                <w:rFonts w:ascii="Arial" w:hAnsi="Arial" w:cs="Arial"/>
                <w:sz w:val="24"/>
                <w:szCs w:val="24"/>
              </w:rPr>
            </w:pPr>
          </w:p>
          <w:p w14:paraId="59642580" w14:textId="77777777" w:rsidR="006F0209" w:rsidRPr="006F0209" w:rsidRDefault="006F0209" w:rsidP="0017430D">
            <w:pPr>
              <w:autoSpaceDE w:val="0"/>
              <w:autoSpaceDN w:val="0"/>
              <w:adjustRightInd w:val="0"/>
              <w:rPr>
                <w:rFonts w:ascii="Arial" w:hAnsi="Arial" w:cs="Arial"/>
                <w:sz w:val="22"/>
                <w:szCs w:val="22"/>
              </w:rPr>
            </w:pPr>
          </w:p>
          <w:p w14:paraId="71FF86C0" w14:textId="77777777" w:rsidR="006F0209" w:rsidRPr="006F0209" w:rsidRDefault="006F0209" w:rsidP="0017430D">
            <w:pPr>
              <w:autoSpaceDE w:val="0"/>
              <w:autoSpaceDN w:val="0"/>
              <w:adjustRightInd w:val="0"/>
              <w:rPr>
                <w:rFonts w:ascii="Arial" w:hAnsi="Arial" w:cs="Arial"/>
                <w:sz w:val="22"/>
                <w:szCs w:val="22"/>
              </w:rPr>
            </w:pPr>
          </w:p>
          <w:p w14:paraId="72E15920"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(this box should expand as you type)</w:t>
            </w:r>
          </w:p>
        </w:tc>
      </w:tr>
    </w:tbl>
    <w:p w14:paraId="0C0A868B" w14:textId="77777777" w:rsidR="006F0209" w:rsidRPr="006F0209" w:rsidRDefault="006F0209" w:rsidP="006F020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6F0209" w:rsidRPr="006F0209" w14:paraId="2530B0E5" w14:textId="77777777" w:rsidTr="0017430D">
        <w:trPr>
          <w:trHeight w:val="403"/>
        </w:trPr>
        <w:tc>
          <w:tcPr>
            <w:tcW w:w="9889" w:type="dxa"/>
            <w:shd w:val="clear" w:color="auto" w:fill="F2F2F2" w:themeFill="background1" w:themeFillShade="F2"/>
            <w:vAlign w:val="center"/>
          </w:tcPr>
          <w:p w14:paraId="0AD8408A"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bCs/>
                <w:sz w:val="22"/>
                <w:szCs w:val="22"/>
              </w:rPr>
              <w:t>List all who will have access to the data generated by the research activity</w:t>
            </w:r>
            <w:r w:rsidRPr="006F0209">
              <w:rPr>
                <w:rFonts w:ascii="Arial" w:hAnsi="Arial" w:cs="Arial"/>
                <w:sz w:val="22"/>
                <w:szCs w:val="22"/>
              </w:rPr>
              <w:t>:</w:t>
            </w:r>
          </w:p>
        </w:tc>
      </w:tr>
      <w:tr w:rsidR="006F0209" w:rsidRPr="006F0209" w14:paraId="2B76B024" w14:textId="77777777" w:rsidTr="0017430D">
        <w:trPr>
          <w:trHeight w:val="403"/>
        </w:trPr>
        <w:tc>
          <w:tcPr>
            <w:tcW w:w="9889" w:type="dxa"/>
            <w:vAlign w:val="center"/>
          </w:tcPr>
          <w:p w14:paraId="57FF14F6" w14:textId="77777777" w:rsidR="006F0209" w:rsidRPr="006F0209" w:rsidRDefault="006F0209" w:rsidP="0017430D">
            <w:pPr>
              <w:autoSpaceDE w:val="0"/>
              <w:autoSpaceDN w:val="0"/>
              <w:adjustRightInd w:val="0"/>
              <w:rPr>
                <w:rFonts w:ascii="Arial" w:hAnsi="Arial" w:cs="Arial"/>
                <w:sz w:val="24"/>
                <w:szCs w:val="24"/>
              </w:rPr>
            </w:pPr>
          </w:p>
          <w:p w14:paraId="6FD3FE0D" w14:textId="63C9809F"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data generated by the research activity will only be accessible to the researcher. Any raw data, such as hand-written notes or </w:t>
            </w:r>
            <w:r w:rsidR="00BF1224" w:rsidRPr="006F0209">
              <w:rPr>
                <w:rFonts w:ascii="Arial" w:hAnsi="Arial" w:cs="Arial"/>
                <w:sz w:val="24"/>
                <w:szCs w:val="24"/>
              </w:rPr>
              <w:t>audiotapes</w:t>
            </w:r>
            <w:r w:rsidRPr="006F0209">
              <w:rPr>
                <w:rFonts w:ascii="Arial" w:hAnsi="Arial" w:cs="Arial"/>
                <w:sz w:val="24"/>
                <w:szCs w:val="24"/>
              </w:rPr>
              <w:t xml:space="preserve"> will be locked in a secure </w:t>
            </w:r>
            <w:r w:rsidR="00BF1224" w:rsidRPr="006F0209">
              <w:rPr>
                <w:rFonts w:ascii="Arial" w:hAnsi="Arial" w:cs="Arial"/>
                <w:sz w:val="24"/>
                <w:szCs w:val="24"/>
              </w:rPr>
              <w:t>drawer and</w:t>
            </w:r>
            <w:r w:rsidRPr="006F0209">
              <w:rPr>
                <w:rFonts w:ascii="Arial" w:hAnsi="Arial" w:cs="Arial"/>
                <w:sz w:val="24"/>
                <w:szCs w:val="24"/>
              </w:rPr>
              <w:t xml:space="preserve"> will be password-protected.  Once the raw data has been transferred onto a digital document, the raw data will be destroyed accordingly to the Data Protection Act (2018). The digital documents will be password-protected, to ensure safety and confidentiality. When the data has been put into the study, the data will be accessible to the researcher and the supervisor. When the data has been put into the final report, the study will then be assessed by the supervisor and a second internal marker. </w:t>
            </w:r>
          </w:p>
          <w:p w14:paraId="32C62D03" w14:textId="77777777" w:rsidR="006F0209" w:rsidRPr="006F0209" w:rsidRDefault="006F0209" w:rsidP="0017430D">
            <w:pPr>
              <w:autoSpaceDE w:val="0"/>
              <w:autoSpaceDN w:val="0"/>
              <w:adjustRightInd w:val="0"/>
              <w:rPr>
                <w:rFonts w:ascii="Arial" w:hAnsi="Arial" w:cs="Arial"/>
                <w:sz w:val="22"/>
                <w:szCs w:val="22"/>
              </w:rPr>
            </w:pPr>
          </w:p>
          <w:p w14:paraId="77B9A254" w14:textId="77777777" w:rsidR="006F0209" w:rsidRPr="006F0209" w:rsidRDefault="006F0209" w:rsidP="0017430D">
            <w:pPr>
              <w:autoSpaceDE w:val="0"/>
              <w:autoSpaceDN w:val="0"/>
              <w:adjustRightInd w:val="0"/>
              <w:rPr>
                <w:rFonts w:ascii="Arial" w:hAnsi="Arial" w:cs="Arial"/>
                <w:sz w:val="22"/>
                <w:szCs w:val="22"/>
              </w:rPr>
            </w:pPr>
          </w:p>
          <w:p w14:paraId="27957358"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(this box should expand as you type)</w:t>
            </w:r>
          </w:p>
        </w:tc>
      </w:tr>
      <w:tr w:rsidR="006F0209" w:rsidRPr="006F0209" w14:paraId="33CBFA13" w14:textId="77777777" w:rsidTr="0017430D">
        <w:trPr>
          <w:trHeight w:val="233"/>
        </w:trPr>
        <w:tc>
          <w:tcPr>
            <w:tcW w:w="9889" w:type="dxa"/>
            <w:vAlign w:val="center"/>
          </w:tcPr>
          <w:p w14:paraId="03501F43" w14:textId="77777777" w:rsidR="006F0209" w:rsidRPr="006F0209" w:rsidRDefault="006F0209" w:rsidP="0017430D">
            <w:pPr>
              <w:autoSpaceDE w:val="0"/>
              <w:autoSpaceDN w:val="0"/>
              <w:adjustRightInd w:val="0"/>
              <w:rPr>
                <w:rFonts w:ascii="Arial" w:hAnsi="Arial" w:cs="Arial"/>
                <w:sz w:val="16"/>
                <w:szCs w:val="16"/>
              </w:rPr>
            </w:pPr>
          </w:p>
        </w:tc>
      </w:tr>
      <w:tr w:rsidR="006F0209" w:rsidRPr="006F0209" w14:paraId="09C95AD2" w14:textId="77777777" w:rsidTr="0017430D">
        <w:trPr>
          <w:trHeight w:val="403"/>
        </w:trPr>
        <w:tc>
          <w:tcPr>
            <w:tcW w:w="9889" w:type="dxa"/>
            <w:shd w:val="clear" w:color="auto" w:fill="F2F2F2" w:themeFill="background1" w:themeFillShade="F2"/>
          </w:tcPr>
          <w:p w14:paraId="33456F3E"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bCs/>
                <w:sz w:val="22"/>
                <w:szCs w:val="22"/>
              </w:rPr>
              <w:t>List who will have control of, and act as custodian(s) for, data generated by the research activity</w:t>
            </w:r>
            <w:r w:rsidRPr="006F0209">
              <w:rPr>
                <w:rFonts w:ascii="Arial" w:hAnsi="Arial" w:cs="Arial"/>
                <w:sz w:val="22"/>
                <w:szCs w:val="22"/>
              </w:rPr>
              <w:t>:</w:t>
            </w:r>
          </w:p>
        </w:tc>
      </w:tr>
      <w:tr w:rsidR="006F0209" w:rsidRPr="006F0209" w14:paraId="5E8C45C0" w14:textId="77777777" w:rsidTr="0017430D">
        <w:trPr>
          <w:trHeight w:val="403"/>
        </w:trPr>
        <w:tc>
          <w:tcPr>
            <w:tcW w:w="9889" w:type="dxa"/>
          </w:tcPr>
          <w:p w14:paraId="0CADCDBC"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The researcher has full control over the data generated by the research activity, therefore, will accept full responsibility for storing any data or sensitive information.</w:t>
            </w:r>
          </w:p>
          <w:p w14:paraId="02BA558E" w14:textId="77777777" w:rsidR="006F0209" w:rsidRPr="006F0209" w:rsidRDefault="006F0209" w:rsidP="0017430D">
            <w:pPr>
              <w:autoSpaceDE w:val="0"/>
              <w:autoSpaceDN w:val="0"/>
              <w:adjustRightInd w:val="0"/>
              <w:rPr>
                <w:rFonts w:ascii="Arial" w:hAnsi="Arial" w:cs="Arial"/>
                <w:sz w:val="22"/>
                <w:szCs w:val="22"/>
              </w:rPr>
            </w:pPr>
          </w:p>
          <w:p w14:paraId="4170DB2A" w14:textId="77777777" w:rsidR="006F0209" w:rsidRPr="006F0209" w:rsidRDefault="006F0209" w:rsidP="0017430D">
            <w:pPr>
              <w:autoSpaceDE w:val="0"/>
              <w:autoSpaceDN w:val="0"/>
              <w:adjustRightInd w:val="0"/>
              <w:rPr>
                <w:rFonts w:ascii="Arial" w:hAnsi="Arial" w:cs="Arial"/>
                <w:sz w:val="22"/>
                <w:szCs w:val="22"/>
              </w:rPr>
            </w:pPr>
          </w:p>
          <w:p w14:paraId="2194A50A"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(this box should expand as you type)</w:t>
            </w:r>
          </w:p>
        </w:tc>
      </w:tr>
      <w:tr w:rsidR="006F0209" w:rsidRPr="006F0209" w14:paraId="6EE94BC3" w14:textId="77777777" w:rsidTr="0017430D">
        <w:trPr>
          <w:trHeight w:val="233"/>
        </w:trPr>
        <w:tc>
          <w:tcPr>
            <w:tcW w:w="9889" w:type="dxa"/>
          </w:tcPr>
          <w:p w14:paraId="465CBDC7" w14:textId="77777777" w:rsidR="006F0209" w:rsidRPr="006F0209" w:rsidRDefault="006F0209" w:rsidP="0017430D">
            <w:pPr>
              <w:autoSpaceDE w:val="0"/>
              <w:autoSpaceDN w:val="0"/>
              <w:adjustRightInd w:val="0"/>
              <w:rPr>
                <w:rFonts w:ascii="Arial" w:hAnsi="Arial" w:cs="Arial"/>
                <w:sz w:val="16"/>
                <w:szCs w:val="16"/>
              </w:rPr>
            </w:pPr>
          </w:p>
        </w:tc>
      </w:tr>
      <w:tr w:rsidR="006F0209" w:rsidRPr="006F0209" w14:paraId="04DECA51" w14:textId="77777777" w:rsidTr="0017430D">
        <w:trPr>
          <w:trHeight w:val="403"/>
        </w:trPr>
        <w:tc>
          <w:tcPr>
            <w:tcW w:w="9889" w:type="dxa"/>
            <w:shd w:val="clear" w:color="auto" w:fill="F2F2F2" w:themeFill="background1" w:themeFillShade="F2"/>
          </w:tcPr>
          <w:p w14:paraId="070C7B31" w14:textId="77777777" w:rsidR="006F0209" w:rsidRPr="006F0209" w:rsidRDefault="006F0209" w:rsidP="0017430D">
            <w:pPr>
              <w:autoSpaceDE w:val="0"/>
              <w:autoSpaceDN w:val="0"/>
              <w:adjustRightInd w:val="0"/>
              <w:rPr>
                <w:rFonts w:ascii="Arial" w:hAnsi="Arial" w:cs="Arial"/>
                <w:sz w:val="22"/>
                <w:szCs w:val="22"/>
              </w:rPr>
            </w:pPr>
            <w:r w:rsidRPr="006F0209">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F0209" w:rsidRPr="006F0209" w14:paraId="43ECC325" w14:textId="77777777" w:rsidTr="0017430D">
        <w:trPr>
          <w:trHeight w:val="403"/>
        </w:trPr>
        <w:tc>
          <w:tcPr>
            <w:tcW w:w="9889" w:type="dxa"/>
          </w:tcPr>
          <w:p w14:paraId="72042BC9" w14:textId="77777777" w:rsidR="006F0209" w:rsidRPr="006F0209" w:rsidRDefault="006F0209" w:rsidP="0017430D">
            <w:pPr>
              <w:autoSpaceDE w:val="0"/>
              <w:autoSpaceDN w:val="0"/>
              <w:adjustRightInd w:val="0"/>
              <w:rPr>
                <w:rFonts w:cs="Arial"/>
              </w:rPr>
            </w:pPr>
          </w:p>
          <w:p w14:paraId="2510BE39" w14:textId="7A538B90"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The raw data collected from the data collection process will include handwritten paper copy notes and an </w:t>
            </w:r>
            <w:r w:rsidR="00BF1224" w:rsidRPr="006F0209">
              <w:rPr>
                <w:rFonts w:ascii="Arial" w:hAnsi="Arial" w:cs="Arial"/>
                <w:sz w:val="24"/>
                <w:szCs w:val="24"/>
              </w:rPr>
              <w:t>audiotape</w:t>
            </w:r>
            <w:r w:rsidRPr="006F0209">
              <w:rPr>
                <w:rFonts w:ascii="Arial" w:hAnsi="Arial" w:cs="Arial"/>
                <w:sz w:val="24"/>
                <w:szCs w:val="24"/>
              </w:rPr>
              <w:t xml:space="preserve">, the raw data will be stored in a locked, secure password-protected draw. This will only be accessible to the researcher.  Once the raw data has been collected, it will then be transferred from raw to processed to analysed data (Surkis and Read, 2015). The data will be transformed into </w:t>
            </w:r>
            <w:r w:rsidR="00BF1224" w:rsidRPr="006F0209">
              <w:rPr>
                <w:rFonts w:ascii="Arial" w:hAnsi="Arial" w:cs="Arial"/>
                <w:sz w:val="24"/>
                <w:szCs w:val="24"/>
              </w:rPr>
              <w:t>an</w:t>
            </w:r>
            <w:r w:rsidRPr="006F0209">
              <w:rPr>
                <w:rFonts w:ascii="Arial" w:hAnsi="Arial" w:cs="Arial"/>
                <w:sz w:val="24"/>
                <w:szCs w:val="24"/>
              </w:rPr>
              <w:t xml:space="preserve"> electronic word document. This will be stored on a password-protected laptop/USB stick, which will be locked, and only accessible to the researcher. The data will be transferred onto a digital document within two weeks, and the raw copies will be destroyed accordingly to Data Protection (2018) guidelines at the requisite time. This information is accessible to the researcher, and once the study is submitted, will be accessible to the supervisor.  The researcher will store personal data in guidance to the Data Protection Act (2018), GDPR and Data Management, to ensure the data is collected correctly, and kept secure, confidential and safe. Once the research project is completed, it will be marked by the supervisor and a second internal marker. Once the study has been marked and is no longer needed, the data will be destroyed accordingly to the Data Protection (2018) guidelines. </w:t>
            </w:r>
          </w:p>
          <w:p w14:paraId="0E5E6275" w14:textId="77777777" w:rsidR="006F0209" w:rsidRPr="006F0209" w:rsidRDefault="006F0209" w:rsidP="0017430D">
            <w:pPr>
              <w:autoSpaceDE w:val="0"/>
              <w:autoSpaceDN w:val="0"/>
              <w:adjustRightInd w:val="0"/>
              <w:rPr>
                <w:rFonts w:ascii="Arial" w:hAnsi="Arial" w:cs="Arial"/>
                <w:sz w:val="24"/>
                <w:szCs w:val="24"/>
              </w:rPr>
            </w:pPr>
          </w:p>
          <w:p w14:paraId="55F3DC7F" w14:textId="77777777" w:rsidR="006F0209" w:rsidRPr="006F0209" w:rsidRDefault="006F0209" w:rsidP="0017430D">
            <w:pPr>
              <w:autoSpaceDE w:val="0"/>
              <w:autoSpaceDN w:val="0"/>
              <w:adjustRightInd w:val="0"/>
              <w:rPr>
                <w:rFonts w:ascii="Arial" w:hAnsi="Arial" w:cs="Arial"/>
                <w:sz w:val="24"/>
                <w:szCs w:val="24"/>
              </w:rPr>
            </w:pPr>
            <w:r w:rsidRPr="006F0209">
              <w:rPr>
                <w:rFonts w:ascii="Arial" w:hAnsi="Arial" w:cs="Arial"/>
                <w:sz w:val="24"/>
                <w:szCs w:val="24"/>
              </w:rPr>
              <w:t xml:space="preserve">Surkis, A. &amp; Read, K. (2015). Research Data Management. </w:t>
            </w:r>
            <w:r w:rsidRPr="006F0209">
              <w:rPr>
                <w:rFonts w:ascii="Arial" w:hAnsi="Arial" w:cs="Arial"/>
                <w:i/>
                <w:iCs/>
                <w:sz w:val="24"/>
                <w:szCs w:val="24"/>
              </w:rPr>
              <w:t>J Med Libr Assoc</w:t>
            </w:r>
            <w:r w:rsidRPr="006F0209">
              <w:rPr>
                <w:rFonts w:ascii="Arial" w:hAnsi="Arial" w:cs="Arial"/>
                <w:sz w:val="24"/>
                <w:szCs w:val="24"/>
              </w:rPr>
              <w:t>. 103(3): 154-156</w:t>
            </w:r>
          </w:p>
          <w:p w14:paraId="075EE49C" w14:textId="77777777" w:rsidR="006F0209" w:rsidRPr="006F0209" w:rsidRDefault="006F0209" w:rsidP="0017430D">
            <w:pPr>
              <w:autoSpaceDE w:val="0"/>
              <w:autoSpaceDN w:val="0"/>
              <w:adjustRightInd w:val="0"/>
              <w:rPr>
                <w:rFonts w:cs="Arial"/>
              </w:rPr>
            </w:pPr>
          </w:p>
          <w:p w14:paraId="5E74DA6F" w14:textId="77777777" w:rsidR="006F0209" w:rsidRPr="006F0209" w:rsidRDefault="006F0209" w:rsidP="0017430D">
            <w:pPr>
              <w:autoSpaceDE w:val="0"/>
              <w:autoSpaceDN w:val="0"/>
              <w:adjustRightInd w:val="0"/>
              <w:rPr>
                <w:rFonts w:cs="Arial"/>
              </w:rPr>
            </w:pPr>
            <w:r w:rsidRPr="006F0209">
              <w:rPr>
                <w:rFonts w:ascii="Arial" w:hAnsi="Arial" w:cs="Arial"/>
                <w:sz w:val="18"/>
                <w:szCs w:val="18"/>
              </w:rPr>
              <w:t>(this box should expand as you type)</w:t>
            </w:r>
          </w:p>
        </w:tc>
      </w:tr>
    </w:tbl>
    <w:p w14:paraId="6D072EB7" w14:textId="77777777" w:rsidR="006F0209" w:rsidRPr="006F0209" w:rsidRDefault="006F0209" w:rsidP="006F0209">
      <w:pPr>
        <w:rPr>
          <w:rFonts w:ascii="Arial" w:hAnsi="Arial" w:cs="Arial"/>
          <w:b/>
          <w:bCs/>
        </w:rPr>
      </w:pPr>
      <w:r w:rsidRPr="006F0209">
        <w:rPr>
          <w:rFonts w:ascii="Arial" w:hAnsi="Arial" w:cs="Arial"/>
          <w:sz w:val="16"/>
          <w:szCs w:val="16"/>
        </w:rPr>
        <w:br w:type="page"/>
      </w:r>
    </w:p>
    <w:p w14:paraId="47981F3C" w14:textId="77777777" w:rsidR="006F0209" w:rsidRPr="006F0209" w:rsidRDefault="006F0209" w:rsidP="006F0209">
      <w:pPr>
        <w:rPr>
          <w:rFonts w:ascii="Arial" w:hAnsi="Arial" w:cs="Arial"/>
          <w:b/>
          <w:bCs/>
        </w:rPr>
      </w:pPr>
      <w:r w:rsidRPr="006F0209">
        <w:rPr>
          <w:rFonts w:ascii="Arial" w:hAnsi="Arial" w:cs="Arial"/>
          <w:b/>
          <w:bCs/>
        </w:rPr>
        <w:lastRenderedPageBreak/>
        <w:t>SECTION K: Declaration</w:t>
      </w:r>
    </w:p>
    <w:p w14:paraId="31F32B45" w14:textId="77777777" w:rsidR="006F0209" w:rsidRPr="006F0209" w:rsidRDefault="006F0209" w:rsidP="006F020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F0209" w:rsidRPr="006F0209" w14:paraId="64DF66B0" w14:textId="77777777" w:rsidTr="0017430D">
        <w:trPr>
          <w:trHeight w:val="1807"/>
        </w:trPr>
        <w:tc>
          <w:tcPr>
            <w:tcW w:w="9881" w:type="dxa"/>
            <w:gridSpan w:val="4"/>
            <w:shd w:val="clear" w:color="auto" w:fill="F2F2F2" w:themeFill="background1" w:themeFillShade="F2"/>
            <w:vAlign w:val="center"/>
          </w:tcPr>
          <w:p w14:paraId="58CFD42D" w14:textId="77777777" w:rsidR="006F0209" w:rsidRPr="006F0209" w:rsidRDefault="006F0209" w:rsidP="0017430D">
            <w:pPr>
              <w:jc w:val="both"/>
              <w:rPr>
                <w:rFonts w:ascii="Arial" w:hAnsi="Arial" w:cs="Arial"/>
                <w:b/>
                <w:bCs/>
              </w:rPr>
            </w:pPr>
            <w:r w:rsidRPr="006F0209">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6F0209">
              <w:rPr>
                <w:rFonts w:ascii="Arial" w:hAnsi="Arial" w:cs="Arial"/>
                <w:b/>
                <w:bCs/>
              </w:rPr>
              <w:t>.</w:t>
            </w:r>
          </w:p>
          <w:p w14:paraId="380BA195" w14:textId="77777777" w:rsidR="006F0209" w:rsidRPr="006F0209" w:rsidRDefault="006F0209" w:rsidP="0017430D">
            <w:pPr>
              <w:jc w:val="both"/>
              <w:rPr>
                <w:rFonts w:ascii="Arial" w:hAnsi="Arial" w:cs="Arial"/>
                <w:b/>
                <w:bCs/>
              </w:rPr>
            </w:pPr>
          </w:p>
          <w:p w14:paraId="3142A5CD" w14:textId="77777777" w:rsidR="006F0209" w:rsidRPr="006F0209" w:rsidRDefault="006F0209" w:rsidP="0017430D">
            <w:pPr>
              <w:jc w:val="both"/>
              <w:rPr>
                <w:rFonts w:ascii="Arial" w:hAnsi="Arial" w:cs="Arial"/>
              </w:rPr>
            </w:pPr>
            <w:r w:rsidRPr="006F0209">
              <w:rPr>
                <w:rFonts w:ascii="Arial" w:hAnsi="Arial" w:cs="Arial"/>
              </w:rPr>
              <w:t xml:space="preserve">In submitting this application I hereby confirm that I undertake to ensure that the above named research activity will meet the University’s </w:t>
            </w:r>
            <w:hyperlink r:id="rId23" w:history="1">
              <w:r w:rsidRPr="006F0209">
                <w:rPr>
                  <w:rStyle w:val="Hyperlink"/>
                  <w:rFonts w:ascii="Arial" w:hAnsi="Arial" w:cs="Arial"/>
                  <w:color w:val="auto"/>
                </w:rPr>
                <w:t>Research Ethics and Integrity Code of Practice</w:t>
              </w:r>
            </w:hyperlink>
          </w:p>
        </w:tc>
      </w:tr>
      <w:tr w:rsidR="006F0209" w:rsidRPr="006F0209" w14:paraId="6C7F6FE1" w14:textId="77777777" w:rsidTr="0017430D">
        <w:trPr>
          <w:trHeight w:val="657"/>
        </w:trPr>
        <w:tc>
          <w:tcPr>
            <w:tcW w:w="3219" w:type="dxa"/>
            <w:tcBorders>
              <w:right w:val="nil"/>
            </w:tcBorders>
            <w:vAlign w:val="center"/>
          </w:tcPr>
          <w:p w14:paraId="69735722" w14:textId="77777777" w:rsidR="006F0209" w:rsidRPr="006F0209" w:rsidRDefault="006F0209" w:rsidP="0017430D">
            <w:pPr>
              <w:spacing w:before="100" w:beforeAutospacing="1" w:after="100" w:afterAutospacing="1"/>
              <w:rPr>
                <w:rFonts w:ascii="Arial" w:hAnsi="Arial" w:cs="Arial"/>
              </w:rPr>
            </w:pPr>
            <w:r w:rsidRPr="006F0209">
              <w:rPr>
                <w:rFonts w:ascii="Arial" w:hAnsi="Arial" w:cs="Arial"/>
                <w:b/>
                <w:bCs/>
              </w:rPr>
              <w:t>Signature of applicant:</w:t>
            </w:r>
          </w:p>
        </w:tc>
        <w:tc>
          <w:tcPr>
            <w:tcW w:w="3969" w:type="dxa"/>
            <w:tcBorders>
              <w:left w:val="nil"/>
            </w:tcBorders>
            <w:vAlign w:val="center"/>
          </w:tcPr>
          <w:p w14:paraId="08E2B475" w14:textId="77777777" w:rsidR="006F0209" w:rsidRPr="006F0209" w:rsidRDefault="006F0209" w:rsidP="0017430D">
            <w:pPr>
              <w:spacing w:before="100" w:beforeAutospacing="1" w:after="100" w:afterAutospacing="1"/>
              <w:rPr>
                <w:rFonts w:ascii="Arial" w:hAnsi="Arial" w:cs="Arial"/>
              </w:rPr>
            </w:pPr>
            <w:r w:rsidRPr="006F0209">
              <w:rPr>
                <w:rFonts w:ascii="Arial" w:hAnsi="Arial" w:cs="Arial"/>
              </w:rPr>
              <w:t>M.R.Morgan</w:t>
            </w:r>
          </w:p>
        </w:tc>
        <w:tc>
          <w:tcPr>
            <w:tcW w:w="850" w:type="dxa"/>
            <w:tcBorders>
              <w:right w:val="nil"/>
            </w:tcBorders>
            <w:vAlign w:val="center"/>
          </w:tcPr>
          <w:p w14:paraId="7C319EB4" w14:textId="77777777" w:rsidR="006F0209" w:rsidRPr="006F0209" w:rsidRDefault="006F0209" w:rsidP="0017430D">
            <w:pPr>
              <w:spacing w:before="100" w:beforeAutospacing="1" w:after="100" w:afterAutospacing="1"/>
              <w:rPr>
                <w:rFonts w:ascii="Arial" w:hAnsi="Arial" w:cs="Arial"/>
              </w:rPr>
            </w:pPr>
            <w:r w:rsidRPr="006F0209">
              <w:rPr>
                <w:rFonts w:ascii="Arial" w:hAnsi="Arial" w:cs="Arial"/>
                <w:b/>
                <w:bCs/>
              </w:rPr>
              <w:t>Date:</w:t>
            </w:r>
          </w:p>
        </w:tc>
        <w:tc>
          <w:tcPr>
            <w:tcW w:w="1843" w:type="dxa"/>
            <w:tcBorders>
              <w:left w:val="nil"/>
            </w:tcBorders>
            <w:vAlign w:val="center"/>
          </w:tcPr>
          <w:p w14:paraId="16A2540F" w14:textId="77777777" w:rsidR="006F0209" w:rsidRPr="006F0209" w:rsidRDefault="006F0209" w:rsidP="0017430D">
            <w:pPr>
              <w:spacing w:before="100" w:beforeAutospacing="1" w:after="100" w:afterAutospacing="1"/>
              <w:rPr>
                <w:rFonts w:ascii="Arial" w:hAnsi="Arial" w:cs="Arial"/>
              </w:rPr>
            </w:pPr>
            <w:r w:rsidRPr="006F0209">
              <w:rPr>
                <w:rFonts w:ascii="Arial" w:hAnsi="Arial" w:cs="Arial"/>
              </w:rPr>
              <w:t>02/10/2019</w:t>
            </w:r>
          </w:p>
        </w:tc>
      </w:tr>
    </w:tbl>
    <w:p w14:paraId="6FF3FFEC" w14:textId="77777777" w:rsidR="006F0209" w:rsidRPr="006F0209" w:rsidRDefault="006F0209" w:rsidP="006F0209">
      <w:pPr>
        <w:rPr>
          <w:rFonts w:ascii="Arial" w:hAnsi="Arial" w:cs="Arial"/>
        </w:rPr>
      </w:pPr>
    </w:p>
    <w:p w14:paraId="7EAE043B" w14:textId="77777777" w:rsidR="006F0209" w:rsidRPr="006F0209" w:rsidRDefault="006F0209" w:rsidP="006F0209">
      <w:pPr>
        <w:rPr>
          <w:rFonts w:ascii="Arial" w:hAnsi="Arial" w:cs="Arial"/>
          <w:b/>
          <w:i/>
        </w:rPr>
      </w:pPr>
      <w:r w:rsidRPr="006F0209">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F0209" w:rsidRPr="006F0209" w14:paraId="4585D30C" w14:textId="77777777" w:rsidTr="0017430D">
        <w:trPr>
          <w:trHeight w:val="346"/>
        </w:trPr>
        <w:tc>
          <w:tcPr>
            <w:tcW w:w="3227" w:type="dxa"/>
            <w:shd w:val="clear" w:color="auto" w:fill="F2F2F2" w:themeFill="background1" w:themeFillShade="F2"/>
            <w:vAlign w:val="center"/>
          </w:tcPr>
          <w:p w14:paraId="74E5433E" w14:textId="77777777" w:rsidR="006F0209" w:rsidRPr="006F0209" w:rsidRDefault="006F0209" w:rsidP="0017430D">
            <w:pPr>
              <w:pStyle w:val="ListParagraph"/>
              <w:ind w:left="0"/>
              <w:rPr>
                <w:rFonts w:ascii="Arial" w:hAnsi="Arial" w:cs="Arial"/>
              </w:rPr>
            </w:pPr>
            <w:r w:rsidRPr="006F0209">
              <w:rPr>
                <w:rFonts w:ascii="Arial" w:hAnsi="Arial" w:cs="Arial"/>
              </w:rPr>
              <w:t>Director of Studies/Supervisor:</w:t>
            </w:r>
          </w:p>
        </w:tc>
        <w:tc>
          <w:tcPr>
            <w:tcW w:w="3969" w:type="dxa"/>
            <w:shd w:val="clear" w:color="auto" w:fill="auto"/>
            <w:vAlign w:val="center"/>
          </w:tcPr>
          <w:p w14:paraId="1A518C73" w14:textId="77777777" w:rsidR="006F0209" w:rsidRPr="006F0209" w:rsidRDefault="006F0209" w:rsidP="0017430D">
            <w:pPr>
              <w:pStyle w:val="ListParagraph"/>
              <w:ind w:left="0"/>
              <w:rPr>
                <w:rFonts w:ascii="Arial" w:hAnsi="Arial" w:cs="Arial"/>
              </w:rPr>
            </w:pPr>
            <w:r w:rsidRPr="006F0209">
              <w:rPr>
                <w:rFonts w:ascii="Arial" w:hAnsi="Arial" w:cs="Arial"/>
              </w:rPr>
              <w:t>Karen Eaton-Thomas</w:t>
            </w:r>
          </w:p>
        </w:tc>
      </w:tr>
      <w:tr w:rsidR="006F0209" w:rsidRPr="006F0209" w14:paraId="222890F6" w14:textId="77777777" w:rsidTr="0017430D">
        <w:trPr>
          <w:trHeight w:val="347"/>
        </w:trPr>
        <w:tc>
          <w:tcPr>
            <w:tcW w:w="3227" w:type="dxa"/>
            <w:shd w:val="clear" w:color="auto" w:fill="F2F2F2" w:themeFill="background1" w:themeFillShade="F2"/>
            <w:vAlign w:val="center"/>
          </w:tcPr>
          <w:p w14:paraId="39FE40D6" w14:textId="77777777" w:rsidR="006F0209" w:rsidRPr="006F0209" w:rsidRDefault="006F0209" w:rsidP="0017430D">
            <w:pPr>
              <w:pStyle w:val="ListParagraph"/>
              <w:ind w:left="0"/>
              <w:rPr>
                <w:rFonts w:ascii="Arial" w:hAnsi="Arial" w:cs="Arial"/>
              </w:rPr>
            </w:pPr>
            <w:r w:rsidRPr="006F0209">
              <w:rPr>
                <w:rFonts w:ascii="Arial" w:hAnsi="Arial" w:cs="Arial"/>
              </w:rPr>
              <w:t>Signature:</w:t>
            </w:r>
          </w:p>
        </w:tc>
        <w:tc>
          <w:tcPr>
            <w:tcW w:w="3969" w:type="dxa"/>
            <w:shd w:val="clear" w:color="auto" w:fill="auto"/>
            <w:vAlign w:val="center"/>
          </w:tcPr>
          <w:p w14:paraId="6A0A2489" w14:textId="77777777" w:rsidR="006F0209" w:rsidRPr="006F0209" w:rsidRDefault="006F0209" w:rsidP="0017430D">
            <w:pPr>
              <w:pStyle w:val="ListParagraph"/>
              <w:ind w:left="0"/>
              <w:rPr>
                <w:rFonts w:ascii="Arial" w:hAnsi="Arial" w:cs="Arial"/>
              </w:rPr>
            </w:pPr>
            <w:r w:rsidRPr="006F0209">
              <w:rPr>
                <w:rFonts w:ascii="Arial" w:hAnsi="Arial" w:cs="Arial"/>
                <w:noProof/>
                <w:lang w:eastAsia="en-GB"/>
              </w:rPr>
              <w:drawing>
                <wp:inline distT="0" distB="0" distL="0" distR="0" wp14:anchorId="729D0F44" wp14:editId="0E5F8B7B">
                  <wp:extent cx="1541145" cy="66850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64317" cy="678556"/>
                          </a:xfrm>
                          <a:prstGeom prst="rect">
                            <a:avLst/>
                          </a:prstGeom>
                          <a:noFill/>
                        </pic:spPr>
                      </pic:pic>
                    </a:graphicData>
                  </a:graphic>
                </wp:inline>
              </w:drawing>
            </w:r>
          </w:p>
        </w:tc>
      </w:tr>
      <w:tr w:rsidR="006F0209" w:rsidRPr="006F0209" w14:paraId="103BC1A9" w14:textId="77777777" w:rsidTr="0017430D">
        <w:trPr>
          <w:trHeight w:val="347"/>
        </w:trPr>
        <w:tc>
          <w:tcPr>
            <w:tcW w:w="3227" w:type="dxa"/>
            <w:shd w:val="clear" w:color="auto" w:fill="F2F2F2" w:themeFill="background1" w:themeFillShade="F2"/>
            <w:vAlign w:val="center"/>
          </w:tcPr>
          <w:p w14:paraId="094DE425" w14:textId="77777777" w:rsidR="006F0209" w:rsidRPr="006F0209" w:rsidRDefault="006F0209" w:rsidP="0017430D">
            <w:pPr>
              <w:pStyle w:val="ListParagraph"/>
              <w:ind w:left="0"/>
              <w:rPr>
                <w:rFonts w:ascii="Arial" w:hAnsi="Arial" w:cs="Arial"/>
              </w:rPr>
            </w:pPr>
            <w:r w:rsidRPr="006F0209">
              <w:rPr>
                <w:rFonts w:ascii="Arial" w:hAnsi="Arial" w:cs="Arial"/>
              </w:rPr>
              <w:t>Date:</w:t>
            </w:r>
          </w:p>
        </w:tc>
        <w:tc>
          <w:tcPr>
            <w:tcW w:w="3969" w:type="dxa"/>
            <w:shd w:val="clear" w:color="auto" w:fill="auto"/>
            <w:vAlign w:val="center"/>
          </w:tcPr>
          <w:p w14:paraId="0C360A74" w14:textId="77777777" w:rsidR="006F0209" w:rsidRPr="006F0209" w:rsidRDefault="006F0209" w:rsidP="0017430D">
            <w:pPr>
              <w:pStyle w:val="ListParagraph"/>
              <w:ind w:left="0"/>
              <w:rPr>
                <w:rFonts w:ascii="Arial" w:hAnsi="Arial" w:cs="Arial"/>
              </w:rPr>
            </w:pPr>
            <w:r w:rsidRPr="006F0209">
              <w:rPr>
                <w:rFonts w:ascii="Arial" w:hAnsi="Arial" w:cs="Arial"/>
              </w:rPr>
              <w:t>02/10/2019</w:t>
            </w:r>
          </w:p>
        </w:tc>
      </w:tr>
    </w:tbl>
    <w:p w14:paraId="5F8128BD" w14:textId="77777777" w:rsidR="006F0209" w:rsidRPr="006F0209" w:rsidRDefault="006F0209" w:rsidP="006F0209">
      <w:pPr>
        <w:rPr>
          <w:rFonts w:ascii="Arial" w:hAnsi="Arial" w:cs="Arial"/>
        </w:rPr>
      </w:pPr>
    </w:p>
    <w:p w14:paraId="7904CB46" w14:textId="77777777" w:rsidR="006F0209" w:rsidRPr="006F0209" w:rsidRDefault="006F0209" w:rsidP="006F0209">
      <w:pPr>
        <w:rPr>
          <w:rFonts w:ascii="Arial" w:hAnsi="Arial" w:cs="Arial"/>
          <w:b/>
          <w:i/>
        </w:rPr>
      </w:pPr>
      <w:r w:rsidRPr="006F0209">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F0209" w:rsidRPr="006F0209" w14:paraId="106DBF7C" w14:textId="77777777" w:rsidTr="0017430D">
        <w:trPr>
          <w:trHeight w:val="346"/>
        </w:trPr>
        <w:tc>
          <w:tcPr>
            <w:tcW w:w="3227" w:type="dxa"/>
            <w:shd w:val="clear" w:color="auto" w:fill="F2F2F2" w:themeFill="background1" w:themeFillShade="F2"/>
            <w:vAlign w:val="center"/>
          </w:tcPr>
          <w:p w14:paraId="47F73CDB" w14:textId="77777777" w:rsidR="006F0209" w:rsidRPr="006F0209" w:rsidRDefault="006F0209" w:rsidP="0017430D">
            <w:pPr>
              <w:pStyle w:val="ListParagraph"/>
              <w:ind w:left="0"/>
              <w:rPr>
                <w:rFonts w:ascii="Arial" w:hAnsi="Arial" w:cs="Arial"/>
              </w:rPr>
            </w:pPr>
            <w:r w:rsidRPr="006F0209">
              <w:rPr>
                <w:rFonts w:ascii="Arial" w:hAnsi="Arial" w:cs="Arial"/>
              </w:rPr>
              <w:t>Head of School/Assistant Dean:</w:t>
            </w:r>
          </w:p>
        </w:tc>
        <w:tc>
          <w:tcPr>
            <w:tcW w:w="3969" w:type="dxa"/>
            <w:shd w:val="clear" w:color="auto" w:fill="auto"/>
            <w:vAlign w:val="center"/>
          </w:tcPr>
          <w:p w14:paraId="72E68448" w14:textId="77777777" w:rsidR="006F0209" w:rsidRPr="006F0209" w:rsidRDefault="006F0209" w:rsidP="0017430D">
            <w:pPr>
              <w:pStyle w:val="ListParagraph"/>
              <w:ind w:left="0"/>
              <w:rPr>
                <w:rFonts w:ascii="Arial" w:hAnsi="Arial" w:cs="Arial"/>
              </w:rPr>
            </w:pPr>
          </w:p>
        </w:tc>
      </w:tr>
      <w:tr w:rsidR="006F0209" w:rsidRPr="006F0209" w14:paraId="3508FAC0" w14:textId="77777777" w:rsidTr="0017430D">
        <w:trPr>
          <w:trHeight w:val="347"/>
        </w:trPr>
        <w:tc>
          <w:tcPr>
            <w:tcW w:w="3227" w:type="dxa"/>
            <w:shd w:val="clear" w:color="auto" w:fill="F2F2F2" w:themeFill="background1" w:themeFillShade="F2"/>
            <w:vAlign w:val="center"/>
          </w:tcPr>
          <w:p w14:paraId="5D57BF4D" w14:textId="77777777" w:rsidR="006F0209" w:rsidRPr="006F0209" w:rsidRDefault="006F0209" w:rsidP="0017430D">
            <w:pPr>
              <w:pStyle w:val="ListParagraph"/>
              <w:ind w:left="0"/>
              <w:rPr>
                <w:rFonts w:ascii="Arial" w:hAnsi="Arial" w:cs="Arial"/>
              </w:rPr>
            </w:pPr>
            <w:r w:rsidRPr="006F0209">
              <w:rPr>
                <w:rFonts w:ascii="Arial" w:hAnsi="Arial" w:cs="Arial"/>
              </w:rPr>
              <w:t>Signature:</w:t>
            </w:r>
          </w:p>
        </w:tc>
        <w:tc>
          <w:tcPr>
            <w:tcW w:w="3969" w:type="dxa"/>
            <w:shd w:val="clear" w:color="auto" w:fill="auto"/>
            <w:vAlign w:val="center"/>
          </w:tcPr>
          <w:p w14:paraId="0A52E337" w14:textId="77777777" w:rsidR="006F0209" w:rsidRPr="006F0209" w:rsidRDefault="006F0209" w:rsidP="0017430D">
            <w:pPr>
              <w:pStyle w:val="ListParagraph"/>
              <w:ind w:left="0"/>
              <w:rPr>
                <w:rFonts w:ascii="Arial" w:hAnsi="Arial" w:cs="Arial"/>
              </w:rPr>
            </w:pPr>
          </w:p>
          <w:p w14:paraId="28E35A39" w14:textId="77777777" w:rsidR="006F0209" w:rsidRPr="006F0209" w:rsidRDefault="006F0209" w:rsidP="0017430D">
            <w:pPr>
              <w:pStyle w:val="ListParagraph"/>
              <w:ind w:left="0"/>
              <w:rPr>
                <w:rFonts w:ascii="Arial" w:hAnsi="Arial" w:cs="Arial"/>
              </w:rPr>
            </w:pPr>
          </w:p>
        </w:tc>
      </w:tr>
      <w:tr w:rsidR="006F0209" w:rsidRPr="006F0209" w14:paraId="56C3D11B" w14:textId="77777777" w:rsidTr="0017430D">
        <w:trPr>
          <w:trHeight w:val="347"/>
        </w:trPr>
        <w:tc>
          <w:tcPr>
            <w:tcW w:w="3227" w:type="dxa"/>
            <w:shd w:val="clear" w:color="auto" w:fill="F2F2F2" w:themeFill="background1" w:themeFillShade="F2"/>
            <w:vAlign w:val="center"/>
          </w:tcPr>
          <w:p w14:paraId="34885A83" w14:textId="77777777" w:rsidR="006F0209" w:rsidRPr="006F0209" w:rsidRDefault="006F0209" w:rsidP="0017430D">
            <w:pPr>
              <w:pStyle w:val="ListParagraph"/>
              <w:ind w:left="0"/>
              <w:rPr>
                <w:rFonts w:ascii="Arial" w:hAnsi="Arial" w:cs="Arial"/>
              </w:rPr>
            </w:pPr>
            <w:r w:rsidRPr="006F0209">
              <w:rPr>
                <w:rFonts w:ascii="Arial" w:hAnsi="Arial" w:cs="Arial"/>
              </w:rPr>
              <w:t>Date:</w:t>
            </w:r>
          </w:p>
        </w:tc>
        <w:tc>
          <w:tcPr>
            <w:tcW w:w="3969" w:type="dxa"/>
            <w:shd w:val="clear" w:color="auto" w:fill="auto"/>
            <w:vAlign w:val="center"/>
          </w:tcPr>
          <w:p w14:paraId="6E05275B" w14:textId="77777777" w:rsidR="006F0209" w:rsidRPr="006F0209" w:rsidRDefault="006F0209" w:rsidP="0017430D">
            <w:pPr>
              <w:pStyle w:val="ListParagraph"/>
              <w:ind w:left="0"/>
              <w:rPr>
                <w:rFonts w:ascii="Arial" w:hAnsi="Arial" w:cs="Arial"/>
              </w:rPr>
            </w:pPr>
          </w:p>
        </w:tc>
      </w:tr>
    </w:tbl>
    <w:p w14:paraId="3139ED2C" w14:textId="77777777" w:rsidR="006F0209" w:rsidRPr="006F0209" w:rsidRDefault="006F0209" w:rsidP="006F0209">
      <w:pPr>
        <w:rPr>
          <w:rFonts w:ascii="Arial" w:hAnsi="Arial" w:cs="Arial"/>
        </w:rPr>
      </w:pPr>
    </w:p>
    <w:p w14:paraId="164C8E33" w14:textId="77777777" w:rsidR="006F0209" w:rsidRPr="006F0209" w:rsidRDefault="006F0209" w:rsidP="006F0209">
      <w:pPr>
        <w:rPr>
          <w:rFonts w:ascii="Arial" w:hAnsi="Arial" w:cs="Arial"/>
        </w:rPr>
      </w:pPr>
    </w:p>
    <w:p w14:paraId="11F7EC82" w14:textId="77777777" w:rsidR="006F0209" w:rsidRPr="006F0209" w:rsidRDefault="006F0209" w:rsidP="006F0209">
      <w:pPr>
        <w:rPr>
          <w:rFonts w:ascii="Arial" w:hAnsi="Arial" w:cs="Arial"/>
          <w:bCs/>
        </w:rPr>
      </w:pPr>
      <w:r w:rsidRPr="006F0209">
        <w:rPr>
          <w:rFonts w:ascii="Arial" w:hAnsi="Arial" w:cs="Arial"/>
          <w:b/>
        </w:rPr>
        <w:t xml:space="preserve">Checklist: </w:t>
      </w:r>
      <w:r w:rsidRPr="006F0209">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F0209" w:rsidRPr="006F0209" w14:paraId="56D265A3" w14:textId="77777777" w:rsidTr="0017430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F38F09E" w14:textId="77777777" w:rsidR="006F0209" w:rsidRPr="006F0209" w:rsidRDefault="006F0209" w:rsidP="0017430D">
                <w:pPr>
                  <w:jc w:val="center"/>
                  <w:rPr>
                    <w:rFonts w:ascii="Arial" w:eastAsia="MS Gothic" w:hAnsi="Arial" w:cs="Arial"/>
                    <w:bCs/>
                    <w:sz w:val="22"/>
                    <w:szCs w:val="22"/>
                  </w:rPr>
                </w:pPr>
                <w:r w:rsidRPr="006F0209">
                  <w:rPr>
                    <w:rFonts w:ascii="MS Gothic" w:eastAsia="MS Gothic" w:hAnsi="MS Gothic" w:cs="Arial" w:hint="eastAsia"/>
                    <w:b/>
                    <w:bCs/>
                  </w:rPr>
                  <w:t>☒</w:t>
                </w:r>
              </w:p>
            </w:sdtContent>
          </w:sdt>
        </w:tc>
        <w:tc>
          <w:tcPr>
            <w:tcW w:w="9356" w:type="dxa"/>
            <w:vAlign w:val="center"/>
          </w:tcPr>
          <w:p w14:paraId="7673E2D8" w14:textId="77777777" w:rsidR="006F0209" w:rsidRPr="006F0209" w:rsidRDefault="006F0209" w:rsidP="0017430D">
            <w:pPr>
              <w:rPr>
                <w:rFonts w:ascii="Arial" w:eastAsia="MS Gothic" w:hAnsi="Arial" w:cs="Arial"/>
                <w:bCs/>
                <w:sz w:val="22"/>
                <w:szCs w:val="22"/>
              </w:rPr>
            </w:pPr>
            <w:r w:rsidRPr="006F0209">
              <w:rPr>
                <w:rFonts w:ascii="Arial" w:eastAsia="MS Gothic" w:hAnsi="Arial" w:cs="Arial"/>
                <w:bCs/>
                <w:sz w:val="22"/>
                <w:szCs w:val="22"/>
              </w:rPr>
              <w:t>I have read the guidance notes supplied before completing the form.</w:t>
            </w:r>
          </w:p>
        </w:tc>
      </w:tr>
      <w:tr w:rsidR="006F0209" w:rsidRPr="006F0209" w14:paraId="24E2CD59" w14:textId="77777777" w:rsidTr="0017430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0921114" w14:textId="77777777" w:rsidR="006F0209" w:rsidRPr="006F0209" w:rsidRDefault="006F0209" w:rsidP="0017430D">
                <w:pPr>
                  <w:jc w:val="center"/>
                  <w:rPr>
                    <w:rFonts w:ascii="Arial" w:eastAsia="MS Gothic" w:hAnsi="Arial" w:cs="Arial"/>
                    <w:bCs/>
                    <w:sz w:val="22"/>
                    <w:szCs w:val="22"/>
                  </w:rPr>
                </w:pPr>
                <w:r w:rsidRPr="006F0209">
                  <w:rPr>
                    <w:rFonts w:ascii="MS Gothic" w:eastAsia="MS Gothic" w:hAnsi="MS Gothic" w:cs="Arial" w:hint="eastAsia"/>
                    <w:b/>
                    <w:bCs/>
                  </w:rPr>
                  <w:t>☒</w:t>
                </w:r>
              </w:p>
            </w:sdtContent>
          </w:sdt>
        </w:tc>
        <w:tc>
          <w:tcPr>
            <w:tcW w:w="9356" w:type="dxa"/>
            <w:vAlign w:val="center"/>
          </w:tcPr>
          <w:p w14:paraId="5EA61790" w14:textId="77777777" w:rsidR="006F0209" w:rsidRPr="006F0209" w:rsidRDefault="006F0209" w:rsidP="0017430D">
            <w:pPr>
              <w:rPr>
                <w:rFonts w:ascii="Arial" w:hAnsi="Arial" w:cs="Arial"/>
                <w:sz w:val="22"/>
                <w:szCs w:val="22"/>
              </w:rPr>
            </w:pPr>
            <w:r w:rsidRPr="006F0209">
              <w:rPr>
                <w:rFonts w:ascii="Arial" w:hAnsi="Arial" w:cs="Arial"/>
                <w:sz w:val="22"/>
                <w:szCs w:val="22"/>
              </w:rPr>
              <w:t xml:space="preserve">I have completed </w:t>
            </w:r>
            <w:r w:rsidRPr="006F0209">
              <w:rPr>
                <w:rFonts w:ascii="Arial" w:hAnsi="Arial" w:cs="Arial"/>
                <w:b/>
                <w:sz w:val="22"/>
                <w:szCs w:val="22"/>
              </w:rPr>
              <w:t>ALL RELEVANT</w:t>
            </w:r>
            <w:r w:rsidRPr="006F0209">
              <w:rPr>
                <w:rFonts w:ascii="Arial" w:hAnsi="Arial" w:cs="Arial"/>
                <w:sz w:val="22"/>
                <w:szCs w:val="22"/>
              </w:rPr>
              <w:t xml:space="preserve"> sections of the form in full.</w:t>
            </w:r>
          </w:p>
        </w:tc>
      </w:tr>
      <w:tr w:rsidR="006F0209" w:rsidRPr="006F0209" w14:paraId="13982CB8" w14:textId="77777777" w:rsidTr="0017430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BECA799" w14:textId="77777777" w:rsidR="006F0209" w:rsidRPr="006F0209" w:rsidRDefault="006F0209" w:rsidP="0017430D">
                <w:pPr>
                  <w:jc w:val="center"/>
                  <w:rPr>
                    <w:rFonts w:ascii="Arial" w:hAnsi="Arial" w:cs="Arial"/>
                    <w:sz w:val="22"/>
                    <w:szCs w:val="22"/>
                  </w:rPr>
                </w:pPr>
                <w:r w:rsidRPr="006F0209">
                  <w:rPr>
                    <w:rFonts w:ascii="MS Gothic" w:eastAsia="MS Gothic" w:hAnsi="MS Gothic" w:cs="Arial" w:hint="eastAsia"/>
                    <w:b/>
                    <w:bCs/>
                  </w:rPr>
                  <w:t>☒</w:t>
                </w:r>
              </w:p>
            </w:sdtContent>
          </w:sdt>
        </w:tc>
        <w:tc>
          <w:tcPr>
            <w:tcW w:w="9356" w:type="dxa"/>
            <w:vAlign w:val="center"/>
          </w:tcPr>
          <w:p w14:paraId="30E67160" w14:textId="77777777" w:rsidR="006F0209" w:rsidRPr="006F0209" w:rsidRDefault="006F0209" w:rsidP="0017430D">
            <w:pPr>
              <w:rPr>
                <w:rFonts w:ascii="Arial" w:hAnsi="Arial" w:cs="Arial"/>
                <w:sz w:val="22"/>
                <w:szCs w:val="22"/>
              </w:rPr>
            </w:pPr>
            <w:r w:rsidRPr="006F0209">
              <w:rPr>
                <w:rFonts w:ascii="Arial" w:hAnsi="Arial" w:cs="Arial"/>
                <w:sz w:val="22"/>
                <w:szCs w:val="22"/>
              </w:rPr>
              <w:t>I confirm that the research activity has received approval in principle</w:t>
            </w:r>
          </w:p>
        </w:tc>
      </w:tr>
      <w:tr w:rsidR="006F0209" w:rsidRPr="006F0209" w14:paraId="0B3565B5" w14:textId="77777777" w:rsidTr="0017430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F85533" w14:textId="77777777" w:rsidR="006F0209" w:rsidRPr="006F0209" w:rsidRDefault="006F0209" w:rsidP="0017430D">
                <w:pPr>
                  <w:jc w:val="center"/>
                  <w:rPr>
                    <w:rFonts w:ascii="Arial" w:hAnsi="Arial" w:cs="Arial"/>
                    <w:sz w:val="22"/>
                    <w:szCs w:val="22"/>
                  </w:rPr>
                </w:pPr>
                <w:r w:rsidRPr="006F0209">
                  <w:rPr>
                    <w:rFonts w:ascii="MS Gothic" w:eastAsia="MS Gothic" w:hAnsi="MS Gothic" w:cs="Arial" w:hint="eastAsia"/>
                    <w:b/>
                    <w:bCs/>
                  </w:rPr>
                  <w:t>☐</w:t>
                </w:r>
              </w:p>
            </w:sdtContent>
          </w:sdt>
        </w:tc>
        <w:tc>
          <w:tcPr>
            <w:tcW w:w="9356" w:type="dxa"/>
            <w:vAlign w:val="center"/>
          </w:tcPr>
          <w:p w14:paraId="04E974E0" w14:textId="77777777" w:rsidR="006F0209" w:rsidRPr="006F0209" w:rsidRDefault="006F0209" w:rsidP="0017430D">
            <w:pPr>
              <w:rPr>
                <w:rFonts w:ascii="Arial" w:hAnsi="Arial" w:cs="Arial"/>
                <w:sz w:val="22"/>
                <w:szCs w:val="22"/>
              </w:rPr>
            </w:pPr>
            <w:r w:rsidRPr="006F0209">
              <w:rPr>
                <w:rFonts w:ascii="Arial" w:hAnsi="Arial" w:cs="Arial"/>
                <w:sz w:val="22"/>
                <w:szCs w:val="22"/>
              </w:rPr>
              <w:t>I have attached a copy of final/interim approval from external organisation (where appropriate)</w:t>
            </w:r>
          </w:p>
        </w:tc>
      </w:tr>
      <w:tr w:rsidR="006F0209" w:rsidRPr="006F0209" w14:paraId="3438E47F" w14:textId="77777777" w:rsidTr="0017430D">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A8B8A4D" w14:textId="77777777" w:rsidR="006F0209" w:rsidRPr="006F0209" w:rsidRDefault="006F0209" w:rsidP="0017430D">
                <w:pPr>
                  <w:jc w:val="center"/>
                  <w:rPr>
                    <w:rFonts w:ascii="Arial" w:hAnsi="Arial" w:cs="Arial"/>
                    <w:b/>
                    <w:bCs/>
                  </w:rPr>
                </w:pPr>
                <w:r w:rsidRPr="006F0209">
                  <w:rPr>
                    <w:rFonts w:ascii="MS Gothic" w:eastAsia="MS Gothic" w:hAnsi="MS Gothic" w:cs="Arial" w:hint="eastAsia"/>
                    <w:b/>
                    <w:bCs/>
                  </w:rPr>
                  <w:t>☐</w:t>
                </w:r>
              </w:p>
            </w:sdtContent>
          </w:sdt>
        </w:tc>
        <w:tc>
          <w:tcPr>
            <w:tcW w:w="9356" w:type="dxa"/>
            <w:vAlign w:val="center"/>
          </w:tcPr>
          <w:p w14:paraId="764572A1" w14:textId="77777777" w:rsidR="006F0209" w:rsidRPr="006F0209" w:rsidRDefault="006F0209" w:rsidP="0017430D">
            <w:pPr>
              <w:rPr>
                <w:rFonts w:ascii="Arial" w:hAnsi="Arial" w:cs="Arial"/>
                <w:sz w:val="22"/>
                <w:szCs w:val="22"/>
              </w:rPr>
            </w:pPr>
          </w:p>
          <w:p w14:paraId="614B6F57" w14:textId="77777777" w:rsidR="006F0209" w:rsidRPr="006F0209" w:rsidRDefault="006F0209" w:rsidP="0017430D">
            <w:pPr>
              <w:rPr>
                <w:rFonts w:ascii="Arial" w:hAnsi="Arial" w:cs="Arial"/>
                <w:sz w:val="22"/>
                <w:szCs w:val="22"/>
              </w:rPr>
            </w:pPr>
            <w:r w:rsidRPr="006F0209">
              <w:rPr>
                <w:rFonts w:ascii="Arial" w:hAnsi="Arial" w:cs="Arial"/>
                <w:sz w:val="22"/>
                <w:szCs w:val="22"/>
              </w:rPr>
              <w:t>I have attached a full risk assessment (and have NOT completed Section H of this form) (where appropriate)</w:t>
            </w:r>
          </w:p>
          <w:p w14:paraId="25FB4954" w14:textId="77777777" w:rsidR="006F0209" w:rsidRPr="006F0209" w:rsidRDefault="006F0209" w:rsidP="0017430D">
            <w:pPr>
              <w:rPr>
                <w:rFonts w:ascii="Arial" w:hAnsi="Arial" w:cs="Arial"/>
                <w:sz w:val="22"/>
                <w:szCs w:val="22"/>
              </w:rPr>
            </w:pPr>
          </w:p>
        </w:tc>
      </w:tr>
      <w:tr w:rsidR="006F0209" w:rsidRPr="006F0209" w14:paraId="72E7A0C1" w14:textId="77777777" w:rsidTr="0017430D">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A2B2D5" w14:textId="77777777" w:rsidR="006F0209" w:rsidRPr="006F0209" w:rsidRDefault="006F0209" w:rsidP="0017430D">
                <w:pPr>
                  <w:jc w:val="center"/>
                  <w:rPr>
                    <w:rFonts w:ascii="Arial" w:hAnsi="Arial" w:cs="Arial"/>
                    <w:sz w:val="22"/>
                    <w:szCs w:val="22"/>
                  </w:rPr>
                </w:pPr>
                <w:r w:rsidRPr="006F0209">
                  <w:rPr>
                    <w:rFonts w:ascii="MS Gothic" w:eastAsia="MS Gothic" w:hAnsi="MS Gothic" w:cs="Arial" w:hint="eastAsia"/>
                    <w:b/>
                    <w:bCs/>
                  </w:rPr>
                  <w:t>☒</w:t>
                </w:r>
              </w:p>
            </w:sdtContent>
          </w:sdt>
        </w:tc>
        <w:tc>
          <w:tcPr>
            <w:tcW w:w="9356" w:type="dxa"/>
            <w:vAlign w:val="center"/>
          </w:tcPr>
          <w:p w14:paraId="4DB34EEC" w14:textId="77777777" w:rsidR="006F0209" w:rsidRPr="006F0209" w:rsidRDefault="006F0209" w:rsidP="0017430D">
            <w:pPr>
              <w:rPr>
                <w:rFonts w:ascii="Arial" w:hAnsi="Arial" w:cs="Arial"/>
                <w:sz w:val="22"/>
                <w:szCs w:val="22"/>
              </w:rPr>
            </w:pPr>
            <w:r w:rsidRPr="006F0209">
              <w:rPr>
                <w:rFonts w:ascii="Arial" w:hAnsi="Arial" w:cs="Arial"/>
                <w:sz w:val="22"/>
                <w:szCs w:val="22"/>
              </w:rPr>
              <w:t>I understand that it is my responsibility to ensure that the above named research activity will meet the University’s Research Ethics and Integrity Code of Practice.</w:t>
            </w:r>
          </w:p>
        </w:tc>
      </w:tr>
      <w:tr w:rsidR="006F0209" w:rsidRPr="006F0209" w14:paraId="5BCCCB1F" w14:textId="77777777" w:rsidTr="0017430D">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B0EF0F8" w14:textId="77777777" w:rsidR="006F0209" w:rsidRPr="006F0209" w:rsidRDefault="006F0209" w:rsidP="0017430D">
                <w:pPr>
                  <w:jc w:val="center"/>
                  <w:rPr>
                    <w:rFonts w:ascii="Arial" w:hAnsi="Arial" w:cs="Arial"/>
                    <w:sz w:val="22"/>
                    <w:szCs w:val="22"/>
                  </w:rPr>
                </w:pPr>
                <w:r w:rsidRPr="006F0209">
                  <w:rPr>
                    <w:rFonts w:ascii="MS Gothic" w:eastAsia="MS Gothic" w:hAnsi="MS Gothic" w:cs="Arial" w:hint="eastAsia"/>
                    <w:b/>
                    <w:bCs/>
                  </w:rPr>
                  <w:t>☒</w:t>
                </w:r>
              </w:p>
            </w:sdtContent>
          </w:sdt>
        </w:tc>
        <w:tc>
          <w:tcPr>
            <w:tcW w:w="9356" w:type="dxa"/>
            <w:vAlign w:val="center"/>
          </w:tcPr>
          <w:p w14:paraId="473F2074" w14:textId="77777777" w:rsidR="006F0209" w:rsidRPr="006F0209" w:rsidRDefault="006F0209" w:rsidP="0017430D">
            <w:pPr>
              <w:rPr>
                <w:rFonts w:ascii="Arial" w:hAnsi="Arial" w:cs="Arial"/>
                <w:sz w:val="22"/>
                <w:szCs w:val="22"/>
              </w:rPr>
            </w:pPr>
            <w:r w:rsidRPr="006F0209">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A993AF4" w14:textId="77777777" w:rsidR="006F0209" w:rsidRPr="006F0209" w:rsidRDefault="006F0209" w:rsidP="006F0209">
      <w:pPr>
        <w:tabs>
          <w:tab w:val="left" w:pos="5103"/>
        </w:tabs>
        <w:rPr>
          <w:rFonts w:ascii="Arial" w:hAnsi="Arial" w:cs="Arial"/>
          <w:b/>
          <w:bCs/>
        </w:rPr>
      </w:pPr>
    </w:p>
    <w:p w14:paraId="4377828D" w14:textId="77777777" w:rsidR="006F0209" w:rsidRPr="004C3A0B" w:rsidRDefault="006F0209" w:rsidP="006F0209">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6F0209" w:rsidRPr="004C3A0B" w14:paraId="35BA9101" w14:textId="77777777" w:rsidTr="0017430D">
        <w:tc>
          <w:tcPr>
            <w:tcW w:w="10060" w:type="dxa"/>
            <w:shd w:val="clear" w:color="auto" w:fill="F2F2F2" w:themeFill="background1" w:themeFillShade="F2"/>
          </w:tcPr>
          <w:p w14:paraId="5AD821E1" w14:textId="77777777" w:rsidR="006F0209" w:rsidRPr="004C3A0B" w:rsidRDefault="006F0209" w:rsidP="0017430D">
            <w:pPr>
              <w:rPr>
                <w:rFonts w:ascii="Arial" w:hAnsi="Arial" w:cs="Arial"/>
                <w:b/>
              </w:rPr>
            </w:pPr>
            <w:r w:rsidRPr="004C3A0B">
              <w:rPr>
                <w:rFonts w:ascii="Arial" w:hAnsi="Arial" w:cs="Arial"/>
                <w:b/>
              </w:rPr>
              <w:t>RESEARCH STUDENTS AND STAFF ONLY</w:t>
            </w:r>
          </w:p>
          <w:p w14:paraId="30989998" w14:textId="77777777" w:rsidR="006F0209" w:rsidRPr="004C3A0B" w:rsidRDefault="006F0209" w:rsidP="0017430D">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949226D" w14:textId="77777777" w:rsidR="006F0209" w:rsidRPr="004C3A0B" w:rsidRDefault="006F0209" w:rsidP="0017430D">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5159B24C" w14:textId="77777777" w:rsidR="006F0209" w:rsidRPr="004C3A0B" w:rsidRDefault="006F0209" w:rsidP="006F0209">
      <w:pPr>
        <w:tabs>
          <w:tab w:val="left" w:pos="5103"/>
        </w:tabs>
        <w:rPr>
          <w:rFonts w:ascii="Arial" w:hAnsi="Arial" w:cs="Arial"/>
          <w:b/>
          <w:bCs/>
        </w:rPr>
      </w:pPr>
    </w:p>
    <w:p w14:paraId="7919ECC4" w14:textId="77777777" w:rsidR="006F0209" w:rsidRPr="004C3A0B" w:rsidRDefault="006F0209" w:rsidP="006F020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55E50D4D" w14:textId="4F3C3862" w:rsidR="00430949" w:rsidRDefault="00430949" w:rsidP="00430949">
      <w:pPr>
        <w:spacing w:line="360" w:lineRule="auto"/>
        <w:rPr>
          <w:rFonts w:ascii="Times New Roman" w:hAnsi="Times New Roman" w:cs="Times New Roman"/>
          <w:sz w:val="24"/>
          <w:szCs w:val="24"/>
          <w:u w:val="single"/>
        </w:rPr>
      </w:pPr>
    </w:p>
    <w:p w14:paraId="544BF9A4" w14:textId="01B4F3F4" w:rsidR="00430949" w:rsidRDefault="00430949">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15FF9649" w14:textId="2CF55EC9" w:rsidR="00430949" w:rsidRDefault="00430949" w:rsidP="00430949">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Appendix 6: Copies of Interview Transcripts </w:t>
      </w:r>
    </w:p>
    <w:p w14:paraId="5C421BDC" w14:textId="6F33B4C4" w:rsidR="00C502F9" w:rsidRDefault="00C502F9" w:rsidP="00430949">
      <w:pPr>
        <w:spacing w:line="360" w:lineRule="auto"/>
        <w:rPr>
          <w:rFonts w:ascii="Times New Roman" w:hAnsi="Times New Roman" w:cs="Times New Roman"/>
          <w:sz w:val="24"/>
          <w:szCs w:val="24"/>
          <w:u w:val="single"/>
        </w:rPr>
      </w:pPr>
    </w:p>
    <w:p w14:paraId="2DAAA7FC" w14:textId="23BDE3F7" w:rsidR="00C502F9" w:rsidRDefault="00C502F9" w:rsidP="00430949">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Interview 1: “Ab</w:t>
      </w:r>
      <w:r w:rsidR="00EB58E0">
        <w:rPr>
          <w:rFonts w:ascii="Times New Roman" w:hAnsi="Times New Roman" w:cs="Times New Roman"/>
          <w:sz w:val="24"/>
          <w:szCs w:val="24"/>
          <w:u w:val="single"/>
        </w:rPr>
        <w:t>igail”</w:t>
      </w:r>
    </w:p>
    <w:p w14:paraId="2871C032" w14:textId="6175AC8D" w:rsidR="00C502F9" w:rsidRDefault="00C502F9" w:rsidP="00C502F9">
      <w:pPr>
        <w:pStyle w:val="ListParagraph"/>
        <w:numPr>
          <w:ilvl w:val="0"/>
          <w:numId w:val="30"/>
        </w:numPr>
        <w:spacing w:line="360" w:lineRule="auto"/>
        <w:rPr>
          <w:rFonts w:cs="Times New Roman"/>
          <w:sz w:val="24"/>
          <w:szCs w:val="24"/>
        </w:rPr>
      </w:pPr>
      <w:r w:rsidRPr="00430949">
        <w:rPr>
          <w:rFonts w:cs="Times New Roman"/>
          <w:sz w:val="24"/>
          <w:szCs w:val="24"/>
        </w:rPr>
        <w:t>What treatment/therapy was used to cope with your depressive/anxiety disorder?</w:t>
      </w:r>
    </w:p>
    <w:p w14:paraId="3D22B1D0" w14:textId="77777777" w:rsidR="00EB58E0" w:rsidRPr="00EB58E0" w:rsidRDefault="00EB58E0" w:rsidP="00EB58E0">
      <w:pPr>
        <w:rPr>
          <w:i/>
          <w:iCs/>
          <w:sz w:val="24"/>
          <w:szCs w:val="24"/>
        </w:rPr>
      </w:pPr>
      <w:r w:rsidRPr="00EB58E0">
        <w:rPr>
          <w:i/>
          <w:iCs/>
          <w:sz w:val="24"/>
          <w:szCs w:val="24"/>
        </w:rPr>
        <w:t>To treat my anxiety, I was given Propranolol 40MG tablets to consume. I was also advised when I visited the GP to seek Cognitive Behavioural Therapy, um, which I don’t do as of yet, and to up the amount of exercise I do. Um, I sometimes used apps as well, apps like Headspace, which focuses on Mindfulness activities, and I also listen to music, even still when I feel anxious, this helps a lot. Also, just talking to the people around me, I feel this helps a lot too.</w:t>
      </w:r>
    </w:p>
    <w:p w14:paraId="7A697FAD" w14:textId="77777777" w:rsidR="00EB58E0" w:rsidRPr="00EB58E0" w:rsidRDefault="00EB58E0" w:rsidP="00EB58E0">
      <w:pPr>
        <w:spacing w:line="360" w:lineRule="auto"/>
        <w:rPr>
          <w:rFonts w:cs="Times New Roman"/>
          <w:sz w:val="24"/>
          <w:szCs w:val="24"/>
        </w:rPr>
      </w:pPr>
    </w:p>
    <w:p w14:paraId="2EE6FC35" w14:textId="23AB8929" w:rsidR="00C502F9" w:rsidRDefault="00C502F9" w:rsidP="00C502F9">
      <w:pPr>
        <w:pStyle w:val="ListParagraph"/>
        <w:numPr>
          <w:ilvl w:val="0"/>
          <w:numId w:val="30"/>
        </w:numPr>
        <w:spacing w:line="360" w:lineRule="auto"/>
        <w:rPr>
          <w:rFonts w:cs="Times New Roman"/>
          <w:sz w:val="24"/>
          <w:szCs w:val="24"/>
        </w:rPr>
      </w:pPr>
      <w:r w:rsidRPr="00430949">
        <w:rPr>
          <w:rFonts w:cs="Times New Roman"/>
          <w:sz w:val="24"/>
          <w:szCs w:val="24"/>
        </w:rPr>
        <w:t>What influenced your decision to start this therapy/treatment?</w:t>
      </w:r>
    </w:p>
    <w:p w14:paraId="3DC5A84C" w14:textId="77777777" w:rsidR="00EB58E0" w:rsidRPr="00EB58E0" w:rsidRDefault="00EB58E0" w:rsidP="00EB58E0">
      <w:pPr>
        <w:rPr>
          <w:i/>
          <w:iCs/>
          <w:sz w:val="24"/>
          <w:szCs w:val="24"/>
        </w:rPr>
      </w:pPr>
      <w:r w:rsidRPr="00EB58E0">
        <w:rPr>
          <w:i/>
          <w:iCs/>
          <w:sz w:val="24"/>
          <w:szCs w:val="24"/>
        </w:rPr>
        <w:t xml:space="preserve">So, what influenced my decision to start this treatment for my anxiety was mainly due to the fact my anxiety was affecting my daily life. I felt anxious most of the time, so I went to get the help. </w:t>
      </w:r>
    </w:p>
    <w:p w14:paraId="6DCF1E2D" w14:textId="77777777" w:rsidR="00EB58E0" w:rsidRPr="00EB58E0" w:rsidRDefault="00EB58E0" w:rsidP="00EB58E0">
      <w:pPr>
        <w:spacing w:line="360" w:lineRule="auto"/>
        <w:rPr>
          <w:rFonts w:cs="Times New Roman"/>
          <w:sz w:val="24"/>
          <w:szCs w:val="24"/>
        </w:rPr>
      </w:pPr>
    </w:p>
    <w:p w14:paraId="6E664003" w14:textId="2A96B3C6" w:rsidR="00C502F9" w:rsidRDefault="00C502F9" w:rsidP="00C502F9">
      <w:pPr>
        <w:pStyle w:val="ListParagraph"/>
        <w:numPr>
          <w:ilvl w:val="0"/>
          <w:numId w:val="30"/>
        </w:numPr>
        <w:spacing w:line="360" w:lineRule="auto"/>
        <w:rPr>
          <w:rFonts w:cs="Times New Roman"/>
          <w:sz w:val="24"/>
          <w:szCs w:val="24"/>
        </w:rPr>
      </w:pPr>
      <w:r w:rsidRPr="00430949">
        <w:rPr>
          <w:rFonts w:cs="Times New Roman"/>
          <w:sz w:val="24"/>
          <w:szCs w:val="24"/>
        </w:rPr>
        <w:t>Were you satisfied with the therapy/treatment? Did you feel the treatment was effective and how?</w:t>
      </w:r>
    </w:p>
    <w:p w14:paraId="10A4C580" w14:textId="77777777" w:rsidR="00EB58E0" w:rsidRPr="00EB58E0" w:rsidRDefault="00EB58E0" w:rsidP="00EB58E0">
      <w:pPr>
        <w:rPr>
          <w:i/>
          <w:iCs/>
          <w:sz w:val="24"/>
          <w:szCs w:val="24"/>
        </w:rPr>
      </w:pPr>
      <w:r w:rsidRPr="00EB58E0">
        <w:rPr>
          <w:i/>
          <w:iCs/>
          <w:sz w:val="24"/>
          <w:szCs w:val="24"/>
        </w:rPr>
        <w:t>For most of the part I feel as though my treatment worked and was effective. It helped relieve the anxious symptoms that I was feeling, so um yes, I was satisfied.</w:t>
      </w:r>
    </w:p>
    <w:p w14:paraId="02264153" w14:textId="77777777" w:rsidR="00EB58E0" w:rsidRPr="00EB58E0" w:rsidRDefault="00EB58E0" w:rsidP="00EB58E0">
      <w:pPr>
        <w:spacing w:line="360" w:lineRule="auto"/>
        <w:rPr>
          <w:rFonts w:cs="Times New Roman"/>
          <w:sz w:val="24"/>
          <w:szCs w:val="24"/>
        </w:rPr>
      </w:pPr>
    </w:p>
    <w:p w14:paraId="63B2AD39" w14:textId="40D565A5" w:rsidR="00C502F9" w:rsidRDefault="00C502F9" w:rsidP="00C502F9">
      <w:pPr>
        <w:pStyle w:val="ListParagraph"/>
        <w:numPr>
          <w:ilvl w:val="0"/>
          <w:numId w:val="30"/>
        </w:numPr>
        <w:spacing w:line="360" w:lineRule="auto"/>
        <w:rPr>
          <w:rFonts w:cs="Times New Roman"/>
          <w:sz w:val="24"/>
          <w:szCs w:val="24"/>
        </w:rPr>
      </w:pPr>
      <w:r w:rsidRPr="00430949">
        <w:rPr>
          <w:rFonts w:cs="Times New Roman"/>
          <w:sz w:val="24"/>
          <w:szCs w:val="24"/>
        </w:rPr>
        <w:t>What was your personal experience of the therapy/treatment? Did you think it was suitable?</w:t>
      </w:r>
    </w:p>
    <w:p w14:paraId="1589F3B1" w14:textId="77777777" w:rsidR="00EB58E0" w:rsidRPr="00EB58E0" w:rsidRDefault="00EB58E0" w:rsidP="00EB58E0">
      <w:pPr>
        <w:rPr>
          <w:i/>
          <w:iCs/>
          <w:sz w:val="24"/>
          <w:szCs w:val="24"/>
        </w:rPr>
      </w:pPr>
      <w:r w:rsidRPr="00EB58E0">
        <w:rPr>
          <w:i/>
          <w:iCs/>
          <w:sz w:val="24"/>
          <w:szCs w:val="24"/>
        </w:rPr>
        <w:t xml:space="preserve">So, my experience of the therapy was good, because it allowed me to feel more ‘normal’ in my daily life, and the treatment I received was suitable for my situation. </w:t>
      </w:r>
    </w:p>
    <w:p w14:paraId="30A3C359" w14:textId="77777777" w:rsidR="00EB58E0" w:rsidRPr="00EB58E0" w:rsidRDefault="00EB58E0" w:rsidP="00EB58E0">
      <w:pPr>
        <w:spacing w:line="360" w:lineRule="auto"/>
        <w:rPr>
          <w:rFonts w:cs="Times New Roman"/>
          <w:sz w:val="24"/>
          <w:szCs w:val="24"/>
        </w:rPr>
      </w:pPr>
    </w:p>
    <w:p w14:paraId="58AC408B" w14:textId="59B49EC7" w:rsidR="00C502F9" w:rsidRDefault="00C502F9" w:rsidP="00C502F9">
      <w:pPr>
        <w:pStyle w:val="ListParagraph"/>
        <w:numPr>
          <w:ilvl w:val="0"/>
          <w:numId w:val="30"/>
        </w:numPr>
        <w:spacing w:line="360" w:lineRule="auto"/>
        <w:rPr>
          <w:rFonts w:cs="Times New Roman"/>
          <w:sz w:val="24"/>
          <w:szCs w:val="24"/>
        </w:rPr>
      </w:pPr>
      <w:r w:rsidRPr="00430949">
        <w:rPr>
          <w:rFonts w:cs="Times New Roman"/>
          <w:sz w:val="24"/>
          <w:szCs w:val="24"/>
        </w:rPr>
        <w:t>Did you access your GP? What influenced this decision?</w:t>
      </w:r>
    </w:p>
    <w:p w14:paraId="1AC2A9D9" w14:textId="45724F65" w:rsidR="00EB58E0" w:rsidRPr="00EB58E0" w:rsidRDefault="00EB58E0" w:rsidP="00EB58E0">
      <w:pPr>
        <w:rPr>
          <w:i/>
          <w:iCs/>
          <w:sz w:val="24"/>
          <w:szCs w:val="24"/>
        </w:rPr>
      </w:pPr>
      <w:r w:rsidRPr="00EB58E0">
        <w:rPr>
          <w:i/>
          <w:iCs/>
          <w:sz w:val="24"/>
          <w:szCs w:val="24"/>
        </w:rPr>
        <w:t xml:space="preserve">I did go to the GP, as I was finding that my methods of coping weren’t working very </w:t>
      </w:r>
      <w:r w:rsidR="00BF1224" w:rsidRPr="00EB58E0">
        <w:rPr>
          <w:i/>
          <w:iCs/>
          <w:sz w:val="24"/>
          <w:szCs w:val="24"/>
        </w:rPr>
        <w:t>well,</w:t>
      </w:r>
      <w:r w:rsidRPr="00EB58E0">
        <w:rPr>
          <w:i/>
          <w:iCs/>
          <w:sz w:val="24"/>
          <w:szCs w:val="24"/>
        </w:rPr>
        <w:t xml:space="preserve"> and I definitely felt like I needed more options. Although later on, I did use self-help mechanisms as well as using tablets as a treatment, which I believe, um, using them all together provided </w:t>
      </w:r>
      <w:r w:rsidRPr="00EB58E0">
        <w:rPr>
          <w:i/>
          <w:iCs/>
          <w:sz w:val="24"/>
          <w:szCs w:val="24"/>
        </w:rPr>
        <w:lastRenderedPageBreak/>
        <w:t>effective treatment, for me personally. The GP also suggested that I do Cognitive Behavioural Therapy, which I didn’t do, the waiting list was long through the GP, so it was suggested that I went through University, as it would be quicker and less of a waiting list, however, I did not get around to doing so.</w:t>
      </w:r>
    </w:p>
    <w:p w14:paraId="06DE572A" w14:textId="77777777" w:rsidR="00EB58E0" w:rsidRPr="00EB58E0" w:rsidRDefault="00EB58E0" w:rsidP="00EB58E0">
      <w:pPr>
        <w:spacing w:line="360" w:lineRule="auto"/>
        <w:rPr>
          <w:rFonts w:cs="Times New Roman"/>
          <w:sz w:val="24"/>
          <w:szCs w:val="24"/>
        </w:rPr>
      </w:pPr>
    </w:p>
    <w:p w14:paraId="6334F05B" w14:textId="09158AFF" w:rsidR="00C502F9" w:rsidRDefault="00C502F9" w:rsidP="00C502F9">
      <w:pPr>
        <w:pStyle w:val="ListParagraph"/>
        <w:numPr>
          <w:ilvl w:val="0"/>
          <w:numId w:val="30"/>
        </w:numPr>
        <w:spacing w:line="360" w:lineRule="auto"/>
        <w:rPr>
          <w:rFonts w:cs="Times New Roman"/>
          <w:sz w:val="24"/>
          <w:szCs w:val="24"/>
        </w:rPr>
      </w:pPr>
      <w:r w:rsidRPr="00430949">
        <w:rPr>
          <w:rFonts w:cs="Times New Roman"/>
          <w:sz w:val="24"/>
          <w:szCs w:val="24"/>
        </w:rPr>
        <w:t xml:space="preserve">How much improvement did you expect this therapy/treatment to have in treating the targeted symptoms? </w:t>
      </w:r>
    </w:p>
    <w:p w14:paraId="03DEA96D" w14:textId="77777777" w:rsidR="00EB58E0" w:rsidRPr="00EB58E0" w:rsidRDefault="00EB58E0" w:rsidP="00EB58E0">
      <w:pPr>
        <w:rPr>
          <w:i/>
          <w:iCs/>
          <w:sz w:val="24"/>
          <w:szCs w:val="24"/>
        </w:rPr>
      </w:pPr>
      <w:r w:rsidRPr="00EB58E0">
        <w:rPr>
          <w:i/>
          <w:iCs/>
          <w:sz w:val="24"/>
          <w:szCs w:val="24"/>
        </w:rPr>
        <w:t>I expected some improvement through the treatment, using tablets, but I was realistic in the way that I knew there was a chance that the treatment may not work, or may not have been effective straight away.</w:t>
      </w:r>
    </w:p>
    <w:p w14:paraId="1A81FDBB" w14:textId="77777777" w:rsidR="00EB58E0" w:rsidRPr="00EB58E0" w:rsidRDefault="00EB58E0" w:rsidP="00EB58E0">
      <w:pPr>
        <w:spacing w:line="360" w:lineRule="auto"/>
        <w:rPr>
          <w:rFonts w:cs="Times New Roman"/>
          <w:sz w:val="24"/>
          <w:szCs w:val="24"/>
        </w:rPr>
      </w:pPr>
    </w:p>
    <w:p w14:paraId="00F5C76D" w14:textId="1AD0E675" w:rsidR="00C502F9" w:rsidRDefault="00C502F9" w:rsidP="00C502F9">
      <w:pPr>
        <w:pStyle w:val="ListParagraph"/>
        <w:numPr>
          <w:ilvl w:val="0"/>
          <w:numId w:val="30"/>
        </w:numPr>
        <w:spacing w:line="360" w:lineRule="auto"/>
        <w:rPr>
          <w:rFonts w:cs="Times New Roman"/>
          <w:sz w:val="24"/>
          <w:szCs w:val="24"/>
        </w:rPr>
      </w:pPr>
      <w:r w:rsidRPr="00430949">
        <w:rPr>
          <w:rFonts w:cs="Times New Roman"/>
          <w:sz w:val="24"/>
          <w:szCs w:val="24"/>
        </w:rPr>
        <w:t>Did the therapy/treatment improve the targeted symptoms? How?</w:t>
      </w:r>
    </w:p>
    <w:p w14:paraId="68873FB0" w14:textId="38FF989A" w:rsidR="00EB58E0" w:rsidRPr="00EB58E0" w:rsidRDefault="00EB58E0" w:rsidP="00EB58E0">
      <w:pPr>
        <w:rPr>
          <w:i/>
          <w:iCs/>
          <w:sz w:val="24"/>
          <w:szCs w:val="24"/>
        </w:rPr>
      </w:pPr>
      <w:r w:rsidRPr="00EB58E0">
        <w:rPr>
          <w:i/>
          <w:iCs/>
          <w:sz w:val="24"/>
          <w:szCs w:val="24"/>
        </w:rPr>
        <w:t xml:space="preserve">The treatment I used did improve some of the targeted symptoms. The treatment made me have less panic attacks, and like, palpitations. </w:t>
      </w:r>
    </w:p>
    <w:p w14:paraId="63808B62" w14:textId="77777777" w:rsidR="00EB58E0" w:rsidRPr="00EB58E0" w:rsidRDefault="00EB58E0" w:rsidP="00EB58E0">
      <w:pPr>
        <w:spacing w:line="360" w:lineRule="auto"/>
        <w:rPr>
          <w:rFonts w:cs="Times New Roman"/>
          <w:sz w:val="24"/>
          <w:szCs w:val="24"/>
        </w:rPr>
      </w:pPr>
    </w:p>
    <w:p w14:paraId="6FF05771" w14:textId="2C81ED47" w:rsidR="00C502F9" w:rsidRDefault="00C502F9" w:rsidP="00C502F9">
      <w:pPr>
        <w:pStyle w:val="ListParagraph"/>
        <w:numPr>
          <w:ilvl w:val="0"/>
          <w:numId w:val="30"/>
        </w:numPr>
        <w:spacing w:line="360" w:lineRule="auto"/>
        <w:rPr>
          <w:rFonts w:cs="Times New Roman"/>
          <w:sz w:val="24"/>
          <w:szCs w:val="24"/>
        </w:rPr>
      </w:pPr>
      <w:r w:rsidRPr="00430949">
        <w:rPr>
          <w:rFonts w:cs="Times New Roman"/>
          <w:sz w:val="24"/>
          <w:szCs w:val="24"/>
        </w:rPr>
        <w:t xml:space="preserve">What did you feel the benefits and/or negatives of the therapy/treatments were? </w:t>
      </w:r>
    </w:p>
    <w:p w14:paraId="2073D51C" w14:textId="77777777" w:rsidR="00EB58E0" w:rsidRPr="00EB58E0" w:rsidRDefault="00EB58E0" w:rsidP="00EB58E0">
      <w:pPr>
        <w:rPr>
          <w:i/>
          <w:iCs/>
          <w:sz w:val="24"/>
          <w:szCs w:val="24"/>
        </w:rPr>
      </w:pPr>
      <w:r w:rsidRPr="00EB58E0">
        <w:rPr>
          <w:i/>
          <w:iCs/>
          <w:sz w:val="24"/>
          <w:szCs w:val="24"/>
        </w:rPr>
        <w:t xml:space="preserve">The benefits of the treatment were, I didn’t have to experience anymore of the physical aspect, symptoms of anxiety, but on the downside, my treatment weren’t getting rid of my anxious thoughts alone, I think that’s why I interpreted more self-help mechanisms into my treatment, myself. Music was a huge one for me, um, and using the headspace app, which focused on mindfulness. Both were really useful. </w:t>
      </w:r>
    </w:p>
    <w:p w14:paraId="0F78924A" w14:textId="77777777" w:rsidR="00EB58E0" w:rsidRPr="00EB58E0" w:rsidRDefault="00EB58E0" w:rsidP="00EB58E0">
      <w:pPr>
        <w:spacing w:line="360" w:lineRule="auto"/>
        <w:rPr>
          <w:rFonts w:cs="Times New Roman"/>
          <w:sz w:val="24"/>
          <w:szCs w:val="24"/>
        </w:rPr>
      </w:pPr>
    </w:p>
    <w:p w14:paraId="1DC4C4E9" w14:textId="63F6E82C" w:rsidR="00EB58E0" w:rsidRPr="00EB58E0" w:rsidRDefault="00C502F9" w:rsidP="00EB58E0">
      <w:pPr>
        <w:pStyle w:val="ListParagraph"/>
        <w:numPr>
          <w:ilvl w:val="0"/>
          <w:numId w:val="30"/>
        </w:numPr>
        <w:spacing w:line="360" w:lineRule="auto"/>
        <w:rPr>
          <w:rFonts w:cs="Times New Roman"/>
          <w:sz w:val="24"/>
          <w:szCs w:val="24"/>
        </w:rPr>
      </w:pPr>
      <w:r w:rsidRPr="00430949">
        <w:rPr>
          <w:rFonts w:cs="Times New Roman"/>
          <w:sz w:val="24"/>
          <w:szCs w:val="24"/>
        </w:rPr>
        <w:t>Would you recommend the therapy/treatment to others? Why?</w:t>
      </w:r>
    </w:p>
    <w:p w14:paraId="131D6BC7" w14:textId="77777777" w:rsidR="00EB58E0" w:rsidRDefault="00EB58E0" w:rsidP="00EB58E0">
      <w:pPr>
        <w:rPr>
          <w:i/>
          <w:iCs/>
          <w:sz w:val="24"/>
          <w:szCs w:val="24"/>
        </w:rPr>
      </w:pPr>
      <w:r>
        <w:rPr>
          <w:i/>
          <w:iCs/>
          <w:sz w:val="24"/>
          <w:szCs w:val="24"/>
        </w:rPr>
        <w:t xml:space="preserve">I would recommend the treatment to other people, because the treatment does work, but within time, personally, that’s what it was for me. I think it could help people feel as if they can do more things in their lives again, as they did before. </w:t>
      </w:r>
    </w:p>
    <w:p w14:paraId="28991092" w14:textId="77777777" w:rsidR="00EB58E0" w:rsidRPr="00EB58E0" w:rsidRDefault="00EB58E0" w:rsidP="00EB58E0">
      <w:pPr>
        <w:spacing w:line="360" w:lineRule="auto"/>
        <w:rPr>
          <w:rFonts w:cs="Times New Roman"/>
          <w:sz w:val="24"/>
          <w:szCs w:val="24"/>
        </w:rPr>
      </w:pPr>
    </w:p>
    <w:p w14:paraId="23263F7D" w14:textId="77777777" w:rsidR="00C502F9" w:rsidRPr="00430949" w:rsidRDefault="00C502F9" w:rsidP="00C502F9">
      <w:pPr>
        <w:pStyle w:val="ListParagraph"/>
        <w:numPr>
          <w:ilvl w:val="0"/>
          <w:numId w:val="30"/>
        </w:numPr>
        <w:spacing w:line="360" w:lineRule="auto"/>
        <w:rPr>
          <w:rFonts w:ascii="Times New Roman" w:hAnsi="Times New Roman" w:cs="Times New Roman"/>
          <w:sz w:val="24"/>
          <w:szCs w:val="24"/>
        </w:rPr>
      </w:pPr>
      <w:r w:rsidRPr="00430949">
        <w:rPr>
          <w:rFonts w:cs="Times New Roman"/>
          <w:sz w:val="24"/>
          <w:szCs w:val="24"/>
        </w:rPr>
        <w:t xml:space="preserve"> Additional comments</w:t>
      </w:r>
    </w:p>
    <w:p w14:paraId="3515E771" w14:textId="77777777" w:rsidR="00EB58E0" w:rsidRDefault="00EB58E0">
      <w:pPr>
        <w:rPr>
          <w:rFonts w:ascii="Times New Roman" w:hAnsi="Times New Roman" w:cs="Times New Roman"/>
          <w:sz w:val="24"/>
          <w:szCs w:val="24"/>
        </w:rPr>
      </w:pPr>
      <w:r w:rsidRPr="00EB58E0">
        <w:rPr>
          <w:i/>
          <w:iCs/>
          <w:sz w:val="24"/>
          <w:szCs w:val="24"/>
        </w:rPr>
        <w:t>As I said earlier, the GP did suggest to me to carry out CBT and it was suggested that I go through my university as it wouldn’t take as long as being on a waiting list when referred from the GP. However, I was lucky that the specific treatment and self-help mechanisms I enforced worked for me, and I did not get around to using CBT.</w:t>
      </w:r>
    </w:p>
    <w:p w14:paraId="0C59684C" w14:textId="4A3D99A8" w:rsidR="00EB58E0" w:rsidRDefault="00EB58E0">
      <w:pPr>
        <w:rPr>
          <w:rFonts w:ascii="Times New Roman" w:hAnsi="Times New Roman" w:cs="Times New Roman"/>
          <w:sz w:val="24"/>
          <w:szCs w:val="24"/>
          <w:u w:val="single"/>
        </w:rPr>
      </w:pPr>
      <w:r w:rsidRPr="00EB58E0">
        <w:rPr>
          <w:rFonts w:ascii="Times New Roman" w:hAnsi="Times New Roman" w:cs="Times New Roman"/>
          <w:sz w:val="24"/>
          <w:szCs w:val="24"/>
          <w:u w:val="single"/>
        </w:rPr>
        <w:lastRenderedPageBreak/>
        <w:t xml:space="preserve">Interview 2: </w:t>
      </w:r>
      <w:r>
        <w:rPr>
          <w:rFonts w:ascii="Times New Roman" w:hAnsi="Times New Roman" w:cs="Times New Roman"/>
          <w:sz w:val="24"/>
          <w:szCs w:val="24"/>
          <w:u w:val="single"/>
        </w:rPr>
        <w:t>“Simon”</w:t>
      </w:r>
    </w:p>
    <w:p w14:paraId="383C95E0" w14:textId="77777777" w:rsidR="00EB58E0" w:rsidRDefault="00EB58E0">
      <w:pPr>
        <w:rPr>
          <w:rFonts w:ascii="Times New Roman" w:hAnsi="Times New Roman" w:cs="Times New Roman"/>
          <w:sz w:val="24"/>
          <w:szCs w:val="24"/>
          <w:u w:val="single"/>
        </w:rPr>
      </w:pPr>
    </w:p>
    <w:p w14:paraId="519427E8" w14:textId="77777777" w:rsidR="00EB58E0" w:rsidRDefault="00EB58E0" w:rsidP="00EB58E0">
      <w:pPr>
        <w:pStyle w:val="ListParagraph"/>
        <w:numPr>
          <w:ilvl w:val="0"/>
          <w:numId w:val="31"/>
        </w:numPr>
        <w:spacing w:line="360" w:lineRule="auto"/>
        <w:rPr>
          <w:rFonts w:cs="Times New Roman"/>
          <w:sz w:val="24"/>
          <w:szCs w:val="24"/>
        </w:rPr>
      </w:pPr>
      <w:r w:rsidRPr="00430949">
        <w:rPr>
          <w:rFonts w:cs="Times New Roman"/>
          <w:sz w:val="24"/>
          <w:szCs w:val="24"/>
        </w:rPr>
        <w:t>What treatment/therapy was used to cope with your depressive/anxiety disorder?</w:t>
      </w:r>
    </w:p>
    <w:p w14:paraId="51F764A6" w14:textId="77777777" w:rsidR="00EB58E0" w:rsidRPr="00EB58E0" w:rsidRDefault="00EB58E0" w:rsidP="00EB58E0">
      <w:pPr>
        <w:rPr>
          <w:i/>
          <w:iCs/>
          <w:sz w:val="24"/>
          <w:szCs w:val="24"/>
        </w:rPr>
      </w:pPr>
      <w:r w:rsidRPr="00EB58E0">
        <w:rPr>
          <w:i/>
          <w:iCs/>
          <w:sz w:val="24"/>
          <w:szCs w:val="24"/>
        </w:rPr>
        <w:t xml:space="preserve">So, I visited my GP when I started to get depressive symptoms, um, I was given tablets and was told that there was a waiting list for CBT that I would be put onto. I was quite reluctant to taking the tablets, because I’d heard about the side effects and stuff, I wasn’t sure if I wanted to “rely” on tablets. So, I used self-help to get myself through the depressive symptoms. Inputting exercise helped massively, so, I done a lot of running and still do now. It’s become such a passion of mine. </w:t>
      </w:r>
    </w:p>
    <w:p w14:paraId="13F53BAE" w14:textId="77777777" w:rsidR="00EB58E0" w:rsidRPr="00EB58E0" w:rsidRDefault="00EB58E0" w:rsidP="00EB58E0">
      <w:pPr>
        <w:spacing w:line="360" w:lineRule="auto"/>
        <w:rPr>
          <w:rFonts w:cs="Times New Roman"/>
          <w:sz w:val="24"/>
          <w:szCs w:val="24"/>
        </w:rPr>
      </w:pPr>
    </w:p>
    <w:p w14:paraId="41FF2CFF" w14:textId="77777777" w:rsidR="00EB58E0" w:rsidRDefault="00EB58E0" w:rsidP="00EB58E0">
      <w:pPr>
        <w:pStyle w:val="ListParagraph"/>
        <w:numPr>
          <w:ilvl w:val="0"/>
          <w:numId w:val="31"/>
        </w:numPr>
        <w:spacing w:line="360" w:lineRule="auto"/>
        <w:rPr>
          <w:rFonts w:cs="Times New Roman"/>
          <w:sz w:val="24"/>
          <w:szCs w:val="24"/>
        </w:rPr>
      </w:pPr>
      <w:r w:rsidRPr="00430949">
        <w:rPr>
          <w:rFonts w:cs="Times New Roman"/>
          <w:sz w:val="24"/>
          <w:szCs w:val="24"/>
        </w:rPr>
        <w:t>What influenced your decision to start this therapy/treatment?</w:t>
      </w:r>
    </w:p>
    <w:p w14:paraId="670C77C9" w14:textId="77777777" w:rsidR="00EB58E0" w:rsidRPr="00EB58E0" w:rsidRDefault="00EB58E0" w:rsidP="00EB58E0">
      <w:pPr>
        <w:rPr>
          <w:i/>
          <w:iCs/>
          <w:sz w:val="24"/>
          <w:szCs w:val="24"/>
        </w:rPr>
      </w:pPr>
      <w:r w:rsidRPr="00EB58E0">
        <w:rPr>
          <w:i/>
          <w:iCs/>
          <w:sz w:val="24"/>
          <w:szCs w:val="24"/>
        </w:rPr>
        <w:t xml:space="preserve">I was having depressive symptoms and didn’t really want to carry on being depressed. As I said before, I went to the GP and felt quite, um, fobbed off with tablets. So I took the matter into my own hands, which I weren’t really sure was going to work in the first place, but the more I exercised, the better my mental health got, um, and I think that’s why I have stuck at it, because it just, makes me feel so much more positive about life. </w:t>
      </w:r>
    </w:p>
    <w:p w14:paraId="1840A8BF" w14:textId="77777777" w:rsidR="00EB58E0" w:rsidRPr="00EB58E0" w:rsidRDefault="00EB58E0" w:rsidP="00EB58E0">
      <w:pPr>
        <w:spacing w:line="360" w:lineRule="auto"/>
        <w:rPr>
          <w:rFonts w:cs="Times New Roman"/>
          <w:sz w:val="24"/>
          <w:szCs w:val="24"/>
        </w:rPr>
      </w:pPr>
    </w:p>
    <w:p w14:paraId="03967098" w14:textId="77777777" w:rsidR="00EB58E0" w:rsidRDefault="00EB58E0" w:rsidP="00EB58E0">
      <w:pPr>
        <w:pStyle w:val="ListParagraph"/>
        <w:numPr>
          <w:ilvl w:val="0"/>
          <w:numId w:val="31"/>
        </w:numPr>
        <w:spacing w:line="360" w:lineRule="auto"/>
        <w:rPr>
          <w:rFonts w:cs="Times New Roman"/>
          <w:sz w:val="24"/>
          <w:szCs w:val="24"/>
        </w:rPr>
      </w:pPr>
      <w:r w:rsidRPr="00430949">
        <w:rPr>
          <w:rFonts w:cs="Times New Roman"/>
          <w:sz w:val="24"/>
          <w:szCs w:val="24"/>
        </w:rPr>
        <w:t>Were you satisfied with the therapy/treatment? Did you feel the treatment was effective and how?</w:t>
      </w:r>
    </w:p>
    <w:p w14:paraId="1AD2BBB8" w14:textId="77777777" w:rsidR="00EB58E0" w:rsidRPr="00EB58E0" w:rsidRDefault="00EB58E0" w:rsidP="00EB58E0">
      <w:pPr>
        <w:rPr>
          <w:i/>
          <w:iCs/>
          <w:sz w:val="24"/>
          <w:szCs w:val="24"/>
        </w:rPr>
      </w:pPr>
      <w:r w:rsidRPr="00EB58E0">
        <w:rPr>
          <w:i/>
          <w:iCs/>
          <w:sz w:val="24"/>
          <w:szCs w:val="24"/>
        </w:rPr>
        <w:t xml:space="preserve">Although I was reluctant to taking tablets, I did take them and did find they were effective, in some ways. But I don’t really think they would of worked alone, personally, um, I felt as if I had to add something else in. But as I said before, exercise was the most effective treatment, I personally think, it just makes me feel so much better about myself, and made me forget all of the feelings, I was feeling. </w:t>
      </w:r>
    </w:p>
    <w:p w14:paraId="2F9E01B0" w14:textId="77777777" w:rsidR="00EB58E0" w:rsidRPr="00EB58E0" w:rsidRDefault="00EB58E0" w:rsidP="00EB58E0">
      <w:pPr>
        <w:spacing w:line="360" w:lineRule="auto"/>
        <w:rPr>
          <w:rFonts w:cs="Times New Roman"/>
          <w:sz w:val="24"/>
          <w:szCs w:val="24"/>
        </w:rPr>
      </w:pPr>
    </w:p>
    <w:p w14:paraId="5BB384B8" w14:textId="77777777" w:rsidR="00EB58E0" w:rsidRDefault="00EB58E0" w:rsidP="00EB58E0">
      <w:pPr>
        <w:pStyle w:val="ListParagraph"/>
        <w:numPr>
          <w:ilvl w:val="0"/>
          <w:numId w:val="31"/>
        </w:numPr>
        <w:spacing w:line="360" w:lineRule="auto"/>
        <w:rPr>
          <w:rFonts w:cs="Times New Roman"/>
          <w:sz w:val="24"/>
          <w:szCs w:val="24"/>
        </w:rPr>
      </w:pPr>
      <w:r w:rsidRPr="00430949">
        <w:rPr>
          <w:rFonts w:cs="Times New Roman"/>
          <w:sz w:val="24"/>
          <w:szCs w:val="24"/>
        </w:rPr>
        <w:t>What was your personal experience of the therapy/treatment? Did you think it was suitable?</w:t>
      </w:r>
    </w:p>
    <w:p w14:paraId="52825146" w14:textId="77777777" w:rsidR="00EB58E0" w:rsidRPr="00EB58E0" w:rsidRDefault="00EB58E0" w:rsidP="00EB58E0">
      <w:pPr>
        <w:rPr>
          <w:i/>
          <w:iCs/>
          <w:sz w:val="24"/>
          <w:szCs w:val="24"/>
        </w:rPr>
      </w:pPr>
      <w:r w:rsidRPr="00EB58E0">
        <w:rPr>
          <w:i/>
          <w:iCs/>
          <w:sz w:val="24"/>
          <w:szCs w:val="24"/>
        </w:rPr>
        <w:t>At first, I was unsure about the tablets and wasn’t sure if it was a suitable treatment for me. But then, I didn’t really want to talk about things either, so I’m unsure if CBT would have been suitable for me either, um, I do know talking about things would have been good for me, but I just found it hard to talk about my depressive symptoms. Um, my personal experience with using self-help strategies on the other hand, definitely was suitable for me. It was social. It got me out of the house, in a way, I was talking to people, in my own way, and it was helping me so much. It still does now.</w:t>
      </w:r>
    </w:p>
    <w:p w14:paraId="7D562A77" w14:textId="77777777" w:rsidR="00EB58E0" w:rsidRPr="00EB58E0" w:rsidRDefault="00EB58E0" w:rsidP="00EB58E0">
      <w:pPr>
        <w:spacing w:line="360" w:lineRule="auto"/>
        <w:rPr>
          <w:rFonts w:cs="Times New Roman"/>
          <w:sz w:val="24"/>
          <w:szCs w:val="24"/>
        </w:rPr>
      </w:pPr>
    </w:p>
    <w:p w14:paraId="6DA8249E" w14:textId="51317288" w:rsidR="00EB58E0" w:rsidRPr="00EB58E0" w:rsidRDefault="00EB58E0" w:rsidP="00EB58E0">
      <w:pPr>
        <w:pStyle w:val="ListParagraph"/>
        <w:numPr>
          <w:ilvl w:val="0"/>
          <w:numId w:val="31"/>
        </w:numPr>
        <w:spacing w:line="360" w:lineRule="auto"/>
        <w:rPr>
          <w:rFonts w:cs="Times New Roman"/>
          <w:sz w:val="24"/>
          <w:szCs w:val="24"/>
        </w:rPr>
      </w:pPr>
      <w:r w:rsidRPr="00EB58E0">
        <w:rPr>
          <w:rFonts w:cs="Times New Roman"/>
          <w:sz w:val="24"/>
          <w:szCs w:val="24"/>
        </w:rPr>
        <w:t>Did you access your GP? What influenced this decision?</w:t>
      </w:r>
    </w:p>
    <w:p w14:paraId="67C1E280" w14:textId="77777777" w:rsidR="00EB58E0" w:rsidRPr="00EB58E0" w:rsidRDefault="00EB58E0" w:rsidP="00EB58E0">
      <w:pPr>
        <w:rPr>
          <w:i/>
          <w:iCs/>
          <w:sz w:val="24"/>
          <w:szCs w:val="24"/>
        </w:rPr>
      </w:pPr>
      <w:r w:rsidRPr="00EB58E0">
        <w:rPr>
          <w:i/>
          <w:iCs/>
          <w:sz w:val="24"/>
          <w:szCs w:val="24"/>
        </w:rPr>
        <w:t xml:space="preserve">Yes I did seek support through my GP. I made the decision, um, simply because I didn’t really know where else to go. I was feeling so low at one point, and I wasn’t sure what to do or who to talk to, mainly for support and just general advice. The GP did suggest exercise though, which obviously, um, was a huge part of my treatment. </w:t>
      </w:r>
    </w:p>
    <w:p w14:paraId="7F5892BA" w14:textId="77777777" w:rsidR="00EB58E0" w:rsidRPr="00EB58E0" w:rsidRDefault="00EB58E0" w:rsidP="00EB58E0">
      <w:pPr>
        <w:spacing w:line="360" w:lineRule="auto"/>
        <w:rPr>
          <w:rFonts w:cs="Times New Roman"/>
          <w:sz w:val="24"/>
          <w:szCs w:val="24"/>
        </w:rPr>
      </w:pPr>
    </w:p>
    <w:p w14:paraId="0401D638" w14:textId="77777777" w:rsidR="00EB58E0" w:rsidRDefault="00EB58E0" w:rsidP="00EB58E0">
      <w:pPr>
        <w:pStyle w:val="ListParagraph"/>
        <w:numPr>
          <w:ilvl w:val="0"/>
          <w:numId w:val="31"/>
        </w:numPr>
        <w:spacing w:line="360" w:lineRule="auto"/>
        <w:rPr>
          <w:rFonts w:cs="Times New Roman"/>
          <w:sz w:val="24"/>
          <w:szCs w:val="24"/>
        </w:rPr>
      </w:pPr>
      <w:r w:rsidRPr="00430949">
        <w:rPr>
          <w:rFonts w:cs="Times New Roman"/>
          <w:sz w:val="24"/>
          <w:szCs w:val="24"/>
        </w:rPr>
        <w:t xml:space="preserve">How much improvement did you expect this therapy/treatment to have in treating the targeted symptoms? </w:t>
      </w:r>
    </w:p>
    <w:p w14:paraId="0106F839" w14:textId="77777777" w:rsidR="00EB58E0" w:rsidRPr="00EB58E0" w:rsidRDefault="00EB58E0" w:rsidP="00EB58E0">
      <w:pPr>
        <w:rPr>
          <w:i/>
          <w:iCs/>
          <w:sz w:val="24"/>
          <w:szCs w:val="24"/>
        </w:rPr>
      </w:pPr>
      <w:r w:rsidRPr="00EB58E0">
        <w:rPr>
          <w:i/>
          <w:iCs/>
          <w:sz w:val="24"/>
          <w:szCs w:val="24"/>
        </w:rPr>
        <w:t>Before I was given the tablets, to be honest, I didn’t want to take them. I had just heard so many bad things, side effects and what not, but I did take them and felt as if it did treat the targeted symptoms, to some extent. Um, exercise on the other hand, being a larger individual at the time, I didn’t really think it was going to work for me. I really didn’t. But, when I got into it, I just had so much love for it, and for the way it made me feel. Um, but yeah, I didn’t expect it to have such a big impact on my depressive symptoms.</w:t>
      </w:r>
    </w:p>
    <w:p w14:paraId="3FE2119D" w14:textId="77777777" w:rsidR="00EB58E0" w:rsidRPr="00EB58E0" w:rsidRDefault="00EB58E0" w:rsidP="00EB58E0">
      <w:pPr>
        <w:spacing w:line="360" w:lineRule="auto"/>
        <w:rPr>
          <w:rFonts w:cs="Times New Roman"/>
          <w:sz w:val="24"/>
          <w:szCs w:val="24"/>
        </w:rPr>
      </w:pPr>
    </w:p>
    <w:p w14:paraId="5ECA8B53" w14:textId="77777777" w:rsidR="00EB58E0" w:rsidRDefault="00EB58E0" w:rsidP="00EB58E0">
      <w:pPr>
        <w:pStyle w:val="ListParagraph"/>
        <w:numPr>
          <w:ilvl w:val="0"/>
          <w:numId w:val="31"/>
        </w:numPr>
        <w:spacing w:line="360" w:lineRule="auto"/>
        <w:rPr>
          <w:rFonts w:cs="Times New Roman"/>
          <w:sz w:val="24"/>
          <w:szCs w:val="24"/>
        </w:rPr>
      </w:pPr>
      <w:r w:rsidRPr="00430949">
        <w:rPr>
          <w:rFonts w:cs="Times New Roman"/>
          <w:sz w:val="24"/>
          <w:szCs w:val="24"/>
        </w:rPr>
        <w:t>Did the therapy/treatment improve the targeted symptoms? How?</w:t>
      </w:r>
    </w:p>
    <w:p w14:paraId="70EA83B0" w14:textId="77777777" w:rsidR="00EB58E0" w:rsidRPr="00EB58E0" w:rsidRDefault="00EB58E0" w:rsidP="00EB58E0">
      <w:pPr>
        <w:rPr>
          <w:i/>
          <w:iCs/>
          <w:sz w:val="24"/>
          <w:szCs w:val="24"/>
        </w:rPr>
      </w:pPr>
      <w:r w:rsidRPr="00EB58E0">
        <w:rPr>
          <w:i/>
          <w:iCs/>
          <w:sz w:val="24"/>
          <w:szCs w:val="24"/>
        </w:rPr>
        <w:t xml:space="preserve">So, to some extent the tablets definitely helped my symptoms. But, like I said before, I do think by putting exercise into my everyday life helped me massively, and it did improve the symptoms. It made me feel so positive, it like, made me forget about all of the bad, depressive thoughts I was experiencing. I loved the social side of it, running with people, I also liked the competitive side of it, it made me feel like I had a purpose. It, um, provided me with aims, and just took my mind off depressive thoughts completely. It really provided me, with like, a different outlook. </w:t>
      </w:r>
    </w:p>
    <w:p w14:paraId="62624177" w14:textId="77777777" w:rsidR="00EB58E0" w:rsidRPr="00EB58E0" w:rsidRDefault="00EB58E0" w:rsidP="00EB58E0">
      <w:pPr>
        <w:spacing w:line="360" w:lineRule="auto"/>
        <w:rPr>
          <w:rFonts w:cs="Times New Roman"/>
          <w:sz w:val="24"/>
          <w:szCs w:val="24"/>
        </w:rPr>
      </w:pPr>
    </w:p>
    <w:p w14:paraId="6E765A14" w14:textId="77777777" w:rsidR="00EB58E0" w:rsidRDefault="00EB58E0" w:rsidP="00EB58E0">
      <w:pPr>
        <w:pStyle w:val="ListParagraph"/>
        <w:numPr>
          <w:ilvl w:val="0"/>
          <w:numId w:val="31"/>
        </w:numPr>
        <w:spacing w:line="360" w:lineRule="auto"/>
        <w:rPr>
          <w:rFonts w:cs="Times New Roman"/>
          <w:sz w:val="24"/>
          <w:szCs w:val="24"/>
        </w:rPr>
      </w:pPr>
      <w:r w:rsidRPr="00430949">
        <w:rPr>
          <w:rFonts w:cs="Times New Roman"/>
          <w:sz w:val="24"/>
          <w:szCs w:val="24"/>
        </w:rPr>
        <w:t xml:space="preserve">What did you feel the benefits and/or negatives of the therapy/treatments were? </w:t>
      </w:r>
    </w:p>
    <w:p w14:paraId="167CF5C7" w14:textId="77777777" w:rsidR="00EB58E0" w:rsidRPr="00EB58E0" w:rsidRDefault="00EB58E0" w:rsidP="00EB58E0">
      <w:pPr>
        <w:rPr>
          <w:i/>
          <w:iCs/>
          <w:sz w:val="24"/>
          <w:szCs w:val="24"/>
        </w:rPr>
      </w:pPr>
      <w:r w:rsidRPr="00EB58E0">
        <w:rPr>
          <w:i/>
          <w:iCs/>
          <w:sz w:val="24"/>
          <w:szCs w:val="24"/>
        </w:rPr>
        <w:t xml:space="preserve">So, the negatives of the tablets was definitely the things I’d heard about it beforehand, um, it made me reluctant to take them, didn’t want to experience side effects, and just overall like, felt fobbed off. But the benefits, they did help with my depressive symptoms. The negatives of the exercise was, at the beginning, when I first started, um, I felt kind of out of place. Didn’t know what I was doing, or where to even start. I was overweight, felt kind of uncomfortable, but then I went to a running group, where it started to become more of like, a social thing, I’d made me enjoy going. I was talking to different people, made different friends, and just made things so much more positive, and just yeah, beneficial in so many ways. Like I said, it just made me forget all of the depressive thoughts and put my mind </w:t>
      </w:r>
      <w:r w:rsidRPr="00EB58E0">
        <w:rPr>
          <w:i/>
          <w:iCs/>
          <w:sz w:val="24"/>
          <w:szCs w:val="24"/>
        </w:rPr>
        <w:lastRenderedPageBreak/>
        <w:t>somewhere else, somewhere good. Um, I also gained a lot more confidence. I liked that it got me out of the house, so I didn’t dwell so much on my problems.</w:t>
      </w:r>
    </w:p>
    <w:p w14:paraId="0FBCEAA4" w14:textId="77777777" w:rsidR="00EB58E0" w:rsidRPr="00EB58E0" w:rsidRDefault="00EB58E0" w:rsidP="00EB58E0">
      <w:pPr>
        <w:spacing w:line="360" w:lineRule="auto"/>
        <w:rPr>
          <w:rFonts w:cs="Times New Roman"/>
          <w:sz w:val="24"/>
          <w:szCs w:val="24"/>
        </w:rPr>
      </w:pPr>
    </w:p>
    <w:p w14:paraId="5D823DBD" w14:textId="77777777" w:rsidR="00EB58E0" w:rsidRPr="00EB58E0" w:rsidRDefault="00EB58E0" w:rsidP="00EB58E0">
      <w:pPr>
        <w:pStyle w:val="ListParagraph"/>
        <w:numPr>
          <w:ilvl w:val="0"/>
          <w:numId w:val="31"/>
        </w:numPr>
        <w:spacing w:line="360" w:lineRule="auto"/>
        <w:rPr>
          <w:rFonts w:cs="Times New Roman"/>
          <w:sz w:val="24"/>
          <w:szCs w:val="24"/>
        </w:rPr>
      </w:pPr>
      <w:r w:rsidRPr="00430949">
        <w:rPr>
          <w:rFonts w:cs="Times New Roman"/>
          <w:sz w:val="24"/>
          <w:szCs w:val="24"/>
        </w:rPr>
        <w:t>Would you recommend the therapy/treatment to others? Why?</w:t>
      </w:r>
    </w:p>
    <w:p w14:paraId="699B3212" w14:textId="77777777" w:rsidR="00EB58E0" w:rsidRPr="00EB58E0" w:rsidRDefault="00EB58E0" w:rsidP="00EB58E0">
      <w:pPr>
        <w:rPr>
          <w:i/>
          <w:iCs/>
          <w:sz w:val="24"/>
          <w:szCs w:val="24"/>
        </w:rPr>
      </w:pPr>
      <w:r w:rsidRPr="00EB58E0">
        <w:rPr>
          <w:i/>
          <w:iCs/>
          <w:sz w:val="24"/>
          <w:szCs w:val="24"/>
        </w:rPr>
        <w:t xml:space="preserve">I would definitely recommend exercising when having depressive thoughts to anyone. Personally, it was the best thing, and decision I made. I was overweight, unhealthy and overall, just not in a good place, experiencing depressive thoughts and it was a really low time in my life. Now, I am fit, healthy and just have a much more, um, positive outlook on life. </w:t>
      </w:r>
    </w:p>
    <w:p w14:paraId="2CF8C961" w14:textId="77777777" w:rsidR="00EB58E0" w:rsidRPr="00EB58E0" w:rsidRDefault="00EB58E0" w:rsidP="00EB58E0">
      <w:pPr>
        <w:spacing w:line="360" w:lineRule="auto"/>
        <w:rPr>
          <w:rFonts w:cs="Times New Roman"/>
          <w:sz w:val="24"/>
          <w:szCs w:val="24"/>
        </w:rPr>
      </w:pPr>
    </w:p>
    <w:p w14:paraId="5F524A41" w14:textId="77777777" w:rsidR="00EB58E0" w:rsidRPr="00430949" w:rsidRDefault="00EB58E0" w:rsidP="00EB58E0">
      <w:pPr>
        <w:pStyle w:val="ListParagraph"/>
        <w:numPr>
          <w:ilvl w:val="0"/>
          <w:numId w:val="31"/>
        </w:numPr>
        <w:spacing w:line="360" w:lineRule="auto"/>
        <w:rPr>
          <w:rFonts w:ascii="Times New Roman" w:hAnsi="Times New Roman" w:cs="Times New Roman"/>
          <w:sz w:val="24"/>
          <w:szCs w:val="24"/>
        </w:rPr>
      </w:pPr>
      <w:r w:rsidRPr="00430949">
        <w:rPr>
          <w:rFonts w:cs="Times New Roman"/>
          <w:sz w:val="24"/>
          <w:szCs w:val="24"/>
        </w:rPr>
        <w:t xml:space="preserve"> Additional comments</w:t>
      </w:r>
    </w:p>
    <w:p w14:paraId="72F78C68" w14:textId="71865A28" w:rsidR="00EB58E0" w:rsidRDefault="00EB58E0" w:rsidP="00EB58E0">
      <w:pPr>
        <w:rPr>
          <w:rFonts w:ascii="Times New Roman" w:hAnsi="Times New Roman" w:cs="Times New Roman"/>
          <w:sz w:val="24"/>
          <w:szCs w:val="24"/>
        </w:rPr>
      </w:pPr>
      <w:r>
        <w:rPr>
          <w:i/>
          <w:iCs/>
          <w:sz w:val="24"/>
          <w:szCs w:val="24"/>
        </w:rPr>
        <w:t>No.</w:t>
      </w:r>
    </w:p>
    <w:p w14:paraId="20C264AB" w14:textId="77777777" w:rsidR="00162DA2" w:rsidRDefault="00162DA2">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54C78F79" w14:textId="70B32449" w:rsidR="00162DA2" w:rsidRDefault="00162DA2">
      <w:pPr>
        <w:rPr>
          <w:rFonts w:ascii="Times New Roman" w:hAnsi="Times New Roman" w:cs="Times New Roman"/>
          <w:sz w:val="24"/>
          <w:szCs w:val="24"/>
          <w:u w:val="single"/>
        </w:rPr>
      </w:pPr>
      <w:r>
        <w:rPr>
          <w:rFonts w:ascii="Times New Roman" w:hAnsi="Times New Roman" w:cs="Times New Roman"/>
          <w:sz w:val="24"/>
          <w:szCs w:val="24"/>
          <w:u w:val="single"/>
        </w:rPr>
        <w:lastRenderedPageBreak/>
        <w:t>Interview 3: “</w:t>
      </w:r>
      <w:r w:rsidR="004862C4">
        <w:rPr>
          <w:rFonts w:ascii="Times New Roman" w:hAnsi="Times New Roman" w:cs="Times New Roman"/>
          <w:sz w:val="24"/>
          <w:szCs w:val="24"/>
          <w:u w:val="single"/>
        </w:rPr>
        <w:t>Jo”</w:t>
      </w:r>
    </w:p>
    <w:p w14:paraId="7D54A3B2" w14:textId="77777777" w:rsidR="007E17FE" w:rsidRDefault="007E17FE" w:rsidP="007E17FE">
      <w:pPr>
        <w:rPr>
          <w:rFonts w:ascii="Times New Roman" w:hAnsi="Times New Roman" w:cs="Times New Roman"/>
          <w:sz w:val="24"/>
          <w:szCs w:val="24"/>
          <w:u w:val="single"/>
        </w:rPr>
      </w:pPr>
    </w:p>
    <w:p w14:paraId="08E27504" w14:textId="77777777" w:rsidR="007E17FE" w:rsidRDefault="007E17FE" w:rsidP="007E17FE">
      <w:pPr>
        <w:pStyle w:val="ListParagraph"/>
        <w:numPr>
          <w:ilvl w:val="0"/>
          <w:numId w:val="38"/>
        </w:numPr>
        <w:rPr>
          <w:rFonts w:cstheme="minorHAnsi"/>
          <w:sz w:val="24"/>
          <w:szCs w:val="24"/>
        </w:rPr>
      </w:pPr>
      <w:r>
        <w:rPr>
          <w:rFonts w:cstheme="minorHAnsi"/>
          <w:sz w:val="24"/>
          <w:szCs w:val="24"/>
        </w:rPr>
        <w:t>What treatment was used to cope with your depressive/anxiety disorder?</w:t>
      </w:r>
    </w:p>
    <w:p w14:paraId="22EA8B6A" w14:textId="77777777" w:rsidR="007E17FE" w:rsidRPr="00E0462C" w:rsidRDefault="007E17FE" w:rsidP="007E17FE">
      <w:pPr>
        <w:rPr>
          <w:rFonts w:cstheme="minorHAnsi"/>
          <w:i/>
          <w:iCs/>
          <w:sz w:val="24"/>
          <w:szCs w:val="24"/>
        </w:rPr>
      </w:pPr>
      <w:r w:rsidRPr="00E0462C">
        <w:rPr>
          <w:rFonts w:cstheme="minorHAnsi"/>
          <w:i/>
          <w:iCs/>
          <w:sz w:val="24"/>
          <w:szCs w:val="24"/>
        </w:rPr>
        <w:t xml:space="preserve">I have previously been on a variety of anti-depressants and anxiety medication, including citalopram and sertraline. I have also have a form of counselling, I was placed on a waiting list for CBT, but never actually received it. </w:t>
      </w:r>
    </w:p>
    <w:p w14:paraId="7C5603BF" w14:textId="77777777" w:rsidR="007E17FE" w:rsidRDefault="007E17FE" w:rsidP="007E17FE">
      <w:pPr>
        <w:rPr>
          <w:rFonts w:cstheme="minorHAnsi"/>
          <w:sz w:val="24"/>
          <w:szCs w:val="24"/>
        </w:rPr>
      </w:pPr>
    </w:p>
    <w:p w14:paraId="75346D99" w14:textId="77777777" w:rsidR="007E17FE" w:rsidRDefault="007E17FE" w:rsidP="007E17FE">
      <w:pPr>
        <w:pStyle w:val="ListParagraph"/>
        <w:numPr>
          <w:ilvl w:val="0"/>
          <w:numId w:val="38"/>
        </w:numPr>
        <w:rPr>
          <w:rFonts w:cstheme="minorHAnsi"/>
          <w:sz w:val="24"/>
          <w:szCs w:val="24"/>
        </w:rPr>
      </w:pPr>
      <w:r>
        <w:rPr>
          <w:rFonts w:cstheme="minorHAnsi"/>
          <w:sz w:val="24"/>
          <w:szCs w:val="24"/>
        </w:rPr>
        <w:t>What influenced your decision to start this therapy/treatment?</w:t>
      </w:r>
    </w:p>
    <w:p w14:paraId="42FA3A61" w14:textId="77777777" w:rsidR="007E17FE" w:rsidRPr="00E0462C" w:rsidRDefault="007E17FE" w:rsidP="007E17FE">
      <w:pPr>
        <w:rPr>
          <w:rFonts w:cstheme="minorHAnsi"/>
          <w:i/>
          <w:iCs/>
          <w:sz w:val="24"/>
          <w:szCs w:val="24"/>
        </w:rPr>
      </w:pPr>
      <w:r w:rsidRPr="00E0462C">
        <w:rPr>
          <w:rFonts w:cstheme="minorHAnsi"/>
          <w:i/>
          <w:iCs/>
          <w:sz w:val="24"/>
          <w:szCs w:val="24"/>
        </w:rPr>
        <w:t xml:space="preserve">So, mostly my family, they could see the change in my mental health. My friends and doctors also played a part in reassuring me that help was the right thing to do. I felt that there was many more people that needed the help much more than me, so for a while I didn’t think I was worthy of having medical help, as there was nothing wrong with me in my eyes. </w:t>
      </w:r>
    </w:p>
    <w:p w14:paraId="1F5FE208" w14:textId="77777777" w:rsidR="007E17FE" w:rsidRDefault="007E17FE" w:rsidP="007E17FE">
      <w:pPr>
        <w:rPr>
          <w:rFonts w:cstheme="minorHAnsi"/>
          <w:sz w:val="24"/>
          <w:szCs w:val="24"/>
        </w:rPr>
      </w:pPr>
    </w:p>
    <w:p w14:paraId="10D5312F" w14:textId="77777777" w:rsidR="007E17FE" w:rsidRDefault="007E17FE" w:rsidP="007E17FE">
      <w:pPr>
        <w:pStyle w:val="ListParagraph"/>
        <w:numPr>
          <w:ilvl w:val="0"/>
          <w:numId w:val="38"/>
        </w:numPr>
        <w:rPr>
          <w:rFonts w:cstheme="minorHAnsi"/>
          <w:sz w:val="24"/>
          <w:szCs w:val="24"/>
        </w:rPr>
      </w:pPr>
      <w:r>
        <w:rPr>
          <w:rFonts w:cstheme="minorHAnsi"/>
          <w:sz w:val="24"/>
          <w:szCs w:val="24"/>
        </w:rPr>
        <w:t>Were you satisfied with the therapy/treatment? Did you feel the therapy/treatment was effective?</w:t>
      </w:r>
    </w:p>
    <w:p w14:paraId="743F2D97" w14:textId="77777777" w:rsidR="007E17FE" w:rsidRPr="00E0462C" w:rsidRDefault="007E17FE" w:rsidP="007E17FE">
      <w:pPr>
        <w:rPr>
          <w:rFonts w:cstheme="minorHAnsi"/>
          <w:i/>
          <w:iCs/>
          <w:sz w:val="24"/>
          <w:szCs w:val="24"/>
        </w:rPr>
      </w:pPr>
      <w:r w:rsidRPr="00E0462C">
        <w:rPr>
          <w:rFonts w:cstheme="minorHAnsi"/>
          <w:i/>
          <w:iCs/>
          <w:sz w:val="24"/>
          <w:szCs w:val="24"/>
        </w:rPr>
        <w:t xml:space="preserve">To begin with, I wasn’t happy with the reaction of my doctor, as I felt I was put on the generic anti-depressants of that time which was citalopram, and she made me feel like “another person whinging” and just gave me the tablet, to sort of, shut me up. I felt fobbed off. However, when my two month check-up came along, and I seen a different doctor, he was brilliant, amazing and just listened to me. He then went on to refer me to counselling. </w:t>
      </w:r>
    </w:p>
    <w:p w14:paraId="3DFC004C" w14:textId="77777777" w:rsidR="007E17FE" w:rsidRDefault="007E17FE" w:rsidP="007E17FE">
      <w:pPr>
        <w:rPr>
          <w:rFonts w:cstheme="minorHAnsi"/>
          <w:sz w:val="24"/>
          <w:szCs w:val="24"/>
        </w:rPr>
      </w:pPr>
    </w:p>
    <w:p w14:paraId="694A15FC" w14:textId="77777777" w:rsidR="007E17FE" w:rsidRPr="00FE2DDD" w:rsidRDefault="007E17FE" w:rsidP="007E17FE">
      <w:pPr>
        <w:pStyle w:val="ListParagraph"/>
        <w:numPr>
          <w:ilvl w:val="0"/>
          <w:numId w:val="38"/>
        </w:numPr>
        <w:rPr>
          <w:sz w:val="24"/>
          <w:szCs w:val="24"/>
        </w:rPr>
      </w:pPr>
      <w:r w:rsidRPr="00FE2DDD">
        <w:rPr>
          <w:sz w:val="24"/>
          <w:szCs w:val="24"/>
        </w:rPr>
        <w:t>What was your personal experience of the therapy/treatment? Did you think it was suitable?</w:t>
      </w:r>
    </w:p>
    <w:p w14:paraId="72ED9D4E" w14:textId="77777777" w:rsidR="002D63DC" w:rsidRPr="00E0462C" w:rsidRDefault="002D63DC" w:rsidP="007E17FE">
      <w:pPr>
        <w:rPr>
          <w:rFonts w:cstheme="minorHAnsi"/>
          <w:i/>
          <w:iCs/>
          <w:sz w:val="24"/>
          <w:szCs w:val="24"/>
        </w:rPr>
      </w:pPr>
      <w:r w:rsidRPr="00E0462C">
        <w:rPr>
          <w:rFonts w:cstheme="minorHAnsi"/>
          <w:i/>
          <w:iCs/>
          <w:sz w:val="24"/>
          <w:szCs w:val="24"/>
        </w:rPr>
        <w:t xml:space="preserve">The tablets worked very well for me at the beginning. But after two years of gradually going from 10mg to 20mg of citalopram, I found myself going back down and the panic attacks were crippling. This was when I was put onto sertraline, which completely changed my life at that point. </w:t>
      </w:r>
    </w:p>
    <w:p w14:paraId="68C41F89" w14:textId="77777777" w:rsidR="002D63DC" w:rsidRDefault="002D63DC" w:rsidP="007E17FE">
      <w:pPr>
        <w:rPr>
          <w:rFonts w:cstheme="minorHAnsi"/>
          <w:sz w:val="24"/>
          <w:szCs w:val="24"/>
        </w:rPr>
      </w:pPr>
    </w:p>
    <w:p w14:paraId="176FE370" w14:textId="77777777" w:rsidR="002D63DC" w:rsidRPr="00FE2DDD" w:rsidRDefault="002D63DC" w:rsidP="002D63DC">
      <w:pPr>
        <w:pStyle w:val="ListParagraph"/>
        <w:numPr>
          <w:ilvl w:val="0"/>
          <w:numId w:val="38"/>
        </w:numPr>
        <w:rPr>
          <w:sz w:val="24"/>
          <w:szCs w:val="24"/>
        </w:rPr>
      </w:pPr>
      <w:r w:rsidRPr="00FE2DDD">
        <w:rPr>
          <w:sz w:val="24"/>
          <w:szCs w:val="24"/>
        </w:rPr>
        <w:t xml:space="preserve">Did you </w:t>
      </w:r>
      <w:r>
        <w:rPr>
          <w:sz w:val="24"/>
          <w:szCs w:val="24"/>
        </w:rPr>
        <w:t>access your GP? What influenced this decision?</w:t>
      </w:r>
    </w:p>
    <w:p w14:paraId="34F5AB2B" w14:textId="77777777" w:rsidR="002D63DC" w:rsidRPr="00E0462C" w:rsidRDefault="002D63DC" w:rsidP="002D63DC">
      <w:pPr>
        <w:rPr>
          <w:rFonts w:cstheme="minorHAnsi"/>
          <w:i/>
          <w:iCs/>
          <w:sz w:val="24"/>
          <w:szCs w:val="24"/>
        </w:rPr>
      </w:pPr>
      <w:r w:rsidRPr="00E0462C">
        <w:rPr>
          <w:rFonts w:cstheme="minorHAnsi"/>
          <w:i/>
          <w:iCs/>
          <w:sz w:val="24"/>
          <w:szCs w:val="24"/>
        </w:rPr>
        <w:t xml:space="preserve">Eventually I did, yes. It got to the point where it was affecting my everyday life. When I realised this behaviour was impacting my children, I decided I had to go to the doctor to receive some sort of help. However, I believed it was for my family, and my children, rather than to help myself. </w:t>
      </w:r>
    </w:p>
    <w:p w14:paraId="557C5886" w14:textId="77777777" w:rsidR="002D63DC" w:rsidRDefault="002D63DC" w:rsidP="002D63DC">
      <w:pPr>
        <w:rPr>
          <w:rFonts w:cstheme="minorHAnsi"/>
          <w:sz w:val="24"/>
          <w:szCs w:val="24"/>
        </w:rPr>
      </w:pPr>
    </w:p>
    <w:p w14:paraId="44321B88" w14:textId="77777777" w:rsidR="002D63DC" w:rsidRPr="00FE2DDD" w:rsidRDefault="002D63DC" w:rsidP="002D63DC">
      <w:pPr>
        <w:pStyle w:val="ListParagraph"/>
        <w:numPr>
          <w:ilvl w:val="0"/>
          <w:numId w:val="38"/>
        </w:numPr>
        <w:rPr>
          <w:sz w:val="24"/>
          <w:szCs w:val="24"/>
        </w:rPr>
      </w:pPr>
      <w:r w:rsidRPr="00FE2DDD">
        <w:rPr>
          <w:sz w:val="24"/>
          <w:szCs w:val="24"/>
        </w:rPr>
        <w:lastRenderedPageBreak/>
        <w:t>How much improvement did you expect the therapy/treatment to have in treating the targeted symptoms?</w:t>
      </w:r>
    </w:p>
    <w:p w14:paraId="4E18A31E" w14:textId="77777777" w:rsidR="002D63DC" w:rsidRPr="00E0462C" w:rsidRDefault="002D63DC" w:rsidP="002D63DC">
      <w:pPr>
        <w:rPr>
          <w:rFonts w:cstheme="minorHAnsi"/>
          <w:i/>
          <w:iCs/>
          <w:sz w:val="24"/>
          <w:szCs w:val="24"/>
        </w:rPr>
      </w:pPr>
      <w:r w:rsidRPr="00E0462C">
        <w:rPr>
          <w:rFonts w:cstheme="minorHAnsi"/>
          <w:i/>
          <w:iCs/>
          <w:sz w:val="24"/>
          <w:szCs w:val="24"/>
        </w:rPr>
        <w:t xml:space="preserve">I wasn’t sure if it would work at all, to be honest. I believed that it was things surrounding me, like life situations that was the problem, so how was medication/talking going to help that. That was before I realised it was how my brain was reacting to the pressure, and that was the problem. I was told by various people, mainly my family, that medication was not good and that I would be addicted, and like coming off them would be hard and would be an issue. This mainly was the reason for putting off going to get help from a professional. </w:t>
      </w:r>
    </w:p>
    <w:p w14:paraId="22B95163" w14:textId="77777777" w:rsidR="002D63DC" w:rsidRDefault="002D63DC" w:rsidP="002D63DC">
      <w:pPr>
        <w:rPr>
          <w:rFonts w:cstheme="minorHAnsi"/>
          <w:sz w:val="24"/>
          <w:szCs w:val="24"/>
        </w:rPr>
      </w:pPr>
    </w:p>
    <w:p w14:paraId="0446ED44" w14:textId="77777777" w:rsidR="002D63DC" w:rsidRPr="00FE2DDD" w:rsidRDefault="002D63DC" w:rsidP="002D63DC">
      <w:pPr>
        <w:pStyle w:val="ListParagraph"/>
        <w:numPr>
          <w:ilvl w:val="0"/>
          <w:numId w:val="38"/>
        </w:numPr>
        <w:rPr>
          <w:sz w:val="24"/>
          <w:szCs w:val="24"/>
        </w:rPr>
      </w:pPr>
      <w:r w:rsidRPr="00FE2DDD">
        <w:rPr>
          <w:sz w:val="24"/>
          <w:szCs w:val="24"/>
        </w:rPr>
        <w:t>Did this treatment/therapy improve the targeted symptoms? How?</w:t>
      </w:r>
    </w:p>
    <w:p w14:paraId="2C142919" w14:textId="77777777" w:rsidR="002D63DC" w:rsidRPr="00E0462C" w:rsidRDefault="002D63DC" w:rsidP="002D63DC">
      <w:pPr>
        <w:rPr>
          <w:rFonts w:cstheme="minorHAnsi"/>
          <w:i/>
          <w:iCs/>
          <w:sz w:val="24"/>
          <w:szCs w:val="24"/>
        </w:rPr>
      </w:pPr>
      <w:r w:rsidRPr="00E0462C">
        <w:rPr>
          <w:rFonts w:cstheme="minorHAnsi"/>
          <w:i/>
          <w:iCs/>
          <w:sz w:val="24"/>
          <w:szCs w:val="24"/>
        </w:rPr>
        <w:t xml:space="preserve">The sertraline tablets definitely helped with the panic attacks and anxiety of every day life situations. Um, the feelings of being overwhelmed with every day, small tasks, started getting easier and easier as the days went on. There was still days where I would only want to stay in the house, and not have to deal with things, but they got less and less frequent also. The depressive side of things also improved, and I think that was because I wasn’t fretting over every little thing all the time. </w:t>
      </w:r>
    </w:p>
    <w:p w14:paraId="78CA1BF8" w14:textId="77777777" w:rsidR="002D63DC" w:rsidRDefault="002D63DC" w:rsidP="002D63DC">
      <w:pPr>
        <w:rPr>
          <w:rFonts w:cstheme="minorHAnsi"/>
          <w:sz w:val="24"/>
          <w:szCs w:val="24"/>
        </w:rPr>
      </w:pPr>
    </w:p>
    <w:p w14:paraId="1BEAE397" w14:textId="77777777" w:rsidR="002D63DC" w:rsidRPr="00FE2DDD" w:rsidRDefault="002D63DC" w:rsidP="002D63DC">
      <w:pPr>
        <w:pStyle w:val="ListParagraph"/>
        <w:numPr>
          <w:ilvl w:val="0"/>
          <w:numId w:val="38"/>
        </w:numPr>
        <w:rPr>
          <w:sz w:val="24"/>
          <w:szCs w:val="24"/>
        </w:rPr>
      </w:pPr>
      <w:r w:rsidRPr="00FE2DDD">
        <w:rPr>
          <w:sz w:val="24"/>
          <w:szCs w:val="24"/>
        </w:rPr>
        <w:t>What did you feel the benefits and</w:t>
      </w:r>
      <w:r>
        <w:rPr>
          <w:sz w:val="24"/>
          <w:szCs w:val="24"/>
        </w:rPr>
        <w:t xml:space="preserve">/or </w:t>
      </w:r>
      <w:r w:rsidRPr="00FE2DDD">
        <w:rPr>
          <w:sz w:val="24"/>
          <w:szCs w:val="24"/>
        </w:rPr>
        <w:t>negatives were of the therapy/treatment?</w:t>
      </w:r>
    </w:p>
    <w:p w14:paraId="24BFFEA1" w14:textId="77777777" w:rsidR="002D63DC" w:rsidRPr="00E0462C" w:rsidRDefault="002D63DC" w:rsidP="002D63DC">
      <w:pPr>
        <w:rPr>
          <w:rFonts w:cstheme="minorHAnsi"/>
          <w:i/>
          <w:iCs/>
          <w:sz w:val="24"/>
          <w:szCs w:val="24"/>
        </w:rPr>
      </w:pPr>
      <w:r w:rsidRPr="00E0462C">
        <w:rPr>
          <w:rFonts w:cstheme="minorHAnsi"/>
          <w:i/>
          <w:iCs/>
          <w:sz w:val="24"/>
          <w:szCs w:val="24"/>
        </w:rPr>
        <w:t xml:space="preserve">The benefits were that I could generally cope with everyday life. I would constantly fight with my own mind every day. The minute I would think of something positive, the other side of my thinking would punish me for thinking upbeat. For anyone that doesn’t know what that is like, I can tell you it is exhausting. I would always be thinking bad things would happen to my children, and that I wasn’t ever going to be a good enough mother. I would always think I was doing everything wrong, and once I was put onto sertraline drugs, this started to reduce the negative symptoms. I also had 6 sessions of counselling, and talking helped greatly when it was happening. Once the session were over though, I went back downhill. My life spiralled again. I found that medication helped a lot more than the counselling did. The negatives were the side effects of the medication, there was feeling of sickness in the beginning, and also the time it takes for the medication to actually take effect. It took about 6 weeks of medication before I could actually see my daily thoughts and feelings change. </w:t>
      </w:r>
    </w:p>
    <w:p w14:paraId="0C64F0AC" w14:textId="77777777" w:rsidR="002D63DC" w:rsidRDefault="002D63DC" w:rsidP="002D63DC">
      <w:pPr>
        <w:rPr>
          <w:rFonts w:cstheme="minorHAnsi"/>
          <w:sz w:val="24"/>
          <w:szCs w:val="24"/>
        </w:rPr>
      </w:pPr>
    </w:p>
    <w:p w14:paraId="1F5BA89E" w14:textId="77777777" w:rsidR="002D63DC" w:rsidRPr="00FE2DDD" w:rsidRDefault="002D63DC" w:rsidP="002D63DC">
      <w:pPr>
        <w:pStyle w:val="ListParagraph"/>
        <w:numPr>
          <w:ilvl w:val="0"/>
          <w:numId w:val="38"/>
        </w:numPr>
        <w:rPr>
          <w:sz w:val="24"/>
          <w:szCs w:val="24"/>
        </w:rPr>
      </w:pPr>
      <w:r w:rsidRPr="00FE2DDD">
        <w:rPr>
          <w:sz w:val="24"/>
          <w:szCs w:val="24"/>
        </w:rPr>
        <w:t>Would you recommend the therapy/treatment to others? Why?</w:t>
      </w:r>
    </w:p>
    <w:p w14:paraId="5D1D2961" w14:textId="77777777" w:rsidR="002D63DC" w:rsidRPr="00E0462C" w:rsidRDefault="002D63DC" w:rsidP="002D63DC">
      <w:pPr>
        <w:rPr>
          <w:rFonts w:cstheme="minorHAnsi"/>
          <w:i/>
          <w:iCs/>
          <w:sz w:val="24"/>
          <w:szCs w:val="24"/>
        </w:rPr>
      </w:pPr>
      <w:r w:rsidRPr="00E0462C">
        <w:rPr>
          <w:rFonts w:cstheme="minorHAnsi"/>
          <w:i/>
          <w:iCs/>
          <w:sz w:val="24"/>
          <w:szCs w:val="24"/>
        </w:rPr>
        <w:t xml:space="preserve">I would definitely recommend the medication, as it really does help with your mind, like the way you think and feel, and the coping of it all. The ability to cope really does come with time, and the medications are not a magic wand, but they helped me to step into the right direction. </w:t>
      </w:r>
    </w:p>
    <w:p w14:paraId="3EB0FB02" w14:textId="77777777" w:rsidR="002D63DC" w:rsidRDefault="002D63DC" w:rsidP="002D63DC">
      <w:pPr>
        <w:rPr>
          <w:rFonts w:cstheme="minorHAnsi"/>
          <w:sz w:val="24"/>
          <w:szCs w:val="24"/>
        </w:rPr>
      </w:pPr>
    </w:p>
    <w:p w14:paraId="7EDC1C5E" w14:textId="77777777" w:rsidR="002D63DC" w:rsidRDefault="002D63DC" w:rsidP="002D63DC">
      <w:pPr>
        <w:pStyle w:val="ListParagraph"/>
        <w:numPr>
          <w:ilvl w:val="0"/>
          <w:numId w:val="38"/>
        </w:numPr>
        <w:rPr>
          <w:rFonts w:cstheme="minorHAnsi"/>
          <w:sz w:val="24"/>
          <w:szCs w:val="24"/>
        </w:rPr>
      </w:pPr>
      <w:r>
        <w:rPr>
          <w:rFonts w:cstheme="minorHAnsi"/>
          <w:sz w:val="24"/>
          <w:szCs w:val="24"/>
        </w:rPr>
        <w:t>Do you have any additional comments regarding your therapy/treatment?</w:t>
      </w:r>
    </w:p>
    <w:p w14:paraId="251ED7B7" w14:textId="15E84F08" w:rsidR="00162DA2" w:rsidRPr="00E0462C" w:rsidRDefault="002D63DC" w:rsidP="002D63DC">
      <w:pPr>
        <w:rPr>
          <w:rFonts w:cstheme="minorHAnsi"/>
          <w:i/>
          <w:iCs/>
          <w:sz w:val="24"/>
          <w:szCs w:val="24"/>
        </w:rPr>
      </w:pPr>
      <w:r w:rsidRPr="00E0462C">
        <w:rPr>
          <w:rFonts w:cstheme="minorHAnsi"/>
          <w:i/>
          <w:iCs/>
          <w:sz w:val="24"/>
          <w:szCs w:val="24"/>
        </w:rPr>
        <w:lastRenderedPageBreak/>
        <w:t xml:space="preserve">Things work differently for different people, I know that, however I would say for me personally, the medication worked better than talking did. I think the reason for that was that you have to believe what you are saying to the therapist, and also what the therapist is saying to you. A therapist can give you time to talk about how you feel, and give you exercises to use for the way you think and behave for example, but if you are not in the right mindset, and you are feeling so negative about yourself, its very hard to put this into practice. This being said though, I have to say talking about my situations to a stranger did feel like a weight was being lifted off my shoulders. They wasn’t biased in any way, they did not judge me, and for me, it kind of made me feel like my problems were real, they weren’t just in my head, and I wasn’t just moaning, and that I should just </w:t>
      </w:r>
      <w:r w:rsidR="00E0462C" w:rsidRPr="00E0462C">
        <w:rPr>
          <w:rFonts w:cstheme="minorHAnsi"/>
          <w:i/>
          <w:iCs/>
          <w:sz w:val="24"/>
          <w:szCs w:val="24"/>
        </w:rPr>
        <w:t>be “getting on with things” or I should be grateful as there are “people worse off than me”. I think a mixture of medication and talking really helped me get to where I am today, but ultimately, just taking the first step of admitting you need help and support is the best step forward you can take.</w:t>
      </w:r>
      <w:r w:rsidR="00162DA2" w:rsidRPr="00E0462C">
        <w:rPr>
          <w:rFonts w:cstheme="minorHAnsi"/>
          <w:i/>
          <w:iCs/>
          <w:sz w:val="24"/>
          <w:szCs w:val="24"/>
        </w:rPr>
        <w:br w:type="page"/>
      </w:r>
    </w:p>
    <w:p w14:paraId="0DF88EF2" w14:textId="6D135F5D" w:rsidR="00162DA2" w:rsidRDefault="00162DA2">
      <w:pPr>
        <w:rPr>
          <w:rFonts w:ascii="Times New Roman" w:hAnsi="Times New Roman" w:cs="Times New Roman"/>
          <w:sz w:val="24"/>
          <w:szCs w:val="24"/>
          <w:u w:val="single"/>
        </w:rPr>
      </w:pPr>
      <w:r>
        <w:rPr>
          <w:rFonts w:ascii="Times New Roman" w:hAnsi="Times New Roman" w:cs="Times New Roman"/>
          <w:sz w:val="24"/>
          <w:szCs w:val="24"/>
          <w:u w:val="single"/>
        </w:rPr>
        <w:lastRenderedPageBreak/>
        <w:t>Interview 4: “Louise”</w:t>
      </w:r>
    </w:p>
    <w:p w14:paraId="2B98867C" w14:textId="77777777" w:rsidR="00162DA2" w:rsidRDefault="00162DA2">
      <w:pPr>
        <w:rPr>
          <w:rFonts w:ascii="Times New Roman" w:hAnsi="Times New Roman" w:cs="Times New Roman"/>
          <w:sz w:val="24"/>
          <w:szCs w:val="24"/>
          <w:u w:val="single"/>
        </w:rPr>
      </w:pPr>
    </w:p>
    <w:p w14:paraId="75208CD8" w14:textId="77777777" w:rsidR="004862C4" w:rsidRPr="00FE2DDD" w:rsidRDefault="004862C4" w:rsidP="004862C4">
      <w:pPr>
        <w:rPr>
          <w:sz w:val="24"/>
          <w:szCs w:val="24"/>
        </w:rPr>
      </w:pPr>
    </w:p>
    <w:p w14:paraId="6133ABCF" w14:textId="1533C258" w:rsidR="004862C4" w:rsidRPr="004862C4" w:rsidRDefault="004862C4" w:rsidP="004862C4">
      <w:pPr>
        <w:pStyle w:val="ListParagraph"/>
        <w:numPr>
          <w:ilvl w:val="0"/>
          <w:numId w:val="34"/>
        </w:numPr>
        <w:spacing w:line="360" w:lineRule="auto"/>
        <w:rPr>
          <w:rFonts w:cs="Times New Roman"/>
          <w:sz w:val="24"/>
          <w:szCs w:val="24"/>
        </w:rPr>
      </w:pPr>
      <w:r w:rsidRPr="004862C4">
        <w:rPr>
          <w:rFonts w:cs="Times New Roman"/>
          <w:sz w:val="24"/>
          <w:szCs w:val="24"/>
        </w:rPr>
        <w:t>What treatment/therapy was used to cope with your depressive/anxiety disorder?</w:t>
      </w:r>
    </w:p>
    <w:p w14:paraId="27FFC007" w14:textId="77777777" w:rsidR="004862C4" w:rsidRPr="00FE2DDD" w:rsidRDefault="004862C4" w:rsidP="004862C4">
      <w:pPr>
        <w:rPr>
          <w:i/>
          <w:iCs/>
          <w:sz w:val="24"/>
          <w:szCs w:val="24"/>
        </w:rPr>
      </w:pPr>
      <w:r w:rsidRPr="00FE2DDD">
        <w:rPr>
          <w:i/>
          <w:iCs/>
          <w:sz w:val="24"/>
          <w:szCs w:val="24"/>
        </w:rPr>
        <w:t xml:space="preserve">Um, so I had Cognitive Behavioural Therapy and that was to treat depression and anxiety. </w:t>
      </w:r>
    </w:p>
    <w:p w14:paraId="197681AB" w14:textId="77777777" w:rsidR="004862C4" w:rsidRPr="00FE2DDD" w:rsidRDefault="004862C4" w:rsidP="004862C4">
      <w:pPr>
        <w:rPr>
          <w:i/>
          <w:iCs/>
          <w:sz w:val="24"/>
          <w:szCs w:val="24"/>
        </w:rPr>
      </w:pPr>
    </w:p>
    <w:p w14:paraId="72594EA4" w14:textId="11493C45" w:rsidR="004862C4" w:rsidRPr="004862C4" w:rsidRDefault="004862C4" w:rsidP="004862C4">
      <w:pPr>
        <w:pStyle w:val="ListParagraph"/>
        <w:numPr>
          <w:ilvl w:val="0"/>
          <w:numId w:val="34"/>
        </w:numPr>
        <w:rPr>
          <w:sz w:val="24"/>
          <w:szCs w:val="24"/>
        </w:rPr>
      </w:pPr>
      <w:r w:rsidRPr="004862C4">
        <w:rPr>
          <w:sz w:val="24"/>
          <w:szCs w:val="24"/>
        </w:rPr>
        <w:t>What influenced your decision to start this therapy/treatment?</w:t>
      </w:r>
    </w:p>
    <w:p w14:paraId="672ADB64" w14:textId="77777777" w:rsidR="004862C4" w:rsidRPr="00FE2DDD" w:rsidRDefault="004862C4" w:rsidP="004862C4">
      <w:pPr>
        <w:rPr>
          <w:i/>
          <w:iCs/>
          <w:sz w:val="24"/>
          <w:szCs w:val="24"/>
        </w:rPr>
      </w:pPr>
      <w:r w:rsidRPr="00FE2DDD">
        <w:rPr>
          <w:i/>
          <w:iCs/>
          <w:sz w:val="24"/>
          <w:szCs w:val="24"/>
        </w:rPr>
        <w:t xml:space="preserve">I think for me, um, my mum took me to the Doctors when I was quite young. Um, ages seven and eight, and she was looking for some sort of treatment, because she knew I was a very anxious child, um, and I was showing signs of depression, which she wanted to counteract when I was young so that didn’t come through with me when I was older, and I think it went from there. I got put on a waiting list and then we just waited for the appointment to come up, um, and I think that was probably how it all started. </w:t>
      </w:r>
    </w:p>
    <w:p w14:paraId="722F883B" w14:textId="77777777" w:rsidR="004862C4" w:rsidRPr="00FE2DDD" w:rsidRDefault="004862C4" w:rsidP="004862C4">
      <w:pPr>
        <w:rPr>
          <w:i/>
          <w:iCs/>
          <w:sz w:val="24"/>
          <w:szCs w:val="24"/>
        </w:rPr>
      </w:pPr>
    </w:p>
    <w:p w14:paraId="248A37C5" w14:textId="77777777" w:rsidR="004862C4" w:rsidRPr="00FE2DDD" w:rsidRDefault="004862C4" w:rsidP="004862C4">
      <w:pPr>
        <w:pStyle w:val="ListParagraph"/>
        <w:numPr>
          <w:ilvl w:val="0"/>
          <w:numId w:val="34"/>
        </w:numPr>
        <w:rPr>
          <w:sz w:val="24"/>
          <w:szCs w:val="24"/>
        </w:rPr>
      </w:pPr>
      <w:r w:rsidRPr="00FE2DDD">
        <w:rPr>
          <w:sz w:val="24"/>
          <w:szCs w:val="24"/>
        </w:rPr>
        <w:t>Were you satisfied with the therapy/treatment you received? Did you feel the treatment was effective and how?</w:t>
      </w:r>
    </w:p>
    <w:p w14:paraId="658A4F9D" w14:textId="77777777" w:rsidR="004862C4" w:rsidRPr="00FE2DDD" w:rsidRDefault="004862C4" w:rsidP="004862C4">
      <w:pPr>
        <w:rPr>
          <w:i/>
          <w:iCs/>
          <w:sz w:val="24"/>
          <w:szCs w:val="24"/>
        </w:rPr>
      </w:pPr>
      <w:r w:rsidRPr="00FE2DDD">
        <w:rPr>
          <w:i/>
          <w:iCs/>
          <w:sz w:val="24"/>
          <w:szCs w:val="24"/>
        </w:rPr>
        <w:t>Yes so I do think it was effective, and I was very happy and satisfied with the therapy id had. However, I tried CBT when I was younger, um, I was probably around the age of nine at this time, however, when I went in, I wasn’t really in the mindset to change so therefore CBT didn’t really work for me then, I didn’t really understand what was going on, therefore, I didn’t find it was that effective when I was younger, this was probably because I didn’t have the mentality to want to change and I didn’t know how to change, things like that. Even though CBT was suppose to help with this, I think my mind just was, it was somewhere else, I wasn’t really dedicated to changing. However, when I was about fifteen, sixteen, I went back to CBT and this was with CAMHS Child Adolescent Mental Health Services, and I had a really good, um, therapist so she was a psychologist who was doing CBT on me, really really helpful, she went through everything and I really wanted to change at this point so I was very proactive in wanting to change. Um, everything she said I took on board and I would go away and do my little workshops that she’d set me, and then put this out into the world, which really did help and made it very effective.</w:t>
      </w:r>
    </w:p>
    <w:p w14:paraId="061D2C14" w14:textId="77777777" w:rsidR="004862C4" w:rsidRPr="00FE2DDD" w:rsidRDefault="004862C4" w:rsidP="004862C4">
      <w:pPr>
        <w:rPr>
          <w:i/>
          <w:iCs/>
          <w:sz w:val="24"/>
          <w:szCs w:val="24"/>
        </w:rPr>
      </w:pPr>
    </w:p>
    <w:p w14:paraId="2830C047" w14:textId="77777777" w:rsidR="004862C4" w:rsidRPr="00FE2DDD" w:rsidRDefault="004862C4" w:rsidP="004862C4">
      <w:pPr>
        <w:pStyle w:val="ListParagraph"/>
        <w:numPr>
          <w:ilvl w:val="0"/>
          <w:numId w:val="34"/>
        </w:numPr>
        <w:rPr>
          <w:sz w:val="24"/>
          <w:szCs w:val="24"/>
        </w:rPr>
      </w:pPr>
      <w:r w:rsidRPr="00FE2DDD">
        <w:rPr>
          <w:sz w:val="24"/>
          <w:szCs w:val="24"/>
        </w:rPr>
        <w:t>What was your personal experience of the therapy/treatment? Did you think it was suitable?</w:t>
      </w:r>
    </w:p>
    <w:p w14:paraId="714D226E" w14:textId="77777777" w:rsidR="004862C4" w:rsidRPr="00FE2DDD" w:rsidRDefault="004862C4" w:rsidP="004862C4">
      <w:pPr>
        <w:rPr>
          <w:i/>
          <w:iCs/>
          <w:sz w:val="24"/>
          <w:szCs w:val="24"/>
        </w:rPr>
      </w:pPr>
      <w:r w:rsidRPr="00FE2DDD">
        <w:rPr>
          <w:i/>
          <w:iCs/>
          <w:sz w:val="24"/>
          <w:szCs w:val="24"/>
        </w:rPr>
        <w:t xml:space="preserve">So I would say my experience of therapy was very good, um, going into see the counsellor she was very engaging, she was very helpful and any questions, I felt that, that made it a lot better than whether id had somebody that I didn’t get along with. She was a woman, so we </w:t>
      </w:r>
      <w:r w:rsidRPr="00FE2DDD">
        <w:rPr>
          <w:i/>
          <w:iCs/>
          <w:sz w:val="24"/>
          <w:szCs w:val="24"/>
        </w:rPr>
        <w:lastRenderedPageBreak/>
        <w:t xml:space="preserve">got on very well, it was very easy going. Um, I was very satisfied because it was very helpful and she went over everything in steps, so I didn’t feel like it was overwhelming. </w:t>
      </w:r>
    </w:p>
    <w:p w14:paraId="372ED078" w14:textId="77777777" w:rsidR="004862C4" w:rsidRPr="00FE2DDD" w:rsidRDefault="004862C4" w:rsidP="004862C4">
      <w:pPr>
        <w:rPr>
          <w:i/>
          <w:iCs/>
          <w:sz w:val="24"/>
          <w:szCs w:val="24"/>
        </w:rPr>
      </w:pPr>
    </w:p>
    <w:p w14:paraId="1A0064D6" w14:textId="3C48C7E7" w:rsidR="004862C4" w:rsidRPr="00FE2DDD" w:rsidRDefault="004862C4" w:rsidP="004862C4">
      <w:pPr>
        <w:pStyle w:val="ListParagraph"/>
        <w:numPr>
          <w:ilvl w:val="0"/>
          <w:numId w:val="34"/>
        </w:numPr>
        <w:rPr>
          <w:sz w:val="24"/>
          <w:szCs w:val="24"/>
        </w:rPr>
      </w:pPr>
      <w:r w:rsidRPr="00FE2DDD">
        <w:rPr>
          <w:sz w:val="24"/>
          <w:szCs w:val="24"/>
        </w:rPr>
        <w:t xml:space="preserve">Did you </w:t>
      </w:r>
      <w:r>
        <w:rPr>
          <w:sz w:val="24"/>
          <w:szCs w:val="24"/>
        </w:rPr>
        <w:t>access your GP? What influenced this decision?</w:t>
      </w:r>
    </w:p>
    <w:p w14:paraId="1C292608" w14:textId="77777777" w:rsidR="004862C4" w:rsidRPr="00FE2DDD" w:rsidRDefault="004862C4" w:rsidP="004862C4">
      <w:pPr>
        <w:rPr>
          <w:i/>
          <w:iCs/>
          <w:sz w:val="24"/>
          <w:szCs w:val="24"/>
        </w:rPr>
      </w:pPr>
      <w:r w:rsidRPr="00FE2DDD">
        <w:rPr>
          <w:i/>
          <w:iCs/>
          <w:sz w:val="24"/>
          <w:szCs w:val="24"/>
        </w:rPr>
        <w:t>Yes so I did go through my GP, um, and this was just because it was the easiest option to go and find a counsellor. I think my mum had searched about herself, but she couldn’t find anyone to do CBT.</w:t>
      </w:r>
    </w:p>
    <w:p w14:paraId="71A4D4E6" w14:textId="77777777" w:rsidR="004862C4" w:rsidRPr="00FE2DDD" w:rsidRDefault="004862C4" w:rsidP="004862C4">
      <w:pPr>
        <w:rPr>
          <w:i/>
          <w:iCs/>
          <w:sz w:val="24"/>
          <w:szCs w:val="24"/>
        </w:rPr>
      </w:pPr>
    </w:p>
    <w:p w14:paraId="5B886D25" w14:textId="77777777" w:rsidR="004862C4" w:rsidRPr="00FE2DDD" w:rsidRDefault="004862C4" w:rsidP="004862C4">
      <w:pPr>
        <w:pStyle w:val="ListParagraph"/>
        <w:numPr>
          <w:ilvl w:val="0"/>
          <w:numId w:val="34"/>
        </w:numPr>
        <w:rPr>
          <w:sz w:val="24"/>
          <w:szCs w:val="24"/>
        </w:rPr>
      </w:pPr>
      <w:r w:rsidRPr="00FE2DDD">
        <w:rPr>
          <w:sz w:val="24"/>
          <w:szCs w:val="24"/>
        </w:rPr>
        <w:t>How much improvement did you expect the therapy/treatment to have in treating the targeted symptoms?</w:t>
      </w:r>
    </w:p>
    <w:p w14:paraId="1BD00C5F" w14:textId="77777777" w:rsidR="004862C4" w:rsidRPr="00FE2DDD" w:rsidRDefault="004862C4" w:rsidP="004862C4">
      <w:pPr>
        <w:rPr>
          <w:i/>
          <w:iCs/>
          <w:sz w:val="24"/>
          <w:szCs w:val="24"/>
        </w:rPr>
      </w:pPr>
      <w:r w:rsidRPr="00FE2DDD">
        <w:rPr>
          <w:i/>
          <w:iCs/>
          <w:sz w:val="24"/>
          <w:szCs w:val="24"/>
        </w:rPr>
        <w:t xml:space="preserve">Um so I think I was quite apprehensive, I think as I said earlier, I went when I was younger and I didn’t really feel like it helped, but I think I wasn’t in that mindset of wanting to change. However, when I was older, I was thinking it was going to help me, I was really ready to change and for things to help. Um, so I think when I went in later on I was ready to change, and I did think it was going to help which obviously, it did. </w:t>
      </w:r>
    </w:p>
    <w:p w14:paraId="17774985" w14:textId="77777777" w:rsidR="004862C4" w:rsidRPr="00FE2DDD" w:rsidRDefault="004862C4" w:rsidP="004862C4">
      <w:pPr>
        <w:rPr>
          <w:i/>
          <w:iCs/>
          <w:sz w:val="24"/>
          <w:szCs w:val="24"/>
        </w:rPr>
      </w:pPr>
    </w:p>
    <w:p w14:paraId="564C1ED9" w14:textId="77777777" w:rsidR="004862C4" w:rsidRPr="00FE2DDD" w:rsidRDefault="004862C4" w:rsidP="004862C4">
      <w:pPr>
        <w:pStyle w:val="ListParagraph"/>
        <w:numPr>
          <w:ilvl w:val="0"/>
          <w:numId w:val="34"/>
        </w:numPr>
        <w:rPr>
          <w:sz w:val="24"/>
          <w:szCs w:val="24"/>
        </w:rPr>
      </w:pPr>
      <w:r w:rsidRPr="00FE2DDD">
        <w:rPr>
          <w:sz w:val="24"/>
          <w:szCs w:val="24"/>
        </w:rPr>
        <w:t>Did this treatment/therapy improve the targeted symptoms? How?</w:t>
      </w:r>
    </w:p>
    <w:p w14:paraId="41485920" w14:textId="77777777" w:rsidR="004862C4" w:rsidRPr="00FE2DDD" w:rsidRDefault="004862C4" w:rsidP="004862C4">
      <w:pPr>
        <w:rPr>
          <w:i/>
          <w:iCs/>
          <w:sz w:val="24"/>
          <w:szCs w:val="24"/>
        </w:rPr>
      </w:pPr>
      <w:r w:rsidRPr="00FE2DDD">
        <w:rPr>
          <w:i/>
          <w:iCs/>
          <w:sz w:val="24"/>
          <w:szCs w:val="24"/>
        </w:rPr>
        <w:t>Yes so it definitely improved my symptoms. Um, I would say that this was through re-writing thought processes and things, so I think I was quite stubborn in my ways, so CBT helped me to go back on things that had happened in my life and re-evaluate them, and then change how I am now, rather than let that affect me, I sort of made a pro-active mission to re-write my thoughts and put them into a more positive aspect of my life.</w:t>
      </w:r>
    </w:p>
    <w:p w14:paraId="0F9008DB" w14:textId="77777777" w:rsidR="004862C4" w:rsidRPr="00FE2DDD" w:rsidRDefault="004862C4" w:rsidP="004862C4">
      <w:pPr>
        <w:rPr>
          <w:i/>
          <w:iCs/>
          <w:sz w:val="24"/>
          <w:szCs w:val="24"/>
        </w:rPr>
      </w:pPr>
    </w:p>
    <w:p w14:paraId="23B06013" w14:textId="6D2388B6" w:rsidR="004862C4" w:rsidRPr="00FE2DDD" w:rsidRDefault="004862C4" w:rsidP="004862C4">
      <w:pPr>
        <w:pStyle w:val="ListParagraph"/>
        <w:numPr>
          <w:ilvl w:val="0"/>
          <w:numId w:val="34"/>
        </w:numPr>
        <w:rPr>
          <w:sz w:val="24"/>
          <w:szCs w:val="24"/>
        </w:rPr>
      </w:pPr>
      <w:r w:rsidRPr="00FE2DDD">
        <w:rPr>
          <w:sz w:val="24"/>
          <w:szCs w:val="24"/>
        </w:rPr>
        <w:t>What did you feel the benefits and</w:t>
      </w:r>
      <w:r>
        <w:rPr>
          <w:sz w:val="24"/>
          <w:szCs w:val="24"/>
        </w:rPr>
        <w:t xml:space="preserve">/or </w:t>
      </w:r>
      <w:r w:rsidRPr="00FE2DDD">
        <w:rPr>
          <w:sz w:val="24"/>
          <w:szCs w:val="24"/>
        </w:rPr>
        <w:t>negatives were of the therapy/treatment?</w:t>
      </w:r>
    </w:p>
    <w:p w14:paraId="40627A51" w14:textId="77777777" w:rsidR="004862C4" w:rsidRPr="00FE2DDD" w:rsidRDefault="004862C4" w:rsidP="004862C4">
      <w:pPr>
        <w:rPr>
          <w:i/>
          <w:iCs/>
          <w:sz w:val="24"/>
          <w:szCs w:val="24"/>
        </w:rPr>
      </w:pPr>
      <w:r w:rsidRPr="00FE2DDD">
        <w:rPr>
          <w:i/>
          <w:iCs/>
          <w:sz w:val="24"/>
          <w:szCs w:val="24"/>
        </w:rPr>
        <w:t>Um, I think the benefits were that they go through everything with you, they take it step by step and they sort of, tailor it to what’s happened to you, so any traumas or anything, they would tailor that to you and they will help you move forward from that, in steps which suit you rather than sort of having, one sort of, set plan, they’ve got different ones which tailor to each person, which really helped me because sometimes I was really stubborn in my ways, and it just helped me reach that at a different perspective. Um, I don’t think there were any negatives, I think it was just more, there was a long waiting list and obviously sometimes I was in college at the time, so it was very hard to fit it in around things because they were only open nine to five, they’re very busy so I think that would be my only negative.</w:t>
      </w:r>
    </w:p>
    <w:p w14:paraId="1CFB3EDC" w14:textId="77777777" w:rsidR="004862C4" w:rsidRPr="00FE2DDD" w:rsidRDefault="004862C4" w:rsidP="004862C4">
      <w:pPr>
        <w:rPr>
          <w:i/>
          <w:iCs/>
          <w:sz w:val="24"/>
          <w:szCs w:val="24"/>
        </w:rPr>
      </w:pPr>
    </w:p>
    <w:p w14:paraId="6DA731B2" w14:textId="77777777" w:rsidR="004862C4" w:rsidRPr="00FE2DDD" w:rsidRDefault="004862C4" w:rsidP="004862C4">
      <w:pPr>
        <w:pStyle w:val="ListParagraph"/>
        <w:numPr>
          <w:ilvl w:val="0"/>
          <w:numId w:val="34"/>
        </w:numPr>
        <w:rPr>
          <w:sz w:val="24"/>
          <w:szCs w:val="24"/>
        </w:rPr>
      </w:pPr>
      <w:r w:rsidRPr="00FE2DDD">
        <w:rPr>
          <w:sz w:val="24"/>
          <w:szCs w:val="24"/>
        </w:rPr>
        <w:t>Would you recommend the therapy/treatment to others? Why?</w:t>
      </w:r>
    </w:p>
    <w:p w14:paraId="422A6736" w14:textId="77777777" w:rsidR="004862C4" w:rsidRPr="00FE2DDD" w:rsidRDefault="004862C4" w:rsidP="004862C4">
      <w:pPr>
        <w:rPr>
          <w:i/>
          <w:iCs/>
          <w:sz w:val="24"/>
          <w:szCs w:val="24"/>
        </w:rPr>
      </w:pPr>
      <w:r w:rsidRPr="00FE2DDD">
        <w:rPr>
          <w:i/>
          <w:iCs/>
          <w:sz w:val="24"/>
          <w:szCs w:val="24"/>
        </w:rPr>
        <w:lastRenderedPageBreak/>
        <w:t>I would definitely recommend it to anyone else, um, I think it really helped me to move forward from my problems and its made me a better person, and I think its very good at treating multiple issues, so multiple mental health issues, not just depression and anxiety, and I think it’s very beneficial. It’s a nice way to go back over things that have happened, that you might not even realise has affected you, and help you to move forward then.</w:t>
      </w:r>
    </w:p>
    <w:p w14:paraId="6FC64BAB" w14:textId="77777777" w:rsidR="004862C4" w:rsidRPr="00FE2DDD" w:rsidRDefault="004862C4" w:rsidP="004862C4">
      <w:pPr>
        <w:rPr>
          <w:i/>
          <w:iCs/>
          <w:sz w:val="24"/>
          <w:szCs w:val="24"/>
        </w:rPr>
      </w:pPr>
    </w:p>
    <w:p w14:paraId="15F970F8" w14:textId="7AAC7761" w:rsidR="004862C4" w:rsidRPr="004862C4" w:rsidRDefault="004862C4" w:rsidP="004862C4">
      <w:pPr>
        <w:pStyle w:val="ListParagraph"/>
        <w:numPr>
          <w:ilvl w:val="0"/>
          <w:numId w:val="34"/>
        </w:numPr>
        <w:rPr>
          <w:sz w:val="24"/>
          <w:szCs w:val="24"/>
        </w:rPr>
      </w:pPr>
      <w:r w:rsidRPr="004862C4">
        <w:rPr>
          <w:sz w:val="24"/>
          <w:szCs w:val="24"/>
        </w:rPr>
        <w:t>Additional Comments</w:t>
      </w:r>
    </w:p>
    <w:p w14:paraId="5183DE61" w14:textId="2A1EFE7B" w:rsidR="004862C4" w:rsidRPr="004862C4" w:rsidRDefault="004862C4" w:rsidP="004862C4">
      <w:pPr>
        <w:rPr>
          <w:i/>
          <w:iCs/>
          <w:sz w:val="24"/>
          <w:szCs w:val="24"/>
        </w:rPr>
      </w:pPr>
      <w:r w:rsidRPr="004862C4">
        <w:rPr>
          <w:i/>
          <w:iCs/>
          <w:sz w:val="24"/>
          <w:szCs w:val="24"/>
        </w:rPr>
        <w:t xml:space="preserve">No. </w:t>
      </w:r>
    </w:p>
    <w:p w14:paraId="41955649" w14:textId="77777777" w:rsidR="00162DA2" w:rsidRDefault="00162DA2">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0060A8EF" w14:textId="34E228E5" w:rsidR="004862C4" w:rsidRDefault="00162DA2">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Interview 5: </w:t>
      </w:r>
      <w:r w:rsidR="004862C4">
        <w:rPr>
          <w:rFonts w:ascii="Times New Roman" w:hAnsi="Times New Roman" w:cs="Times New Roman"/>
          <w:sz w:val="24"/>
          <w:szCs w:val="24"/>
          <w:u w:val="single"/>
        </w:rPr>
        <w:t>“</w:t>
      </w:r>
      <w:r>
        <w:rPr>
          <w:rFonts w:ascii="Times New Roman" w:hAnsi="Times New Roman" w:cs="Times New Roman"/>
          <w:sz w:val="24"/>
          <w:szCs w:val="24"/>
          <w:u w:val="single"/>
        </w:rPr>
        <w:t>Becky</w:t>
      </w:r>
      <w:r w:rsidR="004862C4">
        <w:rPr>
          <w:rFonts w:ascii="Times New Roman" w:hAnsi="Times New Roman" w:cs="Times New Roman"/>
          <w:sz w:val="24"/>
          <w:szCs w:val="24"/>
          <w:u w:val="single"/>
        </w:rPr>
        <w:t>”</w:t>
      </w:r>
    </w:p>
    <w:p w14:paraId="76ADF0AA" w14:textId="77777777" w:rsidR="004862C4" w:rsidRPr="00E92B26" w:rsidRDefault="004862C4" w:rsidP="004862C4">
      <w:pPr>
        <w:rPr>
          <w:sz w:val="24"/>
          <w:szCs w:val="24"/>
        </w:rPr>
      </w:pPr>
    </w:p>
    <w:p w14:paraId="09F6B188" w14:textId="77777777" w:rsidR="004862C4" w:rsidRDefault="004862C4" w:rsidP="004862C4">
      <w:pPr>
        <w:pStyle w:val="ListParagraph"/>
        <w:numPr>
          <w:ilvl w:val="0"/>
          <w:numId w:val="32"/>
        </w:numPr>
        <w:rPr>
          <w:sz w:val="24"/>
          <w:szCs w:val="24"/>
        </w:rPr>
      </w:pPr>
      <w:r w:rsidRPr="00E92B26">
        <w:rPr>
          <w:sz w:val="24"/>
          <w:szCs w:val="24"/>
        </w:rPr>
        <w:t>What treatment was used to cope with your anxiety/depression?</w:t>
      </w:r>
    </w:p>
    <w:p w14:paraId="580566FA" w14:textId="77777777" w:rsidR="004862C4" w:rsidRPr="00E92B26" w:rsidRDefault="004862C4" w:rsidP="004862C4">
      <w:pPr>
        <w:rPr>
          <w:i/>
          <w:iCs/>
          <w:sz w:val="24"/>
          <w:szCs w:val="24"/>
        </w:rPr>
      </w:pPr>
      <w:r>
        <w:rPr>
          <w:i/>
          <w:iCs/>
          <w:sz w:val="24"/>
          <w:szCs w:val="24"/>
        </w:rPr>
        <w:t>The treatment I used was Cognitive Behavioural Therapy.</w:t>
      </w:r>
    </w:p>
    <w:p w14:paraId="624C63FA" w14:textId="77777777" w:rsidR="004862C4" w:rsidRPr="00E92B26" w:rsidRDefault="004862C4" w:rsidP="004862C4">
      <w:pPr>
        <w:rPr>
          <w:sz w:val="24"/>
          <w:szCs w:val="24"/>
        </w:rPr>
      </w:pPr>
    </w:p>
    <w:p w14:paraId="27A461E3" w14:textId="77777777" w:rsidR="004862C4" w:rsidRPr="00E92B26" w:rsidRDefault="004862C4" w:rsidP="004862C4">
      <w:pPr>
        <w:pStyle w:val="ListParagraph"/>
        <w:numPr>
          <w:ilvl w:val="0"/>
          <w:numId w:val="32"/>
        </w:numPr>
        <w:rPr>
          <w:sz w:val="24"/>
          <w:szCs w:val="24"/>
        </w:rPr>
      </w:pPr>
      <w:r w:rsidRPr="00E92B26">
        <w:rPr>
          <w:sz w:val="24"/>
          <w:szCs w:val="24"/>
        </w:rPr>
        <w:t>What influenced your decision to start this therapy/treatment?</w:t>
      </w:r>
    </w:p>
    <w:p w14:paraId="684C02CD" w14:textId="77777777" w:rsidR="004862C4" w:rsidRPr="00E92B26" w:rsidRDefault="004862C4" w:rsidP="004862C4">
      <w:pPr>
        <w:rPr>
          <w:i/>
          <w:iCs/>
          <w:sz w:val="24"/>
          <w:szCs w:val="24"/>
        </w:rPr>
      </w:pPr>
      <w:r>
        <w:rPr>
          <w:i/>
          <w:iCs/>
          <w:sz w:val="24"/>
          <w:szCs w:val="24"/>
        </w:rPr>
        <w:t>My GP, and, I’d heard about it, being a really good treatment for anxiety specifically, so I wanted to give it a go.</w:t>
      </w:r>
    </w:p>
    <w:p w14:paraId="47145B4C" w14:textId="77777777" w:rsidR="004862C4" w:rsidRPr="00E92B26" w:rsidRDefault="004862C4" w:rsidP="004862C4">
      <w:pPr>
        <w:rPr>
          <w:sz w:val="24"/>
          <w:szCs w:val="24"/>
        </w:rPr>
      </w:pPr>
    </w:p>
    <w:p w14:paraId="72FF50DE" w14:textId="77777777" w:rsidR="004862C4" w:rsidRDefault="004862C4" w:rsidP="004862C4">
      <w:pPr>
        <w:pStyle w:val="ListParagraph"/>
        <w:numPr>
          <w:ilvl w:val="0"/>
          <w:numId w:val="32"/>
        </w:numPr>
        <w:rPr>
          <w:sz w:val="24"/>
          <w:szCs w:val="24"/>
        </w:rPr>
      </w:pPr>
      <w:r w:rsidRPr="00E92B26">
        <w:rPr>
          <w:sz w:val="24"/>
          <w:szCs w:val="24"/>
        </w:rPr>
        <w:t>Were you satisfied with the therapy/treatment you received? Did you feel the treatment was effective and how?</w:t>
      </w:r>
    </w:p>
    <w:p w14:paraId="47CE41D2" w14:textId="77777777" w:rsidR="004862C4" w:rsidRPr="00E92B26" w:rsidRDefault="004862C4" w:rsidP="004862C4">
      <w:pPr>
        <w:rPr>
          <w:i/>
          <w:iCs/>
          <w:sz w:val="24"/>
          <w:szCs w:val="24"/>
        </w:rPr>
      </w:pPr>
      <w:r>
        <w:rPr>
          <w:i/>
          <w:iCs/>
          <w:sz w:val="24"/>
          <w:szCs w:val="24"/>
        </w:rPr>
        <w:t xml:space="preserve">Yes, it helped my mind stop overthinking. It calmed down a lot of, negative emotions in my head. Definitely was satisfied. </w:t>
      </w:r>
    </w:p>
    <w:p w14:paraId="4EBFE1CA" w14:textId="77777777" w:rsidR="004862C4" w:rsidRPr="00E92B26" w:rsidRDefault="004862C4" w:rsidP="004862C4">
      <w:pPr>
        <w:rPr>
          <w:sz w:val="24"/>
          <w:szCs w:val="24"/>
        </w:rPr>
      </w:pPr>
    </w:p>
    <w:p w14:paraId="3245EDAE" w14:textId="77777777" w:rsidR="004862C4" w:rsidRPr="00E92B26" w:rsidRDefault="004862C4" w:rsidP="004862C4">
      <w:pPr>
        <w:pStyle w:val="ListParagraph"/>
        <w:numPr>
          <w:ilvl w:val="0"/>
          <w:numId w:val="32"/>
        </w:numPr>
        <w:rPr>
          <w:sz w:val="24"/>
          <w:szCs w:val="24"/>
        </w:rPr>
      </w:pPr>
      <w:r w:rsidRPr="00E92B26">
        <w:rPr>
          <w:sz w:val="24"/>
          <w:szCs w:val="24"/>
        </w:rPr>
        <w:t>What was your personal experience of the therapy/treatment? Did you think it was suitable?</w:t>
      </w:r>
    </w:p>
    <w:p w14:paraId="3FBC0A3F" w14:textId="3CCCB526" w:rsidR="004862C4" w:rsidRPr="00E92B26" w:rsidRDefault="004862C4" w:rsidP="004862C4">
      <w:pPr>
        <w:rPr>
          <w:i/>
          <w:iCs/>
          <w:sz w:val="24"/>
          <w:szCs w:val="24"/>
        </w:rPr>
      </w:pPr>
      <w:r>
        <w:rPr>
          <w:i/>
          <w:iCs/>
          <w:sz w:val="24"/>
          <w:szCs w:val="24"/>
        </w:rPr>
        <w:t xml:space="preserve">Yes, it was definitely suitable for my mental health. The anxiety calmed down a lot, I stopped having panic attacks. Um, I stopped overthinking all of the time, obviously I still overthink, but </w:t>
      </w:r>
      <w:r w:rsidR="00BF1224">
        <w:rPr>
          <w:i/>
          <w:iCs/>
          <w:sz w:val="24"/>
          <w:szCs w:val="24"/>
        </w:rPr>
        <w:t>it’s</w:t>
      </w:r>
      <w:r>
        <w:rPr>
          <w:i/>
          <w:iCs/>
          <w:sz w:val="24"/>
          <w:szCs w:val="24"/>
        </w:rPr>
        <w:t xml:space="preserve"> not to the point of, sort of, paranoia and stuff anymore. </w:t>
      </w:r>
    </w:p>
    <w:p w14:paraId="2BE1EB27" w14:textId="77777777" w:rsidR="004862C4" w:rsidRPr="00E92B26" w:rsidRDefault="004862C4" w:rsidP="004862C4">
      <w:pPr>
        <w:rPr>
          <w:sz w:val="24"/>
          <w:szCs w:val="24"/>
        </w:rPr>
      </w:pPr>
    </w:p>
    <w:p w14:paraId="21B06570" w14:textId="26FFFE17" w:rsidR="004862C4" w:rsidRPr="004862C4" w:rsidRDefault="004862C4" w:rsidP="004862C4">
      <w:pPr>
        <w:pStyle w:val="ListParagraph"/>
        <w:numPr>
          <w:ilvl w:val="0"/>
          <w:numId w:val="32"/>
        </w:numPr>
        <w:rPr>
          <w:i/>
          <w:iCs/>
          <w:sz w:val="24"/>
          <w:szCs w:val="24"/>
        </w:rPr>
      </w:pPr>
      <w:r w:rsidRPr="004862C4">
        <w:rPr>
          <w:sz w:val="24"/>
          <w:szCs w:val="24"/>
        </w:rPr>
        <w:t xml:space="preserve">Did you </w:t>
      </w:r>
      <w:r>
        <w:rPr>
          <w:sz w:val="24"/>
          <w:szCs w:val="24"/>
        </w:rPr>
        <w:t>access your GP? What influenced this decision?</w:t>
      </w:r>
    </w:p>
    <w:p w14:paraId="4AFC0D35" w14:textId="316486CC" w:rsidR="004862C4" w:rsidRPr="004862C4" w:rsidRDefault="00BF1224" w:rsidP="004862C4">
      <w:pPr>
        <w:rPr>
          <w:i/>
          <w:iCs/>
          <w:sz w:val="24"/>
          <w:szCs w:val="24"/>
        </w:rPr>
      </w:pPr>
      <w:r w:rsidRPr="004862C4">
        <w:rPr>
          <w:i/>
          <w:iCs/>
          <w:sz w:val="24"/>
          <w:szCs w:val="24"/>
        </w:rPr>
        <w:t>Yes,</w:t>
      </w:r>
      <w:r w:rsidR="004862C4" w:rsidRPr="004862C4">
        <w:rPr>
          <w:i/>
          <w:iCs/>
          <w:sz w:val="24"/>
          <w:szCs w:val="24"/>
        </w:rPr>
        <w:t xml:space="preserve"> I did, because I didn’t know how to stop the panic attacks.</w:t>
      </w:r>
    </w:p>
    <w:p w14:paraId="429396FA" w14:textId="77777777" w:rsidR="004862C4" w:rsidRPr="00E92B26" w:rsidRDefault="004862C4" w:rsidP="004862C4">
      <w:pPr>
        <w:rPr>
          <w:sz w:val="24"/>
          <w:szCs w:val="24"/>
        </w:rPr>
      </w:pPr>
    </w:p>
    <w:p w14:paraId="3313BDCD" w14:textId="0D048788" w:rsidR="004862C4" w:rsidRPr="00E92B26" w:rsidRDefault="004862C4" w:rsidP="004862C4">
      <w:pPr>
        <w:pStyle w:val="ListParagraph"/>
        <w:numPr>
          <w:ilvl w:val="0"/>
          <w:numId w:val="32"/>
        </w:numPr>
        <w:rPr>
          <w:sz w:val="24"/>
          <w:szCs w:val="24"/>
        </w:rPr>
      </w:pPr>
      <w:r w:rsidRPr="00E92B26">
        <w:rPr>
          <w:sz w:val="24"/>
          <w:szCs w:val="24"/>
        </w:rPr>
        <w:t>How much imp</w:t>
      </w:r>
      <w:r>
        <w:rPr>
          <w:sz w:val="24"/>
          <w:szCs w:val="24"/>
        </w:rPr>
        <w:t>rovement</w:t>
      </w:r>
      <w:r w:rsidRPr="00E92B26">
        <w:rPr>
          <w:sz w:val="24"/>
          <w:szCs w:val="24"/>
        </w:rPr>
        <w:t xml:space="preserve"> did you expect the therapy/treatment to have in treating the targeted symptoms?</w:t>
      </w:r>
    </w:p>
    <w:p w14:paraId="1765382B" w14:textId="77777777" w:rsidR="004862C4" w:rsidRPr="00E92B26" w:rsidRDefault="004862C4" w:rsidP="004862C4">
      <w:pPr>
        <w:rPr>
          <w:i/>
          <w:iCs/>
          <w:sz w:val="24"/>
          <w:szCs w:val="24"/>
        </w:rPr>
      </w:pPr>
      <w:r>
        <w:rPr>
          <w:i/>
          <w:iCs/>
          <w:sz w:val="24"/>
          <w:szCs w:val="24"/>
        </w:rPr>
        <w:t xml:space="preserve">I didn’t quite know what to expect. Um, although I was told it works, I have been through other treatment that didn’t work, so I was a bit, um, doubtful. So yeah, I was doubtful because I had tried CBT myself previously, and they never worked. Um, I did end up going onto a EMDR course, which is Eye Movement Desensitization &amp; Reprocessing, which was a massive help too, where they use a beam, and you follow a dot, a coloured dot with your eyes, while answering questions, and that worked massively. </w:t>
      </w:r>
    </w:p>
    <w:p w14:paraId="2128832B" w14:textId="77777777" w:rsidR="004862C4" w:rsidRPr="00E92B26" w:rsidRDefault="004862C4" w:rsidP="004862C4">
      <w:pPr>
        <w:rPr>
          <w:sz w:val="24"/>
          <w:szCs w:val="24"/>
        </w:rPr>
      </w:pPr>
    </w:p>
    <w:p w14:paraId="2A3CCF48" w14:textId="77777777" w:rsidR="004862C4" w:rsidRDefault="004862C4" w:rsidP="004862C4">
      <w:pPr>
        <w:pStyle w:val="ListParagraph"/>
        <w:numPr>
          <w:ilvl w:val="0"/>
          <w:numId w:val="32"/>
        </w:numPr>
        <w:rPr>
          <w:sz w:val="24"/>
          <w:szCs w:val="24"/>
        </w:rPr>
      </w:pPr>
      <w:r w:rsidRPr="00E92B26">
        <w:rPr>
          <w:sz w:val="24"/>
          <w:szCs w:val="24"/>
        </w:rPr>
        <w:t>Did this treatment/therapy improve the targeted symptoms? How?</w:t>
      </w:r>
    </w:p>
    <w:p w14:paraId="79E8BBA5" w14:textId="77777777" w:rsidR="004862C4" w:rsidRPr="00E92B26" w:rsidRDefault="004862C4" w:rsidP="004862C4">
      <w:pPr>
        <w:rPr>
          <w:i/>
          <w:iCs/>
          <w:sz w:val="24"/>
          <w:szCs w:val="24"/>
        </w:rPr>
      </w:pPr>
      <w:r>
        <w:rPr>
          <w:i/>
          <w:iCs/>
          <w:sz w:val="24"/>
          <w:szCs w:val="24"/>
        </w:rPr>
        <w:lastRenderedPageBreak/>
        <w:t>Yes, it definitely improved my anxiety, where it got to the point where I stopped having panic attacks about, um, like being around people, and worrying about people, like, seeing people that I didn’t want to see, and being in a close proximity with family members was a massive stress to me, and the CBT definitely helped, help that.</w:t>
      </w:r>
    </w:p>
    <w:p w14:paraId="70739583" w14:textId="77777777" w:rsidR="004862C4" w:rsidRPr="00E92B26" w:rsidRDefault="004862C4" w:rsidP="004862C4">
      <w:pPr>
        <w:rPr>
          <w:sz w:val="24"/>
          <w:szCs w:val="24"/>
        </w:rPr>
      </w:pPr>
    </w:p>
    <w:p w14:paraId="1D3BA413" w14:textId="1B0216D5" w:rsidR="004862C4" w:rsidRPr="00E92B26" w:rsidRDefault="004862C4" w:rsidP="004862C4">
      <w:pPr>
        <w:pStyle w:val="ListParagraph"/>
        <w:numPr>
          <w:ilvl w:val="0"/>
          <w:numId w:val="32"/>
        </w:numPr>
        <w:rPr>
          <w:sz w:val="24"/>
          <w:szCs w:val="24"/>
        </w:rPr>
      </w:pPr>
      <w:r w:rsidRPr="00E92B26">
        <w:rPr>
          <w:sz w:val="24"/>
          <w:szCs w:val="24"/>
        </w:rPr>
        <w:t>What did you feel the benefits and</w:t>
      </w:r>
      <w:r>
        <w:rPr>
          <w:sz w:val="24"/>
          <w:szCs w:val="24"/>
        </w:rPr>
        <w:t>/or</w:t>
      </w:r>
      <w:r w:rsidRPr="00E92B26">
        <w:rPr>
          <w:sz w:val="24"/>
          <w:szCs w:val="24"/>
        </w:rPr>
        <w:t xml:space="preserve"> negatives were of the therapy/treatment?</w:t>
      </w:r>
    </w:p>
    <w:p w14:paraId="14122C85" w14:textId="77777777" w:rsidR="004862C4" w:rsidRPr="00DA4D96" w:rsidRDefault="004862C4" w:rsidP="004862C4">
      <w:pPr>
        <w:rPr>
          <w:i/>
          <w:iCs/>
          <w:sz w:val="24"/>
          <w:szCs w:val="24"/>
        </w:rPr>
      </w:pPr>
      <w:r>
        <w:rPr>
          <w:i/>
          <w:iCs/>
          <w:sz w:val="24"/>
          <w:szCs w:val="24"/>
        </w:rPr>
        <w:t xml:space="preserve">Yes, so, the negatives were more when I tried CBT myself, because I was told to try the Self Help CBT first and I just, couldn’t do it, I couldn’t get into it, the concentration just wasn’t there, but when I was referred to an actual therapist to perform CBT, that was a lot more helpful and improved a lot more symptoms. </w:t>
      </w:r>
    </w:p>
    <w:p w14:paraId="1842A5F6" w14:textId="77777777" w:rsidR="004862C4" w:rsidRPr="00E92B26" w:rsidRDefault="004862C4" w:rsidP="004862C4">
      <w:pPr>
        <w:rPr>
          <w:sz w:val="24"/>
          <w:szCs w:val="24"/>
        </w:rPr>
      </w:pPr>
    </w:p>
    <w:p w14:paraId="4FE59852" w14:textId="77777777" w:rsidR="004862C4" w:rsidRDefault="004862C4" w:rsidP="004862C4">
      <w:pPr>
        <w:pStyle w:val="ListParagraph"/>
        <w:numPr>
          <w:ilvl w:val="0"/>
          <w:numId w:val="32"/>
        </w:numPr>
        <w:rPr>
          <w:sz w:val="24"/>
          <w:szCs w:val="24"/>
        </w:rPr>
      </w:pPr>
      <w:r w:rsidRPr="00E92B26">
        <w:rPr>
          <w:sz w:val="24"/>
          <w:szCs w:val="24"/>
        </w:rPr>
        <w:t>Would you recommend the therapy/treatment to others? Why?</w:t>
      </w:r>
    </w:p>
    <w:p w14:paraId="36116658" w14:textId="01E0256D" w:rsidR="004862C4" w:rsidRPr="00DA4D96" w:rsidRDefault="00BF1224" w:rsidP="004862C4">
      <w:pPr>
        <w:rPr>
          <w:i/>
          <w:iCs/>
          <w:sz w:val="24"/>
          <w:szCs w:val="24"/>
        </w:rPr>
      </w:pPr>
      <w:r>
        <w:rPr>
          <w:i/>
          <w:iCs/>
          <w:sz w:val="24"/>
          <w:szCs w:val="24"/>
        </w:rPr>
        <w:t>Yes,</w:t>
      </w:r>
      <w:r w:rsidR="004862C4">
        <w:rPr>
          <w:i/>
          <w:iCs/>
          <w:sz w:val="24"/>
          <w:szCs w:val="24"/>
        </w:rPr>
        <w:t xml:space="preserve"> I would definitely recommend it to other people, especially for anxiety, because of how it changes how the brain works. I think It’s so fascinating how it happens, and </w:t>
      </w:r>
      <w:r>
        <w:rPr>
          <w:i/>
          <w:iCs/>
          <w:sz w:val="24"/>
          <w:szCs w:val="24"/>
        </w:rPr>
        <w:t>it’s</w:t>
      </w:r>
      <w:r w:rsidR="004862C4">
        <w:rPr>
          <w:i/>
          <w:iCs/>
          <w:sz w:val="24"/>
          <w:szCs w:val="24"/>
        </w:rPr>
        <w:t xml:space="preserve"> such an easy therapy, I think it definitely works effectively for anxiety symptoms. </w:t>
      </w:r>
    </w:p>
    <w:p w14:paraId="54900EAA" w14:textId="77777777" w:rsidR="004862C4" w:rsidRPr="00E92B26" w:rsidRDefault="004862C4" w:rsidP="004862C4">
      <w:pPr>
        <w:rPr>
          <w:sz w:val="24"/>
          <w:szCs w:val="24"/>
        </w:rPr>
      </w:pPr>
    </w:p>
    <w:p w14:paraId="358F81A6" w14:textId="77777777" w:rsidR="004862C4" w:rsidRDefault="004862C4" w:rsidP="004862C4">
      <w:pPr>
        <w:pStyle w:val="ListParagraph"/>
        <w:numPr>
          <w:ilvl w:val="0"/>
          <w:numId w:val="32"/>
        </w:numPr>
        <w:rPr>
          <w:sz w:val="24"/>
          <w:szCs w:val="24"/>
        </w:rPr>
      </w:pPr>
      <w:r w:rsidRPr="00E92B26">
        <w:rPr>
          <w:sz w:val="24"/>
          <w:szCs w:val="24"/>
        </w:rPr>
        <w:t>Do you have any additional comments to add regarding your therapy/treatment?</w:t>
      </w:r>
    </w:p>
    <w:p w14:paraId="5D6D9ABD" w14:textId="77777777" w:rsidR="004862C4" w:rsidRPr="00DA4D96" w:rsidRDefault="004862C4" w:rsidP="004862C4">
      <w:pPr>
        <w:rPr>
          <w:i/>
          <w:iCs/>
          <w:sz w:val="24"/>
          <w:szCs w:val="24"/>
        </w:rPr>
      </w:pPr>
      <w:r w:rsidRPr="00DA4D96">
        <w:rPr>
          <w:i/>
          <w:iCs/>
          <w:sz w:val="24"/>
          <w:szCs w:val="24"/>
        </w:rPr>
        <w:t>No.</w:t>
      </w:r>
    </w:p>
    <w:p w14:paraId="614ED3B7" w14:textId="77777777" w:rsidR="00162DA2" w:rsidRDefault="00162DA2">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6138D1B8" w14:textId="1AABAB4A" w:rsidR="006A70E8" w:rsidRDefault="00162DA2">
      <w:pPr>
        <w:rPr>
          <w:rFonts w:ascii="Times New Roman" w:hAnsi="Times New Roman" w:cs="Times New Roman"/>
          <w:sz w:val="24"/>
          <w:szCs w:val="24"/>
          <w:u w:val="single"/>
        </w:rPr>
      </w:pPr>
      <w:r>
        <w:rPr>
          <w:rFonts w:ascii="Times New Roman" w:hAnsi="Times New Roman" w:cs="Times New Roman"/>
          <w:sz w:val="24"/>
          <w:szCs w:val="24"/>
          <w:u w:val="single"/>
        </w:rPr>
        <w:lastRenderedPageBreak/>
        <w:t>Interview 6: “</w:t>
      </w:r>
      <w:r w:rsidR="00C74F1A">
        <w:rPr>
          <w:rFonts w:ascii="Times New Roman" w:hAnsi="Times New Roman" w:cs="Times New Roman"/>
          <w:sz w:val="24"/>
          <w:szCs w:val="24"/>
          <w:u w:val="single"/>
        </w:rPr>
        <w:t>Polly</w:t>
      </w:r>
      <w:r w:rsidR="004862C4">
        <w:rPr>
          <w:rFonts w:ascii="Times New Roman" w:hAnsi="Times New Roman" w:cs="Times New Roman"/>
          <w:sz w:val="24"/>
          <w:szCs w:val="24"/>
          <w:u w:val="single"/>
        </w:rPr>
        <w:t>”</w:t>
      </w:r>
    </w:p>
    <w:p w14:paraId="3076B85C" w14:textId="77777777" w:rsidR="006A70E8" w:rsidRDefault="006A70E8">
      <w:pPr>
        <w:rPr>
          <w:rFonts w:ascii="Times New Roman" w:hAnsi="Times New Roman" w:cs="Times New Roman"/>
          <w:sz w:val="24"/>
          <w:szCs w:val="24"/>
          <w:u w:val="single"/>
        </w:rPr>
      </w:pPr>
    </w:p>
    <w:p w14:paraId="425A3767" w14:textId="77777777" w:rsidR="00C74F1A" w:rsidRPr="00C74F1A" w:rsidRDefault="00C74F1A" w:rsidP="00C74F1A">
      <w:pPr>
        <w:pStyle w:val="ListParagraph"/>
        <w:numPr>
          <w:ilvl w:val="0"/>
          <w:numId w:val="39"/>
        </w:numPr>
        <w:rPr>
          <w:rFonts w:cstheme="minorHAnsi"/>
          <w:sz w:val="24"/>
          <w:szCs w:val="24"/>
          <w:u w:val="single"/>
        </w:rPr>
      </w:pPr>
      <w:r w:rsidRPr="00C74F1A">
        <w:rPr>
          <w:rFonts w:cstheme="minorHAnsi"/>
          <w:sz w:val="24"/>
          <w:szCs w:val="24"/>
        </w:rPr>
        <w:t>What treatment/therapy was used to cope with your depressive/anxiety disorder?</w:t>
      </w:r>
    </w:p>
    <w:p w14:paraId="663394C1" w14:textId="77777777" w:rsidR="00C74F1A" w:rsidRPr="003202A7" w:rsidRDefault="00C74F1A" w:rsidP="00C74F1A">
      <w:pPr>
        <w:rPr>
          <w:rFonts w:cstheme="minorHAnsi"/>
          <w:i/>
          <w:iCs/>
          <w:sz w:val="24"/>
          <w:szCs w:val="24"/>
        </w:rPr>
      </w:pPr>
      <w:r w:rsidRPr="003202A7">
        <w:rPr>
          <w:rFonts w:cstheme="minorHAnsi"/>
          <w:i/>
          <w:iCs/>
          <w:sz w:val="24"/>
          <w:szCs w:val="24"/>
        </w:rPr>
        <w:t>Cognitive Behavioural Therapy was used to cope with my depression.</w:t>
      </w:r>
    </w:p>
    <w:p w14:paraId="6FAC15C7" w14:textId="77777777" w:rsidR="00C74F1A" w:rsidRPr="00C74F1A" w:rsidRDefault="00C74F1A" w:rsidP="00C74F1A">
      <w:pPr>
        <w:rPr>
          <w:rFonts w:cstheme="minorHAnsi"/>
          <w:sz w:val="24"/>
          <w:szCs w:val="24"/>
        </w:rPr>
      </w:pPr>
    </w:p>
    <w:p w14:paraId="17B28969" w14:textId="77777777" w:rsidR="00C74F1A" w:rsidRPr="00C74F1A" w:rsidRDefault="00C74F1A" w:rsidP="00C74F1A">
      <w:pPr>
        <w:pStyle w:val="ListParagraph"/>
        <w:numPr>
          <w:ilvl w:val="0"/>
          <w:numId w:val="39"/>
        </w:numPr>
        <w:rPr>
          <w:rFonts w:ascii="Times New Roman" w:hAnsi="Times New Roman" w:cs="Times New Roman"/>
          <w:sz w:val="24"/>
          <w:szCs w:val="24"/>
          <w:u w:val="single"/>
        </w:rPr>
      </w:pPr>
      <w:r w:rsidRPr="00C74F1A">
        <w:rPr>
          <w:rFonts w:cstheme="minorHAnsi"/>
          <w:sz w:val="24"/>
          <w:szCs w:val="24"/>
        </w:rPr>
        <w:t>Wha</w:t>
      </w:r>
      <w:r>
        <w:rPr>
          <w:rFonts w:cstheme="minorHAnsi"/>
          <w:sz w:val="24"/>
          <w:szCs w:val="24"/>
        </w:rPr>
        <w:t>t influenced your decision to start this treatment/therapy?</w:t>
      </w:r>
    </w:p>
    <w:p w14:paraId="4F82DF52" w14:textId="540373C8" w:rsidR="00C74F1A" w:rsidRPr="003202A7" w:rsidRDefault="00C74F1A" w:rsidP="00C74F1A">
      <w:pPr>
        <w:rPr>
          <w:rFonts w:cstheme="minorHAnsi"/>
          <w:i/>
          <w:iCs/>
          <w:sz w:val="24"/>
          <w:szCs w:val="24"/>
        </w:rPr>
      </w:pPr>
      <w:r w:rsidRPr="003202A7">
        <w:rPr>
          <w:rFonts w:cstheme="minorHAnsi"/>
          <w:i/>
          <w:iCs/>
          <w:sz w:val="24"/>
          <w:szCs w:val="24"/>
        </w:rPr>
        <w:t xml:space="preserve">I was on medication (Sertraline) to cope with my depression, but due to feeling very manic, I had felt there was no way out, and I was considering taking my own life. I was feeling very alone, and my unhappiness seemed to affect my </w:t>
      </w:r>
      <w:r w:rsidR="00BF1224" w:rsidRPr="003202A7">
        <w:rPr>
          <w:rFonts w:cstheme="minorHAnsi"/>
          <w:i/>
          <w:iCs/>
          <w:sz w:val="24"/>
          <w:szCs w:val="24"/>
        </w:rPr>
        <w:t>everyday</w:t>
      </w:r>
      <w:r w:rsidRPr="003202A7">
        <w:rPr>
          <w:rFonts w:cstheme="minorHAnsi"/>
          <w:i/>
          <w:iCs/>
          <w:sz w:val="24"/>
          <w:szCs w:val="24"/>
        </w:rPr>
        <w:t xml:space="preserve"> life. Prior, I had taken an overdose, and due to this I was referred to CBT by my GP.</w:t>
      </w:r>
    </w:p>
    <w:p w14:paraId="1F71B6E8" w14:textId="77777777" w:rsidR="00C74F1A" w:rsidRDefault="00C74F1A" w:rsidP="00C74F1A">
      <w:pPr>
        <w:rPr>
          <w:rFonts w:cstheme="minorHAnsi"/>
          <w:sz w:val="24"/>
          <w:szCs w:val="24"/>
        </w:rPr>
      </w:pPr>
    </w:p>
    <w:p w14:paraId="37B1F55D" w14:textId="77777777" w:rsidR="00C74F1A" w:rsidRPr="00C74F1A" w:rsidRDefault="00C74F1A" w:rsidP="00C74F1A">
      <w:pPr>
        <w:pStyle w:val="ListParagraph"/>
        <w:numPr>
          <w:ilvl w:val="0"/>
          <w:numId w:val="39"/>
        </w:numPr>
        <w:rPr>
          <w:rFonts w:ascii="Times New Roman" w:hAnsi="Times New Roman" w:cs="Times New Roman"/>
          <w:sz w:val="24"/>
          <w:szCs w:val="24"/>
          <w:u w:val="single"/>
        </w:rPr>
      </w:pPr>
      <w:r>
        <w:rPr>
          <w:rFonts w:cstheme="minorHAnsi"/>
          <w:sz w:val="24"/>
          <w:szCs w:val="24"/>
        </w:rPr>
        <w:t>Were you satisfied with the therapy/treatment? Did you feel it was effective?</w:t>
      </w:r>
    </w:p>
    <w:p w14:paraId="528C1A6F" w14:textId="77777777" w:rsidR="00C74F1A" w:rsidRPr="003202A7" w:rsidRDefault="00C74F1A" w:rsidP="00C74F1A">
      <w:pPr>
        <w:rPr>
          <w:rFonts w:cstheme="minorHAnsi"/>
          <w:i/>
          <w:iCs/>
          <w:sz w:val="24"/>
          <w:szCs w:val="24"/>
        </w:rPr>
      </w:pPr>
      <w:r w:rsidRPr="003202A7">
        <w:rPr>
          <w:rFonts w:cstheme="minorHAnsi"/>
          <w:i/>
          <w:iCs/>
          <w:sz w:val="24"/>
          <w:szCs w:val="24"/>
        </w:rPr>
        <w:t xml:space="preserve">For the duration of my CBT sessions, I did feel that it was making a positive different in my life, it made me feel and think differently. However, I did not complete the whole duration of my therapy sessions as I moved homes, which made it difficult then to continue. </w:t>
      </w:r>
    </w:p>
    <w:p w14:paraId="7C96F994" w14:textId="77777777" w:rsidR="00C74F1A" w:rsidRDefault="00C74F1A" w:rsidP="00C74F1A">
      <w:pPr>
        <w:rPr>
          <w:rFonts w:cstheme="minorHAnsi"/>
          <w:sz w:val="24"/>
          <w:szCs w:val="24"/>
        </w:rPr>
      </w:pPr>
    </w:p>
    <w:p w14:paraId="3853BB0D" w14:textId="77777777" w:rsidR="00C74F1A" w:rsidRPr="00C74F1A" w:rsidRDefault="00C74F1A" w:rsidP="00C74F1A">
      <w:pPr>
        <w:pStyle w:val="ListParagraph"/>
        <w:numPr>
          <w:ilvl w:val="0"/>
          <w:numId w:val="39"/>
        </w:numPr>
        <w:rPr>
          <w:rFonts w:ascii="Times New Roman" w:hAnsi="Times New Roman" w:cs="Times New Roman"/>
          <w:sz w:val="24"/>
          <w:szCs w:val="24"/>
          <w:u w:val="single"/>
        </w:rPr>
      </w:pPr>
      <w:r>
        <w:rPr>
          <w:rFonts w:cstheme="minorHAnsi"/>
          <w:sz w:val="24"/>
          <w:szCs w:val="24"/>
        </w:rPr>
        <w:t>What was your experience of the therapy/treatment? Did you think it was suitable?</w:t>
      </w:r>
    </w:p>
    <w:p w14:paraId="5C878BAD" w14:textId="77777777" w:rsidR="002F5E5E" w:rsidRPr="003202A7" w:rsidRDefault="00C74F1A" w:rsidP="00C74F1A">
      <w:pPr>
        <w:rPr>
          <w:rFonts w:cstheme="minorHAnsi"/>
          <w:i/>
          <w:iCs/>
          <w:sz w:val="24"/>
          <w:szCs w:val="24"/>
        </w:rPr>
      </w:pPr>
      <w:r w:rsidRPr="003202A7">
        <w:rPr>
          <w:rFonts w:cstheme="minorHAnsi"/>
          <w:i/>
          <w:iCs/>
          <w:sz w:val="24"/>
          <w:szCs w:val="24"/>
        </w:rPr>
        <w:t xml:space="preserve">I thought the therapy was interesting, it made me think differently and made me think in different perspectives. I do feel it was suitable, however, if I had continued the full duration of the sessions, it could have been very substantial for me in the future regards to coping and dealing with my depression. </w:t>
      </w:r>
    </w:p>
    <w:p w14:paraId="26B2025A" w14:textId="77777777" w:rsidR="002F5E5E" w:rsidRDefault="002F5E5E" w:rsidP="00C74F1A">
      <w:pPr>
        <w:rPr>
          <w:rFonts w:cstheme="minorHAnsi"/>
          <w:sz w:val="24"/>
          <w:szCs w:val="24"/>
        </w:rPr>
      </w:pPr>
    </w:p>
    <w:p w14:paraId="5E5CE9E9" w14:textId="77777777" w:rsidR="002F5E5E" w:rsidRPr="002F5E5E" w:rsidRDefault="002F5E5E" w:rsidP="002F5E5E">
      <w:pPr>
        <w:pStyle w:val="ListParagraph"/>
        <w:numPr>
          <w:ilvl w:val="0"/>
          <w:numId w:val="39"/>
        </w:numPr>
        <w:rPr>
          <w:rFonts w:ascii="Times New Roman" w:hAnsi="Times New Roman" w:cs="Times New Roman"/>
          <w:sz w:val="24"/>
          <w:szCs w:val="24"/>
          <w:u w:val="single"/>
        </w:rPr>
      </w:pPr>
      <w:r>
        <w:rPr>
          <w:rFonts w:cstheme="minorHAnsi"/>
          <w:sz w:val="24"/>
          <w:szCs w:val="24"/>
        </w:rPr>
        <w:t xml:space="preserve">Did you access your GP? What influenced your decision? </w:t>
      </w:r>
    </w:p>
    <w:p w14:paraId="144B0E35" w14:textId="77777777" w:rsidR="002F5E5E" w:rsidRPr="003202A7" w:rsidRDefault="002F5E5E" w:rsidP="002F5E5E">
      <w:pPr>
        <w:rPr>
          <w:rFonts w:cstheme="minorHAnsi"/>
          <w:i/>
          <w:iCs/>
          <w:sz w:val="24"/>
          <w:szCs w:val="24"/>
        </w:rPr>
      </w:pPr>
      <w:r w:rsidRPr="003202A7">
        <w:rPr>
          <w:rFonts w:cstheme="minorHAnsi"/>
          <w:i/>
          <w:iCs/>
          <w:sz w:val="24"/>
          <w:szCs w:val="24"/>
        </w:rPr>
        <w:t xml:space="preserve">I did go to my GP, because I was feeling very low, and had thoughts of suicide. It was the best course for me to take, to see a GP, and speak to someone about the thoughts and feelings I was experiencing. </w:t>
      </w:r>
    </w:p>
    <w:p w14:paraId="4C896680" w14:textId="77777777" w:rsidR="002F5E5E" w:rsidRDefault="002F5E5E" w:rsidP="002F5E5E">
      <w:pPr>
        <w:rPr>
          <w:rFonts w:cstheme="minorHAnsi"/>
          <w:sz w:val="24"/>
          <w:szCs w:val="24"/>
        </w:rPr>
      </w:pPr>
    </w:p>
    <w:p w14:paraId="705DCF6D" w14:textId="77777777" w:rsidR="002F5E5E" w:rsidRPr="002F5E5E" w:rsidRDefault="002F5E5E" w:rsidP="002F5E5E">
      <w:pPr>
        <w:pStyle w:val="ListParagraph"/>
        <w:numPr>
          <w:ilvl w:val="0"/>
          <w:numId w:val="39"/>
        </w:numPr>
        <w:rPr>
          <w:rFonts w:ascii="Times New Roman" w:hAnsi="Times New Roman" w:cs="Times New Roman"/>
          <w:sz w:val="24"/>
          <w:szCs w:val="24"/>
          <w:u w:val="single"/>
        </w:rPr>
      </w:pPr>
      <w:r>
        <w:rPr>
          <w:rFonts w:cstheme="minorHAnsi"/>
          <w:sz w:val="24"/>
          <w:szCs w:val="24"/>
        </w:rPr>
        <w:t>How much improvement did you expect this treatment/therapy to have in treating the targeted symptoms?</w:t>
      </w:r>
    </w:p>
    <w:p w14:paraId="62B13379" w14:textId="77777777" w:rsidR="002F5E5E" w:rsidRPr="003202A7" w:rsidRDefault="002F5E5E" w:rsidP="002F5E5E">
      <w:pPr>
        <w:rPr>
          <w:rFonts w:cstheme="minorHAnsi"/>
          <w:i/>
          <w:iCs/>
          <w:sz w:val="24"/>
          <w:szCs w:val="24"/>
        </w:rPr>
      </w:pPr>
      <w:r w:rsidRPr="003202A7">
        <w:rPr>
          <w:rFonts w:cstheme="minorHAnsi"/>
          <w:i/>
          <w:iCs/>
          <w:sz w:val="24"/>
          <w:szCs w:val="24"/>
        </w:rPr>
        <w:t xml:space="preserve">At first, I was reluctant that the therapy would even help with the symptoms. However, during the duration of the sessions I had participated in, I thought it was very beneficial for those targeted symptoms, and it did help me think differently and more positively. But yeah, at first I was unsure and didn’t think it would help. </w:t>
      </w:r>
    </w:p>
    <w:p w14:paraId="6EF7756E" w14:textId="77777777" w:rsidR="002F5E5E" w:rsidRDefault="002F5E5E" w:rsidP="002F5E5E">
      <w:pPr>
        <w:rPr>
          <w:rFonts w:cstheme="minorHAnsi"/>
          <w:sz w:val="24"/>
          <w:szCs w:val="24"/>
        </w:rPr>
      </w:pPr>
    </w:p>
    <w:p w14:paraId="1712D871" w14:textId="77777777" w:rsidR="002F5E5E" w:rsidRDefault="002F5E5E" w:rsidP="002F5E5E">
      <w:pPr>
        <w:pStyle w:val="ListParagraph"/>
        <w:numPr>
          <w:ilvl w:val="0"/>
          <w:numId w:val="39"/>
        </w:numPr>
        <w:rPr>
          <w:rFonts w:cstheme="minorHAnsi"/>
          <w:sz w:val="24"/>
          <w:szCs w:val="24"/>
        </w:rPr>
      </w:pPr>
      <w:r w:rsidRPr="002F5E5E">
        <w:rPr>
          <w:rFonts w:cstheme="minorHAnsi"/>
          <w:sz w:val="24"/>
          <w:szCs w:val="24"/>
        </w:rPr>
        <w:lastRenderedPageBreak/>
        <w:t>Did the treatment/therapy improve the targeted symptoms? How?</w:t>
      </w:r>
    </w:p>
    <w:p w14:paraId="4460D20C" w14:textId="77777777" w:rsidR="002F5E5E" w:rsidRPr="003202A7" w:rsidRDefault="002F5E5E" w:rsidP="002F5E5E">
      <w:pPr>
        <w:rPr>
          <w:rFonts w:cstheme="minorHAnsi"/>
          <w:i/>
          <w:iCs/>
          <w:sz w:val="24"/>
          <w:szCs w:val="24"/>
        </w:rPr>
      </w:pPr>
      <w:r w:rsidRPr="003202A7">
        <w:rPr>
          <w:rFonts w:cstheme="minorHAnsi"/>
          <w:i/>
          <w:iCs/>
          <w:sz w:val="24"/>
          <w:szCs w:val="24"/>
        </w:rPr>
        <w:t xml:space="preserve">I feel that CBT did improve the symptoms overall, however, as I explained before, I had not finished the whole duration of the sessions of CBT, so I feel as though the therapy did help in regards to the symptoms I was experiencing, but only for a short-duration. This could have been a different outcome had I finished the sessions. </w:t>
      </w:r>
    </w:p>
    <w:p w14:paraId="74D7892C" w14:textId="77777777" w:rsidR="002F5E5E" w:rsidRDefault="002F5E5E" w:rsidP="002F5E5E">
      <w:pPr>
        <w:rPr>
          <w:rFonts w:cstheme="minorHAnsi"/>
          <w:sz w:val="24"/>
          <w:szCs w:val="24"/>
        </w:rPr>
      </w:pPr>
    </w:p>
    <w:p w14:paraId="36BA0A19" w14:textId="77777777" w:rsidR="002F5E5E" w:rsidRPr="00E92B26" w:rsidRDefault="002F5E5E" w:rsidP="002F5E5E">
      <w:pPr>
        <w:pStyle w:val="ListParagraph"/>
        <w:numPr>
          <w:ilvl w:val="0"/>
          <w:numId w:val="39"/>
        </w:numPr>
        <w:rPr>
          <w:sz w:val="24"/>
          <w:szCs w:val="24"/>
        </w:rPr>
      </w:pPr>
      <w:r w:rsidRPr="00E92B26">
        <w:rPr>
          <w:sz w:val="24"/>
          <w:szCs w:val="24"/>
        </w:rPr>
        <w:t>What did you feel the benefits and</w:t>
      </w:r>
      <w:r>
        <w:rPr>
          <w:sz w:val="24"/>
          <w:szCs w:val="24"/>
        </w:rPr>
        <w:t>/or</w:t>
      </w:r>
      <w:r w:rsidRPr="00E92B26">
        <w:rPr>
          <w:sz w:val="24"/>
          <w:szCs w:val="24"/>
        </w:rPr>
        <w:t xml:space="preserve"> negatives were of the therapy/treatment?</w:t>
      </w:r>
    </w:p>
    <w:p w14:paraId="4A9928C7" w14:textId="77777777" w:rsidR="002F5E5E" w:rsidRPr="003202A7" w:rsidRDefault="002F5E5E" w:rsidP="002F5E5E">
      <w:pPr>
        <w:rPr>
          <w:rFonts w:cstheme="minorHAnsi"/>
          <w:i/>
          <w:iCs/>
          <w:sz w:val="24"/>
          <w:szCs w:val="24"/>
        </w:rPr>
      </w:pPr>
      <w:r w:rsidRPr="003202A7">
        <w:rPr>
          <w:rFonts w:cstheme="minorHAnsi"/>
          <w:i/>
          <w:iCs/>
          <w:sz w:val="24"/>
          <w:szCs w:val="24"/>
        </w:rPr>
        <w:t xml:space="preserve">The benefits were that helped me be able to understand things in a different, more positive perspective and outlook. I think the only negatives would be that I had not completed the whole duration of the CBT sessions, so the benefits of the therapy only lasted a short while before I started feeling negative and low in regards to my thoughts and feelings. So, it did work for a short-duration, and potentially could have worked in the long run, had I completed the CBT sessions. But I didn’t. </w:t>
      </w:r>
    </w:p>
    <w:p w14:paraId="4A6A3EF7" w14:textId="77777777" w:rsidR="002F5E5E" w:rsidRDefault="002F5E5E" w:rsidP="002F5E5E">
      <w:pPr>
        <w:rPr>
          <w:rFonts w:cstheme="minorHAnsi"/>
          <w:sz w:val="24"/>
          <w:szCs w:val="24"/>
        </w:rPr>
      </w:pPr>
    </w:p>
    <w:p w14:paraId="77FC8E2E" w14:textId="77777777" w:rsidR="002F5E5E" w:rsidRDefault="002F5E5E" w:rsidP="002F5E5E">
      <w:pPr>
        <w:pStyle w:val="ListParagraph"/>
        <w:numPr>
          <w:ilvl w:val="0"/>
          <w:numId w:val="39"/>
        </w:numPr>
        <w:rPr>
          <w:rFonts w:cstheme="minorHAnsi"/>
          <w:sz w:val="24"/>
          <w:szCs w:val="24"/>
        </w:rPr>
      </w:pPr>
      <w:r>
        <w:rPr>
          <w:rFonts w:cstheme="minorHAnsi"/>
          <w:sz w:val="24"/>
          <w:szCs w:val="24"/>
        </w:rPr>
        <w:t>Would you recommend the therapy/treatment to others? Why?</w:t>
      </w:r>
    </w:p>
    <w:p w14:paraId="7048E5A1" w14:textId="77777777" w:rsidR="002F5E5E" w:rsidRPr="003202A7" w:rsidRDefault="002F5E5E" w:rsidP="002F5E5E">
      <w:pPr>
        <w:rPr>
          <w:rFonts w:cstheme="minorHAnsi"/>
          <w:i/>
          <w:iCs/>
          <w:sz w:val="24"/>
          <w:szCs w:val="24"/>
        </w:rPr>
      </w:pPr>
      <w:r w:rsidRPr="003202A7">
        <w:rPr>
          <w:rFonts w:cstheme="minorHAnsi"/>
          <w:i/>
          <w:iCs/>
          <w:sz w:val="24"/>
          <w:szCs w:val="24"/>
        </w:rPr>
        <w:t xml:space="preserve">I would definitely recommend CBT to others. Although I did not finish the whole duration of the sessions, I did see the benefits throughout the duration that I had participated in, and feel as if, if someone did complete the whole course of sessions, it would be effective in regard to thinking differently. Although it only worked short-term for me, I think that was because I didn’t complete the sessions, whereas if I had, it would’ve had a different effect, long-term. </w:t>
      </w:r>
    </w:p>
    <w:p w14:paraId="4D3F9123" w14:textId="77777777" w:rsidR="002F5E5E" w:rsidRDefault="002F5E5E" w:rsidP="002F5E5E">
      <w:pPr>
        <w:rPr>
          <w:rFonts w:cstheme="minorHAnsi"/>
          <w:sz w:val="24"/>
          <w:szCs w:val="24"/>
        </w:rPr>
      </w:pPr>
    </w:p>
    <w:p w14:paraId="277F4344" w14:textId="77777777" w:rsidR="003202A7" w:rsidRDefault="002F5E5E" w:rsidP="002F5E5E">
      <w:pPr>
        <w:pStyle w:val="ListParagraph"/>
        <w:numPr>
          <w:ilvl w:val="0"/>
          <w:numId w:val="39"/>
        </w:numPr>
        <w:rPr>
          <w:rFonts w:cstheme="minorHAnsi"/>
          <w:sz w:val="24"/>
          <w:szCs w:val="24"/>
        </w:rPr>
      </w:pPr>
      <w:r w:rsidRPr="002F5E5E">
        <w:rPr>
          <w:rFonts w:cstheme="minorHAnsi"/>
          <w:sz w:val="24"/>
          <w:szCs w:val="24"/>
        </w:rPr>
        <w:t>Do you have any additional comments regarding your treatment?</w:t>
      </w:r>
    </w:p>
    <w:p w14:paraId="103228C0" w14:textId="73D70A04" w:rsidR="00EB58E0" w:rsidRPr="003202A7" w:rsidRDefault="003202A7" w:rsidP="003202A7">
      <w:pPr>
        <w:rPr>
          <w:rFonts w:cstheme="minorHAnsi"/>
          <w:i/>
          <w:iCs/>
          <w:sz w:val="24"/>
          <w:szCs w:val="24"/>
        </w:rPr>
      </w:pPr>
      <w:r w:rsidRPr="003202A7">
        <w:rPr>
          <w:rFonts w:cstheme="minorHAnsi"/>
          <w:i/>
          <w:iCs/>
          <w:sz w:val="24"/>
          <w:szCs w:val="24"/>
        </w:rPr>
        <w:t>No.</w:t>
      </w:r>
      <w:r w:rsidR="00EB58E0" w:rsidRPr="003202A7">
        <w:rPr>
          <w:rFonts w:cstheme="minorHAnsi"/>
          <w:i/>
          <w:iCs/>
          <w:sz w:val="24"/>
          <w:szCs w:val="24"/>
        </w:rPr>
        <w:br w:type="page"/>
      </w:r>
    </w:p>
    <w:p w14:paraId="3B8B5947" w14:textId="5194D3F4" w:rsidR="00430949" w:rsidRPr="00EB58E0" w:rsidRDefault="00430949">
      <w:pPr>
        <w:rPr>
          <w:i/>
          <w:iCs/>
          <w:sz w:val="24"/>
          <w:szCs w:val="24"/>
        </w:rPr>
      </w:pPr>
    </w:p>
    <w:p w14:paraId="785C16E2" w14:textId="1211D078" w:rsidR="00430949" w:rsidRPr="00430949" w:rsidRDefault="00430949" w:rsidP="00430949">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Appendix 7: Developments</w:t>
      </w:r>
    </w:p>
    <w:p w14:paraId="31DFE99F" w14:textId="105E6DBA" w:rsidR="00C7579E" w:rsidRDefault="00C7579E" w:rsidP="00AC124E">
      <w:pPr>
        <w:rPr>
          <w:noProof/>
        </w:rPr>
      </w:pPr>
    </w:p>
    <w:p w14:paraId="444CE84F" w14:textId="2A2A31C5" w:rsidR="0091628B" w:rsidRDefault="0091628B" w:rsidP="00AC124E">
      <w:pPr>
        <w:rPr>
          <w:noProof/>
        </w:rPr>
      </w:pPr>
      <w:r>
        <w:rPr>
          <w:noProof/>
          <w:lang w:eastAsia="en-GB"/>
        </w:rPr>
        <w:drawing>
          <wp:anchor distT="0" distB="0" distL="114300" distR="114300" simplePos="0" relativeHeight="251664384" behindDoc="0" locked="0" layoutInCell="1" allowOverlap="1" wp14:anchorId="66E9B85E" wp14:editId="787C5A59">
            <wp:simplePos x="0" y="0"/>
            <wp:positionH relativeFrom="margin">
              <wp:align>left</wp:align>
            </wp:positionH>
            <wp:positionV relativeFrom="paragraph">
              <wp:posOffset>285750</wp:posOffset>
            </wp:positionV>
            <wp:extent cx="5591175" cy="7542530"/>
            <wp:effectExtent l="0" t="0" r="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4566" t="18088" r="34024" b="2390"/>
                    <a:stretch/>
                  </pic:blipFill>
                  <pic:spPr bwMode="auto">
                    <a:xfrm>
                      <a:off x="0" y="0"/>
                      <a:ext cx="5594517" cy="7547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738E6A" w14:textId="3C5F0113" w:rsidR="0091628B" w:rsidRDefault="0091628B" w:rsidP="00AC124E">
      <w:pPr>
        <w:rPr>
          <w:noProof/>
        </w:rPr>
      </w:pPr>
      <w:r>
        <w:rPr>
          <w:noProof/>
          <w:lang w:eastAsia="en-GB"/>
        </w:rPr>
        <w:lastRenderedPageBreak/>
        <w:drawing>
          <wp:anchor distT="0" distB="0" distL="114300" distR="114300" simplePos="0" relativeHeight="251665408" behindDoc="0" locked="0" layoutInCell="1" allowOverlap="1" wp14:anchorId="37969BDF" wp14:editId="23B913A4">
            <wp:simplePos x="0" y="0"/>
            <wp:positionH relativeFrom="margin">
              <wp:align>left</wp:align>
            </wp:positionH>
            <wp:positionV relativeFrom="paragraph">
              <wp:posOffset>285750</wp:posOffset>
            </wp:positionV>
            <wp:extent cx="5429250" cy="707517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3736" t="16840" r="35021" b="6756"/>
                    <a:stretch/>
                  </pic:blipFill>
                  <pic:spPr bwMode="auto">
                    <a:xfrm>
                      <a:off x="0" y="0"/>
                      <a:ext cx="5429250" cy="7075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215279" w14:textId="5C9ADEB7" w:rsidR="00F11542" w:rsidRDefault="00F11542" w:rsidP="00AC124E">
      <w:pPr>
        <w:rPr>
          <w:rFonts w:ascii="Times New Roman" w:hAnsi="Times New Roman" w:cs="Times New Roman"/>
          <w:sz w:val="24"/>
          <w:szCs w:val="24"/>
        </w:rPr>
      </w:pPr>
    </w:p>
    <w:p w14:paraId="407A7B0F" w14:textId="5AB4EF50" w:rsidR="0091628B" w:rsidRDefault="0091628B" w:rsidP="00AC124E">
      <w:pPr>
        <w:rPr>
          <w:rFonts w:ascii="Times New Roman" w:hAnsi="Times New Roman" w:cs="Times New Roman"/>
          <w:sz w:val="24"/>
          <w:szCs w:val="24"/>
        </w:rPr>
      </w:pPr>
    </w:p>
    <w:p w14:paraId="6A4DA853" w14:textId="403F774E" w:rsidR="0091628B" w:rsidRDefault="0091628B" w:rsidP="00AC124E">
      <w:pPr>
        <w:rPr>
          <w:rFonts w:ascii="Times New Roman" w:hAnsi="Times New Roman" w:cs="Times New Roman"/>
          <w:sz w:val="24"/>
          <w:szCs w:val="24"/>
        </w:rPr>
      </w:pPr>
    </w:p>
    <w:p w14:paraId="5DD0CE8A" w14:textId="2E9070DB" w:rsidR="0091628B" w:rsidRDefault="0091628B">
      <w:pPr>
        <w:rPr>
          <w:rFonts w:ascii="Times New Roman" w:hAnsi="Times New Roman" w:cs="Times New Roman"/>
          <w:sz w:val="24"/>
          <w:szCs w:val="24"/>
        </w:rPr>
      </w:pPr>
      <w:r>
        <w:rPr>
          <w:rFonts w:ascii="Times New Roman" w:hAnsi="Times New Roman" w:cs="Times New Roman"/>
          <w:sz w:val="24"/>
          <w:szCs w:val="24"/>
        </w:rPr>
        <w:br w:type="page"/>
      </w:r>
    </w:p>
    <w:p w14:paraId="76464A89" w14:textId="5DB70064" w:rsidR="0091628B" w:rsidRDefault="0091628B">
      <w:pPr>
        <w:rPr>
          <w:rFonts w:ascii="Times New Roman" w:hAnsi="Times New Roman" w:cs="Times New Roman"/>
          <w:sz w:val="24"/>
          <w:szCs w:val="24"/>
        </w:rPr>
      </w:pPr>
      <w:r>
        <w:rPr>
          <w:noProof/>
          <w:lang w:eastAsia="en-GB"/>
        </w:rPr>
        <w:lastRenderedPageBreak/>
        <w:drawing>
          <wp:anchor distT="0" distB="0" distL="114300" distR="114300" simplePos="0" relativeHeight="251666432" behindDoc="0" locked="0" layoutInCell="1" allowOverlap="1" wp14:anchorId="5096EF31" wp14:editId="7E8C3BE6">
            <wp:simplePos x="0" y="0"/>
            <wp:positionH relativeFrom="margin">
              <wp:align>left</wp:align>
            </wp:positionH>
            <wp:positionV relativeFrom="paragraph">
              <wp:posOffset>0</wp:posOffset>
            </wp:positionV>
            <wp:extent cx="5534025" cy="7219950"/>
            <wp:effectExtent l="0" t="0" r="952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3403" t="17776" r="33858" b="2079"/>
                    <a:stretch/>
                  </pic:blipFill>
                  <pic:spPr bwMode="auto">
                    <a:xfrm>
                      <a:off x="0" y="0"/>
                      <a:ext cx="5537163" cy="72233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br w:type="page"/>
      </w:r>
    </w:p>
    <w:p w14:paraId="6CB914E1" w14:textId="00280F16" w:rsidR="00845A8D" w:rsidRDefault="00845A8D">
      <w:pPr>
        <w:rPr>
          <w:rFonts w:ascii="Times New Roman" w:hAnsi="Times New Roman" w:cs="Times New Roman"/>
          <w:sz w:val="24"/>
          <w:szCs w:val="24"/>
        </w:rPr>
      </w:pPr>
      <w:r>
        <w:rPr>
          <w:noProof/>
          <w:lang w:eastAsia="en-GB"/>
        </w:rPr>
        <w:lastRenderedPageBreak/>
        <w:drawing>
          <wp:anchor distT="0" distB="0" distL="114300" distR="114300" simplePos="0" relativeHeight="251667456" behindDoc="0" locked="0" layoutInCell="1" allowOverlap="1" wp14:anchorId="1BD776F7" wp14:editId="0D4922C3">
            <wp:simplePos x="0" y="0"/>
            <wp:positionH relativeFrom="margin">
              <wp:align>left</wp:align>
            </wp:positionH>
            <wp:positionV relativeFrom="paragraph">
              <wp:posOffset>0</wp:posOffset>
            </wp:positionV>
            <wp:extent cx="6072505" cy="7931785"/>
            <wp:effectExtent l="0" t="0" r="444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3237" t="18087" r="34190" b="2079"/>
                    <a:stretch/>
                  </pic:blipFill>
                  <pic:spPr bwMode="auto">
                    <a:xfrm>
                      <a:off x="0" y="0"/>
                      <a:ext cx="6072505" cy="7931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br w:type="page"/>
      </w:r>
    </w:p>
    <w:p w14:paraId="0B86D42D" w14:textId="779C0A6F" w:rsidR="00845A8D" w:rsidRDefault="00845A8D">
      <w:pPr>
        <w:rPr>
          <w:noProof/>
        </w:rPr>
      </w:pPr>
      <w:r>
        <w:rPr>
          <w:noProof/>
          <w:lang w:eastAsia="en-GB"/>
        </w:rPr>
        <w:lastRenderedPageBreak/>
        <w:drawing>
          <wp:anchor distT="0" distB="0" distL="114300" distR="114300" simplePos="0" relativeHeight="251668480" behindDoc="0" locked="0" layoutInCell="1" allowOverlap="1" wp14:anchorId="2A9B5DF4" wp14:editId="38492FEC">
            <wp:simplePos x="0" y="0"/>
            <wp:positionH relativeFrom="margin">
              <wp:align>left</wp:align>
            </wp:positionH>
            <wp:positionV relativeFrom="paragraph">
              <wp:posOffset>284480</wp:posOffset>
            </wp:positionV>
            <wp:extent cx="5951855" cy="7502525"/>
            <wp:effectExtent l="0" t="0" r="0" b="31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3112" t="18359" r="34521" b="5083"/>
                    <a:stretch/>
                  </pic:blipFill>
                  <pic:spPr bwMode="auto">
                    <a:xfrm>
                      <a:off x="0" y="0"/>
                      <a:ext cx="5951855" cy="7502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D0B15E" w14:textId="36445C77" w:rsidR="0091628B" w:rsidRDefault="0091628B">
      <w:pPr>
        <w:rPr>
          <w:rFonts w:ascii="Times New Roman" w:hAnsi="Times New Roman" w:cs="Times New Roman"/>
          <w:sz w:val="24"/>
          <w:szCs w:val="24"/>
        </w:rPr>
      </w:pPr>
      <w:r>
        <w:rPr>
          <w:rFonts w:ascii="Times New Roman" w:hAnsi="Times New Roman" w:cs="Times New Roman"/>
          <w:sz w:val="24"/>
          <w:szCs w:val="24"/>
        </w:rPr>
        <w:br w:type="page"/>
      </w:r>
    </w:p>
    <w:p w14:paraId="623108F6" w14:textId="2A8B5828" w:rsidR="00845A8D" w:rsidRDefault="00845A8D">
      <w:pPr>
        <w:rPr>
          <w:noProof/>
        </w:rPr>
      </w:pPr>
      <w:r>
        <w:rPr>
          <w:noProof/>
          <w:lang w:eastAsia="en-GB"/>
        </w:rPr>
        <w:lastRenderedPageBreak/>
        <w:drawing>
          <wp:anchor distT="0" distB="0" distL="114300" distR="114300" simplePos="0" relativeHeight="251669504" behindDoc="0" locked="0" layoutInCell="1" allowOverlap="1" wp14:anchorId="5DD7C8F2" wp14:editId="3EC1B9E4">
            <wp:simplePos x="0" y="0"/>
            <wp:positionH relativeFrom="margin">
              <wp:posOffset>-635</wp:posOffset>
            </wp:positionH>
            <wp:positionV relativeFrom="paragraph">
              <wp:posOffset>284480</wp:posOffset>
            </wp:positionV>
            <wp:extent cx="5460365" cy="7399655"/>
            <wp:effectExtent l="0" t="0" r="698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33112" t="16665" r="34675" b="1421"/>
                    <a:stretch/>
                  </pic:blipFill>
                  <pic:spPr bwMode="auto">
                    <a:xfrm>
                      <a:off x="0" y="0"/>
                      <a:ext cx="5460365" cy="7399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293A11" w14:textId="13010E39" w:rsidR="0091628B" w:rsidRDefault="0091628B">
      <w:pPr>
        <w:rPr>
          <w:rFonts w:ascii="Times New Roman" w:hAnsi="Times New Roman" w:cs="Times New Roman"/>
          <w:sz w:val="24"/>
          <w:szCs w:val="24"/>
        </w:rPr>
      </w:pPr>
      <w:r>
        <w:rPr>
          <w:rFonts w:ascii="Times New Roman" w:hAnsi="Times New Roman" w:cs="Times New Roman"/>
          <w:sz w:val="24"/>
          <w:szCs w:val="24"/>
        </w:rPr>
        <w:br w:type="page"/>
      </w:r>
    </w:p>
    <w:p w14:paraId="11E15997" w14:textId="63E9DE70" w:rsidR="00845A8D" w:rsidRDefault="00845A8D">
      <w:pPr>
        <w:rPr>
          <w:noProof/>
        </w:rPr>
      </w:pPr>
      <w:r>
        <w:rPr>
          <w:noProof/>
          <w:lang w:eastAsia="en-GB"/>
        </w:rPr>
        <w:lastRenderedPageBreak/>
        <w:drawing>
          <wp:anchor distT="0" distB="0" distL="114300" distR="114300" simplePos="0" relativeHeight="251670528" behindDoc="0" locked="0" layoutInCell="1" allowOverlap="1" wp14:anchorId="7E7FE0F8" wp14:editId="1E075EDC">
            <wp:simplePos x="0" y="0"/>
            <wp:positionH relativeFrom="margin">
              <wp:posOffset>-635</wp:posOffset>
            </wp:positionH>
            <wp:positionV relativeFrom="paragraph">
              <wp:posOffset>284480</wp:posOffset>
            </wp:positionV>
            <wp:extent cx="5710555" cy="7434580"/>
            <wp:effectExtent l="0" t="0" r="444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3715" t="17783" r="34373" b="4254"/>
                    <a:stretch/>
                  </pic:blipFill>
                  <pic:spPr bwMode="auto">
                    <a:xfrm>
                      <a:off x="0" y="0"/>
                      <a:ext cx="5710555" cy="7434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343344" w14:textId="15A4875E" w:rsidR="00845A8D" w:rsidRDefault="00845A8D">
      <w:pPr>
        <w:rPr>
          <w:rFonts w:ascii="Times New Roman" w:hAnsi="Times New Roman" w:cs="Times New Roman"/>
          <w:sz w:val="24"/>
          <w:szCs w:val="24"/>
        </w:rPr>
      </w:pPr>
      <w:r>
        <w:rPr>
          <w:rFonts w:ascii="Times New Roman" w:hAnsi="Times New Roman" w:cs="Times New Roman"/>
          <w:sz w:val="24"/>
          <w:szCs w:val="24"/>
        </w:rPr>
        <w:br w:type="page"/>
      </w:r>
    </w:p>
    <w:p w14:paraId="0807C83D" w14:textId="2583A246" w:rsidR="00845A8D" w:rsidRDefault="00A1451F">
      <w:pPr>
        <w:rPr>
          <w:noProof/>
        </w:rPr>
      </w:pPr>
      <w:r>
        <w:rPr>
          <w:noProof/>
          <w:lang w:eastAsia="en-GB"/>
        </w:rPr>
        <w:lastRenderedPageBreak/>
        <w:drawing>
          <wp:anchor distT="0" distB="0" distL="114300" distR="114300" simplePos="0" relativeHeight="251671552" behindDoc="0" locked="0" layoutInCell="1" allowOverlap="1" wp14:anchorId="02ED4852" wp14:editId="45F52F65">
            <wp:simplePos x="0" y="0"/>
            <wp:positionH relativeFrom="margin">
              <wp:align>left</wp:align>
            </wp:positionH>
            <wp:positionV relativeFrom="paragraph">
              <wp:posOffset>284480</wp:posOffset>
            </wp:positionV>
            <wp:extent cx="5563870" cy="7021195"/>
            <wp:effectExtent l="0" t="0" r="0" b="825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32811" t="17228" r="35580" b="7921"/>
                    <a:stretch/>
                  </pic:blipFill>
                  <pic:spPr bwMode="auto">
                    <a:xfrm>
                      <a:off x="0" y="0"/>
                      <a:ext cx="5563870" cy="7021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A7160C" w14:textId="77777777" w:rsidR="00A1451F" w:rsidRDefault="0091628B">
      <w:pPr>
        <w:rPr>
          <w:noProof/>
        </w:rPr>
      </w:pPr>
      <w:r>
        <w:rPr>
          <w:rFonts w:ascii="Times New Roman" w:hAnsi="Times New Roman" w:cs="Times New Roman"/>
          <w:sz w:val="24"/>
          <w:szCs w:val="24"/>
        </w:rPr>
        <w:br w:type="page"/>
      </w:r>
    </w:p>
    <w:p w14:paraId="3553CF56" w14:textId="77777777" w:rsidR="00A1451F" w:rsidRDefault="00A1451F">
      <w:pPr>
        <w:rPr>
          <w:noProof/>
        </w:rPr>
      </w:pPr>
      <w:r>
        <w:rPr>
          <w:noProof/>
          <w:lang w:eastAsia="en-GB"/>
        </w:rPr>
        <w:lastRenderedPageBreak/>
        <w:drawing>
          <wp:anchor distT="0" distB="0" distL="114300" distR="114300" simplePos="0" relativeHeight="251672576" behindDoc="0" locked="0" layoutInCell="1" allowOverlap="1" wp14:anchorId="53B36C43" wp14:editId="4ABB8A4B">
            <wp:simplePos x="0" y="0"/>
            <wp:positionH relativeFrom="margin">
              <wp:align>left</wp:align>
            </wp:positionH>
            <wp:positionV relativeFrom="paragraph">
              <wp:posOffset>0</wp:posOffset>
            </wp:positionV>
            <wp:extent cx="5572125" cy="7265035"/>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3112" t="17792" r="34677" b="3405"/>
                    <a:stretch/>
                  </pic:blipFill>
                  <pic:spPr bwMode="auto">
                    <a:xfrm>
                      <a:off x="0" y="0"/>
                      <a:ext cx="5572125" cy="7265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5A8D">
        <w:rPr>
          <w:rFonts w:ascii="Times New Roman" w:hAnsi="Times New Roman" w:cs="Times New Roman"/>
          <w:sz w:val="24"/>
          <w:szCs w:val="24"/>
        </w:rPr>
        <w:br w:type="page"/>
      </w:r>
    </w:p>
    <w:p w14:paraId="20E2AC92" w14:textId="447E1E0E" w:rsidR="00A1451F" w:rsidRDefault="00A1451F">
      <w:pPr>
        <w:rPr>
          <w:rFonts w:ascii="Times New Roman" w:hAnsi="Times New Roman" w:cs="Times New Roman"/>
          <w:sz w:val="24"/>
          <w:szCs w:val="24"/>
        </w:rPr>
      </w:pPr>
      <w:r>
        <w:rPr>
          <w:noProof/>
          <w:lang w:eastAsia="en-GB"/>
        </w:rPr>
        <w:lastRenderedPageBreak/>
        <w:drawing>
          <wp:anchor distT="0" distB="0" distL="114300" distR="114300" simplePos="0" relativeHeight="251673600" behindDoc="0" locked="0" layoutInCell="1" allowOverlap="1" wp14:anchorId="3A58F105" wp14:editId="2FA0EE8A">
            <wp:simplePos x="0" y="0"/>
            <wp:positionH relativeFrom="margin">
              <wp:align>left</wp:align>
            </wp:positionH>
            <wp:positionV relativeFrom="paragraph">
              <wp:posOffset>0</wp:posOffset>
            </wp:positionV>
            <wp:extent cx="5400040" cy="7174230"/>
            <wp:effectExtent l="0" t="0" r="0"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33262" t="16099" r="34680" b="3973"/>
                    <a:stretch/>
                  </pic:blipFill>
                  <pic:spPr bwMode="auto">
                    <a:xfrm>
                      <a:off x="0" y="0"/>
                      <a:ext cx="5400040" cy="7174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br w:type="page"/>
      </w:r>
    </w:p>
    <w:p w14:paraId="7D861A21" w14:textId="3000CB53" w:rsidR="00A1451F" w:rsidRDefault="00A1451F">
      <w:pPr>
        <w:rPr>
          <w:noProof/>
        </w:rPr>
      </w:pPr>
      <w:r>
        <w:rPr>
          <w:noProof/>
          <w:lang w:eastAsia="en-GB"/>
        </w:rPr>
        <w:lastRenderedPageBreak/>
        <w:drawing>
          <wp:anchor distT="0" distB="0" distL="114300" distR="114300" simplePos="0" relativeHeight="251674624" behindDoc="0" locked="0" layoutInCell="1" allowOverlap="1" wp14:anchorId="2C69087B" wp14:editId="2984F057">
            <wp:simplePos x="0" y="0"/>
            <wp:positionH relativeFrom="margin">
              <wp:align>left</wp:align>
            </wp:positionH>
            <wp:positionV relativeFrom="paragraph">
              <wp:posOffset>284480</wp:posOffset>
            </wp:positionV>
            <wp:extent cx="5494655" cy="728408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4317" t="18924" r="34221" b="2812"/>
                    <a:stretch/>
                  </pic:blipFill>
                  <pic:spPr bwMode="auto">
                    <a:xfrm>
                      <a:off x="0" y="0"/>
                      <a:ext cx="5494655" cy="7284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C05F0C" w14:textId="5EDF1A4C" w:rsidR="00A1451F" w:rsidRDefault="00A1451F">
      <w:pPr>
        <w:rPr>
          <w:rFonts w:ascii="Times New Roman" w:hAnsi="Times New Roman" w:cs="Times New Roman"/>
          <w:sz w:val="24"/>
          <w:szCs w:val="24"/>
        </w:rPr>
      </w:pPr>
      <w:r>
        <w:rPr>
          <w:rFonts w:ascii="Times New Roman" w:hAnsi="Times New Roman" w:cs="Times New Roman"/>
          <w:sz w:val="24"/>
          <w:szCs w:val="24"/>
        </w:rPr>
        <w:br w:type="page"/>
      </w:r>
    </w:p>
    <w:p w14:paraId="64DA2513" w14:textId="1B3F6825" w:rsidR="00D40774" w:rsidRDefault="00D40774">
      <w:pPr>
        <w:rPr>
          <w:noProof/>
        </w:rPr>
      </w:pPr>
      <w:r>
        <w:rPr>
          <w:noProof/>
          <w:lang w:eastAsia="en-GB"/>
        </w:rPr>
        <w:lastRenderedPageBreak/>
        <w:drawing>
          <wp:anchor distT="0" distB="0" distL="114300" distR="114300" simplePos="0" relativeHeight="251675648" behindDoc="0" locked="0" layoutInCell="1" allowOverlap="1" wp14:anchorId="4955F417" wp14:editId="6A8B129B">
            <wp:simplePos x="0" y="0"/>
            <wp:positionH relativeFrom="margin">
              <wp:align>left</wp:align>
            </wp:positionH>
            <wp:positionV relativeFrom="paragraph">
              <wp:posOffset>284480</wp:posOffset>
            </wp:positionV>
            <wp:extent cx="5977890" cy="7832090"/>
            <wp:effectExtent l="0" t="0" r="381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2510" t="16946" r="34980" b="3126"/>
                    <a:stretch/>
                  </pic:blipFill>
                  <pic:spPr bwMode="auto">
                    <a:xfrm>
                      <a:off x="0" y="0"/>
                      <a:ext cx="5977890" cy="7832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F1D76E" w14:textId="77777777" w:rsidR="00D40774" w:rsidRDefault="00A1451F">
      <w:pPr>
        <w:rPr>
          <w:noProof/>
        </w:rPr>
      </w:pPr>
      <w:r>
        <w:rPr>
          <w:rFonts w:ascii="Times New Roman" w:hAnsi="Times New Roman" w:cs="Times New Roman"/>
          <w:sz w:val="24"/>
          <w:szCs w:val="24"/>
        </w:rPr>
        <w:br w:type="page"/>
      </w:r>
    </w:p>
    <w:p w14:paraId="229099A2" w14:textId="33CCFC25" w:rsidR="00D40774" w:rsidRDefault="00D40774">
      <w:pPr>
        <w:rPr>
          <w:rFonts w:ascii="Times New Roman" w:hAnsi="Times New Roman" w:cs="Times New Roman"/>
          <w:sz w:val="24"/>
          <w:szCs w:val="24"/>
        </w:rPr>
      </w:pPr>
      <w:r>
        <w:rPr>
          <w:noProof/>
          <w:lang w:eastAsia="en-GB"/>
        </w:rPr>
        <w:lastRenderedPageBreak/>
        <w:drawing>
          <wp:anchor distT="0" distB="0" distL="114300" distR="114300" simplePos="0" relativeHeight="251676672" behindDoc="0" locked="0" layoutInCell="1" allowOverlap="1" wp14:anchorId="2D0A633C" wp14:editId="537475C1">
            <wp:simplePos x="0" y="0"/>
            <wp:positionH relativeFrom="margin">
              <wp:align>left</wp:align>
            </wp:positionH>
            <wp:positionV relativeFrom="paragraph">
              <wp:posOffset>0</wp:posOffset>
            </wp:positionV>
            <wp:extent cx="5891530" cy="767842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3413" t="17793" r="34828" b="4536"/>
                    <a:stretch/>
                  </pic:blipFill>
                  <pic:spPr bwMode="auto">
                    <a:xfrm>
                      <a:off x="0" y="0"/>
                      <a:ext cx="5891530" cy="7678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3DA2DF" w14:textId="77777777" w:rsidR="00D40774" w:rsidRDefault="00D40774">
      <w:pPr>
        <w:rPr>
          <w:rFonts w:ascii="Times New Roman" w:hAnsi="Times New Roman" w:cs="Times New Roman"/>
          <w:sz w:val="24"/>
          <w:szCs w:val="24"/>
        </w:rPr>
      </w:pPr>
      <w:r>
        <w:rPr>
          <w:rFonts w:ascii="Times New Roman" w:hAnsi="Times New Roman" w:cs="Times New Roman"/>
          <w:sz w:val="24"/>
          <w:szCs w:val="24"/>
        </w:rPr>
        <w:br w:type="page"/>
      </w:r>
    </w:p>
    <w:p w14:paraId="2442234B" w14:textId="24CC8A11" w:rsidR="00D40774" w:rsidRDefault="00D40774">
      <w:pPr>
        <w:rPr>
          <w:noProof/>
        </w:rPr>
      </w:pPr>
      <w:r>
        <w:rPr>
          <w:noProof/>
          <w:lang w:eastAsia="en-GB"/>
        </w:rPr>
        <w:lastRenderedPageBreak/>
        <w:drawing>
          <wp:anchor distT="0" distB="0" distL="114300" distR="114300" simplePos="0" relativeHeight="251677696" behindDoc="0" locked="0" layoutInCell="1" allowOverlap="1" wp14:anchorId="5C2BD7AC" wp14:editId="55D97C06">
            <wp:simplePos x="0" y="0"/>
            <wp:positionH relativeFrom="margin">
              <wp:posOffset>-635</wp:posOffset>
            </wp:positionH>
            <wp:positionV relativeFrom="paragraph">
              <wp:posOffset>284480</wp:posOffset>
            </wp:positionV>
            <wp:extent cx="5882640" cy="7927975"/>
            <wp:effectExtent l="0" t="0" r="381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3714" t="18358" r="34671" b="1694"/>
                    <a:stretch/>
                  </pic:blipFill>
                  <pic:spPr bwMode="auto">
                    <a:xfrm>
                      <a:off x="0" y="0"/>
                      <a:ext cx="5882640" cy="7927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9EA842" w14:textId="7F34B9E5" w:rsidR="00D40774" w:rsidRDefault="00D40774">
      <w:pPr>
        <w:rPr>
          <w:rFonts w:ascii="Times New Roman" w:hAnsi="Times New Roman" w:cs="Times New Roman"/>
          <w:sz w:val="24"/>
          <w:szCs w:val="24"/>
        </w:rPr>
      </w:pPr>
    </w:p>
    <w:p w14:paraId="0169C711" w14:textId="44AA9EE6" w:rsidR="00D40774" w:rsidRDefault="00D40774">
      <w:pPr>
        <w:rPr>
          <w:rFonts w:ascii="Times New Roman" w:hAnsi="Times New Roman" w:cs="Times New Roman"/>
          <w:sz w:val="24"/>
          <w:szCs w:val="24"/>
        </w:rPr>
      </w:pPr>
      <w:r>
        <w:rPr>
          <w:rFonts w:ascii="Times New Roman" w:hAnsi="Times New Roman" w:cs="Times New Roman"/>
          <w:sz w:val="24"/>
          <w:szCs w:val="24"/>
        </w:rPr>
        <w:br w:type="page"/>
      </w:r>
    </w:p>
    <w:p w14:paraId="5E7DE311" w14:textId="27A8789C" w:rsidR="00D40774" w:rsidRDefault="00D40774">
      <w:pPr>
        <w:rPr>
          <w:noProof/>
        </w:rPr>
      </w:pPr>
      <w:r>
        <w:rPr>
          <w:noProof/>
          <w:lang w:eastAsia="en-GB"/>
        </w:rPr>
        <w:lastRenderedPageBreak/>
        <w:drawing>
          <wp:anchor distT="0" distB="0" distL="114300" distR="114300" simplePos="0" relativeHeight="251678720" behindDoc="0" locked="0" layoutInCell="1" allowOverlap="1" wp14:anchorId="41276D4E" wp14:editId="0527B1B2">
            <wp:simplePos x="0" y="0"/>
            <wp:positionH relativeFrom="margin">
              <wp:align>left</wp:align>
            </wp:positionH>
            <wp:positionV relativeFrom="paragraph">
              <wp:posOffset>284480</wp:posOffset>
            </wp:positionV>
            <wp:extent cx="6029325" cy="7775575"/>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32509" t="16665" r="34224" b="2833"/>
                    <a:stretch/>
                  </pic:blipFill>
                  <pic:spPr bwMode="auto">
                    <a:xfrm>
                      <a:off x="0" y="0"/>
                      <a:ext cx="6029325" cy="777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0FFF89" w14:textId="7F136F79" w:rsidR="00A1451F" w:rsidRDefault="00A1451F">
      <w:pPr>
        <w:rPr>
          <w:rFonts w:ascii="Times New Roman" w:hAnsi="Times New Roman" w:cs="Times New Roman"/>
          <w:sz w:val="24"/>
          <w:szCs w:val="24"/>
        </w:rPr>
      </w:pPr>
    </w:p>
    <w:p w14:paraId="1F52D5C9" w14:textId="77777777" w:rsidR="00845A8D" w:rsidRDefault="00845A8D">
      <w:pPr>
        <w:rPr>
          <w:rFonts w:ascii="Times New Roman" w:hAnsi="Times New Roman" w:cs="Times New Roman"/>
          <w:sz w:val="24"/>
          <w:szCs w:val="24"/>
        </w:rPr>
      </w:pPr>
    </w:p>
    <w:p w14:paraId="5E2A8F8D" w14:textId="77777777" w:rsidR="0091628B" w:rsidRPr="00AC124E" w:rsidRDefault="0091628B" w:rsidP="00AC124E">
      <w:pPr>
        <w:rPr>
          <w:rFonts w:ascii="Times New Roman" w:hAnsi="Times New Roman" w:cs="Times New Roman"/>
          <w:sz w:val="24"/>
          <w:szCs w:val="24"/>
        </w:rPr>
      </w:pPr>
    </w:p>
    <w:sectPr w:rsidR="0091628B" w:rsidRPr="00AC124E">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73FE3D" w14:textId="77777777" w:rsidR="00935DFB" w:rsidRDefault="00935DFB" w:rsidP="00AC124E">
      <w:pPr>
        <w:spacing w:after="0" w:line="240" w:lineRule="auto"/>
      </w:pPr>
      <w:r>
        <w:separator/>
      </w:r>
    </w:p>
  </w:endnote>
  <w:endnote w:type="continuationSeparator" w:id="0">
    <w:p w14:paraId="19126254" w14:textId="77777777" w:rsidR="00935DFB" w:rsidRDefault="00935DFB" w:rsidP="00AC1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57BE08" w14:textId="77777777" w:rsidR="00935DFB" w:rsidRDefault="00935DFB" w:rsidP="00AC124E">
      <w:pPr>
        <w:spacing w:after="0" w:line="240" w:lineRule="auto"/>
      </w:pPr>
      <w:r>
        <w:separator/>
      </w:r>
    </w:p>
  </w:footnote>
  <w:footnote w:type="continuationSeparator" w:id="0">
    <w:p w14:paraId="7C0ADCFF" w14:textId="77777777" w:rsidR="00935DFB" w:rsidRDefault="00935DFB" w:rsidP="00AC1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686933"/>
      <w:docPartObj>
        <w:docPartGallery w:val="Page Numbers (Top of Page)"/>
        <w:docPartUnique/>
      </w:docPartObj>
    </w:sdtPr>
    <w:sdtEndPr>
      <w:rPr>
        <w:noProof/>
      </w:rPr>
    </w:sdtEndPr>
    <w:sdtContent>
      <w:p w14:paraId="5A3C2CC1" w14:textId="47E8ED35" w:rsidR="00935DFB" w:rsidRDefault="00935DFB">
        <w:pPr>
          <w:pStyle w:val="Header"/>
          <w:jc w:val="right"/>
        </w:pPr>
        <w:r>
          <w:fldChar w:fldCharType="begin"/>
        </w:r>
        <w:r>
          <w:instrText xml:space="preserve"> PAGE   \* MERGEFORMAT </w:instrText>
        </w:r>
        <w:r>
          <w:fldChar w:fldCharType="separate"/>
        </w:r>
        <w:r>
          <w:rPr>
            <w:noProof/>
          </w:rPr>
          <w:t>38</w:t>
        </w:r>
        <w:r>
          <w:rPr>
            <w:noProof/>
          </w:rPr>
          <w:fldChar w:fldCharType="end"/>
        </w:r>
      </w:p>
    </w:sdtContent>
  </w:sdt>
  <w:p w14:paraId="315DD2F2" w14:textId="77777777" w:rsidR="00935DFB" w:rsidRDefault="00935D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93770"/>
    <w:multiLevelType w:val="hybridMultilevel"/>
    <w:tmpl w:val="FF608B38"/>
    <w:lvl w:ilvl="0" w:tplc="08090011">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67DF3"/>
    <w:multiLevelType w:val="hybridMultilevel"/>
    <w:tmpl w:val="3E7A4E84"/>
    <w:lvl w:ilvl="0" w:tplc="A8843AA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133B9"/>
    <w:multiLevelType w:val="hybridMultilevel"/>
    <w:tmpl w:val="074408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709BC"/>
    <w:multiLevelType w:val="hybridMultilevel"/>
    <w:tmpl w:val="CFBE48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520E12"/>
    <w:multiLevelType w:val="hybridMultilevel"/>
    <w:tmpl w:val="FF608B38"/>
    <w:lvl w:ilvl="0" w:tplc="08090011">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22BEF"/>
    <w:multiLevelType w:val="hybridMultilevel"/>
    <w:tmpl w:val="FF608B38"/>
    <w:lvl w:ilvl="0" w:tplc="08090011">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325C93"/>
    <w:multiLevelType w:val="hybridMultilevel"/>
    <w:tmpl w:val="E558F64C"/>
    <w:lvl w:ilvl="0" w:tplc="08090011">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13AA"/>
    <w:multiLevelType w:val="hybridMultilevel"/>
    <w:tmpl w:val="971C965C"/>
    <w:lvl w:ilvl="0" w:tplc="FB80FAF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493748"/>
    <w:multiLevelType w:val="hybridMultilevel"/>
    <w:tmpl w:val="07AA7E38"/>
    <w:lvl w:ilvl="0" w:tplc="CD62D232">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48E683F"/>
    <w:multiLevelType w:val="hybridMultilevel"/>
    <w:tmpl w:val="7ECE2FB0"/>
    <w:lvl w:ilvl="0" w:tplc="52224EFC">
      <w:start w:val="1"/>
      <w:numFmt w:val="decimal"/>
      <w:lvlText w:val="%1)"/>
      <w:lvlJc w:val="left"/>
      <w:pPr>
        <w:ind w:left="720" w:hanging="360"/>
      </w:pPr>
      <w:rPr>
        <w:rFonts w:asciiTheme="minorHAnsi" w:hAnsiTheme="minorHAnsi" w:cstheme="minorHAnsi"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52139C"/>
    <w:multiLevelType w:val="hybridMultilevel"/>
    <w:tmpl w:val="00E4A9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A454FD"/>
    <w:multiLevelType w:val="hybridMultilevel"/>
    <w:tmpl w:val="22DC935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8563153"/>
    <w:multiLevelType w:val="hybridMultilevel"/>
    <w:tmpl w:val="5C1E4686"/>
    <w:lvl w:ilvl="0" w:tplc="FB20A826">
      <w:start w:val="1"/>
      <w:numFmt w:val="decimal"/>
      <w:lvlText w:val="%1)"/>
      <w:lvlJc w:val="left"/>
      <w:pPr>
        <w:ind w:left="720" w:hanging="360"/>
      </w:pPr>
      <w:rPr>
        <w:rFonts w:asciiTheme="minorHAnsi" w:hAnsiTheme="minorHAnsi" w:cstheme="minorHAnsi"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CD5567"/>
    <w:multiLevelType w:val="hybridMultilevel"/>
    <w:tmpl w:val="FF608B38"/>
    <w:lvl w:ilvl="0" w:tplc="08090011">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972450"/>
    <w:multiLevelType w:val="hybridMultilevel"/>
    <w:tmpl w:val="C7F8E8AA"/>
    <w:lvl w:ilvl="0" w:tplc="514AFB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1107E"/>
    <w:multiLevelType w:val="hybridMultilevel"/>
    <w:tmpl w:val="19FAE774"/>
    <w:lvl w:ilvl="0" w:tplc="157A67F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6E4A68"/>
    <w:multiLevelType w:val="hybridMultilevel"/>
    <w:tmpl w:val="12F6CA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67824F2"/>
    <w:multiLevelType w:val="hybridMultilevel"/>
    <w:tmpl w:val="CCFA2FA2"/>
    <w:lvl w:ilvl="0" w:tplc="C54EF072">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B26414"/>
    <w:multiLevelType w:val="hybridMultilevel"/>
    <w:tmpl w:val="43EE84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642703"/>
    <w:multiLevelType w:val="hybridMultilevel"/>
    <w:tmpl w:val="DDB04CBE"/>
    <w:lvl w:ilvl="0" w:tplc="99221CD0">
      <w:start w:val="179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1"/>
  </w:num>
  <w:num w:numId="3">
    <w:abstractNumId w:val="0"/>
  </w:num>
  <w:num w:numId="4">
    <w:abstractNumId w:val="30"/>
  </w:num>
  <w:num w:numId="5">
    <w:abstractNumId w:val="19"/>
  </w:num>
  <w:num w:numId="6">
    <w:abstractNumId w:val="32"/>
  </w:num>
  <w:num w:numId="7">
    <w:abstractNumId w:val="9"/>
  </w:num>
  <w:num w:numId="8">
    <w:abstractNumId w:val="3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6"/>
  </w:num>
  <w:num w:numId="14">
    <w:abstractNumId w:val="18"/>
  </w:num>
  <w:num w:numId="15">
    <w:abstractNumId w:val="35"/>
  </w:num>
  <w:num w:numId="16">
    <w:abstractNumId w:val="33"/>
  </w:num>
  <w:num w:numId="17">
    <w:abstractNumId w:val="34"/>
  </w:num>
  <w:num w:numId="18">
    <w:abstractNumId w:val="4"/>
  </w:num>
  <w:num w:numId="19">
    <w:abstractNumId w:val="13"/>
  </w:num>
  <w:num w:numId="20">
    <w:abstractNumId w:val="15"/>
  </w:num>
  <w:num w:numId="21">
    <w:abstractNumId w:val="20"/>
  </w:num>
  <w:num w:numId="22">
    <w:abstractNumId w:val="22"/>
  </w:num>
  <w:num w:numId="23">
    <w:abstractNumId w:val="36"/>
  </w:num>
  <w:num w:numId="24">
    <w:abstractNumId w:val="11"/>
  </w:num>
  <w:num w:numId="25">
    <w:abstractNumId w:val="23"/>
  </w:num>
  <w:num w:numId="26">
    <w:abstractNumId w:val="31"/>
  </w:num>
  <w:num w:numId="27">
    <w:abstractNumId w:val="6"/>
  </w:num>
  <w:num w:numId="28">
    <w:abstractNumId w:val="37"/>
  </w:num>
  <w:num w:numId="29">
    <w:abstractNumId w:val="41"/>
  </w:num>
  <w:num w:numId="30">
    <w:abstractNumId w:val="27"/>
  </w:num>
  <w:num w:numId="31">
    <w:abstractNumId w:val="7"/>
  </w:num>
  <w:num w:numId="32">
    <w:abstractNumId w:val="3"/>
  </w:num>
  <w:num w:numId="33">
    <w:abstractNumId w:val="5"/>
  </w:num>
  <w:num w:numId="34">
    <w:abstractNumId w:val="40"/>
  </w:num>
  <w:num w:numId="35">
    <w:abstractNumId w:val="8"/>
  </w:num>
  <w:num w:numId="36">
    <w:abstractNumId w:val="39"/>
  </w:num>
  <w:num w:numId="37">
    <w:abstractNumId w:val="2"/>
  </w:num>
  <w:num w:numId="38">
    <w:abstractNumId w:val="17"/>
  </w:num>
  <w:num w:numId="39">
    <w:abstractNumId w:val="26"/>
  </w:num>
  <w:num w:numId="40">
    <w:abstractNumId w:val="1"/>
  </w:num>
  <w:num w:numId="41">
    <w:abstractNumId w:val="12"/>
  </w:num>
  <w:num w:numId="42">
    <w:abstractNumId w:val="24"/>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941"/>
    <w:rsid w:val="00006156"/>
    <w:rsid w:val="00011FEC"/>
    <w:rsid w:val="00016CA9"/>
    <w:rsid w:val="0001723D"/>
    <w:rsid w:val="00025A9C"/>
    <w:rsid w:val="00060E7B"/>
    <w:rsid w:val="00080F3F"/>
    <w:rsid w:val="000E5A2F"/>
    <w:rsid w:val="000F7D39"/>
    <w:rsid w:val="00125560"/>
    <w:rsid w:val="00140D08"/>
    <w:rsid w:val="00162DA2"/>
    <w:rsid w:val="0017430D"/>
    <w:rsid w:val="00176F9F"/>
    <w:rsid w:val="00194F9A"/>
    <w:rsid w:val="001A686A"/>
    <w:rsid w:val="001D1346"/>
    <w:rsid w:val="001E3837"/>
    <w:rsid w:val="001E5927"/>
    <w:rsid w:val="001E60FF"/>
    <w:rsid w:val="00201DE1"/>
    <w:rsid w:val="002109FF"/>
    <w:rsid w:val="0022361E"/>
    <w:rsid w:val="00237CE5"/>
    <w:rsid w:val="002416E4"/>
    <w:rsid w:val="00243D25"/>
    <w:rsid w:val="00247C6F"/>
    <w:rsid w:val="0027650E"/>
    <w:rsid w:val="002836BE"/>
    <w:rsid w:val="002906D8"/>
    <w:rsid w:val="002C24DD"/>
    <w:rsid w:val="002D63DC"/>
    <w:rsid w:val="002E3992"/>
    <w:rsid w:val="002E52CB"/>
    <w:rsid w:val="002F359D"/>
    <w:rsid w:val="002F454F"/>
    <w:rsid w:val="002F5E5E"/>
    <w:rsid w:val="003202A7"/>
    <w:rsid w:val="00321DA0"/>
    <w:rsid w:val="00327C10"/>
    <w:rsid w:val="003503EF"/>
    <w:rsid w:val="00350539"/>
    <w:rsid w:val="003843E5"/>
    <w:rsid w:val="00385AE4"/>
    <w:rsid w:val="00391058"/>
    <w:rsid w:val="003E3670"/>
    <w:rsid w:val="003F0168"/>
    <w:rsid w:val="004270A1"/>
    <w:rsid w:val="00430949"/>
    <w:rsid w:val="00441C95"/>
    <w:rsid w:val="004569B4"/>
    <w:rsid w:val="00485BA7"/>
    <w:rsid w:val="004862C4"/>
    <w:rsid w:val="00487990"/>
    <w:rsid w:val="00497487"/>
    <w:rsid w:val="004B1B1D"/>
    <w:rsid w:val="004B1E2B"/>
    <w:rsid w:val="004C5B2E"/>
    <w:rsid w:val="004D5284"/>
    <w:rsid w:val="004E165E"/>
    <w:rsid w:val="004E79E9"/>
    <w:rsid w:val="004F28B7"/>
    <w:rsid w:val="00517486"/>
    <w:rsid w:val="00535902"/>
    <w:rsid w:val="005367E6"/>
    <w:rsid w:val="00575341"/>
    <w:rsid w:val="005807F4"/>
    <w:rsid w:val="005C6FA7"/>
    <w:rsid w:val="005D177F"/>
    <w:rsid w:val="005F63FF"/>
    <w:rsid w:val="0062016C"/>
    <w:rsid w:val="0066154F"/>
    <w:rsid w:val="00661E30"/>
    <w:rsid w:val="006629BF"/>
    <w:rsid w:val="00677A42"/>
    <w:rsid w:val="006A70E8"/>
    <w:rsid w:val="006C3D81"/>
    <w:rsid w:val="006D6DA2"/>
    <w:rsid w:val="006E60C2"/>
    <w:rsid w:val="006E7DC7"/>
    <w:rsid w:val="006F0209"/>
    <w:rsid w:val="00712724"/>
    <w:rsid w:val="00717933"/>
    <w:rsid w:val="00783BD0"/>
    <w:rsid w:val="00790E15"/>
    <w:rsid w:val="007C4563"/>
    <w:rsid w:val="007D2009"/>
    <w:rsid w:val="007E17FE"/>
    <w:rsid w:val="007E2F41"/>
    <w:rsid w:val="007F59B3"/>
    <w:rsid w:val="00811166"/>
    <w:rsid w:val="00822216"/>
    <w:rsid w:val="008314AF"/>
    <w:rsid w:val="00844317"/>
    <w:rsid w:val="00845A8D"/>
    <w:rsid w:val="00865E1F"/>
    <w:rsid w:val="00882C54"/>
    <w:rsid w:val="008A2919"/>
    <w:rsid w:val="008C46B6"/>
    <w:rsid w:val="008F6B63"/>
    <w:rsid w:val="0091628B"/>
    <w:rsid w:val="009257D4"/>
    <w:rsid w:val="00935DFB"/>
    <w:rsid w:val="00955049"/>
    <w:rsid w:val="009563EF"/>
    <w:rsid w:val="00981677"/>
    <w:rsid w:val="00984959"/>
    <w:rsid w:val="009B0410"/>
    <w:rsid w:val="009D2A0D"/>
    <w:rsid w:val="009E53B3"/>
    <w:rsid w:val="009E57BE"/>
    <w:rsid w:val="00A05067"/>
    <w:rsid w:val="00A1451F"/>
    <w:rsid w:val="00A21EF7"/>
    <w:rsid w:val="00A85F94"/>
    <w:rsid w:val="00AC124E"/>
    <w:rsid w:val="00AE1D62"/>
    <w:rsid w:val="00AE745F"/>
    <w:rsid w:val="00AE79FB"/>
    <w:rsid w:val="00AF464B"/>
    <w:rsid w:val="00B21A3A"/>
    <w:rsid w:val="00B47202"/>
    <w:rsid w:val="00B8076D"/>
    <w:rsid w:val="00BB0B3F"/>
    <w:rsid w:val="00BD2FD0"/>
    <w:rsid w:val="00BE0679"/>
    <w:rsid w:val="00BE5253"/>
    <w:rsid w:val="00BF1224"/>
    <w:rsid w:val="00BF59BD"/>
    <w:rsid w:val="00C354CC"/>
    <w:rsid w:val="00C4125B"/>
    <w:rsid w:val="00C422B1"/>
    <w:rsid w:val="00C502F9"/>
    <w:rsid w:val="00C70941"/>
    <w:rsid w:val="00C715BC"/>
    <w:rsid w:val="00C74F1A"/>
    <w:rsid w:val="00C7579E"/>
    <w:rsid w:val="00C90911"/>
    <w:rsid w:val="00C956BF"/>
    <w:rsid w:val="00CB1DD8"/>
    <w:rsid w:val="00CD203C"/>
    <w:rsid w:val="00CF1AD5"/>
    <w:rsid w:val="00D12B34"/>
    <w:rsid w:val="00D346CA"/>
    <w:rsid w:val="00D34821"/>
    <w:rsid w:val="00D40774"/>
    <w:rsid w:val="00D41701"/>
    <w:rsid w:val="00D55A4A"/>
    <w:rsid w:val="00D65169"/>
    <w:rsid w:val="00D71D01"/>
    <w:rsid w:val="00D944E9"/>
    <w:rsid w:val="00DA59BD"/>
    <w:rsid w:val="00DC779E"/>
    <w:rsid w:val="00E0462C"/>
    <w:rsid w:val="00E04CD6"/>
    <w:rsid w:val="00E146DF"/>
    <w:rsid w:val="00E22562"/>
    <w:rsid w:val="00E274EB"/>
    <w:rsid w:val="00E33DE9"/>
    <w:rsid w:val="00E34B40"/>
    <w:rsid w:val="00E533B9"/>
    <w:rsid w:val="00E82679"/>
    <w:rsid w:val="00E908D8"/>
    <w:rsid w:val="00E9210C"/>
    <w:rsid w:val="00EA6EBB"/>
    <w:rsid w:val="00EB58E0"/>
    <w:rsid w:val="00F040E0"/>
    <w:rsid w:val="00F07748"/>
    <w:rsid w:val="00F11542"/>
    <w:rsid w:val="00F27BA3"/>
    <w:rsid w:val="00F5504F"/>
    <w:rsid w:val="00F5514D"/>
    <w:rsid w:val="00F60F94"/>
    <w:rsid w:val="00F62340"/>
    <w:rsid w:val="00F7764F"/>
    <w:rsid w:val="00F95CCA"/>
    <w:rsid w:val="00FA3DD4"/>
    <w:rsid w:val="00FB6F5F"/>
    <w:rsid w:val="00FC326F"/>
    <w:rsid w:val="00FF6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12279"/>
  <w15:docId w15:val="{330C78B5-F6B5-48D5-84D4-661CAB695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6F0209"/>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6F0209"/>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1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24E"/>
  </w:style>
  <w:style w:type="paragraph" w:styleId="Footer">
    <w:name w:val="footer"/>
    <w:basedOn w:val="Normal"/>
    <w:link w:val="FooterChar"/>
    <w:uiPriority w:val="99"/>
    <w:unhideWhenUsed/>
    <w:rsid w:val="00AC1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24E"/>
  </w:style>
  <w:style w:type="character" w:styleId="Emphasis">
    <w:name w:val="Emphasis"/>
    <w:uiPriority w:val="20"/>
    <w:qFormat/>
    <w:rsid w:val="00F11542"/>
    <w:rPr>
      <w:i/>
      <w:iCs/>
    </w:rPr>
  </w:style>
  <w:style w:type="character" w:customStyle="1" w:styleId="ref-journal">
    <w:name w:val="ref-journal"/>
    <w:rsid w:val="00F11542"/>
  </w:style>
  <w:style w:type="character" w:customStyle="1" w:styleId="ref-vol">
    <w:name w:val="ref-vol"/>
    <w:rsid w:val="00F11542"/>
  </w:style>
  <w:style w:type="character" w:styleId="Hyperlink">
    <w:name w:val="Hyperlink"/>
    <w:basedOn w:val="DefaultParagraphFont"/>
    <w:uiPriority w:val="99"/>
    <w:unhideWhenUsed/>
    <w:rsid w:val="00F11542"/>
    <w:rPr>
      <w:color w:val="0000FF"/>
      <w:u w:val="single"/>
    </w:rPr>
  </w:style>
  <w:style w:type="paragraph" w:styleId="ListParagraph">
    <w:name w:val="List Paragraph"/>
    <w:basedOn w:val="Normal"/>
    <w:uiPriority w:val="34"/>
    <w:qFormat/>
    <w:rsid w:val="00F11542"/>
    <w:pPr>
      <w:ind w:left="720"/>
      <w:contextualSpacing/>
    </w:pPr>
  </w:style>
  <w:style w:type="character" w:customStyle="1" w:styleId="UnresolvedMention1">
    <w:name w:val="Unresolved Mention1"/>
    <w:basedOn w:val="DefaultParagraphFont"/>
    <w:uiPriority w:val="99"/>
    <w:semiHidden/>
    <w:unhideWhenUsed/>
    <w:rsid w:val="002F454F"/>
    <w:rPr>
      <w:color w:val="605E5C"/>
      <w:shd w:val="clear" w:color="auto" w:fill="E1DFDD"/>
    </w:rPr>
  </w:style>
  <w:style w:type="character" w:customStyle="1" w:styleId="Heading1Char">
    <w:name w:val="Heading 1 Char"/>
    <w:basedOn w:val="DefaultParagraphFont"/>
    <w:link w:val="Heading1"/>
    <w:uiPriority w:val="99"/>
    <w:rsid w:val="006F020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6F020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6F020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6F0209"/>
    <w:rPr>
      <w:rFonts w:ascii="Times New Roman" w:eastAsia="Times New Roman" w:hAnsi="Times New Roman" w:cs="Times New Roman"/>
      <w:b/>
      <w:bCs/>
    </w:rPr>
  </w:style>
  <w:style w:type="paragraph" w:customStyle="1" w:styleId="deannah1">
    <w:name w:val="deannah1"/>
    <w:basedOn w:val="Normal"/>
    <w:uiPriority w:val="99"/>
    <w:rsid w:val="006F0209"/>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6F020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F0209"/>
    <w:rPr>
      <w:rFonts w:ascii="Tahoma" w:eastAsia="Times New Roman" w:hAnsi="Tahoma" w:cs="Tahoma"/>
      <w:sz w:val="16"/>
      <w:szCs w:val="16"/>
    </w:rPr>
  </w:style>
  <w:style w:type="table" w:styleId="TableGrid">
    <w:name w:val="Table Grid"/>
    <w:basedOn w:val="TableNormal"/>
    <w:uiPriority w:val="59"/>
    <w:rsid w:val="006F020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F0209"/>
    <w:rPr>
      <w:color w:val="800080"/>
      <w:u w:val="single"/>
    </w:rPr>
  </w:style>
  <w:style w:type="paragraph" w:styleId="NormalWeb">
    <w:name w:val="Normal (Web)"/>
    <w:basedOn w:val="Normal"/>
    <w:uiPriority w:val="99"/>
    <w:rsid w:val="006F02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6F0209"/>
    <w:rPr>
      <w:color w:val="535353"/>
      <w:u w:val="single"/>
      <w:effect w:val="none"/>
    </w:rPr>
  </w:style>
  <w:style w:type="paragraph" w:customStyle="1" w:styleId="NormalWeb1">
    <w:name w:val="Normal (Web)1"/>
    <w:basedOn w:val="Normal"/>
    <w:uiPriority w:val="99"/>
    <w:rsid w:val="006F020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F0209"/>
  </w:style>
  <w:style w:type="character" w:styleId="CommentReference">
    <w:name w:val="annotation reference"/>
    <w:uiPriority w:val="99"/>
    <w:semiHidden/>
    <w:unhideWhenUsed/>
    <w:rsid w:val="006F0209"/>
    <w:rPr>
      <w:sz w:val="16"/>
      <w:szCs w:val="16"/>
    </w:rPr>
  </w:style>
  <w:style w:type="paragraph" w:styleId="CommentText">
    <w:name w:val="annotation text"/>
    <w:basedOn w:val="Normal"/>
    <w:link w:val="CommentTextChar"/>
    <w:uiPriority w:val="99"/>
    <w:semiHidden/>
    <w:unhideWhenUsed/>
    <w:rsid w:val="006F020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F020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F0209"/>
    <w:rPr>
      <w:b/>
      <w:bCs/>
    </w:rPr>
  </w:style>
  <w:style w:type="character" w:customStyle="1" w:styleId="CommentSubjectChar">
    <w:name w:val="Comment Subject Char"/>
    <w:basedOn w:val="CommentTextChar"/>
    <w:link w:val="CommentSubject"/>
    <w:uiPriority w:val="99"/>
    <w:semiHidden/>
    <w:rsid w:val="006F0209"/>
    <w:rPr>
      <w:rFonts w:ascii="Times New Roman" w:eastAsia="Times New Roman" w:hAnsi="Times New Roman" w:cs="Times New Roman"/>
      <w:b/>
      <w:bCs/>
      <w:sz w:val="20"/>
      <w:szCs w:val="20"/>
    </w:rPr>
  </w:style>
  <w:style w:type="character" w:styleId="Strong">
    <w:name w:val="Strong"/>
    <w:uiPriority w:val="22"/>
    <w:qFormat/>
    <w:rsid w:val="006F0209"/>
    <w:rPr>
      <w:b/>
      <w:bCs/>
    </w:rPr>
  </w:style>
  <w:style w:type="table" w:customStyle="1" w:styleId="GridTable1Light1">
    <w:name w:val="Grid Table 1 Light1"/>
    <w:basedOn w:val="TableNormal"/>
    <w:uiPriority w:val="46"/>
    <w:rsid w:val="007E2F4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7E2F4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7E2F4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1">
    <w:name w:val="List Table 1 Light1"/>
    <w:basedOn w:val="TableNormal"/>
    <w:uiPriority w:val="46"/>
    <w:rsid w:val="007E2F41"/>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41">
    <w:name w:val="Plain Table 41"/>
    <w:basedOn w:val="TableNormal"/>
    <w:uiPriority w:val="44"/>
    <w:rsid w:val="00865E1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865E1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stTable6Colorful1">
    <w:name w:val="List Table 6 Colorful1"/>
    <w:basedOn w:val="TableNormal"/>
    <w:uiPriority w:val="51"/>
    <w:rsid w:val="00194F9A"/>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6E60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hyperlink" Target="mailto:1700945@student.uwtsd.ac.uk" TargetMode="External"/><Relationship Id="rId26" Type="http://schemas.openxmlformats.org/officeDocument/2006/relationships/image" Target="media/image9.png"/><Relationship Id="rId39" Type="http://schemas.openxmlformats.org/officeDocument/2006/relationships/image" Target="media/image22.png"/><Relationship Id="rId3" Type="http://schemas.openxmlformats.org/officeDocument/2006/relationships/styles" Target="styles.xml"/><Relationship Id="rId21" Type="http://schemas.openxmlformats.org/officeDocument/2006/relationships/hyperlink" Target="mailto:K.EatonThomas@uwtsd.ac.uk" TargetMode="External"/><Relationship Id="rId34" Type="http://schemas.openxmlformats.org/officeDocument/2006/relationships/image" Target="media/image1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hyperlink" Target="mailto:pgresearch@uwtsd.ac.uk" TargetMode="External"/><Relationship Id="rId33" Type="http://schemas.openxmlformats.org/officeDocument/2006/relationships/image" Target="media/image16.png"/><Relationship Id="rId38"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mailto:1700945@uwtsd.student.ac.uk" TargetMode="External"/><Relationship Id="rId29" Type="http://schemas.openxmlformats.org/officeDocument/2006/relationships/image" Target="media/image12.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ds-yh.nihr.ac.uk/wp-content/uploads/2013/05/15_Using-Interviews-2009.pdf" TargetMode="External"/><Relationship Id="rId24" Type="http://schemas.openxmlformats.org/officeDocument/2006/relationships/image" Target="media/image8.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uwtsd.ac.uk/media/uwtsd-website/content-assets/documents/research/Research-Integrity-and-Ethics---Code-of-Practice-(2015-18).pdf" TargetMode="External"/><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hyperlink" Target="https://www.mind.org.uk/media/280583/We-Need-to-Talk-getting-the-right-therapy-at-the-right-time.pdf" TargetMode="External"/><Relationship Id="rId19" Type="http://schemas.openxmlformats.org/officeDocument/2006/relationships/hyperlink" Target="mailto:1700945@student.uwtsd.ac.uk" TargetMode="Externa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http://content.digital.nhs.uk/catalogue/PUB21748/apms-2014-full-rpt.pdf" TargetMode="External"/><Relationship Id="rId14" Type="http://schemas.openxmlformats.org/officeDocument/2006/relationships/image" Target="media/image4.png"/><Relationship Id="rId22" Type="http://schemas.openxmlformats.org/officeDocument/2006/relationships/hyperlink" Target="http://uwtsd.ac.uk/library/research-data-management/"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AEF94-3F33-4E82-BD5C-8FAB735E3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123</Pages>
  <Words>24351</Words>
  <Characters>138801</Characters>
  <Application>Microsoft Office Word</Application>
  <DocSecurity>0</DocSecurity>
  <Lines>1156</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Morgan (1700945)</dc:creator>
  <cp:keywords/>
  <dc:description/>
  <cp:lastModifiedBy>Maisie Morgan (1700945)</cp:lastModifiedBy>
  <cp:revision>27</cp:revision>
  <dcterms:created xsi:type="dcterms:W3CDTF">2020-04-23T17:38:00Z</dcterms:created>
  <dcterms:modified xsi:type="dcterms:W3CDTF">2020-04-24T22:20:00Z</dcterms:modified>
</cp:coreProperties>
</file>