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673AD" w14:textId="6ABF555B" w:rsidR="00B151A8" w:rsidRPr="006B5EDD" w:rsidRDefault="006B5EDD" w:rsidP="006B5EDD">
      <w:pPr>
        <w:spacing w:line="360" w:lineRule="auto"/>
        <w:jc w:val="center"/>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B5EDD">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Essentials</w:t>
      </w:r>
    </w:p>
    <w:p w14:paraId="493A677D" w14:textId="03F0239A" w:rsidR="006B5EDD" w:rsidRDefault="006B5EDD" w:rsidP="006B5EDD">
      <w:pPr>
        <w:spacing w:line="360" w:lineRule="auto"/>
        <w:jc w:val="center"/>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B5EDD">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BMIH4005</w:t>
      </w:r>
    </w:p>
    <w:p w14:paraId="2E9285D7" w14:textId="46255A1A" w:rsidR="006B5EDD" w:rsidRDefault="006B5EDD" w:rsidP="006B5EDD">
      <w:pPr>
        <w:spacing w:line="360" w:lineRule="auto"/>
        <w:jc w:val="center"/>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1FE7ED9" w14:textId="77777777" w:rsidR="006B5EDD" w:rsidRPr="006B5EDD" w:rsidRDefault="006B5EDD" w:rsidP="006B5EDD">
      <w:pPr>
        <w:spacing w:line="360" w:lineRule="auto"/>
        <w:jc w:val="center"/>
        <w:rPr>
          <w:rFonts w:ascii="Arial" w:hAnsi="Arial" w:cs="Arial"/>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17F9FE7" w14:textId="4FE3CFAD" w:rsidR="006B5EDD" w:rsidRPr="006B5EDD" w:rsidRDefault="006B5EDD" w:rsidP="006B5EDD">
      <w:pPr>
        <w:spacing w:line="360" w:lineRule="auto"/>
        <w:jc w:val="center"/>
        <w:rPr>
          <w:rFonts w:ascii="Arial" w:hAnsi="Arial" w:cs="Arial"/>
          <w:b/>
          <w:bCs/>
          <w:sz w:val="32"/>
          <w:szCs w:val="32"/>
        </w:rPr>
      </w:pPr>
      <w:r w:rsidRPr="006B5EDD">
        <w:rPr>
          <w:rFonts w:ascii="Arial" w:hAnsi="Arial" w:cs="Arial"/>
          <w:b/>
          <w:bCs/>
          <w:sz w:val="32"/>
          <w:szCs w:val="32"/>
        </w:rPr>
        <w:t>Written marketing plan for Best Western Hotel</w:t>
      </w:r>
    </w:p>
    <w:p w14:paraId="71A30AB1" w14:textId="16DE2941" w:rsidR="006B5EDD" w:rsidRPr="006B5EDD" w:rsidRDefault="006B5EDD" w:rsidP="006B5EDD">
      <w:pPr>
        <w:spacing w:line="360" w:lineRule="auto"/>
        <w:jc w:val="center"/>
        <w:rPr>
          <w:rFonts w:ascii="Arial" w:hAnsi="Arial" w:cs="Arial"/>
          <w:b/>
          <w:bCs/>
          <w:sz w:val="32"/>
          <w:szCs w:val="32"/>
        </w:rPr>
      </w:pPr>
    </w:p>
    <w:p w14:paraId="63E16D51" w14:textId="248CB6AE" w:rsidR="006B5EDD" w:rsidRPr="006B5EDD" w:rsidRDefault="006B5EDD" w:rsidP="006B5EDD">
      <w:pPr>
        <w:spacing w:line="360" w:lineRule="auto"/>
        <w:jc w:val="center"/>
        <w:rPr>
          <w:rFonts w:ascii="Arial" w:hAnsi="Arial" w:cs="Arial"/>
          <w:b/>
          <w:bCs/>
          <w:sz w:val="32"/>
          <w:szCs w:val="32"/>
        </w:rPr>
      </w:pPr>
      <w:r w:rsidRPr="006B5EDD">
        <w:rPr>
          <w:rFonts w:ascii="Arial" w:hAnsi="Arial" w:cs="Arial"/>
          <w:b/>
          <w:bCs/>
          <w:sz w:val="32"/>
          <w:szCs w:val="32"/>
        </w:rPr>
        <w:t>Lecturer: Chris Wilkin</w:t>
      </w:r>
    </w:p>
    <w:p w14:paraId="4548ECB4" w14:textId="47B70DD4" w:rsidR="006B5EDD" w:rsidRPr="006B5EDD" w:rsidRDefault="006B5EDD" w:rsidP="006B5EDD">
      <w:pPr>
        <w:spacing w:line="360" w:lineRule="auto"/>
        <w:jc w:val="center"/>
        <w:rPr>
          <w:rFonts w:ascii="Arial" w:hAnsi="Arial" w:cs="Arial"/>
          <w:b/>
          <w:bCs/>
          <w:sz w:val="32"/>
          <w:szCs w:val="32"/>
        </w:rPr>
      </w:pPr>
      <w:r w:rsidRPr="006B5EDD">
        <w:rPr>
          <w:rFonts w:ascii="Arial" w:hAnsi="Arial" w:cs="Arial"/>
          <w:b/>
          <w:bCs/>
          <w:sz w:val="32"/>
          <w:szCs w:val="32"/>
        </w:rPr>
        <w:t>Name:</w:t>
      </w:r>
      <w:r w:rsidR="00E81F3F">
        <w:rPr>
          <w:rFonts w:ascii="Arial" w:hAnsi="Arial" w:cs="Arial"/>
          <w:b/>
          <w:bCs/>
          <w:sz w:val="32"/>
          <w:szCs w:val="32"/>
        </w:rPr>
        <w:t xml:space="preserve"> Andrei Alexandru Munteanu </w:t>
      </w:r>
    </w:p>
    <w:p w14:paraId="6F0A869D" w14:textId="66C45491" w:rsidR="006B5EDD" w:rsidRDefault="006B5EDD" w:rsidP="006B5EDD">
      <w:pPr>
        <w:spacing w:line="360" w:lineRule="auto"/>
        <w:jc w:val="center"/>
        <w:rPr>
          <w:rFonts w:ascii="Arial" w:hAnsi="Arial" w:cs="Arial"/>
          <w:b/>
          <w:bCs/>
          <w:sz w:val="32"/>
          <w:szCs w:val="32"/>
        </w:rPr>
      </w:pPr>
      <w:r w:rsidRPr="006B5EDD">
        <w:rPr>
          <w:rFonts w:ascii="Arial" w:hAnsi="Arial" w:cs="Arial"/>
          <w:b/>
          <w:bCs/>
          <w:sz w:val="32"/>
          <w:szCs w:val="32"/>
        </w:rPr>
        <w:t>Student id:</w:t>
      </w:r>
      <w:r w:rsidR="00E81F3F">
        <w:rPr>
          <w:rFonts w:ascii="Arial" w:hAnsi="Arial" w:cs="Arial"/>
          <w:b/>
          <w:bCs/>
          <w:sz w:val="32"/>
          <w:szCs w:val="32"/>
        </w:rPr>
        <w:t xml:space="preserve"> 2127116</w:t>
      </w:r>
    </w:p>
    <w:p w14:paraId="4A7E4266" w14:textId="68C62EB9" w:rsidR="006B5EDD" w:rsidRDefault="006B5EDD" w:rsidP="006B5EDD">
      <w:pPr>
        <w:spacing w:line="360" w:lineRule="auto"/>
        <w:jc w:val="center"/>
        <w:rPr>
          <w:rFonts w:ascii="Arial" w:hAnsi="Arial" w:cs="Arial"/>
          <w:b/>
          <w:bCs/>
          <w:sz w:val="32"/>
          <w:szCs w:val="32"/>
        </w:rPr>
      </w:pPr>
    </w:p>
    <w:p w14:paraId="15FB7016" w14:textId="6A07BFA6" w:rsidR="006B5EDD" w:rsidRDefault="006B5EDD" w:rsidP="006B5EDD">
      <w:pPr>
        <w:spacing w:line="360" w:lineRule="auto"/>
        <w:jc w:val="center"/>
        <w:rPr>
          <w:rFonts w:ascii="Arial" w:hAnsi="Arial" w:cs="Arial"/>
          <w:b/>
          <w:bCs/>
          <w:sz w:val="32"/>
          <w:szCs w:val="32"/>
        </w:rPr>
      </w:pPr>
    </w:p>
    <w:p w14:paraId="46504455" w14:textId="105A427B" w:rsidR="006B5EDD" w:rsidRDefault="006B5EDD" w:rsidP="006B5EDD">
      <w:pPr>
        <w:spacing w:line="360" w:lineRule="auto"/>
        <w:jc w:val="center"/>
        <w:rPr>
          <w:rFonts w:ascii="Arial" w:hAnsi="Arial" w:cs="Arial"/>
          <w:b/>
          <w:bCs/>
          <w:sz w:val="32"/>
          <w:szCs w:val="32"/>
        </w:rPr>
      </w:pPr>
    </w:p>
    <w:p w14:paraId="71B514BD" w14:textId="4AE98F5F" w:rsidR="006B5EDD" w:rsidRDefault="006B5EDD" w:rsidP="006B5EDD">
      <w:pPr>
        <w:spacing w:line="360" w:lineRule="auto"/>
        <w:jc w:val="center"/>
        <w:rPr>
          <w:rFonts w:ascii="Arial" w:hAnsi="Arial" w:cs="Arial"/>
          <w:b/>
          <w:bCs/>
          <w:sz w:val="32"/>
          <w:szCs w:val="32"/>
        </w:rPr>
      </w:pPr>
    </w:p>
    <w:p w14:paraId="7D2DFAF6" w14:textId="6801AC32" w:rsidR="006B5EDD" w:rsidRDefault="006B5EDD" w:rsidP="006B5EDD">
      <w:pPr>
        <w:spacing w:line="360" w:lineRule="auto"/>
        <w:jc w:val="center"/>
        <w:rPr>
          <w:rFonts w:ascii="Arial" w:hAnsi="Arial" w:cs="Arial"/>
          <w:b/>
          <w:bCs/>
          <w:sz w:val="32"/>
          <w:szCs w:val="32"/>
        </w:rPr>
      </w:pPr>
    </w:p>
    <w:p w14:paraId="2337EBAF" w14:textId="3359532B" w:rsidR="006B5EDD" w:rsidRDefault="006B5EDD" w:rsidP="006B5EDD">
      <w:pPr>
        <w:spacing w:line="360" w:lineRule="auto"/>
        <w:jc w:val="center"/>
        <w:rPr>
          <w:rFonts w:ascii="Arial" w:hAnsi="Arial" w:cs="Arial"/>
          <w:b/>
          <w:bCs/>
          <w:sz w:val="32"/>
          <w:szCs w:val="32"/>
        </w:rPr>
      </w:pPr>
    </w:p>
    <w:p w14:paraId="04D8741D" w14:textId="7EEB27B1" w:rsidR="006B5EDD" w:rsidRDefault="006B5EDD" w:rsidP="006B5EDD">
      <w:pPr>
        <w:spacing w:line="360" w:lineRule="auto"/>
        <w:jc w:val="center"/>
        <w:rPr>
          <w:rFonts w:ascii="Arial" w:hAnsi="Arial" w:cs="Arial"/>
          <w:b/>
          <w:bCs/>
          <w:sz w:val="32"/>
          <w:szCs w:val="32"/>
        </w:rPr>
      </w:pPr>
    </w:p>
    <w:p w14:paraId="1E5EA31F" w14:textId="2FA48C71" w:rsidR="006B5EDD" w:rsidRDefault="006B5EDD" w:rsidP="006B5EDD">
      <w:pPr>
        <w:spacing w:line="360" w:lineRule="auto"/>
        <w:jc w:val="center"/>
        <w:rPr>
          <w:rFonts w:ascii="Arial" w:hAnsi="Arial" w:cs="Arial"/>
          <w:b/>
          <w:bCs/>
          <w:sz w:val="32"/>
          <w:szCs w:val="32"/>
        </w:rPr>
      </w:pPr>
    </w:p>
    <w:p w14:paraId="10265319" w14:textId="294E9AE8" w:rsidR="006B5EDD" w:rsidRDefault="006B5EDD" w:rsidP="006B5EDD">
      <w:pPr>
        <w:spacing w:line="360" w:lineRule="auto"/>
        <w:jc w:val="center"/>
        <w:rPr>
          <w:rFonts w:ascii="Arial" w:hAnsi="Arial" w:cs="Arial"/>
          <w:b/>
          <w:bCs/>
          <w:sz w:val="32"/>
          <w:szCs w:val="32"/>
        </w:rPr>
      </w:pPr>
    </w:p>
    <w:p w14:paraId="4799924B" w14:textId="1CC1073F" w:rsidR="006B5EDD" w:rsidRPr="006B5EDD" w:rsidRDefault="006B5EDD" w:rsidP="006B5EDD">
      <w:pPr>
        <w:spacing w:line="360" w:lineRule="auto"/>
        <w:jc w:val="center"/>
        <w:rPr>
          <w:rFonts w:ascii="Arial" w:hAnsi="Arial" w:cs="Arial"/>
          <w:b/>
          <w:bCs/>
          <w:sz w:val="24"/>
          <w:szCs w:val="24"/>
        </w:rPr>
      </w:pPr>
      <w:r w:rsidRPr="006B5EDD">
        <w:rPr>
          <w:rFonts w:ascii="Arial" w:hAnsi="Arial" w:cs="Arial"/>
          <w:b/>
          <w:bCs/>
          <w:sz w:val="24"/>
          <w:szCs w:val="24"/>
        </w:rPr>
        <w:lastRenderedPageBreak/>
        <w:t>Best Western Hotel</w:t>
      </w:r>
    </w:p>
    <w:p w14:paraId="55B8827A" w14:textId="64D15333" w:rsidR="006B5EDD" w:rsidRDefault="006B5EDD" w:rsidP="006B5EDD">
      <w:pPr>
        <w:spacing w:line="360" w:lineRule="auto"/>
        <w:jc w:val="center"/>
        <w:rPr>
          <w:rFonts w:ascii="Arial" w:hAnsi="Arial" w:cs="Arial"/>
          <w:sz w:val="32"/>
          <w:szCs w:val="32"/>
        </w:rPr>
      </w:pPr>
    </w:p>
    <w:p w14:paraId="4DB12210" w14:textId="21D09ABF" w:rsidR="006B5EDD" w:rsidRDefault="006B5EDD" w:rsidP="006B5EDD">
      <w:pPr>
        <w:spacing w:line="360" w:lineRule="auto"/>
        <w:jc w:val="both"/>
        <w:rPr>
          <w:rFonts w:ascii="Arial" w:hAnsi="Arial" w:cs="Arial"/>
          <w:sz w:val="24"/>
          <w:szCs w:val="24"/>
        </w:rPr>
      </w:pPr>
      <w:r w:rsidRPr="006B5EDD">
        <w:rPr>
          <w:rFonts w:ascii="Arial" w:hAnsi="Arial" w:cs="Arial"/>
          <w:sz w:val="24"/>
          <w:szCs w:val="24"/>
        </w:rPr>
        <w:t>Best Western is a hotel chain that provides a wide range of lodging options to travellers worldwide. The company was founded in 1946 and has since grown to become one of the world's largest hotel chains, with properties in over 100 countries. Best Western hotels are well-known for their luxurious accommodations, modern amenities, and exceptional customer service</w:t>
      </w:r>
      <w:r w:rsidR="00AE0466">
        <w:rPr>
          <w:rFonts w:ascii="Arial" w:hAnsi="Arial" w:cs="Arial"/>
          <w:sz w:val="24"/>
          <w:szCs w:val="24"/>
        </w:rPr>
        <w:t xml:space="preserve">  (Best Western, n.d.). </w:t>
      </w:r>
      <w:r w:rsidRPr="006B5EDD">
        <w:rPr>
          <w:rFonts w:ascii="Arial" w:hAnsi="Arial" w:cs="Arial"/>
          <w:sz w:val="24"/>
          <w:szCs w:val="24"/>
        </w:rPr>
        <w:t>The chain provides a variety of lodging options, ranging from low-cost properties to upscale hotels and resorts.</w:t>
      </w:r>
      <w:r>
        <w:rPr>
          <w:rFonts w:ascii="Arial" w:hAnsi="Arial" w:cs="Arial"/>
          <w:sz w:val="24"/>
          <w:szCs w:val="24"/>
        </w:rPr>
        <w:t xml:space="preserve"> The objective of this essay is to create a written marketing plan for the hotel Best Western.</w:t>
      </w:r>
      <w:r w:rsidR="00995FE8">
        <w:rPr>
          <w:rFonts w:ascii="Arial" w:hAnsi="Arial" w:cs="Arial"/>
          <w:sz w:val="24"/>
          <w:szCs w:val="24"/>
        </w:rPr>
        <w:t xml:space="preserve"> Moreover, the essay will </w:t>
      </w:r>
      <w:r w:rsidR="00573DE0">
        <w:rPr>
          <w:rFonts w:ascii="Arial" w:hAnsi="Arial" w:cs="Arial"/>
          <w:sz w:val="24"/>
          <w:szCs w:val="24"/>
        </w:rPr>
        <w:t xml:space="preserve">provide </w:t>
      </w:r>
      <w:r w:rsidR="00E1742B">
        <w:rPr>
          <w:rFonts w:ascii="Arial" w:hAnsi="Arial" w:cs="Arial"/>
          <w:sz w:val="24"/>
          <w:szCs w:val="24"/>
        </w:rPr>
        <w:t>various aspects of the hotels t</w:t>
      </w:r>
      <w:r w:rsidR="009127F5">
        <w:rPr>
          <w:rFonts w:ascii="Arial" w:hAnsi="Arial" w:cs="Arial"/>
          <w:sz w:val="24"/>
          <w:szCs w:val="24"/>
        </w:rPr>
        <w:t xml:space="preserve">hrough </w:t>
      </w:r>
      <w:r w:rsidR="006068AD">
        <w:rPr>
          <w:rFonts w:ascii="Arial" w:hAnsi="Arial" w:cs="Arial"/>
          <w:sz w:val="24"/>
          <w:szCs w:val="24"/>
        </w:rPr>
        <w:t xml:space="preserve">assessing the 5 C’s of the company, </w:t>
      </w:r>
      <w:r w:rsidR="00530CFD">
        <w:rPr>
          <w:rFonts w:ascii="Arial" w:hAnsi="Arial" w:cs="Arial"/>
          <w:sz w:val="24"/>
          <w:szCs w:val="24"/>
        </w:rPr>
        <w:t xml:space="preserve">the </w:t>
      </w:r>
      <w:r w:rsidR="006068AD">
        <w:rPr>
          <w:rFonts w:ascii="Arial" w:hAnsi="Arial" w:cs="Arial"/>
          <w:sz w:val="24"/>
          <w:szCs w:val="24"/>
        </w:rPr>
        <w:t xml:space="preserve">marketing mix, </w:t>
      </w:r>
      <w:r w:rsidR="00F251F8">
        <w:rPr>
          <w:rFonts w:ascii="Arial" w:hAnsi="Arial" w:cs="Arial"/>
          <w:sz w:val="24"/>
          <w:szCs w:val="24"/>
        </w:rPr>
        <w:t xml:space="preserve">its strategy and USP </w:t>
      </w:r>
      <w:r w:rsidR="00FC7E87">
        <w:rPr>
          <w:rFonts w:ascii="Arial" w:hAnsi="Arial" w:cs="Arial"/>
          <w:sz w:val="24"/>
          <w:szCs w:val="24"/>
        </w:rPr>
        <w:t>features and advantages.</w:t>
      </w:r>
    </w:p>
    <w:p w14:paraId="5ACD5B6A" w14:textId="1C7D8FD0" w:rsidR="0051126F" w:rsidRDefault="00641C3D" w:rsidP="006B5EDD">
      <w:pPr>
        <w:spacing w:line="360" w:lineRule="auto"/>
        <w:jc w:val="both"/>
        <w:rPr>
          <w:rFonts w:ascii="Arial" w:hAnsi="Arial" w:cs="Arial"/>
          <w:sz w:val="24"/>
          <w:szCs w:val="24"/>
        </w:rPr>
      </w:pPr>
      <w:r>
        <w:rPr>
          <w:rFonts w:ascii="Arial" w:hAnsi="Arial" w:cs="Arial"/>
          <w:sz w:val="24"/>
          <w:szCs w:val="24"/>
        </w:rPr>
        <w:t xml:space="preserve">When looking at the </w:t>
      </w:r>
      <w:r w:rsidR="007C6F93">
        <w:rPr>
          <w:rFonts w:ascii="Arial" w:hAnsi="Arial" w:cs="Arial"/>
          <w:sz w:val="24"/>
          <w:szCs w:val="24"/>
        </w:rPr>
        <w:t xml:space="preserve">segmentation and targeting of Best Western it seems that the hotel appeals to </w:t>
      </w:r>
      <w:r w:rsidR="00DE7FAA">
        <w:rPr>
          <w:rFonts w:ascii="Arial" w:hAnsi="Arial" w:cs="Arial"/>
          <w:sz w:val="24"/>
          <w:szCs w:val="24"/>
        </w:rPr>
        <w:t>business travellers, leisure travellers</w:t>
      </w:r>
      <w:r w:rsidR="00654027">
        <w:rPr>
          <w:rFonts w:ascii="Arial" w:hAnsi="Arial" w:cs="Arial"/>
          <w:sz w:val="24"/>
          <w:szCs w:val="24"/>
        </w:rPr>
        <w:t xml:space="preserve">, families, international visitors and pet owners. </w:t>
      </w:r>
      <w:r w:rsidR="00535515">
        <w:rPr>
          <w:rFonts w:ascii="Arial" w:hAnsi="Arial" w:cs="Arial"/>
          <w:sz w:val="24"/>
          <w:szCs w:val="24"/>
        </w:rPr>
        <w:t xml:space="preserve">First, </w:t>
      </w:r>
      <w:r w:rsidR="007C6F93" w:rsidRPr="007C6F93">
        <w:rPr>
          <w:rFonts w:ascii="Arial" w:hAnsi="Arial" w:cs="Arial"/>
          <w:sz w:val="24"/>
          <w:szCs w:val="24"/>
        </w:rPr>
        <w:t>Best Western can appeal to business travellers who require comfortable accommodations as well as convenient amenities like free Wi-Fi, conference rooms, and business centres. The company can highlight its corporate rewards programme, which provides frequent business travellers with benefits such as free nights and gift cards (Best Western, 2019a).</w:t>
      </w:r>
      <w:r w:rsidR="00743525">
        <w:rPr>
          <w:rFonts w:ascii="Arial" w:hAnsi="Arial" w:cs="Arial"/>
          <w:sz w:val="24"/>
          <w:szCs w:val="24"/>
        </w:rPr>
        <w:t xml:space="preserve"> Furthermore, </w:t>
      </w:r>
      <w:r w:rsidR="00743525" w:rsidRPr="00743525">
        <w:rPr>
          <w:rFonts w:ascii="Arial" w:hAnsi="Arial" w:cs="Arial"/>
          <w:sz w:val="24"/>
          <w:szCs w:val="24"/>
        </w:rPr>
        <w:t>Best Western can target vacationers in search of unique and personalised travel experiences. The company market its variety of hotels, which includes historic landmarks, beachfront resorts, and boutique hotels, and highlight amenities such as swimming pools, fitness centres, and on-site dining options (Best Western, 2019b).</w:t>
      </w:r>
      <w:r w:rsidR="00690FFB">
        <w:rPr>
          <w:rFonts w:ascii="Arial" w:hAnsi="Arial" w:cs="Arial"/>
          <w:sz w:val="24"/>
          <w:szCs w:val="24"/>
        </w:rPr>
        <w:t xml:space="preserve"> Moreover, the hotel chain </w:t>
      </w:r>
      <w:r w:rsidR="00690FFB" w:rsidRPr="00690FFB">
        <w:rPr>
          <w:rFonts w:ascii="Arial" w:hAnsi="Arial" w:cs="Arial"/>
          <w:sz w:val="24"/>
          <w:szCs w:val="24"/>
        </w:rPr>
        <w:t>target</w:t>
      </w:r>
      <w:r w:rsidR="00690FFB">
        <w:rPr>
          <w:rFonts w:ascii="Arial" w:hAnsi="Arial" w:cs="Arial"/>
          <w:sz w:val="24"/>
          <w:szCs w:val="24"/>
        </w:rPr>
        <w:t>s</w:t>
      </w:r>
      <w:r w:rsidR="00690FFB" w:rsidRPr="00690FFB">
        <w:rPr>
          <w:rFonts w:ascii="Arial" w:hAnsi="Arial" w:cs="Arial"/>
          <w:sz w:val="24"/>
          <w:szCs w:val="24"/>
        </w:rPr>
        <w:t xml:space="preserve"> families in need of spacious lodgings and family-friendly amenities such as game rooms, play areas, and complimentary breakfasts. Additionally, the company  promote its Best Western Rewards Family Program, which offers discounts on room rates and complimentary nights (Best Western, 2022a).</w:t>
      </w:r>
      <w:r w:rsidR="00820D87">
        <w:rPr>
          <w:rFonts w:ascii="Arial" w:hAnsi="Arial" w:cs="Arial"/>
          <w:sz w:val="24"/>
          <w:szCs w:val="24"/>
        </w:rPr>
        <w:t xml:space="preserve"> In addition, </w:t>
      </w:r>
      <w:r w:rsidR="00820D87" w:rsidRPr="00820D87">
        <w:rPr>
          <w:rFonts w:ascii="Arial" w:hAnsi="Arial" w:cs="Arial"/>
          <w:sz w:val="24"/>
          <w:szCs w:val="24"/>
        </w:rPr>
        <w:t>international tourists in search of affordable and comfortable lodgings</w:t>
      </w:r>
      <w:r w:rsidR="00820D87">
        <w:rPr>
          <w:rFonts w:ascii="Arial" w:hAnsi="Arial" w:cs="Arial"/>
          <w:sz w:val="24"/>
          <w:szCs w:val="24"/>
        </w:rPr>
        <w:t xml:space="preserve"> are similarly targeted </w:t>
      </w:r>
      <w:r w:rsidR="00755FEA">
        <w:rPr>
          <w:rFonts w:ascii="Arial" w:hAnsi="Arial" w:cs="Arial"/>
          <w:sz w:val="24"/>
          <w:szCs w:val="24"/>
        </w:rPr>
        <w:t>of the hotel chain</w:t>
      </w:r>
      <w:r w:rsidR="00820D87" w:rsidRPr="00820D87">
        <w:rPr>
          <w:rFonts w:ascii="Arial" w:hAnsi="Arial" w:cs="Arial"/>
          <w:sz w:val="24"/>
          <w:szCs w:val="24"/>
        </w:rPr>
        <w:t>. The company promote</w:t>
      </w:r>
      <w:r w:rsidR="00755FEA">
        <w:rPr>
          <w:rFonts w:ascii="Arial" w:hAnsi="Arial" w:cs="Arial"/>
          <w:sz w:val="24"/>
          <w:szCs w:val="24"/>
        </w:rPr>
        <w:t>s</w:t>
      </w:r>
      <w:r w:rsidR="00820D87" w:rsidRPr="00820D87">
        <w:rPr>
          <w:rFonts w:ascii="Arial" w:hAnsi="Arial" w:cs="Arial"/>
          <w:sz w:val="24"/>
          <w:szCs w:val="24"/>
        </w:rPr>
        <w:t xml:space="preserve"> its global hotel network, which consists of over 4,700 properties in over 100 countries, as well as its multilingual website and customer service support (Best Western, 2022b).</w:t>
      </w:r>
      <w:r w:rsidR="00CA54FD">
        <w:rPr>
          <w:rFonts w:ascii="Arial" w:hAnsi="Arial" w:cs="Arial"/>
          <w:sz w:val="24"/>
          <w:szCs w:val="24"/>
        </w:rPr>
        <w:t xml:space="preserve"> Finally, the company t</w:t>
      </w:r>
      <w:r w:rsidR="00CA54FD" w:rsidRPr="00CA54FD">
        <w:rPr>
          <w:rFonts w:ascii="Arial" w:hAnsi="Arial" w:cs="Arial"/>
          <w:sz w:val="24"/>
          <w:szCs w:val="24"/>
        </w:rPr>
        <w:t xml:space="preserve">arget pet owners who require accommodations that are </w:t>
      </w:r>
      <w:r w:rsidR="00930098" w:rsidRPr="00CA54FD">
        <w:rPr>
          <w:rFonts w:ascii="Arial" w:hAnsi="Arial" w:cs="Arial"/>
          <w:sz w:val="24"/>
          <w:szCs w:val="24"/>
        </w:rPr>
        <w:t>pet friendly</w:t>
      </w:r>
      <w:r w:rsidR="00CA54FD" w:rsidRPr="00CA54FD">
        <w:rPr>
          <w:rFonts w:ascii="Arial" w:hAnsi="Arial" w:cs="Arial"/>
          <w:sz w:val="24"/>
          <w:szCs w:val="24"/>
        </w:rPr>
        <w:t>. The company promote</w:t>
      </w:r>
      <w:r w:rsidR="00CA54FD">
        <w:rPr>
          <w:rFonts w:ascii="Arial" w:hAnsi="Arial" w:cs="Arial"/>
          <w:sz w:val="24"/>
          <w:szCs w:val="24"/>
        </w:rPr>
        <w:t xml:space="preserve"> </w:t>
      </w:r>
      <w:r w:rsidR="00930098">
        <w:rPr>
          <w:rFonts w:ascii="Arial" w:hAnsi="Arial" w:cs="Arial"/>
          <w:sz w:val="24"/>
          <w:szCs w:val="24"/>
        </w:rPr>
        <w:t>intensely</w:t>
      </w:r>
      <w:r w:rsidR="00CA54FD" w:rsidRPr="00CA54FD">
        <w:rPr>
          <w:rFonts w:ascii="Arial" w:hAnsi="Arial" w:cs="Arial"/>
          <w:sz w:val="24"/>
          <w:szCs w:val="24"/>
        </w:rPr>
        <w:t xml:space="preserve"> its Best Western Pet Program, which provides pet beds, treats, and designated walking areas, as well as discounts on pet-related products and services (Best Western, 2021a).</w:t>
      </w:r>
    </w:p>
    <w:p w14:paraId="0BE05C42" w14:textId="027B8107" w:rsidR="00AE0466" w:rsidRDefault="007870E4" w:rsidP="006B5EDD">
      <w:pPr>
        <w:spacing w:line="360" w:lineRule="auto"/>
        <w:jc w:val="both"/>
        <w:rPr>
          <w:rFonts w:ascii="Arial" w:hAnsi="Arial" w:cs="Arial"/>
          <w:sz w:val="24"/>
          <w:szCs w:val="24"/>
        </w:rPr>
      </w:pPr>
      <w:r w:rsidRPr="00062428">
        <w:rPr>
          <w:rFonts w:ascii="Arial" w:hAnsi="Arial" w:cs="Arial"/>
          <w:sz w:val="24"/>
          <w:szCs w:val="24"/>
        </w:rPr>
        <w:t>Furthermore, B2B refers to transactions and relationships between two businesses, rather than between a business and a consumer. B2B marketing focuses on selling products or services to other businesses to meet their needs and overcome their challenges (Kotler et al., 2020).</w:t>
      </w:r>
      <w:r w:rsidR="00960FCC" w:rsidRPr="00062428">
        <w:rPr>
          <w:rFonts w:ascii="Arial" w:hAnsi="Arial" w:cs="Arial"/>
          <w:sz w:val="24"/>
          <w:szCs w:val="24"/>
        </w:rPr>
        <w:t xml:space="preserve"> When looking at the Best Western hotel it is seen that </w:t>
      </w:r>
      <w:r w:rsidR="00FE2678" w:rsidRPr="00062428">
        <w:rPr>
          <w:rFonts w:ascii="Arial" w:hAnsi="Arial" w:cs="Arial"/>
          <w:sz w:val="24"/>
          <w:szCs w:val="24"/>
        </w:rPr>
        <w:t xml:space="preserve">hotels are owned and operated by independent hotel owners under a franchise model. These hotel owners gain access to Best Western's global network of hotels, as well as its marketing, reservation, and loyalty programmes </w:t>
      </w:r>
      <w:r w:rsidR="00294C02" w:rsidRPr="00062428">
        <w:rPr>
          <w:rFonts w:ascii="Arial" w:hAnsi="Arial" w:cs="Arial"/>
          <w:sz w:val="24"/>
          <w:szCs w:val="24"/>
        </w:rPr>
        <w:t xml:space="preserve">(Jobber &amp; Ellis-Chadwick, 2020). Additionally, </w:t>
      </w:r>
      <w:r w:rsidR="007B6F31" w:rsidRPr="00062428">
        <w:rPr>
          <w:rFonts w:ascii="Arial" w:hAnsi="Arial" w:cs="Arial"/>
          <w:sz w:val="24"/>
          <w:szCs w:val="24"/>
        </w:rPr>
        <w:t xml:space="preserve">Best Western collaborates with travel agents and online travel agencies to expand its customer reach and visibility. These partnerships involve providing customers who book through these channels with special rates and discounts (Kotler et al., 2020). </w:t>
      </w:r>
      <w:r w:rsidR="00A7566E" w:rsidRPr="00062428">
        <w:rPr>
          <w:rFonts w:ascii="Arial" w:hAnsi="Arial" w:cs="Arial"/>
          <w:sz w:val="24"/>
          <w:szCs w:val="24"/>
        </w:rPr>
        <w:t>Similarly, the company partners with payment companies such as Visa to provide its customers with digital tipping options. This partnership enables customers to tip hotel staff using their mobile devices in a simple and secure manner (Best Western, 2022a).</w:t>
      </w:r>
      <w:r w:rsidR="0051196A" w:rsidRPr="00062428">
        <w:rPr>
          <w:rFonts w:ascii="Arial" w:hAnsi="Arial" w:cs="Arial"/>
          <w:sz w:val="24"/>
          <w:szCs w:val="24"/>
        </w:rPr>
        <w:t xml:space="preserve"> Lastly, Best Western collaborates with technology companies to improve its digital capabilities and customer service</w:t>
      </w:r>
      <w:r w:rsidR="00471F94" w:rsidRPr="00062428">
        <w:rPr>
          <w:rFonts w:ascii="Arial" w:hAnsi="Arial" w:cs="Arial"/>
          <w:sz w:val="24"/>
          <w:szCs w:val="24"/>
        </w:rPr>
        <w:t xml:space="preserve"> </w:t>
      </w:r>
      <w:r w:rsidR="0042607F" w:rsidRPr="00062428">
        <w:rPr>
          <w:rFonts w:ascii="Arial" w:hAnsi="Arial" w:cs="Arial"/>
          <w:sz w:val="24"/>
          <w:szCs w:val="24"/>
        </w:rPr>
        <w:t xml:space="preserve">(Clow &amp; Baack, 2013). </w:t>
      </w:r>
      <w:r w:rsidR="0051196A" w:rsidRPr="00062428">
        <w:rPr>
          <w:rFonts w:ascii="Arial" w:hAnsi="Arial" w:cs="Arial"/>
          <w:sz w:val="24"/>
          <w:szCs w:val="24"/>
        </w:rPr>
        <w:t xml:space="preserve"> For example, the company has collaborated with Oracle to implement a new cloud-based property management system that streamlines operations and improves customer experiences (Best Western, 2022b</w:t>
      </w:r>
      <w:r w:rsidR="00D5600B">
        <w:rPr>
          <w:rFonts w:ascii="Arial" w:hAnsi="Arial" w:cs="Arial"/>
          <w:sz w:val="24"/>
          <w:szCs w:val="24"/>
        </w:rPr>
        <w:t>).</w:t>
      </w:r>
    </w:p>
    <w:p w14:paraId="571190F4" w14:textId="5D627AC7" w:rsidR="00D5600B" w:rsidRDefault="00D5600B" w:rsidP="006B5EDD">
      <w:pPr>
        <w:spacing w:line="360" w:lineRule="auto"/>
        <w:jc w:val="both"/>
        <w:rPr>
          <w:rFonts w:ascii="Arial" w:hAnsi="Arial" w:cs="Arial"/>
          <w:sz w:val="24"/>
          <w:szCs w:val="24"/>
        </w:rPr>
      </w:pPr>
      <w:r>
        <w:rPr>
          <w:rFonts w:ascii="Arial" w:hAnsi="Arial" w:cs="Arial"/>
          <w:sz w:val="24"/>
          <w:szCs w:val="24"/>
        </w:rPr>
        <w:t>Moreover, t</w:t>
      </w:r>
      <w:r w:rsidRPr="00D5600B">
        <w:rPr>
          <w:rFonts w:ascii="Arial" w:hAnsi="Arial" w:cs="Arial"/>
          <w:sz w:val="24"/>
          <w:szCs w:val="24"/>
        </w:rPr>
        <w:t xml:space="preserve">he </w:t>
      </w:r>
      <w:r>
        <w:rPr>
          <w:rFonts w:ascii="Arial" w:hAnsi="Arial" w:cs="Arial"/>
          <w:sz w:val="24"/>
          <w:szCs w:val="24"/>
        </w:rPr>
        <w:t>s</w:t>
      </w:r>
      <w:r w:rsidRPr="00D5600B">
        <w:rPr>
          <w:rFonts w:ascii="Arial" w:hAnsi="Arial" w:cs="Arial"/>
          <w:sz w:val="24"/>
          <w:szCs w:val="24"/>
        </w:rPr>
        <w:t>mart objective of Best Western is to boost direct bookings by 15% over the next six months by enhancing the hotel's online presence through targeted social media advertising, search engine optimization, and email marketing campaigns, and by offering  discounts for loyal guests.</w:t>
      </w:r>
    </w:p>
    <w:p w14:paraId="260CFE49" w14:textId="564DACD9" w:rsidR="00E96A00" w:rsidRDefault="00B713B2" w:rsidP="006B5EDD">
      <w:pPr>
        <w:spacing w:line="360" w:lineRule="auto"/>
        <w:jc w:val="both"/>
        <w:rPr>
          <w:rFonts w:ascii="Arial" w:hAnsi="Arial" w:cs="Arial"/>
          <w:sz w:val="24"/>
          <w:szCs w:val="24"/>
        </w:rPr>
      </w:pPr>
      <w:r>
        <w:rPr>
          <w:rFonts w:ascii="Arial" w:hAnsi="Arial" w:cs="Arial"/>
          <w:sz w:val="24"/>
          <w:szCs w:val="24"/>
        </w:rPr>
        <w:t xml:space="preserve">Additionally, </w:t>
      </w:r>
      <w:r w:rsidR="00AD5471" w:rsidRPr="00AD5471">
        <w:rPr>
          <w:rFonts w:ascii="Arial" w:hAnsi="Arial" w:cs="Arial"/>
          <w:sz w:val="24"/>
          <w:szCs w:val="24"/>
        </w:rPr>
        <w:t>the value proposition of Best Western Hotels centres on providing customers with a comfortable and convenient stay at an affordable price. This is made possible by the organization's diverse selection of hotel brands and locations, which cater to the specific requirements of its customers (Bowie et al., 2017). Best Western also offers a loyalty programme, Best Western Rewards, which provides customers with exclusive perks and benefits to encourage their continued patronage (Best Western, 2022).</w:t>
      </w:r>
      <w:r w:rsidR="00DC02C8" w:rsidRPr="00DC02C8">
        <w:t xml:space="preserve"> </w:t>
      </w:r>
      <w:r w:rsidR="00DC02C8" w:rsidRPr="00DC02C8">
        <w:rPr>
          <w:rFonts w:ascii="Arial" w:hAnsi="Arial" w:cs="Arial"/>
          <w:sz w:val="24"/>
          <w:szCs w:val="24"/>
        </w:rPr>
        <w:t>Best Western can use various marketing channels, including social media, email marketing, and targeted advertising, to convey its value proposition. For example, social media platforms such as Facebook and Instagram can be used to promote the organization's various hotel brands and highlight their distinctive features and benefits. Email marketing can be used to reach out to loyal customers and offer them exclusive deals and discounts (Clow &amp; Baack, 2013).</w:t>
      </w:r>
      <w:r w:rsidR="00911F8F">
        <w:rPr>
          <w:rFonts w:ascii="Arial" w:hAnsi="Arial" w:cs="Arial"/>
          <w:sz w:val="24"/>
          <w:szCs w:val="24"/>
        </w:rPr>
        <w:t xml:space="preserve">  Also, </w:t>
      </w:r>
      <w:r w:rsidR="00911F8F" w:rsidRPr="00911F8F">
        <w:rPr>
          <w:rFonts w:ascii="Arial" w:hAnsi="Arial" w:cs="Arial"/>
          <w:sz w:val="24"/>
          <w:szCs w:val="24"/>
        </w:rPr>
        <w:t>the value proposition of Best Western is closely tied to its customer segments, which include both business and leisure travellers. The organization's emphasis on affordability and comfort aligns with these customer segments' preferences and priorities (Bowie et al., 2017). Best Western can position itself as a dependable and convenient option for travellers by providing a wide variety of hotel brands and locations.</w:t>
      </w:r>
      <w:r w:rsidR="00472436">
        <w:rPr>
          <w:rFonts w:ascii="Arial" w:hAnsi="Arial" w:cs="Arial"/>
          <w:sz w:val="24"/>
          <w:szCs w:val="24"/>
        </w:rPr>
        <w:t xml:space="preserve"> Lastly, </w:t>
      </w:r>
      <w:r w:rsidR="00472436" w:rsidRPr="00472436">
        <w:rPr>
          <w:rFonts w:ascii="Arial" w:hAnsi="Arial" w:cs="Arial"/>
          <w:sz w:val="24"/>
          <w:szCs w:val="24"/>
        </w:rPr>
        <w:t xml:space="preserve">the organisation employs a hybrid strategy that combines differentiation and cost-effectiveness. Best Western distinguishes itself by providing a variety of hotel brands and a customer loyalty programme, while maintaining affordable prices (Ryan, 2012). This strategy allows Best Western to appeal to a larger customer base and position itself as a convenient and dependable option for </w:t>
      </w:r>
      <w:r w:rsidR="00AD0A49" w:rsidRPr="00472436">
        <w:rPr>
          <w:rFonts w:ascii="Arial" w:hAnsi="Arial" w:cs="Arial"/>
          <w:sz w:val="24"/>
          <w:szCs w:val="24"/>
        </w:rPr>
        <w:t>tourists</w:t>
      </w:r>
      <w:r w:rsidR="00472436" w:rsidRPr="00472436">
        <w:rPr>
          <w:rFonts w:ascii="Arial" w:hAnsi="Arial" w:cs="Arial"/>
          <w:sz w:val="24"/>
          <w:szCs w:val="24"/>
        </w:rPr>
        <w:t>.</w:t>
      </w:r>
    </w:p>
    <w:p w14:paraId="667B3A33" w14:textId="3EB0F75F" w:rsidR="00AE0466" w:rsidRDefault="00696BE6" w:rsidP="006B5EDD">
      <w:pPr>
        <w:spacing w:line="360" w:lineRule="auto"/>
        <w:jc w:val="both"/>
        <w:rPr>
          <w:rFonts w:ascii="Arial" w:hAnsi="Arial" w:cs="Arial"/>
          <w:sz w:val="24"/>
          <w:szCs w:val="24"/>
        </w:rPr>
      </w:pPr>
      <w:r>
        <w:rPr>
          <w:rFonts w:ascii="Arial" w:hAnsi="Arial" w:cs="Arial"/>
          <w:sz w:val="24"/>
          <w:szCs w:val="24"/>
        </w:rPr>
        <w:t xml:space="preserve">In addition, </w:t>
      </w:r>
      <w:r w:rsidR="00D359E3" w:rsidRPr="00D359E3">
        <w:rPr>
          <w:rFonts w:ascii="Arial" w:hAnsi="Arial" w:cs="Arial"/>
          <w:sz w:val="24"/>
          <w:szCs w:val="24"/>
        </w:rPr>
        <w:t>Best Western's marketing channel schedule is influenced by a number of factors, including the organization's target audience, budget, and marketing objectives. Best Western's target audience includes both business and leisure travellers, who can be reached via a variety of marketing channels including social media, email marketing, and targeted advertising (Bowie et al., 2017).</w:t>
      </w:r>
      <w:r w:rsidR="00414971">
        <w:rPr>
          <w:rFonts w:ascii="Arial" w:hAnsi="Arial" w:cs="Arial"/>
          <w:sz w:val="24"/>
          <w:szCs w:val="24"/>
        </w:rPr>
        <w:t xml:space="preserve"> Therefore, </w:t>
      </w:r>
      <w:r w:rsidR="00C509FB">
        <w:rPr>
          <w:rFonts w:ascii="Arial" w:hAnsi="Arial" w:cs="Arial"/>
          <w:sz w:val="24"/>
          <w:szCs w:val="24"/>
        </w:rPr>
        <w:t>B</w:t>
      </w:r>
      <w:r w:rsidR="00C509FB" w:rsidRPr="00C509FB">
        <w:rPr>
          <w:rFonts w:ascii="Arial" w:hAnsi="Arial" w:cs="Arial"/>
          <w:sz w:val="24"/>
          <w:szCs w:val="24"/>
        </w:rPr>
        <w:t xml:space="preserve">est Western can showcase its various hotel brands on social media platforms such as </w:t>
      </w:r>
      <w:r w:rsidR="00583C41">
        <w:rPr>
          <w:rFonts w:ascii="Arial" w:hAnsi="Arial" w:cs="Arial"/>
          <w:sz w:val="24"/>
          <w:szCs w:val="24"/>
        </w:rPr>
        <w:t>Twitter</w:t>
      </w:r>
      <w:r w:rsidR="00C509FB" w:rsidRPr="00C509FB">
        <w:rPr>
          <w:rFonts w:ascii="Arial" w:hAnsi="Arial" w:cs="Arial"/>
          <w:sz w:val="24"/>
          <w:szCs w:val="24"/>
        </w:rPr>
        <w:t xml:space="preserve"> and Instagram</w:t>
      </w:r>
      <w:r w:rsidR="00C509FB">
        <w:rPr>
          <w:rFonts w:ascii="Arial" w:hAnsi="Arial" w:cs="Arial"/>
          <w:sz w:val="24"/>
          <w:szCs w:val="24"/>
        </w:rPr>
        <w:t xml:space="preserve"> in the 3</w:t>
      </w:r>
      <w:r w:rsidR="00C509FB" w:rsidRPr="00C509FB">
        <w:rPr>
          <w:rFonts w:ascii="Arial" w:hAnsi="Arial" w:cs="Arial"/>
          <w:sz w:val="24"/>
          <w:szCs w:val="24"/>
          <w:vertAlign w:val="superscript"/>
        </w:rPr>
        <w:t>rd</w:t>
      </w:r>
      <w:r w:rsidR="00C509FB">
        <w:rPr>
          <w:rFonts w:ascii="Arial" w:hAnsi="Arial" w:cs="Arial"/>
          <w:sz w:val="24"/>
          <w:szCs w:val="24"/>
        </w:rPr>
        <w:t xml:space="preserve"> month</w:t>
      </w:r>
      <w:r w:rsidR="00C509FB" w:rsidRPr="00C509FB">
        <w:rPr>
          <w:rFonts w:ascii="Arial" w:hAnsi="Arial" w:cs="Arial"/>
          <w:sz w:val="24"/>
          <w:szCs w:val="24"/>
        </w:rPr>
        <w:t>, emphasising their unique features and benefits. This will aid in increasing brand awareness and engaging customers (Clow &amp; Baack, 2013).</w:t>
      </w:r>
      <w:r w:rsidR="00475C04">
        <w:rPr>
          <w:rFonts w:ascii="Arial" w:hAnsi="Arial" w:cs="Arial"/>
          <w:sz w:val="24"/>
          <w:szCs w:val="24"/>
        </w:rPr>
        <w:t xml:space="preserve"> In the 4</w:t>
      </w:r>
      <w:r w:rsidR="00475C04" w:rsidRPr="00475C04">
        <w:rPr>
          <w:rFonts w:ascii="Arial" w:hAnsi="Arial" w:cs="Arial"/>
          <w:sz w:val="24"/>
          <w:szCs w:val="24"/>
          <w:vertAlign w:val="superscript"/>
        </w:rPr>
        <w:t>th</w:t>
      </w:r>
      <w:r w:rsidR="00475C04">
        <w:rPr>
          <w:rFonts w:ascii="Arial" w:hAnsi="Arial" w:cs="Arial"/>
          <w:sz w:val="24"/>
          <w:szCs w:val="24"/>
        </w:rPr>
        <w:t xml:space="preserve"> month by</w:t>
      </w:r>
      <w:r w:rsidR="00475C04" w:rsidRPr="00475C04">
        <w:rPr>
          <w:rFonts w:ascii="Arial" w:hAnsi="Arial" w:cs="Arial"/>
          <w:sz w:val="24"/>
          <w:szCs w:val="24"/>
        </w:rPr>
        <w:t xml:space="preserve"> </w:t>
      </w:r>
      <w:r w:rsidR="00475C04">
        <w:rPr>
          <w:rFonts w:ascii="Arial" w:hAnsi="Arial" w:cs="Arial"/>
          <w:sz w:val="24"/>
          <w:szCs w:val="24"/>
        </w:rPr>
        <w:t>u</w:t>
      </w:r>
      <w:r w:rsidR="00475C04" w:rsidRPr="00475C04">
        <w:rPr>
          <w:rFonts w:ascii="Arial" w:hAnsi="Arial" w:cs="Arial"/>
          <w:sz w:val="24"/>
          <w:szCs w:val="24"/>
        </w:rPr>
        <w:t>sing email marketing, Best Western can reach out to its loyal customers and offer them exclusive discounts and promotions. This will help to increase customer loyalty and encourage repeat bookings (Bowie et al., 2017).</w:t>
      </w:r>
      <w:r w:rsidR="001C4FC2">
        <w:rPr>
          <w:rFonts w:ascii="Arial" w:hAnsi="Arial" w:cs="Arial"/>
          <w:sz w:val="24"/>
          <w:szCs w:val="24"/>
        </w:rPr>
        <w:t xml:space="preserve"> In the next month </w:t>
      </w:r>
      <w:r w:rsidR="00A10B51" w:rsidRPr="00A10B51">
        <w:rPr>
          <w:rFonts w:ascii="Arial" w:hAnsi="Arial" w:cs="Arial"/>
          <w:sz w:val="24"/>
          <w:szCs w:val="24"/>
        </w:rPr>
        <w:t>Best Western can reach its target audience, which includes both business and leisure travellers, through targeted advertising. This can be done through channels such as Google Ads and social media advertising, which allow for targeting based on demographics and interests (Chaffey &amp; Ellis- Chadwick, 2019).</w:t>
      </w:r>
      <w:r w:rsidR="00720D68">
        <w:rPr>
          <w:rFonts w:ascii="Arial" w:hAnsi="Arial" w:cs="Arial"/>
          <w:sz w:val="24"/>
          <w:szCs w:val="24"/>
        </w:rPr>
        <w:t xml:space="preserve"> Lastly, in the 6</w:t>
      </w:r>
      <w:r w:rsidR="00720D68" w:rsidRPr="00720D68">
        <w:rPr>
          <w:rFonts w:ascii="Arial" w:hAnsi="Arial" w:cs="Arial"/>
          <w:sz w:val="24"/>
          <w:szCs w:val="24"/>
          <w:vertAlign w:val="superscript"/>
        </w:rPr>
        <w:t>th</w:t>
      </w:r>
      <w:r w:rsidR="00720D68">
        <w:rPr>
          <w:rFonts w:ascii="Arial" w:hAnsi="Arial" w:cs="Arial"/>
          <w:sz w:val="24"/>
          <w:szCs w:val="24"/>
        </w:rPr>
        <w:t xml:space="preserve"> month, </w:t>
      </w:r>
      <w:r w:rsidR="00720D68" w:rsidRPr="00720D68">
        <w:rPr>
          <w:rFonts w:ascii="Arial" w:hAnsi="Arial" w:cs="Arial"/>
          <w:sz w:val="24"/>
          <w:szCs w:val="24"/>
        </w:rPr>
        <w:t>Best Western can improve its search engine rankings and entice more organic traffic by optimising its website. This can be accomplished through strategies such as search engine optimization (SEO) and the creation of valuable content that is relevant to the target audience (Kotler et al., 2020).</w:t>
      </w:r>
      <w:r w:rsidR="00903DFC" w:rsidRPr="00903DFC">
        <w:t xml:space="preserve"> </w:t>
      </w:r>
      <w:r w:rsidR="00903DFC" w:rsidRPr="00903DFC">
        <w:rPr>
          <w:rFonts w:ascii="Arial" w:hAnsi="Arial" w:cs="Arial"/>
          <w:sz w:val="24"/>
          <w:szCs w:val="24"/>
        </w:rPr>
        <w:t>Best Western can effectively reach its target audience and achieve its marketing objectives by utilising a variety of marketing channels.</w:t>
      </w:r>
      <w:r w:rsidR="00903DFC">
        <w:rPr>
          <w:rFonts w:ascii="Arial" w:hAnsi="Arial" w:cs="Arial"/>
          <w:sz w:val="24"/>
          <w:szCs w:val="24"/>
        </w:rPr>
        <w:t xml:space="preserve"> However, </w:t>
      </w:r>
      <w:r w:rsidR="00903DFC" w:rsidRPr="00903DFC">
        <w:rPr>
          <w:rFonts w:ascii="Arial" w:hAnsi="Arial" w:cs="Arial"/>
          <w:sz w:val="24"/>
          <w:szCs w:val="24"/>
        </w:rPr>
        <w:t xml:space="preserve"> </w:t>
      </w:r>
      <w:r w:rsidR="00903DFC">
        <w:rPr>
          <w:rFonts w:ascii="Arial" w:hAnsi="Arial" w:cs="Arial"/>
          <w:sz w:val="24"/>
          <w:szCs w:val="24"/>
        </w:rPr>
        <w:t>g</w:t>
      </w:r>
      <w:r w:rsidR="00903DFC" w:rsidRPr="00903DFC">
        <w:rPr>
          <w:rFonts w:ascii="Arial" w:hAnsi="Arial" w:cs="Arial"/>
          <w:sz w:val="24"/>
          <w:szCs w:val="24"/>
        </w:rPr>
        <w:t xml:space="preserve">athering feedback at the end of the marketing plan </w:t>
      </w:r>
      <w:r w:rsidR="00903DFC">
        <w:rPr>
          <w:rFonts w:ascii="Arial" w:hAnsi="Arial" w:cs="Arial"/>
          <w:sz w:val="24"/>
          <w:szCs w:val="24"/>
        </w:rPr>
        <w:t xml:space="preserve">is essential, as </w:t>
      </w:r>
      <w:r w:rsidR="00903DFC" w:rsidRPr="00903DFC">
        <w:rPr>
          <w:rFonts w:ascii="Arial" w:hAnsi="Arial" w:cs="Arial"/>
          <w:sz w:val="24"/>
          <w:szCs w:val="24"/>
        </w:rPr>
        <w:t>will enable the organisation to assess the effectiveness of its marketing efforts and make necessary changes for future campaigns.</w:t>
      </w:r>
      <w:r w:rsidR="0063249E">
        <w:rPr>
          <w:rFonts w:ascii="Arial" w:hAnsi="Arial" w:cs="Arial"/>
          <w:sz w:val="24"/>
          <w:szCs w:val="24"/>
        </w:rPr>
        <w:t xml:space="preserve"> (</w:t>
      </w:r>
      <w:r w:rsidR="00B0057A">
        <w:rPr>
          <w:rFonts w:ascii="Arial" w:hAnsi="Arial" w:cs="Arial"/>
          <w:sz w:val="24"/>
          <w:szCs w:val="24"/>
        </w:rPr>
        <w:t>See</w:t>
      </w:r>
      <w:r w:rsidR="0063249E">
        <w:rPr>
          <w:rFonts w:ascii="Arial" w:hAnsi="Arial" w:cs="Arial"/>
          <w:sz w:val="24"/>
          <w:szCs w:val="24"/>
        </w:rPr>
        <w:t xml:space="preserve"> appendices 5).</w:t>
      </w:r>
    </w:p>
    <w:p w14:paraId="260EC2F7" w14:textId="4715DB71" w:rsidR="00293188" w:rsidRDefault="00293188" w:rsidP="00293188">
      <w:pPr>
        <w:spacing w:line="360" w:lineRule="auto"/>
        <w:jc w:val="both"/>
        <w:rPr>
          <w:rFonts w:ascii="Arial" w:hAnsi="Arial" w:cs="Arial"/>
          <w:sz w:val="24"/>
          <w:szCs w:val="24"/>
        </w:rPr>
      </w:pPr>
      <w:r>
        <w:rPr>
          <w:rFonts w:ascii="Arial" w:hAnsi="Arial" w:cs="Arial"/>
          <w:sz w:val="24"/>
          <w:szCs w:val="24"/>
        </w:rPr>
        <w:t xml:space="preserve">Lastly, </w:t>
      </w:r>
      <w:r w:rsidRPr="00293188">
        <w:rPr>
          <w:rFonts w:ascii="Arial" w:hAnsi="Arial" w:cs="Arial"/>
          <w:sz w:val="24"/>
          <w:szCs w:val="24"/>
        </w:rPr>
        <w:t>Best Western's USP</w:t>
      </w:r>
      <w:r>
        <w:rPr>
          <w:rFonts w:ascii="Arial" w:hAnsi="Arial" w:cs="Arial"/>
          <w:sz w:val="24"/>
          <w:szCs w:val="24"/>
        </w:rPr>
        <w:t xml:space="preserve"> comprise of</w:t>
      </w:r>
      <w:r w:rsidRPr="00293188">
        <w:rPr>
          <w:rFonts w:ascii="Arial" w:hAnsi="Arial" w:cs="Arial"/>
          <w:sz w:val="24"/>
          <w:szCs w:val="24"/>
        </w:rPr>
        <w:t xml:space="preserve"> its diverse range of hotel brands that cater to its customers' specific needs and preferences while also providing a comfortable and convenient stay at an affordable price. Best Western hotels have amenities like fitness centres, swimming pools, and free breakfast, while the benefits include a simple booking process, excellent customer service, and exclusive rewards through the Best Western Rewards programme (Bowie et al., 2017).</w:t>
      </w:r>
      <w:r>
        <w:rPr>
          <w:rFonts w:ascii="Arial" w:hAnsi="Arial" w:cs="Arial"/>
          <w:sz w:val="24"/>
          <w:szCs w:val="24"/>
        </w:rPr>
        <w:t xml:space="preserve"> In addition, the company</w:t>
      </w:r>
      <w:r w:rsidRPr="00293188">
        <w:rPr>
          <w:rFonts w:ascii="Arial" w:hAnsi="Arial" w:cs="Arial"/>
          <w:sz w:val="24"/>
          <w:szCs w:val="24"/>
        </w:rPr>
        <w:t xml:space="preserve"> can track metrics such as new customer acquisition, customer retention rates, and revenue produced from bookings to evaluate the success of its marketing strategy. Furthermore, the organisation can conduct customer satisfaction surveys to gauge brand attitudes and identify areas for improvement (Ryan, 2012). Best Western can evaluate the effectiveness of its marketing efforts and make necessary adjustments to meet its marketing objectives by monitoring these metrics.</w:t>
      </w:r>
    </w:p>
    <w:p w14:paraId="2AFA4567" w14:textId="6E75DAD2" w:rsidR="00B0057A" w:rsidRDefault="001947D5" w:rsidP="006B5EDD">
      <w:pPr>
        <w:spacing w:line="360" w:lineRule="auto"/>
        <w:jc w:val="both"/>
        <w:rPr>
          <w:rFonts w:ascii="Arial" w:hAnsi="Arial" w:cs="Arial"/>
          <w:sz w:val="24"/>
          <w:szCs w:val="24"/>
        </w:rPr>
      </w:pPr>
      <w:r>
        <w:rPr>
          <w:rFonts w:ascii="Arial" w:hAnsi="Arial" w:cs="Arial"/>
          <w:sz w:val="24"/>
          <w:szCs w:val="24"/>
        </w:rPr>
        <w:t xml:space="preserve">In conclusion, </w:t>
      </w:r>
      <w:r w:rsidRPr="001947D5">
        <w:rPr>
          <w:rFonts w:ascii="Arial" w:hAnsi="Arial" w:cs="Arial"/>
          <w:sz w:val="24"/>
          <w:szCs w:val="24"/>
        </w:rPr>
        <w:t>one of the most difficult aspects of implementing Best Western's marketing strategy will be ensuring that the organization's diverse range of hotel brands is effectively communicated to its target audience. Furthermore, ensuring the marketing plan's effectiveness will require measuring its success through metrics such as customer acquisition and retention. To address these issues, Best Western can concentrate on developing targeted marketing campaigns for each of its hotel brands as well as leveraging customer data to better understand their preferences and needs. Furthermore, conducting regular market research and soliciting customer feedback can assist the organisation in making necessary changes to its marketing strategy and improving its overall effectiveness.</w:t>
      </w:r>
    </w:p>
    <w:p w14:paraId="3742A4BD" w14:textId="3A589630" w:rsidR="00AE0466" w:rsidRDefault="00AE0466" w:rsidP="006B5EDD">
      <w:pPr>
        <w:spacing w:line="360" w:lineRule="auto"/>
        <w:jc w:val="both"/>
        <w:rPr>
          <w:rFonts w:ascii="Arial" w:hAnsi="Arial" w:cs="Arial"/>
          <w:sz w:val="24"/>
          <w:szCs w:val="24"/>
        </w:rPr>
      </w:pPr>
    </w:p>
    <w:p w14:paraId="7386787D" w14:textId="08C95770" w:rsidR="001947D5" w:rsidRDefault="001947D5" w:rsidP="006B5EDD">
      <w:pPr>
        <w:spacing w:line="360" w:lineRule="auto"/>
        <w:jc w:val="both"/>
        <w:rPr>
          <w:rFonts w:ascii="Arial" w:hAnsi="Arial" w:cs="Arial"/>
          <w:sz w:val="24"/>
          <w:szCs w:val="24"/>
        </w:rPr>
      </w:pPr>
    </w:p>
    <w:p w14:paraId="2F2C1943" w14:textId="49D1F44F" w:rsidR="001947D5" w:rsidRDefault="001947D5" w:rsidP="006B5EDD">
      <w:pPr>
        <w:spacing w:line="360" w:lineRule="auto"/>
        <w:jc w:val="both"/>
        <w:rPr>
          <w:rFonts w:ascii="Arial" w:hAnsi="Arial" w:cs="Arial"/>
          <w:sz w:val="24"/>
          <w:szCs w:val="24"/>
        </w:rPr>
      </w:pPr>
    </w:p>
    <w:p w14:paraId="169653CB" w14:textId="2019451A" w:rsidR="001947D5" w:rsidRDefault="001947D5" w:rsidP="006B5EDD">
      <w:pPr>
        <w:spacing w:line="360" w:lineRule="auto"/>
        <w:jc w:val="both"/>
        <w:rPr>
          <w:rFonts w:ascii="Arial" w:hAnsi="Arial" w:cs="Arial"/>
          <w:sz w:val="24"/>
          <w:szCs w:val="24"/>
        </w:rPr>
      </w:pPr>
    </w:p>
    <w:p w14:paraId="047CAC53" w14:textId="77777777" w:rsidR="001947D5" w:rsidRDefault="001947D5" w:rsidP="006B5EDD">
      <w:pPr>
        <w:spacing w:line="360" w:lineRule="auto"/>
        <w:jc w:val="both"/>
        <w:rPr>
          <w:rFonts w:ascii="Arial" w:hAnsi="Arial" w:cs="Arial"/>
          <w:sz w:val="24"/>
          <w:szCs w:val="24"/>
        </w:rPr>
      </w:pPr>
    </w:p>
    <w:p w14:paraId="05773D88" w14:textId="4A804C31" w:rsidR="00AE0466" w:rsidRDefault="00AE0466" w:rsidP="006B5EDD">
      <w:pPr>
        <w:spacing w:line="360" w:lineRule="auto"/>
        <w:jc w:val="both"/>
        <w:rPr>
          <w:rFonts w:ascii="Arial" w:hAnsi="Arial" w:cs="Arial"/>
          <w:sz w:val="24"/>
          <w:szCs w:val="24"/>
        </w:rPr>
      </w:pPr>
    </w:p>
    <w:p w14:paraId="36F7E013" w14:textId="27233E7A" w:rsidR="00AE0466" w:rsidRPr="00AE0466" w:rsidRDefault="00AE0466" w:rsidP="006B5EDD">
      <w:pPr>
        <w:spacing w:line="360" w:lineRule="auto"/>
        <w:jc w:val="both"/>
        <w:rPr>
          <w:rFonts w:ascii="Arial" w:hAnsi="Arial" w:cs="Arial"/>
          <w:b/>
          <w:bCs/>
          <w:sz w:val="24"/>
          <w:szCs w:val="24"/>
        </w:rPr>
      </w:pPr>
      <w:r w:rsidRPr="00AE0466">
        <w:rPr>
          <w:rFonts w:ascii="Arial" w:hAnsi="Arial" w:cs="Arial"/>
          <w:b/>
          <w:bCs/>
          <w:sz w:val="24"/>
          <w:szCs w:val="24"/>
        </w:rPr>
        <w:t>References:</w:t>
      </w:r>
    </w:p>
    <w:p w14:paraId="14E1C4CA" w14:textId="3814266B" w:rsidR="00AE0466" w:rsidRPr="00C93CFE" w:rsidRDefault="00AE0466"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(n.d.). Best Western. [online] Available at: </w:t>
      </w:r>
      <w:hyperlink r:id="rId7" w:history="1">
        <w:r w:rsidRPr="00C93CFE">
          <w:rPr>
            <w:rStyle w:val="Hyperlink"/>
            <w:rFonts w:ascii="Arial" w:hAnsi="Arial" w:cs="Arial"/>
            <w:color w:val="auto"/>
          </w:rPr>
          <w:t>https://www.bestwestern.co.uk/company/about-us</w:t>
        </w:r>
      </w:hyperlink>
      <w:r w:rsidRPr="00C93CFE">
        <w:rPr>
          <w:rFonts w:ascii="Arial" w:hAnsi="Arial" w:cs="Arial"/>
        </w:rPr>
        <w:t>.</w:t>
      </w:r>
    </w:p>
    <w:p w14:paraId="78129C2D" w14:textId="6721913B" w:rsidR="00723523" w:rsidRPr="00C93CFE" w:rsidRDefault="00723523" w:rsidP="00AE0466">
      <w:pPr>
        <w:pStyle w:val="NormalWeb"/>
        <w:spacing w:before="0" w:beforeAutospacing="0" w:after="0" w:afterAutospacing="0" w:line="360" w:lineRule="atLeast"/>
        <w:jc w:val="both"/>
        <w:rPr>
          <w:rFonts w:ascii="Arial" w:hAnsi="Arial" w:cs="Arial"/>
        </w:rPr>
      </w:pPr>
    </w:p>
    <w:p w14:paraId="0DCD756E" w14:textId="3021DD85" w:rsidR="00483783" w:rsidRDefault="00483783" w:rsidP="00AE0466">
      <w:pPr>
        <w:pStyle w:val="NormalWeb"/>
        <w:spacing w:before="0" w:beforeAutospacing="0" w:after="0" w:afterAutospacing="0" w:line="360" w:lineRule="atLeast"/>
        <w:jc w:val="both"/>
        <w:rPr>
          <w:rStyle w:val="Hyperlink"/>
          <w:rFonts w:ascii="Arial" w:hAnsi="Arial" w:cs="Arial"/>
          <w:color w:val="auto"/>
        </w:rPr>
      </w:pPr>
      <w:r w:rsidRPr="00C93CFE">
        <w:rPr>
          <w:rFonts w:ascii="Arial" w:hAnsi="Arial" w:cs="Arial"/>
        </w:rPr>
        <w:t xml:space="preserve">Best Western. (2019a). Best Western Hotels &amp; Resorts Announces Enhancements to Best Western Rewards Program for Corporate Travelers. Retrieved from </w:t>
      </w:r>
      <w:hyperlink r:id="rId8" w:history="1">
        <w:r w:rsidRPr="00C93CFE">
          <w:rPr>
            <w:rStyle w:val="Hyperlink"/>
            <w:rFonts w:ascii="Arial" w:hAnsi="Arial" w:cs="Arial"/>
            <w:color w:val="auto"/>
          </w:rPr>
          <w:t>https://www.bestwestern.com/en_US/about/press-media/2019-press-releases/bwr-corporate-rewards.html</w:t>
        </w:r>
      </w:hyperlink>
    </w:p>
    <w:p w14:paraId="1E3C1714" w14:textId="77777777" w:rsidR="00C93CFE" w:rsidRPr="00C93CFE" w:rsidRDefault="00C93CFE" w:rsidP="00AE0466">
      <w:pPr>
        <w:pStyle w:val="NormalWeb"/>
        <w:spacing w:before="0" w:beforeAutospacing="0" w:after="0" w:afterAutospacing="0" w:line="360" w:lineRule="atLeast"/>
        <w:jc w:val="both"/>
        <w:rPr>
          <w:rFonts w:ascii="Arial" w:hAnsi="Arial" w:cs="Arial"/>
        </w:rPr>
      </w:pPr>
    </w:p>
    <w:p w14:paraId="3F6A04B2" w14:textId="07688C9F" w:rsidR="00483783" w:rsidRPr="00C93CFE" w:rsidRDefault="00DC51EC"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(2019b). Best Western Hotels &amp; Resorts Celebrates 73 Years of Global Hospitality. Retrieved from </w:t>
      </w:r>
      <w:hyperlink r:id="rId9" w:history="1">
        <w:r w:rsidRPr="00C93CFE">
          <w:rPr>
            <w:rStyle w:val="Hyperlink"/>
            <w:rFonts w:ascii="Arial" w:hAnsi="Arial" w:cs="Arial"/>
            <w:color w:val="auto"/>
          </w:rPr>
          <w:t>https://www.bestwestern.com/en_US/about/press-media/2019-press-releases/73rd-anniversary.html</w:t>
        </w:r>
      </w:hyperlink>
    </w:p>
    <w:p w14:paraId="50E75839" w14:textId="77777777" w:rsidR="000D3C47" w:rsidRPr="00C93CFE" w:rsidRDefault="000D3C47" w:rsidP="00AE0466">
      <w:pPr>
        <w:pStyle w:val="NormalWeb"/>
        <w:spacing w:before="0" w:beforeAutospacing="0" w:after="0" w:afterAutospacing="0" w:line="360" w:lineRule="atLeast"/>
        <w:jc w:val="both"/>
        <w:rPr>
          <w:rFonts w:ascii="Arial" w:hAnsi="Arial" w:cs="Arial"/>
        </w:rPr>
      </w:pPr>
    </w:p>
    <w:p w14:paraId="1250E626" w14:textId="33EB4773" w:rsidR="00DC51EC" w:rsidRPr="00C93CFE" w:rsidRDefault="000D3C47"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(2021a). Best Western Hotels &amp; Resorts Offers Enhanced Pet Program for Traveling Pups. Retrieved from </w:t>
      </w:r>
      <w:hyperlink r:id="rId10" w:history="1">
        <w:r w:rsidRPr="00C93CFE">
          <w:rPr>
            <w:rStyle w:val="Hyperlink"/>
            <w:rFonts w:ascii="Arial" w:hAnsi="Arial" w:cs="Arial"/>
            <w:color w:val="auto"/>
          </w:rPr>
          <w:t>https://www.bestwestern.com/en_US/about/press-media/2021-press-releases/best-western-pet-program.html</w:t>
        </w:r>
      </w:hyperlink>
    </w:p>
    <w:p w14:paraId="5D7DF1C0" w14:textId="77777777" w:rsidR="000D3C47" w:rsidRPr="00C93CFE" w:rsidRDefault="000D3C47" w:rsidP="00AE0466">
      <w:pPr>
        <w:pStyle w:val="NormalWeb"/>
        <w:spacing w:before="0" w:beforeAutospacing="0" w:after="0" w:afterAutospacing="0" w:line="360" w:lineRule="atLeast"/>
        <w:jc w:val="both"/>
        <w:rPr>
          <w:rFonts w:ascii="Arial" w:hAnsi="Arial" w:cs="Arial"/>
        </w:rPr>
      </w:pPr>
    </w:p>
    <w:p w14:paraId="1382496A" w14:textId="71B0CC22" w:rsidR="00785B62" w:rsidRPr="00C93CFE" w:rsidRDefault="00743E5F"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(2021a). Best Western Hotels &amp; Resorts to Accelerate Growth in Italy. Retrieved from </w:t>
      </w:r>
      <w:hyperlink r:id="rId11" w:history="1">
        <w:r w:rsidR="00723523" w:rsidRPr="00C93CFE">
          <w:rPr>
            <w:rStyle w:val="Hyperlink"/>
            <w:rFonts w:ascii="Arial" w:hAnsi="Arial" w:cs="Arial"/>
            <w:color w:val="auto"/>
          </w:rPr>
          <w:t>https://www.bestwestern.com/en_US/about/press-media/2021-press-releases/best-western-to-accelerate-growth-in-italy.html</w:t>
        </w:r>
      </w:hyperlink>
    </w:p>
    <w:p w14:paraId="3858851A" w14:textId="77777777" w:rsidR="001D1DEA" w:rsidRPr="00C93CFE" w:rsidRDefault="001D1DEA" w:rsidP="00AE0466">
      <w:pPr>
        <w:pStyle w:val="NormalWeb"/>
        <w:spacing w:before="0" w:beforeAutospacing="0" w:after="0" w:afterAutospacing="0" w:line="360" w:lineRule="atLeast"/>
        <w:jc w:val="both"/>
        <w:rPr>
          <w:rFonts w:ascii="Arial" w:hAnsi="Arial" w:cs="Arial"/>
        </w:rPr>
      </w:pPr>
    </w:p>
    <w:p w14:paraId="43FD7E46" w14:textId="7A1DC956" w:rsidR="001D1DEA" w:rsidRPr="00C93CFE" w:rsidRDefault="001D1DEA"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(2021b). Best Western Plus Steel Creek Inn &amp; Suites Achieves Green Leader Status. Retrieved from </w:t>
      </w:r>
      <w:hyperlink r:id="rId12" w:history="1">
        <w:r w:rsidR="00141B4C" w:rsidRPr="00C93CFE">
          <w:rPr>
            <w:rStyle w:val="Hyperlink"/>
            <w:rFonts w:ascii="Arial" w:hAnsi="Arial" w:cs="Arial"/>
            <w:color w:val="auto"/>
          </w:rPr>
          <w:t>https://www.bestwestern.com/en_US/about/press-media/2021-press-releases/best-western-plus-steel-creek-inn-suites-achieves-green-leader-status.html</w:t>
        </w:r>
      </w:hyperlink>
    </w:p>
    <w:p w14:paraId="63C1DA22" w14:textId="77777777" w:rsidR="001F7846" w:rsidRPr="00C93CFE" w:rsidRDefault="001F7846" w:rsidP="00AE0466">
      <w:pPr>
        <w:pStyle w:val="NormalWeb"/>
        <w:spacing w:before="0" w:beforeAutospacing="0" w:after="0" w:afterAutospacing="0" w:line="360" w:lineRule="atLeast"/>
        <w:jc w:val="both"/>
        <w:rPr>
          <w:rFonts w:ascii="Arial" w:hAnsi="Arial" w:cs="Arial"/>
        </w:rPr>
      </w:pPr>
    </w:p>
    <w:p w14:paraId="62E9B97E" w14:textId="5E0FD04D" w:rsidR="00141B4C" w:rsidRPr="00C93CFE" w:rsidRDefault="001F7846"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 Best Western Hotels &amp; Resorts Announces Record Growth in North America. Retrieved from </w:t>
      </w:r>
      <w:hyperlink r:id="rId13" w:history="1">
        <w:r w:rsidRPr="00C93CFE">
          <w:rPr>
            <w:rStyle w:val="Hyperlink"/>
            <w:rFonts w:ascii="Arial" w:hAnsi="Arial" w:cs="Arial"/>
            <w:color w:val="auto"/>
          </w:rPr>
          <w:t>https://www.bestwestern.com/en_US/about/press-media/2019-press-releases/north-american-growth.html</w:t>
        </w:r>
      </w:hyperlink>
    </w:p>
    <w:p w14:paraId="32353744" w14:textId="77777777" w:rsidR="001F7846" w:rsidRPr="00C93CFE" w:rsidRDefault="001F7846" w:rsidP="00AE0466">
      <w:pPr>
        <w:pStyle w:val="NormalWeb"/>
        <w:spacing w:before="0" w:beforeAutospacing="0" w:after="0" w:afterAutospacing="0" w:line="360" w:lineRule="atLeast"/>
        <w:jc w:val="both"/>
        <w:rPr>
          <w:rFonts w:ascii="Arial" w:hAnsi="Arial" w:cs="Arial"/>
        </w:rPr>
      </w:pPr>
    </w:p>
    <w:p w14:paraId="476453BB" w14:textId="265D4C93" w:rsidR="00723523" w:rsidRPr="00C93CFE" w:rsidRDefault="00141B4C"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(2022a). Best Western Hotels &amp; Resorts Launches Best Western Rewards Family Program. Retrieved from </w:t>
      </w:r>
      <w:hyperlink r:id="rId14" w:history="1">
        <w:r w:rsidR="001773EE" w:rsidRPr="00C93CFE">
          <w:rPr>
            <w:rStyle w:val="Hyperlink"/>
            <w:rFonts w:ascii="Arial" w:hAnsi="Arial" w:cs="Arial"/>
            <w:color w:val="auto"/>
          </w:rPr>
          <w:t>https://www.bestwestern.com/en_US/about/press-media/2022-press-releases/best-western-rewards-family-program.html</w:t>
        </w:r>
      </w:hyperlink>
    </w:p>
    <w:p w14:paraId="644F5EBE" w14:textId="77777777" w:rsidR="001773EE" w:rsidRPr="00C93CFE" w:rsidRDefault="001773EE" w:rsidP="00AE0466">
      <w:pPr>
        <w:pStyle w:val="NormalWeb"/>
        <w:spacing w:before="0" w:beforeAutospacing="0" w:after="0" w:afterAutospacing="0" w:line="360" w:lineRule="atLeast"/>
        <w:jc w:val="both"/>
        <w:rPr>
          <w:rFonts w:ascii="Arial" w:hAnsi="Arial" w:cs="Arial"/>
        </w:rPr>
      </w:pPr>
    </w:p>
    <w:p w14:paraId="04D26779" w14:textId="0B143DFE" w:rsidR="001773EE" w:rsidRPr="00C93CFE" w:rsidRDefault="001773EE"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(2022a). Best Western Hotels &amp; Resorts Partners with eTip to Offer Digital Tipping Options. Retrieved from </w:t>
      </w:r>
      <w:hyperlink r:id="rId15" w:history="1">
        <w:r w:rsidRPr="00C93CFE">
          <w:rPr>
            <w:rStyle w:val="Hyperlink"/>
            <w:rFonts w:ascii="Arial" w:hAnsi="Arial" w:cs="Arial"/>
            <w:color w:val="auto"/>
          </w:rPr>
          <w:t>https://www.bestwestern.com/en_US/about/press-media/2022-press-releases/bwh-partners-etip-visa-digital-tipping.html</w:t>
        </w:r>
      </w:hyperlink>
    </w:p>
    <w:p w14:paraId="42ABE823" w14:textId="77777777" w:rsidR="001773EE" w:rsidRPr="00C93CFE" w:rsidRDefault="001773EE" w:rsidP="00AE0466">
      <w:pPr>
        <w:pStyle w:val="NormalWeb"/>
        <w:spacing w:before="0" w:beforeAutospacing="0" w:after="0" w:afterAutospacing="0" w:line="360" w:lineRule="atLeast"/>
        <w:jc w:val="both"/>
        <w:rPr>
          <w:rFonts w:ascii="Arial" w:hAnsi="Arial" w:cs="Arial"/>
        </w:rPr>
      </w:pPr>
    </w:p>
    <w:p w14:paraId="17495192" w14:textId="32382A92" w:rsidR="005D2561" w:rsidRPr="00C93CFE" w:rsidRDefault="005D2561"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(2022a, June 16). BWH Partners with eTip and Visa to Offer Contactless Digital Tipping for Hotel Staff. Retrieved from https://www.bestwestern.com/en_US/about/press-media/2022-press-releases/bwh-partners-etip-visa-digital-tipping.html Best Western. (2022b, May 12). </w:t>
      </w:r>
    </w:p>
    <w:p w14:paraId="2FC5E607" w14:textId="77777777" w:rsidR="006E4873" w:rsidRPr="00C93CFE" w:rsidRDefault="006E4873" w:rsidP="00AE0466">
      <w:pPr>
        <w:pStyle w:val="NormalWeb"/>
        <w:spacing w:before="0" w:beforeAutospacing="0" w:after="0" w:afterAutospacing="0" w:line="360" w:lineRule="atLeast"/>
        <w:jc w:val="both"/>
        <w:rPr>
          <w:rFonts w:ascii="Arial" w:hAnsi="Arial" w:cs="Arial"/>
        </w:rPr>
      </w:pPr>
    </w:p>
    <w:p w14:paraId="599E448E" w14:textId="67859090" w:rsidR="006E4873" w:rsidRPr="00C93CFE" w:rsidRDefault="006E4873"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(2022b). Best Western Hotels &amp; Resorts Expands Global Footprint with Seven New Hotels. Retrieved from </w:t>
      </w:r>
      <w:hyperlink r:id="rId16" w:history="1">
        <w:r w:rsidR="0010549C" w:rsidRPr="00C93CFE">
          <w:rPr>
            <w:rStyle w:val="Hyperlink"/>
            <w:rFonts w:ascii="Arial" w:hAnsi="Arial" w:cs="Arial"/>
            <w:color w:val="auto"/>
          </w:rPr>
          <w:t>https://www.bestwestern.com/en_US/about/press-media/2022-press-releases/bwh-global-expansion.html</w:t>
        </w:r>
      </w:hyperlink>
    </w:p>
    <w:p w14:paraId="24994331" w14:textId="77777777" w:rsidR="0010549C" w:rsidRPr="00C93CFE" w:rsidRDefault="0010549C" w:rsidP="00AE0466">
      <w:pPr>
        <w:pStyle w:val="NormalWeb"/>
        <w:spacing w:before="0" w:beforeAutospacing="0" w:after="0" w:afterAutospacing="0" w:line="360" w:lineRule="atLeast"/>
        <w:jc w:val="both"/>
        <w:rPr>
          <w:rFonts w:ascii="Arial" w:hAnsi="Arial" w:cs="Arial"/>
        </w:rPr>
      </w:pPr>
    </w:p>
    <w:p w14:paraId="79777291" w14:textId="6DF216BC" w:rsidR="00D96F57" w:rsidRPr="00C93CFE" w:rsidRDefault="00062428"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(2022b). Best Western Hotels &amp; Resorts Partners with Oracle to Streamline Hotel Operations. Retrieved from </w:t>
      </w:r>
      <w:hyperlink r:id="rId17" w:history="1">
        <w:r w:rsidRPr="00C93CFE">
          <w:rPr>
            <w:rStyle w:val="Hyperlink"/>
            <w:rFonts w:ascii="Arial" w:hAnsi="Arial" w:cs="Arial"/>
            <w:color w:val="auto"/>
          </w:rPr>
          <w:t>https://www.bestwestern.com/en_US/about/press-media/2022-press-releases/bwh-oracle-opera.html</w:t>
        </w:r>
      </w:hyperlink>
    </w:p>
    <w:p w14:paraId="0AB0A721" w14:textId="77777777" w:rsidR="00062428" w:rsidRPr="00C93CFE" w:rsidRDefault="00062428" w:rsidP="00AE0466">
      <w:pPr>
        <w:pStyle w:val="NormalWeb"/>
        <w:spacing w:before="0" w:beforeAutospacing="0" w:after="0" w:afterAutospacing="0" w:line="360" w:lineRule="atLeast"/>
        <w:jc w:val="both"/>
        <w:rPr>
          <w:rFonts w:ascii="Arial" w:hAnsi="Arial" w:cs="Arial"/>
        </w:rPr>
      </w:pPr>
    </w:p>
    <w:p w14:paraId="6034A163" w14:textId="791CF072" w:rsidR="00D96F57" w:rsidRPr="00C93CFE" w:rsidRDefault="00D96F57"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(2022b). Best Western Hotels &amp; Resorts Announces Winter Promo. Retrieved from </w:t>
      </w:r>
      <w:hyperlink r:id="rId18" w:history="1">
        <w:r w:rsidR="009E3031" w:rsidRPr="00C93CFE">
          <w:rPr>
            <w:rStyle w:val="Hyperlink"/>
            <w:rFonts w:ascii="Arial" w:hAnsi="Arial" w:cs="Arial"/>
            <w:color w:val="auto"/>
          </w:rPr>
          <w:t>https://www.bestwestern.com/en_US/about/press-media/2022-press-releases/best-western-winter-promo.html</w:t>
        </w:r>
      </w:hyperlink>
    </w:p>
    <w:p w14:paraId="66413A26" w14:textId="77777777" w:rsidR="003D47F7" w:rsidRPr="00C93CFE" w:rsidRDefault="003D47F7" w:rsidP="00AE0466">
      <w:pPr>
        <w:pStyle w:val="NormalWeb"/>
        <w:spacing w:before="0" w:beforeAutospacing="0" w:after="0" w:afterAutospacing="0" w:line="360" w:lineRule="atLeast"/>
        <w:jc w:val="both"/>
        <w:rPr>
          <w:rFonts w:ascii="Arial" w:hAnsi="Arial" w:cs="Arial"/>
        </w:rPr>
      </w:pPr>
    </w:p>
    <w:p w14:paraId="0379AC32" w14:textId="1A59422A" w:rsidR="009E3031" w:rsidRPr="00C93CFE" w:rsidRDefault="003D47F7"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(2022c). Best Western Hotels &amp; Resorts Launches Industry-Leading Mobile App. Retrieved from </w:t>
      </w:r>
      <w:hyperlink r:id="rId19" w:history="1">
        <w:r w:rsidR="00C9044F" w:rsidRPr="00C93CFE">
          <w:rPr>
            <w:rStyle w:val="Hyperlink"/>
            <w:rFonts w:ascii="Arial" w:hAnsi="Arial" w:cs="Arial"/>
            <w:color w:val="auto"/>
          </w:rPr>
          <w:t>https://www.bestwestern.com/en_US/about/press-media/2022-press-releases/bwh-mobile-app.html</w:t>
        </w:r>
      </w:hyperlink>
    </w:p>
    <w:p w14:paraId="6D4C040C" w14:textId="77777777" w:rsidR="00C9044F" w:rsidRPr="00C93CFE" w:rsidRDefault="00C9044F" w:rsidP="00AE0466">
      <w:pPr>
        <w:pStyle w:val="NormalWeb"/>
        <w:spacing w:before="0" w:beforeAutospacing="0" w:after="0" w:afterAutospacing="0" w:line="360" w:lineRule="atLeast"/>
        <w:jc w:val="both"/>
        <w:rPr>
          <w:rFonts w:ascii="Arial" w:hAnsi="Arial" w:cs="Arial"/>
        </w:rPr>
      </w:pPr>
    </w:p>
    <w:p w14:paraId="512C2D17" w14:textId="46D95330" w:rsidR="00C9044F" w:rsidRPr="00C93CFE" w:rsidRDefault="00C9044F" w:rsidP="00AE0466">
      <w:pPr>
        <w:pStyle w:val="NormalWeb"/>
        <w:spacing w:before="0" w:beforeAutospacing="0" w:after="0" w:afterAutospacing="0" w:line="360" w:lineRule="atLeast"/>
        <w:jc w:val="both"/>
        <w:rPr>
          <w:rFonts w:ascii="Arial" w:hAnsi="Arial" w:cs="Arial"/>
        </w:rPr>
      </w:pPr>
      <w:r w:rsidRPr="00C93CFE">
        <w:rPr>
          <w:rFonts w:ascii="Arial" w:hAnsi="Arial" w:cs="Arial"/>
        </w:rPr>
        <w:t>Best Western. (2022d). Best Western Hotels &amp; Resorts Commits to Data Privacy and Cybersecurity Best Practices. Retrieved from https://www.bestwestern.com/en</w:t>
      </w:r>
    </w:p>
    <w:p w14:paraId="5D7BC261" w14:textId="77777777" w:rsidR="00723523" w:rsidRPr="00C93CFE" w:rsidRDefault="00723523" w:rsidP="00AE0466">
      <w:pPr>
        <w:pStyle w:val="NormalWeb"/>
        <w:spacing w:before="0" w:beforeAutospacing="0" w:after="0" w:afterAutospacing="0" w:line="360" w:lineRule="atLeast"/>
        <w:jc w:val="both"/>
        <w:rPr>
          <w:rFonts w:ascii="Arial" w:hAnsi="Arial" w:cs="Arial"/>
        </w:rPr>
      </w:pPr>
    </w:p>
    <w:p w14:paraId="70DDB86F" w14:textId="6FDCF487" w:rsidR="005D2561" w:rsidRPr="00C93CFE" w:rsidRDefault="005D2561" w:rsidP="00AE0466">
      <w:pPr>
        <w:pStyle w:val="NormalWeb"/>
        <w:spacing w:before="0" w:beforeAutospacing="0" w:after="0" w:afterAutospacing="0" w:line="360" w:lineRule="atLeast"/>
        <w:jc w:val="both"/>
        <w:rPr>
          <w:rFonts w:ascii="Arial" w:hAnsi="Arial" w:cs="Arial"/>
        </w:rPr>
      </w:pPr>
      <w:r w:rsidRPr="00C93CFE">
        <w:rPr>
          <w:rFonts w:ascii="Arial" w:hAnsi="Arial" w:cs="Arial"/>
        </w:rPr>
        <w:t>Best Western® Hotels &amp; Resorts Supports Industry Advocacy with Addition of Danny Lafayette to Board of Directors. Retrieved from https://www.bestwestern.com/en_US/about/press-media/2022-press-releases/danny-lafayette-board-chairman.html Best Western. (2022d, January 13).</w:t>
      </w:r>
    </w:p>
    <w:p w14:paraId="0A9DD176" w14:textId="77777777" w:rsidR="00723523" w:rsidRPr="00C93CFE" w:rsidRDefault="00723523" w:rsidP="00AE0466">
      <w:pPr>
        <w:pStyle w:val="NormalWeb"/>
        <w:spacing w:before="0" w:beforeAutospacing="0" w:after="0" w:afterAutospacing="0" w:line="360" w:lineRule="atLeast"/>
        <w:jc w:val="both"/>
        <w:rPr>
          <w:rFonts w:ascii="Arial" w:hAnsi="Arial" w:cs="Arial"/>
        </w:rPr>
      </w:pPr>
    </w:p>
    <w:p w14:paraId="78C71067" w14:textId="77777777" w:rsidR="007D3B06" w:rsidRPr="00C93CFE" w:rsidRDefault="005D2561" w:rsidP="00AE0466">
      <w:pPr>
        <w:pStyle w:val="NormalWeb"/>
        <w:spacing w:before="0" w:beforeAutospacing="0" w:after="0" w:afterAutospacing="0" w:line="360" w:lineRule="atLeast"/>
        <w:jc w:val="both"/>
        <w:rPr>
          <w:rFonts w:ascii="Arial" w:hAnsi="Arial" w:cs="Arial"/>
        </w:rPr>
      </w:pPr>
      <w:r w:rsidRPr="00C93CFE">
        <w:rPr>
          <w:rFonts w:ascii="Arial" w:hAnsi="Arial" w:cs="Arial"/>
        </w:rPr>
        <w:t>Best Western® Hotels &amp; Resorts Expands with 11 Properties in Q4 2021. Retrieved from https://www.bestwestern.com/en_US/about/press-media/2022-press-releases/bwh-hotel-group-expands.html Best Western. (2022f, October 18).</w:t>
      </w:r>
    </w:p>
    <w:p w14:paraId="42021C54" w14:textId="77777777" w:rsidR="00723523" w:rsidRPr="00C93CFE" w:rsidRDefault="00723523" w:rsidP="00AE0466">
      <w:pPr>
        <w:pStyle w:val="NormalWeb"/>
        <w:spacing w:before="0" w:beforeAutospacing="0" w:after="0" w:afterAutospacing="0" w:line="360" w:lineRule="atLeast"/>
        <w:jc w:val="both"/>
        <w:rPr>
          <w:rFonts w:ascii="Arial" w:hAnsi="Arial" w:cs="Arial"/>
        </w:rPr>
      </w:pPr>
    </w:p>
    <w:p w14:paraId="771DB0B2" w14:textId="4C4D0232" w:rsidR="00AE0466" w:rsidRPr="00C93CFE" w:rsidRDefault="005D2561" w:rsidP="00AE0466">
      <w:pPr>
        <w:pStyle w:val="NormalWeb"/>
        <w:spacing w:before="0" w:beforeAutospacing="0" w:after="0" w:afterAutospacing="0" w:line="360" w:lineRule="atLeast"/>
        <w:jc w:val="both"/>
        <w:rPr>
          <w:rFonts w:ascii="Arial" w:hAnsi="Arial" w:cs="Arial"/>
        </w:rPr>
      </w:pPr>
      <w:r w:rsidRPr="00C93CFE">
        <w:rPr>
          <w:rFonts w:ascii="Arial" w:hAnsi="Arial" w:cs="Arial"/>
        </w:rPr>
        <w:t xml:space="preserve">Best Western® Hotels &amp; Resorts Awarded Best Midscale Hotel Chain in Asia Pacific. Retrieved from </w:t>
      </w:r>
      <w:hyperlink r:id="rId20" w:history="1">
        <w:r w:rsidR="00B01C20" w:rsidRPr="00C93CFE">
          <w:rPr>
            <w:rStyle w:val="Hyperlink"/>
            <w:rFonts w:ascii="Arial" w:hAnsi="Arial" w:cs="Arial"/>
            <w:color w:val="auto"/>
          </w:rPr>
          <w:t>https://www.bestwestern.com/en_US/about/press-media/2022-press-releases/bwh-awarded-best-midscale-hotel-chain-asia-pacific.html</w:t>
        </w:r>
      </w:hyperlink>
    </w:p>
    <w:p w14:paraId="415A282F" w14:textId="77777777" w:rsidR="0010549C" w:rsidRPr="00C93CFE" w:rsidRDefault="0010549C" w:rsidP="00AE0466">
      <w:pPr>
        <w:pStyle w:val="NormalWeb"/>
        <w:spacing w:before="0" w:beforeAutospacing="0" w:after="0" w:afterAutospacing="0" w:line="360" w:lineRule="atLeast"/>
        <w:jc w:val="both"/>
        <w:rPr>
          <w:rFonts w:ascii="Arial" w:hAnsi="Arial" w:cs="Arial"/>
        </w:rPr>
      </w:pPr>
    </w:p>
    <w:p w14:paraId="659CEB5C" w14:textId="75499407" w:rsidR="003235AF" w:rsidRPr="00C93CFE" w:rsidRDefault="0010549C" w:rsidP="00AE0466">
      <w:pPr>
        <w:pStyle w:val="NormalWeb"/>
        <w:spacing w:before="0" w:beforeAutospacing="0" w:after="0" w:afterAutospacing="0" w:line="360" w:lineRule="atLeast"/>
        <w:jc w:val="both"/>
        <w:rPr>
          <w:rFonts w:ascii="Arial" w:hAnsi="Arial" w:cs="Arial"/>
        </w:rPr>
      </w:pPr>
      <w:r w:rsidRPr="00C93CFE">
        <w:rPr>
          <w:rFonts w:ascii="Arial" w:hAnsi="Arial" w:cs="Arial"/>
        </w:rPr>
        <w:t>Bowie, D., Buttle, F., Brookes, M., &amp; Mariussen, A. (2017). Hospitality Marketing. Routledge.</w:t>
      </w:r>
    </w:p>
    <w:p w14:paraId="22C0B759" w14:textId="77777777" w:rsidR="00EB0727" w:rsidRPr="00C93CFE" w:rsidRDefault="00EB0727" w:rsidP="00AE0466">
      <w:pPr>
        <w:pStyle w:val="NormalWeb"/>
        <w:spacing w:before="0" w:beforeAutospacing="0" w:after="0" w:afterAutospacing="0" w:line="360" w:lineRule="atLeast"/>
        <w:jc w:val="both"/>
        <w:rPr>
          <w:rFonts w:ascii="Arial" w:hAnsi="Arial" w:cs="Arial"/>
        </w:rPr>
      </w:pPr>
    </w:p>
    <w:p w14:paraId="773F48FA" w14:textId="393D0730" w:rsidR="00EB0727" w:rsidRPr="00C93CFE" w:rsidRDefault="00EB0727" w:rsidP="00AE0466">
      <w:pPr>
        <w:pStyle w:val="NormalWeb"/>
        <w:spacing w:before="0" w:beforeAutospacing="0" w:after="0" w:afterAutospacing="0" w:line="360" w:lineRule="atLeast"/>
        <w:jc w:val="both"/>
        <w:rPr>
          <w:rFonts w:ascii="Arial" w:hAnsi="Arial" w:cs="Arial"/>
        </w:rPr>
      </w:pPr>
      <w:r w:rsidRPr="00C93CFE">
        <w:rPr>
          <w:rFonts w:ascii="Arial" w:hAnsi="Arial" w:cs="Arial"/>
        </w:rPr>
        <w:t>Chaffey, D., &amp; Ellis-Chadwick, F. (2019). Digital Marketing. Pearson.</w:t>
      </w:r>
    </w:p>
    <w:p w14:paraId="1A00DC4C" w14:textId="77777777" w:rsidR="0010549C" w:rsidRPr="00C93CFE" w:rsidRDefault="0010549C" w:rsidP="00AE0466">
      <w:pPr>
        <w:pStyle w:val="NormalWeb"/>
        <w:spacing w:before="0" w:beforeAutospacing="0" w:after="0" w:afterAutospacing="0" w:line="360" w:lineRule="atLeast"/>
        <w:jc w:val="both"/>
        <w:rPr>
          <w:rFonts w:ascii="Arial" w:hAnsi="Arial" w:cs="Arial"/>
        </w:rPr>
      </w:pPr>
    </w:p>
    <w:p w14:paraId="3E6CF52B" w14:textId="7DA07F4A" w:rsidR="003235AF" w:rsidRPr="00C93CFE" w:rsidRDefault="003235AF" w:rsidP="00AE0466">
      <w:pPr>
        <w:pStyle w:val="NormalWeb"/>
        <w:spacing w:before="0" w:beforeAutospacing="0" w:after="0" w:afterAutospacing="0" w:line="360" w:lineRule="atLeast"/>
        <w:jc w:val="both"/>
        <w:rPr>
          <w:rFonts w:ascii="Arial" w:hAnsi="Arial" w:cs="Arial"/>
        </w:rPr>
      </w:pPr>
      <w:r w:rsidRPr="00C93CFE">
        <w:rPr>
          <w:rFonts w:ascii="Arial" w:hAnsi="Arial" w:cs="Arial"/>
        </w:rPr>
        <w:t>Clow, K., &amp; Baack, D. (2013). Integrated Advertising, Promotion, and Marketing Communications. Pearson Education Limited.</w:t>
      </w:r>
    </w:p>
    <w:p w14:paraId="4723FC8C" w14:textId="77777777" w:rsidR="00B01C20" w:rsidRPr="00C93CFE" w:rsidRDefault="00B01C20" w:rsidP="00AE0466">
      <w:pPr>
        <w:pStyle w:val="NormalWeb"/>
        <w:spacing w:before="0" w:beforeAutospacing="0" w:after="0" w:afterAutospacing="0" w:line="360" w:lineRule="atLeast"/>
        <w:jc w:val="both"/>
        <w:rPr>
          <w:rFonts w:ascii="Arial" w:hAnsi="Arial" w:cs="Arial"/>
        </w:rPr>
      </w:pPr>
    </w:p>
    <w:p w14:paraId="412A6AF2" w14:textId="233E68B8" w:rsidR="00AE0466" w:rsidRPr="00C93CFE" w:rsidRDefault="00B01C20" w:rsidP="00AE0466">
      <w:pPr>
        <w:pStyle w:val="NormalWeb"/>
        <w:spacing w:before="0" w:beforeAutospacing="0" w:after="0" w:afterAutospacing="0" w:line="360" w:lineRule="atLeast"/>
        <w:jc w:val="both"/>
        <w:rPr>
          <w:rFonts w:ascii="Arial" w:hAnsi="Arial" w:cs="Arial"/>
        </w:rPr>
      </w:pPr>
      <w:r w:rsidRPr="00C93CFE">
        <w:rPr>
          <w:rFonts w:ascii="Arial" w:hAnsi="Arial" w:cs="Arial"/>
        </w:rPr>
        <w:t>Jobber, D., &amp; Ellis-Chadwick, F. (2020). Principles and Practice of Marketing (9th Ed). McGraw Hill Education.</w:t>
      </w:r>
    </w:p>
    <w:p w14:paraId="2C441D62" w14:textId="77777777" w:rsidR="00B01C20" w:rsidRPr="00C93CFE" w:rsidRDefault="00B01C20" w:rsidP="00AE0466">
      <w:pPr>
        <w:pStyle w:val="NormalWeb"/>
        <w:spacing w:before="0" w:beforeAutospacing="0" w:after="0" w:afterAutospacing="0" w:line="360" w:lineRule="atLeast"/>
        <w:jc w:val="both"/>
        <w:rPr>
          <w:rFonts w:ascii="Arial" w:hAnsi="Arial" w:cs="Arial"/>
        </w:rPr>
      </w:pPr>
    </w:p>
    <w:p w14:paraId="74FDF0FE" w14:textId="7BFF5C2A" w:rsidR="000931E1" w:rsidRPr="00C93CFE" w:rsidRDefault="000931E1" w:rsidP="00AE0466">
      <w:pPr>
        <w:pStyle w:val="NormalWeb"/>
        <w:spacing w:before="0" w:beforeAutospacing="0" w:after="0" w:afterAutospacing="0" w:line="360" w:lineRule="atLeast"/>
        <w:jc w:val="both"/>
        <w:rPr>
          <w:rFonts w:ascii="Arial" w:hAnsi="Arial" w:cs="Arial"/>
        </w:rPr>
      </w:pPr>
      <w:r w:rsidRPr="00C93CFE">
        <w:rPr>
          <w:rFonts w:ascii="Arial" w:hAnsi="Arial" w:cs="Arial"/>
        </w:rPr>
        <w:t>Kotler, P., Armstrong, G., Harris, L., &amp; He, H. (2020). Principles of Marketing (8th European Ed). Pearson Education Limited.</w:t>
      </w:r>
    </w:p>
    <w:p w14:paraId="0E7FB5D1" w14:textId="77777777" w:rsidR="000931E1" w:rsidRPr="00C93CFE" w:rsidRDefault="000931E1" w:rsidP="00AE0466">
      <w:pPr>
        <w:pStyle w:val="NormalWeb"/>
        <w:spacing w:before="0" w:beforeAutospacing="0" w:after="0" w:afterAutospacing="0" w:line="360" w:lineRule="atLeast"/>
        <w:jc w:val="both"/>
        <w:rPr>
          <w:rFonts w:ascii="Arial" w:hAnsi="Arial" w:cs="Arial"/>
        </w:rPr>
      </w:pPr>
    </w:p>
    <w:p w14:paraId="53C5247A" w14:textId="42168520" w:rsidR="00AE0466" w:rsidRPr="00C93CFE" w:rsidRDefault="0024115B" w:rsidP="00AE0466">
      <w:pPr>
        <w:pStyle w:val="NormalWeb"/>
        <w:spacing w:before="0" w:beforeAutospacing="0" w:after="0" w:afterAutospacing="0" w:line="360" w:lineRule="atLeast"/>
        <w:jc w:val="both"/>
        <w:rPr>
          <w:rFonts w:ascii="Arial" w:hAnsi="Arial" w:cs="Arial"/>
        </w:rPr>
      </w:pPr>
      <w:r w:rsidRPr="00C93CFE">
        <w:rPr>
          <w:rFonts w:ascii="Arial" w:hAnsi="Arial" w:cs="Arial"/>
        </w:rPr>
        <w:t>Kozak, M., &amp; Baloglu, S. (2011). Managing Service Quality in the Hospitality Industry: A Conceptual Framework for Food and Beverage Operations. Cornell Hospitality Quarterly, 52(2), 221–228. doi:10.1177/1938965510391286</w:t>
      </w:r>
    </w:p>
    <w:p w14:paraId="35A90C83" w14:textId="77777777" w:rsidR="00501D71" w:rsidRPr="00C93CFE" w:rsidRDefault="00501D71" w:rsidP="00AE0466">
      <w:pPr>
        <w:pStyle w:val="NormalWeb"/>
        <w:spacing w:before="0" w:beforeAutospacing="0" w:after="0" w:afterAutospacing="0" w:line="360" w:lineRule="atLeast"/>
        <w:jc w:val="both"/>
        <w:rPr>
          <w:rFonts w:ascii="Arial" w:hAnsi="Arial" w:cs="Arial"/>
        </w:rPr>
      </w:pPr>
    </w:p>
    <w:p w14:paraId="3B173C52" w14:textId="738528EF" w:rsidR="00501D71" w:rsidRPr="00C93CFE" w:rsidRDefault="00501D71" w:rsidP="00AE0466">
      <w:pPr>
        <w:pStyle w:val="NormalWeb"/>
        <w:spacing w:before="0" w:beforeAutospacing="0" w:after="0" w:afterAutospacing="0" w:line="360" w:lineRule="atLeast"/>
        <w:jc w:val="both"/>
        <w:rPr>
          <w:rFonts w:ascii="Arial" w:hAnsi="Arial" w:cs="Arial"/>
        </w:rPr>
      </w:pPr>
      <w:r w:rsidRPr="00C93CFE">
        <w:rPr>
          <w:rFonts w:ascii="Arial" w:hAnsi="Arial" w:cs="Arial"/>
        </w:rPr>
        <w:t>Porter, M. E. (2008). The Five Competitive Forces That Shape Strategy. Harvard Business Review, 86(1), 78-93.</w:t>
      </w:r>
    </w:p>
    <w:p w14:paraId="568044F2" w14:textId="77777777" w:rsidR="00887B52" w:rsidRPr="00C93CFE" w:rsidRDefault="00887B52" w:rsidP="00AE0466">
      <w:pPr>
        <w:pStyle w:val="NormalWeb"/>
        <w:spacing w:before="0" w:beforeAutospacing="0" w:after="0" w:afterAutospacing="0" w:line="360" w:lineRule="atLeast"/>
        <w:jc w:val="both"/>
        <w:rPr>
          <w:rFonts w:ascii="Arial" w:hAnsi="Arial" w:cs="Arial"/>
        </w:rPr>
      </w:pPr>
    </w:p>
    <w:p w14:paraId="67107B8D" w14:textId="5058A37F" w:rsidR="00887B52" w:rsidRPr="00C93CFE" w:rsidRDefault="00887B52" w:rsidP="00AE0466">
      <w:pPr>
        <w:pStyle w:val="NormalWeb"/>
        <w:spacing w:before="0" w:beforeAutospacing="0" w:after="0" w:afterAutospacing="0" w:line="360" w:lineRule="atLeast"/>
        <w:jc w:val="both"/>
        <w:rPr>
          <w:rFonts w:ascii="Arial" w:hAnsi="Arial" w:cs="Arial"/>
        </w:rPr>
      </w:pPr>
      <w:r w:rsidRPr="00C93CFE">
        <w:rPr>
          <w:rFonts w:ascii="Arial" w:hAnsi="Arial" w:cs="Arial"/>
        </w:rPr>
        <w:t>Ryan, D. (2012). Understanding Digital Marketing: Marketing Strategies for Engaging The Digital Generation. Kogan Page.</w:t>
      </w:r>
    </w:p>
    <w:p w14:paraId="4574AA68" w14:textId="27BA306C" w:rsidR="00AE0466" w:rsidRPr="00C93CFE" w:rsidRDefault="00AE0466" w:rsidP="00AE0466">
      <w:pPr>
        <w:pStyle w:val="NormalWeb"/>
        <w:spacing w:before="0" w:beforeAutospacing="0" w:after="0" w:afterAutospacing="0" w:line="360" w:lineRule="atLeast"/>
        <w:jc w:val="both"/>
        <w:rPr>
          <w:rFonts w:ascii="Arial" w:hAnsi="Arial" w:cs="Arial"/>
        </w:rPr>
      </w:pPr>
    </w:p>
    <w:p w14:paraId="2CE07481" w14:textId="024E12FE" w:rsidR="00AE0466" w:rsidRDefault="00C31823" w:rsidP="00AE0466">
      <w:pPr>
        <w:pStyle w:val="NormalWeb"/>
        <w:spacing w:before="0" w:beforeAutospacing="0" w:after="0" w:afterAutospacing="0" w:line="360" w:lineRule="atLeast"/>
        <w:jc w:val="both"/>
        <w:rPr>
          <w:rFonts w:ascii="Arial" w:hAnsi="Arial" w:cs="Arial"/>
        </w:rPr>
      </w:pPr>
      <w:r w:rsidRPr="00C93CFE">
        <w:rPr>
          <w:rFonts w:ascii="Arial" w:hAnsi="Arial" w:cs="Arial"/>
        </w:rPr>
        <w:t>Sigala, M. (2017). Collaborative commerce in tourism: implications for research and industry. Current Issues in Tourism, 20(3), 194-212. doi: 10.1080/13683500.2015.1136184</w:t>
      </w:r>
    </w:p>
    <w:p w14:paraId="083B3AA5" w14:textId="77777777" w:rsidR="00C93CFE" w:rsidRPr="00C93CFE" w:rsidRDefault="00C93CFE" w:rsidP="00AE0466">
      <w:pPr>
        <w:pStyle w:val="NormalWeb"/>
        <w:spacing w:before="0" w:beforeAutospacing="0" w:after="0" w:afterAutospacing="0" w:line="360" w:lineRule="atLeast"/>
        <w:jc w:val="both"/>
        <w:rPr>
          <w:rFonts w:ascii="Arial" w:hAnsi="Arial" w:cs="Arial"/>
        </w:rPr>
      </w:pPr>
    </w:p>
    <w:p w14:paraId="2016DE09" w14:textId="77777777" w:rsidR="007D3B06" w:rsidRPr="00C93CFE" w:rsidRDefault="007D3B06" w:rsidP="007D3B06">
      <w:pPr>
        <w:pStyle w:val="NormalWeb"/>
        <w:spacing w:before="0" w:beforeAutospacing="0" w:after="0" w:afterAutospacing="0" w:line="360" w:lineRule="atLeast"/>
        <w:jc w:val="both"/>
        <w:rPr>
          <w:rFonts w:ascii="Arial" w:hAnsi="Arial" w:cs="Arial"/>
        </w:rPr>
      </w:pPr>
      <w:r w:rsidRPr="00C93CFE">
        <w:rPr>
          <w:rFonts w:ascii="Arial" w:hAnsi="Arial" w:cs="Arial"/>
        </w:rPr>
        <w:t xml:space="preserve">SureStay Expands Globally. Retrieved from https://www.bestwestern.com/en_US/about/press-media/2022-press-releases/surestay-expands-globally.html Best Western. (2022g, August 4). </w:t>
      </w:r>
    </w:p>
    <w:p w14:paraId="38DC6876" w14:textId="7AA05499" w:rsidR="00AE0466" w:rsidRDefault="00AE0466" w:rsidP="00AE0466">
      <w:pPr>
        <w:pStyle w:val="NormalWeb"/>
        <w:spacing w:before="0" w:beforeAutospacing="0" w:after="0" w:afterAutospacing="0" w:line="360" w:lineRule="atLeast"/>
        <w:jc w:val="both"/>
        <w:rPr>
          <w:rFonts w:ascii="Calibri" w:hAnsi="Calibri" w:cs="Calibri"/>
          <w:color w:val="000000"/>
          <w:sz w:val="27"/>
          <w:szCs w:val="27"/>
        </w:rPr>
      </w:pPr>
    </w:p>
    <w:p w14:paraId="64B1D7C6" w14:textId="15AFC0FE" w:rsidR="00AE0466" w:rsidRDefault="00AE0466" w:rsidP="00AE0466">
      <w:pPr>
        <w:pStyle w:val="NormalWeb"/>
        <w:spacing w:before="0" w:beforeAutospacing="0" w:after="0" w:afterAutospacing="0" w:line="360" w:lineRule="atLeast"/>
        <w:jc w:val="both"/>
        <w:rPr>
          <w:rFonts w:ascii="Calibri" w:hAnsi="Calibri" w:cs="Calibri"/>
          <w:color w:val="000000"/>
          <w:sz w:val="27"/>
          <w:szCs w:val="27"/>
        </w:rPr>
      </w:pPr>
    </w:p>
    <w:p w14:paraId="128B7FA2" w14:textId="77777777" w:rsidR="00AE0466" w:rsidRDefault="00AE0466" w:rsidP="00AE0466">
      <w:pPr>
        <w:pStyle w:val="NormalWeb"/>
        <w:spacing w:before="0" w:beforeAutospacing="0" w:after="0" w:afterAutospacing="0" w:line="360" w:lineRule="atLeast"/>
        <w:jc w:val="both"/>
        <w:rPr>
          <w:rFonts w:ascii="Calibri" w:hAnsi="Calibri" w:cs="Calibri"/>
          <w:color w:val="000000"/>
          <w:sz w:val="27"/>
          <w:szCs w:val="27"/>
        </w:rPr>
      </w:pPr>
    </w:p>
    <w:p w14:paraId="1EA9539A" w14:textId="6914B19F" w:rsidR="00AE0466" w:rsidRPr="00AE0466" w:rsidRDefault="00AE0466" w:rsidP="00AE0466">
      <w:pPr>
        <w:pStyle w:val="NormalWeb"/>
        <w:spacing w:before="0" w:beforeAutospacing="0" w:after="0" w:afterAutospacing="0" w:line="360" w:lineRule="atLeast"/>
        <w:jc w:val="both"/>
        <w:rPr>
          <w:rFonts w:ascii="Calibri" w:hAnsi="Calibri" w:cs="Calibri"/>
          <w:b/>
          <w:bCs/>
          <w:color w:val="000000"/>
          <w:sz w:val="27"/>
          <w:szCs w:val="27"/>
        </w:rPr>
      </w:pPr>
      <w:r w:rsidRPr="00AE0466">
        <w:rPr>
          <w:rFonts w:ascii="Calibri" w:hAnsi="Calibri" w:cs="Calibri"/>
          <w:b/>
          <w:bCs/>
          <w:color w:val="000000"/>
          <w:sz w:val="27"/>
          <w:szCs w:val="27"/>
        </w:rPr>
        <w:t>Appendices:</w:t>
      </w:r>
    </w:p>
    <w:p w14:paraId="344F799B" w14:textId="0AE88D97" w:rsidR="00AE0466" w:rsidRPr="00E52159" w:rsidRDefault="00AE0466" w:rsidP="00AE0466">
      <w:pPr>
        <w:pStyle w:val="NormalWeb"/>
        <w:numPr>
          <w:ilvl w:val="0"/>
          <w:numId w:val="1"/>
        </w:numPr>
        <w:rPr>
          <w:rFonts w:ascii="Arial" w:hAnsi="Arial" w:cs="Arial"/>
          <w:b/>
          <w:bCs/>
          <w:color w:val="000000"/>
        </w:rPr>
      </w:pPr>
      <w:r w:rsidRPr="00E52159">
        <w:rPr>
          <w:rFonts w:ascii="Arial" w:hAnsi="Arial" w:cs="Arial"/>
          <w:b/>
          <w:bCs/>
          <w:color w:val="000000"/>
        </w:rPr>
        <w:t xml:space="preserve">‌SWOT analysis </w:t>
      </w:r>
    </w:p>
    <w:tbl>
      <w:tblPr>
        <w:tblStyle w:val="TableGrid"/>
        <w:tblW w:w="0" w:type="auto"/>
        <w:tblLook w:val="04A0" w:firstRow="1" w:lastRow="0" w:firstColumn="1" w:lastColumn="0" w:noHBand="0" w:noVBand="1"/>
      </w:tblPr>
      <w:tblGrid>
        <w:gridCol w:w="4673"/>
        <w:gridCol w:w="4343"/>
      </w:tblGrid>
      <w:tr w:rsidR="002A51B0" w14:paraId="52E1657F" w14:textId="77777777" w:rsidTr="00436F48">
        <w:tc>
          <w:tcPr>
            <w:tcW w:w="4673" w:type="dxa"/>
          </w:tcPr>
          <w:p w14:paraId="4ABA29BC" w14:textId="77777777" w:rsidR="002A51B0" w:rsidRPr="00E52159" w:rsidRDefault="002A51B0" w:rsidP="0073517E">
            <w:pPr>
              <w:pStyle w:val="NormalWeb"/>
              <w:spacing w:line="360" w:lineRule="auto"/>
              <w:jc w:val="both"/>
              <w:rPr>
                <w:rFonts w:ascii="Arial" w:hAnsi="Arial" w:cs="Arial"/>
                <w:b/>
                <w:bCs/>
                <w:color w:val="000000"/>
                <w:u w:val="single"/>
              </w:rPr>
            </w:pPr>
            <w:r w:rsidRPr="00E52159">
              <w:rPr>
                <w:rFonts w:ascii="Arial" w:hAnsi="Arial" w:cs="Arial"/>
                <w:b/>
                <w:bCs/>
                <w:color w:val="000000"/>
                <w:u w:val="single"/>
              </w:rPr>
              <w:t>Strengths:</w:t>
            </w:r>
          </w:p>
          <w:p w14:paraId="79C7765A" w14:textId="40CA4935" w:rsidR="00E52159" w:rsidRPr="00E52159" w:rsidRDefault="00E52159" w:rsidP="0073517E">
            <w:pPr>
              <w:pStyle w:val="NormalWeb"/>
              <w:numPr>
                <w:ilvl w:val="0"/>
                <w:numId w:val="2"/>
              </w:numPr>
              <w:spacing w:line="360" w:lineRule="auto"/>
              <w:jc w:val="both"/>
              <w:rPr>
                <w:rFonts w:ascii="Arial" w:hAnsi="Arial" w:cs="Arial"/>
                <w:color w:val="000000"/>
              </w:rPr>
            </w:pPr>
            <w:r w:rsidRPr="00E52159">
              <w:rPr>
                <w:rFonts w:ascii="Arial" w:hAnsi="Arial" w:cs="Arial"/>
                <w:color w:val="000000"/>
              </w:rPr>
              <w:t>Best Western has a significant global presence, with over 4,700 hotels in over 100 countries.</w:t>
            </w:r>
          </w:p>
          <w:p w14:paraId="74145D25" w14:textId="7D44935C" w:rsidR="00E52159" w:rsidRPr="00E52159" w:rsidRDefault="00E52159" w:rsidP="0073517E">
            <w:pPr>
              <w:pStyle w:val="NormalWeb"/>
              <w:numPr>
                <w:ilvl w:val="0"/>
                <w:numId w:val="2"/>
              </w:numPr>
              <w:spacing w:line="360" w:lineRule="auto"/>
              <w:jc w:val="both"/>
              <w:rPr>
                <w:rFonts w:ascii="Arial" w:hAnsi="Arial" w:cs="Arial"/>
                <w:color w:val="000000"/>
              </w:rPr>
            </w:pPr>
            <w:r w:rsidRPr="00E52159">
              <w:rPr>
                <w:rFonts w:ascii="Arial" w:hAnsi="Arial" w:cs="Arial"/>
                <w:color w:val="000000"/>
              </w:rPr>
              <w:t>The company provides a diverse range of properties, catering to both budget-</w:t>
            </w:r>
            <w:r w:rsidR="00C27DAD" w:rsidRPr="00E52159">
              <w:rPr>
                <w:rFonts w:ascii="Arial" w:hAnsi="Arial" w:cs="Arial"/>
                <w:color w:val="000000"/>
              </w:rPr>
              <w:t>mindful</w:t>
            </w:r>
            <w:r w:rsidRPr="00E52159">
              <w:rPr>
                <w:rFonts w:ascii="Arial" w:hAnsi="Arial" w:cs="Arial"/>
                <w:color w:val="000000"/>
              </w:rPr>
              <w:t xml:space="preserve"> and luxury travellers.</w:t>
            </w:r>
          </w:p>
          <w:p w14:paraId="4C46376C" w14:textId="77777777" w:rsidR="00E52159" w:rsidRPr="00E52159" w:rsidRDefault="00E52159" w:rsidP="0073517E">
            <w:pPr>
              <w:pStyle w:val="NormalWeb"/>
              <w:numPr>
                <w:ilvl w:val="0"/>
                <w:numId w:val="2"/>
              </w:numPr>
              <w:spacing w:line="360" w:lineRule="auto"/>
              <w:jc w:val="both"/>
              <w:rPr>
                <w:rFonts w:ascii="Arial" w:hAnsi="Arial" w:cs="Arial"/>
                <w:color w:val="000000"/>
              </w:rPr>
            </w:pPr>
            <w:r w:rsidRPr="00E52159">
              <w:rPr>
                <w:rFonts w:ascii="Arial" w:hAnsi="Arial" w:cs="Arial"/>
                <w:color w:val="000000"/>
              </w:rPr>
              <w:t>Best Western is a well-known and respected name in the hospitality industry, with a reputation for quality and dependability.</w:t>
            </w:r>
          </w:p>
          <w:p w14:paraId="13CDD989" w14:textId="3CC90220" w:rsidR="002A51B0" w:rsidRPr="002A51B0" w:rsidRDefault="00E52159" w:rsidP="0073517E">
            <w:pPr>
              <w:pStyle w:val="NormalWeb"/>
              <w:numPr>
                <w:ilvl w:val="0"/>
                <w:numId w:val="2"/>
              </w:numPr>
              <w:spacing w:line="360" w:lineRule="auto"/>
              <w:jc w:val="both"/>
              <w:rPr>
                <w:rFonts w:ascii="Calibri" w:hAnsi="Calibri" w:cs="Calibri"/>
                <w:b/>
                <w:bCs/>
                <w:color w:val="000000"/>
                <w:sz w:val="27"/>
                <w:szCs w:val="27"/>
                <w:u w:val="single"/>
              </w:rPr>
            </w:pPr>
            <w:r w:rsidRPr="00E52159">
              <w:rPr>
                <w:rFonts w:ascii="Arial" w:hAnsi="Arial" w:cs="Arial"/>
                <w:color w:val="000000"/>
              </w:rPr>
              <w:t>Best Western Rewards is a popular loyalty programme that provides members with exclusive benefits and rewards.</w:t>
            </w:r>
          </w:p>
        </w:tc>
        <w:tc>
          <w:tcPr>
            <w:tcW w:w="4343" w:type="dxa"/>
          </w:tcPr>
          <w:p w14:paraId="1F165299" w14:textId="77777777" w:rsidR="002A51B0" w:rsidRPr="006742B7" w:rsidRDefault="002A51B0" w:rsidP="0073517E">
            <w:pPr>
              <w:pStyle w:val="NormalWeb"/>
              <w:spacing w:line="360" w:lineRule="auto"/>
              <w:jc w:val="both"/>
              <w:rPr>
                <w:rFonts w:ascii="Arial" w:hAnsi="Arial" w:cs="Arial"/>
                <w:b/>
                <w:bCs/>
                <w:color w:val="000000"/>
                <w:u w:val="single"/>
              </w:rPr>
            </w:pPr>
            <w:r>
              <w:rPr>
                <w:rFonts w:ascii="Calibri" w:hAnsi="Calibri" w:cs="Calibri"/>
                <w:b/>
                <w:bCs/>
                <w:color w:val="000000"/>
                <w:sz w:val="27"/>
                <w:szCs w:val="27"/>
              </w:rPr>
              <w:t xml:space="preserve"> </w:t>
            </w:r>
            <w:r w:rsidRPr="006742B7">
              <w:rPr>
                <w:rFonts w:ascii="Arial" w:hAnsi="Arial" w:cs="Arial"/>
                <w:b/>
                <w:bCs/>
                <w:color w:val="000000"/>
                <w:u w:val="single"/>
              </w:rPr>
              <w:t>Weaknesses:</w:t>
            </w:r>
          </w:p>
          <w:p w14:paraId="3C994656" w14:textId="77777777" w:rsidR="006742B7" w:rsidRPr="006742B7" w:rsidRDefault="006742B7" w:rsidP="0073517E">
            <w:pPr>
              <w:pStyle w:val="NormalWeb"/>
              <w:numPr>
                <w:ilvl w:val="0"/>
                <w:numId w:val="3"/>
              </w:numPr>
              <w:spacing w:line="360" w:lineRule="auto"/>
              <w:jc w:val="both"/>
              <w:rPr>
                <w:rFonts w:ascii="Arial" w:hAnsi="Arial" w:cs="Arial"/>
                <w:color w:val="000000"/>
              </w:rPr>
            </w:pPr>
            <w:r w:rsidRPr="006742B7">
              <w:rPr>
                <w:rFonts w:ascii="Arial" w:hAnsi="Arial" w:cs="Arial"/>
                <w:color w:val="000000"/>
              </w:rPr>
              <w:t>The company's success is heavily dependent on the performance of the hospitality industry, which can be volatile and subject to external factors.</w:t>
            </w:r>
          </w:p>
          <w:p w14:paraId="17B78497" w14:textId="06711E04" w:rsidR="006742B7" w:rsidRPr="006742B7" w:rsidRDefault="006742B7" w:rsidP="0073517E">
            <w:pPr>
              <w:pStyle w:val="NormalWeb"/>
              <w:numPr>
                <w:ilvl w:val="0"/>
                <w:numId w:val="3"/>
              </w:numPr>
              <w:spacing w:line="360" w:lineRule="auto"/>
              <w:jc w:val="both"/>
              <w:rPr>
                <w:rFonts w:ascii="Arial" w:hAnsi="Arial" w:cs="Arial"/>
                <w:color w:val="000000"/>
              </w:rPr>
            </w:pPr>
            <w:r w:rsidRPr="006742B7">
              <w:rPr>
                <w:rFonts w:ascii="Arial" w:hAnsi="Arial" w:cs="Arial"/>
                <w:color w:val="000000"/>
              </w:rPr>
              <w:t>While Best Western has a variety of properties, the chain's focus is primarily on the mid-scale and economy segments, with fewer options for luxury travellers.</w:t>
            </w:r>
          </w:p>
          <w:p w14:paraId="5B1F17D0" w14:textId="03AFFBB3" w:rsidR="002A51B0" w:rsidRPr="002A51B0" w:rsidRDefault="006742B7" w:rsidP="0073517E">
            <w:pPr>
              <w:pStyle w:val="NormalWeb"/>
              <w:numPr>
                <w:ilvl w:val="0"/>
                <w:numId w:val="3"/>
              </w:numPr>
              <w:spacing w:line="360" w:lineRule="auto"/>
              <w:jc w:val="both"/>
              <w:rPr>
                <w:rFonts w:ascii="Calibri" w:hAnsi="Calibri" w:cs="Calibri"/>
                <w:b/>
                <w:bCs/>
                <w:color w:val="000000"/>
                <w:sz w:val="27"/>
                <w:szCs w:val="27"/>
                <w:u w:val="single"/>
              </w:rPr>
            </w:pPr>
            <w:r w:rsidRPr="006742B7">
              <w:rPr>
                <w:rFonts w:ascii="Arial" w:hAnsi="Arial" w:cs="Arial"/>
                <w:color w:val="000000"/>
              </w:rPr>
              <w:t>Best Western may have limited presence in certain regions, which could limit its ability to compete with other hospitality chains.</w:t>
            </w:r>
          </w:p>
        </w:tc>
      </w:tr>
      <w:tr w:rsidR="002A51B0" w14:paraId="310EE367" w14:textId="77777777" w:rsidTr="00436F48">
        <w:tc>
          <w:tcPr>
            <w:tcW w:w="4673" w:type="dxa"/>
          </w:tcPr>
          <w:p w14:paraId="5106E771" w14:textId="131BE358" w:rsidR="002A51B0" w:rsidRDefault="002A51B0" w:rsidP="0073517E">
            <w:pPr>
              <w:pStyle w:val="NormalWeb"/>
              <w:spacing w:line="360" w:lineRule="auto"/>
              <w:jc w:val="both"/>
              <w:rPr>
                <w:rFonts w:ascii="Calibri" w:hAnsi="Calibri" w:cs="Calibri"/>
                <w:b/>
                <w:bCs/>
                <w:color w:val="000000"/>
                <w:sz w:val="27"/>
                <w:szCs w:val="27"/>
                <w:u w:val="single"/>
              </w:rPr>
            </w:pPr>
            <w:r w:rsidRPr="002A51B0">
              <w:rPr>
                <w:rFonts w:ascii="Calibri" w:hAnsi="Calibri" w:cs="Calibri"/>
                <w:b/>
                <w:bCs/>
                <w:color w:val="000000"/>
                <w:sz w:val="27"/>
                <w:szCs w:val="27"/>
                <w:u w:val="single"/>
              </w:rPr>
              <w:t>Opportunities</w:t>
            </w:r>
            <w:r w:rsidR="00EF358A">
              <w:rPr>
                <w:rFonts w:ascii="Calibri" w:hAnsi="Calibri" w:cs="Calibri"/>
                <w:b/>
                <w:bCs/>
                <w:color w:val="000000"/>
                <w:sz w:val="27"/>
                <w:szCs w:val="27"/>
                <w:u w:val="single"/>
              </w:rPr>
              <w:t>:</w:t>
            </w:r>
          </w:p>
          <w:p w14:paraId="680F7FB8" w14:textId="6A2F6CD9" w:rsidR="007F3A07" w:rsidRPr="007F3A07" w:rsidRDefault="007F3A07" w:rsidP="0073517E">
            <w:pPr>
              <w:pStyle w:val="NormalWeb"/>
              <w:numPr>
                <w:ilvl w:val="0"/>
                <w:numId w:val="4"/>
              </w:numPr>
              <w:spacing w:line="360" w:lineRule="auto"/>
              <w:jc w:val="both"/>
              <w:rPr>
                <w:rFonts w:ascii="Arial" w:hAnsi="Arial" w:cs="Arial"/>
                <w:color w:val="000000"/>
              </w:rPr>
            </w:pPr>
            <w:r w:rsidRPr="007F3A07">
              <w:rPr>
                <w:rFonts w:ascii="Arial" w:hAnsi="Arial" w:cs="Arial"/>
                <w:color w:val="000000"/>
              </w:rPr>
              <w:t>Best Western may increase its presence in emerging markets such as Asia and Africa in order to capitalise on rising travel demand in these areas (Best Western, 2022g).</w:t>
            </w:r>
          </w:p>
          <w:p w14:paraId="35A3A99C" w14:textId="305EDE30" w:rsidR="007F3A07" w:rsidRPr="007F3A07" w:rsidRDefault="007F3A07" w:rsidP="0073517E">
            <w:pPr>
              <w:pStyle w:val="NormalWeb"/>
              <w:numPr>
                <w:ilvl w:val="0"/>
                <w:numId w:val="4"/>
              </w:numPr>
              <w:spacing w:line="360" w:lineRule="auto"/>
              <w:jc w:val="both"/>
              <w:rPr>
                <w:rFonts w:ascii="Arial" w:hAnsi="Arial" w:cs="Arial"/>
                <w:color w:val="000000"/>
              </w:rPr>
            </w:pPr>
            <w:r w:rsidRPr="007F3A07">
              <w:rPr>
                <w:rFonts w:ascii="Arial" w:hAnsi="Arial" w:cs="Arial"/>
                <w:color w:val="000000"/>
              </w:rPr>
              <w:t>To expand its offerings and reach new customers, the company can explore partnership opportunities with other travel and hospitality companies (Best Western, 2022d).</w:t>
            </w:r>
          </w:p>
          <w:p w14:paraId="2FED5E58" w14:textId="427E9CBF" w:rsidR="00423380" w:rsidRPr="007F3A07" w:rsidRDefault="007F3A07" w:rsidP="0073517E">
            <w:pPr>
              <w:pStyle w:val="NormalWeb"/>
              <w:numPr>
                <w:ilvl w:val="0"/>
                <w:numId w:val="4"/>
              </w:numPr>
              <w:spacing w:line="360" w:lineRule="auto"/>
              <w:jc w:val="both"/>
              <w:rPr>
                <w:rFonts w:ascii="Arial" w:hAnsi="Arial" w:cs="Arial"/>
                <w:color w:val="000000"/>
              </w:rPr>
            </w:pPr>
            <w:r w:rsidRPr="007F3A07">
              <w:rPr>
                <w:rFonts w:ascii="Arial" w:hAnsi="Arial" w:cs="Arial"/>
                <w:color w:val="000000"/>
              </w:rPr>
              <w:t>To improve the guest experience and stay ahead of competitors, Best Western could implement new technology such as digital tipping or mobile check-in (Best Western, 2022a).</w:t>
            </w:r>
          </w:p>
          <w:p w14:paraId="2BFF984C" w14:textId="7C046E42" w:rsidR="00EF358A" w:rsidRPr="002A51B0" w:rsidRDefault="00EF358A" w:rsidP="0073517E">
            <w:pPr>
              <w:pStyle w:val="NormalWeb"/>
              <w:spacing w:line="360" w:lineRule="auto"/>
              <w:jc w:val="both"/>
              <w:rPr>
                <w:rFonts w:ascii="Calibri" w:hAnsi="Calibri" w:cs="Calibri"/>
                <w:b/>
                <w:bCs/>
                <w:color w:val="000000"/>
                <w:sz w:val="27"/>
                <w:szCs w:val="27"/>
                <w:u w:val="single"/>
              </w:rPr>
            </w:pPr>
          </w:p>
        </w:tc>
        <w:tc>
          <w:tcPr>
            <w:tcW w:w="4343" w:type="dxa"/>
          </w:tcPr>
          <w:p w14:paraId="704B07A3" w14:textId="77777777" w:rsidR="002A51B0" w:rsidRDefault="002A51B0" w:rsidP="0073517E">
            <w:pPr>
              <w:pStyle w:val="NormalWeb"/>
              <w:spacing w:line="360" w:lineRule="auto"/>
              <w:jc w:val="both"/>
              <w:rPr>
                <w:rFonts w:ascii="Calibri" w:hAnsi="Calibri" w:cs="Calibri"/>
                <w:b/>
                <w:bCs/>
                <w:color w:val="000000"/>
                <w:sz w:val="27"/>
                <w:szCs w:val="27"/>
                <w:u w:val="single"/>
              </w:rPr>
            </w:pPr>
            <w:r w:rsidRPr="002A51B0">
              <w:rPr>
                <w:rFonts w:ascii="Calibri" w:hAnsi="Calibri" w:cs="Calibri"/>
                <w:b/>
                <w:bCs/>
                <w:color w:val="000000"/>
                <w:sz w:val="27"/>
                <w:szCs w:val="27"/>
                <w:u w:val="single"/>
              </w:rPr>
              <w:t>Threats</w:t>
            </w:r>
            <w:r>
              <w:rPr>
                <w:rFonts w:ascii="Calibri" w:hAnsi="Calibri" w:cs="Calibri"/>
                <w:b/>
                <w:bCs/>
                <w:color w:val="000000"/>
                <w:sz w:val="27"/>
                <w:szCs w:val="27"/>
                <w:u w:val="single"/>
              </w:rPr>
              <w:t>:</w:t>
            </w:r>
          </w:p>
          <w:p w14:paraId="2C373FE2" w14:textId="77777777" w:rsidR="00E67FDD" w:rsidRPr="00E67FDD" w:rsidRDefault="00E67FDD" w:rsidP="0073517E">
            <w:pPr>
              <w:pStyle w:val="NormalWeb"/>
              <w:numPr>
                <w:ilvl w:val="0"/>
                <w:numId w:val="5"/>
              </w:numPr>
              <w:spacing w:line="360" w:lineRule="auto"/>
              <w:jc w:val="both"/>
              <w:rPr>
                <w:rFonts w:ascii="Arial" w:hAnsi="Arial" w:cs="Arial"/>
                <w:color w:val="000000"/>
              </w:rPr>
            </w:pPr>
            <w:r w:rsidRPr="00E67FDD">
              <w:rPr>
                <w:rFonts w:ascii="Arial" w:hAnsi="Arial" w:cs="Arial"/>
                <w:color w:val="000000"/>
              </w:rPr>
              <w:t>Best Western faces fierce competition from other hospitality chains, which may have an impact on its market share and revenue (Best Western, 2022h).</w:t>
            </w:r>
          </w:p>
          <w:p w14:paraId="5E9A7C38" w14:textId="35B95243" w:rsidR="00E67FDD" w:rsidRPr="00E67FDD" w:rsidRDefault="00E67FDD" w:rsidP="0073517E">
            <w:pPr>
              <w:pStyle w:val="NormalWeb"/>
              <w:numPr>
                <w:ilvl w:val="0"/>
                <w:numId w:val="5"/>
              </w:numPr>
              <w:spacing w:line="360" w:lineRule="auto"/>
              <w:jc w:val="both"/>
              <w:rPr>
                <w:rFonts w:ascii="Arial" w:hAnsi="Arial" w:cs="Arial"/>
                <w:color w:val="000000"/>
              </w:rPr>
            </w:pPr>
            <w:r w:rsidRPr="00E67FDD">
              <w:rPr>
                <w:rFonts w:ascii="Arial" w:hAnsi="Arial" w:cs="Arial"/>
                <w:color w:val="000000"/>
              </w:rPr>
              <w:t>Economic factors such as recessions or global events may have an impact on the hospitality industry and reduce travel demand (Best Western, 2022f).</w:t>
            </w:r>
          </w:p>
          <w:p w14:paraId="07826950" w14:textId="679C563E" w:rsidR="00EF358A" w:rsidRPr="00EF358A" w:rsidRDefault="00E67FDD" w:rsidP="0073517E">
            <w:pPr>
              <w:pStyle w:val="NormalWeb"/>
              <w:numPr>
                <w:ilvl w:val="0"/>
                <w:numId w:val="5"/>
              </w:numPr>
              <w:spacing w:line="360" w:lineRule="auto"/>
              <w:jc w:val="both"/>
              <w:rPr>
                <w:rFonts w:ascii="Calibri" w:hAnsi="Calibri" w:cs="Calibri"/>
                <w:b/>
                <w:bCs/>
                <w:color w:val="000000"/>
                <w:sz w:val="27"/>
                <w:szCs w:val="27"/>
              </w:rPr>
            </w:pPr>
            <w:r w:rsidRPr="00E67FDD">
              <w:rPr>
                <w:rFonts w:ascii="Arial" w:hAnsi="Arial" w:cs="Arial"/>
                <w:color w:val="000000"/>
              </w:rPr>
              <w:t>Changes in government regulations or policies may have an impact on the hospitality industry, resulting in higher costs or lower revenue (Best Western, 2022b).</w:t>
            </w:r>
          </w:p>
        </w:tc>
      </w:tr>
    </w:tbl>
    <w:p w14:paraId="7A40CA77" w14:textId="6C569A04" w:rsidR="00AB0D4A" w:rsidRDefault="00581AA1" w:rsidP="00C15B97">
      <w:pPr>
        <w:pStyle w:val="NormalWeb"/>
        <w:rPr>
          <w:rFonts w:ascii="Arial" w:hAnsi="Arial" w:cs="Arial"/>
          <w:color w:val="000000"/>
        </w:rPr>
      </w:pPr>
      <w:r w:rsidRPr="00581AA1">
        <w:rPr>
          <w:rFonts w:ascii="Arial" w:hAnsi="Arial" w:cs="Arial"/>
          <w:color w:val="000000"/>
        </w:rPr>
        <w:t xml:space="preserve">* References are </w:t>
      </w:r>
      <w:r w:rsidR="009E0E55" w:rsidRPr="00581AA1">
        <w:rPr>
          <w:rFonts w:ascii="Arial" w:hAnsi="Arial" w:cs="Arial"/>
          <w:color w:val="000000"/>
        </w:rPr>
        <w:t>accessible</w:t>
      </w:r>
      <w:r w:rsidRPr="00581AA1">
        <w:rPr>
          <w:rFonts w:ascii="Arial" w:hAnsi="Arial" w:cs="Arial"/>
          <w:color w:val="000000"/>
        </w:rPr>
        <w:t xml:space="preserve"> in the Reference list.</w:t>
      </w:r>
    </w:p>
    <w:p w14:paraId="515F7A45" w14:textId="56E29BC8" w:rsidR="0073517E" w:rsidRDefault="0073517E" w:rsidP="00C15B97">
      <w:pPr>
        <w:pStyle w:val="NormalWeb"/>
        <w:rPr>
          <w:rFonts w:ascii="Arial" w:hAnsi="Arial" w:cs="Arial"/>
          <w:color w:val="000000"/>
        </w:rPr>
      </w:pPr>
    </w:p>
    <w:p w14:paraId="4E7F2504" w14:textId="77777777" w:rsidR="0073517E" w:rsidRDefault="0073517E" w:rsidP="00C15B97">
      <w:pPr>
        <w:pStyle w:val="NormalWeb"/>
        <w:rPr>
          <w:rFonts w:ascii="Arial" w:hAnsi="Arial" w:cs="Arial"/>
          <w:color w:val="000000"/>
        </w:rPr>
      </w:pPr>
    </w:p>
    <w:p w14:paraId="7AB66418" w14:textId="390388D5" w:rsidR="0095593D" w:rsidRPr="00AB0D4A" w:rsidRDefault="00AB0D4A" w:rsidP="00C15B97">
      <w:pPr>
        <w:pStyle w:val="NormalWeb"/>
        <w:rPr>
          <w:rFonts w:ascii="Arial" w:hAnsi="Arial" w:cs="Arial"/>
          <w:color w:val="000000"/>
        </w:rPr>
      </w:pPr>
      <w:r>
        <w:rPr>
          <w:rFonts w:ascii="Arial" w:hAnsi="Arial" w:cs="Arial"/>
          <w:b/>
          <w:bCs/>
          <w:color w:val="000000"/>
        </w:rPr>
        <w:t xml:space="preserve">2. </w:t>
      </w:r>
      <w:r w:rsidR="0095593D" w:rsidRPr="0095593D">
        <w:rPr>
          <w:rFonts w:ascii="Arial" w:hAnsi="Arial" w:cs="Arial"/>
          <w:b/>
          <w:bCs/>
          <w:color w:val="000000"/>
        </w:rPr>
        <w:t xml:space="preserve"> Porter’s five forces</w:t>
      </w:r>
    </w:p>
    <w:tbl>
      <w:tblPr>
        <w:tblStyle w:val="TableGrid"/>
        <w:tblW w:w="0" w:type="auto"/>
        <w:tblLook w:val="04A0" w:firstRow="1" w:lastRow="0" w:firstColumn="1" w:lastColumn="0" w:noHBand="0" w:noVBand="1"/>
      </w:tblPr>
      <w:tblGrid>
        <w:gridCol w:w="2830"/>
        <w:gridCol w:w="6186"/>
      </w:tblGrid>
      <w:tr w:rsidR="0095593D" w14:paraId="1CEE2C32" w14:textId="77777777" w:rsidTr="0095593D">
        <w:tc>
          <w:tcPr>
            <w:tcW w:w="2830" w:type="dxa"/>
          </w:tcPr>
          <w:p w14:paraId="3D09683B" w14:textId="0B348766" w:rsidR="0095593D" w:rsidRPr="004863BC" w:rsidRDefault="0041578C" w:rsidP="004863BC">
            <w:pPr>
              <w:pStyle w:val="NormalWeb"/>
              <w:jc w:val="both"/>
              <w:rPr>
                <w:rFonts w:ascii="Arial" w:hAnsi="Arial" w:cs="Arial"/>
                <w:b/>
                <w:bCs/>
                <w:color w:val="000000"/>
              </w:rPr>
            </w:pPr>
            <w:r w:rsidRPr="004863BC">
              <w:rPr>
                <w:rFonts w:ascii="Arial" w:hAnsi="Arial" w:cs="Arial"/>
                <w:b/>
                <w:bCs/>
                <w:color w:val="000000"/>
              </w:rPr>
              <w:t>Threats of new entrants</w:t>
            </w:r>
          </w:p>
        </w:tc>
        <w:tc>
          <w:tcPr>
            <w:tcW w:w="6186" w:type="dxa"/>
          </w:tcPr>
          <w:p w14:paraId="2CF0620C" w14:textId="624E98B3" w:rsidR="0095593D" w:rsidRPr="0007341F" w:rsidRDefault="004A396B" w:rsidP="0073517E">
            <w:pPr>
              <w:pStyle w:val="NormalWeb"/>
              <w:spacing w:line="360" w:lineRule="auto"/>
              <w:jc w:val="both"/>
              <w:rPr>
                <w:rFonts w:ascii="Arial" w:hAnsi="Arial" w:cs="Arial"/>
              </w:rPr>
            </w:pPr>
            <w:r w:rsidRPr="0007341F">
              <w:rPr>
                <w:rFonts w:ascii="Arial" w:hAnsi="Arial" w:cs="Arial"/>
              </w:rPr>
              <w:t>Because of the large amount of capital required to establish and maintain hotel properties, the hospitality industry is known for having high entry barriers. As a result, a small number of hotel chains dominate the industry (Kozak &amp; Baloglu, 2011). However, new entrants to the industry have been heightened by emerging sharing economy platforms such as Airbnb (Sigala, 2017).</w:t>
            </w:r>
          </w:p>
        </w:tc>
      </w:tr>
      <w:tr w:rsidR="0095593D" w14:paraId="666DAE9B" w14:textId="77777777" w:rsidTr="0095593D">
        <w:tc>
          <w:tcPr>
            <w:tcW w:w="2830" w:type="dxa"/>
          </w:tcPr>
          <w:p w14:paraId="782238BA" w14:textId="7940807D" w:rsidR="0095593D" w:rsidRPr="004863BC" w:rsidRDefault="0041578C" w:rsidP="004863BC">
            <w:pPr>
              <w:pStyle w:val="NormalWeb"/>
              <w:jc w:val="both"/>
              <w:rPr>
                <w:rFonts w:ascii="Arial" w:hAnsi="Arial" w:cs="Arial"/>
                <w:b/>
                <w:bCs/>
                <w:color w:val="000000"/>
              </w:rPr>
            </w:pPr>
            <w:r w:rsidRPr="004863BC">
              <w:rPr>
                <w:rFonts w:ascii="Arial" w:hAnsi="Arial" w:cs="Arial"/>
                <w:b/>
                <w:bCs/>
                <w:color w:val="000000"/>
              </w:rPr>
              <w:t>Bargaining powers of suppliers</w:t>
            </w:r>
          </w:p>
        </w:tc>
        <w:tc>
          <w:tcPr>
            <w:tcW w:w="6186" w:type="dxa"/>
          </w:tcPr>
          <w:p w14:paraId="53E72B1C" w14:textId="6F62EB7B" w:rsidR="0095593D" w:rsidRPr="0007341F" w:rsidRDefault="00A6540C" w:rsidP="0073517E">
            <w:pPr>
              <w:pStyle w:val="NormalWeb"/>
              <w:spacing w:line="360" w:lineRule="auto"/>
              <w:jc w:val="both"/>
              <w:rPr>
                <w:rFonts w:ascii="Arial" w:hAnsi="Arial" w:cs="Arial"/>
              </w:rPr>
            </w:pPr>
            <w:r w:rsidRPr="0007341F">
              <w:rPr>
                <w:rFonts w:ascii="Arial" w:hAnsi="Arial" w:cs="Arial"/>
              </w:rPr>
              <w:t>Due to the large number of suppliers in the market, the bargaining power of suppliers to the hospitality industry is generally minimal. However, suppliers may have more bargaining power in some cases if they provide specialised goods or services, such as unique local food items (Kozak &amp; Baloglu, 2011).</w:t>
            </w:r>
          </w:p>
        </w:tc>
      </w:tr>
      <w:tr w:rsidR="0095593D" w14:paraId="39B3F464" w14:textId="77777777" w:rsidTr="0095593D">
        <w:tc>
          <w:tcPr>
            <w:tcW w:w="2830" w:type="dxa"/>
          </w:tcPr>
          <w:p w14:paraId="18D05D8F" w14:textId="1674B604" w:rsidR="0095593D" w:rsidRPr="004863BC" w:rsidRDefault="009B07A7" w:rsidP="004863BC">
            <w:pPr>
              <w:pStyle w:val="NormalWeb"/>
              <w:jc w:val="both"/>
              <w:rPr>
                <w:rFonts w:ascii="Arial" w:hAnsi="Arial" w:cs="Arial"/>
                <w:b/>
                <w:bCs/>
                <w:color w:val="000000"/>
              </w:rPr>
            </w:pPr>
            <w:r w:rsidRPr="004863BC">
              <w:rPr>
                <w:rFonts w:ascii="Arial" w:hAnsi="Arial" w:cs="Arial"/>
                <w:b/>
                <w:bCs/>
                <w:color w:val="000000"/>
              </w:rPr>
              <w:t>Bargaining power of buyers</w:t>
            </w:r>
          </w:p>
        </w:tc>
        <w:tc>
          <w:tcPr>
            <w:tcW w:w="6186" w:type="dxa"/>
          </w:tcPr>
          <w:p w14:paraId="0CA1E3FC" w14:textId="470AE4DA" w:rsidR="0095593D" w:rsidRPr="0007341F" w:rsidRDefault="008C52B5" w:rsidP="0073517E">
            <w:pPr>
              <w:pStyle w:val="NormalWeb"/>
              <w:spacing w:line="360" w:lineRule="auto"/>
              <w:jc w:val="both"/>
              <w:rPr>
                <w:rFonts w:ascii="Arial" w:hAnsi="Arial" w:cs="Arial"/>
              </w:rPr>
            </w:pPr>
            <w:r w:rsidRPr="0007341F">
              <w:rPr>
                <w:rFonts w:ascii="Arial" w:hAnsi="Arial" w:cs="Arial"/>
              </w:rPr>
              <w:t>Because of the abundance of accommodations, buyers in the hospitality industry, such as individual travellers and corporate clients, have relatively high bargaining power. Furthermore, the rise of online travel agencies and price comparison websites has simplified the process of comparing prices and negotiating discounts (Porter, 2008).</w:t>
            </w:r>
          </w:p>
        </w:tc>
      </w:tr>
      <w:tr w:rsidR="0095593D" w14:paraId="17EE32F5" w14:textId="77777777" w:rsidTr="0095593D">
        <w:tc>
          <w:tcPr>
            <w:tcW w:w="2830" w:type="dxa"/>
          </w:tcPr>
          <w:p w14:paraId="47B382DC" w14:textId="48B16C74" w:rsidR="0095593D" w:rsidRPr="004863BC" w:rsidRDefault="009B07A7" w:rsidP="004863BC">
            <w:pPr>
              <w:pStyle w:val="NormalWeb"/>
              <w:jc w:val="both"/>
              <w:rPr>
                <w:rFonts w:ascii="Arial" w:hAnsi="Arial" w:cs="Arial"/>
                <w:b/>
                <w:bCs/>
                <w:color w:val="000000"/>
              </w:rPr>
            </w:pPr>
            <w:r w:rsidRPr="004863BC">
              <w:rPr>
                <w:rFonts w:ascii="Arial" w:hAnsi="Arial" w:cs="Arial"/>
                <w:b/>
                <w:bCs/>
                <w:color w:val="000000"/>
              </w:rPr>
              <w:t>Threat of substitute</w:t>
            </w:r>
          </w:p>
        </w:tc>
        <w:tc>
          <w:tcPr>
            <w:tcW w:w="6186" w:type="dxa"/>
          </w:tcPr>
          <w:p w14:paraId="4CB0064A" w14:textId="5B6725F9" w:rsidR="0095593D" w:rsidRPr="0007341F" w:rsidRDefault="00854C18" w:rsidP="0073517E">
            <w:pPr>
              <w:pStyle w:val="NormalWeb"/>
              <w:spacing w:line="360" w:lineRule="auto"/>
              <w:jc w:val="both"/>
              <w:rPr>
                <w:rFonts w:ascii="Arial" w:hAnsi="Arial" w:cs="Arial"/>
              </w:rPr>
            </w:pPr>
            <w:r w:rsidRPr="0007341F">
              <w:rPr>
                <w:rFonts w:ascii="Arial" w:hAnsi="Arial" w:cs="Arial"/>
              </w:rPr>
              <w:t>Because of the rise of sharing economy platforms like Airbnb, which provide travellers with a wider range of lodging options, the threat of substitutes in the hospitality industry is high (Sigala, 2017). Traditional hotel chains, on the other hand, such as Best Western Hotels, continue to provide unique benefits and amenities such as loyalty programmes and consistent quality standards.</w:t>
            </w:r>
          </w:p>
        </w:tc>
      </w:tr>
      <w:tr w:rsidR="0095593D" w14:paraId="4ECBF3F6" w14:textId="77777777" w:rsidTr="0095593D">
        <w:tc>
          <w:tcPr>
            <w:tcW w:w="2830" w:type="dxa"/>
          </w:tcPr>
          <w:p w14:paraId="28258DF6" w14:textId="279E0EB9" w:rsidR="0095593D" w:rsidRPr="004863BC" w:rsidRDefault="004863BC" w:rsidP="004863BC">
            <w:pPr>
              <w:pStyle w:val="NormalWeb"/>
              <w:jc w:val="both"/>
              <w:rPr>
                <w:rFonts w:ascii="Arial" w:hAnsi="Arial" w:cs="Arial"/>
                <w:b/>
                <w:bCs/>
                <w:color w:val="000000"/>
              </w:rPr>
            </w:pPr>
            <w:r w:rsidRPr="004863BC">
              <w:rPr>
                <w:rFonts w:ascii="Arial" w:hAnsi="Arial" w:cs="Arial"/>
                <w:b/>
                <w:bCs/>
                <w:color w:val="000000"/>
              </w:rPr>
              <w:t>Intensity of competitive rivalry</w:t>
            </w:r>
          </w:p>
        </w:tc>
        <w:tc>
          <w:tcPr>
            <w:tcW w:w="6186" w:type="dxa"/>
          </w:tcPr>
          <w:p w14:paraId="43C3EF9B" w14:textId="2C71DABD" w:rsidR="0095593D" w:rsidRPr="0007341F" w:rsidRDefault="0007341F" w:rsidP="0073517E">
            <w:pPr>
              <w:pStyle w:val="NormalWeb"/>
              <w:spacing w:line="360" w:lineRule="auto"/>
              <w:jc w:val="both"/>
              <w:rPr>
                <w:rFonts w:ascii="Arial" w:hAnsi="Arial" w:cs="Arial"/>
              </w:rPr>
            </w:pPr>
            <w:r w:rsidRPr="0007341F">
              <w:rPr>
                <w:rFonts w:ascii="Arial" w:hAnsi="Arial" w:cs="Arial"/>
              </w:rPr>
              <w:t>As a result of the large number of established hotel chains, emerging sharing economy platforms, and other lodging options, the hospitality industry is highly competitive. Best Western Hotels is up against several major industry players, including Marriott International, Hilton Worldwide, and Wyndham Hotels &amp; Resorts, among others (Kozak &amp; Baloglu, 2011).</w:t>
            </w:r>
          </w:p>
        </w:tc>
      </w:tr>
    </w:tbl>
    <w:p w14:paraId="4EC81A2C" w14:textId="0D330E40" w:rsidR="0067586B" w:rsidRPr="00EC5FD1" w:rsidRDefault="0067586B" w:rsidP="004863BC">
      <w:pPr>
        <w:pStyle w:val="NormalWeb"/>
        <w:jc w:val="both"/>
        <w:rPr>
          <w:rFonts w:ascii="Arial" w:hAnsi="Arial" w:cs="Arial"/>
          <w:b/>
          <w:bCs/>
          <w:color w:val="000000"/>
        </w:rPr>
      </w:pPr>
    </w:p>
    <w:p w14:paraId="0E2082EC" w14:textId="52096D47" w:rsidR="00AE0466" w:rsidRPr="00EC5FD1" w:rsidRDefault="00EC5FD1" w:rsidP="00AB0D4A">
      <w:pPr>
        <w:pStyle w:val="ListParagraph"/>
        <w:numPr>
          <w:ilvl w:val="0"/>
          <w:numId w:val="7"/>
        </w:numPr>
        <w:spacing w:line="360" w:lineRule="auto"/>
        <w:jc w:val="both"/>
        <w:rPr>
          <w:rFonts w:ascii="Arial" w:hAnsi="Arial" w:cs="Arial"/>
          <w:b/>
          <w:bCs/>
          <w:sz w:val="24"/>
          <w:szCs w:val="24"/>
        </w:rPr>
      </w:pPr>
      <w:r w:rsidRPr="00EC5FD1">
        <w:rPr>
          <w:rFonts w:ascii="Arial" w:hAnsi="Arial" w:cs="Arial"/>
          <w:b/>
          <w:bCs/>
          <w:sz w:val="24"/>
          <w:szCs w:val="24"/>
        </w:rPr>
        <w:t>PESTLE analysis</w:t>
      </w:r>
    </w:p>
    <w:tbl>
      <w:tblPr>
        <w:tblStyle w:val="TableGrid"/>
        <w:tblW w:w="0" w:type="auto"/>
        <w:tblLook w:val="04A0" w:firstRow="1" w:lastRow="0" w:firstColumn="1" w:lastColumn="0" w:noHBand="0" w:noVBand="1"/>
      </w:tblPr>
      <w:tblGrid>
        <w:gridCol w:w="3114"/>
        <w:gridCol w:w="5902"/>
      </w:tblGrid>
      <w:tr w:rsidR="009B7C10" w14:paraId="1A7D28BD" w14:textId="77777777" w:rsidTr="00835E2A">
        <w:tc>
          <w:tcPr>
            <w:tcW w:w="3114" w:type="dxa"/>
          </w:tcPr>
          <w:p w14:paraId="1B8C2A52" w14:textId="489FE9C5" w:rsidR="009B7C10" w:rsidRPr="00835E2A" w:rsidRDefault="009B7C10" w:rsidP="00835E2A">
            <w:pPr>
              <w:spacing w:line="360" w:lineRule="auto"/>
              <w:jc w:val="both"/>
              <w:rPr>
                <w:rFonts w:ascii="Arial" w:hAnsi="Arial" w:cs="Arial"/>
                <w:b/>
                <w:bCs/>
                <w:sz w:val="24"/>
                <w:szCs w:val="24"/>
              </w:rPr>
            </w:pPr>
            <w:r w:rsidRPr="00835E2A">
              <w:rPr>
                <w:rFonts w:ascii="Arial" w:hAnsi="Arial" w:cs="Arial"/>
                <w:b/>
                <w:bCs/>
                <w:sz w:val="24"/>
                <w:szCs w:val="24"/>
              </w:rPr>
              <w:t>Political aspects</w:t>
            </w:r>
          </w:p>
        </w:tc>
        <w:tc>
          <w:tcPr>
            <w:tcW w:w="5902" w:type="dxa"/>
          </w:tcPr>
          <w:p w14:paraId="6B403D50" w14:textId="5E1AB4D3" w:rsidR="009B7C10" w:rsidRPr="006A02C7" w:rsidRDefault="009E7801" w:rsidP="009E7801">
            <w:pPr>
              <w:spacing w:line="360" w:lineRule="auto"/>
              <w:jc w:val="both"/>
              <w:rPr>
                <w:rFonts w:ascii="Arial" w:hAnsi="Arial" w:cs="Arial"/>
                <w:sz w:val="24"/>
                <w:szCs w:val="24"/>
              </w:rPr>
            </w:pPr>
            <w:r w:rsidRPr="006A02C7">
              <w:rPr>
                <w:rFonts w:ascii="Arial" w:hAnsi="Arial" w:cs="Arial"/>
                <w:sz w:val="24"/>
                <w:szCs w:val="24"/>
              </w:rPr>
              <w:t>Best Western Hotel operates in an intensely regulated industry, with local, state, and national policies and regulations in place. The company must follow government regulations regarding safety and security, taxes, labour laws, and environmental protection. Changes in the political climate, such as changes in foreign policy, trade agreements, and immigration policies, can also have an impact on the hospitality industry and Best Western's operations (Best Western, 2021a).</w:t>
            </w:r>
          </w:p>
        </w:tc>
      </w:tr>
      <w:tr w:rsidR="009B7C10" w14:paraId="4766719F" w14:textId="77777777" w:rsidTr="00835E2A">
        <w:tc>
          <w:tcPr>
            <w:tcW w:w="3114" w:type="dxa"/>
          </w:tcPr>
          <w:p w14:paraId="4E90AC1B" w14:textId="0FDBA09A" w:rsidR="009B7C10" w:rsidRPr="00835E2A" w:rsidRDefault="009B7C10" w:rsidP="00835E2A">
            <w:pPr>
              <w:spacing w:line="360" w:lineRule="auto"/>
              <w:jc w:val="both"/>
              <w:rPr>
                <w:rFonts w:ascii="Arial" w:hAnsi="Arial" w:cs="Arial"/>
                <w:b/>
                <w:bCs/>
                <w:sz w:val="24"/>
                <w:szCs w:val="24"/>
              </w:rPr>
            </w:pPr>
            <w:r w:rsidRPr="00835E2A">
              <w:rPr>
                <w:rFonts w:ascii="Arial" w:hAnsi="Arial" w:cs="Arial"/>
                <w:b/>
                <w:bCs/>
                <w:sz w:val="24"/>
                <w:szCs w:val="24"/>
              </w:rPr>
              <w:t>Economic aspects</w:t>
            </w:r>
          </w:p>
        </w:tc>
        <w:tc>
          <w:tcPr>
            <w:tcW w:w="5902" w:type="dxa"/>
          </w:tcPr>
          <w:p w14:paraId="1F2772A9" w14:textId="0C4672B0" w:rsidR="009B7C10" w:rsidRPr="001D3025" w:rsidRDefault="001D3025" w:rsidP="001D3025">
            <w:pPr>
              <w:spacing w:line="360" w:lineRule="auto"/>
              <w:jc w:val="both"/>
              <w:rPr>
                <w:rFonts w:ascii="Arial" w:hAnsi="Arial" w:cs="Arial"/>
                <w:sz w:val="24"/>
                <w:szCs w:val="24"/>
              </w:rPr>
            </w:pPr>
            <w:r w:rsidRPr="001D3025">
              <w:rPr>
                <w:rFonts w:ascii="Arial" w:hAnsi="Arial" w:cs="Arial"/>
                <w:sz w:val="24"/>
                <w:szCs w:val="24"/>
              </w:rPr>
              <w:t>Best Western's operations are heavily influenced by the economic environment. Changes in the global economy, such as changes in exchange rates and inflation rates, can have an impact on the costs of materials and labour, as well as consumer spending on travel and hospitality services. Furthermore, economic downturns or recessions can result in lower demand for hotel rooms and lower revenue for Best Western (Best Western, 2022b).</w:t>
            </w:r>
          </w:p>
        </w:tc>
      </w:tr>
      <w:tr w:rsidR="009B7C10" w14:paraId="6023C9FB" w14:textId="77777777" w:rsidTr="00835E2A">
        <w:tc>
          <w:tcPr>
            <w:tcW w:w="3114" w:type="dxa"/>
          </w:tcPr>
          <w:p w14:paraId="4021AB64" w14:textId="6DF51D6E" w:rsidR="009B7C10" w:rsidRPr="00835E2A" w:rsidRDefault="00835E2A" w:rsidP="00835E2A">
            <w:pPr>
              <w:spacing w:line="360" w:lineRule="auto"/>
              <w:jc w:val="both"/>
              <w:rPr>
                <w:rFonts w:ascii="Arial" w:hAnsi="Arial" w:cs="Arial"/>
                <w:b/>
                <w:bCs/>
                <w:sz w:val="24"/>
                <w:szCs w:val="24"/>
              </w:rPr>
            </w:pPr>
            <w:r w:rsidRPr="00835E2A">
              <w:rPr>
                <w:rFonts w:ascii="Arial" w:hAnsi="Arial" w:cs="Arial"/>
                <w:b/>
                <w:bCs/>
                <w:sz w:val="24"/>
                <w:szCs w:val="24"/>
              </w:rPr>
              <w:t>Social aspects</w:t>
            </w:r>
          </w:p>
        </w:tc>
        <w:tc>
          <w:tcPr>
            <w:tcW w:w="5902" w:type="dxa"/>
          </w:tcPr>
          <w:p w14:paraId="66B8F1DE" w14:textId="45777232" w:rsidR="009B7C10" w:rsidRPr="00F62A88" w:rsidRDefault="00F62A88" w:rsidP="00F62A88">
            <w:pPr>
              <w:spacing w:line="360" w:lineRule="auto"/>
              <w:jc w:val="both"/>
              <w:rPr>
                <w:rFonts w:ascii="Arial" w:hAnsi="Arial" w:cs="Arial"/>
                <w:sz w:val="24"/>
                <w:szCs w:val="24"/>
              </w:rPr>
            </w:pPr>
            <w:r w:rsidRPr="00F62A88">
              <w:rPr>
                <w:rFonts w:ascii="Arial" w:hAnsi="Arial" w:cs="Arial"/>
                <w:sz w:val="24"/>
                <w:szCs w:val="24"/>
              </w:rPr>
              <w:t>Social influences such as changing consumer preferences, demographic shifts, and cultural attitudes can impact Best Western's operations. The rise of the sharing economy, for example, and the increased popularity of short-term rentals via platforms such as Airbnb, have disrupted the traditional hotel industry. Best Western must also adapt to changing consumer preferences for personalised and unique experiences (Best Western, 2023a).</w:t>
            </w:r>
          </w:p>
        </w:tc>
      </w:tr>
      <w:tr w:rsidR="00E1547D" w:rsidRPr="00E1547D" w14:paraId="0733BF92" w14:textId="77777777" w:rsidTr="00835E2A">
        <w:tc>
          <w:tcPr>
            <w:tcW w:w="3114" w:type="dxa"/>
          </w:tcPr>
          <w:p w14:paraId="58089772" w14:textId="554AAFAE" w:rsidR="009B7C10" w:rsidRPr="00835E2A" w:rsidRDefault="00835E2A" w:rsidP="00835E2A">
            <w:pPr>
              <w:spacing w:line="360" w:lineRule="auto"/>
              <w:jc w:val="both"/>
              <w:rPr>
                <w:rFonts w:ascii="Arial" w:hAnsi="Arial" w:cs="Arial"/>
                <w:b/>
                <w:bCs/>
                <w:sz w:val="24"/>
                <w:szCs w:val="24"/>
              </w:rPr>
            </w:pPr>
            <w:r w:rsidRPr="00835E2A">
              <w:rPr>
                <w:rFonts w:ascii="Arial" w:hAnsi="Arial" w:cs="Arial"/>
                <w:b/>
                <w:bCs/>
                <w:sz w:val="24"/>
                <w:szCs w:val="24"/>
              </w:rPr>
              <w:t>Technological aspects</w:t>
            </w:r>
          </w:p>
        </w:tc>
        <w:tc>
          <w:tcPr>
            <w:tcW w:w="5902" w:type="dxa"/>
          </w:tcPr>
          <w:p w14:paraId="5CA6D484" w14:textId="0AA5C2AF" w:rsidR="009B7C10" w:rsidRPr="00E1547D" w:rsidRDefault="00E1547D" w:rsidP="00E1547D">
            <w:pPr>
              <w:spacing w:line="360" w:lineRule="auto"/>
              <w:jc w:val="both"/>
              <w:rPr>
                <w:rFonts w:ascii="Arial" w:hAnsi="Arial" w:cs="Arial"/>
                <w:sz w:val="24"/>
                <w:szCs w:val="24"/>
              </w:rPr>
            </w:pPr>
            <w:r w:rsidRPr="00E1547D">
              <w:rPr>
                <w:rFonts w:ascii="Arial" w:hAnsi="Arial" w:cs="Arial"/>
                <w:sz w:val="24"/>
                <w:szCs w:val="24"/>
              </w:rPr>
              <w:t>Technology is critical in the hospitality industry, and Best Western must keep up with the latest advancements to remain competitive. To streamline operations, improve guest experiences, and improve security and data privacy, the company must invest in technology. Best Western also faces the challenge of adapting to technological changes in consumer behaviour and preferences, such as the increased use of mobile devices for travel bookings and transactions (Best Western, 2022c).</w:t>
            </w:r>
          </w:p>
        </w:tc>
      </w:tr>
      <w:tr w:rsidR="00E1547D" w:rsidRPr="00E1547D" w14:paraId="6C92D650" w14:textId="77777777" w:rsidTr="00835E2A">
        <w:tc>
          <w:tcPr>
            <w:tcW w:w="3114" w:type="dxa"/>
          </w:tcPr>
          <w:p w14:paraId="674901EE" w14:textId="1700A4DD" w:rsidR="009B7C10" w:rsidRPr="00835E2A" w:rsidRDefault="00835E2A" w:rsidP="00835E2A">
            <w:pPr>
              <w:spacing w:line="360" w:lineRule="auto"/>
              <w:jc w:val="both"/>
              <w:rPr>
                <w:rFonts w:ascii="Arial" w:hAnsi="Arial" w:cs="Arial"/>
                <w:b/>
                <w:bCs/>
                <w:sz w:val="24"/>
                <w:szCs w:val="24"/>
              </w:rPr>
            </w:pPr>
            <w:r w:rsidRPr="00835E2A">
              <w:rPr>
                <w:rFonts w:ascii="Arial" w:hAnsi="Arial" w:cs="Arial"/>
                <w:b/>
                <w:bCs/>
                <w:sz w:val="24"/>
                <w:szCs w:val="24"/>
              </w:rPr>
              <w:t>Legal aspects</w:t>
            </w:r>
          </w:p>
        </w:tc>
        <w:tc>
          <w:tcPr>
            <w:tcW w:w="5902" w:type="dxa"/>
          </w:tcPr>
          <w:p w14:paraId="76DBE2A5" w14:textId="79CBEB1F" w:rsidR="009B7C10" w:rsidRPr="00E1547D" w:rsidRDefault="007E389C" w:rsidP="00E1547D">
            <w:pPr>
              <w:spacing w:line="360" w:lineRule="auto"/>
              <w:jc w:val="both"/>
              <w:rPr>
                <w:rFonts w:ascii="Arial" w:hAnsi="Arial" w:cs="Arial"/>
                <w:sz w:val="24"/>
                <w:szCs w:val="24"/>
              </w:rPr>
            </w:pPr>
            <w:r w:rsidRPr="007E389C">
              <w:rPr>
                <w:rFonts w:ascii="Arial" w:hAnsi="Arial" w:cs="Arial"/>
                <w:sz w:val="24"/>
                <w:szCs w:val="24"/>
              </w:rPr>
              <w:t>Best Western is obligated to comply with a number of regulatory and legal obligations, such as labour laws, consumer protection laws, and health and safety regulations. In order to protect sensitive guest information, the company must also ensure compliance with data privacy and cybersecurity regulations (Best Western, 2022d).</w:t>
            </w:r>
          </w:p>
        </w:tc>
      </w:tr>
      <w:tr w:rsidR="00E1547D" w:rsidRPr="00E1547D" w14:paraId="20EF3E13" w14:textId="77777777" w:rsidTr="00835E2A">
        <w:tc>
          <w:tcPr>
            <w:tcW w:w="3114" w:type="dxa"/>
          </w:tcPr>
          <w:p w14:paraId="5834BD5D" w14:textId="1ED18FBF" w:rsidR="009B7C10" w:rsidRPr="00835E2A" w:rsidRDefault="00835E2A" w:rsidP="00835E2A">
            <w:pPr>
              <w:spacing w:line="360" w:lineRule="auto"/>
              <w:jc w:val="both"/>
              <w:rPr>
                <w:rFonts w:ascii="Arial" w:hAnsi="Arial" w:cs="Arial"/>
                <w:b/>
                <w:bCs/>
                <w:sz w:val="24"/>
                <w:szCs w:val="24"/>
              </w:rPr>
            </w:pPr>
            <w:r w:rsidRPr="00835E2A">
              <w:rPr>
                <w:rFonts w:ascii="Arial" w:hAnsi="Arial" w:cs="Arial"/>
                <w:b/>
                <w:bCs/>
                <w:sz w:val="24"/>
                <w:szCs w:val="24"/>
              </w:rPr>
              <w:t>Environmental aspects</w:t>
            </w:r>
          </w:p>
        </w:tc>
        <w:tc>
          <w:tcPr>
            <w:tcW w:w="5902" w:type="dxa"/>
          </w:tcPr>
          <w:p w14:paraId="7A516DD3" w14:textId="23685855" w:rsidR="009B7C10" w:rsidRPr="00E1547D" w:rsidRDefault="006A02C7" w:rsidP="00E1547D">
            <w:pPr>
              <w:spacing w:line="360" w:lineRule="auto"/>
              <w:jc w:val="both"/>
              <w:rPr>
                <w:rFonts w:ascii="Arial" w:hAnsi="Arial" w:cs="Arial"/>
                <w:sz w:val="24"/>
                <w:szCs w:val="24"/>
              </w:rPr>
            </w:pPr>
            <w:r w:rsidRPr="006A02C7">
              <w:rPr>
                <w:rFonts w:ascii="Arial" w:hAnsi="Arial" w:cs="Arial"/>
                <w:sz w:val="24"/>
                <w:szCs w:val="24"/>
              </w:rPr>
              <w:t>Best Western is dedicated to environmental sustainability and minimising its environmental impact. A variety of initiatives have been implemented by the company to lessen the use of water and energy, as well as waste and greenhouse gas emissions. In order to meet changing consumer expectations and contribute to global efforts to address climate change, Best Western must continue to invest in sustainable practises and technologies (Best Western, 2021b).</w:t>
            </w:r>
          </w:p>
        </w:tc>
      </w:tr>
    </w:tbl>
    <w:p w14:paraId="0B4984E8" w14:textId="1925CC3B" w:rsidR="006B5EDD" w:rsidRDefault="006B5EDD" w:rsidP="006B5EDD">
      <w:pPr>
        <w:spacing w:line="360" w:lineRule="auto"/>
        <w:jc w:val="center"/>
        <w:rPr>
          <w:rFonts w:ascii="Arial" w:hAnsi="Arial" w:cs="Arial"/>
          <w:sz w:val="32"/>
          <w:szCs w:val="32"/>
        </w:rPr>
      </w:pPr>
    </w:p>
    <w:p w14:paraId="5A18BCA3" w14:textId="0209A4D1" w:rsidR="004D31C4" w:rsidRDefault="004D31C4" w:rsidP="006B5EDD">
      <w:pPr>
        <w:spacing w:line="360" w:lineRule="auto"/>
        <w:jc w:val="center"/>
        <w:rPr>
          <w:rFonts w:ascii="Arial" w:hAnsi="Arial" w:cs="Arial"/>
          <w:sz w:val="32"/>
          <w:szCs w:val="32"/>
        </w:rPr>
      </w:pPr>
    </w:p>
    <w:p w14:paraId="4704931C" w14:textId="77777777" w:rsidR="004D31C4" w:rsidRDefault="004D31C4" w:rsidP="006B5EDD">
      <w:pPr>
        <w:spacing w:line="360" w:lineRule="auto"/>
        <w:jc w:val="center"/>
        <w:rPr>
          <w:rFonts w:ascii="Arial" w:hAnsi="Arial" w:cs="Arial"/>
          <w:sz w:val="32"/>
          <w:szCs w:val="32"/>
        </w:rPr>
      </w:pPr>
    </w:p>
    <w:p w14:paraId="57E8782D" w14:textId="4E7067A4" w:rsidR="00891A26" w:rsidRDefault="00FA2DDC" w:rsidP="00FA2DDC">
      <w:pPr>
        <w:pStyle w:val="ListParagraph"/>
        <w:numPr>
          <w:ilvl w:val="0"/>
          <w:numId w:val="7"/>
        </w:numPr>
        <w:spacing w:line="360" w:lineRule="auto"/>
        <w:jc w:val="both"/>
        <w:rPr>
          <w:rFonts w:ascii="Arial" w:hAnsi="Arial" w:cs="Arial"/>
          <w:b/>
          <w:bCs/>
          <w:sz w:val="24"/>
          <w:szCs w:val="24"/>
        </w:rPr>
      </w:pPr>
      <w:r w:rsidRPr="00FA2DDC">
        <w:rPr>
          <w:rFonts w:ascii="Arial" w:hAnsi="Arial" w:cs="Arial"/>
          <w:b/>
          <w:bCs/>
          <w:sz w:val="24"/>
          <w:szCs w:val="24"/>
        </w:rPr>
        <w:t xml:space="preserve"> Marketing Mix</w:t>
      </w:r>
    </w:p>
    <w:tbl>
      <w:tblPr>
        <w:tblStyle w:val="TableGrid"/>
        <w:tblW w:w="0" w:type="auto"/>
        <w:tblLook w:val="04A0" w:firstRow="1" w:lastRow="0" w:firstColumn="1" w:lastColumn="0" w:noHBand="0" w:noVBand="1"/>
      </w:tblPr>
      <w:tblGrid>
        <w:gridCol w:w="4508"/>
        <w:gridCol w:w="4508"/>
      </w:tblGrid>
      <w:tr w:rsidR="00FA2DDC" w14:paraId="3DCC0D62" w14:textId="77777777" w:rsidTr="00FA2DDC">
        <w:tc>
          <w:tcPr>
            <w:tcW w:w="4508" w:type="dxa"/>
          </w:tcPr>
          <w:p w14:paraId="1BC385F7" w14:textId="51C2AE20" w:rsidR="00FA2DDC" w:rsidRDefault="00FA2DDC" w:rsidP="00FA2DDC">
            <w:pPr>
              <w:spacing w:line="360" w:lineRule="auto"/>
              <w:jc w:val="both"/>
              <w:rPr>
                <w:rFonts w:ascii="Arial" w:hAnsi="Arial" w:cs="Arial"/>
                <w:b/>
                <w:bCs/>
                <w:sz w:val="24"/>
                <w:szCs w:val="24"/>
              </w:rPr>
            </w:pPr>
            <w:r>
              <w:rPr>
                <w:rFonts w:ascii="Arial" w:hAnsi="Arial" w:cs="Arial"/>
                <w:b/>
                <w:bCs/>
                <w:sz w:val="24"/>
                <w:szCs w:val="24"/>
              </w:rPr>
              <w:t>P</w:t>
            </w:r>
            <w:r w:rsidR="00F44970">
              <w:rPr>
                <w:rFonts w:ascii="Arial" w:hAnsi="Arial" w:cs="Arial"/>
                <w:b/>
                <w:bCs/>
                <w:sz w:val="24"/>
                <w:szCs w:val="24"/>
              </w:rPr>
              <w:t>roduct</w:t>
            </w:r>
          </w:p>
        </w:tc>
        <w:tc>
          <w:tcPr>
            <w:tcW w:w="4508" w:type="dxa"/>
          </w:tcPr>
          <w:p w14:paraId="36F706C9" w14:textId="796BFC4A" w:rsidR="00FA2DDC" w:rsidRPr="004E4D9E" w:rsidRDefault="004E4D9E" w:rsidP="004E4D9E">
            <w:pPr>
              <w:spacing w:line="360" w:lineRule="auto"/>
              <w:jc w:val="both"/>
              <w:rPr>
                <w:rFonts w:ascii="Arial" w:hAnsi="Arial" w:cs="Arial"/>
                <w:sz w:val="24"/>
                <w:szCs w:val="24"/>
              </w:rPr>
            </w:pPr>
            <w:r w:rsidRPr="004E4D9E">
              <w:rPr>
                <w:rFonts w:ascii="Arial" w:hAnsi="Arial" w:cs="Arial"/>
                <w:sz w:val="24"/>
                <w:szCs w:val="24"/>
              </w:rPr>
              <w:t>Best Western provides an array of hotel brands to meet the specific needs and preferences of its customers, such as SureStay and Best Western Premier (Bowie et al., 2017). The organisation is also committed to providing customers with a pleasant and convenient stay at an affordable price.</w:t>
            </w:r>
          </w:p>
        </w:tc>
      </w:tr>
      <w:tr w:rsidR="00FA2DDC" w14:paraId="7F7F58F4" w14:textId="77777777" w:rsidTr="00FA2DDC">
        <w:tc>
          <w:tcPr>
            <w:tcW w:w="4508" w:type="dxa"/>
          </w:tcPr>
          <w:p w14:paraId="582A4390" w14:textId="65D7402C" w:rsidR="00FA2DDC" w:rsidRDefault="00F44970" w:rsidP="00FA2DDC">
            <w:pPr>
              <w:spacing w:line="360" w:lineRule="auto"/>
              <w:jc w:val="both"/>
              <w:rPr>
                <w:rFonts w:ascii="Arial" w:hAnsi="Arial" w:cs="Arial"/>
                <w:b/>
                <w:bCs/>
                <w:sz w:val="24"/>
                <w:szCs w:val="24"/>
              </w:rPr>
            </w:pPr>
            <w:r>
              <w:rPr>
                <w:rFonts w:ascii="Arial" w:hAnsi="Arial" w:cs="Arial"/>
                <w:b/>
                <w:bCs/>
                <w:sz w:val="24"/>
                <w:szCs w:val="24"/>
              </w:rPr>
              <w:t>Price</w:t>
            </w:r>
          </w:p>
        </w:tc>
        <w:tc>
          <w:tcPr>
            <w:tcW w:w="4508" w:type="dxa"/>
          </w:tcPr>
          <w:p w14:paraId="686ED8C8" w14:textId="0AAB91D0" w:rsidR="00FA2DDC" w:rsidRPr="001F738E" w:rsidRDefault="001F738E" w:rsidP="00FA2DDC">
            <w:pPr>
              <w:spacing w:line="360" w:lineRule="auto"/>
              <w:jc w:val="both"/>
              <w:rPr>
                <w:rFonts w:ascii="Arial" w:hAnsi="Arial" w:cs="Arial"/>
                <w:sz w:val="24"/>
                <w:szCs w:val="24"/>
              </w:rPr>
            </w:pPr>
            <w:r w:rsidRPr="001F738E">
              <w:rPr>
                <w:rFonts w:ascii="Arial" w:hAnsi="Arial" w:cs="Arial"/>
                <w:sz w:val="24"/>
                <w:szCs w:val="24"/>
              </w:rPr>
              <w:t>Best Western's pricing strategy is to offer consumers with reasonable prices while ensuring the organization's profitability (Best Western, 2022). To attract customers, the company offers various discounts and promotions, including special offers for loyalty members.</w:t>
            </w:r>
          </w:p>
        </w:tc>
      </w:tr>
      <w:tr w:rsidR="00FA2DDC" w14:paraId="1D153F16" w14:textId="77777777" w:rsidTr="00FA2DDC">
        <w:tc>
          <w:tcPr>
            <w:tcW w:w="4508" w:type="dxa"/>
          </w:tcPr>
          <w:p w14:paraId="538482D9" w14:textId="33476A34" w:rsidR="00FA2DDC" w:rsidRDefault="00F44970" w:rsidP="00FA2DDC">
            <w:pPr>
              <w:spacing w:line="360" w:lineRule="auto"/>
              <w:jc w:val="both"/>
              <w:rPr>
                <w:rFonts w:ascii="Arial" w:hAnsi="Arial" w:cs="Arial"/>
                <w:b/>
                <w:bCs/>
                <w:sz w:val="24"/>
                <w:szCs w:val="24"/>
              </w:rPr>
            </w:pPr>
            <w:r>
              <w:rPr>
                <w:rFonts w:ascii="Arial" w:hAnsi="Arial" w:cs="Arial"/>
                <w:b/>
                <w:bCs/>
                <w:sz w:val="24"/>
                <w:szCs w:val="24"/>
              </w:rPr>
              <w:t>Place</w:t>
            </w:r>
          </w:p>
        </w:tc>
        <w:tc>
          <w:tcPr>
            <w:tcW w:w="4508" w:type="dxa"/>
          </w:tcPr>
          <w:p w14:paraId="1D9CA290" w14:textId="3BE27216" w:rsidR="00FA2DDC" w:rsidRPr="001F738E" w:rsidRDefault="00652863" w:rsidP="00FA2DDC">
            <w:pPr>
              <w:spacing w:line="360" w:lineRule="auto"/>
              <w:jc w:val="both"/>
              <w:rPr>
                <w:rFonts w:ascii="Arial" w:hAnsi="Arial" w:cs="Arial"/>
                <w:sz w:val="24"/>
                <w:szCs w:val="24"/>
              </w:rPr>
            </w:pPr>
            <w:r w:rsidRPr="00652863">
              <w:rPr>
                <w:rFonts w:ascii="Arial" w:hAnsi="Arial" w:cs="Arial"/>
                <w:sz w:val="24"/>
                <w:szCs w:val="24"/>
              </w:rPr>
              <w:t>With over 4,500 hotels in more than 100 countries, Best Western has a global presence (Best Western, 2022). To accommodate the needs of both business and leisure travellers, the organization's hotels are strategically located in key locations.</w:t>
            </w:r>
          </w:p>
        </w:tc>
      </w:tr>
      <w:tr w:rsidR="00FA2DDC" w14:paraId="450933D4" w14:textId="77777777" w:rsidTr="00FA2DDC">
        <w:tc>
          <w:tcPr>
            <w:tcW w:w="4508" w:type="dxa"/>
          </w:tcPr>
          <w:p w14:paraId="5322017D" w14:textId="1A658E55" w:rsidR="00FA2DDC" w:rsidRDefault="00F44970" w:rsidP="00FA2DDC">
            <w:pPr>
              <w:spacing w:line="360" w:lineRule="auto"/>
              <w:jc w:val="both"/>
              <w:rPr>
                <w:rFonts w:ascii="Arial" w:hAnsi="Arial" w:cs="Arial"/>
                <w:b/>
                <w:bCs/>
                <w:sz w:val="24"/>
                <w:szCs w:val="24"/>
              </w:rPr>
            </w:pPr>
            <w:r>
              <w:rPr>
                <w:rFonts w:ascii="Arial" w:hAnsi="Arial" w:cs="Arial"/>
                <w:b/>
                <w:bCs/>
                <w:sz w:val="24"/>
                <w:szCs w:val="24"/>
              </w:rPr>
              <w:t>Promotion</w:t>
            </w:r>
          </w:p>
        </w:tc>
        <w:tc>
          <w:tcPr>
            <w:tcW w:w="4508" w:type="dxa"/>
          </w:tcPr>
          <w:p w14:paraId="5A9FF1B9" w14:textId="2780F438" w:rsidR="00FA2DDC" w:rsidRPr="001F738E" w:rsidRDefault="004D31C4" w:rsidP="00FA2DDC">
            <w:pPr>
              <w:spacing w:line="360" w:lineRule="auto"/>
              <w:jc w:val="both"/>
              <w:rPr>
                <w:rFonts w:ascii="Arial" w:hAnsi="Arial" w:cs="Arial"/>
                <w:sz w:val="24"/>
                <w:szCs w:val="24"/>
              </w:rPr>
            </w:pPr>
            <w:r w:rsidRPr="004D31C4">
              <w:rPr>
                <w:rFonts w:ascii="Arial" w:hAnsi="Arial" w:cs="Arial"/>
                <w:sz w:val="24"/>
                <w:szCs w:val="24"/>
              </w:rPr>
              <w:t>Best Western promotes its hotels through a variety of marketing channels, including social media, email marketing, and targeted advertising. Best Western Rewards is a loyalty rewards programme that incentivizes customers to stay with the company by providing them with exclusive perks and benefits (Bowie et al., 2017).</w:t>
            </w:r>
          </w:p>
        </w:tc>
      </w:tr>
    </w:tbl>
    <w:p w14:paraId="4944E8C0" w14:textId="3647B1FE" w:rsidR="00FA2DDC" w:rsidRDefault="00FA2DDC" w:rsidP="00FA2DDC">
      <w:pPr>
        <w:spacing w:line="360" w:lineRule="auto"/>
        <w:jc w:val="both"/>
        <w:rPr>
          <w:rFonts w:ascii="Arial" w:hAnsi="Arial" w:cs="Arial"/>
          <w:b/>
          <w:bCs/>
          <w:sz w:val="24"/>
          <w:szCs w:val="24"/>
        </w:rPr>
      </w:pPr>
    </w:p>
    <w:p w14:paraId="778421E8" w14:textId="2315A9CF" w:rsidR="00C93CFE" w:rsidRDefault="00C93CFE" w:rsidP="00FA2DDC">
      <w:pPr>
        <w:spacing w:line="360" w:lineRule="auto"/>
        <w:jc w:val="both"/>
        <w:rPr>
          <w:rFonts w:ascii="Arial" w:hAnsi="Arial" w:cs="Arial"/>
          <w:b/>
          <w:bCs/>
          <w:sz w:val="24"/>
          <w:szCs w:val="24"/>
        </w:rPr>
      </w:pPr>
    </w:p>
    <w:p w14:paraId="11202CAA" w14:textId="1A5E2DA8" w:rsidR="00C93CFE" w:rsidRDefault="00C93CFE" w:rsidP="00FA2DDC">
      <w:pPr>
        <w:spacing w:line="360" w:lineRule="auto"/>
        <w:jc w:val="both"/>
        <w:rPr>
          <w:rFonts w:ascii="Arial" w:hAnsi="Arial" w:cs="Arial"/>
          <w:b/>
          <w:bCs/>
          <w:sz w:val="24"/>
          <w:szCs w:val="24"/>
        </w:rPr>
      </w:pPr>
    </w:p>
    <w:p w14:paraId="2A0A4CD7" w14:textId="77777777" w:rsidR="00C93CFE" w:rsidRPr="00676B19" w:rsidRDefault="00C93CFE" w:rsidP="00FA2DDC">
      <w:pPr>
        <w:spacing w:line="360" w:lineRule="auto"/>
        <w:jc w:val="both"/>
        <w:rPr>
          <w:rFonts w:ascii="Arial" w:hAnsi="Arial" w:cs="Arial"/>
          <w:b/>
          <w:bCs/>
          <w:sz w:val="24"/>
          <w:szCs w:val="24"/>
        </w:rPr>
      </w:pPr>
    </w:p>
    <w:p w14:paraId="54E7C063" w14:textId="50F66091" w:rsidR="006B5EDD" w:rsidRDefault="0063249E" w:rsidP="0063249E">
      <w:pPr>
        <w:pStyle w:val="ListParagraph"/>
        <w:numPr>
          <w:ilvl w:val="0"/>
          <w:numId w:val="7"/>
        </w:numPr>
        <w:spacing w:line="360" w:lineRule="auto"/>
        <w:rPr>
          <w:rFonts w:ascii="Arial" w:hAnsi="Arial" w:cs="Arial"/>
          <w:b/>
          <w:bCs/>
          <w:sz w:val="24"/>
          <w:szCs w:val="24"/>
        </w:rPr>
      </w:pPr>
      <w:r w:rsidRPr="00676B19">
        <w:rPr>
          <w:rFonts w:ascii="Arial" w:hAnsi="Arial" w:cs="Arial"/>
          <w:b/>
          <w:bCs/>
          <w:sz w:val="24"/>
          <w:szCs w:val="24"/>
        </w:rPr>
        <w:t xml:space="preserve">Gantt </w:t>
      </w:r>
      <w:r w:rsidR="00676B19" w:rsidRPr="00676B19">
        <w:rPr>
          <w:rFonts w:ascii="Arial" w:hAnsi="Arial" w:cs="Arial"/>
          <w:b/>
          <w:bCs/>
          <w:sz w:val="24"/>
          <w:szCs w:val="24"/>
        </w:rPr>
        <w:t>chart of marketing activities</w:t>
      </w:r>
    </w:p>
    <w:tbl>
      <w:tblPr>
        <w:tblStyle w:val="TableGrid"/>
        <w:tblW w:w="0" w:type="auto"/>
        <w:tblLook w:val="04A0" w:firstRow="1" w:lastRow="0" w:firstColumn="1" w:lastColumn="0" w:noHBand="0" w:noVBand="1"/>
      </w:tblPr>
      <w:tblGrid>
        <w:gridCol w:w="3005"/>
        <w:gridCol w:w="3005"/>
        <w:gridCol w:w="3006"/>
      </w:tblGrid>
      <w:tr w:rsidR="00504BA7" w14:paraId="38B99B98" w14:textId="77777777" w:rsidTr="00504BA7">
        <w:tc>
          <w:tcPr>
            <w:tcW w:w="3005" w:type="dxa"/>
          </w:tcPr>
          <w:p w14:paraId="07E9AA82" w14:textId="25523D24" w:rsidR="00504BA7" w:rsidRDefault="00504BA7" w:rsidP="00676B19">
            <w:pPr>
              <w:spacing w:line="360" w:lineRule="auto"/>
              <w:rPr>
                <w:rFonts w:ascii="Arial" w:hAnsi="Arial" w:cs="Arial"/>
                <w:b/>
                <w:bCs/>
                <w:sz w:val="24"/>
                <w:szCs w:val="24"/>
              </w:rPr>
            </w:pPr>
            <w:r>
              <w:rPr>
                <w:rFonts w:ascii="Arial" w:hAnsi="Arial" w:cs="Arial"/>
                <w:b/>
                <w:bCs/>
                <w:sz w:val="24"/>
                <w:szCs w:val="24"/>
              </w:rPr>
              <w:t>Marketing activities</w:t>
            </w:r>
          </w:p>
        </w:tc>
        <w:tc>
          <w:tcPr>
            <w:tcW w:w="3005" w:type="dxa"/>
          </w:tcPr>
          <w:p w14:paraId="2A3EEE62" w14:textId="0BDA88BE" w:rsidR="00504BA7" w:rsidRDefault="0087322B" w:rsidP="00676B19">
            <w:pPr>
              <w:spacing w:line="360" w:lineRule="auto"/>
              <w:rPr>
                <w:rFonts w:ascii="Arial" w:hAnsi="Arial" w:cs="Arial"/>
                <w:b/>
                <w:bCs/>
                <w:sz w:val="24"/>
                <w:szCs w:val="24"/>
              </w:rPr>
            </w:pPr>
            <w:r>
              <w:rPr>
                <w:rFonts w:ascii="Arial" w:hAnsi="Arial" w:cs="Arial"/>
                <w:b/>
                <w:bCs/>
                <w:sz w:val="24"/>
                <w:szCs w:val="24"/>
              </w:rPr>
              <w:t>Timeline</w:t>
            </w:r>
          </w:p>
        </w:tc>
        <w:tc>
          <w:tcPr>
            <w:tcW w:w="3006" w:type="dxa"/>
          </w:tcPr>
          <w:p w14:paraId="4B4BDF12" w14:textId="48697F35" w:rsidR="00504BA7" w:rsidRDefault="0087322B" w:rsidP="00676B19">
            <w:pPr>
              <w:spacing w:line="360" w:lineRule="auto"/>
              <w:rPr>
                <w:rFonts w:ascii="Arial" w:hAnsi="Arial" w:cs="Arial"/>
                <w:b/>
                <w:bCs/>
                <w:sz w:val="24"/>
                <w:szCs w:val="24"/>
              </w:rPr>
            </w:pPr>
            <w:r>
              <w:rPr>
                <w:rFonts w:ascii="Arial" w:hAnsi="Arial" w:cs="Arial"/>
                <w:b/>
                <w:bCs/>
                <w:sz w:val="24"/>
                <w:szCs w:val="24"/>
              </w:rPr>
              <w:t>Responsible party</w:t>
            </w:r>
          </w:p>
        </w:tc>
      </w:tr>
      <w:tr w:rsidR="00504BA7" w14:paraId="058B851D" w14:textId="77777777" w:rsidTr="00504BA7">
        <w:tc>
          <w:tcPr>
            <w:tcW w:w="3005" w:type="dxa"/>
          </w:tcPr>
          <w:p w14:paraId="4392D8D5" w14:textId="2ED3ADBA" w:rsidR="00504BA7" w:rsidRPr="00701163" w:rsidRDefault="006E38BF" w:rsidP="00676B19">
            <w:pPr>
              <w:spacing w:line="360" w:lineRule="auto"/>
              <w:rPr>
                <w:rFonts w:ascii="Arial" w:hAnsi="Arial" w:cs="Arial"/>
                <w:sz w:val="24"/>
                <w:szCs w:val="24"/>
              </w:rPr>
            </w:pPr>
            <w:r w:rsidRPr="00701163">
              <w:rPr>
                <w:rFonts w:ascii="Arial" w:hAnsi="Arial" w:cs="Arial"/>
                <w:sz w:val="24"/>
                <w:szCs w:val="24"/>
              </w:rPr>
              <w:t>Formulation</w:t>
            </w:r>
          </w:p>
        </w:tc>
        <w:tc>
          <w:tcPr>
            <w:tcW w:w="3005" w:type="dxa"/>
          </w:tcPr>
          <w:p w14:paraId="73952936" w14:textId="32F2CFCA" w:rsidR="00504BA7" w:rsidRPr="00701163" w:rsidRDefault="00B0057A" w:rsidP="00676B19">
            <w:pPr>
              <w:spacing w:line="360" w:lineRule="auto"/>
              <w:rPr>
                <w:rFonts w:ascii="Arial" w:hAnsi="Arial" w:cs="Arial"/>
                <w:sz w:val="24"/>
                <w:szCs w:val="24"/>
              </w:rPr>
            </w:pPr>
            <w:r>
              <w:rPr>
                <w:rFonts w:ascii="Arial" w:hAnsi="Arial" w:cs="Arial"/>
                <w:sz w:val="24"/>
                <w:szCs w:val="24"/>
              </w:rPr>
              <w:t>Month 1</w:t>
            </w:r>
          </w:p>
        </w:tc>
        <w:tc>
          <w:tcPr>
            <w:tcW w:w="3006" w:type="dxa"/>
          </w:tcPr>
          <w:p w14:paraId="3C5AE18C" w14:textId="69E0A7F3" w:rsidR="00504BA7" w:rsidRPr="00701163" w:rsidRDefault="00B0057A" w:rsidP="00676B19">
            <w:pPr>
              <w:spacing w:line="360" w:lineRule="auto"/>
              <w:rPr>
                <w:rFonts w:ascii="Arial" w:hAnsi="Arial" w:cs="Arial"/>
                <w:sz w:val="24"/>
                <w:szCs w:val="24"/>
              </w:rPr>
            </w:pPr>
            <w:r>
              <w:rPr>
                <w:rFonts w:ascii="Arial" w:hAnsi="Arial" w:cs="Arial"/>
                <w:sz w:val="24"/>
                <w:szCs w:val="24"/>
              </w:rPr>
              <w:t>Marketing team</w:t>
            </w:r>
          </w:p>
        </w:tc>
      </w:tr>
      <w:tr w:rsidR="00504BA7" w14:paraId="4D37F0D8" w14:textId="77777777" w:rsidTr="00504BA7">
        <w:tc>
          <w:tcPr>
            <w:tcW w:w="3005" w:type="dxa"/>
          </w:tcPr>
          <w:p w14:paraId="547E676D" w14:textId="3FE3775E" w:rsidR="00504BA7" w:rsidRPr="00701163" w:rsidRDefault="006E38BF" w:rsidP="00676B19">
            <w:pPr>
              <w:spacing w:line="360" w:lineRule="auto"/>
              <w:rPr>
                <w:rFonts w:ascii="Arial" w:hAnsi="Arial" w:cs="Arial"/>
                <w:sz w:val="24"/>
                <w:szCs w:val="24"/>
              </w:rPr>
            </w:pPr>
            <w:r w:rsidRPr="00701163">
              <w:rPr>
                <w:rFonts w:ascii="Arial" w:hAnsi="Arial" w:cs="Arial"/>
                <w:sz w:val="24"/>
                <w:szCs w:val="24"/>
              </w:rPr>
              <w:t>Market investigation</w:t>
            </w:r>
          </w:p>
        </w:tc>
        <w:tc>
          <w:tcPr>
            <w:tcW w:w="3005" w:type="dxa"/>
          </w:tcPr>
          <w:p w14:paraId="10529BCA" w14:textId="3A6F62E7" w:rsidR="00504BA7" w:rsidRPr="00701163" w:rsidRDefault="00B0057A" w:rsidP="00676B19">
            <w:pPr>
              <w:spacing w:line="360" w:lineRule="auto"/>
              <w:rPr>
                <w:rFonts w:ascii="Arial" w:hAnsi="Arial" w:cs="Arial"/>
                <w:sz w:val="24"/>
                <w:szCs w:val="24"/>
              </w:rPr>
            </w:pPr>
            <w:r>
              <w:rPr>
                <w:rFonts w:ascii="Arial" w:hAnsi="Arial" w:cs="Arial"/>
                <w:sz w:val="24"/>
                <w:szCs w:val="24"/>
              </w:rPr>
              <w:t>Month 2</w:t>
            </w:r>
          </w:p>
        </w:tc>
        <w:tc>
          <w:tcPr>
            <w:tcW w:w="3006" w:type="dxa"/>
          </w:tcPr>
          <w:p w14:paraId="4C2F4A08" w14:textId="2BE8444B" w:rsidR="00504BA7" w:rsidRPr="00701163" w:rsidRDefault="00B0057A" w:rsidP="00676B19">
            <w:pPr>
              <w:spacing w:line="360" w:lineRule="auto"/>
              <w:rPr>
                <w:rFonts w:ascii="Arial" w:hAnsi="Arial" w:cs="Arial"/>
                <w:sz w:val="24"/>
                <w:szCs w:val="24"/>
              </w:rPr>
            </w:pPr>
            <w:r>
              <w:rPr>
                <w:rFonts w:ascii="Arial" w:hAnsi="Arial" w:cs="Arial"/>
                <w:sz w:val="24"/>
                <w:szCs w:val="24"/>
              </w:rPr>
              <w:t>Marketing team</w:t>
            </w:r>
          </w:p>
        </w:tc>
      </w:tr>
      <w:tr w:rsidR="00504BA7" w14:paraId="05077FD6" w14:textId="77777777" w:rsidTr="00504BA7">
        <w:tc>
          <w:tcPr>
            <w:tcW w:w="3005" w:type="dxa"/>
          </w:tcPr>
          <w:p w14:paraId="761F636F" w14:textId="0194ECCB" w:rsidR="00504BA7" w:rsidRPr="00701163" w:rsidRDefault="00701163" w:rsidP="00676B19">
            <w:pPr>
              <w:spacing w:line="360" w:lineRule="auto"/>
              <w:rPr>
                <w:rFonts w:ascii="Arial" w:hAnsi="Arial" w:cs="Arial"/>
                <w:sz w:val="24"/>
                <w:szCs w:val="24"/>
              </w:rPr>
            </w:pPr>
            <w:r w:rsidRPr="00701163">
              <w:rPr>
                <w:rFonts w:ascii="Arial" w:hAnsi="Arial" w:cs="Arial"/>
                <w:sz w:val="24"/>
                <w:szCs w:val="24"/>
              </w:rPr>
              <w:t>Channels timetable</w:t>
            </w:r>
          </w:p>
        </w:tc>
        <w:tc>
          <w:tcPr>
            <w:tcW w:w="3005" w:type="dxa"/>
          </w:tcPr>
          <w:p w14:paraId="2D3698C7" w14:textId="351E7620" w:rsidR="00504BA7" w:rsidRPr="00701163" w:rsidRDefault="00B0057A" w:rsidP="00676B19">
            <w:pPr>
              <w:spacing w:line="360" w:lineRule="auto"/>
              <w:rPr>
                <w:rFonts w:ascii="Arial" w:hAnsi="Arial" w:cs="Arial"/>
                <w:sz w:val="24"/>
                <w:szCs w:val="24"/>
              </w:rPr>
            </w:pPr>
            <w:r>
              <w:rPr>
                <w:rFonts w:ascii="Arial" w:hAnsi="Arial" w:cs="Arial"/>
                <w:sz w:val="24"/>
                <w:szCs w:val="24"/>
              </w:rPr>
              <w:t>Month 3 to 6</w:t>
            </w:r>
          </w:p>
        </w:tc>
        <w:tc>
          <w:tcPr>
            <w:tcW w:w="3006" w:type="dxa"/>
          </w:tcPr>
          <w:p w14:paraId="228FE316" w14:textId="31B86B9C" w:rsidR="00504BA7" w:rsidRPr="00701163" w:rsidRDefault="00B0057A" w:rsidP="00676B19">
            <w:pPr>
              <w:spacing w:line="360" w:lineRule="auto"/>
              <w:rPr>
                <w:rFonts w:ascii="Arial" w:hAnsi="Arial" w:cs="Arial"/>
                <w:sz w:val="24"/>
                <w:szCs w:val="24"/>
              </w:rPr>
            </w:pPr>
            <w:r>
              <w:rPr>
                <w:rFonts w:ascii="Arial" w:hAnsi="Arial" w:cs="Arial"/>
                <w:sz w:val="24"/>
                <w:szCs w:val="24"/>
              </w:rPr>
              <w:t>Marketing team</w:t>
            </w:r>
          </w:p>
        </w:tc>
      </w:tr>
      <w:tr w:rsidR="00504BA7" w14:paraId="439F77CB" w14:textId="77777777" w:rsidTr="00504BA7">
        <w:tc>
          <w:tcPr>
            <w:tcW w:w="3005" w:type="dxa"/>
          </w:tcPr>
          <w:p w14:paraId="0BBFFB1A" w14:textId="5ABBF388" w:rsidR="00504BA7" w:rsidRPr="00701163" w:rsidRDefault="00701163" w:rsidP="00676B19">
            <w:pPr>
              <w:spacing w:line="360" w:lineRule="auto"/>
              <w:rPr>
                <w:rFonts w:ascii="Arial" w:hAnsi="Arial" w:cs="Arial"/>
                <w:sz w:val="24"/>
                <w:szCs w:val="24"/>
              </w:rPr>
            </w:pPr>
            <w:r w:rsidRPr="00701163">
              <w:rPr>
                <w:rFonts w:ascii="Arial" w:hAnsi="Arial" w:cs="Arial"/>
                <w:sz w:val="24"/>
                <w:szCs w:val="24"/>
              </w:rPr>
              <w:t>Feedback</w:t>
            </w:r>
          </w:p>
        </w:tc>
        <w:tc>
          <w:tcPr>
            <w:tcW w:w="3005" w:type="dxa"/>
          </w:tcPr>
          <w:p w14:paraId="5F10DD6D" w14:textId="413245A3" w:rsidR="00504BA7" w:rsidRPr="00701163" w:rsidRDefault="00B0057A" w:rsidP="00676B19">
            <w:pPr>
              <w:spacing w:line="360" w:lineRule="auto"/>
              <w:rPr>
                <w:rFonts w:ascii="Arial" w:hAnsi="Arial" w:cs="Arial"/>
                <w:sz w:val="24"/>
                <w:szCs w:val="24"/>
              </w:rPr>
            </w:pPr>
            <w:r>
              <w:rPr>
                <w:rFonts w:ascii="Arial" w:hAnsi="Arial" w:cs="Arial"/>
                <w:sz w:val="24"/>
                <w:szCs w:val="24"/>
              </w:rPr>
              <w:t>Month 7</w:t>
            </w:r>
          </w:p>
        </w:tc>
        <w:tc>
          <w:tcPr>
            <w:tcW w:w="3006" w:type="dxa"/>
          </w:tcPr>
          <w:p w14:paraId="250B754B" w14:textId="0B0518D7" w:rsidR="00504BA7" w:rsidRPr="00701163" w:rsidRDefault="00B0057A" w:rsidP="00676B19">
            <w:pPr>
              <w:spacing w:line="360" w:lineRule="auto"/>
              <w:rPr>
                <w:rFonts w:ascii="Arial" w:hAnsi="Arial" w:cs="Arial"/>
                <w:sz w:val="24"/>
                <w:szCs w:val="24"/>
              </w:rPr>
            </w:pPr>
            <w:r>
              <w:rPr>
                <w:rFonts w:ascii="Arial" w:hAnsi="Arial" w:cs="Arial"/>
                <w:sz w:val="24"/>
                <w:szCs w:val="24"/>
              </w:rPr>
              <w:t>Marketing team</w:t>
            </w:r>
          </w:p>
        </w:tc>
      </w:tr>
    </w:tbl>
    <w:p w14:paraId="7ACF70C2" w14:textId="6832A088" w:rsidR="006B5EDD" w:rsidRDefault="006B5EDD" w:rsidP="006B5EDD">
      <w:pPr>
        <w:spacing w:line="360" w:lineRule="auto"/>
        <w:rPr>
          <w:rFonts w:ascii="Arial" w:hAnsi="Arial" w:cs="Arial"/>
          <w:sz w:val="24"/>
          <w:szCs w:val="24"/>
        </w:rPr>
      </w:pPr>
    </w:p>
    <w:p w14:paraId="794565BB" w14:textId="765CBF73" w:rsidR="00C93CFE" w:rsidRDefault="00C93CFE" w:rsidP="006B5EDD">
      <w:pPr>
        <w:spacing w:line="360" w:lineRule="auto"/>
        <w:rPr>
          <w:rFonts w:ascii="Arial" w:hAnsi="Arial" w:cs="Arial"/>
          <w:sz w:val="24"/>
          <w:szCs w:val="24"/>
        </w:rPr>
      </w:pPr>
    </w:p>
    <w:p w14:paraId="5F299D2E" w14:textId="5A7FD808" w:rsidR="00C93CFE" w:rsidRDefault="00C93CFE" w:rsidP="006B5EDD">
      <w:pPr>
        <w:spacing w:line="360" w:lineRule="auto"/>
        <w:rPr>
          <w:rFonts w:ascii="Arial" w:hAnsi="Arial" w:cs="Arial"/>
          <w:sz w:val="24"/>
          <w:szCs w:val="24"/>
        </w:rPr>
      </w:pPr>
    </w:p>
    <w:p w14:paraId="758FA171" w14:textId="22315387" w:rsidR="00C93CFE" w:rsidRDefault="00C93CFE" w:rsidP="006B5EDD">
      <w:pPr>
        <w:spacing w:line="360" w:lineRule="auto"/>
        <w:rPr>
          <w:rFonts w:ascii="Arial" w:hAnsi="Arial" w:cs="Arial"/>
          <w:sz w:val="24"/>
          <w:szCs w:val="24"/>
        </w:rPr>
      </w:pPr>
    </w:p>
    <w:p w14:paraId="595E3609" w14:textId="0E4BE8DD" w:rsidR="00C93CFE" w:rsidRDefault="00C93CFE" w:rsidP="006B5EDD">
      <w:pPr>
        <w:spacing w:line="360" w:lineRule="auto"/>
        <w:rPr>
          <w:rFonts w:ascii="Arial" w:hAnsi="Arial" w:cs="Arial"/>
          <w:sz w:val="24"/>
          <w:szCs w:val="24"/>
        </w:rPr>
      </w:pPr>
    </w:p>
    <w:p w14:paraId="113127DA" w14:textId="25D28733" w:rsidR="00C93CFE" w:rsidRDefault="00C93CFE" w:rsidP="006B5EDD">
      <w:pPr>
        <w:spacing w:line="360" w:lineRule="auto"/>
        <w:rPr>
          <w:rFonts w:ascii="Arial" w:hAnsi="Arial" w:cs="Arial"/>
          <w:sz w:val="24"/>
          <w:szCs w:val="24"/>
        </w:rPr>
      </w:pPr>
    </w:p>
    <w:p w14:paraId="1899816D" w14:textId="5406FA87" w:rsidR="00C93CFE" w:rsidRPr="00C93CFE" w:rsidRDefault="00C93CFE" w:rsidP="006B5EDD">
      <w:pPr>
        <w:spacing w:line="360" w:lineRule="auto"/>
        <w:rPr>
          <w:rFonts w:ascii="Arial" w:hAnsi="Arial" w:cs="Arial"/>
          <w:b/>
          <w:bCs/>
          <w:sz w:val="24"/>
          <w:szCs w:val="24"/>
        </w:rPr>
      </w:pPr>
    </w:p>
    <w:p w14:paraId="2AC5F545" w14:textId="0F023CEF" w:rsidR="00C93CFE" w:rsidRDefault="00C93CFE" w:rsidP="00C93CFE">
      <w:pPr>
        <w:pStyle w:val="ListParagraph"/>
        <w:numPr>
          <w:ilvl w:val="0"/>
          <w:numId w:val="7"/>
        </w:numPr>
        <w:spacing w:line="360" w:lineRule="auto"/>
        <w:rPr>
          <w:rFonts w:ascii="Arial" w:hAnsi="Arial" w:cs="Arial"/>
          <w:b/>
          <w:bCs/>
          <w:sz w:val="24"/>
          <w:szCs w:val="24"/>
        </w:rPr>
      </w:pPr>
      <w:r w:rsidRPr="00C93CFE">
        <w:rPr>
          <w:rFonts w:ascii="Arial" w:hAnsi="Arial" w:cs="Arial"/>
          <w:b/>
          <w:bCs/>
          <w:sz w:val="24"/>
          <w:szCs w:val="24"/>
        </w:rPr>
        <w:t>Presentation slides</w:t>
      </w:r>
    </w:p>
    <w:p w14:paraId="63E86607" w14:textId="1B97697F" w:rsidR="005D2AF7" w:rsidRPr="005D2AF7" w:rsidRDefault="005D2AF7" w:rsidP="005D2AF7">
      <w:pPr>
        <w:spacing w:line="360" w:lineRule="auto"/>
        <w:rPr>
          <w:rFonts w:ascii="Arial" w:hAnsi="Arial" w:cs="Arial"/>
          <w:b/>
          <w:bCs/>
          <w:sz w:val="24"/>
          <w:szCs w:val="24"/>
        </w:rPr>
      </w:pPr>
      <w:r>
        <w:rPr>
          <w:noProof/>
        </w:rPr>
        <w:drawing>
          <wp:inline distT="0" distB="0" distL="0" distR="0" wp14:anchorId="22443FA1" wp14:editId="0C4EFA6A">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4AA29F22" wp14:editId="5DE6E3C2">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r w:rsidR="00371295">
        <w:rPr>
          <w:noProof/>
        </w:rPr>
        <w:drawing>
          <wp:inline distT="0" distB="0" distL="0" distR="0" wp14:anchorId="2696AACA" wp14:editId="3B88DD46">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r w:rsidR="00371295">
        <w:rPr>
          <w:noProof/>
        </w:rPr>
        <w:drawing>
          <wp:inline distT="0" distB="0" distL="0" distR="0" wp14:anchorId="2AABA4DA" wp14:editId="2445C4F7">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r w:rsidR="00371295">
        <w:rPr>
          <w:noProof/>
        </w:rPr>
        <w:drawing>
          <wp:inline distT="0" distB="0" distL="0" distR="0" wp14:anchorId="698B81F7" wp14:editId="7220B53A">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r w:rsidR="0091653A">
        <w:rPr>
          <w:noProof/>
        </w:rPr>
        <w:drawing>
          <wp:inline distT="0" distB="0" distL="0" distR="0" wp14:anchorId="6A440E50" wp14:editId="09988D4B">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r w:rsidR="0091653A">
        <w:rPr>
          <w:noProof/>
        </w:rPr>
        <w:drawing>
          <wp:inline distT="0" distB="0" distL="0" distR="0" wp14:anchorId="5E7661CF" wp14:editId="32E9BA4C">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r w:rsidR="0091653A">
        <w:rPr>
          <w:noProof/>
        </w:rPr>
        <w:drawing>
          <wp:inline distT="0" distB="0" distL="0" distR="0" wp14:anchorId="4E88C21B" wp14:editId="50EF3030">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r w:rsidR="0091653A">
        <w:rPr>
          <w:noProof/>
        </w:rPr>
        <w:drawing>
          <wp:inline distT="0" distB="0" distL="0" distR="0" wp14:anchorId="738A3699" wp14:editId="7B69E30B">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r w:rsidR="0091653A">
        <w:rPr>
          <w:noProof/>
        </w:rPr>
        <w:drawing>
          <wp:inline distT="0" distB="0" distL="0" distR="0" wp14:anchorId="79C835DD" wp14:editId="497BEB78">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r w:rsidR="005C6BA6">
        <w:rPr>
          <w:noProof/>
        </w:rPr>
        <w:drawing>
          <wp:inline distT="0" distB="0" distL="0" distR="0" wp14:anchorId="1AB6E7CF" wp14:editId="2B300E4F">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sectPr w:rsidR="005D2AF7" w:rsidRPr="005D2AF7">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C708B" w14:textId="77777777" w:rsidR="00670CD6" w:rsidRDefault="00670CD6" w:rsidP="006B5EDD">
      <w:pPr>
        <w:spacing w:after="0" w:line="240" w:lineRule="auto"/>
      </w:pPr>
      <w:r>
        <w:separator/>
      </w:r>
    </w:p>
  </w:endnote>
  <w:endnote w:type="continuationSeparator" w:id="0">
    <w:p w14:paraId="4598A81B" w14:textId="77777777" w:rsidR="00670CD6" w:rsidRDefault="00670CD6" w:rsidP="006B5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8090779"/>
      <w:docPartObj>
        <w:docPartGallery w:val="Page Numbers (Bottom of Page)"/>
        <w:docPartUnique/>
      </w:docPartObj>
    </w:sdtPr>
    <w:sdtEndPr/>
    <w:sdtContent>
      <w:sdt>
        <w:sdtPr>
          <w:id w:val="-1769616900"/>
          <w:docPartObj>
            <w:docPartGallery w:val="Page Numbers (Top of Page)"/>
            <w:docPartUnique/>
          </w:docPartObj>
        </w:sdtPr>
        <w:sdtEndPr/>
        <w:sdtContent>
          <w:p w14:paraId="1C903863" w14:textId="3C52B7D5" w:rsidR="006B5EDD" w:rsidRDefault="006B5ED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F9534B1" w14:textId="77777777" w:rsidR="006B5EDD" w:rsidRDefault="006B5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A5ED3" w14:textId="77777777" w:rsidR="00670CD6" w:rsidRDefault="00670CD6" w:rsidP="006B5EDD">
      <w:pPr>
        <w:spacing w:after="0" w:line="240" w:lineRule="auto"/>
      </w:pPr>
      <w:r>
        <w:separator/>
      </w:r>
    </w:p>
  </w:footnote>
  <w:footnote w:type="continuationSeparator" w:id="0">
    <w:p w14:paraId="0203E484" w14:textId="77777777" w:rsidR="00670CD6" w:rsidRDefault="00670CD6" w:rsidP="006B5E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73CC2"/>
    <w:multiLevelType w:val="hybridMultilevel"/>
    <w:tmpl w:val="63DA0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85911"/>
    <w:multiLevelType w:val="hybridMultilevel"/>
    <w:tmpl w:val="8710D5EE"/>
    <w:lvl w:ilvl="0" w:tplc="9D9A965E">
      <w:start w:val="3"/>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5E5E0E"/>
    <w:multiLevelType w:val="hybridMultilevel"/>
    <w:tmpl w:val="17E2A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30C60"/>
    <w:multiLevelType w:val="hybridMultilevel"/>
    <w:tmpl w:val="D5A0D73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4" w15:restartNumberingAfterBreak="0">
    <w:nsid w:val="3BCD57C8"/>
    <w:multiLevelType w:val="hybridMultilevel"/>
    <w:tmpl w:val="F028F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A50499"/>
    <w:multiLevelType w:val="hybridMultilevel"/>
    <w:tmpl w:val="5546B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387CA9"/>
    <w:multiLevelType w:val="hybridMultilevel"/>
    <w:tmpl w:val="4C70C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4163170">
    <w:abstractNumId w:val="4"/>
  </w:num>
  <w:num w:numId="2" w16cid:durableId="1953897247">
    <w:abstractNumId w:val="3"/>
  </w:num>
  <w:num w:numId="3" w16cid:durableId="971400144">
    <w:abstractNumId w:val="5"/>
  </w:num>
  <w:num w:numId="4" w16cid:durableId="1045788466">
    <w:abstractNumId w:val="0"/>
  </w:num>
  <w:num w:numId="5" w16cid:durableId="481655722">
    <w:abstractNumId w:val="6"/>
  </w:num>
  <w:num w:numId="6" w16cid:durableId="1042754923">
    <w:abstractNumId w:val="2"/>
  </w:num>
  <w:num w:numId="7" w16cid:durableId="11633981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EDD"/>
    <w:rsid w:val="00062428"/>
    <w:rsid w:val="0007341F"/>
    <w:rsid w:val="000931E1"/>
    <w:rsid w:val="000D3C47"/>
    <w:rsid w:val="000F2747"/>
    <w:rsid w:val="0010549C"/>
    <w:rsid w:val="00141B4C"/>
    <w:rsid w:val="001773EE"/>
    <w:rsid w:val="001947D5"/>
    <w:rsid w:val="001C4FC2"/>
    <w:rsid w:val="001D1DEA"/>
    <w:rsid w:val="001D3025"/>
    <w:rsid w:val="001F738E"/>
    <w:rsid w:val="001F7846"/>
    <w:rsid w:val="0024115B"/>
    <w:rsid w:val="00293188"/>
    <w:rsid w:val="00294C02"/>
    <w:rsid w:val="002A51B0"/>
    <w:rsid w:val="003235AF"/>
    <w:rsid w:val="00371295"/>
    <w:rsid w:val="00372C79"/>
    <w:rsid w:val="00390C8F"/>
    <w:rsid w:val="003D47F7"/>
    <w:rsid w:val="00414971"/>
    <w:rsid w:val="0041578C"/>
    <w:rsid w:val="00423380"/>
    <w:rsid w:val="0042607F"/>
    <w:rsid w:val="00436F48"/>
    <w:rsid w:val="00471F94"/>
    <w:rsid w:val="00472436"/>
    <w:rsid w:val="00475C04"/>
    <w:rsid w:val="00483783"/>
    <w:rsid w:val="004863BC"/>
    <w:rsid w:val="004A396B"/>
    <w:rsid w:val="004D31C4"/>
    <w:rsid w:val="004E4D9E"/>
    <w:rsid w:val="00501D71"/>
    <w:rsid w:val="00504BA7"/>
    <w:rsid w:val="0051126F"/>
    <w:rsid w:val="0051196A"/>
    <w:rsid w:val="00530CFD"/>
    <w:rsid w:val="00535515"/>
    <w:rsid w:val="00573DE0"/>
    <w:rsid w:val="00581AA1"/>
    <w:rsid w:val="00583C41"/>
    <w:rsid w:val="005C6BA6"/>
    <w:rsid w:val="005D2561"/>
    <w:rsid w:val="005D2AF7"/>
    <w:rsid w:val="006068AD"/>
    <w:rsid w:val="0063249E"/>
    <w:rsid w:val="00641C3D"/>
    <w:rsid w:val="00652863"/>
    <w:rsid w:val="00654027"/>
    <w:rsid w:val="00670CD6"/>
    <w:rsid w:val="006742B7"/>
    <w:rsid w:val="0067586B"/>
    <w:rsid w:val="00676B19"/>
    <w:rsid w:val="00690FFB"/>
    <w:rsid w:val="00696BE6"/>
    <w:rsid w:val="006A02C7"/>
    <w:rsid w:val="006B5EDD"/>
    <w:rsid w:val="006E38BF"/>
    <w:rsid w:val="006E4873"/>
    <w:rsid w:val="00701163"/>
    <w:rsid w:val="00720D68"/>
    <w:rsid w:val="00723523"/>
    <w:rsid w:val="0073517E"/>
    <w:rsid w:val="00743525"/>
    <w:rsid w:val="00743E5F"/>
    <w:rsid w:val="00755FEA"/>
    <w:rsid w:val="00785B62"/>
    <w:rsid w:val="007870E4"/>
    <w:rsid w:val="007B6F31"/>
    <w:rsid w:val="007C6F93"/>
    <w:rsid w:val="007D3B06"/>
    <w:rsid w:val="007E389C"/>
    <w:rsid w:val="007F3A07"/>
    <w:rsid w:val="00820D87"/>
    <w:rsid w:val="00835E2A"/>
    <w:rsid w:val="00854C18"/>
    <w:rsid w:val="0087322B"/>
    <w:rsid w:val="00887B52"/>
    <w:rsid w:val="00891A26"/>
    <w:rsid w:val="008C52B5"/>
    <w:rsid w:val="00903DFC"/>
    <w:rsid w:val="00911F8F"/>
    <w:rsid w:val="009127F5"/>
    <w:rsid w:val="0091653A"/>
    <w:rsid w:val="00930098"/>
    <w:rsid w:val="0095593D"/>
    <w:rsid w:val="00960FCC"/>
    <w:rsid w:val="00980AE0"/>
    <w:rsid w:val="00995FE8"/>
    <w:rsid w:val="009B07A7"/>
    <w:rsid w:val="009B7C10"/>
    <w:rsid w:val="009E0E55"/>
    <w:rsid w:val="009E3031"/>
    <w:rsid w:val="009E7801"/>
    <w:rsid w:val="00A10B51"/>
    <w:rsid w:val="00A6540C"/>
    <w:rsid w:val="00A7566E"/>
    <w:rsid w:val="00AB0D4A"/>
    <w:rsid w:val="00AC74DB"/>
    <w:rsid w:val="00AD0A49"/>
    <w:rsid w:val="00AD5471"/>
    <w:rsid w:val="00AE0466"/>
    <w:rsid w:val="00B0057A"/>
    <w:rsid w:val="00B01C20"/>
    <w:rsid w:val="00B151A8"/>
    <w:rsid w:val="00B713B2"/>
    <w:rsid w:val="00B72CAA"/>
    <w:rsid w:val="00B7656D"/>
    <w:rsid w:val="00BC41B3"/>
    <w:rsid w:val="00C15B97"/>
    <w:rsid w:val="00C27DAD"/>
    <w:rsid w:val="00C31823"/>
    <w:rsid w:val="00C509FB"/>
    <w:rsid w:val="00C9044F"/>
    <w:rsid w:val="00C93CFE"/>
    <w:rsid w:val="00CA54FD"/>
    <w:rsid w:val="00D17926"/>
    <w:rsid w:val="00D359E3"/>
    <w:rsid w:val="00D5600B"/>
    <w:rsid w:val="00D96F57"/>
    <w:rsid w:val="00DA3AD0"/>
    <w:rsid w:val="00DC02C8"/>
    <w:rsid w:val="00DC51EC"/>
    <w:rsid w:val="00DE7FAA"/>
    <w:rsid w:val="00E1547D"/>
    <w:rsid w:val="00E1742B"/>
    <w:rsid w:val="00E52159"/>
    <w:rsid w:val="00E67FDD"/>
    <w:rsid w:val="00E81F3F"/>
    <w:rsid w:val="00E96A00"/>
    <w:rsid w:val="00EB0727"/>
    <w:rsid w:val="00EC5FD1"/>
    <w:rsid w:val="00EF358A"/>
    <w:rsid w:val="00F251F8"/>
    <w:rsid w:val="00F44970"/>
    <w:rsid w:val="00F62A88"/>
    <w:rsid w:val="00FA2DDC"/>
    <w:rsid w:val="00FC7E87"/>
    <w:rsid w:val="00FE2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DD7A8"/>
  <w15:chartTrackingRefBased/>
  <w15:docId w15:val="{AFE637D0-E190-49CD-B952-EB366236F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E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EDD"/>
  </w:style>
  <w:style w:type="paragraph" w:styleId="Footer">
    <w:name w:val="footer"/>
    <w:basedOn w:val="Normal"/>
    <w:link w:val="FooterChar"/>
    <w:uiPriority w:val="99"/>
    <w:unhideWhenUsed/>
    <w:rsid w:val="006B5E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EDD"/>
  </w:style>
  <w:style w:type="paragraph" w:styleId="NormalWeb">
    <w:name w:val="Normal (Web)"/>
    <w:basedOn w:val="Normal"/>
    <w:uiPriority w:val="99"/>
    <w:semiHidden/>
    <w:unhideWhenUsed/>
    <w:rsid w:val="00AE046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E0466"/>
    <w:rPr>
      <w:color w:val="0563C1" w:themeColor="hyperlink"/>
      <w:u w:val="single"/>
    </w:rPr>
  </w:style>
  <w:style w:type="character" w:styleId="UnresolvedMention">
    <w:name w:val="Unresolved Mention"/>
    <w:basedOn w:val="DefaultParagraphFont"/>
    <w:uiPriority w:val="99"/>
    <w:semiHidden/>
    <w:unhideWhenUsed/>
    <w:rsid w:val="00AE0466"/>
    <w:rPr>
      <w:color w:val="605E5C"/>
      <w:shd w:val="clear" w:color="auto" w:fill="E1DFDD"/>
    </w:rPr>
  </w:style>
  <w:style w:type="table" w:styleId="TableGrid">
    <w:name w:val="Table Grid"/>
    <w:basedOn w:val="TableNormal"/>
    <w:uiPriority w:val="39"/>
    <w:rsid w:val="002A51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0D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582828">
      <w:bodyDiv w:val="1"/>
      <w:marLeft w:val="0"/>
      <w:marRight w:val="0"/>
      <w:marTop w:val="0"/>
      <w:marBottom w:val="0"/>
      <w:divBdr>
        <w:top w:val="none" w:sz="0" w:space="0" w:color="auto"/>
        <w:left w:val="none" w:sz="0" w:space="0" w:color="auto"/>
        <w:bottom w:val="none" w:sz="0" w:space="0" w:color="auto"/>
        <w:right w:val="none" w:sz="0" w:space="0" w:color="auto"/>
      </w:divBdr>
    </w:div>
    <w:div w:id="325790633">
      <w:bodyDiv w:val="1"/>
      <w:marLeft w:val="0"/>
      <w:marRight w:val="0"/>
      <w:marTop w:val="0"/>
      <w:marBottom w:val="0"/>
      <w:divBdr>
        <w:top w:val="none" w:sz="0" w:space="0" w:color="auto"/>
        <w:left w:val="none" w:sz="0" w:space="0" w:color="auto"/>
        <w:bottom w:val="none" w:sz="0" w:space="0" w:color="auto"/>
        <w:right w:val="none" w:sz="0" w:space="0" w:color="auto"/>
      </w:divBdr>
    </w:div>
    <w:div w:id="633289085">
      <w:bodyDiv w:val="1"/>
      <w:marLeft w:val="0"/>
      <w:marRight w:val="0"/>
      <w:marTop w:val="0"/>
      <w:marBottom w:val="0"/>
      <w:divBdr>
        <w:top w:val="none" w:sz="0" w:space="0" w:color="auto"/>
        <w:left w:val="none" w:sz="0" w:space="0" w:color="auto"/>
        <w:bottom w:val="none" w:sz="0" w:space="0" w:color="auto"/>
        <w:right w:val="none" w:sz="0" w:space="0" w:color="auto"/>
      </w:divBdr>
    </w:div>
    <w:div w:id="1027826513">
      <w:bodyDiv w:val="1"/>
      <w:marLeft w:val="0"/>
      <w:marRight w:val="0"/>
      <w:marTop w:val="0"/>
      <w:marBottom w:val="0"/>
      <w:divBdr>
        <w:top w:val="none" w:sz="0" w:space="0" w:color="auto"/>
        <w:left w:val="none" w:sz="0" w:space="0" w:color="auto"/>
        <w:bottom w:val="none" w:sz="0" w:space="0" w:color="auto"/>
        <w:right w:val="none" w:sz="0" w:space="0" w:color="auto"/>
      </w:divBdr>
      <w:divsChild>
        <w:div w:id="115150617">
          <w:marLeft w:val="0"/>
          <w:marRight w:val="0"/>
          <w:marTop w:val="0"/>
          <w:marBottom w:val="0"/>
          <w:divBdr>
            <w:top w:val="single" w:sz="2" w:space="0" w:color="auto"/>
            <w:left w:val="single" w:sz="2" w:space="0" w:color="auto"/>
            <w:bottom w:val="single" w:sz="6" w:space="0" w:color="auto"/>
            <w:right w:val="single" w:sz="2" w:space="0" w:color="auto"/>
          </w:divBdr>
          <w:divsChild>
            <w:div w:id="1176189593">
              <w:marLeft w:val="0"/>
              <w:marRight w:val="0"/>
              <w:marTop w:val="100"/>
              <w:marBottom w:val="100"/>
              <w:divBdr>
                <w:top w:val="single" w:sz="2" w:space="0" w:color="D9D9E3"/>
                <w:left w:val="single" w:sz="2" w:space="0" w:color="D9D9E3"/>
                <w:bottom w:val="single" w:sz="2" w:space="0" w:color="D9D9E3"/>
                <w:right w:val="single" w:sz="2" w:space="0" w:color="D9D9E3"/>
              </w:divBdr>
              <w:divsChild>
                <w:div w:id="819349838">
                  <w:marLeft w:val="0"/>
                  <w:marRight w:val="0"/>
                  <w:marTop w:val="0"/>
                  <w:marBottom w:val="0"/>
                  <w:divBdr>
                    <w:top w:val="single" w:sz="2" w:space="0" w:color="D9D9E3"/>
                    <w:left w:val="single" w:sz="2" w:space="0" w:color="D9D9E3"/>
                    <w:bottom w:val="single" w:sz="2" w:space="0" w:color="D9D9E3"/>
                    <w:right w:val="single" w:sz="2" w:space="0" w:color="D9D9E3"/>
                  </w:divBdr>
                  <w:divsChild>
                    <w:div w:id="1869373728">
                      <w:marLeft w:val="0"/>
                      <w:marRight w:val="0"/>
                      <w:marTop w:val="0"/>
                      <w:marBottom w:val="0"/>
                      <w:divBdr>
                        <w:top w:val="single" w:sz="2" w:space="0" w:color="D9D9E3"/>
                        <w:left w:val="single" w:sz="2" w:space="0" w:color="D9D9E3"/>
                        <w:bottom w:val="single" w:sz="2" w:space="0" w:color="D9D9E3"/>
                        <w:right w:val="single" w:sz="2" w:space="0" w:color="D9D9E3"/>
                      </w:divBdr>
                      <w:divsChild>
                        <w:div w:id="387924963">
                          <w:marLeft w:val="0"/>
                          <w:marRight w:val="0"/>
                          <w:marTop w:val="0"/>
                          <w:marBottom w:val="0"/>
                          <w:divBdr>
                            <w:top w:val="single" w:sz="2" w:space="0" w:color="D9D9E3"/>
                            <w:left w:val="single" w:sz="2" w:space="0" w:color="D9D9E3"/>
                            <w:bottom w:val="single" w:sz="2" w:space="0" w:color="D9D9E3"/>
                            <w:right w:val="single" w:sz="2" w:space="0" w:color="D9D9E3"/>
                          </w:divBdr>
                          <w:divsChild>
                            <w:div w:id="1713809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6576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stwestern.com/en_US/about/press-media/2019-press-releases/north-american-growth.html" TargetMode="External"/><Relationship Id="rId18" Type="http://schemas.openxmlformats.org/officeDocument/2006/relationships/hyperlink" Target="https://www.bestwestern.com/en_US/about/press-media/2022-press-releases/best-western-winter-promo.html" TargetMode="External"/><Relationship Id="rId26" Type="http://schemas.openxmlformats.org/officeDocument/2006/relationships/image" Target="media/image6.svg"/><Relationship Id="rId39" Type="http://schemas.openxmlformats.org/officeDocument/2006/relationships/image" Target="media/image19.png"/><Relationship Id="rId21" Type="http://schemas.openxmlformats.org/officeDocument/2006/relationships/image" Target="media/image1.png"/><Relationship Id="rId34" Type="http://schemas.openxmlformats.org/officeDocument/2006/relationships/image" Target="media/image14.svg"/><Relationship Id="rId42" Type="http://schemas.openxmlformats.org/officeDocument/2006/relationships/image" Target="media/image22.svg"/><Relationship Id="rId7" Type="http://schemas.openxmlformats.org/officeDocument/2006/relationships/hyperlink" Target="https://www.bestwestern.co.uk/company/about-us" TargetMode="External"/><Relationship Id="rId2" Type="http://schemas.openxmlformats.org/officeDocument/2006/relationships/styles" Target="styles.xml"/><Relationship Id="rId16" Type="http://schemas.openxmlformats.org/officeDocument/2006/relationships/hyperlink" Target="https://www.bestwestern.com/en_US/about/press-media/2022-press-releases/bwh-global-expansion.html" TargetMode="External"/><Relationship Id="rId29"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stwestern.com/en_US/about/press-media/2021-press-releases/best-western-to-accelerate-growth-in-italy.html" TargetMode="External"/><Relationship Id="rId24" Type="http://schemas.openxmlformats.org/officeDocument/2006/relationships/image" Target="media/image4.svg"/><Relationship Id="rId32" Type="http://schemas.openxmlformats.org/officeDocument/2006/relationships/image" Target="media/image12.svg"/><Relationship Id="rId37" Type="http://schemas.openxmlformats.org/officeDocument/2006/relationships/image" Target="media/image17.png"/><Relationship Id="rId40" Type="http://schemas.openxmlformats.org/officeDocument/2006/relationships/image" Target="media/image20.sv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estwestern.com/en_US/about/press-media/2022-press-releases/bwh-partners-etip-visa-digital-tipping.html" TargetMode="External"/><Relationship Id="rId23" Type="http://schemas.openxmlformats.org/officeDocument/2006/relationships/image" Target="media/image3.png"/><Relationship Id="rId28" Type="http://schemas.openxmlformats.org/officeDocument/2006/relationships/image" Target="media/image8.svg"/><Relationship Id="rId36" Type="http://schemas.openxmlformats.org/officeDocument/2006/relationships/image" Target="media/image16.svg"/><Relationship Id="rId10" Type="http://schemas.openxmlformats.org/officeDocument/2006/relationships/hyperlink" Target="https://www.bestwestern.com/en_US/about/press-media/2021-press-releases/best-western-pet-program.html" TargetMode="External"/><Relationship Id="rId19" Type="http://schemas.openxmlformats.org/officeDocument/2006/relationships/hyperlink" Target="https://www.bestwestern.com/en_US/about/press-media/2022-press-releases/bwh-mobile-app.html" TargetMode="External"/><Relationship Id="rId31" Type="http://schemas.openxmlformats.org/officeDocument/2006/relationships/image" Target="media/image11.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estwestern.com/en_US/about/press-media/2019-press-releases/73rd-anniversary.html" TargetMode="External"/><Relationship Id="rId14" Type="http://schemas.openxmlformats.org/officeDocument/2006/relationships/hyperlink" Target="https://www.bestwestern.com/en_US/about/press-media/2022-press-releases/best-western-rewards-family-program.html" TargetMode="External"/><Relationship Id="rId22" Type="http://schemas.openxmlformats.org/officeDocument/2006/relationships/image" Target="media/image2.svg"/><Relationship Id="rId27" Type="http://schemas.openxmlformats.org/officeDocument/2006/relationships/image" Target="media/image7.png"/><Relationship Id="rId30" Type="http://schemas.openxmlformats.org/officeDocument/2006/relationships/image" Target="media/image10.svg"/><Relationship Id="rId35" Type="http://schemas.openxmlformats.org/officeDocument/2006/relationships/image" Target="media/image15.png"/><Relationship Id="rId43" Type="http://schemas.openxmlformats.org/officeDocument/2006/relationships/footer" Target="footer1.xml"/><Relationship Id="rId8" Type="http://schemas.openxmlformats.org/officeDocument/2006/relationships/hyperlink" Target="https://www.bestwestern.com/en_US/about/press-media/2019-press-releases/bwr-corporate-rewards.html" TargetMode="External"/><Relationship Id="rId3" Type="http://schemas.openxmlformats.org/officeDocument/2006/relationships/settings" Target="settings.xml"/><Relationship Id="rId12" Type="http://schemas.openxmlformats.org/officeDocument/2006/relationships/hyperlink" Target="https://www.bestwestern.com/en_US/about/press-media/2021-press-releases/best-western-plus-steel-creek-inn-suites-achieves-green-leader-status.html" TargetMode="External"/><Relationship Id="rId17" Type="http://schemas.openxmlformats.org/officeDocument/2006/relationships/hyperlink" Target="https://www.bestwestern.com/en_US/about/press-media/2022-press-releases/bwh-oracle-opera.html"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svg"/><Relationship Id="rId20" Type="http://schemas.openxmlformats.org/officeDocument/2006/relationships/hyperlink" Target="https://www.bestwestern.com/en_US/about/press-media/2022-press-releases/bwh-awarded-best-midscale-hotel-chain-asia-pacific.html" TargetMode="External"/><Relationship Id="rId4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20</Pages>
  <Words>3740</Words>
  <Characters>21318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141</cp:revision>
  <dcterms:created xsi:type="dcterms:W3CDTF">2023-03-01T18:02:00Z</dcterms:created>
  <dcterms:modified xsi:type="dcterms:W3CDTF">2023-03-02T13:08:00Z</dcterms:modified>
</cp:coreProperties>
</file>