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5450042"/>
        <w:docPartObj>
          <w:docPartGallery w:val="Cover Pages"/>
          <w:docPartUnique/>
        </w:docPartObj>
      </w:sdtPr>
      <w:sdtEndPr>
        <w:rPr>
          <w:rFonts w:ascii="Arial" w:hAnsi="Arial" w:cs="Arial"/>
          <w:sz w:val="24"/>
        </w:rPr>
      </w:sdtEndPr>
      <w:sdtContent>
        <w:p w14:paraId="7E9B4067" w14:textId="56DBA901" w:rsidR="00797340" w:rsidRDefault="00797340"/>
        <w:p w14:paraId="513CB126" w14:textId="34CF6725" w:rsidR="00797340" w:rsidRDefault="00797340">
          <w:pPr>
            <w:rPr>
              <w:rFonts w:ascii="Arial" w:hAnsi="Arial" w:cs="Arial"/>
              <w:sz w:val="24"/>
            </w:rPr>
          </w:pPr>
          <w:r>
            <w:rPr>
              <w:noProof/>
              <w:lang w:eastAsia="en-GB"/>
            </w:rPr>
            <mc:AlternateContent>
              <mc:Choice Requires="wps">
                <w:drawing>
                  <wp:anchor distT="0" distB="0" distL="182880" distR="182880" simplePos="0" relativeHeight="251659264" behindDoc="0" locked="0" layoutInCell="1" allowOverlap="1" wp14:anchorId="6FD0DE45" wp14:editId="3AEBEB8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C07C0" w14:textId="51A8A21A" w:rsidR="00797340" w:rsidRDefault="00797340">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University of Wales Trinity St David</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C423AEC" w14:textId="2DFF8C45" w:rsidR="00797340" w:rsidRDefault="00797340">
                                    <w:pPr>
                                      <w:pStyle w:val="NoSpacing"/>
                                      <w:spacing w:before="40" w:after="40"/>
                                      <w:rPr>
                                        <w:caps/>
                                        <w:color w:val="1F3864" w:themeColor="accent5" w:themeShade="80"/>
                                        <w:sz w:val="28"/>
                                        <w:szCs w:val="28"/>
                                      </w:rPr>
                                    </w:pPr>
                                    <w:r w:rsidRPr="00797340">
                                      <w:rPr>
                                        <w:caps/>
                                        <w:color w:val="1F3864" w:themeColor="accent5" w:themeShade="80"/>
                                        <w:sz w:val="28"/>
                                        <w:szCs w:val="28"/>
                                      </w:rPr>
                                      <w:t xml:space="preserve">Teaching With Technology </w:t>
                                    </w:r>
                                    <w:r>
                                      <w:rPr>
                                        <w:caps/>
                                        <w:color w:val="1F3864" w:themeColor="accent5" w:themeShade="80"/>
                                        <w:sz w:val="28"/>
                                        <w:szCs w:val="28"/>
                                      </w:rPr>
                                      <w:t>(</w:t>
                                    </w:r>
                                    <w:r w:rsidRPr="00797340">
                                      <w:rPr>
                                        <w:caps/>
                                        <w:color w:val="1F3864" w:themeColor="accent5" w:themeShade="80"/>
                                        <w:sz w:val="28"/>
                                        <w:szCs w:val="28"/>
                                      </w:rPr>
                                      <w:t>ECPT7003</w:t>
                                    </w:r>
                                    <w:r>
                                      <w:rPr>
                                        <w:caps/>
                                        <w:color w:val="1F3864" w:themeColor="accent5" w:themeShade="80"/>
                                        <w:sz w:val="28"/>
                                        <w:szCs w:val="28"/>
                                      </w:rPr>
                                      <w:t>)</w:t>
                                    </w:r>
                                  </w:p>
                                </w:sdtContent>
                              </w:sdt>
                              <w:p w14:paraId="23DB5856" w14:textId="33D47AC7" w:rsidR="00797340" w:rsidRDefault="00797340">
                                <w:pPr>
                                  <w:pStyle w:val="NoSpacing"/>
                                  <w:spacing w:before="80" w:after="40"/>
                                  <w:rPr>
                                    <w:caps/>
                                    <w:color w:val="4472C4" w:themeColor="accent5"/>
                                    <w:sz w:val="24"/>
                                    <w:szCs w:val="24"/>
                                  </w:rPr>
                                </w:pPr>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Andrew Tibbott</w:t>
                                    </w:r>
                                  </w:sdtContent>
                                </w:sdt>
                                <w:r>
                                  <w:rPr>
                                    <w:caps/>
                                    <w:color w:val="4472C4" w:themeColor="accent5"/>
                                    <w:sz w:val="24"/>
                                    <w:szCs w:val="24"/>
                                  </w:rPr>
                                  <w:t xml:space="preserve"> p059138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FD0DE45"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77C07C0" w14:textId="51A8A21A" w:rsidR="00797340" w:rsidRDefault="00797340">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University of Wales Trinity St David</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C423AEC" w14:textId="2DFF8C45" w:rsidR="00797340" w:rsidRDefault="00797340">
                              <w:pPr>
                                <w:pStyle w:val="NoSpacing"/>
                                <w:spacing w:before="40" w:after="40"/>
                                <w:rPr>
                                  <w:caps/>
                                  <w:color w:val="1F3864" w:themeColor="accent5" w:themeShade="80"/>
                                  <w:sz w:val="28"/>
                                  <w:szCs w:val="28"/>
                                </w:rPr>
                              </w:pPr>
                              <w:r w:rsidRPr="00797340">
                                <w:rPr>
                                  <w:caps/>
                                  <w:color w:val="1F3864" w:themeColor="accent5" w:themeShade="80"/>
                                  <w:sz w:val="28"/>
                                  <w:szCs w:val="28"/>
                                </w:rPr>
                                <w:t xml:space="preserve">Teaching With Technology </w:t>
                              </w:r>
                              <w:r>
                                <w:rPr>
                                  <w:caps/>
                                  <w:color w:val="1F3864" w:themeColor="accent5" w:themeShade="80"/>
                                  <w:sz w:val="28"/>
                                  <w:szCs w:val="28"/>
                                </w:rPr>
                                <w:t>(</w:t>
                              </w:r>
                              <w:r w:rsidRPr="00797340">
                                <w:rPr>
                                  <w:caps/>
                                  <w:color w:val="1F3864" w:themeColor="accent5" w:themeShade="80"/>
                                  <w:sz w:val="28"/>
                                  <w:szCs w:val="28"/>
                                </w:rPr>
                                <w:t>ECPT7003</w:t>
                              </w:r>
                              <w:r>
                                <w:rPr>
                                  <w:caps/>
                                  <w:color w:val="1F3864" w:themeColor="accent5" w:themeShade="80"/>
                                  <w:sz w:val="28"/>
                                  <w:szCs w:val="28"/>
                                </w:rPr>
                                <w:t>)</w:t>
                              </w:r>
                            </w:p>
                          </w:sdtContent>
                        </w:sdt>
                        <w:p w14:paraId="23DB5856" w14:textId="33D47AC7" w:rsidR="00797340" w:rsidRDefault="00797340">
                          <w:pPr>
                            <w:pStyle w:val="NoSpacing"/>
                            <w:spacing w:before="80" w:after="40"/>
                            <w:rPr>
                              <w:caps/>
                              <w:color w:val="4472C4" w:themeColor="accent5"/>
                              <w:sz w:val="24"/>
                              <w:szCs w:val="24"/>
                            </w:rPr>
                          </w:pPr>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Andrew Tibbott</w:t>
                              </w:r>
                            </w:sdtContent>
                          </w:sdt>
                          <w:r>
                            <w:rPr>
                              <w:caps/>
                              <w:color w:val="4472C4" w:themeColor="accent5"/>
                              <w:sz w:val="24"/>
                              <w:szCs w:val="24"/>
                            </w:rPr>
                            <w:t xml:space="preserve"> p059138</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7216" behindDoc="0" locked="0" layoutInCell="1" allowOverlap="1" wp14:anchorId="07B6D08B" wp14:editId="0B6B10B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022F54C2" w14:textId="6D6E21D4" w:rsidR="00797340" w:rsidRDefault="0079734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B6D08B" id="Rectangle 132"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022F54C2" w14:textId="6D6E21D4" w:rsidR="00797340" w:rsidRDefault="0079734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Arial" w:hAnsi="Arial" w:cs="Arial"/>
              <w:sz w:val="24"/>
            </w:rPr>
            <w:br w:type="page"/>
          </w:r>
        </w:p>
      </w:sdtContent>
    </w:sdt>
    <w:p w14:paraId="3D593869" w14:textId="728AC88D" w:rsidR="00797340" w:rsidRDefault="00797340" w:rsidP="00797340">
      <w:pPr>
        <w:tabs>
          <w:tab w:val="left" w:pos="5977"/>
        </w:tabs>
        <w:spacing w:line="480" w:lineRule="auto"/>
        <w:rPr>
          <w:rFonts w:ascii="Arial" w:hAnsi="Arial" w:cs="Arial"/>
          <w:sz w:val="24"/>
        </w:rPr>
      </w:pPr>
      <w:r>
        <w:rPr>
          <w:rFonts w:ascii="Arial" w:hAnsi="Arial" w:cs="Arial"/>
          <w:sz w:val="24"/>
        </w:rPr>
        <w:lastRenderedPageBreak/>
        <w:t>Table of Contents</w:t>
      </w:r>
      <w:r>
        <w:rPr>
          <w:rFonts w:ascii="Arial" w:hAnsi="Arial" w:cs="Arial"/>
          <w:sz w:val="24"/>
        </w:rPr>
        <w:tab/>
      </w:r>
    </w:p>
    <w:p w14:paraId="5C688C02" w14:textId="77777777" w:rsidR="00797340" w:rsidRDefault="00797340" w:rsidP="000F53B8">
      <w:pPr>
        <w:spacing w:line="480" w:lineRule="auto"/>
        <w:rPr>
          <w:rFonts w:ascii="Arial" w:hAnsi="Arial" w:cs="Arial"/>
          <w:sz w:val="24"/>
        </w:rPr>
      </w:pPr>
    </w:p>
    <w:p w14:paraId="47D6D7FC" w14:textId="7AA2AD17" w:rsidR="00797340" w:rsidRDefault="00797340" w:rsidP="00797340">
      <w:pPr>
        <w:spacing w:line="480" w:lineRule="auto"/>
        <w:jc w:val="right"/>
        <w:rPr>
          <w:rFonts w:ascii="Arial" w:hAnsi="Arial" w:cs="Arial"/>
          <w:sz w:val="24"/>
        </w:rPr>
      </w:pPr>
      <w:r>
        <w:rPr>
          <w:rFonts w:ascii="Arial" w:hAnsi="Arial" w:cs="Arial"/>
          <w:sz w:val="24"/>
        </w:rPr>
        <w:t>Reflective evaluation of Task 1………….2</w:t>
      </w:r>
    </w:p>
    <w:p w14:paraId="7ED3A2F0" w14:textId="66C2B46C" w:rsidR="00797340" w:rsidRDefault="00797340" w:rsidP="00797340">
      <w:pPr>
        <w:spacing w:line="480" w:lineRule="auto"/>
        <w:jc w:val="right"/>
        <w:rPr>
          <w:rFonts w:ascii="Arial" w:hAnsi="Arial" w:cs="Arial"/>
          <w:sz w:val="24"/>
        </w:rPr>
      </w:pPr>
      <w:r>
        <w:rPr>
          <w:rFonts w:ascii="Arial" w:hAnsi="Arial" w:cs="Arial"/>
          <w:sz w:val="24"/>
        </w:rPr>
        <w:t>Lesson Plan……………………………….5</w:t>
      </w:r>
    </w:p>
    <w:p w14:paraId="5A66C9BC" w14:textId="15551419" w:rsidR="00797340" w:rsidRDefault="00797340" w:rsidP="00797340">
      <w:pPr>
        <w:spacing w:line="480" w:lineRule="auto"/>
        <w:jc w:val="right"/>
        <w:rPr>
          <w:rFonts w:ascii="Arial" w:hAnsi="Arial" w:cs="Arial"/>
          <w:sz w:val="24"/>
        </w:rPr>
      </w:pPr>
      <w:r>
        <w:rPr>
          <w:rFonts w:ascii="Arial" w:hAnsi="Arial" w:cs="Arial"/>
          <w:sz w:val="24"/>
        </w:rPr>
        <w:t>Reflective evaluation of the technology enhanced teaching session……………….</w:t>
      </w:r>
      <w:r>
        <w:rPr>
          <w:rFonts w:ascii="Arial" w:hAnsi="Arial" w:cs="Arial"/>
          <w:sz w:val="24"/>
        </w:rPr>
        <w:tab/>
      </w:r>
    </w:p>
    <w:p w14:paraId="6799657C" w14:textId="7AD44422" w:rsidR="00797340" w:rsidRDefault="00797340" w:rsidP="00797340">
      <w:pPr>
        <w:spacing w:line="480" w:lineRule="auto"/>
        <w:jc w:val="right"/>
        <w:rPr>
          <w:rFonts w:ascii="Arial" w:hAnsi="Arial" w:cs="Arial"/>
          <w:sz w:val="24"/>
        </w:rPr>
      </w:pPr>
      <w:r>
        <w:rPr>
          <w:rFonts w:ascii="Arial" w:hAnsi="Arial" w:cs="Arial"/>
          <w:sz w:val="24"/>
        </w:rPr>
        <w:t>Introduction………………………………..8</w:t>
      </w:r>
    </w:p>
    <w:p w14:paraId="12FD4CFC" w14:textId="6F2B1ACA" w:rsidR="00797340" w:rsidRDefault="00797340" w:rsidP="00797340">
      <w:pPr>
        <w:spacing w:line="480" w:lineRule="auto"/>
        <w:jc w:val="right"/>
        <w:rPr>
          <w:rFonts w:ascii="Arial" w:hAnsi="Arial" w:cs="Arial"/>
          <w:sz w:val="24"/>
        </w:rPr>
      </w:pPr>
      <w:r>
        <w:rPr>
          <w:rFonts w:ascii="Arial" w:hAnsi="Arial" w:cs="Arial"/>
          <w:sz w:val="24"/>
        </w:rPr>
        <w:t>Description……………………………...…8</w:t>
      </w:r>
    </w:p>
    <w:p w14:paraId="1768BD19" w14:textId="602AEF75" w:rsidR="00797340" w:rsidRDefault="00797340" w:rsidP="00797340">
      <w:pPr>
        <w:spacing w:line="480" w:lineRule="auto"/>
        <w:jc w:val="right"/>
        <w:rPr>
          <w:rFonts w:ascii="Arial" w:hAnsi="Arial" w:cs="Arial"/>
          <w:sz w:val="24"/>
        </w:rPr>
      </w:pPr>
      <w:r>
        <w:rPr>
          <w:rFonts w:ascii="Arial" w:hAnsi="Arial" w:cs="Arial"/>
          <w:sz w:val="24"/>
        </w:rPr>
        <w:t>Feelings…………………………………..11</w:t>
      </w:r>
    </w:p>
    <w:p w14:paraId="1D36BBCC" w14:textId="6BC0D7FD" w:rsidR="00797340" w:rsidRDefault="00797340" w:rsidP="00797340">
      <w:pPr>
        <w:spacing w:line="480" w:lineRule="auto"/>
        <w:jc w:val="right"/>
        <w:rPr>
          <w:rFonts w:ascii="Arial" w:hAnsi="Arial" w:cs="Arial"/>
          <w:sz w:val="24"/>
        </w:rPr>
      </w:pPr>
      <w:r>
        <w:rPr>
          <w:rFonts w:ascii="Arial" w:hAnsi="Arial" w:cs="Arial"/>
          <w:sz w:val="24"/>
        </w:rPr>
        <w:t>Evaluation………………………………..12</w:t>
      </w:r>
    </w:p>
    <w:p w14:paraId="47909D15" w14:textId="1E840657" w:rsidR="00797340" w:rsidRDefault="00797340" w:rsidP="00797340">
      <w:pPr>
        <w:spacing w:line="480" w:lineRule="auto"/>
        <w:jc w:val="right"/>
        <w:rPr>
          <w:rFonts w:ascii="Arial" w:hAnsi="Arial" w:cs="Arial"/>
          <w:sz w:val="24"/>
        </w:rPr>
      </w:pPr>
      <w:r>
        <w:rPr>
          <w:rFonts w:ascii="Arial" w:hAnsi="Arial" w:cs="Arial"/>
          <w:sz w:val="24"/>
        </w:rPr>
        <w:t>Analysis…………………………………..12</w:t>
      </w:r>
    </w:p>
    <w:p w14:paraId="64B0329F" w14:textId="1605BE2E" w:rsidR="00797340" w:rsidRDefault="00797340" w:rsidP="00797340">
      <w:pPr>
        <w:spacing w:line="480" w:lineRule="auto"/>
        <w:jc w:val="right"/>
        <w:rPr>
          <w:rFonts w:ascii="Arial" w:hAnsi="Arial" w:cs="Arial"/>
          <w:sz w:val="24"/>
        </w:rPr>
      </w:pPr>
      <w:r>
        <w:rPr>
          <w:rFonts w:ascii="Arial" w:hAnsi="Arial" w:cs="Arial"/>
          <w:sz w:val="24"/>
        </w:rPr>
        <w:t>Action Plan……………………………....13</w:t>
      </w:r>
    </w:p>
    <w:p w14:paraId="5C8B07EA" w14:textId="28F086BA" w:rsidR="00797340" w:rsidRDefault="00797340" w:rsidP="00797340">
      <w:pPr>
        <w:spacing w:line="480" w:lineRule="auto"/>
        <w:jc w:val="right"/>
        <w:rPr>
          <w:rFonts w:ascii="Arial" w:hAnsi="Arial" w:cs="Arial"/>
          <w:sz w:val="24"/>
        </w:rPr>
      </w:pPr>
      <w:r>
        <w:rPr>
          <w:rFonts w:ascii="Arial" w:hAnsi="Arial" w:cs="Arial"/>
          <w:sz w:val="24"/>
        </w:rPr>
        <w:t>References………………………………15</w:t>
      </w:r>
    </w:p>
    <w:p w14:paraId="37A10BFD" w14:textId="5CBB87E7" w:rsidR="00797340" w:rsidRDefault="00797340" w:rsidP="00797340">
      <w:pPr>
        <w:spacing w:line="480" w:lineRule="auto"/>
        <w:jc w:val="right"/>
        <w:rPr>
          <w:rFonts w:ascii="Arial" w:hAnsi="Arial" w:cs="Arial"/>
          <w:sz w:val="24"/>
        </w:rPr>
      </w:pPr>
      <w:r>
        <w:rPr>
          <w:rFonts w:ascii="Arial" w:hAnsi="Arial" w:cs="Arial"/>
          <w:sz w:val="24"/>
        </w:rPr>
        <w:tab/>
      </w:r>
    </w:p>
    <w:p w14:paraId="3855CC6A" w14:textId="77777777" w:rsidR="00797340" w:rsidRDefault="00797340" w:rsidP="00797340">
      <w:pPr>
        <w:spacing w:line="480" w:lineRule="auto"/>
        <w:jc w:val="right"/>
        <w:rPr>
          <w:rFonts w:ascii="Arial" w:hAnsi="Arial" w:cs="Arial"/>
          <w:sz w:val="24"/>
        </w:rPr>
      </w:pPr>
    </w:p>
    <w:p w14:paraId="051D4274" w14:textId="77777777" w:rsidR="00797340" w:rsidRDefault="00797340">
      <w:pPr>
        <w:rPr>
          <w:rFonts w:ascii="Arial" w:hAnsi="Arial" w:cs="Arial"/>
          <w:sz w:val="24"/>
        </w:rPr>
      </w:pPr>
      <w:r>
        <w:rPr>
          <w:rFonts w:ascii="Arial" w:hAnsi="Arial" w:cs="Arial"/>
          <w:sz w:val="24"/>
        </w:rPr>
        <w:br w:type="page"/>
      </w:r>
    </w:p>
    <w:p w14:paraId="5DC0B087" w14:textId="22D5F4CE" w:rsidR="00643369" w:rsidRPr="000F53B8" w:rsidRDefault="00643369" w:rsidP="000F53B8">
      <w:pPr>
        <w:spacing w:line="480" w:lineRule="auto"/>
        <w:rPr>
          <w:rFonts w:ascii="Arial" w:hAnsi="Arial" w:cs="Arial"/>
          <w:sz w:val="24"/>
        </w:rPr>
      </w:pPr>
      <w:r w:rsidRPr="00797340">
        <w:rPr>
          <w:rFonts w:ascii="Arial" w:hAnsi="Arial" w:cs="Arial"/>
          <w:b/>
          <w:sz w:val="24"/>
        </w:rPr>
        <w:lastRenderedPageBreak/>
        <w:t>Reflective evaluation of Task one</w:t>
      </w:r>
      <w:r w:rsidRPr="000F53B8">
        <w:rPr>
          <w:rFonts w:ascii="Arial" w:hAnsi="Arial" w:cs="Arial"/>
          <w:sz w:val="24"/>
        </w:rPr>
        <w:t xml:space="preserve">. </w:t>
      </w:r>
    </w:p>
    <w:p w14:paraId="55C8702E" w14:textId="77777777" w:rsidR="008447CA" w:rsidRPr="000F53B8" w:rsidRDefault="008447CA" w:rsidP="000F53B8">
      <w:pPr>
        <w:spacing w:line="480" w:lineRule="auto"/>
        <w:rPr>
          <w:rFonts w:ascii="Arial" w:hAnsi="Arial" w:cs="Arial"/>
          <w:sz w:val="24"/>
        </w:rPr>
      </w:pPr>
    </w:p>
    <w:p w14:paraId="79409A92" w14:textId="7FCFB0DB" w:rsidR="009E4A53" w:rsidRPr="000F53B8" w:rsidRDefault="003E0B58" w:rsidP="000F53B8">
      <w:pPr>
        <w:spacing w:line="480" w:lineRule="auto"/>
        <w:rPr>
          <w:rFonts w:ascii="Arial" w:hAnsi="Arial" w:cs="Arial"/>
          <w:sz w:val="24"/>
        </w:rPr>
      </w:pPr>
      <w:r w:rsidRPr="000F53B8">
        <w:rPr>
          <w:rFonts w:ascii="Arial" w:hAnsi="Arial" w:cs="Arial"/>
          <w:sz w:val="24"/>
        </w:rPr>
        <w:t>A pitch for a technology enhanced learning opportunity was prepared</w:t>
      </w:r>
      <w:r w:rsidR="009E4A53" w:rsidRPr="000F53B8">
        <w:rPr>
          <w:rFonts w:ascii="Arial" w:hAnsi="Arial" w:cs="Arial"/>
          <w:sz w:val="24"/>
        </w:rPr>
        <w:t xml:space="preserve"> and delivered to the technical teaching</w:t>
      </w:r>
      <w:r w:rsidRPr="000F53B8">
        <w:rPr>
          <w:rFonts w:ascii="Arial" w:hAnsi="Arial" w:cs="Arial"/>
          <w:sz w:val="24"/>
        </w:rPr>
        <w:t xml:space="preserve"> team within the UWTSD School of Engineering on 27</w:t>
      </w:r>
      <w:r w:rsidRPr="000F53B8">
        <w:rPr>
          <w:rFonts w:ascii="Arial" w:hAnsi="Arial" w:cs="Arial"/>
          <w:sz w:val="24"/>
          <w:vertAlign w:val="superscript"/>
        </w:rPr>
        <w:t>th</w:t>
      </w:r>
      <w:r w:rsidR="00642862" w:rsidRPr="000F53B8">
        <w:rPr>
          <w:rFonts w:ascii="Arial" w:hAnsi="Arial" w:cs="Arial"/>
          <w:sz w:val="24"/>
        </w:rPr>
        <w:t xml:space="preserve"> March</w:t>
      </w:r>
      <w:r w:rsidR="005A488D" w:rsidRPr="000F53B8">
        <w:rPr>
          <w:rFonts w:ascii="Arial" w:hAnsi="Arial" w:cs="Arial"/>
          <w:sz w:val="24"/>
        </w:rPr>
        <w:t xml:space="preserve"> 2018</w:t>
      </w:r>
      <w:r w:rsidR="00642862" w:rsidRPr="000F53B8">
        <w:rPr>
          <w:rFonts w:ascii="Arial" w:hAnsi="Arial" w:cs="Arial"/>
          <w:sz w:val="24"/>
        </w:rPr>
        <w:t>.</w:t>
      </w:r>
      <w:r w:rsidR="005A488D" w:rsidRPr="000F53B8">
        <w:rPr>
          <w:rFonts w:ascii="Arial" w:hAnsi="Arial" w:cs="Arial"/>
          <w:sz w:val="24"/>
        </w:rPr>
        <w:t xml:space="preserve"> The aim of the session was to assess the suitability of a chosen technology for integration into workshop teaching sessions, and discuss methods of improvement prior to trialling the technology enhanced learning opportunity in a lesson. </w:t>
      </w:r>
    </w:p>
    <w:p w14:paraId="3E76C382" w14:textId="41467E04" w:rsidR="009E4A53" w:rsidRPr="000F53B8" w:rsidRDefault="009E4A53" w:rsidP="000F53B8">
      <w:pPr>
        <w:spacing w:line="480" w:lineRule="auto"/>
        <w:rPr>
          <w:rFonts w:ascii="Arial" w:hAnsi="Arial" w:cs="Arial"/>
          <w:sz w:val="24"/>
        </w:rPr>
      </w:pPr>
      <w:r w:rsidRPr="000F53B8">
        <w:rPr>
          <w:rFonts w:ascii="Arial" w:hAnsi="Arial" w:cs="Arial"/>
          <w:sz w:val="24"/>
        </w:rPr>
        <w:t xml:space="preserve">Following </w:t>
      </w:r>
      <w:r w:rsidR="005A488D" w:rsidRPr="000F53B8">
        <w:rPr>
          <w:rFonts w:ascii="Arial" w:hAnsi="Arial" w:cs="Arial"/>
          <w:sz w:val="24"/>
        </w:rPr>
        <w:t xml:space="preserve">early </w:t>
      </w:r>
      <w:r w:rsidRPr="000F53B8">
        <w:rPr>
          <w:rFonts w:ascii="Arial" w:hAnsi="Arial" w:cs="Arial"/>
          <w:sz w:val="24"/>
        </w:rPr>
        <w:t xml:space="preserve">initial discussions within the team it was noted that students regularly struggle to record sufficient detail in their notes while using workshop equipment. The workshop environment can be dangerous, fast paced and require a large amount of concentration. As such note taking doesn’t appear to be a normal or natural activity within these sessions. </w:t>
      </w:r>
      <w:r w:rsidR="00E115D4" w:rsidRPr="000F53B8">
        <w:rPr>
          <w:rFonts w:ascii="Arial" w:hAnsi="Arial" w:cs="Arial"/>
          <w:sz w:val="24"/>
        </w:rPr>
        <w:t>(</w:t>
      </w:r>
      <w:r w:rsidR="00E115D4" w:rsidRPr="000F53B8">
        <w:rPr>
          <w:rFonts w:ascii="Arial" w:hAnsi="Arial" w:cs="Arial"/>
          <w:sz w:val="24"/>
        </w:rPr>
        <w:t>Warter-Perez</w:t>
      </w:r>
      <w:r w:rsidR="00E115D4" w:rsidRPr="000F53B8">
        <w:rPr>
          <w:rFonts w:ascii="Arial" w:hAnsi="Arial" w:cs="Arial"/>
          <w:sz w:val="24"/>
        </w:rPr>
        <w:t xml:space="preserve"> </w:t>
      </w:r>
      <w:r w:rsidR="00E115D4" w:rsidRPr="000F53B8">
        <w:rPr>
          <w:rFonts w:ascii="Arial" w:hAnsi="Arial" w:cs="Arial"/>
          <w:sz w:val="24"/>
        </w:rPr>
        <w:t>and Dong</w:t>
      </w:r>
      <w:r w:rsidR="00027B32" w:rsidRPr="000F53B8">
        <w:rPr>
          <w:rFonts w:ascii="Arial" w:hAnsi="Arial" w:cs="Arial"/>
          <w:sz w:val="24"/>
        </w:rPr>
        <w:t>, 2012</w:t>
      </w:r>
      <w:r w:rsidR="00E115D4" w:rsidRPr="000F53B8">
        <w:rPr>
          <w:rFonts w:ascii="Arial" w:hAnsi="Arial" w:cs="Arial"/>
          <w:sz w:val="24"/>
        </w:rPr>
        <w:t xml:space="preserve">) Due to this fact it was felt that mixing classroom </w:t>
      </w:r>
      <w:r w:rsidR="00F455C9" w:rsidRPr="000F53B8">
        <w:rPr>
          <w:rFonts w:ascii="Arial" w:hAnsi="Arial" w:cs="Arial"/>
          <w:sz w:val="24"/>
        </w:rPr>
        <w:t>activities</w:t>
      </w:r>
      <w:r w:rsidR="00E115D4" w:rsidRPr="000F53B8">
        <w:rPr>
          <w:rFonts w:ascii="Arial" w:hAnsi="Arial" w:cs="Arial"/>
          <w:sz w:val="24"/>
        </w:rPr>
        <w:t xml:space="preserve"> in a similar way to blended learning may help the students. In this scenario the students can access relevant information at their own pace within the workshop during a session or at home if they feel the need to prepare further. (Bennet and Lockyer, </w:t>
      </w:r>
      <w:r w:rsidR="00E115D4" w:rsidRPr="000F53B8">
        <w:rPr>
          <w:rFonts w:ascii="Arial" w:hAnsi="Arial" w:cs="Arial"/>
          <w:sz w:val="24"/>
        </w:rPr>
        <w:t>2004</w:t>
      </w:r>
      <w:r w:rsidR="00E115D4" w:rsidRPr="000F53B8">
        <w:rPr>
          <w:rFonts w:ascii="Arial" w:hAnsi="Arial" w:cs="Arial"/>
          <w:sz w:val="24"/>
        </w:rPr>
        <w:t>)</w:t>
      </w:r>
      <w:r w:rsidR="00F455C9" w:rsidRPr="000F53B8">
        <w:rPr>
          <w:rFonts w:ascii="Arial" w:hAnsi="Arial" w:cs="Arial"/>
          <w:sz w:val="24"/>
        </w:rPr>
        <w:t xml:space="preserve"> (A1</w:t>
      </w:r>
      <w:r w:rsidR="00027B32" w:rsidRPr="000F53B8">
        <w:rPr>
          <w:rFonts w:ascii="Arial" w:hAnsi="Arial" w:cs="Arial"/>
          <w:sz w:val="24"/>
        </w:rPr>
        <w:t>, K2, K4, V3</w:t>
      </w:r>
      <w:r w:rsidR="00F455C9" w:rsidRPr="000F53B8">
        <w:rPr>
          <w:rFonts w:ascii="Arial" w:hAnsi="Arial" w:cs="Arial"/>
          <w:sz w:val="24"/>
        </w:rPr>
        <w:t>)</w:t>
      </w:r>
    </w:p>
    <w:p w14:paraId="6D371E6D" w14:textId="57D050F8" w:rsidR="009E4A53" w:rsidRPr="000F53B8" w:rsidRDefault="009E4A53" w:rsidP="000F53B8">
      <w:pPr>
        <w:spacing w:line="480" w:lineRule="auto"/>
        <w:rPr>
          <w:rFonts w:ascii="Arial" w:hAnsi="Arial" w:cs="Arial"/>
          <w:sz w:val="24"/>
        </w:rPr>
      </w:pPr>
      <w:r w:rsidRPr="000F53B8">
        <w:rPr>
          <w:rFonts w:ascii="Arial" w:hAnsi="Arial" w:cs="Arial"/>
          <w:sz w:val="24"/>
        </w:rPr>
        <w:t xml:space="preserve">Another issue faced by the technical team is keeping everyone working efficiently during the sessions. In </w:t>
      </w:r>
      <w:r w:rsidR="00560434" w:rsidRPr="000F53B8">
        <w:rPr>
          <w:rFonts w:ascii="Arial" w:hAnsi="Arial" w:cs="Arial"/>
          <w:sz w:val="24"/>
        </w:rPr>
        <w:t>general,</w:t>
      </w:r>
      <w:r w:rsidRPr="000F53B8">
        <w:rPr>
          <w:rFonts w:ascii="Arial" w:hAnsi="Arial" w:cs="Arial"/>
          <w:sz w:val="24"/>
        </w:rPr>
        <w:t xml:space="preserve"> all activities and procedures need to be demonstrated and explained prior to students physically performing a task. Due to the fact that all members of a group will work at different speeds this either means a large amount of repetition from the teaching team, or as more frequently happens; some members of the group will stop work and wait for the other members to catch up. This scenario </w:t>
      </w:r>
      <w:r w:rsidR="00560434" w:rsidRPr="000F53B8">
        <w:rPr>
          <w:rFonts w:ascii="Arial" w:hAnsi="Arial" w:cs="Arial"/>
          <w:sz w:val="24"/>
        </w:rPr>
        <w:t>makes</w:t>
      </w:r>
      <w:r w:rsidRPr="000F53B8">
        <w:rPr>
          <w:rFonts w:ascii="Arial" w:hAnsi="Arial" w:cs="Arial"/>
          <w:sz w:val="24"/>
        </w:rPr>
        <w:t xml:space="preserve"> differentiated learning in the workshops difficult to achieve.  </w:t>
      </w:r>
    </w:p>
    <w:p w14:paraId="76973162" w14:textId="77777777" w:rsidR="009E4A53" w:rsidRPr="000F53B8" w:rsidRDefault="009E4A53" w:rsidP="000F53B8">
      <w:pPr>
        <w:spacing w:line="480" w:lineRule="auto"/>
        <w:rPr>
          <w:rFonts w:ascii="Arial" w:hAnsi="Arial" w:cs="Arial"/>
          <w:sz w:val="24"/>
        </w:rPr>
      </w:pPr>
      <w:r w:rsidRPr="000F53B8">
        <w:rPr>
          <w:rFonts w:ascii="Arial" w:hAnsi="Arial" w:cs="Arial"/>
          <w:sz w:val="24"/>
        </w:rPr>
        <w:lastRenderedPageBreak/>
        <w:t xml:space="preserve">The initial proposal based upon these </w:t>
      </w:r>
      <w:r w:rsidR="005A488D" w:rsidRPr="000F53B8">
        <w:rPr>
          <w:rFonts w:ascii="Arial" w:hAnsi="Arial" w:cs="Arial"/>
          <w:sz w:val="24"/>
        </w:rPr>
        <w:t xml:space="preserve">identified </w:t>
      </w:r>
      <w:r w:rsidRPr="000F53B8">
        <w:rPr>
          <w:rFonts w:ascii="Arial" w:hAnsi="Arial" w:cs="Arial"/>
          <w:sz w:val="24"/>
        </w:rPr>
        <w:t xml:space="preserve">issues was to utilise Microsoft </w:t>
      </w:r>
      <w:r w:rsidR="005A488D" w:rsidRPr="000F53B8">
        <w:rPr>
          <w:rFonts w:ascii="Arial" w:hAnsi="Arial" w:cs="Arial"/>
          <w:sz w:val="24"/>
        </w:rPr>
        <w:t>OneNote</w:t>
      </w:r>
      <w:r w:rsidRPr="000F53B8">
        <w:rPr>
          <w:rFonts w:ascii="Arial" w:hAnsi="Arial" w:cs="Arial"/>
          <w:sz w:val="24"/>
        </w:rPr>
        <w:t xml:space="preserve"> Class Workbook as an electronic reference system to aid in the teaching of practical workshop sessions. This information was to be made available to the students through their own devices during lessons. This was felt to be an ideal solution for the problems as it allows pages to by produced containing all the </w:t>
      </w:r>
      <w:r w:rsidR="005A488D" w:rsidRPr="000F53B8">
        <w:rPr>
          <w:rFonts w:ascii="Arial" w:hAnsi="Arial" w:cs="Arial"/>
          <w:sz w:val="24"/>
        </w:rPr>
        <w:t>relevant</w:t>
      </w:r>
      <w:r w:rsidRPr="000F53B8">
        <w:rPr>
          <w:rFonts w:ascii="Arial" w:hAnsi="Arial" w:cs="Arial"/>
          <w:sz w:val="24"/>
        </w:rPr>
        <w:t xml:space="preserve"> documentati</w:t>
      </w:r>
      <w:r w:rsidR="005A488D" w:rsidRPr="000F53B8">
        <w:rPr>
          <w:rFonts w:ascii="Arial" w:hAnsi="Arial" w:cs="Arial"/>
          <w:sz w:val="24"/>
        </w:rPr>
        <w:t xml:space="preserve">on and resources for each task and workshop session. These resources would be available to all students to follow at their own pace both in and out of the workshop sessions. </w:t>
      </w:r>
    </w:p>
    <w:p w14:paraId="214E6B1F" w14:textId="25E550A0" w:rsidR="005A488D" w:rsidRPr="000F53B8" w:rsidRDefault="003260BE" w:rsidP="000F53B8">
      <w:pPr>
        <w:spacing w:line="480" w:lineRule="auto"/>
        <w:rPr>
          <w:rFonts w:ascii="Arial" w:hAnsi="Arial" w:cs="Arial"/>
          <w:sz w:val="24"/>
        </w:rPr>
      </w:pPr>
      <w:r w:rsidRPr="000F53B8">
        <w:rPr>
          <w:rFonts w:ascii="Arial" w:hAnsi="Arial" w:cs="Arial"/>
          <w:sz w:val="24"/>
        </w:rPr>
        <w:t>Several</w:t>
      </w:r>
      <w:r w:rsidR="005A488D" w:rsidRPr="000F53B8">
        <w:rPr>
          <w:rFonts w:ascii="Arial" w:hAnsi="Arial" w:cs="Arial"/>
          <w:sz w:val="24"/>
        </w:rPr>
        <w:t xml:space="preserve"> trial pages were produced based around common workshop scenarios. </w:t>
      </w:r>
      <w:r w:rsidR="00F455C9" w:rsidRPr="000F53B8">
        <w:rPr>
          <w:rFonts w:ascii="Arial" w:hAnsi="Arial" w:cs="Arial"/>
          <w:sz w:val="24"/>
        </w:rPr>
        <w:t>(A1</w:t>
      </w:r>
      <w:r w:rsidR="00027B32" w:rsidRPr="000F53B8">
        <w:rPr>
          <w:rFonts w:ascii="Arial" w:hAnsi="Arial" w:cs="Arial"/>
          <w:sz w:val="24"/>
        </w:rPr>
        <w:t>, A4, K2, K3, K4</w:t>
      </w:r>
      <w:r w:rsidR="00F455C9" w:rsidRPr="000F53B8">
        <w:rPr>
          <w:rFonts w:ascii="Arial" w:hAnsi="Arial" w:cs="Arial"/>
          <w:sz w:val="24"/>
        </w:rPr>
        <w:t xml:space="preserve">) </w:t>
      </w:r>
      <w:r w:rsidR="005A488D" w:rsidRPr="000F53B8">
        <w:rPr>
          <w:rFonts w:ascii="Arial" w:hAnsi="Arial" w:cs="Arial"/>
          <w:sz w:val="24"/>
        </w:rPr>
        <w:t xml:space="preserve">Although these pages contained all the relevant information, it soon became clear that they were not as visually appealing and easy to navigate as previously thought. The process of laying out pages also seemed quite arduous. Further research into relevant technologies led to Microsoft Sway being chosen as the most suitable technology. </w:t>
      </w:r>
      <w:r w:rsidR="00F455C9" w:rsidRPr="000F53B8">
        <w:rPr>
          <w:rFonts w:ascii="Arial" w:hAnsi="Arial" w:cs="Arial"/>
          <w:sz w:val="24"/>
        </w:rPr>
        <w:t>(K4)</w:t>
      </w:r>
    </w:p>
    <w:p w14:paraId="58705B1A" w14:textId="40B47B68" w:rsidR="004E1290" w:rsidRPr="000F53B8" w:rsidRDefault="004E1290" w:rsidP="000F53B8">
      <w:pPr>
        <w:spacing w:line="480" w:lineRule="auto"/>
        <w:rPr>
          <w:rFonts w:ascii="Arial" w:hAnsi="Arial" w:cs="Arial"/>
          <w:sz w:val="24"/>
        </w:rPr>
      </w:pPr>
      <w:r w:rsidRPr="000F53B8">
        <w:rPr>
          <w:rFonts w:ascii="Arial" w:hAnsi="Arial" w:cs="Arial"/>
          <w:sz w:val="24"/>
        </w:rPr>
        <w:t xml:space="preserve">When this was pitched to the technical team they were very positive about its potential benefits. Some of the feedback received was excellent and was integrated into the final learning opportunity. The main points of feedback </w:t>
      </w:r>
      <w:r w:rsidR="003260BE" w:rsidRPr="000F53B8">
        <w:rPr>
          <w:rFonts w:ascii="Arial" w:hAnsi="Arial" w:cs="Arial"/>
          <w:sz w:val="24"/>
        </w:rPr>
        <w:t>were; -</w:t>
      </w:r>
    </w:p>
    <w:p w14:paraId="6963E24A" w14:textId="77777777" w:rsidR="004E1290" w:rsidRPr="000F53B8" w:rsidRDefault="004E1290" w:rsidP="000F53B8">
      <w:pPr>
        <w:pStyle w:val="ListParagraph"/>
        <w:numPr>
          <w:ilvl w:val="0"/>
          <w:numId w:val="1"/>
        </w:numPr>
        <w:spacing w:line="480" w:lineRule="auto"/>
        <w:rPr>
          <w:rFonts w:ascii="Arial" w:hAnsi="Arial" w:cs="Arial"/>
          <w:sz w:val="24"/>
        </w:rPr>
      </w:pPr>
      <w:r w:rsidRPr="000F53B8">
        <w:rPr>
          <w:rFonts w:ascii="Arial" w:hAnsi="Arial" w:cs="Arial"/>
          <w:sz w:val="24"/>
        </w:rPr>
        <w:t>Presentations are visually striking and showcase the professional attitude required in a workshop environment.</w:t>
      </w:r>
    </w:p>
    <w:p w14:paraId="37ED15AA" w14:textId="77777777" w:rsidR="004E1290" w:rsidRPr="000F53B8" w:rsidRDefault="004E1290" w:rsidP="000F53B8">
      <w:pPr>
        <w:pStyle w:val="ListParagraph"/>
        <w:numPr>
          <w:ilvl w:val="0"/>
          <w:numId w:val="1"/>
        </w:numPr>
        <w:spacing w:line="480" w:lineRule="auto"/>
        <w:rPr>
          <w:rFonts w:ascii="Arial" w:hAnsi="Arial" w:cs="Arial"/>
          <w:sz w:val="24"/>
        </w:rPr>
      </w:pPr>
      <w:r w:rsidRPr="000F53B8">
        <w:rPr>
          <w:rFonts w:ascii="Arial" w:hAnsi="Arial" w:cs="Arial"/>
          <w:sz w:val="24"/>
        </w:rPr>
        <w:t xml:space="preserve">The device detection and scaling feature is excellent. Meaning pages are easy to navigate and view on all platforms. </w:t>
      </w:r>
    </w:p>
    <w:p w14:paraId="1D64DA00" w14:textId="77777777" w:rsidR="004E1290" w:rsidRPr="000F53B8" w:rsidRDefault="004E1290" w:rsidP="000F53B8">
      <w:pPr>
        <w:pStyle w:val="ListParagraph"/>
        <w:numPr>
          <w:ilvl w:val="0"/>
          <w:numId w:val="1"/>
        </w:numPr>
        <w:spacing w:line="480" w:lineRule="auto"/>
        <w:rPr>
          <w:rFonts w:ascii="Arial" w:hAnsi="Arial" w:cs="Arial"/>
          <w:sz w:val="24"/>
        </w:rPr>
      </w:pPr>
      <w:r w:rsidRPr="000F53B8">
        <w:rPr>
          <w:rFonts w:ascii="Arial" w:hAnsi="Arial" w:cs="Arial"/>
          <w:sz w:val="24"/>
        </w:rPr>
        <w:t xml:space="preserve">Potential to develop in workshop touch screen kiosks to discourage the use of personal devices in the sessions. This aligns with our health and safety policies and help keep the workshops safe. </w:t>
      </w:r>
    </w:p>
    <w:p w14:paraId="410BF12A" w14:textId="5CEE0CDB" w:rsidR="004E1290" w:rsidRPr="000F53B8" w:rsidRDefault="004E1290" w:rsidP="000F53B8">
      <w:pPr>
        <w:pStyle w:val="ListParagraph"/>
        <w:numPr>
          <w:ilvl w:val="0"/>
          <w:numId w:val="1"/>
        </w:numPr>
        <w:spacing w:line="480" w:lineRule="auto"/>
        <w:rPr>
          <w:rFonts w:ascii="Arial" w:hAnsi="Arial" w:cs="Arial"/>
          <w:sz w:val="24"/>
        </w:rPr>
      </w:pPr>
      <w:r w:rsidRPr="000F53B8">
        <w:rPr>
          <w:rFonts w:ascii="Arial" w:hAnsi="Arial" w:cs="Arial"/>
          <w:sz w:val="24"/>
        </w:rPr>
        <w:lastRenderedPageBreak/>
        <w:t xml:space="preserve">Possible integration of forms and quizzes could reduce our reliance on </w:t>
      </w:r>
      <w:r w:rsidR="00A63A3D" w:rsidRPr="000F53B8">
        <w:rPr>
          <w:rFonts w:ascii="Arial" w:hAnsi="Arial" w:cs="Arial"/>
          <w:sz w:val="24"/>
        </w:rPr>
        <w:t>paper-based</w:t>
      </w:r>
      <w:r w:rsidRPr="000F53B8">
        <w:rPr>
          <w:rFonts w:ascii="Arial" w:hAnsi="Arial" w:cs="Arial"/>
          <w:sz w:val="24"/>
        </w:rPr>
        <w:t xml:space="preserve"> items and ensure better recording of machine inductions and signoffs. </w:t>
      </w:r>
    </w:p>
    <w:p w14:paraId="47384A60" w14:textId="1D538791" w:rsidR="008447CA" w:rsidRPr="000F53B8" w:rsidRDefault="003260BE" w:rsidP="000F53B8">
      <w:pPr>
        <w:spacing w:line="480" w:lineRule="auto"/>
        <w:rPr>
          <w:rFonts w:ascii="Arial" w:hAnsi="Arial" w:cs="Arial"/>
          <w:sz w:val="24"/>
        </w:rPr>
      </w:pPr>
      <w:r w:rsidRPr="000F53B8">
        <w:rPr>
          <w:rFonts w:ascii="Arial" w:hAnsi="Arial" w:cs="Arial"/>
          <w:sz w:val="24"/>
        </w:rPr>
        <w:t>Because of</w:t>
      </w:r>
      <w:r w:rsidR="00693FE2" w:rsidRPr="000F53B8">
        <w:rPr>
          <w:rFonts w:ascii="Arial" w:hAnsi="Arial" w:cs="Arial"/>
          <w:sz w:val="24"/>
        </w:rPr>
        <w:t xml:space="preserve"> the;</w:t>
      </w:r>
      <w:r w:rsidR="00F44627" w:rsidRPr="000F53B8">
        <w:rPr>
          <w:rFonts w:ascii="Arial" w:hAnsi="Arial" w:cs="Arial"/>
          <w:sz w:val="24"/>
        </w:rPr>
        <w:t xml:space="preserve"> initial research, software trials and</w:t>
      </w:r>
      <w:r w:rsidR="008447CA" w:rsidRPr="000F53B8">
        <w:rPr>
          <w:rFonts w:ascii="Arial" w:hAnsi="Arial" w:cs="Arial"/>
          <w:sz w:val="24"/>
        </w:rPr>
        <w:t xml:space="preserve"> feedback </w:t>
      </w:r>
      <w:r w:rsidR="00F62DAA" w:rsidRPr="000F53B8">
        <w:rPr>
          <w:rFonts w:ascii="Arial" w:hAnsi="Arial" w:cs="Arial"/>
          <w:sz w:val="24"/>
        </w:rPr>
        <w:t>g</w:t>
      </w:r>
      <w:r w:rsidR="00F44627" w:rsidRPr="000F53B8">
        <w:rPr>
          <w:rFonts w:ascii="Arial" w:hAnsi="Arial" w:cs="Arial"/>
          <w:sz w:val="24"/>
        </w:rPr>
        <w:t xml:space="preserve">iven </w:t>
      </w:r>
      <w:r w:rsidR="00BB0F13" w:rsidRPr="000F53B8">
        <w:rPr>
          <w:rFonts w:ascii="Arial" w:hAnsi="Arial" w:cs="Arial"/>
          <w:sz w:val="24"/>
        </w:rPr>
        <w:t>a lesson was planned for deliver</w:t>
      </w:r>
      <w:r w:rsidR="00397B25" w:rsidRPr="000F53B8">
        <w:rPr>
          <w:rFonts w:ascii="Arial" w:hAnsi="Arial" w:cs="Arial"/>
          <w:sz w:val="24"/>
        </w:rPr>
        <w:t>y</w:t>
      </w:r>
      <w:r w:rsidR="00BB0F13" w:rsidRPr="000F53B8">
        <w:rPr>
          <w:rFonts w:ascii="Arial" w:hAnsi="Arial" w:cs="Arial"/>
          <w:sz w:val="24"/>
        </w:rPr>
        <w:t xml:space="preserve"> to a </w:t>
      </w:r>
      <w:r w:rsidR="00F62DAA" w:rsidRPr="000F53B8">
        <w:rPr>
          <w:rFonts w:ascii="Arial" w:hAnsi="Arial" w:cs="Arial"/>
          <w:sz w:val="24"/>
        </w:rPr>
        <w:t>small group of students, who represent one of the student led race teams within the University of Wales Trinity St David, School of Engineering</w:t>
      </w:r>
      <w:r w:rsidR="00397B25" w:rsidRPr="000F53B8">
        <w:rPr>
          <w:rFonts w:ascii="Arial" w:hAnsi="Arial" w:cs="Arial"/>
          <w:sz w:val="24"/>
        </w:rPr>
        <w:t>.</w:t>
      </w:r>
    </w:p>
    <w:p w14:paraId="706AD815" w14:textId="320318D4" w:rsidR="00397B25" w:rsidRPr="000F53B8" w:rsidRDefault="00397B25" w:rsidP="000F53B8">
      <w:pPr>
        <w:spacing w:line="480" w:lineRule="auto"/>
        <w:rPr>
          <w:rFonts w:ascii="Arial" w:hAnsi="Arial" w:cs="Arial"/>
          <w:sz w:val="24"/>
        </w:rPr>
      </w:pPr>
      <w:r w:rsidRPr="000F53B8">
        <w:rPr>
          <w:rFonts w:ascii="Arial" w:hAnsi="Arial" w:cs="Arial"/>
          <w:sz w:val="24"/>
        </w:rPr>
        <w:t>The</w:t>
      </w:r>
      <w:r w:rsidR="00294D67" w:rsidRPr="000F53B8">
        <w:rPr>
          <w:rFonts w:ascii="Arial" w:hAnsi="Arial" w:cs="Arial"/>
          <w:sz w:val="24"/>
        </w:rPr>
        <w:t xml:space="preserve"> session that was planned</w:t>
      </w:r>
      <w:r w:rsidR="00F455C9" w:rsidRPr="000F53B8">
        <w:rPr>
          <w:rFonts w:ascii="Arial" w:hAnsi="Arial" w:cs="Arial"/>
          <w:sz w:val="24"/>
        </w:rPr>
        <w:t xml:space="preserve"> </w:t>
      </w:r>
      <w:r w:rsidR="00294D67" w:rsidRPr="000F53B8">
        <w:rPr>
          <w:rFonts w:ascii="Arial" w:hAnsi="Arial" w:cs="Arial"/>
          <w:sz w:val="24"/>
        </w:rPr>
        <w:t xml:space="preserve">holds many similarities to another </w:t>
      </w:r>
      <w:r w:rsidR="008A0668" w:rsidRPr="000F53B8">
        <w:rPr>
          <w:rFonts w:ascii="Arial" w:hAnsi="Arial" w:cs="Arial"/>
          <w:sz w:val="24"/>
        </w:rPr>
        <w:t>lesson</w:t>
      </w:r>
      <w:r w:rsidR="00294D67" w:rsidRPr="000F53B8">
        <w:rPr>
          <w:rFonts w:ascii="Arial" w:hAnsi="Arial" w:cs="Arial"/>
          <w:sz w:val="24"/>
        </w:rPr>
        <w:t xml:space="preserve"> that </w:t>
      </w:r>
      <w:r w:rsidR="008A0668" w:rsidRPr="000F53B8">
        <w:rPr>
          <w:rFonts w:ascii="Arial" w:hAnsi="Arial" w:cs="Arial"/>
          <w:sz w:val="24"/>
        </w:rPr>
        <w:t xml:space="preserve">is delivered </w:t>
      </w:r>
      <w:r w:rsidR="00294D67" w:rsidRPr="000F53B8">
        <w:rPr>
          <w:rFonts w:ascii="Arial" w:hAnsi="Arial" w:cs="Arial"/>
          <w:sz w:val="24"/>
        </w:rPr>
        <w:t>regularly</w:t>
      </w:r>
      <w:r w:rsidR="00E245F1" w:rsidRPr="000F53B8">
        <w:rPr>
          <w:rFonts w:ascii="Arial" w:hAnsi="Arial" w:cs="Arial"/>
          <w:sz w:val="24"/>
        </w:rPr>
        <w:t xml:space="preserve">. </w:t>
      </w:r>
      <w:r w:rsidR="008A0668" w:rsidRPr="000F53B8">
        <w:rPr>
          <w:rFonts w:ascii="Arial" w:hAnsi="Arial" w:cs="Arial"/>
          <w:sz w:val="24"/>
        </w:rPr>
        <w:t xml:space="preserve">This session usually includes </w:t>
      </w:r>
      <w:r w:rsidR="00DF7E89" w:rsidRPr="000F53B8">
        <w:rPr>
          <w:rFonts w:ascii="Arial" w:hAnsi="Arial" w:cs="Arial"/>
          <w:sz w:val="24"/>
        </w:rPr>
        <w:t xml:space="preserve">no use of assistive technologies. </w:t>
      </w:r>
      <w:r w:rsidR="00E245F1" w:rsidRPr="000F53B8">
        <w:rPr>
          <w:rFonts w:ascii="Arial" w:hAnsi="Arial" w:cs="Arial"/>
          <w:sz w:val="24"/>
        </w:rPr>
        <w:t>This was deliberate</w:t>
      </w:r>
      <w:r w:rsidR="008A0668" w:rsidRPr="000F53B8">
        <w:rPr>
          <w:rFonts w:ascii="Arial" w:hAnsi="Arial" w:cs="Arial"/>
          <w:sz w:val="24"/>
        </w:rPr>
        <w:t xml:space="preserve"> as</w:t>
      </w:r>
      <w:r w:rsidR="00DF7E89" w:rsidRPr="000F53B8">
        <w:rPr>
          <w:rFonts w:ascii="Arial" w:hAnsi="Arial" w:cs="Arial"/>
          <w:sz w:val="24"/>
        </w:rPr>
        <w:t xml:space="preserve"> these sessions have previously been reflected upon and observed by a staff member in the School of Engineering.</w:t>
      </w:r>
      <w:r w:rsidR="00331078" w:rsidRPr="000F53B8">
        <w:rPr>
          <w:rFonts w:ascii="Arial" w:hAnsi="Arial" w:cs="Arial"/>
          <w:sz w:val="24"/>
        </w:rPr>
        <w:t xml:space="preserve"> </w:t>
      </w:r>
      <w:r w:rsidR="00692F30" w:rsidRPr="000F53B8">
        <w:rPr>
          <w:rFonts w:ascii="Arial" w:hAnsi="Arial" w:cs="Arial"/>
          <w:sz w:val="24"/>
        </w:rPr>
        <w:t>It was felt that this would allow the best possible opportunity to evaluate the benefits of the technology enhanced learning opportunity</w:t>
      </w:r>
      <w:r w:rsidR="00473399" w:rsidRPr="000F53B8">
        <w:rPr>
          <w:rFonts w:ascii="Arial" w:hAnsi="Arial" w:cs="Arial"/>
          <w:sz w:val="24"/>
        </w:rPr>
        <w:t xml:space="preserve">, as direct comparisons to </w:t>
      </w:r>
      <w:r w:rsidR="00E706E9" w:rsidRPr="000F53B8">
        <w:rPr>
          <w:rFonts w:ascii="Arial" w:hAnsi="Arial" w:cs="Arial"/>
          <w:sz w:val="24"/>
        </w:rPr>
        <w:t xml:space="preserve">the session taught without technologic enhancement </w:t>
      </w:r>
      <w:r w:rsidR="00693FE2" w:rsidRPr="000F53B8">
        <w:rPr>
          <w:rFonts w:ascii="Arial" w:hAnsi="Arial" w:cs="Arial"/>
          <w:sz w:val="24"/>
        </w:rPr>
        <w:t>could be made.</w:t>
      </w:r>
      <w:r w:rsidR="00473399" w:rsidRPr="000F53B8">
        <w:rPr>
          <w:rFonts w:ascii="Arial" w:hAnsi="Arial" w:cs="Arial"/>
          <w:sz w:val="24"/>
        </w:rPr>
        <w:t xml:space="preserve"> </w:t>
      </w:r>
      <w:r w:rsidR="00F455C9" w:rsidRPr="000F53B8">
        <w:rPr>
          <w:rFonts w:ascii="Arial" w:hAnsi="Arial" w:cs="Arial"/>
          <w:sz w:val="24"/>
        </w:rPr>
        <w:t>(K2</w:t>
      </w:r>
      <w:r w:rsidR="00027B32" w:rsidRPr="000F53B8">
        <w:rPr>
          <w:rFonts w:ascii="Arial" w:hAnsi="Arial" w:cs="Arial"/>
          <w:sz w:val="24"/>
        </w:rPr>
        <w:t>, K5</w:t>
      </w:r>
      <w:r w:rsidR="00F455C9" w:rsidRPr="000F53B8">
        <w:rPr>
          <w:rFonts w:ascii="Arial" w:hAnsi="Arial" w:cs="Arial"/>
          <w:sz w:val="24"/>
        </w:rPr>
        <w:t>)</w:t>
      </w:r>
    </w:p>
    <w:p w14:paraId="3B3F678D" w14:textId="68CB3725" w:rsidR="00C26B6E" w:rsidRPr="000F53B8" w:rsidRDefault="00C26B6E" w:rsidP="008447CA">
      <w:pPr>
        <w:rPr>
          <w:rFonts w:ascii="Arial" w:hAnsi="Arial" w:cs="Arial"/>
          <w:sz w:val="24"/>
        </w:rPr>
      </w:pPr>
    </w:p>
    <w:p w14:paraId="022FB6D2" w14:textId="77777777" w:rsidR="005A488D" w:rsidRPr="000F53B8" w:rsidRDefault="005A488D">
      <w:pPr>
        <w:rPr>
          <w:rFonts w:ascii="Arial" w:hAnsi="Arial" w:cs="Arial"/>
        </w:rPr>
      </w:pPr>
    </w:p>
    <w:p w14:paraId="3F60227A" w14:textId="77777777" w:rsidR="00B737E7" w:rsidRPr="000F53B8" w:rsidRDefault="00B737E7">
      <w:pPr>
        <w:rPr>
          <w:rFonts w:ascii="Arial" w:hAnsi="Arial" w:cs="Arial"/>
        </w:rPr>
      </w:pPr>
    </w:p>
    <w:p w14:paraId="1B3FA946" w14:textId="77777777" w:rsidR="00B737E7" w:rsidRPr="000F53B8" w:rsidRDefault="00B737E7">
      <w:pPr>
        <w:rPr>
          <w:rFonts w:ascii="Arial" w:hAnsi="Arial" w:cs="Arial"/>
        </w:rPr>
      </w:pPr>
    </w:p>
    <w:p w14:paraId="7274ED22" w14:textId="77777777" w:rsidR="004134F2" w:rsidRPr="000F53B8" w:rsidRDefault="004134F2" w:rsidP="004134F2">
      <w:pPr>
        <w:spacing w:after="0" w:line="360" w:lineRule="auto"/>
        <w:rPr>
          <w:rFonts w:ascii="Arial" w:eastAsia="Times New Roman" w:hAnsi="Arial" w:cs="Arial"/>
          <w:sz w:val="24"/>
          <w:szCs w:val="24"/>
          <w:lang w:val="en-US"/>
        </w:rPr>
        <w:sectPr w:rsidR="004134F2" w:rsidRPr="000F53B8" w:rsidSect="00797340">
          <w:headerReference w:type="default" r:id="rId9"/>
          <w:pgSz w:w="11906" w:h="16838"/>
          <w:pgMar w:top="1440" w:right="1440" w:bottom="1440" w:left="1440" w:header="708" w:footer="708" w:gutter="0"/>
          <w:pgNumType w:start="0"/>
          <w:cols w:space="708"/>
          <w:titlePg/>
          <w:docGrid w:linePitch="360"/>
        </w:sectPr>
      </w:pPr>
    </w:p>
    <w:p w14:paraId="29F78CB9" w14:textId="0F031181" w:rsidR="00B20663" w:rsidRPr="000F53B8" w:rsidRDefault="00B20663" w:rsidP="00693FE2">
      <w:pPr>
        <w:spacing w:after="0" w:line="360" w:lineRule="auto"/>
        <w:jc w:val="center"/>
        <w:rPr>
          <w:rFonts w:ascii="Arial" w:eastAsia="Times New Roman" w:hAnsi="Arial" w:cs="Arial"/>
          <w:sz w:val="24"/>
          <w:szCs w:val="24"/>
          <w:lang w:val="en-US"/>
        </w:rPr>
      </w:pPr>
      <w:r w:rsidRPr="000F53B8">
        <w:rPr>
          <w:rFonts w:ascii="Arial" w:eastAsia="Times New Roman" w:hAnsi="Arial" w:cs="Arial"/>
          <w:sz w:val="24"/>
          <w:szCs w:val="24"/>
          <w:lang w:val="en-US"/>
        </w:rPr>
        <w:lastRenderedPageBreak/>
        <w:t xml:space="preserve">School </w:t>
      </w:r>
      <w:r w:rsidRPr="000F53B8">
        <w:rPr>
          <w:rFonts w:ascii="Arial" w:eastAsia="Times New Roman" w:hAnsi="Arial" w:cs="Arial"/>
          <w:i/>
          <w:sz w:val="24"/>
          <w:szCs w:val="24"/>
          <w:lang w:val="en-US"/>
        </w:rPr>
        <w:t>of</w:t>
      </w:r>
      <w:r w:rsidR="004A4E9E" w:rsidRPr="000F53B8">
        <w:rPr>
          <w:rFonts w:ascii="Arial" w:eastAsia="Times New Roman" w:hAnsi="Arial" w:cs="Arial"/>
          <w:i/>
          <w:sz w:val="24"/>
          <w:szCs w:val="24"/>
          <w:lang w:val="en-US"/>
        </w:rPr>
        <w:t xml:space="preserve"> </w:t>
      </w:r>
      <w:r w:rsidR="004A4E9E" w:rsidRPr="000F53B8">
        <w:rPr>
          <w:rFonts w:ascii="Arial" w:eastAsia="Times New Roman" w:hAnsi="Arial" w:cs="Arial"/>
          <w:sz w:val="24"/>
          <w:szCs w:val="24"/>
          <w:lang w:val="en-US"/>
        </w:rPr>
        <w:t xml:space="preserve"> </w:t>
      </w:r>
      <w:r w:rsidRPr="000F53B8">
        <w:rPr>
          <w:rFonts w:ascii="Arial" w:eastAsia="Times New Roman" w:hAnsi="Arial" w:cs="Arial"/>
          <w:b/>
          <w:sz w:val="24"/>
          <w:szCs w:val="24"/>
          <w:lang w:val="en-US"/>
        </w:rPr>
        <w:t>Engineering</w:t>
      </w:r>
    </w:p>
    <w:p w14:paraId="1B5A9082" w14:textId="1D7A8C4F" w:rsidR="00693FE2" w:rsidRPr="000F53B8" w:rsidRDefault="00693FE2" w:rsidP="00693FE2">
      <w:pPr>
        <w:spacing w:after="0" w:line="360" w:lineRule="auto"/>
        <w:jc w:val="center"/>
        <w:rPr>
          <w:rFonts w:ascii="Arial" w:eastAsia="Times New Roman" w:hAnsi="Arial" w:cs="Arial"/>
          <w:sz w:val="24"/>
          <w:szCs w:val="24"/>
          <w:lang w:val="en-US"/>
        </w:rPr>
      </w:pPr>
      <w:r w:rsidRPr="000F53B8">
        <w:rPr>
          <w:rFonts w:ascii="Arial" w:eastAsia="Times New Roman" w:hAnsi="Arial" w:cs="Arial"/>
          <w:sz w:val="24"/>
          <w:szCs w:val="24"/>
          <w:lang w:val="en-US"/>
        </w:rPr>
        <w:t>Lesson Plan</w:t>
      </w:r>
      <w:r w:rsidR="00F455C9" w:rsidRPr="000F53B8">
        <w:rPr>
          <w:rFonts w:ascii="Arial" w:eastAsia="Times New Roman" w:hAnsi="Arial" w:cs="Arial"/>
          <w:sz w:val="24"/>
          <w:szCs w:val="24"/>
          <w:lang w:val="en-US"/>
        </w:rPr>
        <w:t xml:space="preserve"> (A1.K1)</w:t>
      </w:r>
    </w:p>
    <w:p w14:paraId="0C991762" w14:textId="43E09FAD" w:rsidR="004134F2" w:rsidRPr="000F53B8" w:rsidRDefault="004134F2" w:rsidP="004134F2">
      <w:pPr>
        <w:spacing w:after="0" w:line="360" w:lineRule="auto"/>
        <w:rPr>
          <w:rFonts w:ascii="Arial" w:eastAsia="Times New Roman" w:hAnsi="Arial" w:cs="Arial"/>
          <w:sz w:val="24"/>
          <w:szCs w:val="24"/>
          <w:lang w:val="en-US"/>
        </w:rPr>
      </w:pPr>
      <w:r w:rsidRPr="000F53B8">
        <w:rPr>
          <w:rFonts w:ascii="Arial" w:eastAsia="Times New Roman" w:hAnsi="Arial" w:cs="Arial"/>
          <w:sz w:val="24"/>
          <w:szCs w:val="24"/>
          <w:lang w:val="en-US"/>
        </w:rPr>
        <w:t>Name: Andrew Tibbott</w:t>
      </w:r>
    </w:p>
    <w:p w14:paraId="6822BC80" w14:textId="77777777" w:rsidR="004134F2" w:rsidRPr="000F53B8" w:rsidRDefault="004134F2" w:rsidP="004134F2">
      <w:pPr>
        <w:spacing w:after="0" w:line="360" w:lineRule="auto"/>
        <w:rPr>
          <w:rFonts w:ascii="Arial" w:eastAsia="Times New Roman" w:hAnsi="Arial" w:cs="Arial"/>
          <w:sz w:val="24"/>
          <w:szCs w:val="24"/>
          <w:lang w:val="en-US"/>
        </w:rPr>
      </w:pPr>
      <w:r w:rsidRPr="000F53B8">
        <w:rPr>
          <w:rFonts w:ascii="Arial" w:eastAsia="Times New Roman" w:hAnsi="Arial" w:cs="Arial"/>
          <w:sz w:val="24"/>
          <w:szCs w:val="24"/>
          <w:lang w:val="en-US"/>
        </w:rPr>
        <w:t>Class:</w:t>
      </w:r>
      <w:r w:rsidRPr="000F53B8">
        <w:rPr>
          <w:rFonts w:ascii="Arial" w:eastAsia="Times New Roman" w:hAnsi="Arial" w:cs="Arial"/>
          <w:sz w:val="24"/>
          <w:szCs w:val="24"/>
          <w:lang w:val="en-US"/>
        </w:rPr>
        <w:tab/>
        <w:t xml:space="preserve"> Team MCR Mechanics</w:t>
      </w:r>
      <w:r w:rsidRPr="000F53B8">
        <w:rPr>
          <w:rFonts w:ascii="Arial" w:eastAsia="Times New Roman" w:hAnsi="Arial" w:cs="Arial"/>
          <w:sz w:val="24"/>
          <w:szCs w:val="24"/>
          <w:lang w:val="en-US"/>
        </w:rPr>
        <w:tab/>
        <w:t xml:space="preserve">  </w:t>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t>Number in Class: 7</w:t>
      </w:r>
    </w:p>
    <w:p w14:paraId="17A679A8" w14:textId="77777777" w:rsidR="004134F2" w:rsidRPr="000F53B8" w:rsidRDefault="004134F2" w:rsidP="004134F2">
      <w:pPr>
        <w:spacing w:after="0" w:line="360" w:lineRule="auto"/>
        <w:rPr>
          <w:rFonts w:ascii="Arial" w:eastAsia="Times New Roman" w:hAnsi="Arial" w:cs="Arial"/>
          <w:sz w:val="24"/>
          <w:szCs w:val="24"/>
          <w:lang w:val="en-US"/>
        </w:rPr>
      </w:pPr>
      <w:r w:rsidRPr="000F53B8">
        <w:rPr>
          <w:rFonts w:ascii="Arial" w:eastAsia="Times New Roman" w:hAnsi="Arial" w:cs="Arial"/>
          <w:sz w:val="24"/>
          <w:szCs w:val="24"/>
          <w:lang w:val="en-US"/>
        </w:rPr>
        <w:t xml:space="preserve">Date:  </w:t>
      </w:r>
      <w:r w:rsidRPr="000F53B8">
        <w:rPr>
          <w:rFonts w:ascii="Arial" w:eastAsia="Times New Roman" w:hAnsi="Arial" w:cs="Arial"/>
          <w:sz w:val="24"/>
          <w:szCs w:val="24"/>
          <w:lang w:val="en-US"/>
        </w:rPr>
        <w:tab/>
        <w:t>18/04/2018</w:t>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r>
      <w:r w:rsidRPr="000F53B8">
        <w:rPr>
          <w:rFonts w:ascii="Arial" w:eastAsia="Times New Roman" w:hAnsi="Arial" w:cs="Arial"/>
          <w:sz w:val="24"/>
          <w:szCs w:val="24"/>
          <w:lang w:val="en-US"/>
        </w:rPr>
        <w:tab/>
        <w:t xml:space="preserve">Time: </w:t>
      </w:r>
      <w:r w:rsidRPr="000F53B8">
        <w:rPr>
          <w:rFonts w:ascii="Arial" w:eastAsia="Times New Roman" w:hAnsi="Arial" w:cs="Arial"/>
          <w:sz w:val="24"/>
          <w:szCs w:val="24"/>
          <w:lang w:val="en-US"/>
        </w:rPr>
        <w:tab/>
        <w:t xml:space="preserve">   09:00</w:t>
      </w:r>
    </w:p>
    <w:p w14:paraId="6895DEDF" w14:textId="77777777" w:rsidR="004134F2" w:rsidRPr="000F53B8" w:rsidRDefault="004134F2" w:rsidP="004134F2">
      <w:pPr>
        <w:spacing w:after="0" w:line="360" w:lineRule="auto"/>
        <w:ind w:left="8640" w:hanging="8640"/>
        <w:rPr>
          <w:rFonts w:ascii="Arial" w:eastAsia="Times New Roman" w:hAnsi="Arial" w:cs="Arial"/>
          <w:sz w:val="24"/>
          <w:szCs w:val="24"/>
          <w:lang w:val="en-US"/>
        </w:rPr>
      </w:pPr>
      <w:r w:rsidRPr="000F53B8">
        <w:rPr>
          <w:rFonts w:ascii="Arial" w:eastAsia="Times New Roman" w:hAnsi="Arial" w:cs="Arial"/>
          <w:sz w:val="24"/>
          <w:szCs w:val="24"/>
          <w:lang w:val="en-US"/>
        </w:rPr>
        <w:t>Subject Area: Composite Engineering Workshop 1</w:t>
      </w:r>
      <w:r w:rsidRPr="000F53B8">
        <w:rPr>
          <w:rFonts w:ascii="Arial" w:eastAsia="Times New Roman" w:hAnsi="Arial" w:cs="Arial"/>
          <w:sz w:val="24"/>
          <w:szCs w:val="24"/>
          <w:lang w:val="en-US"/>
        </w:rPr>
        <w:tab/>
        <w:t>Lesson: Workshop Induction</w:t>
      </w:r>
    </w:p>
    <w:p w14:paraId="5893FDBB" w14:textId="77777777" w:rsidR="004134F2" w:rsidRPr="000F53B8" w:rsidRDefault="004134F2" w:rsidP="004134F2">
      <w:pPr>
        <w:spacing w:after="0" w:line="240" w:lineRule="auto"/>
        <w:rPr>
          <w:rFonts w:ascii="Arial" w:eastAsia="Times New Roman" w:hAnsi="Arial" w:cs="Arial"/>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22"/>
        <w:gridCol w:w="8426"/>
      </w:tblGrid>
      <w:tr w:rsidR="004134F2" w:rsidRPr="000F53B8" w14:paraId="3328C1AA" w14:textId="77777777" w:rsidTr="00D3746D">
        <w:tc>
          <w:tcPr>
            <w:tcW w:w="5688" w:type="dxa"/>
            <w:shd w:val="clear" w:color="auto" w:fill="auto"/>
          </w:tcPr>
          <w:p w14:paraId="4079DE4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Previous Knowledge/Attainment/Experience/Skills</w:t>
            </w:r>
          </w:p>
          <w:p w14:paraId="1E51207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(what do you expect your students to know)</w:t>
            </w:r>
          </w:p>
        </w:tc>
        <w:tc>
          <w:tcPr>
            <w:tcW w:w="9098" w:type="dxa"/>
            <w:shd w:val="clear" w:color="auto" w:fill="auto"/>
          </w:tcPr>
          <w:p w14:paraId="295814F5" w14:textId="00EE7364"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Learners within the class are from a variety of academic backgrounds, </w:t>
            </w:r>
            <w:r w:rsidR="003260BE" w:rsidRPr="000F53B8">
              <w:rPr>
                <w:rFonts w:ascii="Arial" w:eastAsia="Times New Roman" w:hAnsi="Arial" w:cs="Arial"/>
                <w:sz w:val="20"/>
                <w:szCs w:val="20"/>
                <w:lang w:val="en-US"/>
              </w:rPr>
              <w:t>they</w:t>
            </w:r>
            <w:r w:rsidRPr="000F53B8">
              <w:rPr>
                <w:rFonts w:ascii="Arial" w:eastAsia="Times New Roman" w:hAnsi="Arial" w:cs="Arial"/>
                <w:sz w:val="20"/>
                <w:szCs w:val="20"/>
                <w:lang w:val="en-US"/>
              </w:rPr>
              <w:t xml:space="preserve"> have no prior knowledge of composite workshop techniques.</w:t>
            </w:r>
          </w:p>
        </w:tc>
      </w:tr>
      <w:tr w:rsidR="004134F2" w:rsidRPr="000F53B8" w14:paraId="78759C93" w14:textId="77777777" w:rsidTr="00D3746D">
        <w:tc>
          <w:tcPr>
            <w:tcW w:w="5688" w:type="dxa"/>
            <w:shd w:val="clear" w:color="auto" w:fill="auto"/>
          </w:tcPr>
          <w:p w14:paraId="3D9A554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Relevance/Motivator</w:t>
            </w:r>
          </w:p>
          <w:p w14:paraId="64C53E75" w14:textId="77777777" w:rsidR="004134F2" w:rsidRPr="000F53B8" w:rsidRDefault="004134F2" w:rsidP="004134F2">
            <w:pPr>
              <w:spacing w:after="0" w:line="240" w:lineRule="auto"/>
              <w:rPr>
                <w:rFonts w:ascii="Arial" w:eastAsia="Times New Roman" w:hAnsi="Arial" w:cs="Arial"/>
                <w:sz w:val="20"/>
                <w:szCs w:val="20"/>
                <w:lang w:val="en-US"/>
              </w:rPr>
            </w:pPr>
          </w:p>
        </w:tc>
        <w:tc>
          <w:tcPr>
            <w:tcW w:w="9098" w:type="dxa"/>
            <w:shd w:val="clear" w:color="auto" w:fill="auto"/>
          </w:tcPr>
          <w:p w14:paraId="7DF9EFE8" w14:textId="77777777" w:rsidR="004134F2" w:rsidRPr="000F53B8" w:rsidRDefault="004134F2" w:rsidP="004134F2">
            <w:pPr>
              <w:spacing w:after="0" w:line="240" w:lineRule="auto"/>
              <w:rPr>
                <w:rFonts w:ascii="Arial" w:eastAsia="Times New Roman" w:hAnsi="Arial" w:cs="Arial"/>
                <w:sz w:val="20"/>
                <w:szCs w:val="20"/>
                <w:lang w:val="en-US"/>
              </w:rPr>
            </w:pPr>
          </w:p>
        </w:tc>
      </w:tr>
      <w:tr w:rsidR="004134F2" w:rsidRPr="000F53B8" w14:paraId="74DCEFC0" w14:textId="77777777" w:rsidTr="00D3746D">
        <w:tc>
          <w:tcPr>
            <w:tcW w:w="5688" w:type="dxa"/>
            <w:shd w:val="clear" w:color="auto" w:fill="auto"/>
          </w:tcPr>
          <w:p w14:paraId="773A09BE" w14:textId="758F480C" w:rsidR="004134F2" w:rsidRPr="000F53B8" w:rsidRDefault="004134F2" w:rsidP="004134F2">
            <w:pPr>
              <w:autoSpaceDE w:val="0"/>
              <w:autoSpaceDN w:val="0"/>
              <w:adjustRightInd w:val="0"/>
              <w:spacing w:after="0" w:line="240" w:lineRule="auto"/>
              <w:jc w:val="both"/>
              <w:rPr>
                <w:rFonts w:ascii="Arial" w:eastAsia="Times New Roman" w:hAnsi="Arial" w:cs="Arial"/>
                <w:sz w:val="20"/>
                <w:szCs w:val="20"/>
                <w:lang w:val="en-US"/>
              </w:rPr>
            </w:pPr>
            <w:r w:rsidRPr="000F53B8">
              <w:rPr>
                <w:rFonts w:ascii="Arial" w:eastAsia="Times New Roman" w:hAnsi="Arial" w:cs="Arial"/>
                <w:sz w:val="20"/>
                <w:szCs w:val="20"/>
                <w:lang w:val="en-US"/>
              </w:rPr>
              <w:t xml:space="preserve">New Words </w:t>
            </w:r>
          </w:p>
          <w:p w14:paraId="0894A893" w14:textId="77777777" w:rsidR="004134F2" w:rsidRPr="000F53B8" w:rsidRDefault="004134F2" w:rsidP="004134F2">
            <w:pPr>
              <w:spacing w:after="0" w:line="240" w:lineRule="auto"/>
              <w:rPr>
                <w:rFonts w:ascii="Arial" w:eastAsia="Times New Roman" w:hAnsi="Arial" w:cs="Arial"/>
                <w:sz w:val="20"/>
                <w:szCs w:val="20"/>
                <w:lang w:val="en-US"/>
              </w:rPr>
            </w:pPr>
          </w:p>
        </w:tc>
        <w:tc>
          <w:tcPr>
            <w:tcW w:w="9098" w:type="dxa"/>
            <w:shd w:val="clear" w:color="auto" w:fill="auto"/>
          </w:tcPr>
          <w:p w14:paraId="4A13CE44" w14:textId="77777777" w:rsidR="004134F2" w:rsidRPr="000F53B8" w:rsidRDefault="004134F2" w:rsidP="004134F2">
            <w:pPr>
              <w:autoSpaceDE w:val="0"/>
              <w:autoSpaceDN w:val="0"/>
              <w:adjustRightInd w:val="0"/>
              <w:spacing w:after="0" w:line="240" w:lineRule="auto"/>
              <w:jc w:val="both"/>
              <w:rPr>
                <w:rFonts w:ascii="Arial" w:eastAsia="Times New Roman" w:hAnsi="Arial" w:cs="Arial"/>
                <w:sz w:val="20"/>
                <w:szCs w:val="20"/>
                <w:lang w:val="en-US"/>
              </w:rPr>
            </w:pPr>
            <w:r w:rsidRPr="000F53B8">
              <w:rPr>
                <w:rFonts w:ascii="Arial" w:eastAsia="Times New Roman" w:hAnsi="Arial" w:cs="Arial"/>
                <w:sz w:val="20"/>
                <w:szCs w:val="20"/>
                <w:lang w:val="en-US"/>
              </w:rPr>
              <w:t>Composite, Layup, Vacuum Bagging, Pre-preg.</w:t>
            </w:r>
          </w:p>
        </w:tc>
      </w:tr>
    </w:tbl>
    <w:p w14:paraId="5AE68BEA" w14:textId="77777777" w:rsidR="004134F2" w:rsidRPr="000F53B8" w:rsidRDefault="004134F2" w:rsidP="004134F2">
      <w:pPr>
        <w:spacing w:after="0" w:line="240" w:lineRule="auto"/>
        <w:rPr>
          <w:rFonts w:ascii="Arial" w:eastAsia="Times New Roman" w:hAnsi="Arial" w:cs="Arial"/>
          <w:sz w:val="20"/>
          <w:szCs w:val="20"/>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
        <w:gridCol w:w="1128"/>
        <w:gridCol w:w="729"/>
        <w:gridCol w:w="3524"/>
        <w:gridCol w:w="1339"/>
        <w:gridCol w:w="1708"/>
        <w:gridCol w:w="1396"/>
        <w:gridCol w:w="1739"/>
        <w:gridCol w:w="1443"/>
      </w:tblGrid>
      <w:tr w:rsidR="004134F2" w:rsidRPr="000F53B8" w14:paraId="590810BC" w14:textId="77777777" w:rsidTr="00D3746D">
        <w:tc>
          <w:tcPr>
            <w:tcW w:w="2799" w:type="dxa"/>
            <w:gridSpan w:val="3"/>
            <w:shd w:val="clear" w:color="auto" w:fill="auto"/>
          </w:tcPr>
          <w:p w14:paraId="599270E4" w14:textId="77777777" w:rsidR="004134F2" w:rsidRPr="000F53B8" w:rsidRDefault="004134F2" w:rsidP="004134F2">
            <w:pPr>
              <w:spacing w:after="0" w:line="240" w:lineRule="auto"/>
              <w:rPr>
                <w:rFonts w:ascii="Arial" w:eastAsia="Times New Roman" w:hAnsi="Arial" w:cs="Arial"/>
                <w:b/>
                <w:sz w:val="20"/>
                <w:szCs w:val="20"/>
                <w:lang w:val="en-US"/>
              </w:rPr>
            </w:pPr>
          </w:p>
          <w:p w14:paraId="6201AF58" w14:textId="77777777" w:rsidR="004134F2" w:rsidRPr="000F53B8" w:rsidRDefault="004134F2" w:rsidP="004134F2">
            <w:pPr>
              <w:spacing w:after="0" w:line="240" w:lineRule="auto"/>
              <w:rPr>
                <w:rFonts w:ascii="Arial" w:eastAsia="Times New Roman" w:hAnsi="Arial" w:cs="Arial"/>
                <w:b/>
                <w:sz w:val="20"/>
                <w:szCs w:val="20"/>
                <w:lang w:val="en-US"/>
              </w:rPr>
            </w:pPr>
            <w:r w:rsidRPr="000F53B8">
              <w:rPr>
                <w:rFonts w:ascii="Arial" w:eastAsia="Times New Roman" w:hAnsi="Arial" w:cs="Arial"/>
                <w:b/>
                <w:sz w:val="20"/>
                <w:szCs w:val="20"/>
                <w:lang w:val="en-US"/>
              </w:rPr>
              <w:t>AIM:</w:t>
            </w:r>
          </w:p>
          <w:p w14:paraId="75B0BEF9" w14:textId="77777777" w:rsidR="004134F2" w:rsidRPr="000F53B8" w:rsidRDefault="004134F2" w:rsidP="004134F2">
            <w:pPr>
              <w:spacing w:after="0" w:line="240" w:lineRule="auto"/>
              <w:rPr>
                <w:rFonts w:ascii="Arial" w:eastAsia="Times New Roman" w:hAnsi="Arial" w:cs="Arial"/>
                <w:b/>
                <w:sz w:val="20"/>
                <w:szCs w:val="20"/>
                <w:lang w:val="en-US"/>
              </w:rPr>
            </w:pPr>
          </w:p>
        </w:tc>
        <w:tc>
          <w:tcPr>
            <w:tcW w:w="11987" w:type="dxa"/>
            <w:gridSpan w:val="6"/>
            <w:shd w:val="clear" w:color="auto" w:fill="auto"/>
          </w:tcPr>
          <w:p w14:paraId="189B47E7" w14:textId="14B49FFD" w:rsidR="004134F2" w:rsidRPr="000F53B8" w:rsidRDefault="003260BE" w:rsidP="004134F2">
            <w:pPr>
              <w:spacing w:after="0" w:line="360" w:lineRule="auto"/>
              <w:rPr>
                <w:rFonts w:ascii="Arial" w:eastAsia="Times New Roman" w:hAnsi="Arial" w:cs="Arial"/>
                <w:sz w:val="20"/>
                <w:szCs w:val="20"/>
                <w:lang w:val="en-US"/>
              </w:rPr>
            </w:pPr>
            <w:r w:rsidRPr="000F53B8">
              <w:rPr>
                <w:rFonts w:ascii="Arial" w:eastAsia="Times New Roman" w:hAnsi="Arial" w:cs="Arial"/>
                <w:b/>
                <w:sz w:val="20"/>
                <w:szCs w:val="20"/>
                <w:lang w:val="en-US"/>
              </w:rPr>
              <w:t>Introduce: -</w:t>
            </w:r>
            <w:r w:rsidR="004134F2" w:rsidRPr="000F53B8">
              <w:rPr>
                <w:rFonts w:ascii="Arial" w:eastAsia="Times New Roman" w:hAnsi="Arial" w:cs="Arial"/>
                <w:sz w:val="20"/>
                <w:szCs w:val="20"/>
                <w:lang w:val="en-US"/>
              </w:rPr>
              <w:t xml:space="preserve">   Learners will be introduced to the meaning or the terms. Composite, Layup, Vacuum Bagging, Pre-preg.</w:t>
            </w:r>
          </w:p>
          <w:p w14:paraId="6FB39FD8" w14:textId="5DE00BF0" w:rsidR="004134F2" w:rsidRPr="000F53B8" w:rsidRDefault="003260BE" w:rsidP="004134F2">
            <w:pPr>
              <w:spacing w:after="0" w:line="360" w:lineRule="auto"/>
              <w:rPr>
                <w:rFonts w:ascii="Arial" w:eastAsia="Times New Roman" w:hAnsi="Arial" w:cs="Arial"/>
                <w:b/>
                <w:sz w:val="20"/>
                <w:szCs w:val="20"/>
                <w:lang w:val="en-US"/>
              </w:rPr>
            </w:pPr>
            <w:r w:rsidRPr="000F53B8">
              <w:rPr>
                <w:rFonts w:ascii="Arial" w:eastAsia="Times New Roman" w:hAnsi="Arial" w:cs="Arial"/>
                <w:b/>
                <w:sz w:val="20"/>
                <w:szCs w:val="20"/>
                <w:lang w:val="en-US"/>
              </w:rPr>
              <w:t>Develop: -</w:t>
            </w:r>
            <w:r w:rsidR="004134F2" w:rsidRPr="000F53B8">
              <w:rPr>
                <w:rFonts w:ascii="Arial" w:eastAsia="Times New Roman" w:hAnsi="Arial" w:cs="Arial"/>
                <w:sz w:val="20"/>
                <w:szCs w:val="20"/>
                <w:lang w:val="en-US"/>
              </w:rPr>
              <w:t xml:space="preserve">     Learners will understand how to produce a basic composite sample using advanced processes. </w:t>
            </w:r>
          </w:p>
        </w:tc>
      </w:tr>
      <w:tr w:rsidR="004134F2" w:rsidRPr="000F53B8" w14:paraId="43A8C156" w14:textId="77777777" w:rsidTr="00D3746D">
        <w:tc>
          <w:tcPr>
            <w:tcW w:w="2799" w:type="dxa"/>
            <w:gridSpan w:val="3"/>
            <w:shd w:val="clear" w:color="auto" w:fill="auto"/>
          </w:tcPr>
          <w:p w14:paraId="2576F276" w14:textId="77777777" w:rsidR="004134F2" w:rsidRPr="000F53B8" w:rsidRDefault="004134F2" w:rsidP="004134F2">
            <w:pPr>
              <w:spacing w:after="0" w:line="240" w:lineRule="auto"/>
              <w:rPr>
                <w:rFonts w:ascii="Arial" w:eastAsia="Times New Roman" w:hAnsi="Arial" w:cs="Arial"/>
                <w:b/>
                <w:sz w:val="20"/>
                <w:szCs w:val="20"/>
                <w:lang w:val="en-US"/>
              </w:rPr>
            </w:pPr>
          </w:p>
          <w:p w14:paraId="5F405D80" w14:textId="77777777" w:rsidR="004134F2" w:rsidRPr="000F53B8" w:rsidRDefault="004134F2" w:rsidP="004134F2">
            <w:pPr>
              <w:spacing w:after="0" w:line="240" w:lineRule="auto"/>
              <w:rPr>
                <w:rFonts w:ascii="Arial" w:eastAsia="Times New Roman" w:hAnsi="Arial" w:cs="Arial"/>
                <w:b/>
                <w:sz w:val="20"/>
                <w:szCs w:val="20"/>
                <w:lang w:val="en-US"/>
              </w:rPr>
            </w:pPr>
            <w:r w:rsidRPr="000F53B8">
              <w:rPr>
                <w:rFonts w:ascii="Arial" w:eastAsia="Times New Roman" w:hAnsi="Arial" w:cs="Arial"/>
                <w:b/>
                <w:sz w:val="20"/>
                <w:szCs w:val="20"/>
                <w:lang w:val="en-US"/>
              </w:rPr>
              <w:t>OBJECTIVES</w:t>
            </w:r>
          </w:p>
          <w:p w14:paraId="434FE006" w14:textId="77777777" w:rsidR="004134F2" w:rsidRPr="000F53B8" w:rsidRDefault="004134F2" w:rsidP="004134F2">
            <w:pPr>
              <w:spacing w:after="0" w:line="240" w:lineRule="auto"/>
              <w:rPr>
                <w:rFonts w:ascii="Arial" w:eastAsia="Times New Roman" w:hAnsi="Arial" w:cs="Arial"/>
                <w:b/>
                <w:sz w:val="20"/>
                <w:szCs w:val="20"/>
                <w:lang w:val="en-US"/>
              </w:rPr>
            </w:pPr>
          </w:p>
          <w:p w14:paraId="6A522EED" w14:textId="77777777" w:rsidR="004134F2" w:rsidRPr="000F53B8" w:rsidRDefault="004134F2" w:rsidP="004134F2">
            <w:pPr>
              <w:spacing w:after="0" w:line="240" w:lineRule="auto"/>
              <w:rPr>
                <w:rFonts w:ascii="Arial" w:eastAsia="Times New Roman" w:hAnsi="Arial" w:cs="Arial"/>
                <w:b/>
                <w:sz w:val="20"/>
                <w:szCs w:val="20"/>
                <w:lang w:val="en-US"/>
              </w:rPr>
            </w:pPr>
            <w:r w:rsidRPr="000F53B8">
              <w:rPr>
                <w:rFonts w:ascii="Arial" w:eastAsia="Times New Roman" w:hAnsi="Arial" w:cs="Arial"/>
                <w:b/>
                <w:sz w:val="20"/>
                <w:szCs w:val="20"/>
                <w:lang w:val="en-US"/>
              </w:rPr>
              <w:t>TSSBAT:</w:t>
            </w:r>
          </w:p>
          <w:p w14:paraId="6DDF37C0" w14:textId="77777777" w:rsidR="004134F2" w:rsidRPr="000F53B8" w:rsidRDefault="004134F2" w:rsidP="004134F2">
            <w:pPr>
              <w:spacing w:after="0" w:line="240" w:lineRule="auto"/>
              <w:rPr>
                <w:rFonts w:ascii="Arial" w:eastAsia="Times New Roman" w:hAnsi="Arial" w:cs="Arial"/>
                <w:b/>
                <w:sz w:val="20"/>
                <w:szCs w:val="20"/>
                <w:lang w:val="en-US"/>
              </w:rPr>
            </w:pPr>
          </w:p>
        </w:tc>
        <w:tc>
          <w:tcPr>
            <w:tcW w:w="11987" w:type="dxa"/>
            <w:gridSpan w:val="6"/>
            <w:shd w:val="clear" w:color="auto" w:fill="auto"/>
          </w:tcPr>
          <w:p w14:paraId="276AB20B" w14:textId="3FCDBE1F" w:rsidR="004134F2" w:rsidRPr="000F53B8" w:rsidRDefault="004134F2" w:rsidP="004134F2">
            <w:pPr>
              <w:spacing w:after="0" w:line="360" w:lineRule="auto"/>
              <w:rPr>
                <w:rFonts w:ascii="Arial" w:eastAsia="Times New Roman" w:hAnsi="Arial" w:cs="Arial"/>
                <w:b/>
                <w:sz w:val="20"/>
                <w:szCs w:val="20"/>
                <w:lang w:val="en-US"/>
              </w:rPr>
            </w:pPr>
            <w:r w:rsidRPr="000F53B8">
              <w:rPr>
                <w:rFonts w:ascii="Arial" w:eastAsia="Times New Roman" w:hAnsi="Arial" w:cs="Arial"/>
                <w:b/>
                <w:sz w:val="20"/>
                <w:szCs w:val="20"/>
                <w:lang w:val="en-US"/>
              </w:rPr>
              <w:t>By the end of the lesson:</w:t>
            </w:r>
            <w:r w:rsidR="00F455C9" w:rsidRPr="000F53B8">
              <w:rPr>
                <w:rFonts w:ascii="Arial" w:eastAsia="Times New Roman" w:hAnsi="Arial" w:cs="Arial"/>
                <w:b/>
                <w:sz w:val="20"/>
                <w:szCs w:val="20"/>
                <w:lang w:val="en-US"/>
              </w:rPr>
              <w:t xml:space="preserve"> (K1)</w:t>
            </w:r>
          </w:p>
          <w:p w14:paraId="433D1C0C" w14:textId="77777777" w:rsidR="004134F2" w:rsidRPr="000F53B8" w:rsidRDefault="004134F2" w:rsidP="004134F2">
            <w:pPr>
              <w:numPr>
                <w:ilvl w:val="0"/>
                <w:numId w:val="3"/>
              </w:numPr>
              <w:spacing w:after="0" w:line="360" w:lineRule="auto"/>
              <w:rPr>
                <w:rFonts w:ascii="Arial" w:eastAsia="Times New Roman" w:hAnsi="Arial" w:cs="Arial"/>
                <w:sz w:val="20"/>
                <w:szCs w:val="20"/>
                <w:lang w:val="en-US"/>
              </w:rPr>
            </w:pPr>
            <w:r w:rsidRPr="000F53B8">
              <w:rPr>
                <w:rFonts w:ascii="Arial" w:eastAsia="Times New Roman" w:hAnsi="Arial" w:cs="Arial"/>
                <w:b/>
                <w:sz w:val="20"/>
                <w:szCs w:val="20"/>
                <w:u w:val="single"/>
                <w:lang w:val="en-US"/>
              </w:rPr>
              <w:t xml:space="preserve">List </w:t>
            </w:r>
            <w:r w:rsidRPr="000F53B8">
              <w:rPr>
                <w:rFonts w:ascii="Arial" w:eastAsia="Times New Roman" w:hAnsi="Arial" w:cs="Arial"/>
                <w:sz w:val="20"/>
                <w:szCs w:val="20"/>
                <w:lang w:val="en-US"/>
              </w:rPr>
              <w:t>the key terminology used in composite engineering</w:t>
            </w:r>
          </w:p>
          <w:p w14:paraId="1A69E036" w14:textId="77777777" w:rsidR="004134F2" w:rsidRPr="000F53B8" w:rsidRDefault="004134F2" w:rsidP="004134F2">
            <w:pPr>
              <w:numPr>
                <w:ilvl w:val="0"/>
                <w:numId w:val="3"/>
              </w:numPr>
              <w:spacing w:after="0" w:line="360" w:lineRule="auto"/>
              <w:rPr>
                <w:rFonts w:ascii="Arial" w:eastAsia="Times New Roman" w:hAnsi="Arial" w:cs="Arial"/>
                <w:sz w:val="20"/>
                <w:szCs w:val="20"/>
                <w:lang w:val="en-US"/>
              </w:rPr>
            </w:pPr>
            <w:r w:rsidRPr="000F53B8">
              <w:rPr>
                <w:rFonts w:ascii="Arial" w:eastAsia="Times New Roman" w:hAnsi="Arial" w:cs="Arial"/>
                <w:b/>
                <w:noProof/>
                <w:sz w:val="20"/>
                <w:szCs w:val="20"/>
                <w:u w:val="single"/>
                <w:lang w:eastAsia="en-GB"/>
              </w:rPr>
              <w:t>Explain</w:t>
            </w:r>
            <w:r w:rsidRPr="000F53B8">
              <w:rPr>
                <w:rFonts w:ascii="Arial" w:eastAsia="Times New Roman" w:hAnsi="Arial" w:cs="Arial"/>
                <w:noProof/>
                <w:sz w:val="20"/>
                <w:szCs w:val="20"/>
                <w:lang w:eastAsia="en-GB"/>
              </w:rPr>
              <w:t xml:space="preserve"> the meaning of those terms</w:t>
            </w:r>
          </w:p>
          <w:p w14:paraId="133DC484" w14:textId="2C1B45DC" w:rsidR="004134F2" w:rsidRPr="000F53B8" w:rsidRDefault="004134F2" w:rsidP="004134F2">
            <w:pPr>
              <w:numPr>
                <w:ilvl w:val="0"/>
                <w:numId w:val="3"/>
              </w:numPr>
              <w:spacing w:after="0" w:line="360" w:lineRule="auto"/>
              <w:rPr>
                <w:rFonts w:ascii="Arial" w:eastAsia="Times New Roman" w:hAnsi="Arial" w:cs="Arial"/>
                <w:sz w:val="20"/>
                <w:szCs w:val="20"/>
                <w:lang w:val="en-US"/>
              </w:rPr>
            </w:pPr>
            <w:r w:rsidRPr="000F53B8">
              <w:rPr>
                <w:rFonts w:ascii="Arial" w:eastAsia="Times New Roman" w:hAnsi="Arial" w:cs="Arial"/>
                <w:b/>
                <w:sz w:val="20"/>
                <w:szCs w:val="20"/>
                <w:u w:val="single"/>
                <w:lang w:val="en-US"/>
              </w:rPr>
              <w:t>Describe</w:t>
            </w:r>
            <w:r w:rsidRPr="000F53B8">
              <w:rPr>
                <w:rFonts w:ascii="Arial" w:eastAsia="Times New Roman" w:hAnsi="Arial" w:cs="Arial"/>
                <w:sz w:val="20"/>
                <w:szCs w:val="20"/>
                <w:lang w:val="en-US"/>
              </w:rPr>
              <w:t xml:space="preserve"> the method of producing a composite part. </w:t>
            </w:r>
          </w:p>
        </w:tc>
      </w:tr>
      <w:tr w:rsidR="004134F2" w:rsidRPr="000F53B8" w14:paraId="4A52410E" w14:textId="77777777" w:rsidTr="00D3746D">
        <w:tc>
          <w:tcPr>
            <w:tcW w:w="2799" w:type="dxa"/>
            <w:gridSpan w:val="3"/>
            <w:shd w:val="clear" w:color="auto" w:fill="auto"/>
          </w:tcPr>
          <w:p w14:paraId="3C0DE1B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Details of differentiation/promotion of equal opportunities</w:t>
            </w:r>
          </w:p>
        </w:tc>
        <w:tc>
          <w:tcPr>
            <w:tcW w:w="11987" w:type="dxa"/>
            <w:gridSpan w:val="6"/>
            <w:shd w:val="clear" w:color="auto" w:fill="auto"/>
          </w:tcPr>
          <w:p w14:paraId="456F7936" w14:textId="4FD587F2" w:rsidR="004134F2" w:rsidRPr="000F53B8" w:rsidRDefault="004134F2" w:rsidP="004134F2">
            <w:pPr>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 don’t have learner profiles for the group as it is the first workshop session for the learners. Responses submitted through Microsoft forms and in class observations will be used to build a basic learner profile which can be developed further in subsequent weeks</w:t>
            </w:r>
            <w:r w:rsidRPr="000F53B8">
              <w:rPr>
                <w:rFonts w:ascii="Arial" w:eastAsia="Times New Roman" w:hAnsi="Arial" w:cs="Arial"/>
                <w:b/>
                <w:sz w:val="20"/>
                <w:szCs w:val="20"/>
                <w:lang w:val="en-US"/>
              </w:rPr>
              <w:t xml:space="preserve">. </w:t>
            </w:r>
            <w:r w:rsidR="00F455C9" w:rsidRPr="000F53B8">
              <w:rPr>
                <w:rFonts w:ascii="Arial" w:eastAsia="Times New Roman" w:hAnsi="Arial" w:cs="Arial"/>
                <w:sz w:val="20"/>
                <w:szCs w:val="20"/>
                <w:lang w:val="en-US"/>
              </w:rPr>
              <w:t>(K3,A3,V1)</w:t>
            </w:r>
          </w:p>
          <w:p w14:paraId="239A7C5A" w14:textId="2A4D76D7" w:rsidR="004134F2" w:rsidRPr="000F53B8" w:rsidRDefault="004134F2" w:rsidP="004134F2">
            <w:pPr>
              <w:pStyle w:val="ListParagraph"/>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Each task is differentiated according to Bloom’s taxonomy allowing learners of all abilities to be supported and challenged. Within each task there will be opportunities for all learners to list/define aspects of that task, to explain/identify aspects and to </w:t>
            </w:r>
            <w:r w:rsidR="00421E5A" w:rsidRPr="000F53B8">
              <w:rPr>
                <w:rFonts w:ascii="Arial" w:eastAsia="Times New Roman" w:hAnsi="Arial" w:cs="Arial"/>
                <w:sz w:val="20"/>
                <w:szCs w:val="20"/>
                <w:lang w:val="en-US"/>
              </w:rPr>
              <w:t>analyze</w:t>
            </w:r>
            <w:r w:rsidRPr="000F53B8">
              <w:rPr>
                <w:rFonts w:ascii="Arial" w:eastAsia="Times New Roman" w:hAnsi="Arial" w:cs="Arial"/>
                <w:sz w:val="20"/>
                <w:szCs w:val="20"/>
                <w:lang w:val="en-US"/>
              </w:rPr>
              <w:t xml:space="preserve"> or justify aspects of the task.</w:t>
            </w:r>
            <w:r w:rsidR="00F455C9" w:rsidRPr="000F53B8">
              <w:rPr>
                <w:rFonts w:ascii="Arial" w:eastAsia="Times New Roman" w:hAnsi="Arial" w:cs="Arial"/>
                <w:sz w:val="20"/>
                <w:szCs w:val="20"/>
                <w:lang w:val="en-US"/>
              </w:rPr>
              <w:t xml:space="preserve"> (V1,V2,A4)</w:t>
            </w:r>
          </w:p>
          <w:p w14:paraId="60D84441" w14:textId="7C14987C" w:rsidR="004134F2" w:rsidRPr="000F53B8" w:rsidRDefault="004134F2" w:rsidP="004134F2">
            <w:pPr>
              <w:pStyle w:val="ListParagraph"/>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Multiple choice responses and progress of the physical task will be used to ensure that all learners can be engaged. Tasks can be suitably differentiated to support the less familiar learners and stretch and challenge any learners with prior experience. Ordinarily, I would use information obtained from </w:t>
            </w:r>
            <w:r w:rsidR="00421E5A" w:rsidRPr="000F53B8">
              <w:rPr>
                <w:rFonts w:ascii="Arial" w:eastAsia="Times New Roman" w:hAnsi="Arial" w:cs="Arial"/>
                <w:sz w:val="20"/>
                <w:szCs w:val="20"/>
              </w:rPr>
              <w:t>program</w:t>
            </w:r>
            <w:r w:rsidR="00E80962" w:rsidRPr="000F53B8">
              <w:rPr>
                <w:rFonts w:ascii="Arial" w:eastAsia="Times New Roman" w:hAnsi="Arial" w:cs="Arial"/>
                <w:sz w:val="20"/>
                <w:szCs w:val="20"/>
              </w:rPr>
              <w:t>me</w:t>
            </w:r>
            <w:r w:rsidRPr="000F53B8">
              <w:rPr>
                <w:rFonts w:ascii="Arial" w:eastAsia="Times New Roman" w:hAnsi="Arial" w:cs="Arial"/>
                <w:sz w:val="20"/>
                <w:szCs w:val="20"/>
                <w:lang w:val="en-US"/>
              </w:rPr>
              <w:t xml:space="preserve"> directors that identified prior learning and the learners and any SpLD’s.  </w:t>
            </w:r>
            <w:r w:rsidR="00F455C9" w:rsidRPr="000F53B8">
              <w:rPr>
                <w:rFonts w:ascii="Arial" w:eastAsia="Times New Roman" w:hAnsi="Arial" w:cs="Arial"/>
                <w:sz w:val="20"/>
                <w:szCs w:val="20"/>
                <w:lang w:val="en-US"/>
              </w:rPr>
              <w:t>(V1,V2)</w:t>
            </w:r>
          </w:p>
          <w:p w14:paraId="63BF49A7" w14:textId="587C3CFA" w:rsidR="004134F2" w:rsidRPr="000F53B8" w:rsidRDefault="004134F2" w:rsidP="004134F2">
            <w:pPr>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lastRenderedPageBreak/>
              <w:t>As the learners very varied in terms of learning style and background, the lesson makes use of differentiated activities to ensure that the differing styles appeal to all learners. Ordinarily, I would have identified the learning styles of my learners and included this in my learner profile and utilize this information whe</w:t>
            </w:r>
            <w:r w:rsidR="00F455C9" w:rsidRPr="000F53B8">
              <w:rPr>
                <w:rFonts w:ascii="Arial" w:eastAsia="Times New Roman" w:hAnsi="Arial" w:cs="Arial"/>
                <w:sz w:val="20"/>
                <w:szCs w:val="20"/>
                <w:lang w:val="en-US"/>
              </w:rPr>
              <w:t>n planning lessons.(</w:t>
            </w:r>
            <w:r w:rsidRPr="000F53B8">
              <w:rPr>
                <w:rFonts w:ascii="Arial" w:eastAsia="Times New Roman" w:hAnsi="Arial" w:cs="Arial"/>
                <w:sz w:val="20"/>
                <w:szCs w:val="20"/>
                <w:lang w:val="en-US"/>
              </w:rPr>
              <w:t>V1</w:t>
            </w:r>
            <w:r w:rsidR="00F455C9" w:rsidRPr="000F53B8">
              <w:rPr>
                <w:rFonts w:ascii="Arial" w:eastAsia="Times New Roman" w:hAnsi="Arial" w:cs="Arial"/>
                <w:sz w:val="20"/>
                <w:szCs w:val="20"/>
                <w:lang w:val="en-US"/>
              </w:rPr>
              <w:t>)</w:t>
            </w:r>
          </w:p>
          <w:p w14:paraId="7048638B" w14:textId="53AACA12" w:rsidR="004134F2" w:rsidRPr="000F53B8" w:rsidRDefault="004134F2" w:rsidP="004134F2">
            <w:pPr>
              <w:pStyle w:val="ListParagraph"/>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Cross cutting themes have been included in this lesson. Literacy has been targeted in the introduction and explanation of some specific phrases and Numeracy has been heavily implemented throughout the engineering </w:t>
            </w:r>
            <w:r w:rsidR="00421E5A" w:rsidRPr="000F53B8">
              <w:rPr>
                <w:rFonts w:ascii="Arial" w:eastAsia="Times New Roman" w:hAnsi="Arial" w:cs="Arial"/>
                <w:sz w:val="20"/>
                <w:szCs w:val="20"/>
                <w:lang w:val="en-US"/>
              </w:rPr>
              <w:t>activities</w:t>
            </w:r>
            <w:r w:rsidRPr="000F53B8">
              <w:rPr>
                <w:rFonts w:ascii="Arial" w:eastAsia="Times New Roman" w:hAnsi="Arial" w:cs="Arial"/>
                <w:sz w:val="20"/>
                <w:szCs w:val="20"/>
                <w:lang w:val="en-US"/>
              </w:rPr>
              <w:t>.</w:t>
            </w:r>
            <w:r w:rsidR="00F455C9" w:rsidRPr="000F53B8">
              <w:rPr>
                <w:rFonts w:ascii="Arial" w:eastAsia="Times New Roman" w:hAnsi="Arial" w:cs="Arial"/>
                <w:sz w:val="20"/>
                <w:szCs w:val="20"/>
                <w:lang w:val="en-US"/>
              </w:rPr>
              <w:t xml:space="preserve"> (K1)</w:t>
            </w:r>
          </w:p>
          <w:p w14:paraId="6C2E6129" w14:textId="40B4C647" w:rsidR="004134F2" w:rsidRPr="000F53B8" w:rsidRDefault="004134F2" w:rsidP="004134F2">
            <w:pPr>
              <w:numPr>
                <w:ilvl w:val="0"/>
                <w:numId w:val="2"/>
              </w:num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The UKPSF framework has been followed during the production of this lesson plan It is expected that the lesson will support all learning styles and can be accessed by any member of the class group.</w:t>
            </w:r>
            <w:r w:rsidR="00F455C9" w:rsidRPr="000F53B8">
              <w:rPr>
                <w:rFonts w:ascii="Arial" w:eastAsia="Times New Roman" w:hAnsi="Arial" w:cs="Arial"/>
                <w:sz w:val="20"/>
                <w:szCs w:val="20"/>
                <w:lang w:val="en-US"/>
              </w:rPr>
              <w:t>(V1,V2)</w:t>
            </w:r>
          </w:p>
        </w:tc>
      </w:tr>
      <w:tr w:rsidR="004134F2" w:rsidRPr="000F53B8" w14:paraId="78E1572C" w14:textId="77777777" w:rsidTr="00D3746D">
        <w:trPr>
          <w:trHeight w:val="846"/>
        </w:trPr>
        <w:tc>
          <w:tcPr>
            <w:tcW w:w="942" w:type="dxa"/>
            <w:shd w:val="clear" w:color="auto" w:fill="E6E6E6"/>
          </w:tcPr>
          <w:p w14:paraId="509683F0" w14:textId="77777777" w:rsidR="004134F2" w:rsidRPr="000F53B8" w:rsidRDefault="004134F2" w:rsidP="004134F2">
            <w:pPr>
              <w:spacing w:after="0" w:line="240" w:lineRule="auto"/>
              <w:rPr>
                <w:rFonts w:ascii="Arial" w:eastAsia="Times New Roman" w:hAnsi="Arial" w:cs="Arial"/>
                <w:sz w:val="24"/>
                <w:szCs w:val="24"/>
                <w:lang w:val="en-US"/>
              </w:rPr>
            </w:pPr>
          </w:p>
          <w:p w14:paraId="39505D76" w14:textId="77777777" w:rsidR="004134F2" w:rsidRPr="000F53B8" w:rsidRDefault="004134F2" w:rsidP="004134F2">
            <w:pPr>
              <w:spacing w:after="0" w:line="240" w:lineRule="auto"/>
              <w:rPr>
                <w:rFonts w:ascii="Arial" w:eastAsia="Times New Roman" w:hAnsi="Arial" w:cs="Arial"/>
                <w:sz w:val="24"/>
                <w:szCs w:val="24"/>
                <w:lang w:val="en-US"/>
              </w:rPr>
            </w:pPr>
          </w:p>
        </w:tc>
        <w:tc>
          <w:tcPr>
            <w:tcW w:w="1128" w:type="dxa"/>
            <w:shd w:val="clear" w:color="auto" w:fill="E6E6E6"/>
          </w:tcPr>
          <w:p w14:paraId="5B1E5873" w14:textId="77777777" w:rsidR="004134F2" w:rsidRPr="000F53B8" w:rsidRDefault="004134F2" w:rsidP="004134F2">
            <w:pPr>
              <w:spacing w:after="0" w:line="240" w:lineRule="auto"/>
              <w:rPr>
                <w:rFonts w:ascii="Arial" w:eastAsia="Times New Roman" w:hAnsi="Arial" w:cs="Arial"/>
                <w:sz w:val="20"/>
                <w:szCs w:val="20"/>
                <w:lang w:val="en-US"/>
              </w:rPr>
            </w:pPr>
          </w:p>
          <w:p w14:paraId="363412CA" w14:textId="77777777" w:rsidR="004134F2" w:rsidRPr="000F53B8" w:rsidRDefault="004134F2" w:rsidP="004134F2">
            <w:pPr>
              <w:spacing w:after="0" w:line="240" w:lineRule="auto"/>
              <w:rPr>
                <w:rFonts w:ascii="Arial" w:eastAsia="Times New Roman" w:hAnsi="Arial" w:cs="Arial"/>
                <w:i/>
                <w:sz w:val="20"/>
                <w:szCs w:val="20"/>
                <w:lang w:val="en-US"/>
              </w:rPr>
            </w:pPr>
          </w:p>
          <w:p w14:paraId="06C18F2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Time/min</w:t>
            </w:r>
          </w:p>
        </w:tc>
        <w:tc>
          <w:tcPr>
            <w:tcW w:w="4853" w:type="dxa"/>
            <w:gridSpan w:val="2"/>
            <w:shd w:val="clear" w:color="auto" w:fill="E6E6E6"/>
          </w:tcPr>
          <w:p w14:paraId="4A9D6E62" w14:textId="77777777" w:rsidR="004134F2" w:rsidRPr="000F53B8" w:rsidRDefault="004134F2" w:rsidP="004134F2">
            <w:pPr>
              <w:spacing w:after="0" w:line="240" w:lineRule="auto"/>
              <w:rPr>
                <w:rFonts w:ascii="Arial" w:eastAsia="Times New Roman" w:hAnsi="Arial" w:cs="Arial"/>
                <w:sz w:val="20"/>
                <w:szCs w:val="20"/>
                <w:lang w:val="en-US"/>
              </w:rPr>
            </w:pPr>
          </w:p>
          <w:p w14:paraId="14A08DAE" w14:textId="77777777" w:rsidR="004134F2" w:rsidRPr="000F53B8" w:rsidRDefault="004134F2" w:rsidP="004134F2">
            <w:pPr>
              <w:spacing w:after="0" w:line="240" w:lineRule="auto"/>
              <w:rPr>
                <w:rFonts w:ascii="Arial" w:eastAsia="Times New Roman" w:hAnsi="Arial" w:cs="Arial"/>
                <w:i/>
                <w:sz w:val="20"/>
                <w:szCs w:val="20"/>
                <w:lang w:val="en-US"/>
              </w:rPr>
            </w:pPr>
          </w:p>
          <w:p w14:paraId="6E680B26" w14:textId="2FE15F24"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Activity (</w:t>
            </w:r>
            <w:r w:rsidR="00D70D1E" w:rsidRPr="000F53B8">
              <w:rPr>
                <w:rFonts w:ascii="Arial" w:eastAsia="Times New Roman" w:hAnsi="Arial" w:cs="Arial"/>
                <w:sz w:val="20"/>
                <w:szCs w:val="20"/>
                <w:lang w:val="en-US"/>
              </w:rPr>
              <w:t>e.g.</w:t>
            </w:r>
            <w:r w:rsidRPr="000F53B8">
              <w:rPr>
                <w:rFonts w:ascii="Arial" w:eastAsia="Times New Roman" w:hAnsi="Arial" w:cs="Arial"/>
                <w:sz w:val="20"/>
                <w:szCs w:val="20"/>
                <w:lang w:val="en-US"/>
              </w:rPr>
              <w:t xml:space="preserve"> link, recap, relevance, objectives)</w:t>
            </w:r>
          </w:p>
        </w:tc>
        <w:tc>
          <w:tcPr>
            <w:tcW w:w="1339" w:type="dxa"/>
            <w:shd w:val="clear" w:color="auto" w:fill="E6E6E6"/>
          </w:tcPr>
          <w:p w14:paraId="2880A0D3" w14:textId="77777777" w:rsidR="004134F2" w:rsidRPr="000F53B8" w:rsidRDefault="004134F2" w:rsidP="004134F2">
            <w:pPr>
              <w:spacing w:after="0" w:line="240" w:lineRule="auto"/>
              <w:rPr>
                <w:rFonts w:ascii="Arial" w:eastAsia="Times New Roman" w:hAnsi="Arial" w:cs="Arial"/>
                <w:i/>
                <w:sz w:val="20"/>
                <w:szCs w:val="20"/>
                <w:lang w:val="en-US"/>
              </w:rPr>
            </w:pPr>
          </w:p>
          <w:p w14:paraId="69A68768" w14:textId="77777777" w:rsidR="004134F2" w:rsidRPr="000F53B8" w:rsidRDefault="004134F2" w:rsidP="004134F2">
            <w:pPr>
              <w:spacing w:after="0" w:line="240" w:lineRule="auto"/>
              <w:rPr>
                <w:rFonts w:ascii="Arial" w:eastAsia="Times New Roman" w:hAnsi="Arial" w:cs="Arial"/>
                <w:sz w:val="20"/>
                <w:szCs w:val="20"/>
                <w:lang w:val="en-US"/>
              </w:rPr>
            </w:pPr>
          </w:p>
          <w:p w14:paraId="34A588E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Teacher</w:t>
            </w:r>
          </w:p>
        </w:tc>
        <w:tc>
          <w:tcPr>
            <w:tcW w:w="1818" w:type="dxa"/>
            <w:shd w:val="clear" w:color="auto" w:fill="E6E6E6"/>
          </w:tcPr>
          <w:p w14:paraId="4D82FEBB" w14:textId="77777777" w:rsidR="004134F2" w:rsidRPr="000F53B8" w:rsidRDefault="004134F2" w:rsidP="004134F2">
            <w:pPr>
              <w:spacing w:after="0" w:line="240" w:lineRule="auto"/>
              <w:rPr>
                <w:rFonts w:ascii="Arial" w:eastAsia="Times New Roman" w:hAnsi="Arial" w:cs="Arial"/>
                <w:sz w:val="20"/>
                <w:szCs w:val="20"/>
                <w:lang w:val="en-US"/>
              </w:rPr>
            </w:pPr>
          </w:p>
          <w:p w14:paraId="357337D5" w14:textId="77777777" w:rsidR="004134F2" w:rsidRPr="000F53B8" w:rsidRDefault="004134F2" w:rsidP="004134F2">
            <w:pPr>
              <w:spacing w:after="0" w:line="240" w:lineRule="auto"/>
              <w:rPr>
                <w:rFonts w:ascii="Arial" w:eastAsia="Times New Roman" w:hAnsi="Arial" w:cs="Arial"/>
                <w:sz w:val="20"/>
                <w:szCs w:val="20"/>
                <w:lang w:val="en-US"/>
              </w:rPr>
            </w:pPr>
          </w:p>
          <w:p w14:paraId="2031AF7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Students</w:t>
            </w:r>
          </w:p>
        </w:tc>
        <w:tc>
          <w:tcPr>
            <w:tcW w:w="1421" w:type="dxa"/>
            <w:shd w:val="clear" w:color="auto" w:fill="E6E6E6"/>
          </w:tcPr>
          <w:p w14:paraId="2D2412FC" w14:textId="77777777" w:rsidR="004134F2" w:rsidRPr="000F53B8" w:rsidRDefault="004134F2" w:rsidP="004134F2">
            <w:pPr>
              <w:spacing w:after="0" w:line="240" w:lineRule="auto"/>
              <w:rPr>
                <w:rFonts w:ascii="Arial" w:eastAsia="Times New Roman" w:hAnsi="Arial" w:cs="Arial"/>
                <w:i/>
                <w:sz w:val="20"/>
                <w:szCs w:val="20"/>
                <w:lang w:val="en-US"/>
              </w:rPr>
            </w:pPr>
          </w:p>
          <w:p w14:paraId="5BF92955" w14:textId="77777777" w:rsidR="004134F2" w:rsidRPr="000F53B8" w:rsidRDefault="004134F2" w:rsidP="004134F2">
            <w:pPr>
              <w:spacing w:after="0" w:line="240" w:lineRule="auto"/>
              <w:rPr>
                <w:rFonts w:ascii="Arial" w:eastAsia="Times New Roman" w:hAnsi="Arial" w:cs="Arial"/>
                <w:sz w:val="20"/>
                <w:szCs w:val="20"/>
                <w:lang w:val="en-US"/>
              </w:rPr>
            </w:pPr>
          </w:p>
          <w:p w14:paraId="00B38F4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Assessment Method</w:t>
            </w:r>
          </w:p>
        </w:tc>
        <w:tc>
          <w:tcPr>
            <w:tcW w:w="1773" w:type="dxa"/>
            <w:shd w:val="clear" w:color="auto" w:fill="E6E6E6"/>
          </w:tcPr>
          <w:p w14:paraId="038C51C4" w14:textId="77777777" w:rsidR="004134F2" w:rsidRPr="000F53B8" w:rsidRDefault="004134F2" w:rsidP="004134F2">
            <w:pPr>
              <w:spacing w:after="0" w:line="240" w:lineRule="auto"/>
              <w:rPr>
                <w:rFonts w:ascii="Arial" w:eastAsia="Times New Roman" w:hAnsi="Arial" w:cs="Arial"/>
                <w:sz w:val="20"/>
                <w:szCs w:val="20"/>
                <w:lang w:val="en-US"/>
              </w:rPr>
            </w:pPr>
          </w:p>
          <w:p w14:paraId="39297DCF" w14:textId="77777777" w:rsidR="004134F2" w:rsidRPr="000F53B8" w:rsidRDefault="004134F2" w:rsidP="004134F2">
            <w:pPr>
              <w:spacing w:after="0" w:line="240" w:lineRule="auto"/>
              <w:rPr>
                <w:rFonts w:ascii="Arial" w:eastAsia="Times New Roman" w:hAnsi="Arial" w:cs="Arial"/>
                <w:sz w:val="20"/>
                <w:szCs w:val="20"/>
                <w:lang w:val="en-US"/>
              </w:rPr>
            </w:pPr>
          </w:p>
          <w:p w14:paraId="07CC369E"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Resources/Aids</w:t>
            </w:r>
          </w:p>
        </w:tc>
        <w:tc>
          <w:tcPr>
            <w:tcW w:w="1427" w:type="dxa"/>
            <w:shd w:val="clear" w:color="auto" w:fill="E6E6E6"/>
          </w:tcPr>
          <w:p w14:paraId="4057F968" w14:textId="77777777" w:rsidR="004134F2" w:rsidRPr="000F53B8" w:rsidRDefault="004134F2" w:rsidP="004134F2">
            <w:pPr>
              <w:spacing w:after="0" w:line="240" w:lineRule="auto"/>
              <w:rPr>
                <w:rFonts w:ascii="Arial" w:eastAsia="Times New Roman" w:hAnsi="Arial" w:cs="Arial"/>
                <w:sz w:val="20"/>
                <w:szCs w:val="20"/>
                <w:lang w:val="en-US"/>
              </w:rPr>
            </w:pPr>
          </w:p>
          <w:p w14:paraId="0A07D27E" w14:textId="77777777" w:rsidR="004134F2" w:rsidRPr="000F53B8" w:rsidRDefault="004134F2" w:rsidP="004134F2">
            <w:pPr>
              <w:spacing w:after="0" w:line="240" w:lineRule="auto"/>
              <w:rPr>
                <w:rFonts w:ascii="Arial" w:eastAsia="Times New Roman" w:hAnsi="Arial" w:cs="Arial"/>
                <w:sz w:val="20"/>
                <w:szCs w:val="20"/>
                <w:lang w:val="en-US"/>
              </w:rPr>
            </w:pPr>
          </w:p>
          <w:p w14:paraId="6922D8B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Functional skills</w:t>
            </w:r>
          </w:p>
        </w:tc>
      </w:tr>
      <w:tr w:rsidR="004134F2" w:rsidRPr="000F53B8" w14:paraId="7A66B382" w14:textId="77777777" w:rsidTr="00D3746D">
        <w:trPr>
          <w:trHeight w:val="1841"/>
        </w:trPr>
        <w:tc>
          <w:tcPr>
            <w:tcW w:w="942" w:type="dxa"/>
            <w:vMerge w:val="restart"/>
            <w:shd w:val="clear" w:color="auto" w:fill="auto"/>
            <w:textDirection w:val="btLr"/>
          </w:tcPr>
          <w:p w14:paraId="77DA19A2" w14:textId="77777777" w:rsidR="004134F2" w:rsidRPr="000F53B8" w:rsidRDefault="004134F2" w:rsidP="004134F2">
            <w:pPr>
              <w:spacing w:after="0" w:line="240" w:lineRule="auto"/>
              <w:ind w:left="113" w:right="113"/>
              <w:rPr>
                <w:rFonts w:ascii="Arial" w:eastAsia="Times New Roman" w:hAnsi="Arial" w:cs="Arial"/>
                <w:sz w:val="20"/>
                <w:szCs w:val="20"/>
                <w:lang w:val="en-US"/>
              </w:rPr>
            </w:pPr>
            <w:r w:rsidRPr="000F53B8">
              <w:rPr>
                <w:rFonts w:ascii="Arial" w:eastAsia="Times New Roman" w:hAnsi="Arial" w:cs="Arial"/>
                <w:sz w:val="20"/>
                <w:szCs w:val="20"/>
                <w:lang w:val="en-US"/>
              </w:rPr>
              <w:t>INTRODUCTION</w:t>
            </w:r>
          </w:p>
        </w:tc>
        <w:tc>
          <w:tcPr>
            <w:tcW w:w="1128" w:type="dxa"/>
            <w:shd w:val="clear" w:color="auto" w:fill="auto"/>
          </w:tcPr>
          <w:p w14:paraId="0516565D" w14:textId="1273CC44" w:rsidR="004134F2" w:rsidRPr="000F53B8" w:rsidRDefault="004134F2" w:rsidP="004134F2">
            <w:pPr>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10</w:t>
            </w:r>
          </w:p>
        </w:tc>
        <w:tc>
          <w:tcPr>
            <w:tcW w:w="4853" w:type="dxa"/>
            <w:gridSpan w:val="2"/>
            <w:shd w:val="clear" w:color="auto" w:fill="auto"/>
          </w:tcPr>
          <w:p w14:paraId="44FBE0A9" w14:textId="331B0A73"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b/>
                <w:sz w:val="20"/>
                <w:szCs w:val="20"/>
                <w:lang w:val="en-US"/>
              </w:rPr>
              <w:t>Introduction</w:t>
            </w:r>
            <w:r w:rsidRPr="000F53B8">
              <w:rPr>
                <w:rFonts w:ascii="Arial" w:eastAsia="Times New Roman" w:hAnsi="Arial" w:cs="Arial"/>
                <w:sz w:val="20"/>
                <w:szCs w:val="20"/>
                <w:lang w:val="en-US"/>
              </w:rPr>
              <w:t>,</w:t>
            </w:r>
            <w:r w:rsidR="00F455C9" w:rsidRPr="000F53B8">
              <w:rPr>
                <w:rFonts w:ascii="Arial" w:eastAsia="Times New Roman" w:hAnsi="Arial" w:cs="Arial"/>
                <w:sz w:val="20"/>
                <w:szCs w:val="20"/>
                <w:lang w:val="en-US"/>
              </w:rPr>
              <w:t>(K1,K2)</w:t>
            </w:r>
          </w:p>
          <w:p w14:paraId="0DE69A0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Welcome to the workshop</w:t>
            </w:r>
          </w:p>
          <w:p w14:paraId="62B0925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Brief spoken introduction to staff and facility, open question posed as “ice breaker”</w:t>
            </w:r>
          </w:p>
          <w:p w14:paraId="2AEB784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Introduction to technology enhancement opportunity.</w:t>
            </w:r>
          </w:p>
          <w:p w14:paraId="26727072"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Workshop induction section of MS Sway accessed and completed.</w:t>
            </w:r>
          </w:p>
          <w:p w14:paraId="0F509CC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Spoken recap of learning with supporting examples and explanations given where necessary. </w:t>
            </w:r>
          </w:p>
        </w:tc>
        <w:tc>
          <w:tcPr>
            <w:tcW w:w="1339" w:type="dxa"/>
            <w:shd w:val="clear" w:color="auto" w:fill="auto"/>
          </w:tcPr>
          <w:p w14:paraId="229B768E"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Spoken introduction,</w:t>
            </w:r>
          </w:p>
          <w:p w14:paraId="411FED84"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Q&amp;A</w:t>
            </w:r>
          </w:p>
          <w:p w14:paraId="00E7C92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Facilitate use of technology. </w:t>
            </w:r>
          </w:p>
        </w:tc>
        <w:tc>
          <w:tcPr>
            <w:tcW w:w="1818" w:type="dxa"/>
            <w:shd w:val="clear" w:color="auto" w:fill="auto"/>
          </w:tcPr>
          <w:p w14:paraId="571DB69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Listening to presentation and Q&amp;A</w:t>
            </w:r>
          </w:p>
          <w:p w14:paraId="29F28045"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Engaging with technology</w:t>
            </w:r>
          </w:p>
        </w:tc>
        <w:tc>
          <w:tcPr>
            <w:tcW w:w="1421" w:type="dxa"/>
            <w:shd w:val="clear" w:color="auto" w:fill="auto"/>
          </w:tcPr>
          <w:p w14:paraId="572FABF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Aft MS Forms,</w:t>
            </w:r>
          </w:p>
          <w:p w14:paraId="5AE4CE7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Open questions.</w:t>
            </w:r>
          </w:p>
        </w:tc>
        <w:tc>
          <w:tcPr>
            <w:tcW w:w="1773" w:type="dxa"/>
            <w:shd w:val="clear" w:color="auto" w:fill="auto"/>
          </w:tcPr>
          <w:p w14:paraId="16D26E4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Workshop kiosks, </w:t>
            </w:r>
          </w:p>
          <w:p w14:paraId="21DC42C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Internet access.</w:t>
            </w:r>
          </w:p>
          <w:p w14:paraId="19F98DC1"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Composite lab access. </w:t>
            </w:r>
          </w:p>
        </w:tc>
        <w:tc>
          <w:tcPr>
            <w:tcW w:w="1427" w:type="dxa"/>
            <w:shd w:val="clear" w:color="auto" w:fill="auto"/>
          </w:tcPr>
          <w:p w14:paraId="15BFDBF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Listening and speaking,</w:t>
            </w:r>
          </w:p>
          <w:p w14:paraId="7C6644B4"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IT.</w:t>
            </w:r>
          </w:p>
        </w:tc>
      </w:tr>
      <w:tr w:rsidR="004134F2" w:rsidRPr="000F53B8" w14:paraId="4FAE96A4" w14:textId="77777777" w:rsidTr="00D3746D">
        <w:trPr>
          <w:trHeight w:val="1841"/>
        </w:trPr>
        <w:tc>
          <w:tcPr>
            <w:tcW w:w="942" w:type="dxa"/>
            <w:vMerge/>
            <w:shd w:val="clear" w:color="auto" w:fill="auto"/>
            <w:textDirection w:val="btLr"/>
          </w:tcPr>
          <w:p w14:paraId="510187D3" w14:textId="77777777" w:rsidR="004134F2" w:rsidRPr="000F53B8" w:rsidRDefault="004134F2" w:rsidP="004134F2">
            <w:pPr>
              <w:spacing w:after="0" w:line="240" w:lineRule="auto"/>
              <w:ind w:left="113" w:right="113"/>
              <w:jc w:val="center"/>
              <w:rPr>
                <w:rFonts w:ascii="Arial" w:eastAsia="Times New Roman" w:hAnsi="Arial" w:cs="Arial"/>
                <w:sz w:val="20"/>
                <w:szCs w:val="20"/>
                <w:lang w:val="en-US"/>
              </w:rPr>
            </w:pPr>
          </w:p>
        </w:tc>
        <w:tc>
          <w:tcPr>
            <w:tcW w:w="1128" w:type="dxa"/>
            <w:shd w:val="clear" w:color="auto" w:fill="auto"/>
          </w:tcPr>
          <w:p w14:paraId="42C47E65" w14:textId="7F8AB94C" w:rsidR="004134F2" w:rsidRPr="000F53B8" w:rsidRDefault="004134F2" w:rsidP="004134F2">
            <w:pPr>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10</w:t>
            </w:r>
          </w:p>
        </w:tc>
        <w:tc>
          <w:tcPr>
            <w:tcW w:w="4853" w:type="dxa"/>
            <w:gridSpan w:val="2"/>
            <w:shd w:val="clear" w:color="auto" w:fill="auto"/>
          </w:tcPr>
          <w:p w14:paraId="0731D33E" w14:textId="6CB20406"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b/>
                <w:sz w:val="20"/>
                <w:szCs w:val="20"/>
                <w:lang w:val="en-US"/>
              </w:rPr>
              <w:t>What is a composite material?</w:t>
            </w:r>
            <w:r w:rsidR="00F455C9" w:rsidRPr="000F53B8">
              <w:rPr>
                <w:rFonts w:ascii="Arial" w:eastAsia="Times New Roman" w:hAnsi="Arial" w:cs="Arial"/>
                <w:b/>
                <w:sz w:val="20"/>
                <w:szCs w:val="20"/>
                <w:lang w:val="en-US"/>
              </w:rPr>
              <w:t>(</w:t>
            </w:r>
            <w:r w:rsidR="00F455C9" w:rsidRPr="000F53B8">
              <w:rPr>
                <w:rFonts w:ascii="Arial" w:eastAsia="Times New Roman" w:hAnsi="Arial" w:cs="Arial"/>
                <w:sz w:val="20"/>
                <w:szCs w:val="20"/>
                <w:lang w:val="en-US"/>
              </w:rPr>
              <w:t>K1,A3,K3)</w:t>
            </w:r>
          </w:p>
          <w:p w14:paraId="1D81B03E"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Open question posed. Brief discussion. Physical examples shown. </w:t>
            </w:r>
          </w:p>
          <w:p w14:paraId="1352EF47" w14:textId="518CAD22"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Video available on Sway for further study from home, </w:t>
            </w:r>
            <w:r w:rsidR="00421E5A" w:rsidRPr="000F53B8">
              <w:rPr>
                <w:rFonts w:ascii="Arial" w:eastAsia="Times New Roman" w:hAnsi="Arial" w:cs="Arial"/>
                <w:sz w:val="20"/>
                <w:szCs w:val="20"/>
                <w:lang w:val="en-US"/>
              </w:rPr>
              <w:t>introduce</w:t>
            </w:r>
            <w:r w:rsidRPr="000F53B8">
              <w:rPr>
                <w:rFonts w:ascii="Arial" w:eastAsia="Times New Roman" w:hAnsi="Arial" w:cs="Arial"/>
                <w:sz w:val="20"/>
                <w:szCs w:val="20"/>
                <w:lang w:val="en-US"/>
              </w:rPr>
              <w:t xml:space="preserve"> further study material and emphasize multi-platform support. </w:t>
            </w:r>
          </w:p>
        </w:tc>
        <w:tc>
          <w:tcPr>
            <w:tcW w:w="1339" w:type="dxa"/>
            <w:shd w:val="clear" w:color="auto" w:fill="auto"/>
          </w:tcPr>
          <w:p w14:paraId="6FB2257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Teacher transmission</w:t>
            </w:r>
          </w:p>
          <w:p w14:paraId="20547304" w14:textId="77777777" w:rsidR="004134F2" w:rsidRPr="000F53B8" w:rsidRDefault="004134F2" w:rsidP="004134F2">
            <w:pPr>
              <w:spacing w:after="0" w:line="240" w:lineRule="auto"/>
              <w:rPr>
                <w:rFonts w:ascii="Arial" w:eastAsia="Times New Roman" w:hAnsi="Arial" w:cs="Arial"/>
                <w:sz w:val="20"/>
                <w:szCs w:val="20"/>
                <w:lang w:val="en-US"/>
              </w:rPr>
            </w:pPr>
          </w:p>
          <w:p w14:paraId="62CD3532" w14:textId="77777777" w:rsidR="004134F2" w:rsidRPr="000F53B8" w:rsidRDefault="004134F2" w:rsidP="004134F2">
            <w:pPr>
              <w:spacing w:after="0" w:line="240" w:lineRule="auto"/>
              <w:rPr>
                <w:rFonts w:ascii="Arial" w:eastAsia="Times New Roman" w:hAnsi="Arial" w:cs="Arial"/>
                <w:sz w:val="20"/>
                <w:szCs w:val="20"/>
                <w:lang w:val="en-US"/>
              </w:rPr>
            </w:pPr>
          </w:p>
          <w:p w14:paraId="757EA9B6" w14:textId="77777777" w:rsidR="004134F2" w:rsidRPr="000F53B8" w:rsidRDefault="004134F2" w:rsidP="004134F2">
            <w:pPr>
              <w:spacing w:after="0" w:line="240" w:lineRule="auto"/>
              <w:rPr>
                <w:rFonts w:ascii="Arial" w:eastAsia="Times New Roman" w:hAnsi="Arial" w:cs="Arial"/>
                <w:sz w:val="20"/>
                <w:szCs w:val="20"/>
                <w:lang w:val="en-US"/>
              </w:rPr>
            </w:pPr>
          </w:p>
          <w:p w14:paraId="17419033"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Q&amp;A</w:t>
            </w:r>
          </w:p>
        </w:tc>
        <w:tc>
          <w:tcPr>
            <w:tcW w:w="1818" w:type="dxa"/>
            <w:shd w:val="clear" w:color="auto" w:fill="auto"/>
          </w:tcPr>
          <w:p w14:paraId="4945A95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Engaging </w:t>
            </w:r>
          </w:p>
          <w:p w14:paraId="107EBDB6" w14:textId="77777777" w:rsidR="004134F2" w:rsidRPr="000F53B8" w:rsidRDefault="004134F2" w:rsidP="004134F2">
            <w:pPr>
              <w:spacing w:after="0" w:line="240" w:lineRule="auto"/>
              <w:rPr>
                <w:rFonts w:ascii="Arial" w:eastAsia="Times New Roman" w:hAnsi="Arial" w:cs="Arial"/>
                <w:sz w:val="20"/>
                <w:szCs w:val="20"/>
                <w:lang w:val="en-US"/>
              </w:rPr>
            </w:pPr>
          </w:p>
          <w:p w14:paraId="6940A4B0" w14:textId="77777777" w:rsidR="004134F2" w:rsidRPr="000F53B8" w:rsidRDefault="004134F2" w:rsidP="004134F2">
            <w:pPr>
              <w:spacing w:after="0" w:line="240" w:lineRule="auto"/>
              <w:rPr>
                <w:rFonts w:ascii="Arial" w:eastAsia="Times New Roman" w:hAnsi="Arial" w:cs="Arial"/>
                <w:sz w:val="20"/>
                <w:szCs w:val="20"/>
                <w:lang w:val="en-US"/>
              </w:rPr>
            </w:pPr>
          </w:p>
          <w:p w14:paraId="6FFAEF44" w14:textId="77777777" w:rsidR="004134F2" w:rsidRPr="000F53B8" w:rsidRDefault="004134F2" w:rsidP="004134F2">
            <w:pPr>
              <w:spacing w:after="0" w:line="240" w:lineRule="auto"/>
              <w:rPr>
                <w:rFonts w:ascii="Arial" w:eastAsia="Times New Roman" w:hAnsi="Arial" w:cs="Arial"/>
                <w:sz w:val="20"/>
                <w:szCs w:val="20"/>
                <w:lang w:val="en-US"/>
              </w:rPr>
            </w:pPr>
          </w:p>
          <w:p w14:paraId="08BA0329" w14:textId="77777777" w:rsidR="004134F2" w:rsidRPr="000F53B8" w:rsidRDefault="004134F2" w:rsidP="004134F2">
            <w:pPr>
              <w:spacing w:after="0" w:line="240" w:lineRule="auto"/>
              <w:rPr>
                <w:rFonts w:ascii="Arial" w:eastAsia="Times New Roman" w:hAnsi="Arial" w:cs="Arial"/>
                <w:sz w:val="20"/>
                <w:szCs w:val="20"/>
                <w:lang w:val="en-US"/>
              </w:rPr>
            </w:pPr>
          </w:p>
          <w:p w14:paraId="6317EE52"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Q&amp;A</w:t>
            </w:r>
          </w:p>
        </w:tc>
        <w:tc>
          <w:tcPr>
            <w:tcW w:w="1421" w:type="dxa"/>
            <w:shd w:val="clear" w:color="auto" w:fill="auto"/>
          </w:tcPr>
          <w:p w14:paraId="281EA2F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Aft MS Forms,</w:t>
            </w:r>
          </w:p>
          <w:p w14:paraId="3A5FD6F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Open questions.</w:t>
            </w:r>
          </w:p>
        </w:tc>
        <w:tc>
          <w:tcPr>
            <w:tcW w:w="1773" w:type="dxa"/>
            <w:shd w:val="clear" w:color="auto" w:fill="auto"/>
          </w:tcPr>
          <w:p w14:paraId="09C7BD9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Workshop kiosks, </w:t>
            </w:r>
          </w:p>
          <w:p w14:paraId="4EC22D1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Internet access.</w:t>
            </w:r>
          </w:p>
          <w:p w14:paraId="0A48AB44"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Composite lab access.</w:t>
            </w:r>
          </w:p>
        </w:tc>
        <w:tc>
          <w:tcPr>
            <w:tcW w:w="1427" w:type="dxa"/>
            <w:shd w:val="clear" w:color="auto" w:fill="auto"/>
          </w:tcPr>
          <w:p w14:paraId="20DF165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Listening</w:t>
            </w:r>
          </w:p>
          <w:p w14:paraId="2969AC47" w14:textId="77777777" w:rsidR="004134F2" w:rsidRPr="000F53B8" w:rsidRDefault="004134F2" w:rsidP="004134F2">
            <w:pPr>
              <w:spacing w:after="0" w:line="240" w:lineRule="auto"/>
              <w:rPr>
                <w:rFonts w:ascii="Arial" w:eastAsia="Times New Roman" w:hAnsi="Arial" w:cs="Arial"/>
                <w:sz w:val="20"/>
                <w:szCs w:val="20"/>
                <w:lang w:val="en-US"/>
              </w:rPr>
            </w:pPr>
          </w:p>
          <w:p w14:paraId="5602E600" w14:textId="77777777" w:rsidR="004134F2" w:rsidRPr="000F53B8" w:rsidRDefault="004134F2" w:rsidP="004134F2">
            <w:pPr>
              <w:spacing w:after="0" w:line="240" w:lineRule="auto"/>
              <w:rPr>
                <w:rFonts w:ascii="Arial" w:eastAsia="Times New Roman" w:hAnsi="Arial" w:cs="Arial"/>
                <w:sz w:val="20"/>
                <w:szCs w:val="20"/>
                <w:lang w:val="en-US"/>
              </w:rPr>
            </w:pPr>
          </w:p>
          <w:p w14:paraId="483E6F68" w14:textId="77777777" w:rsidR="004134F2" w:rsidRPr="000F53B8" w:rsidRDefault="004134F2" w:rsidP="004134F2">
            <w:pPr>
              <w:spacing w:after="0" w:line="240" w:lineRule="auto"/>
              <w:rPr>
                <w:rFonts w:ascii="Arial" w:eastAsia="Times New Roman" w:hAnsi="Arial" w:cs="Arial"/>
                <w:sz w:val="20"/>
                <w:szCs w:val="20"/>
                <w:lang w:val="en-US"/>
              </w:rPr>
            </w:pPr>
          </w:p>
          <w:p w14:paraId="1E44C7B8"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Speaking and listening</w:t>
            </w:r>
          </w:p>
        </w:tc>
      </w:tr>
      <w:tr w:rsidR="004134F2" w:rsidRPr="000F53B8" w14:paraId="34B3E5FF" w14:textId="77777777" w:rsidTr="00D3746D">
        <w:trPr>
          <w:trHeight w:val="5089"/>
        </w:trPr>
        <w:tc>
          <w:tcPr>
            <w:tcW w:w="942" w:type="dxa"/>
            <w:shd w:val="clear" w:color="auto" w:fill="auto"/>
            <w:textDirection w:val="btLr"/>
          </w:tcPr>
          <w:p w14:paraId="77D5DF47" w14:textId="77777777" w:rsidR="004134F2" w:rsidRPr="000F53B8" w:rsidRDefault="004134F2" w:rsidP="004134F2">
            <w:pPr>
              <w:spacing w:after="0" w:line="240" w:lineRule="auto"/>
              <w:ind w:left="113" w:right="113"/>
              <w:jc w:val="center"/>
              <w:rPr>
                <w:rFonts w:ascii="Arial" w:eastAsia="Times New Roman" w:hAnsi="Arial" w:cs="Arial"/>
                <w:sz w:val="20"/>
                <w:szCs w:val="20"/>
                <w:lang w:val="en-US"/>
              </w:rPr>
            </w:pPr>
            <w:r w:rsidRPr="000F53B8">
              <w:rPr>
                <w:rFonts w:ascii="Arial" w:eastAsia="Times New Roman" w:hAnsi="Arial" w:cs="Arial"/>
                <w:sz w:val="20"/>
                <w:szCs w:val="20"/>
                <w:lang w:val="en-US"/>
              </w:rPr>
              <w:lastRenderedPageBreak/>
              <w:t>DEVELOPMENT</w:t>
            </w:r>
          </w:p>
          <w:p w14:paraId="62E38E7E" w14:textId="77777777" w:rsidR="004134F2" w:rsidRPr="000F53B8" w:rsidRDefault="004134F2" w:rsidP="004134F2">
            <w:pPr>
              <w:spacing w:after="0" w:line="240" w:lineRule="auto"/>
              <w:ind w:left="113" w:right="113"/>
              <w:jc w:val="center"/>
              <w:rPr>
                <w:rFonts w:ascii="Arial" w:eastAsia="Times New Roman" w:hAnsi="Arial" w:cs="Arial"/>
                <w:sz w:val="20"/>
                <w:szCs w:val="20"/>
                <w:lang w:val="en-US"/>
              </w:rPr>
            </w:pPr>
            <w:r w:rsidRPr="000F53B8">
              <w:rPr>
                <w:rFonts w:ascii="Arial" w:eastAsia="Times New Roman" w:hAnsi="Arial" w:cs="Arial"/>
                <w:sz w:val="20"/>
                <w:szCs w:val="20"/>
                <w:lang w:val="en-US"/>
              </w:rPr>
              <w:t xml:space="preserve">             </w:t>
            </w:r>
          </w:p>
        </w:tc>
        <w:tc>
          <w:tcPr>
            <w:tcW w:w="1128" w:type="dxa"/>
            <w:shd w:val="clear" w:color="auto" w:fill="auto"/>
          </w:tcPr>
          <w:p w14:paraId="4EDE6099"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5</w:t>
            </w:r>
          </w:p>
          <w:p w14:paraId="442CABD8"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00C94448"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71C51151"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444D2438" w14:textId="30364AA3"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15</w:t>
            </w:r>
          </w:p>
          <w:p w14:paraId="5E735CAC"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0AB7201C"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2E577BAF"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6D30B42D"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007D06C1"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5778DCE0"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77F4C4E8"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52BE5125" w14:textId="44C5EBD3"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60</w:t>
            </w:r>
          </w:p>
          <w:p w14:paraId="6A3BE097"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1623ED21"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7B4CD085"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4CE86DBC"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0BC6A309"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5E694CA9"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08AED8AC"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30F53012" w14:textId="77777777"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p>
          <w:p w14:paraId="36BAF9D4" w14:textId="4A2A9012" w:rsidR="004134F2" w:rsidRPr="000F53B8" w:rsidRDefault="004134F2" w:rsidP="004134F2">
            <w:pPr>
              <w:tabs>
                <w:tab w:val="left" w:pos="810"/>
              </w:tabs>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10</w:t>
            </w:r>
          </w:p>
          <w:p w14:paraId="3E0F0E76" w14:textId="77777777" w:rsidR="004134F2" w:rsidRPr="000F53B8" w:rsidRDefault="004134F2" w:rsidP="004134F2">
            <w:pPr>
              <w:spacing w:after="0" w:line="240" w:lineRule="auto"/>
              <w:jc w:val="center"/>
              <w:rPr>
                <w:rFonts w:ascii="Arial" w:eastAsia="Times New Roman" w:hAnsi="Arial" w:cs="Arial"/>
                <w:sz w:val="20"/>
                <w:szCs w:val="20"/>
                <w:lang w:val="en-US"/>
              </w:rPr>
            </w:pPr>
          </w:p>
          <w:p w14:paraId="62AA938A" w14:textId="77777777" w:rsidR="004134F2" w:rsidRPr="000F53B8" w:rsidRDefault="004134F2" w:rsidP="004134F2">
            <w:pPr>
              <w:spacing w:after="0" w:line="240" w:lineRule="auto"/>
              <w:jc w:val="center"/>
              <w:rPr>
                <w:rFonts w:ascii="Arial" w:eastAsia="Times New Roman" w:hAnsi="Arial" w:cs="Arial"/>
                <w:sz w:val="20"/>
                <w:szCs w:val="20"/>
                <w:lang w:val="en-US"/>
              </w:rPr>
            </w:pPr>
          </w:p>
          <w:p w14:paraId="44EB0AB2" w14:textId="77777777" w:rsidR="004134F2" w:rsidRPr="000F53B8" w:rsidRDefault="004134F2" w:rsidP="004134F2">
            <w:pPr>
              <w:spacing w:after="0" w:line="240" w:lineRule="auto"/>
              <w:jc w:val="center"/>
              <w:rPr>
                <w:rFonts w:ascii="Arial" w:eastAsia="Times New Roman" w:hAnsi="Arial" w:cs="Arial"/>
                <w:sz w:val="20"/>
                <w:szCs w:val="20"/>
                <w:lang w:val="en-US"/>
              </w:rPr>
            </w:pPr>
          </w:p>
          <w:p w14:paraId="08062848" w14:textId="77777777" w:rsidR="004134F2" w:rsidRPr="000F53B8" w:rsidRDefault="004134F2" w:rsidP="004134F2">
            <w:pPr>
              <w:spacing w:after="0" w:line="240" w:lineRule="auto"/>
              <w:rPr>
                <w:rFonts w:ascii="Arial" w:eastAsia="Times New Roman" w:hAnsi="Arial" w:cs="Arial"/>
                <w:sz w:val="20"/>
                <w:szCs w:val="20"/>
                <w:lang w:val="en-US"/>
              </w:rPr>
            </w:pPr>
          </w:p>
        </w:tc>
        <w:tc>
          <w:tcPr>
            <w:tcW w:w="4853" w:type="dxa"/>
            <w:gridSpan w:val="2"/>
            <w:shd w:val="clear" w:color="auto" w:fill="auto"/>
          </w:tcPr>
          <w:p w14:paraId="6F440EEC" w14:textId="0451481A" w:rsidR="004134F2" w:rsidRPr="000F53B8" w:rsidRDefault="004134F2" w:rsidP="004134F2">
            <w:pPr>
              <w:spacing w:after="0" w:line="240" w:lineRule="auto"/>
              <w:rPr>
                <w:rFonts w:ascii="Arial" w:eastAsia="Times New Roman" w:hAnsi="Arial" w:cs="Arial"/>
                <w:b/>
                <w:sz w:val="20"/>
                <w:szCs w:val="20"/>
                <w:u w:val="single"/>
                <w:lang w:val="en-US"/>
              </w:rPr>
            </w:pPr>
            <w:r w:rsidRPr="000F53B8">
              <w:rPr>
                <w:rFonts w:ascii="Arial" w:eastAsia="Times New Roman" w:hAnsi="Arial" w:cs="Arial"/>
                <w:b/>
                <w:sz w:val="20"/>
                <w:szCs w:val="20"/>
                <w:u w:val="single"/>
                <w:lang w:val="en-US"/>
              </w:rPr>
              <w:t>Key terms</w:t>
            </w:r>
            <w:r w:rsidR="00F455C9" w:rsidRPr="000F53B8">
              <w:rPr>
                <w:rFonts w:ascii="Arial" w:eastAsia="Times New Roman" w:hAnsi="Arial" w:cs="Arial"/>
                <w:b/>
                <w:sz w:val="20"/>
                <w:szCs w:val="20"/>
                <w:u w:val="single"/>
                <w:lang w:val="en-US"/>
              </w:rPr>
              <w:t xml:space="preserve"> </w:t>
            </w:r>
          </w:p>
          <w:p w14:paraId="20FD597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Introduce explain and discuss key technical terms.</w:t>
            </w:r>
          </w:p>
          <w:p w14:paraId="325EDDAA" w14:textId="77777777" w:rsidR="004134F2" w:rsidRPr="000F53B8" w:rsidRDefault="004134F2" w:rsidP="004134F2">
            <w:pPr>
              <w:spacing w:after="0" w:line="240" w:lineRule="auto"/>
              <w:rPr>
                <w:rFonts w:ascii="Arial" w:eastAsia="Times New Roman" w:hAnsi="Arial" w:cs="Arial"/>
                <w:b/>
                <w:sz w:val="20"/>
                <w:szCs w:val="20"/>
                <w:u w:val="single"/>
                <w:lang w:val="en-US"/>
              </w:rPr>
            </w:pPr>
          </w:p>
          <w:p w14:paraId="7C6A80A5" w14:textId="607FFA6A" w:rsidR="004134F2" w:rsidRPr="000F53B8" w:rsidRDefault="004134F2" w:rsidP="004134F2">
            <w:pPr>
              <w:spacing w:after="0" w:line="240" w:lineRule="auto"/>
              <w:rPr>
                <w:rFonts w:ascii="Arial" w:eastAsia="Times New Roman" w:hAnsi="Arial" w:cs="Arial"/>
                <w:b/>
                <w:sz w:val="20"/>
                <w:szCs w:val="20"/>
                <w:u w:val="single"/>
                <w:lang w:val="en-US"/>
              </w:rPr>
            </w:pPr>
            <w:r w:rsidRPr="000F53B8">
              <w:rPr>
                <w:rFonts w:ascii="Arial" w:eastAsia="Times New Roman" w:hAnsi="Arial" w:cs="Arial"/>
                <w:b/>
                <w:sz w:val="20"/>
                <w:szCs w:val="20"/>
                <w:u w:val="single"/>
                <w:lang w:val="en-US"/>
              </w:rPr>
              <w:t>Demonstration</w:t>
            </w:r>
          </w:p>
          <w:p w14:paraId="1CD63B7F" w14:textId="21AEF632"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Full worked demonstration of key aspects of the required task. Introduce supplementary video tutorials available on kiosk and demonstrate </w:t>
            </w:r>
            <w:r w:rsidR="00D70D1E" w:rsidRPr="000F53B8">
              <w:rPr>
                <w:rFonts w:ascii="Arial" w:eastAsia="Times New Roman" w:hAnsi="Arial" w:cs="Arial"/>
                <w:sz w:val="20"/>
                <w:szCs w:val="20"/>
                <w:lang w:val="en-US"/>
              </w:rPr>
              <w:t>using</w:t>
            </w:r>
            <w:r w:rsidRPr="000F53B8">
              <w:rPr>
                <w:rFonts w:ascii="Arial" w:eastAsia="Times New Roman" w:hAnsi="Arial" w:cs="Arial"/>
                <w:sz w:val="20"/>
                <w:szCs w:val="20"/>
                <w:lang w:val="en-US"/>
              </w:rPr>
              <w:t xml:space="preserve"> the digital interface to access technical drawings </w:t>
            </w:r>
          </w:p>
          <w:p w14:paraId="61B52CDC" w14:textId="77777777" w:rsidR="004134F2" w:rsidRPr="000F53B8" w:rsidRDefault="004134F2" w:rsidP="004134F2">
            <w:pPr>
              <w:spacing w:after="0" w:line="240" w:lineRule="auto"/>
              <w:rPr>
                <w:rFonts w:ascii="Arial" w:eastAsia="Times New Roman" w:hAnsi="Arial" w:cs="Arial"/>
                <w:b/>
                <w:sz w:val="20"/>
                <w:szCs w:val="20"/>
                <w:u w:val="single"/>
                <w:lang w:val="en-US"/>
              </w:rPr>
            </w:pPr>
          </w:p>
          <w:p w14:paraId="7E86D6D3" w14:textId="77777777" w:rsidR="004134F2" w:rsidRPr="000F53B8" w:rsidRDefault="004134F2" w:rsidP="004134F2">
            <w:pPr>
              <w:spacing w:after="0" w:line="240" w:lineRule="auto"/>
              <w:rPr>
                <w:rFonts w:ascii="Arial" w:eastAsia="Times New Roman" w:hAnsi="Arial" w:cs="Arial"/>
                <w:b/>
                <w:sz w:val="20"/>
                <w:szCs w:val="20"/>
                <w:u w:val="single"/>
                <w:lang w:val="en-US"/>
              </w:rPr>
            </w:pPr>
          </w:p>
          <w:p w14:paraId="15EC53DE" w14:textId="7DC917B9" w:rsidR="004134F2" w:rsidRPr="000F53B8" w:rsidRDefault="004134F2" w:rsidP="004134F2">
            <w:pPr>
              <w:spacing w:after="0" w:line="240" w:lineRule="auto"/>
              <w:rPr>
                <w:rFonts w:ascii="Arial" w:eastAsia="Times New Roman" w:hAnsi="Arial" w:cs="Arial"/>
                <w:b/>
                <w:sz w:val="20"/>
                <w:szCs w:val="20"/>
                <w:u w:val="single"/>
                <w:lang w:val="en-US"/>
              </w:rPr>
            </w:pPr>
            <w:r w:rsidRPr="000F53B8">
              <w:rPr>
                <w:rFonts w:ascii="Arial" w:eastAsia="Times New Roman" w:hAnsi="Arial" w:cs="Arial"/>
                <w:b/>
                <w:sz w:val="20"/>
                <w:szCs w:val="20"/>
                <w:u w:val="single"/>
                <w:lang w:val="en-US"/>
              </w:rPr>
              <w:t xml:space="preserve">Activity # 1 small group </w:t>
            </w:r>
            <w:r w:rsidR="00A86C49" w:rsidRPr="000F53B8">
              <w:rPr>
                <w:rFonts w:ascii="Arial" w:eastAsia="Times New Roman" w:hAnsi="Arial" w:cs="Arial"/>
                <w:b/>
                <w:sz w:val="20"/>
                <w:szCs w:val="20"/>
                <w:u w:val="single"/>
                <w:lang w:val="en-US"/>
              </w:rPr>
              <w:t>work:</w:t>
            </w:r>
            <w:r w:rsidRPr="000F53B8">
              <w:rPr>
                <w:rFonts w:ascii="Arial" w:eastAsia="Times New Roman" w:hAnsi="Arial" w:cs="Arial"/>
                <w:b/>
                <w:sz w:val="20"/>
                <w:szCs w:val="20"/>
                <w:u w:val="single"/>
                <w:lang w:val="en-US"/>
              </w:rPr>
              <w:t xml:space="preserve"> Produce a composite sample to DWG001</w:t>
            </w:r>
          </w:p>
          <w:p w14:paraId="265A1ED4" w14:textId="1C223010"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Students will be asked to use learning from session and supplementary information from VLE to produce a standard composite sample plate to an engineering drawing </w:t>
            </w:r>
            <w:r w:rsidR="00A86C49" w:rsidRPr="000F53B8">
              <w:rPr>
                <w:rFonts w:ascii="Arial" w:eastAsia="Times New Roman" w:hAnsi="Arial" w:cs="Arial"/>
                <w:sz w:val="20"/>
                <w:szCs w:val="20"/>
              </w:rPr>
              <w:t>specification</w:t>
            </w:r>
          </w:p>
          <w:p w14:paraId="6A5D60D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UKPSF K3</w:t>
            </w:r>
          </w:p>
          <w:p w14:paraId="1B57F570" w14:textId="77777777" w:rsidR="004134F2" w:rsidRPr="000F53B8" w:rsidRDefault="004134F2" w:rsidP="004134F2">
            <w:pPr>
              <w:spacing w:after="0" w:line="240" w:lineRule="auto"/>
              <w:rPr>
                <w:rFonts w:ascii="Arial" w:eastAsia="Times New Roman" w:hAnsi="Arial" w:cs="Arial"/>
                <w:b/>
                <w:sz w:val="20"/>
                <w:szCs w:val="20"/>
                <w:u w:val="single"/>
                <w:lang w:val="en-US"/>
              </w:rPr>
            </w:pPr>
          </w:p>
          <w:p w14:paraId="186F966B" w14:textId="0244CF79"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b/>
                <w:sz w:val="20"/>
                <w:szCs w:val="20"/>
                <w:u w:val="single"/>
                <w:lang w:val="en-US"/>
              </w:rPr>
              <w:t>Extension activity:</w:t>
            </w:r>
            <w:r w:rsidRPr="000F53B8">
              <w:rPr>
                <w:rFonts w:ascii="Arial" w:eastAsia="Times New Roman" w:hAnsi="Arial" w:cs="Arial"/>
                <w:sz w:val="20"/>
                <w:szCs w:val="20"/>
                <w:lang w:val="en-US"/>
              </w:rPr>
              <w:t xml:space="preserve"> Students will be asked to explore improvements to the process and record their conclusions using MS forms embedded in the VLE. </w:t>
            </w:r>
            <w:r w:rsidR="00F455C9" w:rsidRPr="000F53B8">
              <w:rPr>
                <w:rFonts w:ascii="Arial" w:eastAsia="Times New Roman" w:hAnsi="Arial" w:cs="Arial"/>
                <w:sz w:val="20"/>
                <w:szCs w:val="20"/>
                <w:lang w:val="en-US"/>
              </w:rPr>
              <w:t>(V1,V2)</w:t>
            </w:r>
          </w:p>
          <w:p w14:paraId="0BEA3A5A" w14:textId="77777777" w:rsidR="004134F2" w:rsidRPr="000F53B8" w:rsidRDefault="004134F2" w:rsidP="004134F2">
            <w:pPr>
              <w:spacing w:after="0" w:line="240" w:lineRule="auto"/>
              <w:rPr>
                <w:rFonts w:ascii="Arial" w:eastAsia="Times New Roman" w:hAnsi="Arial" w:cs="Arial"/>
                <w:sz w:val="20"/>
                <w:szCs w:val="20"/>
                <w:lang w:val="en-US"/>
              </w:rPr>
            </w:pPr>
          </w:p>
        </w:tc>
        <w:tc>
          <w:tcPr>
            <w:tcW w:w="1339" w:type="dxa"/>
            <w:shd w:val="clear" w:color="auto" w:fill="auto"/>
          </w:tcPr>
          <w:p w14:paraId="33CD3A01" w14:textId="77777777" w:rsidR="004134F2" w:rsidRPr="000F53B8" w:rsidRDefault="004134F2" w:rsidP="004134F2">
            <w:pPr>
              <w:spacing w:after="0" w:line="240" w:lineRule="auto"/>
              <w:rPr>
                <w:rFonts w:ascii="Arial" w:eastAsia="Times New Roman" w:hAnsi="Arial" w:cs="Arial"/>
                <w:sz w:val="20"/>
                <w:szCs w:val="20"/>
                <w:lang w:val="en-US"/>
              </w:rPr>
            </w:pPr>
          </w:p>
          <w:p w14:paraId="633711C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Delivering, </w:t>
            </w:r>
          </w:p>
          <w:p w14:paraId="52B0E756" w14:textId="77777777" w:rsidR="004134F2" w:rsidRPr="000F53B8" w:rsidRDefault="004134F2" w:rsidP="004134F2">
            <w:pPr>
              <w:spacing w:after="0" w:line="240" w:lineRule="auto"/>
              <w:rPr>
                <w:rFonts w:ascii="Arial" w:eastAsia="Times New Roman" w:hAnsi="Arial" w:cs="Arial"/>
                <w:sz w:val="20"/>
                <w:szCs w:val="20"/>
                <w:lang w:val="en-US"/>
              </w:rPr>
            </w:pPr>
          </w:p>
          <w:p w14:paraId="67A7C05B" w14:textId="77777777" w:rsidR="004134F2" w:rsidRPr="000F53B8" w:rsidRDefault="004134F2" w:rsidP="004134F2">
            <w:pPr>
              <w:spacing w:after="0" w:line="240" w:lineRule="auto"/>
              <w:rPr>
                <w:rFonts w:ascii="Arial" w:eastAsia="Times New Roman" w:hAnsi="Arial" w:cs="Arial"/>
                <w:sz w:val="20"/>
                <w:szCs w:val="20"/>
                <w:lang w:val="en-US"/>
              </w:rPr>
            </w:pPr>
          </w:p>
          <w:p w14:paraId="298B556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Delivering</w:t>
            </w:r>
          </w:p>
          <w:p w14:paraId="61580AEF" w14:textId="77777777" w:rsidR="004134F2" w:rsidRPr="000F53B8" w:rsidRDefault="004134F2" w:rsidP="004134F2">
            <w:pPr>
              <w:spacing w:after="0" w:line="240" w:lineRule="auto"/>
              <w:rPr>
                <w:rFonts w:ascii="Arial" w:eastAsia="Times New Roman" w:hAnsi="Arial" w:cs="Arial"/>
                <w:sz w:val="20"/>
                <w:szCs w:val="20"/>
                <w:lang w:val="en-US"/>
              </w:rPr>
            </w:pPr>
          </w:p>
          <w:p w14:paraId="09A86DB6" w14:textId="77777777" w:rsidR="004134F2" w:rsidRPr="000F53B8" w:rsidRDefault="004134F2" w:rsidP="004134F2">
            <w:pPr>
              <w:spacing w:after="0" w:line="240" w:lineRule="auto"/>
              <w:rPr>
                <w:rFonts w:ascii="Arial" w:eastAsia="Times New Roman" w:hAnsi="Arial" w:cs="Arial"/>
                <w:sz w:val="20"/>
                <w:szCs w:val="20"/>
                <w:lang w:val="en-US"/>
              </w:rPr>
            </w:pPr>
          </w:p>
          <w:p w14:paraId="1D858E66" w14:textId="77777777" w:rsidR="004134F2" w:rsidRPr="000F53B8" w:rsidRDefault="004134F2" w:rsidP="004134F2">
            <w:pPr>
              <w:spacing w:after="0" w:line="240" w:lineRule="auto"/>
              <w:rPr>
                <w:rFonts w:ascii="Arial" w:eastAsia="Times New Roman" w:hAnsi="Arial" w:cs="Arial"/>
                <w:sz w:val="20"/>
                <w:szCs w:val="20"/>
                <w:lang w:val="en-US"/>
              </w:rPr>
            </w:pPr>
          </w:p>
          <w:p w14:paraId="27B4AA22" w14:textId="77777777" w:rsidR="004134F2" w:rsidRPr="000F53B8" w:rsidRDefault="004134F2" w:rsidP="004134F2">
            <w:pPr>
              <w:spacing w:after="0" w:line="240" w:lineRule="auto"/>
              <w:rPr>
                <w:rFonts w:ascii="Arial" w:eastAsia="Times New Roman" w:hAnsi="Arial" w:cs="Arial"/>
                <w:sz w:val="20"/>
                <w:szCs w:val="20"/>
                <w:lang w:val="en-US"/>
              </w:rPr>
            </w:pPr>
          </w:p>
          <w:p w14:paraId="58EFB457" w14:textId="77777777" w:rsidR="004134F2" w:rsidRPr="000F53B8" w:rsidRDefault="004134F2" w:rsidP="004134F2">
            <w:pPr>
              <w:spacing w:after="0" w:line="240" w:lineRule="auto"/>
              <w:rPr>
                <w:rFonts w:ascii="Arial" w:eastAsia="Times New Roman" w:hAnsi="Arial" w:cs="Arial"/>
                <w:sz w:val="20"/>
                <w:szCs w:val="20"/>
                <w:lang w:val="en-US"/>
              </w:rPr>
            </w:pPr>
          </w:p>
          <w:p w14:paraId="7EE64D3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Facilitating</w:t>
            </w:r>
          </w:p>
          <w:p w14:paraId="642D0820" w14:textId="77777777" w:rsidR="004134F2" w:rsidRPr="000F53B8" w:rsidRDefault="004134F2" w:rsidP="004134F2">
            <w:pPr>
              <w:spacing w:after="0" w:line="240" w:lineRule="auto"/>
              <w:rPr>
                <w:rFonts w:ascii="Arial" w:eastAsia="Times New Roman" w:hAnsi="Arial" w:cs="Arial"/>
                <w:sz w:val="20"/>
                <w:szCs w:val="20"/>
                <w:lang w:val="en-US"/>
              </w:rPr>
            </w:pPr>
          </w:p>
          <w:p w14:paraId="2E9DA90A" w14:textId="77777777" w:rsidR="004134F2" w:rsidRPr="000F53B8" w:rsidRDefault="004134F2" w:rsidP="004134F2">
            <w:pPr>
              <w:spacing w:after="0" w:line="240" w:lineRule="auto"/>
              <w:rPr>
                <w:rFonts w:ascii="Arial" w:eastAsia="Times New Roman" w:hAnsi="Arial" w:cs="Arial"/>
                <w:sz w:val="20"/>
                <w:szCs w:val="20"/>
                <w:lang w:val="en-US"/>
              </w:rPr>
            </w:pPr>
          </w:p>
          <w:p w14:paraId="716AB04F" w14:textId="77777777" w:rsidR="004134F2" w:rsidRPr="000F53B8" w:rsidRDefault="004134F2" w:rsidP="004134F2">
            <w:pPr>
              <w:spacing w:after="0" w:line="240" w:lineRule="auto"/>
              <w:rPr>
                <w:rFonts w:ascii="Arial" w:eastAsia="Times New Roman" w:hAnsi="Arial" w:cs="Arial"/>
                <w:sz w:val="20"/>
                <w:szCs w:val="20"/>
                <w:lang w:val="en-US"/>
              </w:rPr>
            </w:pPr>
          </w:p>
          <w:p w14:paraId="24FAB213" w14:textId="77777777" w:rsidR="004134F2" w:rsidRPr="000F53B8" w:rsidRDefault="004134F2" w:rsidP="004134F2">
            <w:pPr>
              <w:spacing w:after="0" w:line="240" w:lineRule="auto"/>
              <w:rPr>
                <w:rFonts w:ascii="Arial" w:eastAsia="Times New Roman" w:hAnsi="Arial" w:cs="Arial"/>
                <w:sz w:val="20"/>
                <w:szCs w:val="20"/>
                <w:lang w:val="en-US"/>
              </w:rPr>
            </w:pPr>
          </w:p>
          <w:p w14:paraId="408E419E" w14:textId="77777777" w:rsidR="004134F2" w:rsidRPr="000F53B8" w:rsidRDefault="004134F2" w:rsidP="004134F2">
            <w:pPr>
              <w:spacing w:after="0" w:line="240" w:lineRule="auto"/>
              <w:rPr>
                <w:rFonts w:ascii="Arial" w:eastAsia="Times New Roman" w:hAnsi="Arial" w:cs="Arial"/>
                <w:sz w:val="20"/>
                <w:szCs w:val="20"/>
                <w:lang w:val="en-US"/>
              </w:rPr>
            </w:pPr>
          </w:p>
          <w:p w14:paraId="2C782583" w14:textId="77777777" w:rsidR="004134F2" w:rsidRPr="000F53B8" w:rsidRDefault="004134F2" w:rsidP="004134F2">
            <w:pPr>
              <w:spacing w:after="0" w:line="240" w:lineRule="auto"/>
              <w:rPr>
                <w:rFonts w:ascii="Arial" w:eastAsia="Times New Roman" w:hAnsi="Arial" w:cs="Arial"/>
                <w:sz w:val="20"/>
                <w:szCs w:val="20"/>
                <w:lang w:val="en-US"/>
              </w:rPr>
            </w:pPr>
          </w:p>
          <w:p w14:paraId="1843E7A3" w14:textId="77777777" w:rsidR="004134F2" w:rsidRPr="000F53B8" w:rsidRDefault="004134F2" w:rsidP="004134F2">
            <w:pPr>
              <w:spacing w:after="0" w:line="240" w:lineRule="auto"/>
              <w:rPr>
                <w:rFonts w:ascii="Arial" w:eastAsia="Times New Roman" w:hAnsi="Arial" w:cs="Arial"/>
                <w:sz w:val="20"/>
                <w:szCs w:val="20"/>
                <w:lang w:val="en-US"/>
              </w:rPr>
            </w:pPr>
          </w:p>
          <w:p w14:paraId="001A11E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Q&amp;A</w:t>
            </w:r>
          </w:p>
          <w:p w14:paraId="032DEC3E" w14:textId="77777777" w:rsidR="004134F2" w:rsidRPr="000F53B8" w:rsidRDefault="004134F2" w:rsidP="004134F2">
            <w:pPr>
              <w:spacing w:after="0" w:line="240" w:lineRule="auto"/>
              <w:rPr>
                <w:rFonts w:ascii="Arial" w:eastAsia="Times New Roman" w:hAnsi="Arial" w:cs="Arial"/>
                <w:sz w:val="20"/>
                <w:szCs w:val="20"/>
                <w:lang w:val="en-US"/>
              </w:rPr>
            </w:pPr>
          </w:p>
          <w:p w14:paraId="13CCBCC7" w14:textId="77777777" w:rsidR="004134F2" w:rsidRPr="000F53B8" w:rsidRDefault="004134F2" w:rsidP="004134F2">
            <w:pPr>
              <w:spacing w:after="0" w:line="240" w:lineRule="auto"/>
              <w:rPr>
                <w:rFonts w:ascii="Arial" w:eastAsia="Times New Roman" w:hAnsi="Arial" w:cs="Arial"/>
                <w:sz w:val="20"/>
                <w:szCs w:val="20"/>
                <w:lang w:val="en-US"/>
              </w:rPr>
            </w:pPr>
          </w:p>
          <w:p w14:paraId="3072CD43" w14:textId="77777777" w:rsidR="004134F2" w:rsidRPr="000F53B8" w:rsidRDefault="004134F2" w:rsidP="004134F2">
            <w:pPr>
              <w:spacing w:after="0" w:line="240" w:lineRule="auto"/>
              <w:rPr>
                <w:rFonts w:ascii="Arial" w:eastAsia="Times New Roman" w:hAnsi="Arial" w:cs="Arial"/>
                <w:sz w:val="20"/>
                <w:szCs w:val="20"/>
                <w:lang w:val="en-US"/>
              </w:rPr>
            </w:pPr>
          </w:p>
          <w:p w14:paraId="3F395905" w14:textId="77777777" w:rsidR="004134F2" w:rsidRPr="000F53B8" w:rsidRDefault="004134F2" w:rsidP="004134F2">
            <w:pPr>
              <w:spacing w:after="0" w:line="240" w:lineRule="auto"/>
              <w:rPr>
                <w:rFonts w:ascii="Arial" w:eastAsia="Times New Roman" w:hAnsi="Arial" w:cs="Arial"/>
                <w:sz w:val="20"/>
                <w:szCs w:val="20"/>
                <w:lang w:val="en-US"/>
              </w:rPr>
            </w:pPr>
          </w:p>
          <w:p w14:paraId="1618F690" w14:textId="77777777" w:rsidR="004134F2" w:rsidRPr="000F53B8" w:rsidRDefault="004134F2" w:rsidP="004134F2">
            <w:pPr>
              <w:spacing w:after="0" w:line="240" w:lineRule="auto"/>
              <w:rPr>
                <w:rFonts w:ascii="Arial" w:eastAsia="Times New Roman" w:hAnsi="Arial" w:cs="Arial"/>
                <w:sz w:val="20"/>
                <w:szCs w:val="20"/>
                <w:lang w:val="en-US"/>
              </w:rPr>
            </w:pPr>
          </w:p>
          <w:p w14:paraId="56B7B718" w14:textId="77777777" w:rsidR="004134F2" w:rsidRPr="000F53B8" w:rsidRDefault="004134F2" w:rsidP="004134F2">
            <w:pPr>
              <w:spacing w:after="0" w:line="240" w:lineRule="auto"/>
              <w:rPr>
                <w:rFonts w:ascii="Arial" w:eastAsia="Times New Roman" w:hAnsi="Arial" w:cs="Arial"/>
                <w:sz w:val="20"/>
                <w:szCs w:val="20"/>
                <w:lang w:val="en-US"/>
              </w:rPr>
            </w:pPr>
          </w:p>
        </w:tc>
        <w:tc>
          <w:tcPr>
            <w:tcW w:w="1818" w:type="dxa"/>
            <w:shd w:val="clear" w:color="auto" w:fill="auto"/>
          </w:tcPr>
          <w:p w14:paraId="60F80A2E" w14:textId="77777777" w:rsidR="004134F2" w:rsidRPr="000F53B8" w:rsidRDefault="004134F2" w:rsidP="004134F2">
            <w:pPr>
              <w:spacing w:after="0" w:line="240" w:lineRule="auto"/>
              <w:rPr>
                <w:rFonts w:ascii="Arial" w:eastAsia="Times New Roman" w:hAnsi="Arial" w:cs="Arial"/>
                <w:sz w:val="20"/>
                <w:szCs w:val="20"/>
                <w:lang w:val="en-US"/>
              </w:rPr>
            </w:pPr>
          </w:p>
          <w:p w14:paraId="26AB6738"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Listening, Discussion</w:t>
            </w:r>
          </w:p>
          <w:p w14:paraId="18A3A763" w14:textId="77777777" w:rsidR="004134F2" w:rsidRPr="000F53B8" w:rsidRDefault="004134F2" w:rsidP="004134F2">
            <w:pPr>
              <w:spacing w:after="0" w:line="240" w:lineRule="auto"/>
              <w:rPr>
                <w:rFonts w:ascii="Arial" w:eastAsia="Times New Roman" w:hAnsi="Arial" w:cs="Arial"/>
                <w:sz w:val="20"/>
                <w:szCs w:val="20"/>
                <w:lang w:val="en-US"/>
              </w:rPr>
            </w:pPr>
          </w:p>
          <w:p w14:paraId="595944D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Answering. Listening</w:t>
            </w:r>
          </w:p>
          <w:p w14:paraId="50B32866" w14:textId="77777777" w:rsidR="004134F2" w:rsidRPr="000F53B8" w:rsidRDefault="004134F2" w:rsidP="004134F2">
            <w:pPr>
              <w:spacing w:after="0" w:line="240" w:lineRule="auto"/>
              <w:rPr>
                <w:rFonts w:ascii="Arial" w:eastAsia="Times New Roman" w:hAnsi="Arial" w:cs="Arial"/>
                <w:sz w:val="20"/>
                <w:szCs w:val="20"/>
                <w:lang w:val="en-US"/>
              </w:rPr>
            </w:pPr>
          </w:p>
          <w:p w14:paraId="0421BCA8" w14:textId="77777777" w:rsidR="004134F2" w:rsidRPr="000F53B8" w:rsidRDefault="004134F2" w:rsidP="004134F2">
            <w:pPr>
              <w:spacing w:after="0" w:line="240" w:lineRule="auto"/>
              <w:rPr>
                <w:rFonts w:ascii="Arial" w:eastAsia="Times New Roman" w:hAnsi="Arial" w:cs="Arial"/>
                <w:sz w:val="20"/>
                <w:szCs w:val="20"/>
                <w:lang w:val="en-US"/>
              </w:rPr>
            </w:pPr>
          </w:p>
          <w:p w14:paraId="1D4F2637" w14:textId="77777777" w:rsidR="004134F2" w:rsidRPr="000F53B8" w:rsidRDefault="004134F2" w:rsidP="004134F2">
            <w:pPr>
              <w:spacing w:after="0" w:line="240" w:lineRule="auto"/>
              <w:rPr>
                <w:rFonts w:ascii="Arial" w:eastAsia="Times New Roman" w:hAnsi="Arial" w:cs="Arial"/>
                <w:sz w:val="20"/>
                <w:szCs w:val="20"/>
                <w:lang w:val="en-US"/>
              </w:rPr>
            </w:pPr>
          </w:p>
          <w:p w14:paraId="0079D3C4" w14:textId="77777777" w:rsidR="004134F2" w:rsidRPr="000F53B8" w:rsidRDefault="004134F2" w:rsidP="004134F2">
            <w:pPr>
              <w:spacing w:after="0" w:line="240" w:lineRule="auto"/>
              <w:rPr>
                <w:rFonts w:ascii="Arial" w:eastAsia="Times New Roman" w:hAnsi="Arial" w:cs="Arial"/>
                <w:sz w:val="20"/>
                <w:szCs w:val="20"/>
                <w:lang w:val="en-US"/>
              </w:rPr>
            </w:pPr>
          </w:p>
          <w:p w14:paraId="5CBDBA21"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Carrying out activity</w:t>
            </w:r>
          </w:p>
          <w:p w14:paraId="759A591B" w14:textId="77777777" w:rsidR="004134F2" w:rsidRPr="000F53B8" w:rsidRDefault="004134F2" w:rsidP="004134F2">
            <w:pPr>
              <w:spacing w:after="0" w:line="240" w:lineRule="auto"/>
              <w:rPr>
                <w:rFonts w:ascii="Arial" w:eastAsia="Times New Roman" w:hAnsi="Arial" w:cs="Arial"/>
                <w:sz w:val="20"/>
                <w:szCs w:val="20"/>
                <w:lang w:val="en-US"/>
              </w:rPr>
            </w:pPr>
          </w:p>
          <w:p w14:paraId="3D59534D" w14:textId="77777777" w:rsidR="004134F2" w:rsidRPr="000F53B8" w:rsidRDefault="004134F2" w:rsidP="004134F2">
            <w:pPr>
              <w:spacing w:after="0" w:line="240" w:lineRule="auto"/>
              <w:rPr>
                <w:rFonts w:ascii="Arial" w:eastAsia="Times New Roman" w:hAnsi="Arial" w:cs="Arial"/>
                <w:sz w:val="20"/>
                <w:szCs w:val="20"/>
                <w:lang w:val="en-US"/>
              </w:rPr>
            </w:pPr>
          </w:p>
          <w:p w14:paraId="26DD796E" w14:textId="77777777" w:rsidR="004134F2" w:rsidRPr="000F53B8" w:rsidRDefault="004134F2" w:rsidP="004134F2">
            <w:pPr>
              <w:spacing w:after="0" w:line="240" w:lineRule="auto"/>
              <w:rPr>
                <w:rFonts w:ascii="Arial" w:eastAsia="Times New Roman" w:hAnsi="Arial" w:cs="Arial"/>
                <w:sz w:val="20"/>
                <w:szCs w:val="20"/>
                <w:lang w:val="en-US"/>
              </w:rPr>
            </w:pPr>
          </w:p>
          <w:p w14:paraId="19883D3E" w14:textId="77777777" w:rsidR="004134F2" w:rsidRPr="000F53B8" w:rsidRDefault="004134F2" w:rsidP="004134F2">
            <w:pPr>
              <w:spacing w:after="0" w:line="240" w:lineRule="auto"/>
              <w:rPr>
                <w:rFonts w:ascii="Arial" w:eastAsia="Times New Roman" w:hAnsi="Arial" w:cs="Arial"/>
                <w:sz w:val="20"/>
                <w:szCs w:val="20"/>
                <w:lang w:val="en-US"/>
              </w:rPr>
            </w:pPr>
          </w:p>
          <w:p w14:paraId="1AA2238E" w14:textId="77777777" w:rsidR="004134F2" w:rsidRPr="000F53B8" w:rsidRDefault="004134F2" w:rsidP="004134F2">
            <w:pPr>
              <w:spacing w:after="0" w:line="240" w:lineRule="auto"/>
              <w:rPr>
                <w:rFonts w:ascii="Arial" w:eastAsia="Times New Roman" w:hAnsi="Arial" w:cs="Arial"/>
                <w:sz w:val="20"/>
                <w:szCs w:val="20"/>
                <w:lang w:val="en-US"/>
              </w:rPr>
            </w:pPr>
          </w:p>
          <w:p w14:paraId="593AC29F" w14:textId="77777777" w:rsidR="004134F2" w:rsidRPr="000F53B8" w:rsidRDefault="004134F2" w:rsidP="004134F2">
            <w:pPr>
              <w:spacing w:after="0" w:line="240" w:lineRule="auto"/>
              <w:rPr>
                <w:rFonts w:ascii="Arial" w:eastAsia="Times New Roman" w:hAnsi="Arial" w:cs="Arial"/>
                <w:sz w:val="20"/>
                <w:szCs w:val="20"/>
                <w:lang w:val="en-US"/>
              </w:rPr>
            </w:pPr>
          </w:p>
          <w:p w14:paraId="3E4924E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Q&amp;A</w:t>
            </w:r>
          </w:p>
          <w:p w14:paraId="17199547" w14:textId="77777777" w:rsidR="004134F2" w:rsidRPr="000F53B8" w:rsidRDefault="004134F2" w:rsidP="004134F2">
            <w:pPr>
              <w:spacing w:after="0" w:line="240" w:lineRule="auto"/>
              <w:rPr>
                <w:rFonts w:ascii="Arial" w:eastAsia="Times New Roman" w:hAnsi="Arial" w:cs="Arial"/>
                <w:sz w:val="20"/>
                <w:szCs w:val="20"/>
                <w:lang w:val="en-US"/>
              </w:rPr>
            </w:pPr>
          </w:p>
          <w:p w14:paraId="4B8072B9" w14:textId="77777777" w:rsidR="004134F2" w:rsidRPr="000F53B8" w:rsidRDefault="004134F2" w:rsidP="004134F2">
            <w:pPr>
              <w:spacing w:after="0" w:line="240" w:lineRule="auto"/>
              <w:rPr>
                <w:rFonts w:ascii="Arial" w:eastAsia="Times New Roman" w:hAnsi="Arial" w:cs="Arial"/>
                <w:sz w:val="20"/>
                <w:szCs w:val="20"/>
                <w:lang w:val="en-US"/>
              </w:rPr>
            </w:pPr>
          </w:p>
          <w:p w14:paraId="19BE0A50" w14:textId="77777777" w:rsidR="004134F2" w:rsidRPr="000F53B8" w:rsidRDefault="004134F2" w:rsidP="004134F2">
            <w:pPr>
              <w:spacing w:after="0" w:line="240" w:lineRule="auto"/>
              <w:rPr>
                <w:rFonts w:ascii="Arial" w:eastAsia="Times New Roman" w:hAnsi="Arial" w:cs="Arial"/>
                <w:sz w:val="20"/>
                <w:szCs w:val="20"/>
                <w:lang w:val="en-US"/>
              </w:rPr>
            </w:pPr>
          </w:p>
          <w:p w14:paraId="2A9E5024" w14:textId="77777777" w:rsidR="004134F2" w:rsidRPr="000F53B8" w:rsidRDefault="004134F2" w:rsidP="004134F2">
            <w:pPr>
              <w:spacing w:after="0" w:line="240" w:lineRule="auto"/>
              <w:rPr>
                <w:rFonts w:ascii="Arial" w:eastAsia="Times New Roman" w:hAnsi="Arial" w:cs="Arial"/>
                <w:sz w:val="20"/>
                <w:szCs w:val="20"/>
                <w:lang w:val="en-US"/>
              </w:rPr>
            </w:pPr>
          </w:p>
        </w:tc>
        <w:tc>
          <w:tcPr>
            <w:tcW w:w="1421" w:type="dxa"/>
            <w:shd w:val="clear" w:color="auto" w:fill="auto"/>
          </w:tcPr>
          <w:p w14:paraId="16754DF2" w14:textId="77777777" w:rsidR="004134F2" w:rsidRPr="000F53B8" w:rsidRDefault="004134F2" w:rsidP="004134F2">
            <w:pPr>
              <w:spacing w:after="0" w:line="240" w:lineRule="auto"/>
              <w:rPr>
                <w:rFonts w:ascii="Arial" w:eastAsia="Times New Roman" w:hAnsi="Arial" w:cs="Arial"/>
                <w:sz w:val="20"/>
                <w:szCs w:val="20"/>
                <w:lang w:val="en-US"/>
              </w:rPr>
            </w:pPr>
          </w:p>
          <w:p w14:paraId="2D3C00BA" w14:textId="77777777" w:rsidR="004134F2" w:rsidRPr="000F53B8" w:rsidRDefault="004134F2" w:rsidP="004134F2">
            <w:pPr>
              <w:spacing w:after="0" w:line="240" w:lineRule="auto"/>
              <w:rPr>
                <w:rFonts w:ascii="Arial" w:eastAsia="Times New Roman" w:hAnsi="Arial" w:cs="Arial"/>
                <w:sz w:val="20"/>
                <w:szCs w:val="20"/>
                <w:lang w:val="en-US"/>
              </w:rPr>
            </w:pPr>
          </w:p>
          <w:p w14:paraId="71F4A1CE" w14:textId="77777777" w:rsidR="004134F2" w:rsidRPr="000F53B8" w:rsidRDefault="004134F2" w:rsidP="004134F2">
            <w:pPr>
              <w:spacing w:after="0" w:line="240" w:lineRule="auto"/>
              <w:rPr>
                <w:rFonts w:ascii="Arial" w:eastAsia="Times New Roman" w:hAnsi="Arial" w:cs="Arial"/>
                <w:sz w:val="20"/>
                <w:szCs w:val="20"/>
                <w:lang w:val="en-US"/>
              </w:rPr>
            </w:pPr>
          </w:p>
          <w:p w14:paraId="50F04B8E" w14:textId="77777777" w:rsidR="004134F2" w:rsidRPr="000F53B8" w:rsidRDefault="004134F2" w:rsidP="004134F2">
            <w:pPr>
              <w:spacing w:after="0" w:line="240" w:lineRule="auto"/>
              <w:rPr>
                <w:rFonts w:ascii="Arial" w:eastAsia="Times New Roman" w:hAnsi="Arial" w:cs="Arial"/>
                <w:sz w:val="20"/>
                <w:szCs w:val="20"/>
                <w:lang w:val="en-US"/>
              </w:rPr>
            </w:pPr>
          </w:p>
          <w:p w14:paraId="2D8F59D5" w14:textId="77777777" w:rsidR="004134F2" w:rsidRPr="000F53B8" w:rsidRDefault="004134F2" w:rsidP="004134F2">
            <w:pPr>
              <w:spacing w:after="0" w:line="240" w:lineRule="auto"/>
              <w:rPr>
                <w:rFonts w:ascii="Arial" w:eastAsia="Times New Roman" w:hAnsi="Arial" w:cs="Arial"/>
                <w:sz w:val="20"/>
                <w:szCs w:val="20"/>
                <w:lang w:val="en-US"/>
              </w:rPr>
            </w:pPr>
          </w:p>
          <w:p w14:paraId="6F7612A6" w14:textId="77777777" w:rsidR="004134F2" w:rsidRPr="000F53B8" w:rsidRDefault="004134F2" w:rsidP="004134F2">
            <w:pPr>
              <w:spacing w:after="0" w:line="240" w:lineRule="auto"/>
              <w:rPr>
                <w:rFonts w:ascii="Arial" w:eastAsia="Times New Roman" w:hAnsi="Arial" w:cs="Arial"/>
                <w:sz w:val="20"/>
                <w:szCs w:val="20"/>
                <w:lang w:val="en-US"/>
              </w:rPr>
            </w:pPr>
          </w:p>
          <w:p w14:paraId="1FB65514" w14:textId="77777777" w:rsidR="004134F2" w:rsidRPr="000F53B8" w:rsidRDefault="004134F2" w:rsidP="004134F2">
            <w:pPr>
              <w:spacing w:after="0" w:line="240" w:lineRule="auto"/>
              <w:rPr>
                <w:rFonts w:ascii="Arial" w:eastAsia="Times New Roman" w:hAnsi="Arial" w:cs="Arial"/>
                <w:sz w:val="20"/>
                <w:szCs w:val="20"/>
                <w:lang w:val="en-US"/>
              </w:rPr>
            </w:pPr>
          </w:p>
          <w:p w14:paraId="30EAB3F6" w14:textId="77777777" w:rsidR="004134F2" w:rsidRPr="000F53B8" w:rsidRDefault="004134F2" w:rsidP="004134F2">
            <w:pPr>
              <w:spacing w:after="0" w:line="240" w:lineRule="auto"/>
              <w:rPr>
                <w:rFonts w:ascii="Arial" w:eastAsia="Times New Roman" w:hAnsi="Arial" w:cs="Arial"/>
                <w:sz w:val="20"/>
                <w:szCs w:val="20"/>
                <w:lang w:val="en-US"/>
              </w:rPr>
            </w:pPr>
          </w:p>
          <w:p w14:paraId="3706BA16" w14:textId="77777777" w:rsidR="004134F2" w:rsidRPr="000F53B8" w:rsidRDefault="004134F2" w:rsidP="004134F2">
            <w:pPr>
              <w:spacing w:after="0" w:line="240" w:lineRule="auto"/>
              <w:rPr>
                <w:rFonts w:ascii="Arial" w:eastAsia="Times New Roman" w:hAnsi="Arial" w:cs="Arial"/>
                <w:sz w:val="20"/>
                <w:szCs w:val="20"/>
                <w:lang w:val="en-US"/>
              </w:rPr>
            </w:pPr>
          </w:p>
          <w:p w14:paraId="181DB00B" w14:textId="77777777" w:rsidR="004134F2" w:rsidRPr="000F53B8" w:rsidRDefault="004134F2" w:rsidP="004134F2">
            <w:pPr>
              <w:spacing w:after="0" w:line="240" w:lineRule="auto"/>
              <w:rPr>
                <w:rFonts w:ascii="Arial" w:eastAsia="Times New Roman" w:hAnsi="Arial" w:cs="Arial"/>
                <w:sz w:val="20"/>
                <w:szCs w:val="20"/>
                <w:lang w:val="en-US"/>
              </w:rPr>
            </w:pPr>
          </w:p>
          <w:p w14:paraId="45F7458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AofL</w:t>
            </w:r>
          </w:p>
          <w:p w14:paraId="3A321F7C" w14:textId="77777777" w:rsidR="004134F2" w:rsidRPr="000F53B8" w:rsidRDefault="004134F2" w:rsidP="004134F2">
            <w:pPr>
              <w:spacing w:after="0" w:line="240" w:lineRule="auto"/>
              <w:rPr>
                <w:rFonts w:ascii="Arial" w:eastAsia="Times New Roman" w:hAnsi="Arial" w:cs="Arial"/>
                <w:sz w:val="20"/>
                <w:szCs w:val="20"/>
                <w:lang w:val="en-US"/>
              </w:rPr>
            </w:pPr>
          </w:p>
          <w:p w14:paraId="2FEEA5AD" w14:textId="77777777" w:rsidR="004134F2" w:rsidRPr="000F53B8" w:rsidRDefault="004134F2" w:rsidP="004134F2">
            <w:pPr>
              <w:spacing w:after="0" w:line="240" w:lineRule="auto"/>
              <w:rPr>
                <w:rFonts w:ascii="Arial" w:eastAsia="Times New Roman" w:hAnsi="Arial" w:cs="Arial"/>
                <w:sz w:val="20"/>
                <w:szCs w:val="20"/>
                <w:lang w:val="en-US"/>
              </w:rPr>
            </w:pPr>
          </w:p>
          <w:p w14:paraId="71569837" w14:textId="77777777" w:rsidR="004134F2" w:rsidRPr="000F53B8" w:rsidRDefault="004134F2" w:rsidP="004134F2">
            <w:pPr>
              <w:spacing w:after="0" w:line="240" w:lineRule="auto"/>
              <w:rPr>
                <w:rFonts w:ascii="Arial" w:eastAsia="Times New Roman" w:hAnsi="Arial" w:cs="Arial"/>
                <w:sz w:val="20"/>
                <w:szCs w:val="20"/>
                <w:lang w:val="en-US"/>
              </w:rPr>
            </w:pPr>
          </w:p>
          <w:p w14:paraId="221A62EE" w14:textId="77777777" w:rsidR="004134F2" w:rsidRPr="000F53B8" w:rsidRDefault="004134F2" w:rsidP="004134F2">
            <w:pPr>
              <w:spacing w:after="0" w:line="240" w:lineRule="auto"/>
              <w:rPr>
                <w:rFonts w:ascii="Arial" w:eastAsia="Times New Roman" w:hAnsi="Arial" w:cs="Arial"/>
                <w:sz w:val="20"/>
                <w:szCs w:val="20"/>
                <w:lang w:val="en-US"/>
              </w:rPr>
            </w:pPr>
          </w:p>
          <w:p w14:paraId="6951FC21" w14:textId="77777777" w:rsidR="004134F2" w:rsidRPr="000F53B8" w:rsidRDefault="004134F2" w:rsidP="004134F2">
            <w:pPr>
              <w:spacing w:after="0" w:line="240" w:lineRule="auto"/>
              <w:rPr>
                <w:rFonts w:ascii="Arial" w:eastAsia="Times New Roman" w:hAnsi="Arial" w:cs="Arial"/>
                <w:sz w:val="20"/>
                <w:szCs w:val="20"/>
                <w:lang w:val="en-US"/>
              </w:rPr>
            </w:pPr>
          </w:p>
          <w:p w14:paraId="09427C9F" w14:textId="77777777" w:rsidR="004134F2" w:rsidRPr="000F53B8" w:rsidRDefault="004134F2" w:rsidP="004134F2">
            <w:pPr>
              <w:spacing w:after="0" w:line="240" w:lineRule="auto"/>
              <w:rPr>
                <w:rFonts w:ascii="Arial" w:eastAsia="Times New Roman" w:hAnsi="Arial" w:cs="Arial"/>
                <w:sz w:val="20"/>
                <w:szCs w:val="20"/>
                <w:lang w:val="en-US"/>
              </w:rPr>
            </w:pPr>
          </w:p>
          <w:p w14:paraId="56B39230" w14:textId="77777777" w:rsidR="004134F2" w:rsidRPr="000F53B8" w:rsidRDefault="004134F2" w:rsidP="004134F2">
            <w:pPr>
              <w:spacing w:after="0" w:line="240" w:lineRule="auto"/>
              <w:rPr>
                <w:rFonts w:ascii="Arial" w:eastAsia="Times New Roman" w:hAnsi="Arial" w:cs="Arial"/>
                <w:sz w:val="20"/>
                <w:szCs w:val="20"/>
                <w:lang w:val="en-US"/>
              </w:rPr>
            </w:pPr>
          </w:p>
          <w:p w14:paraId="41FC1EA5" w14:textId="77777777" w:rsidR="004134F2" w:rsidRPr="000F53B8" w:rsidRDefault="004134F2" w:rsidP="004134F2">
            <w:pPr>
              <w:spacing w:after="0" w:line="240" w:lineRule="auto"/>
              <w:rPr>
                <w:rFonts w:ascii="Arial" w:eastAsia="Times New Roman" w:hAnsi="Arial" w:cs="Arial"/>
                <w:sz w:val="20"/>
                <w:szCs w:val="20"/>
              </w:rPr>
            </w:pPr>
            <w:r w:rsidRPr="000F53B8">
              <w:rPr>
                <w:rFonts w:ascii="Arial" w:eastAsia="Times New Roman" w:hAnsi="Arial" w:cs="Arial"/>
                <w:sz w:val="20"/>
                <w:szCs w:val="20"/>
              </w:rPr>
              <w:t>Afl</w:t>
            </w:r>
          </w:p>
          <w:p w14:paraId="0030664E" w14:textId="77777777" w:rsidR="004134F2" w:rsidRPr="000F53B8" w:rsidRDefault="004134F2" w:rsidP="004134F2">
            <w:pPr>
              <w:spacing w:after="0" w:line="240" w:lineRule="auto"/>
              <w:rPr>
                <w:rFonts w:ascii="Arial" w:eastAsia="Times New Roman" w:hAnsi="Arial" w:cs="Arial"/>
                <w:sz w:val="20"/>
                <w:szCs w:val="20"/>
                <w:lang w:val="en-US"/>
              </w:rPr>
            </w:pPr>
          </w:p>
          <w:p w14:paraId="5BD160F4" w14:textId="77777777" w:rsidR="004134F2" w:rsidRPr="000F53B8" w:rsidRDefault="004134F2" w:rsidP="004134F2">
            <w:pPr>
              <w:spacing w:after="0" w:line="240" w:lineRule="auto"/>
              <w:rPr>
                <w:rFonts w:ascii="Arial" w:eastAsia="Times New Roman" w:hAnsi="Arial" w:cs="Arial"/>
                <w:sz w:val="20"/>
                <w:szCs w:val="20"/>
                <w:lang w:val="en-US"/>
              </w:rPr>
            </w:pPr>
          </w:p>
          <w:p w14:paraId="0A814756" w14:textId="77777777" w:rsidR="004134F2" w:rsidRPr="000F53B8" w:rsidRDefault="004134F2" w:rsidP="004134F2">
            <w:pPr>
              <w:spacing w:after="0" w:line="240" w:lineRule="auto"/>
              <w:rPr>
                <w:rFonts w:ascii="Arial" w:eastAsia="Times New Roman" w:hAnsi="Arial" w:cs="Arial"/>
                <w:sz w:val="20"/>
                <w:szCs w:val="20"/>
                <w:lang w:val="en-US"/>
              </w:rPr>
            </w:pPr>
          </w:p>
          <w:p w14:paraId="1C9A762D" w14:textId="77777777" w:rsidR="004134F2" w:rsidRPr="000F53B8" w:rsidRDefault="004134F2" w:rsidP="004134F2">
            <w:pPr>
              <w:spacing w:after="0" w:line="240" w:lineRule="auto"/>
              <w:rPr>
                <w:rFonts w:ascii="Arial" w:eastAsia="Times New Roman" w:hAnsi="Arial" w:cs="Arial"/>
                <w:sz w:val="20"/>
                <w:szCs w:val="20"/>
                <w:lang w:val="en-US"/>
              </w:rPr>
            </w:pPr>
          </w:p>
          <w:p w14:paraId="6CB45E35" w14:textId="77777777" w:rsidR="004134F2" w:rsidRPr="000F53B8" w:rsidRDefault="004134F2" w:rsidP="004134F2">
            <w:pPr>
              <w:spacing w:after="0" w:line="240" w:lineRule="auto"/>
              <w:rPr>
                <w:rFonts w:ascii="Arial" w:eastAsia="Times New Roman" w:hAnsi="Arial" w:cs="Arial"/>
                <w:sz w:val="20"/>
                <w:szCs w:val="20"/>
                <w:lang w:val="en-US"/>
              </w:rPr>
            </w:pPr>
          </w:p>
          <w:p w14:paraId="5E8F0A7E" w14:textId="77777777" w:rsidR="004134F2" w:rsidRPr="000F53B8" w:rsidRDefault="004134F2" w:rsidP="004134F2">
            <w:pPr>
              <w:spacing w:after="0" w:line="240" w:lineRule="auto"/>
              <w:rPr>
                <w:rFonts w:ascii="Arial" w:eastAsia="Times New Roman" w:hAnsi="Arial" w:cs="Arial"/>
                <w:sz w:val="20"/>
                <w:szCs w:val="20"/>
                <w:lang w:val="en-US"/>
              </w:rPr>
            </w:pPr>
          </w:p>
          <w:p w14:paraId="30926BB3" w14:textId="77777777" w:rsidR="004134F2" w:rsidRPr="000F53B8" w:rsidRDefault="004134F2" w:rsidP="004134F2">
            <w:pPr>
              <w:spacing w:after="0" w:line="240" w:lineRule="auto"/>
              <w:rPr>
                <w:rFonts w:ascii="Arial" w:eastAsia="Times New Roman" w:hAnsi="Arial" w:cs="Arial"/>
                <w:sz w:val="20"/>
                <w:szCs w:val="20"/>
                <w:lang w:val="en-US"/>
              </w:rPr>
            </w:pPr>
          </w:p>
        </w:tc>
        <w:tc>
          <w:tcPr>
            <w:tcW w:w="1773" w:type="dxa"/>
            <w:shd w:val="clear" w:color="auto" w:fill="auto"/>
          </w:tcPr>
          <w:p w14:paraId="7C3A8964" w14:textId="77777777" w:rsidR="004134F2" w:rsidRPr="000F53B8" w:rsidRDefault="004134F2" w:rsidP="004134F2">
            <w:pPr>
              <w:spacing w:after="0" w:line="240" w:lineRule="auto"/>
              <w:rPr>
                <w:rFonts w:ascii="Arial" w:eastAsia="Times New Roman" w:hAnsi="Arial" w:cs="Arial"/>
                <w:sz w:val="20"/>
                <w:szCs w:val="20"/>
                <w:lang w:val="en-US"/>
              </w:rPr>
            </w:pPr>
          </w:p>
          <w:p w14:paraId="6CB5B99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Sway cards. </w:t>
            </w:r>
          </w:p>
          <w:p w14:paraId="129D9DDD" w14:textId="77777777" w:rsidR="004134F2" w:rsidRPr="000F53B8" w:rsidRDefault="004134F2" w:rsidP="004134F2">
            <w:pPr>
              <w:spacing w:after="0" w:line="240" w:lineRule="auto"/>
              <w:rPr>
                <w:rFonts w:ascii="Arial" w:eastAsia="Times New Roman" w:hAnsi="Arial" w:cs="Arial"/>
                <w:sz w:val="20"/>
                <w:szCs w:val="20"/>
                <w:lang w:val="en-US"/>
              </w:rPr>
            </w:pPr>
          </w:p>
          <w:p w14:paraId="43BDF031" w14:textId="77777777" w:rsidR="004134F2" w:rsidRPr="000F53B8" w:rsidRDefault="004134F2" w:rsidP="004134F2">
            <w:pPr>
              <w:spacing w:after="0" w:line="240" w:lineRule="auto"/>
              <w:rPr>
                <w:rFonts w:ascii="Arial" w:eastAsia="Times New Roman" w:hAnsi="Arial" w:cs="Arial"/>
                <w:sz w:val="20"/>
                <w:szCs w:val="20"/>
                <w:lang w:val="en-US"/>
              </w:rPr>
            </w:pPr>
          </w:p>
          <w:p w14:paraId="68B4578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MS Sway,</w:t>
            </w:r>
          </w:p>
          <w:p w14:paraId="698E93B5"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Composite practical kit 1</w:t>
            </w:r>
          </w:p>
          <w:p w14:paraId="1DC5736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Composite lab access. </w:t>
            </w:r>
          </w:p>
          <w:p w14:paraId="3AE8F86E" w14:textId="77777777" w:rsidR="004134F2" w:rsidRPr="000F53B8" w:rsidRDefault="004134F2" w:rsidP="004134F2">
            <w:pPr>
              <w:spacing w:after="0" w:line="240" w:lineRule="auto"/>
              <w:rPr>
                <w:rFonts w:ascii="Arial" w:eastAsia="Times New Roman" w:hAnsi="Arial" w:cs="Arial"/>
                <w:sz w:val="20"/>
                <w:szCs w:val="20"/>
                <w:lang w:val="en-US"/>
              </w:rPr>
            </w:pPr>
          </w:p>
          <w:p w14:paraId="168F6EC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Workshop kiosk</w:t>
            </w:r>
          </w:p>
          <w:p w14:paraId="1799817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MS Sway,</w:t>
            </w:r>
          </w:p>
          <w:p w14:paraId="77087C68"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Composite practical kit 1</w:t>
            </w:r>
          </w:p>
          <w:p w14:paraId="1B999B3E"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Composite lab access</w:t>
            </w:r>
          </w:p>
          <w:p w14:paraId="6EE55DEE" w14:textId="77777777" w:rsidR="004134F2" w:rsidRPr="000F53B8" w:rsidRDefault="004134F2" w:rsidP="004134F2">
            <w:pPr>
              <w:spacing w:after="0" w:line="240" w:lineRule="auto"/>
              <w:rPr>
                <w:rFonts w:ascii="Arial" w:eastAsia="Times New Roman" w:hAnsi="Arial" w:cs="Arial"/>
                <w:sz w:val="20"/>
                <w:szCs w:val="20"/>
                <w:lang w:val="en-US"/>
              </w:rPr>
            </w:pPr>
          </w:p>
          <w:p w14:paraId="70516D71" w14:textId="77777777" w:rsidR="004134F2" w:rsidRPr="000F53B8" w:rsidRDefault="004134F2" w:rsidP="004134F2">
            <w:pPr>
              <w:spacing w:after="0" w:line="240" w:lineRule="auto"/>
              <w:rPr>
                <w:rFonts w:ascii="Arial" w:eastAsia="Times New Roman" w:hAnsi="Arial" w:cs="Arial"/>
                <w:sz w:val="20"/>
                <w:szCs w:val="20"/>
                <w:lang w:val="en-US"/>
              </w:rPr>
            </w:pPr>
          </w:p>
          <w:p w14:paraId="7EE07D2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Workshop kiosk</w:t>
            </w:r>
          </w:p>
          <w:p w14:paraId="052E8A81"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MS Sway,</w:t>
            </w:r>
          </w:p>
          <w:p w14:paraId="65842D09" w14:textId="77777777" w:rsidR="004134F2" w:rsidRPr="000F53B8" w:rsidRDefault="004134F2" w:rsidP="004134F2">
            <w:pPr>
              <w:spacing w:after="0" w:line="240" w:lineRule="auto"/>
              <w:rPr>
                <w:rFonts w:ascii="Arial" w:eastAsia="Times New Roman" w:hAnsi="Arial" w:cs="Arial"/>
                <w:sz w:val="20"/>
                <w:szCs w:val="20"/>
                <w:lang w:val="en-US"/>
              </w:rPr>
            </w:pPr>
          </w:p>
          <w:p w14:paraId="1AC098A0" w14:textId="77777777" w:rsidR="004134F2" w:rsidRPr="000F53B8" w:rsidRDefault="004134F2" w:rsidP="004134F2">
            <w:pPr>
              <w:spacing w:after="0" w:line="240" w:lineRule="auto"/>
              <w:rPr>
                <w:rFonts w:ascii="Arial" w:eastAsia="Times New Roman" w:hAnsi="Arial" w:cs="Arial"/>
                <w:sz w:val="20"/>
                <w:szCs w:val="20"/>
                <w:lang w:val="en-US"/>
              </w:rPr>
            </w:pPr>
          </w:p>
        </w:tc>
        <w:tc>
          <w:tcPr>
            <w:tcW w:w="1427" w:type="dxa"/>
            <w:shd w:val="clear" w:color="auto" w:fill="auto"/>
          </w:tcPr>
          <w:p w14:paraId="69ABEA3E" w14:textId="77777777" w:rsidR="004134F2" w:rsidRPr="000F53B8" w:rsidRDefault="004134F2" w:rsidP="004134F2">
            <w:pPr>
              <w:spacing w:after="0" w:line="240" w:lineRule="auto"/>
              <w:rPr>
                <w:rFonts w:ascii="Arial" w:eastAsia="Times New Roman" w:hAnsi="Arial" w:cs="Arial"/>
                <w:sz w:val="20"/>
                <w:szCs w:val="20"/>
                <w:lang w:val="en-US"/>
              </w:rPr>
            </w:pPr>
          </w:p>
          <w:p w14:paraId="03464E9A"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Speaking, Listening</w:t>
            </w:r>
          </w:p>
          <w:p w14:paraId="3B422A02" w14:textId="77777777" w:rsidR="004134F2" w:rsidRPr="000F53B8" w:rsidRDefault="004134F2" w:rsidP="004134F2">
            <w:pPr>
              <w:spacing w:after="0" w:line="240" w:lineRule="auto"/>
              <w:rPr>
                <w:rFonts w:ascii="Arial" w:eastAsia="Times New Roman" w:hAnsi="Arial" w:cs="Arial"/>
                <w:sz w:val="20"/>
                <w:szCs w:val="20"/>
                <w:lang w:val="en-US"/>
              </w:rPr>
            </w:pPr>
          </w:p>
          <w:p w14:paraId="7452742E"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Speaking, Listening, </w:t>
            </w:r>
          </w:p>
          <w:p w14:paraId="1A3FF74F"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Numeracy</w:t>
            </w:r>
          </w:p>
          <w:p w14:paraId="22FF4913" w14:textId="77777777" w:rsidR="004134F2" w:rsidRPr="000F53B8" w:rsidRDefault="004134F2" w:rsidP="004134F2">
            <w:pPr>
              <w:spacing w:after="0" w:line="240" w:lineRule="auto"/>
              <w:rPr>
                <w:rFonts w:ascii="Arial" w:eastAsia="Times New Roman" w:hAnsi="Arial" w:cs="Arial"/>
                <w:sz w:val="20"/>
                <w:szCs w:val="20"/>
                <w:lang w:val="en-US"/>
              </w:rPr>
            </w:pPr>
          </w:p>
          <w:p w14:paraId="36A31A4C" w14:textId="77777777" w:rsidR="004134F2" w:rsidRPr="000F53B8" w:rsidRDefault="004134F2" w:rsidP="004134F2">
            <w:pPr>
              <w:spacing w:after="0" w:line="240" w:lineRule="auto"/>
              <w:rPr>
                <w:rFonts w:ascii="Arial" w:eastAsia="Times New Roman" w:hAnsi="Arial" w:cs="Arial"/>
                <w:sz w:val="20"/>
                <w:szCs w:val="20"/>
                <w:lang w:val="en-US"/>
              </w:rPr>
            </w:pPr>
          </w:p>
          <w:p w14:paraId="2A349886" w14:textId="77777777" w:rsidR="004134F2" w:rsidRPr="000F53B8" w:rsidRDefault="004134F2" w:rsidP="004134F2">
            <w:pPr>
              <w:spacing w:after="0" w:line="240" w:lineRule="auto"/>
              <w:rPr>
                <w:rFonts w:ascii="Arial" w:eastAsia="Times New Roman" w:hAnsi="Arial" w:cs="Arial"/>
                <w:sz w:val="20"/>
                <w:szCs w:val="20"/>
                <w:lang w:val="en-US"/>
              </w:rPr>
            </w:pPr>
          </w:p>
          <w:p w14:paraId="3ECC080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Speaking, listening, writing and </w:t>
            </w:r>
          </w:p>
          <w:p w14:paraId="345CA2A0"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bCs/>
                <w:sz w:val="20"/>
                <w:szCs w:val="20"/>
                <w:lang w:val="en"/>
              </w:rPr>
              <w:t>Kinesthetic learning</w:t>
            </w:r>
          </w:p>
          <w:p w14:paraId="60D7A2CC" w14:textId="77777777" w:rsidR="004134F2" w:rsidRPr="000F53B8" w:rsidRDefault="004134F2" w:rsidP="004134F2">
            <w:pPr>
              <w:spacing w:after="0" w:line="240" w:lineRule="auto"/>
              <w:rPr>
                <w:rFonts w:ascii="Arial" w:eastAsia="Times New Roman" w:hAnsi="Arial" w:cs="Arial"/>
                <w:sz w:val="20"/>
                <w:szCs w:val="20"/>
                <w:lang w:val="en-US"/>
              </w:rPr>
            </w:pPr>
          </w:p>
          <w:p w14:paraId="4B8D61AC" w14:textId="77777777" w:rsidR="004134F2" w:rsidRPr="000F53B8" w:rsidRDefault="004134F2" w:rsidP="004134F2">
            <w:pPr>
              <w:spacing w:after="0" w:line="240" w:lineRule="auto"/>
              <w:rPr>
                <w:rFonts w:ascii="Arial" w:eastAsia="Times New Roman" w:hAnsi="Arial" w:cs="Arial"/>
                <w:sz w:val="20"/>
                <w:szCs w:val="20"/>
                <w:lang w:val="en-US"/>
              </w:rPr>
            </w:pPr>
          </w:p>
          <w:p w14:paraId="09E8DD1A" w14:textId="77777777" w:rsidR="004134F2" w:rsidRPr="000F53B8" w:rsidRDefault="004134F2" w:rsidP="004134F2">
            <w:pPr>
              <w:spacing w:after="0" w:line="240" w:lineRule="auto"/>
              <w:rPr>
                <w:rFonts w:ascii="Arial" w:eastAsia="Times New Roman" w:hAnsi="Arial" w:cs="Arial"/>
                <w:sz w:val="20"/>
                <w:szCs w:val="20"/>
                <w:lang w:val="en-US"/>
              </w:rPr>
            </w:pPr>
          </w:p>
          <w:p w14:paraId="4576EB36"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IT, Writing.</w:t>
            </w:r>
          </w:p>
          <w:p w14:paraId="7E2A5C5E" w14:textId="77777777" w:rsidR="004134F2" w:rsidRPr="000F53B8" w:rsidRDefault="004134F2" w:rsidP="004134F2">
            <w:pPr>
              <w:spacing w:after="0" w:line="240" w:lineRule="auto"/>
              <w:rPr>
                <w:rFonts w:ascii="Arial" w:eastAsia="Times New Roman" w:hAnsi="Arial" w:cs="Arial"/>
                <w:sz w:val="20"/>
                <w:szCs w:val="20"/>
                <w:lang w:val="en-US"/>
              </w:rPr>
            </w:pPr>
          </w:p>
          <w:p w14:paraId="3A26759D" w14:textId="77777777" w:rsidR="004134F2" w:rsidRPr="000F53B8" w:rsidRDefault="004134F2" w:rsidP="004134F2">
            <w:pPr>
              <w:spacing w:after="0" w:line="240" w:lineRule="auto"/>
              <w:jc w:val="center"/>
              <w:rPr>
                <w:rFonts w:ascii="Arial" w:eastAsia="Times New Roman" w:hAnsi="Arial" w:cs="Arial"/>
                <w:sz w:val="20"/>
                <w:szCs w:val="20"/>
                <w:lang w:val="en-US"/>
              </w:rPr>
            </w:pPr>
          </w:p>
          <w:p w14:paraId="707ADE6D" w14:textId="77777777" w:rsidR="004134F2" w:rsidRPr="000F53B8" w:rsidRDefault="004134F2" w:rsidP="004134F2">
            <w:pPr>
              <w:spacing w:after="0" w:line="240" w:lineRule="auto"/>
              <w:rPr>
                <w:rFonts w:ascii="Arial" w:eastAsia="Times New Roman" w:hAnsi="Arial" w:cs="Arial"/>
                <w:sz w:val="20"/>
                <w:szCs w:val="20"/>
                <w:lang w:val="en-US"/>
              </w:rPr>
            </w:pPr>
          </w:p>
        </w:tc>
        <w:bookmarkStart w:id="0" w:name="_GoBack"/>
        <w:bookmarkEnd w:id="0"/>
      </w:tr>
      <w:tr w:rsidR="004134F2" w:rsidRPr="000F53B8" w14:paraId="53524192" w14:textId="77777777" w:rsidTr="00D3746D">
        <w:trPr>
          <w:trHeight w:val="132"/>
        </w:trPr>
        <w:tc>
          <w:tcPr>
            <w:tcW w:w="942" w:type="dxa"/>
            <w:shd w:val="clear" w:color="auto" w:fill="auto"/>
            <w:textDirection w:val="btLr"/>
          </w:tcPr>
          <w:p w14:paraId="748B3EC7" w14:textId="77777777" w:rsidR="004134F2" w:rsidRPr="000F53B8" w:rsidRDefault="004134F2" w:rsidP="004134F2">
            <w:pPr>
              <w:spacing w:after="0" w:line="240" w:lineRule="auto"/>
              <w:ind w:left="113" w:right="113"/>
              <w:jc w:val="center"/>
              <w:rPr>
                <w:rFonts w:ascii="Arial" w:eastAsia="Times New Roman" w:hAnsi="Arial" w:cs="Arial"/>
                <w:sz w:val="20"/>
                <w:szCs w:val="20"/>
                <w:lang w:val="en-US"/>
              </w:rPr>
            </w:pPr>
            <w:r w:rsidRPr="000F53B8">
              <w:rPr>
                <w:rFonts w:ascii="Arial" w:eastAsia="Times New Roman" w:hAnsi="Arial" w:cs="Arial"/>
                <w:sz w:val="20"/>
                <w:szCs w:val="20"/>
                <w:lang w:val="en-US"/>
              </w:rPr>
              <w:t>PLENARY</w:t>
            </w:r>
          </w:p>
        </w:tc>
        <w:tc>
          <w:tcPr>
            <w:tcW w:w="1128" w:type="dxa"/>
            <w:shd w:val="clear" w:color="auto" w:fill="auto"/>
          </w:tcPr>
          <w:p w14:paraId="1CF43BA6" w14:textId="58E4E8A6" w:rsidR="004134F2" w:rsidRPr="000F53B8" w:rsidRDefault="004134F2" w:rsidP="004134F2">
            <w:pPr>
              <w:spacing w:after="0" w:line="240" w:lineRule="auto"/>
              <w:jc w:val="center"/>
              <w:rPr>
                <w:rFonts w:ascii="Arial" w:eastAsia="Times New Roman" w:hAnsi="Arial" w:cs="Arial"/>
                <w:sz w:val="20"/>
                <w:szCs w:val="20"/>
                <w:lang w:val="en-US"/>
              </w:rPr>
            </w:pPr>
            <w:r w:rsidRPr="000F53B8">
              <w:rPr>
                <w:rFonts w:ascii="Arial" w:eastAsia="Times New Roman" w:hAnsi="Arial" w:cs="Arial"/>
                <w:sz w:val="20"/>
                <w:szCs w:val="20"/>
                <w:lang w:val="en-US"/>
              </w:rPr>
              <w:t>10</w:t>
            </w:r>
          </w:p>
        </w:tc>
        <w:tc>
          <w:tcPr>
            <w:tcW w:w="4853" w:type="dxa"/>
            <w:gridSpan w:val="2"/>
            <w:shd w:val="clear" w:color="auto" w:fill="auto"/>
          </w:tcPr>
          <w:p w14:paraId="60A123BF" w14:textId="77777777" w:rsidR="004134F2" w:rsidRPr="000F53B8" w:rsidRDefault="004134F2" w:rsidP="004134F2">
            <w:pPr>
              <w:spacing w:after="0" w:line="240" w:lineRule="auto"/>
              <w:rPr>
                <w:rFonts w:ascii="Arial" w:eastAsia="Times New Roman" w:hAnsi="Arial" w:cs="Arial"/>
                <w:b/>
                <w:sz w:val="20"/>
                <w:szCs w:val="20"/>
                <w:lang w:val="en-US"/>
              </w:rPr>
            </w:pPr>
            <w:r w:rsidRPr="000F53B8">
              <w:rPr>
                <w:rFonts w:ascii="Arial" w:eastAsia="Times New Roman" w:hAnsi="Arial" w:cs="Arial"/>
                <w:b/>
                <w:sz w:val="20"/>
                <w:szCs w:val="20"/>
                <w:lang w:val="en-US"/>
              </w:rPr>
              <w:t>Plenary.</w:t>
            </w:r>
          </w:p>
          <w:p w14:paraId="20E54B6D" w14:textId="42FF95B2"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 xml:space="preserve">Students will discuss the uses and applications of the production methods learned during the session. </w:t>
            </w:r>
            <w:r w:rsidR="00F455C9" w:rsidRPr="000F53B8">
              <w:rPr>
                <w:rFonts w:ascii="Arial" w:eastAsia="Times New Roman" w:hAnsi="Arial" w:cs="Arial"/>
                <w:sz w:val="20"/>
                <w:szCs w:val="20"/>
                <w:lang w:val="en-US"/>
              </w:rPr>
              <w:t>(A3,K5)</w:t>
            </w:r>
          </w:p>
        </w:tc>
        <w:tc>
          <w:tcPr>
            <w:tcW w:w="1339" w:type="dxa"/>
            <w:shd w:val="clear" w:color="auto" w:fill="auto"/>
          </w:tcPr>
          <w:p w14:paraId="178B63C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Facilitate and pose further questions based on answers received</w:t>
            </w:r>
          </w:p>
        </w:tc>
        <w:tc>
          <w:tcPr>
            <w:tcW w:w="1818" w:type="dxa"/>
            <w:shd w:val="clear" w:color="auto" w:fill="auto"/>
          </w:tcPr>
          <w:p w14:paraId="598062B9"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Engaging in Q&amp;A after activity</w:t>
            </w:r>
          </w:p>
        </w:tc>
        <w:tc>
          <w:tcPr>
            <w:tcW w:w="1421" w:type="dxa"/>
            <w:shd w:val="clear" w:color="auto" w:fill="auto"/>
          </w:tcPr>
          <w:p w14:paraId="2D583657"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AofL</w:t>
            </w:r>
          </w:p>
        </w:tc>
        <w:tc>
          <w:tcPr>
            <w:tcW w:w="1773" w:type="dxa"/>
            <w:shd w:val="clear" w:color="auto" w:fill="auto"/>
          </w:tcPr>
          <w:p w14:paraId="2C2966FF" w14:textId="77777777" w:rsidR="004134F2" w:rsidRPr="000F53B8" w:rsidRDefault="004134F2" w:rsidP="004134F2">
            <w:pPr>
              <w:spacing w:after="0" w:line="240" w:lineRule="auto"/>
              <w:rPr>
                <w:rFonts w:ascii="Arial" w:eastAsia="Times New Roman" w:hAnsi="Arial" w:cs="Arial"/>
                <w:sz w:val="20"/>
                <w:szCs w:val="20"/>
                <w:lang w:val="en-US"/>
              </w:rPr>
            </w:pPr>
          </w:p>
        </w:tc>
        <w:tc>
          <w:tcPr>
            <w:tcW w:w="1427" w:type="dxa"/>
            <w:shd w:val="clear" w:color="auto" w:fill="auto"/>
          </w:tcPr>
          <w:p w14:paraId="4B6111BD" w14:textId="77777777" w:rsidR="004134F2" w:rsidRPr="000F53B8" w:rsidRDefault="004134F2" w:rsidP="004134F2">
            <w:pPr>
              <w:spacing w:after="0" w:line="240" w:lineRule="auto"/>
              <w:rPr>
                <w:rFonts w:ascii="Arial" w:eastAsia="Times New Roman" w:hAnsi="Arial" w:cs="Arial"/>
                <w:sz w:val="20"/>
                <w:szCs w:val="20"/>
                <w:lang w:val="en-US"/>
              </w:rPr>
            </w:pPr>
            <w:r w:rsidRPr="000F53B8">
              <w:rPr>
                <w:rFonts w:ascii="Arial" w:eastAsia="Times New Roman" w:hAnsi="Arial" w:cs="Arial"/>
                <w:sz w:val="20"/>
                <w:szCs w:val="20"/>
                <w:lang w:val="en-US"/>
              </w:rPr>
              <w:t>Speaking, listening.</w:t>
            </w:r>
          </w:p>
          <w:p w14:paraId="65F255FA" w14:textId="77777777" w:rsidR="004134F2" w:rsidRPr="000F53B8" w:rsidRDefault="004134F2" w:rsidP="004134F2">
            <w:pPr>
              <w:spacing w:after="0" w:line="240" w:lineRule="auto"/>
              <w:rPr>
                <w:rFonts w:ascii="Arial" w:eastAsia="Times New Roman" w:hAnsi="Arial" w:cs="Arial"/>
                <w:sz w:val="20"/>
                <w:szCs w:val="20"/>
                <w:lang w:val="en-US"/>
              </w:rPr>
            </w:pPr>
          </w:p>
          <w:p w14:paraId="1CD93B41" w14:textId="77777777" w:rsidR="004134F2" w:rsidRPr="000F53B8" w:rsidRDefault="004134F2" w:rsidP="004134F2">
            <w:pPr>
              <w:spacing w:after="0" w:line="240" w:lineRule="auto"/>
              <w:rPr>
                <w:rFonts w:ascii="Arial" w:eastAsia="Times New Roman" w:hAnsi="Arial" w:cs="Arial"/>
                <w:sz w:val="20"/>
                <w:szCs w:val="20"/>
                <w:lang w:val="en-US"/>
              </w:rPr>
            </w:pPr>
          </w:p>
          <w:p w14:paraId="54C2E183" w14:textId="77777777" w:rsidR="004134F2" w:rsidRPr="000F53B8" w:rsidRDefault="004134F2" w:rsidP="004134F2">
            <w:pPr>
              <w:spacing w:after="0" w:line="240" w:lineRule="auto"/>
              <w:rPr>
                <w:rFonts w:ascii="Arial" w:eastAsia="Times New Roman" w:hAnsi="Arial" w:cs="Arial"/>
                <w:sz w:val="20"/>
                <w:szCs w:val="20"/>
                <w:lang w:val="en-US"/>
              </w:rPr>
            </w:pPr>
          </w:p>
        </w:tc>
      </w:tr>
    </w:tbl>
    <w:p w14:paraId="15AA55DC" w14:textId="77777777" w:rsidR="004134F2" w:rsidRPr="000F53B8" w:rsidRDefault="004134F2" w:rsidP="004134F2">
      <w:pPr>
        <w:spacing w:after="0" w:line="240" w:lineRule="auto"/>
        <w:jc w:val="both"/>
        <w:rPr>
          <w:rFonts w:ascii="Arial" w:eastAsia="Times New Roman" w:hAnsi="Arial" w:cs="Arial"/>
          <w:sz w:val="20"/>
          <w:szCs w:val="20"/>
          <w:lang w:val="en-US"/>
        </w:rPr>
      </w:pPr>
    </w:p>
    <w:p w14:paraId="42AC87E7" w14:textId="77777777" w:rsidR="004134F2" w:rsidRPr="000F53B8" w:rsidRDefault="004134F2" w:rsidP="004134F2">
      <w:pPr>
        <w:spacing w:after="0" w:line="240" w:lineRule="auto"/>
        <w:jc w:val="both"/>
        <w:rPr>
          <w:rFonts w:ascii="Arial" w:eastAsia="Times New Roman" w:hAnsi="Arial" w:cs="Arial"/>
          <w:sz w:val="20"/>
          <w:szCs w:val="20"/>
          <w:lang w:val="en-US"/>
        </w:rPr>
      </w:pPr>
      <w:r w:rsidRPr="000F53B8">
        <w:rPr>
          <w:rFonts w:ascii="Arial" w:eastAsia="Times New Roman" w:hAnsi="Arial" w:cs="Arial"/>
          <w:sz w:val="20"/>
          <w:szCs w:val="20"/>
          <w:lang w:val="en-US"/>
        </w:rPr>
        <w:t>**</w:t>
      </w:r>
    </w:p>
    <w:p w14:paraId="190A4C87" w14:textId="77777777" w:rsidR="00B737E7" w:rsidRPr="000F53B8" w:rsidRDefault="00B737E7">
      <w:pPr>
        <w:rPr>
          <w:rFonts w:ascii="Arial" w:hAnsi="Arial" w:cs="Arial"/>
        </w:rPr>
      </w:pPr>
    </w:p>
    <w:p w14:paraId="7226A82E" w14:textId="6A765A0A" w:rsidR="002A1196" w:rsidRPr="000F53B8" w:rsidRDefault="002A1196">
      <w:pPr>
        <w:rPr>
          <w:rFonts w:ascii="Arial" w:hAnsi="Arial" w:cs="Arial"/>
        </w:rPr>
      </w:pPr>
    </w:p>
    <w:p w14:paraId="64F88454" w14:textId="77777777" w:rsidR="002A1196" w:rsidRPr="000F53B8" w:rsidRDefault="002A1196">
      <w:pPr>
        <w:rPr>
          <w:rFonts w:ascii="Arial" w:hAnsi="Arial" w:cs="Arial"/>
        </w:rPr>
        <w:sectPr w:rsidR="002A1196" w:rsidRPr="000F53B8" w:rsidSect="004134F2">
          <w:pgSz w:w="16838" w:h="11906" w:orient="landscape"/>
          <w:pgMar w:top="1440" w:right="1440" w:bottom="1440" w:left="1440" w:header="709" w:footer="709" w:gutter="0"/>
          <w:cols w:space="708"/>
          <w:docGrid w:linePitch="360"/>
        </w:sectPr>
      </w:pPr>
    </w:p>
    <w:p w14:paraId="621E960B" w14:textId="2CD46017" w:rsidR="00F455C9" w:rsidRDefault="00F455C9" w:rsidP="000F53B8">
      <w:pPr>
        <w:spacing w:line="480" w:lineRule="auto"/>
        <w:rPr>
          <w:rFonts w:ascii="Arial" w:hAnsi="Arial" w:cs="Arial"/>
          <w:b/>
          <w:sz w:val="24"/>
          <w:szCs w:val="24"/>
        </w:rPr>
      </w:pPr>
      <w:r w:rsidRPr="00797340">
        <w:rPr>
          <w:rFonts w:ascii="Arial" w:hAnsi="Arial" w:cs="Arial"/>
          <w:b/>
          <w:sz w:val="24"/>
          <w:szCs w:val="24"/>
        </w:rPr>
        <w:lastRenderedPageBreak/>
        <w:t>Reflective evaluation of the lesson including a Technology Enhance</w:t>
      </w:r>
      <w:r w:rsidR="00797340">
        <w:rPr>
          <w:rFonts w:ascii="Arial" w:hAnsi="Arial" w:cs="Arial"/>
          <w:b/>
          <w:sz w:val="24"/>
          <w:szCs w:val="24"/>
        </w:rPr>
        <w:t>d</w:t>
      </w:r>
      <w:r w:rsidRPr="00797340">
        <w:rPr>
          <w:rFonts w:ascii="Arial" w:hAnsi="Arial" w:cs="Arial"/>
          <w:b/>
          <w:sz w:val="24"/>
          <w:szCs w:val="24"/>
        </w:rPr>
        <w:t xml:space="preserve"> Learning opportunity.</w:t>
      </w:r>
    </w:p>
    <w:p w14:paraId="6A772AC5" w14:textId="77777777" w:rsidR="00797340" w:rsidRPr="00797340" w:rsidRDefault="00797340" w:rsidP="000F53B8">
      <w:pPr>
        <w:spacing w:line="480" w:lineRule="auto"/>
        <w:rPr>
          <w:rFonts w:ascii="Arial" w:hAnsi="Arial" w:cs="Arial"/>
          <w:b/>
          <w:sz w:val="24"/>
          <w:szCs w:val="24"/>
        </w:rPr>
      </w:pPr>
    </w:p>
    <w:p w14:paraId="33CB7BD7" w14:textId="5660CB5E" w:rsidR="00F455C9" w:rsidRPr="000F53B8" w:rsidRDefault="00797340" w:rsidP="000F53B8">
      <w:pPr>
        <w:spacing w:line="480" w:lineRule="auto"/>
        <w:rPr>
          <w:rFonts w:ascii="Arial" w:hAnsi="Arial" w:cs="Arial"/>
          <w:sz w:val="24"/>
          <w:szCs w:val="24"/>
        </w:rPr>
      </w:pPr>
      <w:r>
        <w:rPr>
          <w:rFonts w:ascii="Arial" w:hAnsi="Arial" w:cs="Arial"/>
          <w:sz w:val="24"/>
          <w:szCs w:val="24"/>
        </w:rPr>
        <w:t>Introduction</w:t>
      </w:r>
    </w:p>
    <w:p w14:paraId="4182100D"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This critical, reflective cycle has been produced to aid ongoing professional development during the PGCE PCET qualification, as required in the UK Professional standards framework (UKPSF) dimension A5. The model that has been followed in Gibbs’ (1998, p.50) Reflective Cycle, the model has six stages of reflection which form a loop to allow ongoing reflection and improvement. The six stages are; a description of the task that was carried out, the feelings of the person carrying out the task at the time, an analysis of what happened during the task, an evaluation of what these events mean, a conclusion of what was learned, what needs to change and what need to be done the same, and an action plan for the next time the task is carried out. </w:t>
      </w:r>
    </w:p>
    <w:p w14:paraId="35AE88B5"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Description</w:t>
      </w:r>
    </w:p>
    <w:p w14:paraId="5E102CE9" w14:textId="62A39669"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delivered a workshop session to a group of Team MCR race mechanics on 27th March 2018. (A2) The session was two hours in duration and took place on the UWTSD Mount Pleasant campus. As this was the first composite workshop session for most of the group, the lesson followed the first week of a previously developed programme of learning. Although the session was to follow this programme, the method of delivery was totally changed to allow the integration of a technology enhanced learning opportunity. </w:t>
      </w:r>
      <w:r w:rsidR="000F53B8" w:rsidRPr="000F53B8">
        <w:rPr>
          <w:rFonts w:ascii="Arial" w:hAnsi="Arial" w:cs="Arial"/>
          <w:sz w:val="24"/>
          <w:szCs w:val="24"/>
        </w:rPr>
        <w:t>(K4)</w:t>
      </w:r>
    </w:p>
    <w:p w14:paraId="2D97C4AE" w14:textId="70A61678"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Although the group was new to me and I had no idea of individual learning profiles, it has been noted that many engineering students are kinaesthetic learners. As such </w:t>
      </w:r>
      <w:r w:rsidRPr="000F53B8">
        <w:rPr>
          <w:rFonts w:ascii="Arial" w:hAnsi="Arial" w:cs="Arial"/>
          <w:sz w:val="24"/>
          <w:szCs w:val="24"/>
        </w:rPr>
        <w:lastRenderedPageBreak/>
        <w:t xml:space="preserve">the lesson was planned around a “typical” engineering learner profile. </w:t>
      </w:r>
      <w:r w:rsidR="00E115D4" w:rsidRPr="000F53B8">
        <w:rPr>
          <w:rFonts w:ascii="Arial" w:hAnsi="Arial" w:cs="Arial"/>
          <w:sz w:val="24"/>
          <w:szCs w:val="24"/>
        </w:rPr>
        <w:t>(</w:t>
      </w:r>
      <w:r w:rsidR="00E115D4" w:rsidRPr="000F53B8">
        <w:rPr>
          <w:rFonts w:ascii="Arial" w:hAnsi="Arial" w:cs="Arial"/>
          <w:color w:val="222222"/>
          <w:sz w:val="24"/>
          <w:szCs w:val="24"/>
          <w:shd w:val="clear" w:color="auto" w:fill="FFFFFF"/>
        </w:rPr>
        <w:t>Kuri and Truzzi</w:t>
      </w:r>
      <w:r w:rsidR="00E115D4" w:rsidRPr="000F53B8">
        <w:rPr>
          <w:rFonts w:ascii="Arial" w:hAnsi="Arial" w:cs="Arial"/>
          <w:color w:val="222222"/>
          <w:sz w:val="24"/>
          <w:szCs w:val="24"/>
          <w:shd w:val="clear" w:color="auto" w:fill="FFFFFF"/>
        </w:rPr>
        <w:t>, 2002</w:t>
      </w:r>
      <w:r w:rsidR="00E115D4" w:rsidRPr="000F53B8">
        <w:rPr>
          <w:rFonts w:ascii="Arial" w:hAnsi="Arial" w:cs="Arial"/>
          <w:color w:val="222222"/>
          <w:sz w:val="24"/>
          <w:szCs w:val="24"/>
          <w:shd w:val="clear" w:color="auto" w:fill="FFFFFF"/>
        </w:rPr>
        <w:t>)</w:t>
      </w:r>
      <w:r w:rsidR="000F53B8" w:rsidRPr="000F53B8">
        <w:rPr>
          <w:rFonts w:ascii="Arial" w:hAnsi="Arial" w:cs="Arial"/>
          <w:color w:val="222222"/>
          <w:sz w:val="24"/>
          <w:szCs w:val="24"/>
          <w:shd w:val="clear" w:color="auto" w:fill="FFFFFF"/>
        </w:rPr>
        <w:t xml:space="preserve"> (A4</w:t>
      </w:r>
      <w:r w:rsidR="00027B32" w:rsidRPr="000F53B8">
        <w:rPr>
          <w:rFonts w:ascii="Arial" w:hAnsi="Arial" w:cs="Arial"/>
          <w:color w:val="222222"/>
          <w:sz w:val="24"/>
          <w:szCs w:val="24"/>
          <w:shd w:val="clear" w:color="auto" w:fill="FFFFFF"/>
        </w:rPr>
        <w:t>, K2, K3</w:t>
      </w:r>
      <w:r w:rsidR="000F53B8" w:rsidRPr="000F53B8">
        <w:rPr>
          <w:rFonts w:ascii="Arial" w:hAnsi="Arial" w:cs="Arial"/>
          <w:color w:val="222222"/>
          <w:sz w:val="24"/>
          <w:szCs w:val="24"/>
          <w:shd w:val="clear" w:color="auto" w:fill="FFFFFF"/>
        </w:rPr>
        <w:t>)</w:t>
      </w:r>
      <w:r w:rsidR="00E115D4" w:rsidRPr="000F53B8">
        <w:rPr>
          <w:rFonts w:ascii="Arial" w:hAnsi="Arial" w:cs="Arial"/>
          <w:color w:val="222222"/>
          <w:sz w:val="24"/>
          <w:szCs w:val="24"/>
          <w:shd w:val="clear" w:color="auto" w:fill="FFFFFF"/>
        </w:rPr>
        <w:t xml:space="preserve">  </w:t>
      </w:r>
      <w:r w:rsidRPr="000F53B8">
        <w:rPr>
          <w:rFonts w:ascii="Arial" w:hAnsi="Arial" w:cs="Arial"/>
          <w:sz w:val="24"/>
          <w:szCs w:val="24"/>
        </w:rPr>
        <w:t>Although some differentiation was allowed for. In particular, differentiation was included to support the less able and stretch the most able students.</w:t>
      </w:r>
    </w:p>
    <w:p w14:paraId="32611F7A" w14:textId="21D6C9C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was unaware of any special learning difficulties within the group. However, because of the ease of editing and accessibility tools available when using Sway on modern devices, it was felt that should any individuals require adjustments to the format, that these could be carried out and distributed to the individual far more quickly than if a more conventional technology was being used. </w:t>
      </w:r>
      <w:r w:rsidR="00E115D4" w:rsidRPr="000F53B8">
        <w:rPr>
          <w:rFonts w:ascii="Arial" w:hAnsi="Arial" w:cs="Arial"/>
          <w:sz w:val="24"/>
          <w:szCs w:val="24"/>
        </w:rPr>
        <w:t xml:space="preserve"> (Carolan and Guinn</w:t>
      </w:r>
      <w:r w:rsidR="00E115D4" w:rsidRPr="000F53B8">
        <w:rPr>
          <w:rFonts w:ascii="Arial" w:hAnsi="Arial" w:cs="Arial"/>
          <w:sz w:val="24"/>
          <w:szCs w:val="24"/>
        </w:rPr>
        <w:t>, 2007</w:t>
      </w:r>
      <w:r w:rsidR="00E115D4" w:rsidRPr="000F53B8">
        <w:rPr>
          <w:rFonts w:ascii="Arial" w:hAnsi="Arial" w:cs="Arial"/>
          <w:sz w:val="24"/>
          <w:szCs w:val="24"/>
        </w:rPr>
        <w:t>)</w:t>
      </w:r>
      <w:r w:rsidR="000F53B8" w:rsidRPr="000F53B8">
        <w:rPr>
          <w:rFonts w:ascii="Arial" w:hAnsi="Arial" w:cs="Arial"/>
          <w:sz w:val="24"/>
          <w:szCs w:val="24"/>
        </w:rPr>
        <w:t xml:space="preserve"> (V1</w:t>
      </w:r>
      <w:r w:rsidR="00027B32" w:rsidRPr="000F53B8">
        <w:rPr>
          <w:rFonts w:ascii="Arial" w:hAnsi="Arial" w:cs="Arial"/>
          <w:sz w:val="24"/>
          <w:szCs w:val="24"/>
        </w:rPr>
        <w:t>, V2</w:t>
      </w:r>
      <w:r w:rsidR="000F53B8" w:rsidRPr="000F53B8">
        <w:rPr>
          <w:rFonts w:ascii="Arial" w:hAnsi="Arial" w:cs="Arial"/>
          <w:sz w:val="24"/>
          <w:szCs w:val="24"/>
        </w:rPr>
        <w:t>)</w:t>
      </w:r>
    </w:p>
    <w:p w14:paraId="5301641C" w14:textId="3F142734"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The session was prepared in advance in accordance with the relevant dimensions of the UKPSF. I prepared a full lesson plan</w:t>
      </w:r>
      <w:r w:rsidR="0087564C" w:rsidRPr="000F53B8">
        <w:rPr>
          <w:rFonts w:ascii="Arial" w:hAnsi="Arial" w:cs="Arial"/>
          <w:color w:val="222222"/>
          <w:sz w:val="24"/>
          <w:szCs w:val="24"/>
          <w:shd w:val="clear" w:color="auto" w:fill="FFFFFF"/>
        </w:rPr>
        <w:t xml:space="preserve"> (John</w:t>
      </w:r>
      <w:r w:rsidR="0087564C" w:rsidRPr="000F53B8">
        <w:rPr>
          <w:rFonts w:ascii="Arial" w:hAnsi="Arial" w:cs="Arial"/>
          <w:color w:val="222222"/>
          <w:sz w:val="24"/>
          <w:szCs w:val="24"/>
          <w:shd w:val="clear" w:color="auto" w:fill="FFFFFF"/>
        </w:rPr>
        <w:t>, 2006</w:t>
      </w:r>
      <w:r w:rsidR="0087564C" w:rsidRPr="000F53B8">
        <w:rPr>
          <w:rFonts w:ascii="Arial" w:hAnsi="Arial" w:cs="Arial"/>
          <w:color w:val="222222"/>
          <w:sz w:val="24"/>
          <w:szCs w:val="24"/>
          <w:shd w:val="clear" w:color="auto" w:fill="FFFFFF"/>
        </w:rPr>
        <w:t>)</w:t>
      </w:r>
      <w:r w:rsidRPr="000F53B8">
        <w:rPr>
          <w:rFonts w:ascii="Arial" w:hAnsi="Arial" w:cs="Arial"/>
          <w:sz w:val="24"/>
          <w:szCs w:val="24"/>
        </w:rPr>
        <w:t xml:space="preserve"> and Microsoft Sway page to present to the group. This included various types of digital media including embedded methods of electronic assessment. (A1).</w:t>
      </w:r>
    </w:p>
    <w:p w14:paraId="776A6960" w14:textId="25EF1575"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Prior to the lesson I had to acquire a number of desktop computers, these would have ideally been completed with a touch screen. However, due to the short timescale and one off nature of the lesson, it was felt best to use a standard screen in portrait with a mouse for navigation. I also arranged to borrow a small number of personal tablet devices to effectively demonstrate how this online technology is accessible across a range of platforms and operating systems. These devices were set up in the workshop in advance of the lesson and tested to ensure that they operated as expected</w:t>
      </w:r>
      <w:r w:rsidR="000F53B8" w:rsidRPr="000F53B8">
        <w:rPr>
          <w:rFonts w:ascii="Arial" w:hAnsi="Arial" w:cs="Arial"/>
          <w:sz w:val="24"/>
          <w:szCs w:val="24"/>
        </w:rPr>
        <w:t xml:space="preserve"> (A4</w:t>
      </w:r>
      <w:r w:rsidR="00027B32" w:rsidRPr="000F53B8">
        <w:rPr>
          <w:rFonts w:ascii="Arial" w:hAnsi="Arial" w:cs="Arial"/>
          <w:sz w:val="24"/>
          <w:szCs w:val="24"/>
        </w:rPr>
        <w:t>, K4</w:t>
      </w:r>
      <w:r w:rsidR="000F53B8" w:rsidRPr="000F53B8">
        <w:rPr>
          <w:rFonts w:ascii="Arial" w:hAnsi="Arial" w:cs="Arial"/>
          <w:sz w:val="24"/>
          <w:szCs w:val="24"/>
        </w:rPr>
        <w:t>)</w:t>
      </w:r>
    </w:p>
    <w:p w14:paraId="48597499" w14:textId="5044A8EE"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started the lesson with a brief introduction to the workshop environment. This included some basic open questioning. The idea of which was to stimulate a short discussion as an “ice breaker”. This is a technique that I find to be particularly useful </w:t>
      </w:r>
      <w:r w:rsidRPr="000F53B8">
        <w:rPr>
          <w:rFonts w:ascii="Arial" w:hAnsi="Arial" w:cs="Arial"/>
          <w:sz w:val="24"/>
          <w:szCs w:val="24"/>
        </w:rPr>
        <w:lastRenderedPageBreak/>
        <w:t>when working with unfamiliar groups as it allows me to quickly ascertain what personality types are within the learner group.</w:t>
      </w:r>
      <w:r w:rsidR="000F53B8" w:rsidRPr="000F53B8">
        <w:rPr>
          <w:rFonts w:ascii="Arial" w:hAnsi="Arial" w:cs="Arial"/>
          <w:sz w:val="24"/>
          <w:szCs w:val="24"/>
        </w:rPr>
        <w:t xml:space="preserve"> (A4</w:t>
      </w:r>
      <w:r w:rsidR="00027B32" w:rsidRPr="000F53B8">
        <w:rPr>
          <w:rFonts w:ascii="Arial" w:hAnsi="Arial" w:cs="Arial"/>
          <w:sz w:val="24"/>
          <w:szCs w:val="24"/>
        </w:rPr>
        <w:t>, A3, K3, V1</w:t>
      </w:r>
      <w:r w:rsidR="000F53B8" w:rsidRPr="000F53B8">
        <w:rPr>
          <w:rFonts w:ascii="Arial" w:hAnsi="Arial" w:cs="Arial"/>
          <w:sz w:val="24"/>
          <w:szCs w:val="24"/>
        </w:rPr>
        <w:t>)</w:t>
      </w:r>
    </w:p>
    <w:p w14:paraId="2ADADAA4" w14:textId="2FAFF9C8"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Following the discussion, I introduced the idea of learning with MS Sway integrated into the lesson. I explained some of the features and benefits and gave a quick demonstration of how to use the interface on both device platforms I had available.</w:t>
      </w:r>
      <w:r w:rsidR="000F53B8" w:rsidRPr="000F53B8">
        <w:rPr>
          <w:rFonts w:ascii="Arial" w:hAnsi="Arial" w:cs="Arial"/>
          <w:sz w:val="24"/>
          <w:szCs w:val="24"/>
        </w:rPr>
        <w:t xml:space="preserve"> (K4)</w:t>
      </w:r>
    </w:p>
    <w:p w14:paraId="29027CE0"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The students then broke out and completed a brief workshop safety induction. The results of which were gathered and stored using Microsoft Forms which were embedded into the presentation page. </w:t>
      </w:r>
    </w:p>
    <w:p w14:paraId="5F7D7929" w14:textId="51D5544A"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This worked extremely well and all students seemed excited and fully engaged by the learning opportunity. </w:t>
      </w:r>
      <w:r w:rsidR="000F53B8" w:rsidRPr="000F53B8">
        <w:rPr>
          <w:rFonts w:ascii="Arial" w:hAnsi="Arial" w:cs="Arial"/>
          <w:sz w:val="24"/>
          <w:szCs w:val="24"/>
        </w:rPr>
        <w:t>(K3)</w:t>
      </w:r>
    </w:p>
    <w:p w14:paraId="6B9E074A" w14:textId="67D4EAD3"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Following on from the induction I asked some more open questions to determine the prior composite specific knowledge of the group.</w:t>
      </w:r>
      <w:r w:rsidR="000F53B8" w:rsidRPr="000F53B8">
        <w:rPr>
          <w:rFonts w:ascii="Arial" w:hAnsi="Arial" w:cs="Arial"/>
          <w:sz w:val="24"/>
          <w:szCs w:val="24"/>
        </w:rPr>
        <w:t xml:space="preserve"> (A3)</w:t>
      </w:r>
      <w:r w:rsidRPr="000F53B8">
        <w:rPr>
          <w:rFonts w:ascii="Arial" w:hAnsi="Arial" w:cs="Arial"/>
          <w:sz w:val="24"/>
          <w:szCs w:val="24"/>
        </w:rPr>
        <w:t xml:space="preserve"> The answers generated from this were captured on a white board and each point was further explored and backed up using props and physical examples. The learners were next introduced to the task and a brief demonstration carried out, following this some questions were answered before the learners broke into small groups to complete the production task, this was achieved by following the digital media which would allow each member to work at their own pace. </w:t>
      </w:r>
    </w:p>
    <w:p w14:paraId="288A8337" w14:textId="73C4D3ED"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Upon completion of the task the students were asked to discuss what they had learned and how it could be improved. They were also specifically asked to comment on the use of technology in the workshop environment. </w:t>
      </w:r>
      <w:r w:rsidR="0087564C" w:rsidRPr="000F53B8">
        <w:rPr>
          <w:rFonts w:ascii="Arial" w:hAnsi="Arial" w:cs="Arial"/>
          <w:sz w:val="24"/>
          <w:szCs w:val="24"/>
        </w:rPr>
        <w:t>(Brookfield and Preskill., 2012)</w:t>
      </w:r>
    </w:p>
    <w:p w14:paraId="64D8AD05" w14:textId="2E95E91C"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lastRenderedPageBreak/>
        <w:t xml:space="preserve">The </w:t>
      </w:r>
      <w:r w:rsidR="00027B32" w:rsidRPr="000F53B8">
        <w:rPr>
          <w:rFonts w:ascii="Arial" w:hAnsi="Arial" w:cs="Arial"/>
          <w:sz w:val="24"/>
          <w:szCs w:val="24"/>
        </w:rPr>
        <w:t>students’</w:t>
      </w:r>
      <w:r w:rsidRPr="000F53B8">
        <w:rPr>
          <w:rFonts w:ascii="Arial" w:hAnsi="Arial" w:cs="Arial"/>
          <w:sz w:val="24"/>
          <w:szCs w:val="24"/>
        </w:rPr>
        <w:t xml:space="preserve"> response to the technology enhanced learning opportunity was very encouraging and the feedback received was excellent. </w:t>
      </w:r>
      <w:r w:rsidR="000F53B8" w:rsidRPr="000F53B8">
        <w:rPr>
          <w:rFonts w:ascii="Arial" w:hAnsi="Arial" w:cs="Arial"/>
          <w:sz w:val="24"/>
          <w:szCs w:val="24"/>
        </w:rPr>
        <w:t xml:space="preserve">(K5) </w:t>
      </w:r>
      <w:r w:rsidRPr="000F53B8">
        <w:rPr>
          <w:rFonts w:ascii="Arial" w:hAnsi="Arial" w:cs="Arial"/>
          <w:sz w:val="24"/>
          <w:szCs w:val="24"/>
        </w:rPr>
        <w:t xml:space="preserve">Something that was found to be particularly useful during the session was the ability to output responses and results to the question posed into an excel format. This allowed the induction data to be captured and fed directly into the workshops health and safety management system. This is a database where workshop signoffs had previously been manually entered. I am sure that this will be a time saver in future and is a feature I am very keen to explore further use of. </w:t>
      </w:r>
    </w:p>
    <w:p w14:paraId="67728310" w14:textId="77777777" w:rsidR="002A1196" w:rsidRPr="000F53B8" w:rsidRDefault="002A1196" w:rsidP="000F53B8">
      <w:pPr>
        <w:spacing w:line="480" w:lineRule="auto"/>
        <w:rPr>
          <w:rFonts w:ascii="Arial" w:hAnsi="Arial" w:cs="Arial"/>
          <w:sz w:val="24"/>
          <w:szCs w:val="24"/>
        </w:rPr>
      </w:pPr>
    </w:p>
    <w:p w14:paraId="2F1AEC62"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Feelings. </w:t>
      </w:r>
    </w:p>
    <w:p w14:paraId="36EB30D6" w14:textId="34F22F98"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Following the extensive planning and preparation</w:t>
      </w:r>
      <w:r w:rsidR="000F53B8" w:rsidRPr="000F53B8">
        <w:rPr>
          <w:rFonts w:ascii="Arial" w:hAnsi="Arial" w:cs="Arial"/>
          <w:sz w:val="24"/>
          <w:szCs w:val="24"/>
        </w:rPr>
        <w:t xml:space="preserve"> </w:t>
      </w:r>
      <w:r w:rsidRPr="000F53B8">
        <w:rPr>
          <w:rFonts w:ascii="Arial" w:hAnsi="Arial" w:cs="Arial"/>
          <w:sz w:val="24"/>
          <w:szCs w:val="24"/>
        </w:rPr>
        <w:t xml:space="preserve">I carried out for the lesson, I was very confident that the technology enhanced learning opportunity would be relevant and useful in the workshop environment. </w:t>
      </w:r>
      <w:r w:rsidR="000F53B8" w:rsidRPr="000F53B8">
        <w:rPr>
          <w:rFonts w:ascii="Arial" w:hAnsi="Arial" w:cs="Arial"/>
          <w:sz w:val="24"/>
          <w:szCs w:val="24"/>
        </w:rPr>
        <w:t>(A1</w:t>
      </w:r>
      <w:r w:rsidR="00027B32" w:rsidRPr="000F53B8">
        <w:rPr>
          <w:rFonts w:ascii="Arial" w:hAnsi="Arial" w:cs="Arial"/>
          <w:sz w:val="24"/>
          <w:szCs w:val="24"/>
        </w:rPr>
        <w:t>, A4, K2, K3, K4</w:t>
      </w:r>
      <w:r w:rsidR="000F53B8" w:rsidRPr="000F53B8">
        <w:rPr>
          <w:rFonts w:ascii="Arial" w:hAnsi="Arial" w:cs="Arial"/>
          <w:sz w:val="24"/>
          <w:szCs w:val="24"/>
        </w:rPr>
        <w:t>)</w:t>
      </w:r>
    </w:p>
    <w:p w14:paraId="77BD5549" w14:textId="0FCA7432"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had some concern that the students may be unsure of a new platform and that may cause some issues. However, due to the web style layout of the presentation, the learners appeared to be very comfortable using the media provided. </w:t>
      </w:r>
      <w:r w:rsidR="0087564C" w:rsidRPr="000F53B8">
        <w:rPr>
          <w:rFonts w:ascii="Arial" w:hAnsi="Arial" w:cs="Arial"/>
          <w:sz w:val="24"/>
          <w:szCs w:val="24"/>
        </w:rPr>
        <w:t>(Bull, 2010)</w:t>
      </w:r>
      <w:r w:rsidR="000F53B8" w:rsidRPr="000F53B8">
        <w:rPr>
          <w:rFonts w:ascii="Arial" w:hAnsi="Arial" w:cs="Arial"/>
          <w:sz w:val="24"/>
          <w:szCs w:val="24"/>
        </w:rPr>
        <w:t xml:space="preserve"> (V3)</w:t>
      </w:r>
    </w:p>
    <w:p w14:paraId="357DBFAA" w14:textId="0D348B09"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Overall I feel the lesson progre</w:t>
      </w:r>
      <w:r w:rsidR="000F53B8" w:rsidRPr="000F53B8">
        <w:rPr>
          <w:rFonts w:ascii="Arial" w:hAnsi="Arial" w:cs="Arial"/>
          <w:sz w:val="24"/>
          <w:szCs w:val="24"/>
        </w:rPr>
        <w:t>ssed very well, and that the in-</w:t>
      </w:r>
      <w:r w:rsidRPr="000F53B8">
        <w:rPr>
          <w:rFonts w:ascii="Arial" w:hAnsi="Arial" w:cs="Arial"/>
          <w:sz w:val="24"/>
          <w:szCs w:val="24"/>
        </w:rPr>
        <w:t xml:space="preserve">depth information available to the students allowed me to focus my efforts more on supporting the learners who were slightly struggling in the session. I am sure that this had a positive effect on the quality and quantity of learning experienced by all members of the group. </w:t>
      </w:r>
      <w:r w:rsidR="000F53B8" w:rsidRPr="000F53B8">
        <w:rPr>
          <w:rFonts w:ascii="Arial" w:hAnsi="Arial" w:cs="Arial"/>
          <w:sz w:val="24"/>
          <w:szCs w:val="24"/>
        </w:rPr>
        <w:t>(A4)</w:t>
      </w:r>
    </w:p>
    <w:p w14:paraId="342EB733" w14:textId="77777777" w:rsidR="002A1196" w:rsidRPr="000F53B8" w:rsidRDefault="002A1196" w:rsidP="000F53B8">
      <w:pPr>
        <w:spacing w:line="480" w:lineRule="auto"/>
        <w:rPr>
          <w:rFonts w:ascii="Arial" w:hAnsi="Arial" w:cs="Arial"/>
          <w:sz w:val="24"/>
          <w:szCs w:val="24"/>
        </w:rPr>
      </w:pPr>
    </w:p>
    <w:p w14:paraId="530052A6" w14:textId="77777777" w:rsidR="00797340" w:rsidRDefault="00797340" w:rsidP="000F53B8">
      <w:pPr>
        <w:spacing w:line="480" w:lineRule="auto"/>
        <w:rPr>
          <w:rFonts w:ascii="Arial" w:hAnsi="Arial" w:cs="Arial"/>
          <w:sz w:val="24"/>
          <w:szCs w:val="24"/>
        </w:rPr>
      </w:pPr>
    </w:p>
    <w:p w14:paraId="7F36DC37"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lastRenderedPageBreak/>
        <w:t>Evaluation</w:t>
      </w:r>
    </w:p>
    <w:p w14:paraId="76AB2F20"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was extremely happy with the session and felt that the level of engagement of the group was outstanding. Each learner appeared to be fully engaged and the level of understanding of the subject seemed to be high amongst each member of the class. </w:t>
      </w:r>
    </w:p>
    <w:p w14:paraId="203BD64A"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The capture of workshop sign off data will definitely help with compliance issues in the future. </w:t>
      </w:r>
    </w:p>
    <w:p w14:paraId="32988B82" w14:textId="03FD560A"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I initially struggled to find a relevant and suitable technology for use in the workshop environment. I found the discussion with my colleagues to be very useful in determining what would be most useful in the setting and I was then able to research solutions to specific issues that are present in practical lessons.</w:t>
      </w:r>
      <w:r w:rsidR="000F53B8" w:rsidRPr="000F53B8">
        <w:rPr>
          <w:rFonts w:ascii="Arial" w:hAnsi="Arial" w:cs="Arial"/>
          <w:sz w:val="24"/>
          <w:szCs w:val="24"/>
        </w:rPr>
        <w:t xml:space="preserve"> (K3</w:t>
      </w:r>
      <w:r w:rsidR="00027B32" w:rsidRPr="000F53B8">
        <w:rPr>
          <w:rFonts w:ascii="Arial" w:hAnsi="Arial" w:cs="Arial"/>
          <w:sz w:val="24"/>
          <w:szCs w:val="24"/>
        </w:rPr>
        <w:t>, K4, A4</w:t>
      </w:r>
      <w:r w:rsidR="000F53B8" w:rsidRPr="000F53B8">
        <w:rPr>
          <w:rFonts w:ascii="Arial" w:hAnsi="Arial" w:cs="Arial"/>
          <w:sz w:val="24"/>
          <w:szCs w:val="24"/>
        </w:rPr>
        <w:t>)</w:t>
      </w:r>
    </w:p>
    <w:p w14:paraId="212CBDAA" w14:textId="77777777" w:rsidR="002A1196" w:rsidRPr="000F53B8" w:rsidRDefault="002A1196" w:rsidP="000F53B8">
      <w:pPr>
        <w:spacing w:line="480" w:lineRule="auto"/>
        <w:rPr>
          <w:rFonts w:ascii="Arial" w:hAnsi="Arial" w:cs="Arial"/>
          <w:sz w:val="24"/>
          <w:szCs w:val="24"/>
        </w:rPr>
      </w:pPr>
    </w:p>
    <w:p w14:paraId="4C74E884"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Analysis</w:t>
      </w:r>
    </w:p>
    <w:p w14:paraId="3C08EDEA" w14:textId="05D40C73"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I feel the lesson planning I carried out pr</w:t>
      </w:r>
      <w:r w:rsidR="0087564C" w:rsidRPr="000F53B8">
        <w:rPr>
          <w:rFonts w:ascii="Arial" w:hAnsi="Arial" w:cs="Arial"/>
          <w:sz w:val="24"/>
          <w:szCs w:val="24"/>
        </w:rPr>
        <w:t xml:space="preserve">ior to the session prepared me </w:t>
      </w:r>
      <w:r w:rsidRPr="000F53B8">
        <w:rPr>
          <w:rFonts w:ascii="Arial" w:hAnsi="Arial" w:cs="Arial"/>
          <w:sz w:val="24"/>
          <w:szCs w:val="24"/>
        </w:rPr>
        <w:t xml:space="preserve">well for the session. </w:t>
      </w:r>
      <w:r w:rsidR="000F53B8" w:rsidRPr="000F53B8">
        <w:rPr>
          <w:rFonts w:ascii="Arial" w:hAnsi="Arial" w:cs="Arial"/>
          <w:sz w:val="24"/>
          <w:szCs w:val="24"/>
        </w:rPr>
        <w:t>(A1)</w:t>
      </w:r>
      <w:r w:rsidRPr="000F53B8">
        <w:rPr>
          <w:rFonts w:ascii="Arial" w:hAnsi="Arial" w:cs="Arial"/>
          <w:sz w:val="24"/>
          <w:szCs w:val="24"/>
        </w:rPr>
        <w:t xml:space="preserve">The lesson plan was mapped to the UKPSF as much as possible. I also made provision for the different levels of ability that may have been present in the group. </w:t>
      </w:r>
      <w:r w:rsidR="000F53B8" w:rsidRPr="000F53B8">
        <w:rPr>
          <w:rFonts w:ascii="Arial" w:hAnsi="Arial" w:cs="Arial"/>
          <w:sz w:val="24"/>
          <w:szCs w:val="24"/>
        </w:rPr>
        <w:t>(V1, V2)</w:t>
      </w:r>
    </w:p>
    <w:p w14:paraId="3D9BFB4E"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Fortunately the majority of the group was able to continue with the task with a minimal requirement for extra help. </w:t>
      </w:r>
    </w:p>
    <w:p w14:paraId="2404BC40"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The learning objectives set for the group were differentiated according to blooms taxonomy (Bloom 1956). This differentiation was based upon a standard engineering learner profile. As such it was slightly lacking for the actual learner profiles present. </w:t>
      </w:r>
    </w:p>
    <w:p w14:paraId="64B69FB7" w14:textId="0F0084FC"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There was one student in the group who appeared to require extra attention due to a lack of understanding of engineering drawing standards. This is prior learning that </w:t>
      </w:r>
      <w:r w:rsidRPr="000F53B8">
        <w:rPr>
          <w:rFonts w:ascii="Arial" w:hAnsi="Arial" w:cs="Arial"/>
          <w:sz w:val="24"/>
          <w:szCs w:val="24"/>
        </w:rPr>
        <w:lastRenderedPageBreak/>
        <w:t xml:space="preserve">the learner had missed in another module. Fortunately the flexibility of MS Sway allowed me to quickly search for and add a range of online resources based around the topic. This not only helped me to explain the topic to the learner during the lesson, it also allowed me to link relevant further reading material to the page for the learner to access from home. It is this flexible and easy to edit template that make Microsoft Sway such a useful tool for assisting in differentiated learning.  </w:t>
      </w:r>
      <w:r w:rsidR="0087564C" w:rsidRPr="000F53B8">
        <w:rPr>
          <w:rFonts w:ascii="Arial" w:hAnsi="Arial" w:cs="Arial"/>
          <w:sz w:val="24"/>
          <w:szCs w:val="24"/>
        </w:rPr>
        <w:t>(Rose and Meyer, 2002)</w:t>
      </w:r>
      <w:r w:rsidR="000F53B8" w:rsidRPr="000F53B8">
        <w:rPr>
          <w:rFonts w:ascii="Arial" w:hAnsi="Arial" w:cs="Arial"/>
          <w:sz w:val="24"/>
          <w:szCs w:val="24"/>
        </w:rPr>
        <w:t xml:space="preserve"> (V1</w:t>
      </w:r>
      <w:r w:rsidR="00027B32" w:rsidRPr="000F53B8">
        <w:rPr>
          <w:rFonts w:ascii="Arial" w:hAnsi="Arial" w:cs="Arial"/>
          <w:sz w:val="24"/>
          <w:szCs w:val="24"/>
        </w:rPr>
        <w:t>, V2</w:t>
      </w:r>
      <w:r w:rsidR="000F53B8" w:rsidRPr="000F53B8">
        <w:rPr>
          <w:rFonts w:ascii="Arial" w:hAnsi="Arial" w:cs="Arial"/>
          <w:sz w:val="24"/>
          <w:szCs w:val="24"/>
        </w:rPr>
        <w:t>)</w:t>
      </w:r>
    </w:p>
    <w:p w14:paraId="4D1A1FB9" w14:textId="77777777" w:rsidR="002A1196" w:rsidRPr="000F53B8" w:rsidRDefault="002A1196" w:rsidP="000F53B8">
      <w:pPr>
        <w:spacing w:line="480" w:lineRule="auto"/>
        <w:rPr>
          <w:rFonts w:ascii="Arial" w:hAnsi="Arial" w:cs="Arial"/>
          <w:sz w:val="24"/>
          <w:szCs w:val="24"/>
        </w:rPr>
      </w:pPr>
    </w:p>
    <w:p w14:paraId="7E3FD9CA"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Conclusion</w:t>
      </w:r>
    </w:p>
    <w:p w14:paraId="72931590" w14:textId="71357CEE"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 feel that I planned and delivered an interesting, useful and immersive learning experience to the group. The feedback received was excellent and the technology that was embedded into the lesson was very well received. </w:t>
      </w:r>
      <w:r w:rsidR="00F455C9" w:rsidRPr="000F53B8">
        <w:rPr>
          <w:rFonts w:ascii="Arial" w:hAnsi="Arial" w:cs="Arial"/>
          <w:sz w:val="24"/>
          <w:szCs w:val="24"/>
        </w:rPr>
        <w:t xml:space="preserve">(MASALELA, 2015) </w:t>
      </w:r>
      <w:r w:rsidRPr="000F53B8">
        <w:rPr>
          <w:rFonts w:ascii="Arial" w:hAnsi="Arial" w:cs="Arial"/>
          <w:sz w:val="24"/>
          <w:szCs w:val="24"/>
        </w:rPr>
        <w:t>The learners particularly liked the fact that they can revisit any part of the session at any time in the future. This could be particularly useful to them when completing assignments based around practical workshop sessions. The use of Microsoft Sway also allows the workshop teaching team to ensure a consistent approach to teaching and learning across all areas. This is something that I am very keen to further explore with my team in the near future. Especially given to move to technology enhanced learning in the new SA1 campus.</w:t>
      </w:r>
    </w:p>
    <w:p w14:paraId="0FAF26D5"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 </w:t>
      </w:r>
    </w:p>
    <w:p w14:paraId="4D71740C"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Action Plan.</w:t>
      </w:r>
    </w:p>
    <w:p w14:paraId="147DD2D1"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 xml:space="preserve">In future I will attempt to integrate this technology enhanced learning opportunity into more of my workshop sessions. The idea will also be formally pitched to the Dean of Faculty as a new teaching model for all engineering workshops. I feel the sessions </w:t>
      </w:r>
      <w:r w:rsidRPr="000F53B8">
        <w:rPr>
          <w:rFonts w:ascii="Arial" w:hAnsi="Arial" w:cs="Arial"/>
          <w:sz w:val="24"/>
          <w:szCs w:val="24"/>
        </w:rPr>
        <w:lastRenderedPageBreak/>
        <w:t xml:space="preserve">would benefit from a custom designed kiosk type portal rather than a PC. This will be designed, costed and hopefully implemented over the summer months. I will also concentrate my efforts in ensuring the sessions are still mainly teacher led with technological interactions being used to aid the learning as I feel there may be a danger of the lessons becoming computer led if this isn’t closely monitored. </w:t>
      </w:r>
    </w:p>
    <w:p w14:paraId="3A0D6954" w14:textId="77777777" w:rsidR="002A1196" w:rsidRDefault="002A1196" w:rsidP="000F53B8">
      <w:pPr>
        <w:spacing w:line="480" w:lineRule="auto"/>
        <w:rPr>
          <w:rFonts w:ascii="Arial" w:hAnsi="Arial" w:cs="Arial"/>
          <w:sz w:val="24"/>
          <w:szCs w:val="24"/>
        </w:rPr>
      </w:pPr>
    </w:p>
    <w:p w14:paraId="048C4053" w14:textId="4161A808" w:rsidR="00797340" w:rsidRDefault="00797340" w:rsidP="000F53B8">
      <w:pPr>
        <w:spacing w:line="480" w:lineRule="auto"/>
        <w:rPr>
          <w:rFonts w:ascii="Arial" w:hAnsi="Arial" w:cs="Arial"/>
          <w:sz w:val="24"/>
          <w:szCs w:val="24"/>
        </w:rPr>
      </w:pPr>
    </w:p>
    <w:p w14:paraId="22F2382C" w14:textId="77777777" w:rsidR="00797340" w:rsidRDefault="00797340" w:rsidP="000F53B8">
      <w:pPr>
        <w:spacing w:line="480" w:lineRule="auto"/>
        <w:rPr>
          <w:rFonts w:ascii="Arial" w:hAnsi="Arial" w:cs="Arial"/>
          <w:sz w:val="24"/>
          <w:szCs w:val="24"/>
        </w:rPr>
      </w:pPr>
    </w:p>
    <w:p w14:paraId="17E28D8C" w14:textId="77777777" w:rsidR="00797340" w:rsidRDefault="00797340" w:rsidP="000F53B8">
      <w:pPr>
        <w:spacing w:line="480" w:lineRule="auto"/>
        <w:rPr>
          <w:rFonts w:ascii="Arial" w:hAnsi="Arial" w:cs="Arial"/>
          <w:sz w:val="24"/>
          <w:szCs w:val="24"/>
        </w:rPr>
      </w:pPr>
    </w:p>
    <w:p w14:paraId="03CAEE4C" w14:textId="77777777" w:rsidR="00797340" w:rsidRDefault="00797340" w:rsidP="000F53B8">
      <w:pPr>
        <w:spacing w:line="480" w:lineRule="auto"/>
        <w:rPr>
          <w:rFonts w:ascii="Arial" w:hAnsi="Arial" w:cs="Arial"/>
          <w:sz w:val="24"/>
          <w:szCs w:val="24"/>
        </w:rPr>
      </w:pPr>
    </w:p>
    <w:p w14:paraId="6A153B3D" w14:textId="77777777" w:rsidR="00797340" w:rsidRDefault="00797340" w:rsidP="000F53B8">
      <w:pPr>
        <w:spacing w:line="480" w:lineRule="auto"/>
        <w:rPr>
          <w:rFonts w:ascii="Arial" w:hAnsi="Arial" w:cs="Arial"/>
          <w:sz w:val="24"/>
          <w:szCs w:val="24"/>
        </w:rPr>
      </w:pPr>
    </w:p>
    <w:p w14:paraId="6430DFE5" w14:textId="77777777" w:rsidR="00797340" w:rsidRDefault="00797340" w:rsidP="000F53B8">
      <w:pPr>
        <w:spacing w:line="480" w:lineRule="auto"/>
        <w:rPr>
          <w:rFonts w:ascii="Arial" w:hAnsi="Arial" w:cs="Arial"/>
          <w:sz w:val="24"/>
          <w:szCs w:val="24"/>
        </w:rPr>
      </w:pPr>
    </w:p>
    <w:p w14:paraId="2B8B8180" w14:textId="77777777" w:rsidR="00797340" w:rsidRDefault="00797340" w:rsidP="000F53B8">
      <w:pPr>
        <w:spacing w:line="480" w:lineRule="auto"/>
        <w:rPr>
          <w:rFonts w:ascii="Arial" w:hAnsi="Arial" w:cs="Arial"/>
          <w:sz w:val="24"/>
          <w:szCs w:val="24"/>
        </w:rPr>
      </w:pPr>
    </w:p>
    <w:p w14:paraId="3F3E9F2D" w14:textId="77777777" w:rsidR="00797340" w:rsidRDefault="00797340" w:rsidP="000F53B8">
      <w:pPr>
        <w:spacing w:line="480" w:lineRule="auto"/>
        <w:rPr>
          <w:rFonts w:ascii="Arial" w:hAnsi="Arial" w:cs="Arial"/>
          <w:sz w:val="24"/>
          <w:szCs w:val="24"/>
        </w:rPr>
      </w:pPr>
    </w:p>
    <w:p w14:paraId="589E7317" w14:textId="77777777" w:rsidR="00797340" w:rsidRDefault="00797340" w:rsidP="000F53B8">
      <w:pPr>
        <w:spacing w:line="480" w:lineRule="auto"/>
        <w:rPr>
          <w:rFonts w:ascii="Arial" w:hAnsi="Arial" w:cs="Arial"/>
          <w:sz w:val="24"/>
          <w:szCs w:val="24"/>
        </w:rPr>
      </w:pPr>
    </w:p>
    <w:p w14:paraId="101D55D7" w14:textId="77777777" w:rsidR="00797340" w:rsidRDefault="00797340" w:rsidP="000F53B8">
      <w:pPr>
        <w:spacing w:line="480" w:lineRule="auto"/>
        <w:rPr>
          <w:rFonts w:ascii="Arial" w:hAnsi="Arial" w:cs="Arial"/>
          <w:sz w:val="24"/>
          <w:szCs w:val="24"/>
        </w:rPr>
      </w:pPr>
    </w:p>
    <w:p w14:paraId="2EF6AC4E" w14:textId="77777777" w:rsidR="00797340" w:rsidRDefault="00797340" w:rsidP="000F53B8">
      <w:pPr>
        <w:spacing w:line="480" w:lineRule="auto"/>
        <w:rPr>
          <w:rFonts w:ascii="Arial" w:hAnsi="Arial" w:cs="Arial"/>
          <w:sz w:val="24"/>
          <w:szCs w:val="24"/>
        </w:rPr>
      </w:pPr>
    </w:p>
    <w:p w14:paraId="1D6BE55E" w14:textId="77777777" w:rsidR="00797340" w:rsidRDefault="00797340" w:rsidP="000F53B8">
      <w:pPr>
        <w:spacing w:line="480" w:lineRule="auto"/>
        <w:rPr>
          <w:rFonts w:ascii="Arial" w:hAnsi="Arial" w:cs="Arial"/>
          <w:sz w:val="24"/>
          <w:szCs w:val="24"/>
        </w:rPr>
      </w:pPr>
    </w:p>
    <w:p w14:paraId="34F3BD7C" w14:textId="77777777" w:rsidR="00797340" w:rsidRDefault="00797340" w:rsidP="000F53B8">
      <w:pPr>
        <w:spacing w:line="480" w:lineRule="auto"/>
        <w:rPr>
          <w:rFonts w:ascii="Arial" w:hAnsi="Arial" w:cs="Arial"/>
          <w:sz w:val="24"/>
          <w:szCs w:val="24"/>
        </w:rPr>
      </w:pPr>
    </w:p>
    <w:p w14:paraId="018DFB65" w14:textId="77777777" w:rsidR="00797340" w:rsidRDefault="00797340" w:rsidP="000F53B8">
      <w:pPr>
        <w:spacing w:line="480" w:lineRule="auto"/>
        <w:rPr>
          <w:rFonts w:ascii="Arial" w:hAnsi="Arial" w:cs="Arial"/>
          <w:sz w:val="24"/>
          <w:szCs w:val="24"/>
        </w:rPr>
      </w:pPr>
    </w:p>
    <w:p w14:paraId="679FDC43" w14:textId="77777777" w:rsidR="00797340" w:rsidRPr="000F53B8" w:rsidRDefault="00797340" w:rsidP="000F53B8">
      <w:pPr>
        <w:spacing w:line="480" w:lineRule="auto"/>
        <w:rPr>
          <w:rFonts w:ascii="Arial" w:hAnsi="Arial" w:cs="Arial"/>
          <w:sz w:val="24"/>
          <w:szCs w:val="24"/>
        </w:rPr>
      </w:pPr>
    </w:p>
    <w:p w14:paraId="15D3FDFA" w14:textId="62D31778" w:rsidR="000F53B8" w:rsidRDefault="00797340" w:rsidP="000F53B8">
      <w:pPr>
        <w:spacing w:line="480" w:lineRule="auto"/>
        <w:rPr>
          <w:rFonts w:ascii="Arial" w:hAnsi="Arial" w:cs="Arial"/>
          <w:sz w:val="24"/>
          <w:szCs w:val="24"/>
        </w:rPr>
      </w:pPr>
      <w:r>
        <w:rPr>
          <w:rFonts w:ascii="Arial" w:hAnsi="Arial" w:cs="Arial"/>
          <w:sz w:val="24"/>
          <w:szCs w:val="24"/>
        </w:rPr>
        <w:lastRenderedPageBreak/>
        <w:t>References</w:t>
      </w:r>
    </w:p>
    <w:p w14:paraId="1D731400" w14:textId="77777777" w:rsidR="00797340" w:rsidRPr="000F53B8" w:rsidRDefault="00797340" w:rsidP="000F53B8">
      <w:pPr>
        <w:spacing w:line="480" w:lineRule="auto"/>
        <w:rPr>
          <w:rFonts w:ascii="Arial" w:hAnsi="Arial" w:cs="Arial"/>
          <w:sz w:val="24"/>
          <w:szCs w:val="24"/>
        </w:rPr>
      </w:pPr>
    </w:p>
    <w:p w14:paraId="63D2037F" w14:textId="239C2D74" w:rsidR="000F53B8" w:rsidRDefault="000F53B8" w:rsidP="000F53B8">
      <w:pPr>
        <w:spacing w:line="480" w:lineRule="auto"/>
        <w:rPr>
          <w:rFonts w:ascii="Arial" w:hAnsi="Arial" w:cs="Arial"/>
          <w:sz w:val="24"/>
          <w:szCs w:val="24"/>
        </w:rPr>
      </w:pPr>
      <w:r w:rsidRPr="000F53B8">
        <w:rPr>
          <w:rFonts w:ascii="Arial" w:hAnsi="Arial" w:cs="Arial"/>
          <w:sz w:val="24"/>
          <w:szCs w:val="24"/>
        </w:rPr>
        <w:t>Bennett, S. and Lockyer, L., 2004. Becoming an online teacher: Adapting to a changed environment for teaching and learning in higher education. Educational Media International, 41(3), pp.231-248.</w:t>
      </w:r>
    </w:p>
    <w:p w14:paraId="3E56BD27" w14:textId="77777777" w:rsidR="000F53B8" w:rsidRPr="000F53B8" w:rsidRDefault="000F53B8" w:rsidP="000F53B8">
      <w:pPr>
        <w:spacing w:line="480" w:lineRule="auto"/>
        <w:rPr>
          <w:rFonts w:ascii="Arial" w:hAnsi="Arial" w:cs="Arial"/>
          <w:sz w:val="24"/>
          <w:szCs w:val="24"/>
        </w:rPr>
      </w:pPr>
    </w:p>
    <w:p w14:paraId="7DC31AB2" w14:textId="42BA3E42" w:rsidR="000F53B8" w:rsidRDefault="000F53B8" w:rsidP="000F53B8">
      <w:pPr>
        <w:spacing w:line="480" w:lineRule="auto"/>
        <w:rPr>
          <w:rFonts w:ascii="Arial" w:hAnsi="Arial" w:cs="Arial"/>
          <w:sz w:val="24"/>
          <w:szCs w:val="24"/>
        </w:rPr>
      </w:pPr>
      <w:r w:rsidRPr="000F53B8">
        <w:rPr>
          <w:rFonts w:ascii="Arial" w:hAnsi="Arial" w:cs="Arial"/>
          <w:sz w:val="24"/>
          <w:szCs w:val="24"/>
        </w:rPr>
        <w:t>Brookfield, S.D. and Preskill, S., 2012. Discussion as a way of teaching: Tools and techniques for democratic classrooms. John Wiley &amp; Sons.</w:t>
      </w:r>
    </w:p>
    <w:p w14:paraId="7DF33D4B" w14:textId="77777777" w:rsidR="000F53B8" w:rsidRPr="000F53B8" w:rsidRDefault="000F53B8" w:rsidP="000F53B8">
      <w:pPr>
        <w:spacing w:line="480" w:lineRule="auto"/>
        <w:rPr>
          <w:rFonts w:ascii="Arial" w:hAnsi="Arial" w:cs="Arial"/>
          <w:sz w:val="24"/>
          <w:szCs w:val="24"/>
        </w:rPr>
      </w:pPr>
    </w:p>
    <w:p w14:paraId="4CDC3258" w14:textId="2CCEC80B" w:rsidR="000F53B8" w:rsidRDefault="000F53B8" w:rsidP="000F53B8">
      <w:pPr>
        <w:spacing w:line="480" w:lineRule="auto"/>
        <w:rPr>
          <w:rFonts w:ascii="Arial" w:hAnsi="Arial" w:cs="Arial"/>
          <w:sz w:val="24"/>
          <w:szCs w:val="24"/>
        </w:rPr>
      </w:pPr>
      <w:r w:rsidRPr="000F53B8">
        <w:rPr>
          <w:rFonts w:ascii="Arial" w:hAnsi="Arial" w:cs="Arial"/>
          <w:sz w:val="24"/>
          <w:szCs w:val="24"/>
        </w:rPr>
        <w:t>Bull, G., 2010. The always-connected generation. Learning &amp; Leading with Technology, 38(3), pp.28-29.</w:t>
      </w:r>
    </w:p>
    <w:p w14:paraId="778365D9" w14:textId="77777777" w:rsidR="000F53B8" w:rsidRPr="000F53B8" w:rsidRDefault="000F53B8" w:rsidP="000F53B8">
      <w:pPr>
        <w:spacing w:line="480" w:lineRule="auto"/>
        <w:rPr>
          <w:rFonts w:ascii="Arial" w:hAnsi="Arial" w:cs="Arial"/>
          <w:sz w:val="24"/>
          <w:szCs w:val="24"/>
        </w:rPr>
      </w:pPr>
    </w:p>
    <w:p w14:paraId="43C80EE5" w14:textId="6B3F74FC" w:rsidR="000F53B8" w:rsidRDefault="000F53B8" w:rsidP="000F53B8">
      <w:pPr>
        <w:spacing w:line="480" w:lineRule="auto"/>
        <w:rPr>
          <w:rFonts w:ascii="Arial" w:hAnsi="Arial" w:cs="Arial"/>
          <w:sz w:val="24"/>
          <w:szCs w:val="24"/>
        </w:rPr>
      </w:pPr>
      <w:r w:rsidRPr="000F53B8">
        <w:rPr>
          <w:rFonts w:ascii="Arial" w:hAnsi="Arial" w:cs="Arial"/>
          <w:sz w:val="24"/>
          <w:szCs w:val="24"/>
        </w:rPr>
        <w:t>Carolan, J. and Guinn, A., 2007. Differentiation: Lessons from master teachers. Educational Leadership, 64(5), p.44.</w:t>
      </w:r>
    </w:p>
    <w:p w14:paraId="06E71C90" w14:textId="77777777" w:rsidR="000F53B8" w:rsidRPr="000F53B8" w:rsidRDefault="000F53B8" w:rsidP="000F53B8">
      <w:pPr>
        <w:spacing w:line="480" w:lineRule="auto"/>
        <w:rPr>
          <w:rFonts w:ascii="Arial" w:hAnsi="Arial" w:cs="Arial"/>
          <w:sz w:val="24"/>
          <w:szCs w:val="24"/>
        </w:rPr>
      </w:pPr>
    </w:p>
    <w:p w14:paraId="1981A6C6"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GIBBS, G. (1998) Learning by Doing: A Guide to Teaching and Learning. London: FEU. Reprint, Oxford. Oxford Brookes University, 2013</w:t>
      </w:r>
    </w:p>
    <w:p w14:paraId="1DE7A876"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http://ebooks.openbrookes.net/Learning%20by%20Doing/Learning%20by%20Doing%20-%20Graham%20Gibbs.pdf</w:t>
      </w:r>
    </w:p>
    <w:p w14:paraId="56322EBF" w14:textId="42482EEE" w:rsidR="002A1196" w:rsidRDefault="000F53B8" w:rsidP="000F53B8">
      <w:pPr>
        <w:spacing w:line="480" w:lineRule="auto"/>
        <w:rPr>
          <w:rFonts w:ascii="Arial" w:hAnsi="Arial" w:cs="Arial"/>
          <w:sz w:val="24"/>
          <w:szCs w:val="24"/>
        </w:rPr>
      </w:pPr>
      <w:r w:rsidRPr="000F53B8">
        <w:rPr>
          <w:rFonts w:ascii="Arial" w:hAnsi="Arial" w:cs="Arial"/>
          <w:sz w:val="24"/>
          <w:szCs w:val="24"/>
        </w:rPr>
        <w:t>Accessed 22/03/18</w:t>
      </w:r>
    </w:p>
    <w:p w14:paraId="14E57863" w14:textId="77777777" w:rsidR="000F53B8" w:rsidRPr="000F53B8" w:rsidRDefault="000F53B8" w:rsidP="000F53B8">
      <w:pPr>
        <w:spacing w:line="480" w:lineRule="auto"/>
        <w:rPr>
          <w:rFonts w:ascii="Arial" w:hAnsi="Arial" w:cs="Arial"/>
          <w:sz w:val="24"/>
          <w:szCs w:val="24"/>
        </w:rPr>
      </w:pPr>
    </w:p>
    <w:p w14:paraId="5E38313F"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lastRenderedPageBreak/>
        <w:t>Higher Education Academy (2011) The UK Professional Standards Framework for teaching and supporting learning in higher education.</w:t>
      </w:r>
    </w:p>
    <w:p w14:paraId="2CC63240" w14:textId="77777777" w:rsidR="002A1196" w:rsidRPr="000F53B8" w:rsidRDefault="002A1196" w:rsidP="000F53B8">
      <w:pPr>
        <w:spacing w:line="480" w:lineRule="auto"/>
        <w:rPr>
          <w:rFonts w:ascii="Arial" w:hAnsi="Arial" w:cs="Arial"/>
          <w:sz w:val="24"/>
          <w:szCs w:val="24"/>
        </w:rPr>
      </w:pPr>
      <w:r w:rsidRPr="000F53B8">
        <w:rPr>
          <w:rFonts w:ascii="Arial" w:hAnsi="Arial" w:cs="Arial"/>
          <w:sz w:val="24"/>
          <w:szCs w:val="24"/>
        </w:rPr>
        <w:t>Available at   https://www.heacademy.ac.uk/system/files/downloads/UKPSF_2011_English.pdf</w:t>
      </w:r>
    </w:p>
    <w:p w14:paraId="6C5AA048" w14:textId="711DE2F5" w:rsidR="00E115D4" w:rsidRDefault="002A1196" w:rsidP="000F53B8">
      <w:pPr>
        <w:spacing w:line="480" w:lineRule="auto"/>
        <w:rPr>
          <w:rFonts w:ascii="Arial" w:hAnsi="Arial" w:cs="Arial"/>
          <w:sz w:val="24"/>
          <w:szCs w:val="24"/>
        </w:rPr>
      </w:pPr>
      <w:r w:rsidRPr="000F53B8">
        <w:rPr>
          <w:rFonts w:ascii="Arial" w:hAnsi="Arial" w:cs="Arial"/>
          <w:sz w:val="24"/>
          <w:szCs w:val="24"/>
        </w:rPr>
        <w:t>Accessed: 22/0</w:t>
      </w:r>
      <w:r w:rsidR="000F53B8" w:rsidRPr="000F53B8">
        <w:rPr>
          <w:rFonts w:ascii="Arial" w:hAnsi="Arial" w:cs="Arial"/>
          <w:sz w:val="24"/>
          <w:szCs w:val="24"/>
        </w:rPr>
        <w:t>3/18</w:t>
      </w:r>
    </w:p>
    <w:p w14:paraId="36563815" w14:textId="77777777" w:rsidR="000F53B8" w:rsidRPr="000F53B8" w:rsidRDefault="000F53B8" w:rsidP="000F53B8">
      <w:pPr>
        <w:spacing w:line="480" w:lineRule="auto"/>
        <w:rPr>
          <w:rFonts w:ascii="Arial" w:hAnsi="Arial" w:cs="Arial"/>
          <w:sz w:val="24"/>
          <w:szCs w:val="24"/>
        </w:rPr>
      </w:pPr>
    </w:p>
    <w:p w14:paraId="1B4FF994" w14:textId="2298B81B" w:rsidR="000F53B8" w:rsidRDefault="000F53B8" w:rsidP="000F53B8">
      <w:pPr>
        <w:spacing w:line="480" w:lineRule="auto"/>
        <w:rPr>
          <w:rFonts w:ascii="Arial" w:hAnsi="Arial" w:cs="Arial"/>
          <w:sz w:val="24"/>
          <w:szCs w:val="24"/>
        </w:rPr>
      </w:pPr>
      <w:r w:rsidRPr="000F53B8">
        <w:rPr>
          <w:rFonts w:ascii="Arial" w:hAnsi="Arial" w:cs="Arial"/>
          <w:sz w:val="24"/>
          <w:szCs w:val="24"/>
        </w:rPr>
        <w:t>John, P.D., 2006. Lesson planning and the student teacher: re</w:t>
      </w:r>
      <w:r w:rsidRPr="000F53B8">
        <w:rPr>
          <w:rFonts w:ascii="Cambria Math" w:hAnsi="Cambria Math" w:cs="Cambria Math"/>
          <w:sz w:val="24"/>
          <w:szCs w:val="24"/>
        </w:rPr>
        <w:t>‐</w:t>
      </w:r>
      <w:r w:rsidRPr="000F53B8">
        <w:rPr>
          <w:rFonts w:ascii="Arial" w:hAnsi="Arial" w:cs="Arial"/>
          <w:sz w:val="24"/>
          <w:szCs w:val="24"/>
        </w:rPr>
        <w:t>thinking the dominant model. Journal of Curriculum Studies, 38(4), pp.483-498</w:t>
      </w:r>
    </w:p>
    <w:p w14:paraId="1431BA68" w14:textId="77777777" w:rsidR="000F53B8" w:rsidRPr="000F53B8" w:rsidRDefault="000F53B8" w:rsidP="000F53B8">
      <w:pPr>
        <w:spacing w:line="480" w:lineRule="auto"/>
        <w:rPr>
          <w:rFonts w:ascii="Arial" w:hAnsi="Arial" w:cs="Arial"/>
          <w:sz w:val="24"/>
          <w:szCs w:val="24"/>
        </w:rPr>
      </w:pPr>
    </w:p>
    <w:p w14:paraId="5E046C84" w14:textId="57DBBB40" w:rsidR="000F53B8" w:rsidRDefault="000F53B8" w:rsidP="000F53B8">
      <w:pPr>
        <w:spacing w:line="480" w:lineRule="auto"/>
        <w:rPr>
          <w:rFonts w:ascii="Arial" w:hAnsi="Arial" w:cs="Arial"/>
          <w:color w:val="222222"/>
          <w:sz w:val="24"/>
          <w:szCs w:val="24"/>
          <w:shd w:val="clear" w:color="auto" w:fill="FFFFFF"/>
        </w:rPr>
      </w:pPr>
      <w:r w:rsidRPr="000F53B8">
        <w:rPr>
          <w:rFonts w:ascii="Arial" w:hAnsi="Arial" w:cs="Arial"/>
          <w:color w:val="222222"/>
          <w:sz w:val="24"/>
          <w:szCs w:val="24"/>
          <w:shd w:val="clear" w:color="auto" w:fill="FFFFFF"/>
        </w:rPr>
        <w:t>Kuri, N.P. and Truzzi, O.M.S., 2002, August. Learning styles of freshmen engineering students. In </w:t>
      </w:r>
      <w:r w:rsidRPr="000F53B8">
        <w:rPr>
          <w:rFonts w:ascii="Arial" w:hAnsi="Arial" w:cs="Arial"/>
          <w:i/>
          <w:iCs/>
          <w:color w:val="222222"/>
          <w:sz w:val="24"/>
          <w:szCs w:val="24"/>
          <w:shd w:val="clear" w:color="auto" w:fill="FFFFFF"/>
        </w:rPr>
        <w:t>Proceedings, 2002 International Conference on Engineering Education</w:t>
      </w:r>
      <w:r w:rsidRPr="000F53B8">
        <w:rPr>
          <w:rFonts w:ascii="Arial" w:hAnsi="Arial" w:cs="Arial"/>
          <w:color w:val="222222"/>
          <w:sz w:val="24"/>
          <w:szCs w:val="24"/>
          <w:shd w:val="clear" w:color="auto" w:fill="FFFFFF"/>
        </w:rPr>
        <w:t>.</w:t>
      </w:r>
    </w:p>
    <w:p w14:paraId="52C8E658" w14:textId="77777777" w:rsidR="000F53B8" w:rsidRPr="000F53B8" w:rsidRDefault="000F53B8" w:rsidP="000F53B8">
      <w:pPr>
        <w:spacing w:line="480" w:lineRule="auto"/>
        <w:rPr>
          <w:rFonts w:ascii="Arial" w:hAnsi="Arial" w:cs="Arial"/>
          <w:sz w:val="24"/>
          <w:szCs w:val="24"/>
        </w:rPr>
      </w:pPr>
    </w:p>
    <w:p w14:paraId="3196A45A" w14:textId="23AB5F1E" w:rsidR="000F53B8" w:rsidRDefault="000F53B8" w:rsidP="000F53B8">
      <w:pPr>
        <w:spacing w:line="480" w:lineRule="auto"/>
        <w:rPr>
          <w:rFonts w:ascii="Arial" w:hAnsi="Arial" w:cs="Arial"/>
          <w:sz w:val="24"/>
          <w:szCs w:val="24"/>
        </w:rPr>
      </w:pPr>
      <w:r w:rsidRPr="000F53B8">
        <w:rPr>
          <w:rFonts w:ascii="Arial" w:hAnsi="Arial" w:cs="Arial"/>
          <w:sz w:val="24"/>
          <w:szCs w:val="24"/>
        </w:rPr>
        <w:t>MASALELA, R.K., 2015. Potential benefits and complexities of blended learning in higher education: The case of the University of Botswana. Turkish Online Journal of Distance Education, 10(1), pp.66-82.</w:t>
      </w:r>
    </w:p>
    <w:p w14:paraId="0039B183" w14:textId="77777777" w:rsidR="000F53B8" w:rsidRPr="000F53B8" w:rsidRDefault="000F53B8" w:rsidP="000F53B8">
      <w:pPr>
        <w:spacing w:line="480" w:lineRule="auto"/>
        <w:rPr>
          <w:rFonts w:ascii="Arial" w:hAnsi="Arial" w:cs="Arial"/>
          <w:sz w:val="24"/>
          <w:szCs w:val="24"/>
        </w:rPr>
      </w:pPr>
    </w:p>
    <w:p w14:paraId="34624D73" w14:textId="006CC5B6" w:rsidR="000F53B8" w:rsidRDefault="000F53B8" w:rsidP="000F53B8">
      <w:pPr>
        <w:spacing w:line="480" w:lineRule="auto"/>
        <w:rPr>
          <w:rFonts w:ascii="Arial" w:hAnsi="Arial" w:cs="Arial"/>
          <w:sz w:val="24"/>
          <w:szCs w:val="24"/>
        </w:rPr>
      </w:pPr>
      <w:r w:rsidRPr="000F53B8">
        <w:rPr>
          <w:rFonts w:ascii="Arial" w:hAnsi="Arial" w:cs="Arial"/>
          <w:sz w:val="24"/>
          <w:szCs w:val="24"/>
        </w:rPr>
        <w:t>Rose, D.H. and Meyer, A., 2002. Teaching every student in the digital age: Universal design for learning. Association for Supervision and Curriculum Development, 1703 N. Beauregard St., Alexandria, VA</w:t>
      </w:r>
    </w:p>
    <w:p w14:paraId="405BA583" w14:textId="77777777" w:rsidR="000F53B8" w:rsidRPr="000F53B8" w:rsidRDefault="000F53B8" w:rsidP="000F53B8">
      <w:pPr>
        <w:spacing w:line="480" w:lineRule="auto"/>
        <w:rPr>
          <w:rFonts w:ascii="Arial" w:hAnsi="Arial" w:cs="Arial"/>
          <w:sz w:val="24"/>
          <w:szCs w:val="24"/>
        </w:rPr>
      </w:pPr>
    </w:p>
    <w:p w14:paraId="1C568990" w14:textId="461B8D71" w:rsidR="00E115D4" w:rsidRPr="000F53B8" w:rsidRDefault="00E115D4" w:rsidP="000F53B8">
      <w:pPr>
        <w:spacing w:line="480" w:lineRule="auto"/>
        <w:rPr>
          <w:rFonts w:ascii="Arial" w:hAnsi="Arial" w:cs="Arial"/>
          <w:sz w:val="24"/>
          <w:szCs w:val="24"/>
        </w:rPr>
      </w:pPr>
      <w:r w:rsidRPr="000F53B8">
        <w:rPr>
          <w:rFonts w:ascii="Arial" w:hAnsi="Arial" w:cs="Arial"/>
          <w:sz w:val="24"/>
          <w:szCs w:val="24"/>
        </w:rPr>
        <w:lastRenderedPageBreak/>
        <w:t>Warter-Perez, N. and Dong, J., 2012, April. Flipping the classroom: How to embed inquiry and design projects into a digital engineering lecture. In Proceedings of the 2012 ASEE PSW Section Conference. Washington, DC: American Society for Engineering Education.</w:t>
      </w:r>
    </w:p>
    <w:p w14:paraId="0C918803" w14:textId="77777777" w:rsidR="00E115D4" w:rsidRPr="000F53B8" w:rsidRDefault="00E115D4" w:rsidP="000F53B8">
      <w:pPr>
        <w:spacing w:line="480" w:lineRule="auto"/>
        <w:rPr>
          <w:rFonts w:ascii="Arial" w:hAnsi="Arial" w:cs="Arial"/>
          <w:sz w:val="24"/>
          <w:szCs w:val="24"/>
        </w:rPr>
      </w:pPr>
    </w:p>
    <w:p w14:paraId="3BA6C7E1" w14:textId="77777777" w:rsidR="00E115D4" w:rsidRPr="000F53B8" w:rsidRDefault="00E115D4" w:rsidP="000F53B8">
      <w:pPr>
        <w:spacing w:line="480" w:lineRule="auto"/>
        <w:rPr>
          <w:rFonts w:ascii="Arial" w:hAnsi="Arial" w:cs="Arial"/>
          <w:sz w:val="24"/>
          <w:szCs w:val="24"/>
        </w:rPr>
      </w:pPr>
    </w:p>
    <w:p w14:paraId="26B967BF" w14:textId="77777777" w:rsidR="00E115D4" w:rsidRPr="000F53B8" w:rsidRDefault="00E115D4" w:rsidP="000F53B8">
      <w:pPr>
        <w:spacing w:line="480" w:lineRule="auto"/>
        <w:rPr>
          <w:rFonts w:ascii="Arial" w:hAnsi="Arial" w:cs="Arial"/>
          <w:color w:val="222222"/>
          <w:sz w:val="24"/>
          <w:szCs w:val="24"/>
          <w:shd w:val="clear" w:color="auto" w:fill="FFFFFF"/>
        </w:rPr>
      </w:pPr>
    </w:p>
    <w:p w14:paraId="0A639573" w14:textId="77777777" w:rsidR="0087564C" w:rsidRPr="000F53B8" w:rsidRDefault="0087564C" w:rsidP="000F53B8">
      <w:pPr>
        <w:spacing w:line="480" w:lineRule="auto"/>
        <w:rPr>
          <w:rFonts w:ascii="Arial" w:hAnsi="Arial" w:cs="Arial"/>
          <w:sz w:val="24"/>
          <w:szCs w:val="24"/>
        </w:rPr>
      </w:pPr>
    </w:p>
    <w:p w14:paraId="61031545" w14:textId="77777777" w:rsidR="0087564C" w:rsidRPr="000F53B8" w:rsidRDefault="0087564C" w:rsidP="000F53B8">
      <w:pPr>
        <w:spacing w:line="480" w:lineRule="auto"/>
        <w:rPr>
          <w:rFonts w:ascii="Arial" w:hAnsi="Arial" w:cs="Arial"/>
          <w:sz w:val="24"/>
          <w:szCs w:val="24"/>
        </w:rPr>
      </w:pPr>
    </w:p>
    <w:p w14:paraId="3CD4FAC1" w14:textId="77777777" w:rsidR="0087564C" w:rsidRPr="000F53B8" w:rsidRDefault="0087564C" w:rsidP="000F53B8">
      <w:pPr>
        <w:spacing w:line="480" w:lineRule="auto"/>
        <w:rPr>
          <w:rFonts w:ascii="Arial" w:hAnsi="Arial" w:cs="Arial"/>
          <w:sz w:val="24"/>
          <w:szCs w:val="24"/>
        </w:rPr>
      </w:pPr>
    </w:p>
    <w:p w14:paraId="3DC0B656" w14:textId="77777777" w:rsidR="0087564C" w:rsidRPr="000F53B8" w:rsidRDefault="0087564C" w:rsidP="000F53B8">
      <w:pPr>
        <w:spacing w:line="480" w:lineRule="auto"/>
        <w:rPr>
          <w:rFonts w:ascii="Arial" w:hAnsi="Arial" w:cs="Arial"/>
          <w:sz w:val="24"/>
          <w:szCs w:val="24"/>
        </w:rPr>
      </w:pPr>
    </w:p>
    <w:p w14:paraId="2C069D57" w14:textId="77777777" w:rsidR="00F455C9" w:rsidRPr="000F53B8" w:rsidRDefault="00F455C9" w:rsidP="000F53B8">
      <w:pPr>
        <w:spacing w:line="480" w:lineRule="auto"/>
        <w:rPr>
          <w:rFonts w:ascii="Arial" w:hAnsi="Arial" w:cs="Arial"/>
          <w:sz w:val="24"/>
          <w:szCs w:val="24"/>
        </w:rPr>
      </w:pPr>
    </w:p>
    <w:sectPr w:rsidR="00F455C9" w:rsidRPr="000F53B8" w:rsidSect="002A119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30E92D" w14:textId="77777777" w:rsidR="004134F2" w:rsidRDefault="004134F2" w:rsidP="004134F2">
      <w:pPr>
        <w:spacing w:after="0" w:line="240" w:lineRule="auto"/>
      </w:pPr>
      <w:r>
        <w:separator/>
      </w:r>
    </w:p>
  </w:endnote>
  <w:endnote w:type="continuationSeparator" w:id="0">
    <w:p w14:paraId="638D4409" w14:textId="77777777" w:rsidR="004134F2" w:rsidRDefault="004134F2" w:rsidP="0041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948905" w14:textId="77777777" w:rsidR="004134F2" w:rsidRDefault="004134F2" w:rsidP="004134F2">
      <w:pPr>
        <w:spacing w:after="0" w:line="240" w:lineRule="auto"/>
      </w:pPr>
      <w:r>
        <w:separator/>
      </w:r>
    </w:p>
  </w:footnote>
  <w:footnote w:type="continuationSeparator" w:id="0">
    <w:p w14:paraId="24D54B14" w14:textId="77777777" w:rsidR="004134F2" w:rsidRDefault="004134F2" w:rsidP="004134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4970150"/>
      <w:docPartObj>
        <w:docPartGallery w:val="Page Numbers (Top of Page)"/>
        <w:docPartUnique/>
      </w:docPartObj>
    </w:sdtPr>
    <w:sdtEndPr>
      <w:rPr>
        <w:noProof/>
      </w:rPr>
    </w:sdtEndPr>
    <w:sdtContent>
      <w:p w14:paraId="0A6A6897" w14:textId="0A4A7417" w:rsidR="00797340" w:rsidRDefault="00797340">
        <w:pPr>
          <w:pStyle w:val="Header"/>
          <w:jc w:val="right"/>
        </w:pPr>
        <w:r>
          <w:fldChar w:fldCharType="begin"/>
        </w:r>
        <w:r>
          <w:instrText xml:space="preserve"> PAGE   \* MERGEFORMAT </w:instrText>
        </w:r>
        <w:r>
          <w:fldChar w:fldCharType="separate"/>
        </w:r>
        <w:r w:rsidR="00027B32">
          <w:rPr>
            <w:noProof/>
          </w:rPr>
          <w:t>7</w:t>
        </w:r>
        <w:r>
          <w:rPr>
            <w:noProof/>
          </w:rPr>
          <w:fldChar w:fldCharType="end"/>
        </w:r>
      </w:p>
    </w:sdtContent>
  </w:sdt>
  <w:p w14:paraId="19CE0331" w14:textId="77777777" w:rsidR="00797340" w:rsidRDefault="0079734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9308B0"/>
    <w:multiLevelType w:val="hybridMultilevel"/>
    <w:tmpl w:val="B5528D6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50E1CB7"/>
    <w:multiLevelType w:val="hybridMultilevel"/>
    <w:tmpl w:val="A5787B5A"/>
    <w:lvl w:ilvl="0" w:tplc="2FAE6D7C">
      <w:numFmt w:val="bullet"/>
      <w:lvlText w:val="-"/>
      <w:lvlJc w:val="left"/>
      <w:pPr>
        <w:ind w:left="1305" w:hanging="360"/>
      </w:pPr>
      <w:rPr>
        <w:rFonts w:ascii="Arial" w:eastAsia="Times New Roman" w:hAnsi="Arial" w:cs="Arial" w:hint="default"/>
      </w:rPr>
    </w:lvl>
    <w:lvl w:ilvl="1" w:tplc="08090003" w:tentative="1">
      <w:start w:val="1"/>
      <w:numFmt w:val="bullet"/>
      <w:lvlText w:val="o"/>
      <w:lvlJc w:val="left"/>
      <w:pPr>
        <w:ind w:left="2025" w:hanging="360"/>
      </w:pPr>
      <w:rPr>
        <w:rFonts w:ascii="Courier New" w:hAnsi="Courier New" w:cs="Courier New" w:hint="default"/>
      </w:rPr>
    </w:lvl>
    <w:lvl w:ilvl="2" w:tplc="08090005" w:tentative="1">
      <w:start w:val="1"/>
      <w:numFmt w:val="bullet"/>
      <w:lvlText w:val=""/>
      <w:lvlJc w:val="left"/>
      <w:pPr>
        <w:ind w:left="2745" w:hanging="360"/>
      </w:pPr>
      <w:rPr>
        <w:rFonts w:ascii="Wingdings" w:hAnsi="Wingdings" w:hint="default"/>
      </w:rPr>
    </w:lvl>
    <w:lvl w:ilvl="3" w:tplc="08090001" w:tentative="1">
      <w:start w:val="1"/>
      <w:numFmt w:val="bullet"/>
      <w:lvlText w:val=""/>
      <w:lvlJc w:val="left"/>
      <w:pPr>
        <w:ind w:left="3465" w:hanging="360"/>
      </w:pPr>
      <w:rPr>
        <w:rFonts w:ascii="Symbol" w:hAnsi="Symbol" w:hint="default"/>
      </w:rPr>
    </w:lvl>
    <w:lvl w:ilvl="4" w:tplc="08090003" w:tentative="1">
      <w:start w:val="1"/>
      <w:numFmt w:val="bullet"/>
      <w:lvlText w:val="o"/>
      <w:lvlJc w:val="left"/>
      <w:pPr>
        <w:ind w:left="4185" w:hanging="360"/>
      </w:pPr>
      <w:rPr>
        <w:rFonts w:ascii="Courier New" w:hAnsi="Courier New" w:cs="Courier New" w:hint="default"/>
      </w:rPr>
    </w:lvl>
    <w:lvl w:ilvl="5" w:tplc="08090005" w:tentative="1">
      <w:start w:val="1"/>
      <w:numFmt w:val="bullet"/>
      <w:lvlText w:val=""/>
      <w:lvlJc w:val="left"/>
      <w:pPr>
        <w:ind w:left="4905" w:hanging="360"/>
      </w:pPr>
      <w:rPr>
        <w:rFonts w:ascii="Wingdings" w:hAnsi="Wingdings" w:hint="default"/>
      </w:rPr>
    </w:lvl>
    <w:lvl w:ilvl="6" w:tplc="08090001" w:tentative="1">
      <w:start w:val="1"/>
      <w:numFmt w:val="bullet"/>
      <w:lvlText w:val=""/>
      <w:lvlJc w:val="left"/>
      <w:pPr>
        <w:ind w:left="5625" w:hanging="360"/>
      </w:pPr>
      <w:rPr>
        <w:rFonts w:ascii="Symbol" w:hAnsi="Symbol" w:hint="default"/>
      </w:rPr>
    </w:lvl>
    <w:lvl w:ilvl="7" w:tplc="08090003" w:tentative="1">
      <w:start w:val="1"/>
      <w:numFmt w:val="bullet"/>
      <w:lvlText w:val="o"/>
      <w:lvlJc w:val="left"/>
      <w:pPr>
        <w:ind w:left="6345" w:hanging="360"/>
      </w:pPr>
      <w:rPr>
        <w:rFonts w:ascii="Courier New" w:hAnsi="Courier New" w:cs="Courier New" w:hint="default"/>
      </w:rPr>
    </w:lvl>
    <w:lvl w:ilvl="8" w:tplc="08090005" w:tentative="1">
      <w:start w:val="1"/>
      <w:numFmt w:val="bullet"/>
      <w:lvlText w:val=""/>
      <w:lvlJc w:val="left"/>
      <w:pPr>
        <w:ind w:left="7065" w:hanging="360"/>
      </w:pPr>
      <w:rPr>
        <w:rFonts w:ascii="Wingdings" w:hAnsi="Wingdings" w:hint="default"/>
      </w:rPr>
    </w:lvl>
  </w:abstractNum>
  <w:abstractNum w:abstractNumId="2" w15:restartNumberingAfterBreak="0">
    <w:nsid w:val="479028DA"/>
    <w:multiLevelType w:val="hybridMultilevel"/>
    <w:tmpl w:val="C504C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B58"/>
    <w:rsid w:val="00027B32"/>
    <w:rsid w:val="000F53B8"/>
    <w:rsid w:val="00294D67"/>
    <w:rsid w:val="002A1196"/>
    <w:rsid w:val="00305D4F"/>
    <w:rsid w:val="003260BE"/>
    <w:rsid w:val="00331078"/>
    <w:rsid w:val="00397B25"/>
    <w:rsid w:val="003E0B58"/>
    <w:rsid w:val="004134F2"/>
    <w:rsid w:val="00421E5A"/>
    <w:rsid w:val="00473399"/>
    <w:rsid w:val="004A4E9E"/>
    <w:rsid w:val="004E1290"/>
    <w:rsid w:val="00560434"/>
    <w:rsid w:val="005A488D"/>
    <w:rsid w:val="00642862"/>
    <w:rsid w:val="00643369"/>
    <w:rsid w:val="00665947"/>
    <w:rsid w:val="00692F30"/>
    <w:rsid w:val="00693FE2"/>
    <w:rsid w:val="00797340"/>
    <w:rsid w:val="008447CA"/>
    <w:rsid w:val="0087564C"/>
    <w:rsid w:val="008A0668"/>
    <w:rsid w:val="009E4A53"/>
    <w:rsid w:val="00A63A3D"/>
    <w:rsid w:val="00A64B0B"/>
    <w:rsid w:val="00A86C49"/>
    <w:rsid w:val="00AF6009"/>
    <w:rsid w:val="00B20663"/>
    <w:rsid w:val="00B650B9"/>
    <w:rsid w:val="00B737E7"/>
    <w:rsid w:val="00BB0F13"/>
    <w:rsid w:val="00C26B6E"/>
    <w:rsid w:val="00D70D1E"/>
    <w:rsid w:val="00DF7E89"/>
    <w:rsid w:val="00E115D4"/>
    <w:rsid w:val="00E245F1"/>
    <w:rsid w:val="00E706E9"/>
    <w:rsid w:val="00E80962"/>
    <w:rsid w:val="00F44627"/>
    <w:rsid w:val="00F455C9"/>
    <w:rsid w:val="00F62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8A468"/>
  <w15:chartTrackingRefBased/>
  <w15:docId w15:val="{FC083E8E-D2F7-4A3B-918A-59EF8CA31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290"/>
    <w:pPr>
      <w:ind w:left="720"/>
      <w:contextualSpacing/>
    </w:pPr>
  </w:style>
  <w:style w:type="paragraph" w:styleId="Header">
    <w:name w:val="header"/>
    <w:basedOn w:val="Normal"/>
    <w:link w:val="HeaderChar"/>
    <w:uiPriority w:val="99"/>
    <w:unhideWhenUsed/>
    <w:rsid w:val="00413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4F2"/>
  </w:style>
  <w:style w:type="paragraph" w:styleId="Footer">
    <w:name w:val="footer"/>
    <w:basedOn w:val="Normal"/>
    <w:link w:val="FooterChar"/>
    <w:uiPriority w:val="99"/>
    <w:unhideWhenUsed/>
    <w:rsid w:val="00413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4F2"/>
  </w:style>
  <w:style w:type="paragraph" w:styleId="NoSpacing">
    <w:name w:val="No Spacing"/>
    <w:link w:val="NoSpacingChar"/>
    <w:uiPriority w:val="1"/>
    <w:qFormat/>
    <w:rsid w:val="007973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734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D1C323-0E42-4CCC-8C76-CFB5C2CFC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3298</Words>
  <Characters>18801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 David</dc:title>
  <dc:subject>Teaching With Technology (ECPT7003)</dc:subject>
  <dc:creator>Andrew Tibbott</dc:creator>
  <cp:keywords/>
  <dc:description/>
  <cp:lastModifiedBy>Andrew Tibbott</cp:lastModifiedBy>
  <cp:revision>2</cp:revision>
  <dcterms:created xsi:type="dcterms:W3CDTF">2018-04-25T15:38:00Z</dcterms:created>
  <dcterms:modified xsi:type="dcterms:W3CDTF">2018-04-25T15:38:00Z</dcterms:modified>
</cp:coreProperties>
</file>