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9BAFF3C" w14:textId="7A7AFD1F" w:rsidR="0042027E" w:rsidRDefault="0042027E" w:rsidP="0042027E">
      <w:pPr>
        <w:rPr>
          <w:rFonts w:ascii="Arial" w:hAnsi="Arial" w:cs="Arial"/>
          <w:b/>
          <w:i/>
        </w:rPr>
      </w:pPr>
      <w:bookmarkStart w:id="0" w:name="_GoBack"/>
      <w:bookmarkEnd w:id="0"/>
    </w:p>
    <w:p w14:paraId="05DE6E80" w14:textId="0F20EB78" w:rsidR="0042027E" w:rsidRDefault="0042027E" w:rsidP="0042027E"/>
    <w:p w14:paraId="4141E5D6" w14:textId="77777777" w:rsidR="0042027E" w:rsidRDefault="0042027E" w:rsidP="0042027E"/>
    <w:p w14:paraId="181B2B92" w14:textId="77777777" w:rsidR="0042027E" w:rsidRDefault="0042027E" w:rsidP="0042027E"/>
    <w:p w14:paraId="656337EF" w14:textId="77777777" w:rsidR="0042027E" w:rsidRDefault="0042027E" w:rsidP="0042027E"/>
    <w:p w14:paraId="2A65B8FF" w14:textId="77777777" w:rsidR="0042027E" w:rsidRDefault="0042027E" w:rsidP="0042027E">
      <w:pPr>
        <w:jc w:val="center"/>
        <w:rPr>
          <w:b/>
          <w:i/>
          <w:sz w:val="28"/>
        </w:rPr>
      </w:pPr>
      <w:r>
        <w:rPr>
          <w:b/>
          <w:i/>
          <w:sz w:val="28"/>
        </w:rPr>
        <w:t>University of Wales MA (Education) Teach First</w:t>
      </w:r>
    </w:p>
    <w:p w14:paraId="1B76DB11" w14:textId="77777777" w:rsidR="0042027E" w:rsidRDefault="0042027E" w:rsidP="0042027E">
      <w:pPr>
        <w:jc w:val="center"/>
        <w:rPr>
          <w:b/>
          <w:i/>
          <w:sz w:val="28"/>
        </w:rPr>
      </w:pPr>
    </w:p>
    <w:p w14:paraId="39BED924" w14:textId="77777777" w:rsidR="0042027E" w:rsidRDefault="0042027E" w:rsidP="0042027E"/>
    <w:p w14:paraId="699D1C3B" w14:textId="77777777" w:rsidR="0042027E" w:rsidRDefault="0042027E" w:rsidP="0042027E"/>
    <w:p w14:paraId="4B5101B0" w14:textId="77777777" w:rsidR="0042027E" w:rsidRDefault="0042027E" w:rsidP="0042027E"/>
    <w:p w14:paraId="7DBA993F" w14:textId="77777777" w:rsidR="0042027E" w:rsidRDefault="0042027E" w:rsidP="0042027E"/>
    <w:p w14:paraId="7A95FDB2" w14:textId="77777777" w:rsidR="0042027E" w:rsidRDefault="0042027E" w:rsidP="0042027E">
      <w:pPr>
        <w:pBdr>
          <w:top w:val="single" w:sz="6" w:space="1" w:color="auto"/>
          <w:left w:val="single" w:sz="6" w:space="1" w:color="auto"/>
          <w:bottom w:val="single" w:sz="6" w:space="1" w:color="auto"/>
          <w:right w:val="single" w:sz="6" w:space="1" w:color="auto"/>
        </w:pBdr>
        <w:shd w:val="pct5" w:color="auto" w:fill="auto"/>
        <w:jc w:val="center"/>
        <w:rPr>
          <w:b/>
          <w:sz w:val="36"/>
          <w:szCs w:val="36"/>
        </w:rPr>
      </w:pPr>
    </w:p>
    <w:p w14:paraId="67328096" w14:textId="425D9168" w:rsidR="0042027E" w:rsidRDefault="00A30CDD" w:rsidP="0042027E">
      <w:pPr>
        <w:pBdr>
          <w:top w:val="single" w:sz="6" w:space="1" w:color="auto"/>
          <w:left w:val="single" w:sz="6" w:space="1" w:color="auto"/>
          <w:bottom w:val="single" w:sz="6" w:space="1" w:color="auto"/>
          <w:right w:val="single" w:sz="6" w:space="1" w:color="auto"/>
        </w:pBdr>
        <w:shd w:val="pct5" w:color="auto" w:fill="auto"/>
        <w:jc w:val="center"/>
        <w:rPr>
          <w:b/>
          <w:sz w:val="36"/>
          <w:szCs w:val="36"/>
        </w:rPr>
      </w:pPr>
      <w:r>
        <w:rPr>
          <w:b/>
          <w:sz w:val="36"/>
          <w:szCs w:val="36"/>
        </w:rPr>
        <w:t>Research Methods in Education (</w:t>
      </w:r>
      <w:r w:rsidR="0042027E">
        <w:rPr>
          <w:b/>
          <w:sz w:val="36"/>
          <w:szCs w:val="36"/>
        </w:rPr>
        <w:t>Teach First)</w:t>
      </w:r>
    </w:p>
    <w:p w14:paraId="177BDC20" w14:textId="77777777" w:rsidR="0042027E" w:rsidRPr="00712AF0" w:rsidRDefault="0042027E" w:rsidP="0042027E">
      <w:pPr>
        <w:pBdr>
          <w:top w:val="single" w:sz="6" w:space="1" w:color="auto"/>
          <w:left w:val="single" w:sz="6" w:space="1" w:color="auto"/>
          <w:bottom w:val="single" w:sz="6" w:space="1" w:color="auto"/>
          <w:right w:val="single" w:sz="6" w:space="1" w:color="auto"/>
        </w:pBdr>
        <w:shd w:val="pct5" w:color="auto" w:fill="auto"/>
        <w:jc w:val="center"/>
        <w:rPr>
          <w:b/>
          <w:sz w:val="36"/>
          <w:szCs w:val="36"/>
        </w:rPr>
      </w:pPr>
      <w:r>
        <w:rPr>
          <w:b/>
          <w:sz w:val="36"/>
          <w:szCs w:val="36"/>
        </w:rPr>
        <w:t>M7X01494</w:t>
      </w:r>
    </w:p>
    <w:p w14:paraId="05B8851B" w14:textId="77777777" w:rsidR="0042027E" w:rsidRDefault="0042027E" w:rsidP="0042027E">
      <w:pPr>
        <w:pBdr>
          <w:top w:val="single" w:sz="6" w:space="1" w:color="auto"/>
          <w:left w:val="single" w:sz="6" w:space="1" w:color="auto"/>
          <w:bottom w:val="single" w:sz="6" w:space="1" w:color="auto"/>
          <w:right w:val="single" w:sz="6" w:space="1" w:color="auto"/>
        </w:pBdr>
        <w:shd w:val="pct5" w:color="auto" w:fill="auto"/>
        <w:jc w:val="center"/>
        <w:rPr>
          <w:sz w:val="28"/>
        </w:rPr>
      </w:pPr>
    </w:p>
    <w:p w14:paraId="12D7093F" w14:textId="77777777" w:rsidR="0042027E" w:rsidRDefault="0042027E" w:rsidP="0042027E">
      <w:pPr>
        <w:jc w:val="center"/>
        <w:rPr>
          <w:sz w:val="28"/>
        </w:rPr>
      </w:pPr>
    </w:p>
    <w:p w14:paraId="5E8A5E59" w14:textId="77777777" w:rsidR="0042027E" w:rsidRDefault="0042027E" w:rsidP="0042027E">
      <w:pPr>
        <w:jc w:val="center"/>
        <w:rPr>
          <w:sz w:val="28"/>
        </w:rPr>
      </w:pPr>
    </w:p>
    <w:p w14:paraId="7D525977" w14:textId="77777777" w:rsidR="0042027E" w:rsidRDefault="0042027E" w:rsidP="0042027E">
      <w:pPr>
        <w:jc w:val="center"/>
        <w:rPr>
          <w:b/>
          <w:sz w:val="32"/>
        </w:rPr>
      </w:pPr>
    </w:p>
    <w:p w14:paraId="5B3F21F7" w14:textId="77777777" w:rsidR="0042027E" w:rsidRDefault="0042027E" w:rsidP="0042027E">
      <w:pPr>
        <w:jc w:val="center"/>
        <w:rPr>
          <w:sz w:val="28"/>
          <w:u w:val="single"/>
        </w:rPr>
      </w:pPr>
    </w:p>
    <w:p w14:paraId="2006E4C3" w14:textId="77777777" w:rsidR="0042027E" w:rsidRDefault="0042027E" w:rsidP="0042027E">
      <w:pPr>
        <w:rPr>
          <w:sz w:val="28"/>
        </w:rPr>
      </w:pPr>
    </w:p>
    <w:p w14:paraId="4382D31F" w14:textId="361CFF5F" w:rsidR="0042027E" w:rsidRDefault="0042027E" w:rsidP="0042027E">
      <w:pPr>
        <w:rPr>
          <w:sz w:val="28"/>
        </w:rPr>
      </w:pPr>
      <w:r>
        <w:rPr>
          <w:b/>
          <w:sz w:val="28"/>
        </w:rPr>
        <w:t xml:space="preserve">Student Number: </w:t>
      </w:r>
      <w:r>
        <w:rPr>
          <w:sz w:val="28"/>
        </w:rPr>
        <w:t xml:space="preserve"> </w:t>
      </w:r>
      <w:r w:rsidR="00E41FA3">
        <w:rPr>
          <w:sz w:val="28"/>
        </w:rPr>
        <w:t>1503805</w:t>
      </w:r>
    </w:p>
    <w:p w14:paraId="0CEA34A4" w14:textId="77777777" w:rsidR="0042027E" w:rsidRDefault="0042027E" w:rsidP="0042027E">
      <w:pPr>
        <w:rPr>
          <w:sz w:val="28"/>
        </w:rPr>
      </w:pPr>
    </w:p>
    <w:p w14:paraId="0FF22C08" w14:textId="77777777" w:rsidR="0042027E" w:rsidRDefault="0042027E" w:rsidP="0042027E">
      <w:pPr>
        <w:rPr>
          <w:sz w:val="28"/>
        </w:rPr>
      </w:pPr>
    </w:p>
    <w:p w14:paraId="588FE813" w14:textId="77777777" w:rsidR="0042027E" w:rsidRDefault="0042027E" w:rsidP="0042027E">
      <w:pPr>
        <w:rPr>
          <w:sz w:val="28"/>
        </w:rPr>
      </w:pPr>
    </w:p>
    <w:p w14:paraId="23C71172" w14:textId="644C8E1B" w:rsidR="0042027E" w:rsidRDefault="0042027E" w:rsidP="0042027E">
      <w:pPr>
        <w:rPr>
          <w:b/>
          <w:sz w:val="28"/>
        </w:rPr>
      </w:pPr>
      <w:r>
        <w:rPr>
          <w:noProof/>
          <w:sz w:val="28"/>
          <w:lang w:eastAsia="en-GB"/>
        </w:rPr>
        <mc:AlternateContent>
          <mc:Choice Requires="wps">
            <w:drawing>
              <wp:anchor distT="0" distB="0" distL="114300" distR="114300" simplePos="0" relativeHeight="251685888" behindDoc="0" locked="0" layoutInCell="1" allowOverlap="1" wp14:anchorId="11109B40" wp14:editId="2ADC0E19">
                <wp:simplePos x="0" y="0"/>
                <wp:positionH relativeFrom="column">
                  <wp:posOffset>2337435</wp:posOffset>
                </wp:positionH>
                <wp:positionV relativeFrom="paragraph">
                  <wp:posOffset>74930</wp:posOffset>
                </wp:positionV>
                <wp:extent cx="394335" cy="345440"/>
                <wp:effectExtent l="13335" t="8255" r="11430" b="8255"/>
                <wp:wrapNone/>
                <wp:docPr id="24" name="Rectangle 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94335" cy="345440"/>
                        </a:xfrm>
                        <a:prstGeom prst="rect">
                          <a:avLst/>
                        </a:prstGeom>
                        <a:solidFill>
                          <a:srgbClr val="FFFFFF"/>
                        </a:solidFill>
                        <a:ln w="9525">
                          <a:solidFill>
                            <a:srgbClr val="000000"/>
                          </a:solidFill>
                          <a:miter lim="800000"/>
                          <a:headEnd/>
                          <a:tailEnd/>
                        </a:ln>
                      </wps:spPr>
                      <wps:txbx>
                        <w:txbxContent>
                          <w:p w14:paraId="0FF7FF41" w14:textId="77777777" w:rsidR="008C5246" w:rsidRPr="00FF6D75" w:rsidRDefault="008C5246" w:rsidP="0042027E">
                            <w:pPr>
                              <w:rPr>
                                <w:b/>
                              </w:rPr>
                            </w:pPr>
                            <w:r w:rsidRPr="00FF6D75">
                              <w:rPr>
                                <w:b/>
                              </w:rPr>
                              <w:t>7</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5="http://schemas.microsoft.com/office/word/2012/wordml" xmlns:mv="urn:schemas-microsoft-com:mac:vml" xmlns:mo="http://schemas.microsoft.com/office/mac/office/2008/main">
            <w:pict>
              <v:rect w14:anchorId="11109B40" id="Rectangle 24" o:spid="_x0000_s1026" style="position:absolute;margin-left:184.05pt;margin-top:5.9pt;width:31.05pt;height:27.2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">
                <v:textbox>
                  <w:txbxContent>
                    <w:p w14:paraId="0FF7FF41" w14:textId="77777777" w:rsidR="008C5246" w:rsidRPr="00FF6D75" w:rsidRDefault="008C5246" w:rsidP="0042027E">
                      <w:pPr>
                        <w:rPr>
                          <w:b/>
                        </w:rPr>
                      </w:pPr>
                      <w:r w:rsidRPr="00FF6D75">
                        <w:rPr>
                          <w:b/>
                        </w:rPr>
                        <w:t>7</w:t>
                      </w:r>
                    </w:p>
                  </w:txbxContent>
                </v:textbox>
              </v:rect>
            </w:pict>
          </mc:Fallback>
        </mc:AlternateContent>
      </w:r>
      <w:r>
        <w:rPr>
          <w:b/>
          <w:sz w:val="28"/>
        </w:rPr>
        <w:t>Level:</w:t>
      </w:r>
      <w:r>
        <w:rPr>
          <w:b/>
          <w:sz w:val="28"/>
        </w:rPr>
        <w:tab/>
      </w:r>
      <w:r>
        <w:rPr>
          <w:b/>
          <w:sz w:val="28"/>
        </w:rPr>
        <w:tab/>
        <w:t>MA(Ed)</w:t>
      </w:r>
      <w:r>
        <w:rPr>
          <w:b/>
          <w:sz w:val="28"/>
        </w:rPr>
        <w:tab/>
      </w:r>
      <w:r>
        <w:rPr>
          <w:b/>
          <w:sz w:val="28"/>
        </w:rPr>
        <w:tab/>
      </w:r>
      <w:r>
        <w:rPr>
          <w:b/>
          <w:sz w:val="28"/>
        </w:rPr>
        <w:tab/>
      </w:r>
    </w:p>
    <w:p w14:paraId="26F51583" w14:textId="77777777" w:rsidR="0042027E" w:rsidRDefault="0042027E" w:rsidP="0042027E">
      <w:pPr>
        <w:rPr>
          <w:b/>
          <w:sz w:val="28"/>
        </w:rPr>
      </w:pPr>
    </w:p>
    <w:p w14:paraId="234706ED" w14:textId="28CDF19E" w:rsidR="0042027E" w:rsidRDefault="0042027E" w:rsidP="0042027E">
      <w:pPr>
        <w:rPr>
          <w:b/>
          <w:sz w:val="28"/>
        </w:rPr>
      </w:pPr>
    </w:p>
    <w:p w14:paraId="76E17EBF" w14:textId="6A371AB4" w:rsidR="0042027E" w:rsidRPr="00B64013" w:rsidRDefault="0042027E" w:rsidP="0042027E">
      <w:pPr>
        <w:rPr>
          <w:b/>
          <w:sz w:val="28"/>
        </w:rPr>
      </w:pPr>
    </w:p>
    <w:p w14:paraId="43C85E9F" w14:textId="5F085B2F" w:rsidR="0042027E" w:rsidRDefault="0042027E" w:rsidP="0042027E">
      <w:pPr>
        <w:rPr>
          <w:sz w:val="28"/>
        </w:rPr>
      </w:pPr>
      <w:r>
        <w:rPr>
          <w:noProof/>
          <w:sz w:val="28"/>
          <w:lang w:eastAsia="en-GB"/>
        </w:rPr>
        <mc:AlternateContent>
          <mc:Choice Requires="wps">
            <w:drawing>
              <wp:anchor distT="0" distB="0" distL="114300" distR="114300" simplePos="0" relativeHeight="251687936" behindDoc="0" locked="0" layoutInCell="1" allowOverlap="1" wp14:anchorId="2C90819D" wp14:editId="2CE5458F">
                <wp:simplePos x="0" y="0"/>
                <wp:positionH relativeFrom="column">
                  <wp:posOffset>2651760</wp:posOffset>
                </wp:positionH>
                <wp:positionV relativeFrom="paragraph">
                  <wp:posOffset>167005</wp:posOffset>
                </wp:positionV>
                <wp:extent cx="337185" cy="345440"/>
                <wp:effectExtent l="0" t="0" r="18415" b="3556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37185" cy="345440"/>
                        </a:xfrm>
                        <a:prstGeom prst="rect">
                          <a:avLst/>
                        </a:prstGeom>
                        <a:noFill/>
                        <a:ln w="9525">
                          <a:solidFill>
                            <a:srgbClr val="000000"/>
                          </a:solidFill>
                          <a:miter lim="800000"/>
                          <a:headEnd/>
                          <a:tailEnd/>
                        </a:ln>
                      </wps:spPr>
                      <wps:txbx>
                        <w:txbxContent>
                          <w:p w14:paraId="1D982EB5" w14:textId="30B9CB7B" w:rsidR="008C5246" w:rsidRPr="00FF6D75" w:rsidRDefault="008C5246" w:rsidP="0042027E">
                            <w:pPr>
                              <w:rPr>
                                <w:b/>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5="http://schemas.microsoft.com/office/word/2012/wordml" xmlns:mv="urn:schemas-microsoft-com:mac:vml" xmlns:mo="http://schemas.microsoft.com/office/mac/office/2008/main">
            <w:pict>
              <v:rect w14:anchorId="2C90819D" id="Rectangle 3" o:spid="_x0000_s1027" style="position:absolute;margin-left:208.8pt;margin-top:13.15pt;width:26.55pt;height:27.2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" filled="f">
                <v:textbox>
                  <w:txbxContent>
                    <w:p w14:paraId="1D982EB5" w14:textId="30B9CB7B" w:rsidR="008C5246" w:rsidRPr="00FF6D75" w:rsidRDefault="008C5246" w:rsidP="0042027E">
                      <w:pPr>
                        <w:rPr>
                          <w:b/>
                        </w:rPr>
                      </w:pPr>
                    </w:p>
                  </w:txbxContent>
                </v:textbox>
              </v:rect>
            </w:pict>
          </mc:Fallback>
        </mc:AlternateContent>
      </w:r>
    </w:p>
    <w:p w14:paraId="78E2CFB4" w14:textId="77777777" w:rsidR="0042027E" w:rsidRDefault="0042027E" w:rsidP="0042027E">
      <w:pPr>
        <w:pStyle w:val="Heading1"/>
      </w:pPr>
      <w:r>
        <w:t xml:space="preserve">Assignment Number:           1     2     3     4     </w:t>
      </w:r>
    </w:p>
    <w:p w14:paraId="30471358" w14:textId="77777777" w:rsidR="0042027E" w:rsidRDefault="0042027E" w:rsidP="0042027E">
      <w:pPr>
        <w:rPr>
          <w:sz w:val="28"/>
        </w:rPr>
      </w:pPr>
    </w:p>
    <w:p w14:paraId="5C5F22CE" w14:textId="77777777" w:rsidR="0042027E" w:rsidRDefault="0042027E" w:rsidP="0042027E">
      <w:pPr>
        <w:rPr>
          <w:sz w:val="28"/>
        </w:rPr>
      </w:pPr>
    </w:p>
    <w:p w14:paraId="72AA5BDC" w14:textId="77777777" w:rsidR="0042027E" w:rsidRDefault="0042027E" w:rsidP="0042027E">
      <w:pPr>
        <w:rPr>
          <w:sz w:val="28"/>
        </w:rPr>
      </w:pPr>
    </w:p>
    <w:p w14:paraId="0C92E9C1" w14:textId="77777777" w:rsidR="0042027E" w:rsidRDefault="0042027E" w:rsidP="0042027E">
      <w:pPr>
        <w:rPr>
          <w:sz w:val="28"/>
        </w:rPr>
      </w:pPr>
    </w:p>
    <w:p w14:paraId="48C71A05" w14:textId="77777777" w:rsidR="0042027E" w:rsidRDefault="0042027E" w:rsidP="0042027E">
      <w:pPr>
        <w:rPr>
          <w:b/>
          <w:sz w:val="28"/>
          <w:u w:val="single"/>
        </w:rPr>
      </w:pPr>
      <w:r>
        <w:rPr>
          <w:b/>
          <w:sz w:val="28"/>
        </w:rPr>
        <w:t>Tutor:</w:t>
      </w:r>
      <w:r>
        <w:rPr>
          <w:b/>
          <w:sz w:val="28"/>
        </w:rPr>
        <w:tab/>
        <w:t xml:space="preserve"> S L James </w:t>
      </w:r>
    </w:p>
    <w:p w14:paraId="193DFBD9" w14:textId="77777777" w:rsidR="0042027E" w:rsidRPr="005D7DC1" w:rsidRDefault="0042027E" w:rsidP="0042027E">
      <w:pPr>
        <w:rPr>
          <w:rFonts w:ascii="Arial" w:hAnsi="Arial" w:cs="Arial"/>
          <w:b/>
          <w:i/>
        </w:rPr>
      </w:pPr>
    </w:p>
    <w:p w14:paraId="64A8A24C" w14:textId="77777777" w:rsidR="00E56602" w:rsidRDefault="00E56602" w:rsidP="00E56602">
      <w:pPr>
        <w:jc w:val="both"/>
        <w:rPr>
          <w:rFonts w:ascii="Arial" w:hAnsi="Arial" w:cs="Arial"/>
          <w:sz w:val="22"/>
          <w:szCs w:val="22"/>
          <w:u w:val="single"/>
        </w:rPr>
      </w:pPr>
    </w:p>
    <w:p w14:paraId="7CF62226" w14:textId="77777777" w:rsidR="0042027E" w:rsidRDefault="0042027E" w:rsidP="00E56602">
      <w:pPr>
        <w:jc w:val="both"/>
        <w:rPr>
          <w:rFonts w:ascii="Arial" w:hAnsi="Arial" w:cs="Arial"/>
          <w:sz w:val="22"/>
          <w:szCs w:val="22"/>
          <w:u w:val="single"/>
        </w:rPr>
      </w:pPr>
    </w:p>
    <w:p w14:paraId="66B94808" w14:textId="77777777" w:rsidR="0042027E" w:rsidRDefault="0042027E" w:rsidP="00E56602">
      <w:pPr>
        <w:jc w:val="both"/>
        <w:rPr>
          <w:rFonts w:ascii="Arial" w:hAnsi="Arial" w:cs="Arial"/>
          <w:sz w:val="22"/>
          <w:szCs w:val="22"/>
          <w:u w:val="single"/>
        </w:rPr>
      </w:pPr>
    </w:p>
    <w:p w14:paraId="6D0D5410" w14:textId="77777777" w:rsidR="0042027E" w:rsidRDefault="0042027E" w:rsidP="00E56602">
      <w:pPr>
        <w:jc w:val="both"/>
        <w:rPr>
          <w:rFonts w:ascii="Arial" w:hAnsi="Arial" w:cs="Arial"/>
          <w:sz w:val="22"/>
          <w:szCs w:val="22"/>
          <w:u w:val="single"/>
        </w:rPr>
      </w:pPr>
    </w:p>
    <w:p w14:paraId="335EDF00" w14:textId="77777777" w:rsidR="0042027E" w:rsidRDefault="0042027E" w:rsidP="00E56602">
      <w:pPr>
        <w:jc w:val="both"/>
        <w:rPr>
          <w:rFonts w:ascii="Arial" w:hAnsi="Arial" w:cs="Arial"/>
          <w:sz w:val="22"/>
          <w:szCs w:val="22"/>
          <w:u w:val="single"/>
        </w:rPr>
      </w:pPr>
    </w:p>
    <w:p w14:paraId="599DE022" w14:textId="77777777" w:rsidR="0042027E" w:rsidRDefault="0042027E" w:rsidP="00E56602">
      <w:pPr>
        <w:jc w:val="both"/>
        <w:rPr>
          <w:rFonts w:ascii="Arial" w:hAnsi="Arial" w:cs="Arial"/>
          <w:sz w:val="22"/>
          <w:szCs w:val="22"/>
          <w:u w:val="single"/>
        </w:rPr>
      </w:pPr>
    </w:p>
    <w:p w14:paraId="18AC7017" w14:textId="77777777" w:rsidR="0042027E" w:rsidRDefault="0042027E" w:rsidP="00E56602">
      <w:pPr>
        <w:jc w:val="both"/>
        <w:rPr>
          <w:rFonts w:ascii="Arial" w:hAnsi="Arial" w:cs="Arial"/>
          <w:sz w:val="22"/>
          <w:szCs w:val="22"/>
          <w:u w:val="single"/>
        </w:rPr>
      </w:pPr>
    </w:p>
    <w:p w14:paraId="2A54DFE0" w14:textId="77777777" w:rsidR="0042027E" w:rsidRDefault="0042027E" w:rsidP="00E56602">
      <w:pPr>
        <w:jc w:val="both"/>
        <w:rPr>
          <w:rFonts w:ascii="Arial" w:hAnsi="Arial" w:cs="Arial"/>
          <w:sz w:val="22"/>
          <w:szCs w:val="22"/>
          <w:u w:val="single"/>
        </w:rPr>
      </w:pPr>
    </w:p>
    <w:p w14:paraId="151D4CB9" w14:textId="77777777" w:rsidR="0042027E" w:rsidRDefault="0042027E" w:rsidP="00E56602">
      <w:pPr>
        <w:jc w:val="both"/>
        <w:rPr>
          <w:rFonts w:ascii="Arial" w:hAnsi="Arial" w:cs="Arial"/>
          <w:sz w:val="22"/>
          <w:szCs w:val="22"/>
          <w:u w:val="single"/>
        </w:rPr>
      </w:pPr>
    </w:p>
    <w:p w14:paraId="20151F77" w14:textId="77777777" w:rsidR="0042027E" w:rsidRDefault="0042027E" w:rsidP="00E56602">
      <w:pPr>
        <w:jc w:val="both"/>
        <w:rPr>
          <w:rFonts w:ascii="Arial" w:hAnsi="Arial" w:cs="Arial"/>
          <w:sz w:val="22"/>
          <w:szCs w:val="22"/>
          <w:u w:val="single"/>
        </w:rPr>
      </w:pPr>
    </w:p>
    <w:p w14:paraId="6564CBEE" w14:textId="77777777" w:rsidR="0042027E" w:rsidRDefault="0042027E" w:rsidP="00E56602">
      <w:pPr>
        <w:jc w:val="both"/>
        <w:rPr>
          <w:rFonts w:ascii="Arial" w:hAnsi="Arial" w:cs="Arial"/>
          <w:sz w:val="22"/>
          <w:szCs w:val="22"/>
          <w:u w:val="single"/>
        </w:rPr>
      </w:pPr>
    </w:p>
    <w:p w14:paraId="66F05009" w14:textId="77777777" w:rsidR="0042027E" w:rsidRDefault="0042027E" w:rsidP="00E56602">
      <w:pPr>
        <w:jc w:val="both"/>
        <w:rPr>
          <w:rFonts w:ascii="Arial" w:hAnsi="Arial" w:cs="Arial"/>
          <w:sz w:val="22"/>
          <w:szCs w:val="22"/>
          <w:u w:val="single"/>
        </w:rPr>
      </w:pPr>
    </w:p>
    <w:p w14:paraId="4404CF1F" w14:textId="77777777" w:rsidR="0042027E" w:rsidRDefault="0042027E" w:rsidP="00E56602">
      <w:pPr>
        <w:jc w:val="both"/>
        <w:rPr>
          <w:rFonts w:ascii="Arial" w:hAnsi="Arial" w:cs="Arial"/>
          <w:sz w:val="22"/>
          <w:szCs w:val="22"/>
          <w:u w:val="single"/>
        </w:rPr>
      </w:pPr>
    </w:p>
    <w:p w14:paraId="2D63AE9C" w14:textId="77777777" w:rsidR="00E56602" w:rsidRDefault="00E56602" w:rsidP="00E56602">
      <w:pPr>
        <w:jc w:val="both"/>
        <w:rPr>
          <w:rFonts w:ascii="Arial" w:hAnsi="Arial" w:cs="Arial"/>
          <w:sz w:val="22"/>
          <w:szCs w:val="22"/>
          <w:u w:val="single"/>
        </w:rPr>
      </w:pPr>
    </w:p>
    <w:p w14:paraId="4F298929" w14:textId="77777777" w:rsidR="008C5246" w:rsidRPr="00DE126C" w:rsidRDefault="008C5246" w:rsidP="008C5246">
      <w:pPr>
        <w:tabs>
          <w:tab w:val="left" w:pos="5103"/>
        </w:tabs>
        <w:jc w:val="center"/>
        <w:outlineLvl w:val="0"/>
        <w:rPr>
          <w:rFonts w:ascii="Arial" w:hAnsi="Arial" w:cs="Arial"/>
          <w:b/>
          <w:bCs/>
          <w:sz w:val="24"/>
          <w:szCs w:val="24"/>
        </w:rPr>
      </w:pPr>
      <w:r w:rsidRPr="004C3A0B">
        <w:rPr>
          <w:rFonts w:ascii="Arial" w:hAnsi="Arial" w:cs="Arial"/>
          <w:b/>
          <w:bCs/>
          <w:sz w:val="24"/>
          <w:szCs w:val="24"/>
        </w:rPr>
        <w:lastRenderedPageBreak/>
        <w:t>APPLICATION FOR ETHICAL APPROVAL</w:t>
      </w:r>
    </w:p>
    <w:p w14:paraId="077FD9FE" w14:textId="77777777" w:rsidR="008C5246" w:rsidRPr="00DE126C" w:rsidRDefault="008C5246" w:rsidP="008C5246">
      <w:pPr>
        <w:autoSpaceDE w:val="0"/>
        <w:autoSpaceDN w:val="0"/>
        <w:adjustRightInd w:val="0"/>
        <w:jc w:val="both"/>
        <w:outlineLvl w:val="0"/>
        <w:rPr>
          <w:rFonts w:ascii="Arial" w:hAnsi="Arial" w:cs="Arial"/>
          <w:b/>
          <w:sz w:val="22"/>
          <w:szCs w:val="22"/>
        </w:rPr>
      </w:pPr>
      <w:r w:rsidRPr="004C3A0B">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8C5246" w:rsidRPr="004C3A0B" w14:paraId="4413FA7E" w14:textId="77777777" w:rsidTr="008C5246">
        <w:trPr>
          <w:trHeight w:val="295"/>
        </w:trPr>
        <w:tc>
          <w:tcPr>
            <w:tcW w:w="3510" w:type="dxa"/>
            <w:gridSpan w:val="3"/>
            <w:shd w:val="clear" w:color="auto" w:fill="F2F2F2" w:themeFill="background1" w:themeFillShade="F2"/>
          </w:tcPr>
          <w:p w14:paraId="4EDA8E8F" w14:textId="77777777" w:rsidR="008C5246" w:rsidRPr="004C3A0B" w:rsidRDefault="008C5246" w:rsidP="008C5246">
            <w:pPr>
              <w:rPr>
                <w:rFonts w:ascii="Arial" w:hAnsi="Arial" w:cs="Arial"/>
                <w:sz w:val="22"/>
                <w:szCs w:val="22"/>
              </w:rPr>
            </w:pPr>
            <w:r w:rsidRPr="004C3A0B">
              <w:rPr>
                <w:rFonts w:ascii="Arial" w:hAnsi="Arial" w:cs="Arial"/>
                <w:sz w:val="22"/>
                <w:szCs w:val="22"/>
              </w:rPr>
              <w:t>Full Name:</w:t>
            </w:r>
          </w:p>
        </w:tc>
        <w:tc>
          <w:tcPr>
            <w:tcW w:w="6379" w:type="dxa"/>
            <w:gridSpan w:val="4"/>
          </w:tcPr>
          <w:p w14:paraId="319BE103" w14:textId="77777777" w:rsidR="008C5246" w:rsidRPr="004C3A0B" w:rsidRDefault="008C5246" w:rsidP="008C5246">
            <w:pPr>
              <w:rPr>
                <w:rFonts w:ascii="Arial" w:hAnsi="Arial" w:cs="Arial"/>
                <w:sz w:val="22"/>
                <w:szCs w:val="22"/>
              </w:rPr>
            </w:pPr>
            <w:r>
              <w:rPr>
                <w:rFonts w:ascii="Arial" w:hAnsi="Arial" w:cs="Arial"/>
                <w:sz w:val="22"/>
                <w:szCs w:val="22"/>
              </w:rPr>
              <w:t>LEE ELLEN CHAPMAN</w:t>
            </w:r>
          </w:p>
        </w:tc>
      </w:tr>
      <w:tr w:rsidR="008C5246" w:rsidRPr="004C3A0B" w14:paraId="66CDD943" w14:textId="77777777" w:rsidTr="008C5246">
        <w:tc>
          <w:tcPr>
            <w:tcW w:w="9889" w:type="dxa"/>
            <w:gridSpan w:val="7"/>
          </w:tcPr>
          <w:p w14:paraId="4D7D9BC6" w14:textId="77777777" w:rsidR="008C5246" w:rsidRPr="004C3A0B" w:rsidRDefault="008C5246" w:rsidP="008C5246">
            <w:pPr>
              <w:rPr>
                <w:rFonts w:ascii="Arial" w:hAnsi="Arial" w:cs="Arial"/>
                <w:sz w:val="22"/>
                <w:szCs w:val="22"/>
              </w:rPr>
            </w:pPr>
            <w:r w:rsidRPr="004C3A0B">
              <w:rPr>
                <w:rFonts w:ascii="Arial" w:hAnsi="Arial" w:cs="Arial"/>
                <w:sz w:val="22"/>
                <w:szCs w:val="22"/>
              </w:rPr>
              <w:t>Tick all boxes which apply:</w:t>
            </w:r>
          </w:p>
        </w:tc>
      </w:tr>
      <w:tr w:rsidR="008C5246" w:rsidRPr="004C3A0B" w14:paraId="4C787267" w14:textId="77777777" w:rsidTr="008C5246">
        <w:trPr>
          <w:trHeight w:val="472"/>
        </w:trPr>
        <w:tc>
          <w:tcPr>
            <w:tcW w:w="1951" w:type="dxa"/>
            <w:shd w:val="clear" w:color="auto" w:fill="F2F2F2" w:themeFill="background1" w:themeFillShade="F2"/>
            <w:vAlign w:val="center"/>
          </w:tcPr>
          <w:p w14:paraId="0214D37C" w14:textId="77777777" w:rsidR="008C5246" w:rsidRPr="004C3A0B" w:rsidRDefault="008C5246" w:rsidP="008C5246">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401DDFD" w14:textId="77777777" w:rsidR="008C5246" w:rsidRPr="004C3A0B" w:rsidRDefault="008C5246" w:rsidP="008C5246">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6AE179F" w14:textId="77777777" w:rsidR="008C5246" w:rsidRPr="004C3A0B" w:rsidRDefault="008C5246" w:rsidP="008C5246">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5FCCD7BF" w14:textId="77777777" w:rsidR="008C5246" w:rsidRPr="004C3A0B" w:rsidRDefault="008C5246" w:rsidP="008C5246">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507DA1F0" w14:textId="77777777" w:rsidR="008C5246" w:rsidRPr="004C3A0B" w:rsidRDefault="008C5246" w:rsidP="008C5246">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EBA4F12" w14:textId="77777777" w:rsidR="008C5246" w:rsidRPr="004C3A0B" w:rsidRDefault="008C5246" w:rsidP="008C5246">
                <w:pPr>
                  <w:jc w:val="center"/>
                  <w:rPr>
                    <w:rFonts w:ascii="Arial" w:hAnsi="Arial" w:cs="Arial"/>
                    <w:sz w:val="22"/>
                    <w:szCs w:val="22"/>
                  </w:rPr>
                </w:pPr>
                <w:r>
                  <w:rPr>
                    <w:rFonts w:ascii="MS Gothic" w:eastAsia="MS Gothic" w:hAnsi="MS Gothic" w:cs="Arial" w:hint="eastAsia"/>
                    <w:sz w:val="22"/>
                    <w:szCs w:val="22"/>
                  </w:rPr>
                  <w:t>☐</w:t>
                </w:r>
              </w:p>
            </w:tc>
          </w:sdtContent>
        </w:sdt>
      </w:tr>
    </w:tbl>
    <w:p w14:paraId="43C9C5D7" w14:textId="77777777" w:rsidR="008C5246" w:rsidRPr="004C3A0B" w:rsidRDefault="008C5246" w:rsidP="008C5246">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8C5246" w:rsidRPr="004C3A0B" w14:paraId="467CFE2D" w14:textId="77777777" w:rsidTr="008C5246">
        <w:trPr>
          <w:cantSplit/>
          <w:trHeight w:val="334"/>
        </w:trPr>
        <w:tc>
          <w:tcPr>
            <w:tcW w:w="3510" w:type="dxa"/>
            <w:shd w:val="clear" w:color="auto" w:fill="F2F2F2" w:themeFill="background1" w:themeFillShade="F2"/>
          </w:tcPr>
          <w:p w14:paraId="2EB79C94" w14:textId="77777777" w:rsidR="008C5246" w:rsidRPr="004C3A0B" w:rsidRDefault="008C5246" w:rsidP="008C5246">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54FE9A94" w14:textId="77777777" w:rsidR="008C5246" w:rsidRPr="004C3A0B" w:rsidRDefault="008C5246" w:rsidP="008C5246">
            <w:pPr>
              <w:rPr>
                <w:rFonts w:ascii="Arial" w:hAnsi="Arial" w:cs="Arial"/>
                <w:sz w:val="22"/>
                <w:szCs w:val="22"/>
              </w:rPr>
            </w:pPr>
            <w:r>
              <w:rPr>
                <w:rFonts w:ascii="Arial" w:hAnsi="Arial" w:cs="Arial"/>
                <w:sz w:val="22"/>
                <w:szCs w:val="22"/>
              </w:rPr>
              <w:t>Education and Communities</w:t>
            </w:r>
          </w:p>
        </w:tc>
      </w:tr>
      <w:tr w:rsidR="008C5246" w:rsidRPr="004C3A0B" w14:paraId="218F5000" w14:textId="77777777" w:rsidTr="008C5246">
        <w:trPr>
          <w:cantSplit/>
          <w:trHeight w:val="340"/>
        </w:trPr>
        <w:tc>
          <w:tcPr>
            <w:tcW w:w="3510" w:type="dxa"/>
            <w:shd w:val="clear" w:color="auto" w:fill="F2F2F2" w:themeFill="background1" w:themeFillShade="F2"/>
          </w:tcPr>
          <w:p w14:paraId="442FD917" w14:textId="77777777" w:rsidR="008C5246" w:rsidRPr="004C3A0B" w:rsidRDefault="008C5246" w:rsidP="008C5246">
            <w:pPr>
              <w:rPr>
                <w:rFonts w:ascii="Arial" w:hAnsi="Arial" w:cs="Arial"/>
                <w:sz w:val="22"/>
                <w:szCs w:val="22"/>
              </w:rPr>
            </w:pPr>
            <w:r w:rsidRPr="004C3A0B">
              <w:rPr>
                <w:rFonts w:ascii="Arial" w:hAnsi="Arial" w:cs="Arial"/>
                <w:sz w:val="22"/>
                <w:szCs w:val="22"/>
              </w:rPr>
              <w:t>Campus:</w:t>
            </w:r>
          </w:p>
        </w:tc>
        <w:tc>
          <w:tcPr>
            <w:tcW w:w="6379" w:type="dxa"/>
            <w:gridSpan w:val="3"/>
          </w:tcPr>
          <w:p w14:paraId="7AA831E6" w14:textId="77777777" w:rsidR="008C5246" w:rsidRPr="004C3A0B" w:rsidRDefault="008C5246" w:rsidP="008C5246">
            <w:pPr>
              <w:rPr>
                <w:rFonts w:ascii="Arial" w:hAnsi="Arial" w:cs="Arial"/>
                <w:sz w:val="22"/>
                <w:szCs w:val="22"/>
              </w:rPr>
            </w:pPr>
            <w:r>
              <w:rPr>
                <w:rFonts w:ascii="Arial" w:hAnsi="Arial" w:cs="Arial"/>
                <w:sz w:val="22"/>
                <w:szCs w:val="22"/>
              </w:rPr>
              <w:t>Swansea UWTSD</w:t>
            </w:r>
          </w:p>
        </w:tc>
      </w:tr>
      <w:tr w:rsidR="008C5246" w:rsidRPr="004C3A0B" w14:paraId="0C948BB3" w14:textId="77777777" w:rsidTr="008C5246">
        <w:trPr>
          <w:cantSplit/>
          <w:trHeight w:val="286"/>
        </w:trPr>
        <w:tc>
          <w:tcPr>
            <w:tcW w:w="3510" w:type="dxa"/>
            <w:shd w:val="clear" w:color="auto" w:fill="F2F2F2" w:themeFill="background1" w:themeFillShade="F2"/>
          </w:tcPr>
          <w:p w14:paraId="11FCC4D4" w14:textId="77777777" w:rsidR="008C5246" w:rsidRPr="004C3A0B" w:rsidRDefault="008C5246" w:rsidP="008C5246">
            <w:pPr>
              <w:rPr>
                <w:rFonts w:ascii="Arial" w:hAnsi="Arial" w:cs="Arial"/>
                <w:sz w:val="22"/>
                <w:szCs w:val="22"/>
              </w:rPr>
            </w:pPr>
            <w:r w:rsidRPr="004C3A0B">
              <w:rPr>
                <w:rFonts w:ascii="Arial" w:hAnsi="Arial" w:cs="Arial"/>
                <w:sz w:val="22"/>
                <w:szCs w:val="22"/>
              </w:rPr>
              <w:t>E-mail address:</w:t>
            </w:r>
          </w:p>
        </w:tc>
        <w:tc>
          <w:tcPr>
            <w:tcW w:w="6379" w:type="dxa"/>
            <w:gridSpan w:val="3"/>
          </w:tcPr>
          <w:p w14:paraId="2917AEAA" w14:textId="77777777" w:rsidR="008C5246" w:rsidRPr="004C3A0B" w:rsidRDefault="008C5246" w:rsidP="008C5246">
            <w:pPr>
              <w:rPr>
                <w:rFonts w:ascii="Arial" w:hAnsi="Arial" w:cs="Arial"/>
                <w:sz w:val="22"/>
                <w:szCs w:val="22"/>
              </w:rPr>
            </w:pPr>
            <w:r>
              <w:rPr>
                <w:rFonts w:ascii="Arial" w:hAnsi="Arial" w:cs="Arial"/>
                <w:sz w:val="22"/>
                <w:szCs w:val="22"/>
              </w:rPr>
              <w:t>LEECHAPMAN111@YAHOO.CO.UK</w:t>
            </w:r>
          </w:p>
        </w:tc>
      </w:tr>
      <w:tr w:rsidR="008C5246" w:rsidRPr="004C3A0B" w14:paraId="12073945" w14:textId="77777777" w:rsidTr="008C5246">
        <w:trPr>
          <w:cantSplit/>
          <w:trHeight w:val="340"/>
        </w:trPr>
        <w:tc>
          <w:tcPr>
            <w:tcW w:w="3510" w:type="dxa"/>
            <w:shd w:val="clear" w:color="auto" w:fill="F2F2F2" w:themeFill="background1" w:themeFillShade="F2"/>
          </w:tcPr>
          <w:p w14:paraId="39C000A2" w14:textId="77777777" w:rsidR="008C5246" w:rsidRPr="004C3A0B" w:rsidRDefault="008C5246" w:rsidP="008C5246">
            <w:pPr>
              <w:rPr>
                <w:rFonts w:ascii="Arial" w:hAnsi="Arial" w:cs="Arial"/>
                <w:sz w:val="22"/>
                <w:szCs w:val="22"/>
              </w:rPr>
            </w:pPr>
            <w:r w:rsidRPr="004C3A0B">
              <w:rPr>
                <w:rFonts w:ascii="Arial" w:hAnsi="Arial" w:cs="Arial"/>
                <w:sz w:val="22"/>
                <w:szCs w:val="22"/>
              </w:rPr>
              <w:t>Contact Telephone Number:</w:t>
            </w:r>
          </w:p>
        </w:tc>
        <w:tc>
          <w:tcPr>
            <w:tcW w:w="6379" w:type="dxa"/>
            <w:gridSpan w:val="3"/>
          </w:tcPr>
          <w:p w14:paraId="15E51FF2" w14:textId="77777777" w:rsidR="008C5246" w:rsidRPr="004C3A0B" w:rsidRDefault="008C5246" w:rsidP="008C5246">
            <w:pPr>
              <w:rPr>
                <w:rFonts w:ascii="Arial" w:hAnsi="Arial" w:cs="Arial"/>
                <w:sz w:val="22"/>
                <w:szCs w:val="22"/>
              </w:rPr>
            </w:pPr>
            <w:r>
              <w:rPr>
                <w:rFonts w:ascii="Arial" w:hAnsi="Arial" w:cs="Arial"/>
                <w:sz w:val="22"/>
                <w:szCs w:val="22"/>
              </w:rPr>
              <w:t>07749679467</w:t>
            </w:r>
          </w:p>
        </w:tc>
      </w:tr>
      <w:tr w:rsidR="008C5246" w:rsidRPr="004C3A0B" w14:paraId="62190507" w14:textId="77777777" w:rsidTr="008C5246">
        <w:tc>
          <w:tcPr>
            <w:tcW w:w="9889" w:type="dxa"/>
            <w:gridSpan w:val="4"/>
          </w:tcPr>
          <w:p w14:paraId="3A2CC1F1" w14:textId="77777777" w:rsidR="008C5246" w:rsidRPr="004C3A0B" w:rsidRDefault="008C5246" w:rsidP="008C5246">
            <w:pPr>
              <w:rPr>
                <w:rFonts w:ascii="Arial" w:hAnsi="Arial" w:cs="Arial"/>
                <w:sz w:val="22"/>
                <w:szCs w:val="22"/>
              </w:rPr>
            </w:pPr>
            <w:r w:rsidRPr="004C3A0B">
              <w:rPr>
                <w:rFonts w:ascii="Arial" w:hAnsi="Arial" w:cs="Arial"/>
                <w:b/>
                <w:i/>
                <w:sz w:val="22"/>
                <w:szCs w:val="22"/>
              </w:rPr>
              <w:t>For students:</w:t>
            </w:r>
          </w:p>
        </w:tc>
      </w:tr>
      <w:tr w:rsidR="008C5246" w:rsidRPr="004C3A0B" w14:paraId="5FA1B1C3" w14:textId="77777777" w:rsidTr="008C5246">
        <w:trPr>
          <w:trHeight w:val="403"/>
        </w:trPr>
        <w:tc>
          <w:tcPr>
            <w:tcW w:w="3510" w:type="dxa"/>
            <w:shd w:val="clear" w:color="auto" w:fill="F2F2F2" w:themeFill="background1" w:themeFillShade="F2"/>
            <w:vAlign w:val="center"/>
          </w:tcPr>
          <w:p w14:paraId="74E2CC82" w14:textId="77777777" w:rsidR="008C5246" w:rsidRPr="004C3A0B" w:rsidRDefault="008C5246" w:rsidP="008C5246">
            <w:pPr>
              <w:rPr>
                <w:rFonts w:ascii="Arial" w:hAnsi="Arial" w:cs="Arial"/>
                <w:sz w:val="22"/>
                <w:szCs w:val="22"/>
              </w:rPr>
            </w:pPr>
            <w:r w:rsidRPr="004C3A0B">
              <w:rPr>
                <w:rFonts w:ascii="Arial" w:hAnsi="Arial" w:cs="Arial"/>
                <w:sz w:val="22"/>
                <w:szCs w:val="22"/>
              </w:rPr>
              <w:t>Student Number:</w:t>
            </w:r>
          </w:p>
        </w:tc>
        <w:tc>
          <w:tcPr>
            <w:tcW w:w="3969" w:type="dxa"/>
            <w:vAlign w:val="center"/>
          </w:tcPr>
          <w:p w14:paraId="3BCC97CE" w14:textId="77777777" w:rsidR="008C5246" w:rsidRPr="004C3A0B" w:rsidRDefault="008C5246" w:rsidP="008C5246">
            <w:pPr>
              <w:rPr>
                <w:rFonts w:ascii="Arial" w:hAnsi="Arial" w:cs="Arial"/>
                <w:sz w:val="22"/>
                <w:szCs w:val="22"/>
              </w:rPr>
            </w:pPr>
            <w:r>
              <w:rPr>
                <w:rFonts w:ascii="Arial" w:hAnsi="Arial" w:cs="Arial"/>
                <w:sz w:val="22"/>
                <w:szCs w:val="22"/>
              </w:rPr>
              <w:t>1503805</w:t>
            </w:r>
          </w:p>
        </w:tc>
        <w:tc>
          <w:tcPr>
            <w:tcW w:w="1701" w:type="dxa"/>
            <w:vAlign w:val="center"/>
          </w:tcPr>
          <w:p w14:paraId="32E887FD" w14:textId="77777777" w:rsidR="008C5246" w:rsidRPr="004C3A0B" w:rsidRDefault="008C5246" w:rsidP="008C5246">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DB5B9B2" w14:textId="77777777" w:rsidR="008C5246" w:rsidRPr="004C3A0B" w:rsidRDefault="008C5246" w:rsidP="008C5246">
                <w:pPr>
                  <w:jc w:val="center"/>
                  <w:rPr>
                    <w:rFonts w:ascii="Arial" w:hAnsi="Arial" w:cs="Arial"/>
                    <w:sz w:val="22"/>
                    <w:szCs w:val="22"/>
                  </w:rPr>
                </w:pPr>
                <w:r>
                  <w:rPr>
                    <w:rFonts w:ascii="MS Gothic" w:eastAsia="MS Gothic" w:hAnsi="MS Gothic" w:cs="Arial" w:hint="eastAsia"/>
                    <w:sz w:val="22"/>
                    <w:szCs w:val="22"/>
                  </w:rPr>
                  <w:t>☐</w:t>
                </w:r>
              </w:p>
            </w:tc>
          </w:sdtContent>
        </w:sdt>
      </w:tr>
      <w:tr w:rsidR="008C5246" w:rsidRPr="004C3A0B" w14:paraId="1A894DAC" w14:textId="77777777" w:rsidTr="008C5246">
        <w:trPr>
          <w:trHeight w:val="547"/>
        </w:trPr>
        <w:tc>
          <w:tcPr>
            <w:tcW w:w="3510" w:type="dxa"/>
            <w:shd w:val="clear" w:color="auto" w:fill="F2F2F2" w:themeFill="background1" w:themeFillShade="F2"/>
            <w:vAlign w:val="center"/>
          </w:tcPr>
          <w:p w14:paraId="592D6659" w14:textId="77777777" w:rsidR="008C5246" w:rsidRPr="004C3A0B" w:rsidRDefault="008C5246" w:rsidP="008C5246">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3DBC3C60" w14:textId="77777777" w:rsidR="008C5246" w:rsidRPr="004C3A0B" w:rsidRDefault="008C5246" w:rsidP="008C5246">
            <w:pPr>
              <w:rPr>
                <w:rFonts w:ascii="Arial" w:hAnsi="Arial" w:cs="Arial"/>
                <w:sz w:val="22"/>
                <w:szCs w:val="22"/>
              </w:rPr>
            </w:pPr>
            <w:r>
              <w:rPr>
                <w:rFonts w:ascii="Arial" w:hAnsi="Arial" w:cs="Arial"/>
                <w:sz w:val="22"/>
                <w:szCs w:val="22"/>
              </w:rPr>
              <w:t xml:space="preserve">MA(Ed) Teach First </w:t>
            </w:r>
          </w:p>
        </w:tc>
        <w:tc>
          <w:tcPr>
            <w:tcW w:w="1701" w:type="dxa"/>
            <w:vAlign w:val="center"/>
          </w:tcPr>
          <w:p w14:paraId="7964F2C2" w14:textId="77777777" w:rsidR="008C5246" w:rsidRPr="004C3A0B" w:rsidRDefault="008C5246" w:rsidP="008C5246">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0C1EC0C" w14:textId="77777777" w:rsidR="008C5246" w:rsidRPr="004C3A0B" w:rsidRDefault="008C5246" w:rsidP="008C5246">
                <w:pPr>
                  <w:jc w:val="center"/>
                  <w:rPr>
                    <w:rFonts w:ascii="Arial" w:hAnsi="Arial" w:cs="Arial"/>
                    <w:sz w:val="22"/>
                    <w:szCs w:val="22"/>
                  </w:rPr>
                </w:pPr>
                <w:r>
                  <w:rPr>
                    <w:rFonts w:ascii="MS Gothic" w:eastAsia="MS Gothic" w:hAnsi="MS Gothic" w:cs="Arial" w:hint="eastAsia"/>
                    <w:sz w:val="22"/>
                    <w:szCs w:val="22"/>
                  </w:rPr>
                  <w:t>☒</w:t>
                </w:r>
              </w:p>
            </w:tc>
          </w:sdtContent>
        </w:sdt>
      </w:tr>
      <w:tr w:rsidR="008C5246" w:rsidRPr="004C3A0B" w14:paraId="06DFB5EF" w14:textId="77777777" w:rsidTr="008C5246">
        <w:trPr>
          <w:trHeight w:val="457"/>
        </w:trPr>
        <w:tc>
          <w:tcPr>
            <w:tcW w:w="3510" w:type="dxa"/>
            <w:shd w:val="clear" w:color="auto" w:fill="F2F2F2" w:themeFill="background1" w:themeFillShade="F2"/>
            <w:vAlign w:val="center"/>
          </w:tcPr>
          <w:p w14:paraId="207573A3" w14:textId="77777777" w:rsidR="008C5246" w:rsidRPr="004C3A0B" w:rsidRDefault="008C5246" w:rsidP="008C5246">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54E1F7E0" w14:textId="77777777" w:rsidR="008C5246" w:rsidRPr="004C3A0B" w:rsidRDefault="008C5246" w:rsidP="008C5246">
            <w:pPr>
              <w:rPr>
                <w:rFonts w:ascii="Arial" w:hAnsi="Arial" w:cs="Arial"/>
                <w:sz w:val="22"/>
                <w:szCs w:val="22"/>
              </w:rPr>
            </w:pPr>
            <w:proofErr w:type="spellStart"/>
            <w:r>
              <w:rPr>
                <w:rFonts w:ascii="Arial" w:hAnsi="Arial" w:cs="Arial"/>
                <w:sz w:val="22"/>
                <w:szCs w:val="22"/>
              </w:rPr>
              <w:t>Junnine</w:t>
            </w:r>
            <w:proofErr w:type="spellEnd"/>
            <w:r>
              <w:rPr>
                <w:rFonts w:ascii="Arial" w:hAnsi="Arial" w:cs="Arial"/>
                <w:sz w:val="22"/>
                <w:szCs w:val="22"/>
              </w:rPr>
              <w:t xml:space="preserve"> Thomas-Walters</w:t>
            </w:r>
          </w:p>
        </w:tc>
        <w:tc>
          <w:tcPr>
            <w:tcW w:w="1701" w:type="dxa"/>
            <w:vAlign w:val="center"/>
          </w:tcPr>
          <w:p w14:paraId="7BEF2709" w14:textId="77777777" w:rsidR="008C5246" w:rsidRPr="004C3A0B" w:rsidRDefault="008C5246" w:rsidP="008C5246">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0B97C3B" w14:textId="77777777" w:rsidR="008C5246" w:rsidRPr="004C3A0B" w:rsidRDefault="008C5246" w:rsidP="008C5246">
                <w:pPr>
                  <w:jc w:val="center"/>
                  <w:rPr>
                    <w:rFonts w:ascii="Arial" w:hAnsi="Arial" w:cs="Arial"/>
                    <w:sz w:val="22"/>
                    <w:szCs w:val="22"/>
                  </w:rPr>
                </w:pPr>
                <w:r>
                  <w:rPr>
                    <w:rFonts w:ascii="MS Gothic" w:eastAsia="MS Gothic" w:hAnsi="MS Gothic" w:cs="Arial" w:hint="eastAsia"/>
                    <w:sz w:val="22"/>
                    <w:szCs w:val="22"/>
                  </w:rPr>
                  <w:t>☐</w:t>
                </w:r>
              </w:p>
            </w:tc>
          </w:sdtContent>
        </w:sdt>
      </w:tr>
    </w:tbl>
    <w:p w14:paraId="4F5344C6" w14:textId="77777777" w:rsidR="008C5246" w:rsidRDefault="008C5246" w:rsidP="008C5246">
      <w:pPr>
        <w:rPr>
          <w:rFonts w:ascii="Arial" w:hAnsi="Arial" w:cs="Arial"/>
          <w:bCs/>
          <w:iCs/>
        </w:rPr>
      </w:pPr>
    </w:p>
    <w:p w14:paraId="48824D8D" w14:textId="77777777" w:rsidR="008C5246" w:rsidRPr="004C3A0B" w:rsidRDefault="008C5246" w:rsidP="008C5246">
      <w:pPr>
        <w:autoSpaceDE w:val="0"/>
        <w:autoSpaceDN w:val="0"/>
        <w:adjustRightInd w:val="0"/>
        <w:jc w:val="both"/>
        <w:outlineLvl w:val="0"/>
        <w:rPr>
          <w:rFonts w:ascii="Arial" w:hAnsi="Arial" w:cs="Arial"/>
          <w:b/>
          <w:sz w:val="22"/>
          <w:szCs w:val="22"/>
        </w:rPr>
      </w:pPr>
      <w:r w:rsidRPr="004C3A0B">
        <w:rPr>
          <w:rFonts w:ascii="Arial" w:hAnsi="Arial" w:cs="Arial"/>
          <w:b/>
          <w:sz w:val="22"/>
          <w:szCs w:val="22"/>
        </w:rPr>
        <w:t>SECTION B: Approval for Research Activity</w:t>
      </w:r>
    </w:p>
    <w:p w14:paraId="49E5EA19" w14:textId="77777777" w:rsidR="008C5246" w:rsidRPr="004C3A0B" w:rsidRDefault="008C5246" w:rsidP="008C5246">
      <w:pPr>
        <w:autoSpaceDE w:val="0"/>
        <w:autoSpaceDN w:val="0"/>
        <w:adjustRightInd w:val="0"/>
        <w:jc w:val="both"/>
        <w:rPr>
          <w:rFonts w:ascii="Arial" w:hAnsi="Arial" w:cs="Arial"/>
          <w:b/>
          <w:sz w:val="16"/>
          <w:szCs w:val="16"/>
        </w:rPr>
      </w:pPr>
    </w:p>
    <w:tbl>
      <w:tblPr>
        <w:tblW w:w="9918" w:type="dxa"/>
        <w:tblLayout w:type="fixed"/>
        <w:tblLook w:val="04A0" w:firstRow="1" w:lastRow="0" w:firstColumn="1" w:lastColumn="0" w:noHBand="0" w:noVBand="1"/>
      </w:tblPr>
      <w:tblGrid>
        <w:gridCol w:w="3693"/>
        <w:gridCol w:w="3815"/>
        <w:gridCol w:w="709"/>
        <w:gridCol w:w="567"/>
        <w:gridCol w:w="567"/>
        <w:gridCol w:w="567"/>
      </w:tblGrid>
      <w:tr w:rsidR="008C5246" w:rsidRPr="004C3A0B" w14:paraId="78F94BF1" w14:textId="77777777" w:rsidTr="008C5246">
        <w:tc>
          <w:tcPr>
            <w:tcW w:w="7508" w:type="dxa"/>
            <w:gridSpan w:val="2"/>
            <w:shd w:val="clear" w:color="auto" w:fill="F2F2F2" w:themeFill="background1" w:themeFillShade="F2"/>
            <w:vAlign w:val="center"/>
          </w:tcPr>
          <w:p w14:paraId="14528CB0"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3DEBF9FB" w14:textId="77777777" w:rsidR="008C5246" w:rsidRPr="004C3A0B" w:rsidRDefault="008C5246" w:rsidP="008C5246">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20E1D4F2" w14:textId="77777777" w:rsidR="008C5246" w:rsidRPr="004C3A0B" w:rsidRDefault="008C5246" w:rsidP="008C5246">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color w:val="000000" w:themeColor="text1"/>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12B31BB0"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color w:val="000000" w:themeColor="text1"/>
                    <w:sz w:val="22"/>
                    <w:szCs w:val="22"/>
                  </w:rPr>
                  <w:t>☒</w:t>
                </w:r>
              </w:p>
            </w:tc>
          </w:sdtContent>
        </w:sdt>
        <w:tc>
          <w:tcPr>
            <w:tcW w:w="567" w:type="dxa"/>
            <w:shd w:val="clear" w:color="auto" w:fill="F2F2F2" w:themeFill="background1" w:themeFillShade="F2"/>
            <w:vAlign w:val="center"/>
          </w:tcPr>
          <w:p w14:paraId="7C39E542" w14:textId="77777777" w:rsidR="008C5246" w:rsidRPr="004C3A0B" w:rsidRDefault="008C5246" w:rsidP="008C5246">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41D0944"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8C5246" w:rsidRPr="004C3A0B" w14:paraId="6E781752" w14:textId="77777777" w:rsidTr="008C5246">
        <w:tc>
          <w:tcPr>
            <w:tcW w:w="8784" w:type="dxa"/>
            <w:gridSpan w:val="4"/>
          </w:tcPr>
          <w:p w14:paraId="0EE35F61" w14:textId="77777777" w:rsidR="008C5246" w:rsidRPr="004C3A0B" w:rsidRDefault="008C5246" w:rsidP="008C5246">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3CEC569" w14:textId="77777777" w:rsidR="008C5246" w:rsidRPr="004C3A0B" w:rsidRDefault="008C5246" w:rsidP="008C5246">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8C5246" w:rsidRPr="004C3A0B" w14:paraId="4250CD0F" w14:textId="77777777" w:rsidTr="008C5246">
        <w:trPr>
          <w:trHeight w:val="437"/>
        </w:trPr>
        <w:tc>
          <w:tcPr>
            <w:tcW w:w="3693" w:type="dxa"/>
            <w:vMerge w:val="restart"/>
            <w:shd w:val="clear" w:color="auto" w:fill="F2F2F2" w:themeFill="background1" w:themeFillShade="F2"/>
          </w:tcPr>
          <w:p w14:paraId="10239E40" w14:textId="77777777" w:rsidR="008C5246" w:rsidRPr="004C3A0B" w:rsidRDefault="008C5246" w:rsidP="008C5246">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p>
        </w:tc>
        <w:tc>
          <w:tcPr>
            <w:tcW w:w="4524" w:type="dxa"/>
            <w:gridSpan w:val="2"/>
            <w:shd w:val="clear" w:color="auto" w:fill="F2F2F2" w:themeFill="background1" w:themeFillShade="F2"/>
            <w:vAlign w:val="center"/>
          </w:tcPr>
          <w:p w14:paraId="417AC1A9"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D644404" w14:textId="77777777" w:rsidR="008C5246" w:rsidRPr="004C3A0B" w:rsidRDefault="008C5246" w:rsidP="008C524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A921C34" w14:textId="77777777" w:rsidR="008C5246" w:rsidRPr="004C3A0B" w:rsidRDefault="008C5246" w:rsidP="008C5246">
            <w:pPr>
              <w:autoSpaceDE w:val="0"/>
              <w:autoSpaceDN w:val="0"/>
              <w:adjustRightInd w:val="0"/>
              <w:jc w:val="center"/>
              <w:rPr>
                <w:rFonts w:ascii="Arial" w:hAnsi="Arial" w:cs="Arial"/>
                <w:b/>
                <w:bCs/>
                <w:sz w:val="22"/>
                <w:szCs w:val="22"/>
              </w:rPr>
            </w:pPr>
          </w:p>
        </w:tc>
      </w:tr>
      <w:tr w:rsidR="008C5246" w:rsidRPr="004C3A0B" w14:paraId="19FDB7DD" w14:textId="77777777" w:rsidTr="008C5246">
        <w:trPr>
          <w:trHeight w:val="415"/>
        </w:trPr>
        <w:tc>
          <w:tcPr>
            <w:tcW w:w="3693" w:type="dxa"/>
            <w:vMerge/>
            <w:shd w:val="clear" w:color="auto" w:fill="F2F2F2" w:themeFill="background1" w:themeFillShade="F2"/>
          </w:tcPr>
          <w:p w14:paraId="30D78DF2" w14:textId="77777777" w:rsidR="008C5246" w:rsidRPr="004C3A0B" w:rsidRDefault="008C5246" w:rsidP="008C5246">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586D3A0E"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71590D50" w14:textId="77777777" w:rsidR="008C5246" w:rsidRPr="004C3A0B" w:rsidRDefault="008C5246" w:rsidP="008C524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0060BB4A" w14:textId="77777777" w:rsidR="008C5246" w:rsidRPr="004C3A0B" w:rsidRDefault="008C5246" w:rsidP="008C5246">
            <w:pPr>
              <w:autoSpaceDE w:val="0"/>
              <w:autoSpaceDN w:val="0"/>
              <w:adjustRightInd w:val="0"/>
              <w:jc w:val="center"/>
              <w:rPr>
                <w:rFonts w:ascii="Arial" w:hAnsi="Arial" w:cs="Arial"/>
                <w:b/>
                <w:bCs/>
                <w:sz w:val="22"/>
                <w:szCs w:val="22"/>
              </w:rPr>
            </w:pPr>
          </w:p>
        </w:tc>
      </w:tr>
      <w:tr w:rsidR="008C5246" w:rsidRPr="004C3A0B" w14:paraId="65E59266" w14:textId="77777777" w:rsidTr="008C5246">
        <w:tc>
          <w:tcPr>
            <w:tcW w:w="3693" w:type="dxa"/>
            <w:vMerge/>
            <w:shd w:val="clear" w:color="auto" w:fill="F2F2F2" w:themeFill="background1" w:themeFillShade="F2"/>
          </w:tcPr>
          <w:p w14:paraId="358352AF" w14:textId="77777777" w:rsidR="008C5246" w:rsidRPr="004C3A0B" w:rsidRDefault="008C5246" w:rsidP="008C5246">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0A07CAAB" w14:textId="77777777" w:rsidR="008C5246" w:rsidRPr="00687503" w:rsidRDefault="008C5246" w:rsidP="008C5246">
            <w:pPr>
              <w:autoSpaceDE w:val="0"/>
              <w:autoSpaceDN w:val="0"/>
              <w:adjustRightInd w:val="0"/>
              <w:rPr>
                <w:rFonts w:ascii="Arial" w:hAnsi="Arial" w:cs="Arial"/>
                <w:color w:val="FF0000"/>
                <w:sz w:val="22"/>
                <w:szCs w:val="22"/>
              </w:rPr>
            </w:pPr>
            <w:r w:rsidRPr="004C3A0B">
              <w:rPr>
                <w:rFonts w:ascii="Arial" w:hAnsi="Arial" w:cs="Arial"/>
                <w:sz w:val="22"/>
                <w:szCs w:val="22"/>
              </w:rPr>
              <w:t>Other</w:t>
            </w:r>
            <w:r>
              <w:rPr>
                <w:rFonts w:ascii="Arial" w:hAnsi="Arial" w:cs="Arial"/>
                <w:sz w:val="22"/>
                <w:szCs w:val="22"/>
              </w:rPr>
              <w:t>:</w:t>
            </w:r>
            <w:r w:rsidRPr="009A4A48">
              <w:rPr>
                <w:rFonts w:ascii="Arial" w:hAnsi="Arial" w:cs="Arial"/>
                <w:color w:val="000000" w:themeColor="text1"/>
                <w:sz w:val="22"/>
                <w:szCs w:val="22"/>
              </w:rPr>
              <w:t xml:space="preserve"> research proposal reviewed by programme ethics team</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67F6A58F" w14:textId="77777777" w:rsidR="008C5246" w:rsidRPr="004C3A0B" w:rsidRDefault="008C5246" w:rsidP="008C524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7C3A5BED" w14:textId="77777777" w:rsidR="008C5246" w:rsidRPr="004C3A0B" w:rsidRDefault="008C5246" w:rsidP="008C5246">
            <w:pPr>
              <w:autoSpaceDE w:val="0"/>
              <w:autoSpaceDN w:val="0"/>
              <w:adjustRightInd w:val="0"/>
              <w:jc w:val="center"/>
              <w:rPr>
                <w:rFonts w:ascii="Arial" w:hAnsi="Arial" w:cs="Arial"/>
                <w:b/>
                <w:bCs/>
                <w:sz w:val="22"/>
                <w:szCs w:val="22"/>
              </w:rPr>
            </w:pPr>
            <w:r w:rsidRPr="009A4A48">
              <w:rPr>
                <w:rFonts w:ascii="Arial" w:hAnsi="Arial" w:cs="Arial"/>
                <w:b/>
                <w:bCs/>
                <w:color w:val="000000" w:themeColor="text1"/>
                <w:sz w:val="22"/>
                <w:szCs w:val="22"/>
              </w:rPr>
              <w:t>tbc</w:t>
            </w:r>
          </w:p>
        </w:tc>
      </w:tr>
    </w:tbl>
    <w:p w14:paraId="332E4446" w14:textId="77777777" w:rsidR="008C5246" w:rsidRPr="004C3A0B" w:rsidRDefault="008C5246" w:rsidP="008C5246">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0FDF684" w14:textId="77777777" w:rsidR="008C5246" w:rsidRPr="004C3A0B" w:rsidRDefault="008C5246" w:rsidP="008C5246">
      <w:pPr>
        <w:autoSpaceDE w:val="0"/>
        <w:autoSpaceDN w:val="0"/>
        <w:adjustRightInd w:val="0"/>
        <w:jc w:val="both"/>
        <w:outlineLvl w:val="0"/>
        <w:rPr>
          <w:rFonts w:ascii="Arial" w:hAnsi="Arial" w:cs="Arial"/>
          <w:b/>
          <w:sz w:val="22"/>
          <w:szCs w:val="22"/>
        </w:rPr>
      </w:pPr>
      <w:r w:rsidRPr="004C3A0B">
        <w:rPr>
          <w:rFonts w:ascii="Arial" w:hAnsi="Arial" w:cs="Arial"/>
          <w:b/>
          <w:sz w:val="22"/>
          <w:szCs w:val="22"/>
        </w:rPr>
        <w:t>SECTION C:  External Ethical Guidance Materials</w:t>
      </w:r>
    </w:p>
    <w:p w14:paraId="79E6EB8F" w14:textId="77777777" w:rsidR="008C5246" w:rsidRPr="004C3A0B" w:rsidRDefault="008C5246" w:rsidP="008C5246">
      <w:pPr>
        <w:autoSpaceDE w:val="0"/>
        <w:autoSpaceDN w:val="0"/>
        <w:adjustRightInd w:val="0"/>
        <w:jc w:val="both"/>
        <w:rPr>
          <w:rFonts w:ascii="Arial" w:hAnsi="Arial" w:cs="Arial"/>
          <w:b/>
          <w:sz w:val="12"/>
          <w:szCs w:val="12"/>
        </w:rPr>
      </w:pPr>
    </w:p>
    <w:tbl>
      <w:tblPr>
        <w:tblW w:w="0" w:type="auto"/>
        <w:tblLook w:val="04A0" w:firstRow="1" w:lastRow="0" w:firstColumn="1" w:lastColumn="0" w:noHBand="0" w:noVBand="1"/>
      </w:tblPr>
      <w:tblGrid>
        <w:gridCol w:w="8784"/>
        <w:gridCol w:w="844"/>
      </w:tblGrid>
      <w:tr w:rsidR="008C5246" w:rsidRPr="004C3A0B" w14:paraId="183D93C9" w14:textId="77777777" w:rsidTr="008C5246">
        <w:trPr>
          <w:trHeight w:val="1065"/>
        </w:trPr>
        <w:tc>
          <w:tcPr>
            <w:tcW w:w="9628" w:type="dxa"/>
            <w:gridSpan w:val="2"/>
            <w:shd w:val="clear" w:color="auto" w:fill="F2F2F2" w:themeFill="background1" w:themeFillShade="F2"/>
          </w:tcPr>
          <w:p w14:paraId="2AE7C356"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8C5246" w:rsidRPr="004C3A0B" w14:paraId="672F4732" w14:textId="77777777" w:rsidTr="008C5246">
        <w:trPr>
          <w:trHeight w:val="144"/>
        </w:trPr>
        <w:tc>
          <w:tcPr>
            <w:tcW w:w="8784" w:type="dxa"/>
          </w:tcPr>
          <w:p w14:paraId="0D5B3BD2" w14:textId="77777777" w:rsidR="008C5246" w:rsidRPr="004C3A0B" w:rsidRDefault="008C5246" w:rsidP="008C5246">
            <w:pPr>
              <w:autoSpaceDE w:val="0"/>
              <w:autoSpaceDN w:val="0"/>
              <w:adjustRightInd w:val="0"/>
              <w:rPr>
                <w:rFonts w:ascii="Arial" w:hAnsi="Arial" w:cs="Arial"/>
                <w:b/>
                <w:bCs/>
                <w:i/>
                <w:sz w:val="22"/>
                <w:szCs w:val="22"/>
              </w:rPr>
            </w:pPr>
            <w:r>
              <w:rPr>
                <w:rFonts w:ascii="Arial" w:hAnsi="Arial" w:cs="Arial"/>
                <w:b/>
                <w:bCs/>
                <w:i/>
                <w:sz w:val="22"/>
                <w:szCs w:val="22"/>
              </w:rPr>
              <w:t>BERA Ethical Guidelines for Educational Research (2018)</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012AACE" w14:textId="77777777" w:rsidR="008C5246" w:rsidRPr="00DD0929" w:rsidRDefault="008C5246" w:rsidP="008C524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8C5246" w:rsidRPr="004C3A0B" w14:paraId="52C8B624" w14:textId="77777777" w:rsidTr="008C5246">
        <w:trPr>
          <w:trHeight w:val="144"/>
        </w:trPr>
        <w:tc>
          <w:tcPr>
            <w:tcW w:w="8784" w:type="dxa"/>
          </w:tcPr>
          <w:p w14:paraId="1BCB495F" w14:textId="77777777" w:rsidR="008C5246" w:rsidRPr="004C3A0B" w:rsidRDefault="008C5246" w:rsidP="008C5246">
            <w:pPr>
              <w:autoSpaceDE w:val="0"/>
              <w:autoSpaceDN w:val="0"/>
              <w:adjustRightInd w:val="0"/>
              <w:rPr>
                <w:rFonts w:ascii="Arial" w:hAnsi="Arial" w:cs="Arial"/>
                <w:b/>
                <w:bCs/>
                <w:i/>
                <w:sz w:val="22"/>
                <w:szCs w:val="22"/>
              </w:rPr>
            </w:pPr>
            <w:r>
              <w:rPr>
                <w:rFonts w:ascii="Arial" w:hAnsi="Arial" w:cs="Arial"/>
                <w:b/>
                <w:bCs/>
                <w:i/>
                <w:sz w:val="22"/>
                <w:szCs w:val="22"/>
              </w:rPr>
              <w:t>UWTSD Research Ethics and Integrity Code of Practice 2015-2018 (2015)</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60CA7A75" w14:textId="77777777" w:rsidR="008C5246" w:rsidRPr="004C3A0B" w:rsidRDefault="008C5246" w:rsidP="008C5246">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8C5246" w:rsidRPr="004C3A0B" w14:paraId="54AD0642" w14:textId="77777777" w:rsidTr="008C5246">
        <w:trPr>
          <w:trHeight w:val="345"/>
        </w:trPr>
        <w:tc>
          <w:tcPr>
            <w:tcW w:w="8784" w:type="dxa"/>
          </w:tcPr>
          <w:p w14:paraId="79006289" w14:textId="77777777" w:rsidR="008C5246" w:rsidRPr="004C3A0B" w:rsidRDefault="008C5246" w:rsidP="008C5246">
            <w:pPr>
              <w:autoSpaceDE w:val="0"/>
              <w:autoSpaceDN w:val="0"/>
              <w:adjustRightInd w:val="0"/>
              <w:rPr>
                <w:rFonts w:ascii="Arial" w:hAnsi="Arial" w:cs="Arial"/>
                <w:b/>
                <w:bCs/>
                <w:i/>
                <w:sz w:val="22"/>
                <w:szCs w:val="22"/>
              </w:rPr>
            </w:pPr>
            <w:r>
              <w:rPr>
                <w:rFonts w:ascii="Arial" w:hAnsi="Arial" w:cs="Arial"/>
                <w:b/>
                <w:bCs/>
                <w:i/>
                <w:sz w:val="22"/>
                <w:szCs w:val="22"/>
              </w:rPr>
              <w:t>UWTSD Research Data Management Policy (2016)</w:t>
            </w:r>
          </w:p>
        </w:tc>
        <w:tc>
          <w:tcPr>
            <w:tcW w:w="844" w:type="dxa"/>
            <w:shd w:val="clear" w:color="auto" w:fill="BFBFBF" w:themeFill="background1" w:themeFillShade="BF"/>
          </w:tcPr>
          <w:sdt>
            <w:sdtPr>
              <w:rPr>
                <w:rFonts w:ascii="Arial" w:hAnsi="Arial" w:cs="Arial"/>
                <w:b/>
                <w:bCs/>
                <w:sz w:val="22"/>
                <w:szCs w:val="22"/>
              </w:rPr>
              <w:id w:val="1178089498"/>
              <w14:checkbox>
                <w14:checked w14:val="1"/>
                <w14:checkedState w14:val="2612" w14:font="MS Gothic"/>
                <w14:uncheckedState w14:val="2610" w14:font="MS Gothic"/>
              </w14:checkbox>
            </w:sdtPr>
            <w:sdtEndPr/>
            <w:sdtContent>
              <w:p w14:paraId="1ED10B59" w14:textId="77777777" w:rsidR="008C5246" w:rsidRPr="004C3A0B" w:rsidRDefault="008C5246" w:rsidP="008C5246">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8C5246" w:rsidRPr="004C3A0B" w14:paraId="32EA78C0" w14:textId="77777777" w:rsidTr="008C5246">
        <w:trPr>
          <w:trHeight w:val="144"/>
        </w:trPr>
        <w:tc>
          <w:tcPr>
            <w:tcW w:w="8784" w:type="dxa"/>
          </w:tcPr>
          <w:p w14:paraId="0CD60346" w14:textId="77777777" w:rsidR="008C5246" w:rsidRDefault="008C5246" w:rsidP="008C5246">
            <w:pPr>
              <w:autoSpaceDE w:val="0"/>
              <w:autoSpaceDN w:val="0"/>
              <w:adjustRightInd w:val="0"/>
              <w:rPr>
                <w:rFonts w:ascii="Arial" w:hAnsi="Arial" w:cs="Arial"/>
                <w:b/>
                <w:bCs/>
                <w:i/>
                <w:sz w:val="22"/>
                <w:szCs w:val="22"/>
              </w:rPr>
            </w:pPr>
            <w:r>
              <w:rPr>
                <w:rFonts w:ascii="Arial" w:hAnsi="Arial" w:cs="Arial"/>
                <w:b/>
                <w:bCs/>
                <w:i/>
                <w:sz w:val="22"/>
                <w:szCs w:val="22"/>
              </w:rPr>
              <w:t>Data Protection Act (2018)</w:t>
            </w:r>
          </w:p>
        </w:tc>
        <w:tc>
          <w:tcPr>
            <w:tcW w:w="844" w:type="dxa"/>
            <w:shd w:val="clear" w:color="auto" w:fill="BFBFBF" w:themeFill="background1" w:themeFillShade="BF"/>
          </w:tcPr>
          <w:sdt>
            <w:sdtPr>
              <w:rPr>
                <w:rFonts w:ascii="Arial" w:hAnsi="Arial" w:cs="Arial"/>
                <w:b/>
                <w:bCs/>
                <w:sz w:val="22"/>
                <w:szCs w:val="22"/>
              </w:rPr>
              <w:id w:val="1824616328"/>
              <w14:checkbox>
                <w14:checked w14:val="1"/>
                <w14:checkedState w14:val="2612" w14:font="MS Gothic"/>
                <w14:uncheckedState w14:val="2610" w14:font="MS Gothic"/>
              </w14:checkbox>
            </w:sdtPr>
            <w:sdtEndPr/>
            <w:sdtContent>
              <w:p w14:paraId="09483A1F" w14:textId="77777777" w:rsidR="008C5246" w:rsidRDefault="008C5246" w:rsidP="008C524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8272E25" w14:textId="77777777" w:rsidR="008C5246" w:rsidRPr="004C3A0B" w:rsidRDefault="008C5246" w:rsidP="008C5246">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42223DD3" w14:textId="77777777" w:rsidR="008C5246" w:rsidRPr="004C3A0B" w:rsidRDefault="008C5246" w:rsidP="008C5246">
      <w:pPr>
        <w:rPr>
          <w:rFonts w:ascii="Arial" w:hAnsi="Arial" w:cs="Arial"/>
          <w:bCs/>
          <w:iCs/>
          <w:sz w:val="12"/>
          <w:szCs w:val="12"/>
        </w:rPr>
      </w:pPr>
    </w:p>
    <w:tbl>
      <w:tblPr>
        <w:tblW w:w="9776" w:type="dxa"/>
        <w:tblLook w:val="04A0" w:firstRow="1" w:lastRow="0" w:firstColumn="1" w:lastColumn="0" w:noHBand="0" w:noVBand="1"/>
      </w:tblPr>
      <w:tblGrid>
        <w:gridCol w:w="3431"/>
        <w:gridCol w:w="2733"/>
        <w:gridCol w:w="981"/>
        <w:gridCol w:w="975"/>
        <w:gridCol w:w="703"/>
        <w:gridCol w:w="953"/>
      </w:tblGrid>
      <w:tr w:rsidR="008C5246" w:rsidRPr="004C3A0B" w14:paraId="0818397C" w14:textId="77777777" w:rsidTr="008C5246">
        <w:tc>
          <w:tcPr>
            <w:tcW w:w="6164" w:type="dxa"/>
            <w:gridSpan w:val="2"/>
            <w:shd w:val="clear" w:color="auto" w:fill="F2F2F2" w:themeFill="background1" w:themeFillShade="F2"/>
          </w:tcPr>
          <w:p w14:paraId="36AA8F36" w14:textId="77777777" w:rsidR="008C5246" w:rsidRPr="004C3A0B" w:rsidRDefault="008C5246" w:rsidP="008C5246">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81" w:type="dxa"/>
            <w:shd w:val="clear" w:color="auto" w:fill="F2F2F2" w:themeFill="background1" w:themeFillShade="F2"/>
            <w:vAlign w:val="center"/>
          </w:tcPr>
          <w:p w14:paraId="4844D000" w14:textId="77777777" w:rsidR="008C5246" w:rsidRPr="004C3A0B" w:rsidRDefault="008C5246" w:rsidP="008C5246">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1"/>
                <w14:checkedState w14:val="2612" w14:font="MS Gothic"/>
                <w14:uncheckedState w14:val="2610" w14:font="MS Gothic"/>
              </w14:checkbox>
            </w:sdtPr>
            <w:sdtEndPr/>
            <w:sdtContent>
              <w:p w14:paraId="12EC717C"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13CA6197" w14:textId="77777777" w:rsidR="008C5246" w:rsidRPr="004C3A0B" w:rsidRDefault="008C5246" w:rsidP="008C5246">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560E9287"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5246" w:rsidRPr="004C3A0B" w14:paraId="75DF9DFE" w14:textId="77777777" w:rsidTr="008C5246">
        <w:trPr>
          <w:trHeight w:val="723"/>
        </w:trPr>
        <w:tc>
          <w:tcPr>
            <w:tcW w:w="9776" w:type="dxa"/>
            <w:gridSpan w:val="6"/>
          </w:tcPr>
          <w:p w14:paraId="246207DD" w14:textId="77777777" w:rsidR="008C5246" w:rsidRPr="004C3A0B" w:rsidRDefault="008C5246" w:rsidP="008C5246">
            <w:pPr>
              <w:autoSpaceDE w:val="0"/>
              <w:autoSpaceDN w:val="0"/>
              <w:adjustRightInd w:val="0"/>
              <w:rPr>
                <w:rFonts w:ascii="Arial" w:hAnsi="Arial" w:cs="Arial"/>
                <w:sz w:val="16"/>
                <w:szCs w:val="16"/>
              </w:rPr>
            </w:pPr>
          </w:p>
          <w:p w14:paraId="5FD47D81" w14:textId="77777777" w:rsidR="008C5246" w:rsidRPr="004C3A0B" w:rsidRDefault="008C5246" w:rsidP="008C5246">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p>
        </w:tc>
      </w:tr>
      <w:tr w:rsidR="008C5246" w:rsidRPr="004C3A0B" w14:paraId="607BE2E3" w14:textId="77777777" w:rsidTr="008C5246">
        <w:tc>
          <w:tcPr>
            <w:tcW w:w="3431" w:type="dxa"/>
            <w:shd w:val="clear" w:color="auto" w:fill="F2F2F2" w:themeFill="background1" w:themeFillShade="F2"/>
          </w:tcPr>
          <w:p w14:paraId="1EBD1B34" w14:textId="77777777" w:rsidR="008C5246" w:rsidRPr="004C3A0B" w:rsidRDefault="008C5246" w:rsidP="008C5246">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57C94C2B" w14:textId="77777777" w:rsidR="008C5246" w:rsidRPr="004C3A0B" w:rsidRDefault="008C5246" w:rsidP="008C5246">
            <w:pPr>
              <w:autoSpaceDE w:val="0"/>
              <w:autoSpaceDN w:val="0"/>
              <w:adjustRightInd w:val="0"/>
              <w:rPr>
                <w:rFonts w:ascii="Arial" w:hAnsi="Arial" w:cs="Arial"/>
                <w:bCs/>
                <w:sz w:val="22"/>
                <w:szCs w:val="22"/>
              </w:rPr>
            </w:pPr>
          </w:p>
        </w:tc>
      </w:tr>
      <w:tr w:rsidR="008C5246" w:rsidRPr="004C3A0B" w14:paraId="0A7FD48A" w14:textId="77777777" w:rsidTr="008C5246">
        <w:tc>
          <w:tcPr>
            <w:tcW w:w="3431" w:type="dxa"/>
            <w:shd w:val="clear" w:color="auto" w:fill="F2F2F2" w:themeFill="background1" w:themeFillShade="F2"/>
          </w:tcPr>
          <w:p w14:paraId="0BBC136E" w14:textId="77777777" w:rsidR="008C5246" w:rsidRPr="004C3A0B" w:rsidRDefault="008C5246" w:rsidP="008C5246">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49422B31" w14:textId="77777777" w:rsidR="008C5246" w:rsidRPr="004C3A0B" w:rsidRDefault="008C5246" w:rsidP="008C5246">
            <w:pPr>
              <w:autoSpaceDE w:val="0"/>
              <w:autoSpaceDN w:val="0"/>
              <w:adjustRightInd w:val="0"/>
              <w:rPr>
                <w:rFonts w:ascii="Arial" w:hAnsi="Arial" w:cs="Arial"/>
                <w:bCs/>
                <w:sz w:val="22"/>
                <w:szCs w:val="22"/>
              </w:rPr>
            </w:pPr>
          </w:p>
        </w:tc>
      </w:tr>
      <w:tr w:rsidR="008C5246" w:rsidRPr="004C3A0B" w14:paraId="3858B959" w14:textId="77777777" w:rsidTr="008C5246">
        <w:tc>
          <w:tcPr>
            <w:tcW w:w="3431" w:type="dxa"/>
            <w:shd w:val="clear" w:color="auto" w:fill="F2F2F2" w:themeFill="background1" w:themeFillShade="F2"/>
          </w:tcPr>
          <w:p w14:paraId="65096E86" w14:textId="77777777" w:rsidR="008C5246" w:rsidRPr="004C3A0B" w:rsidRDefault="008C5246" w:rsidP="008C5246">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35E1F3F4" w14:textId="77777777" w:rsidR="008C5246" w:rsidRPr="004C3A0B" w:rsidRDefault="008C5246" w:rsidP="008C5246">
            <w:pPr>
              <w:autoSpaceDE w:val="0"/>
              <w:autoSpaceDN w:val="0"/>
              <w:adjustRightInd w:val="0"/>
              <w:rPr>
                <w:rFonts w:ascii="Arial" w:hAnsi="Arial" w:cs="Arial"/>
                <w:bCs/>
                <w:sz w:val="22"/>
                <w:szCs w:val="22"/>
              </w:rPr>
            </w:pPr>
          </w:p>
        </w:tc>
      </w:tr>
    </w:tbl>
    <w:p w14:paraId="3ECB5FC7" w14:textId="77777777" w:rsidR="008C5246" w:rsidRPr="004C3A0B" w:rsidRDefault="008C5246" w:rsidP="008C5246">
      <w:pPr>
        <w:rPr>
          <w:rFonts w:ascii="Arial" w:hAnsi="Arial" w:cs="Arial"/>
          <w:bCs/>
          <w:iCs/>
          <w:sz w:val="16"/>
          <w:szCs w:val="16"/>
        </w:rPr>
      </w:pPr>
    </w:p>
    <w:p w14:paraId="1B2623F8" w14:textId="77777777" w:rsidR="008C5246" w:rsidRPr="004C3A0B" w:rsidRDefault="008C5246" w:rsidP="008C5246">
      <w:pPr>
        <w:outlineLvl w:val="0"/>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W w:w="9776" w:type="dxa"/>
        <w:tblLook w:val="04A0" w:firstRow="1" w:lastRow="0" w:firstColumn="1" w:lastColumn="0" w:noHBand="0" w:noVBand="1"/>
      </w:tblPr>
      <w:tblGrid>
        <w:gridCol w:w="6164"/>
        <w:gridCol w:w="981"/>
        <w:gridCol w:w="975"/>
        <w:gridCol w:w="806"/>
        <w:gridCol w:w="850"/>
      </w:tblGrid>
      <w:tr w:rsidR="008C5246" w:rsidRPr="004C3A0B" w14:paraId="38B5D598" w14:textId="77777777" w:rsidTr="008C5246">
        <w:trPr>
          <w:trHeight w:val="507"/>
        </w:trPr>
        <w:tc>
          <w:tcPr>
            <w:tcW w:w="6164" w:type="dxa"/>
            <w:shd w:val="clear" w:color="auto" w:fill="F2F2F2" w:themeFill="background1" w:themeFillShade="F2"/>
            <w:vAlign w:val="center"/>
          </w:tcPr>
          <w:p w14:paraId="213EB04C" w14:textId="77777777" w:rsidR="008C5246" w:rsidRPr="004C3A0B" w:rsidRDefault="008C5246" w:rsidP="008C5246">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81" w:type="dxa"/>
            <w:shd w:val="clear" w:color="auto" w:fill="F2F2F2" w:themeFill="background1" w:themeFillShade="F2"/>
            <w:vAlign w:val="center"/>
          </w:tcPr>
          <w:p w14:paraId="7CFE06DB" w14:textId="77777777" w:rsidR="008C5246" w:rsidRPr="004C3A0B" w:rsidRDefault="008C5246" w:rsidP="008C5246">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85A090E" w14:textId="77777777" w:rsidR="008C5246" w:rsidRPr="004C3A0B" w:rsidRDefault="008C5246" w:rsidP="008C52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711A1D8C" w14:textId="77777777" w:rsidR="008C5246" w:rsidRPr="004C3A0B" w:rsidRDefault="008C5246" w:rsidP="008C5246">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11EC7E4C" w14:textId="77777777" w:rsidR="008C5246" w:rsidRPr="004C3A0B" w:rsidRDefault="008C5246" w:rsidP="008C52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C5246" w:rsidRPr="004C3A0B" w14:paraId="6EC10414" w14:textId="77777777" w:rsidTr="008C5246">
        <w:tc>
          <w:tcPr>
            <w:tcW w:w="9776" w:type="dxa"/>
            <w:gridSpan w:val="5"/>
          </w:tcPr>
          <w:p w14:paraId="32CFF399" w14:textId="77777777" w:rsidR="008C5246" w:rsidRPr="004C3A0B" w:rsidRDefault="008C5246" w:rsidP="008C5246">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7DC668C0" w14:textId="77777777" w:rsidR="008C5246" w:rsidRPr="004C3A0B" w:rsidRDefault="008C5246" w:rsidP="008C5246">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3FAD86C2" w14:textId="77777777" w:rsidR="008C5246" w:rsidRPr="004C3A0B" w:rsidRDefault="008C5246" w:rsidP="008C5246">
      <w:pPr>
        <w:pStyle w:val="BodyText2"/>
        <w:ind w:left="0" w:firstLine="0"/>
        <w:rPr>
          <w:rFonts w:ascii="Arial" w:hAnsi="Arial" w:cs="Arial"/>
          <w:b w:val="0"/>
          <w:sz w:val="16"/>
          <w:szCs w:val="16"/>
        </w:rPr>
      </w:pPr>
    </w:p>
    <w:tbl>
      <w:tblPr>
        <w:tblW w:w="5125" w:type="pct"/>
        <w:tblInd w:w="-128"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93"/>
        <w:gridCol w:w="2505"/>
        <w:gridCol w:w="2482"/>
        <w:gridCol w:w="2386"/>
      </w:tblGrid>
      <w:tr w:rsidR="008C5246" w:rsidRPr="004C3A0B" w14:paraId="4D3BF7F1" w14:textId="77777777" w:rsidTr="008C5246">
        <w:trPr>
          <w:trHeight w:val="454"/>
        </w:trPr>
        <w:tc>
          <w:tcPr>
            <w:tcW w:w="1301" w:type="pct"/>
            <w:shd w:val="clear" w:color="auto" w:fill="F2F2F2" w:themeFill="background1" w:themeFillShade="F2"/>
            <w:vAlign w:val="center"/>
          </w:tcPr>
          <w:p w14:paraId="7F17A7CD" w14:textId="77777777" w:rsidR="008C5246" w:rsidRPr="004C3A0B" w:rsidRDefault="008C5246" w:rsidP="008C5246">
            <w:pPr>
              <w:rPr>
                <w:rFonts w:ascii="Arial" w:hAnsi="Arial" w:cs="Arial"/>
                <w:sz w:val="22"/>
                <w:szCs w:val="22"/>
              </w:rPr>
            </w:pPr>
            <w:r w:rsidRPr="004C3A0B">
              <w:rPr>
                <w:rFonts w:ascii="Arial" w:hAnsi="Arial" w:cs="Arial"/>
                <w:sz w:val="22"/>
                <w:szCs w:val="22"/>
              </w:rPr>
              <w:lastRenderedPageBreak/>
              <w:t>Indicative title:</w:t>
            </w:r>
          </w:p>
        </w:tc>
        <w:tc>
          <w:tcPr>
            <w:tcW w:w="3699" w:type="pct"/>
            <w:gridSpan w:val="3"/>
            <w:vAlign w:val="center"/>
          </w:tcPr>
          <w:p w14:paraId="498D4FD2" w14:textId="77777777" w:rsidR="008C5246" w:rsidRPr="00687503" w:rsidRDefault="008C5246" w:rsidP="008C5246">
            <w:pPr>
              <w:pStyle w:val="p1"/>
              <w:rPr>
                <w:b/>
              </w:rPr>
            </w:pPr>
            <w:r w:rsidRPr="00687503">
              <w:rPr>
                <w:rStyle w:val="s1"/>
                <w:b/>
              </w:rPr>
              <w:t>An action research project of a literacy intervention aiming to improve mathematical vocabulary of Year 10 EAL students.</w:t>
            </w:r>
          </w:p>
        </w:tc>
      </w:tr>
      <w:tr w:rsidR="008C5246" w:rsidRPr="004C3A0B" w14:paraId="08D0F107" w14:textId="77777777" w:rsidTr="008C5246">
        <w:trPr>
          <w:trHeight w:val="460"/>
        </w:trPr>
        <w:tc>
          <w:tcPr>
            <w:tcW w:w="1301" w:type="pct"/>
            <w:shd w:val="clear" w:color="auto" w:fill="F2F2F2" w:themeFill="background1" w:themeFillShade="F2"/>
            <w:vAlign w:val="center"/>
          </w:tcPr>
          <w:p w14:paraId="10A3AB6D" w14:textId="77777777" w:rsidR="008C5246" w:rsidRPr="004C3A0B" w:rsidRDefault="008C5246" w:rsidP="00BE180C">
            <w:pPr>
              <w:rPr>
                <w:rFonts w:ascii="Arial" w:hAnsi="Arial" w:cs="Arial"/>
                <w:sz w:val="22"/>
                <w:szCs w:val="22"/>
              </w:rPr>
            </w:pPr>
            <w:r w:rsidRPr="004C3A0B">
              <w:rPr>
                <w:rFonts w:ascii="Arial" w:hAnsi="Arial" w:cs="Arial"/>
                <w:sz w:val="22"/>
                <w:szCs w:val="22"/>
              </w:rPr>
              <w:t>Proposed start date:</w:t>
            </w:r>
          </w:p>
        </w:tc>
        <w:tc>
          <w:tcPr>
            <w:tcW w:w="1257" w:type="pct"/>
            <w:vAlign w:val="center"/>
          </w:tcPr>
          <w:p w14:paraId="71F42406" w14:textId="77777777" w:rsidR="008C5246" w:rsidRPr="004C3A0B" w:rsidRDefault="008C5246" w:rsidP="008C5246">
            <w:pPr>
              <w:rPr>
                <w:rFonts w:ascii="Arial" w:hAnsi="Arial" w:cs="Arial"/>
                <w:sz w:val="22"/>
                <w:szCs w:val="22"/>
              </w:rPr>
            </w:pPr>
            <w:r>
              <w:rPr>
                <w:rFonts w:ascii="Arial" w:hAnsi="Arial" w:cs="Arial"/>
                <w:sz w:val="22"/>
                <w:szCs w:val="22"/>
              </w:rPr>
              <w:t>01/03/2019</w:t>
            </w:r>
          </w:p>
        </w:tc>
        <w:tc>
          <w:tcPr>
            <w:tcW w:w="1245" w:type="pct"/>
            <w:shd w:val="clear" w:color="auto" w:fill="F2F2F2" w:themeFill="background1" w:themeFillShade="F2"/>
            <w:vAlign w:val="center"/>
          </w:tcPr>
          <w:p w14:paraId="3E16F98F" w14:textId="77777777" w:rsidR="008C5246" w:rsidRPr="004C3A0B" w:rsidRDefault="008C5246" w:rsidP="008C5246">
            <w:pPr>
              <w:rPr>
                <w:rFonts w:ascii="Arial" w:hAnsi="Arial" w:cs="Arial"/>
                <w:sz w:val="22"/>
                <w:szCs w:val="22"/>
              </w:rPr>
            </w:pPr>
            <w:r w:rsidRPr="004C3A0B">
              <w:rPr>
                <w:rFonts w:ascii="Arial" w:hAnsi="Arial" w:cs="Arial"/>
                <w:sz w:val="22"/>
                <w:szCs w:val="22"/>
              </w:rPr>
              <w:t>Proposed end date:</w:t>
            </w:r>
          </w:p>
        </w:tc>
        <w:tc>
          <w:tcPr>
            <w:tcW w:w="1198" w:type="pct"/>
            <w:vAlign w:val="center"/>
          </w:tcPr>
          <w:p w14:paraId="1270B4B3" w14:textId="77777777" w:rsidR="008C5246" w:rsidRPr="004C3A0B" w:rsidRDefault="008C5246" w:rsidP="008C5246">
            <w:pPr>
              <w:rPr>
                <w:rFonts w:ascii="Arial" w:hAnsi="Arial" w:cs="Arial"/>
                <w:sz w:val="22"/>
                <w:szCs w:val="22"/>
              </w:rPr>
            </w:pPr>
            <w:r>
              <w:rPr>
                <w:rFonts w:ascii="Arial" w:hAnsi="Arial" w:cs="Arial"/>
                <w:sz w:val="22"/>
                <w:szCs w:val="22"/>
              </w:rPr>
              <w:t>End of all 3 research cycles: 1/11/2019</w:t>
            </w:r>
          </w:p>
        </w:tc>
      </w:tr>
      <w:tr w:rsidR="008C5246" w:rsidRPr="004C3A0B" w14:paraId="2CB8D9C3" w14:textId="77777777" w:rsidTr="008C5246">
        <w:trPr>
          <w:trHeight w:val="454"/>
        </w:trPr>
        <w:tc>
          <w:tcPr>
            <w:tcW w:w="5000" w:type="pct"/>
            <w:gridSpan w:val="4"/>
            <w:shd w:val="clear" w:color="auto" w:fill="F2F2F2" w:themeFill="background1" w:themeFillShade="F2"/>
            <w:vAlign w:val="center"/>
          </w:tcPr>
          <w:p w14:paraId="52BB3D48" w14:textId="77777777" w:rsidR="008C5246" w:rsidRPr="004C3A0B" w:rsidRDefault="008C5246" w:rsidP="008C5246">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742AE5A5" w14:textId="77777777" w:rsidR="008C5246" w:rsidRPr="004C3A0B" w:rsidRDefault="008C5246" w:rsidP="008C5246">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8C5246" w:rsidRPr="004C3A0B" w14:paraId="1ECF4ED6" w14:textId="77777777" w:rsidTr="008C5246">
        <w:trPr>
          <w:trHeight w:val="3165"/>
        </w:trPr>
        <w:tc>
          <w:tcPr>
            <w:tcW w:w="5000" w:type="pct"/>
            <w:gridSpan w:val="4"/>
            <w:vAlign w:val="center"/>
          </w:tcPr>
          <w:p w14:paraId="4A86DA31" w14:textId="77777777" w:rsidR="008C5246" w:rsidRDefault="008C5246" w:rsidP="008C5246">
            <w:pPr>
              <w:rPr>
                <w:rFonts w:ascii="Arial" w:hAnsi="Arial" w:cs="Arial"/>
                <w:sz w:val="22"/>
                <w:szCs w:val="22"/>
              </w:rPr>
            </w:pPr>
            <w:r>
              <w:rPr>
                <w:rFonts w:ascii="Arial" w:hAnsi="Arial" w:cs="Arial"/>
                <w:sz w:val="22"/>
                <w:szCs w:val="22"/>
              </w:rPr>
              <w:t xml:space="preserve">In 2011 dedicated funding for students with English as an Additional Language (EAL) was abolished, resulting in a lack of specialist support and resources in schools across the UK (Hutchinson, 2018). At School X, there is a high percentage of EAL students who are also eligible for Free School Meals (e-FSM), meaning they are significantly disadvantaged in comparison to other students. The Educational Endowment Foundation offers different tools to support e-FSM students, and there is extensive evidence suggesting reading comprehension approaches can increase students’ progress by 6 months, at a low cost to the school (EEF, 2018). This research aims to test interventions and their impact on attainment of EAL students. </w:t>
            </w:r>
          </w:p>
          <w:p w14:paraId="326D672A" w14:textId="77777777" w:rsidR="008C5246" w:rsidRPr="005964CE" w:rsidRDefault="008C5246" w:rsidP="008C5246">
            <w:pPr>
              <w:rPr>
                <w:rFonts w:ascii="Arial" w:hAnsi="Arial" w:cs="Arial"/>
                <w:sz w:val="22"/>
                <w:szCs w:val="22"/>
                <w:u w:val="single"/>
              </w:rPr>
            </w:pPr>
            <w:r w:rsidRPr="005964CE">
              <w:rPr>
                <w:rFonts w:ascii="Arial" w:hAnsi="Arial" w:cs="Arial"/>
                <w:sz w:val="22"/>
                <w:szCs w:val="22"/>
                <w:u w:val="single"/>
              </w:rPr>
              <w:t>Aims:</w:t>
            </w:r>
          </w:p>
          <w:p w14:paraId="2A1B762C" w14:textId="77777777" w:rsidR="008C5246" w:rsidRDefault="008C5246" w:rsidP="008C5246">
            <w:pPr>
              <w:rPr>
                <w:rFonts w:ascii="Arial" w:hAnsi="Arial" w:cs="Arial"/>
                <w:sz w:val="22"/>
                <w:szCs w:val="22"/>
              </w:rPr>
            </w:pPr>
            <w:r>
              <w:rPr>
                <w:rFonts w:ascii="Arial" w:hAnsi="Arial" w:cs="Arial"/>
                <w:sz w:val="22"/>
                <w:szCs w:val="22"/>
              </w:rPr>
              <w:t>To help EAL students develop vocabulary and comprehension skills through regular interventions.</w:t>
            </w:r>
          </w:p>
          <w:p w14:paraId="7A914D7F" w14:textId="77777777" w:rsidR="008C5246" w:rsidRDefault="008C5246" w:rsidP="008C5246">
            <w:pPr>
              <w:rPr>
                <w:rFonts w:ascii="Arial" w:hAnsi="Arial" w:cs="Arial"/>
                <w:sz w:val="22"/>
                <w:szCs w:val="22"/>
              </w:rPr>
            </w:pPr>
            <w:r>
              <w:rPr>
                <w:rFonts w:ascii="Arial" w:hAnsi="Arial" w:cs="Arial"/>
                <w:sz w:val="22"/>
                <w:szCs w:val="22"/>
              </w:rPr>
              <w:t>To measure the progress made in lessons and assessments.</w:t>
            </w:r>
          </w:p>
          <w:p w14:paraId="33570756" w14:textId="77777777" w:rsidR="008C5246" w:rsidRDefault="008C5246" w:rsidP="008C5246">
            <w:pPr>
              <w:rPr>
                <w:rFonts w:ascii="Arial" w:hAnsi="Arial" w:cs="Arial"/>
                <w:sz w:val="22"/>
                <w:szCs w:val="22"/>
              </w:rPr>
            </w:pPr>
            <w:r>
              <w:rPr>
                <w:rFonts w:ascii="Arial" w:hAnsi="Arial" w:cs="Arial"/>
                <w:sz w:val="22"/>
                <w:szCs w:val="22"/>
              </w:rPr>
              <w:t>To evaluate the impact of interventions and reflect on current practice.</w:t>
            </w:r>
          </w:p>
          <w:p w14:paraId="2CC12E02" w14:textId="77777777" w:rsidR="008C5246" w:rsidRDefault="008C5246" w:rsidP="008C5246">
            <w:pPr>
              <w:rPr>
                <w:rFonts w:ascii="Arial" w:hAnsi="Arial" w:cs="Arial"/>
                <w:sz w:val="22"/>
                <w:szCs w:val="22"/>
                <w:u w:val="single"/>
              </w:rPr>
            </w:pPr>
            <w:r w:rsidRPr="005964CE">
              <w:rPr>
                <w:rFonts w:ascii="Arial" w:hAnsi="Arial" w:cs="Arial"/>
                <w:sz w:val="22"/>
                <w:szCs w:val="22"/>
                <w:u w:val="single"/>
              </w:rPr>
              <w:t>Key questions:</w:t>
            </w:r>
          </w:p>
          <w:p w14:paraId="0A0ECC4F" w14:textId="77777777" w:rsidR="008C5246" w:rsidRPr="001F3023" w:rsidRDefault="008C5246" w:rsidP="008C5246">
            <w:pPr>
              <w:rPr>
                <w:rFonts w:ascii="Arial" w:hAnsi="Arial" w:cs="Arial"/>
                <w:sz w:val="22"/>
                <w:szCs w:val="22"/>
              </w:rPr>
            </w:pPr>
            <w:r w:rsidRPr="001F3023">
              <w:rPr>
                <w:rFonts w:ascii="Arial" w:hAnsi="Arial" w:cs="Arial"/>
                <w:sz w:val="22"/>
                <w:szCs w:val="22"/>
              </w:rPr>
              <w:t>What is the experience o</w:t>
            </w:r>
            <w:r>
              <w:rPr>
                <w:rFonts w:ascii="Arial" w:hAnsi="Arial" w:cs="Arial"/>
                <w:sz w:val="22"/>
                <w:szCs w:val="22"/>
              </w:rPr>
              <w:t xml:space="preserve">f </w:t>
            </w:r>
            <w:r w:rsidRPr="001F3023">
              <w:rPr>
                <w:rFonts w:ascii="Arial" w:hAnsi="Arial" w:cs="Arial"/>
                <w:sz w:val="22"/>
                <w:szCs w:val="22"/>
              </w:rPr>
              <w:t>EAL learners with regards to accessing exam questions that require comprehension of subject specific vocabulary?</w:t>
            </w:r>
          </w:p>
          <w:p w14:paraId="74C0B469" w14:textId="77777777" w:rsidR="008C5246" w:rsidRDefault="008C5246" w:rsidP="008C5246">
            <w:pPr>
              <w:rPr>
                <w:rFonts w:ascii="Arial" w:hAnsi="Arial" w:cs="Arial"/>
                <w:sz w:val="22"/>
                <w:szCs w:val="22"/>
              </w:rPr>
            </w:pPr>
            <w:r>
              <w:rPr>
                <w:rFonts w:ascii="Arial" w:hAnsi="Arial" w:cs="Arial"/>
                <w:sz w:val="22"/>
                <w:szCs w:val="22"/>
              </w:rPr>
              <w:t>How do EAL students respond to the intervention and what impact (if any) does this have on their vocabulary and reading comprehension?</w:t>
            </w:r>
          </w:p>
          <w:p w14:paraId="1FD60573" w14:textId="77777777" w:rsidR="008C5246" w:rsidRDefault="008C5246" w:rsidP="008C5246">
            <w:pPr>
              <w:rPr>
                <w:rFonts w:ascii="Arial" w:hAnsi="Arial" w:cs="Arial"/>
                <w:sz w:val="22"/>
                <w:szCs w:val="22"/>
              </w:rPr>
            </w:pPr>
            <w:r>
              <w:rPr>
                <w:rFonts w:ascii="Arial" w:hAnsi="Arial" w:cs="Arial"/>
                <w:sz w:val="22"/>
                <w:szCs w:val="22"/>
              </w:rPr>
              <w:t>What impact (if any) does the intervention have on attainment and how can this be integrated into current practice across the curriculum?</w:t>
            </w:r>
          </w:p>
          <w:p w14:paraId="709BD66E" w14:textId="77777777" w:rsidR="008C5246" w:rsidRDefault="008C5246" w:rsidP="008C5246">
            <w:pPr>
              <w:rPr>
                <w:rFonts w:ascii="Arial" w:hAnsi="Arial" w:cs="Arial"/>
                <w:sz w:val="22"/>
                <w:szCs w:val="22"/>
              </w:rPr>
            </w:pPr>
            <w:r w:rsidRPr="005964CE">
              <w:rPr>
                <w:rFonts w:ascii="Arial" w:hAnsi="Arial" w:cs="Arial"/>
                <w:sz w:val="22"/>
                <w:szCs w:val="22"/>
                <w:u w:val="single"/>
              </w:rPr>
              <w:t>Objectives:</w:t>
            </w:r>
            <w:r>
              <w:rPr>
                <w:rFonts w:ascii="Arial" w:hAnsi="Arial" w:cs="Arial"/>
                <w:sz w:val="22"/>
                <w:szCs w:val="22"/>
              </w:rPr>
              <w:br/>
              <w:t xml:space="preserve">To develop mathematical vocabulary and reading comprehension. </w:t>
            </w:r>
          </w:p>
          <w:p w14:paraId="257E2902" w14:textId="77777777" w:rsidR="008C5246" w:rsidRDefault="008C5246" w:rsidP="008C5246">
            <w:pPr>
              <w:rPr>
                <w:rFonts w:ascii="Arial" w:hAnsi="Arial" w:cs="Arial"/>
                <w:sz w:val="22"/>
                <w:szCs w:val="22"/>
              </w:rPr>
            </w:pPr>
            <w:r>
              <w:rPr>
                <w:rFonts w:ascii="Arial" w:hAnsi="Arial" w:cs="Arial"/>
                <w:sz w:val="22"/>
                <w:szCs w:val="22"/>
              </w:rPr>
              <w:t xml:space="preserve">To equip students with the skills and confidence to answer worded questions by locating key words and identifying mathematical skills and methods to use. </w:t>
            </w:r>
          </w:p>
          <w:p w14:paraId="73F7ECB1" w14:textId="77777777" w:rsidR="008C5246" w:rsidRDefault="008C5246" w:rsidP="008C5246">
            <w:pPr>
              <w:rPr>
                <w:rFonts w:ascii="Arial" w:hAnsi="Arial" w:cs="Arial"/>
                <w:sz w:val="22"/>
                <w:szCs w:val="22"/>
              </w:rPr>
            </w:pPr>
            <w:r>
              <w:rPr>
                <w:rFonts w:ascii="Arial" w:hAnsi="Arial" w:cs="Arial"/>
                <w:sz w:val="22"/>
                <w:szCs w:val="22"/>
              </w:rPr>
              <w:t xml:space="preserve">To develop my own practice and understanding of how to support EAL learners. </w:t>
            </w:r>
          </w:p>
          <w:p w14:paraId="094040A2" w14:textId="77777777" w:rsidR="008C5246" w:rsidRPr="005964CE" w:rsidRDefault="008C5246" w:rsidP="008C5246">
            <w:pPr>
              <w:rPr>
                <w:rFonts w:ascii="Arial" w:hAnsi="Arial" w:cs="Arial"/>
                <w:sz w:val="22"/>
                <w:szCs w:val="22"/>
                <w:u w:val="single"/>
              </w:rPr>
            </w:pPr>
            <w:r w:rsidRPr="005964CE">
              <w:rPr>
                <w:rFonts w:ascii="Arial" w:hAnsi="Arial" w:cs="Arial"/>
                <w:sz w:val="22"/>
                <w:szCs w:val="22"/>
                <w:u w:val="single"/>
              </w:rPr>
              <w:t>Anticipated Outcomes:</w:t>
            </w:r>
          </w:p>
          <w:p w14:paraId="00FC43EC" w14:textId="77777777" w:rsidR="008C5246" w:rsidRDefault="008C5246" w:rsidP="008C5246">
            <w:pPr>
              <w:rPr>
                <w:rFonts w:ascii="Arial" w:hAnsi="Arial" w:cs="Arial"/>
                <w:sz w:val="22"/>
                <w:szCs w:val="22"/>
              </w:rPr>
            </w:pPr>
            <w:r>
              <w:rPr>
                <w:rFonts w:ascii="Arial" w:hAnsi="Arial" w:cs="Arial"/>
                <w:sz w:val="22"/>
                <w:szCs w:val="22"/>
              </w:rPr>
              <w:t>Greater understanding of how to develop EAL students’ vocabulary knowledge and comprehension skills.</w:t>
            </w:r>
            <w:r>
              <w:rPr>
                <w:rFonts w:ascii="Arial" w:hAnsi="Arial" w:cs="Arial"/>
                <w:sz w:val="22"/>
                <w:szCs w:val="22"/>
              </w:rPr>
              <w:br/>
              <w:t>Resources and activities that develop reading skills to support work in lessons, homework and assessments.</w:t>
            </w:r>
          </w:p>
          <w:p w14:paraId="68C669A2" w14:textId="77777777" w:rsidR="008C5246" w:rsidRPr="004C3A0B" w:rsidRDefault="008C5246" w:rsidP="008C5246">
            <w:pPr>
              <w:rPr>
                <w:rFonts w:ascii="Arial" w:hAnsi="Arial" w:cs="Arial"/>
                <w:b/>
                <w:sz w:val="22"/>
                <w:szCs w:val="22"/>
              </w:rPr>
            </w:pPr>
            <w:r>
              <w:rPr>
                <w:rFonts w:ascii="Arial" w:hAnsi="Arial" w:cs="Arial"/>
                <w:sz w:val="22"/>
                <w:szCs w:val="22"/>
              </w:rPr>
              <w:t xml:space="preserve">Evidence promoting use of successful methods and interventions to support EAL students within the school. </w:t>
            </w:r>
          </w:p>
        </w:tc>
      </w:tr>
      <w:tr w:rsidR="008C5246" w:rsidRPr="004C3A0B" w14:paraId="16026212" w14:textId="77777777" w:rsidTr="008C5246">
        <w:trPr>
          <w:trHeight w:val="454"/>
        </w:trPr>
        <w:tc>
          <w:tcPr>
            <w:tcW w:w="5000" w:type="pct"/>
            <w:gridSpan w:val="4"/>
            <w:shd w:val="clear" w:color="auto" w:fill="F2F2F2" w:themeFill="background1" w:themeFillShade="F2"/>
            <w:vAlign w:val="center"/>
          </w:tcPr>
          <w:p w14:paraId="121024A9" w14:textId="77777777" w:rsidR="008C5246" w:rsidRPr="004C3A0B" w:rsidRDefault="008C5246" w:rsidP="008C5246">
            <w:pPr>
              <w:spacing w:before="120"/>
              <w:rPr>
                <w:rFonts w:ascii="Arial" w:hAnsi="Arial" w:cs="Arial"/>
                <w:b/>
                <w:sz w:val="22"/>
                <w:szCs w:val="22"/>
              </w:rPr>
            </w:pPr>
            <w:r w:rsidRPr="004C3A0B">
              <w:rPr>
                <w:rFonts w:ascii="Arial" w:hAnsi="Arial" w:cs="Arial"/>
                <w:b/>
                <w:sz w:val="22"/>
                <w:szCs w:val="22"/>
              </w:rPr>
              <w:t>Proposed methods</w:t>
            </w:r>
          </w:p>
          <w:p w14:paraId="105B34B9" w14:textId="77777777" w:rsidR="008C5246" w:rsidRPr="004C3A0B" w:rsidRDefault="008C5246" w:rsidP="008C5246">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8C5246" w:rsidRPr="004C3A0B" w14:paraId="68ACD5F6" w14:textId="77777777" w:rsidTr="008C5246">
        <w:trPr>
          <w:trHeight w:val="11053"/>
        </w:trPr>
        <w:tc>
          <w:tcPr>
            <w:tcW w:w="5000" w:type="pct"/>
            <w:gridSpan w:val="4"/>
            <w:vAlign w:val="center"/>
          </w:tcPr>
          <w:p w14:paraId="7478FD3D" w14:textId="77777777" w:rsidR="008C5246" w:rsidRDefault="008C5246" w:rsidP="008C5246">
            <w:pPr>
              <w:rPr>
                <w:rFonts w:ascii="Arial" w:hAnsi="Arial" w:cs="Arial"/>
                <w:sz w:val="22"/>
                <w:szCs w:val="22"/>
              </w:rPr>
            </w:pPr>
            <w:r>
              <w:rPr>
                <w:rFonts w:ascii="Arial" w:hAnsi="Arial" w:cs="Arial"/>
                <w:sz w:val="22"/>
                <w:szCs w:val="22"/>
              </w:rPr>
              <w:lastRenderedPageBreak/>
              <w:t>A mixed methodology will be used to collect data from year 10 students. An analysis of the impact of literacy development tasks and their implementation will show impact in relation to students’ vocabulary knowledge and reading comprehension.</w:t>
            </w:r>
          </w:p>
          <w:p w14:paraId="60980FE9" w14:textId="77777777" w:rsidR="008C5246" w:rsidRDefault="008C5246" w:rsidP="008C5246">
            <w:pPr>
              <w:rPr>
                <w:rFonts w:ascii="Arial" w:hAnsi="Arial" w:cs="Arial"/>
                <w:sz w:val="22"/>
                <w:szCs w:val="22"/>
              </w:rPr>
            </w:pPr>
            <w:r>
              <w:rPr>
                <w:rFonts w:ascii="Arial" w:hAnsi="Arial" w:cs="Arial"/>
                <w:sz w:val="22"/>
                <w:szCs w:val="22"/>
              </w:rPr>
              <w:t>The proposed methods include:</w:t>
            </w:r>
          </w:p>
          <w:p w14:paraId="44A73623" w14:textId="77777777" w:rsidR="008C5246" w:rsidRPr="00DE126C" w:rsidRDefault="008C5246" w:rsidP="008C5246">
            <w:pPr>
              <w:rPr>
                <w:rFonts w:ascii="Arial" w:hAnsi="Arial" w:cs="Arial"/>
                <w:sz w:val="22"/>
              </w:rPr>
            </w:pPr>
            <w:r w:rsidRPr="00DE126C">
              <w:rPr>
                <w:rFonts w:ascii="Arial" w:hAnsi="Arial" w:cs="Arial"/>
                <w:sz w:val="22"/>
              </w:rPr>
              <w:t xml:space="preserve">Qualitative – questionnaires issued to students at the beginning </w:t>
            </w:r>
            <w:r>
              <w:rPr>
                <w:rFonts w:ascii="Arial" w:hAnsi="Arial" w:cs="Arial"/>
                <w:sz w:val="22"/>
              </w:rPr>
              <w:t xml:space="preserve">and end </w:t>
            </w:r>
            <w:r w:rsidRPr="00DE126C">
              <w:rPr>
                <w:rFonts w:ascii="Arial" w:hAnsi="Arial" w:cs="Arial"/>
                <w:sz w:val="22"/>
              </w:rPr>
              <w:t>of the research.</w:t>
            </w:r>
            <w:r>
              <w:rPr>
                <w:rFonts w:ascii="Arial" w:hAnsi="Arial" w:cs="Arial"/>
                <w:sz w:val="22"/>
              </w:rPr>
              <w:t xml:space="preserve"> T</w:t>
            </w:r>
            <w:r>
              <w:rPr>
                <w:rFonts w:ascii="Arial" w:hAnsi="Arial" w:cs="Arial"/>
                <w:sz w:val="22"/>
                <w:szCs w:val="22"/>
              </w:rPr>
              <w:t xml:space="preserve">his will be anonymous and optional. Personal information will not be used and there will be no questions allowing students to be recognised by their answers. Some questions will involve short statements using the Likert scale. The </w:t>
            </w:r>
            <w:r w:rsidRPr="009A4A48">
              <w:rPr>
                <w:rFonts w:ascii="Arial" w:hAnsi="Arial" w:cs="Arial"/>
                <w:sz w:val="22"/>
                <w:szCs w:val="22"/>
              </w:rPr>
              <w:t>questionnaire</w:t>
            </w:r>
            <w:r>
              <w:rPr>
                <w:rFonts w:ascii="Arial" w:hAnsi="Arial" w:cs="Arial"/>
                <w:sz w:val="22"/>
                <w:szCs w:val="22"/>
              </w:rPr>
              <w:t xml:space="preserve"> will be approved by the head of faculty and the head teacher. To be accessible to everyone, students will help craft the statements themselves to contribute ideas that they think are most suitable for the research. Students will complete self-reflections, within their normal classroom practice, every lesson.</w:t>
            </w:r>
          </w:p>
          <w:p w14:paraId="5DD4A40C" w14:textId="77777777" w:rsidR="008C5246" w:rsidRDefault="008C5246" w:rsidP="008C5246">
            <w:pPr>
              <w:rPr>
                <w:rFonts w:ascii="Arial" w:hAnsi="Arial" w:cs="Arial"/>
                <w:sz w:val="22"/>
                <w:szCs w:val="22"/>
              </w:rPr>
            </w:pPr>
            <w:r>
              <w:rPr>
                <w:rFonts w:ascii="Arial" w:hAnsi="Arial" w:cs="Arial"/>
                <w:sz w:val="22"/>
                <w:szCs w:val="22"/>
              </w:rPr>
              <w:t xml:space="preserve">Observations – Students will be observed as normal classroom practice, however notes will be recorded more formally for the purposes of accuracy. Parental consent and students’ assent will be gained to use their work (that adheres to normal classroom practice), and if copies are made, any data that could identify them will be removed. These copies will then be destroyed in accordance with current legislation and university policy. Whilst in use they will remain in a locked cupboard, which only I, the researcher, will have access to. </w:t>
            </w:r>
          </w:p>
          <w:p w14:paraId="41A63734" w14:textId="77777777" w:rsidR="008C5246" w:rsidRDefault="008C5246" w:rsidP="008C5246">
            <w:pPr>
              <w:rPr>
                <w:rFonts w:ascii="Arial" w:hAnsi="Arial" w:cs="Arial"/>
                <w:sz w:val="22"/>
                <w:szCs w:val="22"/>
              </w:rPr>
            </w:pPr>
            <w:r>
              <w:rPr>
                <w:rFonts w:ascii="Arial" w:hAnsi="Arial" w:cs="Arial"/>
                <w:sz w:val="22"/>
                <w:szCs w:val="22"/>
              </w:rPr>
              <w:t xml:space="preserve">Quantitative – All assessments students complete used for this research are part of normal classroom practice, however only marks from mock exams are recorded as regular practice. Numerical scores from formative assessments and self-assessment scores from student reflection of comprehension tasks will be recorded with permission and parental consent. There will also be collection of data from mock GCSE exams, which are part of the scheduled exam timetable across the school. These marks will be obtained with permission from students. All scores and data recorded will be saved on a memory stick that is kept locked in a cupboard which only I, the researcher, has access to. This will be tracked across the lessons, and can be used to inform graphs showing progress over time. This data will be anonymised when used in the research to protect students’ identities, and each student will be given a number to ensure data can be tracked to show progress for individuals whilst keeping their identities protected. (Students can withdraw at </w:t>
            </w:r>
            <w:proofErr w:type="spellStart"/>
            <w:r>
              <w:rPr>
                <w:rFonts w:ascii="Arial" w:hAnsi="Arial" w:cs="Arial"/>
                <w:sz w:val="22"/>
                <w:szCs w:val="22"/>
              </w:rPr>
              <w:t>anytime</w:t>
            </w:r>
            <w:proofErr w:type="spellEnd"/>
            <w:r>
              <w:rPr>
                <w:rFonts w:ascii="Arial" w:hAnsi="Arial" w:cs="Arial"/>
                <w:sz w:val="22"/>
                <w:szCs w:val="22"/>
              </w:rPr>
              <w:t xml:space="preserve"> by speaking to myself, the researcher, and they need not provide a reason Should students choose to withdraw, their data will be deleted immediately - the number they have been assigned will be recorded in a separate document so that they will not be identified from the raw data, but have the right to have their data removed should they withdraw).</w:t>
            </w:r>
          </w:p>
          <w:p w14:paraId="20A08D60" w14:textId="77777777" w:rsidR="008C5246" w:rsidRDefault="008C5246" w:rsidP="008C5246">
            <w:pPr>
              <w:rPr>
                <w:rFonts w:ascii="Arial" w:hAnsi="Arial" w:cs="Arial"/>
                <w:sz w:val="22"/>
                <w:szCs w:val="22"/>
              </w:rPr>
            </w:pPr>
            <w:r>
              <w:rPr>
                <w:rFonts w:ascii="Arial" w:hAnsi="Arial" w:cs="Arial"/>
                <w:sz w:val="22"/>
                <w:szCs w:val="22"/>
              </w:rPr>
              <w:t>Method of analysis:</w:t>
            </w:r>
          </w:p>
          <w:p w14:paraId="4A5C5A4A" w14:textId="77777777" w:rsidR="008C5246" w:rsidRDefault="008C5246" w:rsidP="008C5246">
            <w:pPr>
              <w:rPr>
                <w:rFonts w:ascii="Arial" w:hAnsi="Arial" w:cs="Arial"/>
                <w:sz w:val="22"/>
                <w:szCs w:val="22"/>
              </w:rPr>
            </w:pPr>
            <w:r>
              <w:rPr>
                <w:rFonts w:ascii="Arial" w:hAnsi="Arial" w:cs="Arial"/>
                <w:sz w:val="22"/>
                <w:szCs w:val="22"/>
              </w:rPr>
              <w:t>-The raw scores from the quantitative data will be analysed and could model graphs showing progress of the class over the course of the research. There will be comparisons between marks students’ get for questions they answer correctly, and scores they have given showing their level of understanding in comprehension exercises. To avoid any disadvantage to students, quantitative data will be recorded discreetly and not publicised within the class.</w:t>
            </w:r>
          </w:p>
          <w:p w14:paraId="5400AE7C" w14:textId="77777777" w:rsidR="008C5246" w:rsidRDefault="008C5246" w:rsidP="008C5246">
            <w:pPr>
              <w:rPr>
                <w:rFonts w:ascii="Arial" w:hAnsi="Arial" w:cs="Arial"/>
                <w:sz w:val="22"/>
                <w:szCs w:val="22"/>
              </w:rPr>
            </w:pPr>
            <w:r>
              <w:rPr>
                <w:rFonts w:ascii="Arial" w:hAnsi="Arial" w:cs="Arial"/>
                <w:sz w:val="22"/>
                <w:szCs w:val="22"/>
              </w:rPr>
              <w:t xml:space="preserve">- From analysis of the quantitative data, conclusions can be drawn from any correlation between results; questionnaires will be reviewed to show how responses have changed between the start and end of the research. Any significant findings will be presented and evaluated. </w:t>
            </w:r>
          </w:p>
          <w:p w14:paraId="3932B093" w14:textId="77777777" w:rsidR="008C5246" w:rsidRPr="00241D1D" w:rsidRDefault="008C5246" w:rsidP="008C5246">
            <w:pPr>
              <w:rPr>
                <w:rFonts w:ascii="Arial" w:hAnsi="Arial" w:cs="Arial"/>
                <w:sz w:val="22"/>
                <w:szCs w:val="22"/>
              </w:rPr>
            </w:pPr>
            <w:r>
              <w:rPr>
                <w:rFonts w:ascii="Arial" w:hAnsi="Arial" w:cs="Arial"/>
                <w:sz w:val="22"/>
                <w:szCs w:val="22"/>
              </w:rPr>
              <w:t xml:space="preserve">- These evaluations will be supported by evidence such as students’ work, to demonstrate the impact of the interventions; this will be compared with current literature within the results of my research. </w:t>
            </w:r>
          </w:p>
        </w:tc>
      </w:tr>
    </w:tbl>
    <w:p w14:paraId="4999210C" w14:textId="77777777" w:rsidR="008C5246" w:rsidRPr="004C3A0B" w:rsidRDefault="008C5246" w:rsidP="008C5246"/>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3"/>
      </w:tblGrid>
      <w:tr w:rsidR="008C5246" w:rsidRPr="004C3A0B" w14:paraId="55F01490" w14:textId="77777777" w:rsidTr="008C5246">
        <w:trPr>
          <w:trHeight w:val="454"/>
        </w:trPr>
        <w:tc>
          <w:tcPr>
            <w:tcW w:w="5000" w:type="pct"/>
            <w:shd w:val="clear" w:color="auto" w:fill="F2F2F2" w:themeFill="background1" w:themeFillShade="F2"/>
            <w:vAlign w:val="center"/>
          </w:tcPr>
          <w:p w14:paraId="1295ABAB" w14:textId="77777777" w:rsidR="008C5246" w:rsidRPr="004C3A0B" w:rsidRDefault="008C5246" w:rsidP="008C5246">
            <w:pPr>
              <w:spacing w:before="120"/>
              <w:rPr>
                <w:rFonts w:ascii="Arial" w:hAnsi="Arial" w:cs="Arial"/>
                <w:b/>
                <w:sz w:val="22"/>
                <w:szCs w:val="22"/>
              </w:rPr>
            </w:pPr>
            <w:r w:rsidRPr="004C3A0B">
              <w:rPr>
                <w:rFonts w:ascii="Arial" w:hAnsi="Arial" w:cs="Arial"/>
                <w:b/>
                <w:sz w:val="22"/>
                <w:szCs w:val="22"/>
              </w:rPr>
              <w:t>Location of research activity</w:t>
            </w:r>
          </w:p>
          <w:p w14:paraId="12E77E97" w14:textId="77777777" w:rsidR="008C5246" w:rsidRPr="004C3A0B" w:rsidRDefault="008C5246" w:rsidP="008C5246">
            <w:pPr>
              <w:rPr>
                <w:rFonts w:ascii="Arial" w:hAnsi="Arial" w:cs="Arial"/>
                <w:sz w:val="22"/>
                <w:szCs w:val="22"/>
              </w:rPr>
            </w:pPr>
            <w:r w:rsidRPr="004C3A0B">
              <w:rPr>
                <w:rFonts w:ascii="Arial" w:hAnsi="Arial" w:cs="Arial"/>
                <w:sz w:val="22"/>
                <w:szCs w:val="22"/>
              </w:rPr>
              <w:t>Identify all locations where research activity will take place.</w:t>
            </w:r>
          </w:p>
        </w:tc>
      </w:tr>
      <w:tr w:rsidR="008C5246" w:rsidRPr="004C3A0B" w14:paraId="36072108" w14:textId="77777777" w:rsidTr="008C5246">
        <w:trPr>
          <w:trHeight w:val="454"/>
        </w:trPr>
        <w:tc>
          <w:tcPr>
            <w:tcW w:w="5000" w:type="pct"/>
            <w:vAlign w:val="center"/>
          </w:tcPr>
          <w:p w14:paraId="7651AA81" w14:textId="77777777" w:rsidR="008C5246" w:rsidRPr="00720134" w:rsidRDefault="008C5246" w:rsidP="008C5246">
            <w:pPr>
              <w:rPr>
                <w:rFonts w:ascii="Arial" w:hAnsi="Arial" w:cs="Arial"/>
                <w:sz w:val="22"/>
                <w:szCs w:val="22"/>
              </w:rPr>
            </w:pPr>
            <w:r>
              <w:rPr>
                <w:rFonts w:ascii="Arial" w:hAnsi="Arial" w:cs="Arial"/>
                <w:sz w:val="22"/>
                <w:szCs w:val="22"/>
              </w:rPr>
              <w:t xml:space="preserve">All the research specified above will be conducted at School X, which is a mixed secondary school with capacity for 900 students aged 11-16. The school is a multicultural Academy located in the West Midlands. </w:t>
            </w:r>
          </w:p>
        </w:tc>
      </w:tr>
      <w:tr w:rsidR="008C5246" w:rsidRPr="004C3A0B" w14:paraId="73FEA1E6" w14:textId="77777777" w:rsidTr="008C5246">
        <w:trPr>
          <w:trHeight w:val="454"/>
        </w:trPr>
        <w:tc>
          <w:tcPr>
            <w:tcW w:w="5000" w:type="pct"/>
            <w:shd w:val="clear" w:color="auto" w:fill="F2F2F2" w:themeFill="background1" w:themeFillShade="F2"/>
            <w:vAlign w:val="center"/>
          </w:tcPr>
          <w:p w14:paraId="4A8B07A6" w14:textId="77777777" w:rsidR="008C5246" w:rsidRPr="004C3A0B" w:rsidRDefault="008C5246" w:rsidP="008C5246">
            <w:pPr>
              <w:spacing w:before="120"/>
              <w:rPr>
                <w:rFonts w:ascii="Arial" w:hAnsi="Arial" w:cs="Arial"/>
                <w:b/>
                <w:sz w:val="22"/>
                <w:szCs w:val="22"/>
              </w:rPr>
            </w:pPr>
            <w:r w:rsidRPr="004C3A0B">
              <w:rPr>
                <w:rFonts w:ascii="Arial" w:hAnsi="Arial" w:cs="Arial"/>
                <w:b/>
                <w:sz w:val="22"/>
                <w:szCs w:val="22"/>
              </w:rPr>
              <w:t>Research activity outside of the UK</w:t>
            </w:r>
          </w:p>
          <w:p w14:paraId="52B139AE"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w:t>
            </w:r>
            <w:r w:rsidRPr="004C3A0B">
              <w:rPr>
                <w:rFonts w:ascii="Arial" w:hAnsi="Arial" w:cs="Arial"/>
                <w:sz w:val="22"/>
                <w:szCs w:val="22"/>
              </w:rPr>
              <w:lastRenderedPageBreak/>
              <w:t>by the local context in which the research activity is taking place, for example, particular cultural sensitivities or vulnerabilities of participants.</w:t>
            </w:r>
            <w:r>
              <w:rPr>
                <w:rFonts w:ascii="Arial" w:hAnsi="Arial" w:cs="Arial"/>
                <w:sz w:val="22"/>
                <w:szCs w:val="22"/>
              </w:rPr>
              <w:t xml:space="preserve"> </w:t>
            </w:r>
          </w:p>
        </w:tc>
      </w:tr>
      <w:tr w:rsidR="008C5246" w:rsidRPr="004C3A0B" w14:paraId="328B8E4D" w14:textId="77777777" w:rsidTr="008C5246">
        <w:trPr>
          <w:trHeight w:val="352"/>
        </w:trPr>
        <w:tc>
          <w:tcPr>
            <w:tcW w:w="5000" w:type="pct"/>
            <w:vAlign w:val="center"/>
          </w:tcPr>
          <w:p w14:paraId="0A95DEA8" w14:textId="77777777" w:rsidR="008C5246" w:rsidRPr="00500CBF" w:rsidRDefault="008C5246" w:rsidP="008C5246">
            <w:pPr>
              <w:rPr>
                <w:rFonts w:ascii="Arial" w:hAnsi="Arial" w:cs="Arial"/>
                <w:sz w:val="22"/>
                <w:szCs w:val="22"/>
              </w:rPr>
            </w:pPr>
            <w:r>
              <w:rPr>
                <w:rFonts w:ascii="Arial" w:hAnsi="Arial" w:cs="Arial"/>
                <w:sz w:val="22"/>
                <w:szCs w:val="22"/>
              </w:rPr>
              <w:lastRenderedPageBreak/>
              <w:t>N/A</w:t>
            </w:r>
          </w:p>
        </w:tc>
      </w:tr>
    </w:tbl>
    <w:p w14:paraId="2EDEED73" w14:textId="77777777" w:rsidR="008C5246" w:rsidRPr="004C3A0B" w:rsidRDefault="008C5246" w:rsidP="008C5246">
      <w:pPr>
        <w:autoSpaceDE w:val="0"/>
        <w:autoSpaceDN w:val="0"/>
        <w:adjustRightInd w:val="0"/>
        <w:jc w:val="both"/>
        <w:outlineLvl w:val="0"/>
        <w:rPr>
          <w:rFonts w:ascii="Arial" w:hAnsi="Arial" w:cs="Arial"/>
          <w:b/>
          <w:sz w:val="22"/>
          <w:szCs w:val="22"/>
        </w:rPr>
      </w:pPr>
      <w:r w:rsidRPr="004C3A0B">
        <w:rPr>
          <w:rFonts w:ascii="Arial" w:hAnsi="Arial" w:cs="Arial"/>
          <w:b/>
          <w:sz w:val="22"/>
          <w:szCs w:val="22"/>
        </w:rPr>
        <w:t>SECTION F: Scope of Research Activity</w:t>
      </w:r>
    </w:p>
    <w:p w14:paraId="39482793" w14:textId="77777777" w:rsidR="008C5246" w:rsidRPr="004C3A0B" w:rsidRDefault="008C5246" w:rsidP="008C5246">
      <w:pPr>
        <w:rPr>
          <w:rFonts w:ascii="Arial" w:hAnsi="Arial" w:cs="Arial"/>
          <w:bCs/>
          <w:iCs/>
          <w:sz w:val="12"/>
          <w:szCs w:val="12"/>
        </w:rPr>
      </w:pPr>
    </w:p>
    <w:tbl>
      <w:tblPr>
        <w:tblW w:w="9889" w:type="dxa"/>
        <w:tblLook w:val="04A0" w:firstRow="1" w:lastRow="0" w:firstColumn="1" w:lastColumn="0" w:noHBand="0" w:noVBand="1"/>
      </w:tblPr>
      <w:tblGrid>
        <w:gridCol w:w="8217"/>
        <w:gridCol w:w="850"/>
        <w:gridCol w:w="822"/>
      </w:tblGrid>
      <w:tr w:rsidR="008C5246" w:rsidRPr="004C3A0B" w14:paraId="34C71AE2" w14:textId="77777777" w:rsidTr="008C5246">
        <w:tc>
          <w:tcPr>
            <w:tcW w:w="8217" w:type="dxa"/>
            <w:shd w:val="clear" w:color="auto" w:fill="F2F2F2" w:themeFill="background1" w:themeFillShade="F2"/>
          </w:tcPr>
          <w:p w14:paraId="2023013B" w14:textId="77777777" w:rsidR="008C5246" w:rsidRPr="004C3A0B" w:rsidRDefault="008C5246" w:rsidP="008C5246">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79F2EB34" w14:textId="77777777" w:rsidR="008C5246" w:rsidRPr="004C3A0B" w:rsidRDefault="008C5246" w:rsidP="008C5246">
            <w:pPr>
              <w:autoSpaceDE w:val="0"/>
              <w:autoSpaceDN w:val="0"/>
              <w:adjustRightInd w:val="0"/>
              <w:jc w:val="center"/>
              <w:rPr>
                <w:rFonts w:ascii="Arial" w:hAnsi="Arial" w:cs="Arial"/>
                <w:b/>
                <w:bCs/>
                <w:sz w:val="22"/>
                <w:szCs w:val="22"/>
              </w:rPr>
            </w:pPr>
          </w:p>
          <w:p w14:paraId="7736219F" w14:textId="77777777" w:rsidR="008C5246" w:rsidRPr="004C3A0B" w:rsidRDefault="008C5246" w:rsidP="008C524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2B4DB27" w14:textId="77777777" w:rsidR="008C5246" w:rsidRPr="004C3A0B" w:rsidRDefault="008C5246" w:rsidP="008C5246">
            <w:pPr>
              <w:autoSpaceDE w:val="0"/>
              <w:autoSpaceDN w:val="0"/>
              <w:adjustRightInd w:val="0"/>
              <w:jc w:val="center"/>
              <w:rPr>
                <w:rFonts w:ascii="Arial" w:hAnsi="Arial" w:cs="Arial"/>
                <w:b/>
                <w:bCs/>
                <w:sz w:val="22"/>
                <w:szCs w:val="22"/>
              </w:rPr>
            </w:pPr>
          </w:p>
          <w:p w14:paraId="1F4853E4" w14:textId="77777777" w:rsidR="008C5246" w:rsidRPr="004C3A0B" w:rsidRDefault="008C5246" w:rsidP="008C524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5246" w:rsidRPr="004C3A0B" w14:paraId="5FA44FA6" w14:textId="77777777" w:rsidTr="008C5246">
        <w:trPr>
          <w:trHeight w:val="439"/>
        </w:trPr>
        <w:tc>
          <w:tcPr>
            <w:tcW w:w="8217" w:type="dxa"/>
            <w:shd w:val="clear" w:color="auto" w:fill="F2F2F2" w:themeFill="background1" w:themeFillShade="F2"/>
            <w:vAlign w:val="center"/>
          </w:tcPr>
          <w:p w14:paraId="555F2DC3"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3F6B6DA1"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17598086"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5246" w:rsidRPr="004C3A0B" w14:paraId="3E4F7041" w14:textId="77777777" w:rsidTr="008C5246">
        <w:trPr>
          <w:trHeight w:val="439"/>
        </w:trPr>
        <w:tc>
          <w:tcPr>
            <w:tcW w:w="8217" w:type="dxa"/>
            <w:shd w:val="clear" w:color="auto" w:fill="F2F2F2" w:themeFill="background1" w:themeFillShade="F2"/>
            <w:vAlign w:val="center"/>
          </w:tcPr>
          <w:p w14:paraId="3D906B45"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68701958"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2F8938A9"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5246" w:rsidRPr="004C3A0B" w14:paraId="236FA95E" w14:textId="77777777" w:rsidTr="008C5246">
        <w:trPr>
          <w:trHeight w:val="403"/>
        </w:trPr>
        <w:tc>
          <w:tcPr>
            <w:tcW w:w="8217" w:type="dxa"/>
            <w:shd w:val="clear" w:color="auto" w:fill="F2F2F2" w:themeFill="background1" w:themeFillShade="F2"/>
            <w:vAlign w:val="center"/>
          </w:tcPr>
          <w:p w14:paraId="089244AF"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E61A398"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32CDFD00"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5246" w:rsidRPr="004C3A0B" w14:paraId="26B8D7C5" w14:textId="77777777" w:rsidTr="008C5246">
        <w:trPr>
          <w:trHeight w:val="403"/>
        </w:trPr>
        <w:tc>
          <w:tcPr>
            <w:tcW w:w="8217" w:type="dxa"/>
            <w:shd w:val="clear" w:color="auto" w:fill="F2F2F2" w:themeFill="background1" w:themeFillShade="F2"/>
            <w:vAlign w:val="center"/>
          </w:tcPr>
          <w:p w14:paraId="0DC12FC0"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47519FDB"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216E7CDC"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5246" w:rsidRPr="004C3A0B" w14:paraId="6E178260" w14:textId="77777777" w:rsidTr="008C5246">
        <w:trPr>
          <w:trHeight w:val="439"/>
        </w:trPr>
        <w:tc>
          <w:tcPr>
            <w:tcW w:w="8217" w:type="dxa"/>
            <w:shd w:val="clear" w:color="auto" w:fill="F2F2F2" w:themeFill="background1" w:themeFillShade="F2"/>
            <w:vAlign w:val="center"/>
          </w:tcPr>
          <w:p w14:paraId="1C3A5DDC"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062F8ABB"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68E9D82F"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5246" w:rsidRPr="004C3A0B" w14:paraId="38BAC804" w14:textId="77777777" w:rsidTr="008C5246">
        <w:trPr>
          <w:trHeight w:val="403"/>
        </w:trPr>
        <w:tc>
          <w:tcPr>
            <w:tcW w:w="8217" w:type="dxa"/>
            <w:shd w:val="clear" w:color="auto" w:fill="F2F2F2" w:themeFill="background1" w:themeFillShade="F2"/>
            <w:vAlign w:val="center"/>
          </w:tcPr>
          <w:p w14:paraId="16F18E05"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4BE21415"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3B29414C"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5246" w:rsidRPr="004C3A0B" w14:paraId="1018D6AF" w14:textId="77777777" w:rsidTr="008C5246">
        <w:trPr>
          <w:trHeight w:val="439"/>
        </w:trPr>
        <w:tc>
          <w:tcPr>
            <w:tcW w:w="8217" w:type="dxa"/>
            <w:shd w:val="clear" w:color="auto" w:fill="F2F2F2" w:themeFill="background1" w:themeFillShade="F2"/>
            <w:vAlign w:val="center"/>
          </w:tcPr>
          <w:p w14:paraId="70981F43"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16F43711"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31F1460B"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5246" w:rsidRPr="004C3A0B" w14:paraId="01FB9F65" w14:textId="77777777" w:rsidTr="008C5246">
        <w:trPr>
          <w:trHeight w:val="403"/>
        </w:trPr>
        <w:tc>
          <w:tcPr>
            <w:tcW w:w="8217" w:type="dxa"/>
            <w:shd w:val="clear" w:color="auto" w:fill="F2F2F2" w:themeFill="background1" w:themeFillShade="F2"/>
            <w:vAlign w:val="center"/>
          </w:tcPr>
          <w:p w14:paraId="23F0C461"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6AA77AE"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34BE4220"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5246" w:rsidRPr="004C3A0B" w14:paraId="4B1C00C7" w14:textId="77777777" w:rsidTr="008C5246">
        <w:trPr>
          <w:trHeight w:val="403"/>
        </w:trPr>
        <w:tc>
          <w:tcPr>
            <w:tcW w:w="8217" w:type="dxa"/>
            <w:shd w:val="clear" w:color="auto" w:fill="F2F2F2" w:themeFill="background1" w:themeFillShade="F2"/>
            <w:vAlign w:val="center"/>
          </w:tcPr>
          <w:p w14:paraId="2D1E8A08"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07A2326C" w14:textId="77777777" w:rsidR="008C5246" w:rsidRPr="004C3A0B" w:rsidRDefault="008C5246" w:rsidP="008C52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47517B9" w14:textId="77777777" w:rsidR="008C5246" w:rsidRPr="004C3A0B" w:rsidRDefault="008C5246" w:rsidP="008C52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C5246" w:rsidRPr="004C3A0B" w14:paraId="12C71D06" w14:textId="77777777" w:rsidTr="008C5246">
        <w:trPr>
          <w:trHeight w:val="403"/>
        </w:trPr>
        <w:tc>
          <w:tcPr>
            <w:tcW w:w="8217" w:type="dxa"/>
            <w:shd w:val="clear" w:color="auto" w:fill="F2F2F2" w:themeFill="background1" w:themeFillShade="F2"/>
            <w:vAlign w:val="center"/>
          </w:tcPr>
          <w:p w14:paraId="0C56B3C7"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53B98D4" w14:textId="77777777" w:rsidR="008C5246" w:rsidRPr="004C3A0B" w:rsidRDefault="008C5246" w:rsidP="008C52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0A62FE6C" w14:textId="77777777" w:rsidR="008C5246" w:rsidRPr="004C3A0B" w:rsidRDefault="008C5246" w:rsidP="008C52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C5246" w:rsidRPr="004C3A0B" w14:paraId="0E0D6798" w14:textId="77777777" w:rsidTr="008C5246">
        <w:trPr>
          <w:trHeight w:val="403"/>
        </w:trPr>
        <w:tc>
          <w:tcPr>
            <w:tcW w:w="8217" w:type="dxa"/>
            <w:shd w:val="clear" w:color="auto" w:fill="F2F2F2" w:themeFill="background1" w:themeFillShade="F2"/>
            <w:vAlign w:val="center"/>
          </w:tcPr>
          <w:p w14:paraId="7BB133F6"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58235AD4" w14:textId="77777777" w:rsidR="008C5246" w:rsidRPr="004C3A0B" w:rsidRDefault="008C5246" w:rsidP="008C52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F605799" w14:textId="77777777" w:rsidR="008C5246" w:rsidRPr="004C3A0B" w:rsidRDefault="008C5246" w:rsidP="008C52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C5246" w:rsidRPr="004C3A0B" w14:paraId="68B52954" w14:textId="77777777" w:rsidTr="008C5246">
        <w:trPr>
          <w:trHeight w:val="403"/>
        </w:trPr>
        <w:tc>
          <w:tcPr>
            <w:tcW w:w="8217" w:type="dxa"/>
            <w:shd w:val="clear" w:color="auto" w:fill="F2F2F2" w:themeFill="background1" w:themeFillShade="F2"/>
            <w:vAlign w:val="center"/>
          </w:tcPr>
          <w:p w14:paraId="334BF1FC"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038F1A21" w14:textId="77777777" w:rsidR="008C5246" w:rsidRPr="004C3A0B" w:rsidRDefault="008C5246" w:rsidP="008C52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3EA25B4" w14:textId="77777777" w:rsidR="008C5246" w:rsidRPr="004C3A0B" w:rsidRDefault="008C5246" w:rsidP="008C52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C5246" w:rsidRPr="004C3A0B" w14:paraId="6C16BA65" w14:textId="77777777" w:rsidTr="008C5246">
        <w:trPr>
          <w:trHeight w:val="408"/>
        </w:trPr>
        <w:tc>
          <w:tcPr>
            <w:tcW w:w="8217" w:type="dxa"/>
            <w:shd w:val="clear" w:color="auto" w:fill="F2F2F2" w:themeFill="background1" w:themeFillShade="F2"/>
            <w:vAlign w:val="center"/>
          </w:tcPr>
          <w:p w14:paraId="08FF6B89"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9CD2F73" w14:textId="77777777" w:rsidR="008C5246" w:rsidRPr="004C3A0B" w:rsidRDefault="008C5246" w:rsidP="008C52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5FA22FF5" w14:textId="77777777" w:rsidR="008C5246" w:rsidRPr="004C3A0B" w:rsidRDefault="008C5246" w:rsidP="008C52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C5246" w:rsidRPr="004C3A0B" w14:paraId="66FD3F03" w14:textId="77777777" w:rsidTr="008C5246">
        <w:trPr>
          <w:trHeight w:val="403"/>
        </w:trPr>
        <w:tc>
          <w:tcPr>
            <w:tcW w:w="8217" w:type="dxa"/>
            <w:shd w:val="clear" w:color="auto" w:fill="F2F2F2" w:themeFill="background1" w:themeFillShade="F2"/>
            <w:vAlign w:val="center"/>
          </w:tcPr>
          <w:p w14:paraId="3EF9A037" w14:textId="77777777" w:rsidR="008C5246" w:rsidRDefault="008C5246" w:rsidP="008C5246">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09842AA3" w14:textId="77777777" w:rsidR="008C5246" w:rsidRPr="004C3A0B" w:rsidRDefault="008C5246" w:rsidP="008C5246">
            <w:pPr>
              <w:autoSpaceDE w:val="0"/>
              <w:autoSpaceDN w:val="0"/>
              <w:adjustRightInd w:val="0"/>
              <w:rPr>
                <w:rFonts w:ascii="Arial" w:hAnsi="Arial" w:cs="Arial"/>
                <w:sz w:val="22"/>
                <w:szCs w:val="22"/>
              </w:rPr>
            </w:pPr>
            <w:r>
              <w:rPr>
                <w:rFonts w:ascii="Arial" w:hAnsi="Arial" w:cs="Arial"/>
                <w:sz w:val="22"/>
                <w:szCs w:val="22"/>
              </w:rPr>
              <w:t xml:space="preserve">I will be issuing tasks and assessments to students, that are already included in the Scheme of Learning and are expected by the students.  </w:t>
            </w: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2E645BB9" w14:textId="77777777" w:rsidR="008C5246" w:rsidRPr="004C3A0B" w:rsidRDefault="008C5246" w:rsidP="008C524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5B1F9E00" w14:textId="77777777" w:rsidR="008C5246" w:rsidRPr="004C3A0B" w:rsidRDefault="008C5246" w:rsidP="008C524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1C674E34" w14:textId="77777777" w:rsidR="008C5246" w:rsidRPr="0055261F" w:rsidRDefault="008C5246" w:rsidP="008C5246">
      <w:pPr>
        <w:outlineLvl w:val="0"/>
        <w:rPr>
          <w:rFonts w:ascii="Arial" w:hAnsi="Arial" w:cs="Arial"/>
          <w:b/>
          <w:bCs/>
          <w:sz w:val="22"/>
          <w:szCs w:val="22"/>
        </w:rPr>
      </w:pPr>
      <w:r w:rsidRPr="004C3A0B">
        <w:rPr>
          <w:rFonts w:ascii="Arial" w:hAnsi="Arial" w:cs="Arial"/>
          <w:b/>
          <w:bCs/>
          <w:sz w:val="22"/>
          <w:szCs w:val="22"/>
        </w:rPr>
        <w:t>SECTION G: Intended Participant</w:t>
      </w:r>
      <w:r>
        <w:rPr>
          <w:rFonts w:ascii="Arial" w:hAnsi="Arial" w:cs="Arial"/>
          <w:b/>
          <w:bCs/>
          <w:sz w:val="22"/>
          <w:szCs w:val="22"/>
        </w:rPr>
        <w:t>s</w:t>
      </w:r>
    </w:p>
    <w:tbl>
      <w:tblPr>
        <w:tblW w:w="9889" w:type="dxa"/>
        <w:tblLook w:val="04A0" w:firstRow="1" w:lastRow="0" w:firstColumn="1" w:lastColumn="0" w:noHBand="0" w:noVBand="1"/>
      </w:tblPr>
      <w:tblGrid>
        <w:gridCol w:w="7763"/>
        <w:gridCol w:w="992"/>
        <w:gridCol w:w="1134"/>
      </w:tblGrid>
      <w:tr w:rsidR="008C5246" w:rsidRPr="004C3A0B" w14:paraId="143D54E4" w14:textId="77777777" w:rsidTr="008C5246">
        <w:tc>
          <w:tcPr>
            <w:tcW w:w="7763" w:type="dxa"/>
            <w:shd w:val="clear" w:color="auto" w:fill="F2F2F2" w:themeFill="background1" w:themeFillShade="F2"/>
          </w:tcPr>
          <w:p w14:paraId="422FDAE3" w14:textId="77777777" w:rsidR="008C5246" w:rsidRPr="004C3A0B" w:rsidRDefault="008C5246" w:rsidP="008C5246">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40ED0092" w14:textId="77777777" w:rsidR="008C5246" w:rsidRPr="004C3A0B" w:rsidRDefault="008C5246" w:rsidP="008C5246">
            <w:pPr>
              <w:autoSpaceDE w:val="0"/>
              <w:autoSpaceDN w:val="0"/>
              <w:adjustRightInd w:val="0"/>
              <w:jc w:val="center"/>
              <w:rPr>
                <w:rFonts w:ascii="Arial" w:hAnsi="Arial" w:cs="Arial"/>
                <w:b/>
                <w:bCs/>
                <w:sz w:val="22"/>
                <w:szCs w:val="22"/>
              </w:rPr>
            </w:pPr>
          </w:p>
          <w:p w14:paraId="5F3BAD2A" w14:textId="77777777" w:rsidR="008C5246" w:rsidRPr="004C3A0B" w:rsidRDefault="008C5246" w:rsidP="008C524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0F6F1314" w14:textId="77777777" w:rsidR="008C5246" w:rsidRPr="004C3A0B" w:rsidRDefault="008C5246" w:rsidP="008C5246">
            <w:pPr>
              <w:autoSpaceDE w:val="0"/>
              <w:autoSpaceDN w:val="0"/>
              <w:adjustRightInd w:val="0"/>
              <w:jc w:val="center"/>
              <w:rPr>
                <w:rFonts w:ascii="Arial" w:hAnsi="Arial" w:cs="Arial"/>
                <w:b/>
                <w:bCs/>
                <w:sz w:val="22"/>
                <w:szCs w:val="22"/>
              </w:rPr>
            </w:pPr>
          </w:p>
          <w:p w14:paraId="333BB28B" w14:textId="77777777" w:rsidR="008C5246" w:rsidRPr="004C3A0B" w:rsidRDefault="008C5246" w:rsidP="008C524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5246" w:rsidRPr="004C3A0B" w14:paraId="69CD53EF" w14:textId="77777777" w:rsidTr="008C5246">
        <w:trPr>
          <w:trHeight w:val="439"/>
        </w:trPr>
        <w:tc>
          <w:tcPr>
            <w:tcW w:w="7763" w:type="dxa"/>
            <w:shd w:val="clear" w:color="auto" w:fill="F2F2F2" w:themeFill="background1" w:themeFillShade="F2"/>
            <w:vAlign w:val="center"/>
          </w:tcPr>
          <w:p w14:paraId="0FEE72DE"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49B95F6D"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678EBBF3"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5246" w:rsidRPr="004C3A0B" w14:paraId="2A5C97D0" w14:textId="77777777" w:rsidTr="008C5246">
        <w:trPr>
          <w:trHeight w:val="403"/>
        </w:trPr>
        <w:tc>
          <w:tcPr>
            <w:tcW w:w="7763" w:type="dxa"/>
            <w:shd w:val="clear" w:color="auto" w:fill="F2F2F2" w:themeFill="background1" w:themeFillShade="F2"/>
            <w:vAlign w:val="center"/>
          </w:tcPr>
          <w:p w14:paraId="0519DEEE"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4C8A018A"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569E3FF"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5246" w:rsidRPr="004C3A0B" w14:paraId="319865BE" w14:textId="77777777" w:rsidTr="008C5246">
        <w:trPr>
          <w:trHeight w:val="439"/>
        </w:trPr>
        <w:tc>
          <w:tcPr>
            <w:tcW w:w="7763" w:type="dxa"/>
            <w:shd w:val="clear" w:color="auto" w:fill="F2F2F2" w:themeFill="background1" w:themeFillShade="F2"/>
            <w:vAlign w:val="center"/>
          </w:tcPr>
          <w:p w14:paraId="3D38C8CD"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C29D4"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245D7D30"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5246" w:rsidRPr="004C3A0B" w14:paraId="43109814" w14:textId="77777777" w:rsidTr="008C5246">
        <w:trPr>
          <w:trHeight w:val="403"/>
        </w:trPr>
        <w:tc>
          <w:tcPr>
            <w:tcW w:w="7763" w:type="dxa"/>
            <w:shd w:val="clear" w:color="auto" w:fill="F2F2F2" w:themeFill="background1" w:themeFillShade="F2"/>
            <w:vAlign w:val="center"/>
          </w:tcPr>
          <w:p w14:paraId="3E83F28E"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66FD04D4"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13AF31A7"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5246" w:rsidRPr="004C3A0B" w14:paraId="5053882B" w14:textId="77777777" w:rsidTr="008C5246">
        <w:trPr>
          <w:trHeight w:val="403"/>
        </w:trPr>
        <w:tc>
          <w:tcPr>
            <w:tcW w:w="7763" w:type="dxa"/>
            <w:shd w:val="clear" w:color="auto" w:fill="F2F2F2" w:themeFill="background1" w:themeFillShade="F2"/>
            <w:vAlign w:val="center"/>
          </w:tcPr>
          <w:p w14:paraId="6EA70AE2"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9597538"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7F2953A"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5246" w:rsidRPr="004C3A0B" w14:paraId="4EBD1BE9" w14:textId="77777777" w:rsidTr="008C5246">
        <w:trPr>
          <w:trHeight w:val="439"/>
        </w:trPr>
        <w:tc>
          <w:tcPr>
            <w:tcW w:w="7763" w:type="dxa"/>
            <w:shd w:val="clear" w:color="auto" w:fill="F2F2F2" w:themeFill="background1" w:themeFillShade="F2"/>
            <w:vAlign w:val="center"/>
          </w:tcPr>
          <w:p w14:paraId="2F9BB902"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4153DF9"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DF72E6F"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5246" w:rsidRPr="004C3A0B" w14:paraId="219F4C66" w14:textId="77777777" w:rsidTr="008C5246">
        <w:trPr>
          <w:trHeight w:val="403"/>
        </w:trPr>
        <w:tc>
          <w:tcPr>
            <w:tcW w:w="7763" w:type="dxa"/>
            <w:shd w:val="clear" w:color="auto" w:fill="F2F2F2" w:themeFill="background1" w:themeFillShade="F2"/>
            <w:vAlign w:val="center"/>
          </w:tcPr>
          <w:p w14:paraId="47E48D57"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60F1853" w14:textId="77777777" w:rsidR="008C5246" w:rsidRPr="004C3A0B" w:rsidRDefault="008C5246" w:rsidP="008C52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2C24FA33" w14:textId="77777777" w:rsidR="008C5246" w:rsidRPr="004C3A0B" w:rsidRDefault="008C5246" w:rsidP="008C52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C5246" w:rsidRPr="004C3A0B" w14:paraId="582E26E2" w14:textId="77777777" w:rsidTr="008C5246">
        <w:trPr>
          <w:trHeight w:val="403"/>
        </w:trPr>
        <w:tc>
          <w:tcPr>
            <w:tcW w:w="7763" w:type="dxa"/>
            <w:shd w:val="clear" w:color="auto" w:fill="F2F2F2" w:themeFill="background1" w:themeFillShade="F2"/>
            <w:vAlign w:val="center"/>
          </w:tcPr>
          <w:p w14:paraId="77429EAC"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1CE2079" w14:textId="77777777" w:rsidR="008C5246" w:rsidRPr="004C3A0B" w:rsidRDefault="008C5246" w:rsidP="008C52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6BC0A2B0" w14:textId="77777777" w:rsidR="008C5246" w:rsidRPr="004C3A0B" w:rsidRDefault="008C5246" w:rsidP="008C52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C5246" w:rsidRPr="004C3A0B" w14:paraId="4D1C6C67" w14:textId="77777777" w:rsidTr="008C5246">
        <w:trPr>
          <w:trHeight w:val="403"/>
        </w:trPr>
        <w:tc>
          <w:tcPr>
            <w:tcW w:w="7763" w:type="dxa"/>
            <w:shd w:val="clear" w:color="auto" w:fill="F2F2F2" w:themeFill="background1" w:themeFillShade="F2"/>
            <w:vAlign w:val="center"/>
          </w:tcPr>
          <w:p w14:paraId="7D968A22"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Others (please identify):</w:t>
            </w: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133E38FC" w14:textId="77777777" w:rsidR="008C5246" w:rsidRPr="004C3A0B" w:rsidRDefault="008C5246" w:rsidP="008C52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1CCE1F" w14:textId="77777777" w:rsidR="008C5246" w:rsidRPr="004C3A0B" w:rsidRDefault="008C5246" w:rsidP="008C52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56778FE5" w14:textId="77777777" w:rsidR="008C5246" w:rsidRPr="004C3A0B" w:rsidRDefault="008C5246" w:rsidP="008C5246">
      <w:pPr>
        <w:rPr>
          <w:rFonts w:ascii="Arial" w:hAnsi="Arial" w:cs="Arial"/>
          <w:bCs/>
          <w:sz w:val="16"/>
          <w:szCs w:val="16"/>
        </w:rPr>
      </w:pPr>
    </w:p>
    <w:tbl>
      <w:tblPr>
        <w:tblW w:w="9889" w:type="dxa"/>
        <w:tblLook w:val="04A0" w:firstRow="1" w:lastRow="0" w:firstColumn="1" w:lastColumn="0" w:noHBand="0" w:noVBand="1"/>
      </w:tblPr>
      <w:tblGrid>
        <w:gridCol w:w="9889"/>
      </w:tblGrid>
      <w:tr w:rsidR="008C5246" w:rsidRPr="004C3A0B" w14:paraId="2858E2AF" w14:textId="77777777" w:rsidTr="008C5246">
        <w:trPr>
          <w:trHeight w:val="403"/>
        </w:trPr>
        <w:tc>
          <w:tcPr>
            <w:tcW w:w="9889" w:type="dxa"/>
            <w:shd w:val="clear" w:color="auto" w:fill="F2F2F2" w:themeFill="background1" w:themeFillShade="F2"/>
            <w:vAlign w:val="center"/>
          </w:tcPr>
          <w:p w14:paraId="43D83449" w14:textId="77777777" w:rsidR="008C5246" w:rsidRPr="004C3A0B" w:rsidRDefault="008C5246" w:rsidP="008C5246">
            <w:pPr>
              <w:rPr>
                <w:rFonts w:ascii="Arial" w:hAnsi="Arial" w:cs="Arial"/>
                <w:b/>
                <w:sz w:val="22"/>
                <w:szCs w:val="22"/>
              </w:rPr>
            </w:pPr>
            <w:r w:rsidRPr="004C3A0B">
              <w:rPr>
                <w:rFonts w:ascii="Arial" w:hAnsi="Arial" w:cs="Arial"/>
                <w:b/>
                <w:sz w:val="22"/>
                <w:szCs w:val="22"/>
              </w:rPr>
              <w:t>Participant numbers and source</w:t>
            </w:r>
          </w:p>
          <w:p w14:paraId="585AA42B"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8C5246" w:rsidRPr="004C3A0B" w14:paraId="2D73E7D2" w14:textId="77777777" w:rsidTr="008C5246">
        <w:trPr>
          <w:trHeight w:val="403"/>
        </w:trPr>
        <w:tc>
          <w:tcPr>
            <w:tcW w:w="9889" w:type="dxa"/>
            <w:vAlign w:val="center"/>
          </w:tcPr>
          <w:p w14:paraId="74FD1DFA" w14:textId="77777777" w:rsidR="008C5246" w:rsidRPr="00500CBF" w:rsidRDefault="008C5246" w:rsidP="008C5246">
            <w:pPr>
              <w:rPr>
                <w:rFonts w:ascii="Arial" w:hAnsi="Arial" w:cs="Arial"/>
                <w:sz w:val="22"/>
                <w:szCs w:val="22"/>
              </w:rPr>
            </w:pPr>
            <w:r>
              <w:rPr>
                <w:rFonts w:ascii="Arial" w:hAnsi="Arial" w:cs="Arial"/>
                <w:sz w:val="22"/>
                <w:szCs w:val="22"/>
              </w:rPr>
              <w:t xml:space="preserve">There will be approximately fifteen participants invited to take part in the research. They have been chosen because of the context of their set and class context in the school, and there is a proportion of students receiving free school meals in this group. Furthermore, many students speak English as and Additional Language. This is necessary for the focus of the research to look at how </w:t>
            </w:r>
            <w:r>
              <w:rPr>
                <w:rFonts w:ascii="Arial" w:hAnsi="Arial" w:cs="Arial"/>
                <w:sz w:val="22"/>
                <w:szCs w:val="22"/>
              </w:rPr>
              <w:lastRenderedPageBreak/>
              <w:t>interventions can positively impact disadvantaged students, and EAL learners</w:t>
            </w:r>
            <w:r w:rsidRPr="00132AF9">
              <w:rPr>
                <w:rFonts w:ascii="Arial" w:hAnsi="Arial" w:cs="Arial"/>
                <w:sz w:val="22"/>
                <w:szCs w:val="22"/>
              </w:rPr>
              <w:t xml:space="preserve">. </w:t>
            </w:r>
            <w:r>
              <w:rPr>
                <w:rFonts w:ascii="Arial" w:hAnsi="Arial" w:cs="Arial"/>
                <w:sz w:val="22"/>
                <w:szCs w:val="22"/>
              </w:rPr>
              <w:t xml:space="preserve">Once ethical permission has been granted, I will issue students with information about the research proposal, and invite their participation. I will explain the nature of the research, and that it not be interfering with their normal classroom practice. I will explain that they do not have to be involved if they do not want to, and have the option to withdraw at any time. </w:t>
            </w:r>
          </w:p>
        </w:tc>
      </w:tr>
    </w:tbl>
    <w:p w14:paraId="5291419F" w14:textId="77777777" w:rsidR="008C5246" w:rsidRPr="004C3A0B" w:rsidRDefault="008C5246" w:rsidP="008C5246">
      <w:pPr>
        <w:rPr>
          <w:rFonts w:ascii="Arial" w:hAnsi="Arial" w:cs="Arial"/>
          <w:bCs/>
          <w:sz w:val="16"/>
          <w:szCs w:val="16"/>
        </w:rPr>
      </w:pPr>
    </w:p>
    <w:tbl>
      <w:tblPr>
        <w:tblW w:w="9889" w:type="dxa"/>
        <w:tblLook w:val="04A0" w:firstRow="1" w:lastRow="0" w:firstColumn="1" w:lastColumn="0" w:noHBand="0" w:noVBand="1"/>
      </w:tblPr>
      <w:tblGrid>
        <w:gridCol w:w="6629"/>
        <w:gridCol w:w="1134"/>
        <w:gridCol w:w="992"/>
        <w:gridCol w:w="1134"/>
      </w:tblGrid>
      <w:tr w:rsidR="008C5246" w:rsidRPr="004C3A0B" w14:paraId="62E3E77F" w14:textId="77777777" w:rsidTr="008C5246">
        <w:tc>
          <w:tcPr>
            <w:tcW w:w="6629" w:type="dxa"/>
            <w:shd w:val="clear" w:color="auto" w:fill="F2F2F2" w:themeFill="background1" w:themeFillShade="F2"/>
          </w:tcPr>
          <w:p w14:paraId="298F64E7" w14:textId="77777777" w:rsidR="008C5246" w:rsidRPr="004C3A0B" w:rsidRDefault="008C5246" w:rsidP="008C524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7D1EBA38" w14:textId="77777777" w:rsidR="008C5246" w:rsidRPr="004C3A0B" w:rsidRDefault="008C5246" w:rsidP="008C5246">
            <w:pPr>
              <w:autoSpaceDE w:val="0"/>
              <w:autoSpaceDN w:val="0"/>
              <w:adjustRightInd w:val="0"/>
              <w:jc w:val="center"/>
              <w:rPr>
                <w:rFonts w:ascii="Arial" w:hAnsi="Arial" w:cs="Arial"/>
                <w:b/>
                <w:bCs/>
                <w:sz w:val="16"/>
                <w:szCs w:val="16"/>
              </w:rPr>
            </w:pPr>
          </w:p>
          <w:p w14:paraId="1EDB016A" w14:textId="77777777" w:rsidR="008C5246" w:rsidRPr="004C3A0B" w:rsidRDefault="008C5246" w:rsidP="008C524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52D1F7C7" w14:textId="77777777" w:rsidR="008C5246" w:rsidRPr="004C3A0B" w:rsidRDefault="008C5246" w:rsidP="008C524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5C1B76F1" w14:textId="77777777" w:rsidR="008C5246" w:rsidRPr="004C3A0B" w:rsidRDefault="008C5246" w:rsidP="008C5246">
            <w:pPr>
              <w:autoSpaceDE w:val="0"/>
              <w:autoSpaceDN w:val="0"/>
              <w:adjustRightInd w:val="0"/>
              <w:jc w:val="center"/>
              <w:rPr>
                <w:rFonts w:ascii="Arial" w:hAnsi="Arial" w:cs="Arial"/>
                <w:b/>
                <w:bCs/>
                <w:sz w:val="16"/>
                <w:szCs w:val="16"/>
              </w:rPr>
            </w:pPr>
          </w:p>
          <w:p w14:paraId="24AED9BD" w14:textId="77777777" w:rsidR="008C5246" w:rsidRPr="004C3A0B" w:rsidRDefault="008C5246" w:rsidP="008C5246">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8C5246" w:rsidRPr="004C3A0B" w14:paraId="3DF187D7" w14:textId="77777777" w:rsidTr="008C5246">
        <w:trPr>
          <w:trHeight w:val="439"/>
        </w:trPr>
        <w:tc>
          <w:tcPr>
            <w:tcW w:w="6629" w:type="dxa"/>
            <w:shd w:val="clear" w:color="auto" w:fill="F2F2F2" w:themeFill="background1" w:themeFillShade="F2"/>
            <w:vAlign w:val="center"/>
          </w:tcPr>
          <w:p w14:paraId="5C34EA0C"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7503B250"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9DC8CBE" w14:textId="77777777" w:rsidR="008C5246" w:rsidRPr="004C3A0B" w:rsidRDefault="008C5246" w:rsidP="008C52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0D101B3C"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5246" w:rsidRPr="004C3A0B" w14:paraId="729C5723" w14:textId="77777777" w:rsidTr="008C5246">
        <w:trPr>
          <w:trHeight w:val="403"/>
        </w:trPr>
        <w:tc>
          <w:tcPr>
            <w:tcW w:w="6629" w:type="dxa"/>
            <w:shd w:val="clear" w:color="auto" w:fill="F2F2F2" w:themeFill="background1" w:themeFillShade="F2"/>
            <w:vAlign w:val="center"/>
          </w:tcPr>
          <w:p w14:paraId="75F52209"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827B8CA"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6E9119A" w14:textId="77777777" w:rsidR="008C5246" w:rsidRPr="004C3A0B" w:rsidRDefault="008C5246" w:rsidP="008C52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654E9DB"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5246" w:rsidRPr="004C3A0B" w14:paraId="30AE1AC7" w14:textId="77777777" w:rsidTr="008C5246">
        <w:trPr>
          <w:trHeight w:val="439"/>
        </w:trPr>
        <w:tc>
          <w:tcPr>
            <w:tcW w:w="6629" w:type="dxa"/>
            <w:shd w:val="clear" w:color="auto" w:fill="F2F2F2" w:themeFill="background1" w:themeFillShade="F2"/>
            <w:vAlign w:val="center"/>
          </w:tcPr>
          <w:p w14:paraId="72C7DF16"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8C6351E"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66F0AFEA" w14:textId="77777777" w:rsidR="008C5246" w:rsidRPr="004C3A0B" w:rsidRDefault="008C5246" w:rsidP="008C52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3A999321"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5246" w:rsidRPr="004C3A0B" w14:paraId="73D5AE2C" w14:textId="77777777" w:rsidTr="008C5246">
        <w:trPr>
          <w:trHeight w:val="403"/>
        </w:trPr>
        <w:tc>
          <w:tcPr>
            <w:tcW w:w="6629" w:type="dxa"/>
            <w:shd w:val="clear" w:color="auto" w:fill="F2F2F2" w:themeFill="background1" w:themeFillShade="F2"/>
            <w:vAlign w:val="center"/>
          </w:tcPr>
          <w:p w14:paraId="22460A34"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02326C"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35548A8" w14:textId="77777777" w:rsidR="008C5246" w:rsidRPr="004C3A0B" w:rsidRDefault="008C5246" w:rsidP="008C52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9D10C67"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5246" w:rsidRPr="004C3A0B" w14:paraId="3F33D52D" w14:textId="77777777" w:rsidTr="008C5246">
        <w:trPr>
          <w:trHeight w:val="439"/>
        </w:trPr>
        <w:tc>
          <w:tcPr>
            <w:tcW w:w="6629" w:type="dxa"/>
            <w:shd w:val="clear" w:color="auto" w:fill="F2F2F2" w:themeFill="background1" w:themeFillShade="F2"/>
            <w:vAlign w:val="center"/>
          </w:tcPr>
          <w:p w14:paraId="6787B742"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C8E40C2"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8572DE3" w14:textId="77777777" w:rsidR="008C5246" w:rsidRPr="004C3A0B" w:rsidRDefault="008C5246" w:rsidP="008C52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23884E62"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5246" w:rsidRPr="004C3A0B" w14:paraId="498CFE6F" w14:textId="77777777" w:rsidTr="008C5246">
        <w:trPr>
          <w:trHeight w:val="403"/>
        </w:trPr>
        <w:tc>
          <w:tcPr>
            <w:tcW w:w="6629" w:type="dxa"/>
            <w:shd w:val="clear" w:color="auto" w:fill="F2F2F2" w:themeFill="background1" w:themeFillShade="F2"/>
            <w:vAlign w:val="center"/>
          </w:tcPr>
          <w:p w14:paraId="4285F571"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825BE94"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4B0CF507" w14:textId="77777777" w:rsidR="008C5246" w:rsidRPr="004C3A0B" w:rsidRDefault="008C5246" w:rsidP="008C52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B20EF66"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5246" w:rsidRPr="004C3A0B" w14:paraId="7D9F9157" w14:textId="77777777" w:rsidTr="008C5246">
        <w:trPr>
          <w:trHeight w:val="439"/>
        </w:trPr>
        <w:tc>
          <w:tcPr>
            <w:tcW w:w="6629" w:type="dxa"/>
            <w:shd w:val="clear" w:color="auto" w:fill="F2F2F2" w:themeFill="background1" w:themeFillShade="F2"/>
            <w:vAlign w:val="center"/>
          </w:tcPr>
          <w:p w14:paraId="4109D51F"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3141D636"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45C3A830" w14:textId="77777777" w:rsidR="008C5246" w:rsidRPr="004C3A0B" w:rsidRDefault="008C5246" w:rsidP="008C52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7E1819B8"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5246" w:rsidRPr="004C3A0B" w14:paraId="6E47C16D" w14:textId="77777777" w:rsidTr="008C5246">
        <w:trPr>
          <w:trHeight w:val="403"/>
        </w:trPr>
        <w:tc>
          <w:tcPr>
            <w:tcW w:w="6629" w:type="dxa"/>
            <w:shd w:val="clear" w:color="auto" w:fill="F2F2F2" w:themeFill="background1" w:themeFillShade="F2"/>
            <w:vAlign w:val="center"/>
          </w:tcPr>
          <w:p w14:paraId="6D97AD37"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EDD057F"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028D658" w14:textId="77777777" w:rsidR="008C5246" w:rsidRPr="004C3A0B" w:rsidRDefault="008C5246" w:rsidP="008C52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9B3B587"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5246" w:rsidRPr="004C3A0B" w14:paraId="46C9E60D" w14:textId="77777777" w:rsidTr="008C5246">
        <w:trPr>
          <w:trHeight w:val="439"/>
        </w:trPr>
        <w:tc>
          <w:tcPr>
            <w:tcW w:w="6629" w:type="dxa"/>
            <w:shd w:val="clear" w:color="auto" w:fill="F2F2F2" w:themeFill="background1" w:themeFillShade="F2"/>
            <w:vAlign w:val="center"/>
          </w:tcPr>
          <w:p w14:paraId="51D45414"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9AA693E"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9945187" w14:textId="77777777" w:rsidR="008C5246" w:rsidRPr="004C3A0B" w:rsidRDefault="008C5246" w:rsidP="008C52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4A08985C"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5246" w:rsidRPr="004C3A0B" w14:paraId="5ECABBBC" w14:textId="77777777" w:rsidTr="008C5246">
        <w:trPr>
          <w:trHeight w:val="403"/>
        </w:trPr>
        <w:tc>
          <w:tcPr>
            <w:tcW w:w="9889" w:type="dxa"/>
            <w:gridSpan w:val="4"/>
            <w:shd w:val="clear" w:color="auto" w:fill="F2F2F2" w:themeFill="background1" w:themeFillShade="F2"/>
            <w:vAlign w:val="center"/>
          </w:tcPr>
          <w:p w14:paraId="4A8B5863"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8C5246" w:rsidRPr="004C3A0B" w14:paraId="2EB16A89" w14:textId="77777777" w:rsidTr="008C5246">
        <w:trPr>
          <w:trHeight w:val="102"/>
        </w:trPr>
        <w:tc>
          <w:tcPr>
            <w:tcW w:w="9889" w:type="dxa"/>
            <w:gridSpan w:val="4"/>
            <w:vAlign w:val="center"/>
          </w:tcPr>
          <w:p w14:paraId="2290F91C" w14:textId="77777777" w:rsidR="008C5246" w:rsidRPr="004C3A0B" w:rsidRDefault="008C5246" w:rsidP="008C5246">
            <w:pPr>
              <w:autoSpaceDE w:val="0"/>
              <w:autoSpaceDN w:val="0"/>
              <w:adjustRightInd w:val="0"/>
              <w:rPr>
                <w:rFonts w:cs="Arial"/>
              </w:rPr>
            </w:pPr>
          </w:p>
        </w:tc>
      </w:tr>
    </w:tbl>
    <w:p w14:paraId="6750C88F" w14:textId="77777777" w:rsidR="008C5246" w:rsidRPr="004C3A0B" w:rsidRDefault="008C5246" w:rsidP="008C5246"/>
    <w:tbl>
      <w:tblPr>
        <w:tblW w:w="9889" w:type="dxa"/>
        <w:tblLook w:val="04A0" w:firstRow="1" w:lastRow="0" w:firstColumn="1" w:lastColumn="0" w:noHBand="0" w:noVBand="1"/>
      </w:tblPr>
      <w:tblGrid>
        <w:gridCol w:w="6629"/>
        <w:gridCol w:w="1134"/>
        <w:gridCol w:w="992"/>
        <w:gridCol w:w="1134"/>
      </w:tblGrid>
      <w:tr w:rsidR="008C5246" w:rsidRPr="004C3A0B" w14:paraId="3AB523F7" w14:textId="77777777" w:rsidTr="008C5246">
        <w:tc>
          <w:tcPr>
            <w:tcW w:w="6629" w:type="dxa"/>
            <w:shd w:val="clear" w:color="auto" w:fill="F2F2F2" w:themeFill="background1" w:themeFillShade="F2"/>
          </w:tcPr>
          <w:p w14:paraId="212AF808" w14:textId="77777777" w:rsidR="008C5246" w:rsidRPr="004C3A0B" w:rsidRDefault="008C5246" w:rsidP="008C524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087A1BD5" w14:textId="77777777" w:rsidR="008C5246" w:rsidRPr="004C3A0B" w:rsidRDefault="008C5246" w:rsidP="008C5246">
            <w:pPr>
              <w:autoSpaceDE w:val="0"/>
              <w:autoSpaceDN w:val="0"/>
              <w:adjustRightInd w:val="0"/>
              <w:jc w:val="center"/>
              <w:rPr>
                <w:rFonts w:ascii="Arial" w:hAnsi="Arial" w:cs="Arial"/>
                <w:b/>
                <w:bCs/>
                <w:sz w:val="16"/>
                <w:szCs w:val="16"/>
              </w:rPr>
            </w:pPr>
          </w:p>
          <w:p w14:paraId="4F8A7473" w14:textId="77777777" w:rsidR="008C5246" w:rsidRPr="004C3A0B" w:rsidRDefault="008C5246" w:rsidP="008C524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0DA230DA" w14:textId="77777777" w:rsidR="008C5246" w:rsidRPr="004C3A0B" w:rsidRDefault="008C5246" w:rsidP="008C524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2238E334" w14:textId="77777777" w:rsidR="008C5246" w:rsidRPr="004C3A0B" w:rsidRDefault="008C5246" w:rsidP="008C5246">
            <w:pPr>
              <w:autoSpaceDE w:val="0"/>
              <w:autoSpaceDN w:val="0"/>
              <w:adjustRightInd w:val="0"/>
              <w:jc w:val="center"/>
              <w:rPr>
                <w:rFonts w:ascii="Arial" w:hAnsi="Arial" w:cs="Arial"/>
                <w:b/>
                <w:bCs/>
                <w:sz w:val="16"/>
                <w:szCs w:val="16"/>
              </w:rPr>
            </w:pPr>
          </w:p>
          <w:p w14:paraId="7B710AB8" w14:textId="77777777" w:rsidR="008C5246" w:rsidRPr="004C3A0B" w:rsidRDefault="008C5246" w:rsidP="008C5246">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8C5246" w:rsidRPr="004C3A0B" w14:paraId="6FC821D0" w14:textId="77777777" w:rsidTr="008C5246">
        <w:trPr>
          <w:trHeight w:val="439"/>
        </w:trPr>
        <w:tc>
          <w:tcPr>
            <w:tcW w:w="6629" w:type="dxa"/>
            <w:shd w:val="clear" w:color="auto" w:fill="F2F2F2" w:themeFill="background1" w:themeFillShade="F2"/>
            <w:vAlign w:val="center"/>
          </w:tcPr>
          <w:p w14:paraId="52317C97"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4F85A018"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45BA07E" w14:textId="77777777" w:rsidR="008C5246" w:rsidRPr="004C3A0B" w:rsidRDefault="008C5246" w:rsidP="008C52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5A28F191"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5246" w:rsidRPr="004C3A0B" w14:paraId="34700221" w14:textId="77777777" w:rsidTr="008C5246">
        <w:trPr>
          <w:trHeight w:val="403"/>
        </w:trPr>
        <w:tc>
          <w:tcPr>
            <w:tcW w:w="6629" w:type="dxa"/>
            <w:shd w:val="clear" w:color="auto" w:fill="F2F2F2" w:themeFill="background1" w:themeFillShade="F2"/>
            <w:vAlign w:val="center"/>
          </w:tcPr>
          <w:p w14:paraId="6BC6161B"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94AF93B"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3C4803CE" w14:textId="77777777" w:rsidR="008C5246" w:rsidRPr="004C3A0B" w:rsidRDefault="008C5246" w:rsidP="008C52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31C6D898"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5246" w:rsidRPr="004C3A0B" w14:paraId="0885F244" w14:textId="77777777" w:rsidTr="008C5246">
        <w:trPr>
          <w:trHeight w:val="439"/>
        </w:trPr>
        <w:tc>
          <w:tcPr>
            <w:tcW w:w="6629" w:type="dxa"/>
            <w:shd w:val="clear" w:color="auto" w:fill="F2F2F2" w:themeFill="background1" w:themeFillShade="F2"/>
            <w:vAlign w:val="center"/>
          </w:tcPr>
          <w:p w14:paraId="480E8DB2"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15EBA1B"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A1692D8" w14:textId="77777777" w:rsidR="008C5246" w:rsidRPr="004C3A0B" w:rsidRDefault="008C5246" w:rsidP="008C52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F0C5E2F"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5246" w:rsidRPr="004C3A0B" w14:paraId="7B1ACB5C" w14:textId="77777777" w:rsidTr="008C5246">
        <w:trPr>
          <w:trHeight w:val="403"/>
        </w:trPr>
        <w:tc>
          <w:tcPr>
            <w:tcW w:w="6629" w:type="dxa"/>
            <w:shd w:val="clear" w:color="auto" w:fill="F2F2F2" w:themeFill="background1" w:themeFillShade="F2"/>
            <w:vAlign w:val="center"/>
          </w:tcPr>
          <w:p w14:paraId="15ABCF3B"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7B39CA92"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31D2F75" w14:textId="77777777" w:rsidR="008C5246" w:rsidRPr="004C3A0B" w:rsidRDefault="008C5246" w:rsidP="008C52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41B2956A"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5246" w:rsidRPr="004C3A0B" w14:paraId="53BAC724" w14:textId="77777777" w:rsidTr="008C5246">
        <w:trPr>
          <w:trHeight w:val="363"/>
        </w:trPr>
        <w:tc>
          <w:tcPr>
            <w:tcW w:w="9889" w:type="dxa"/>
            <w:gridSpan w:val="4"/>
            <w:shd w:val="clear" w:color="auto" w:fill="F2F2F2" w:themeFill="background1" w:themeFillShade="F2"/>
            <w:vAlign w:val="center"/>
          </w:tcPr>
          <w:p w14:paraId="4DF8900B"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8C5246" w:rsidRPr="004C3A0B" w14:paraId="45B4BE95" w14:textId="77777777" w:rsidTr="008C5246">
        <w:trPr>
          <w:trHeight w:val="77"/>
        </w:trPr>
        <w:tc>
          <w:tcPr>
            <w:tcW w:w="9889" w:type="dxa"/>
            <w:gridSpan w:val="4"/>
            <w:vAlign w:val="center"/>
          </w:tcPr>
          <w:p w14:paraId="3F76A56B" w14:textId="77777777" w:rsidR="008C5246" w:rsidRPr="004C3A0B" w:rsidRDefault="008C5246" w:rsidP="008C5246">
            <w:pPr>
              <w:autoSpaceDE w:val="0"/>
              <w:autoSpaceDN w:val="0"/>
              <w:adjustRightInd w:val="0"/>
              <w:rPr>
                <w:rFonts w:cs="Arial"/>
              </w:rPr>
            </w:pPr>
          </w:p>
        </w:tc>
      </w:tr>
    </w:tbl>
    <w:p w14:paraId="42002342" w14:textId="77777777" w:rsidR="008C5246" w:rsidRDefault="008C5246" w:rsidP="008C5246">
      <w:pPr>
        <w:outlineLvl w:val="0"/>
        <w:rPr>
          <w:rFonts w:ascii="Arial" w:hAnsi="Arial" w:cs="Arial"/>
          <w:b/>
          <w:bCs/>
          <w:sz w:val="22"/>
          <w:szCs w:val="22"/>
        </w:rPr>
      </w:pPr>
    </w:p>
    <w:p w14:paraId="1A557F9C" w14:textId="77777777" w:rsidR="008C5246" w:rsidRDefault="008C5246" w:rsidP="008C5246">
      <w:pPr>
        <w:outlineLvl w:val="0"/>
        <w:rPr>
          <w:rFonts w:ascii="Arial" w:hAnsi="Arial" w:cs="Arial"/>
          <w:b/>
          <w:bCs/>
          <w:sz w:val="22"/>
          <w:szCs w:val="22"/>
        </w:rPr>
      </w:pPr>
    </w:p>
    <w:p w14:paraId="5D0D34F9" w14:textId="77777777" w:rsidR="008C5246" w:rsidRDefault="008C5246" w:rsidP="008C5246">
      <w:pPr>
        <w:outlineLvl w:val="0"/>
        <w:rPr>
          <w:rFonts w:ascii="Arial" w:hAnsi="Arial" w:cs="Arial"/>
          <w:b/>
          <w:bCs/>
          <w:sz w:val="22"/>
          <w:szCs w:val="22"/>
        </w:rPr>
      </w:pPr>
    </w:p>
    <w:p w14:paraId="5EB6223A" w14:textId="77777777" w:rsidR="008C5246" w:rsidRDefault="008C5246" w:rsidP="008C5246">
      <w:pPr>
        <w:outlineLvl w:val="0"/>
        <w:rPr>
          <w:rFonts w:ascii="Arial" w:hAnsi="Arial" w:cs="Arial"/>
          <w:b/>
          <w:bCs/>
          <w:sz w:val="22"/>
          <w:szCs w:val="22"/>
        </w:rPr>
      </w:pPr>
    </w:p>
    <w:p w14:paraId="0C4BE8E2" w14:textId="77777777" w:rsidR="008C5246" w:rsidRDefault="008C5246" w:rsidP="008C5246">
      <w:pPr>
        <w:outlineLvl w:val="0"/>
        <w:rPr>
          <w:rFonts w:ascii="Arial" w:hAnsi="Arial" w:cs="Arial"/>
          <w:b/>
          <w:bCs/>
          <w:sz w:val="22"/>
          <w:szCs w:val="22"/>
        </w:rPr>
      </w:pPr>
    </w:p>
    <w:p w14:paraId="5731E976" w14:textId="77777777" w:rsidR="008C5246" w:rsidRDefault="008C5246" w:rsidP="008C5246">
      <w:pPr>
        <w:outlineLvl w:val="0"/>
        <w:rPr>
          <w:rFonts w:ascii="Arial" w:hAnsi="Arial" w:cs="Arial"/>
          <w:b/>
          <w:bCs/>
          <w:sz w:val="22"/>
          <w:szCs w:val="22"/>
        </w:rPr>
      </w:pPr>
    </w:p>
    <w:p w14:paraId="30D63906" w14:textId="77777777" w:rsidR="008C5246" w:rsidRDefault="008C5246" w:rsidP="008C5246">
      <w:pPr>
        <w:outlineLvl w:val="0"/>
        <w:rPr>
          <w:rFonts w:ascii="Arial" w:hAnsi="Arial" w:cs="Arial"/>
          <w:b/>
          <w:bCs/>
          <w:sz w:val="22"/>
          <w:szCs w:val="22"/>
        </w:rPr>
      </w:pPr>
    </w:p>
    <w:p w14:paraId="255656E6" w14:textId="77777777" w:rsidR="008C5246" w:rsidRDefault="008C5246" w:rsidP="008C5246">
      <w:pPr>
        <w:outlineLvl w:val="0"/>
        <w:rPr>
          <w:rFonts w:ascii="Arial" w:hAnsi="Arial" w:cs="Arial"/>
          <w:b/>
          <w:bCs/>
          <w:sz w:val="22"/>
          <w:szCs w:val="22"/>
        </w:rPr>
      </w:pPr>
    </w:p>
    <w:p w14:paraId="7C508679" w14:textId="77777777" w:rsidR="008C5246" w:rsidRDefault="008C5246" w:rsidP="008C5246">
      <w:pPr>
        <w:outlineLvl w:val="0"/>
        <w:rPr>
          <w:rFonts w:ascii="Arial" w:hAnsi="Arial" w:cs="Arial"/>
          <w:b/>
          <w:bCs/>
          <w:sz w:val="22"/>
          <w:szCs w:val="22"/>
        </w:rPr>
      </w:pPr>
    </w:p>
    <w:p w14:paraId="3843D6C1" w14:textId="77777777" w:rsidR="008C5246" w:rsidRDefault="008C5246" w:rsidP="008C5246">
      <w:pPr>
        <w:outlineLvl w:val="0"/>
        <w:rPr>
          <w:rFonts w:ascii="Arial" w:hAnsi="Arial" w:cs="Arial"/>
          <w:b/>
          <w:bCs/>
          <w:sz w:val="22"/>
          <w:szCs w:val="22"/>
        </w:rPr>
      </w:pPr>
    </w:p>
    <w:p w14:paraId="1D927B43" w14:textId="77777777" w:rsidR="008C5246" w:rsidRDefault="008C5246" w:rsidP="008C5246">
      <w:pPr>
        <w:outlineLvl w:val="0"/>
        <w:rPr>
          <w:rFonts w:ascii="Arial" w:hAnsi="Arial" w:cs="Arial"/>
          <w:b/>
          <w:bCs/>
          <w:sz w:val="22"/>
          <w:szCs w:val="22"/>
        </w:rPr>
      </w:pPr>
    </w:p>
    <w:p w14:paraId="178F8851" w14:textId="77777777" w:rsidR="008C5246" w:rsidRDefault="008C5246" w:rsidP="008C5246">
      <w:pPr>
        <w:outlineLvl w:val="0"/>
        <w:rPr>
          <w:rFonts w:ascii="Arial" w:hAnsi="Arial" w:cs="Arial"/>
          <w:b/>
          <w:bCs/>
          <w:sz w:val="22"/>
          <w:szCs w:val="22"/>
        </w:rPr>
      </w:pPr>
    </w:p>
    <w:p w14:paraId="786D5022" w14:textId="77777777" w:rsidR="008C5246" w:rsidRDefault="008C5246" w:rsidP="008C5246">
      <w:pPr>
        <w:outlineLvl w:val="0"/>
        <w:rPr>
          <w:rFonts w:ascii="Arial" w:hAnsi="Arial" w:cs="Arial"/>
          <w:b/>
          <w:bCs/>
          <w:sz w:val="22"/>
          <w:szCs w:val="22"/>
        </w:rPr>
      </w:pPr>
    </w:p>
    <w:p w14:paraId="14A817D9" w14:textId="77777777" w:rsidR="008C5246" w:rsidRDefault="008C5246" w:rsidP="008C5246">
      <w:pPr>
        <w:outlineLvl w:val="0"/>
        <w:rPr>
          <w:rFonts w:ascii="Arial" w:hAnsi="Arial" w:cs="Arial"/>
          <w:b/>
          <w:bCs/>
          <w:sz w:val="22"/>
          <w:szCs w:val="22"/>
        </w:rPr>
      </w:pPr>
    </w:p>
    <w:p w14:paraId="0FA79E1A" w14:textId="77777777" w:rsidR="008C5246" w:rsidRPr="004C3A0B" w:rsidRDefault="008C5246" w:rsidP="008C5246">
      <w:pPr>
        <w:outlineLvl w:val="0"/>
        <w:rPr>
          <w:rFonts w:ascii="Arial" w:hAnsi="Arial" w:cs="Arial"/>
          <w:b/>
          <w:bCs/>
          <w:sz w:val="22"/>
          <w:szCs w:val="22"/>
        </w:rPr>
      </w:pPr>
      <w:r w:rsidRPr="004C3A0B">
        <w:rPr>
          <w:rFonts w:ascii="Arial" w:hAnsi="Arial" w:cs="Arial"/>
          <w:b/>
          <w:bCs/>
          <w:sz w:val="22"/>
          <w:szCs w:val="22"/>
        </w:rPr>
        <w:t>SECTION H: Anticipated Risks</w:t>
      </w:r>
    </w:p>
    <w:p w14:paraId="2C68FCC0" w14:textId="77777777" w:rsidR="008C5246" w:rsidRPr="004C3A0B" w:rsidRDefault="008C5246" w:rsidP="008C5246">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8C5246" w:rsidRPr="004C3A0B" w14:paraId="08418055" w14:textId="77777777" w:rsidTr="008C5246">
        <w:trPr>
          <w:trHeight w:val="1074"/>
        </w:trPr>
        <w:tc>
          <w:tcPr>
            <w:tcW w:w="9923" w:type="dxa"/>
            <w:tcBorders>
              <w:bottom w:val="single" w:sz="4" w:space="0" w:color="auto"/>
            </w:tcBorders>
            <w:shd w:val="clear" w:color="auto" w:fill="F2F2F2" w:themeFill="background1" w:themeFillShade="F2"/>
          </w:tcPr>
          <w:p w14:paraId="52B51928" w14:textId="77777777" w:rsidR="008C5246" w:rsidRPr="00DE126C" w:rsidRDefault="008C5246" w:rsidP="008C5246">
            <w:pPr>
              <w:pStyle w:val="Heading1"/>
              <w:rPr>
                <w:rFonts w:ascii="Arial" w:hAnsi="Arial" w:cs="Arial"/>
              </w:rPr>
            </w:pPr>
            <w:r w:rsidRPr="004C3A0B">
              <w:rPr>
                <w:rFonts w:ascii="Arial" w:hAnsi="Arial" w:cs="Arial"/>
              </w:rPr>
              <w:lastRenderedPageBreak/>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892F158" w14:textId="77777777" w:rsidR="008C5246" w:rsidRPr="00204E14" w:rsidRDefault="008C5246" w:rsidP="008C5246">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5246" w:rsidRPr="004C3A0B" w14:paraId="267153FF" w14:textId="77777777" w:rsidTr="008C5246">
        <w:trPr>
          <w:trHeight w:val="957"/>
        </w:trPr>
        <w:tc>
          <w:tcPr>
            <w:tcW w:w="9923" w:type="dxa"/>
            <w:tcBorders>
              <w:bottom w:val="single" w:sz="4" w:space="0" w:color="auto"/>
            </w:tcBorders>
          </w:tcPr>
          <w:p w14:paraId="53E4FBAB" w14:textId="77777777" w:rsidR="008C5246" w:rsidRPr="00DE126C" w:rsidRDefault="008C5246" w:rsidP="008C5246">
            <w:pPr>
              <w:pStyle w:val="Heading1"/>
              <w:rPr>
                <w:rFonts w:ascii="Arial" w:hAnsi="Arial" w:cs="Arial"/>
                <w:sz w:val="20"/>
                <w:szCs w:val="16"/>
              </w:rPr>
            </w:pPr>
            <w:r w:rsidRPr="00204E14">
              <w:rPr>
                <w:rFonts w:ascii="Arial" w:hAnsi="Arial" w:cs="Arial"/>
                <w:sz w:val="20"/>
                <w:szCs w:val="16"/>
              </w:rPr>
              <w:t xml:space="preserve">Full risk assessment completed and appended? </w:t>
            </w:r>
          </w:p>
          <w:p w14:paraId="1297B135" w14:textId="77777777" w:rsidR="008C5246" w:rsidRPr="00204E14" w:rsidRDefault="008C5246" w:rsidP="008C5246">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Pr>
                    <w:rFonts w:ascii="MS Gothic" w:eastAsia="MS Gothic" w:hAnsi="MS Gothic" w:cs="Arial" w:hint="eastAsia"/>
                    <w:b/>
                    <w:bCs/>
                    <w:sz w:val="24"/>
                    <w:szCs w:val="22"/>
                  </w:rPr>
                  <w:t>☐</w:t>
                </w:r>
              </w:sdtContent>
            </w:sdt>
          </w:p>
          <w:p w14:paraId="6075E8D0" w14:textId="77777777" w:rsidR="008C5246" w:rsidRPr="00DE126C" w:rsidRDefault="008C5246" w:rsidP="008C5246">
            <w:pPr>
              <w:autoSpaceDE w:val="0"/>
              <w:autoSpaceDN w:val="0"/>
              <w:adjustRightInd w:val="0"/>
              <w:rPr>
                <w:rFonts w:ascii="Arial" w:hAnsi="Arial" w:cs="Arial"/>
                <w:b/>
                <w:bCs/>
              </w:rPr>
            </w:pPr>
            <w:r w:rsidRPr="00204E14">
              <w:rPr>
                <w:rFonts w:ascii="Arial" w:hAnsi="Arial" w:cs="Arial"/>
                <w:sz w:val="22"/>
              </w:rPr>
              <w:t xml:space="preserve"> No</w:t>
            </w:r>
            <w:r w:rsidRPr="00204E14">
              <w:rPr>
                <w:sz w:val="22"/>
              </w:rPr>
              <w:t xml:space="preserve">                                  </w:t>
            </w:r>
            <w:r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r>
      <w:tr w:rsidR="008C5246" w:rsidRPr="004C3A0B" w14:paraId="5CFCC874" w14:textId="77777777" w:rsidTr="008C5246">
        <w:trPr>
          <w:trHeight w:val="804"/>
        </w:trPr>
        <w:tc>
          <w:tcPr>
            <w:tcW w:w="9923" w:type="dxa"/>
            <w:tcBorders>
              <w:bottom w:val="single" w:sz="4" w:space="0" w:color="auto"/>
            </w:tcBorders>
            <w:shd w:val="clear" w:color="auto" w:fill="F2F2F2" w:themeFill="background1" w:themeFillShade="F2"/>
          </w:tcPr>
          <w:p w14:paraId="64B02EB5" w14:textId="77777777" w:rsidR="008C5246" w:rsidRPr="004C3A0B" w:rsidRDefault="008C5246" w:rsidP="008C5246">
            <w:pPr>
              <w:rPr>
                <w:rFonts w:ascii="Arial" w:hAnsi="Arial" w:cs="Arial"/>
                <w:sz w:val="22"/>
                <w:szCs w:val="22"/>
              </w:rPr>
            </w:pPr>
            <w:r w:rsidRPr="004C3A0B">
              <w:rPr>
                <w:rFonts w:ascii="Arial" w:hAnsi="Arial" w:cs="Arial"/>
                <w:b/>
                <w:sz w:val="22"/>
                <w:szCs w:val="22"/>
              </w:rPr>
              <w:t>Risks to participants</w:t>
            </w:r>
          </w:p>
          <w:p w14:paraId="55FCC41F" w14:textId="77777777" w:rsidR="008C5246" w:rsidRPr="004C3A0B" w:rsidRDefault="008C5246" w:rsidP="008C5246">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8C5246" w:rsidRPr="004C3A0B" w14:paraId="156C54E6" w14:textId="77777777" w:rsidTr="008C5246">
        <w:tc>
          <w:tcPr>
            <w:tcW w:w="9923" w:type="dxa"/>
            <w:tcBorders>
              <w:top w:val="single" w:sz="4" w:space="0" w:color="auto"/>
              <w:bottom w:val="single" w:sz="4" w:space="0" w:color="auto"/>
            </w:tcBorders>
          </w:tcPr>
          <w:p w14:paraId="68A2F942" w14:textId="77777777" w:rsidR="008C5246" w:rsidRDefault="008C5246" w:rsidP="008C5246">
            <w:pPr>
              <w:autoSpaceDE w:val="0"/>
              <w:autoSpaceDN w:val="0"/>
              <w:adjustRightInd w:val="0"/>
              <w:rPr>
                <w:rFonts w:ascii="Arial" w:hAnsi="Arial" w:cs="Arial"/>
                <w:sz w:val="22"/>
                <w:szCs w:val="22"/>
              </w:rPr>
            </w:pPr>
            <w:r>
              <w:rPr>
                <w:rFonts w:ascii="Arial" w:hAnsi="Arial" w:cs="Arial"/>
                <w:sz w:val="22"/>
                <w:szCs w:val="22"/>
              </w:rPr>
              <w:t>All information will be anonymised to eliminate any risk that participants can be identified by their data. Due to the nature of this research and the methods to collect data, I do not anticipate any emotional distress. All students within the year 10 class will be invited to participate in the study, and therefore this will be no disadvantage by separating students. I also have taken into consideration the following:</w:t>
            </w:r>
          </w:p>
          <w:p w14:paraId="4F414120" w14:textId="77777777" w:rsidR="008C5246" w:rsidRPr="00A52DDB" w:rsidRDefault="008C5246" w:rsidP="008C5246">
            <w:pPr>
              <w:autoSpaceDE w:val="0"/>
              <w:autoSpaceDN w:val="0"/>
              <w:adjustRightInd w:val="0"/>
              <w:rPr>
                <w:rFonts w:ascii="Arial" w:hAnsi="Arial" w:cs="Arial"/>
                <w:sz w:val="22"/>
                <w:szCs w:val="22"/>
              </w:rPr>
            </w:pPr>
            <w:r>
              <w:rPr>
                <w:rFonts w:ascii="Arial" w:hAnsi="Arial" w:cs="Arial"/>
                <w:sz w:val="22"/>
                <w:szCs w:val="22"/>
              </w:rPr>
              <w:t xml:space="preserve">I have taken every necessary step to reduce any stress participants may feel answering questions by making sure not to include intrusion questions, or any that would cause them emotional harm or discomfort. I will be assuring participants that they do not need to ask any questions that they do not want to, and do not have to provide a reason for not taking part. They will be assured that they can withdraw at any time, and their data will be removed – this has been made possible by assigning participants numbers when collecting quantitative data so that if a participant wishes to withdraw, their information can be removed without compromising the anonymity of the other participants. A separate document will contain the participants’ names and their number so that the raw data will not have any personal data on it, but I, the researcher, can still identify participants for the sole purpose of allowing them to withdraw their data should they request it. </w:t>
            </w:r>
          </w:p>
        </w:tc>
      </w:tr>
      <w:tr w:rsidR="008C5246" w:rsidRPr="004C3A0B" w14:paraId="76595868" w14:textId="77777777" w:rsidTr="008C5246">
        <w:tc>
          <w:tcPr>
            <w:tcW w:w="9923" w:type="dxa"/>
            <w:tcBorders>
              <w:bottom w:val="single" w:sz="4" w:space="0" w:color="auto"/>
            </w:tcBorders>
            <w:shd w:val="clear" w:color="auto" w:fill="F2F2F2" w:themeFill="background1" w:themeFillShade="F2"/>
          </w:tcPr>
          <w:p w14:paraId="7801C116" w14:textId="77777777" w:rsidR="008C5246" w:rsidRPr="004C3A0B" w:rsidRDefault="008C5246" w:rsidP="008C5246">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8C5246" w:rsidRPr="004C3A0B" w14:paraId="3D664792" w14:textId="77777777" w:rsidTr="008C5246">
        <w:tc>
          <w:tcPr>
            <w:tcW w:w="9923" w:type="dxa"/>
            <w:tcBorders>
              <w:top w:val="single" w:sz="4" w:space="0" w:color="auto"/>
              <w:bottom w:val="single" w:sz="4" w:space="0" w:color="auto"/>
            </w:tcBorders>
          </w:tcPr>
          <w:p w14:paraId="5CA191E1" w14:textId="77777777" w:rsidR="008C5246" w:rsidRPr="00DE126C" w:rsidRDefault="008C5246" w:rsidP="008C5246">
            <w:pPr>
              <w:autoSpaceDE w:val="0"/>
              <w:autoSpaceDN w:val="0"/>
              <w:adjustRightInd w:val="0"/>
              <w:rPr>
                <w:rFonts w:ascii="Arial" w:hAnsi="Arial" w:cs="Arial"/>
                <w:sz w:val="22"/>
                <w:szCs w:val="22"/>
              </w:rPr>
            </w:pPr>
            <w:r>
              <w:rPr>
                <w:rFonts w:ascii="Arial" w:hAnsi="Arial" w:cs="Arial"/>
                <w:sz w:val="22"/>
                <w:szCs w:val="22"/>
              </w:rPr>
              <w:t xml:space="preserve">I will be following the safeguarding and child protection procedures that all staff adhere to in the school. If I observe any behaviour that breaches the University’s Code of Practice, is illegal or is a cause for concern for a child’s safety, I will take the necessary steps outlined in these policies.  </w:t>
            </w:r>
          </w:p>
        </w:tc>
      </w:tr>
      <w:tr w:rsidR="008C5246" w:rsidRPr="004C3A0B" w14:paraId="79D1ACD2" w14:textId="77777777" w:rsidTr="008C5246">
        <w:trPr>
          <w:trHeight w:val="786"/>
        </w:trPr>
        <w:tc>
          <w:tcPr>
            <w:tcW w:w="9923" w:type="dxa"/>
            <w:tcBorders>
              <w:top w:val="single" w:sz="4" w:space="0" w:color="auto"/>
              <w:bottom w:val="single" w:sz="4" w:space="0" w:color="auto"/>
            </w:tcBorders>
            <w:shd w:val="clear" w:color="auto" w:fill="F2F2F2" w:themeFill="background1" w:themeFillShade="F2"/>
          </w:tcPr>
          <w:p w14:paraId="17D475EC" w14:textId="77777777" w:rsidR="008C5246" w:rsidRPr="004C3A0B" w:rsidRDefault="008C5246" w:rsidP="008C5246">
            <w:pPr>
              <w:rPr>
                <w:rFonts w:ascii="Arial" w:hAnsi="Arial" w:cs="Arial"/>
                <w:sz w:val="22"/>
                <w:szCs w:val="22"/>
              </w:rPr>
            </w:pPr>
            <w:r w:rsidRPr="004C3A0B">
              <w:rPr>
                <w:rFonts w:ascii="Arial" w:hAnsi="Arial" w:cs="Arial"/>
                <w:b/>
                <w:sz w:val="22"/>
                <w:szCs w:val="22"/>
              </w:rPr>
              <w:t>Risks to investigator</w:t>
            </w:r>
          </w:p>
          <w:p w14:paraId="4CBC95F5" w14:textId="77777777" w:rsidR="008C5246" w:rsidRPr="004C3A0B" w:rsidRDefault="008C5246" w:rsidP="008C5246">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8C5246" w:rsidRPr="004C3A0B" w14:paraId="577FF0DE" w14:textId="77777777" w:rsidTr="008C5246">
        <w:trPr>
          <w:trHeight w:val="795"/>
        </w:trPr>
        <w:tc>
          <w:tcPr>
            <w:tcW w:w="9923" w:type="dxa"/>
            <w:tcBorders>
              <w:top w:val="single" w:sz="4" w:space="0" w:color="auto"/>
              <w:bottom w:val="single" w:sz="4" w:space="0" w:color="auto"/>
            </w:tcBorders>
          </w:tcPr>
          <w:p w14:paraId="7BDFE5CD" w14:textId="77777777" w:rsidR="008C5246" w:rsidRPr="00DE126C" w:rsidRDefault="008C5246" w:rsidP="008C5246">
            <w:pPr>
              <w:autoSpaceDE w:val="0"/>
              <w:autoSpaceDN w:val="0"/>
              <w:adjustRightInd w:val="0"/>
              <w:rPr>
                <w:rFonts w:ascii="Arial" w:hAnsi="Arial" w:cs="Arial"/>
                <w:sz w:val="22"/>
                <w:szCs w:val="22"/>
              </w:rPr>
            </w:pPr>
            <w:r>
              <w:rPr>
                <w:rFonts w:ascii="Arial" w:hAnsi="Arial" w:cs="Arial"/>
                <w:sz w:val="22"/>
                <w:szCs w:val="22"/>
              </w:rPr>
              <w:t>Due to the nature of this research there will be minimal risks, however I have considered some issues. For example, as there are children involved, safeguarding must be a priority, and therefore the usual safeguarding procedures will be adhered to as part of normal teaching practice. This will reduce the risk of accusations of harm/impropriety as this is an issue taken into consideration as part of normal practice of a classroom teacher. With regards to personal safety, physical harm or emotional distress, again there are procedures in place as part of my normal classroom practice and in line with school policies that mean there are no additional risks as a result of this research taking place. All risks that may occur have already been taken into consideration by myself and the school, with structures and support in place that I can access should any distress occur because of the research. Furthermore, if any unexpected issues should arise, I will seek the necessary support from my school and/or the university to ensure that it has no detrimental effect on the research project.</w:t>
            </w:r>
          </w:p>
        </w:tc>
      </w:tr>
      <w:tr w:rsidR="008C5246" w:rsidRPr="004C3A0B" w14:paraId="5AB77155" w14:textId="77777777" w:rsidTr="008C5246">
        <w:tc>
          <w:tcPr>
            <w:tcW w:w="9923" w:type="dxa"/>
            <w:tcBorders>
              <w:top w:val="single" w:sz="4" w:space="0" w:color="auto"/>
              <w:bottom w:val="single" w:sz="4" w:space="0" w:color="auto"/>
            </w:tcBorders>
            <w:shd w:val="clear" w:color="auto" w:fill="F2F2F2" w:themeFill="background1" w:themeFillShade="F2"/>
          </w:tcPr>
          <w:p w14:paraId="6248572D" w14:textId="77777777" w:rsidR="008C5246" w:rsidRPr="004C3A0B" w:rsidRDefault="008C5246" w:rsidP="008C5246">
            <w:pPr>
              <w:rPr>
                <w:rFonts w:ascii="Arial" w:hAnsi="Arial" w:cs="Arial"/>
                <w:sz w:val="22"/>
                <w:szCs w:val="22"/>
              </w:rPr>
            </w:pPr>
            <w:r w:rsidRPr="004C3A0B">
              <w:rPr>
                <w:rFonts w:ascii="Arial" w:hAnsi="Arial" w:cs="Arial"/>
                <w:b/>
                <w:sz w:val="22"/>
                <w:szCs w:val="22"/>
              </w:rPr>
              <w:t>University/institutional risks</w:t>
            </w:r>
          </w:p>
          <w:p w14:paraId="0C455415" w14:textId="77777777" w:rsidR="008C5246" w:rsidRPr="004C3A0B" w:rsidRDefault="008C5246" w:rsidP="008C5246">
            <w:pPr>
              <w:rPr>
                <w:rFonts w:ascii="Arial" w:hAnsi="Arial" w:cs="Arial"/>
                <w:sz w:val="22"/>
                <w:szCs w:val="22"/>
              </w:rPr>
            </w:pPr>
            <w:r w:rsidRPr="004C3A0B">
              <w:rPr>
                <w:rFonts w:ascii="Arial" w:hAnsi="Arial" w:cs="Arial"/>
                <w:sz w:val="22"/>
                <w:szCs w:val="22"/>
              </w:rPr>
              <w:t>For example: adverse publicity, financial loss, data protection</w:t>
            </w:r>
          </w:p>
        </w:tc>
      </w:tr>
      <w:tr w:rsidR="008C5246" w:rsidRPr="004C3A0B" w14:paraId="3BF2448D" w14:textId="77777777" w:rsidTr="008C5246">
        <w:tc>
          <w:tcPr>
            <w:tcW w:w="9923" w:type="dxa"/>
            <w:tcBorders>
              <w:top w:val="single" w:sz="4" w:space="0" w:color="auto"/>
              <w:bottom w:val="single" w:sz="4" w:space="0" w:color="auto"/>
            </w:tcBorders>
          </w:tcPr>
          <w:p w14:paraId="4A83C390" w14:textId="77777777" w:rsidR="008C5246" w:rsidRPr="0071396E" w:rsidRDefault="008C5246" w:rsidP="008C5246">
            <w:pPr>
              <w:autoSpaceDE w:val="0"/>
              <w:autoSpaceDN w:val="0"/>
              <w:adjustRightInd w:val="0"/>
              <w:rPr>
                <w:rFonts w:ascii="Arial" w:hAnsi="Arial" w:cs="Arial"/>
                <w:sz w:val="22"/>
                <w:szCs w:val="22"/>
              </w:rPr>
            </w:pPr>
            <w:r>
              <w:rPr>
                <w:rFonts w:ascii="Arial" w:hAnsi="Arial" w:cs="Arial"/>
                <w:sz w:val="22"/>
                <w:szCs w:val="22"/>
              </w:rPr>
              <w:t xml:space="preserve">There are no foreseen risks to the University, as the researcher will be following the guidelines set out by the institution, and conducting the research in a professional way and with high standards of conduct. The researcher will have gained the correct permissions and taken all measures to ensure any potential risks to participants and the researchers have been identified and minimalised, to </w:t>
            </w:r>
            <w:r>
              <w:rPr>
                <w:rFonts w:ascii="Arial" w:hAnsi="Arial" w:cs="Arial"/>
                <w:sz w:val="22"/>
                <w:szCs w:val="22"/>
              </w:rPr>
              <w:lastRenderedPageBreak/>
              <w:t xml:space="preserve">protect the integrity of the University. This will reduce the potential for any claims of negligence or allegations of misconduct, and therefore any adverse effects for the University. No adverse publicity will occur as the results will be confidential and the school and students will remain anonymous. What’s more, as there are no requirements for funding, there will be no financial implications to the university either. The participants, their parents and the head teacher will receive the contact information of the faculty at the University should they have any concerns regarding the researcher’s conduct. Data protection will be carried out in line with new legislation and in accordance with the university policy and the Data Protection Act (2018). </w:t>
            </w:r>
          </w:p>
        </w:tc>
      </w:tr>
      <w:tr w:rsidR="008C5246" w:rsidRPr="004C3A0B" w14:paraId="00B18BBE" w14:textId="77777777" w:rsidTr="008C5246">
        <w:tc>
          <w:tcPr>
            <w:tcW w:w="9923" w:type="dxa"/>
            <w:tcBorders>
              <w:top w:val="single" w:sz="4" w:space="0" w:color="auto"/>
              <w:bottom w:val="single" w:sz="4" w:space="0" w:color="auto"/>
            </w:tcBorders>
            <w:shd w:val="clear" w:color="auto" w:fill="F2F2F2" w:themeFill="background1" w:themeFillShade="F2"/>
          </w:tcPr>
          <w:p w14:paraId="583CBBE0" w14:textId="77777777" w:rsidR="008C5246" w:rsidRPr="004C3A0B" w:rsidRDefault="008C5246" w:rsidP="008C5246">
            <w:pPr>
              <w:rPr>
                <w:rFonts w:ascii="Arial" w:hAnsi="Arial" w:cs="Arial"/>
                <w:b/>
                <w:sz w:val="22"/>
                <w:szCs w:val="22"/>
              </w:rPr>
            </w:pPr>
            <w:r w:rsidRPr="004C3A0B">
              <w:rPr>
                <w:rFonts w:ascii="Arial" w:hAnsi="Arial" w:cs="Arial"/>
                <w:b/>
                <w:sz w:val="22"/>
                <w:szCs w:val="22"/>
              </w:rPr>
              <w:lastRenderedPageBreak/>
              <w:t>Adverse outcomes</w:t>
            </w:r>
          </w:p>
          <w:p w14:paraId="2D00545F" w14:textId="77777777" w:rsidR="008C5246" w:rsidRPr="004C3A0B" w:rsidRDefault="008C5246" w:rsidP="008C5246">
            <w:pPr>
              <w:rPr>
                <w:rFonts w:ascii="Arial" w:hAnsi="Arial" w:cs="Arial"/>
                <w:sz w:val="22"/>
                <w:szCs w:val="22"/>
              </w:rPr>
            </w:pPr>
            <w:r w:rsidRPr="004C3A0B">
              <w:rPr>
                <w:rFonts w:ascii="Arial" w:hAnsi="Arial" w:cs="Arial"/>
                <w:sz w:val="22"/>
                <w:szCs w:val="22"/>
              </w:rPr>
              <w:t xml:space="preserve">List measures put in place to limit any adverse effects or outcomes of research activity where appropriate. Include any emergency protocols. </w:t>
            </w:r>
          </w:p>
        </w:tc>
      </w:tr>
      <w:tr w:rsidR="008C5246" w:rsidRPr="004C3A0B" w14:paraId="6BBE86DB" w14:textId="77777777" w:rsidTr="008C5246">
        <w:tc>
          <w:tcPr>
            <w:tcW w:w="9923" w:type="dxa"/>
            <w:tcBorders>
              <w:top w:val="single" w:sz="4" w:space="0" w:color="auto"/>
              <w:bottom w:val="single" w:sz="4" w:space="0" w:color="auto"/>
            </w:tcBorders>
          </w:tcPr>
          <w:p w14:paraId="364AB996" w14:textId="77777777" w:rsidR="008C5246" w:rsidRPr="0071396E" w:rsidRDefault="008C5246" w:rsidP="008C5246">
            <w:pPr>
              <w:autoSpaceDE w:val="0"/>
              <w:autoSpaceDN w:val="0"/>
              <w:adjustRightInd w:val="0"/>
              <w:rPr>
                <w:rFonts w:ascii="Arial" w:hAnsi="Arial" w:cs="Arial"/>
                <w:sz w:val="22"/>
                <w:szCs w:val="22"/>
              </w:rPr>
            </w:pPr>
            <w:r>
              <w:rPr>
                <w:rFonts w:ascii="Arial" w:hAnsi="Arial" w:cs="Arial"/>
                <w:sz w:val="22"/>
                <w:szCs w:val="22"/>
              </w:rPr>
              <w:t>Due to the ethical considerations and different safeguarding procedures outlined in this section, there is no prediction of any adverse outcomes. The participants will be made fully aware of their ability to give consent and have the right to withdraw this at any point, and if the conditions described in SECTION I are not met.  Any adverse results occurring during, or because of, the research will be reported to the Ethics Committee. If this happens, I, the researcher, will stop the research process immediately until notified with a decision from the Ethics Committee, and that the University is sure there have been satisfactory changes to the research design to prevent any further adversity.</w:t>
            </w:r>
          </w:p>
        </w:tc>
      </w:tr>
    </w:tbl>
    <w:p w14:paraId="07488349" w14:textId="77777777" w:rsidR="008C5246" w:rsidRPr="004C3A0B" w:rsidRDefault="008C5246" w:rsidP="008C5246">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8C5246" w:rsidRPr="004C3A0B" w14:paraId="74840494" w14:textId="77777777" w:rsidTr="008C5246">
        <w:tc>
          <w:tcPr>
            <w:tcW w:w="9923" w:type="dxa"/>
            <w:gridSpan w:val="4"/>
            <w:tcBorders>
              <w:top w:val="single" w:sz="4" w:space="0" w:color="auto"/>
              <w:bottom w:val="single" w:sz="4" w:space="0" w:color="auto"/>
            </w:tcBorders>
            <w:shd w:val="clear" w:color="auto" w:fill="F2F2F2" w:themeFill="background1" w:themeFillShade="F2"/>
          </w:tcPr>
          <w:p w14:paraId="03E14796" w14:textId="77777777" w:rsidR="008C5246" w:rsidRPr="004C3A0B" w:rsidRDefault="008C5246" w:rsidP="008C524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8C5246" w:rsidRPr="004C3A0B" w14:paraId="467C2A6A" w14:textId="77777777" w:rsidTr="008C5246">
        <w:tc>
          <w:tcPr>
            <w:tcW w:w="6663" w:type="dxa"/>
            <w:tcBorders>
              <w:top w:val="single" w:sz="4" w:space="0" w:color="auto"/>
              <w:bottom w:val="single" w:sz="4" w:space="0" w:color="auto"/>
            </w:tcBorders>
            <w:shd w:val="clear" w:color="auto" w:fill="F2F2F2" w:themeFill="background1" w:themeFillShade="F2"/>
          </w:tcPr>
          <w:p w14:paraId="07B09FB9" w14:textId="77777777" w:rsidR="008C5246" w:rsidRPr="004C3A0B" w:rsidRDefault="008C5246" w:rsidP="008C524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1DEC3CB9" w14:textId="77777777" w:rsidR="008C5246" w:rsidRPr="004C3A0B" w:rsidRDefault="008C5246" w:rsidP="008C5246">
            <w:pPr>
              <w:autoSpaceDE w:val="0"/>
              <w:autoSpaceDN w:val="0"/>
              <w:adjustRightInd w:val="0"/>
              <w:jc w:val="center"/>
              <w:rPr>
                <w:rFonts w:ascii="Arial" w:hAnsi="Arial" w:cs="Arial"/>
                <w:b/>
                <w:sz w:val="22"/>
                <w:szCs w:val="22"/>
              </w:rPr>
            </w:pPr>
          </w:p>
          <w:p w14:paraId="0AE247BF" w14:textId="77777777" w:rsidR="008C5246" w:rsidRPr="004C3A0B" w:rsidRDefault="008C5246" w:rsidP="008C5246">
            <w:pPr>
              <w:autoSpaceDE w:val="0"/>
              <w:autoSpaceDN w:val="0"/>
              <w:adjustRightInd w:val="0"/>
              <w:jc w:val="center"/>
              <w:rPr>
                <w:rFonts w:ascii="Arial" w:hAnsi="Arial" w:cs="Arial"/>
                <w:b/>
                <w:sz w:val="22"/>
                <w:szCs w:val="22"/>
              </w:rPr>
            </w:pPr>
          </w:p>
          <w:p w14:paraId="25E72941" w14:textId="77777777" w:rsidR="008C5246" w:rsidRPr="004C3A0B" w:rsidRDefault="008C5246" w:rsidP="008C5246">
            <w:pPr>
              <w:autoSpaceDE w:val="0"/>
              <w:autoSpaceDN w:val="0"/>
              <w:adjustRightInd w:val="0"/>
              <w:rPr>
                <w:rFonts w:ascii="Arial" w:hAnsi="Arial" w:cs="Arial"/>
                <w:b/>
                <w:sz w:val="16"/>
                <w:szCs w:val="16"/>
              </w:rPr>
            </w:pPr>
          </w:p>
          <w:p w14:paraId="3026654D" w14:textId="77777777" w:rsidR="008C5246" w:rsidRPr="004C3A0B" w:rsidRDefault="008C5246" w:rsidP="008C524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4C0907C6" w14:textId="77777777" w:rsidR="008C5246" w:rsidRPr="004C3A0B" w:rsidRDefault="008C5246" w:rsidP="008C5246">
            <w:pPr>
              <w:autoSpaceDE w:val="0"/>
              <w:autoSpaceDN w:val="0"/>
              <w:adjustRightInd w:val="0"/>
              <w:jc w:val="center"/>
              <w:rPr>
                <w:rFonts w:ascii="Arial" w:hAnsi="Arial" w:cs="Arial"/>
                <w:b/>
                <w:sz w:val="22"/>
                <w:szCs w:val="22"/>
              </w:rPr>
            </w:pPr>
          </w:p>
          <w:p w14:paraId="117C17BD" w14:textId="77777777" w:rsidR="008C5246" w:rsidRPr="004C3A0B" w:rsidRDefault="008C5246" w:rsidP="008C5246">
            <w:pPr>
              <w:autoSpaceDE w:val="0"/>
              <w:autoSpaceDN w:val="0"/>
              <w:adjustRightInd w:val="0"/>
              <w:jc w:val="center"/>
              <w:rPr>
                <w:rFonts w:ascii="Arial" w:hAnsi="Arial" w:cs="Arial"/>
                <w:b/>
                <w:sz w:val="22"/>
                <w:szCs w:val="22"/>
              </w:rPr>
            </w:pPr>
          </w:p>
          <w:p w14:paraId="60A77B36" w14:textId="77777777" w:rsidR="008C5246" w:rsidRPr="004C3A0B" w:rsidRDefault="008C5246" w:rsidP="008C5246">
            <w:pPr>
              <w:autoSpaceDE w:val="0"/>
              <w:autoSpaceDN w:val="0"/>
              <w:adjustRightInd w:val="0"/>
              <w:rPr>
                <w:rFonts w:ascii="Arial" w:hAnsi="Arial" w:cs="Arial"/>
                <w:b/>
                <w:sz w:val="16"/>
                <w:szCs w:val="16"/>
              </w:rPr>
            </w:pPr>
          </w:p>
          <w:p w14:paraId="142EA062" w14:textId="77777777" w:rsidR="008C5246" w:rsidRPr="004C3A0B" w:rsidRDefault="008C5246" w:rsidP="008C524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5BCB9A4E" w14:textId="77777777" w:rsidR="008C5246" w:rsidRPr="004C3A0B" w:rsidRDefault="008C5246" w:rsidP="008C5246">
            <w:pPr>
              <w:autoSpaceDE w:val="0"/>
              <w:autoSpaceDN w:val="0"/>
              <w:adjustRightInd w:val="0"/>
              <w:jc w:val="center"/>
              <w:rPr>
                <w:rFonts w:ascii="Arial" w:hAnsi="Arial" w:cs="Arial"/>
                <w:b/>
                <w:sz w:val="22"/>
                <w:szCs w:val="22"/>
              </w:rPr>
            </w:pPr>
          </w:p>
          <w:p w14:paraId="2CEB7FD9" w14:textId="77777777" w:rsidR="008C5246" w:rsidRPr="004C3A0B" w:rsidRDefault="008C5246" w:rsidP="008C5246">
            <w:pPr>
              <w:autoSpaceDE w:val="0"/>
              <w:autoSpaceDN w:val="0"/>
              <w:adjustRightInd w:val="0"/>
              <w:jc w:val="center"/>
              <w:rPr>
                <w:rFonts w:ascii="Arial" w:hAnsi="Arial" w:cs="Arial"/>
                <w:b/>
                <w:sz w:val="22"/>
                <w:szCs w:val="22"/>
              </w:rPr>
            </w:pPr>
          </w:p>
          <w:p w14:paraId="619475AE" w14:textId="77777777" w:rsidR="008C5246" w:rsidRPr="004C3A0B" w:rsidRDefault="008C5246" w:rsidP="008C5246">
            <w:pPr>
              <w:autoSpaceDE w:val="0"/>
              <w:autoSpaceDN w:val="0"/>
              <w:adjustRightInd w:val="0"/>
              <w:rPr>
                <w:rFonts w:ascii="Arial" w:hAnsi="Arial" w:cs="Arial"/>
                <w:b/>
                <w:sz w:val="16"/>
                <w:szCs w:val="16"/>
              </w:rPr>
            </w:pPr>
          </w:p>
          <w:p w14:paraId="177389DA" w14:textId="77777777" w:rsidR="008C5246" w:rsidRPr="004C3A0B" w:rsidRDefault="008C5246" w:rsidP="008C524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8C5246" w:rsidRPr="004C3A0B" w14:paraId="2756D0D2" w14:textId="77777777" w:rsidTr="008C5246">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24740385"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 xml:space="preserve">Has </w:t>
            </w:r>
            <w:r>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1"/>
                <w14:checkedState w14:val="2612" w14:font="MS Gothic"/>
                <w14:uncheckedState w14:val="2610" w14:font="MS Gothic"/>
              </w14:checkbox>
            </w:sdtPr>
            <w:sdtEndPr/>
            <w:sdtContent>
              <w:p w14:paraId="11B7C515" w14:textId="77777777" w:rsidR="008C5246" w:rsidRPr="004C3A0B" w:rsidRDefault="008C5246" w:rsidP="008C524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52108035" w14:textId="77777777" w:rsidR="008C5246" w:rsidRPr="004C3A0B" w:rsidRDefault="008C5246" w:rsidP="008C524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5E135954" w14:textId="77777777" w:rsidR="008C5246" w:rsidRPr="004C3A0B" w:rsidRDefault="008C5246" w:rsidP="008C524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4895D1F2" w14:textId="77777777" w:rsidR="008C5246" w:rsidRPr="0078118C" w:rsidRDefault="008C5246" w:rsidP="008C5246">
      <w:pPr>
        <w:outlineLvl w:val="0"/>
        <w:rPr>
          <w:rFonts w:ascii="Arial" w:hAnsi="Arial" w:cs="Arial"/>
          <w:b/>
          <w:bCs/>
          <w:sz w:val="22"/>
          <w:szCs w:val="22"/>
        </w:rPr>
      </w:pPr>
      <w:r w:rsidRPr="004C3A0B">
        <w:rPr>
          <w:rFonts w:ascii="Arial" w:hAnsi="Arial" w:cs="Arial"/>
          <w:b/>
          <w:bCs/>
          <w:sz w:val="22"/>
          <w:szCs w:val="22"/>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8C5246" w:rsidRPr="004C3A0B" w14:paraId="7E93C272" w14:textId="77777777" w:rsidTr="008C5246">
        <w:tc>
          <w:tcPr>
            <w:tcW w:w="9923" w:type="dxa"/>
            <w:tcBorders>
              <w:top w:val="single" w:sz="4" w:space="0" w:color="auto"/>
              <w:bottom w:val="single" w:sz="4" w:space="0" w:color="auto"/>
            </w:tcBorders>
            <w:shd w:val="clear" w:color="auto" w:fill="F2F2F2" w:themeFill="background1" w:themeFillShade="F2"/>
          </w:tcPr>
          <w:p w14:paraId="36A3F998" w14:textId="77777777" w:rsidR="008C5246" w:rsidRPr="004C3A0B" w:rsidRDefault="008C5246" w:rsidP="008C5246">
            <w:pPr>
              <w:rPr>
                <w:rFonts w:ascii="Arial" w:hAnsi="Arial" w:cs="Arial"/>
                <w:sz w:val="22"/>
                <w:szCs w:val="22"/>
              </w:rPr>
            </w:pPr>
            <w:r w:rsidRPr="004C3A0B">
              <w:rPr>
                <w:rFonts w:ascii="Arial" w:hAnsi="Arial" w:cs="Arial"/>
                <w:b/>
                <w:sz w:val="22"/>
                <w:szCs w:val="22"/>
              </w:rPr>
              <w:t>Feedback</w:t>
            </w:r>
          </w:p>
          <w:p w14:paraId="4BAB1D66" w14:textId="77777777" w:rsidR="008C5246" w:rsidRPr="004C3A0B" w:rsidRDefault="008C5246" w:rsidP="008C5246">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8C5246" w:rsidRPr="004C3A0B" w14:paraId="77D6ABF9" w14:textId="77777777" w:rsidTr="008C5246">
        <w:tc>
          <w:tcPr>
            <w:tcW w:w="9923" w:type="dxa"/>
            <w:tcBorders>
              <w:top w:val="single" w:sz="4" w:space="0" w:color="auto"/>
              <w:bottom w:val="single" w:sz="4" w:space="0" w:color="auto"/>
            </w:tcBorders>
          </w:tcPr>
          <w:p w14:paraId="05977AF1" w14:textId="77777777" w:rsidR="008C5246" w:rsidRDefault="008C5246" w:rsidP="008C5246">
            <w:pPr>
              <w:autoSpaceDE w:val="0"/>
              <w:autoSpaceDN w:val="0"/>
              <w:adjustRightInd w:val="0"/>
              <w:rPr>
                <w:rFonts w:ascii="Arial" w:hAnsi="Arial" w:cs="Arial"/>
                <w:sz w:val="22"/>
                <w:szCs w:val="22"/>
              </w:rPr>
            </w:pPr>
            <w:r>
              <w:rPr>
                <w:rFonts w:ascii="Arial" w:hAnsi="Arial" w:cs="Arial"/>
                <w:sz w:val="22"/>
                <w:szCs w:val="22"/>
              </w:rPr>
              <w:t xml:space="preserve">Participants will receive feedback from the quantitative data from assessments that would be shared with them individually as part of the current teaching practice at the school. </w:t>
            </w:r>
          </w:p>
          <w:p w14:paraId="1F5415D7" w14:textId="77777777" w:rsidR="008C5246" w:rsidRPr="003E2BF7" w:rsidRDefault="008C5246" w:rsidP="008C5246">
            <w:pPr>
              <w:autoSpaceDE w:val="0"/>
              <w:autoSpaceDN w:val="0"/>
              <w:adjustRightInd w:val="0"/>
              <w:rPr>
                <w:rFonts w:ascii="Arial" w:hAnsi="Arial" w:cs="Arial"/>
                <w:sz w:val="22"/>
                <w:szCs w:val="22"/>
              </w:rPr>
            </w:pPr>
            <w:r>
              <w:rPr>
                <w:rFonts w:ascii="Arial" w:hAnsi="Arial" w:cs="Arial"/>
                <w:sz w:val="22"/>
                <w:szCs w:val="22"/>
              </w:rPr>
              <w:t>With regards to the outcomes of the investigation, a preliminary summary of any findings will be presented to the head teacher. The main findings may be fed back to all staff verbally and in writing at a staff meeting, should the head teacher deem the findings useful for informing school development or reflection of current practice. These summaries will be confidential – in the same way that all information shared amongst staff is confidential in line with the school’s Data Protection Policy. No information will be shared online. The information will be used towards the school development if the findings indicate use for the particular intervention, in order to share good practice and enable improvement across the school.</w:t>
            </w:r>
          </w:p>
        </w:tc>
      </w:tr>
      <w:tr w:rsidR="008C5246" w:rsidRPr="004C3A0B" w14:paraId="0BEB8758" w14:textId="77777777" w:rsidTr="008C5246">
        <w:tc>
          <w:tcPr>
            <w:tcW w:w="9923" w:type="dxa"/>
            <w:tcBorders>
              <w:top w:val="single" w:sz="4" w:space="0" w:color="auto"/>
              <w:bottom w:val="single" w:sz="4" w:space="0" w:color="auto"/>
            </w:tcBorders>
            <w:shd w:val="clear" w:color="auto" w:fill="F2F2F2" w:themeFill="background1" w:themeFillShade="F2"/>
          </w:tcPr>
          <w:p w14:paraId="01906B9E" w14:textId="77777777" w:rsidR="008C5246" w:rsidRPr="004C3A0B" w:rsidRDefault="008C5246" w:rsidP="008C5246">
            <w:pPr>
              <w:rPr>
                <w:rFonts w:ascii="Arial" w:hAnsi="Arial" w:cs="Arial"/>
                <w:sz w:val="22"/>
                <w:szCs w:val="22"/>
              </w:rPr>
            </w:pPr>
            <w:r w:rsidRPr="004C3A0B">
              <w:rPr>
                <w:rFonts w:ascii="Arial" w:hAnsi="Arial" w:cs="Arial"/>
                <w:b/>
                <w:sz w:val="22"/>
                <w:szCs w:val="22"/>
              </w:rPr>
              <w:t>Informed consent</w:t>
            </w:r>
          </w:p>
          <w:p w14:paraId="1C7D3F21" w14:textId="77777777" w:rsidR="008C5246" w:rsidRPr="004C3A0B" w:rsidRDefault="008C5246" w:rsidP="008C5246">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8C5246" w:rsidRPr="004C3A0B" w14:paraId="4BFCD956" w14:textId="77777777" w:rsidTr="008C5246">
        <w:tc>
          <w:tcPr>
            <w:tcW w:w="9923" w:type="dxa"/>
            <w:tcBorders>
              <w:top w:val="single" w:sz="4" w:space="0" w:color="auto"/>
              <w:bottom w:val="single" w:sz="4" w:space="0" w:color="auto"/>
            </w:tcBorders>
          </w:tcPr>
          <w:p w14:paraId="65B3FC57" w14:textId="77777777" w:rsidR="008C5246" w:rsidRDefault="008C5246" w:rsidP="008C5246">
            <w:pPr>
              <w:autoSpaceDE w:val="0"/>
              <w:autoSpaceDN w:val="0"/>
              <w:adjustRightInd w:val="0"/>
              <w:rPr>
                <w:rFonts w:ascii="Arial" w:hAnsi="Arial" w:cs="Arial"/>
                <w:sz w:val="22"/>
                <w:szCs w:val="22"/>
              </w:rPr>
            </w:pPr>
            <w:r>
              <w:rPr>
                <w:rFonts w:ascii="Arial" w:hAnsi="Arial" w:cs="Arial"/>
                <w:sz w:val="22"/>
                <w:szCs w:val="22"/>
              </w:rPr>
              <w:t>All the information concerning the research project will be approved by the university supervisor and head teacher before any research commences. The participants and their parents/guardians will receive an information sheet to explain the purpose of the research and their responsibilities, as well as the duty of the researcher with ethical concerns. Parental consent will be sought in addition to the permission from the participant, and this is essential as students are minors. This will outline:</w:t>
            </w:r>
          </w:p>
          <w:p w14:paraId="44E49519" w14:textId="77777777" w:rsidR="008C5246" w:rsidRDefault="008C5246" w:rsidP="008C5246">
            <w:pPr>
              <w:pStyle w:val="ListParagraph"/>
              <w:numPr>
                <w:ilvl w:val="0"/>
                <w:numId w:val="25"/>
              </w:numPr>
              <w:autoSpaceDE w:val="0"/>
              <w:autoSpaceDN w:val="0"/>
              <w:adjustRightInd w:val="0"/>
              <w:rPr>
                <w:rFonts w:ascii="Arial" w:hAnsi="Arial" w:cs="Arial"/>
              </w:rPr>
            </w:pPr>
            <w:r>
              <w:rPr>
                <w:rFonts w:ascii="Arial" w:hAnsi="Arial" w:cs="Arial"/>
              </w:rPr>
              <w:t>What the research is, who will conduct it and the length of the research</w:t>
            </w:r>
          </w:p>
          <w:p w14:paraId="1038A911" w14:textId="77777777" w:rsidR="008C5246" w:rsidRDefault="008C5246" w:rsidP="008C5246">
            <w:pPr>
              <w:pStyle w:val="ListParagraph"/>
              <w:numPr>
                <w:ilvl w:val="0"/>
                <w:numId w:val="25"/>
              </w:numPr>
              <w:autoSpaceDE w:val="0"/>
              <w:autoSpaceDN w:val="0"/>
              <w:adjustRightInd w:val="0"/>
              <w:rPr>
                <w:rFonts w:ascii="Arial" w:hAnsi="Arial" w:cs="Arial"/>
              </w:rPr>
            </w:pPr>
            <w:r>
              <w:rPr>
                <w:rFonts w:ascii="Arial" w:hAnsi="Arial" w:cs="Arial"/>
              </w:rPr>
              <w:t>How the results will be collected and what will happen to them (when they will be reported and to whom)</w:t>
            </w:r>
          </w:p>
          <w:p w14:paraId="68BAA181" w14:textId="77777777" w:rsidR="008C5246" w:rsidRDefault="008C5246" w:rsidP="008C5246">
            <w:pPr>
              <w:pStyle w:val="ListParagraph"/>
              <w:numPr>
                <w:ilvl w:val="0"/>
                <w:numId w:val="25"/>
              </w:numPr>
              <w:autoSpaceDE w:val="0"/>
              <w:autoSpaceDN w:val="0"/>
              <w:adjustRightInd w:val="0"/>
              <w:rPr>
                <w:rFonts w:ascii="Arial" w:hAnsi="Arial" w:cs="Arial"/>
              </w:rPr>
            </w:pPr>
            <w:r>
              <w:rPr>
                <w:rFonts w:ascii="Arial" w:hAnsi="Arial" w:cs="Arial"/>
              </w:rPr>
              <w:t>The expectations of the participants should they agree to their involvement</w:t>
            </w:r>
          </w:p>
          <w:p w14:paraId="5AD2B1C5" w14:textId="77777777" w:rsidR="008C5246" w:rsidRDefault="008C5246" w:rsidP="008C5246">
            <w:pPr>
              <w:pStyle w:val="ListParagraph"/>
              <w:numPr>
                <w:ilvl w:val="0"/>
                <w:numId w:val="25"/>
              </w:numPr>
              <w:autoSpaceDE w:val="0"/>
              <w:autoSpaceDN w:val="0"/>
              <w:adjustRightInd w:val="0"/>
              <w:rPr>
                <w:rFonts w:ascii="Arial" w:hAnsi="Arial" w:cs="Arial"/>
              </w:rPr>
            </w:pPr>
            <w:r>
              <w:rPr>
                <w:rFonts w:ascii="Arial" w:hAnsi="Arial" w:cs="Arial"/>
              </w:rPr>
              <w:t>Information concerning anonymity and confidentiality (as outlined previously)</w:t>
            </w:r>
          </w:p>
          <w:p w14:paraId="5FFABF96" w14:textId="77777777" w:rsidR="008C5246" w:rsidRDefault="008C5246" w:rsidP="008C5246">
            <w:pPr>
              <w:pStyle w:val="ListParagraph"/>
              <w:numPr>
                <w:ilvl w:val="0"/>
                <w:numId w:val="25"/>
              </w:numPr>
              <w:autoSpaceDE w:val="0"/>
              <w:autoSpaceDN w:val="0"/>
              <w:adjustRightInd w:val="0"/>
              <w:rPr>
                <w:rFonts w:ascii="Arial" w:hAnsi="Arial" w:cs="Arial"/>
              </w:rPr>
            </w:pPr>
            <w:r>
              <w:rPr>
                <w:rFonts w:ascii="Arial" w:hAnsi="Arial" w:cs="Arial"/>
              </w:rPr>
              <w:t>Information on how to withdraw and their right to do this at any time during the research</w:t>
            </w:r>
          </w:p>
          <w:p w14:paraId="3194C259" w14:textId="77777777" w:rsidR="008C5246" w:rsidRDefault="008C5246" w:rsidP="008C5246">
            <w:pPr>
              <w:pStyle w:val="ListParagraph"/>
              <w:numPr>
                <w:ilvl w:val="0"/>
                <w:numId w:val="25"/>
              </w:numPr>
              <w:autoSpaceDE w:val="0"/>
              <w:autoSpaceDN w:val="0"/>
              <w:adjustRightInd w:val="0"/>
              <w:rPr>
                <w:rFonts w:ascii="Arial" w:hAnsi="Arial" w:cs="Arial"/>
              </w:rPr>
            </w:pPr>
            <w:r>
              <w:rPr>
                <w:rFonts w:ascii="Arial" w:hAnsi="Arial" w:cs="Arial"/>
              </w:rPr>
              <w:t>Anticipated benefits and potential risks of the research</w:t>
            </w:r>
          </w:p>
          <w:p w14:paraId="32F0968A" w14:textId="77777777" w:rsidR="008C5246" w:rsidRPr="00F63D2C" w:rsidRDefault="008C5246" w:rsidP="008C5246">
            <w:pPr>
              <w:pStyle w:val="ListParagraph"/>
              <w:numPr>
                <w:ilvl w:val="0"/>
                <w:numId w:val="25"/>
              </w:numPr>
              <w:autoSpaceDE w:val="0"/>
              <w:autoSpaceDN w:val="0"/>
              <w:adjustRightInd w:val="0"/>
              <w:rPr>
                <w:rFonts w:ascii="Arial" w:hAnsi="Arial" w:cs="Arial"/>
              </w:rPr>
            </w:pPr>
            <w:r w:rsidRPr="00F63D2C">
              <w:rPr>
                <w:rFonts w:ascii="Arial" w:hAnsi="Arial" w:cs="Arial"/>
              </w:rPr>
              <w:t>Disclosure arrangements</w:t>
            </w:r>
          </w:p>
          <w:p w14:paraId="52CC0D8A" w14:textId="77777777" w:rsidR="008C5246" w:rsidRPr="00F63D2C" w:rsidRDefault="008C5246" w:rsidP="008C5246">
            <w:pPr>
              <w:autoSpaceDE w:val="0"/>
              <w:autoSpaceDN w:val="0"/>
              <w:adjustRightInd w:val="0"/>
              <w:rPr>
                <w:rFonts w:ascii="Arial" w:hAnsi="Arial" w:cs="Arial"/>
                <w:sz w:val="22"/>
                <w:szCs w:val="22"/>
              </w:rPr>
            </w:pPr>
            <w:r w:rsidRPr="00F63D2C">
              <w:rPr>
                <w:rFonts w:ascii="Arial" w:hAnsi="Arial" w:cs="Arial"/>
                <w:sz w:val="22"/>
                <w:szCs w:val="22"/>
              </w:rPr>
              <w:t xml:space="preserve">This information must all be comprehensible, and the language will be clear and simple to avoid </w:t>
            </w:r>
            <w:r w:rsidRPr="00F63D2C">
              <w:rPr>
                <w:rFonts w:ascii="Arial" w:hAnsi="Arial" w:cs="Arial"/>
                <w:sz w:val="22"/>
                <w:szCs w:val="22"/>
              </w:rPr>
              <w:lastRenderedPageBreak/>
              <w:t xml:space="preserve">any misconceptions. There will be plenty of time given for potential participants to read the information, and </w:t>
            </w:r>
            <w:r>
              <w:rPr>
                <w:rFonts w:ascii="Arial" w:hAnsi="Arial" w:cs="Arial"/>
                <w:sz w:val="22"/>
                <w:szCs w:val="22"/>
              </w:rPr>
              <w:t xml:space="preserve">will be able to </w:t>
            </w:r>
            <w:r w:rsidRPr="00F63D2C">
              <w:rPr>
                <w:rFonts w:ascii="Arial" w:hAnsi="Arial" w:cs="Arial"/>
                <w:sz w:val="22"/>
                <w:szCs w:val="22"/>
              </w:rPr>
              <w:t>as</w:t>
            </w:r>
            <w:r>
              <w:rPr>
                <w:rFonts w:ascii="Arial" w:hAnsi="Arial" w:cs="Arial"/>
                <w:sz w:val="22"/>
                <w:szCs w:val="22"/>
              </w:rPr>
              <w:t xml:space="preserve">k questions openly or privately, and </w:t>
            </w:r>
            <w:r w:rsidRPr="00F63D2C">
              <w:rPr>
                <w:rFonts w:ascii="Arial" w:hAnsi="Arial" w:cs="Arial"/>
                <w:sz w:val="22"/>
                <w:szCs w:val="22"/>
              </w:rPr>
              <w:t xml:space="preserve">can raise any issues or concerns. It will be made explicitly clear that participants are volunteers, and therefore can withdraw consent at any time and this will have no detrimental consequences. There will also be information about making any complaints about the researcher and/or the research, and there will be contact details, which will allow participants to discuss any concerns they may have with the University Ethics Committee. </w:t>
            </w:r>
          </w:p>
          <w:p w14:paraId="79304610" w14:textId="77777777" w:rsidR="008C5246" w:rsidRPr="003E2BF7" w:rsidRDefault="008C5246" w:rsidP="008C5246">
            <w:pPr>
              <w:autoSpaceDE w:val="0"/>
              <w:autoSpaceDN w:val="0"/>
              <w:adjustRightInd w:val="0"/>
              <w:rPr>
                <w:rFonts w:ascii="Arial" w:hAnsi="Arial" w:cs="Arial"/>
                <w:sz w:val="22"/>
                <w:szCs w:val="22"/>
              </w:rPr>
            </w:pPr>
            <w:r>
              <w:rPr>
                <w:rFonts w:ascii="Arial" w:hAnsi="Arial" w:cs="Arial"/>
                <w:sz w:val="22"/>
                <w:szCs w:val="22"/>
              </w:rPr>
              <w:t xml:space="preserve">An assent </w:t>
            </w:r>
            <w:r w:rsidRPr="00F63D2C">
              <w:rPr>
                <w:rFonts w:ascii="Arial" w:hAnsi="Arial" w:cs="Arial"/>
                <w:sz w:val="22"/>
                <w:szCs w:val="22"/>
              </w:rPr>
              <w:t xml:space="preserve">form will be set up to allow participants to demonstrate their understanding of the information given to them, and their agreement to take part in the research. This will be stored in line with the school’s Data Protection Policy, and will be kept in a locked cupboard, which only the researcher has access to. This signed documentation will protect the researcher from any accusations by participants, as they are agreeing that they understand their involvement and are participating of their own free will. </w:t>
            </w:r>
            <w:r>
              <w:rPr>
                <w:rFonts w:ascii="Arial" w:hAnsi="Arial" w:cs="Arial"/>
                <w:sz w:val="22"/>
                <w:szCs w:val="22"/>
              </w:rPr>
              <w:t>As the participants are minors, parental</w:t>
            </w:r>
            <w:r w:rsidRPr="00F63D2C">
              <w:rPr>
                <w:rFonts w:ascii="Arial" w:hAnsi="Arial" w:cs="Arial"/>
                <w:sz w:val="22"/>
                <w:szCs w:val="22"/>
              </w:rPr>
              <w:t xml:space="preserve"> consent will be </w:t>
            </w:r>
            <w:r>
              <w:rPr>
                <w:rFonts w:ascii="Arial" w:hAnsi="Arial" w:cs="Arial"/>
                <w:sz w:val="22"/>
                <w:szCs w:val="22"/>
              </w:rPr>
              <w:t>attained and necessary</w:t>
            </w:r>
            <w:r w:rsidRPr="00F63D2C">
              <w:rPr>
                <w:rFonts w:ascii="Arial" w:hAnsi="Arial" w:cs="Arial"/>
                <w:sz w:val="22"/>
                <w:szCs w:val="22"/>
              </w:rPr>
              <w:t xml:space="preserve"> due to the amount of information the researcher has provided to allow participants to make an independent decision, it must be noted that their decision could potentially be made because of feeling of social responsibilities in the context of the class. The researcher may not be able to determine these pressures; however, it must be acknowledged because some participants may make decisions without consciously knowing the reasons shaping them.</w:t>
            </w:r>
          </w:p>
        </w:tc>
      </w:tr>
      <w:tr w:rsidR="008C5246" w:rsidRPr="004C3A0B" w14:paraId="0DC391DC" w14:textId="77777777" w:rsidTr="008C5246">
        <w:tc>
          <w:tcPr>
            <w:tcW w:w="9923" w:type="dxa"/>
            <w:tcBorders>
              <w:top w:val="single" w:sz="4" w:space="0" w:color="auto"/>
              <w:bottom w:val="single" w:sz="4" w:space="0" w:color="auto"/>
            </w:tcBorders>
            <w:shd w:val="clear" w:color="auto" w:fill="F2F2F2" w:themeFill="background1" w:themeFillShade="F2"/>
          </w:tcPr>
          <w:p w14:paraId="3E2A8618" w14:textId="77777777" w:rsidR="008C5246" w:rsidRPr="004C3A0B" w:rsidRDefault="008C5246" w:rsidP="008C5246">
            <w:pPr>
              <w:rPr>
                <w:rFonts w:ascii="Arial" w:hAnsi="Arial" w:cs="Arial"/>
                <w:b/>
                <w:sz w:val="22"/>
                <w:szCs w:val="22"/>
              </w:rPr>
            </w:pPr>
            <w:r w:rsidRPr="004C3A0B">
              <w:rPr>
                <w:rFonts w:ascii="Arial" w:hAnsi="Arial" w:cs="Arial"/>
                <w:b/>
                <w:sz w:val="22"/>
                <w:szCs w:val="22"/>
              </w:rPr>
              <w:lastRenderedPageBreak/>
              <w:t>Confidentiality / Anonymity</w:t>
            </w:r>
          </w:p>
          <w:p w14:paraId="006715FF" w14:textId="77777777" w:rsidR="008C5246" w:rsidRPr="004C3A0B" w:rsidRDefault="008C5246" w:rsidP="008C5246">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8C5246" w:rsidRPr="004C3A0B" w14:paraId="08313DCA" w14:textId="77777777" w:rsidTr="008C5246">
        <w:tc>
          <w:tcPr>
            <w:tcW w:w="9923" w:type="dxa"/>
            <w:tcBorders>
              <w:top w:val="single" w:sz="4" w:space="0" w:color="auto"/>
              <w:bottom w:val="single" w:sz="4" w:space="0" w:color="auto"/>
            </w:tcBorders>
          </w:tcPr>
          <w:p w14:paraId="22BF5D92" w14:textId="77777777" w:rsidR="008C5246" w:rsidRDefault="008C5246" w:rsidP="008C5246">
            <w:pPr>
              <w:autoSpaceDE w:val="0"/>
              <w:autoSpaceDN w:val="0"/>
              <w:adjustRightInd w:val="0"/>
              <w:rPr>
                <w:rFonts w:ascii="Arial" w:hAnsi="Arial" w:cs="Arial"/>
                <w:sz w:val="22"/>
                <w:szCs w:val="22"/>
              </w:rPr>
            </w:pPr>
            <w:r>
              <w:rPr>
                <w:rFonts w:ascii="Arial" w:hAnsi="Arial" w:cs="Arial"/>
                <w:sz w:val="22"/>
                <w:szCs w:val="22"/>
              </w:rPr>
              <w:t>Once parental consent has been gained and student assent to participate, all information and data collected will be completely confidential, and remain anonymous in the ways outlined below:</w:t>
            </w:r>
          </w:p>
          <w:p w14:paraId="2275782C" w14:textId="77777777" w:rsidR="008C5246" w:rsidRDefault="008C5246" w:rsidP="008C5246">
            <w:pPr>
              <w:autoSpaceDE w:val="0"/>
              <w:autoSpaceDN w:val="0"/>
              <w:adjustRightInd w:val="0"/>
              <w:rPr>
                <w:rFonts w:ascii="Arial" w:hAnsi="Arial" w:cs="Arial"/>
                <w:sz w:val="22"/>
                <w:szCs w:val="22"/>
              </w:rPr>
            </w:pPr>
            <w:r>
              <w:rPr>
                <w:rFonts w:ascii="Arial" w:hAnsi="Arial" w:cs="Arial"/>
                <w:sz w:val="22"/>
                <w:szCs w:val="22"/>
              </w:rPr>
              <w:t xml:space="preserve">All participants will be promised anonymity with regards to their answers to questionnaires, as there is no identifying information required, and there are only tick sheet responses required so that the researcher will be unable to detect familiar handwriting. </w:t>
            </w:r>
            <w:r w:rsidRPr="000A0427">
              <w:rPr>
                <w:rFonts w:ascii="Arial" w:hAnsi="Arial" w:cs="Arial"/>
                <w:color w:val="000000" w:themeColor="text1"/>
                <w:sz w:val="22"/>
                <w:szCs w:val="22"/>
              </w:rPr>
              <w:t>S</w:t>
            </w:r>
            <w:r>
              <w:rPr>
                <w:rFonts w:ascii="Arial" w:hAnsi="Arial" w:cs="Arial"/>
                <w:sz w:val="22"/>
                <w:szCs w:val="22"/>
              </w:rPr>
              <w:t xml:space="preserve">ubmission of this questionnaire will be deemed as giving full assent, if the information sheet has been read and understood by the participant. However, as these will be anonymous, the right to withdraw from the questionnaire after submitting it cannot be offered as there will be no way for the researcher to identify which one the participant has filled in. Other than this, the researcher recognises the rights of participants to withdraw from the research for any or no reason in other situations which are possible at any time. The participants will be informed of this right. The researcher must review their actions in circumstances in which a participant withdraws consent, to evaluate whether they have contributed to this decision. They must still accept the decision of the participant.  The questionnaires will also be confidential to all but the researcher, and will form evidence for the conclusions section of the report. With regards to activities and work within lessons, it will not be possible to keep the participants’ identities anonymous, as they are in a setting in which their work will be monitored and data is collected as part of the regular context of the school. However, all data collected will be collated into a spreadsheet in which participants’ names will be replaced with codes, and this information will protect their confidentiality and be accessible only by the researcher. </w:t>
            </w:r>
          </w:p>
          <w:p w14:paraId="0F8FFCA4" w14:textId="77777777" w:rsidR="008C5246" w:rsidRDefault="008C5246" w:rsidP="008C5246">
            <w:pPr>
              <w:autoSpaceDE w:val="0"/>
              <w:autoSpaceDN w:val="0"/>
              <w:adjustRightInd w:val="0"/>
              <w:rPr>
                <w:rFonts w:ascii="Arial" w:hAnsi="Arial" w:cs="Arial"/>
                <w:sz w:val="22"/>
                <w:szCs w:val="22"/>
              </w:rPr>
            </w:pPr>
            <w:r>
              <w:rPr>
                <w:rFonts w:ascii="Arial" w:hAnsi="Arial" w:cs="Arial"/>
                <w:sz w:val="22"/>
                <w:szCs w:val="22"/>
              </w:rPr>
              <w:t>Only the researcher (and potentially the supervisor should the researcher with to discuss raw data) will have access to the data such as marks and questionnaires, and the data protection and storage arrangements for this is outlined below:</w:t>
            </w:r>
          </w:p>
          <w:p w14:paraId="21DBCC16" w14:textId="77777777" w:rsidR="008C5246" w:rsidRPr="003E2BF7" w:rsidRDefault="008C5246" w:rsidP="008C5246">
            <w:pPr>
              <w:autoSpaceDE w:val="0"/>
              <w:autoSpaceDN w:val="0"/>
              <w:adjustRightInd w:val="0"/>
              <w:rPr>
                <w:rFonts w:ascii="Arial" w:hAnsi="Arial" w:cs="Arial"/>
                <w:sz w:val="22"/>
                <w:szCs w:val="22"/>
              </w:rPr>
            </w:pPr>
            <w:r>
              <w:rPr>
                <w:rFonts w:ascii="Arial" w:hAnsi="Arial" w:cs="Arial"/>
                <w:sz w:val="22"/>
                <w:szCs w:val="22"/>
              </w:rPr>
              <w:t xml:space="preserve">Questionnaires, assessments and work issued to participants will be stored in a locked cupboard on the school premises, and only the researcher will have access to this cupboard. These hard copies will be destroyed by shredder upon the completion of this investigation and disposed of as confidential waste. All information and data stored digitally (for example, quantitative assessment marks and results from questionnaires, as well as digitally scanned copies of work undertaken by participants) will be stored on a memory stick that is only accessible by the researcher. It will be used on a laptop which is password protected, and has the latest anti-virus software installed. In times when this is not being used, it will be stored in a locked cupboard, again, with only the researcher having access. No data stored will contain any personal information and codes will replace names on spreadsheets containing marks. Once the research is completed and the university has assessed the findings, all data will be deleted. The report itself that may contain appendices will be stored safely and securely on University Moodle for the entirety of the project, and only the researcher will have access. In some situations, where safeguarding becomes an issue, the researcher has a duty of care to reveal information that has been provided in confidence or through interactions that result in a disclosure. In these circumstances, the disclosure will be </w:t>
            </w:r>
            <w:r>
              <w:rPr>
                <w:rFonts w:ascii="Arial" w:hAnsi="Arial" w:cs="Arial"/>
                <w:sz w:val="22"/>
                <w:szCs w:val="22"/>
              </w:rPr>
              <w:lastRenderedPageBreak/>
              <w:t>reported in line with the school’s safeguarding policy and the participant will be informed that this information cannot be kept confidential due to its nature. The final report from this research will be assessed by the university, and if there are any considerations to publish this research, there is no information that can be used to identify the school and/or participants because of the anonymity and confidentiality of the data. No personal information will be disclosed, and any evidence collected will be destroyed upon the submission of this assignment.</w:t>
            </w:r>
          </w:p>
        </w:tc>
      </w:tr>
    </w:tbl>
    <w:p w14:paraId="641C2108" w14:textId="77777777" w:rsidR="008C5246" w:rsidRPr="004C3A0B" w:rsidRDefault="008C5246" w:rsidP="008C5246">
      <w:pPr>
        <w:outlineLvl w:val="0"/>
        <w:rPr>
          <w:rFonts w:ascii="Arial" w:hAnsi="Arial" w:cs="Arial"/>
          <w:b/>
          <w:bCs/>
          <w:sz w:val="22"/>
          <w:szCs w:val="22"/>
        </w:rPr>
      </w:pPr>
      <w:r w:rsidRPr="004C3A0B">
        <w:rPr>
          <w:rFonts w:ascii="Arial" w:hAnsi="Arial" w:cs="Arial"/>
          <w:b/>
          <w:bCs/>
          <w:sz w:val="22"/>
          <w:szCs w:val="22"/>
        </w:rPr>
        <w:lastRenderedPageBreak/>
        <w:t>SECTION J: Data Protection and Storage</w:t>
      </w:r>
    </w:p>
    <w:tbl>
      <w:tblPr>
        <w:tblW w:w="9889" w:type="dxa"/>
        <w:tblLook w:val="04A0" w:firstRow="1" w:lastRow="0" w:firstColumn="1" w:lastColumn="0" w:noHBand="0" w:noVBand="1"/>
      </w:tblPr>
      <w:tblGrid>
        <w:gridCol w:w="7763"/>
        <w:gridCol w:w="992"/>
        <w:gridCol w:w="1134"/>
      </w:tblGrid>
      <w:tr w:rsidR="008C5246" w:rsidRPr="004C3A0B" w14:paraId="2D823640" w14:textId="77777777" w:rsidTr="008C5246">
        <w:tc>
          <w:tcPr>
            <w:tcW w:w="7763" w:type="dxa"/>
            <w:tcBorders>
              <w:top w:val="nil"/>
              <w:left w:val="nil"/>
            </w:tcBorders>
          </w:tcPr>
          <w:p w14:paraId="262C2805" w14:textId="77777777" w:rsidR="008C5246" w:rsidRPr="004C3A0B" w:rsidRDefault="008C5246" w:rsidP="008C5246">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070801D1" w14:textId="77777777" w:rsidR="008C5246" w:rsidRPr="004C3A0B" w:rsidRDefault="008C5246" w:rsidP="008C524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593A52AA" w14:textId="77777777" w:rsidR="008C5246" w:rsidRPr="004C3A0B" w:rsidRDefault="008C5246" w:rsidP="008C524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5246" w:rsidRPr="004C3A0B" w14:paraId="6B876785" w14:textId="77777777" w:rsidTr="008C5246">
        <w:trPr>
          <w:trHeight w:val="660"/>
        </w:trPr>
        <w:tc>
          <w:tcPr>
            <w:tcW w:w="7763" w:type="dxa"/>
            <w:shd w:val="clear" w:color="auto" w:fill="F2F2F2" w:themeFill="background1" w:themeFillShade="F2"/>
            <w:vAlign w:val="center"/>
          </w:tcPr>
          <w:p w14:paraId="7767FDB4" w14:textId="77777777" w:rsidR="008C5246"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6B7CD507" w14:textId="77777777" w:rsidR="008C5246" w:rsidRPr="00204E14" w:rsidRDefault="008C5246" w:rsidP="008C5246">
            <w:pPr>
              <w:autoSpaceDE w:val="0"/>
              <w:autoSpaceDN w:val="0"/>
              <w:adjustRightInd w:val="0"/>
              <w:rPr>
                <w:rFonts w:ascii="Arial" w:hAnsi="Arial" w:cs="Arial"/>
                <w:szCs w:val="22"/>
              </w:rPr>
            </w:pP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1"/>
                <w14:checkedState w14:val="2612" w14:font="MS Gothic"/>
                <w14:uncheckedState w14:val="2610" w14:font="MS Gothic"/>
              </w14:checkbox>
            </w:sdtPr>
            <w:sdtEndPr/>
            <w:sdtContent>
              <w:p w14:paraId="2F056A73" w14:textId="77777777" w:rsidR="008C5246" w:rsidRPr="004C3A0B" w:rsidRDefault="008C5246" w:rsidP="008C52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7DD18FD2"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5246" w:rsidRPr="004C3A0B" w14:paraId="11F7CC6B" w14:textId="77777777" w:rsidTr="008C5246">
        <w:trPr>
          <w:trHeight w:val="403"/>
        </w:trPr>
        <w:tc>
          <w:tcPr>
            <w:tcW w:w="9889" w:type="dxa"/>
            <w:gridSpan w:val="3"/>
            <w:shd w:val="clear" w:color="auto" w:fill="F2F2F2" w:themeFill="background1" w:themeFillShade="F2"/>
            <w:vAlign w:val="center"/>
          </w:tcPr>
          <w:p w14:paraId="449B3973"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8C5246" w:rsidRPr="004C3A0B" w14:paraId="7A75364D" w14:textId="77777777" w:rsidTr="008C5246">
        <w:trPr>
          <w:trHeight w:val="403"/>
        </w:trPr>
        <w:tc>
          <w:tcPr>
            <w:tcW w:w="9889" w:type="dxa"/>
            <w:gridSpan w:val="3"/>
            <w:vAlign w:val="center"/>
          </w:tcPr>
          <w:p w14:paraId="6A69DDF7" w14:textId="77777777" w:rsidR="008C5246" w:rsidRPr="008E57A6" w:rsidRDefault="008C5246" w:rsidP="008C5246">
            <w:pPr>
              <w:autoSpaceDE w:val="0"/>
              <w:autoSpaceDN w:val="0"/>
              <w:adjustRightInd w:val="0"/>
              <w:rPr>
                <w:rFonts w:ascii="Arial" w:hAnsi="Arial" w:cs="Arial"/>
                <w:sz w:val="22"/>
                <w:szCs w:val="22"/>
              </w:rPr>
            </w:pPr>
            <w:r>
              <w:rPr>
                <w:rFonts w:ascii="Arial" w:hAnsi="Arial" w:cs="Arial"/>
                <w:sz w:val="22"/>
                <w:szCs w:val="22"/>
              </w:rPr>
              <w:t>Questionnaires, assessments and work issued to participants will be stored in a locked cupboard on the school premises, and only the researcher will have access to this cupboard. These hard copies will be destroyed by shredder upon the completion of this investigation and disposed of as confidential waste. All information and data stored digitally (for example, quantitative assessment marks and results from questionnaires, as well as digitally scanned copies of work undertaken by participants) will be stored on a memory stick that is only accessible by the researcher. It will be used on a laptop which is password protected, and has the latest anti-virus software installed. In times when this is not being used, it will be stored in a locked cupboard, again, with only the researcher having access. No data stored will contain any personal information and codes will replace names on spreadsheets containing marks. Once the research is completed and the university has assessed the findings, all data will be deleted. The report itself that may contain appendices will be stored safely and securely on University Moodle for the entirety of the project, and only the researcher and supervisor will have access.</w:t>
            </w:r>
          </w:p>
        </w:tc>
      </w:tr>
      <w:tr w:rsidR="008C5246" w:rsidRPr="004C3A0B" w14:paraId="77B11540" w14:textId="77777777" w:rsidTr="008C5246">
        <w:trPr>
          <w:trHeight w:val="570"/>
        </w:trPr>
        <w:tc>
          <w:tcPr>
            <w:tcW w:w="7763" w:type="dxa"/>
            <w:shd w:val="clear" w:color="auto" w:fill="F2F2F2" w:themeFill="background1" w:themeFillShade="F2"/>
            <w:vAlign w:val="center"/>
          </w:tcPr>
          <w:p w14:paraId="7DB1258D"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w:t>
            </w:r>
            <w:r>
              <w:rPr>
                <w:rFonts w:ascii="Arial" w:hAnsi="Arial" w:cs="Arial"/>
                <w:sz w:val="22"/>
                <w:szCs w:val="22"/>
              </w:rPr>
              <w:t>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FFA7C8D" w14:textId="77777777" w:rsidR="008C5246" w:rsidRPr="004C3A0B" w:rsidRDefault="008C5246" w:rsidP="008C52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1788D71C"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5246" w:rsidRPr="004C3A0B" w14:paraId="2CC65D38" w14:textId="77777777" w:rsidTr="008C5246">
        <w:trPr>
          <w:trHeight w:val="403"/>
        </w:trPr>
        <w:tc>
          <w:tcPr>
            <w:tcW w:w="9889" w:type="dxa"/>
            <w:gridSpan w:val="3"/>
            <w:shd w:val="clear" w:color="auto" w:fill="F2F2F2" w:themeFill="background1" w:themeFillShade="F2"/>
            <w:vAlign w:val="center"/>
          </w:tcPr>
          <w:p w14:paraId="5F892E69"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8C5246" w:rsidRPr="004C3A0B" w14:paraId="13E66497" w14:textId="77777777" w:rsidTr="008C5246">
        <w:trPr>
          <w:trHeight w:val="264"/>
        </w:trPr>
        <w:tc>
          <w:tcPr>
            <w:tcW w:w="9889" w:type="dxa"/>
            <w:gridSpan w:val="3"/>
            <w:vAlign w:val="center"/>
          </w:tcPr>
          <w:p w14:paraId="50F2F679" w14:textId="77777777" w:rsidR="008C5246" w:rsidRPr="002C22E7" w:rsidRDefault="008C5246" w:rsidP="008C5246">
            <w:pPr>
              <w:autoSpaceDE w:val="0"/>
              <w:autoSpaceDN w:val="0"/>
              <w:adjustRightInd w:val="0"/>
              <w:rPr>
                <w:rFonts w:ascii="Arial" w:hAnsi="Arial" w:cs="Arial"/>
                <w:sz w:val="22"/>
                <w:szCs w:val="22"/>
              </w:rPr>
            </w:pPr>
            <w:r>
              <w:rPr>
                <w:rFonts w:ascii="Arial" w:hAnsi="Arial" w:cs="Arial"/>
                <w:sz w:val="22"/>
                <w:szCs w:val="22"/>
              </w:rPr>
              <w:t xml:space="preserve">No data accessed will be outside my remit as a standard classroom teacher.  </w:t>
            </w:r>
          </w:p>
        </w:tc>
      </w:tr>
    </w:tbl>
    <w:p w14:paraId="08ADA629" w14:textId="77777777" w:rsidR="008C5246" w:rsidRDefault="008C5246" w:rsidP="008C5246">
      <w:pPr>
        <w:rPr>
          <w:rFonts w:ascii="Arial" w:hAnsi="Arial" w:cs="Arial"/>
          <w:sz w:val="16"/>
          <w:szCs w:val="16"/>
        </w:rPr>
      </w:pPr>
    </w:p>
    <w:tbl>
      <w:tblPr>
        <w:tblW w:w="9889" w:type="dxa"/>
        <w:tblLook w:val="04A0" w:firstRow="1" w:lastRow="0" w:firstColumn="1" w:lastColumn="0" w:noHBand="0" w:noVBand="1"/>
      </w:tblPr>
      <w:tblGrid>
        <w:gridCol w:w="7763"/>
        <w:gridCol w:w="992"/>
        <w:gridCol w:w="1134"/>
      </w:tblGrid>
      <w:tr w:rsidR="008C5246" w:rsidRPr="004C3A0B" w14:paraId="01BC8965" w14:textId="77777777" w:rsidTr="008C5246">
        <w:trPr>
          <w:trHeight w:val="439"/>
        </w:trPr>
        <w:tc>
          <w:tcPr>
            <w:tcW w:w="7763" w:type="dxa"/>
          </w:tcPr>
          <w:p w14:paraId="08CC3A4E" w14:textId="77777777" w:rsidR="008C5246" w:rsidRPr="004C3A0B" w:rsidRDefault="008C5246" w:rsidP="008C5246">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1DE579C9" w14:textId="77777777" w:rsidR="008C5246" w:rsidRPr="004C3A0B" w:rsidRDefault="008C5246" w:rsidP="008C524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077DD762" w14:textId="77777777" w:rsidR="008C5246" w:rsidRPr="004C3A0B" w:rsidRDefault="008C5246" w:rsidP="008C524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5246" w:rsidRPr="004C3A0B" w14:paraId="7AC2CA0A" w14:textId="77777777" w:rsidTr="008C5246">
        <w:trPr>
          <w:trHeight w:val="439"/>
        </w:trPr>
        <w:tc>
          <w:tcPr>
            <w:tcW w:w="7763" w:type="dxa"/>
          </w:tcPr>
          <w:p w14:paraId="38EFA369"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C5CC411" w14:textId="77777777" w:rsidR="008C5246" w:rsidRPr="004C3A0B" w:rsidRDefault="008C5246" w:rsidP="008C52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DDAB79C"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5246" w:rsidRPr="004C3A0B" w14:paraId="73EB70D8" w14:textId="77777777" w:rsidTr="008C5246">
        <w:trPr>
          <w:trHeight w:val="403"/>
        </w:trPr>
        <w:tc>
          <w:tcPr>
            <w:tcW w:w="7763" w:type="dxa"/>
          </w:tcPr>
          <w:p w14:paraId="1DCDD0E7"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7BD3FDB7" w14:textId="77777777" w:rsidR="008C5246" w:rsidRPr="004C3A0B" w:rsidRDefault="008C5246" w:rsidP="008C52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EB9407B"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5246" w:rsidRPr="004C3A0B" w14:paraId="194FA947" w14:textId="77777777" w:rsidTr="008C5246">
        <w:trPr>
          <w:trHeight w:val="439"/>
        </w:trPr>
        <w:tc>
          <w:tcPr>
            <w:tcW w:w="7763" w:type="dxa"/>
          </w:tcPr>
          <w:p w14:paraId="2A54F738"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189CF6CA" w14:textId="77777777" w:rsidR="008C5246" w:rsidRPr="004C3A0B" w:rsidRDefault="008C5246" w:rsidP="008C52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58B455E2"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5246" w:rsidRPr="004C3A0B" w14:paraId="247088E5" w14:textId="77777777" w:rsidTr="008C5246">
        <w:trPr>
          <w:trHeight w:val="403"/>
        </w:trPr>
        <w:tc>
          <w:tcPr>
            <w:tcW w:w="7763" w:type="dxa"/>
          </w:tcPr>
          <w:p w14:paraId="201DCB08"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3202BB43" w14:textId="77777777" w:rsidR="008C5246" w:rsidRPr="004C3A0B" w:rsidRDefault="008C5246" w:rsidP="008C52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2DD6CC83"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5246" w:rsidRPr="004C3A0B" w14:paraId="1C09FBEB" w14:textId="77777777" w:rsidTr="008C5246">
        <w:trPr>
          <w:trHeight w:val="403"/>
        </w:trPr>
        <w:tc>
          <w:tcPr>
            <w:tcW w:w="7763" w:type="dxa"/>
          </w:tcPr>
          <w:p w14:paraId="0C4081BA"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21BD6974" w14:textId="77777777" w:rsidR="008C5246" w:rsidRPr="004C3A0B" w:rsidRDefault="008C5246" w:rsidP="008C52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A835969"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5246" w:rsidRPr="004C3A0B" w14:paraId="5CC2FC07" w14:textId="77777777" w:rsidTr="008C5246">
        <w:trPr>
          <w:trHeight w:val="403"/>
        </w:trPr>
        <w:tc>
          <w:tcPr>
            <w:tcW w:w="7763" w:type="dxa"/>
          </w:tcPr>
          <w:p w14:paraId="46123A11"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444A73E5" w14:textId="77777777" w:rsidR="008C5246" w:rsidRPr="004C3A0B" w:rsidRDefault="008C5246" w:rsidP="008C52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74CEA3C"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5246" w:rsidRPr="004C3A0B" w14:paraId="01F8C9B5" w14:textId="77777777" w:rsidTr="008C5246">
        <w:trPr>
          <w:trHeight w:val="403"/>
        </w:trPr>
        <w:tc>
          <w:tcPr>
            <w:tcW w:w="7763" w:type="dxa"/>
          </w:tcPr>
          <w:p w14:paraId="3F4B78AD"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Other – specify:</w:t>
            </w:r>
          </w:p>
          <w:p w14:paraId="4D616069" w14:textId="77777777" w:rsidR="008C5246" w:rsidRPr="004C3A0B" w:rsidRDefault="008C5246" w:rsidP="008C5246">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2BBC74A3" w14:textId="77777777" w:rsidR="008C5246" w:rsidRPr="004C3A0B" w:rsidRDefault="008C5246" w:rsidP="008C52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77D3588B"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5246" w:rsidRPr="004C3A0B" w14:paraId="0EDCC0AB" w14:textId="77777777" w:rsidTr="008C5246">
        <w:trPr>
          <w:trHeight w:val="403"/>
        </w:trPr>
        <w:tc>
          <w:tcPr>
            <w:tcW w:w="9889" w:type="dxa"/>
            <w:gridSpan w:val="3"/>
          </w:tcPr>
          <w:p w14:paraId="405EC5F3" w14:textId="77777777" w:rsidR="008C5246" w:rsidRDefault="008C5246" w:rsidP="008C5246">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password protection, encryption and </w:t>
            </w:r>
            <w:proofErr w:type="spellStart"/>
            <w:r w:rsidRPr="00204E14">
              <w:rPr>
                <w:rFonts w:ascii="Arial" w:hAnsi="Arial" w:cs="Arial"/>
                <w:bCs/>
                <w:sz w:val="22"/>
                <w:szCs w:val="22"/>
              </w:rPr>
              <w:t>anonymisation</w:t>
            </w:r>
            <w:proofErr w:type="spellEnd"/>
            <w:r w:rsidRPr="00204E14">
              <w:rPr>
                <w:rFonts w:ascii="Arial" w:hAnsi="Arial" w:cs="Arial"/>
                <w:sz w:val="22"/>
                <w:szCs w:val="22"/>
              </w:rPr>
              <w:t>:</w:t>
            </w:r>
          </w:p>
        </w:tc>
      </w:tr>
      <w:tr w:rsidR="008C5246" w:rsidRPr="004C3A0B" w14:paraId="0C4C9394" w14:textId="77777777" w:rsidTr="008C5246">
        <w:trPr>
          <w:trHeight w:val="403"/>
        </w:trPr>
        <w:tc>
          <w:tcPr>
            <w:tcW w:w="9889" w:type="dxa"/>
            <w:gridSpan w:val="3"/>
          </w:tcPr>
          <w:p w14:paraId="45D80BE1" w14:textId="77777777" w:rsidR="008C5246" w:rsidRPr="00DE126C" w:rsidRDefault="008C5246" w:rsidP="008C5246">
            <w:pPr>
              <w:autoSpaceDE w:val="0"/>
              <w:autoSpaceDN w:val="0"/>
              <w:adjustRightInd w:val="0"/>
              <w:rPr>
                <w:rFonts w:ascii="Arial" w:hAnsi="Arial" w:cs="Arial"/>
                <w:sz w:val="22"/>
                <w:szCs w:val="22"/>
              </w:rPr>
            </w:pPr>
            <w:r>
              <w:rPr>
                <w:rFonts w:ascii="Arial" w:hAnsi="Arial" w:cs="Arial"/>
                <w:sz w:val="22"/>
                <w:szCs w:val="22"/>
              </w:rPr>
              <w:t xml:space="preserve">Questionnaires, assessments and work issued to participants will be stored in a locked cupboard on the school premises, and only the researcher will have access to this cupboard. These hard copies will be destroyed by shredder upon the completion of this investigation and disposed of as confidential waste. All information and data stored digitally (for example, quantitative assessment marks and results from questionnaires, as well as digitally scanned copies of work undertaken by participants) will be stored on a memory stick that is only accessible by the researcher. It will be used on a laptop which is password protected, and has the latest anti-virus software installed. In times when this is not being used, it will be stored in a locked cupboard, again, with only the researcher having access. No data stored will contain any personal information and codes will replace names on spreadsheets containing marks. Once the research is completed and the university has assessed the findings, all data will be deleted. The report itself that may contain </w:t>
            </w:r>
            <w:r>
              <w:rPr>
                <w:rFonts w:ascii="Arial" w:hAnsi="Arial" w:cs="Arial"/>
                <w:sz w:val="22"/>
                <w:szCs w:val="22"/>
              </w:rPr>
              <w:lastRenderedPageBreak/>
              <w:t>appendices will be stored safely and securely on University Moodle for the entirety of the project, and only the researcher and supervisor will have access.</w:t>
            </w:r>
          </w:p>
        </w:tc>
      </w:tr>
      <w:tr w:rsidR="008C5246" w:rsidRPr="004C3A0B" w14:paraId="3EA66A29" w14:textId="77777777" w:rsidTr="008C5246">
        <w:trPr>
          <w:trHeight w:val="439"/>
        </w:trPr>
        <w:tc>
          <w:tcPr>
            <w:tcW w:w="7763" w:type="dxa"/>
            <w:shd w:val="clear" w:color="auto" w:fill="F2F2F2" w:themeFill="background1" w:themeFillShade="F2"/>
            <w:vAlign w:val="center"/>
          </w:tcPr>
          <w:p w14:paraId="70C64A43" w14:textId="77777777" w:rsidR="008C5246" w:rsidRPr="004C3A0B" w:rsidRDefault="008C5246" w:rsidP="008C5246">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21BE0B5" w14:textId="77777777" w:rsidR="008C5246" w:rsidRPr="004C3A0B" w:rsidRDefault="008C5246" w:rsidP="008C524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28836AE" w14:textId="77777777" w:rsidR="008C5246" w:rsidRPr="004C3A0B" w:rsidRDefault="008C5246" w:rsidP="008C524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5246" w:rsidRPr="004C3A0B" w14:paraId="022EF1B5" w14:textId="77777777" w:rsidTr="008C5246">
        <w:trPr>
          <w:trHeight w:val="439"/>
        </w:trPr>
        <w:tc>
          <w:tcPr>
            <w:tcW w:w="7763" w:type="dxa"/>
            <w:shd w:val="clear" w:color="auto" w:fill="F2F2F2" w:themeFill="background1" w:themeFillShade="F2"/>
            <w:vAlign w:val="center"/>
          </w:tcPr>
          <w:p w14:paraId="1143732C"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63A6075E" w14:textId="77777777" w:rsidR="008C5246" w:rsidRPr="004C3A0B" w:rsidRDefault="008C5246" w:rsidP="008C52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73759DAD"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5246" w:rsidRPr="004C3A0B" w14:paraId="54186768" w14:textId="77777777" w:rsidTr="008C5246">
        <w:trPr>
          <w:trHeight w:val="403"/>
        </w:trPr>
        <w:tc>
          <w:tcPr>
            <w:tcW w:w="7763" w:type="dxa"/>
            <w:shd w:val="clear" w:color="auto" w:fill="F2F2F2" w:themeFill="background1" w:themeFillShade="F2"/>
            <w:vAlign w:val="center"/>
          </w:tcPr>
          <w:p w14:paraId="5DFB69F8"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111D384C" w14:textId="77777777" w:rsidR="008C5246" w:rsidRPr="004C3A0B" w:rsidRDefault="008C5246" w:rsidP="008C52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290586FD"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5246" w:rsidRPr="004C3A0B" w14:paraId="23595387" w14:textId="77777777" w:rsidTr="008C5246">
        <w:trPr>
          <w:trHeight w:val="439"/>
        </w:trPr>
        <w:tc>
          <w:tcPr>
            <w:tcW w:w="7763" w:type="dxa"/>
            <w:shd w:val="clear" w:color="auto" w:fill="F2F2F2" w:themeFill="background1" w:themeFillShade="F2"/>
            <w:vAlign w:val="center"/>
          </w:tcPr>
          <w:p w14:paraId="4743F645"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54B87B7" w14:textId="77777777" w:rsidR="008C5246" w:rsidRPr="004C3A0B" w:rsidRDefault="008C5246" w:rsidP="008C52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0DA2385F"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5246" w:rsidRPr="004C3A0B" w14:paraId="1B106E3A" w14:textId="77777777" w:rsidTr="008C5246">
        <w:trPr>
          <w:trHeight w:val="403"/>
        </w:trPr>
        <w:tc>
          <w:tcPr>
            <w:tcW w:w="7763" w:type="dxa"/>
            <w:shd w:val="clear" w:color="auto" w:fill="F2F2F2" w:themeFill="background1" w:themeFillShade="F2"/>
            <w:vAlign w:val="center"/>
          </w:tcPr>
          <w:p w14:paraId="34E632AB"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7E328EAD" w14:textId="77777777" w:rsidR="008C5246" w:rsidRPr="004C3A0B" w:rsidRDefault="008C5246" w:rsidP="008C52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74988AC4"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5246" w:rsidRPr="004C3A0B" w14:paraId="6053BE58" w14:textId="77777777" w:rsidTr="008C5246">
        <w:trPr>
          <w:trHeight w:val="403"/>
        </w:trPr>
        <w:tc>
          <w:tcPr>
            <w:tcW w:w="7763" w:type="dxa"/>
            <w:shd w:val="clear" w:color="auto" w:fill="F2F2F2" w:themeFill="background1" w:themeFillShade="F2"/>
            <w:vAlign w:val="center"/>
          </w:tcPr>
          <w:p w14:paraId="606165A2"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1384EB65" w14:textId="77777777" w:rsidR="008C5246" w:rsidRPr="004C3A0B" w:rsidRDefault="008C5246" w:rsidP="008C52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6D47389D"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5246" w:rsidRPr="004C3A0B" w14:paraId="63EDC782" w14:textId="77777777" w:rsidTr="008C5246">
        <w:trPr>
          <w:trHeight w:val="403"/>
        </w:trPr>
        <w:tc>
          <w:tcPr>
            <w:tcW w:w="7763" w:type="dxa"/>
            <w:shd w:val="clear" w:color="auto" w:fill="F2F2F2" w:themeFill="background1" w:themeFillShade="F2"/>
            <w:vAlign w:val="center"/>
          </w:tcPr>
          <w:p w14:paraId="07BA119C"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84246C5" w14:textId="77777777" w:rsidR="008C5246" w:rsidRPr="004C3A0B" w:rsidRDefault="008C5246" w:rsidP="008C52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71A1B6C6"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5246" w:rsidRPr="004C3A0B" w14:paraId="7F0C908A" w14:textId="77777777" w:rsidTr="008C5246">
        <w:trPr>
          <w:trHeight w:val="403"/>
        </w:trPr>
        <w:tc>
          <w:tcPr>
            <w:tcW w:w="7763" w:type="dxa"/>
            <w:shd w:val="clear" w:color="auto" w:fill="F2F2F2" w:themeFill="background1" w:themeFillShade="F2"/>
            <w:vAlign w:val="center"/>
          </w:tcPr>
          <w:p w14:paraId="340BB08D"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3F80E165" w14:textId="77777777" w:rsidR="008C5246" w:rsidRPr="004C3A0B" w:rsidRDefault="008C5246" w:rsidP="008C52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4E53C72B" w14:textId="77777777" w:rsidR="008C5246" w:rsidRPr="004C3A0B" w:rsidRDefault="008C5246" w:rsidP="008C52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5246" w:rsidRPr="004C3A0B" w14:paraId="668892C6" w14:textId="77777777" w:rsidTr="008C5246">
        <w:trPr>
          <w:trHeight w:val="403"/>
        </w:trPr>
        <w:tc>
          <w:tcPr>
            <w:tcW w:w="7763" w:type="dxa"/>
            <w:shd w:val="clear" w:color="auto" w:fill="F2F2F2" w:themeFill="background1" w:themeFillShade="F2"/>
            <w:vAlign w:val="center"/>
          </w:tcPr>
          <w:p w14:paraId="2011E8C2" w14:textId="77777777" w:rsidR="008C5246" w:rsidRPr="004C3A0B" w:rsidRDefault="008C5246" w:rsidP="008C5246">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6A1B203C" w14:textId="77777777" w:rsidR="008C5246" w:rsidRPr="004C3A0B" w:rsidRDefault="008C5246" w:rsidP="008C52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2DB07BC2" w14:textId="77777777" w:rsidR="008C5246" w:rsidRPr="004C3A0B" w:rsidRDefault="008C5246" w:rsidP="008C52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C5246" w:rsidRPr="004C3A0B" w14:paraId="0CD524F0" w14:textId="77777777" w:rsidTr="008C5246">
        <w:trPr>
          <w:trHeight w:val="403"/>
        </w:trPr>
        <w:tc>
          <w:tcPr>
            <w:tcW w:w="9889" w:type="dxa"/>
            <w:gridSpan w:val="3"/>
            <w:shd w:val="clear" w:color="auto" w:fill="F2F2F2" w:themeFill="background1" w:themeFillShade="F2"/>
            <w:vAlign w:val="center"/>
          </w:tcPr>
          <w:p w14:paraId="207392D8" w14:textId="77777777" w:rsidR="008C5246" w:rsidRPr="004C3A0B" w:rsidRDefault="008C5246" w:rsidP="008C524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bl>
    <w:p w14:paraId="67F6D511" w14:textId="77777777" w:rsidR="008C5246" w:rsidRPr="004C3A0B" w:rsidRDefault="008C5246" w:rsidP="008C5246">
      <w:pPr>
        <w:rPr>
          <w:rFonts w:ascii="Arial" w:hAnsi="Arial" w:cs="Arial"/>
          <w:sz w:val="16"/>
          <w:szCs w:val="16"/>
        </w:rPr>
      </w:pPr>
    </w:p>
    <w:tbl>
      <w:tblPr>
        <w:tblpPr w:leftFromText="180" w:rightFromText="180" w:vertAnchor="text" w:horzAnchor="page" w:tblpX="1110" w:tblpY="-70"/>
        <w:tblW w:w="9889" w:type="dxa"/>
        <w:tblLook w:val="04A0" w:firstRow="1" w:lastRow="0" w:firstColumn="1" w:lastColumn="0" w:noHBand="0" w:noVBand="1"/>
      </w:tblPr>
      <w:tblGrid>
        <w:gridCol w:w="9889"/>
      </w:tblGrid>
      <w:tr w:rsidR="008C5246" w:rsidRPr="004C3A0B" w14:paraId="00676FAA" w14:textId="77777777" w:rsidTr="008C5246">
        <w:trPr>
          <w:trHeight w:val="403"/>
        </w:trPr>
        <w:tc>
          <w:tcPr>
            <w:tcW w:w="9889" w:type="dxa"/>
            <w:shd w:val="clear" w:color="auto" w:fill="F2F2F2" w:themeFill="background1" w:themeFillShade="F2"/>
            <w:vAlign w:val="center"/>
          </w:tcPr>
          <w:p w14:paraId="0358CAC4"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8C5246" w:rsidRPr="004C3A0B" w14:paraId="1F97E8D2" w14:textId="77777777" w:rsidTr="008C5246">
        <w:trPr>
          <w:trHeight w:val="403"/>
        </w:trPr>
        <w:tc>
          <w:tcPr>
            <w:tcW w:w="9889" w:type="dxa"/>
            <w:vAlign w:val="center"/>
          </w:tcPr>
          <w:p w14:paraId="1B33718D" w14:textId="77777777" w:rsidR="008C5246" w:rsidRPr="004C3A0B" w:rsidRDefault="008C5246" w:rsidP="008C5246">
            <w:pPr>
              <w:autoSpaceDE w:val="0"/>
              <w:autoSpaceDN w:val="0"/>
              <w:adjustRightInd w:val="0"/>
              <w:rPr>
                <w:rFonts w:cs="Arial"/>
              </w:rPr>
            </w:pPr>
            <w:r>
              <w:rPr>
                <w:rFonts w:ascii="Arial" w:hAnsi="Arial" w:cs="Arial"/>
                <w:sz w:val="22"/>
                <w:szCs w:val="22"/>
              </w:rPr>
              <w:t>I, the researcher, and my supervisor will be the only ones to have access to the data generated. The supervisor may have access in case I need to discuss the raw data with them. This will be stored and anonymised, as outlined above.</w:t>
            </w:r>
          </w:p>
        </w:tc>
      </w:tr>
      <w:tr w:rsidR="008C5246" w:rsidRPr="004C3A0B" w14:paraId="178C1C34" w14:textId="77777777" w:rsidTr="008C5246">
        <w:trPr>
          <w:trHeight w:val="251"/>
        </w:trPr>
        <w:tc>
          <w:tcPr>
            <w:tcW w:w="9889" w:type="dxa"/>
            <w:shd w:val="clear" w:color="auto" w:fill="F2F2F2" w:themeFill="background1" w:themeFillShade="F2"/>
          </w:tcPr>
          <w:p w14:paraId="21CB83CD"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8C5246" w:rsidRPr="004C3A0B" w14:paraId="4DEEA9D2" w14:textId="77777777" w:rsidTr="008C5246">
        <w:trPr>
          <w:trHeight w:val="785"/>
        </w:trPr>
        <w:tc>
          <w:tcPr>
            <w:tcW w:w="9889" w:type="dxa"/>
          </w:tcPr>
          <w:p w14:paraId="7522AA5D" w14:textId="77777777" w:rsidR="008C5246" w:rsidRPr="003E2BF7" w:rsidRDefault="008C5246" w:rsidP="008C5246">
            <w:pPr>
              <w:autoSpaceDE w:val="0"/>
              <w:autoSpaceDN w:val="0"/>
              <w:adjustRightInd w:val="0"/>
              <w:rPr>
                <w:rFonts w:ascii="Arial" w:hAnsi="Arial" w:cs="Arial"/>
                <w:sz w:val="22"/>
                <w:szCs w:val="22"/>
              </w:rPr>
            </w:pPr>
            <w:r>
              <w:rPr>
                <w:rFonts w:ascii="Arial" w:hAnsi="Arial" w:cs="Arial"/>
                <w:sz w:val="22"/>
                <w:szCs w:val="22"/>
              </w:rPr>
              <w:t>I, the researcher, and my supervisor will be the only ones to have control of the data generated.  The supervisor may have access in case I need to discuss the raw data with them. Again, this will be stored as outlined above.</w:t>
            </w:r>
          </w:p>
        </w:tc>
      </w:tr>
      <w:tr w:rsidR="008C5246" w:rsidRPr="004C3A0B" w14:paraId="0873BF2E" w14:textId="77777777" w:rsidTr="008C5246">
        <w:trPr>
          <w:trHeight w:val="403"/>
        </w:trPr>
        <w:tc>
          <w:tcPr>
            <w:tcW w:w="9889" w:type="dxa"/>
            <w:shd w:val="clear" w:color="auto" w:fill="F2F2F2" w:themeFill="background1" w:themeFillShade="F2"/>
          </w:tcPr>
          <w:p w14:paraId="57F5B6D4" w14:textId="77777777" w:rsidR="008C5246" w:rsidRPr="004C3A0B" w:rsidRDefault="008C5246" w:rsidP="008C5246">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w:t>
            </w:r>
            <w:r>
              <w:rPr>
                <w:rFonts w:ascii="Arial" w:hAnsi="Arial" w:cs="Arial"/>
                <w:bCs/>
                <w:sz w:val="22"/>
                <w:szCs w:val="22"/>
              </w:rPr>
              <w:t xml:space="preserve">be stored, how long for, and in </w:t>
            </w:r>
            <w:r w:rsidRPr="004C3A0B">
              <w:rPr>
                <w:rFonts w:ascii="Arial" w:hAnsi="Arial" w:cs="Arial"/>
                <w:bCs/>
                <w:sz w:val="22"/>
                <w:szCs w:val="22"/>
              </w:rPr>
              <w:t xml:space="preserve">what form. Will data be archived – if so how and if not why not.  </w:t>
            </w:r>
          </w:p>
        </w:tc>
      </w:tr>
      <w:tr w:rsidR="008C5246" w:rsidRPr="004C3A0B" w14:paraId="740D566E" w14:textId="77777777" w:rsidTr="008C5246">
        <w:trPr>
          <w:trHeight w:val="245"/>
        </w:trPr>
        <w:tc>
          <w:tcPr>
            <w:tcW w:w="9889" w:type="dxa"/>
          </w:tcPr>
          <w:p w14:paraId="5B7A0B38" w14:textId="77777777" w:rsidR="008C5246" w:rsidRPr="00077E39" w:rsidRDefault="008C5246" w:rsidP="008C5246">
            <w:pPr>
              <w:autoSpaceDE w:val="0"/>
              <w:autoSpaceDN w:val="0"/>
              <w:adjustRightInd w:val="0"/>
              <w:rPr>
                <w:rFonts w:ascii="Arial" w:hAnsi="Arial" w:cs="Arial"/>
                <w:sz w:val="22"/>
                <w:szCs w:val="22"/>
              </w:rPr>
            </w:pPr>
            <w:r w:rsidRPr="00077E39">
              <w:rPr>
                <w:rFonts w:ascii="Arial" w:hAnsi="Arial" w:cs="Arial"/>
                <w:sz w:val="22"/>
                <w:szCs w:val="22"/>
              </w:rPr>
              <w:t>As outlined above.</w:t>
            </w:r>
          </w:p>
        </w:tc>
      </w:tr>
    </w:tbl>
    <w:p w14:paraId="3EB9BA2A" w14:textId="77777777" w:rsidR="008C5246" w:rsidRPr="00DE126C" w:rsidRDefault="008C5246" w:rsidP="008C5246">
      <w:pPr>
        <w:outlineLvl w:val="0"/>
        <w:rPr>
          <w:rFonts w:ascii="Arial" w:hAnsi="Arial" w:cs="Arial"/>
          <w:b/>
          <w:bCs/>
          <w:sz w:val="22"/>
          <w:szCs w:val="22"/>
        </w:rPr>
      </w:pPr>
      <w:r w:rsidRPr="004C3A0B">
        <w:rPr>
          <w:rFonts w:ascii="Arial" w:hAnsi="Arial" w:cs="Arial"/>
          <w:b/>
          <w:bCs/>
          <w:sz w:val="22"/>
          <w:szCs w:val="22"/>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8C5246" w:rsidRPr="004C3A0B" w14:paraId="00231877" w14:textId="77777777" w:rsidTr="008C5246">
        <w:trPr>
          <w:trHeight w:val="1497"/>
        </w:trPr>
        <w:tc>
          <w:tcPr>
            <w:tcW w:w="9881" w:type="dxa"/>
            <w:gridSpan w:val="4"/>
            <w:shd w:val="clear" w:color="auto" w:fill="F2F2F2" w:themeFill="background1" w:themeFillShade="F2"/>
            <w:vAlign w:val="center"/>
          </w:tcPr>
          <w:p w14:paraId="7627AF00" w14:textId="77777777" w:rsidR="008C5246" w:rsidRPr="004C3A0B" w:rsidRDefault="008C5246" w:rsidP="008C5246">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B7199B8" w14:textId="77777777" w:rsidR="008C5246" w:rsidRPr="004C3A0B" w:rsidRDefault="008C5246" w:rsidP="008C5246">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8" w:history="1">
              <w:r w:rsidRPr="004C3A0B">
                <w:rPr>
                  <w:rStyle w:val="Hyperlink"/>
                  <w:rFonts w:ascii="Arial" w:hAnsi="Arial" w:cs="Arial"/>
                  <w:sz w:val="22"/>
                  <w:szCs w:val="22"/>
                </w:rPr>
                <w:t>Research Ethics and Integrity Code of Practice</w:t>
              </w:r>
            </w:hyperlink>
          </w:p>
        </w:tc>
      </w:tr>
      <w:tr w:rsidR="008C5246" w:rsidRPr="004C3A0B" w14:paraId="7BD2BDF3" w14:textId="77777777" w:rsidTr="008C5246">
        <w:trPr>
          <w:trHeight w:val="345"/>
        </w:trPr>
        <w:tc>
          <w:tcPr>
            <w:tcW w:w="3219" w:type="dxa"/>
            <w:tcBorders>
              <w:right w:val="nil"/>
            </w:tcBorders>
            <w:vAlign w:val="center"/>
          </w:tcPr>
          <w:p w14:paraId="5D6E4101" w14:textId="77777777" w:rsidR="008C5246" w:rsidRPr="004C3A0B" w:rsidRDefault="008C5246" w:rsidP="008C5246">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3969" w:type="dxa"/>
            <w:tcBorders>
              <w:left w:val="nil"/>
            </w:tcBorders>
            <w:vAlign w:val="center"/>
          </w:tcPr>
          <w:p w14:paraId="69C0B0E8" w14:textId="77777777" w:rsidR="008C5246" w:rsidRPr="004C3A0B" w:rsidRDefault="008C5246" w:rsidP="008C5246">
            <w:pPr>
              <w:spacing w:before="100" w:beforeAutospacing="1" w:after="100" w:afterAutospacing="1"/>
              <w:rPr>
                <w:rFonts w:ascii="Arial" w:hAnsi="Arial" w:cs="Arial"/>
                <w:sz w:val="22"/>
                <w:szCs w:val="22"/>
              </w:rPr>
            </w:pPr>
            <w:r w:rsidRPr="00B70BFB">
              <w:rPr>
                <w:rFonts w:ascii="Calibri" w:hAnsi="Calibri" w:cs="Arial"/>
                <w:noProof/>
                <w:lang w:eastAsia="en-GB"/>
              </w:rPr>
              <w:drawing>
                <wp:inline distT="0" distB="0" distL="0" distR="0" wp14:anchorId="546BB5CE" wp14:editId="432A7D32">
                  <wp:extent cx="919170" cy="308647"/>
                  <wp:effectExtent l="0" t="0" r="0" b="0"/>
                  <wp:docPr id="13" name="Picture 13" descr="signa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gnatur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940915" cy="315949"/>
                          </a:xfrm>
                          <a:prstGeom prst="rect">
                            <a:avLst/>
                          </a:prstGeom>
                          <a:noFill/>
                          <a:ln>
                            <a:noFill/>
                          </a:ln>
                        </pic:spPr>
                      </pic:pic>
                    </a:graphicData>
                  </a:graphic>
                </wp:inline>
              </w:drawing>
            </w:r>
          </w:p>
        </w:tc>
        <w:tc>
          <w:tcPr>
            <w:tcW w:w="850" w:type="dxa"/>
            <w:tcBorders>
              <w:right w:val="nil"/>
            </w:tcBorders>
            <w:vAlign w:val="center"/>
          </w:tcPr>
          <w:p w14:paraId="204FB1F0" w14:textId="77777777" w:rsidR="008C5246" w:rsidRPr="004C3A0B" w:rsidRDefault="008C5246" w:rsidP="008C5246">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2C6A0F1E" w14:textId="77777777" w:rsidR="008C5246" w:rsidRPr="004C3A0B" w:rsidRDefault="008C5246" w:rsidP="008C5246">
            <w:pPr>
              <w:spacing w:before="100" w:beforeAutospacing="1" w:after="100" w:afterAutospacing="1"/>
              <w:rPr>
                <w:rFonts w:ascii="Arial" w:hAnsi="Arial" w:cs="Arial"/>
                <w:sz w:val="22"/>
                <w:szCs w:val="22"/>
              </w:rPr>
            </w:pPr>
            <w:r>
              <w:rPr>
                <w:rFonts w:ascii="Arial" w:hAnsi="Arial" w:cs="Arial"/>
                <w:sz w:val="22"/>
                <w:szCs w:val="22"/>
              </w:rPr>
              <w:t>12/12/2018</w:t>
            </w:r>
          </w:p>
        </w:tc>
      </w:tr>
    </w:tbl>
    <w:p w14:paraId="5ECDFB20" w14:textId="77777777" w:rsidR="008C5246" w:rsidRPr="004C3A0B" w:rsidRDefault="008C5246" w:rsidP="008C5246">
      <w:pPr>
        <w:outlineLvl w:val="0"/>
        <w:rPr>
          <w:rFonts w:ascii="Arial" w:hAnsi="Arial" w:cs="Arial"/>
          <w:b/>
          <w:i/>
          <w:sz w:val="22"/>
          <w:szCs w:val="22"/>
        </w:rPr>
      </w:pPr>
      <w:r w:rsidRPr="004C3A0B">
        <w:rPr>
          <w:rFonts w:ascii="Arial" w:hAnsi="Arial" w:cs="Arial"/>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8C5246" w:rsidRPr="004C3A0B" w14:paraId="2E77B6E3" w14:textId="77777777" w:rsidTr="008C5246">
        <w:trPr>
          <w:trHeight w:val="346"/>
        </w:trPr>
        <w:tc>
          <w:tcPr>
            <w:tcW w:w="3227" w:type="dxa"/>
            <w:shd w:val="clear" w:color="auto" w:fill="F2F2F2" w:themeFill="background1" w:themeFillShade="F2"/>
            <w:vAlign w:val="center"/>
          </w:tcPr>
          <w:p w14:paraId="1F27F18A" w14:textId="77777777" w:rsidR="008C5246" w:rsidRPr="004C3A0B" w:rsidRDefault="008C5246" w:rsidP="008C5246">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5A69F8B9" w14:textId="77777777" w:rsidR="008C5246" w:rsidRPr="004C3A0B" w:rsidRDefault="008C5246" w:rsidP="008C5246">
            <w:pPr>
              <w:pStyle w:val="ListParagraph"/>
              <w:ind w:left="0"/>
              <w:rPr>
                <w:rFonts w:ascii="Arial" w:hAnsi="Arial" w:cs="Arial"/>
              </w:rPr>
            </w:pPr>
            <w:r>
              <w:rPr>
                <w:rFonts w:ascii="Arial" w:hAnsi="Arial" w:cs="Arial"/>
              </w:rPr>
              <w:t>Sharon James</w:t>
            </w:r>
          </w:p>
        </w:tc>
      </w:tr>
      <w:tr w:rsidR="008C5246" w:rsidRPr="004C3A0B" w14:paraId="502272DF" w14:textId="77777777" w:rsidTr="008C5246">
        <w:trPr>
          <w:trHeight w:val="606"/>
        </w:trPr>
        <w:tc>
          <w:tcPr>
            <w:tcW w:w="3227" w:type="dxa"/>
            <w:shd w:val="clear" w:color="auto" w:fill="F2F2F2" w:themeFill="background1" w:themeFillShade="F2"/>
            <w:vAlign w:val="center"/>
          </w:tcPr>
          <w:p w14:paraId="41AFE899" w14:textId="77777777" w:rsidR="008C5246" w:rsidRPr="004C3A0B" w:rsidRDefault="008C5246" w:rsidP="008C5246">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147B1006" w14:textId="77777777" w:rsidR="008C5246" w:rsidRPr="004C3A0B" w:rsidRDefault="008C5246" w:rsidP="008C5246">
            <w:pPr>
              <w:pStyle w:val="ListParagraph"/>
              <w:ind w:left="0"/>
              <w:rPr>
                <w:rFonts w:ascii="Arial" w:hAnsi="Arial" w:cs="Arial"/>
              </w:rPr>
            </w:pPr>
            <w:r>
              <w:rPr>
                <w:rFonts w:ascii="Arial" w:hAnsi="Arial" w:cs="Arial"/>
                <w:noProof/>
                <w:lang w:eastAsia="en-GB"/>
              </w:rPr>
              <w:drawing>
                <wp:inline distT="0" distB="0" distL="0" distR="0" wp14:anchorId="5011CD71" wp14:editId="56033F91">
                  <wp:extent cx="695637" cy="352953"/>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97634" cy="353966"/>
                          </a:xfrm>
                          <a:prstGeom prst="rect">
                            <a:avLst/>
                          </a:prstGeom>
                          <a:noFill/>
                        </pic:spPr>
                      </pic:pic>
                    </a:graphicData>
                  </a:graphic>
                </wp:inline>
              </w:drawing>
            </w:r>
          </w:p>
        </w:tc>
      </w:tr>
      <w:tr w:rsidR="008C5246" w:rsidRPr="004C3A0B" w14:paraId="548714D2" w14:textId="77777777" w:rsidTr="008C5246">
        <w:trPr>
          <w:trHeight w:val="347"/>
        </w:trPr>
        <w:tc>
          <w:tcPr>
            <w:tcW w:w="3227" w:type="dxa"/>
            <w:shd w:val="clear" w:color="auto" w:fill="F2F2F2" w:themeFill="background1" w:themeFillShade="F2"/>
            <w:vAlign w:val="center"/>
          </w:tcPr>
          <w:p w14:paraId="549DB3CC" w14:textId="77777777" w:rsidR="008C5246" w:rsidRPr="004C3A0B" w:rsidRDefault="008C5246" w:rsidP="008C5246">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41076A55" w14:textId="77777777" w:rsidR="008C5246" w:rsidRPr="004C3A0B" w:rsidRDefault="008C5246" w:rsidP="008C5246">
            <w:pPr>
              <w:pStyle w:val="ListParagraph"/>
              <w:ind w:left="0"/>
              <w:rPr>
                <w:rFonts w:ascii="Arial" w:hAnsi="Arial" w:cs="Arial"/>
              </w:rPr>
            </w:pPr>
            <w:r>
              <w:rPr>
                <w:rFonts w:ascii="Arial" w:hAnsi="Arial" w:cs="Arial"/>
              </w:rPr>
              <w:t>12.12.18</w:t>
            </w:r>
          </w:p>
        </w:tc>
      </w:tr>
    </w:tbl>
    <w:p w14:paraId="5D36A33D" w14:textId="77777777" w:rsidR="008C5246" w:rsidRPr="004C3A0B" w:rsidRDefault="008C5246" w:rsidP="008C5246">
      <w:pPr>
        <w:outlineLvl w:val="0"/>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8C5246" w:rsidRPr="004C3A0B" w14:paraId="57E5C5BA" w14:textId="77777777" w:rsidTr="008C5246">
        <w:trPr>
          <w:trHeight w:val="346"/>
        </w:trPr>
        <w:tc>
          <w:tcPr>
            <w:tcW w:w="3227" w:type="dxa"/>
            <w:shd w:val="clear" w:color="auto" w:fill="F2F2F2" w:themeFill="background1" w:themeFillShade="F2"/>
            <w:vAlign w:val="center"/>
          </w:tcPr>
          <w:p w14:paraId="14214B08" w14:textId="77777777" w:rsidR="008C5246" w:rsidRPr="004C3A0B" w:rsidRDefault="008C5246" w:rsidP="008C5246">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5C482CA6" w14:textId="77777777" w:rsidR="008C5246" w:rsidRPr="004C3A0B" w:rsidRDefault="008C5246" w:rsidP="008C5246">
            <w:pPr>
              <w:pStyle w:val="ListParagraph"/>
              <w:ind w:left="0"/>
              <w:rPr>
                <w:rFonts w:ascii="Arial" w:hAnsi="Arial" w:cs="Arial"/>
              </w:rPr>
            </w:pPr>
          </w:p>
        </w:tc>
      </w:tr>
      <w:tr w:rsidR="008C5246" w:rsidRPr="004C3A0B" w14:paraId="00F5E2A9" w14:textId="77777777" w:rsidTr="008C5246">
        <w:trPr>
          <w:trHeight w:val="347"/>
        </w:trPr>
        <w:tc>
          <w:tcPr>
            <w:tcW w:w="3227" w:type="dxa"/>
            <w:shd w:val="clear" w:color="auto" w:fill="F2F2F2" w:themeFill="background1" w:themeFillShade="F2"/>
            <w:vAlign w:val="center"/>
          </w:tcPr>
          <w:p w14:paraId="24DF6037" w14:textId="77777777" w:rsidR="008C5246" w:rsidRPr="004C3A0B" w:rsidRDefault="008C5246" w:rsidP="008C5246">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87AEA2F" w14:textId="77777777" w:rsidR="008C5246" w:rsidRPr="004C3A0B" w:rsidRDefault="008C5246" w:rsidP="008C5246">
            <w:pPr>
              <w:pStyle w:val="ListParagraph"/>
              <w:ind w:left="0"/>
              <w:rPr>
                <w:rFonts w:ascii="Arial" w:hAnsi="Arial" w:cs="Arial"/>
              </w:rPr>
            </w:pPr>
          </w:p>
          <w:p w14:paraId="0E76DC80" w14:textId="77777777" w:rsidR="008C5246" w:rsidRPr="004C3A0B" w:rsidRDefault="008C5246" w:rsidP="008C5246">
            <w:pPr>
              <w:pStyle w:val="ListParagraph"/>
              <w:ind w:left="0"/>
              <w:rPr>
                <w:rFonts w:ascii="Arial" w:hAnsi="Arial" w:cs="Arial"/>
              </w:rPr>
            </w:pPr>
          </w:p>
        </w:tc>
      </w:tr>
      <w:tr w:rsidR="008C5246" w:rsidRPr="004C3A0B" w14:paraId="6F3A150F" w14:textId="77777777" w:rsidTr="008C5246">
        <w:trPr>
          <w:trHeight w:val="347"/>
        </w:trPr>
        <w:tc>
          <w:tcPr>
            <w:tcW w:w="3227" w:type="dxa"/>
            <w:shd w:val="clear" w:color="auto" w:fill="F2F2F2" w:themeFill="background1" w:themeFillShade="F2"/>
            <w:vAlign w:val="center"/>
          </w:tcPr>
          <w:p w14:paraId="74051DCC" w14:textId="77777777" w:rsidR="008C5246" w:rsidRPr="004C3A0B" w:rsidRDefault="008C5246" w:rsidP="008C5246">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35501FE" w14:textId="77777777" w:rsidR="008C5246" w:rsidRPr="004C3A0B" w:rsidRDefault="008C5246" w:rsidP="008C5246">
            <w:pPr>
              <w:pStyle w:val="ListParagraph"/>
              <w:ind w:left="0"/>
              <w:rPr>
                <w:rFonts w:ascii="Arial" w:hAnsi="Arial" w:cs="Arial"/>
              </w:rPr>
            </w:pPr>
          </w:p>
        </w:tc>
      </w:tr>
    </w:tbl>
    <w:p w14:paraId="2246CB9A" w14:textId="77777777" w:rsidR="008C5246" w:rsidRDefault="008C5246" w:rsidP="008C5246">
      <w:pPr>
        <w:rPr>
          <w:rFonts w:ascii="Arial" w:hAnsi="Arial" w:cs="Arial"/>
          <w:b/>
          <w:sz w:val="22"/>
          <w:szCs w:val="22"/>
        </w:rPr>
      </w:pPr>
    </w:p>
    <w:p w14:paraId="1463AE7C" w14:textId="77777777" w:rsidR="008C5246" w:rsidRDefault="008C5246" w:rsidP="00E56602">
      <w:pPr>
        <w:jc w:val="both"/>
        <w:rPr>
          <w:rFonts w:ascii="Arial" w:hAnsi="Arial" w:cs="Arial"/>
          <w:sz w:val="22"/>
          <w:szCs w:val="22"/>
        </w:rPr>
      </w:pPr>
    </w:p>
    <w:p w14:paraId="6B7B03CB" w14:textId="77777777" w:rsidR="00E41FA3" w:rsidRDefault="00E41FA3" w:rsidP="00E56602">
      <w:pPr>
        <w:jc w:val="both"/>
        <w:rPr>
          <w:rFonts w:ascii="Arial" w:hAnsi="Arial" w:cs="Arial"/>
          <w:sz w:val="22"/>
          <w:szCs w:val="22"/>
        </w:rPr>
      </w:pPr>
    </w:p>
    <w:p w14:paraId="694D6DD1" w14:textId="77777777" w:rsidR="00E41FA3" w:rsidRDefault="00E41FA3" w:rsidP="00E56602">
      <w:pPr>
        <w:jc w:val="both"/>
        <w:rPr>
          <w:rFonts w:ascii="Arial" w:hAnsi="Arial" w:cs="Arial"/>
          <w:sz w:val="22"/>
          <w:szCs w:val="22"/>
        </w:rPr>
      </w:pPr>
    </w:p>
    <w:p w14:paraId="642E5516" w14:textId="77777777" w:rsidR="00E56602" w:rsidRPr="00AD19D9" w:rsidRDefault="00E56602" w:rsidP="00BE180C">
      <w:pPr>
        <w:spacing w:line="360" w:lineRule="auto"/>
        <w:jc w:val="both"/>
        <w:rPr>
          <w:rFonts w:ascii="Arial" w:hAnsi="Arial" w:cs="Arial"/>
          <w:sz w:val="22"/>
          <w:szCs w:val="22"/>
          <w:u w:val="single"/>
        </w:rPr>
      </w:pPr>
      <w:r w:rsidRPr="00AD19D9">
        <w:rPr>
          <w:rFonts w:ascii="Arial" w:hAnsi="Arial" w:cs="Arial"/>
          <w:sz w:val="22"/>
          <w:szCs w:val="22"/>
          <w:u w:val="single"/>
        </w:rPr>
        <w:lastRenderedPageBreak/>
        <w:t>Appendix One: Extended Methodology, Context and Rationale</w:t>
      </w:r>
    </w:p>
    <w:p w14:paraId="3BDA1BF2" w14:textId="58516D4A" w:rsidR="00E56602" w:rsidRPr="00BE180C" w:rsidRDefault="00E56602" w:rsidP="00BE180C">
      <w:pPr>
        <w:spacing w:line="360" w:lineRule="auto"/>
        <w:jc w:val="both"/>
        <w:rPr>
          <w:rFonts w:ascii="Arial" w:hAnsi="Arial" w:cs="Arial"/>
          <w:sz w:val="22"/>
          <w:szCs w:val="22"/>
          <w:u w:val="single"/>
        </w:rPr>
      </w:pPr>
      <w:r w:rsidRPr="001B0C7E">
        <w:rPr>
          <w:rFonts w:ascii="Arial" w:hAnsi="Arial" w:cs="Arial"/>
          <w:sz w:val="22"/>
          <w:szCs w:val="22"/>
          <w:u w:val="single"/>
        </w:rPr>
        <w:t>Introduction:</w:t>
      </w:r>
    </w:p>
    <w:p w14:paraId="2B1CBF7A" w14:textId="59C27016" w:rsidR="0075134C" w:rsidRPr="0075134C" w:rsidRDefault="00E56602" w:rsidP="00BE180C">
      <w:pPr>
        <w:spacing w:line="360" w:lineRule="auto"/>
        <w:jc w:val="both"/>
        <w:rPr>
          <w:rFonts w:ascii="Arial" w:hAnsi="Arial" w:cs="Arial"/>
          <w:sz w:val="22"/>
          <w:szCs w:val="22"/>
        </w:rPr>
      </w:pPr>
      <w:r>
        <w:rPr>
          <w:rFonts w:ascii="Arial" w:hAnsi="Arial" w:cs="Arial"/>
          <w:sz w:val="22"/>
          <w:szCs w:val="22"/>
        </w:rPr>
        <w:t xml:space="preserve">With the amount of </w:t>
      </w:r>
      <w:r w:rsidR="007C1B0A">
        <w:rPr>
          <w:rFonts w:ascii="Arial" w:hAnsi="Arial" w:cs="Arial"/>
          <w:sz w:val="22"/>
          <w:szCs w:val="22"/>
        </w:rPr>
        <w:t xml:space="preserve">English as an Additional </w:t>
      </w:r>
      <w:r w:rsidR="007C1B0A" w:rsidRPr="00195C3B">
        <w:rPr>
          <w:rFonts w:ascii="Arial" w:hAnsi="Arial" w:cs="Arial"/>
          <w:sz w:val="22"/>
          <w:szCs w:val="22"/>
        </w:rPr>
        <w:t>Language (</w:t>
      </w:r>
      <w:r w:rsidRPr="00195C3B">
        <w:rPr>
          <w:rFonts w:ascii="Arial" w:hAnsi="Arial" w:cs="Arial"/>
          <w:sz w:val="22"/>
          <w:szCs w:val="22"/>
        </w:rPr>
        <w:t>EAL</w:t>
      </w:r>
      <w:r w:rsidR="007C1B0A" w:rsidRPr="00195C3B">
        <w:rPr>
          <w:rFonts w:ascii="Arial" w:hAnsi="Arial" w:cs="Arial"/>
          <w:sz w:val="22"/>
          <w:szCs w:val="22"/>
        </w:rPr>
        <w:t>)</w:t>
      </w:r>
      <w:r w:rsidRPr="00195C3B">
        <w:rPr>
          <w:rFonts w:ascii="Arial" w:hAnsi="Arial" w:cs="Arial"/>
          <w:sz w:val="22"/>
          <w:szCs w:val="22"/>
        </w:rPr>
        <w:t xml:space="preserve"> students doubling from 1997 to 2013 </w:t>
      </w:r>
      <w:r w:rsidR="007C1B0A" w:rsidRPr="00195C3B">
        <w:rPr>
          <w:rFonts w:ascii="Arial" w:hAnsi="Arial" w:cs="Arial"/>
          <w:sz w:val="22"/>
          <w:szCs w:val="22"/>
        </w:rPr>
        <w:t>with</w:t>
      </w:r>
      <w:r w:rsidRPr="00195C3B">
        <w:rPr>
          <w:rFonts w:ascii="Arial" w:hAnsi="Arial" w:cs="Arial"/>
          <w:sz w:val="22"/>
          <w:szCs w:val="22"/>
        </w:rPr>
        <w:t xml:space="preserve">in schools across the UK, areas such as London and the West Midlands </w:t>
      </w:r>
      <w:r w:rsidR="007C1B0A" w:rsidRPr="00195C3B">
        <w:rPr>
          <w:rFonts w:ascii="Arial" w:hAnsi="Arial" w:cs="Arial"/>
          <w:sz w:val="22"/>
          <w:szCs w:val="22"/>
        </w:rPr>
        <w:t>are experiencing</w:t>
      </w:r>
      <w:r w:rsidRPr="00195C3B">
        <w:rPr>
          <w:rFonts w:ascii="Arial" w:hAnsi="Arial" w:cs="Arial"/>
          <w:sz w:val="22"/>
          <w:szCs w:val="22"/>
        </w:rPr>
        <w:t xml:space="preserve"> high concentrations of EAL students (Strand et al., 2015). Despite this increase, funding has now become optional for this group of students, with local authorities deciding whether funding will be allocated to schools based on </w:t>
      </w:r>
      <w:r w:rsidR="007C1B0A" w:rsidRPr="00195C3B">
        <w:rPr>
          <w:rFonts w:ascii="Arial" w:hAnsi="Arial" w:cs="Arial"/>
          <w:sz w:val="22"/>
          <w:szCs w:val="22"/>
        </w:rPr>
        <w:t>the student demographics</w:t>
      </w:r>
      <w:r w:rsidRPr="00195C3B">
        <w:rPr>
          <w:rFonts w:ascii="Arial" w:hAnsi="Arial" w:cs="Arial"/>
          <w:sz w:val="22"/>
          <w:szCs w:val="22"/>
        </w:rPr>
        <w:t xml:space="preserve"> (DfE, 2016). </w:t>
      </w:r>
      <w:r w:rsidR="0075134C" w:rsidRPr="00195C3B">
        <w:rPr>
          <w:rFonts w:ascii="Arial" w:hAnsi="Arial" w:cs="Arial"/>
          <w:sz w:val="22"/>
          <w:szCs w:val="22"/>
        </w:rPr>
        <w:t>Thus</w:t>
      </w:r>
      <w:r w:rsidRPr="00195C3B">
        <w:rPr>
          <w:rFonts w:ascii="Arial" w:hAnsi="Arial" w:cs="Arial"/>
          <w:sz w:val="22"/>
          <w:szCs w:val="22"/>
        </w:rPr>
        <w:t xml:space="preserve">, specialist resources and staff are not always available in schools which have a higher than average </w:t>
      </w:r>
      <w:r w:rsidR="00BD3FD5" w:rsidRPr="00195C3B">
        <w:rPr>
          <w:rFonts w:ascii="Arial" w:hAnsi="Arial" w:cs="Arial"/>
          <w:sz w:val="22"/>
          <w:szCs w:val="22"/>
        </w:rPr>
        <w:t>number</w:t>
      </w:r>
      <w:r w:rsidRPr="00195C3B">
        <w:rPr>
          <w:rFonts w:ascii="Arial" w:hAnsi="Arial" w:cs="Arial"/>
          <w:sz w:val="22"/>
          <w:szCs w:val="22"/>
        </w:rPr>
        <w:t xml:space="preserve"> of learners requiring support.</w:t>
      </w:r>
      <w:r w:rsidR="00794A21" w:rsidRPr="00195C3B">
        <w:rPr>
          <w:rFonts w:ascii="Arial" w:hAnsi="Arial" w:cs="Arial"/>
          <w:sz w:val="22"/>
          <w:szCs w:val="22"/>
        </w:rPr>
        <w:t xml:space="preserve"> </w:t>
      </w:r>
      <w:r w:rsidR="0075134C" w:rsidRPr="00195C3B">
        <w:rPr>
          <w:rFonts w:ascii="Arial" w:hAnsi="Arial" w:cs="Arial"/>
          <w:sz w:val="22"/>
          <w:szCs w:val="22"/>
        </w:rPr>
        <w:t xml:space="preserve">In School X, there are limited teaching roles that specialise in supporting EAL and </w:t>
      </w:r>
      <w:r w:rsidR="007C1B0A" w:rsidRPr="00195C3B">
        <w:rPr>
          <w:rFonts w:ascii="Arial" w:hAnsi="Arial" w:cs="Arial"/>
          <w:sz w:val="22"/>
          <w:szCs w:val="22"/>
        </w:rPr>
        <w:t>Pupil Premium (</w:t>
      </w:r>
      <w:r w:rsidR="0075134C" w:rsidRPr="00195C3B">
        <w:rPr>
          <w:rFonts w:ascii="Arial" w:hAnsi="Arial" w:cs="Arial"/>
          <w:sz w:val="22"/>
          <w:szCs w:val="22"/>
        </w:rPr>
        <w:t>PP</w:t>
      </w:r>
      <w:r w:rsidR="007C1B0A" w:rsidRPr="00195C3B">
        <w:rPr>
          <w:rFonts w:ascii="Arial" w:hAnsi="Arial" w:cs="Arial"/>
          <w:sz w:val="22"/>
          <w:szCs w:val="22"/>
        </w:rPr>
        <w:t>)</w:t>
      </w:r>
      <w:r w:rsidR="0075134C" w:rsidRPr="00195C3B">
        <w:rPr>
          <w:rFonts w:ascii="Arial" w:hAnsi="Arial" w:cs="Arial"/>
          <w:sz w:val="22"/>
          <w:szCs w:val="22"/>
        </w:rPr>
        <w:t xml:space="preserve"> students, despite the school population comprising</w:t>
      </w:r>
      <w:r w:rsidR="0075134C">
        <w:rPr>
          <w:rFonts w:ascii="Arial" w:hAnsi="Arial" w:cs="Arial"/>
          <w:sz w:val="22"/>
          <w:szCs w:val="22"/>
        </w:rPr>
        <w:t xml:space="preserve"> of high amounts of students from deprived and diverse ethnic backgrounds. </w:t>
      </w:r>
      <w:r w:rsidR="009225E5">
        <w:rPr>
          <w:rFonts w:ascii="Arial" w:hAnsi="Arial" w:cs="Arial"/>
          <w:sz w:val="22"/>
          <w:szCs w:val="22"/>
        </w:rPr>
        <w:t xml:space="preserve">To ensure these factors do not negatively impact students’ educational experience, School X runs interventions to help reduce gaps in attainment between </w:t>
      </w:r>
      <w:r w:rsidR="007C1B0A">
        <w:rPr>
          <w:rFonts w:ascii="Arial" w:hAnsi="Arial" w:cs="Arial"/>
          <w:sz w:val="22"/>
          <w:szCs w:val="22"/>
        </w:rPr>
        <w:t xml:space="preserve">different </w:t>
      </w:r>
      <w:r w:rsidR="009225E5">
        <w:rPr>
          <w:rFonts w:ascii="Arial" w:hAnsi="Arial" w:cs="Arial"/>
          <w:sz w:val="22"/>
          <w:szCs w:val="22"/>
        </w:rPr>
        <w:t xml:space="preserve">groups of students. Whilst these can be successful, the large </w:t>
      </w:r>
      <w:r w:rsidR="007C1B0A">
        <w:rPr>
          <w:rFonts w:ascii="Arial" w:hAnsi="Arial" w:cs="Arial"/>
          <w:sz w:val="22"/>
          <w:szCs w:val="22"/>
        </w:rPr>
        <w:t xml:space="preserve">cohort </w:t>
      </w:r>
      <w:r w:rsidR="009225E5">
        <w:rPr>
          <w:rFonts w:ascii="Arial" w:hAnsi="Arial" w:cs="Arial"/>
          <w:sz w:val="22"/>
          <w:szCs w:val="22"/>
        </w:rPr>
        <w:t xml:space="preserve">of EAL students means not all benefit from targeted support, and subject specific content is not addressed in these sessions. </w:t>
      </w:r>
      <w:r w:rsidR="00794A21" w:rsidRPr="0075134C">
        <w:rPr>
          <w:rFonts w:ascii="Arial" w:hAnsi="Arial" w:cs="Arial"/>
          <w:sz w:val="22"/>
          <w:szCs w:val="22"/>
        </w:rPr>
        <w:t xml:space="preserve">Therefore, </w:t>
      </w:r>
      <w:r w:rsidR="007C1B0A">
        <w:rPr>
          <w:rFonts w:ascii="Arial" w:hAnsi="Arial" w:cs="Arial"/>
          <w:sz w:val="22"/>
          <w:szCs w:val="22"/>
        </w:rPr>
        <w:t>the following</w:t>
      </w:r>
      <w:r w:rsidR="0075134C" w:rsidRPr="0075134C">
        <w:rPr>
          <w:rFonts w:ascii="Arial" w:hAnsi="Arial" w:cs="Arial"/>
          <w:sz w:val="22"/>
          <w:szCs w:val="22"/>
        </w:rPr>
        <w:t xml:space="preserve"> research will involve </w:t>
      </w:r>
      <w:r w:rsidR="007C1B0A">
        <w:rPr>
          <w:rFonts w:ascii="Arial" w:hAnsi="Arial" w:cs="Arial"/>
          <w:sz w:val="22"/>
          <w:szCs w:val="22"/>
        </w:rPr>
        <w:t xml:space="preserve">the </w:t>
      </w:r>
      <w:r w:rsidR="0075134C" w:rsidRPr="0075134C">
        <w:rPr>
          <w:rFonts w:ascii="Arial" w:hAnsi="Arial" w:cs="Arial"/>
          <w:sz w:val="22"/>
          <w:szCs w:val="22"/>
        </w:rPr>
        <w:t>analysis and evaluation of:</w:t>
      </w:r>
    </w:p>
    <w:p w14:paraId="238B3B0A" w14:textId="77777777" w:rsidR="0075134C" w:rsidRPr="0075134C" w:rsidRDefault="0075134C" w:rsidP="00BE180C">
      <w:pPr>
        <w:spacing w:line="360" w:lineRule="auto"/>
        <w:jc w:val="both"/>
        <w:rPr>
          <w:rFonts w:ascii="Arial" w:hAnsi="Arial" w:cs="Arial"/>
          <w:sz w:val="22"/>
          <w:szCs w:val="22"/>
        </w:rPr>
      </w:pPr>
    </w:p>
    <w:p w14:paraId="396EF598" w14:textId="47A27AA8" w:rsidR="00E56602" w:rsidRDefault="0075134C" w:rsidP="00BE180C">
      <w:pPr>
        <w:spacing w:line="360" w:lineRule="auto"/>
        <w:jc w:val="both"/>
        <w:rPr>
          <w:rStyle w:val="s1"/>
          <w:rFonts w:ascii="Arial" w:hAnsi="Arial" w:cs="Arial"/>
          <w:sz w:val="22"/>
          <w:szCs w:val="22"/>
        </w:rPr>
      </w:pPr>
      <w:r w:rsidRPr="0075134C">
        <w:rPr>
          <w:rStyle w:val="s1"/>
          <w:rFonts w:ascii="Arial" w:hAnsi="Arial" w:cs="Arial"/>
          <w:sz w:val="22"/>
          <w:szCs w:val="22"/>
        </w:rPr>
        <w:t>“An action research project of a literacy intervention aiming to improve mathematical vocabulary of Year 10 EAL students.”</w:t>
      </w:r>
    </w:p>
    <w:p w14:paraId="55635613" w14:textId="77777777" w:rsidR="009225E5" w:rsidRDefault="009225E5" w:rsidP="00BE180C">
      <w:pPr>
        <w:spacing w:line="360" w:lineRule="auto"/>
        <w:jc w:val="both"/>
        <w:rPr>
          <w:rStyle w:val="s1"/>
          <w:rFonts w:ascii="Arial" w:hAnsi="Arial" w:cs="Arial"/>
          <w:sz w:val="22"/>
          <w:szCs w:val="22"/>
        </w:rPr>
      </w:pPr>
    </w:p>
    <w:p w14:paraId="5EE9FD07" w14:textId="6EFB7A5B" w:rsidR="009225E5" w:rsidRPr="0075134C" w:rsidRDefault="009225E5" w:rsidP="00BE180C">
      <w:pPr>
        <w:spacing w:line="360" w:lineRule="auto"/>
        <w:jc w:val="both"/>
        <w:rPr>
          <w:rFonts w:ascii="Arial" w:hAnsi="Arial" w:cs="Arial"/>
          <w:sz w:val="22"/>
          <w:szCs w:val="22"/>
        </w:rPr>
      </w:pPr>
      <w:r>
        <w:rPr>
          <w:rStyle w:val="s1"/>
          <w:rFonts w:ascii="Arial" w:hAnsi="Arial" w:cs="Arial"/>
          <w:sz w:val="22"/>
          <w:szCs w:val="22"/>
        </w:rPr>
        <w:t xml:space="preserve">The context and rationale for this research will be outlined below, </w:t>
      </w:r>
      <w:r w:rsidR="00967C6C">
        <w:rPr>
          <w:rStyle w:val="s1"/>
          <w:rFonts w:ascii="Arial" w:hAnsi="Arial" w:cs="Arial"/>
          <w:sz w:val="22"/>
          <w:szCs w:val="22"/>
        </w:rPr>
        <w:t>followed by information including</w:t>
      </w:r>
      <w:r>
        <w:rPr>
          <w:rStyle w:val="s1"/>
          <w:rFonts w:ascii="Arial" w:hAnsi="Arial" w:cs="Arial"/>
          <w:sz w:val="22"/>
          <w:szCs w:val="22"/>
        </w:rPr>
        <w:t xml:space="preserve"> a proposed methodology and </w:t>
      </w:r>
      <w:r w:rsidR="007C1B0A">
        <w:rPr>
          <w:rStyle w:val="s1"/>
          <w:rFonts w:ascii="Arial" w:hAnsi="Arial" w:cs="Arial"/>
          <w:sz w:val="22"/>
          <w:szCs w:val="22"/>
        </w:rPr>
        <w:t>a detailed</w:t>
      </w:r>
      <w:r>
        <w:rPr>
          <w:rStyle w:val="s1"/>
          <w:rFonts w:ascii="Arial" w:hAnsi="Arial" w:cs="Arial"/>
          <w:sz w:val="22"/>
          <w:szCs w:val="22"/>
        </w:rPr>
        <w:t xml:space="preserve"> des</w:t>
      </w:r>
      <w:r w:rsidR="00967C6C">
        <w:rPr>
          <w:rStyle w:val="s1"/>
          <w:rFonts w:ascii="Arial" w:hAnsi="Arial" w:cs="Arial"/>
          <w:sz w:val="22"/>
          <w:szCs w:val="22"/>
        </w:rPr>
        <w:t>cription of the participants as well as</w:t>
      </w:r>
      <w:r>
        <w:rPr>
          <w:rStyle w:val="s1"/>
          <w:rFonts w:ascii="Arial" w:hAnsi="Arial" w:cs="Arial"/>
          <w:sz w:val="22"/>
          <w:szCs w:val="22"/>
        </w:rPr>
        <w:t xml:space="preserve"> the proposed data collection, linked to the aims of the research.</w:t>
      </w:r>
    </w:p>
    <w:p w14:paraId="70D0AA86" w14:textId="77777777" w:rsidR="00E56602" w:rsidRDefault="00E56602" w:rsidP="00BE180C">
      <w:pPr>
        <w:spacing w:line="360" w:lineRule="auto"/>
        <w:jc w:val="both"/>
        <w:rPr>
          <w:rFonts w:ascii="Arial" w:hAnsi="Arial" w:cs="Arial"/>
          <w:sz w:val="22"/>
          <w:szCs w:val="22"/>
        </w:rPr>
      </w:pPr>
    </w:p>
    <w:p w14:paraId="528E9B5F" w14:textId="46DAA3A6" w:rsidR="00E56602" w:rsidRPr="00BE180C" w:rsidRDefault="00E56602" w:rsidP="00BE180C">
      <w:pPr>
        <w:spacing w:line="360" w:lineRule="auto"/>
        <w:jc w:val="both"/>
        <w:rPr>
          <w:rFonts w:ascii="Arial" w:hAnsi="Arial" w:cs="Arial"/>
          <w:sz w:val="22"/>
          <w:szCs w:val="22"/>
          <w:u w:val="single"/>
        </w:rPr>
      </w:pPr>
      <w:r w:rsidRPr="005A59EB">
        <w:rPr>
          <w:rFonts w:ascii="Arial" w:hAnsi="Arial" w:cs="Arial"/>
          <w:sz w:val="22"/>
          <w:szCs w:val="22"/>
          <w:u w:val="single"/>
        </w:rPr>
        <w:t>Context and Rationale for Research</w:t>
      </w:r>
    </w:p>
    <w:p w14:paraId="43EB64AD" w14:textId="63627BA8" w:rsidR="00E56602" w:rsidRDefault="00E56602" w:rsidP="00BE180C">
      <w:pPr>
        <w:spacing w:line="360" w:lineRule="auto"/>
        <w:jc w:val="both"/>
        <w:rPr>
          <w:rFonts w:ascii="Arial" w:hAnsi="Arial" w:cs="Arial"/>
          <w:sz w:val="22"/>
          <w:szCs w:val="22"/>
        </w:rPr>
      </w:pPr>
      <w:r>
        <w:rPr>
          <w:rFonts w:ascii="Arial" w:hAnsi="Arial" w:cs="Arial"/>
          <w:sz w:val="22"/>
          <w:szCs w:val="22"/>
        </w:rPr>
        <w:t>‘School X’</w:t>
      </w:r>
      <w:r w:rsidRPr="001971AC">
        <w:rPr>
          <w:rFonts w:ascii="Arial" w:hAnsi="Arial" w:cs="Arial"/>
          <w:sz w:val="22"/>
          <w:szCs w:val="22"/>
        </w:rPr>
        <w:t xml:space="preserve">, which for </w:t>
      </w:r>
      <w:r w:rsidR="007C1B0A" w:rsidRPr="001971AC">
        <w:rPr>
          <w:rFonts w:ascii="Arial" w:hAnsi="Arial" w:cs="Arial"/>
          <w:sz w:val="22"/>
          <w:szCs w:val="22"/>
        </w:rPr>
        <w:t xml:space="preserve">the purpose of </w:t>
      </w:r>
      <w:r w:rsidRPr="001971AC">
        <w:rPr>
          <w:rFonts w:ascii="Arial" w:hAnsi="Arial" w:cs="Arial"/>
          <w:sz w:val="22"/>
          <w:szCs w:val="22"/>
        </w:rPr>
        <w:t>this research will remain anonymous in line with ethical guidelines (</w:t>
      </w:r>
      <w:r w:rsidR="001971AC" w:rsidRPr="001971AC">
        <w:rPr>
          <w:rFonts w:ascii="Arial" w:hAnsi="Arial" w:cs="Arial"/>
          <w:sz w:val="22"/>
          <w:szCs w:val="22"/>
        </w:rPr>
        <w:t>BERA, 2018</w:t>
      </w:r>
      <w:r w:rsidRPr="001971AC">
        <w:rPr>
          <w:rFonts w:ascii="Arial" w:hAnsi="Arial" w:cs="Arial"/>
          <w:sz w:val="22"/>
          <w:szCs w:val="22"/>
        </w:rPr>
        <w:t>), is an academy established in 2016</w:t>
      </w:r>
      <w:r w:rsidR="007C1B0A" w:rsidRPr="001971AC">
        <w:rPr>
          <w:rFonts w:ascii="Arial" w:hAnsi="Arial" w:cs="Arial"/>
          <w:sz w:val="22"/>
          <w:szCs w:val="22"/>
        </w:rPr>
        <w:t>,</w:t>
      </w:r>
      <w:r w:rsidRPr="001971AC">
        <w:rPr>
          <w:rFonts w:ascii="Arial" w:hAnsi="Arial" w:cs="Arial"/>
          <w:sz w:val="22"/>
          <w:szCs w:val="22"/>
        </w:rPr>
        <w:t xml:space="preserve"> located in Birmingham. With a capacity for 900 students, the school</w:t>
      </w:r>
      <w:r>
        <w:rPr>
          <w:rFonts w:ascii="Arial" w:hAnsi="Arial" w:cs="Arial"/>
          <w:sz w:val="22"/>
          <w:szCs w:val="22"/>
        </w:rPr>
        <w:t xml:space="preserve"> is situated in an </w:t>
      </w:r>
      <w:r w:rsidRPr="001971AC">
        <w:rPr>
          <w:rFonts w:ascii="Arial" w:hAnsi="Arial" w:cs="Arial"/>
          <w:sz w:val="22"/>
          <w:szCs w:val="22"/>
        </w:rPr>
        <w:t>area in which “45.2% of the population were in the most deprived 20% of ar</w:t>
      </w:r>
      <w:r w:rsidR="007C1B0A" w:rsidRPr="001971AC">
        <w:rPr>
          <w:rFonts w:ascii="Arial" w:hAnsi="Arial" w:cs="Arial"/>
          <w:sz w:val="22"/>
          <w:szCs w:val="22"/>
        </w:rPr>
        <w:t>eas in England” (DFCLG, 2015). Also, t</w:t>
      </w:r>
      <w:r w:rsidRPr="001971AC">
        <w:rPr>
          <w:rFonts w:ascii="Arial" w:hAnsi="Arial" w:cs="Arial"/>
          <w:sz w:val="22"/>
          <w:szCs w:val="22"/>
        </w:rPr>
        <w:t>here is a significant immigrant populati</w:t>
      </w:r>
      <w:r w:rsidRPr="00697BA0">
        <w:rPr>
          <w:rFonts w:ascii="Arial" w:hAnsi="Arial" w:cs="Arial"/>
          <w:sz w:val="22"/>
          <w:szCs w:val="22"/>
        </w:rPr>
        <w:t xml:space="preserve">on, with 18% of people </w:t>
      </w:r>
      <w:r w:rsidR="00261E94" w:rsidRPr="00697BA0">
        <w:rPr>
          <w:rFonts w:ascii="Arial" w:hAnsi="Arial" w:cs="Arial"/>
          <w:sz w:val="22"/>
          <w:szCs w:val="22"/>
        </w:rPr>
        <w:t xml:space="preserve">who are </w:t>
      </w:r>
      <w:r w:rsidRPr="00697BA0">
        <w:rPr>
          <w:rFonts w:ascii="Arial" w:hAnsi="Arial" w:cs="Arial"/>
          <w:sz w:val="22"/>
          <w:szCs w:val="22"/>
        </w:rPr>
        <w:t xml:space="preserve">from areas outside of the EU, compared with the national 9.4% (ONS, 2018). </w:t>
      </w:r>
      <w:r w:rsidRPr="00DF228D">
        <w:rPr>
          <w:rFonts w:ascii="Arial" w:hAnsi="Arial" w:cs="Arial"/>
          <w:sz w:val="22"/>
          <w:szCs w:val="22"/>
        </w:rPr>
        <w:t>Therefore, it is unsurprising that approximately 50% of the students in ‘School X’ are EAL, which is over triple the national average of 16.9% (UK Government, 2018).</w:t>
      </w:r>
      <w:r>
        <w:rPr>
          <w:rFonts w:ascii="Arial" w:hAnsi="Arial" w:cs="Arial"/>
          <w:sz w:val="22"/>
          <w:szCs w:val="22"/>
        </w:rPr>
        <w:t xml:space="preserve"> </w:t>
      </w:r>
    </w:p>
    <w:p w14:paraId="38822088" w14:textId="77777777" w:rsidR="00E56602" w:rsidRDefault="00E56602" w:rsidP="00BE180C">
      <w:pPr>
        <w:spacing w:line="360" w:lineRule="auto"/>
        <w:jc w:val="both"/>
        <w:rPr>
          <w:rFonts w:ascii="Arial" w:hAnsi="Arial" w:cs="Arial"/>
          <w:sz w:val="22"/>
          <w:szCs w:val="22"/>
        </w:rPr>
      </w:pPr>
    </w:p>
    <w:p w14:paraId="7326D985" w14:textId="21DB3CF7" w:rsidR="00E56602" w:rsidRDefault="00E56602" w:rsidP="00BE180C">
      <w:pPr>
        <w:spacing w:line="360" w:lineRule="auto"/>
        <w:jc w:val="both"/>
        <w:rPr>
          <w:rFonts w:ascii="Arial" w:hAnsi="Arial" w:cs="Arial"/>
          <w:sz w:val="22"/>
          <w:szCs w:val="22"/>
        </w:rPr>
      </w:pPr>
      <w:r>
        <w:rPr>
          <w:rFonts w:ascii="Arial" w:hAnsi="Arial" w:cs="Arial"/>
          <w:sz w:val="22"/>
          <w:szCs w:val="22"/>
        </w:rPr>
        <w:t xml:space="preserve">55.95% of Year 10 students are </w:t>
      </w:r>
      <w:r w:rsidR="007C1B0A">
        <w:rPr>
          <w:rFonts w:ascii="Arial" w:hAnsi="Arial" w:cs="Arial"/>
          <w:sz w:val="22"/>
          <w:szCs w:val="22"/>
        </w:rPr>
        <w:t>PP</w:t>
      </w:r>
      <w:r>
        <w:rPr>
          <w:rFonts w:ascii="Arial" w:hAnsi="Arial" w:cs="Arial"/>
          <w:sz w:val="22"/>
          <w:szCs w:val="22"/>
        </w:rPr>
        <w:t xml:space="preserve">, </w:t>
      </w:r>
      <w:r w:rsidRPr="001971AC">
        <w:rPr>
          <w:rFonts w:ascii="Arial" w:hAnsi="Arial" w:cs="Arial"/>
          <w:sz w:val="22"/>
          <w:szCs w:val="22"/>
        </w:rPr>
        <w:t xml:space="preserve">which is defined as pupils who have registered for Free School Meals (e-FSM) in the </w:t>
      </w:r>
      <w:r w:rsidR="00261E94" w:rsidRPr="001971AC">
        <w:rPr>
          <w:rFonts w:ascii="Arial" w:hAnsi="Arial" w:cs="Arial"/>
          <w:sz w:val="22"/>
          <w:szCs w:val="22"/>
        </w:rPr>
        <w:t>last six years (DfE, 2018). Furthermore</w:t>
      </w:r>
      <w:r w:rsidR="00261E94">
        <w:rPr>
          <w:rFonts w:ascii="Arial" w:hAnsi="Arial" w:cs="Arial"/>
          <w:sz w:val="22"/>
          <w:szCs w:val="22"/>
        </w:rPr>
        <w:t xml:space="preserve">, </w:t>
      </w:r>
      <w:r>
        <w:rPr>
          <w:rFonts w:ascii="Arial" w:hAnsi="Arial" w:cs="Arial"/>
          <w:sz w:val="22"/>
          <w:szCs w:val="22"/>
        </w:rPr>
        <w:t xml:space="preserve">this year group also contains the highest proportion of EAL students (59.52%) in the school (See Appendix 2). A group of year 10 students, </w:t>
      </w:r>
      <w:r w:rsidRPr="001971AC">
        <w:rPr>
          <w:rFonts w:ascii="Arial" w:hAnsi="Arial" w:cs="Arial"/>
          <w:sz w:val="22"/>
          <w:szCs w:val="22"/>
        </w:rPr>
        <w:t xml:space="preserve">that for the purpose of this research </w:t>
      </w:r>
      <w:r w:rsidR="00261E94" w:rsidRPr="001971AC">
        <w:rPr>
          <w:rFonts w:ascii="Arial" w:hAnsi="Arial" w:cs="Arial"/>
          <w:sz w:val="22"/>
          <w:szCs w:val="22"/>
        </w:rPr>
        <w:t xml:space="preserve">project </w:t>
      </w:r>
      <w:r w:rsidRPr="001971AC">
        <w:rPr>
          <w:rFonts w:ascii="Arial" w:hAnsi="Arial" w:cs="Arial"/>
          <w:sz w:val="22"/>
          <w:szCs w:val="22"/>
        </w:rPr>
        <w:t xml:space="preserve">will be </w:t>
      </w:r>
      <w:r w:rsidR="00261E94" w:rsidRPr="001971AC">
        <w:rPr>
          <w:rFonts w:ascii="Arial" w:hAnsi="Arial" w:cs="Arial"/>
          <w:sz w:val="22"/>
          <w:szCs w:val="22"/>
        </w:rPr>
        <w:t>referred to as</w:t>
      </w:r>
      <w:r w:rsidRPr="001971AC">
        <w:rPr>
          <w:rFonts w:ascii="Arial" w:hAnsi="Arial" w:cs="Arial"/>
          <w:sz w:val="22"/>
          <w:szCs w:val="22"/>
        </w:rPr>
        <w:t xml:space="preserve"> ‘Class A’ in line with ethical guidelines (</w:t>
      </w:r>
      <w:r w:rsidR="001971AC" w:rsidRPr="001971AC">
        <w:rPr>
          <w:rFonts w:ascii="Arial" w:hAnsi="Arial" w:cs="Arial"/>
          <w:sz w:val="22"/>
          <w:szCs w:val="22"/>
        </w:rPr>
        <w:t>BERA, 2018</w:t>
      </w:r>
      <w:r w:rsidRPr="001971AC">
        <w:rPr>
          <w:rFonts w:ascii="Arial" w:hAnsi="Arial" w:cs="Arial"/>
          <w:sz w:val="22"/>
          <w:szCs w:val="22"/>
        </w:rPr>
        <w:t xml:space="preserve">), contains </w:t>
      </w:r>
      <w:r w:rsidR="00F41AD8" w:rsidRPr="001971AC">
        <w:rPr>
          <w:rFonts w:ascii="Arial" w:hAnsi="Arial" w:cs="Arial"/>
          <w:sz w:val="22"/>
          <w:szCs w:val="22"/>
        </w:rPr>
        <w:t>24</w:t>
      </w:r>
      <w:r w:rsidRPr="001971AC">
        <w:rPr>
          <w:rFonts w:ascii="Arial" w:hAnsi="Arial" w:cs="Arial"/>
          <w:sz w:val="22"/>
          <w:szCs w:val="22"/>
        </w:rPr>
        <w:t xml:space="preserve"> students studying for their maths </w:t>
      </w:r>
      <w:r w:rsidR="00F41AD8" w:rsidRPr="001971AC">
        <w:rPr>
          <w:rFonts w:ascii="Arial" w:hAnsi="Arial" w:cs="Arial"/>
          <w:sz w:val="22"/>
          <w:szCs w:val="22"/>
        </w:rPr>
        <w:t xml:space="preserve">GCSE. The group is </w:t>
      </w:r>
      <w:r w:rsidR="00F41AD8" w:rsidRPr="001971AC">
        <w:rPr>
          <w:rFonts w:ascii="Arial" w:hAnsi="Arial" w:cs="Arial"/>
          <w:sz w:val="22"/>
          <w:szCs w:val="22"/>
        </w:rPr>
        <w:lastRenderedPageBreak/>
        <w:t>made up of 13</w:t>
      </w:r>
      <w:r w:rsidRPr="001971AC">
        <w:rPr>
          <w:rFonts w:ascii="Arial" w:hAnsi="Arial" w:cs="Arial"/>
          <w:sz w:val="22"/>
          <w:szCs w:val="22"/>
        </w:rPr>
        <w:t xml:space="preserve"> EAL students</w:t>
      </w:r>
      <w:r w:rsidR="00281EB7" w:rsidRPr="001971AC">
        <w:rPr>
          <w:rFonts w:ascii="Arial" w:hAnsi="Arial" w:cs="Arial"/>
          <w:sz w:val="22"/>
          <w:szCs w:val="22"/>
        </w:rPr>
        <w:t xml:space="preserve"> (54.17%)</w:t>
      </w:r>
      <w:r>
        <w:rPr>
          <w:rFonts w:ascii="Arial" w:hAnsi="Arial" w:cs="Arial"/>
          <w:sz w:val="22"/>
          <w:szCs w:val="22"/>
        </w:rPr>
        <w:t xml:space="preserve"> and </w:t>
      </w:r>
      <w:r w:rsidR="00281EB7">
        <w:rPr>
          <w:rFonts w:ascii="Arial" w:hAnsi="Arial" w:cs="Arial"/>
          <w:sz w:val="22"/>
          <w:szCs w:val="22"/>
        </w:rPr>
        <w:t>half</w:t>
      </w:r>
      <w:r>
        <w:rPr>
          <w:rFonts w:ascii="Arial" w:hAnsi="Arial" w:cs="Arial"/>
          <w:sz w:val="22"/>
          <w:szCs w:val="22"/>
        </w:rPr>
        <w:t xml:space="preserve"> of the students are PP. </w:t>
      </w:r>
      <w:r w:rsidR="00281EB7">
        <w:rPr>
          <w:rFonts w:ascii="Arial" w:hAnsi="Arial" w:cs="Arial"/>
          <w:sz w:val="22"/>
          <w:szCs w:val="22"/>
        </w:rPr>
        <w:t>The</w:t>
      </w:r>
      <w:r>
        <w:rPr>
          <w:rFonts w:ascii="Arial" w:hAnsi="Arial" w:cs="Arial"/>
          <w:sz w:val="22"/>
          <w:szCs w:val="22"/>
        </w:rPr>
        <w:t xml:space="preserve"> amount of PP </w:t>
      </w:r>
      <w:r w:rsidR="00281EB7">
        <w:rPr>
          <w:rFonts w:ascii="Arial" w:hAnsi="Arial" w:cs="Arial"/>
          <w:sz w:val="22"/>
          <w:szCs w:val="22"/>
        </w:rPr>
        <w:t xml:space="preserve">and EAL </w:t>
      </w:r>
      <w:r>
        <w:rPr>
          <w:rFonts w:ascii="Arial" w:hAnsi="Arial" w:cs="Arial"/>
          <w:sz w:val="22"/>
          <w:szCs w:val="22"/>
        </w:rPr>
        <w:t xml:space="preserve">students </w:t>
      </w:r>
      <w:r w:rsidR="00281EB7">
        <w:rPr>
          <w:rFonts w:ascii="Arial" w:hAnsi="Arial" w:cs="Arial"/>
          <w:sz w:val="22"/>
          <w:szCs w:val="22"/>
        </w:rPr>
        <w:t>is a close</w:t>
      </w:r>
      <w:r>
        <w:rPr>
          <w:rFonts w:ascii="Arial" w:hAnsi="Arial" w:cs="Arial"/>
          <w:sz w:val="22"/>
          <w:szCs w:val="22"/>
        </w:rPr>
        <w:t xml:space="preserve"> reflect</w:t>
      </w:r>
      <w:r w:rsidR="00281EB7">
        <w:rPr>
          <w:rFonts w:ascii="Arial" w:hAnsi="Arial" w:cs="Arial"/>
          <w:sz w:val="22"/>
          <w:szCs w:val="22"/>
        </w:rPr>
        <w:t>ion of</w:t>
      </w:r>
      <w:r>
        <w:rPr>
          <w:rFonts w:ascii="Arial" w:hAnsi="Arial" w:cs="Arial"/>
          <w:sz w:val="22"/>
          <w:szCs w:val="22"/>
        </w:rPr>
        <w:t xml:space="preserve"> the statistics of</w:t>
      </w:r>
      <w:r w:rsidR="00281EB7">
        <w:rPr>
          <w:rFonts w:ascii="Arial" w:hAnsi="Arial" w:cs="Arial"/>
          <w:sz w:val="22"/>
          <w:szCs w:val="22"/>
        </w:rPr>
        <w:t xml:space="preserve"> the year group and the school. However, e</w:t>
      </w:r>
      <w:r>
        <w:rPr>
          <w:rFonts w:ascii="Arial" w:hAnsi="Arial" w:cs="Arial"/>
          <w:sz w:val="22"/>
          <w:szCs w:val="22"/>
        </w:rPr>
        <w:t xml:space="preserve">vidence suggests that in the context of EAL students, PP may not be an accurate measurement of the socio-economic status of these students and their families. </w:t>
      </w:r>
      <w:r w:rsidR="00261E94">
        <w:rPr>
          <w:rFonts w:ascii="Arial" w:hAnsi="Arial" w:cs="Arial"/>
          <w:sz w:val="22"/>
          <w:szCs w:val="22"/>
        </w:rPr>
        <w:t>N</w:t>
      </w:r>
      <w:r>
        <w:rPr>
          <w:rFonts w:ascii="Arial" w:hAnsi="Arial" w:cs="Arial"/>
          <w:sz w:val="22"/>
          <w:szCs w:val="22"/>
        </w:rPr>
        <w:t>ationally EAL students are 1.7 times more likely t</w:t>
      </w:r>
      <w:r w:rsidR="00261E94">
        <w:rPr>
          <w:rFonts w:ascii="Arial" w:hAnsi="Arial" w:cs="Arial"/>
          <w:sz w:val="22"/>
          <w:szCs w:val="22"/>
        </w:rPr>
        <w:t xml:space="preserve">o be e-FSM, than n-EAL </w:t>
      </w:r>
      <w:r w:rsidR="00261E94" w:rsidRPr="001971AC">
        <w:rPr>
          <w:rFonts w:ascii="Arial" w:hAnsi="Arial" w:cs="Arial"/>
          <w:sz w:val="22"/>
          <w:szCs w:val="22"/>
        </w:rPr>
        <w:t>students. However,</w:t>
      </w:r>
      <w:r w:rsidRPr="001971AC">
        <w:rPr>
          <w:rFonts w:ascii="Arial" w:hAnsi="Arial" w:cs="Arial"/>
          <w:sz w:val="22"/>
          <w:szCs w:val="22"/>
        </w:rPr>
        <w:t xml:space="preserve"> language barriers mean families are not aware of how to claim these and therefore many students are not deemed as PP, even though their socio-economic status would show otherwise (DfE, 2012).</w:t>
      </w:r>
    </w:p>
    <w:p w14:paraId="75A5A0C0" w14:textId="77777777" w:rsidR="00C64C7C" w:rsidRDefault="00C64C7C" w:rsidP="00BE180C">
      <w:pPr>
        <w:spacing w:line="360" w:lineRule="auto"/>
        <w:jc w:val="both"/>
        <w:rPr>
          <w:rFonts w:ascii="Arial" w:hAnsi="Arial" w:cs="Arial"/>
          <w:sz w:val="22"/>
          <w:szCs w:val="22"/>
        </w:rPr>
      </w:pPr>
    </w:p>
    <w:p w14:paraId="69556C2B" w14:textId="382A7970" w:rsidR="00981FA7" w:rsidRPr="001971AC" w:rsidRDefault="00C64C7C" w:rsidP="00BE180C">
      <w:pPr>
        <w:spacing w:line="360" w:lineRule="auto"/>
        <w:jc w:val="both"/>
        <w:rPr>
          <w:rFonts w:ascii="Arial" w:hAnsi="Arial" w:cs="Arial"/>
          <w:sz w:val="22"/>
          <w:szCs w:val="22"/>
        </w:rPr>
      </w:pPr>
      <w:r>
        <w:rPr>
          <w:rFonts w:ascii="Arial" w:hAnsi="Arial" w:cs="Arial"/>
          <w:sz w:val="22"/>
          <w:szCs w:val="22"/>
        </w:rPr>
        <w:t xml:space="preserve">Through observation of ‘Class A’, </w:t>
      </w:r>
      <w:r w:rsidR="00261E94">
        <w:rPr>
          <w:rFonts w:ascii="Arial" w:hAnsi="Arial" w:cs="Arial"/>
          <w:sz w:val="22"/>
          <w:szCs w:val="22"/>
        </w:rPr>
        <w:t>it is apparent</w:t>
      </w:r>
      <w:r>
        <w:rPr>
          <w:rFonts w:ascii="Arial" w:hAnsi="Arial" w:cs="Arial"/>
          <w:sz w:val="22"/>
          <w:szCs w:val="22"/>
        </w:rPr>
        <w:t xml:space="preserve"> that many can grasp </w:t>
      </w:r>
      <w:r w:rsidR="00636E2F">
        <w:rPr>
          <w:rFonts w:ascii="Arial" w:hAnsi="Arial" w:cs="Arial"/>
          <w:sz w:val="22"/>
          <w:szCs w:val="22"/>
        </w:rPr>
        <w:t xml:space="preserve">mathematical concepts well and recall these in deliberate practice sections of lessons to answer questions. However, when students have assessments and exam mocks their test scores do not reflect the skills that they have demonstrated during lesson time, and within homework. Because of the context of the class, there is a one researched theory that provides insight as to the discrepancy between students’ “capability” within lessons and </w:t>
      </w:r>
      <w:r w:rsidR="00636E2F" w:rsidRPr="001971AC">
        <w:rPr>
          <w:rFonts w:ascii="Arial" w:hAnsi="Arial" w:cs="Arial"/>
          <w:sz w:val="22"/>
          <w:szCs w:val="22"/>
        </w:rPr>
        <w:t xml:space="preserve">tests. </w:t>
      </w:r>
      <w:r w:rsidR="00BF3266" w:rsidRPr="001971AC">
        <w:rPr>
          <w:rFonts w:ascii="Arial" w:hAnsi="Arial" w:cs="Arial"/>
          <w:sz w:val="22"/>
          <w:szCs w:val="22"/>
        </w:rPr>
        <w:t xml:space="preserve">Jo </w:t>
      </w:r>
      <w:proofErr w:type="spellStart"/>
      <w:r w:rsidR="00BF3266" w:rsidRPr="001971AC">
        <w:rPr>
          <w:rFonts w:ascii="Arial" w:hAnsi="Arial" w:cs="Arial"/>
          <w:sz w:val="22"/>
          <w:szCs w:val="22"/>
        </w:rPr>
        <w:t>Boaler</w:t>
      </w:r>
      <w:proofErr w:type="spellEnd"/>
      <w:r w:rsidR="00261E94" w:rsidRPr="001971AC">
        <w:rPr>
          <w:rFonts w:ascii="Arial" w:hAnsi="Arial" w:cs="Arial"/>
          <w:sz w:val="22"/>
          <w:szCs w:val="22"/>
        </w:rPr>
        <w:t xml:space="preserve"> (2015)</w:t>
      </w:r>
      <w:r w:rsidR="00BF3266" w:rsidRPr="001971AC">
        <w:rPr>
          <w:rFonts w:ascii="Arial" w:hAnsi="Arial" w:cs="Arial"/>
          <w:sz w:val="22"/>
          <w:szCs w:val="22"/>
        </w:rPr>
        <w:t xml:space="preserve"> suggests</w:t>
      </w:r>
      <w:r w:rsidR="00BF3266">
        <w:rPr>
          <w:rFonts w:ascii="Arial" w:hAnsi="Arial" w:cs="Arial"/>
          <w:sz w:val="22"/>
          <w:szCs w:val="22"/>
        </w:rPr>
        <w:t xml:space="preserve"> that the process of maths assessments requiring </w:t>
      </w:r>
      <w:r w:rsidR="00957371">
        <w:rPr>
          <w:rFonts w:ascii="Arial" w:hAnsi="Arial" w:cs="Arial"/>
          <w:sz w:val="22"/>
          <w:szCs w:val="22"/>
        </w:rPr>
        <w:t>students to answer</w:t>
      </w:r>
      <w:r w:rsidR="00BF3266">
        <w:rPr>
          <w:rFonts w:ascii="Arial" w:hAnsi="Arial" w:cs="Arial"/>
          <w:sz w:val="22"/>
          <w:szCs w:val="22"/>
        </w:rPr>
        <w:t xml:space="preserve"> questions in a fixed time diminishes the definition</w:t>
      </w:r>
      <w:r w:rsidR="00261E94">
        <w:rPr>
          <w:rFonts w:ascii="Arial" w:hAnsi="Arial" w:cs="Arial"/>
          <w:sz w:val="22"/>
          <w:szCs w:val="22"/>
        </w:rPr>
        <w:t xml:space="preserve"> of mathematical ability</w:t>
      </w:r>
      <w:r w:rsidR="00BF3266">
        <w:rPr>
          <w:rFonts w:ascii="Arial" w:hAnsi="Arial" w:cs="Arial"/>
          <w:sz w:val="22"/>
          <w:szCs w:val="22"/>
        </w:rPr>
        <w:t xml:space="preserve">. Whilst mathematical competency combines skills including memorising and recalling facts and concepts to problem solve, the added pressure and further skills needed to access questions in assessments detracts from the mathematical aptitude of students. </w:t>
      </w:r>
      <w:r w:rsidR="00636E2F">
        <w:rPr>
          <w:rFonts w:ascii="Arial" w:hAnsi="Arial" w:cs="Arial"/>
          <w:sz w:val="22"/>
          <w:szCs w:val="22"/>
        </w:rPr>
        <w:t>Therefore,</w:t>
      </w:r>
      <w:r w:rsidR="00BF3266">
        <w:rPr>
          <w:rFonts w:ascii="Arial" w:hAnsi="Arial" w:cs="Arial"/>
          <w:sz w:val="22"/>
          <w:szCs w:val="22"/>
        </w:rPr>
        <w:t xml:space="preserve"> </w:t>
      </w:r>
      <w:r w:rsidR="00BF3266" w:rsidRPr="001971AC">
        <w:rPr>
          <w:rFonts w:ascii="Arial" w:hAnsi="Arial" w:cs="Arial"/>
          <w:sz w:val="22"/>
          <w:szCs w:val="22"/>
        </w:rPr>
        <w:t>negative connotations surrounding</w:t>
      </w:r>
      <w:r w:rsidR="00636E2F" w:rsidRPr="001971AC">
        <w:rPr>
          <w:rFonts w:ascii="Arial" w:hAnsi="Arial" w:cs="Arial"/>
          <w:sz w:val="22"/>
          <w:szCs w:val="22"/>
        </w:rPr>
        <w:t xml:space="preserve"> m</w:t>
      </w:r>
      <w:r w:rsidR="00BF3266" w:rsidRPr="001971AC">
        <w:rPr>
          <w:rFonts w:ascii="Arial" w:hAnsi="Arial" w:cs="Arial"/>
          <w:sz w:val="22"/>
          <w:szCs w:val="22"/>
        </w:rPr>
        <w:t xml:space="preserve">athematical ability are formed without addressing the </w:t>
      </w:r>
      <w:r w:rsidR="00636E2F" w:rsidRPr="001971AC">
        <w:rPr>
          <w:rFonts w:ascii="Arial" w:hAnsi="Arial" w:cs="Arial"/>
          <w:sz w:val="22"/>
          <w:szCs w:val="22"/>
        </w:rPr>
        <w:t>barriers students face, such as difficult</w:t>
      </w:r>
      <w:r w:rsidR="00BF3266" w:rsidRPr="001971AC">
        <w:rPr>
          <w:rFonts w:ascii="Arial" w:hAnsi="Arial" w:cs="Arial"/>
          <w:sz w:val="22"/>
          <w:szCs w:val="22"/>
        </w:rPr>
        <w:t>y with the language which prevents studen</w:t>
      </w:r>
      <w:r w:rsidR="00261E94" w:rsidRPr="001971AC">
        <w:rPr>
          <w:rFonts w:ascii="Arial" w:hAnsi="Arial" w:cs="Arial"/>
          <w:sz w:val="22"/>
          <w:szCs w:val="22"/>
        </w:rPr>
        <w:t>ts from showing their capabilities</w:t>
      </w:r>
      <w:r w:rsidR="00BF3266" w:rsidRPr="001971AC">
        <w:rPr>
          <w:rFonts w:ascii="Arial" w:hAnsi="Arial" w:cs="Arial"/>
          <w:sz w:val="22"/>
          <w:szCs w:val="22"/>
        </w:rPr>
        <w:t xml:space="preserve"> (Chambers, 2008). </w:t>
      </w:r>
    </w:p>
    <w:p w14:paraId="0BA972E6" w14:textId="3FA29E71" w:rsidR="00045ECA" w:rsidRPr="001971AC" w:rsidRDefault="00045ECA" w:rsidP="00BE180C">
      <w:pPr>
        <w:spacing w:line="360" w:lineRule="auto"/>
        <w:jc w:val="both"/>
        <w:rPr>
          <w:rFonts w:ascii="Arial" w:hAnsi="Arial" w:cs="Arial"/>
          <w:sz w:val="22"/>
          <w:szCs w:val="22"/>
        </w:rPr>
      </w:pPr>
    </w:p>
    <w:p w14:paraId="7EA99C38" w14:textId="1D81AF8E" w:rsidR="00045ECA" w:rsidRDefault="00045ECA" w:rsidP="00BE180C">
      <w:pPr>
        <w:spacing w:line="360" w:lineRule="auto"/>
        <w:jc w:val="both"/>
        <w:rPr>
          <w:rFonts w:ascii="Arial" w:hAnsi="Arial" w:cs="Arial"/>
          <w:sz w:val="22"/>
          <w:szCs w:val="22"/>
        </w:rPr>
      </w:pPr>
      <w:r w:rsidRPr="001971AC">
        <w:rPr>
          <w:rFonts w:ascii="Arial" w:hAnsi="Arial" w:cs="Arial"/>
          <w:sz w:val="22"/>
          <w:szCs w:val="22"/>
        </w:rPr>
        <w:t xml:space="preserve">These </w:t>
      </w:r>
      <w:r w:rsidR="00261E94" w:rsidRPr="001971AC">
        <w:rPr>
          <w:rFonts w:ascii="Arial" w:hAnsi="Arial" w:cs="Arial"/>
          <w:sz w:val="22"/>
          <w:szCs w:val="22"/>
        </w:rPr>
        <w:t xml:space="preserve">theories </w:t>
      </w:r>
      <w:r w:rsidRPr="001971AC">
        <w:rPr>
          <w:rFonts w:ascii="Arial" w:hAnsi="Arial" w:cs="Arial"/>
          <w:sz w:val="22"/>
          <w:szCs w:val="22"/>
        </w:rPr>
        <w:t>provide an insight into</w:t>
      </w:r>
      <w:r>
        <w:rPr>
          <w:rFonts w:ascii="Arial" w:hAnsi="Arial" w:cs="Arial"/>
          <w:sz w:val="22"/>
          <w:szCs w:val="22"/>
        </w:rPr>
        <w:t xml:space="preserve"> the reasons why there is discrepancy between the perceived ability of students within ‘Class A’ </w:t>
      </w:r>
      <w:r w:rsidR="00261E94">
        <w:rPr>
          <w:rFonts w:ascii="Arial" w:hAnsi="Arial" w:cs="Arial"/>
          <w:sz w:val="22"/>
          <w:szCs w:val="22"/>
        </w:rPr>
        <w:t xml:space="preserve">during regular lessons compared with when assessments occur, </w:t>
      </w:r>
      <w:r>
        <w:rPr>
          <w:rFonts w:ascii="Arial" w:hAnsi="Arial" w:cs="Arial"/>
          <w:sz w:val="22"/>
          <w:szCs w:val="22"/>
        </w:rPr>
        <w:t xml:space="preserve">and therefore offer ideas to help close the gap between work done in lessons and </w:t>
      </w:r>
      <w:r w:rsidR="004F5760">
        <w:rPr>
          <w:rFonts w:ascii="Arial" w:hAnsi="Arial" w:cs="Arial"/>
          <w:sz w:val="22"/>
          <w:szCs w:val="22"/>
        </w:rPr>
        <w:t xml:space="preserve">results </w:t>
      </w:r>
      <w:r>
        <w:rPr>
          <w:rFonts w:ascii="Arial" w:hAnsi="Arial" w:cs="Arial"/>
          <w:sz w:val="22"/>
          <w:szCs w:val="22"/>
        </w:rPr>
        <w:t xml:space="preserve">in exams. With a high culture of EAL students within the school, there is a need not just in mathematics but across the curriculum to enable this group of students to succeed and demonstrate their capabilities across all subjects. Whilst ‘School X’ recognises the diversity of the population, there is little </w:t>
      </w:r>
      <w:r w:rsidR="00B56BF4">
        <w:rPr>
          <w:rFonts w:ascii="Arial" w:hAnsi="Arial" w:cs="Arial"/>
          <w:sz w:val="22"/>
          <w:szCs w:val="22"/>
        </w:rPr>
        <w:t xml:space="preserve">provision provided for the EAL demographic unless they are also deemed to have Special Educational Needs (SEN) or are PP. This is due to the reduction in funding and support available from the county for EAL, and with a high percentage of students </w:t>
      </w:r>
      <w:r w:rsidR="007B135D">
        <w:rPr>
          <w:rFonts w:ascii="Arial" w:hAnsi="Arial" w:cs="Arial"/>
          <w:sz w:val="22"/>
          <w:szCs w:val="22"/>
        </w:rPr>
        <w:t>categorised as PP and SEN (see A</w:t>
      </w:r>
      <w:r w:rsidR="00B56BF4">
        <w:rPr>
          <w:rFonts w:ascii="Arial" w:hAnsi="Arial" w:cs="Arial"/>
          <w:sz w:val="22"/>
          <w:szCs w:val="22"/>
        </w:rPr>
        <w:t xml:space="preserve">ppendix 2), it could be argued that there is a prioritised focus for these students and the statistics they </w:t>
      </w:r>
      <w:r w:rsidR="004F5760">
        <w:rPr>
          <w:rFonts w:ascii="Arial" w:hAnsi="Arial" w:cs="Arial"/>
          <w:sz w:val="22"/>
          <w:szCs w:val="22"/>
        </w:rPr>
        <w:t xml:space="preserve">contribute to in </w:t>
      </w:r>
      <w:r w:rsidR="00B56BF4">
        <w:rPr>
          <w:rFonts w:ascii="Arial" w:hAnsi="Arial" w:cs="Arial"/>
          <w:sz w:val="22"/>
          <w:szCs w:val="22"/>
        </w:rPr>
        <w:t xml:space="preserve">GCSE results and league tables. </w:t>
      </w:r>
    </w:p>
    <w:p w14:paraId="38AACADA" w14:textId="77777777" w:rsidR="00B56BF4" w:rsidRDefault="00B56BF4" w:rsidP="00BE180C">
      <w:pPr>
        <w:spacing w:line="360" w:lineRule="auto"/>
        <w:jc w:val="both"/>
        <w:rPr>
          <w:rFonts w:ascii="Arial" w:hAnsi="Arial" w:cs="Arial"/>
          <w:sz w:val="22"/>
          <w:szCs w:val="22"/>
        </w:rPr>
      </w:pPr>
    </w:p>
    <w:p w14:paraId="061D46A1" w14:textId="484DFA5C" w:rsidR="00B56BF4" w:rsidRDefault="00F8036A" w:rsidP="00BE180C">
      <w:pPr>
        <w:spacing w:line="360" w:lineRule="auto"/>
        <w:jc w:val="both"/>
        <w:rPr>
          <w:rFonts w:ascii="Arial" w:hAnsi="Arial" w:cs="Arial"/>
          <w:sz w:val="22"/>
          <w:szCs w:val="22"/>
        </w:rPr>
      </w:pPr>
      <w:r>
        <w:rPr>
          <w:rFonts w:ascii="Arial" w:hAnsi="Arial" w:cs="Arial"/>
          <w:noProof/>
          <w:sz w:val="22"/>
          <w:szCs w:val="22"/>
          <w:lang w:eastAsia="en-GB"/>
        </w:rPr>
        <mc:AlternateContent>
          <mc:Choice Requires="wpi">
            <w:drawing>
              <wp:anchor distT="0" distB="0" distL="114300" distR="114300" simplePos="0" relativeHeight="251668480" behindDoc="0" locked="0" layoutInCell="1" allowOverlap="1" wp14:anchorId="39B504B7" wp14:editId="25F46CEA">
                <wp:simplePos x="0" y="0"/>
                <wp:positionH relativeFrom="column">
                  <wp:posOffset>7014086</wp:posOffset>
                </wp:positionH>
                <wp:positionV relativeFrom="paragraph">
                  <wp:posOffset>-387422</wp:posOffset>
                </wp:positionV>
                <wp:extent cx="666360" cy="1521360"/>
                <wp:effectExtent l="38100" t="38100" r="38735" b="41275"/>
                <wp:wrapNone/>
                <wp:docPr id="11" name="Ink 11"/>
                <wp:cNvGraphicFramePr/>
                <a:graphic xmlns:a="http://schemas.openxmlformats.org/drawingml/2006/main">
                  <a:graphicData uri="http://schemas.microsoft.com/office/word/2010/wordprocessingInk">
                    <w14:contentPart bwMode="auto" r:id="rId11">
                      <w14:nvContentPartPr>
                        <w14:cNvContentPartPr/>
                      </w14:nvContentPartPr>
                      <w14:xfrm>
                        <a:off x="0" y="0"/>
                        <a:ext cx="666360" cy="1521360"/>
                      </w14:xfrm>
                    </w14:contentPart>
                  </a:graphicData>
                </a:graphic>
              </wp:anchor>
            </w:drawing>
          </mc:Choice>
          <mc:Fallback xmlns:w15="http://schemas.microsoft.com/office/word/2012/wordml" xmlns:mv="urn:schemas-microsoft-com:mac:vml" xmlns:mo="http://schemas.microsoft.com/office/mac/office/2008/main">
            <w:pict>
              <v:shape id="Ink 11" o:spid="_x0000_s1026" type="#_x0000_t75" style="position:absolute;margin-left:551.35pt;margin-top:-31.45pt;width:54.35pt;height:121.7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">
                <v:imagedata r:id="rId12" o:title=""/>
              </v:shape>
            </w:pict>
          </mc:Fallback>
        </mc:AlternateContent>
      </w:r>
      <w:r w:rsidR="00B56BF4">
        <w:rPr>
          <w:rFonts w:ascii="Arial" w:hAnsi="Arial" w:cs="Arial"/>
          <w:sz w:val="22"/>
          <w:szCs w:val="22"/>
        </w:rPr>
        <w:t xml:space="preserve">Therefore, whilst ‘Class A’ comprises of a high number of PP and SEN students as well as EAL, there are already provisions in place to meet the needs of these students as part of the policies of ‘School X’. This intervention </w:t>
      </w:r>
      <w:r w:rsidR="004F5760">
        <w:rPr>
          <w:rFonts w:ascii="Arial" w:hAnsi="Arial" w:cs="Arial"/>
          <w:sz w:val="22"/>
          <w:szCs w:val="22"/>
        </w:rPr>
        <w:t>aims</w:t>
      </w:r>
      <w:r w:rsidR="00B56BF4">
        <w:rPr>
          <w:rFonts w:ascii="Arial" w:hAnsi="Arial" w:cs="Arial"/>
          <w:sz w:val="22"/>
          <w:szCs w:val="22"/>
        </w:rPr>
        <w:t xml:space="preserve"> to not only help support EAL students and find out ways of integrating interventions to help them overcome langu</w:t>
      </w:r>
      <w:r w:rsidR="004F5760">
        <w:rPr>
          <w:rFonts w:ascii="Arial" w:hAnsi="Arial" w:cs="Arial"/>
          <w:sz w:val="22"/>
          <w:szCs w:val="22"/>
        </w:rPr>
        <w:t xml:space="preserve">age and comprehension barriers. It will also </w:t>
      </w:r>
      <w:r w:rsidR="00B56BF4">
        <w:rPr>
          <w:rFonts w:ascii="Arial" w:hAnsi="Arial" w:cs="Arial"/>
          <w:sz w:val="22"/>
          <w:szCs w:val="22"/>
        </w:rPr>
        <w:t>emphasis</w:t>
      </w:r>
      <w:r w:rsidR="004F5760">
        <w:rPr>
          <w:rFonts w:ascii="Arial" w:hAnsi="Arial" w:cs="Arial"/>
          <w:sz w:val="22"/>
          <w:szCs w:val="22"/>
        </w:rPr>
        <w:t>e</w:t>
      </w:r>
      <w:r w:rsidR="00B56BF4">
        <w:rPr>
          <w:rFonts w:ascii="Arial" w:hAnsi="Arial" w:cs="Arial"/>
          <w:sz w:val="22"/>
          <w:szCs w:val="22"/>
        </w:rPr>
        <w:t xml:space="preserve"> the needs of </w:t>
      </w:r>
      <w:r w:rsidR="004F5760">
        <w:rPr>
          <w:rFonts w:ascii="Arial" w:hAnsi="Arial" w:cs="Arial"/>
          <w:sz w:val="22"/>
          <w:szCs w:val="22"/>
        </w:rPr>
        <w:t>these</w:t>
      </w:r>
      <w:r w:rsidR="00B56BF4">
        <w:rPr>
          <w:rFonts w:ascii="Arial" w:hAnsi="Arial" w:cs="Arial"/>
          <w:sz w:val="22"/>
          <w:szCs w:val="22"/>
        </w:rPr>
        <w:t xml:space="preserve"> students and how </w:t>
      </w:r>
      <w:r w:rsidR="004F5760">
        <w:rPr>
          <w:rFonts w:ascii="Arial" w:hAnsi="Arial" w:cs="Arial"/>
          <w:sz w:val="22"/>
          <w:szCs w:val="22"/>
        </w:rPr>
        <w:t>the interventions must</w:t>
      </w:r>
      <w:r w:rsidR="00B56BF4">
        <w:rPr>
          <w:rFonts w:ascii="Arial" w:hAnsi="Arial" w:cs="Arial"/>
          <w:sz w:val="22"/>
          <w:szCs w:val="22"/>
        </w:rPr>
        <w:t xml:space="preserve"> become a priority across </w:t>
      </w:r>
      <w:r w:rsidR="00B56BF4">
        <w:rPr>
          <w:rFonts w:ascii="Arial" w:hAnsi="Arial" w:cs="Arial"/>
          <w:sz w:val="22"/>
          <w:szCs w:val="22"/>
        </w:rPr>
        <w:lastRenderedPageBreak/>
        <w:t xml:space="preserve">the school to ensure all students have equal opportunities to succeed. Consequently, the research is aiming to change the way in which EAL students can be supported in ‘School X’ and form the basis of further provision for these students to their comprehension and literacy skills </w:t>
      </w:r>
      <w:r w:rsidR="004F5760">
        <w:rPr>
          <w:rFonts w:ascii="Arial" w:hAnsi="Arial" w:cs="Arial"/>
          <w:sz w:val="22"/>
          <w:szCs w:val="22"/>
        </w:rPr>
        <w:t xml:space="preserve">to ensure they </w:t>
      </w:r>
      <w:r w:rsidR="00B56BF4">
        <w:rPr>
          <w:rFonts w:ascii="Arial" w:hAnsi="Arial" w:cs="Arial"/>
          <w:sz w:val="22"/>
          <w:szCs w:val="22"/>
        </w:rPr>
        <w:t xml:space="preserve">are not a limiting factor in any subject. </w:t>
      </w:r>
    </w:p>
    <w:p w14:paraId="6FFE1F09" w14:textId="77777777" w:rsidR="0099063D" w:rsidRDefault="0099063D" w:rsidP="00BE180C">
      <w:pPr>
        <w:spacing w:line="360" w:lineRule="auto"/>
        <w:jc w:val="both"/>
        <w:rPr>
          <w:rFonts w:ascii="Arial" w:hAnsi="Arial" w:cs="Arial"/>
          <w:sz w:val="22"/>
          <w:szCs w:val="22"/>
        </w:rPr>
      </w:pPr>
    </w:p>
    <w:p w14:paraId="401C7F44" w14:textId="4CC4E322" w:rsidR="000E0156" w:rsidRPr="00BE180C" w:rsidRDefault="0099063D" w:rsidP="00BE180C">
      <w:pPr>
        <w:spacing w:line="360" w:lineRule="auto"/>
        <w:jc w:val="both"/>
        <w:rPr>
          <w:rFonts w:ascii="Arial" w:hAnsi="Arial" w:cs="Arial"/>
          <w:sz w:val="22"/>
          <w:szCs w:val="22"/>
          <w:u w:val="single"/>
        </w:rPr>
      </w:pPr>
      <w:r w:rsidRPr="000E0156">
        <w:rPr>
          <w:rFonts w:ascii="Arial" w:hAnsi="Arial" w:cs="Arial"/>
          <w:sz w:val="22"/>
          <w:szCs w:val="22"/>
          <w:u w:val="single"/>
        </w:rPr>
        <w:t xml:space="preserve">Research </w:t>
      </w:r>
      <w:r w:rsidR="00D435E6" w:rsidRPr="000E0156">
        <w:rPr>
          <w:rFonts w:ascii="Arial" w:hAnsi="Arial" w:cs="Arial"/>
          <w:sz w:val="22"/>
          <w:szCs w:val="22"/>
          <w:u w:val="single"/>
        </w:rPr>
        <w:t>Paradigm: the nature of the inquiry</w:t>
      </w:r>
    </w:p>
    <w:p w14:paraId="0DE11C2E" w14:textId="572FB0F8" w:rsidR="00D435E6" w:rsidRDefault="00BF46C3" w:rsidP="00BE180C">
      <w:pPr>
        <w:spacing w:line="360" w:lineRule="auto"/>
        <w:jc w:val="both"/>
        <w:rPr>
          <w:rFonts w:ascii="Arial" w:hAnsi="Arial" w:cs="Arial"/>
          <w:sz w:val="22"/>
          <w:szCs w:val="22"/>
        </w:rPr>
      </w:pPr>
      <w:r>
        <w:rPr>
          <w:rFonts w:ascii="Arial" w:hAnsi="Arial" w:cs="Arial"/>
          <w:sz w:val="22"/>
          <w:szCs w:val="22"/>
        </w:rPr>
        <w:t>The following</w:t>
      </w:r>
      <w:r w:rsidR="000E0156">
        <w:rPr>
          <w:rFonts w:ascii="Arial" w:hAnsi="Arial" w:cs="Arial"/>
          <w:sz w:val="22"/>
          <w:szCs w:val="22"/>
        </w:rPr>
        <w:t xml:space="preserve"> research</w:t>
      </w:r>
      <w:r>
        <w:rPr>
          <w:rFonts w:ascii="Arial" w:hAnsi="Arial" w:cs="Arial"/>
          <w:sz w:val="22"/>
          <w:szCs w:val="22"/>
        </w:rPr>
        <w:t xml:space="preserve"> project</w:t>
      </w:r>
      <w:r w:rsidR="000E0156">
        <w:rPr>
          <w:rFonts w:ascii="Arial" w:hAnsi="Arial" w:cs="Arial"/>
          <w:sz w:val="22"/>
          <w:szCs w:val="22"/>
        </w:rPr>
        <w:t xml:space="preserve"> will be conducted using a subjective approach, and the methodology </w:t>
      </w:r>
      <w:r w:rsidR="007B0805">
        <w:rPr>
          <w:rFonts w:ascii="Arial" w:hAnsi="Arial" w:cs="Arial"/>
          <w:sz w:val="22"/>
          <w:szCs w:val="22"/>
        </w:rPr>
        <w:t>can be described as ideographic – a view that comprehension of a situation prior to action r</w:t>
      </w:r>
      <w:r>
        <w:rPr>
          <w:rFonts w:ascii="Arial" w:hAnsi="Arial" w:cs="Arial"/>
          <w:sz w:val="22"/>
          <w:szCs w:val="22"/>
        </w:rPr>
        <w:t>esearch is essential to analyse</w:t>
      </w:r>
      <w:r w:rsidR="007B0805">
        <w:rPr>
          <w:rFonts w:ascii="Arial" w:hAnsi="Arial" w:cs="Arial"/>
          <w:sz w:val="22"/>
          <w:szCs w:val="22"/>
        </w:rPr>
        <w:t xml:space="preserve"> </w:t>
      </w:r>
      <w:r w:rsidR="007B0805" w:rsidRPr="000A307B">
        <w:rPr>
          <w:rFonts w:ascii="Arial" w:hAnsi="Arial" w:cs="Arial"/>
          <w:sz w:val="22"/>
          <w:szCs w:val="22"/>
        </w:rPr>
        <w:t>different aspects before and throughout the process of investig</w:t>
      </w:r>
      <w:r w:rsidR="007B0805" w:rsidRPr="001971AC">
        <w:rPr>
          <w:rFonts w:ascii="Arial" w:hAnsi="Arial" w:cs="Arial"/>
          <w:sz w:val="22"/>
          <w:szCs w:val="22"/>
        </w:rPr>
        <w:t>ation (Burrell &amp; Morgan, 1979</w:t>
      </w:r>
      <w:r w:rsidR="00014CAE" w:rsidRPr="001971AC">
        <w:rPr>
          <w:rFonts w:ascii="Arial" w:hAnsi="Arial" w:cs="Arial"/>
          <w:sz w:val="22"/>
          <w:szCs w:val="22"/>
        </w:rPr>
        <w:t xml:space="preserve">, Cohen, </w:t>
      </w:r>
      <w:proofErr w:type="spellStart"/>
      <w:r w:rsidR="00014CAE" w:rsidRPr="001971AC">
        <w:rPr>
          <w:rFonts w:ascii="Arial" w:hAnsi="Arial" w:cs="Arial"/>
          <w:sz w:val="22"/>
          <w:szCs w:val="22"/>
        </w:rPr>
        <w:t>Manion</w:t>
      </w:r>
      <w:proofErr w:type="spellEnd"/>
      <w:r w:rsidR="00014CAE" w:rsidRPr="001971AC">
        <w:rPr>
          <w:rFonts w:ascii="Arial" w:hAnsi="Arial" w:cs="Arial"/>
          <w:sz w:val="22"/>
          <w:szCs w:val="22"/>
        </w:rPr>
        <w:t xml:space="preserve"> &amp; Morrison, 2007</w:t>
      </w:r>
      <w:r w:rsidR="007B0805" w:rsidRPr="001971AC">
        <w:rPr>
          <w:rFonts w:ascii="Arial" w:hAnsi="Arial" w:cs="Arial"/>
          <w:sz w:val="22"/>
          <w:szCs w:val="22"/>
        </w:rPr>
        <w:t xml:space="preserve">). This </w:t>
      </w:r>
      <w:r w:rsidR="00E16C50" w:rsidRPr="001971AC">
        <w:rPr>
          <w:rFonts w:ascii="Arial" w:hAnsi="Arial" w:cs="Arial"/>
          <w:sz w:val="22"/>
          <w:szCs w:val="22"/>
        </w:rPr>
        <w:t>method</w:t>
      </w:r>
      <w:r w:rsidR="00521356" w:rsidRPr="001971AC">
        <w:rPr>
          <w:rFonts w:ascii="Arial" w:hAnsi="Arial" w:cs="Arial"/>
          <w:sz w:val="22"/>
          <w:szCs w:val="22"/>
        </w:rPr>
        <w:t xml:space="preserve"> provides a</w:t>
      </w:r>
      <w:r w:rsidR="00E16C50" w:rsidRPr="001971AC">
        <w:rPr>
          <w:rFonts w:ascii="Arial" w:hAnsi="Arial" w:cs="Arial"/>
          <w:sz w:val="22"/>
          <w:szCs w:val="22"/>
        </w:rPr>
        <w:t xml:space="preserve"> </w:t>
      </w:r>
      <w:r w:rsidR="00521356" w:rsidRPr="001971AC">
        <w:rPr>
          <w:rFonts w:ascii="Arial" w:hAnsi="Arial" w:cs="Arial"/>
          <w:sz w:val="22"/>
          <w:szCs w:val="22"/>
        </w:rPr>
        <w:t>suitable</w:t>
      </w:r>
      <w:r w:rsidR="00E16C50" w:rsidRPr="001971AC">
        <w:rPr>
          <w:rFonts w:ascii="Arial" w:hAnsi="Arial" w:cs="Arial"/>
          <w:sz w:val="22"/>
          <w:szCs w:val="22"/>
        </w:rPr>
        <w:t xml:space="preserve"> description</w:t>
      </w:r>
      <w:r w:rsidR="007B0805" w:rsidRPr="001971AC">
        <w:rPr>
          <w:rFonts w:ascii="Arial" w:hAnsi="Arial" w:cs="Arial"/>
          <w:sz w:val="22"/>
          <w:szCs w:val="22"/>
        </w:rPr>
        <w:t xml:space="preserve"> </w:t>
      </w:r>
      <w:r w:rsidR="00521356" w:rsidRPr="001971AC">
        <w:rPr>
          <w:rFonts w:ascii="Arial" w:hAnsi="Arial" w:cs="Arial"/>
          <w:sz w:val="22"/>
          <w:szCs w:val="22"/>
        </w:rPr>
        <w:t xml:space="preserve">of </w:t>
      </w:r>
      <w:r w:rsidR="007D0586" w:rsidRPr="001971AC">
        <w:rPr>
          <w:rFonts w:ascii="Arial" w:hAnsi="Arial" w:cs="Arial"/>
          <w:sz w:val="22"/>
          <w:szCs w:val="22"/>
        </w:rPr>
        <w:t>the project</w:t>
      </w:r>
      <w:r w:rsidR="007B0805" w:rsidRPr="001971AC">
        <w:rPr>
          <w:rFonts w:ascii="Arial" w:hAnsi="Arial" w:cs="Arial"/>
          <w:sz w:val="22"/>
          <w:szCs w:val="22"/>
        </w:rPr>
        <w:t xml:space="preserve"> </w:t>
      </w:r>
      <w:r w:rsidR="00521356" w:rsidRPr="001971AC">
        <w:rPr>
          <w:rFonts w:ascii="Arial" w:hAnsi="Arial" w:cs="Arial"/>
          <w:sz w:val="22"/>
          <w:szCs w:val="22"/>
        </w:rPr>
        <w:t>as</w:t>
      </w:r>
      <w:r w:rsidR="007B0805" w:rsidRPr="001971AC">
        <w:rPr>
          <w:rFonts w:ascii="Arial" w:hAnsi="Arial" w:cs="Arial"/>
          <w:sz w:val="22"/>
          <w:szCs w:val="22"/>
        </w:rPr>
        <w:t xml:space="preserve"> the aims </w:t>
      </w:r>
      <w:r w:rsidR="007135A3" w:rsidRPr="001971AC">
        <w:rPr>
          <w:rFonts w:ascii="Arial" w:hAnsi="Arial" w:cs="Arial"/>
          <w:sz w:val="22"/>
          <w:szCs w:val="22"/>
        </w:rPr>
        <w:t xml:space="preserve">crafted </w:t>
      </w:r>
      <w:r w:rsidR="000A307B" w:rsidRPr="001971AC">
        <w:rPr>
          <w:rFonts w:ascii="Arial" w:hAnsi="Arial" w:cs="Arial"/>
          <w:sz w:val="22"/>
          <w:szCs w:val="22"/>
        </w:rPr>
        <w:t>because of</w:t>
      </w:r>
      <w:r w:rsidR="007135A3" w:rsidRPr="001971AC">
        <w:rPr>
          <w:rFonts w:ascii="Arial" w:hAnsi="Arial" w:cs="Arial"/>
          <w:sz w:val="22"/>
          <w:szCs w:val="22"/>
        </w:rPr>
        <w:t xml:space="preserve"> classroom</w:t>
      </w:r>
      <w:r w:rsidR="00521356" w:rsidRPr="001971AC">
        <w:rPr>
          <w:rFonts w:ascii="Arial" w:hAnsi="Arial" w:cs="Arial"/>
          <w:sz w:val="22"/>
          <w:szCs w:val="22"/>
        </w:rPr>
        <w:t xml:space="preserve"> observation</w:t>
      </w:r>
      <w:r w:rsidR="007135A3" w:rsidRPr="001971AC">
        <w:rPr>
          <w:rFonts w:ascii="Arial" w:hAnsi="Arial" w:cs="Arial"/>
          <w:sz w:val="22"/>
          <w:szCs w:val="22"/>
        </w:rPr>
        <w:t>s</w:t>
      </w:r>
      <w:r w:rsidR="007B0805" w:rsidRPr="001971AC">
        <w:rPr>
          <w:rFonts w:ascii="Arial" w:hAnsi="Arial" w:cs="Arial"/>
          <w:sz w:val="22"/>
          <w:szCs w:val="22"/>
        </w:rPr>
        <w:t xml:space="preserve"> </w:t>
      </w:r>
      <w:r w:rsidR="007135A3" w:rsidRPr="001971AC">
        <w:rPr>
          <w:rFonts w:ascii="Arial" w:hAnsi="Arial" w:cs="Arial"/>
          <w:sz w:val="22"/>
          <w:szCs w:val="22"/>
        </w:rPr>
        <w:t>will inform the</w:t>
      </w:r>
      <w:r w:rsidR="007B0805" w:rsidRPr="001971AC">
        <w:rPr>
          <w:rFonts w:ascii="Arial" w:hAnsi="Arial" w:cs="Arial"/>
          <w:sz w:val="22"/>
          <w:szCs w:val="22"/>
        </w:rPr>
        <w:t xml:space="preserve"> implementation of interventions</w:t>
      </w:r>
      <w:r w:rsidR="000A307B" w:rsidRPr="001971AC">
        <w:rPr>
          <w:rFonts w:ascii="Arial" w:hAnsi="Arial" w:cs="Arial"/>
          <w:sz w:val="22"/>
          <w:szCs w:val="22"/>
        </w:rPr>
        <w:t>.</w:t>
      </w:r>
      <w:r w:rsidR="007B0805" w:rsidRPr="001971AC">
        <w:rPr>
          <w:rFonts w:ascii="Arial" w:hAnsi="Arial" w:cs="Arial"/>
          <w:sz w:val="22"/>
          <w:szCs w:val="22"/>
        </w:rPr>
        <w:t xml:space="preserve"> </w:t>
      </w:r>
      <w:r w:rsidR="000A307B" w:rsidRPr="001971AC">
        <w:rPr>
          <w:rFonts w:ascii="Arial" w:hAnsi="Arial" w:cs="Arial"/>
          <w:sz w:val="22"/>
          <w:szCs w:val="22"/>
        </w:rPr>
        <w:t xml:space="preserve">This </w:t>
      </w:r>
      <w:r w:rsidR="007B0805" w:rsidRPr="001971AC">
        <w:rPr>
          <w:rFonts w:ascii="Arial" w:hAnsi="Arial" w:cs="Arial"/>
          <w:sz w:val="22"/>
          <w:szCs w:val="22"/>
        </w:rPr>
        <w:t>will be monitored and</w:t>
      </w:r>
      <w:r w:rsidR="007B0805" w:rsidRPr="000A307B">
        <w:rPr>
          <w:rFonts w:ascii="Arial" w:hAnsi="Arial" w:cs="Arial"/>
          <w:sz w:val="22"/>
          <w:szCs w:val="22"/>
        </w:rPr>
        <w:t xml:space="preserve"> analysed throughout the process</w:t>
      </w:r>
      <w:r w:rsidR="000A307B" w:rsidRPr="000A307B">
        <w:rPr>
          <w:rFonts w:ascii="Arial" w:hAnsi="Arial" w:cs="Arial"/>
          <w:sz w:val="22"/>
          <w:szCs w:val="22"/>
        </w:rPr>
        <w:t>,</w:t>
      </w:r>
      <w:r w:rsidR="007B0805" w:rsidRPr="000A307B">
        <w:rPr>
          <w:rFonts w:ascii="Arial" w:hAnsi="Arial" w:cs="Arial"/>
          <w:sz w:val="22"/>
          <w:szCs w:val="22"/>
        </w:rPr>
        <w:t xml:space="preserve"> </w:t>
      </w:r>
      <w:r w:rsidR="000A307B" w:rsidRPr="000A307B">
        <w:rPr>
          <w:rFonts w:ascii="Arial" w:hAnsi="Arial" w:cs="Arial"/>
          <w:sz w:val="22"/>
          <w:szCs w:val="22"/>
        </w:rPr>
        <w:t>with support from</w:t>
      </w:r>
      <w:r w:rsidR="007B0805" w:rsidRPr="000A307B">
        <w:rPr>
          <w:rFonts w:ascii="Arial" w:hAnsi="Arial" w:cs="Arial"/>
          <w:sz w:val="22"/>
          <w:szCs w:val="22"/>
        </w:rPr>
        <w:t xml:space="preserve"> research journals and self-evaluations of students.</w:t>
      </w:r>
      <w:r w:rsidR="007B0805">
        <w:rPr>
          <w:rFonts w:ascii="Arial" w:hAnsi="Arial" w:cs="Arial"/>
          <w:sz w:val="22"/>
          <w:szCs w:val="22"/>
        </w:rPr>
        <w:t xml:space="preserve"> </w:t>
      </w:r>
      <w:r w:rsidR="00D435E6">
        <w:rPr>
          <w:rFonts w:ascii="Arial" w:hAnsi="Arial" w:cs="Arial"/>
          <w:sz w:val="22"/>
          <w:szCs w:val="22"/>
        </w:rPr>
        <w:t xml:space="preserve">Whilst there could be application of the action research across the school, the aims are specific and therefore a mixture of quantitative and qualitative data will be collected using various methods. </w:t>
      </w:r>
      <w:r w:rsidR="0083610B">
        <w:rPr>
          <w:rFonts w:ascii="Arial" w:hAnsi="Arial" w:cs="Arial"/>
          <w:sz w:val="22"/>
          <w:szCs w:val="22"/>
        </w:rPr>
        <w:t xml:space="preserve">The limitations of some methods, such as questionnaires, would require consideration </w:t>
      </w:r>
      <w:r w:rsidR="0083610B" w:rsidRPr="000A307B">
        <w:rPr>
          <w:rFonts w:ascii="Arial" w:hAnsi="Arial" w:cs="Arial"/>
          <w:sz w:val="22"/>
          <w:szCs w:val="22"/>
        </w:rPr>
        <w:t xml:space="preserve">regarding </w:t>
      </w:r>
      <w:r w:rsidR="005A41E8">
        <w:rPr>
          <w:rFonts w:ascii="Arial" w:hAnsi="Arial" w:cs="Arial"/>
          <w:sz w:val="22"/>
          <w:szCs w:val="22"/>
        </w:rPr>
        <w:t>validity</w:t>
      </w:r>
      <w:r w:rsidR="001971AC">
        <w:rPr>
          <w:rFonts w:ascii="Arial" w:hAnsi="Arial" w:cs="Arial"/>
          <w:sz w:val="22"/>
          <w:szCs w:val="22"/>
        </w:rPr>
        <w:t xml:space="preserve"> in the context of the school culture, to determine</w:t>
      </w:r>
      <w:r w:rsidR="000A307B">
        <w:rPr>
          <w:rFonts w:ascii="Arial" w:hAnsi="Arial" w:cs="Arial"/>
          <w:sz w:val="22"/>
          <w:szCs w:val="22"/>
        </w:rPr>
        <w:t xml:space="preserve"> </w:t>
      </w:r>
      <w:r w:rsidR="0083610B">
        <w:rPr>
          <w:rFonts w:ascii="Arial" w:hAnsi="Arial" w:cs="Arial"/>
          <w:sz w:val="22"/>
          <w:szCs w:val="22"/>
        </w:rPr>
        <w:t>if the data collected could result in generalisations across the school (Kirk &amp; Miller, 1986).</w:t>
      </w:r>
    </w:p>
    <w:p w14:paraId="3473B489" w14:textId="77777777" w:rsidR="00E56602" w:rsidRPr="00685FED" w:rsidRDefault="00E56602" w:rsidP="00BE180C">
      <w:pPr>
        <w:spacing w:line="360" w:lineRule="auto"/>
        <w:jc w:val="both"/>
        <w:rPr>
          <w:rFonts w:ascii="Arial" w:hAnsi="Arial" w:cs="Arial"/>
          <w:sz w:val="22"/>
          <w:szCs w:val="22"/>
        </w:rPr>
      </w:pPr>
    </w:p>
    <w:p w14:paraId="152AA28F" w14:textId="384A624C" w:rsidR="00D435E6" w:rsidRPr="00685FED" w:rsidRDefault="00E56602" w:rsidP="00BE180C">
      <w:pPr>
        <w:spacing w:line="360" w:lineRule="auto"/>
        <w:jc w:val="both"/>
        <w:rPr>
          <w:rFonts w:ascii="Arial" w:hAnsi="Arial" w:cs="Arial"/>
          <w:sz w:val="22"/>
          <w:szCs w:val="22"/>
          <w:u w:val="single"/>
        </w:rPr>
      </w:pPr>
      <w:r w:rsidRPr="00685FED">
        <w:rPr>
          <w:rFonts w:ascii="Arial" w:hAnsi="Arial" w:cs="Arial"/>
          <w:sz w:val="22"/>
          <w:szCs w:val="22"/>
          <w:u w:val="single"/>
        </w:rPr>
        <w:t>Proposed Methodology:</w:t>
      </w:r>
    </w:p>
    <w:p w14:paraId="60D4AD9E" w14:textId="18A9DA60" w:rsidR="00F96D6A" w:rsidRPr="00BE180C" w:rsidRDefault="00D435E6" w:rsidP="00BE180C">
      <w:pPr>
        <w:spacing w:line="360" w:lineRule="auto"/>
        <w:jc w:val="both"/>
        <w:rPr>
          <w:rFonts w:ascii="Arial" w:hAnsi="Arial" w:cs="Arial"/>
          <w:sz w:val="22"/>
          <w:szCs w:val="22"/>
          <w:u w:val="single"/>
        </w:rPr>
      </w:pPr>
      <w:r w:rsidRPr="00685FED">
        <w:rPr>
          <w:rFonts w:ascii="Arial" w:hAnsi="Arial" w:cs="Arial"/>
          <w:sz w:val="22"/>
          <w:szCs w:val="22"/>
          <w:u w:val="single"/>
        </w:rPr>
        <w:t>Structure of Proposed Research:</w:t>
      </w:r>
      <w:r w:rsidR="00E07673" w:rsidRPr="00685FED">
        <w:rPr>
          <w:rFonts w:ascii="Arial" w:hAnsi="Arial" w:cs="Arial"/>
          <w:sz w:val="22"/>
          <w:szCs w:val="22"/>
          <w:u w:val="single"/>
        </w:rPr>
        <w:t xml:space="preserve"> </w:t>
      </w:r>
    </w:p>
    <w:p w14:paraId="48F9DDE9" w14:textId="18CFC6D4" w:rsidR="00F96D6A" w:rsidRPr="00391807" w:rsidRDefault="00F8036A" w:rsidP="00BE180C">
      <w:pPr>
        <w:spacing w:line="360" w:lineRule="auto"/>
        <w:jc w:val="both"/>
        <w:rPr>
          <w:rFonts w:ascii="Arial" w:hAnsi="Arial" w:cs="Arial"/>
          <w:color w:val="000000" w:themeColor="text1"/>
          <w:sz w:val="22"/>
          <w:szCs w:val="22"/>
        </w:rPr>
      </w:pPr>
      <w:r>
        <w:rPr>
          <w:rFonts w:ascii="Arial" w:hAnsi="Arial" w:cs="Arial"/>
          <w:noProof/>
          <w:color w:val="000000" w:themeColor="text1"/>
          <w:sz w:val="22"/>
          <w:szCs w:val="22"/>
          <w:lang w:eastAsia="en-GB"/>
        </w:rPr>
        <mc:AlternateContent>
          <mc:Choice Requires="wpi">
            <w:drawing>
              <wp:anchor distT="0" distB="0" distL="114300" distR="114300" simplePos="0" relativeHeight="251674624" behindDoc="0" locked="0" layoutInCell="1" allowOverlap="1" wp14:anchorId="2447F2E9" wp14:editId="5E0EAD47">
                <wp:simplePos x="0" y="0"/>
                <wp:positionH relativeFrom="column">
                  <wp:posOffset>6971246</wp:posOffset>
                </wp:positionH>
                <wp:positionV relativeFrom="paragraph">
                  <wp:posOffset>-5201318</wp:posOffset>
                </wp:positionV>
                <wp:extent cx="248040" cy="154080"/>
                <wp:effectExtent l="38100" t="38100" r="38100" b="55880"/>
                <wp:wrapNone/>
                <wp:docPr id="17" name="Ink 17"/>
                <wp:cNvGraphicFramePr/>
                <a:graphic xmlns:a="http://schemas.openxmlformats.org/drawingml/2006/main">
                  <a:graphicData uri="http://schemas.microsoft.com/office/word/2010/wordprocessingInk">
                    <w14:contentPart bwMode="auto" r:id="rId13">
                      <w14:nvContentPartPr>
                        <w14:cNvContentPartPr/>
                      </w14:nvContentPartPr>
                      <w14:xfrm>
                        <a:off x="0" y="0"/>
                        <a:ext cx="248040" cy="154080"/>
                      </w14:xfrm>
                    </w14:contentPart>
                  </a:graphicData>
                </a:graphic>
              </wp:anchor>
            </w:drawing>
          </mc:Choice>
          <mc:Fallback xmlns:w15="http://schemas.microsoft.com/office/word/2012/wordml" xmlns:mv="urn:schemas-microsoft-com:mac:vml" xmlns:mo="http://schemas.microsoft.com/office/mac/office/2008/main">
            <w:pict>
              <v:shape id="Ink 17" o:spid="_x0000_s1026" type="#_x0000_t75" style="position:absolute;margin-left:547.95pt;margin-top:-410.5pt;width:21.45pt;height:14.0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">
                <v:imagedata r:id="rId14" o:title=""/>
              </v:shape>
            </w:pict>
          </mc:Fallback>
        </mc:AlternateContent>
      </w:r>
      <w:r>
        <w:rPr>
          <w:rFonts w:ascii="Arial" w:hAnsi="Arial" w:cs="Arial"/>
          <w:noProof/>
          <w:color w:val="000000" w:themeColor="text1"/>
          <w:sz w:val="22"/>
          <w:szCs w:val="22"/>
          <w:lang w:eastAsia="en-GB"/>
        </w:rPr>
        <mc:AlternateContent>
          <mc:Choice Requires="wpi">
            <w:drawing>
              <wp:anchor distT="0" distB="0" distL="114300" distR="114300" simplePos="0" relativeHeight="251673600" behindDoc="0" locked="0" layoutInCell="1" allowOverlap="1" wp14:anchorId="172E15E1" wp14:editId="3E6F8029">
                <wp:simplePos x="0" y="0"/>
                <wp:positionH relativeFrom="column">
                  <wp:posOffset>6982406</wp:posOffset>
                </wp:positionH>
                <wp:positionV relativeFrom="paragraph">
                  <wp:posOffset>-1274842</wp:posOffset>
                </wp:positionV>
                <wp:extent cx="348120" cy="2652120"/>
                <wp:effectExtent l="38100" t="38100" r="52070" b="53340"/>
                <wp:wrapNone/>
                <wp:docPr id="16" name="Ink 16"/>
                <wp:cNvGraphicFramePr/>
                <a:graphic xmlns:a="http://schemas.openxmlformats.org/drawingml/2006/main">
                  <a:graphicData uri="http://schemas.microsoft.com/office/word/2010/wordprocessingInk">
                    <w14:contentPart bwMode="auto" r:id="rId15">
                      <w14:nvContentPartPr>
                        <w14:cNvContentPartPr/>
                      </w14:nvContentPartPr>
                      <w14:xfrm>
                        <a:off x="0" y="0"/>
                        <a:ext cx="348120" cy="2652120"/>
                      </w14:xfrm>
                    </w14:contentPart>
                  </a:graphicData>
                </a:graphic>
              </wp:anchor>
            </w:drawing>
          </mc:Choice>
          <mc:Fallback xmlns:w15="http://schemas.microsoft.com/office/word/2012/wordml" xmlns:mv="urn:schemas-microsoft-com:mac:vml" xmlns:mo="http://schemas.microsoft.com/office/mac/office/2008/main">
            <w:pict>
              <v:shape id="Ink 16" o:spid="_x0000_s1026" type="#_x0000_t75" style="position:absolute;margin-left:548.85pt;margin-top:-101.35pt;width:29.3pt;height:210.8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">
                <v:imagedata r:id="rId16" o:title=""/>
              </v:shape>
            </w:pict>
          </mc:Fallback>
        </mc:AlternateContent>
      </w:r>
      <w:r>
        <w:rPr>
          <w:rFonts w:ascii="Arial" w:hAnsi="Arial" w:cs="Arial"/>
          <w:noProof/>
          <w:color w:val="000000" w:themeColor="text1"/>
          <w:sz w:val="22"/>
          <w:szCs w:val="22"/>
          <w:lang w:eastAsia="en-GB"/>
        </w:rPr>
        <mc:AlternateContent>
          <mc:Choice Requires="wpi">
            <w:drawing>
              <wp:anchor distT="0" distB="0" distL="114300" distR="114300" simplePos="0" relativeHeight="251672576" behindDoc="0" locked="0" layoutInCell="1" allowOverlap="1" wp14:anchorId="2C596E1A" wp14:editId="464621E0">
                <wp:simplePos x="0" y="0"/>
                <wp:positionH relativeFrom="column">
                  <wp:posOffset>7149806</wp:posOffset>
                </wp:positionH>
                <wp:positionV relativeFrom="paragraph">
                  <wp:posOffset>-388882</wp:posOffset>
                </wp:positionV>
                <wp:extent cx="287280" cy="2375280"/>
                <wp:effectExtent l="57150" t="38100" r="55880" b="44450"/>
                <wp:wrapNone/>
                <wp:docPr id="15" name="Ink 15"/>
                <wp:cNvGraphicFramePr/>
                <a:graphic xmlns:a="http://schemas.openxmlformats.org/drawingml/2006/main">
                  <a:graphicData uri="http://schemas.microsoft.com/office/word/2010/wordprocessingInk">
                    <w14:contentPart bwMode="auto" r:id="rId17">
                      <w14:nvContentPartPr>
                        <w14:cNvContentPartPr/>
                      </w14:nvContentPartPr>
                      <w14:xfrm>
                        <a:off x="0" y="0"/>
                        <a:ext cx="287280" cy="2375280"/>
                      </w14:xfrm>
                    </w14:contentPart>
                  </a:graphicData>
                </a:graphic>
              </wp:anchor>
            </w:drawing>
          </mc:Choice>
          <mc:Fallback xmlns:w15="http://schemas.microsoft.com/office/word/2012/wordml" xmlns:mv="urn:schemas-microsoft-com:mac:vml" xmlns:mo="http://schemas.microsoft.com/office/mac/office/2008/main">
            <w:pict>
              <v:shape id="Ink 15" o:spid="_x0000_s1026" type="#_x0000_t75" style="position:absolute;margin-left:562.05pt;margin-top:-31.55pt;width:24.5pt;height:188.9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">
                <v:imagedata r:id="rId18" o:title=""/>
              </v:shape>
            </w:pict>
          </mc:Fallback>
        </mc:AlternateContent>
      </w:r>
      <w:r>
        <w:rPr>
          <w:rFonts w:ascii="Arial" w:hAnsi="Arial" w:cs="Arial"/>
          <w:noProof/>
          <w:color w:val="000000" w:themeColor="text1"/>
          <w:sz w:val="22"/>
          <w:szCs w:val="22"/>
          <w:lang w:eastAsia="en-GB"/>
        </w:rPr>
        <mc:AlternateContent>
          <mc:Choice Requires="wpi">
            <w:drawing>
              <wp:anchor distT="0" distB="0" distL="114300" distR="114300" simplePos="0" relativeHeight="251671552" behindDoc="0" locked="0" layoutInCell="1" allowOverlap="1" wp14:anchorId="4D5A8A7A" wp14:editId="69BC5993">
                <wp:simplePos x="0" y="0"/>
                <wp:positionH relativeFrom="column">
                  <wp:posOffset>7029566</wp:posOffset>
                </wp:positionH>
                <wp:positionV relativeFrom="paragraph">
                  <wp:posOffset>-383842</wp:posOffset>
                </wp:positionV>
                <wp:extent cx="155880" cy="1074240"/>
                <wp:effectExtent l="38100" t="38100" r="53975" b="50165"/>
                <wp:wrapNone/>
                <wp:docPr id="14" name="Ink 14"/>
                <wp:cNvGraphicFramePr/>
                <a:graphic xmlns:a="http://schemas.openxmlformats.org/drawingml/2006/main">
                  <a:graphicData uri="http://schemas.microsoft.com/office/word/2010/wordprocessingInk">
                    <w14:contentPart bwMode="auto" r:id="rId19">
                      <w14:nvContentPartPr>
                        <w14:cNvContentPartPr/>
                      </w14:nvContentPartPr>
                      <w14:xfrm>
                        <a:off x="0" y="0"/>
                        <a:ext cx="155880" cy="1074240"/>
                      </w14:xfrm>
                    </w14:contentPart>
                  </a:graphicData>
                </a:graphic>
              </wp:anchor>
            </w:drawing>
          </mc:Choice>
          <mc:Fallback xmlns:w15="http://schemas.microsoft.com/office/word/2012/wordml" xmlns:mv="urn:schemas-microsoft-com:mac:vml" xmlns:mo="http://schemas.microsoft.com/office/mac/office/2008/main">
            <w:pict>
              <v:shape id="Ink 14" o:spid="_x0000_s1026" type="#_x0000_t75" style="position:absolute;margin-left:552.55pt;margin-top:-31.15pt;width:14.15pt;height:86.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">
                <v:imagedata r:id="rId20" o:title=""/>
              </v:shape>
            </w:pict>
          </mc:Fallback>
        </mc:AlternateContent>
      </w:r>
      <w:r>
        <w:rPr>
          <w:rFonts w:ascii="Arial" w:hAnsi="Arial" w:cs="Arial"/>
          <w:noProof/>
          <w:color w:val="000000" w:themeColor="text1"/>
          <w:sz w:val="22"/>
          <w:szCs w:val="22"/>
          <w:lang w:eastAsia="en-GB"/>
        </w:rPr>
        <mc:AlternateContent>
          <mc:Choice Requires="wpi">
            <w:drawing>
              <wp:anchor distT="0" distB="0" distL="114300" distR="114300" simplePos="0" relativeHeight="251669504" behindDoc="0" locked="0" layoutInCell="1" allowOverlap="1" wp14:anchorId="30FC5F78" wp14:editId="43B694C0">
                <wp:simplePos x="0" y="0"/>
                <wp:positionH relativeFrom="column">
                  <wp:posOffset>7061606</wp:posOffset>
                </wp:positionH>
                <wp:positionV relativeFrom="paragraph">
                  <wp:posOffset>-390322</wp:posOffset>
                </wp:positionV>
                <wp:extent cx="268920" cy="1369440"/>
                <wp:effectExtent l="38100" t="38100" r="55245" b="40640"/>
                <wp:wrapNone/>
                <wp:docPr id="12" name="Ink 12"/>
                <wp:cNvGraphicFramePr/>
                <a:graphic xmlns:a="http://schemas.openxmlformats.org/drawingml/2006/main">
                  <a:graphicData uri="http://schemas.microsoft.com/office/word/2010/wordprocessingInk">
                    <w14:contentPart bwMode="auto" r:id="rId21">
                      <w14:nvContentPartPr>
                        <w14:cNvContentPartPr/>
                      </w14:nvContentPartPr>
                      <w14:xfrm>
                        <a:off x="0" y="0"/>
                        <a:ext cx="268920" cy="1369440"/>
                      </w14:xfrm>
                    </w14:contentPart>
                  </a:graphicData>
                </a:graphic>
              </wp:anchor>
            </w:drawing>
          </mc:Choice>
          <mc:Fallback xmlns:w15="http://schemas.microsoft.com/office/word/2012/wordml" xmlns:mv="urn:schemas-microsoft-com:mac:vml" xmlns:mo="http://schemas.microsoft.com/office/mac/office/2008/main">
            <w:pict>
              <v:shape id="Ink 12" o:spid="_x0000_s1026" type="#_x0000_t75" style="position:absolute;margin-left:555.1pt;margin-top:-31.7pt;width:23.05pt;height:109.7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">
                <v:imagedata r:id="rId22" o:title=""/>
              </v:shape>
            </w:pict>
          </mc:Fallback>
        </mc:AlternateContent>
      </w:r>
      <w:r w:rsidR="00AB017C">
        <w:rPr>
          <w:rFonts w:ascii="Arial" w:hAnsi="Arial" w:cs="Arial"/>
          <w:color w:val="000000" w:themeColor="text1"/>
          <w:sz w:val="22"/>
          <w:szCs w:val="22"/>
        </w:rPr>
        <w:t>To</w:t>
      </w:r>
      <w:r w:rsidR="0058051A">
        <w:rPr>
          <w:rFonts w:ascii="Arial" w:hAnsi="Arial" w:cs="Arial"/>
          <w:color w:val="000000" w:themeColor="text1"/>
          <w:sz w:val="22"/>
          <w:szCs w:val="22"/>
        </w:rPr>
        <w:t xml:space="preserve"> understand the structure of this</w:t>
      </w:r>
      <w:r w:rsidR="00AB017C">
        <w:rPr>
          <w:rFonts w:ascii="Arial" w:hAnsi="Arial" w:cs="Arial"/>
          <w:color w:val="000000" w:themeColor="text1"/>
          <w:sz w:val="22"/>
          <w:szCs w:val="22"/>
        </w:rPr>
        <w:t xml:space="preserve"> research, there should be clarity concerning the nature and purpose of the </w:t>
      </w:r>
      <w:r w:rsidR="00C863C5">
        <w:rPr>
          <w:rFonts w:ascii="Arial" w:hAnsi="Arial" w:cs="Arial"/>
          <w:color w:val="000000" w:themeColor="text1"/>
          <w:sz w:val="22"/>
          <w:szCs w:val="22"/>
        </w:rPr>
        <w:t>investigation</w:t>
      </w:r>
      <w:r w:rsidR="00AB017C">
        <w:rPr>
          <w:rFonts w:ascii="Arial" w:hAnsi="Arial" w:cs="Arial"/>
          <w:color w:val="000000" w:themeColor="text1"/>
          <w:sz w:val="22"/>
          <w:szCs w:val="22"/>
        </w:rPr>
        <w:t xml:space="preserve">, as </w:t>
      </w:r>
      <w:r w:rsidR="0058051A">
        <w:rPr>
          <w:rFonts w:ascii="Arial" w:hAnsi="Arial" w:cs="Arial"/>
          <w:color w:val="000000" w:themeColor="text1"/>
          <w:sz w:val="22"/>
          <w:szCs w:val="22"/>
        </w:rPr>
        <w:t>action research</w:t>
      </w:r>
      <w:r w:rsidR="00F96D6A" w:rsidRPr="00F96D6A">
        <w:rPr>
          <w:rFonts w:ascii="Arial" w:hAnsi="Arial" w:cs="Arial"/>
          <w:color w:val="000000" w:themeColor="text1"/>
          <w:sz w:val="22"/>
          <w:szCs w:val="22"/>
        </w:rPr>
        <w:t xml:space="preserve"> can </w:t>
      </w:r>
      <w:r w:rsidR="00AB017C">
        <w:rPr>
          <w:rFonts w:ascii="Arial" w:hAnsi="Arial" w:cs="Arial"/>
          <w:color w:val="000000" w:themeColor="text1"/>
          <w:sz w:val="22"/>
          <w:szCs w:val="22"/>
        </w:rPr>
        <w:t xml:space="preserve">sometimes </w:t>
      </w:r>
      <w:r w:rsidR="00F96D6A">
        <w:rPr>
          <w:rFonts w:ascii="Arial" w:hAnsi="Arial" w:cs="Arial"/>
          <w:color w:val="000000" w:themeColor="text1"/>
          <w:sz w:val="22"/>
          <w:szCs w:val="22"/>
        </w:rPr>
        <w:t>be an ambiguous term within</w:t>
      </w:r>
      <w:r w:rsidR="00AB017C">
        <w:rPr>
          <w:rFonts w:ascii="Arial" w:hAnsi="Arial" w:cs="Arial"/>
          <w:color w:val="000000" w:themeColor="text1"/>
          <w:sz w:val="22"/>
          <w:szCs w:val="22"/>
        </w:rPr>
        <w:t xml:space="preserve"> educational</w:t>
      </w:r>
      <w:r w:rsidR="00F96D6A">
        <w:rPr>
          <w:rFonts w:ascii="Arial" w:hAnsi="Arial" w:cs="Arial"/>
          <w:color w:val="000000" w:themeColor="text1"/>
          <w:sz w:val="22"/>
          <w:szCs w:val="22"/>
        </w:rPr>
        <w:t xml:space="preserve"> literature. </w:t>
      </w:r>
      <w:r w:rsidR="00824755">
        <w:rPr>
          <w:rFonts w:ascii="Arial" w:hAnsi="Arial" w:cs="Arial"/>
          <w:color w:val="000000" w:themeColor="text1"/>
          <w:sz w:val="22"/>
          <w:szCs w:val="22"/>
        </w:rPr>
        <w:t xml:space="preserve">Action research is an essential part of teachers’ continual professional </w:t>
      </w:r>
      <w:r w:rsidR="00824755" w:rsidRPr="001971AC">
        <w:rPr>
          <w:rFonts w:ascii="Arial" w:hAnsi="Arial" w:cs="Arial"/>
          <w:color w:val="000000" w:themeColor="text1"/>
          <w:sz w:val="22"/>
          <w:szCs w:val="22"/>
        </w:rPr>
        <w:t xml:space="preserve">development, and this reflective approach to teaching is </w:t>
      </w:r>
      <w:r w:rsidR="008A2E19" w:rsidRPr="001971AC">
        <w:rPr>
          <w:rFonts w:ascii="Arial" w:hAnsi="Arial" w:cs="Arial"/>
          <w:color w:val="000000" w:themeColor="text1"/>
          <w:sz w:val="22"/>
          <w:szCs w:val="22"/>
        </w:rPr>
        <w:t>essential</w:t>
      </w:r>
      <w:r w:rsidR="00824755" w:rsidRPr="001971AC">
        <w:rPr>
          <w:rFonts w:ascii="Arial" w:hAnsi="Arial" w:cs="Arial"/>
          <w:color w:val="000000" w:themeColor="text1"/>
          <w:sz w:val="22"/>
          <w:szCs w:val="22"/>
        </w:rPr>
        <w:t xml:space="preserve"> for the development of effective practice (</w:t>
      </w:r>
      <w:proofErr w:type="spellStart"/>
      <w:r w:rsidR="00824755" w:rsidRPr="001971AC">
        <w:rPr>
          <w:rFonts w:ascii="Arial" w:hAnsi="Arial" w:cs="Arial"/>
          <w:color w:val="000000" w:themeColor="text1"/>
          <w:sz w:val="22"/>
          <w:szCs w:val="22"/>
        </w:rPr>
        <w:t>Fictman</w:t>
      </w:r>
      <w:proofErr w:type="spellEnd"/>
      <w:r w:rsidR="00824755" w:rsidRPr="001971AC">
        <w:rPr>
          <w:rFonts w:ascii="Arial" w:hAnsi="Arial" w:cs="Arial"/>
          <w:color w:val="000000" w:themeColor="text1"/>
          <w:sz w:val="22"/>
          <w:szCs w:val="22"/>
        </w:rPr>
        <w:t xml:space="preserve">-Dana &amp; </w:t>
      </w:r>
      <w:proofErr w:type="spellStart"/>
      <w:r w:rsidR="00824755" w:rsidRPr="001971AC">
        <w:rPr>
          <w:rFonts w:ascii="Arial" w:hAnsi="Arial" w:cs="Arial"/>
          <w:color w:val="000000" w:themeColor="text1"/>
          <w:sz w:val="22"/>
          <w:szCs w:val="22"/>
        </w:rPr>
        <w:t>Ydndol-Hoppey</w:t>
      </w:r>
      <w:proofErr w:type="spellEnd"/>
      <w:r w:rsidR="00824755" w:rsidRPr="001971AC">
        <w:rPr>
          <w:rFonts w:ascii="Arial" w:hAnsi="Arial" w:cs="Arial"/>
          <w:color w:val="000000" w:themeColor="text1"/>
          <w:sz w:val="22"/>
          <w:szCs w:val="22"/>
        </w:rPr>
        <w:t>, 2008).</w:t>
      </w:r>
      <w:r w:rsidR="008B7961" w:rsidRPr="001971AC">
        <w:rPr>
          <w:rFonts w:ascii="Arial" w:hAnsi="Arial" w:cs="Arial"/>
          <w:color w:val="000000" w:themeColor="text1"/>
          <w:sz w:val="22"/>
          <w:szCs w:val="22"/>
        </w:rPr>
        <w:t xml:space="preserve"> It should integrate teachers’ individual development with the aim of whole-school improvement, by combining data collection with analysis in relation to pre-established goals (Gordon, 2008).</w:t>
      </w:r>
      <w:r w:rsidR="008A2E19" w:rsidRPr="001971AC">
        <w:rPr>
          <w:rFonts w:ascii="Arial" w:hAnsi="Arial" w:cs="Arial"/>
          <w:color w:val="000000" w:themeColor="text1"/>
          <w:sz w:val="22"/>
          <w:szCs w:val="22"/>
        </w:rPr>
        <w:t xml:space="preserve"> Thus, this</w:t>
      </w:r>
      <w:r w:rsidR="00284521" w:rsidRPr="001971AC">
        <w:rPr>
          <w:rFonts w:ascii="Arial" w:hAnsi="Arial" w:cs="Arial"/>
          <w:color w:val="000000" w:themeColor="text1"/>
          <w:sz w:val="22"/>
          <w:szCs w:val="22"/>
        </w:rPr>
        <w:t xml:space="preserve"> research project has been designed to encourage the development of individual</w:t>
      </w:r>
      <w:r w:rsidR="00284521">
        <w:rPr>
          <w:rFonts w:ascii="Arial" w:hAnsi="Arial" w:cs="Arial"/>
          <w:color w:val="000000" w:themeColor="text1"/>
          <w:sz w:val="22"/>
          <w:szCs w:val="22"/>
        </w:rPr>
        <w:t xml:space="preserve"> teaching practice</w:t>
      </w:r>
      <w:r w:rsidR="008A2E19">
        <w:rPr>
          <w:rFonts w:ascii="Arial" w:hAnsi="Arial" w:cs="Arial"/>
          <w:color w:val="000000" w:themeColor="text1"/>
          <w:sz w:val="22"/>
          <w:szCs w:val="22"/>
        </w:rPr>
        <w:t>s,</w:t>
      </w:r>
      <w:r w:rsidR="00284521">
        <w:rPr>
          <w:rFonts w:ascii="Arial" w:hAnsi="Arial" w:cs="Arial"/>
          <w:color w:val="000000" w:themeColor="text1"/>
          <w:sz w:val="22"/>
          <w:szCs w:val="22"/>
        </w:rPr>
        <w:t xml:space="preserve"> with </w:t>
      </w:r>
      <w:r w:rsidR="008A2E19">
        <w:rPr>
          <w:rFonts w:ascii="Arial" w:hAnsi="Arial" w:cs="Arial"/>
          <w:color w:val="000000" w:themeColor="text1"/>
          <w:sz w:val="22"/>
          <w:szCs w:val="22"/>
        </w:rPr>
        <w:t xml:space="preserve">the </w:t>
      </w:r>
      <w:r w:rsidR="00284521">
        <w:rPr>
          <w:rFonts w:ascii="Arial" w:hAnsi="Arial" w:cs="Arial"/>
          <w:color w:val="000000" w:themeColor="text1"/>
          <w:sz w:val="22"/>
          <w:szCs w:val="22"/>
        </w:rPr>
        <w:t xml:space="preserve">aims connected to the priorities established within the school improvement plan. </w:t>
      </w:r>
      <w:r w:rsidR="005C6DDF">
        <w:rPr>
          <w:rFonts w:ascii="Arial" w:hAnsi="Arial" w:cs="Arial"/>
          <w:color w:val="000000" w:themeColor="text1"/>
          <w:sz w:val="22"/>
          <w:szCs w:val="22"/>
        </w:rPr>
        <w:t xml:space="preserve">It will be conducted </w:t>
      </w:r>
      <w:r w:rsidR="00593BDC">
        <w:rPr>
          <w:rFonts w:ascii="Arial" w:hAnsi="Arial" w:cs="Arial"/>
          <w:color w:val="000000" w:themeColor="text1"/>
          <w:sz w:val="22"/>
          <w:szCs w:val="22"/>
        </w:rPr>
        <w:t xml:space="preserve">with the purpose to </w:t>
      </w:r>
      <w:r w:rsidR="005C6DDF">
        <w:rPr>
          <w:rFonts w:ascii="Arial" w:hAnsi="Arial" w:cs="Arial"/>
          <w:color w:val="000000" w:themeColor="text1"/>
          <w:sz w:val="22"/>
          <w:szCs w:val="22"/>
        </w:rPr>
        <w:t xml:space="preserve">refine the </w:t>
      </w:r>
      <w:r w:rsidR="008A2E19">
        <w:rPr>
          <w:rFonts w:ascii="Arial" w:hAnsi="Arial" w:cs="Arial"/>
          <w:color w:val="000000" w:themeColor="text1"/>
          <w:sz w:val="22"/>
          <w:szCs w:val="22"/>
        </w:rPr>
        <w:t>authors</w:t>
      </w:r>
      <w:r w:rsidR="005C6DDF">
        <w:rPr>
          <w:rFonts w:ascii="Arial" w:hAnsi="Arial" w:cs="Arial"/>
          <w:color w:val="000000" w:themeColor="text1"/>
          <w:sz w:val="22"/>
          <w:szCs w:val="22"/>
        </w:rPr>
        <w:t xml:space="preserve"> current actions in </w:t>
      </w:r>
      <w:r w:rsidR="00AB017C">
        <w:rPr>
          <w:rFonts w:ascii="Arial" w:hAnsi="Arial" w:cs="Arial"/>
          <w:color w:val="000000" w:themeColor="text1"/>
          <w:sz w:val="22"/>
          <w:szCs w:val="22"/>
        </w:rPr>
        <w:t>regards to the ai</w:t>
      </w:r>
      <w:r w:rsidR="008A2E19">
        <w:rPr>
          <w:rFonts w:ascii="Arial" w:hAnsi="Arial" w:cs="Arial"/>
          <w:color w:val="000000" w:themeColor="text1"/>
          <w:sz w:val="22"/>
          <w:szCs w:val="22"/>
        </w:rPr>
        <w:t>m of improving literacy aspects;</w:t>
      </w:r>
      <w:r w:rsidR="00AB017C">
        <w:rPr>
          <w:rFonts w:ascii="Arial" w:hAnsi="Arial" w:cs="Arial"/>
          <w:color w:val="000000" w:themeColor="text1"/>
          <w:sz w:val="22"/>
          <w:szCs w:val="22"/>
        </w:rPr>
        <w:t xml:space="preserve"> a goal also prominent </w:t>
      </w:r>
      <w:r w:rsidR="00593BDC">
        <w:rPr>
          <w:rFonts w:ascii="Arial" w:hAnsi="Arial" w:cs="Arial"/>
          <w:color w:val="000000" w:themeColor="text1"/>
          <w:sz w:val="22"/>
          <w:szCs w:val="22"/>
        </w:rPr>
        <w:t>in the</w:t>
      </w:r>
      <w:r w:rsidR="005C6DDF">
        <w:rPr>
          <w:rFonts w:ascii="Arial" w:hAnsi="Arial" w:cs="Arial"/>
          <w:color w:val="000000" w:themeColor="text1"/>
          <w:sz w:val="22"/>
          <w:szCs w:val="22"/>
        </w:rPr>
        <w:t xml:space="preserve"> context of the s</w:t>
      </w:r>
      <w:r w:rsidR="005C6DDF" w:rsidRPr="00DF228D">
        <w:rPr>
          <w:rFonts w:ascii="Arial" w:hAnsi="Arial" w:cs="Arial"/>
          <w:color w:val="000000" w:themeColor="text1"/>
          <w:sz w:val="22"/>
          <w:szCs w:val="22"/>
        </w:rPr>
        <w:t>chool priorities</w:t>
      </w:r>
      <w:r w:rsidR="00C6794D" w:rsidRPr="00DF228D">
        <w:rPr>
          <w:rFonts w:ascii="Arial" w:hAnsi="Arial" w:cs="Arial"/>
          <w:color w:val="000000" w:themeColor="text1"/>
          <w:sz w:val="22"/>
          <w:szCs w:val="22"/>
        </w:rPr>
        <w:t>.</w:t>
      </w:r>
      <w:r w:rsidR="005C6DDF" w:rsidRPr="00DF228D">
        <w:rPr>
          <w:rFonts w:ascii="Arial" w:hAnsi="Arial" w:cs="Arial"/>
          <w:color w:val="000000" w:themeColor="text1"/>
          <w:sz w:val="22"/>
          <w:szCs w:val="22"/>
        </w:rPr>
        <w:t xml:space="preserve"> </w:t>
      </w:r>
      <w:r w:rsidR="00C6794D" w:rsidRPr="00DF228D">
        <w:rPr>
          <w:rFonts w:ascii="Arial" w:hAnsi="Arial" w:cs="Arial"/>
          <w:color w:val="000000" w:themeColor="text1"/>
          <w:sz w:val="22"/>
          <w:szCs w:val="22"/>
        </w:rPr>
        <w:t>Additionally, this will</w:t>
      </w:r>
      <w:r w:rsidR="00593BDC" w:rsidRPr="00DF228D">
        <w:rPr>
          <w:rFonts w:ascii="Arial" w:hAnsi="Arial" w:cs="Arial"/>
          <w:color w:val="000000" w:themeColor="text1"/>
          <w:sz w:val="22"/>
          <w:szCs w:val="22"/>
        </w:rPr>
        <w:t xml:space="preserve"> establish and strengthen professional cultures through sharing successful strategies and observations</w:t>
      </w:r>
      <w:r w:rsidR="00C6794D" w:rsidRPr="00DF228D">
        <w:rPr>
          <w:rFonts w:ascii="Arial" w:hAnsi="Arial" w:cs="Arial"/>
          <w:color w:val="000000" w:themeColor="text1"/>
          <w:sz w:val="22"/>
          <w:szCs w:val="22"/>
        </w:rPr>
        <w:t xml:space="preserve"> – a </w:t>
      </w:r>
      <w:r w:rsidR="00650A19" w:rsidRPr="00DF228D">
        <w:rPr>
          <w:rFonts w:ascii="Arial" w:hAnsi="Arial" w:cs="Arial"/>
          <w:color w:val="000000" w:themeColor="text1"/>
          <w:sz w:val="22"/>
          <w:szCs w:val="22"/>
        </w:rPr>
        <w:t>significant advantage of action research</w:t>
      </w:r>
      <w:r w:rsidR="00C6794D" w:rsidRPr="00DF228D">
        <w:rPr>
          <w:rFonts w:ascii="Arial" w:hAnsi="Arial" w:cs="Arial"/>
          <w:color w:val="000000" w:themeColor="text1"/>
          <w:sz w:val="22"/>
          <w:szCs w:val="22"/>
        </w:rPr>
        <w:t xml:space="preserve"> </w:t>
      </w:r>
      <w:r w:rsidR="005C6DDF" w:rsidRPr="00DF228D">
        <w:rPr>
          <w:rFonts w:ascii="Arial" w:hAnsi="Arial" w:cs="Arial"/>
          <w:color w:val="000000" w:themeColor="text1"/>
          <w:sz w:val="22"/>
          <w:szCs w:val="22"/>
        </w:rPr>
        <w:t>(</w:t>
      </w:r>
      <w:proofErr w:type="spellStart"/>
      <w:r w:rsidR="00593BDC" w:rsidRPr="00DF228D">
        <w:rPr>
          <w:rFonts w:ascii="Arial" w:hAnsi="Arial" w:cs="Arial"/>
          <w:color w:val="000000" w:themeColor="text1"/>
          <w:sz w:val="22"/>
          <w:szCs w:val="22"/>
        </w:rPr>
        <w:t>Sagor</w:t>
      </w:r>
      <w:proofErr w:type="spellEnd"/>
      <w:r w:rsidR="00593BDC" w:rsidRPr="00DF228D">
        <w:rPr>
          <w:rFonts w:ascii="Arial" w:hAnsi="Arial" w:cs="Arial"/>
          <w:color w:val="000000" w:themeColor="text1"/>
          <w:sz w:val="22"/>
          <w:szCs w:val="22"/>
        </w:rPr>
        <w:t>, 2000</w:t>
      </w:r>
      <w:r w:rsidR="005C6DDF" w:rsidRPr="00DF228D">
        <w:rPr>
          <w:rFonts w:ascii="Arial" w:hAnsi="Arial" w:cs="Arial"/>
          <w:color w:val="000000" w:themeColor="text1"/>
          <w:sz w:val="22"/>
          <w:szCs w:val="22"/>
        </w:rPr>
        <w:t xml:space="preserve">). </w:t>
      </w:r>
      <w:r w:rsidR="00A138ED" w:rsidRPr="00DF228D">
        <w:rPr>
          <w:rFonts w:ascii="Arial" w:hAnsi="Arial" w:cs="Arial"/>
          <w:color w:val="000000" w:themeColor="text1"/>
          <w:sz w:val="22"/>
          <w:szCs w:val="22"/>
        </w:rPr>
        <w:t xml:space="preserve">These aims </w:t>
      </w:r>
      <w:r w:rsidR="005A1F9A" w:rsidRPr="00DF228D">
        <w:rPr>
          <w:rFonts w:ascii="Arial" w:hAnsi="Arial" w:cs="Arial"/>
          <w:color w:val="000000" w:themeColor="text1"/>
          <w:sz w:val="22"/>
          <w:szCs w:val="22"/>
        </w:rPr>
        <w:t>facilitate</w:t>
      </w:r>
      <w:r w:rsidR="00A138ED" w:rsidRPr="00DF228D">
        <w:rPr>
          <w:rFonts w:ascii="Arial" w:hAnsi="Arial" w:cs="Arial"/>
          <w:color w:val="000000" w:themeColor="text1"/>
          <w:sz w:val="22"/>
          <w:szCs w:val="22"/>
        </w:rPr>
        <w:t xml:space="preserve"> a meaningful focus and collaborative approac</w:t>
      </w:r>
      <w:r w:rsidR="00510569" w:rsidRPr="00DF228D">
        <w:rPr>
          <w:rFonts w:ascii="Arial" w:hAnsi="Arial" w:cs="Arial"/>
          <w:color w:val="000000" w:themeColor="text1"/>
          <w:sz w:val="22"/>
          <w:szCs w:val="22"/>
        </w:rPr>
        <w:t>h to the research project; through</w:t>
      </w:r>
      <w:r w:rsidR="005A1F9A" w:rsidRPr="00DF228D">
        <w:rPr>
          <w:rFonts w:ascii="Arial" w:hAnsi="Arial" w:cs="Arial"/>
          <w:color w:val="000000" w:themeColor="text1"/>
          <w:sz w:val="22"/>
          <w:szCs w:val="22"/>
        </w:rPr>
        <w:t xml:space="preserve"> </w:t>
      </w:r>
      <w:r w:rsidR="00391807" w:rsidRPr="00DF228D">
        <w:rPr>
          <w:rFonts w:ascii="Arial" w:hAnsi="Arial" w:cs="Arial"/>
          <w:color w:val="000000" w:themeColor="text1"/>
          <w:sz w:val="22"/>
          <w:szCs w:val="22"/>
        </w:rPr>
        <w:t xml:space="preserve">pedagogical reflection </w:t>
      </w:r>
      <w:r w:rsidR="00510569" w:rsidRPr="00DF228D">
        <w:rPr>
          <w:rFonts w:ascii="Arial" w:hAnsi="Arial" w:cs="Arial"/>
          <w:color w:val="000000" w:themeColor="text1"/>
          <w:sz w:val="22"/>
          <w:szCs w:val="22"/>
        </w:rPr>
        <w:t>there will be a</w:t>
      </w:r>
      <w:r w:rsidR="00391807" w:rsidRPr="00DF228D">
        <w:rPr>
          <w:rFonts w:ascii="Arial" w:hAnsi="Arial" w:cs="Arial"/>
          <w:color w:val="000000" w:themeColor="text1"/>
          <w:sz w:val="22"/>
          <w:szCs w:val="22"/>
        </w:rPr>
        <w:t xml:space="preserve"> develop</w:t>
      </w:r>
      <w:r w:rsidR="00510569" w:rsidRPr="00DF228D">
        <w:rPr>
          <w:rFonts w:ascii="Arial" w:hAnsi="Arial" w:cs="Arial"/>
          <w:color w:val="000000" w:themeColor="text1"/>
          <w:sz w:val="22"/>
          <w:szCs w:val="22"/>
        </w:rPr>
        <w:t>ment of</w:t>
      </w:r>
      <w:r w:rsidR="00391807" w:rsidRPr="00DF228D">
        <w:rPr>
          <w:rFonts w:ascii="Arial" w:hAnsi="Arial" w:cs="Arial"/>
          <w:color w:val="000000" w:themeColor="text1"/>
          <w:sz w:val="22"/>
          <w:szCs w:val="22"/>
        </w:rPr>
        <w:t xml:space="preserve"> teaching practice whilst improving aspects</w:t>
      </w:r>
      <w:r w:rsidR="00391807">
        <w:rPr>
          <w:rFonts w:ascii="Arial" w:hAnsi="Arial" w:cs="Arial"/>
          <w:color w:val="000000" w:themeColor="text1"/>
          <w:sz w:val="22"/>
          <w:szCs w:val="22"/>
        </w:rPr>
        <w:t xml:space="preserve"> of students’ </w:t>
      </w:r>
      <w:r w:rsidR="00391807" w:rsidRPr="001971AC">
        <w:rPr>
          <w:rFonts w:ascii="Arial" w:hAnsi="Arial" w:cs="Arial"/>
          <w:color w:val="000000" w:themeColor="text1"/>
          <w:sz w:val="22"/>
          <w:szCs w:val="22"/>
        </w:rPr>
        <w:t>learning (Norton, 2009). T</w:t>
      </w:r>
      <w:r w:rsidR="008B7961" w:rsidRPr="001971AC">
        <w:rPr>
          <w:rFonts w:ascii="Arial" w:hAnsi="Arial" w:cs="Arial"/>
          <w:color w:val="000000" w:themeColor="text1"/>
          <w:sz w:val="22"/>
          <w:szCs w:val="22"/>
        </w:rPr>
        <w:t>raditional action research follow</w:t>
      </w:r>
      <w:r w:rsidR="00685FED" w:rsidRPr="001971AC">
        <w:rPr>
          <w:rFonts w:ascii="Arial" w:hAnsi="Arial" w:cs="Arial"/>
          <w:color w:val="000000" w:themeColor="text1"/>
          <w:sz w:val="22"/>
          <w:szCs w:val="22"/>
        </w:rPr>
        <w:t>s</w:t>
      </w:r>
      <w:r w:rsidR="008B7961" w:rsidRPr="001971AC">
        <w:rPr>
          <w:rFonts w:ascii="Arial" w:hAnsi="Arial" w:cs="Arial"/>
          <w:color w:val="000000" w:themeColor="text1"/>
          <w:sz w:val="22"/>
          <w:szCs w:val="22"/>
        </w:rPr>
        <w:t xml:space="preserve"> reflective cycles to evaluate impact, to ensure that the focus of the research is not limited to the participants, but </w:t>
      </w:r>
      <w:r w:rsidR="00685FED" w:rsidRPr="001971AC">
        <w:rPr>
          <w:rFonts w:ascii="Arial" w:hAnsi="Arial" w:cs="Arial"/>
          <w:color w:val="000000" w:themeColor="text1"/>
          <w:sz w:val="22"/>
          <w:szCs w:val="22"/>
        </w:rPr>
        <w:t xml:space="preserve">also </w:t>
      </w:r>
      <w:r w:rsidR="008B7961" w:rsidRPr="001971AC">
        <w:rPr>
          <w:rFonts w:ascii="Arial" w:hAnsi="Arial" w:cs="Arial"/>
          <w:color w:val="000000" w:themeColor="text1"/>
          <w:sz w:val="22"/>
          <w:szCs w:val="22"/>
        </w:rPr>
        <w:t>develops theories with the potential to</w:t>
      </w:r>
      <w:r w:rsidR="008B7961">
        <w:rPr>
          <w:rFonts w:ascii="Arial" w:hAnsi="Arial" w:cs="Arial"/>
          <w:color w:val="000000" w:themeColor="text1"/>
          <w:sz w:val="22"/>
          <w:szCs w:val="22"/>
        </w:rPr>
        <w:t xml:space="preserve"> instigate change in wider contexts of education and </w:t>
      </w:r>
      <w:r w:rsidR="008B7961" w:rsidRPr="00DF228D">
        <w:rPr>
          <w:rFonts w:ascii="Arial" w:hAnsi="Arial" w:cs="Arial"/>
          <w:color w:val="000000" w:themeColor="text1"/>
          <w:sz w:val="22"/>
          <w:szCs w:val="22"/>
        </w:rPr>
        <w:t>society (Opie, 2004).</w:t>
      </w:r>
      <w:r w:rsidR="008B7961" w:rsidRPr="00DF228D">
        <w:rPr>
          <w:rFonts w:ascii="Arial" w:hAnsi="Arial" w:cs="Arial"/>
          <w:sz w:val="22"/>
          <w:szCs w:val="22"/>
        </w:rPr>
        <w:t xml:space="preserve"> T</w:t>
      </w:r>
      <w:r w:rsidR="00F96D6A" w:rsidRPr="00DF228D">
        <w:rPr>
          <w:rFonts w:ascii="Arial" w:hAnsi="Arial" w:cs="Arial"/>
          <w:sz w:val="22"/>
          <w:szCs w:val="22"/>
        </w:rPr>
        <w:t xml:space="preserve">herefore, there will be </w:t>
      </w:r>
      <w:r w:rsidR="00F96D6A" w:rsidRPr="00DF228D">
        <w:rPr>
          <w:rFonts w:ascii="Arial" w:hAnsi="Arial" w:cs="Arial"/>
          <w:sz w:val="22"/>
          <w:szCs w:val="22"/>
        </w:rPr>
        <w:lastRenderedPageBreak/>
        <w:t>three action research cycles based upon ideals from the Kolb model of reflection</w:t>
      </w:r>
      <w:r w:rsidR="007B135D" w:rsidRPr="00DF228D">
        <w:rPr>
          <w:rFonts w:ascii="Arial" w:hAnsi="Arial" w:cs="Arial"/>
          <w:sz w:val="22"/>
          <w:szCs w:val="22"/>
        </w:rPr>
        <w:t xml:space="preserve"> (see Appendix 3</w:t>
      </w:r>
      <w:r w:rsidR="0005257B" w:rsidRPr="00DF228D">
        <w:rPr>
          <w:rFonts w:ascii="Arial" w:hAnsi="Arial" w:cs="Arial"/>
          <w:sz w:val="22"/>
          <w:szCs w:val="22"/>
        </w:rPr>
        <w:t>)</w:t>
      </w:r>
      <w:r w:rsidR="000F085D" w:rsidRPr="00DF228D">
        <w:rPr>
          <w:rFonts w:ascii="Arial" w:hAnsi="Arial" w:cs="Arial"/>
          <w:sz w:val="22"/>
          <w:szCs w:val="22"/>
        </w:rPr>
        <w:t>.</w:t>
      </w:r>
      <w:r w:rsidR="00F96D6A" w:rsidRPr="00DF228D">
        <w:rPr>
          <w:rFonts w:ascii="Arial" w:hAnsi="Arial" w:cs="Arial"/>
          <w:sz w:val="22"/>
          <w:szCs w:val="22"/>
        </w:rPr>
        <w:t xml:space="preserve"> </w:t>
      </w:r>
      <w:r w:rsidR="000F085D" w:rsidRPr="00DF228D">
        <w:rPr>
          <w:rFonts w:ascii="Arial" w:hAnsi="Arial" w:cs="Arial"/>
          <w:sz w:val="22"/>
          <w:szCs w:val="22"/>
        </w:rPr>
        <w:t>T</w:t>
      </w:r>
      <w:r w:rsidR="00F96D6A" w:rsidRPr="00DF228D">
        <w:rPr>
          <w:rFonts w:ascii="Arial" w:hAnsi="Arial" w:cs="Arial"/>
          <w:sz w:val="22"/>
          <w:szCs w:val="22"/>
        </w:rPr>
        <w:t>he proposed data collection will contribute to research alongside the interventions</w:t>
      </w:r>
      <w:r w:rsidR="00F96D6A">
        <w:rPr>
          <w:rFonts w:ascii="Arial" w:hAnsi="Arial" w:cs="Arial"/>
          <w:sz w:val="22"/>
          <w:szCs w:val="22"/>
        </w:rPr>
        <w:t xml:space="preserve"> to develop them each time. </w:t>
      </w:r>
      <w:r w:rsidR="00685FED">
        <w:rPr>
          <w:rFonts w:ascii="Arial" w:hAnsi="Arial" w:cs="Arial"/>
          <w:sz w:val="22"/>
          <w:szCs w:val="22"/>
        </w:rPr>
        <w:t xml:space="preserve">Kolb’s model allows </w:t>
      </w:r>
      <w:r w:rsidR="000F085D">
        <w:rPr>
          <w:rFonts w:ascii="Arial" w:hAnsi="Arial" w:cs="Arial"/>
          <w:sz w:val="22"/>
          <w:szCs w:val="22"/>
        </w:rPr>
        <w:t>a structure for the evaluation of the</w:t>
      </w:r>
      <w:r w:rsidR="00685FED">
        <w:rPr>
          <w:rFonts w:ascii="Arial" w:hAnsi="Arial" w:cs="Arial"/>
          <w:sz w:val="22"/>
          <w:szCs w:val="22"/>
        </w:rPr>
        <w:t xml:space="preserve"> impact at each stage</w:t>
      </w:r>
      <w:r w:rsidR="000F085D">
        <w:rPr>
          <w:rFonts w:ascii="Arial" w:hAnsi="Arial" w:cs="Arial"/>
          <w:sz w:val="22"/>
          <w:szCs w:val="22"/>
        </w:rPr>
        <w:t xml:space="preserve"> within the project</w:t>
      </w:r>
      <w:r w:rsidR="00685FED">
        <w:rPr>
          <w:rFonts w:ascii="Arial" w:hAnsi="Arial" w:cs="Arial"/>
          <w:sz w:val="22"/>
          <w:szCs w:val="22"/>
        </w:rPr>
        <w:t xml:space="preserve"> and ensure a focus in relation to the purpose of each active experimentation phase. </w:t>
      </w:r>
    </w:p>
    <w:p w14:paraId="34C30BFC" w14:textId="77777777" w:rsidR="00F96D6A" w:rsidRDefault="00F96D6A" w:rsidP="00BE180C">
      <w:pPr>
        <w:spacing w:line="360" w:lineRule="auto"/>
        <w:jc w:val="both"/>
        <w:rPr>
          <w:rFonts w:ascii="Arial" w:hAnsi="Arial" w:cs="Arial"/>
          <w:sz w:val="22"/>
          <w:szCs w:val="22"/>
        </w:rPr>
      </w:pPr>
    </w:p>
    <w:p w14:paraId="07457FB0" w14:textId="472B4368" w:rsidR="00E56602" w:rsidRPr="00BE180C" w:rsidRDefault="00E56602" w:rsidP="00BE180C">
      <w:pPr>
        <w:spacing w:line="360" w:lineRule="auto"/>
        <w:jc w:val="both"/>
        <w:rPr>
          <w:rFonts w:ascii="Arial" w:hAnsi="Arial" w:cs="Arial"/>
          <w:sz w:val="22"/>
          <w:szCs w:val="22"/>
          <w:u w:val="single"/>
        </w:rPr>
      </w:pPr>
      <w:r w:rsidRPr="00AD19D9">
        <w:rPr>
          <w:rFonts w:ascii="Arial" w:hAnsi="Arial" w:cs="Arial"/>
          <w:sz w:val="22"/>
          <w:szCs w:val="22"/>
          <w:u w:val="single"/>
        </w:rPr>
        <w:t>Research Participants:</w:t>
      </w:r>
    </w:p>
    <w:p w14:paraId="10403538" w14:textId="16EB73D2" w:rsidR="00E56602" w:rsidRDefault="00F8036A" w:rsidP="00BE180C">
      <w:pPr>
        <w:spacing w:line="360" w:lineRule="auto"/>
        <w:rPr>
          <w:rFonts w:ascii="Arial" w:hAnsi="Arial" w:cs="Arial"/>
          <w:sz w:val="22"/>
          <w:szCs w:val="22"/>
        </w:rPr>
      </w:pPr>
      <w:r w:rsidRPr="00DF228D">
        <w:rPr>
          <w:rFonts w:ascii="Arial" w:hAnsi="Arial" w:cs="Arial"/>
          <w:noProof/>
          <w:sz w:val="22"/>
          <w:szCs w:val="22"/>
          <w:lang w:eastAsia="en-GB"/>
        </w:rPr>
        <mc:AlternateContent>
          <mc:Choice Requires="wpi">
            <w:drawing>
              <wp:anchor distT="0" distB="0" distL="114300" distR="114300" simplePos="0" relativeHeight="251667456" behindDoc="0" locked="0" layoutInCell="1" allowOverlap="1" wp14:anchorId="0812C17F" wp14:editId="31D66894">
                <wp:simplePos x="0" y="0"/>
                <wp:positionH relativeFrom="column">
                  <wp:posOffset>7192286</wp:posOffset>
                </wp:positionH>
                <wp:positionV relativeFrom="paragraph">
                  <wp:posOffset>-695171</wp:posOffset>
                </wp:positionV>
                <wp:extent cx="156600" cy="1922760"/>
                <wp:effectExtent l="38100" t="38100" r="53340" b="40005"/>
                <wp:wrapNone/>
                <wp:docPr id="10" name="Ink 10"/>
                <wp:cNvGraphicFramePr/>
                <a:graphic xmlns:a="http://schemas.openxmlformats.org/drawingml/2006/main">
                  <a:graphicData uri="http://schemas.microsoft.com/office/word/2010/wordprocessingInk">
                    <w14:contentPart bwMode="auto" r:id="rId23">
                      <w14:nvContentPartPr>
                        <w14:cNvContentPartPr/>
                      </w14:nvContentPartPr>
                      <w14:xfrm>
                        <a:off x="0" y="0"/>
                        <a:ext cx="156600" cy="1922760"/>
                      </w14:xfrm>
                    </w14:contentPart>
                  </a:graphicData>
                </a:graphic>
              </wp:anchor>
            </w:drawing>
          </mc:Choice>
          <mc:Fallback xmlns:w15="http://schemas.microsoft.com/office/word/2012/wordml" xmlns:mv="urn:schemas-microsoft-com:mac:vml" xmlns:mo="http://schemas.microsoft.com/office/mac/office/2008/main">
            <w:pict>
              <v:shape id="Ink 10" o:spid="_x0000_s1026" type="#_x0000_t75" style="position:absolute;margin-left:565.35pt;margin-top:-55.7pt;width:14.25pt;height:153.3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">
                <v:imagedata r:id="rId25" o:title=""/>
              </v:shape>
            </w:pict>
          </mc:Fallback>
        </mc:AlternateContent>
      </w:r>
      <w:r w:rsidR="009225E5" w:rsidRPr="00DF228D">
        <w:rPr>
          <w:rFonts w:ascii="Arial" w:hAnsi="Arial" w:cs="Arial"/>
          <w:sz w:val="22"/>
          <w:szCs w:val="22"/>
        </w:rPr>
        <w:t>The 24</w:t>
      </w:r>
      <w:r w:rsidR="00E56602" w:rsidRPr="00DF228D">
        <w:rPr>
          <w:rFonts w:ascii="Arial" w:hAnsi="Arial" w:cs="Arial"/>
          <w:sz w:val="22"/>
          <w:szCs w:val="22"/>
        </w:rPr>
        <w:t xml:space="preserve"> research participants are a purposeful sample, and whilst some educational researchers advocate that larger samples can infer more reliable results (Opie, 2004; Johnson</w:t>
      </w:r>
      <w:r w:rsidR="00E56602" w:rsidRPr="001971AC">
        <w:rPr>
          <w:rFonts w:ascii="Arial" w:hAnsi="Arial" w:cs="Arial"/>
          <w:sz w:val="22"/>
          <w:szCs w:val="22"/>
        </w:rPr>
        <w:t xml:space="preserve"> &amp; Christensen, 2010), the qualitative nature of some of the research methods </w:t>
      </w:r>
      <w:r w:rsidR="004F5760" w:rsidRPr="001971AC">
        <w:rPr>
          <w:rFonts w:ascii="Arial" w:hAnsi="Arial" w:cs="Arial"/>
          <w:sz w:val="22"/>
          <w:szCs w:val="22"/>
        </w:rPr>
        <w:t xml:space="preserve">within this project </w:t>
      </w:r>
      <w:r w:rsidR="00E56602" w:rsidRPr="001971AC">
        <w:rPr>
          <w:rFonts w:ascii="Arial" w:hAnsi="Arial" w:cs="Arial"/>
          <w:sz w:val="22"/>
          <w:szCs w:val="22"/>
        </w:rPr>
        <w:t>favours a smaller sample to evaluate and validate quantitative data (Cohen et al, 2007). Furthermore</w:t>
      </w:r>
      <w:r w:rsidR="00E56602">
        <w:rPr>
          <w:rFonts w:ascii="Arial" w:hAnsi="Arial" w:cs="Arial"/>
          <w:sz w:val="22"/>
          <w:szCs w:val="22"/>
        </w:rPr>
        <w:t>, this research is experimental and includes comparative methodologies which ‘require a sample size of no fewer than fifteen cases’ (</w:t>
      </w:r>
      <w:r w:rsidR="00E56602" w:rsidRPr="00BB2196">
        <w:rPr>
          <w:rFonts w:ascii="Arial" w:hAnsi="Arial" w:cs="Arial"/>
          <w:sz w:val="22"/>
          <w:szCs w:val="22"/>
        </w:rPr>
        <w:t>Borg &amp; Gall,</w:t>
      </w:r>
      <w:r w:rsidR="00BB2196" w:rsidRPr="00BB2196">
        <w:rPr>
          <w:rFonts w:ascii="Arial" w:hAnsi="Arial" w:cs="Arial"/>
          <w:sz w:val="22"/>
          <w:szCs w:val="22"/>
        </w:rPr>
        <w:t xml:space="preserve"> 1983</w:t>
      </w:r>
      <w:r w:rsidR="00E56602" w:rsidRPr="00BB2196">
        <w:rPr>
          <w:rFonts w:ascii="Arial" w:hAnsi="Arial" w:cs="Arial"/>
          <w:sz w:val="22"/>
          <w:szCs w:val="22"/>
        </w:rPr>
        <w:t xml:space="preserve">: 194); therefore, </w:t>
      </w:r>
      <w:r w:rsidR="004F5760" w:rsidRPr="00BB2196">
        <w:rPr>
          <w:rFonts w:ascii="Arial" w:hAnsi="Arial" w:cs="Arial"/>
          <w:sz w:val="22"/>
          <w:szCs w:val="22"/>
        </w:rPr>
        <w:t xml:space="preserve">this project exceeds </w:t>
      </w:r>
      <w:r w:rsidR="00E56602" w:rsidRPr="00BB2196">
        <w:rPr>
          <w:rFonts w:ascii="Arial" w:hAnsi="Arial" w:cs="Arial"/>
          <w:sz w:val="22"/>
          <w:szCs w:val="22"/>
        </w:rPr>
        <w:t>the minimum requirement</w:t>
      </w:r>
      <w:r w:rsidR="004F5760" w:rsidRPr="00BB2196">
        <w:rPr>
          <w:rFonts w:ascii="Arial" w:hAnsi="Arial" w:cs="Arial"/>
          <w:sz w:val="22"/>
          <w:szCs w:val="22"/>
        </w:rPr>
        <w:t>s</w:t>
      </w:r>
      <w:r w:rsidR="00E56602" w:rsidRPr="00BB2196">
        <w:rPr>
          <w:rFonts w:ascii="Arial" w:hAnsi="Arial" w:cs="Arial"/>
          <w:sz w:val="22"/>
          <w:szCs w:val="22"/>
        </w:rPr>
        <w:t xml:space="preserve">. The </w:t>
      </w:r>
      <w:r w:rsidR="004F5760" w:rsidRPr="00BB2196">
        <w:rPr>
          <w:rFonts w:ascii="Arial" w:hAnsi="Arial" w:cs="Arial"/>
          <w:sz w:val="22"/>
          <w:szCs w:val="22"/>
        </w:rPr>
        <w:t>sample was selected because</w:t>
      </w:r>
      <w:r w:rsidR="00E56602">
        <w:rPr>
          <w:rFonts w:ascii="Arial" w:hAnsi="Arial" w:cs="Arial"/>
          <w:sz w:val="22"/>
          <w:szCs w:val="22"/>
        </w:rPr>
        <w:t xml:space="preserve"> of the focus on EAL and PP students. </w:t>
      </w:r>
      <w:r w:rsidR="009225E5">
        <w:rPr>
          <w:rFonts w:ascii="Arial" w:hAnsi="Arial" w:cs="Arial"/>
          <w:sz w:val="22"/>
          <w:szCs w:val="22"/>
        </w:rPr>
        <w:t>It is</w:t>
      </w:r>
      <w:r w:rsidR="00E56602">
        <w:rPr>
          <w:rFonts w:ascii="Arial" w:hAnsi="Arial" w:cs="Arial"/>
          <w:sz w:val="22"/>
          <w:szCs w:val="22"/>
        </w:rPr>
        <w:t xml:space="preserve"> representative of the proportions of these groups of students foun</w:t>
      </w:r>
      <w:r w:rsidR="009225E5">
        <w:rPr>
          <w:rFonts w:ascii="Arial" w:hAnsi="Arial" w:cs="Arial"/>
          <w:sz w:val="22"/>
          <w:szCs w:val="22"/>
        </w:rPr>
        <w:t xml:space="preserve">d in the school population, </w:t>
      </w:r>
      <w:r w:rsidR="009225E5" w:rsidRPr="001971AC">
        <w:rPr>
          <w:rFonts w:ascii="Arial" w:hAnsi="Arial" w:cs="Arial"/>
          <w:sz w:val="22"/>
          <w:szCs w:val="22"/>
        </w:rPr>
        <w:t>therefore epitomising</w:t>
      </w:r>
      <w:r w:rsidR="00E56602" w:rsidRPr="001971AC">
        <w:rPr>
          <w:rFonts w:ascii="Arial" w:hAnsi="Arial" w:cs="Arial"/>
          <w:sz w:val="22"/>
          <w:szCs w:val="22"/>
        </w:rPr>
        <w:t xml:space="preserve"> the focal demographic the research is monitoring. </w:t>
      </w:r>
      <w:r w:rsidR="004F5760" w:rsidRPr="001971AC">
        <w:rPr>
          <w:rFonts w:ascii="Arial" w:hAnsi="Arial" w:cs="Arial"/>
          <w:sz w:val="22"/>
          <w:szCs w:val="22"/>
        </w:rPr>
        <w:t xml:space="preserve">Previous research has shown that </w:t>
      </w:r>
      <w:r w:rsidR="009225E5" w:rsidRPr="001971AC">
        <w:rPr>
          <w:rFonts w:ascii="Arial" w:hAnsi="Arial" w:cs="Arial"/>
          <w:sz w:val="22"/>
          <w:szCs w:val="22"/>
        </w:rPr>
        <w:t xml:space="preserve">that </w:t>
      </w:r>
      <w:r w:rsidR="00E56602" w:rsidRPr="001971AC">
        <w:rPr>
          <w:rFonts w:ascii="Arial" w:hAnsi="Arial" w:cs="Arial"/>
          <w:sz w:val="22"/>
          <w:szCs w:val="22"/>
        </w:rPr>
        <w:t xml:space="preserve">reliability is affected by too many uncontrolled variables and differential factors </w:t>
      </w:r>
      <w:r w:rsidR="004F5760" w:rsidRPr="001971AC">
        <w:rPr>
          <w:rFonts w:ascii="Arial" w:hAnsi="Arial" w:cs="Arial"/>
          <w:sz w:val="22"/>
          <w:szCs w:val="22"/>
        </w:rPr>
        <w:t xml:space="preserve">which </w:t>
      </w:r>
      <w:r w:rsidR="00E56602" w:rsidRPr="001971AC">
        <w:rPr>
          <w:rFonts w:ascii="Arial" w:hAnsi="Arial" w:cs="Arial"/>
          <w:sz w:val="22"/>
          <w:szCs w:val="22"/>
        </w:rPr>
        <w:t>could influence results: for example, when students are chosen from a range of different groups (</w:t>
      </w:r>
      <w:proofErr w:type="spellStart"/>
      <w:r w:rsidR="00E56602" w:rsidRPr="001971AC">
        <w:rPr>
          <w:rFonts w:ascii="Arial" w:hAnsi="Arial" w:cs="Arial"/>
          <w:sz w:val="22"/>
          <w:szCs w:val="22"/>
        </w:rPr>
        <w:t>Dadds</w:t>
      </w:r>
      <w:proofErr w:type="spellEnd"/>
      <w:r w:rsidR="00E56602" w:rsidRPr="001971AC">
        <w:rPr>
          <w:rFonts w:ascii="Arial" w:hAnsi="Arial" w:cs="Arial"/>
          <w:sz w:val="22"/>
          <w:szCs w:val="22"/>
        </w:rPr>
        <w:t>, 2003). Thus, this non-probability sample is appropriate as findings will not be generalised for the population of the school, but could form evidence concerning specific target groups.</w:t>
      </w:r>
      <w:r w:rsidR="00E56602">
        <w:rPr>
          <w:rFonts w:ascii="Arial" w:hAnsi="Arial" w:cs="Arial"/>
          <w:sz w:val="22"/>
          <w:szCs w:val="22"/>
        </w:rPr>
        <w:t xml:space="preserve"> </w:t>
      </w:r>
    </w:p>
    <w:p w14:paraId="0A465441" w14:textId="37228525" w:rsidR="00E56602" w:rsidRDefault="00F8036A" w:rsidP="00BE180C">
      <w:pPr>
        <w:spacing w:line="360" w:lineRule="auto"/>
        <w:rPr>
          <w:rFonts w:ascii="Arial" w:hAnsi="Arial" w:cs="Arial"/>
          <w:sz w:val="22"/>
          <w:szCs w:val="22"/>
        </w:rPr>
      </w:pPr>
      <w:r>
        <w:rPr>
          <w:rFonts w:ascii="Arial" w:hAnsi="Arial" w:cs="Arial"/>
          <w:noProof/>
          <w:sz w:val="22"/>
          <w:szCs w:val="22"/>
          <w:lang w:eastAsia="en-GB"/>
        </w:rPr>
        <mc:AlternateContent>
          <mc:Choice Requires="wpi">
            <w:drawing>
              <wp:anchor distT="0" distB="0" distL="114300" distR="114300" simplePos="0" relativeHeight="251663360" behindDoc="0" locked="0" layoutInCell="1" allowOverlap="1" wp14:anchorId="187D58C5" wp14:editId="425AAF3D">
                <wp:simplePos x="0" y="0"/>
                <wp:positionH relativeFrom="column">
                  <wp:posOffset>7056566</wp:posOffset>
                </wp:positionH>
                <wp:positionV relativeFrom="paragraph">
                  <wp:posOffset>-2642173</wp:posOffset>
                </wp:positionV>
                <wp:extent cx="111600" cy="257040"/>
                <wp:effectExtent l="38100" t="38100" r="41275" b="48260"/>
                <wp:wrapNone/>
                <wp:docPr id="6" name="Ink 6"/>
                <wp:cNvGraphicFramePr/>
                <a:graphic xmlns:a="http://schemas.openxmlformats.org/drawingml/2006/main">
                  <a:graphicData uri="http://schemas.microsoft.com/office/word/2010/wordprocessingInk">
                    <w14:contentPart bwMode="auto" r:id="rId26">
                      <w14:nvContentPartPr>
                        <w14:cNvContentPartPr/>
                      </w14:nvContentPartPr>
                      <w14:xfrm>
                        <a:off x="0" y="0"/>
                        <a:ext cx="111600" cy="257040"/>
                      </w14:xfrm>
                    </w14:contentPart>
                  </a:graphicData>
                </a:graphic>
              </wp:anchor>
            </w:drawing>
          </mc:Choice>
          <mc:Fallback xmlns:w15="http://schemas.microsoft.com/office/word/2012/wordml" xmlns:mv="urn:schemas-microsoft-com:mac:vml" xmlns:mo="http://schemas.microsoft.com/office/mac/office/2008/main">
            <w:pict>
              <v:shape id="Ink 6" o:spid="_x0000_s1026" type="#_x0000_t75" style="position:absolute;margin-left:554.7pt;margin-top:-209pt;width:10.7pt;height:22.1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">
                <v:imagedata r:id="rId27" o:title=""/>
              </v:shape>
            </w:pict>
          </mc:Fallback>
        </mc:AlternateContent>
      </w:r>
    </w:p>
    <w:p w14:paraId="6E8A186C" w14:textId="61C5BEE7" w:rsidR="00E56602" w:rsidRPr="00BE180C" w:rsidRDefault="00E56602" w:rsidP="00BE180C">
      <w:pPr>
        <w:spacing w:line="360" w:lineRule="auto"/>
        <w:rPr>
          <w:rFonts w:ascii="Arial" w:hAnsi="Arial" w:cs="Arial"/>
          <w:sz w:val="22"/>
          <w:szCs w:val="22"/>
          <w:u w:val="single"/>
        </w:rPr>
      </w:pPr>
      <w:r w:rsidRPr="00AD19D9">
        <w:rPr>
          <w:rFonts w:ascii="Arial" w:hAnsi="Arial" w:cs="Arial"/>
          <w:sz w:val="22"/>
          <w:szCs w:val="22"/>
          <w:u w:val="single"/>
        </w:rPr>
        <w:t>Consent:</w:t>
      </w:r>
    </w:p>
    <w:p w14:paraId="42D7EB55" w14:textId="16654442" w:rsidR="00E56602" w:rsidRDefault="00E56602" w:rsidP="00BE180C">
      <w:pPr>
        <w:spacing w:line="360" w:lineRule="auto"/>
        <w:rPr>
          <w:rFonts w:ascii="Arial" w:hAnsi="Arial" w:cs="Arial"/>
          <w:sz w:val="22"/>
          <w:szCs w:val="22"/>
        </w:rPr>
      </w:pPr>
      <w:r w:rsidRPr="001971AC">
        <w:rPr>
          <w:rFonts w:ascii="Arial" w:hAnsi="Arial" w:cs="Arial"/>
          <w:sz w:val="22"/>
          <w:szCs w:val="22"/>
        </w:rPr>
        <w:t xml:space="preserve">Due to the inclusion of minors in this study, active consent will be required from </w:t>
      </w:r>
      <w:r w:rsidR="004F5760" w:rsidRPr="001971AC">
        <w:rPr>
          <w:rFonts w:ascii="Arial" w:hAnsi="Arial" w:cs="Arial"/>
          <w:sz w:val="22"/>
          <w:szCs w:val="22"/>
        </w:rPr>
        <w:t>both</w:t>
      </w:r>
      <w:r w:rsidRPr="001971AC">
        <w:rPr>
          <w:rFonts w:ascii="Arial" w:hAnsi="Arial" w:cs="Arial"/>
          <w:sz w:val="22"/>
          <w:szCs w:val="22"/>
        </w:rPr>
        <w:t xml:space="preserve"> the students taking part in the research, </w:t>
      </w:r>
      <w:r w:rsidR="004F5760" w:rsidRPr="001971AC">
        <w:rPr>
          <w:rFonts w:ascii="Arial" w:hAnsi="Arial" w:cs="Arial"/>
          <w:sz w:val="22"/>
          <w:szCs w:val="22"/>
        </w:rPr>
        <w:t>and</w:t>
      </w:r>
      <w:r w:rsidRPr="001971AC">
        <w:rPr>
          <w:rFonts w:ascii="Arial" w:hAnsi="Arial" w:cs="Arial"/>
          <w:sz w:val="22"/>
          <w:szCs w:val="22"/>
        </w:rPr>
        <w:t xml:space="preserve"> their parents/guardians too (Johnson &amp; </w:t>
      </w:r>
      <w:r w:rsidR="004F5760" w:rsidRPr="001971AC">
        <w:rPr>
          <w:rFonts w:ascii="Arial" w:hAnsi="Arial" w:cs="Arial"/>
          <w:sz w:val="22"/>
          <w:szCs w:val="22"/>
        </w:rPr>
        <w:t xml:space="preserve">Christensen, 2010). </w:t>
      </w:r>
      <w:r w:rsidR="00E55E16" w:rsidRPr="001971AC">
        <w:rPr>
          <w:rFonts w:ascii="Arial" w:hAnsi="Arial" w:cs="Arial"/>
          <w:sz w:val="22"/>
          <w:szCs w:val="22"/>
        </w:rPr>
        <w:t>Assent</w:t>
      </w:r>
      <w:r w:rsidR="007B135D" w:rsidRPr="001971AC">
        <w:rPr>
          <w:rFonts w:ascii="Arial" w:hAnsi="Arial" w:cs="Arial"/>
          <w:sz w:val="22"/>
          <w:szCs w:val="22"/>
        </w:rPr>
        <w:t xml:space="preserve"> forms (See Appendix 4</w:t>
      </w:r>
      <w:r w:rsidRPr="001971AC">
        <w:rPr>
          <w:rFonts w:ascii="Arial" w:hAnsi="Arial" w:cs="Arial"/>
          <w:sz w:val="22"/>
          <w:szCs w:val="22"/>
        </w:rPr>
        <w:t>) will be provided for students to complete</w:t>
      </w:r>
      <w:r w:rsidR="00E55E16" w:rsidRPr="001971AC">
        <w:rPr>
          <w:rFonts w:ascii="Arial" w:hAnsi="Arial" w:cs="Arial"/>
          <w:sz w:val="22"/>
          <w:szCs w:val="22"/>
        </w:rPr>
        <w:t>, and parents/guardians will be provided with consent forms</w:t>
      </w:r>
      <w:r w:rsidR="007B135D" w:rsidRPr="001971AC">
        <w:rPr>
          <w:rFonts w:ascii="Arial" w:hAnsi="Arial" w:cs="Arial"/>
          <w:sz w:val="22"/>
          <w:szCs w:val="22"/>
        </w:rPr>
        <w:t xml:space="preserve"> (See Appendix 5)</w:t>
      </w:r>
      <w:r w:rsidR="004F5760" w:rsidRPr="001971AC">
        <w:rPr>
          <w:rFonts w:ascii="Arial" w:hAnsi="Arial" w:cs="Arial"/>
          <w:sz w:val="22"/>
          <w:szCs w:val="22"/>
        </w:rPr>
        <w:t>.</w:t>
      </w:r>
      <w:r w:rsidRPr="001971AC">
        <w:rPr>
          <w:rFonts w:ascii="Arial" w:hAnsi="Arial" w:cs="Arial"/>
          <w:sz w:val="22"/>
          <w:szCs w:val="22"/>
        </w:rPr>
        <w:t xml:space="preserve"> </w:t>
      </w:r>
      <w:r w:rsidR="004F5760" w:rsidRPr="001971AC">
        <w:rPr>
          <w:rFonts w:ascii="Arial" w:hAnsi="Arial" w:cs="Arial"/>
          <w:sz w:val="22"/>
          <w:szCs w:val="22"/>
        </w:rPr>
        <w:t>Stu</w:t>
      </w:r>
      <w:r w:rsidRPr="001971AC">
        <w:rPr>
          <w:rFonts w:ascii="Arial" w:hAnsi="Arial" w:cs="Arial"/>
          <w:sz w:val="22"/>
          <w:szCs w:val="22"/>
        </w:rPr>
        <w:t>dents will be made aware of the risks, benefits</w:t>
      </w:r>
      <w:r>
        <w:rPr>
          <w:rFonts w:ascii="Arial" w:hAnsi="Arial" w:cs="Arial"/>
          <w:sz w:val="22"/>
          <w:szCs w:val="22"/>
        </w:rPr>
        <w:t xml:space="preserve"> and </w:t>
      </w:r>
      <w:r w:rsidR="004F5760">
        <w:rPr>
          <w:rFonts w:ascii="Arial" w:hAnsi="Arial" w:cs="Arial"/>
          <w:sz w:val="22"/>
          <w:szCs w:val="22"/>
        </w:rPr>
        <w:t xml:space="preserve">the </w:t>
      </w:r>
      <w:r>
        <w:rPr>
          <w:rFonts w:ascii="Arial" w:hAnsi="Arial" w:cs="Arial"/>
          <w:sz w:val="22"/>
          <w:szCs w:val="22"/>
        </w:rPr>
        <w:t xml:space="preserve">purpose of the research and </w:t>
      </w:r>
      <w:r w:rsidR="00E55E16">
        <w:rPr>
          <w:rFonts w:ascii="Arial" w:hAnsi="Arial" w:cs="Arial"/>
          <w:sz w:val="22"/>
          <w:szCs w:val="22"/>
        </w:rPr>
        <w:t>they will be given information regarding this in assent form</w:t>
      </w:r>
      <w:r>
        <w:rPr>
          <w:rFonts w:ascii="Arial" w:hAnsi="Arial" w:cs="Arial"/>
          <w:sz w:val="22"/>
          <w:szCs w:val="22"/>
        </w:rPr>
        <w:t xml:space="preserve"> </w:t>
      </w:r>
      <w:r w:rsidRPr="001971AC">
        <w:rPr>
          <w:rFonts w:ascii="Arial" w:hAnsi="Arial" w:cs="Arial"/>
          <w:sz w:val="22"/>
          <w:szCs w:val="22"/>
        </w:rPr>
        <w:t>(Anderson &amp; Arsenault, 2005). Furthermore</w:t>
      </w:r>
      <w:r>
        <w:rPr>
          <w:rFonts w:ascii="Arial" w:hAnsi="Arial" w:cs="Arial"/>
          <w:sz w:val="22"/>
          <w:szCs w:val="22"/>
        </w:rPr>
        <w:t>, all students will also be spoken to individually to ensure there are clear explanations about the expectations o</w:t>
      </w:r>
      <w:r w:rsidR="004F5760">
        <w:rPr>
          <w:rFonts w:ascii="Arial" w:hAnsi="Arial" w:cs="Arial"/>
          <w:sz w:val="22"/>
          <w:szCs w:val="22"/>
        </w:rPr>
        <w:t>f the participants; their right</w:t>
      </w:r>
      <w:r w:rsidR="00E55E16">
        <w:rPr>
          <w:rFonts w:ascii="Arial" w:hAnsi="Arial" w:cs="Arial"/>
          <w:sz w:val="22"/>
          <w:szCs w:val="22"/>
        </w:rPr>
        <w:t xml:space="preserve"> to withdraw without giving reason </w:t>
      </w:r>
      <w:r>
        <w:rPr>
          <w:rFonts w:ascii="Arial" w:hAnsi="Arial" w:cs="Arial"/>
          <w:sz w:val="22"/>
          <w:szCs w:val="22"/>
        </w:rPr>
        <w:t xml:space="preserve">at any time; and how the data will be </w:t>
      </w:r>
      <w:r w:rsidRPr="001971AC">
        <w:rPr>
          <w:rFonts w:ascii="Arial" w:hAnsi="Arial" w:cs="Arial"/>
          <w:sz w:val="22"/>
          <w:szCs w:val="22"/>
        </w:rPr>
        <w:t>used (</w:t>
      </w:r>
      <w:r w:rsidR="001971AC" w:rsidRPr="001971AC">
        <w:rPr>
          <w:rFonts w:ascii="Arial" w:hAnsi="Arial" w:cs="Arial"/>
          <w:sz w:val="22"/>
          <w:szCs w:val="22"/>
        </w:rPr>
        <w:t>BERA, 2018</w:t>
      </w:r>
      <w:r w:rsidRPr="001971AC">
        <w:rPr>
          <w:rFonts w:ascii="Arial" w:hAnsi="Arial" w:cs="Arial"/>
          <w:sz w:val="22"/>
          <w:szCs w:val="22"/>
        </w:rPr>
        <w:t xml:space="preserve">). They will also be reassured that </w:t>
      </w:r>
      <w:r w:rsidR="00E55E16" w:rsidRPr="001971AC">
        <w:rPr>
          <w:rFonts w:ascii="Arial" w:hAnsi="Arial" w:cs="Arial"/>
          <w:sz w:val="22"/>
          <w:szCs w:val="22"/>
        </w:rPr>
        <w:t>any</w:t>
      </w:r>
      <w:r w:rsidRPr="001971AC">
        <w:rPr>
          <w:rFonts w:ascii="Arial" w:hAnsi="Arial" w:cs="Arial"/>
          <w:sz w:val="22"/>
          <w:szCs w:val="22"/>
        </w:rPr>
        <w:t xml:space="preserve"> data </w:t>
      </w:r>
      <w:r w:rsidR="00E55E16" w:rsidRPr="001971AC">
        <w:rPr>
          <w:rFonts w:ascii="Arial" w:hAnsi="Arial" w:cs="Arial"/>
          <w:sz w:val="22"/>
          <w:szCs w:val="22"/>
        </w:rPr>
        <w:t xml:space="preserve">collected </w:t>
      </w:r>
      <w:r w:rsidRPr="001971AC">
        <w:rPr>
          <w:rFonts w:ascii="Arial" w:hAnsi="Arial" w:cs="Arial"/>
          <w:sz w:val="22"/>
          <w:szCs w:val="22"/>
        </w:rPr>
        <w:t>will remain confidential and no one would be able</w:t>
      </w:r>
      <w:r>
        <w:rPr>
          <w:rFonts w:ascii="Arial" w:hAnsi="Arial" w:cs="Arial"/>
          <w:sz w:val="22"/>
          <w:szCs w:val="22"/>
        </w:rPr>
        <w:t xml:space="preserve"> to identify them from the findings (Ibid.). As most students are EAL, consideration </w:t>
      </w:r>
      <w:r w:rsidR="00E55E16">
        <w:rPr>
          <w:rFonts w:ascii="Arial" w:hAnsi="Arial" w:cs="Arial"/>
          <w:sz w:val="22"/>
          <w:szCs w:val="22"/>
        </w:rPr>
        <w:t xml:space="preserve">was given </w:t>
      </w:r>
      <w:r>
        <w:rPr>
          <w:rFonts w:ascii="Arial" w:hAnsi="Arial" w:cs="Arial"/>
          <w:sz w:val="22"/>
          <w:szCs w:val="22"/>
        </w:rPr>
        <w:t>when drafting the consent forms to ensure that the language is accessible to all students and their families. No research will begin until consent has been obtained.</w:t>
      </w:r>
    </w:p>
    <w:p w14:paraId="706BFEB5" w14:textId="77777777" w:rsidR="00E56602" w:rsidRDefault="00E56602" w:rsidP="00BE180C">
      <w:pPr>
        <w:spacing w:line="360" w:lineRule="auto"/>
        <w:jc w:val="both"/>
        <w:rPr>
          <w:rFonts w:ascii="Arial" w:hAnsi="Arial" w:cs="Arial"/>
          <w:sz w:val="22"/>
          <w:szCs w:val="22"/>
        </w:rPr>
      </w:pPr>
    </w:p>
    <w:p w14:paraId="6C4AF55F" w14:textId="7A3980C0" w:rsidR="00E56602" w:rsidRPr="00BE180C" w:rsidRDefault="00E56602" w:rsidP="00BE180C">
      <w:pPr>
        <w:spacing w:line="360" w:lineRule="auto"/>
        <w:jc w:val="both"/>
        <w:rPr>
          <w:rFonts w:ascii="Arial" w:hAnsi="Arial" w:cs="Arial"/>
          <w:sz w:val="22"/>
          <w:szCs w:val="22"/>
          <w:u w:val="single"/>
        </w:rPr>
      </w:pPr>
      <w:r w:rsidRPr="00AD19D9">
        <w:rPr>
          <w:rFonts w:ascii="Arial" w:hAnsi="Arial" w:cs="Arial"/>
          <w:sz w:val="22"/>
          <w:szCs w:val="22"/>
          <w:u w:val="single"/>
        </w:rPr>
        <w:t>Data Collection:</w:t>
      </w:r>
    </w:p>
    <w:p w14:paraId="12B42058" w14:textId="77777777" w:rsidR="00E56602" w:rsidRPr="00AD19D9" w:rsidRDefault="00E56602" w:rsidP="00BE180C">
      <w:pPr>
        <w:spacing w:line="360" w:lineRule="auto"/>
        <w:jc w:val="both"/>
        <w:rPr>
          <w:rFonts w:ascii="Arial" w:hAnsi="Arial" w:cs="Arial"/>
          <w:sz w:val="22"/>
          <w:szCs w:val="22"/>
        </w:rPr>
      </w:pPr>
      <w:r w:rsidRPr="00AD19D9">
        <w:rPr>
          <w:rFonts w:ascii="Arial" w:hAnsi="Arial" w:cs="Arial"/>
          <w:sz w:val="22"/>
          <w:szCs w:val="22"/>
        </w:rPr>
        <w:t xml:space="preserve">The data will be collected using a mixed method approach, to strengthen the validity of the research by finding qualitative information that supports quantitative statistics. Different </w:t>
      </w:r>
      <w:r w:rsidRPr="00AD19D9">
        <w:rPr>
          <w:rFonts w:ascii="Arial" w:hAnsi="Arial" w:cs="Arial"/>
          <w:sz w:val="22"/>
          <w:szCs w:val="22"/>
        </w:rPr>
        <w:lastRenderedPageBreak/>
        <w:t>questionnaires and collection of marks from assessments will evidence the impact of the interventions and link to specific research questions in the ways outlined below:</w:t>
      </w:r>
    </w:p>
    <w:p w14:paraId="234999ED" w14:textId="77777777" w:rsidR="00E56602" w:rsidRPr="00AD19D9" w:rsidRDefault="00E56602" w:rsidP="00BE180C">
      <w:pPr>
        <w:spacing w:line="360" w:lineRule="auto"/>
        <w:jc w:val="both"/>
        <w:rPr>
          <w:rFonts w:ascii="Arial" w:hAnsi="Arial" w:cs="Arial"/>
          <w:sz w:val="22"/>
          <w:szCs w:val="22"/>
        </w:rPr>
      </w:pPr>
    </w:p>
    <w:p w14:paraId="572A0294" w14:textId="0B0D47FB" w:rsidR="00E56602" w:rsidRPr="00BE180C" w:rsidRDefault="00E56602" w:rsidP="00BE180C">
      <w:pPr>
        <w:spacing w:line="360" w:lineRule="auto"/>
        <w:rPr>
          <w:rFonts w:ascii="Arial" w:hAnsi="Arial" w:cs="Arial"/>
          <w:sz w:val="22"/>
          <w:szCs w:val="22"/>
          <w:u w:val="single"/>
        </w:rPr>
      </w:pPr>
      <w:r w:rsidRPr="00AD19D9">
        <w:rPr>
          <w:rFonts w:ascii="Arial" w:hAnsi="Arial" w:cs="Arial"/>
          <w:sz w:val="22"/>
          <w:szCs w:val="22"/>
          <w:u w:val="single"/>
        </w:rPr>
        <w:t xml:space="preserve">Research Question One: What is the experience of PP and EAL learners with regards to accessing exam questions that require comprehension of subject specific vocabulary? </w:t>
      </w:r>
    </w:p>
    <w:p w14:paraId="01B1D9A9" w14:textId="77777777" w:rsidR="00E56602" w:rsidRPr="00AD19D9" w:rsidRDefault="00E56602" w:rsidP="00BE180C">
      <w:pPr>
        <w:spacing w:line="360" w:lineRule="auto"/>
        <w:rPr>
          <w:rFonts w:ascii="Arial" w:hAnsi="Arial" w:cs="Arial"/>
          <w:sz w:val="22"/>
          <w:szCs w:val="22"/>
        </w:rPr>
      </w:pPr>
      <w:r w:rsidRPr="00AD19D9">
        <w:rPr>
          <w:rFonts w:ascii="Arial" w:hAnsi="Arial" w:cs="Arial"/>
          <w:sz w:val="22"/>
          <w:szCs w:val="22"/>
        </w:rPr>
        <w:t>Questionnaire:</w:t>
      </w:r>
    </w:p>
    <w:p w14:paraId="2644C57B" w14:textId="42FD4693" w:rsidR="00E56602" w:rsidRPr="00AD19D9" w:rsidRDefault="007B135D" w:rsidP="00BE180C">
      <w:pPr>
        <w:spacing w:line="360" w:lineRule="auto"/>
        <w:rPr>
          <w:rFonts w:ascii="Arial" w:hAnsi="Arial" w:cs="Arial"/>
          <w:sz w:val="22"/>
          <w:szCs w:val="22"/>
        </w:rPr>
      </w:pPr>
      <w:r>
        <w:rPr>
          <w:rFonts w:ascii="Arial" w:hAnsi="Arial" w:cs="Arial"/>
          <w:sz w:val="22"/>
          <w:szCs w:val="22"/>
        </w:rPr>
        <w:t>A questionnaire (see Appendix 6</w:t>
      </w:r>
      <w:r w:rsidR="00E56602" w:rsidRPr="00AD19D9">
        <w:rPr>
          <w:rFonts w:ascii="Arial" w:hAnsi="Arial" w:cs="Arial"/>
          <w:sz w:val="22"/>
          <w:szCs w:val="22"/>
        </w:rPr>
        <w:t>) will be used to collect qualitative responses from students to assess and evaluate their learning experiences in maths and their confidence in relation to learning and retaining key mathematical vocabulary. There will be a lesson designed to introduce the questionnaire to allow students to adapt questions and contribute ideas to share their individual understanding of the research and what they expect from it in relation to their comprehension abilities in mathematics. Furthermore, this will be an opportunity to ensure that all students have access to the questions, and can fully understand the purpose of each question and its meaning, to remove any mis</w:t>
      </w:r>
      <w:r w:rsidR="00E56602" w:rsidRPr="00CE3EA6">
        <w:rPr>
          <w:rFonts w:ascii="Arial" w:hAnsi="Arial" w:cs="Arial"/>
          <w:sz w:val="22"/>
          <w:szCs w:val="22"/>
        </w:rPr>
        <w:t>conceptions that may result from different language barriers. There will be an element of quantitative data collection within the questionnaire, as the Likert scale will be utilised to establish statements that can be quantified and compared between the beginning and end of each research cycle (</w:t>
      </w:r>
      <w:proofErr w:type="spellStart"/>
      <w:r w:rsidR="00CE3EA6" w:rsidRPr="00CE3EA6">
        <w:rPr>
          <w:rFonts w:ascii="Arial" w:hAnsi="Arial" w:cs="Arial"/>
          <w:sz w:val="22"/>
          <w:szCs w:val="22"/>
        </w:rPr>
        <w:t>Hertel</w:t>
      </w:r>
      <w:proofErr w:type="spellEnd"/>
      <w:r w:rsidR="00CE3EA6" w:rsidRPr="00CE3EA6">
        <w:rPr>
          <w:rFonts w:ascii="Arial" w:hAnsi="Arial" w:cs="Arial"/>
          <w:sz w:val="22"/>
          <w:szCs w:val="22"/>
        </w:rPr>
        <w:t xml:space="preserve"> &amp; Millis, 2002</w:t>
      </w:r>
      <w:r w:rsidR="00E56602" w:rsidRPr="00CE3EA6">
        <w:rPr>
          <w:rFonts w:ascii="Arial" w:hAnsi="Arial" w:cs="Arial"/>
          <w:sz w:val="22"/>
          <w:szCs w:val="22"/>
        </w:rPr>
        <w:t xml:space="preserve">). Student will complete the questionnaire in the lesson, and myself and a </w:t>
      </w:r>
      <w:r w:rsidR="00D417BE" w:rsidRPr="00CE3EA6">
        <w:rPr>
          <w:rFonts w:ascii="Arial" w:hAnsi="Arial" w:cs="Arial"/>
          <w:sz w:val="22"/>
          <w:szCs w:val="22"/>
        </w:rPr>
        <w:t>teaching assistant (</w:t>
      </w:r>
      <w:r w:rsidR="00E56602" w:rsidRPr="00CE3EA6">
        <w:rPr>
          <w:rFonts w:ascii="Arial" w:hAnsi="Arial" w:cs="Arial"/>
          <w:sz w:val="22"/>
          <w:szCs w:val="22"/>
        </w:rPr>
        <w:t>TA</w:t>
      </w:r>
      <w:r w:rsidR="00D417BE" w:rsidRPr="00CE3EA6">
        <w:rPr>
          <w:rFonts w:ascii="Arial" w:hAnsi="Arial" w:cs="Arial"/>
          <w:sz w:val="22"/>
          <w:szCs w:val="22"/>
        </w:rPr>
        <w:t>)</w:t>
      </w:r>
      <w:r w:rsidR="00E56602" w:rsidRPr="00CE3EA6">
        <w:rPr>
          <w:rFonts w:ascii="Arial" w:hAnsi="Arial" w:cs="Arial"/>
          <w:sz w:val="22"/>
          <w:szCs w:val="22"/>
        </w:rPr>
        <w:t xml:space="preserve"> will support</w:t>
      </w:r>
      <w:r w:rsidR="00E56602" w:rsidRPr="00AD19D9">
        <w:rPr>
          <w:rFonts w:ascii="Arial" w:hAnsi="Arial" w:cs="Arial"/>
          <w:sz w:val="22"/>
          <w:szCs w:val="22"/>
        </w:rPr>
        <w:t xml:space="preserve"> students to complete them individually. This is significant for ethical reasons to maintain normal practice within ‘Class A’ and prevent individuals from being singled out. </w:t>
      </w:r>
    </w:p>
    <w:p w14:paraId="3758C3B8" w14:textId="77777777" w:rsidR="00E56602" w:rsidRPr="00AD19D9" w:rsidRDefault="00E56602" w:rsidP="00BE180C">
      <w:pPr>
        <w:spacing w:line="360" w:lineRule="auto"/>
        <w:rPr>
          <w:rFonts w:ascii="Arial" w:hAnsi="Arial" w:cs="Arial"/>
          <w:sz w:val="22"/>
          <w:szCs w:val="22"/>
        </w:rPr>
      </w:pPr>
    </w:p>
    <w:p w14:paraId="635940FC" w14:textId="77777777" w:rsidR="00E56602" w:rsidRPr="00AD19D9" w:rsidRDefault="00E56602" w:rsidP="00BE180C">
      <w:pPr>
        <w:spacing w:line="360" w:lineRule="auto"/>
        <w:rPr>
          <w:rFonts w:ascii="Arial" w:hAnsi="Arial" w:cs="Arial"/>
          <w:sz w:val="22"/>
          <w:szCs w:val="22"/>
        </w:rPr>
      </w:pPr>
      <w:r w:rsidRPr="00AD19D9">
        <w:rPr>
          <w:rFonts w:ascii="Arial" w:hAnsi="Arial" w:cs="Arial"/>
          <w:sz w:val="22"/>
          <w:szCs w:val="22"/>
        </w:rPr>
        <w:t>Student Self-Reflection:</w:t>
      </w:r>
    </w:p>
    <w:p w14:paraId="268D0037" w14:textId="4A0023EA" w:rsidR="00E56602" w:rsidRPr="00AD19D9" w:rsidRDefault="00E56602" w:rsidP="00BE180C">
      <w:pPr>
        <w:spacing w:line="360" w:lineRule="auto"/>
        <w:rPr>
          <w:rFonts w:ascii="Arial" w:hAnsi="Arial" w:cs="Arial"/>
          <w:sz w:val="22"/>
          <w:szCs w:val="22"/>
        </w:rPr>
      </w:pPr>
      <w:r w:rsidRPr="00AD19D9">
        <w:rPr>
          <w:rFonts w:ascii="Arial" w:hAnsi="Arial" w:cs="Arial"/>
          <w:sz w:val="22"/>
          <w:szCs w:val="22"/>
        </w:rPr>
        <w:t>Students will complete self-reflections at the end of each lesson, which for ethical reasons is in line with the expectations and routine established in the mathematical faculty. This will be adapted to allow students to focus on the literacy aspects of the work completed in lessons, and enable them to individually voice their experience of the lesson. The reflections will be modelled</w:t>
      </w:r>
      <w:r w:rsidR="007B135D">
        <w:rPr>
          <w:rFonts w:ascii="Arial" w:hAnsi="Arial" w:cs="Arial"/>
          <w:sz w:val="22"/>
          <w:szCs w:val="22"/>
        </w:rPr>
        <w:t xml:space="preserve"> on Kolb’s learning cycle (See Appendix 3</w:t>
      </w:r>
      <w:r w:rsidRPr="00AD19D9">
        <w:rPr>
          <w:rFonts w:ascii="Arial" w:hAnsi="Arial" w:cs="Arial"/>
          <w:sz w:val="22"/>
          <w:szCs w:val="22"/>
        </w:rPr>
        <w:t>), to establish consistent responses that break down their individual reflection of the lesson. This has been adapted to three main questions f</w:t>
      </w:r>
      <w:r w:rsidR="00D417BE">
        <w:rPr>
          <w:rFonts w:ascii="Arial" w:hAnsi="Arial" w:cs="Arial"/>
          <w:sz w:val="22"/>
          <w:szCs w:val="22"/>
        </w:rPr>
        <w:t>or the students to answer: ‘What?’</w:t>
      </w:r>
      <w:r w:rsidRPr="00AD19D9">
        <w:rPr>
          <w:rFonts w:ascii="Arial" w:hAnsi="Arial" w:cs="Arial"/>
          <w:sz w:val="22"/>
          <w:szCs w:val="22"/>
        </w:rPr>
        <w:t xml:space="preserve"> </w:t>
      </w:r>
      <w:r w:rsidR="00D417BE">
        <w:rPr>
          <w:rFonts w:ascii="Arial" w:hAnsi="Arial" w:cs="Arial"/>
          <w:sz w:val="22"/>
          <w:szCs w:val="22"/>
        </w:rPr>
        <w:t>‘</w:t>
      </w:r>
      <w:r w:rsidRPr="00AD19D9">
        <w:rPr>
          <w:rFonts w:ascii="Arial" w:hAnsi="Arial" w:cs="Arial"/>
          <w:sz w:val="22"/>
          <w:szCs w:val="22"/>
        </w:rPr>
        <w:t>So What</w:t>
      </w:r>
      <w:r w:rsidR="00D417BE">
        <w:rPr>
          <w:rFonts w:ascii="Arial" w:hAnsi="Arial" w:cs="Arial"/>
          <w:sz w:val="22"/>
          <w:szCs w:val="22"/>
        </w:rPr>
        <w:t>?’</w:t>
      </w:r>
      <w:r w:rsidRPr="00AD19D9">
        <w:rPr>
          <w:rFonts w:ascii="Arial" w:hAnsi="Arial" w:cs="Arial"/>
          <w:sz w:val="22"/>
          <w:szCs w:val="22"/>
        </w:rPr>
        <w:t xml:space="preserve"> and </w:t>
      </w:r>
      <w:r w:rsidR="00D417BE">
        <w:rPr>
          <w:rFonts w:ascii="Arial" w:hAnsi="Arial" w:cs="Arial"/>
          <w:sz w:val="22"/>
          <w:szCs w:val="22"/>
        </w:rPr>
        <w:t>‘</w:t>
      </w:r>
      <w:r w:rsidRPr="00AD19D9">
        <w:rPr>
          <w:rFonts w:ascii="Arial" w:hAnsi="Arial" w:cs="Arial"/>
          <w:sz w:val="22"/>
          <w:szCs w:val="22"/>
        </w:rPr>
        <w:t>Now What</w:t>
      </w:r>
      <w:r w:rsidR="00D417BE">
        <w:rPr>
          <w:rFonts w:ascii="Arial" w:hAnsi="Arial" w:cs="Arial"/>
          <w:sz w:val="22"/>
          <w:szCs w:val="22"/>
        </w:rPr>
        <w:t>?’</w:t>
      </w:r>
      <w:r w:rsidRPr="00AD19D9">
        <w:rPr>
          <w:rFonts w:ascii="Arial" w:hAnsi="Arial" w:cs="Arial"/>
          <w:sz w:val="22"/>
          <w:szCs w:val="22"/>
        </w:rPr>
        <w:t>. Using this structure, students will be able to reflect upon</w:t>
      </w:r>
      <w:r w:rsidR="00D417BE">
        <w:rPr>
          <w:rFonts w:ascii="Arial" w:hAnsi="Arial" w:cs="Arial"/>
          <w:sz w:val="22"/>
          <w:szCs w:val="22"/>
        </w:rPr>
        <w:t xml:space="preserve"> their learning and how this intervention has impacted their self-awareness and confidence.</w:t>
      </w:r>
    </w:p>
    <w:p w14:paraId="0A4DFECC" w14:textId="77777777" w:rsidR="00E56602" w:rsidRPr="00AD19D9" w:rsidRDefault="00E56602" w:rsidP="00BE180C">
      <w:pPr>
        <w:spacing w:line="360" w:lineRule="auto"/>
        <w:rPr>
          <w:rFonts w:ascii="Arial" w:hAnsi="Arial" w:cs="Arial"/>
          <w:sz w:val="22"/>
          <w:szCs w:val="22"/>
        </w:rPr>
      </w:pPr>
    </w:p>
    <w:p w14:paraId="6D349027" w14:textId="77777777" w:rsidR="00E56602" w:rsidRPr="00AD19D9" w:rsidRDefault="00E56602" w:rsidP="00BE180C">
      <w:pPr>
        <w:spacing w:line="360" w:lineRule="auto"/>
        <w:rPr>
          <w:rFonts w:ascii="Arial" w:hAnsi="Arial" w:cs="Arial"/>
          <w:sz w:val="22"/>
          <w:szCs w:val="22"/>
        </w:rPr>
      </w:pPr>
      <w:r w:rsidRPr="00AD19D9">
        <w:rPr>
          <w:rFonts w:ascii="Arial" w:hAnsi="Arial" w:cs="Arial"/>
          <w:sz w:val="22"/>
          <w:szCs w:val="22"/>
        </w:rPr>
        <w:t>Teacher Observation:</w:t>
      </w:r>
    </w:p>
    <w:p w14:paraId="38D51F0E" w14:textId="0878D9DA" w:rsidR="00E56602" w:rsidRDefault="00E56602" w:rsidP="00BE180C">
      <w:pPr>
        <w:spacing w:line="360" w:lineRule="auto"/>
        <w:rPr>
          <w:rFonts w:ascii="Arial" w:hAnsi="Arial" w:cs="Arial"/>
          <w:sz w:val="22"/>
          <w:szCs w:val="22"/>
        </w:rPr>
      </w:pPr>
      <w:r w:rsidRPr="00AD19D9">
        <w:rPr>
          <w:rFonts w:ascii="Arial" w:hAnsi="Arial" w:cs="Arial"/>
          <w:sz w:val="22"/>
          <w:szCs w:val="22"/>
        </w:rPr>
        <w:t xml:space="preserve">As part of </w:t>
      </w:r>
      <w:r w:rsidR="00D417BE">
        <w:rPr>
          <w:rFonts w:ascii="Arial" w:hAnsi="Arial" w:cs="Arial"/>
          <w:sz w:val="22"/>
          <w:szCs w:val="22"/>
        </w:rPr>
        <w:t xml:space="preserve">the researcher’s </w:t>
      </w:r>
      <w:r w:rsidRPr="00AD19D9">
        <w:rPr>
          <w:rFonts w:ascii="Arial" w:hAnsi="Arial" w:cs="Arial"/>
          <w:sz w:val="22"/>
          <w:szCs w:val="22"/>
        </w:rPr>
        <w:t xml:space="preserve">practice as the class teacher, </w:t>
      </w:r>
      <w:r w:rsidR="00D417BE">
        <w:rPr>
          <w:rFonts w:ascii="Arial" w:hAnsi="Arial" w:cs="Arial"/>
          <w:sz w:val="22"/>
          <w:szCs w:val="22"/>
        </w:rPr>
        <w:t xml:space="preserve">observations of the </w:t>
      </w:r>
      <w:r w:rsidRPr="00AD19D9">
        <w:rPr>
          <w:rFonts w:ascii="Arial" w:hAnsi="Arial" w:cs="Arial"/>
          <w:sz w:val="22"/>
          <w:szCs w:val="22"/>
        </w:rPr>
        <w:t xml:space="preserve">students and their abilities </w:t>
      </w:r>
      <w:r w:rsidR="00D417BE">
        <w:rPr>
          <w:rFonts w:ascii="Arial" w:hAnsi="Arial" w:cs="Arial"/>
          <w:sz w:val="22"/>
          <w:szCs w:val="22"/>
        </w:rPr>
        <w:t xml:space="preserve">will be made </w:t>
      </w:r>
      <w:r w:rsidRPr="00AD19D9">
        <w:rPr>
          <w:rFonts w:ascii="Arial" w:hAnsi="Arial" w:cs="Arial"/>
          <w:sz w:val="22"/>
          <w:szCs w:val="22"/>
        </w:rPr>
        <w:t xml:space="preserve">to access and comprehend different vocabulary through lessons. This will form the basis of a reflective diary that will be updated weekly to highlight patterns in student responses, and highlight specific lessons that have resulted in significant reflections from students. This can help to comprise an overview of students’ reflections and how valid and reliable these are in relation to the work they have completed. </w:t>
      </w:r>
    </w:p>
    <w:p w14:paraId="4721985E" w14:textId="77777777" w:rsidR="00E56602" w:rsidRPr="00AD19D9" w:rsidRDefault="00E56602" w:rsidP="00BE180C">
      <w:pPr>
        <w:spacing w:line="360" w:lineRule="auto"/>
        <w:rPr>
          <w:rFonts w:ascii="Arial" w:hAnsi="Arial" w:cs="Arial"/>
          <w:sz w:val="22"/>
          <w:szCs w:val="22"/>
        </w:rPr>
      </w:pPr>
    </w:p>
    <w:p w14:paraId="6EDF2AAF" w14:textId="77777777" w:rsidR="00E56602" w:rsidRPr="00AD19D9" w:rsidRDefault="00E56602" w:rsidP="00BE180C">
      <w:pPr>
        <w:spacing w:line="360" w:lineRule="auto"/>
        <w:rPr>
          <w:rFonts w:ascii="Arial" w:hAnsi="Arial" w:cs="Arial"/>
          <w:sz w:val="22"/>
          <w:szCs w:val="22"/>
        </w:rPr>
      </w:pPr>
    </w:p>
    <w:p w14:paraId="6C3A9FBB" w14:textId="178F0FF9" w:rsidR="00E56602" w:rsidRPr="00BE180C" w:rsidRDefault="00E56602" w:rsidP="00BE180C">
      <w:pPr>
        <w:spacing w:line="360" w:lineRule="auto"/>
        <w:rPr>
          <w:rFonts w:ascii="Arial" w:hAnsi="Arial" w:cs="Arial"/>
          <w:sz w:val="22"/>
          <w:szCs w:val="22"/>
          <w:u w:val="single"/>
        </w:rPr>
      </w:pPr>
      <w:r w:rsidRPr="00AD19D9">
        <w:rPr>
          <w:rFonts w:ascii="Arial" w:hAnsi="Arial" w:cs="Arial"/>
          <w:sz w:val="22"/>
          <w:szCs w:val="22"/>
          <w:u w:val="single"/>
        </w:rPr>
        <w:t>Research Question Two: How do students respond to the intervention and what impact (if any) does this have on their vocabulary and reading comprehension?</w:t>
      </w:r>
    </w:p>
    <w:p w14:paraId="200EB296" w14:textId="77777777" w:rsidR="00E56602" w:rsidRPr="00AD19D9" w:rsidRDefault="00E56602" w:rsidP="00BE180C">
      <w:pPr>
        <w:spacing w:line="360" w:lineRule="auto"/>
        <w:rPr>
          <w:rFonts w:ascii="Arial" w:hAnsi="Arial" w:cs="Arial"/>
          <w:sz w:val="22"/>
          <w:szCs w:val="22"/>
        </w:rPr>
      </w:pPr>
      <w:r w:rsidRPr="00AD19D9">
        <w:rPr>
          <w:rFonts w:ascii="Arial" w:hAnsi="Arial" w:cs="Arial"/>
          <w:sz w:val="22"/>
          <w:szCs w:val="22"/>
        </w:rPr>
        <w:t>Questionnaire:</w:t>
      </w:r>
    </w:p>
    <w:p w14:paraId="6EE5F364" w14:textId="36828164" w:rsidR="00E56602" w:rsidRPr="00AD19D9" w:rsidRDefault="00967C6C" w:rsidP="00BE180C">
      <w:pPr>
        <w:spacing w:line="360" w:lineRule="auto"/>
        <w:rPr>
          <w:rFonts w:ascii="Arial" w:hAnsi="Arial" w:cs="Arial"/>
          <w:sz w:val="22"/>
          <w:szCs w:val="22"/>
        </w:rPr>
      </w:pPr>
      <w:r>
        <w:rPr>
          <w:rFonts w:ascii="Arial" w:hAnsi="Arial" w:cs="Arial"/>
          <w:sz w:val="22"/>
          <w:szCs w:val="22"/>
        </w:rPr>
        <w:t>The questionnaire (S</w:t>
      </w:r>
      <w:r w:rsidR="007B135D">
        <w:rPr>
          <w:rFonts w:ascii="Arial" w:hAnsi="Arial" w:cs="Arial"/>
          <w:sz w:val="22"/>
          <w:szCs w:val="22"/>
        </w:rPr>
        <w:t>ee Appendix 6</w:t>
      </w:r>
      <w:r w:rsidR="00E56602" w:rsidRPr="00AD19D9">
        <w:rPr>
          <w:rFonts w:ascii="Arial" w:hAnsi="Arial" w:cs="Arial"/>
          <w:sz w:val="22"/>
          <w:szCs w:val="22"/>
        </w:rPr>
        <w:t xml:space="preserve">) that has been outlined above, will also contribute key findings to support this research question. The qualitative and quantitative results from this will evidence the participants’ opinions of the intervention, and provide self-reflection of how their comprehension ability and vocabulary knowledge has changed over the research cycle. </w:t>
      </w:r>
    </w:p>
    <w:p w14:paraId="06B72770" w14:textId="77777777" w:rsidR="00E56602" w:rsidRPr="00AD19D9" w:rsidRDefault="00E56602" w:rsidP="00BE180C">
      <w:pPr>
        <w:spacing w:line="360" w:lineRule="auto"/>
        <w:rPr>
          <w:rFonts w:ascii="Arial" w:hAnsi="Arial" w:cs="Arial"/>
          <w:sz w:val="22"/>
          <w:szCs w:val="22"/>
        </w:rPr>
      </w:pPr>
    </w:p>
    <w:p w14:paraId="3B709A93" w14:textId="77777777" w:rsidR="00E56602" w:rsidRPr="00AD19D9" w:rsidRDefault="00E56602" w:rsidP="00BE180C">
      <w:pPr>
        <w:spacing w:line="360" w:lineRule="auto"/>
        <w:rPr>
          <w:rFonts w:ascii="Arial" w:hAnsi="Arial" w:cs="Arial"/>
          <w:sz w:val="22"/>
          <w:szCs w:val="22"/>
        </w:rPr>
      </w:pPr>
      <w:r w:rsidRPr="00AD19D9">
        <w:rPr>
          <w:rFonts w:ascii="Arial" w:hAnsi="Arial" w:cs="Arial"/>
          <w:sz w:val="22"/>
          <w:szCs w:val="22"/>
        </w:rPr>
        <w:t>Chronological Samples of Students’ Work:</w:t>
      </w:r>
    </w:p>
    <w:p w14:paraId="69E6DDA7" w14:textId="63CF17A7" w:rsidR="00E56602" w:rsidRDefault="00E56602" w:rsidP="00BE180C">
      <w:pPr>
        <w:spacing w:line="360" w:lineRule="auto"/>
        <w:rPr>
          <w:rFonts w:ascii="Arial" w:hAnsi="Arial" w:cs="Arial"/>
          <w:sz w:val="22"/>
          <w:szCs w:val="22"/>
        </w:rPr>
      </w:pPr>
      <w:r w:rsidRPr="00AD19D9">
        <w:rPr>
          <w:rFonts w:ascii="Arial" w:hAnsi="Arial" w:cs="Arial"/>
          <w:sz w:val="22"/>
          <w:szCs w:val="22"/>
        </w:rPr>
        <w:t xml:space="preserve">During the three action research cycles, samples and evidence of participants’ work will be collected to demonstrate the intervention strategies that are implemented during the lessons (for example starter activities and homework). </w:t>
      </w:r>
      <w:r w:rsidR="00D417BE">
        <w:rPr>
          <w:rFonts w:ascii="Arial" w:hAnsi="Arial" w:cs="Arial"/>
          <w:sz w:val="22"/>
          <w:szCs w:val="22"/>
        </w:rPr>
        <w:t>The work will be kept</w:t>
      </w:r>
      <w:r w:rsidRPr="00AD19D9">
        <w:rPr>
          <w:rFonts w:ascii="Arial" w:hAnsi="Arial" w:cs="Arial"/>
          <w:sz w:val="22"/>
          <w:szCs w:val="22"/>
        </w:rPr>
        <w:t xml:space="preserve"> anonymous in line wit</w:t>
      </w:r>
      <w:r w:rsidR="001971AC">
        <w:rPr>
          <w:rFonts w:ascii="Arial" w:hAnsi="Arial" w:cs="Arial"/>
          <w:sz w:val="22"/>
          <w:szCs w:val="22"/>
        </w:rPr>
        <w:t>h ethical guidelines (BERA, 2018</w:t>
      </w:r>
      <w:r w:rsidRPr="00AD19D9">
        <w:rPr>
          <w:rFonts w:ascii="Arial" w:hAnsi="Arial" w:cs="Arial"/>
          <w:sz w:val="22"/>
          <w:szCs w:val="22"/>
        </w:rPr>
        <w:t>) and participants will be asked for their permission to use their work for this project. It will be made clear that whilst the work they are doing is part of their normal lesson routines and is reflecting the curriculum and schemes of learning in place, it has the additional purpose to evidence the impact of interventions as part of this research</w:t>
      </w:r>
      <w:r w:rsidR="00D417BE">
        <w:rPr>
          <w:rFonts w:ascii="Arial" w:hAnsi="Arial" w:cs="Arial"/>
          <w:sz w:val="22"/>
          <w:szCs w:val="22"/>
        </w:rPr>
        <w:t xml:space="preserve"> project</w:t>
      </w:r>
      <w:r w:rsidRPr="00AD19D9">
        <w:rPr>
          <w:rFonts w:ascii="Arial" w:hAnsi="Arial" w:cs="Arial"/>
          <w:sz w:val="22"/>
          <w:szCs w:val="22"/>
        </w:rPr>
        <w:t xml:space="preserve">. These samples can be analysed and compared to evaluate the impact of specific parts of the intervention strategy and show the development of vocabulary skills and comprehension ability. </w:t>
      </w:r>
      <w:r w:rsidR="00D417BE">
        <w:rPr>
          <w:rFonts w:ascii="Arial" w:hAnsi="Arial" w:cs="Arial"/>
          <w:sz w:val="22"/>
          <w:szCs w:val="22"/>
        </w:rPr>
        <w:t>This can then</w:t>
      </w:r>
      <w:r>
        <w:rPr>
          <w:rFonts w:ascii="Arial" w:hAnsi="Arial" w:cs="Arial"/>
          <w:sz w:val="22"/>
          <w:szCs w:val="22"/>
        </w:rPr>
        <w:t xml:space="preserve"> be used to validate students’ self-reflections and show the impact on students’ ability to reflect over the course of the research cycle. </w:t>
      </w:r>
    </w:p>
    <w:p w14:paraId="58D25138" w14:textId="77777777" w:rsidR="00E56602" w:rsidRDefault="00E56602" w:rsidP="00BE180C">
      <w:pPr>
        <w:spacing w:line="360" w:lineRule="auto"/>
        <w:rPr>
          <w:rFonts w:ascii="Arial" w:hAnsi="Arial" w:cs="Arial"/>
          <w:sz w:val="22"/>
          <w:szCs w:val="22"/>
        </w:rPr>
      </w:pPr>
    </w:p>
    <w:p w14:paraId="1782AD5C" w14:textId="77777777" w:rsidR="00E56602" w:rsidRDefault="00E56602" w:rsidP="00BE180C">
      <w:pPr>
        <w:spacing w:line="360" w:lineRule="auto"/>
        <w:rPr>
          <w:rFonts w:ascii="Arial" w:hAnsi="Arial" w:cs="Arial"/>
          <w:sz w:val="22"/>
          <w:szCs w:val="22"/>
        </w:rPr>
      </w:pPr>
      <w:r>
        <w:rPr>
          <w:rFonts w:ascii="Arial" w:hAnsi="Arial" w:cs="Arial"/>
          <w:sz w:val="22"/>
          <w:szCs w:val="22"/>
        </w:rPr>
        <w:t>Teacher Observation:</w:t>
      </w:r>
    </w:p>
    <w:p w14:paraId="0B415800" w14:textId="77777777" w:rsidR="00E56602" w:rsidRPr="00AD19D9" w:rsidRDefault="00E56602" w:rsidP="00BE180C">
      <w:pPr>
        <w:spacing w:line="360" w:lineRule="auto"/>
        <w:rPr>
          <w:rFonts w:ascii="Arial" w:hAnsi="Arial" w:cs="Arial"/>
          <w:sz w:val="22"/>
          <w:szCs w:val="22"/>
        </w:rPr>
      </w:pPr>
      <w:r>
        <w:rPr>
          <w:rFonts w:ascii="Arial" w:hAnsi="Arial" w:cs="Arial"/>
          <w:sz w:val="22"/>
          <w:szCs w:val="22"/>
        </w:rPr>
        <w:t xml:space="preserve">The research diary containing significant reflections on the intervention and its impact in lesson will identify how students are responding from a teacher perspective, and provide evidence for how lesson plans and pace may change based on the long-term impact of the interventions. </w:t>
      </w:r>
    </w:p>
    <w:p w14:paraId="64D9A69A" w14:textId="77777777" w:rsidR="00E56602" w:rsidRPr="00AD19D9" w:rsidRDefault="00E56602" w:rsidP="00BE180C">
      <w:pPr>
        <w:spacing w:line="360" w:lineRule="auto"/>
        <w:rPr>
          <w:rFonts w:ascii="Arial" w:hAnsi="Arial" w:cs="Arial"/>
          <w:sz w:val="22"/>
          <w:szCs w:val="22"/>
        </w:rPr>
      </w:pPr>
    </w:p>
    <w:p w14:paraId="0CD96167" w14:textId="77777777" w:rsidR="00E56602" w:rsidRPr="00AD19D9" w:rsidRDefault="00E56602" w:rsidP="00BE180C">
      <w:pPr>
        <w:spacing w:line="360" w:lineRule="auto"/>
        <w:rPr>
          <w:rFonts w:ascii="Arial" w:hAnsi="Arial" w:cs="Arial"/>
          <w:sz w:val="22"/>
          <w:szCs w:val="22"/>
        </w:rPr>
      </w:pPr>
    </w:p>
    <w:p w14:paraId="139287CE" w14:textId="6664883D" w:rsidR="00E56602" w:rsidRPr="00BE180C" w:rsidRDefault="00E56602" w:rsidP="00BE180C">
      <w:pPr>
        <w:spacing w:line="360" w:lineRule="auto"/>
        <w:rPr>
          <w:rFonts w:ascii="Arial" w:hAnsi="Arial" w:cs="Arial"/>
          <w:sz w:val="22"/>
          <w:szCs w:val="22"/>
          <w:u w:val="single"/>
        </w:rPr>
      </w:pPr>
      <w:r w:rsidRPr="00AD19D9">
        <w:rPr>
          <w:rFonts w:ascii="Arial" w:hAnsi="Arial" w:cs="Arial"/>
          <w:sz w:val="22"/>
          <w:szCs w:val="22"/>
          <w:u w:val="single"/>
        </w:rPr>
        <w:t>Research Question Three: What impact (if any) does the intervention have on attainment and how can this be integrated into current practise across the curriculum?</w:t>
      </w:r>
    </w:p>
    <w:p w14:paraId="7770B450" w14:textId="77777777" w:rsidR="00E56602" w:rsidRPr="00AD19D9" w:rsidRDefault="00E56602" w:rsidP="00BE180C">
      <w:pPr>
        <w:spacing w:line="360" w:lineRule="auto"/>
        <w:rPr>
          <w:rFonts w:ascii="Arial" w:hAnsi="Arial" w:cs="Arial"/>
          <w:sz w:val="22"/>
          <w:szCs w:val="22"/>
        </w:rPr>
      </w:pPr>
      <w:r w:rsidRPr="00AD19D9">
        <w:rPr>
          <w:rFonts w:ascii="Arial" w:hAnsi="Arial" w:cs="Arial"/>
          <w:sz w:val="22"/>
          <w:szCs w:val="22"/>
        </w:rPr>
        <w:t>Quantitative Data:</w:t>
      </w:r>
    </w:p>
    <w:p w14:paraId="39C25008" w14:textId="5F4922B6" w:rsidR="00E56602" w:rsidRPr="00AD19D9" w:rsidRDefault="00E56602" w:rsidP="00BE180C">
      <w:pPr>
        <w:spacing w:line="360" w:lineRule="auto"/>
        <w:jc w:val="both"/>
        <w:rPr>
          <w:rFonts w:ascii="Arial" w:hAnsi="Arial" w:cs="Arial"/>
          <w:sz w:val="22"/>
          <w:szCs w:val="22"/>
        </w:rPr>
      </w:pPr>
      <w:r w:rsidRPr="00AD19D9">
        <w:rPr>
          <w:rFonts w:ascii="Arial" w:hAnsi="Arial" w:cs="Arial"/>
          <w:sz w:val="22"/>
          <w:szCs w:val="22"/>
        </w:rPr>
        <w:t xml:space="preserve">The analysis of quantitative data will be used to </w:t>
      </w:r>
      <w:r>
        <w:rPr>
          <w:rFonts w:ascii="Arial" w:hAnsi="Arial" w:cs="Arial"/>
          <w:sz w:val="22"/>
          <w:szCs w:val="22"/>
        </w:rPr>
        <w:t>demonstrate the impact over each research cycle by highlight</w:t>
      </w:r>
      <w:r w:rsidR="00D417BE">
        <w:rPr>
          <w:rFonts w:ascii="Arial" w:hAnsi="Arial" w:cs="Arial"/>
          <w:sz w:val="22"/>
          <w:szCs w:val="22"/>
        </w:rPr>
        <w:t>ing</w:t>
      </w:r>
      <w:r>
        <w:rPr>
          <w:rFonts w:ascii="Arial" w:hAnsi="Arial" w:cs="Arial"/>
          <w:sz w:val="22"/>
          <w:szCs w:val="22"/>
        </w:rPr>
        <w:t xml:space="preserve"> the difference (if any) in students’ attainment and vocabulary knowledge. Marks will be recorded from mock exams and assessments that are integrated into the scheme of learning in School X, therefore</w:t>
      </w:r>
      <w:r w:rsidR="00D417BE">
        <w:rPr>
          <w:rFonts w:ascii="Arial" w:hAnsi="Arial" w:cs="Arial"/>
          <w:sz w:val="22"/>
          <w:szCs w:val="22"/>
        </w:rPr>
        <w:t xml:space="preserve"> there will be no difference</w:t>
      </w:r>
      <w:r>
        <w:rPr>
          <w:rFonts w:ascii="Arial" w:hAnsi="Arial" w:cs="Arial"/>
          <w:sz w:val="22"/>
          <w:szCs w:val="22"/>
        </w:rPr>
        <w:t xml:space="preserve"> from </w:t>
      </w:r>
      <w:r w:rsidR="00D417BE">
        <w:rPr>
          <w:rFonts w:ascii="Arial" w:hAnsi="Arial" w:cs="Arial"/>
          <w:sz w:val="22"/>
          <w:szCs w:val="22"/>
        </w:rPr>
        <w:t xml:space="preserve">the </w:t>
      </w:r>
      <w:r>
        <w:rPr>
          <w:rFonts w:ascii="Arial" w:hAnsi="Arial" w:cs="Arial"/>
          <w:sz w:val="22"/>
          <w:szCs w:val="22"/>
        </w:rPr>
        <w:t xml:space="preserve">normal routine for students in Class A. These marks will be able to show whether students are improving their attainment in maths in relation to their ability to answer worded questions that involve high amounts of subject specific vocabulary and require comprehension skills to identify how to solve different problems. Whilst this data will be useful as part of the </w:t>
      </w:r>
      <w:r w:rsidR="005F0855">
        <w:rPr>
          <w:rFonts w:ascii="Arial" w:hAnsi="Arial" w:cs="Arial"/>
          <w:sz w:val="22"/>
          <w:szCs w:val="22"/>
        </w:rPr>
        <w:t xml:space="preserve">current </w:t>
      </w:r>
      <w:r>
        <w:rPr>
          <w:rFonts w:ascii="Arial" w:hAnsi="Arial" w:cs="Arial"/>
          <w:sz w:val="22"/>
          <w:szCs w:val="22"/>
        </w:rPr>
        <w:t>research</w:t>
      </w:r>
      <w:r w:rsidR="005F0855">
        <w:rPr>
          <w:rFonts w:ascii="Arial" w:hAnsi="Arial" w:cs="Arial"/>
          <w:sz w:val="22"/>
          <w:szCs w:val="22"/>
        </w:rPr>
        <w:t xml:space="preserve"> project</w:t>
      </w:r>
      <w:r>
        <w:rPr>
          <w:rFonts w:ascii="Arial" w:hAnsi="Arial" w:cs="Arial"/>
          <w:sz w:val="22"/>
          <w:szCs w:val="22"/>
        </w:rPr>
        <w:t xml:space="preserve">, it may not be able to highlight the specific </w:t>
      </w:r>
      <w:r>
        <w:rPr>
          <w:rFonts w:ascii="Arial" w:hAnsi="Arial" w:cs="Arial"/>
          <w:sz w:val="22"/>
          <w:szCs w:val="22"/>
        </w:rPr>
        <w:lastRenderedPageBreak/>
        <w:t xml:space="preserve">impact of the intervention, as these scores are expected to progress over time as more content is covered in the curriculum. However, combining </w:t>
      </w:r>
      <w:r w:rsidR="005F0855">
        <w:rPr>
          <w:rFonts w:ascii="Arial" w:hAnsi="Arial" w:cs="Arial"/>
          <w:sz w:val="22"/>
          <w:szCs w:val="22"/>
        </w:rPr>
        <w:t>the data</w:t>
      </w:r>
      <w:r>
        <w:rPr>
          <w:rFonts w:ascii="Arial" w:hAnsi="Arial" w:cs="Arial"/>
          <w:sz w:val="22"/>
          <w:szCs w:val="22"/>
        </w:rPr>
        <w:t xml:space="preserve"> with other empirical evidence may lead to results that can determine whether the intervention has success in enhancing the progression in any way. Furthermore, there will be quantitative data collected from scores in exercises that may be recorded as normal practice in lessons to capture evidence of how students can demonstrate their vocabulary knowledge and comprehension ability.</w:t>
      </w:r>
    </w:p>
    <w:p w14:paraId="6E851D31" w14:textId="5B2A88AA" w:rsidR="00E56602" w:rsidRDefault="00E56602" w:rsidP="00BE180C">
      <w:pPr>
        <w:spacing w:line="360" w:lineRule="auto"/>
        <w:jc w:val="both"/>
        <w:rPr>
          <w:rFonts w:ascii="Arial" w:hAnsi="Arial" w:cs="Arial"/>
          <w:sz w:val="22"/>
          <w:szCs w:val="22"/>
        </w:rPr>
      </w:pPr>
    </w:p>
    <w:p w14:paraId="03BDDC49" w14:textId="4E28E206" w:rsidR="00E56602" w:rsidRPr="00AD19D9" w:rsidRDefault="00E56602" w:rsidP="00BE180C">
      <w:pPr>
        <w:spacing w:line="360" w:lineRule="auto"/>
        <w:rPr>
          <w:rFonts w:ascii="Arial" w:hAnsi="Arial" w:cs="Arial"/>
          <w:sz w:val="22"/>
          <w:szCs w:val="22"/>
        </w:rPr>
      </w:pPr>
      <w:r w:rsidRPr="00AD19D9">
        <w:rPr>
          <w:rFonts w:ascii="Arial" w:hAnsi="Arial" w:cs="Arial"/>
          <w:sz w:val="22"/>
          <w:szCs w:val="22"/>
        </w:rPr>
        <w:t>Chronological Samples of Students’ Work:</w:t>
      </w:r>
    </w:p>
    <w:p w14:paraId="25B89D2F" w14:textId="38AF0555" w:rsidR="00E56602" w:rsidRDefault="00E56602" w:rsidP="00BE180C">
      <w:pPr>
        <w:spacing w:line="360" w:lineRule="auto"/>
        <w:jc w:val="both"/>
        <w:rPr>
          <w:rFonts w:ascii="Arial" w:hAnsi="Arial" w:cs="Arial"/>
          <w:sz w:val="22"/>
          <w:szCs w:val="22"/>
        </w:rPr>
      </w:pPr>
      <w:r>
        <w:rPr>
          <w:rFonts w:ascii="Arial" w:hAnsi="Arial" w:cs="Arial"/>
          <w:sz w:val="22"/>
          <w:szCs w:val="22"/>
        </w:rPr>
        <w:t xml:space="preserve">Samples of students’ work may also be used to validate the impact of the intervention; in particular samples from mocks and assessments could evidence the change in how students comprehend new vocabulary and use this to understand questions and form written answers. These samples will be comparable from the beginning and end of the research cycle to analyse the use of vocabulary, thus allowing triangulation of the results from assessments as well as exercises and work from lessons, to validate the investigation. </w:t>
      </w:r>
    </w:p>
    <w:p w14:paraId="3672E48C" w14:textId="526E285E" w:rsidR="00E56602" w:rsidRDefault="00E56602" w:rsidP="00BE180C">
      <w:pPr>
        <w:spacing w:line="360" w:lineRule="auto"/>
        <w:jc w:val="both"/>
        <w:rPr>
          <w:rFonts w:ascii="Arial" w:hAnsi="Arial" w:cs="Arial"/>
          <w:sz w:val="22"/>
          <w:szCs w:val="22"/>
        </w:rPr>
      </w:pPr>
    </w:p>
    <w:p w14:paraId="013732C4" w14:textId="578AD799" w:rsidR="003D36BC" w:rsidRDefault="003D36BC" w:rsidP="00BE180C">
      <w:pPr>
        <w:spacing w:line="360" w:lineRule="auto"/>
        <w:jc w:val="both"/>
        <w:rPr>
          <w:rFonts w:ascii="Arial" w:hAnsi="Arial" w:cs="Arial"/>
          <w:sz w:val="22"/>
          <w:szCs w:val="22"/>
        </w:rPr>
      </w:pPr>
    </w:p>
    <w:p w14:paraId="42B4A7DB" w14:textId="39CB829F" w:rsidR="00F96D6A" w:rsidRPr="00BE180C" w:rsidRDefault="003D36BC" w:rsidP="00BE180C">
      <w:pPr>
        <w:spacing w:line="360" w:lineRule="auto"/>
        <w:rPr>
          <w:rFonts w:ascii="Arial" w:hAnsi="Arial" w:cs="Arial"/>
          <w:color w:val="000000" w:themeColor="text1"/>
          <w:sz w:val="22"/>
          <w:szCs w:val="22"/>
          <w:u w:val="single"/>
        </w:rPr>
      </w:pPr>
      <w:r w:rsidRPr="0083034B">
        <w:rPr>
          <w:rFonts w:ascii="Arial" w:hAnsi="Arial" w:cs="Arial"/>
          <w:color w:val="000000" w:themeColor="text1"/>
          <w:sz w:val="22"/>
          <w:szCs w:val="22"/>
          <w:u w:val="single"/>
        </w:rPr>
        <w:t>Indicative Strategies to be developed:</w:t>
      </w:r>
    </w:p>
    <w:p w14:paraId="27985B6B" w14:textId="0EFA4049" w:rsidR="00F96D6A" w:rsidRDefault="00F96D6A" w:rsidP="00BE180C">
      <w:pPr>
        <w:spacing w:line="360" w:lineRule="auto"/>
        <w:rPr>
          <w:rFonts w:ascii="Arial" w:hAnsi="Arial" w:cs="Arial"/>
          <w:color w:val="000000" w:themeColor="text1"/>
          <w:sz w:val="22"/>
          <w:szCs w:val="22"/>
        </w:rPr>
      </w:pPr>
      <w:r>
        <w:rPr>
          <w:rFonts w:ascii="Arial" w:hAnsi="Arial" w:cs="Arial"/>
          <w:color w:val="000000" w:themeColor="text1"/>
          <w:sz w:val="22"/>
          <w:szCs w:val="22"/>
        </w:rPr>
        <w:t>Due to the use of three action research cycles, indicative strategies will be developed througho</w:t>
      </w:r>
      <w:r w:rsidR="005F0855">
        <w:rPr>
          <w:rFonts w:ascii="Arial" w:hAnsi="Arial" w:cs="Arial"/>
          <w:color w:val="000000" w:themeColor="text1"/>
          <w:sz w:val="22"/>
          <w:szCs w:val="22"/>
        </w:rPr>
        <w:t>ut the course of this research. T</w:t>
      </w:r>
      <w:r>
        <w:rPr>
          <w:rFonts w:ascii="Arial" w:hAnsi="Arial" w:cs="Arial"/>
          <w:color w:val="000000" w:themeColor="text1"/>
          <w:sz w:val="22"/>
          <w:szCs w:val="22"/>
        </w:rPr>
        <w:t>he data collected will be combined with reviews of current literature</w:t>
      </w:r>
      <w:r w:rsidR="005F0855">
        <w:rPr>
          <w:rFonts w:ascii="Arial" w:hAnsi="Arial" w:cs="Arial"/>
          <w:color w:val="000000" w:themeColor="text1"/>
          <w:sz w:val="22"/>
          <w:szCs w:val="22"/>
        </w:rPr>
        <w:t xml:space="preserve"> to</w:t>
      </w:r>
      <w:r>
        <w:rPr>
          <w:rFonts w:ascii="Arial" w:hAnsi="Arial" w:cs="Arial"/>
          <w:color w:val="000000" w:themeColor="text1"/>
          <w:sz w:val="22"/>
          <w:szCs w:val="22"/>
        </w:rPr>
        <w:t xml:space="preserve"> inform</w:t>
      </w:r>
      <w:r w:rsidR="005F0855">
        <w:rPr>
          <w:rFonts w:ascii="Arial" w:hAnsi="Arial" w:cs="Arial"/>
          <w:color w:val="000000" w:themeColor="text1"/>
          <w:sz w:val="22"/>
          <w:szCs w:val="22"/>
        </w:rPr>
        <w:t xml:space="preserve"> the development of</w:t>
      </w:r>
      <w:r>
        <w:rPr>
          <w:rFonts w:ascii="Arial" w:hAnsi="Arial" w:cs="Arial"/>
          <w:color w:val="000000" w:themeColor="text1"/>
          <w:sz w:val="22"/>
          <w:szCs w:val="22"/>
        </w:rPr>
        <w:t xml:space="preserve"> these</w:t>
      </w:r>
      <w:r w:rsidR="005F0855">
        <w:rPr>
          <w:rFonts w:ascii="Arial" w:hAnsi="Arial" w:cs="Arial"/>
          <w:color w:val="000000" w:themeColor="text1"/>
          <w:sz w:val="22"/>
          <w:szCs w:val="22"/>
        </w:rPr>
        <w:t xml:space="preserve"> interventions, to ensure continual scrutiny of the impact</w:t>
      </w:r>
      <w:r>
        <w:rPr>
          <w:rFonts w:ascii="Arial" w:hAnsi="Arial" w:cs="Arial"/>
          <w:color w:val="000000" w:themeColor="text1"/>
          <w:sz w:val="22"/>
          <w:szCs w:val="22"/>
        </w:rPr>
        <w:t xml:space="preserve">. Student voice will also be considered throughout the first two cycles </w:t>
      </w:r>
      <w:r w:rsidR="0031391D">
        <w:rPr>
          <w:rFonts w:ascii="Arial" w:hAnsi="Arial" w:cs="Arial"/>
          <w:color w:val="000000" w:themeColor="text1"/>
          <w:sz w:val="22"/>
          <w:szCs w:val="22"/>
        </w:rPr>
        <w:t>to</w:t>
      </w:r>
      <w:r>
        <w:rPr>
          <w:rFonts w:ascii="Arial" w:hAnsi="Arial" w:cs="Arial"/>
          <w:color w:val="000000" w:themeColor="text1"/>
          <w:sz w:val="22"/>
          <w:szCs w:val="22"/>
        </w:rPr>
        <w:t xml:space="preserve"> dictate how successful the interventions are, and whether there can be changes made to provide more appropriate support for students. The first action research cycle will contain strategies focusing on </w:t>
      </w:r>
      <w:r w:rsidR="0031391D">
        <w:rPr>
          <w:rFonts w:ascii="Arial" w:hAnsi="Arial" w:cs="Arial"/>
          <w:color w:val="000000" w:themeColor="text1"/>
          <w:sz w:val="22"/>
          <w:szCs w:val="22"/>
        </w:rPr>
        <w:t>developing vocabulary and comprehension, for example:</w:t>
      </w:r>
    </w:p>
    <w:p w14:paraId="5F098FA9" w14:textId="77777777" w:rsidR="0085232B" w:rsidRDefault="0085232B" w:rsidP="00BE180C">
      <w:pPr>
        <w:spacing w:line="360" w:lineRule="auto"/>
        <w:rPr>
          <w:rFonts w:ascii="Arial" w:hAnsi="Arial" w:cs="Arial"/>
          <w:color w:val="000000" w:themeColor="text1"/>
          <w:sz w:val="22"/>
          <w:szCs w:val="22"/>
        </w:rPr>
      </w:pPr>
    </w:p>
    <w:p w14:paraId="5D1F7652" w14:textId="07333517" w:rsidR="0085232B" w:rsidRPr="001971AC" w:rsidRDefault="0085232B" w:rsidP="00BE180C">
      <w:pPr>
        <w:pStyle w:val="ListParagraph"/>
        <w:numPr>
          <w:ilvl w:val="0"/>
          <w:numId w:val="1"/>
        </w:numPr>
        <w:spacing w:line="360" w:lineRule="auto"/>
        <w:rPr>
          <w:rFonts w:ascii="Arial" w:hAnsi="Arial" w:cs="Arial"/>
          <w:color w:val="000000" w:themeColor="text1"/>
          <w:sz w:val="22"/>
          <w:szCs w:val="22"/>
        </w:rPr>
      </w:pPr>
      <w:r w:rsidRPr="0085232B">
        <w:rPr>
          <w:rFonts w:ascii="Arial" w:hAnsi="Arial" w:cs="Arial"/>
          <w:color w:val="000000" w:themeColor="text1"/>
          <w:sz w:val="22"/>
          <w:szCs w:val="22"/>
        </w:rPr>
        <w:t xml:space="preserve">Cloze exercises to enhance comprehension of mathematical vocabulary and definitions </w:t>
      </w:r>
      <w:r w:rsidRPr="001971AC">
        <w:rPr>
          <w:rFonts w:ascii="Arial" w:hAnsi="Arial" w:cs="Arial"/>
          <w:color w:val="000000" w:themeColor="text1"/>
          <w:sz w:val="22"/>
          <w:szCs w:val="22"/>
        </w:rPr>
        <w:t>(</w:t>
      </w:r>
      <w:r w:rsidR="00824755" w:rsidRPr="001971AC">
        <w:rPr>
          <w:rFonts w:ascii="Arial" w:hAnsi="Arial" w:cs="Arial"/>
          <w:color w:val="000000" w:themeColor="text1"/>
          <w:sz w:val="22"/>
          <w:szCs w:val="22"/>
        </w:rPr>
        <w:t>Gunderson, 2008).</w:t>
      </w:r>
      <w:r w:rsidRPr="001971AC">
        <w:rPr>
          <w:rFonts w:ascii="Arial" w:hAnsi="Arial" w:cs="Arial"/>
          <w:color w:val="000000" w:themeColor="text1"/>
          <w:sz w:val="22"/>
          <w:szCs w:val="22"/>
        </w:rPr>
        <w:t xml:space="preserve"> </w:t>
      </w:r>
    </w:p>
    <w:p w14:paraId="0CD9366A" w14:textId="0D95B189" w:rsidR="0085232B" w:rsidRDefault="0083034B" w:rsidP="00BE180C">
      <w:pPr>
        <w:pStyle w:val="ListParagraph"/>
        <w:numPr>
          <w:ilvl w:val="0"/>
          <w:numId w:val="1"/>
        </w:numPr>
        <w:spacing w:line="360" w:lineRule="auto"/>
        <w:rPr>
          <w:rFonts w:ascii="Arial" w:hAnsi="Arial" w:cs="Arial"/>
          <w:color w:val="000000" w:themeColor="text1"/>
          <w:sz w:val="22"/>
          <w:szCs w:val="22"/>
        </w:rPr>
      </w:pPr>
      <w:r w:rsidRPr="001971AC">
        <w:rPr>
          <w:rFonts w:ascii="Arial" w:hAnsi="Arial" w:cs="Arial"/>
          <w:color w:val="000000" w:themeColor="text1"/>
          <w:sz w:val="22"/>
          <w:szCs w:val="22"/>
        </w:rPr>
        <w:t>Comprehension exercises</w:t>
      </w:r>
      <w:r>
        <w:rPr>
          <w:rFonts w:ascii="Arial" w:hAnsi="Arial" w:cs="Arial"/>
          <w:color w:val="000000" w:themeColor="text1"/>
          <w:sz w:val="22"/>
          <w:szCs w:val="22"/>
        </w:rPr>
        <w:t xml:space="preserve"> involving underlining/highlighting key words to summarise the aim of the </w:t>
      </w:r>
      <w:r w:rsidRPr="001971AC">
        <w:rPr>
          <w:rFonts w:ascii="Arial" w:hAnsi="Arial" w:cs="Arial"/>
          <w:color w:val="000000" w:themeColor="text1"/>
          <w:sz w:val="22"/>
          <w:szCs w:val="22"/>
        </w:rPr>
        <w:t>question (</w:t>
      </w:r>
      <w:proofErr w:type="spellStart"/>
      <w:r w:rsidRPr="001971AC">
        <w:rPr>
          <w:rFonts w:ascii="Arial" w:hAnsi="Arial" w:cs="Arial"/>
          <w:color w:val="000000" w:themeColor="text1"/>
          <w:sz w:val="22"/>
          <w:szCs w:val="22"/>
        </w:rPr>
        <w:t>Brummer</w:t>
      </w:r>
      <w:proofErr w:type="spellEnd"/>
      <w:r w:rsidRPr="001971AC">
        <w:rPr>
          <w:rFonts w:ascii="Arial" w:hAnsi="Arial" w:cs="Arial"/>
          <w:color w:val="000000" w:themeColor="text1"/>
          <w:sz w:val="22"/>
          <w:szCs w:val="22"/>
        </w:rPr>
        <w:t xml:space="preserve"> &amp; </w:t>
      </w:r>
      <w:proofErr w:type="spellStart"/>
      <w:r w:rsidRPr="001971AC">
        <w:rPr>
          <w:rFonts w:ascii="Arial" w:hAnsi="Arial" w:cs="Arial"/>
          <w:color w:val="000000" w:themeColor="text1"/>
          <w:sz w:val="22"/>
          <w:szCs w:val="22"/>
        </w:rPr>
        <w:t>Macceca</w:t>
      </w:r>
      <w:proofErr w:type="spellEnd"/>
      <w:r w:rsidRPr="001971AC">
        <w:rPr>
          <w:rFonts w:ascii="Arial" w:hAnsi="Arial" w:cs="Arial"/>
          <w:color w:val="000000" w:themeColor="text1"/>
          <w:sz w:val="22"/>
          <w:szCs w:val="22"/>
        </w:rPr>
        <w:t>,</w:t>
      </w:r>
      <w:r w:rsidR="00824755" w:rsidRPr="001971AC">
        <w:rPr>
          <w:rFonts w:ascii="Arial" w:hAnsi="Arial" w:cs="Arial"/>
          <w:color w:val="000000" w:themeColor="text1"/>
          <w:sz w:val="22"/>
          <w:szCs w:val="22"/>
        </w:rPr>
        <w:t xml:space="preserve"> 2013).</w:t>
      </w:r>
    </w:p>
    <w:p w14:paraId="5F8FFD6D" w14:textId="242B7467" w:rsidR="0083034B" w:rsidRPr="0085232B" w:rsidRDefault="0083034B" w:rsidP="00BE180C">
      <w:pPr>
        <w:pStyle w:val="ListParagraph"/>
        <w:numPr>
          <w:ilvl w:val="0"/>
          <w:numId w:val="1"/>
        </w:numPr>
        <w:spacing w:line="360" w:lineRule="auto"/>
        <w:rPr>
          <w:rFonts w:ascii="Arial" w:hAnsi="Arial" w:cs="Arial"/>
          <w:color w:val="000000" w:themeColor="text1"/>
          <w:sz w:val="22"/>
          <w:szCs w:val="22"/>
        </w:rPr>
      </w:pPr>
      <w:r>
        <w:rPr>
          <w:rFonts w:ascii="Arial" w:hAnsi="Arial" w:cs="Arial"/>
          <w:color w:val="000000" w:themeColor="text1"/>
          <w:sz w:val="22"/>
          <w:szCs w:val="22"/>
        </w:rPr>
        <w:t>Regular assessments as part of normal teaching practice to measure the impact of the intervention, alongside personal reflectio</w:t>
      </w:r>
      <w:r w:rsidR="007B135D">
        <w:rPr>
          <w:rFonts w:ascii="Arial" w:hAnsi="Arial" w:cs="Arial"/>
          <w:color w:val="000000" w:themeColor="text1"/>
          <w:sz w:val="22"/>
          <w:szCs w:val="22"/>
        </w:rPr>
        <w:t xml:space="preserve">ns </w:t>
      </w:r>
      <w:r w:rsidR="00824755">
        <w:rPr>
          <w:rFonts w:ascii="Arial" w:hAnsi="Arial" w:cs="Arial"/>
          <w:color w:val="000000" w:themeColor="text1"/>
          <w:sz w:val="22"/>
          <w:szCs w:val="22"/>
        </w:rPr>
        <w:t>from students.</w:t>
      </w:r>
    </w:p>
    <w:p w14:paraId="26048CA2" w14:textId="77777777" w:rsidR="0085232B" w:rsidRDefault="0085232B" w:rsidP="00BE180C">
      <w:pPr>
        <w:spacing w:line="360" w:lineRule="auto"/>
        <w:rPr>
          <w:rFonts w:ascii="Arial" w:hAnsi="Arial" w:cs="Arial"/>
          <w:color w:val="000000" w:themeColor="text1"/>
          <w:sz w:val="22"/>
          <w:szCs w:val="22"/>
        </w:rPr>
      </w:pPr>
    </w:p>
    <w:p w14:paraId="2C862F95" w14:textId="77777777" w:rsidR="00BE180C" w:rsidRDefault="00BE180C" w:rsidP="00BE180C">
      <w:pPr>
        <w:spacing w:line="360" w:lineRule="auto"/>
        <w:rPr>
          <w:rFonts w:ascii="Arial" w:hAnsi="Arial" w:cs="Arial"/>
          <w:color w:val="000000" w:themeColor="text1"/>
          <w:sz w:val="22"/>
          <w:szCs w:val="22"/>
        </w:rPr>
      </w:pPr>
    </w:p>
    <w:p w14:paraId="32DC4338" w14:textId="77777777" w:rsidR="00BE180C" w:rsidRDefault="00BE180C" w:rsidP="00BE180C">
      <w:pPr>
        <w:spacing w:line="360" w:lineRule="auto"/>
        <w:rPr>
          <w:rFonts w:ascii="Arial" w:hAnsi="Arial" w:cs="Arial"/>
          <w:color w:val="000000" w:themeColor="text1"/>
          <w:sz w:val="22"/>
          <w:szCs w:val="22"/>
        </w:rPr>
      </w:pPr>
    </w:p>
    <w:p w14:paraId="470B77E3" w14:textId="77777777" w:rsidR="00BE180C" w:rsidRDefault="00BE180C" w:rsidP="00BE180C">
      <w:pPr>
        <w:spacing w:line="360" w:lineRule="auto"/>
        <w:rPr>
          <w:rFonts w:ascii="Arial" w:hAnsi="Arial" w:cs="Arial"/>
          <w:color w:val="000000" w:themeColor="text1"/>
          <w:sz w:val="22"/>
          <w:szCs w:val="22"/>
        </w:rPr>
      </w:pPr>
    </w:p>
    <w:p w14:paraId="1E031051" w14:textId="77777777" w:rsidR="00BE180C" w:rsidRDefault="00BE180C" w:rsidP="00BE180C">
      <w:pPr>
        <w:spacing w:line="360" w:lineRule="auto"/>
        <w:rPr>
          <w:rFonts w:ascii="Arial" w:hAnsi="Arial" w:cs="Arial"/>
          <w:color w:val="000000" w:themeColor="text1"/>
          <w:sz w:val="22"/>
          <w:szCs w:val="22"/>
        </w:rPr>
      </w:pPr>
    </w:p>
    <w:p w14:paraId="7695A686" w14:textId="77777777" w:rsidR="00BE180C" w:rsidRDefault="00BE180C" w:rsidP="00BE180C">
      <w:pPr>
        <w:spacing w:line="360" w:lineRule="auto"/>
        <w:rPr>
          <w:rFonts w:ascii="Arial" w:hAnsi="Arial" w:cs="Arial"/>
          <w:color w:val="000000" w:themeColor="text1"/>
          <w:sz w:val="22"/>
          <w:szCs w:val="22"/>
        </w:rPr>
      </w:pPr>
    </w:p>
    <w:p w14:paraId="66225E3C" w14:textId="77777777" w:rsidR="00BE180C" w:rsidRDefault="00BE180C" w:rsidP="00BE180C">
      <w:pPr>
        <w:spacing w:line="360" w:lineRule="auto"/>
        <w:rPr>
          <w:rFonts w:ascii="Arial" w:hAnsi="Arial" w:cs="Arial"/>
          <w:color w:val="000000" w:themeColor="text1"/>
          <w:sz w:val="22"/>
          <w:szCs w:val="22"/>
        </w:rPr>
      </w:pPr>
    </w:p>
    <w:p w14:paraId="1EF3B648" w14:textId="77777777" w:rsidR="0085232B" w:rsidRDefault="0085232B" w:rsidP="003D36BC">
      <w:pPr>
        <w:rPr>
          <w:rFonts w:ascii="Arial" w:hAnsi="Arial" w:cs="Arial"/>
          <w:color w:val="000000" w:themeColor="text1"/>
          <w:sz w:val="22"/>
          <w:szCs w:val="22"/>
        </w:rPr>
      </w:pPr>
    </w:p>
    <w:p w14:paraId="0EBCD9FB" w14:textId="7216A78E" w:rsidR="002E43E6" w:rsidRDefault="00BE180C" w:rsidP="003D36BC">
      <w:pPr>
        <w:rPr>
          <w:rFonts w:ascii="Arial" w:hAnsi="Arial" w:cs="Arial"/>
          <w:color w:val="000000" w:themeColor="text1"/>
          <w:sz w:val="22"/>
          <w:szCs w:val="22"/>
          <w:u w:val="single"/>
        </w:rPr>
      </w:pPr>
      <w:r w:rsidRPr="0083034B">
        <w:rPr>
          <w:rFonts w:ascii="Arial" w:hAnsi="Arial" w:cs="Arial"/>
          <w:noProof/>
          <w:color w:val="000000" w:themeColor="text1"/>
          <w:sz w:val="22"/>
          <w:szCs w:val="22"/>
          <w:u w:val="single"/>
          <w:lang w:eastAsia="en-GB"/>
        </w:rPr>
        <w:lastRenderedPageBreak/>
        <w:drawing>
          <wp:anchor distT="0" distB="0" distL="114300" distR="114300" simplePos="0" relativeHeight="251660288" behindDoc="0" locked="0" layoutInCell="1" allowOverlap="1" wp14:anchorId="736E4DFE" wp14:editId="365EFB90">
            <wp:simplePos x="0" y="0"/>
            <wp:positionH relativeFrom="column">
              <wp:posOffset>2454910</wp:posOffset>
            </wp:positionH>
            <wp:positionV relativeFrom="paragraph">
              <wp:posOffset>-2190115</wp:posOffset>
            </wp:positionV>
            <wp:extent cx="1435100" cy="6978650"/>
            <wp:effectExtent l="0" t="3175" r="9525" b="9525"/>
            <wp:wrapTight wrapText="bothSides">
              <wp:wrapPolygon edited="0">
                <wp:start x="-48" y="21590"/>
                <wp:lineTo x="21361" y="21590"/>
                <wp:lineTo x="21361" y="49"/>
                <wp:lineTo x="-48" y="49"/>
                <wp:lineTo x="-48" y="2159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ppendix 2- School data .pdf"/>
                    <pic:cNvPicPr/>
                  </pic:nvPicPr>
                  <pic:blipFill rotWithShape="1">
                    <a:blip r:embed="rId28">
                      <a:extLst>
                        <a:ext uri="{28A0092B-C50C-407E-A947-70E740481C1C}">
                          <a14:useLocalDpi xmlns:a14="http://schemas.microsoft.com/office/drawing/2010/main" val="0"/>
                        </a:ext>
                      </a:extLst>
                    </a:blip>
                    <a:srcRect l="37450" r="33721"/>
                    <a:stretch/>
                  </pic:blipFill>
                  <pic:spPr bwMode="auto">
                    <a:xfrm rot="5400000">
                      <a:off x="0" y="0"/>
                      <a:ext cx="1435100" cy="6978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E43E6" w:rsidRPr="002E43E6">
        <w:rPr>
          <w:rFonts w:ascii="Arial" w:hAnsi="Arial" w:cs="Arial"/>
          <w:color w:val="000000" w:themeColor="text1"/>
          <w:sz w:val="22"/>
          <w:szCs w:val="22"/>
          <w:u w:val="single"/>
        </w:rPr>
        <w:t xml:space="preserve">Appendix 2: </w:t>
      </w:r>
      <w:r w:rsidR="002E43E6">
        <w:rPr>
          <w:rFonts w:ascii="Arial" w:hAnsi="Arial" w:cs="Arial"/>
          <w:color w:val="000000" w:themeColor="text1"/>
          <w:sz w:val="22"/>
          <w:szCs w:val="22"/>
          <w:u w:val="single"/>
        </w:rPr>
        <w:t>Data for School X showing percentages of key groups of students broken down by year group.</w:t>
      </w:r>
    </w:p>
    <w:p w14:paraId="5F032370" w14:textId="77777777" w:rsidR="00BE180C" w:rsidRPr="00BE180C" w:rsidRDefault="00BE180C" w:rsidP="003D36BC">
      <w:pPr>
        <w:rPr>
          <w:rFonts w:ascii="Arial" w:hAnsi="Arial" w:cs="Arial"/>
          <w:color w:val="000000" w:themeColor="text1"/>
          <w:sz w:val="22"/>
          <w:szCs w:val="22"/>
          <w:u w:val="single"/>
        </w:rPr>
      </w:pPr>
    </w:p>
    <w:p w14:paraId="502B0509" w14:textId="7C0103CB" w:rsidR="007B135D" w:rsidRPr="00BE180C" w:rsidRDefault="007B135D" w:rsidP="007B135D">
      <w:pPr>
        <w:rPr>
          <w:rFonts w:ascii="Arial" w:hAnsi="Arial" w:cs="Arial"/>
          <w:sz w:val="22"/>
          <w:szCs w:val="22"/>
          <w:u w:val="single"/>
        </w:rPr>
      </w:pPr>
      <w:r w:rsidRPr="00BE180C">
        <w:rPr>
          <w:rFonts w:ascii="Arial" w:hAnsi="Arial" w:cs="Arial"/>
          <w:sz w:val="22"/>
          <w:szCs w:val="22"/>
          <w:u w:val="single"/>
        </w:rPr>
        <w:t xml:space="preserve">Appendix 3: The Kolb Learning Model: the four-stage cyclical theory of learning, found in </w:t>
      </w:r>
      <w:r w:rsidRPr="00BE180C">
        <w:rPr>
          <w:rFonts w:ascii="Arial" w:hAnsi="Arial" w:cs="Arial"/>
          <w:i/>
          <w:sz w:val="22"/>
          <w:szCs w:val="22"/>
          <w:u w:val="single"/>
        </w:rPr>
        <w:t xml:space="preserve">Experiential Learning </w:t>
      </w:r>
      <w:r w:rsidRPr="00BE180C">
        <w:rPr>
          <w:rFonts w:ascii="Arial" w:hAnsi="Arial" w:cs="Arial"/>
          <w:sz w:val="22"/>
          <w:szCs w:val="22"/>
          <w:u w:val="single"/>
        </w:rPr>
        <w:t>by D. A. Kolb. Englewood Cliffs, New Jersey (1984).</w:t>
      </w:r>
    </w:p>
    <w:p w14:paraId="6DA91C3B" w14:textId="77777777" w:rsidR="007B135D" w:rsidRDefault="007B135D" w:rsidP="003D36BC">
      <w:pPr>
        <w:rPr>
          <w:rFonts w:ascii="Arial" w:hAnsi="Arial" w:cs="Arial"/>
          <w:color w:val="000000" w:themeColor="text1"/>
          <w:sz w:val="22"/>
          <w:szCs w:val="22"/>
          <w:u w:val="single"/>
        </w:rPr>
      </w:pPr>
    </w:p>
    <w:p w14:paraId="0BACFB2D" w14:textId="60E31545" w:rsidR="007B135D" w:rsidRDefault="007B135D" w:rsidP="003D36BC">
      <w:pPr>
        <w:rPr>
          <w:rFonts w:ascii="Arial" w:hAnsi="Arial" w:cs="Arial"/>
          <w:color w:val="000000" w:themeColor="text1"/>
          <w:sz w:val="22"/>
          <w:szCs w:val="22"/>
          <w:u w:val="single"/>
        </w:rPr>
      </w:pPr>
    </w:p>
    <w:p w14:paraId="062C9B95" w14:textId="44EA9B85" w:rsidR="007B135D" w:rsidRDefault="007B135D" w:rsidP="003D36BC">
      <w:pPr>
        <w:rPr>
          <w:rFonts w:ascii="Arial" w:hAnsi="Arial" w:cs="Arial"/>
          <w:color w:val="000000" w:themeColor="text1"/>
          <w:sz w:val="22"/>
          <w:szCs w:val="22"/>
          <w:u w:val="single"/>
        </w:rPr>
      </w:pPr>
      <w:r w:rsidRPr="003E5EAD">
        <w:rPr>
          <w:rFonts w:asciiTheme="majorHAnsi" w:hAnsiTheme="majorHAnsi"/>
          <w:noProof/>
          <w:sz w:val="24"/>
          <w:szCs w:val="24"/>
          <w:lang w:eastAsia="en-GB"/>
        </w:rPr>
        <w:drawing>
          <wp:anchor distT="0" distB="0" distL="114300" distR="114300" simplePos="0" relativeHeight="251676672" behindDoc="1" locked="0" layoutInCell="1" allowOverlap="1" wp14:anchorId="775D1953" wp14:editId="49A18774">
            <wp:simplePos x="0" y="0"/>
            <wp:positionH relativeFrom="margin">
              <wp:posOffset>0</wp:posOffset>
            </wp:positionH>
            <wp:positionV relativeFrom="paragraph">
              <wp:posOffset>159385</wp:posOffset>
            </wp:positionV>
            <wp:extent cx="3874135" cy="2967355"/>
            <wp:effectExtent l="0" t="0" r="12065" b="4445"/>
            <wp:wrapTight wrapText="bothSides">
              <wp:wrapPolygon edited="0">
                <wp:start x="0" y="0"/>
                <wp:lineTo x="0" y="21447"/>
                <wp:lineTo x="21526" y="21447"/>
                <wp:lineTo x="21526" y="0"/>
                <wp:lineTo x="0" y="0"/>
              </wp:wrapPolygon>
            </wp:wrapTight>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29">
                      <a:extLst>
                        <a:ext uri="{28A0092B-C50C-407E-A947-70E740481C1C}">
                          <a14:useLocalDpi xmlns:a14="http://schemas.microsoft.com/office/drawing/2010/main" val="0"/>
                        </a:ext>
                      </a:extLst>
                    </a:blip>
                    <a:stretch>
                      <a:fillRect/>
                    </a:stretch>
                  </pic:blipFill>
                  <pic:spPr>
                    <a:xfrm>
                      <a:off x="0" y="0"/>
                      <a:ext cx="3874135" cy="2967355"/>
                    </a:xfrm>
                    <a:prstGeom prst="rect">
                      <a:avLst/>
                    </a:prstGeom>
                  </pic:spPr>
                </pic:pic>
              </a:graphicData>
            </a:graphic>
            <wp14:sizeRelH relativeFrom="page">
              <wp14:pctWidth>0</wp14:pctWidth>
            </wp14:sizeRelH>
            <wp14:sizeRelV relativeFrom="page">
              <wp14:pctHeight>0</wp14:pctHeight>
            </wp14:sizeRelV>
          </wp:anchor>
        </w:drawing>
      </w:r>
    </w:p>
    <w:p w14:paraId="78595960" w14:textId="77777777" w:rsidR="007B135D" w:rsidRDefault="007B135D" w:rsidP="003D36BC">
      <w:pPr>
        <w:rPr>
          <w:rFonts w:ascii="Arial" w:hAnsi="Arial" w:cs="Arial"/>
          <w:color w:val="000000" w:themeColor="text1"/>
          <w:sz w:val="22"/>
          <w:szCs w:val="22"/>
          <w:u w:val="single"/>
        </w:rPr>
      </w:pPr>
    </w:p>
    <w:p w14:paraId="16C6A533" w14:textId="77777777" w:rsidR="007B135D" w:rsidRDefault="007B135D" w:rsidP="003D36BC">
      <w:pPr>
        <w:rPr>
          <w:rFonts w:ascii="Arial" w:hAnsi="Arial" w:cs="Arial"/>
          <w:color w:val="000000" w:themeColor="text1"/>
          <w:sz w:val="22"/>
          <w:szCs w:val="22"/>
          <w:u w:val="single"/>
        </w:rPr>
      </w:pPr>
    </w:p>
    <w:p w14:paraId="5DBC499A" w14:textId="77777777" w:rsidR="007B135D" w:rsidRDefault="007B135D" w:rsidP="003D36BC">
      <w:pPr>
        <w:rPr>
          <w:rFonts w:ascii="Arial" w:hAnsi="Arial" w:cs="Arial"/>
          <w:color w:val="000000" w:themeColor="text1"/>
          <w:sz w:val="22"/>
          <w:szCs w:val="22"/>
          <w:u w:val="single"/>
        </w:rPr>
      </w:pPr>
    </w:p>
    <w:p w14:paraId="1B607C01" w14:textId="77777777" w:rsidR="007B135D" w:rsidRDefault="007B135D" w:rsidP="003D36BC">
      <w:pPr>
        <w:rPr>
          <w:rFonts w:ascii="Arial" w:hAnsi="Arial" w:cs="Arial"/>
          <w:color w:val="000000" w:themeColor="text1"/>
          <w:sz w:val="22"/>
          <w:szCs w:val="22"/>
          <w:u w:val="single"/>
        </w:rPr>
      </w:pPr>
    </w:p>
    <w:p w14:paraId="5F81EAC8" w14:textId="77777777" w:rsidR="007B135D" w:rsidRDefault="007B135D" w:rsidP="003D36BC">
      <w:pPr>
        <w:rPr>
          <w:rFonts w:ascii="Arial" w:hAnsi="Arial" w:cs="Arial"/>
          <w:color w:val="000000" w:themeColor="text1"/>
          <w:sz w:val="22"/>
          <w:szCs w:val="22"/>
          <w:u w:val="single"/>
        </w:rPr>
      </w:pPr>
    </w:p>
    <w:p w14:paraId="1618F23F" w14:textId="77777777" w:rsidR="007B135D" w:rsidRDefault="007B135D" w:rsidP="003D36BC">
      <w:pPr>
        <w:rPr>
          <w:rFonts w:ascii="Arial" w:hAnsi="Arial" w:cs="Arial"/>
          <w:color w:val="000000" w:themeColor="text1"/>
          <w:sz w:val="22"/>
          <w:szCs w:val="22"/>
          <w:u w:val="single"/>
        </w:rPr>
      </w:pPr>
    </w:p>
    <w:p w14:paraId="56120A77" w14:textId="77777777" w:rsidR="007B135D" w:rsidRDefault="007B135D" w:rsidP="003D36BC">
      <w:pPr>
        <w:rPr>
          <w:rFonts w:ascii="Arial" w:hAnsi="Arial" w:cs="Arial"/>
          <w:color w:val="000000" w:themeColor="text1"/>
          <w:sz w:val="22"/>
          <w:szCs w:val="22"/>
          <w:u w:val="single"/>
        </w:rPr>
      </w:pPr>
    </w:p>
    <w:p w14:paraId="0D285E2F" w14:textId="77777777" w:rsidR="007B135D" w:rsidRDefault="007B135D" w:rsidP="003D36BC">
      <w:pPr>
        <w:rPr>
          <w:rFonts w:ascii="Arial" w:hAnsi="Arial" w:cs="Arial"/>
          <w:color w:val="000000" w:themeColor="text1"/>
          <w:sz w:val="22"/>
          <w:szCs w:val="22"/>
          <w:u w:val="single"/>
        </w:rPr>
      </w:pPr>
    </w:p>
    <w:p w14:paraId="60B1FA94" w14:textId="77777777" w:rsidR="007B135D" w:rsidRDefault="007B135D" w:rsidP="003D36BC">
      <w:pPr>
        <w:rPr>
          <w:rFonts w:ascii="Arial" w:hAnsi="Arial" w:cs="Arial"/>
          <w:color w:val="000000" w:themeColor="text1"/>
          <w:sz w:val="22"/>
          <w:szCs w:val="22"/>
          <w:u w:val="single"/>
        </w:rPr>
      </w:pPr>
    </w:p>
    <w:p w14:paraId="26E6E0E0" w14:textId="77777777" w:rsidR="007B135D" w:rsidRDefault="007B135D" w:rsidP="003D36BC">
      <w:pPr>
        <w:rPr>
          <w:rFonts w:ascii="Arial" w:hAnsi="Arial" w:cs="Arial"/>
          <w:color w:val="000000" w:themeColor="text1"/>
          <w:sz w:val="22"/>
          <w:szCs w:val="22"/>
          <w:u w:val="single"/>
        </w:rPr>
      </w:pPr>
    </w:p>
    <w:p w14:paraId="024DB471" w14:textId="77777777" w:rsidR="007B135D" w:rsidRDefault="007B135D" w:rsidP="003D36BC">
      <w:pPr>
        <w:rPr>
          <w:rFonts w:ascii="Arial" w:hAnsi="Arial" w:cs="Arial"/>
          <w:color w:val="000000" w:themeColor="text1"/>
          <w:sz w:val="22"/>
          <w:szCs w:val="22"/>
          <w:u w:val="single"/>
        </w:rPr>
      </w:pPr>
    </w:p>
    <w:p w14:paraId="54D6422F" w14:textId="77777777" w:rsidR="007B135D" w:rsidRDefault="007B135D" w:rsidP="003D36BC">
      <w:pPr>
        <w:rPr>
          <w:rFonts w:ascii="Arial" w:hAnsi="Arial" w:cs="Arial"/>
          <w:color w:val="000000" w:themeColor="text1"/>
          <w:sz w:val="22"/>
          <w:szCs w:val="22"/>
          <w:u w:val="single"/>
        </w:rPr>
      </w:pPr>
    </w:p>
    <w:p w14:paraId="3AB5E522" w14:textId="77777777" w:rsidR="007B135D" w:rsidRDefault="007B135D" w:rsidP="003D36BC">
      <w:pPr>
        <w:rPr>
          <w:rFonts w:ascii="Arial" w:hAnsi="Arial" w:cs="Arial"/>
          <w:color w:val="000000" w:themeColor="text1"/>
          <w:sz w:val="22"/>
          <w:szCs w:val="22"/>
          <w:u w:val="single"/>
        </w:rPr>
      </w:pPr>
    </w:p>
    <w:p w14:paraId="6F241DF1" w14:textId="77777777" w:rsidR="007B135D" w:rsidRDefault="007B135D" w:rsidP="003D36BC">
      <w:pPr>
        <w:rPr>
          <w:rFonts w:ascii="Arial" w:hAnsi="Arial" w:cs="Arial"/>
          <w:color w:val="000000" w:themeColor="text1"/>
          <w:sz w:val="22"/>
          <w:szCs w:val="22"/>
          <w:u w:val="single"/>
        </w:rPr>
      </w:pPr>
    </w:p>
    <w:p w14:paraId="579DA986" w14:textId="77777777" w:rsidR="007B135D" w:rsidRDefault="007B135D" w:rsidP="003D36BC">
      <w:pPr>
        <w:rPr>
          <w:rFonts w:ascii="Arial" w:hAnsi="Arial" w:cs="Arial"/>
          <w:color w:val="000000" w:themeColor="text1"/>
          <w:sz w:val="22"/>
          <w:szCs w:val="22"/>
          <w:u w:val="single"/>
        </w:rPr>
      </w:pPr>
    </w:p>
    <w:p w14:paraId="567D6700" w14:textId="77777777" w:rsidR="007B135D" w:rsidRDefault="007B135D" w:rsidP="003D36BC">
      <w:pPr>
        <w:rPr>
          <w:rFonts w:ascii="Arial" w:hAnsi="Arial" w:cs="Arial"/>
          <w:color w:val="000000" w:themeColor="text1"/>
          <w:sz w:val="22"/>
          <w:szCs w:val="22"/>
          <w:u w:val="single"/>
        </w:rPr>
      </w:pPr>
    </w:p>
    <w:p w14:paraId="23E5455E" w14:textId="77777777" w:rsidR="007B135D" w:rsidRDefault="007B135D" w:rsidP="003D36BC">
      <w:pPr>
        <w:rPr>
          <w:rFonts w:ascii="Arial" w:hAnsi="Arial" w:cs="Arial"/>
          <w:color w:val="000000" w:themeColor="text1"/>
          <w:sz w:val="22"/>
          <w:szCs w:val="22"/>
          <w:u w:val="single"/>
        </w:rPr>
      </w:pPr>
    </w:p>
    <w:p w14:paraId="2DA2DCE0" w14:textId="77777777" w:rsidR="007B135D" w:rsidRDefault="007B135D" w:rsidP="003D36BC">
      <w:pPr>
        <w:rPr>
          <w:rFonts w:ascii="Arial" w:hAnsi="Arial" w:cs="Arial"/>
          <w:color w:val="000000" w:themeColor="text1"/>
          <w:sz w:val="22"/>
          <w:szCs w:val="22"/>
          <w:u w:val="single"/>
        </w:rPr>
      </w:pPr>
    </w:p>
    <w:p w14:paraId="5C0039EA" w14:textId="77777777" w:rsidR="007B135D" w:rsidRDefault="007B135D" w:rsidP="003D36BC">
      <w:pPr>
        <w:rPr>
          <w:rFonts w:ascii="Arial" w:hAnsi="Arial" w:cs="Arial"/>
          <w:color w:val="000000" w:themeColor="text1"/>
          <w:sz w:val="22"/>
          <w:szCs w:val="22"/>
          <w:u w:val="single"/>
        </w:rPr>
      </w:pPr>
    </w:p>
    <w:p w14:paraId="0FBABD39" w14:textId="77777777" w:rsidR="007B135D" w:rsidRDefault="007B135D" w:rsidP="003D36BC">
      <w:pPr>
        <w:rPr>
          <w:rFonts w:ascii="Arial" w:hAnsi="Arial" w:cs="Arial"/>
          <w:color w:val="000000" w:themeColor="text1"/>
          <w:sz w:val="22"/>
          <w:szCs w:val="22"/>
          <w:u w:val="single"/>
        </w:rPr>
      </w:pPr>
    </w:p>
    <w:p w14:paraId="09F9E6D0" w14:textId="5BC753B3" w:rsidR="007B135D" w:rsidRPr="001971AC" w:rsidRDefault="007B135D" w:rsidP="003D36BC">
      <w:pPr>
        <w:rPr>
          <w:rFonts w:ascii="Arial" w:hAnsi="Arial" w:cs="Arial"/>
          <w:color w:val="000000" w:themeColor="text1"/>
          <w:sz w:val="22"/>
          <w:szCs w:val="22"/>
          <w:u w:val="single"/>
        </w:rPr>
      </w:pPr>
      <w:r w:rsidRPr="001971AC">
        <w:rPr>
          <w:rFonts w:ascii="Arial" w:hAnsi="Arial" w:cs="Arial"/>
          <w:color w:val="000000" w:themeColor="text1"/>
          <w:sz w:val="22"/>
          <w:szCs w:val="22"/>
          <w:u w:val="single"/>
        </w:rPr>
        <w:t>Appendix 4: Participant Assent form to be given to participants to gain permission for their work to be used in the project. (Approved by the principle and letterhead with school logo/information has been taken off in line with ethical guidelines).</w:t>
      </w:r>
    </w:p>
    <w:p w14:paraId="720BD6A4" w14:textId="71C3CE68" w:rsidR="007B135D" w:rsidRPr="001971AC" w:rsidRDefault="007B135D" w:rsidP="003D36BC">
      <w:pPr>
        <w:rPr>
          <w:rFonts w:ascii="Arial" w:hAnsi="Arial" w:cs="Arial"/>
          <w:color w:val="000000" w:themeColor="text1"/>
          <w:sz w:val="22"/>
          <w:szCs w:val="22"/>
          <w:u w:val="single"/>
        </w:rPr>
      </w:pPr>
    </w:p>
    <w:p w14:paraId="254184D2" w14:textId="1025763A" w:rsidR="007B135D" w:rsidRPr="001971AC" w:rsidRDefault="006B6F80" w:rsidP="007B135D">
      <w:pPr>
        <w:jc w:val="center"/>
        <w:rPr>
          <w:rFonts w:ascii="Arial" w:hAnsi="Arial" w:cs="Arial"/>
          <w:sz w:val="22"/>
          <w:szCs w:val="22"/>
        </w:rPr>
      </w:pPr>
      <w:r w:rsidRPr="001971AC">
        <w:rPr>
          <w:rFonts w:ascii="Arial" w:hAnsi="Arial" w:cs="Arial"/>
          <w:noProof/>
          <w:sz w:val="22"/>
          <w:szCs w:val="22"/>
          <w:lang w:eastAsia="en-GB"/>
        </w:rPr>
        <mc:AlternateContent>
          <mc:Choice Requires="wps">
            <w:drawing>
              <wp:anchor distT="0" distB="0" distL="114300" distR="114300" simplePos="0" relativeHeight="251682816" behindDoc="0" locked="0" layoutInCell="1" allowOverlap="1" wp14:anchorId="06AE79DC" wp14:editId="745695A5">
                <wp:simplePos x="0" y="0"/>
                <wp:positionH relativeFrom="column">
                  <wp:posOffset>1429385</wp:posOffset>
                </wp:positionH>
                <wp:positionV relativeFrom="paragraph">
                  <wp:posOffset>106045</wp:posOffset>
                </wp:positionV>
                <wp:extent cx="2752725" cy="752475"/>
                <wp:effectExtent l="0" t="0" r="28575" b="28575"/>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52725" cy="752475"/>
                        </a:xfrm>
                        <a:prstGeom prst="rect">
                          <a:avLst/>
                        </a:prstGeom>
                        <a:solidFill>
                          <a:srgbClr val="FFFFFF"/>
                        </a:solidFill>
                        <a:ln w="9525">
                          <a:solidFill>
                            <a:srgbClr val="000000"/>
                          </a:solidFill>
                          <a:miter lim="800000"/>
                          <a:headEnd/>
                          <a:tailEnd/>
                        </a:ln>
                      </wps:spPr>
                      <wps:txbx>
                        <w:txbxContent>
                          <w:p w14:paraId="5DE9A20B" w14:textId="77777777" w:rsidR="008C5246" w:rsidRDefault="008C5246" w:rsidP="007B135D">
                            <w:pPr>
                              <w:rPr>
                                <w:rFonts w:ascii="Arial" w:hAnsi="Arial" w:cs="Arial"/>
                                <w:sz w:val="22"/>
                                <w:szCs w:val="22"/>
                              </w:rPr>
                            </w:pPr>
                            <w:r>
                              <w:rPr>
                                <w:rFonts w:ascii="Arial" w:hAnsi="Arial" w:cs="Arial"/>
                                <w:sz w:val="22"/>
                                <w:szCs w:val="22"/>
                              </w:rPr>
                              <w:t>NAME &amp; ADDRESS OF RESEARCHER:</w:t>
                            </w:r>
                          </w:p>
                          <w:p w14:paraId="66FA73E8" w14:textId="77777777" w:rsidR="008C5246" w:rsidRDefault="008C5246" w:rsidP="007B135D">
                            <w:pPr>
                              <w:rPr>
                                <w:rFonts w:ascii="Arial" w:hAnsi="Arial" w:cs="Arial"/>
                                <w:color w:val="000000"/>
                                <w:sz w:val="22"/>
                                <w:szCs w:val="22"/>
                              </w:rPr>
                            </w:pPr>
                            <w:r>
                              <w:rPr>
                                <w:rFonts w:ascii="Arial" w:hAnsi="Arial" w:cs="Arial"/>
                                <w:color w:val="000000"/>
                                <w:sz w:val="22"/>
                                <w:szCs w:val="22"/>
                              </w:rPr>
                              <w:t>University of Wales Trinity St David</w:t>
                            </w:r>
                          </w:p>
                          <w:p w14:paraId="313D8B69" w14:textId="77777777" w:rsidR="008C5246" w:rsidRDefault="008C5246" w:rsidP="007B135D">
                            <w:pPr>
                              <w:rPr>
                                <w:rFonts w:ascii="Arial" w:hAnsi="Arial" w:cs="Arial"/>
                                <w:color w:val="000000"/>
                                <w:sz w:val="22"/>
                                <w:szCs w:val="22"/>
                              </w:rPr>
                            </w:pPr>
                            <w:r>
                              <w:rPr>
                                <w:rFonts w:ascii="Arial" w:hAnsi="Arial" w:cs="Arial"/>
                                <w:color w:val="000000"/>
                                <w:sz w:val="22"/>
                                <w:szCs w:val="22"/>
                              </w:rPr>
                              <w:t>Job’s Well Road</w:t>
                            </w:r>
                          </w:p>
                          <w:p w14:paraId="211A05DA" w14:textId="77777777" w:rsidR="008C5246" w:rsidRDefault="008C5246" w:rsidP="007B135D">
                            <w:r>
                              <w:rPr>
                                <w:rFonts w:ascii="Arial" w:hAnsi="Arial" w:cs="Arial"/>
                                <w:color w:val="000000"/>
                                <w:sz w:val="22"/>
                                <w:szCs w:val="22"/>
                              </w:rPr>
                              <w:t>Carmarthen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5="http://schemas.microsoft.com/office/word/2012/wordml" xmlns:mv="urn:schemas-microsoft-com:mac:vml" xmlns:mo="http://schemas.microsoft.com/office/mac/office/2008/main">
            <w:pict>
              <v:shapetype w14:anchorId="06AE79DC" id="_x0000_t202" coordsize="21600,21600" o:spt="202" path="m0,0l0,21600,21600,21600,21600,0xe">
                <v:stroke joinstyle="miter"/>
                <v:path gradientshapeok="t" o:connecttype="rect"/>
              </v:shapetype>
              <v:shape id="Text Box 7" o:spid="_x0000_s1028" type="#_x0000_t202" style="position:absolute;left:0;text-align:left;margin-left:112.55pt;margin-top:8.35pt;width:216.75pt;height:59.2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">
                <v:textbox>
                  <w:txbxContent>
                    <w:p w14:paraId="5DE9A20B" w14:textId="77777777" w:rsidR="008C5246" w:rsidRDefault="008C5246" w:rsidP="007B135D">
                      <w:pPr>
                        <w:rPr>
                          <w:rFonts w:ascii="Arial" w:hAnsi="Arial" w:cs="Arial"/>
                          <w:sz w:val="22"/>
                          <w:szCs w:val="22"/>
                        </w:rPr>
                      </w:pPr>
                      <w:r>
                        <w:rPr>
                          <w:rFonts w:ascii="Arial" w:hAnsi="Arial" w:cs="Arial"/>
                          <w:sz w:val="22"/>
                          <w:szCs w:val="22"/>
                        </w:rPr>
                        <w:t>NAME &amp; ADDRESS OF RESEARCHER:</w:t>
                      </w:r>
                    </w:p>
                    <w:p w14:paraId="66FA73E8" w14:textId="77777777" w:rsidR="008C5246" w:rsidRDefault="008C5246" w:rsidP="007B135D">
                      <w:pPr>
                        <w:rPr>
                          <w:rFonts w:ascii="Arial" w:hAnsi="Arial" w:cs="Arial"/>
                          <w:color w:val="000000"/>
                          <w:sz w:val="22"/>
                          <w:szCs w:val="22"/>
                        </w:rPr>
                      </w:pPr>
                      <w:r>
                        <w:rPr>
                          <w:rFonts w:ascii="Arial" w:hAnsi="Arial" w:cs="Arial"/>
                          <w:color w:val="000000"/>
                          <w:sz w:val="22"/>
                          <w:szCs w:val="22"/>
                        </w:rPr>
                        <w:t>University of Wales Trinity St David</w:t>
                      </w:r>
                    </w:p>
                    <w:p w14:paraId="313D8B69" w14:textId="77777777" w:rsidR="008C5246" w:rsidRDefault="008C5246" w:rsidP="007B135D">
                      <w:pPr>
                        <w:rPr>
                          <w:rFonts w:ascii="Arial" w:hAnsi="Arial" w:cs="Arial"/>
                          <w:color w:val="000000"/>
                          <w:sz w:val="22"/>
                          <w:szCs w:val="22"/>
                        </w:rPr>
                      </w:pPr>
                      <w:r>
                        <w:rPr>
                          <w:rFonts w:ascii="Arial" w:hAnsi="Arial" w:cs="Arial"/>
                          <w:color w:val="000000"/>
                          <w:sz w:val="22"/>
                          <w:szCs w:val="22"/>
                        </w:rPr>
                        <w:t>Job’s Well Road</w:t>
                      </w:r>
                    </w:p>
                    <w:p w14:paraId="211A05DA" w14:textId="77777777" w:rsidR="008C5246" w:rsidRDefault="008C5246" w:rsidP="007B135D">
                      <w:r>
                        <w:rPr>
                          <w:rFonts w:ascii="Arial" w:hAnsi="Arial" w:cs="Arial"/>
                          <w:color w:val="000000"/>
                          <w:sz w:val="22"/>
                          <w:szCs w:val="22"/>
                        </w:rPr>
                        <w:t>Carmarthen</w:t>
                      </w:r>
                    </w:p>
                  </w:txbxContent>
                </v:textbox>
              </v:shape>
            </w:pict>
          </mc:Fallback>
        </mc:AlternateContent>
      </w:r>
      <w:r w:rsidRPr="001971AC">
        <w:rPr>
          <w:rFonts w:ascii="Arial" w:hAnsi="Arial" w:cs="Arial"/>
          <w:noProof/>
          <w:sz w:val="22"/>
          <w:szCs w:val="22"/>
          <w:lang w:eastAsia="en-GB"/>
        </w:rPr>
        <w:drawing>
          <wp:anchor distT="0" distB="0" distL="114300" distR="114300" simplePos="0" relativeHeight="251683840" behindDoc="1" locked="0" layoutInCell="1" allowOverlap="1" wp14:anchorId="1578D0F9" wp14:editId="4817ADAB">
            <wp:simplePos x="0" y="0"/>
            <wp:positionH relativeFrom="column">
              <wp:posOffset>15240</wp:posOffset>
            </wp:positionH>
            <wp:positionV relativeFrom="paragraph">
              <wp:posOffset>107950</wp:posOffset>
            </wp:positionV>
            <wp:extent cx="2019300" cy="799465"/>
            <wp:effectExtent l="0" t="0" r="0" b="635"/>
            <wp:wrapTight wrapText="bothSides">
              <wp:wrapPolygon edited="0">
                <wp:start x="0" y="0"/>
                <wp:lineTo x="0" y="21102"/>
                <wp:lineTo x="21396" y="21102"/>
                <wp:lineTo x="21396"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019300" cy="7994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D913BA3" w14:textId="24E213FC" w:rsidR="007B135D" w:rsidRPr="001971AC" w:rsidRDefault="007B135D" w:rsidP="007B135D">
      <w:pPr>
        <w:rPr>
          <w:rFonts w:ascii="Arial" w:hAnsi="Arial" w:cs="Arial"/>
          <w:sz w:val="22"/>
          <w:szCs w:val="22"/>
        </w:rPr>
      </w:pPr>
    </w:p>
    <w:p w14:paraId="27A9C3C4" w14:textId="5044F603" w:rsidR="007B135D" w:rsidRPr="001971AC" w:rsidRDefault="007B135D" w:rsidP="007B135D">
      <w:pPr>
        <w:rPr>
          <w:rFonts w:ascii="Arial" w:hAnsi="Arial" w:cs="Arial"/>
          <w:sz w:val="22"/>
          <w:szCs w:val="22"/>
        </w:rPr>
      </w:pPr>
    </w:p>
    <w:p w14:paraId="36C81118" w14:textId="77777777" w:rsidR="007B135D" w:rsidRPr="001971AC" w:rsidRDefault="007B135D" w:rsidP="007B135D">
      <w:pPr>
        <w:rPr>
          <w:rFonts w:ascii="Arial" w:hAnsi="Arial" w:cs="Arial"/>
          <w:sz w:val="22"/>
          <w:szCs w:val="22"/>
        </w:rPr>
      </w:pPr>
    </w:p>
    <w:p w14:paraId="344485DC" w14:textId="77777777" w:rsidR="007B135D" w:rsidRPr="001971AC" w:rsidRDefault="007B135D" w:rsidP="007B135D">
      <w:pPr>
        <w:rPr>
          <w:rFonts w:ascii="Arial" w:hAnsi="Arial" w:cs="Arial"/>
          <w:sz w:val="22"/>
          <w:szCs w:val="22"/>
        </w:rPr>
      </w:pPr>
    </w:p>
    <w:p w14:paraId="43D00EFB" w14:textId="77777777" w:rsidR="007B135D" w:rsidRPr="001971AC" w:rsidRDefault="007B135D" w:rsidP="007B135D">
      <w:pPr>
        <w:rPr>
          <w:rFonts w:ascii="Arial" w:hAnsi="Arial" w:cs="Arial"/>
          <w:sz w:val="22"/>
          <w:szCs w:val="22"/>
        </w:rPr>
      </w:pPr>
    </w:p>
    <w:p w14:paraId="1FDB86A8" w14:textId="77777777" w:rsidR="007B135D" w:rsidRPr="001971AC" w:rsidRDefault="007B135D" w:rsidP="007B135D">
      <w:pPr>
        <w:rPr>
          <w:rStyle w:val="nw1"/>
          <w:rFonts w:ascii="Arial" w:hAnsi="Arial" w:cs="Arial"/>
          <w:color w:val="000000"/>
          <w:sz w:val="22"/>
          <w:szCs w:val="22"/>
        </w:rPr>
      </w:pPr>
      <w:r w:rsidRPr="001971AC">
        <w:rPr>
          <w:rStyle w:val="nw1"/>
          <w:rFonts w:ascii="Arial" w:hAnsi="Arial" w:cs="Arial"/>
          <w:color w:val="000000"/>
          <w:sz w:val="22"/>
          <w:szCs w:val="22"/>
        </w:rPr>
        <w:t>Dear Participant</w:t>
      </w:r>
    </w:p>
    <w:p w14:paraId="43C99BD8" w14:textId="77777777" w:rsidR="007B135D" w:rsidRPr="001971AC" w:rsidRDefault="007B135D" w:rsidP="007B135D">
      <w:pPr>
        <w:pStyle w:val="NormalWeb1"/>
        <w:spacing w:line="302" w:lineRule="atLeast"/>
        <w:jc w:val="both"/>
        <w:rPr>
          <w:rStyle w:val="nw1"/>
          <w:rFonts w:ascii="Arial" w:hAnsi="Arial" w:cs="Arial"/>
          <w:color w:val="000000"/>
          <w:sz w:val="22"/>
          <w:szCs w:val="22"/>
        </w:rPr>
      </w:pPr>
    </w:p>
    <w:p w14:paraId="673F0B7B" w14:textId="38B7C4F7" w:rsidR="007B135D" w:rsidRPr="001971AC" w:rsidRDefault="007B135D" w:rsidP="007B135D">
      <w:pPr>
        <w:pStyle w:val="NormalWeb1"/>
        <w:spacing w:line="302" w:lineRule="atLeast"/>
        <w:jc w:val="both"/>
        <w:rPr>
          <w:rFonts w:ascii="Arial" w:hAnsi="Arial" w:cs="Arial"/>
          <w:color w:val="000000"/>
          <w:sz w:val="22"/>
          <w:szCs w:val="22"/>
        </w:rPr>
      </w:pPr>
      <w:r w:rsidRPr="001971AC">
        <w:rPr>
          <w:rStyle w:val="nw1"/>
          <w:rFonts w:ascii="Arial" w:hAnsi="Arial" w:cs="Arial"/>
          <w:color w:val="000000"/>
          <w:sz w:val="22"/>
          <w:szCs w:val="22"/>
        </w:rPr>
        <w:t>I am organising a research project in conjunction with the University of Wales for your maths class, which I would like to invite you to join. This will be during maths lessons and is focused on how to support you with key vocabulary and reading skills. This means that I will be giving you different activities in line with what we usually do in lessons that will help improve your understanding of maths concepts. Through your participation in the project, I hope to gain information and data that will show how this can be useful in maths lessons.</w:t>
      </w:r>
      <w:r w:rsidRPr="001971AC">
        <w:rPr>
          <w:rFonts w:ascii="Arial" w:hAnsi="Arial" w:cs="Arial"/>
          <w:color w:val="000000"/>
          <w:sz w:val="22"/>
          <w:szCs w:val="22"/>
        </w:rPr>
        <w:t xml:space="preserve"> With your permission, I will be collecting examples of your work, marks and answers to use. </w:t>
      </w:r>
    </w:p>
    <w:p w14:paraId="78A8583A" w14:textId="77777777" w:rsidR="007B135D" w:rsidRPr="001971AC" w:rsidRDefault="007B135D" w:rsidP="007B135D">
      <w:pPr>
        <w:pStyle w:val="NormalWeb1"/>
        <w:spacing w:line="302" w:lineRule="atLeast"/>
        <w:jc w:val="both"/>
        <w:rPr>
          <w:rFonts w:ascii="Arial" w:hAnsi="Arial" w:cs="Arial"/>
          <w:color w:val="000000"/>
          <w:sz w:val="22"/>
          <w:szCs w:val="22"/>
        </w:rPr>
      </w:pPr>
      <w:r w:rsidRPr="001971AC">
        <w:rPr>
          <w:rStyle w:val="nw1"/>
          <w:rFonts w:ascii="Arial" w:hAnsi="Arial" w:cs="Arial"/>
          <w:color w:val="000000"/>
          <w:sz w:val="22"/>
          <w:szCs w:val="22"/>
        </w:rPr>
        <w:lastRenderedPageBreak/>
        <w:t>All information will be kept strictly confidential – no one will see your work at any time. Being in this study is completely voluntary – you can leave at any time and don’t have to do it if you don’t want to.</w:t>
      </w:r>
      <w:r w:rsidRPr="001971AC">
        <w:rPr>
          <w:rFonts w:ascii="Arial" w:hAnsi="Arial" w:cs="Arial"/>
          <w:color w:val="000000"/>
          <w:sz w:val="22"/>
          <w:szCs w:val="22"/>
        </w:rPr>
        <w:t xml:space="preserve"> If you answer a questionnaire and then decide to not be part of the study, because it won’t have your name on, I will be unable to take it out of the research. You may still withdraw after this point; however, your questionnaire may still be used. No-one will be able to tell who you are from the questionnaire or any of the data collected. </w:t>
      </w:r>
    </w:p>
    <w:p w14:paraId="5912E0C7" w14:textId="77777777" w:rsidR="007B135D" w:rsidRPr="001971AC" w:rsidRDefault="007B135D" w:rsidP="007B135D">
      <w:pPr>
        <w:pStyle w:val="NormalWeb1"/>
        <w:spacing w:line="302" w:lineRule="atLeast"/>
        <w:jc w:val="both"/>
        <w:rPr>
          <w:rStyle w:val="nw1"/>
          <w:rFonts w:ascii="Arial" w:hAnsi="Arial" w:cs="Arial"/>
          <w:color w:val="000000"/>
          <w:sz w:val="22"/>
          <w:szCs w:val="22"/>
        </w:rPr>
      </w:pPr>
      <w:r w:rsidRPr="001971AC">
        <w:rPr>
          <w:rStyle w:val="nw1"/>
          <w:rFonts w:ascii="Arial" w:hAnsi="Arial" w:cs="Arial"/>
          <w:color w:val="000000"/>
          <w:sz w:val="22"/>
          <w:szCs w:val="22"/>
        </w:rPr>
        <w:t xml:space="preserve">The results of this project will hopefully help my understanding of how improving vocabulary and reading skills can impact progress in mathematics. These results will be stored on a password protected memory stick that is kept in a locked cupboard. The results of the research will be given to school staff and tutors at the university only. Once the project has been assessed, any hard copies will be destroyed. </w:t>
      </w:r>
    </w:p>
    <w:p w14:paraId="44460E61" w14:textId="77777777" w:rsidR="007B135D" w:rsidRPr="001971AC" w:rsidRDefault="007B135D" w:rsidP="007B135D">
      <w:pPr>
        <w:jc w:val="both"/>
        <w:rPr>
          <w:rStyle w:val="nw1"/>
          <w:rFonts w:ascii="Arial" w:hAnsi="Arial" w:cs="Arial"/>
          <w:color w:val="000000"/>
          <w:sz w:val="22"/>
          <w:szCs w:val="22"/>
        </w:rPr>
      </w:pPr>
    </w:p>
    <w:p w14:paraId="4EA28225" w14:textId="77777777" w:rsidR="007B135D" w:rsidRPr="001971AC" w:rsidRDefault="007B135D" w:rsidP="007B135D">
      <w:pPr>
        <w:jc w:val="both"/>
        <w:rPr>
          <w:rStyle w:val="nw1"/>
          <w:rFonts w:ascii="Arial" w:hAnsi="Arial" w:cs="Arial"/>
          <w:color w:val="000000"/>
          <w:sz w:val="22"/>
          <w:szCs w:val="22"/>
        </w:rPr>
      </w:pPr>
      <w:r w:rsidRPr="001971AC">
        <w:rPr>
          <w:rStyle w:val="nw1"/>
          <w:rFonts w:ascii="Arial" w:hAnsi="Arial" w:cs="Arial"/>
          <w:color w:val="000000"/>
          <w:sz w:val="22"/>
          <w:szCs w:val="22"/>
        </w:rPr>
        <w:t xml:space="preserve">If you have any questions please let me know, and remember that this will have no negative impact on your maths lessons and your learning whether you choose to participate or not. </w:t>
      </w:r>
    </w:p>
    <w:p w14:paraId="6035FFAC" w14:textId="77777777" w:rsidR="007B135D" w:rsidRPr="001971AC" w:rsidRDefault="007B135D" w:rsidP="007B135D">
      <w:pPr>
        <w:jc w:val="both"/>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656"/>
        <w:gridCol w:w="5198"/>
      </w:tblGrid>
      <w:tr w:rsidR="007B135D" w:rsidRPr="001971AC" w14:paraId="0D5A01CA" w14:textId="77777777" w:rsidTr="008C5246">
        <w:trPr>
          <w:trHeight w:val="462"/>
        </w:trPr>
        <w:tc>
          <w:tcPr>
            <w:tcW w:w="4928" w:type="dxa"/>
            <w:shd w:val="clear" w:color="auto" w:fill="auto"/>
          </w:tcPr>
          <w:p w14:paraId="129E5C34" w14:textId="77777777" w:rsidR="007B135D" w:rsidRPr="001971AC" w:rsidRDefault="007B135D" w:rsidP="008C5246">
            <w:pPr>
              <w:rPr>
                <w:rFonts w:ascii="Arial" w:hAnsi="Arial" w:cs="Arial"/>
                <w:sz w:val="22"/>
                <w:szCs w:val="22"/>
              </w:rPr>
            </w:pPr>
            <w:r w:rsidRPr="001971AC">
              <w:rPr>
                <w:rFonts w:ascii="Arial" w:hAnsi="Arial" w:cs="Arial"/>
                <w:sz w:val="22"/>
                <w:szCs w:val="22"/>
              </w:rPr>
              <w:t xml:space="preserve">I give my assent to participate in this research project. I understand it will not cause any impact to my normal maths lessons, and I can withdraw at any time for no reason at all.  </w:t>
            </w:r>
          </w:p>
        </w:tc>
        <w:tc>
          <w:tcPr>
            <w:tcW w:w="5522" w:type="dxa"/>
            <w:shd w:val="clear" w:color="auto" w:fill="auto"/>
          </w:tcPr>
          <w:p w14:paraId="6043EDE3" w14:textId="77777777" w:rsidR="007B135D" w:rsidRPr="001971AC" w:rsidRDefault="007B135D" w:rsidP="008C5246">
            <w:pPr>
              <w:rPr>
                <w:rFonts w:ascii="Arial" w:hAnsi="Arial" w:cs="Arial"/>
                <w:sz w:val="22"/>
                <w:szCs w:val="22"/>
              </w:rPr>
            </w:pPr>
            <w:r w:rsidRPr="001971AC">
              <w:rPr>
                <w:rFonts w:ascii="Arial" w:hAnsi="Arial" w:cs="Arial"/>
                <w:sz w:val="22"/>
                <w:szCs w:val="22"/>
              </w:rPr>
              <w:t>Signature:</w:t>
            </w:r>
          </w:p>
          <w:p w14:paraId="290A03BE" w14:textId="77777777" w:rsidR="007B135D" w:rsidRPr="001971AC" w:rsidRDefault="007B135D" w:rsidP="008C5246">
            <w:pPr>
              <w:rPr>
                <w:rFonts w:ascii="Arial" w:hAnsi="Arial" w:cs="Arial"/>
                <w:sz w:val="22"/>
                <w:szCs w:val="22"/>
              </w:rPr>
            </w:pPr>
          </w:p>
          <w:p w14:paraId="003E678B" w14:textId="77777777" w:rsidR="007B135D" w:rsidRPr="001971AC" w:rsidRDefault="007B135D" w:rsidP="008C5246">
            <w:pPr>
              <w:rPr>
                <w:rFonts w:ascii="Arial" w:hAnsi="Arial" w:cs="Arial"/>
                <w:sz w:val="22"/>
                <w:szCs w:val="22"/>
              </w:rPr>
            </w:pPr>
          </w:p>
          <w:p w14:paraId="7516F8F7" w14:textId="77777777" w:rsidR="007B135D" w:rsidRPr="001971AC" w:rsidRDefault="007B135D" w:rsidP="008C5246">
            <w:pPr>
              <w:rPr>
                <w:rFonts w:ascii="Arial" w:hAnsi="Arial" w:cs="Arial"/>
                <w:sz w:val="22"/>
                <w:szCs w:val="22"/>
              </w:rPr>
            </w:pPr>
            <w:r w:rsidRPr="001971AC">
              <w:rPr>
                <w:rFonts w:ascii="Arial" w:hAnsi="Arial" w:cs="Arial"/>
                <w:sz w:val="22"/>
                <w:szCs w:val="22"/>
              </w:rPr>
              <w:t xml:space="preserve">Date: </w:t>
            </w:r>
          </w:p>
        </w:tc>
      </w:tr>
    </w:tbl>
    <w:p w14:paraId="51034D04" w14:textId="77777777" w:rsidR="007B135D" w:rsidRPr="001971AC" w:rsidRDefault="007B135D" w:rsidP="007B135D">
      <w:pPr>
        <w:rPr>
          <w:rFonts w:ascii="Arial" w:hAnsi="Arial" w:cs="Arial"/>
          <w:sz w:val="22"/>
          <w:szCs w:val="22"/>
        </w:rPr>
      </w:pPr>
    </w:p>
    <w:p w14:paraId="4D316ADB" w14:textId="77777777" w:rsidR="007B135D" w:rsidRPr="001971AC" w:rsidRDefault="007B135D" w:rsidP="003D36BC">
      <w:pPr>
        <w:rPr>
          <w:rFonts w:ascii="Arial" w:hAnsi="Arial" w:cs="Arial"/>
          <w:color w:val="000000" w:themeColor="text1"/>
          <w:sz w:val="22"/>
          <w:szCs w:val="22"/>
          <w:u w:val="single"/>
        </w:rPr>
      </w:pPr>
    </w:p>
    <w:p w14:paraId="7BDD2E12" w14:textId="7D0C1277" w:rsidR="007B135D" w:rsidRPr="001971AC" w:rsidRDefault="007B135D" w:rsidP="003D36BC">
      <w:pPr>
        <w:rPr>
          <w:rFonts w:ascii="Arial" w:hAnsi="Arial" w:cs="Arial"/>
          <w:color w:val="000000" w:themeColor="text1"/>
          <w:sz w:val="22"/>
          <w:szCs w:val="22"/>
          <w:u w:val="single"/>
        </w:rPr>
      </w:pPr>
      <w:r w:rsidRPr="001971AC">
        <w:rPr>
          <w:rFonts w:ascii="Arial" w:hAnsi="Arial" w:cs="Arial"/>
          <w:color w:val="000000" w:themeColor="text1"/>
          <w:sz w:val="22"/>
          <w:szCs w:val="22"/>
          <w:u w:val="single"/>
        </w:rPr>
        <w:t>Appendix 5: Parental Consent form to be given to parents and guardians to gain permission for their children to take part in the research project. (Approved by the principle and letterhead with school logo/information has been taken off in line with ethical guidelines).</w:t>
      </w:r>
    </w:p>
    <w:p w14:paraId="4B3647E4" w14:textId="77777777" w:rsidR="007B135D" w:rsidRPr="001971AC" w:rsidRDefault="007B135D" w:rsidP="003D36BC">
      <w:pPr>
        <w:rPr>
          <w:rFonts w:ascii="Arial" w:hAnsi="Arial" w:cs="Arial"/>
          <w:color w:val="000000" w:themeColor="text1"/>
          <w:sz w:val="22"/>
          <w:szCs w:val="22"/>
          <w:u w:val="single"/>
        </w:rPr>
      </w:pPr>
    </w:p>
    <w:p w14:paraId="6A4C97AE" w14:textId="77777777" w:rsidR="007B135D" w:rsidRPr="001971AC" w:rsidRDefault="007B135D" w:rsidP="003D36BC">
      <w:pPr>
        <w:rPr>
          <w:rFonts w:ascii="Arial" w:hAnsi="Arial" w:cs="Arial"/>
          <w:color w:val="000000" w:themeColor="text1"/>
          <w:sz w:val="22"/>
          <w:szCs w:val="22"/>
          <w:u w:val="single"/>
        </w:rPr>
      </w:pPr>
    </w:p>
    <w:p w14:paraId="6C06B4FC" w14:textId="77777777" w:rsidR="007B135D" w:rsidRPr="001971AC" w:rsidRDefault="007B135D" w:rsidP="003D36BC">
      <w:pPr>
        <w:rPr>
          <w:rFonts w:ascii="Arial" w:hAnsi="Arial" w:cs="Arial"/>
          <w:color w:val="000000" w:themeColor="text1"/>
          <w:sz w:val="22"/>
          <w:szCs w:val="22"/>
          <w:u w:val="single"/>
        </w:rPr>
      </w:pPr>
    </w:p>
    <w:p w14:paraId="585A164A" w14:textId="77777777" w:rsidR="007B135D" w:rsidRPr="001971AC" w:rsidRDefault="007B135D" w:rsidP="003D36BC">
      <w:pPr>
        <w:rPr>
          <w:rFonts w:ascii="Arial" w:hAnsi="Arial" w:cs="Arial"/>
          <w:color w:val="000000" w:themeColor="text1"/>
          <w:sz w:val="22"/>
          <w:szCs w:val="22"/>
          <w:u w:val="single"/>
        </w:rPr>
      </w:pPr>
    </w:p>
    <w:p w14:paraId="131600B5" w14:textId="77777777" w:rsidR="007B135D" w:rsidRPr="001971AC" w:rsidRDefault="007B135D" w:rsidP="003D36BC">
      <w:pPr>
        <w:rPr>
          <w:rFonts w:ascii="Arial" w:hAnsi="Arial" w:cs="Arial"/>
          <w:color w:val="000000" w:themeColor="text1"/>
          <w:sz w:val="22"/>
          <w:szCs w:val="22"/>
          <w:u w:val="single"/>
        </w:rPr>
      </w:pPr>
    </w:p>
    <w:p w14:paraId="2CAA6E41" w14:textId="77777777" w:rsidR="007B135D" w:rsidRPr="001971AC" w:rsidRDefault="007B135D" w:rsidP="007B135D">
      <w:pPr>
        <w:jc w:val="center"/>
        <w:rPr>
          <w:rFonts w:ascii="Arial" w:hAnsi="Arial" w:cs="Arial"/>
          <w:sz w:val="22"/>
          <w:szCs w:val="22"/>
        </w:rPr>
      </w:pPr>
      <w:r w:rsidRPr="001971AC">
        <w:rPr>
          <w:rFonts w:ascii="Arial" w:hAnsi="Arial" w:cs="Arial"/>
          <w:noProof/>
          <w:sz w:val="22"/>
          <w:szCs w:val="22"/>
          <w:lang w:eastAsia="en-GB"/>
        </w:rPr>
        <mc:AlternateContent>
          <mc:Choice Requires="wps">
            <w:drawing>
              <wp:anchor distT="0" distB="0" distL="114300" distR="114300" simplePos="0" relativeHeight="251678720" behindDoc="0" locked="0" layoutInCell="1" allowOverlap="1" wp14:anchorId="79C05496" wp14:editId="6279F27B">
                <wp:simplePos x="0" y="0"/>
                <wp:positionH relativeFrom="column">
                  <wp:posOffset>2002155</wp:posOffset>
                </wp:positionH>
                <wp:positionV relativeFrom="paragraph">
                  <wp:posOffset>-568325</wp:posOffset>
                </wp:positionV>
                <wp:extent cx="2752725" cy="752475"/>
                <wp:effectExtent l="0" t="0" r="28575" b="28575"/>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52725" cy="752475"/>
                        </a:xfrm>
                        <a:prstGeom prst="rect">
                          <a:avLst/>
                        </a:prstGeom>
                        <a:solidFill>
                          <a:srgbClr val="FFFFFF"/>
                        </a:solidFill>
                        <a:ln w="9525">
                          <a:solidFill>
                            <a:srgbClr val="000000"/>
                          </a:solidFill>
                          <a:miter lim="800000"/>
                          <a:headEnd/>
                          <a:tailEnd/>
                        </a:ln>
                      </wps:spPr>
                      <wps:txbx>
                        <w:txbxContent>
                          <w:p w14:paraId="5E219DE0" w14:textId="77777777" w:rsidR="008C5246" w:rsidRDefault="008C5246" w:rsidP="007B135D">
                            <w:pPr>
                              <w:rPr>
                                <w:rFonts w:ascii="Arial" w:hAnsi="Arial" w:cs="Arial"/>
                                <w:sz w:val="22"/>
                                <w:szCs w:val="22"/>
                              </w:rPr>
                            </w:pPr>
                            <w:r>
                              <w:rPr>
                                <w:rFonts w:ascii="Arial" w:hAnsi="Arial" w:cs="Arial"/>
                                <w:sz w:val="22"/>
                                <w:szCs w:val="22"/>
                              </w:rPr>
                              <w:t>NAME &amp; ADDRESS OF RESEARCHER:</w:t>
                            </w:r>
                          </w:p>
                          <w:p w14:paraId="4AB28B4B" w14:textId="77777777" w:rsidR="008C5246" w:rsidRDefault="008C5246" w:rsidP="007B135D">
                            <w:pPr>
                              <w:rPr>
                                <w:rFonts w:ascii="Arial" w:hAnsi="Arial" w:cs="Arial"/>
                                <w:color w:val="000000"/>
                                <w:sz w:val="22"/>
                                <w:szCs w:val="22"/>
                              </w:rPr>
                            </w:pPr>
                            <w:r>
                              <w:rPr>
                                <w:rFonts w:ascii="Arial" w:hAnsi="Arial" w:cs="Arial"/>
                                <w:color w:val="000000"/>
                                <w:sz w:val="22"/>
                                <w:szCs w:val="22"/>
                              </w:rPr>
                              <w:t>University of Wales Trinity St David</w:t>
                            </w:r>
                          </w:p>
                          <w:p w14:paraId="3E968BD2" w14:textId="77777777" w:rsidR="008C5246" w:rsidRDefault="008C5246" w:rsidP="007B135D">
                            <w:pPr>
                              <w:rPr>
                                <w:rFonts w:ascii="Arial" w:hAnsi="Arial" w:cs="Arial"/>
                                <w:color w:val="000000"/>
                                <w:sz w:val="22"/>
                                <w:szCs w:val="22"/>
                              </w:rPr>
                            </w:pPr>
                            <w:r>
                              <w:rPr>
                                <w:rFonts w:ascii="Arial" w:hAnsi="Arial" w:cs="Arial"/>
                                <w:color w:val="000000"/>
                                <w:sz w:val="22"/>
                                <w:szCs w:val="22"/>
                              </w:rPr>
                              <w:t>Job’s Well Road</w:t>
                            </w:r>
                          </w:p>
                          <w:p w14:paraId="307ECD62" w14:textId="77777777" w:rsidR="008C5246" w:rsidRDefault="008C5246" w:rsidP="007B135D">
                            <w:r>
                              <w:rPr>
                                <w:rFonts w:ascii="Arial" w:hAnsi="Arial" w:cs="Arial"/>
                                <w:color w:val="000000"/>
                                <w:sz w:val="22"/>
                                <w:szCs w:val="22"/>
                              </w:rPr>
                              <w:t>Carmarthen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5="http://schemas.microsoft.com/office/word/2012/wordml" xmlns:mv="urn:schemas-microsoft-com:mac:vml" xmlns:mo="http://schemas.microsoft.com/office/mac/office/2008/main">
            <w:pict>
              <v:shape w14:anchorId="79C05496" id="Text Box 8" o:spid="_x0000_s1029" type="#_x0000_t202" style="position:absolute;left:0;text-align:left;margin-left:157.65pt;margin-top:-44.7pt;width:216.75pt;height:59.2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">
                <v:textbox>
                  <w:txbxContent>
                    <w:p w14:paraId="5E219DE0" w14:textId="77777777" w:rsidR="008C5246" w:rsidRDefault="008C5246" w:rsidP="007B135D">
                      <w:pPr>
                        <w:rPr>
                          <w:rFonts w:ascii="Arial" w:hAnsi="Arial" w:cs="Arial"/>
                          <w:sz w:val="22"/>
                          <w:szCs w:val="22"/>
                        </w:rPr>
                      </w:pPr>
                      <w:r>
                        <w:rPr>
                          <w:rFonts w:ascii="Arial" w:hAnsi="Arial" w:cs="Arial"/>
                          <w:sz w:val="22"/>
                          <w:szCs w:val="22"/>
                        </w:rPr>
                        <w:t>NAME &amp; ADDRESS OF RESEARCHER:</w:t>
                      </w:r>
                    </w:p>
                    <w:p w14:paraId="4AB28B4B" w14:textId="77777777" w:rsidR="008C5246" w:rsidRDefault="008C5246" w:rsidP="007B135D">
                      <w:pPr>
                        <w:rPr>
                          <w:rFonts w:ascii="Arial" w:hAnsi="Arial" w:cs="Arial"/>
                          <w:color w:val="000000"/>
                          <w:sz w:val="22"/>
                          <w:szCs w:val="22"/>
                        </w:rPr>
                      </w:pPr>
                      <w:r>
                        <w:rPr>
                          <w:rFonts w:ascii="Arial" w:hAnsi="Arial" w:cs="Arial"/>
                          <w:color w:val="000000"/>
                          <w:sz w:val="22"/>
                          <w:szCs w:val="22"/>
                        </w:rPr>
                        <w:t>University of Wales Trinity St David</w:t>
                      </w:r>
                    </w:p>
                    <w:p w14:paraId="3E968BD2" w14:textId="77777777" w:rsidR="008C5246" w:rsidRDefault="008C5246" w:rsidP="007B135D">
                      <w:pPr>
                        <w:rPr>
                          <w:rFonts w:ascii="Arial" w:hAnsi="Arial" w:cs="Arial"/>
                          <w:color w:val="000000"/>
                          <w:sz w:val="22"/>
                          <w:szCs w:val="22"/>
                        </w:rPr>
                      </w:pPr>
                      <w:r>
                        <w:rPr>
                          <w:rFonts w:ascii="Arial" w:hAnsi="Arial" w:cs="Arial"/>
                          <w:color w:val="000000"/>
                          <w:sz w:val="22"/>
                          <w:szCs w:val="22"/>
                        </w:rPr>
                        <w:t>Job’s Well Road</w:t>
                      </w:r>
                    </w:p>
                    <w:p w14:paraId="307ECD62" w14:textId="77777777" w:rsidR="008C5246" w:rsidRDefault="008C5246" w:rsidP="007B135D">
                      <w:r>
                        <w:rPr>
                          <w:rFonts w:ascii="Arial" w:hAnsi="Arial" w:cs="Arial"/>
                          <w:color w:val="000000"/>
                          <w:sz w:val="22"/>
                          <w:szCs w:val="22"/>
                        </w:rPr>
                        <w:t>Carmarthen</w:t>
                      </w:r>
                    </w:p>
                  </w:txbxContent>
                </v:textbox>
              </v:shape>
            </w:pict>
          </mc:Fallback>
        </mc:AlternateContent>
      </w:r>
      <w:r w:rsidRPr="001971AC">
        <w:rPr>
          <w:rFonts w:ascii="Arial" w:hAnsi="Arial" w:cs="Arial"/>
          <w:noProof/>
          <w:sz w:val="22"/>
          <w:szCs w:val="22"/>
          <w:lang w:eastAsia="en-GB"/>
        </w:rPr>
        <w:drawing>
          <wp:anchor distT="0" distB="0" distL="114300" distR="114300" simplePos="0" relativeHeight="251679744" behindDoc="1" locked="0" layoutInCell="1" allowOverlap="1" wp14:anchorId="7B58396A" wp14:editId="029F8475">
            <wp:simplePos x="0" y="0"/>
            <wp:positionH relativeFrom="column">
              <wp:posOffset>-631190</wp:posOffset>
            </wp:positionH>
            <wp:positionV relativeFrom="paragraph">
              <wp:posOffset>-571500</wp:posOffset>
            </wp:positionV>
            <wp:extent cx="2019300" cy="799465"/>
            <wp:effectExtent l="0" t="0" r="0" b="635"/>
            <wp:wrapTight wrapText="bothSides">
              <wp:wrapPolygon edited="0">
                <wp:start x="0" y="0"/>
                <wp:lineTo x="0" y="21102"/>
                <wp:lineTo x="21396" y="21102"/>
                <wp:lineTo x="21396"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019300" cy="7994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5CCBB3C" w14:textId="532D5E28" w:rsidR="007B135D" w:rsidRPr="001971AC" w:rsidRDefault="007B135D" w:rsidP="007B135D">
      <w:pPr>
        <w:rPr>
          <w:rFonts w:ascii="Arial" w:hAnsi="Arial" w:cs="Arial"/>
          <w:sz w:val="22"/>
          <w:szCs w:val="22"/>
        </w:rPr>
      </w:pPr>
      <w:r w:rsidRPr="001971AC">
        <w:rPr>
          <w:rFonts w:ascii="Arial" w:hAnsi="Arial" w:cs="Arial"/>
          <w:sz w:val="22"/>
          <w:szCs w:val="22"/>
        </w:rPr>
        <w:tab/>
      </w:r>
      <w:r w:rsidRPr="001971AC">
        <w:rPr>
          <w:rFonts w:ascii="Arial" w:hAnsi="Arial" w:cs="Arial"/>
          <w:sz w:val="22"/>
          <w:szCs w:val="22"/>
        </w:rPr>
        <w:tab/>
      </w:r>
      <w:r w:rsidRPr="001971AC">
        <w:rPr>
          <w:rFonts w:ascii="Arial" w:hAnsi="Arial" w:cs="Arial"/>
          <w:sz w:val="22"/>
          <w:szCs w:val="22"/>
        </w:rPr>
        <w:tab/>
      </w:r>
    </w:p>
    <w:p w14:paraId="5A37BCBE" w14:textId="77777777" w:rsidR="007B135D" w:rsidRPr="001971AC" w:rsidRDefault="007B135D" w:rsidP="007B135D">
      <w:pPr>
        <w:rPr>
          <w:rStyle w:val="nw1"/>
          <w:rFonts w:ascii="Arial" w:hAnsi="Arial" w:cs="Arial"/>
          <w:color w:val="000000"/>
          <w:sz w:val="22"/>
          <w:szCs w:val="22"/>
        </w:rPr>
      </w:pPr>
      <w:r w:rsidRPr="001971AC">
        <w:rPr>
          <w:rStyle w:val="nw1"/>
          <w:rFonts w:ascii="Arial" w:hAnsi="Arial" w:cs="Arial"/>
          <w:color w:val="000000"/>
          <w:sz w:val="22"/>
          <w:szCs w:val="22"/>
        </w:rPr>
        <w:t>Dear Parent/Guardian</w:t>
      </w:r>
    </w:p>
    <w:p w14:paraId="2750BDF6" w14:textId="77777777" w:rsidR="007B135D" w:rsidRPr="001971AC" w:rsidRDefault="007B135D" w:rsidP="007B135D">
      <w:pPr>
        <w:pStyle w:val="NormalWeb1"/>
        <w:spacing w:line="302" w:lineRule="atLeast"/>
        <w:jc w:val="both"/>
        <w:rPr>
          <w:rStyle w:val="nw1"/>
          <w:rFonts w:ascii="Arial" w:hAnsi="Arial" w:cs="Arial"/>
          <w:color w:val="000000"/>
          <w:sz w:val="22"/>
          <w:szCs w:val="22"/>
        </w:rPr>
      </w:pPr>
    </w:p>
    <w:p w14:paraId="55731A05" w14:textId="0E821959" w:rsidR="007B135D" w:rsidRPr="001971AC" w:rsidRDefault="007B135D" w:rsidP="007B135D">
      <w:pPr>
        <w:pStyle w:val="NormalWeb1"/>
        <w:spacing w:line="302" w:lineRule="atLeast"/>
        <w:jc w:val="both"/>
        <w:rPr>
          <w:rFonts w:ascii="Arial" w:hAnsi="Arial" w:cs="Arial"/>
          <w:color w:val="000000"/>
          <w:sz w:val="22"/>
          <w:szCs w:val="22"/>
        </w:rPr>
      </w:pPr>
      <w:r w:rsidRPr="001971AC">
        <w:rPr>
          <w:rStyle w:val="nw1"/>
          <w:rFonts w:ascii="Arial" w:hAnsi="Arial" w:cs="Arial"/>
          <w:color w:val="000000"/>
          <w:sz w:val="22"/>
          <w:szCs w:val="22"/>
        </w:rPr>
        <w:t>I am currently organising a research project in conjunction with the University of Wales and I would like to invite your child to participate. This project will be in mathematics classes and is focused on the effect of literacy tasks on vocabulary and comprehension skills. This means that I will be giving your child different activities in line with regular classroom practice that will help extent their vocabulary and understanding of key maths concepts. Through their participation in the project, I hope to gain information and data showing whether this intervention will support students.</w:t>
      </w:r>
      <w:r w:rsidRPr="001971AC">
        <w:rPr>
          <w:rFonts w:ascii="Arial" w:hAnsi="Arial" w:cs="Arial"/>
          <w:color w:val="000000"/>
          <w:sz w:val="22"/>
          <w:szCs w:val="22"/>
        </w:rPr>
        <w:t xml:space="preserve"> I will be collecting examples of their work, marks and answers to questionnaires they complete. </w:t>
      </w:r>
    </w:p>
    <w:p w14:paraId="69EE0E41" w14:textId="301325A1" w:rsidR="007B135D" w:rsidRPr="001971AC" w:rsidRDefault="007B135D" w:rsidP="007B135D">
      <w:pPr>
        <w:pStyle w:val="NormalWeb1"/>
        <w:spacing w:line="302" w:lineRule="atLeast"/>
        <w:jc w:val="both"/>
        <w:rPr>
          <w:rFonts w:ascii="Arial" w:hAnsi="Arial" w:cs="Arial"/>
          <w:color w:val="000000"/>
          <w:sz w:val="22"/>
          <w:szCs w:val="22"/>
        </w:rPr>
      </w:pPr>
      <w:r w:rsidRPr="001971AC">
        <w:rPr>
          <w:rStyle w:val="nw1"/>
          <w:rFonts w:ascii="Arial" w:hAnsi="Arial" w:cs="Arial"/>
          <w:color w:val="000000"/>
          <w:sz w:val="22"/>
          <w:szCs w:val="22"/>
        </w:rPr>
        <w:t xml:space="preserve">All information will be kept strictly confidential to the researchers involved and at </w:t>
      </w:r>
      <w:r w:rsidRPr="001971AC">
        <w:rPr>
          <w:rStyle w:val="nw1"/>
          <w:rFonts w:ascii="Arial" w:hAnsi="Arial" w:cs="Arial"/>
          <w:b/>
          <w:color w:val="000000"/>
          <w:sz w:val="22"/>
          <w:szCs w:val="22"/>
          <w:u w:val="single"/>
        </w:rPr>
        <w:t>NO</w:t>
      </w:r>
      <w:r w:rsidRPr="001971AC">
        <w:rPr>
          <w:rStyle w:val="nw1"/>
          <w:rFonts w:ascii="Arial" w:hAnsi="Arial" w:cs="Arial"/>
          <w:color w:val="000000"/>
          <w:sz w:val="22"/>
          <w:szCs w:val="22"/>
        </w:rPr>
        <w:t xml:space="preserve"> time will individual</w:t>
      </w:r>
      <w:r w:rsidRPr="001971AC">
        <w:rPr>
          <w:rFonts w:ascii="Arial" w:hAnsi="Arial" w:cs="Arial"/>
          <w:color w:val="000000"/>
          <w:sz w:val="22"/>
          <w:szCs w:val="22"/>
        </w:rPr>
        <w:t xml:space="preserve"> </w:t>
      </w:r>
      <w:r w:rsidRPr="001971AC">
        <w:rPr>
          <w:rStyle w:val="nw1"/>
          <w:rFonts w:ascii="Arial" w:hAnsi="Arial" w:cs="Arial"/>
          <w:color w:val="000000"/>
          <w:sz w:val="22"/>
          <w:szCs w:val="22"/>
        </w:rPr>
        <w:t>work be released to the public. Participation in this</w:t>
      </w:r>
      <w:r w:rsidRPr="001971AC">
        <w:rPr>
          <w:rFonts w:ascii="Arial" w:hAnsi="Arial" w:cs="Arial"/>
          <w:color w:val="000000"/>
          <w:sz w:val="22"/>
          <w:szCs w:val="22"/>
        </w:rPr>
        <w:t xml:space="preserve"> </w:t>
      </w:r>
      <w:r w:rsidRPr="001971AC">
        <w:rPr>
          <w:rStyle w:val="nw1"/>
          <w:rFonts w:ascii="Arial" w:hAnsi="Arial" w:cs="Arial"/>
          <w:color w:val="000000"/>
          <w:sz w:val="22"/>
          <w:szCs w:val="22"/>
        </w:rPr>
        <w:t>study is completely voluntary so they can withdraw from this at any stage.</w:t>
      </w:r>
      <w:r w:rsidRPr="001971AC">
        <w:rPr>
          <w:rFonts w:ascii="Arial" w:hAnsi="Arial" w:cs="Arial"/>
          <w:color w:val="000000"/>
          <w:sz w:val="22"/>
          <w:szCs w:val="22"/>
        </w:rPr>
        <w:t xml:space="preserve"> The only time the right to withdraw will be affected is when your child answers a questionnaire, as this will be anonymous and will not be able to be retrieved to destroy. They may still withdraw after this point; however, their questionnaire may still be used as part of the research project. No-one will be able to identify them from the questionnaire or any of the data collected. </w:t>
      </w:r>
    </w:p>
    <w:p w14:paraId="6CA5C9C6" w14:textId="77777777" w:rsidR="007B135D" w:rsidRPr="001971AC" w:rsidRDefault="007B135D" w:rsidP="007B135D">
      <w:pPr>
        <w:pStyle w:val="NormalWeb1"/>
        <w:spacing w:line="302" w:lineRule="atLeast"/>
        <w:jc w:val="both"/>
        <w:rPr>
          <w:rStyle w:val="nw1"/>
          <w:rFonts w:ascii="Arial" w:hAnsi="Arial" w:cs="Arial"/>
          <w:sz w:val="22"/>
          <w:szCs w:val="22"/>
        </w:rPr>
      </w:pPr>
      <w:r w:rsidRPr="001971AC">
        <w:rPr>
          <w:rStyle w:val="nw1"/>
          <w:rFonts w:ascii="Arial" w:hAnsi="Arial" w:cs="Arial"/>
          <w:color w:val="000000"/>
          <w:sz w:val="22"/>
          <w:szCs w:val="22"/>
        </w:rPr>
        <w:t xml:space="preserve">The results of this project will hopefully enhance my understanding of how improving vocabulary and reading comprehension can affect attainment in mathematics. These results will be stored on a password protected memory stick that is kept in a locked cupboard. The results of the research will be fed back to school staff and tutors at the university only. Once the project has been </w:t>
      </w:r>
      <w:r w:rsidRPr="001971AC">
        <w:rPr>
          <w:rStyle w:val="nw1"/>
          <w:rFonts w:ascii="Arial" w:hAnsi="Arial" w:cs="Arial"/>
          <w:color w:val="000000"/>
          <w:sz w:val="22"/>
          <w:szCs w:val="22"/>
        </w:rPr>
        <w:lastRenderedPageBreak/>
        <w:t xml:space="preserve">assessed, any hard copies will be destroyed. </w:t>
      </w:r>
      <w:r w:rsidRPr="001971AC">
        <w:rPr>
          <w:rStyle w:val="nw1"/>
          <w:rFonts w:ascii="Arial" w:hAnsi="Arial" w:cs="Arial"/>
          <w:sz w:val="22"/>
          <w:szCs w:val="22"/>
        </w:rPr>
        <w:t>It will not affect daily classroom activities and will not cause any detrimental effects whether they decide to participate or not.</w:t>
      </w:r>
    </w:p>
    <w:p w14:paraId="2F3A9BEE" w14:textId="77777777" w:rsidR="007B135D" w:rsidRPr="001971AC" w:rsidRDefault="007B135D" w:rsidP="007B135D">
      <w:pPr>
        <w:pStyle w:val="NormalWeb1"/>
        <w:spacing w:line="302" w:lineRule="atLeast"/>
        <w:jc w:val="both"/>
        <w:rPr>
          <w:rStyle w:val="nw1"/>
          <w:rFonts w:ascii="Arial" w:hAnsi="Arial" w:cs="Arial"/>
          <w:sz w:val="22"/>
          <w:szCs w:val="22"/>
        </w:rPr>
      </w:pPr>
    </w:p>
    <w:p w14:paraId="767CBB9F" w14:textId="6056FA3A" w:rsidR="007B135D" w:rsidRPr="001971AC" w:rsidRDefault="007B135D" w:rsidP="007B135D">
      <w:pPr>
        <w:pStyle w:val="NormalWeb1"/>
        <w:spacing w:line="302" w:lineRule="atLeast"/>
        <w:jc w:val="both"/>
        <w:rPr>
          <w:rStyle w:val="nw1"/>
          <w:rFonts w:ascii="Arial" w:hAnsi="Arial" w:cs="Arial"/>
          <w:sz w:val="22"/>
          <w:szCs w:val="22"/>
        </w:rPr>
      </w:pPr>
      <w:r w:rsidRPr="001971AC">
        <w:rPr>
          <w:rStyle w:val="nw1"/>
          <w:rFonts w:ascii="Arial" w:hAnsi="Arial" w:cs="Arial"/>
          <w:sz w:val="22"/>
          <w:szCs w:val="22"/>
        </w:rPr>
        <w:t xml:space="preserve">As your child is under 18, I am writing to </w:t>
      </w:r>
      <w:r w:rsidR="000162EC" w:rsidRPr="001971AC">
        <w:rPr>
          <w:rStyle w:val="nw1"/>
          <w:rFonts w:ascii="Arial" w:hAnsi="Arial" w:cs="Arial"/>
          <w:sz w:val="22"/>
          <w:szCs w:val="22"/>
        </w:rPr>
        <w:t>ask for</w:t>
      </w:r>
      <w:r w:rsidRPr="001971AC">
        <w:rPr>
          <w:rStyle w:val="nw1"/>
          <w:rFonts w:ascii="Arial" w:hAnsi="Arial" w:cs="Arial"/>
          <w:sz w:val="22"/>
          <w:szCs w:val="22"/>
        </w:rPr>
        <w:t xml:space="preserve"> </w:t>
      </w:r>
      <w:r w:rsidR="000162EC" w:rsidRPr="001971AC">
        <w:rPr>
          <w:rStyle w:val="nw1"/>
          <w:rFonts w:ascii="Arial" w:hAnsi="Arial" w:cs="Arial"/>
          <w:sz w:val="22"/>
          <w:szCs w:val="22"/>
        </w:rPr>
        <w:t>your permission</w:t>
      </w:r>
      <w:r w:rsidR="000162EC" w:rsidRPr="001971AC">
        <w:rPr>
          <w:rStyle w:val="nw1"/>
          <w:rFonts w:ascii="Arial" w:hAnsi="Arial" w:cs="Arial"/>
          <w:b/>
          <w:sz w:val="22"/>
          <w:szCs w:val="22"/>
        </w:rPr>
        <w:t xml:space="preserve"> </w:t>
      </w:r>
      <w:r w:rsidRPr="001971AC">
        <w:rPr>
          <w:rStyle w:val="nw1"/>
          <w:rFonts w:ascii="Arial" w:hAnsi="Arial" w:cs="Arial"/>
          <w:sz w:val="22"/>
          <w:szCs w:val="22"/>
        </w:rPr>
        <w:t xml:space="preserve">if you wish </w:t>
      </w:r>
      <w:r w:rsidR="000162EC" w:rsidRPr="001971AC">
        <w:rPr>
          <w:rStyle w:val="nw1"/>
          <w:rFonts w:ascii="Arial" w:hAnsi="Arial" w:cs="Arial"/>
          <w:sz w:val="22"/>
          <w:szCs w:val="22"/>
        </w:rPr>
        <w:t xml:space="preserve">for </w:t>
      </w:r>
      <w:r w:rsidRPr="001971AC">
        <w:rPr>
          <w:rStyle w:val="nw1"/>
          <w:rFonts w:ascii="Arial" w:hAnsi="Arial" w:cs="Arial"/>
          <w:sz w:val="22"/>
          <w:szCs w:val="22"/>
        </w:rPr>
        <w:t xml:space="preserve">your child to be involved in this research project. </w:t>
      </w:r>
      <w:r w:rsidRPr="001971AC">
        <w:rPr>
          <w:rStyle w:val="nw1"/>
          <w:rFonts w:ascii="Arial" w:hAnsi="Arial" w:cs="Arial"/>
          <w:color w:val="000000"/>
          <w:sz w:val="22"/>
          <w:szCs w:val="22"/>
        </w:rPr>
        <w:t>If you have any questions, please feel free to contact the school.</w:t>
      </w:r>
    </w:p>
    <w:p w14:paraId="2A36AB83" w14:textId="77777777" w:rsidR="007B135D" w:rsidRPr="001971AC" w:rsidRDefault="007B135D" w:rsidP="007B135D">
      <w:pPr>
        <w:jc w:val="both"/>
        <w:rPr>
          <w:rStyle w:val="nw1"/>
          <w:rFonts w:ascii="Arial" w:hAnsi="Arial" w:cs="Arial"/>
          <w:color w:val="000000"/>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823"/>
        <w:gridCol w:w="5031"/>
      </w:tblGrid>
      <w:tr w:rsidR="000162EC" w:rsidRPr="001971AC" w14:paraId="64BCD4B3" w14:textId="77777777" w:rsidTr="008C5246">
        <w:trPr>
          <w:trHeight w:val="462"/>
        </w:trPr>
        <w:tc>
          <w:tcPr>
            <w:tcW w:w="4928" w:type="dxa"/>
            <w:shd w:val="clear" w:color="auto" w:fill="auto"/>
          </w:tcPr>
          <w:p w14:paraId="1BC7ECFB" w14:textId="77777777" w:rsidR="000162EC" w:rsidRPr="001971AC" w:rsidRDefault="000162EC" w:rsidP="000162EC">
            <w:pPr>
              <w:rPr>
                <w:rFonts w:ascii="Arial" w:hAnsi="Arial" w:cs="Arial"/>
                <w:sz w:val="22"/>
                <w:szCs w:val="22"/>
              </w:rPr>
            </w:pPr>
            <w:r w:rsidRPr="001971AC">
              <w:rPr>
                <w:rFonts w:ascii="Arial" w:hAnsi="Arial" w:cs="Arial"/>
                <w:sz w:val="22"/>
                <w:szCs w:val="22"/>
              </w:rPr>
              <w:t xml:space="preserve">I give my consent for </w:t>
            </w:r>
          </w:p>
          <w:p w14:paraId="5AE5D3FA" w14:textId="77777777" w:rsidR="000162EC" w:rsidRPr="001971AC" w:rsidRDefault="000162EC" w:rsidP="000162EC">
            <w:pPr>
              <w:rPr>
                <w:rFonts w:ascii="Arial" w:hAnsi="Arial" w:cs="Arial"/>
                <w:sz w:val="22"/>
                <w:szCs w:val="22"/>
              </w:rPr>
            </w:pPr>
          </w:p>
          <w:p w14:paraId="717321B6" w14:textId="12517AEF" w:rsidR="000162EC" w:rsidRPr="001971AC" w:rsidRDefault="000162EC" w:rsidP="000162EC">
            <w:pPr>
              <w:rPr>
                <w:rFonts w:ascii="Arial" w:hAnsi="Arial" w:cs="Arial"/>
                <w:sz w:val="22"/>
                <w:szCs w:val="22"/>
              </w:rPr>
            </w:pPr>
            <w:r w:rsidRPr="001971AC">
              <w:rPr>
                <w:rFonts w:ascii="Arial" w:hAnsi="Arial" w:cs="Arial"/>
                <w:sz w:val="22"/>
                <w:szCs w:val="22"/>
              </w:rPr>
              <w:t>_______________________________</w:t>
            </w:r>
          </w:p>
          <w:p w14:paraId="66F73DCC" w14:textId="68E1311C" w:rsidR="000162EC" w:rsidRPr="001971AC" w:rsidRDefault="000162EC" w:rsidP="000162EC">
            <w:pPr>
              <w:rPr>
                <w:rFonts w:ascii="Arial" w:hAnsi="Arial" w:cs="Arial"/>
                <w:sz w:val="22"/>
                <w:szCs w:val="22"/>
              </w:rPr>
            </w:pPr>
            <w:r w:rsidRPr="001971AC">
              <w:rPr>
                <w:rFonts w:ascii="Arial" w:hAnsi="Arial" w:cs="Arial"/>
                <w:sz w:val="22"/>
                <w:szCs w:val="22"/>
              </w:rPr>
              <w:t xml:space="preserve">to participate in this research project. </w:t>
            </w:r>
          </w:p>
        </w:tc>
        <w:tc>
          <w:tcPr>
            <w:tcW w:w="5522" w:type="dxa"/>
            <w:shd w:val="clear" w:color="auto" w:fill="auto"/>
          </w:tcPr>
          <w:p w14:paraId="360ABC10" w14:textId="77777777" w:rsidR="000162EC" w:rsidRPr="001971AC" w:rsidRDefault="000162EC" w:rsidP="008C5246">
            <w:pPr>
              <w:rPr>
                <w:rFonts w:ascii="Arial" w:hAnsi="Arial" w:cs="Arial"/>
                <w:sz w:val="22"/>
                <w:szCs w:val="22"/>
              </w:rPr>
            </w:pPr>
            <w:r w:rsidRPr="001971AC">
              <w:rPr>
                <w:rFonts w:ascii="Arial" w:hAnsi="Arial" w:cs="Arial"/>
                <w:sz w:val="22"/>
                <w:szCs w:val="22"/>
              </w:rPr>
              <w:t>Signature:</w:t>
            </w:r>
          </w:p>
          <w:p w14:paraId="54DD7C71" w14:textId="77777777" w:rsidR="000162EC" w:rsidRPr="001971AC" w:rsidRDefault="000162EC" w:rsidP="008C5246">
            <w:pPr>
              <w:rPr>
                <w:rFonts w:ascii="Arial" w:hAnsi="Arial" w:cs="Arial"/>
                <w:sz w:val="22"/>
                <w:szCs w:val="22"/>
              </w:rPr>
            </w:pPr>
          </w:p>
          <w:p w14:paraId="4FFBD198" w14:textId="77777777" w:rsidR="000162EC" w:rsidRPr="001971AC" w:rsidRDefault="000162EC" w:rsidP="008C5246">
            <w:pPr>
              <w:rPr>
                <w:rFonts w:ascii="Arial" w:hAnsi="Arial" w:cs="Arial"/>
                <w:sz w:val="22"/>
                <w:szCs w:val="22"/>
              </w:rPr>
            </w:pPr>
          </w:p>
          <w:p w14:paraId="0AA48632" w14:textId="77777777" w:rsidR="000162EC" w:rsidRPr="001971AC" w:rsidRDefault="000162EC" w:rsidP="008C5246">
            <w:pPr>
              <w:rPr>
                <w:rFonts w:ascii="Arial" w:hAnsi="Arial" w:cs="Arial"/>
                <w:sz w:val="22"/>
                <w:szCs w:val="22"/>
              </w:rPr>
            </w:pPr>
            <w:r w:rsidRPr="001971AC">
              <w:rPr>
                <w:rFonts w:ascii="Arial" w:hAnsi="Arial" w:cs="Arial"/>
                <w:sz w:val="22"/>
                <w:szCs w:val="22"/>
              </w:rPr>
              <w:t xml:space="preserve">Date: </w:t>
            </w:r>
          </w:p>
        </w:tc>
      </w:tr>
    </w:tbl>
    <w:p w14:paraId="7A0FF5F7" w14:textId="77777777" w:rsidR="007B135D" w:rsidRPr="001971AC" w:rsidRDefault="007B135D" w:rsidP="003D36BC">
      <w:pPr>
        <w:rPr>
          <w:rFonts w:ascii="Arial" w:hAnsi="Arial" w:cs="Arial"/>
          <w:color w:val="000000" w:themeColor="text1"/>
          <w:sz w:val="22"/>
          <w:szCs w:val="22"/>
          <w:u w:val="single"/>
        </w:rPr>
      </w:pPr>
    </w:p>
    <w:p w14:paraId="2E757AB9" w14:textId="4C148C0E" w:rsidR="00967C6C" w:rsidRPr="001971AC" w:rsidRDefault="007B135D" w:rsidP="003D36BC">
      <w:pPr>
        <w:rPr>
          <w:rFonts w:ascii="Arial" w:hAnsi="Arial" w:cs="Arial"/>
          <w:color w:val="000000" w:themeColor="text1"/>
          <w:sz w:val="22"/>
          <w:szCs w:val="22"/>
          <w:u w:val="single"/>
        </w:rPr>
      </w:pPr>
      <w:r w:rsidRPr="001971AC">
        <w:rPr>
          <w:rFonts w:ascii="Arial" w:hAnsi="Arial" w:cs="Arial"/>
          <w:color w:val="000000" w:themeColor="text1"/>
          <w:sz w:val="22"/>
          <w:szCs w:val="22"/>
          <w:u w:val="single"/>
        </w:rPr>
        <w:t>Appendix 6</w:t>
      </w:r>
      <w:r w:rsidR="00967C6C" w:rsidRPr="001971AC">
        <w:rPr>
          <w:rFonts w:ascii="Arial" w:hAnsi="Arial" w:cs="Arial"/>
          <w:color w:val="000000" w:themeColor="text1"/>
          <w:sz w:val="22"/>
          <w:szCs w:val="22"/>
          <w:u w:val="single"/>
        </w:rPr>
        <w:t>: Collection of data – first draft of mathematics questionnaire to be given to students in each cycle of research.</w:t>
      </w:r>
    </w:p>
    <w:p w14:paraId="61EA25D4" w14:textId="77777777" w:rsidR="00967C6C" w:rsidRPr="001971AC" w:rsidRDefault="00967C6C" w:rsidP="003D36BC">
      <w:pPr>
        <w:rPr>
          <w:rFonts w:ascii="Arial" w:hAnsi="Arial" w:cs="Arial"/>
          <w:color w:val="FF0000"/>
          <w:sz w:val="22"/>
          <w:szCs w:val="22"/>
          <w:u w:val="single"/>
        </w:rPr>
      </w:pPr>
    </w:p>
    <w:p w14:paraId="09CCF42A" w14:textId="77777777" w:rsidR="006B6F80" w:rsidRPr="003E5EAD" w:rsidRDefault="006B6F80" w:rsidP="006B6F80">
      <w:pPr>
        <w:rPr>
          <w:rFonts w:asciiTheme="majorHAnsi" w:hAnsiTheme="majorHAnsi" w:cs="Arial"/>
          <w:b/>
          <w:sz w:val="24"/>
          <w:szCs w:val="24"/>
          <w:u w:val="single"/>
        </w:rPr>
      </w:pPr>
      <w:r>
        <w:rPr>
          <w:rFonts w:asciiTheme="majorHAnsi" w:hAnsiTheme="majorHAnsi" w:cs="Arial"/>
          <w:b/>
          <w:sz w:val="24"/>
          <w:szCs w:val="24"/>
          <w:u w:val="single"/>
        </w:rPr>
        <w:t>Mathematics Questionnaire</w:t>
      </w:r>
    </w:p>
    <w:p w14:paraId="16BFA549" w14:textId="77777777" w:rsidR="006B6F80" w:rsidRPr="003E5EAD" w:rsidRDefault="006B6F80" w:rsidP="006B6F80">
      <w:pPr>
        <w:rPr>
          <w:rFonts w:asciiTheme="majorHAnsi" w:hAnsiTheme="majorHAnsi" w:cs="Arial"/>
          <w:sz w:val="24"/>
          <w:szCs w:val="24"/>
        </w:rPr>
      </w:pPr>
      <w:r w:rsidRPr="003E5EAD">
        <w:rPr>
          <w:rFonts w:asciiTheme="majorHAnsi" w:hAnsiTheme="majorHAnsi" w:cs="Arial"/>
          <w:sz w:val="24"/>
          <w:szCs w:val="24"/>
        </w:rPr>
        <w:t xml:space="preserve">How much do you agree with the statements below: </w:t>
      </w:r>
    </w:p>
    <w:tbl>
      <w:tblPr>
        <w:tblStyle w:val="TableGrid"/>
        <w:tblW w:w="9625" w:type="dxa"/>
        <w:tblLook w:val="04A0" w:firstRow="1" w:lastRow="0" w:firstColumn="1" w:lastColumn="0" w:noHBand="0" w:noVBand="1"/>
      </w:tblPr>
      <w:tblGrid>
        <w:gridCol w:w="3865"/>
        <w:gridCol w:w="1080"/>
        <w:gridCol w:w="1080"/>
        <w:gridCol w:w="1192"/>
        <w:gridCol w:w="1153"/>
        <w:gridCol w:w="1255"/>
      </w:tblGrid>
      <w:tr w:rsidR="006B6F80" w:rsidRPr="003E5EAD" w14:paraId="4CF58236" w14:textId="77777777" w:rsidTr="00C5190A">
        <w:trPr>
          <w:trHeight w:val="926"/>
        </w:trPr>
        <w:tc>
          <w:tcPr>
            <w:tcW w:w="3865" w:type="dxa"/>
          </w:tcPr>
          <w:p w14:paraId="51349392" w14:textId="77777777" w:rsidR="006B6F80" w:rsidRPr="003E5EAD" w:rsidRDefault="006B6F80" w:rsidP="00C5190A">
            <w:pPr>
              <w:spacing w:before="240"/>
              <w:rPr>
                <w:rFonts w:asciiTheme="majorHAnsi" w:hAnsiTheme="majorHAnsi"/>
                <w:sz w:val="24"/>
                <w:szCs w:val="24"/>
              </w:rPr>
            </w:pPr>
          </w:p>
        </w:tc>
        <w:tc>
          <w:tcPr>
            <w:tcW w:w="1080" w:type="dxa"/>
          </w:tcPr>
          <w:p w14:paraId="690E2EC3" w14:textId="77777777" w:rsidR="006B6F80" w:rsidRPr="003E5EAD" w:rsidRDefault="006B6F80" w:rsidP="00C5190A">
            <w:pPr>
              <w:spacing w:before="240"/>
              <w:rPr>
                <w:rFonts w:asciiTheme="majorHAnsi" w:hAnsiTheme="majorHAnsi"/>
                <w:sz w:val="24"/>
                <w:szCs w:val="24"/>
              </w:rPr>
            </w:pPr>
            <w:r w:rsidRPr="003E5EAD">
              <w:rPr>
                <w:rFonts w:asciiTheme="majorHAnsi" w:hAnsiTheme="majorHAnsi"/>
                <w:sz w:val="24"/>
                <w:szCs w:val="24"/>
              </w:rPr>
              <w:t>Strongly Agree</w:t>
            </w:r>
          </w:p>
        </w:tc>
        <w:tc>
          <w:tcPr>
            <w:tcW w:w="1080" w:type="dxa"/>
          </w:tcPr>
          <w:p w14:paraId="6024F02A" w14:textId="77777777" w:rsidR="006B6F80" w:rsidRPr="003E5EAD" w:rsidRDefault="006B6F80" w:rsidP="00C5190A">
            <w:pPr>
              <w:spacing w:before="240"/>
              <w:rPr>
                <w:rFonts w:asciiTheme="majorHAnsi" w:hAnsiTheme="majorHAnsi"/>
                <w:sz w:val="24"/>
                <w:szCs w:val="24"/>
              </w:rPr>
            </w:pPr>
            <w:r w:rsidRPr="003E5EAD">
              <w:rPr>
                <w:rFonts w:asciiTheme="majorHAnsi" w:hAnsiTheme="majorHAnsi"/>
                <w:sz w:val="24"/>
                <w:szCs w:val="24"/>
              </w:rPr>
              <w:t>Agree</w:t>
            </w:r>
          </w:p>
        </w:tc>
        <w:tc>
          <w:tcPr>
            <w:tcW w:w="1192" w:type="dxa"/>
          </w:tcPr>
          <w:p w14:paraId="041E68BB" w14:textId="77777777" w:rsidR="006B6F80" w:rsidRPr="003E5EAD" w:rsidRDefault="006B6F80" w:rsidP="00C5190A">
            <w:pPr>
              <w:spacing w:before="240"/>
              <w:rPr>
                <w:rFonts w:asciiTheme="majorHAnsi" w:hAnsiTheme="majorHAnsi"/>
                <w:sz w:val="24"/>
                <w:szCs w:val="24"/>
              </w:rPr>
            </w:pPr>
            <w:r w:rsidRPr="003E5EAD">
              <w:rPr>
                <w:rFonts w:asciiTheme="majorHAnsi" w:hAnsiTheme="majorHAnsi"/>
                <w:sz w:val="24"/>
                <w:szCs w:val="24"/>
              </w:rPr>
              <w:t>Neutral</w:t>
            </w:r>
          </w:p>
        </w:tc>
        <w:tc>
          <w:tcPr>
            <w:tcW w:w="1153" w:type="dxa"/>
          </w:tcPr>
          <w:p w14:paraId="1DA48FDF" w14:textId="77777777" w:rsidR="006B6F80" w:rsidRPr="003E5EAD" w:rsidRDefault="006B6F80" w:rsidP="00C5190A">
            <w:pPr>
              <w:spacing w:before="240"/>
              <w:rPr>
                <w:rFonts w:asciiTheme="majorHAnsi" w:hAnsiTheme="majorHAnsi"/>
                <w:sz w:val="24"/>
                <w:szCs w:val="24"/>
              </w:rPr>
            </w:pPr>
            <w:r w:rsidRPr="003E5EAD">
              <w:rPr>
                <w:rFonts w:asciiTheme="majorHAnsi" w:hAnsiTheme="majorHAnsi"/>
                <w:sz w:val="24"/>
                <w:szCs w:val="24"/>
              </w:rPr>
              <w:t>Disagree</w:t>
            </w:r>
          </w:p>
        </w:tc>
        <w:tc>
          <w:tcPr>
            <w:tcW w:w="1255" w:type="dxa"/>
          </w:tcPr>
          <w:p w14:paraId="4D3031DB" w14:textId="77777777" w:rsidR="006B6F80" w:rsidRPr="003E5EAD" w:rsidRDefault="006B6F80" w:rsidP="00C5190A">
            <w:pPr>
              <w:spacing w:before="240"/>
              <w:rPr>
                <w:rFonts w:asciiTheme="majorHAnsi" w:hAnsiTheme="majorHAnsi"/>
                <w:sz w:val="24"/>
                <w:szCs w:val="24"/>
              </w:rPr>
            </w:pPr>
            <w:r w:rsidRPr="003E5EAD">
              <w:rPr>
                <w:rFonts w:asciiTheme="majorHAnsi" w:hAnsiTheme="majorHAnsi"/>
                <w:sz w:val="24"/>
                <w:szCs w:val="24"/>
              </w:rPr>
              <w:t>Strongly Disagree</w:t>
            </w:r>
          </w:p>
        </w:tc>
      </w:tr>
      <w:tr w:rsidR="006B6F80" w:rsidRPr="003E5EAD" w14:paraId="54E1B377" w14:textId="77777777" w:rsidTr="00C5190A">
        <w:tc>
          <w:tcPr>
            <w:tcW w:w="3865" w:type="dxa"/>
          </w:tcPr>
          <w:p w14:paraId="019141CA" w14:textId="77777777" w:rsidR="006B6F80" w:rsidRPr="003E5EAD" w:rsidRDefault="006B6F80" w:rsidP="00C5190A">
            <w:pPr>
              <w:spacing w:before="240"/>
              <w:rPr>
                <w:rFonts w:asciiTheme="majorHAnsi" w:hAnsiTheme="majorHAnsi"/>
                <w:sz w:val="24"/>
                <w:szCs w:val="24"/>
              </w:rPr>
            </w:pPr>
            <w:r>
              <w:rPr>
                <w:rFonts w:asciiTheme="majorHAnsi" w:hAnsiTheme="majorHAnsi"/>
                <w:sz w:val="24"/>
                <w:szCs w:val="24"/>
              </w:rPr>
              <w:t>I find maths an easy subject.</w:t>
            </w:r>
          </w:p>
        </w:tc>
        <w:tc>
          <w:tcPr>
            <w:tcW w:w="1080" w:type="dxa"/>
          </w:tcPr>
          <w:p w14:paraId="3C9592A3" w14:textId="77777777" w:rsidR="006B6F80" w:rsidRPr="003E5EAD" w:rsidRDefault="006B6F80" w:rsidP="00C5190A">
            <w:pPr>
              <w:spacing w:before="240"/>
              <w:rPr>
                <w:rFonts w:asciiTheme="majorHAnsi" w:hAnsiTheme="majorHAnsi"/>
                <w:sz w:val="24"/>
                <w:szCs w:val="24"/>
              </w:rPr>
            </w:pPr>
          </w:p>
        </w:tc>
        <w:tc>
          <w:tcPr>
            <w:tcW w:w="1080" w:type="dxa"/>
          </w:tcPr>
          <w:p w14:paraId="51275028" w14:textId="77777777" w:rsidR="006B6F80" w:rsidRPr="003E5EAD" w:rsidRDefault="006B6F80" w:rsidP="00C5190A">
            <w:pPr>
              <w:spacing w:before="240"/>
              <w:rPr>
                <w:rFonts w:asciiTheme="majorHAnsi" w:hAnsiTheme="majorHAnsi"/>
                <w:sz w:val="24"/>
                <w:szCs w:val="24"/>
              </w:rPr>
            </w:pPr>
          </w:p>
        </w:tc>
        <w:tc>
          <w:tcPr>
            <w:tcW w:w="1192" w:type="dxa"/>
          </w:tcPr>
          <w:p w14:paraId="6C3AE4C5" w14:textId="77777777" w:rsidR="006B6F80" w:rsidRPr="003E5EAD" w:rsidRDefault="006B6F80" w:rsidP="00C5190A">
            <w:pPr>
              <w:spacing w:before="240"/>
              <w:rPr>
                <w:rFonts w:asciiTheme="majorHAnsi" w:hAnsiTheme="majorHAnsi"/>
                <w:sz w:val="24"/>
                <w:szCs w:val="24"/>
              </w:rPr>
            </w:pPr>
          </w:p>
        </w:tc>
        <w:tc>
          <w:tcPr>
            <w:tcW w:w="1153" w:type="dxa"/>
          </w:tcPr>
          <w:p w14:paraId="2A675C65" w14:textId="77777777" w:rsidR="006B6F80" w:rsidRPr="003E5EAD" w:rsidRDefault="006B6F80" w:rsidP="00C5190A">
            <w:pPr>
              <w:spacing w:before="240"/>
              <w:rPr>
                <w:rFonts w:asciiTheme="majorHAnsi" w:hAnsiTheme="majorHAnsi"/>
                <w:sz w:val="24"/>
                <w:szCs w:val="24"/>
              </w:rPr>
            </w:pPr>
          </w:p>
        </w:tc>
        <w:tc>
          <w:tcPr>
            <w:tcW w:w="1255" w:type="dxa"/>
          </w:tcPr>
          <w:p w14:paraId="5A5047DC" w14:textId="77777777" w:rsidR="006B6F80" w:rsidRPr="003E5EAD" w:rsidRDefault="006B6F80" w:rsidP="00C5190A">
            <w:pPr>
              <w:spacing w:before="240"/>
              <w:rPr>
                <w:rFonts w:asciiTheme="majorHAnsi" w:hAnsiTheme="majorHAnsi"/>
                <w:sz w:val="24"/>
                <w:szCs w:val="24"/>
              </w:rPr>
            </w:pPr>
          </w:p>
        </w:tc>
      </w:tr>
      <w:tr w:rsidR="006B6F80" w:rsidRPr="003E5EAD" w14:paraId="6597AE50" w14:textId="77777777" w:rsidTr="00C5190A">
        <w:tc>
          <w:tcPr>
            <w:tcW w:w="3865" w:type="dxa"/>
          </w:tcPr>
          <w:p w14:paraId="71AEAF53" w14:textId="77777777" w:rsidR="006B6F80" w:rsidRPr="003E5EAD" w:rsidRDefault="006B6F80" w:rsidP="00C5190A">
            <w:pPr>
              <w:spacing w:before="240"/>
              <w:rPr>
                <w:rFonts w:asciiTheme="majorHAnsi" w:hAnsiTheme="majorHAnsi"/>
                <w:sz w:val="24"/>
                <w:szCs w:val="24"/>
              </w:rPr>
            </w:pPr>
            <w:r>
              <w:rPr>
                <w:rFonts w:asciiTheme="majorHAnsi" w:hAnsiTheme="majorHAnsi"/>
                <w:sz w:val="24"/>
                <w:szCs w:val="24"/>
              </w:rPr>
              <w:t>I do well in DO NOW tasks in maths.</w:t>
            </w:r>
          </w:p>
        </w:tc>
        <w:tc>
          <w:tcPr>
            <w:tcW w:w="1080" w:type="dxa"/>
          </w:tcPr>
          <w:p w14:paraId="5588EDD9" w14:textId="77777777" w:rsidR="006B6F80" w:rsidRPr="003E5EAD" w:rsidRDefault="006B6F80" w:rsidP="00C5190A">
            <w:pPr>
              <w:spacing w:before="240"/>
              <w:rPr>
                <w:rFonts w:asciiTheme="majorHAnsi" w:hAnsiTheme="majorHAnsi"/>
                <w:sz w:val="24"/>
                <w:szCs w:val="24"/>
              </w:rPr>
            </w:pPr>
          </w:p>
        </w:tc>
        <w:tc>
          <w:tcPr>
            <w:tcW w:w="1080" w:type="dxa"/>
          </w:tcPr>
          <w:p w14:paraId="011990DA" w14:textId="77777777" w:rsidR="006B6F80" w:rsidRPr="003E5EAD" w:rsidRDefault="006B6F80" w:rsidP="00C5190A">
            <w:pPr>
              <w:spacing w:before="240"/>
              <w:rPr>
                <w:rFonts w:asciiTheme="majorHAnsi" w:hAnsiTheme="majorHAnsi"/>
                <w:sz w:val="24"/>
                <w:szCs w:val="24"/>
              </w:rPr>
            </w:pPr>
          </w:p>
        </w:tc>
        <w:tc>
          <w:tcPr>
            <w:tcW w:w="1192" w:type="dxa"/>
          </w:tcPr>
          <w:p w14:paraId="4CD6A7B4" w14:textId="77777777" w:rsidR="006B6F80" w:rsidRPr="003E5EAD" w:rsidRDefault="006B6F80" w:rsidP="00C5190A">
            <w:pPr>
              <w:spacing w:before="240"/>
              <w:rPr>
                <w:rFonts w:asciiTheme="majorHAnsi" w:hAnsiTheme="majorHAnsi"/>
                <w:sz w:val="24"/>
                <w:szCs w:val="24"/>
              </w:rPr>
            </w:pPr>
          </w:p>
        </w:tc>
        <w:tc>
          <w:tcPr>
            <w:tcW w:w="1153" w:type="dxa"/>
          </w:tcPr>
          <w:p w14:paraId="61EC7A2F" w14:textId="77777777" w:rsidR="006B6F80" w:rsidRPr="003E5EAD" w:rsidRDefault="006B6F80" w:rsidP="00C5190A">
            <w:pPr>
              <w:spacing w:before="240"/>
              <w:rPr>
                <w:rFonts w:asciiTheme="majorHAnsi" w:hAnsiTheme="majorHAnsi"/>
                <w:sz w:val="24"/>
                <w:szCs w:val="24"/>
              </w:rPr>
            </w:pPr>
          </w:p>
        </w:tc>
        <w:tc>
          <w:tcPr>
            <w:tcW w:w="1255" w:type="dxa"/>
          </w:tcPr>
          <w:p w14:paraId="4818418E" w14:textId="77777777" w:rsidR="006B6F80" w:rsidRPr="003E5EAD" w:rsidRDefault="006B6F80" w:rsidP="00C5190A">
            <w:pPr>
              <w:spacing w:before="240"/>
              <w:rPr>
                <w:rFonts w:asciiTheme="majorHAnsi" w:hAnsiTheme="majorHAnsi"/>
                <w:sz w:val="24"/>
                <w:szCs w:val="24"/>
              </w:rPr>
            </w:pPr>
          </w:p>
        </w:tc>
      </w:tr>
      <w:tr w:rsidR="006B6F80" w:rsidRPr="003E5EAD" w14:paraId="247C34E2" w14:textId="77777777" w:rsidTr="00C5190A">
        <w:tc>
          <w:tcPr>
            <w:tcW w:w="3865" w:type="dxa"/>
          </w:tcPr>
          <w:p w14:paraId="07072914" w14:textId="77777777" w:rsidR="006B6F80" w:rsidRPr="003E5EAD" w:rsidRDefault="006B6F80" w:rsidP="00C5190A">
            <w:pPr>
              <w:spacing w:before="240"/>
              <w:rPr>
                <w:rFonts w:asciiTheme="majorHAnsi" w:hAnsiTheme="majorHAnsi"/>
                <w:sz w:val="24"/>
                <w:szCs w:val="24"/>
              </w:rPr>
            </w:pPr>
            <w:r>
              <w:rPr>
                <w:rFonts w:asciiTheme="majorHAnsi" w:hAnsiTheme="majorHAnsi"/>
                <w:sz w:val="24"/>
                <w:szCs w:val="24"/>
              </w:rPr>
              <w:t xml:space="preserve">I do well in Deliberate Practice time in maths lessons. </w:t>
            </w:r>
          </w:p>
        </w:tc>
        <w:tc>
          <w:tcPr>
            <w:tcW w:w="1080" w:type="dxa"/>
          </w:tcPr>
          <w:p w14:paraId="38BF9AF7" w14:textId="77777777" w:rsidR="006B6F80" w:rsidRPr="003E5EAD" w:rsidRDefault="006B6F80" w:rsidP="00C5190A">
            <w:pPr>
              <w:spacing w:before="240"/>
              <w:rPr>
                <w:rFonts w:asciiTheme="majorHAnsi" w:hAnsiTheme="majorHAnsi"/>
                <w:sz w:val="24"/>
                <w:szCs w:val="24"/>
              </w:rPr>
            </w:pPr>
          </w:p>
        </w:tc>
        <w:tc>
          <w:tcPr>
            <w:tcW w:w="1080" w:type="dxa"/>
          </w:tcPr>
          <w:p w14:paraId="29A8C023" w14:textId="77777777" w:rsidR="006B6F80" w:rsidRPr="003E5EAD" w:rsidRDefault="006B6F80" w:rsidP="00C5190A">
            <w:pPr>
              <w:spacing w:before="240"/>
              <w:rPr>
                <w:rFonts w:asciiTheme="majorHAnsi" w:hAnsiTheme="majorHAnsi"/>
                <w:sz w:val="24"/>
                <w:szCs w:val="24"/>
              </w:rPr>
            </w:pPr>
          </w:p>
        </w:tc>
        <w:tc>
          <w:tcPr>
            <w:tcW w:w="1192" w:type="dxa"/>
          </w:tcPr>
          <w:p w14:paraId="49DFC05A" w14:textId="77777777" w:rsidR="006B6F80" w:rsidRPr="003E5EAD" w:rsidRDefault="006B6F80" w:rsidP="00C5190A">
            <w:pPr>
              <w:spacing w:before="240"/>
              <w:rPr>
                <w:rFonts w:asciiTheme="majorHAnsi" w:hAnsiTheme="majorHAnsi"/>
                <w:sz w:val="24"/>
                <w:szCs w:val="24"/>
              </w:rPr>
            </w:pPr>
          </w:p>
        </w:tc>
        <w:tc>
          <w:tcPr>
            <w:tcW w:w="1153" w:type="dxa"/>
          </w:tcPr>
          <w:p w14:paraId="27E31B08" w14:textId="77777777" w:rsidR="006B6F80" w:rsidRPr="003E5EAD" w:rsidRDefault="006B6F80" w:rsidP="00C5190A">
            <w:pPr>
              <w:spacing w:before="240"/>
              <w:rPr>
                <w:rFonts w:asciiTheme="majorHAnsi" w:hAnsiTheme="majorHAnsi"/>
                <w:sz w:val="24"/>
                <w:szCs w:val="24"/>
              </w:rPr>
            </w:pPr>
          </w:p>
        </w:tc>
        <w:tc>
          <w:tcPr>
            <w:tcW w:w="1255" w:type="dxa"/>
          </w:tcPr>
          <w:p w14:paraId="4E90CFAE" w14:textId="77777777" w:rsidR="006B6F80" w:rsidRPr="003E5EAD" w:rsidRDefault="006B6F80" w:rsidP="00C5190A">
            <w:pPr>
              <w:spacing w:before="240"/>
              <w:rPr>
                <w:rFonts w:asciiTheme="majorHAnsi" w:hAnsiTheme="majorHAnsi"/>
                <w:sz w:val="24"/>
                <w:szCs w:val="24"/>
              </w:rPr>
            </w:pPr>
          </w:p>
        </w:tc>
      </w:tr>
      <w:tr w:rsidR="006B6F80" w:rsidRPr="003E5EAD" w14:paraId="44889A19" w14:textId="77777777" w:rsidTr="00C5190A">
        <w:tc>
          <w:tcPr>
            <w:tcW w:w="3865" w:type="dxa"/>
          </w:tcPr>
          <w:p w14:paraId="4C058071" w14:textId="77777777" w:rsidR="006B6F80" w:rsidRPr="003E5EAD" w:rsidRDefault="006B6F80" w:rsidP="00C5190A">
            <w:pPr>
              <w:spacing w:before="240"/>
              <w:rPr>
                <w:rFonts w:asciiTheme="majorHAnsi" w:hAnsiTheme="majorHAnsi"/>
                <w:sz w:val="24"/>
                <w:szCs w:val="24"/>
              </w:rPr>
            </w:pPr>
            <w:r>
              <w:rPr>
                <w:rFonts w:asciiTheme="majorHAnsi" w:hAnsiTheme="majorHAnsi"/>
                <w:sz w:val="24"/>
                <w:szCs w:val="24"/>
              </w:rPr>
              <w:t>I do well in end of topic tests.</w:t>
            </w:r>
          </w:p>
        </w:tc>
        <w:tc>
          <w:tcPr>
            <w:tcW w:w="1080" w:type="dxa"/>
          </w:tcPr>
          <w:p w14:paraId="0A1D4DB0" w14:textId="77777777" w:rsidR="006B6F80" w:rsidRPr="003E5EAD" w:rsidRDefault="006B6F80" w:rsidP="00C5190A">
            <w:pPr>
              <w:spacing w:before="240"/>
              <w:rPr>
                <w:rFonts w:asciiTheme="majorHAnsi" w:hAnsiTheme="majorHAnsi"/>
                <w:sz w:val="24"/>
                <w:szCs w:val="24"/>
              </w:rPr>
            </w:pPr>
          </w:p>
        </w:tc>
        <w:tc>
          <w:tcPr>
            <w:tcW w:w="1080" w:type="dxa"/>
          </w:tcPr>
          <w:p w14:paraId="213A1C3A" w14:textId="77777777" w:rsidR="006B6F80" w:rsidRPr="003E5EAD" w:rsidRDefault="006B6F80" w:rsidP="00C5190A">
            <w:pPr>
              <w:spacing w:before="240"/>
              <w:rPr>
                <w:rFonts w:asciiTheme="majorHAnsi" w:hAnsiTheme="majorHAnsi"/>
                <w:sz w:val="24"/>
                <w:szCs w:val="24"/>
              </w:rPr>
            </w:pPr>
          </w:p>
        </w:tc>
        <w:tc>
          <w:tcPr>
            <w:tcW w:w="1192" w:type="dxa"/>
          </w:tcPr>
          <w:p w14:paraId="4D5994E4" w14:textId="77777777" w:rsidR="006B6F80" w:rsidRPr="003E5EAD" w:rsidRDefault="006B6F80" w:rsidP="00C5190A">
            <w:pPr>
              <w:spacing w:before="240"/>
              <w:rPr>
                <w:rFonts w:asciiTheme="majorHAnsi" w:hAnsiTheme="majorHAnsi"/>
                <w:sz w:val="24"/>
                <w:szCs w:val="24"/>
              </w:rPr>
            </w:pPr>
          </w:p>
        </w:tc>
        <w:tc>
          <w:tcPr>
            <w:tcW w:w="1153" w:type="dxa"/>
          </w:tcPr>
          <w:p w14:paraId="00B1D509" w14:textId="77777777" w:rsidR="006B6F80" w:rsidRPr="003E5EAD" w:rsidRDefault="006B6F80" w:rsidP="00C5190A">
            <w:pPr>
              <w:spacing w:before="240"/>
              <w:rPr>
                <w:rFonts w:asciiTheme="majorHAnsi" w:hAnsiTheme="majorHAnsi"/>
                <w:sz w:val="24"/>
                <w:szCs w:val="24"/>
              </w:rPr>
            </w:pPr>
          </w:p>
        </w:tc>
        <w:tc>
          <w:tcPr>
            <w:tcW w:w="1255" w:type="dxa"/>
          </w:tcPr>
          <w:p w14:paraId="41466474" w14:textId="77777777" w:rsidR="006B6F80" w:rsidRPr="003E5EAD" w:rsidRDefault="006B6F80" w:rsidP="00C5190A">
            <w:pPr>
              <w:spacing w:before="240"/>
              <w:rPr>
                <w:rFonts w:asciiTheme="majorHAnsi" w:hAnsiTheme="majorHAnsi"/>
                <w:sz w:val="24"/>
                <w:szCs w:val="24"/>
              </w:rPr>
            </w:pPr>
          </w:p>
        </w:tc>
      </w:tr>
      <w:tr w:rsidR="006B6F80" w:rsidRPr="003E5EAD" w14:paraId="6103FB23" w14:textId="77777777" w:rsidTr="00C5190A">
        <w:tc>
          <w:tcPr>
            <w:tcW w:w="3865" w:type="dxa"/>
          </w:tcPr>
          <w:p w14:paraId="478C7BDC" w14:textId="77777777" w:rsidR="006B6F80" w:rsidRPr="003E5EAD" w:rsidRDefault="006B6F80" w:rsidP="00C5190A">
            <w:pPr>
              <w:spacing w:before="240"/>
              <w:rPr>
                <w:rFonts w:asciiTheme="majorHAnsi" w:hAnsiTheme="majorHAnsi"/>
                <w:sz w:val="24"/>
                <w:szCs w:val="24"/>
              </w:rPr>
            </w:pPr>
            <w:r>
              <w:rPr>
                <w:rFonts w:asciiTheme="majorHAnsi" w:hAnsiTheme="majorHAnsi"/>
                <w:sz w:val="24"/>
                <w:szCs w:val="24"/>
              </w:rPr>
              <w:t>I do well in mini mock exams.</w:t>
            </w:r>
          </w:p>
        </w:tc>
        <w:tc>
          <w:tcPr>
            <w:tcW w:w="1080" w:type="dxa"/>
          </w:tcPr>
          <w:p w14:paraId="73788B66" w14:textId="77777777" w:rsidR="006B6F80" w:rsidRPr="003E5EAD" w:rsidRDefault="006B6F80" w:rsidP="00C5190A">
            <w:pPr>
              <w:spacing w:before="240"/>
              <w:rPr>
                <w:rFonts w:asciiTheme="majorHAnsi" w:hAnsiTheme="majorHAnsi"/>
                <w:sz w:val="24"/>
                <w:szCs w:val="24"/>
              </w:rPr>
            </w:pPr>
          </w:p>
        </w:tc>
        <w:tc>
          <w:tcPr>
            <w:tcW w:w="1080" w:type="dxa"/>
          </w:tcPr>
          <w:p w14:paraId="7288B825" w14:textId="77777777" w:rsidR="006B6F80" w:rsidRPr="003E5EAD" w:rsidRDefault="006B6F80" w:rsidP="00C5190A">
            <w:pPr>
              <w:spacing w:before="240"/>
              <w:rPr>
                <w:rFonts w:asciiTheme="majorHAnsi" w:hAnsiTheme="majorHAnsi"/>
                <w:sz w:val="24"/>
                <w:szCs w:val="24"/>
              </w:rPr>
            </w:pPr>
          </w:p>
        </w:tc>
        <w:tc>
          <w:tcPr>
            <w:tcW w:w="1192" w:type="dxa"/>
          </w:tcPr>
          <w:p w14:paraId="020D5975" w14:textId="77777777" w:rsidR="006B6F80" w:rsidRPr="003E5EAD" w:rsidRDefault="006B6F80" w:rsidP="00C5190A">
            <w:pPr>
              <w:spacing w:before="240"/>
              <w:rPr>
                <w:rFonts w:asciiTheme="majorHAnsi" w:hAnsiTheme="majorHAnsi"/>
                <w:sz w:val="24"/>
                <w:szCs w:val="24"/>
              </w:rPr>
            </w:pPr>
          </w:p>
        </w:tc>
        <w:tc>
          <w:tcPr>
            <w:tcW w:w="1153" w:type="dxa"/>
          </w:tcPr>
          <w:p w14:paraId="552D9447" w14:textId="77777777" w:rsidR="006B6F80" w:rsidRPr="003E5EAD" w:rsidRDefault="006B6F80" w:rsidP="00C5190A">
            <w:pPr>
              <w:spacing w:before="240"/>
              <w:rPr>
                <w:rFonts w:asciiTheme="majorHAnsi" w:hAnsiTheme="majorHAnsi"/>
                <w:sz w:val="24"/>
                <w:szCs w:val="24"/>
              </w:rPr>
            </w:pPr>
          </w:p>
        </w:tc>
        <w:tc>
          <w:tcPr>
            <w:tcW w:w="1255" w:type="dxa"/>
          </w:tcPr>
          <w:p w14:paraId="509E392B" w14:textId="77777777" w:rsidR="006B6F80" w:rsidRPr="003E5EAD" w:rsidRDefault="006B6F80" w:rsidP="00C5190A">
            <w:pPr>
              <w:spacing w:before="240"/>
              <w:rPr>
                <w:rFonts w:asciiTheme="majorHAnsi" w:hAnsiTheme="majorHAnsi"/>
                <w:sz w:val="24"/>
                <w:szCs w:val="24"/>
              </w:rPr>
            </w:pPr>
          </w:p>
        </w:tc>
      </w:tr>
      <w:tr w:rsidR="006B6F80" w:rsidRPr="003E5EAD" w14:paraId="68543A27" w14:textId="77777777" w:rsidTr="00C5190A">
        <w:tc>
          <w:tcPr>
            <w:tcW w:w="3865" w:type="dxa"/>
          </w:tcPr>
          <w:p w14:paraId="70C669B8" w14:textId="77777777" w:rsidR="006B6F80" w:rsidRPr="003E5EAD" w:rsidRDefault="006B6F80" w:rsidP="00C5190A">
            <w:pPr>
              <w:spacing w:before="240"/>
              <w:rPr>
                <w:rFonts w:asciiTheme="majorHAnsi" w:hAnsiTheme="majorHAnsi"/>
                <w:sz w:val="24"/>
                <w:szCs w:val="24"/>
              </w:rPr>
            </w:pPr>
            <w:r>
              <w:rPr>
                <w:rFonts w:asciiTheme="majorHAnsi" w:hAnsiTheme="majorHAnsi"/>
                <w:sz w:val="24"/>
                <w:szCs w:val="24"/>
              </w:rPr>
              <w:t>I often understand exam style questions.</w:t>
            </w:r>
          </w:p>
        </w:tc>
        <w:tc>
          <w:tcPr>
            <w:tcW w:w="1080" w:type="dxa"/>
          </w:tcPr>
          <w:p w14:paraId="06D2A94A" w14:textId="77777777" w:rsidR="006B6F80" w:rsidRPr="003E5EAD" w:rsidRDefault="006B6F80" w:rsidP="00C5190A">
            <w:pPr>
              <w:spacing w:before="240"/>
              <w:rPr>
                <w:rFonts w:asciiTheme="majorHAnsi" w:hAnsiTheme="majorHAnsi"/>
                <w:sz w:val="24"/>
                <w:szCs w:val="24"/>
              </w:rPr>
            </w:pPr>
          </w:p>
        </w:tc>
        <w:tc>
          <w:tcPr>
            <w:tcW w:w="1080" w:type="dxa"/>
          </w:tcPr>
          <w:p w14:paraId="5AB52FA8" w14:textId="77777777" w:rsidR="006B6F80" w:rsidRPr="003E5EAD" w:rsidRDefault="006B6F80" w:rsidP="00C5190A">
            <w:pPr>
              <w:spacing w:before="240"/>
              <w:rPr>
                <w:rFonts w:asciiTheme="majorHAnsi" w:hAnsiTheme="majorHAnsi"/>
                <w:sz w:val="24"/>
                <w:szCs w:val="24"/>
              </w:rPr>
            </w:pPr>
          </w:p>
        </w:tc>
        <w:tc>
          <w:tcPr>
            <w:tcW w:w="1192" w:type="dxa"/>
          </w:tcPr>
          <w:p w14:paraId="73F22D93" w14:textId="77777777" w:rsidR="006B6F80" w:rsidRPr="003E5EAD" w:rsidRDefault="006B6F80" w:rsidP="00C5190A">
            <w:pPr>
              <w:spacing w:before="240"/>
              <w:rPr>
                <w:rFonts w:asciiTheme="majorHAnsi" w:hAnsiTheme="majorHAnsi"/>
                <w:sz w:val="24"/>
                <w:szCs w:val="24"/>
              </w:rPr>
            </w:pPr>
          </w:p>
        </w:tc>
        <w:tc>
          <w:tcPr>
            <w:tcW w:w="1153" w:type="dxa"/>
          </w:tcPr>
          <w:p w14:paraId="2CCB4FAC" w14:textId="77777777" w:rsidR="006B6F80" w:rsidRPr="003E5EAD" w:rsidRDefault="006B6F80" w:rsidP="00C5190A">
            <w:pPr>
              <w:spacing w:before="240"/>
              <w:rPr>
                <w:rFonts w:asciiTheme="majorHAnsi" w:hAnsiTheme="majorHAnsi"/>
                <w:sz w:val="24"/>
                <w:szCs w:val="24"/>
              </w:rPr>
            </w:pPr>
          </w:p>
        </w:tc>
        <w:tc>
          <w:tcPr>
            <w:tcW w:w="1255" w:type="dxa"/>
          </w:tcPr>
          <w:p w14:paraId="0EBC4949" w14:textId="77777777" w:rsidR="006B6F80" w:rsidRPr="003E5EAD" w:rsidRDefault="006B6F80" w:rsidP="00C5190A">
            <w:pPr>
              <w:spacing w:before="240"/>
              <w:rPr>
                <w:rFonts w:asciiTheme="majorHAnsi" w:hAnsiTheme="majorHAnsi"/>
                <w:sz w:val="24"/>
                <w:szCs w:val="24"/>
              </w:rPr>
            </w:pPr>
          </w:p>
        </w:tc>
      </w:tr>
      <w:tr w:rsidR="006B6F80" w:rsidRPr="003E5EAD" w14:paraId="518818F7" w14:textId="77777777" w:rsidTr="00C5190A">
        <w:tc>
          <w:tcPr>
            <w:tcW w:w="3865" w:type="dxa"/>
          </w:tcPr>
          <w:p w14:paraId="0247D2B2" w14:textId="77777777" w:rsidR="006B6F80" w:rsidRPr="003E5EAD" w:rsidRDefault="006B6F80" w:rsidP="00C5190A">
            <w:pPr>
              <w:spacing w:before="240"/>
              <w:rPr>
                <w:rFonts w:asciiTheme="majorHAnsi" w:hAnsiTheme="majorHAnsi"/>
                <w:sz w:val="24"/>
                <w:szCs w:val="24"/>
              </w:rPr>
            </w:pPr>
            <w:r>
              <w:rPr>
                <w:rFonts w:asciiTheme="majorHAnsi" w:hAnsiTheme="majorHAnsi"/>
                <w:sz w:val="24"/>
                <w:szCs w:val="24"/>
              </w:rPr>
              <w:t>I find it easy to understand what maths questions are asking me to do.</w:t>
            </w:r>
          </w:p>
        </w:tc>
        <w:tc>
          <w:tcPr>
            <w:tcW w:w="1080" w:type="dxa"/>
          </w:tcPr>
          <w:p w14:paraId="186AB90E" w14:textId="77777777" w:rsidR="006B6F80" w:rsidRPr="003E5EAD" w:rsidRDefault="006B6F80" w:rsidP="00C5190A">
            <w:pPr>
              <w:spacing w:before="240"/>
              <w:rPr>
                <w:rFonts w:asciiTheme="majorHAnsi" w:hAnsiTheme="majorHAnsi"/>
                <w:sz w:val="24"/>
                <w:szCs w:val="24"/>
              </w:rPr>
            </w:pPr>
          </w:p>
        </w:tc>
        <w:tc>
          <w:tcPr>
            <w:tcW w:w="1080" w:type="dxa"/>
          </w:tcPr>
          <w:p w14:paraId="5149FF04" w14:textId="77777777" w:rsidR="006B6F80" w:rsidRPr="003E5EAD" w:rsidRDefault="006B6F80" w:rsidP="00C5190A">
            <w:pPr>
              <w:spacing w:before="240"/>
              <w:rPr>
                <w:rFonts w:asciiTheme="majorHAnsi" w:hAnsiTheme="majorHAnsi"/>
                <w:sz w:val="24"/>
                <w:szCs w:val="24"/>
              </w:rPr>
            </w:pPr>
          </w:p>
        </w:tc>
        <w:tc>
          <w:tcPr>
            <w:tcW w:w="1192" w:type="dxa"/>
          </w:tcPr>
          <w:p w14:paraId="1EC91E63" w14:textId="77777777" w:rsidR="006B6F80" w:rsidRPr="003E5EAD" w:rsidRDefault="006B6F80" w:rsidP="00C5190A">
            <w:pPr>
              <w:spacing w:before="240"/>
              <w:rPr>
                <w:rFonts w:asciiTheme="majorHAnsi" w:hAnsiTheme="majorHAnsi"/>
                <w:sz w:val="24"/>
                <w:szCs w:val="24"/>
              </w:rPr>
            </w:pPr>
          </w:p>
        </w:tc>
        <w:tc>
          <w:tcPr>
            <w:tcW w:w="1153" w:type="dxa"/>
          </w:tcPr>
          <w:p w14:paraId="249F7EF4" w14:textId="77777777" w:rsidR="006B6F80" w:rsidRPr="003E5EAD" w:rsidRDefault="006B6F80" w:rsidP="00C5190A">
            <w:pPr>
              <w:spacing w:before="240"/>
              <w:rPr>
                <w:rFonts w:asciiTheme="majorHAnsi" w:hAnsiTheme="majorHAnsi"/>
                <w:sz w:val="24"/>
                <w:szCs w:val="24"/>
              </w:rPr>
            </w:pPr>
          </w:p>
        </w:tc>
        <w:tc>
          <w:tcPr>
            <w:tcW w:w="1255" w:type="dxa"/>
          </w:tcPr>
          <w:p w14:paraId="15D618F4" w14:textId="77777777" w:rsidR="006B6F80" w:rsidRPr="003E5EAD" w:rsidRDefault="006B6F80" w:rsidP="00C5190A">
            <w:pPr>
              <w:spacing w:before="240"/>
              <w:rPr>
                <w:rFonts w:asciiTheme="majorHAnsi" w:hAnsiTheme="majorHAnsi"/>
                <w:sz w:val="24"/>
                <w:szCs w:val="24"/>
              </w:rPr>
            </w:pPr>
          </w:p>
        </w:tc>
      </w:tr>
      <w:tr w:rsidR="006B6F80" w:rsidRPr="003E5EAD" w14:paraId="4DB9DC00" w14:textId="77777777" w:rsidTr="00C5190A">
        <w:tc>
          <w:tcPr>
            <w:tcW w:w="3865" w:type="dxa"/>
          </w:tcPr>
          <w:p w14:paraId="6D328AC7" w14:textId="77777777" w:rsidR="006B6F80" w:rsidRPr="003E5EAD" w:rsidRDefault="006B6F80" w:rsidP="00C5190A">
            <w:pPr>
              <w:spacing w:before="240"/>
              <w:rPr>
                <w:rFonts w:asciiTheme="majorHAnsi" w:hAnsiTheme="majorHAnsi"/>
                <w:sz w:val="24"/>
                <w:szCs w:val="24"/>
              </w:rPr>
            </w:pPr>
            <w:r>
              <w:rPr>
                <w:rFonts w:asciiTheme="majorHAnsi" w:hAnsiTheme="majorHAnsi"/>
                <w:sz w:val="24"/>
                <w:szCs w:val="24"/>
              </w:rPr>
              <w:t>I understand which mathematical skill to use in an exam question.</w:t>
            </w:r>
          </w:p>
        </w:tc>
        <w:tc>
          <w:tcPr>
            <w:tcW w:w="1080" w:type="dxa"/>
          </w:tcPr>
          <w:p w14:paraId="4702E655" w14:textId="77777777" w:rsidR="006B6F80" w:rsidRPr="003E5EAD" w:rsidRDefault="006B6F80" w:rsidP="00C5190A">
            <w:pPr>
              <w:spacing w:before="240"/>
              <w:rPr>
                <w:rFonts w:asciiTheme="majorHAnsi" w:hAnsiTheme="majorHAnsi"/>
                <w:sz w:val="24"/>
                <w:szCs w:val="24"/>
              </w:rPr>
            </w:pPr>
          </w:p>
        </w:tc>
        <w:tc>
          <w:tcPr>
            <w:tcW w:w="1080" w:type="dxa"/>
          </w:tcPr>
          <w:p w14:paraId="554B3666" w14:textId="77777777" w:rsidR="006B6F80" w:rsidRPr="003E5EAD" w:rsidRDefault="006B6F80" w:rsidP="00C5190A">
            <w:pPr>
              <w:spacing w:before="240"/>
              <w:rPr>
                <w:rFonts w:asciiTheme="majorHAnsi" w:hAnsiTheme="majorHAnsi"/>
                <w:sz w:val="24"/>
                <w:szCs w:val="24"/>
              </w:rPr>
            </w:pPr>
          </w:p>
        </w:tc>
        <w:tc>
          <w:tcPr>
            <w:tcW w:w="1192" w:type="dxa"/>
          </w:tcPr>
          <w:p w14:paraId="4172D9FF" w14:textId="77777777" w:rsidR="006B6F80" w:rsidRPr="003E5EAD" w:rsidRDefault="006B6F80" w:rsidP="00C5190A">
            <w:pPr>
              <w:spacing w:before="240"/>
              <w:rPr>
                <w:rFonts w:asciiTheme="majorHAnsi" w:hAnsiTheme="majorHAnsi"/>
                <w:sz w:val="24"/>
                <w:szCs w:val="24"/>
              </w:rPr>
            </w:pPr>
          </w:p>
        </w:tc>
        <w:tc>
          <w:tcPr>
            <w:tcW w:w="1153" w:type="dxa"/>
          </w:tcPr>
          <w:p w14:paraId="6E21D789" w14:textId="77777777" w:rsidR="006B6F80" w:rsidRPr="003E5EAD" w:rsidRDefault="006B6F80" w:rsidP="00C5190A">
            <w:pPr>
              <w:spacing w:before="240"/>
              <w:rPr>
                <w:rFonts w:asciiTheme="majorHAnsi" w:hAnsiTheme="majorHAnsi"/>
                <w:sz w:val="24"/>
                <w:szCs w:val="24"/>
              </w:rPr>
            </w:pPr>
          </w:p>
        </w:tc>
        <w:tc>
          <w:tcPr>
            <w:tcW w:w="1255" w:type="dxa"/>
          </w:tcPr>
          <w:p w14:paraId="2356A30D" w14:textId="77777777" w:rsidR="006B6F80" w:rsidRPr="003E5EAD" w:rsidRDefault="006B6F80" w:rsidP="00C5190A">
            <w:pPr>
              <w:spacing w:before="240"/>
              <w:rPr>
                <w:rFonts w:asciiTheme="majorHAnsi" w:hAnsiTheme="majorHAnsi"/>
                <w:sz w:val="24"/>
                <w:szCs w:val="24"/>
              </w:rPr>
            </w:pPr>
          </w:p>
        </w:tc>
      </w:tr>
      <w:tr w:rsidR="006B6F80" w:rsidRPr="003E5EAD" w14:paraId="2F9AF810" w14:textId="77777777" w:rsidTr="00C5190A">
        <w:tc>
          <w:tcPr>
            <w:tcW w:w="3865" w:type="dxa"/>
          </w:tcPr>
          <w:p w14:paraId="6E39C144" w14:textId="77777777" w:rsidR="006B6F80" w:rsidRPr="003E5EAD" w:rsidRDefault="006B6F80" w:rsidP="00C5190A">
            <w:pPr>
              <w:spacing w:before="240"/>
              <w:rPr>
                <w:rFonts w:asciiTheme="majorHAnsi" w:hAnsiTheme="majorHAnsi"/>
                <w:sz w:val="24"/>
                <w:szCs w:val="24"/>
              </w:rPr>
            </w:pPr>
            <w:r>
              <w:rPr>
                <w:rFonts w:asciiTheme="majorHAnsi" w:hAnsiTheme="majorHAnsi"/>
                <w:sz w:val="24"/>
                <w:szCs w:val="24"/>
              </w:rPr>
              <w:t>I can explain maths questions to others verbally.</w:t>
            </w:r>
          </w:p>
        </w:tc>
        <w:tc>
          <w:tcPr>
            <w:tcW w:w="1080" w:type="dxa"/>
          </w:tcPr>
          <w:p w14:paraId="38B842AB" w14:textId="77777777" w:rsidR="006B6F80" w:rsidRPr="003E5EAD" w:rsidRDefault="006B6F80" w:rsidP="00C5190A">
            <w:pPr>
              <w:spacing w:before="240"/>
              <w:rPr>
                <w:rFonts w:asciiTheme="majorHAnsi" w:hAnsiTheme="majorHAnsi"/>
                <w:sz w:val="24"/>
                <w:szCs w:val="24"/>
              </w:rPr>
            </w:pPr>
          </w:p>
        </w:tc>
        <w:tc>
          <w:tcPr>
            <w:tcW w:w="1080" w:type="dxa"/>
          </w:tcPr>
          <w:p w14:paraId="0FE2626E" w14:textId="77777777" w:rsidR="006B6F80" w:rsidRPr="003E5EAD" w:rsidRDefault="006B6F80" w:rsidP="00C5190A">
            <w:pPr>
              <w:spacing w:before="240"/>
              <w:rPr>
                <w:rFonts w:asciiTheme="majorHAnsi" w:hAnsiTheme="majorHAnsi"/>
                <w:sz w:val="24"/>
                <w:szCs w:val="24"/>
              </w:rPr>
            </w:pPr>
          </w:p>
        </w:tc>
        <w:tc>
          <w:tcPr>
            <w:tcW w:w="1192" w:type="dxa"/>
          </w:tcPr>
          <w:p w14:paraId="7AE6D44C" w14:textId="77777777" w:rsidR="006B6F80" w:rsidRPr="003E5EAD" w:rsidRDefault="006B6F80" w:rsidP="00C5190A">
            <w:pPr>
              <w:spacing w:before="240"/>
              <w:rPr>
                <w:rFonts w:asciiTheme="majorHAnsi" w:hAnsiTheme="majorHAnsi"/>
                <w:sz w:val="24"/>
                <w:szCs w:val="24"/>
              </w:rPr>
            </w:pPr>
          </w:p>
        </w:tc>
        <w:tc>
          <w:tcPr>
            <w:tcW w:w="1153" w:type="dxa"/>
          </w:tcPr>
          <w:p w14:paraId="046B6C9C" w14:textId="77777777" w:rsidR="006B6F80" w:rsidRPr="003E5EAD" w:rsidRDefault="006B6F80" w:rsidP="00C5190A">
            <w:pPr>
              <w:spacing w:before="240"/>
              <w:rPr>
                <w:rFonts w:asciiTheme="majorHAnsi" w:hAnsiTheme="majorHAnsi"/>
                <w:sz w:val="24"/>
                <w:szCs w:val="24"/>
              </w:rPr>
            </w:pPr>
          </w:p>
        </w:tc>
        <w:tc>
          <w:tcPr>
            <w:tcW w:w="1255" w:type="dxa"/>
          </w:tcPr>
          <w:p w14:paraId="28326009" w14:textId="77777777" w:rsidR="006B6F80" w:rsidRPr="003E5EAD" w:rsidRDefault="006B6F80" w:rsidP="00C5190A">
            <w:pPr>
              <w:spacing w:before="240"/>
              <w:rPr>
                <w:rFonts w:asciiTheme="majorHAnsi" w:hAnsiTheme="majorHAnsi"/>
                <w:sz w:val="24"/>
                <w:szCs w:val="24"/>
              </w:rPr>
            </w:pPr>
          </w:p>
        </w:tc>
      </w:tr>
      <w:tr w:rsidR="006B6F80" w:rsidRPr="003E5EAD" w14:paraId="0242F479" w14:textId="77777777" w:rsidTr="00C5190A">
        <w:tc>
          <w:tcPr>
            <w:tcW w:w="3865" w:type="dxa"/>
          </w:tcPr>
          <w:p w14:paraId="672B3987" w14:textId="77777777" w:rsidR="006B6F80" w:rsidRPr="003E5EAD" w:rsidRDefault="006B6F80" w:rsidP="00C5190A">
            <w:pPr>
              <w:spacing w:before="240"/>
              <w:rPr>
                <w:rFonts w:asciiTheme="majorHAnsi" w:hAnsiTheme="majorHAnsi"/>
                <w:sz w:val="24"/>
                <w:szCs w:val="24"/>
              </w:rPr>
            </w:pPr>
            <w:r>
              <w:rPr>
                <w:rFonts w:asciiTheme="majorHAnsi" w:hAnsiTheme="majorHAnsi"/>
                <w:sz w:val="24"/>
                <w:szCs w:val="24"/>
              </w:rPr>
              <w:t>I underline/highlight key words in questions to help me.</w:t>
            </w:r>
          </w:p>
        </w:tc>
        <w:tc>
          <w:tcPr>
            <w:tcW w:w="1080" w:type="dxa"/>
          </w:tcPr>
          <w:p w14:paraId="004AE755" w14:textId="77777777" w:rsidR="006B6F80" w:rsidRPr="003E5EAD" w:rsidRDefault="006B6F80" w:rsidP="00C5190A">
            <w:pPr>
              <w:spacing w:before="240"/>
              <w:rPr>
                <w:rFonts w:asciiTheme="majorHAnsi" w:hAnsiTheme="majorHAnsi"/>
                <w:sz w:val="24"/>
                <w:szCs w:val="24"/>
              </w:rPr>
            </w:pPr>
          </w:p>
        </w:tc>
        <w:tc>
          <w:tcPr>
            <w:tcW w:w="1080" w:type="dxa"/>
          </w:tcPr>
          <w:p w14:paraId="549961F3" w14:textId="77777777" w:rsidR="006B6F80" w:rsidRPr="003E5EAD" w:rsidRDefault="006B6F80" w:rsidP="00C5190A">
            <w:pPr>
              <w:spacing w:before="240"/>
              <w:rPr>
                <w:rFonts w:asciiTheme="majorHAnsi" w:hAnsiTheme="majorHAnsi"/>
                <w:sz w:val="24"/>
                <w:szCs w:val="24"/>
              </w:rPr>
            </w:pPr>
          </w:p>
        </w:tc>
        <w:tc>
          <w:tcPr>
            <w:tcW w:w="1192" w:type="dxa"/>
          </w:tcPr>
          <w:p w14:paraId="1B4F785B" w14:textId="77777777" w:rsidR="006B6F80" w:rsidRPr="003E5EAD" w:rsidRDefault="006B6F80" w:rsidP="00C5190A">
            <w:pPr>
              <w:spacing w:before="240"/>
              <w:rPr>
                <w:rFonts w:asciiTheme="majorHAnsi" w:hAnsiTheme="majorHAnsi"/>
                <w:sz w:val="24"/>
                <w:szCs w:val="24"/>
              </w:rPr>
            </w:pPr>
          </w:p>
        </w:tc>
        <w:tc>
          <w:tcPr>
            <w:tcW w:w="1153" w:type="dxa"/>
          </w:tcPr>
          <w:p w14:paraId="52C8EB16" w14:textId="77777777" w:rsidR="006B6F80" w:rsidRPr="003E5EAD" w:rsidRDefault="006B6F80" w:rsidP="00C5190A">
            <w:pPr>
              <w:spacing w:before="240"/>
              <w:rPr>
                <w:rFonts w:asciiTheme="majorHAnsi" w:hAnsiTheme="majorHAnsi"/>
                <w:sz w:val="24"/>
                <w:szCs w:val="24"/>
              </w:rPr>
            </w:pPr>
          </w:p>
        </w:tc>
        <w:tc>
          <w:tcPr>
            <w:tcW w:w="1255" w:type="dxa"/>
          </w:tcPr>
          <w:p w14:paraId="00EF9565" w14:textId="77777777" w:rsidR="006B6F80" w:rsidRPr="003E5EAD" w:rsidRDefault="006B6F80" w:rsidP="00C5190A">
            <w:pPr>
              <w:spacing w:before="240"/>
              <w:rPr>
                <w:rFonts w:asciiTheme="majorHAnsi" w:hAnsiTheme="majorHAnsi"/>
                <w:sz w:val="24"/>
                <w:szCs w:val="24"/>
              </w:rPr>
            </w:pPr>
          </w:p>
        </w:tc>
      </w:tr>
      <w:tr w:rsidR="006B6F80" w:rsidRPr="003E5EAD" w14:paraId="17BFAB3F" w14:textId="77777777" w:rsidTr="00C5190A">
        <w:tc>
          <w:tcPr>
            <w:tcW w:w="3865" w:type="dxa"/>
          </w:tcPr>
          <w:p w14:paraId="5DA982F3" w14:textId="77777777" w:rsidR="006B6F80" w:rsidRPr="003E5EAD" w:rsidRDefault="006B6F80" w:rsidP="00C5190A">
            <w:pPr>
              <w:spacing w:before="240"/>
              <w:rPr>
                <w:rFonts w:asciiTheme="majorHAnsi" w:hAnsiTheme="majorHAnsi"/>
                <w:sz w:val="24"/>
                <w:szCs w:val="24"/>
              </w:rPr>
            </w:pPr>
            <w:r>
              <w:rPr>
                <w:rFonts w:asciiTheme="majorHAnsi" w:hAnsiTheme="majorHAnsi"/>
                <w:sz w:val="24"/>
                <w:szCs w:val="24"/>
              </w:rPr>
              <w:t>I write down information from a question before answering.</w:t>
            </w:r>
          </w:p>
        </w:tc>
        <w:tc>
          <w:tcPr>
            <w:tcW w:w="1080" w:type="dxa"/>
          </w:tcPr>
          <w:p w14:paraId="4B118412" w14:textId="77777777" w:rsidR="006B6F80" w:rsidRPr="003E5EAD" w:rsidRDefault="006B6F80" w:rsidP="00C5190A">
            <w:pPr>
              <w:spacing w:before="240"/>
              <w:rPr>
                <w:rFonts w:asciiTheme="majorHAnsi" w:hAnsiTheme="majorHAnsi"/>
                <w:sz w:val="24"/>
                <w:szCs w:val="24"/>
              </w:rPr>
            </w:pPr>
          </w:p>
        </w:tc>
        <w:tc>
          <w:tcPr>
            <w:tcW w:w="1080" w:type="dxa"/>
          </w:tcPr>
          <w:p w14:paraId="7A048552" w14:textId="77777777" w:rsidR="006B6F80" w:rsidRPr="003E5EAD" w:rsidRDefault="006B6F80" w:rsidP="00C5190A">
            <w:pPr>
              <w:spacing w:before="240"/>
              <w:rPr>
                <w:rFonts w:asciiTheme="majorHAnsi" w:hAnsiTheme="majorHAnsi"/>
                <w:sz w:val="24"/>
                <w:szCs w:val="24"/>
              </w:rPr>
            </w:pPr>
          </w:p>
        </w:tc>
        <w:tc>
          <w:tcPr>
            <w:tcW w:w="1192" w:type="dxa"/>
          </w:tcPr>
          <w:p w14:paraId="1A7B9261" w14:textId="77777777" w:rsidR="006B6F80" w:rsidRPr="003E5EAD" w:rsidRDefault="006B6F80" w:rsidP="00C5190A">
            <w:pPr>
              <w:spacing w:before="240"/>
              <w:rPr>
                <w:rFonts w:asciiTheme="majorHAnsi" w:hAnsiTheme="majorHAnsi"/>
                <w:sz w:val="24"/>
                <w:szCs w:val="24"/>
              </w:rPr>
            </w:pPr>
          </w:p>
        </w:tc>
        <w:tc>
          <w:tcPr>
            <w:tcW w:w="1153" w:type="dxa"/>
          </w:tcPr>
          <w:p w14:paraId="11AB42D2" w14:textId="77777777" w:rsidR="006B6F80" w:rsidRPr="003E5EAD" w:rsidRDefault="006B6F80" w:rsidP="00C5190A">
            <w:pPr>
              <w:spacing w:before="240"/>
              <w:rPr>
                <w:rFonts w:asciiTheme="majorHAnsi" w:hAnsiTheme="majorHAnsi"/>
                <w:sz w:val="24"/>
                <w:szCs w:val="24"/>
              </w:rPr>
            </w:pPr>
          </w:p>
        </w:tc>
        <w:tc>
          <w:tcPr>
            <w:tcW w:w="1255" w:type="dxa"/>
          </w:tcPr>
          <w:p w14:paraId="722F32E0" w14:textId="77777777" w:rsidR="006B6F80" w:rsidRPr="003E5EAD" w:rsidRDefault="006B6F80" w:rsidP="00C5190A">
            <w:pPr>
              <w:spacing w:before="240"/>
              <w:rPr>
                <w:rFonts w:asciiTheme="majorHAnsi" w:hAnsiTheme="majorHAnsi"/>
                <w:sz w:val="24"/>
                <w:szCs w:val="24"/>
              </w:rPr>
            </w:pPr>
          </w:p>
        </w:tc>
      </w:tr>
      <w:tr w:rsidR="006B6F80" w:rsidRPr="003E5EAD" w14:paraId="08950BAC" w14:textId="77777777" w:rsidTr="00C5190A">
        <w:tc>
          <w:tcPr>
            <w:tcW w:w="3865" w:type="dxa"/>
          </w:tcPr>
          <w:p w14:paraId="2F194AB5" w14:textId="77777777" w:rsidR="006B6F80" w:rsidRPr="003E5EAD" w:rsidRDefault="006B6F80" w:rsidP="00C5190A">
            <w:pPr>
              <w:spacing w:before="240"/>
              <w:rPr>
                <w:rFonts w:asciiTheme="majorHAnsi" w:hAnsiTheme="majorHAnsi"/>
                <w:sz w:val="24"/>
                <w:szCs w:val="24"/>
              </w:rPr>
            </w:pPr>
            <w:r>
              <w:rPr>
                <w:rFonts w:asciiTheme="majorHAnsi" w:hAnsiTheme="majorHAnsi"/>
                <w:sz w:val="24"/>
                <w:szCs w:val="24"/>
              </w:rPr>
              <w:t>I feel comfortable asking for help about the language in questions.</w:t>
            </w:r>
          </w:p>
        </w:tc>
        <w:tc>
          <w:tcPr>
            <w:tcW w:w="1080" w:type="dxa"/>
          </w:tcPr>
          <w:p w14:paraId="7853CBC8" w14:textId="77777777" w:rsidR="006B6F80" w:rsidRPr="003E5EAD" w:rsidRDefault="006B6F80" w:rsidP="00C5190A">
            <w:pPr>
              <w:spacing w:before="240"/>
              <w:rPr>
                <w:rFonts w:asciiTheme="majorHAnsi" w:hAnsiTheme="majorHAnsi"/>
                <w:sz w:val="24"/>
                <w:szCs w:val="24"/>
              </w:rPr>
            </w:pPr>
          </w:p>
        </w:tc>
        <w:tc>
          <w:tcPr>
            <w:tcW w:w="1080" w:type="dxa"/>
          </w:tcPr>
          <w:p w14:paraId="41BDA32E" w14:textId="77777777" w:rsidR="006B6F80" w:rsidRPr="003E5EAD" w:rsidRDefault="006B6F80" w:rsidP="00C5190A">
            <w:pPr>
              <w:spacing w:before="240"/>
              <w:rPr>
                <w:rFonts w:asciiTheme="majorHAnsi" w:hAnsiTheme="majorHAnsi"/>
                <w:sz w:val="24"/>
                <w:szCs w:val="24"/>
              </w:rPr>
            </w:pPr>
          </w:p>
        </w:tc>
        <w:tc>
          <w:tcPr>
            <w:tcW w:w="1192" w:type="dxa"/>
          </w:tcPr>
          <w:p w14:paraId="2329E85D" w14:textId="77777777" w:rsidR="006B6F80" w:rsidRPr="003E5EAD" w:rsidRDefault="006B6F80" w:rsidP="00C5190A">
            <w:pPr>
              <w:spacing w:before="240"/>
              <w:rPr>
                <w:rFonts w:asciiTheme="majorHAnsi" w:hAnsiTheme="majorHAnsi"/>
                <w:sz w:val="24"/>
                <w:szCs w:val="24"/>
              </w:rPr>
            </w:pPr>
          </w:p>
        </w:tc>
        <w:tc>
          <w:tcPr>
            <w:tcW w:w="1153" w:type="dxa"/>
          </w:tcPr>
          <w:p w14:paraId="19C40AA9" w14:textId="77777777" w:rsidR="006B6F80" w:rsidRPr="003E5EAD" w:rsidRDefault="006B6F80" w:rsidP="00C5190A">
            <w:pPr>
              <w:spacing w:before="240"/>
              <w:rPr>
                <w:rFonts w:asciiTheme="majorHAnsi" w:hAnsiTheme="majorHAnsi"/>
                <w:sz w:val="24"/>
                <w:szCs w:val="24"/>
              </w:rPr>
            </w:pPr>
          </w:p>
        </w:tc>
        <w:tc>
          <w:tcPr>
            <w:tcW w:w="1255" w:type="dxa"/>
          </w:tcPr>
          <w:p w14:paraId="10D9A4D4" w14:textId="77777777" w:rsidR="006B6F80" w:rsidRPr="003E5EAD" w:rsidRDefault="006B6F80" w:rsidP="00C5190A">
            <w:pPr>
              <w:spacing w:before="240"/>
              <w:rPr>
                <w:rFonts w:asciiTheme="majorHAnsi" w:hAnsiTheme="majorHAnsi"/>
                <w:sz w:val="24"/>
                <w:szCs w:val="24"/>
              </w:rPr>
            </w:pPr>
          </w:p>
        </w:tc>
      </w:tr>
      <w:tr w:rsidR="006B6F80" w:rsidRPr="003E5EAD" w14:paraId="43CB1FE2" w14:textId="77777777" w:rsidTr="00C5190A">
        <w:tc>
          <w:tcPr>
            <w:tcW w:w="3865" w:type="dxa"/>
          </w:tcPr>
          <w:p w14:paraId="58ED70DE" w14:textId="77777777" w:rsidR="006B6F80" w:rsidRPr="003E5EAD" w:rsidRDefault="006B6F80" w:rsidP="00C5190A">
            <w:pPr>
              <w:spacing w:before="240"/>
              <w:rPr>
                <w:rFonts w:asciiTheme="majorHAnsi" w:hAnsiTheme="majorHAnsi"/>
                <w:sz w:val="24"/>
                <w:szCs w:val="24"/>
              </w:rPr>
            </w:pPr>
            <w:r>
              <w:rPr>
                <w:rFonts w:asciiTheme="majorHAnsi" w:hAnsiTheme="majorHAnsi"/>
                <w:sz w:val="24"/>
                <w:szCs w:val="24"/>
              </w:rPr>
              <w:t xml:space="preserve">I find questions easier to understand </w:t>
            </w:r>
            <w:r>
              <w:rPr>
                <w:rFonts w:asciiTheme="majorHAnsi" w:hAnsiTheme="majorHAnsi"/>
                <w:sz w:val="24"/>
                <w:szCs w:val="24"/>
              </w:rPr>
              <w:lastRenderedPageBreak/>
              <w:t>when they are spoken verbally to me.</w:t>
            </w:r>
          </w:p>
        </w:tc>
        <w:tc>
          <w:tcPr>
            <w:tcW w:w="1080" w:type="dxa"/>
          </w:tcPr>
          <w:p w14:paraId="280FD502" w14:textId="77777777" w:rsidR="006B6F80" w:rsidRPr="003E5EAD" w:rsidRDefault="006B6F80" w:rsidP="00C5190A">
            <w:pPr>
              <w:spacing w:before="240"/>
              <w:rPr>
                <w:rFonts w:asciiTheme="majorHAnsi" w:hAnsiTheme="majorHAnsi"/>
                <w:sz w:val="24"/>
                <w:szCs w:val="24"/>
              </w:rPr>
            </w:pPr>
          </w:p>
        </w:tc>
        <w:tc>
          <w:tcPr>
            <w:tcW w:w="1080" w:type="dxa"/>
          </w:tcPr>
          <w:p w14:paraId="026B77D6" w14:textId="77777777" w:rsidR="006B6F80" w:rsidRPr="003E5EAD" w:rsidRDefault="006B6F80" w:rsidP="00C5190A">
            <w:pPr>
              <w:spacing w:before="240"/>
              <w:rPr>
                <w:rFonts w:asciiTheme="majorHAnsi" w:hAnsiTheme="majorHAnsi"/>
                <w:sz w:val="24"/>
                <w:szCs w:val="24"/>
              </w:rPr>
            </w:pPr>
          </w:p>
        </w:tc>
        <w:tc>
          <w:tcPr>
            <w:tcW w:w="1192" w:type="dxa"/>
          </w:tcPr>
          <w:p w14:paraId="6FE0F281" w14:textId="77777777" w:rsidR="006B6F80" w:rsidRPr="003E5EAD" w:rsidRDefault="006B6F80" w:rsidP="00C5190A">
            <w:pPr>
              <w:spacing w:before="240"/>
              <w:rPr>
                <w:rFonts w:asciiTheme="majorHAnsi" w:hAnsiTheme="majorHAnsi"/>
                <w:sz w:val="24"/>
                <w:szCs w:val="24"/>
              </w:rPr>
            </w:pPr>
          </w:p>
        </w:tc>
        <w:tc>
          <w:tcPr>
            <w:tcW w:w="1153" w:type="dxa"/>
          </w:tcPr>
          <w:p w14:paraId="23C42DB0" w14:textId="77777777" w:rsidR="006B6F80" w:rsidRPr="003E5EAD" w:rsidRDefault="006B6F80" w:rsidP="00C5190A">
            <w:pPr>
              <w:spacing w:before="240"/>
              <w:rPr>
                <w:rFonts w:asciiTheme="majorHAnsi" w:hAnsiTheme="majorHAnsi"/>
                <w:sz w:val="24"/>
                <w:szCs w:val="24"/>
              </w:rPr>
            </w:pPr>
          </w:p>
        </w:tc>
        <w:tc>
          <w:tcPr>
            <w:tcW w:w="1255" w:type="dxa"/>
          </w:tcPr>
          <w:p w14:paraId="381975DB" w14:textId="77777777" w:rsidR="006B6F80" w:rsidRPr="003E5EAD" w:rsidRDefault="006B6F80" w:rsidP="00C5190A">
            <w:pPr>
              <w:spacing w:before="240"/>
              <w:rPr>
                <w:rFonts w:asciiTheme="majorHAnsi" w:hAnsiTheme="majorHAnsi"/>
                <w:sz w:val="24"/>
                <w:szCs w:val="24"/>
              </w:rPr>
            </w:pPr>
          </w:p>
        </w:tc>
      </w:tr>
      <w:tr w:rsidR="006B6F80" w:rsidRPr="003E5EAD" w14:paraId="2E147D9E" w14:textId="77777777" w:rsidTr="00C5190A">
        <w:tc>
          <w:tcPr>
            <w:tcW w:w="3865" w:type="dxa"/>
          </w:tcPr>
          <w:p w14:paraId="62930C52" w14:textId="77777777" w:rsidR="006B6F80" w:rsidRPr="003E5EAD" w:rsidRDefault="006B6F80" w:rsidP="00C5190A">
            <w:pPr>
              <w:spacing w:before="240"/>
              <w:rPr>
                <w:rFonts w:asciiTheme="majorHAnsi" w:hAnsiTheme="majorHAnsi"/>
                <w:sz w:val="24"/>
                <w:szCs w:val="24"/>
              </w:rPr>
            </w:pPr>
            <w:r>
              <w:rPr>
                <w:rFonts w:asciiTheme="majorHAnsi" w:hAnsiTheme="majorHAnsi"/>
                <w:sz w:val="24"/>
                <w:szCs w:val="24"/>
              </w:rPr>
              <w:lastRenderedPageBreak/>
              <w:t>I find questions easier to understand with pictures/tables/graphs.</w:t>
            </w:r>
          </w:p>
        </w:tc>
        <w:tc>
          <w:tcPr>
            <w:tcW w:w="1080" w:type="dxa"/>
          </w:tcPr>
          <w:p w14:paraId="3E4CA338" w14:textId="77777777" w:rsidR="006B6F80" w:rsidRPr="003E5EAD" w:rsidRDefault="006B6F80" w:rsidP="00C5190A">
            <w:pPr>
              <w:spacing w:before="240"/>
              <w:rPr>
                <w:rFonts w:asciiTheme="majorHAnsi" w:hAnsiTheme="majorHAnsi"/>
                <w:sz w:val="24"/>
                <w:szCs w:val="24"/>
              </w:rPr>
            </w:pPr>
          </w:p>
        </w:tc>
        <w:tc>
          <w:tcPr>
            <w:tcW w:w="1080" w:type="dxa"/>
          </w:tcPr>
          <w:p w14:paraId="1D1E77BC" w14:textId="77777777" w:rsidR="006B6F80" w:rsidRPr="003E5EAD" w:rsidRDefault="006B6F80" w:rsidP="00C5190A">
            <w:pPr>
              <w:spacing w:before="240"/>
              <w:rPr>
                <w:rFonts w:asciiTheme="majorHAnsi" w:hAnsiTheme="majorHAnsi"/>
                <w:sz w:val="24"/>
                <w:szCs w:val="24"/>
              </w:rPr>
            </w:pPr>
          </w:p>
        </w:tc>
        <w:tc>
          <w:tcPr>
            <w:tcW w:w="1192" w:type="dxa"/>
          </w:tcPr>
          <w:p w14:paraId="34E4195A" w14:textId="77777777" w:rsidR="006B6F80" w:rsidRPr="003E5EAD" w:rsidRDefault="006B6F80" w:rsidP="00C5190A">
            <w:pPr>
              <w:spacing w:before="240"/>
              <w:rPr>
                <w:rFonts w:asciiTheme="majorHAnsi" w:hAnsiTheme="majorHAnsi"/>
                <w:sz w:val="24"/>
                <w:szCs w:val="24"/>
              </w:rPr>
            </w:pPr>
          </w:p>
        </w:tc>
        <w:tc>
          <w:tcPr>
            <w:tcW w:w="1153" w:type="dxa"/>
          </w:tcPr>
          <w:p w14:paraId="2DAD520F" w14:textId="77777777" w:rsidR="006B6F80" w:rsidRPr="003E5EAD" w:rsidRDefault="006B6F80" w:rsidP="00C5190A">
            <w:pPr>
              <w:spacing w:before="240"/>
              <w:rPr>
                <w:rFonts w:asciiTheme="majorHAnsi" w:hAnsiTheme="majorHAnsi"/>
                <w:sz w:val="24"/>
                <w:szCs w:val="24"/>
              </w:rPr>
            </w:pPr>
          </w:p>
        </w:tc>
        <w:tc>
          <w:tcPr>
            <w:tcW w:w="1255" w:type="dxa"/>
          </w:tcPr>
          <w:p w14:paraId="6D31E469" w14:textId="77777777" w:rsidR="006B6F80" w:rsidRPr="003E5EAD" w:rsidRDefault="006B6F80" w:rsidP="00C5190A">
            <w:pPr>
              <w:spacing w:before="240"/>
              <w:rPr>
                <w:rFonts w:asciiTheme="majorHAnsi" w:hAnsiTheme="majorHAnsi"/>
                <w:sz w:val="24"/>
                <w:szCs w:val="24"/>
              </w:rPr>
            </w:pPr>
          </w:p>
        </w:tc>
      </w:tr>
      <w:tr w:rsidR="006B6F80" w:rsidRPr="003E5EAD" w14:paraId="18BDAD4A" w14:textId="77777777" w:rsidTr="00C5190A">
        <w:tc>
          <w:tcPr>
            <w:tcW w:w="3865" w:type="dxa"/>
          </w:tcPr>
          <w:p w14:paraId="6323D869" w14:textId="77777777" w:rsidR="006B6F80" w:rsidRPr="003E5EAD" w:rsidRDefault="006B6F80" w:rsidP="00C5190A">
            <w:pPr>
              <w:spacing w:before="240"/>
              <w:rPr>
                <w:rFonts w:asciiTheme="majorHAnsi" w:hAnsiTheme="majorHAnsi"/>
                <w:sz w:val="24"/>
                <w:szCs w:val="24"/>
              </w:rPr>
            </w:pPr>
            <w:r>
              <w:rPr>
                <w:rFonts w:asciiTheme="majorHAnsi" w:hAnsiTheme="majorHAnsi"/>
                <w:sz w:val="24"/>
                <w:szCs w:val="24"/>
              </w:rPr>
              <w:t>I can easily read numbers written in words.</w:t>
            </w:r>
          </w:p>
        </w:tc>
        <w:tc>
          <w:tcPr>
            <w:tcW w:w="1080" w:type="dxa"/>
          </w:tcPr>
          <w:p w14:paraId="71320EF4" w14:textId="77777777" w:rsidR="006B6F80" w:rsidRPr="003E5EAD" w:rsidRDefault="006B6F80" w:rsidP="00C5190A">
            <w:pPr>
              <w:spacing w:before="240"/>
              <w:rPr>
                <w:rFonts w:asciiTheme="majorHAnsi" w:hAnsiTheme="majorHAnsi"/>
                <w:sz w:val="24"/>
                <w:szCs w:val="24"/>
              </w:rPr>
            </w:pPr>
          </w:p>
        </w:tc>
        <w:tc>
          <w:tcPr>
            <w:tcW w:w="1080" w:type="dxa"/>
          </w:tcPr>
          <w:p w14:paraId="2874AC8A" w14:textId="77777777" w:rsidR="006B6F80" w:rsidRPr="003E5EAD" w:rsidRDefault="006B6F80" w:rsidP="00C5190A">
            <w:pPr>
              <w:spacing w:before="240"/>
              <w:rPr>
                <w:rFonts w:asciiTheme="majorHAnsi" w:hAnsiTheme="majorHAnsi"/>
                <w:sz w:val="24"/>
                <w:szCs w:val="24"/>
              </w:rPr>
            </w:pPr>
          </w:p>
        </w:tc>
        <w:tc>
          <w:tcPr>
            <w:tcW w:w="1192" w:type="dxa"/>
          </w:tcPr>
          <w:p w14:paraId="1F0BF464" w14:textId="77777777" w:rsidR="006B6F80" w:rsidRPr="003E5EAD" w:rsidRDefault="006B6F80" w:rsidP="00C5190A">
            <w:pPr>
              <w:spacing w:before="240"/>
              <w:rPr>
                <w:rFonts w:asciiTheme="majorHAnsi" w:hAnsiTheme="majorHAnsi"/>
                <w:sz w:val="24"/>
                <w:szCs w:val="24"/>
              </w:rPr>
            </w:pPr>
          </w:p>
        </w:tc>
        <w:tc>
          <w:tcPr>
            <w:tcW w:w="1153" w:type="dxa"/>
          </w:tcPr>
          <w:p w14:paraId="28AB5408" w14:textId="77777777" w:rsidR="006B6F80" w:rsidRPr="003E5EAD" w:rsidRDefault="006B6F80" w:rsidP="00C5190A">
            <w:pPr>
              <w:spacing w:before="240"/>
              <w:rPr>
                <w:rFonts w:asciiTheme="majorHAnsi" w:hAnsiTheme="majorHAnsi"/>
                <w:sz w:val="24"/>
                <w:szCs w:val="24"/>
              </w:rPr>
            </w:pPr>
          </w:p>
        </w:tc>
        <w:tc>
          <w:tcPr>
            <w:tcW w:w="1255" w:type="dxa"/>
          </w:tcPr>
          <w:p w14:paraId="4FC3771F" w14:textId="77777777" w:rsidR="006B6F80" w:rsidRPr="003E5EAD" w:rsidRDefault="006B6F80" w:rsidP="00C5190A">
            <w:pPr>
              <w:spacing w:before="240"/>
              <w:rPr>
                <w:rFonts w:asciiTheme="majorHAnsi" w:hAnsiTheme="majorHAnsi"/>
                <w:sz w:val="24"/>
                <w:szCs w:val="24"/>
              </w:rPr>
            </w:pPr>
          </w:p>
        </w:tc>
      </w:tr>
      <w:tr w:rsidR="006B6F80" w:rsidRPr="003E5EAD" w14:paraId="0178D590" w14:textId="77777777" w:rsidTr="00C5190A">
        <w:tc>
          <w:tcPr>
            <w:tcW w:w="3865" w:type="dxa"/>
          </w:tcPr>
          <w:p w14:paraId="3FADBF3B" w14:textId="77777777" w:rsidR="006B6F80" w:rsidRPr="003E5EAD" w:rsidRDefault="006B6F80" w:rsidP="00C5190A">
            <w:pPr>
              <w:spacing w:before="240"/>
              <w:rPr>
                <w:rFonts w:asciiTheme="majorHAnsi" w:hAnsiTheme="majorHAnsi"/>
                <w:sz w:val="24"/>
                <w:szCs w:val="24"/>
              </w:rPr>
            </w:pPr>
            <w:r>
              <w:rPr>
                <w:rFonts w:asciiTheme="majorHAnsi" w:hAnsiTheme="majorHAnsi"/>
                <w:sz w:val="24"/>
                <w:szCs w:val="24"/>
              </w:rPr>
              <w:t>I find ERIC Time useful in maths.</w:t>
            </w:r>
          </w:p>
        </w:tc>
        <w:tc>
          <w:tcPr>
            <w:tcW w:w="1080" w:type="dxa"/>
          </w:tcPr>
          <w:p w14:paraId="078E21FD" w14:textId="77777777" w:rsidR="006B6F80" w:rsidRPr="003E5EAD" w:rsidRDefault="006B6F80" w:rsidP="00C5190A">
            <w:pPr>
              <w:spacing w:before="240"/>
              <w:rPr>
                <w:rFonts w:asciiTheme="majorHAnsi" w:hAnsiTheme="majorHAnsi"/>
                <w:sz w:val="24"/>
                <w:szCs w:val="24"/>
              </w:rPr>
            </w:pPr>
          </w:p>
        </w:tc>
        <w:tc>
          <w:tcPr>
            <w:tcW w:w="1080" w:type="dxa"/>
          </w:tcPr>
          <w:p w14:paraId="72BA9B6F" w14:textId="77777777" w:rsidR="006B6F80" w:rsidRPr="003E5EAD" w:rsidRDefault="006B6F80" w:rsidP="00C5190A">
            <w:pPr>
              <w:spacing w:before="240"/>
              <w:rPr>
                <w:rFonts w:asciiTheme="majorHAnsi" w:hAnsiTheme="majorHAnsi"/>
                <w:sz w:val="24"/>
                <w:szCs w:val="24"/>
              </w:rPr>
            </w:pPr>
          </w:p>
        </w:tc>
        <w:tc>
          <w:tcPr>
            <w:tcW w:w="1192" w:type="dxa"/>
          </w:tcPr>
          <w:p w14:paraId="7BE9D7D3" w14:textId="77777777" w:rsidR="006B6F80" w:rsidRPr="003E5EAD" w:rsidRDefault="006B6F80" w:rsidP="00C5190A">
            <w:pPr>
              <w:spacing w:before="240"/>
              <w:rPr>
                <w:rFonts w:asciiTheme="majorHAnsi" w:hAnsiTheme="majorHAnsi"/>
                <w:sz w:val="24"/>
                <w:szCs w:val="24"/>
              </w:rPr>
            </w:pPr>
          </w:p>
        </w:tc>
        <w:tc>
          <w:tcPr>
            <w:tcW w:w="1153" w:type="dxa"/>
          </w:tcPr>
          <w:p w14:paraId="5509A613" w14:textId="77777777" w:rsidR="006B6F80" w:rsidRPr="003E5EAD" w:rsidRDefault="006B6F80" w:rsidP="00C5190A">
            <w:pPr>
              <w:spacing w:before="240"/>
              <w:rPr>
                <w:rFonts w:asciiTheme="majorHAnsi" w:hAnsiTheme="majorHAnsi"/>
                <w:sz w:val="24"/>
                <w:szCs w:val="24"/>
              </w:rPr>
            </w:pPr>
          </w:p>
        </w:tc>
        <w:tc>
          <w:tcPr>
            <w:tcW w:w="1255" w:type="dxa"/>
          </w:tcPr>
          <w:p w14:paraId="6E34FA72" w14:textId="77777777" w:rsidR="006B6F80" w:rsidRPr="003E5EAD" w:rsidRDefault="006B6F80" w:rsidP="00C5190A">
            <w:pPr>
              <w:spacing w:before="240"/>
              <w:rPr>
                <w:rFonts w:asciiTheme="majorHAnsi" w:hAnsiTheme="majorHAnsi"/>
                <w:sz w:val="24"/>
                <w:szCs w:val="24"/>
              </w:rPr>
            </w:pPr>
          </w:p>
        </w:tc>
      </w:tr>
      <w:tr w:rsidR="006B6F80" w:rsidRPr="003E5EAD" w14:paraId="6CD3F073" w14:textId="77777777" w:rsidTr="00C5190A">
        <w:trPr>
          <w:trHeight w:val="683"/>
        </w:trPr>
        <w:tc>
          <w:tcPr>
            <w:tcW w:w="3865" w:type="dxa"/>
          </w:tcPr>
          <w:p w14:paraId="13A5A964" w14:textId="77777777" w:rsidR="006B6F80" w:rsidRPr="003E5EAD" w:rsidRDefault="006B6F80" w:rsidP="00C5190A">
            <w:pPr>
              <w:spacing w:before="240"/>
              <w:rPr>
                <w:rFonts w:asciiTheme="majorHAnsi" w:hAnsiTheme="majorHAnsi"/>
                <w:sz w:val="24"/>
                <w:szCs w:val="24"/>
              </w:rPr>
            </w:pPr>
            <w:r>
              <w:rPr>
                <w:rFonts w:asciiTheme="majorHAnsi" w:hAnsiTheme="majorHAnsi"/>
                <w:sz w:val="24"/>
                <w:szCs w:val="24"/>
              </w:rPr>
              <w:t>I find written methods useful to read.</w:t>
            </w:r>
          </w:p>
        </w:tc>
        <w:tc>
          <w:tcPr>
            <w:tcW w:w="1080" w:type="dxa"/>
          </w:tcPr>
          <w:p w14:paraId="55601E05" w14:textId="77777777" w:rsidR="006B6F80" w:rsidRPr="003E5EAD" w:rsidRDefault="006B6F80" w:rsidP="00C5190A">
            <w:pPr>
              <w:spacing w:before="240"/>
              <w:rPr>
                <w:rFonts w:asciiTheme="majorHAnsi" w:hAnsiTheme="majorHAnsi"/>
                <w:sz w:val="24"/>
                <w:szCs w:val="24"/>
              </w:rPr>
            </w:pPr>
          </w:p>
        </w:tc>
        <w:tc>
          <w:tcPr>
            <w:tcW w:w="1080" w:type="dxa"/>
          </w:tcPr>
          <w:p w14:paraId="636C901A" w14:textId="77777777" w:rsidR="006B6F80" w:rsidRPr="003E5EAD" w:rsidRDefault="006B6F80" w:rsidP="00C5190A">
            <w:pPr>
              <w:spacing w:before="240"/>
              <w:rPr>
                <w:rFonts w:asciiTheme="majorHAnsi" w:hAnsiTheme="majorHAnsi"/>
                <w:sz w:val="24"/>
                <w:szCs w:val="24"/>
              </w:rPr>
            </w:pPr>
          </w:p>
        </w:tc>
        <w:tc>
          <w:tcPr>
            <w:tcW w:w="1192" w:type="dxa"/>
          </w:tcPr>
          <w:p w14:paraId="56E1155A" w14:textId="77777777" w:rsidR="006B6F80" w:rsidRPr="003E5EAD" w:rsidRDefault="006B6F80" w:rsidP="00C5190A">
            <w:pPr>
              <w:spacing w:before="240"/>
              <w:rPr>
                <w:rFonts w:asciiTheme="majorHAnsi" w:hAnsiTheme="majorHAnsi"/>
                <w:sz w:val="24"/>
                <w:szCs w:val="24"/>
              </w:rPr>
            </w:pPr>
          </w:p>
        </w:tc>
        <w:tc>
          <w:tcPr>
            <w:tcW w:w="1153" w:type="dxa"/>
          </w:tcPr>
          <w:p w14:paraId="13FD0AB8" w14:textId="77777777" w:rsidR="006B6F80" w:rsidRPr="003E5EAD" w:rsidRDefault="006B6F80" w:rsidP="00C5190A">
            <w:pPr>
              <w:spacing w:before="240"/>
              <w:rPr>
                <w:rFonts w:asciiTheme="majorHAnsi" w:hAnsiTheme="majorHAnsi"/>
                <w:sz w:val="24"/>
                <w:szCs w:val="24"/>
              </w:rPr>
            </w:pPr>
          </w:p>
        </w:tc>
        <w:tc>
          <w:tcPr>
            <w:tcW w:w="1255" w:type="dxa"/>
          </w:tcPr>
          <w:p w14:paraId="6D90F355" w14:textId="77777777" w:rsidR="006B6F80" w:rsidRPr="003E5EAD" w:rsidRDefault="006B6F80" w:rsidP="00C5190A">
            <w:pPr>
              <w:spacing w:before="240"/>
              <w:rPr>
                <w:rFonts w:asciiTheme="majorHAnsi" w:hAnsiTheme="majorHAnsi"/>
                <w:sz w:val="24"/>
                <w:szCs w:val="24"/>
              </w:rPr>
            </w:pPr>
          </w:p>
        </w:tc>
      </w:tr>
      <w:tr w:rsidR="006B6F80" w:rsidRPr="003E5EAD" w14:paraId="0F41B36C" w14:textId="77777777" w:rsidTr="00C5190A">
        <w:tc>
          <w:tcPr>
            <w:tcW w:w="3865" w:type="dxa"/>
          </w:tcPr>
          <w:p w14:paraId="19BC4D43" w14:textId="77777777" w:rsidR="006B6F80" w:rsidRPr="003E5EAD" w:rsidRDefault="006B6F80" w:rsidP="00C5190A">
            <w:pPr>
              <w:spacing w:before="240"/>
              <w:rPr>
                <w:rFonts w:asciiTheme="majorHAnsi" w:hAnsiTheme="majorHAnsi"/>
                <w:sz w:val="24"/>
                <w:szCs w:val="24"/>
              </w:rPr>
            </w:pPr>
            <w:r>
              <w:rPr>
                <w:rFonts w:asciiTheme="majorHAnsi" w:hAnsiTheme="majorHAnsi"/>
                <w:sz w:val="24"/>
                <w:szCs w:val="24"/>
              </w:rPr>
              <w:t>I think the cloze exercises in ERIC Time are useful.</w:t>
            </w:r>
          </w:p>
        </w:tc>
        <w:tc>
          <w:tcPr>
            <w:tcW w:w="1080" w:type="dxa"/>
          </w:tcPr>
          <w:p w14:paraId="67ECC2F4" w14:textId="77777777" w:rsidR="006B6F80" w:rsidRPr="003E5EAD" w:rsidRDefault="006B6F80" w:rsidP="00C5190A">
            <w:pPr>
              <w:spacing w:before="240"/>
              <w:rPr>
                <w:rFonts w:asciiTheme="majorHAnsi" w:hAnsiTheme="majorHAnsi"/>
                <w:sz w:val="24"/>
                <w:szCs w:val="24"/>
              </w:rPr>
            </w:pPr>
          </w:p>
        </w:tc>
        <w:tc>
          <w:tcPr>
            <w:tcW w:w="1080" w:type="dxa"/>
          </w:tcPr>
          <w:p w14:paraId="00FFECA7" w14:textId="77777777" w:rsidR="006B6F80" w:rsidRPr="003E5EAD" w:rsidRDefault="006B6F80" w:rsidP="00C5190A">
            <w:pPr>
              <w:spacing w:before="240"/>
              <w:rPr>
                <w:rFonts w:asciiTheme="majorHAnsi" w:hAnsiTheme="majorHAnsi"/>
                <w:sz w:val="24"/>
                <w:szCs w:val="24"/>
              </w:rPr>
            </w:pPr>
          </w:p>
        </w:tc>
        <w:tc>
          <w:tcPr>
            <w:tcW w:w="1192" w:type="dxa"/>
          </w:tcPr>
          <w:p w14:paraId="75266642" w14:textId="77777777" w:rsidR="006B6F80" w:rsidRPr="003E5EAD" w:rsidRDefault="006B6F80" w:rsidP="00C5190A">
            <w:pPr>
              <w:spacing w:before="240"/>
              <w:rPr>
                <w:rFonts w:asciiTheme="majorHAnsi" w:hAnsiTheme="majorHAnsi"/>
                <w:sz w:val="24"/>
                <w:szCs w:val="24"/>
              </w:rPr>
            </w:pPr>
          </w:p>
        </w:tc>
        <w:tc>
          <w:tcPr>
            <w:tcW w:w="1153" w:type="dxa"/>
          </w:tcPr>
          <w:p w14:paraId="5D2DD688" w14:textId="77777777" w:rsidR="006B6F80" w:rsidRPr="003E5EAD" w:rsidRDefault="006B6F80" w:rsidP="00C5190A">
            <w:pPr>
              <w:spacing w:before="240"/>
              <w:rPr>
                <w:rFonts w:asciiTheme="majorHAnsi" w:hAnsiTheme="majorHAnsi"/>
                <w:sz w:val="24"/>
                <w:szCs w:val="24"/>
              </w:rPr>
            </w:pPr>
          </w:p>
        </w:tc>
        <w:tc>
          <w:tcPr>
            <w:tcW w:w="1255" w:type="dxa"/>
          </w:tcPr>
          <w:p w14:paraId="428BFBA5" w14:textId="77777777" w:rsidR="006B6F80" w:rsidRPr="003E5EAD" w:rsidRDefault="006B6F80" w:rsidP="00C5190A">
            <w:pPr>
              <w:spacing w:before="240"/>
              <w:rPr>
                <w:rFonts w:asciiTheme="majorHAnsi" w:hAnsiTheme="majorHAnsi"/>
                <w:sz w:val="24"/>
                <w:szCs w:val="24"/>
              </w:rPr>
            </w:pPr>
          </w:p>
        </w:tc>
      </w:tr>
      <w:tr w:rsidR="006B6F80" w:rsidRPr="003E5EAD" w14:paraId="35E36694" w14:textId="77777777" w:rsidTr="00C5190A">
        <w:tc>
          <w:tcPr>
            <w:tcW w:w="3865" w:type="dxa"/>
          </w:tcPr>
          <w:p w14:paraId="668CFED6" w14:textId="77777777" w:rsidR="006B6F80" w:rsidRPr="003E5EAD" w:rsidRDefault="006B6F80" w:rsidP="00C5190A">
            <w:pPr>
              <w:spacing w:before="240"/>
              <w:rPr>
                <w:rFonts w:asciiTheme="majorHAnsi" w:hAnsiTheme="majorHAnsi"/>
                <w:sz w:val="24"/>
                <w:szCs w:val="24"/>
              </w:rPr>
            </w:pPr>
            <w:r>
              <w:rPr>
                <w:rFonts w:asciiTheme="majorHAnsi" w:hAnsiTheme="majorHAnsi"/>
                <w:sz w:val="24"/>
                <w:szCs w:val="24"/>
              </w:rPr>
              <w:t>I think that exam and maths key words tasks are useful.</w:t>
            </w:r>
          </w:p>
        </w:tc>
        <w:tc>
          <w:tcPr>
            <w:tcW w:w="1080" w:type="dxa"/>
          </w:tcPr>
          <w:p w14:paraId="4A195852" w14:textId="77777777" w:rsidR="006B6F80" w:rsidRPr="003E5EAD" w:rsidRDefault="006B6F80" w:rsidP="00C5190A">
            <w:pPr>
              <w:spacing w:before="240"/>
              <w:rPr>
                <w:rFonts w:asciiTheme="majorHAnsi" w:hAnsiTheme="majorHAnsi"/>
                <w:sz w:val="24"/>
                <w:szCs w:val="24"/>
              </w:rPr>
            </w:pPr>
          </w:p>
        </w:tc>
        <w:tc>
          <w:tcPr>
            <w:tcW w:w="1080" w:type="dxa"/>
          </w:tcPr>
          <w:p w14:paraId="495E0FF0" w14:textId="77777777" w:rsidR="006B6F80" w:rsidRPr="003E5EAD" w:rsidRDefault="006B6F80" w:rsidP="00C5190A">
            <w:pPr>
              <w:spacing w:before="240"/>
              <w:rPr>
                <w:rFonts w:asciiTheme="majorHAnsi" w:hAnsiTheme="majorHAnsi"/>
                <w:sz w:val="24"/>
                <w:szCs w:val="24"/>
              </w:rPr>
            </w:pPr>
          </w:p>
        </w:tc>
        <w:tc>
          <w:tcPr>
            <w:tcW w:w="1192" w:type="dxa"/>
          </w:tcPr>
          <w:p w14:paraId="38965556" w14:textId="77777777" w:rsidR="006B6F80" w:rsidRPr="003E5EAD" w:rsidRDefault="006B6F80" w:rsidP="00C5190A">
            <w:pPr>
              <w:spacing w:before="240"/>
              <w:rPr>
                <w:rFonts w:asciiTheme="majorHAnsi" w:hAnsiTheme="majorHAnsi"/>
                <w:sz w:val="24"/>
                <w:szCs w:val="24"/>
              </w:rPr>
            </w:pPr>
          </w:p>
        </w:tc>
        <w:tc>
          <w:tcPr>
            <w:tcW w:w="1153" w:type="dxa"/>
          </w:tcPr>
          <w:p w14:paraId="7A549456" w14:textId="77777777" w:rsidR="006B6F80" w:rsidRPr="003E5EAD" w:rsidRDefault="006B6F80" w:rsidP="00C5190A">
            <w:pPr>
              <w:spacing w:before="240"/>
              <w:rPr>
                <w:rFonts w:asciiTheme="majorHAnsi" w:hAnsiTheme="majorHAnsi"/>
                <w:sz w:val="24"/>
                <w:szCs w:val="24"/>
              </w:rPr>
            </w:pPr>
          </w:p>
        </w:tc>
        <w:tc>
          <w:tcPr>
            <w:tcW w:w="1255" w:type="dxa"/>
          </w:tcPr>
          <w:p w14:paraId="19CBAE1E" w14:textId="77777777" w:rsidR="006B6F80" w:rsidRPr="003E5EAD" w:rsidRDefault="006B6F80" w:rsidP="00C5190A">
            <w:pPr>
              <w:spacing w:before="240"/>
              <w:rPr>
                <w:rFonts w:asciiTheme="majorHAnsi" w:hAnsiTheme="majorHAnsi"/>
                <w:sz w:val="24"/>
                <w:szCs w:val="24"/>
              </w:rPr>
            </w:pPr>
          </w:p>
        </w:tc>
      </w:tr>
      <w:tr w:rsidR="006B6F80" w:rsidRPr="003E5EAD" w14:paraId="03424EB4" w14:textId="77777777" w:rsidTr="00C5190A">
        <w:tc>
          <w:tcPr>
            <w:tcW w:w="3865" w:type="dxa"/>
          </w:tcPr>
          <w:p w14:paraId="6FE2FFA6" w14:textId="77777777" w:rsidR="006B6F80" w:rsidRPr="003E5EAD" w:rsidRDefault="006B6F80" w:rsidP="00C5190A">
            <w:pPr>
              <w:spacing w:before="240"/>
              <w:rPr>
                <w:rFonts w:asciiTheme="majorHAnsi" w:hAnsiTheme="majorHAnsi"/>
                <w:sz w:val="24"/>
                <w:szCs w:val="24"/>
              </w:rPr>
            </w:pPr>
            <w:r>
              <w:rPr>
                <w:rFonts w:asciiTheme="majorHAnsi" w:hAnsiTheme="majorHAnsi"/>
                <w:sz w:val="24"/>
                <w:szCs w:val="24"/>
              </w:rPr>
              <w:t xml:space="preserve">I benefit from going through exam questions. </w:t>
            </w:r>
          </w:p>
        </w:tc>
        <w:tc>
          <w:tcPr>
            <w:tcW w:w="1080" w:type="dxa"/>
          </w:tcPr>
          <w:p w14:paraId="727672DF" w14:textId="77777777" w:rsidR="006B6F80" w:rsidRPr="003E5EAD" w:rsidRDefault="006B6F80" w:rsidP="00C5190A">
            <w:pPr>
              <w:spacing w:before="240"/>
              <w:rPr>
                <w:rFonts w:asciiTheme="majorHAnsi" w:hAnsiTheme="majorHAnsi"/>
                <w:sz w:val="24"/>
                <w:szCs w:val="24"/>
              </w:rPr>
            </w:pPr>
          </w:p>
        </w:tc>
        <w:tc>
          <w:tcPr>
            <w:tcW w:w="1080" w:type="dxa"/>
          </w:tcPr>
          <w:p w14:paraId="4521C0AF" w14:textId="77777777" w:rsidR="006B6F80" w:rsidRPr="003E5EAD" w:rsidRDefault="006B6F80" w:rsidP="00C5190A">
            <w:pPr>
              <w:spacing w:before="240"/>
              <w:rPr>
                <w:rFonts w:asciiTheme="majorHAnsi" w:hAnsiTheme="majorHAnsi"/>
                <w:sz w:val="24"/>
                <w:szCs w:val="24"/>
              </w:rPr>
            </w:pPr>
          </w:p>
        </w:tc>
        <w:tc>
          <w:tcPr>
            <w:tcW w:w="1192" w:type="dxa"/>
          </w:tcPr>
          <w:p w14:paraId="3AE9D42A" w14:textId="77777777" w:rsidR="006B6F80" w:rsidRPr="003E5EAD" w:rsidRDefault="006B6F80" w:rsidP="00C5190A">
            <w:pPr>
              <w:spacing w:before="240"/>
              <w:rPr>
                <w:rFonts w:asciiTheme="majorHAnsi" w:hAnsiTheme="majorHAnsi"/>
                <w:sz w:val="24"/>
                <w:szCs w:val="24"/>
              </w:rPr>
            </w:pPr>
          </w:p>
        </w:tc>
        <w:tc>
          <w:tcPr>
            <w:tcW w:w="1153" w:type="dxa"/>
          </w:tcPr>
          <w:p w14:paraId="377D19E3" w14:textId="77777777" w:rsidR="006B6F80" w:rsidRPr="003E5EAD" w:rsidRDefault="006B6F80" w:rsidP="00C5190A">
            <w:pPr>
              <w:spacing w:before="240"/>
              <w:rPr>
                <w:rFonts w:asciiTheme="majorHAnsi" w:hAnsiTheme="majorHAnsi"/>
                <w:sz w:val="24"/>
                <w:szCs w:val="24"/>
              </w:rPr>
            </w:pPr>
          </w:p>
        </w:tc>
        <w:tc>
          <w:tcPr>
            <w:tcW w:w="1255" w:type="dxa"/>
          </w:tcPr>
          <w:p w14:paraId="5556F002" w14:textId="77777777" w:rsidR="006B6F80" w:rsidRPr="003E5EAD" w:rsidRDefault="006B6F80" w:rsidP="00C5190A">
            <w:pPr>
              <w:spacing w:before="240"/>
              <w:rPr>
                <w:rFonts w:asciiTheme="majorHAnsi" w:hAnsiTheme="majorHAnsi"/>
                <w:sz w:val="24"/>
                <w:szCs w:val="24"/>
              </w:rPr>
            </w:pPr>
          </w:p>
        </w:tc>
      </w:tr>
    </w:tbl>
    <w:p w14:paraId="21D1F7EE" w14:textId="77777777" w:rsidR="006B6F80" w:rsidRDefault="006B6F80" w:rsidP="006B6F80"/>
    <w:p w14:paraId="0F212335" w14:textId="77777777" w:rsidR="006B6F80" w:rsidRPr="006B6F80" w:rsidRDefault="006B6F80" w:rsidP="006B6F80">
      <w:pPr>
        <w:rPr>
          <w:sz w:val="24"/>
          <w:szCs w:val="24"/>
        </w:rPr>
      </w:pPr>
      <w:r w:rsidRPr="006B6F80">
        <w:rPr>
          <w:sz w:val="24"/>
          <w:szCs w:val="24"/>
        </w:rPr>
        <w:t>What helps you learn new words and definitions?</w:t>
      </w:r>
    </w:p>
    <w:p w14:paraId="05506626" w14:textId="13B1E67D" w:rsidR="006B6F80" w:rsidRPr="006B6F80" w:rsidRDefault="006B6F80" w:rsidP="006B6F80">
      <w:pPr>
        <w:rPr>
          <w:sz w:val="24"/>
          <w:szCs w:val="24"/>
        </w:rPr>
      </w:pPr>
      <w:r w:rsidRPr="006B6F80">
        <w:rPr>
          <w:sz w:val="24"/>
          <w:szCs w:val="24"/>
        </w:rPr>
        <w:t>…………………………………………………………………………………………………………</w:t>
      </w:r>
    </w:p>
    <w:p w14:paraId="786B74A0" w14:textId="2AE3F911" w:rsidR="006B6F80" w:rsidRPr="006B6F80" w:rsidRDefault="006B6F80" w:rsidP="006B6F80">
      <w:pPr>
        <w:rPr>
          <w:sz w:val="24"/>
          <w:szCs w:val="24"/>
        </w:rPr>
      </w:pPr>
      <w:r w:rsidRPr="006B6F80">
        <w:rPr>
          <w:sz w:val="24"/>
          <w:szCs w:val="24"/>
        </w:rPr>
        <w:t>…………………………………………………………………………………………………………</w:t>
      </w:r>
    </w:p>
    <w:p w14:paraId="4D662080" w14:textId="77777777" w:rsidR="006B6F80" w:rsidRPr="006B6F80" w:rsidRDefault="006B6F80" w:rsidP="006B6F80">
      <w:pPr>
        <w:rPr>
          <w:sz w:val="24"/>
          <w:szCs w:val="24"/>
        </w:rPr>
      </w:pPr>
      <w:r w:rsidRPr="006B6F80">
        <w:rPr>
          <w:sz w:val="24"/>
          <w:szCs w:val="24"/>
        </w:rPr>
        <w:t>Are there techniques you use in other subjects to learn new vocabulary?</w:t>
      </w:r>
    </w:p>
    <w:p w14:paraId="61F9AA6F" w14:textId="3D7FEAAD" w:rsidR="006B6F80" w:rsidRPr="006B6F80" w:rsidRDefault="006B6F80" w:rsidP="006B6F80">
      <w:pPr>
        <w:rPr>
          <w:sz w:val="24"/>
          <w:szCs w:val="24"/>
        </w:rPr>
      </w:pPr>
      <w:r w:rsidRPr="006B6F80">
        <w:rPr>
          <w:sz w:val="24"/>
          <w:szCs w:val="24"/>
        </w:rPr>
        <w:t>…………………………………………………………………………………………………………</w:t>
      </w:r>
    </w:p>
    <w:p w14:paraId="420C5FA8" w14:textId="6F5AB1D5" w:rsidR="006B6F80" w:rsidRPr="006B6F80" w:rsidRDefault="006B6F80" w:rsidP="006B6F80">
      <w:pPr>
        <w:rPr>
          <w:sz w:val="24"/>
          <w:szCs w:val="24"/>
        </w:rPr>
      </w:pPr>
      <w:r w:rsidRPr="006B6F80">
        <w:rPr>
          <w:sz w:val="24"/>
          <w:szCs w:val="24"/>
        </w:rPr>
        <w:t>…………………………………………………………………………………………………………</w:t>
      </w:r>
    </w:p>
    <w:p w14:paraId="6FBE891E" w14:textId="77777777" w:rsidR="006B6F80" w:rsidRPr="006B6F80" w:rsidRDefault="006B6F80" w:rsidP="006B6F80">
      <w:pPr>
        <w:rPr>
          <w:sz w:val="24"/>
          <w:szCs w:val="24"/>
        </w:rPr>
      </w:pPr>
      <w:r w:rsidRPr="006B6F80">
        <w:rPr>
          <w:sz w:val="24"/>
          <w:szCs w:val="24"/>
        </w:rPr>
        <w:t>What would help you in maths to understand vocabulary/exam questions more?</w:t>
      </w:r>
    </w:p>
    <w:p w14:paraId="7B9F42F9" w14:textId="0FA163D7" w:rsidR="006B6F80" w:rsidRPr="006B6F80" w:rsidRDefault="006B6F80" w:rsidP="006B6F80">
      <w:pPr>
        <w:rPr>
          <w:sz w:val="24"/>
          <w:szCs w:val="24"/>
        </w:rPr>
      </w:pPr>
      <w:r w:rsidRPr="006B6F80">
        <w:rPr>
          <w:sz w:val="24"/>
          <w:szCs w:val="24"/>
        </w:rPr>
        <w:t>…………………………………………………………………………………………………………</w:t>
      </w:r>
    </w:p>
    <w:p w14:paraId="27D94D0F" w14:textId="0565210F" w:rsidR="006B6F80" w:rsidRPr="006B6F80" w:rsidRDefault="006B6F80" w:rsidP="006B6F80">
      <w:pPr>
        <w:rPr>
          <w:sz w:val="24"/>
          <w:szCs w:val="24"/>
        </w:rPr>
      </w:pPr>
      <w:r w:rsidRPr="006B6F80">
        <w:rPr>
          <w:sz w:val="24"/>
          <w:szCs w:val="24"/>
        </w:rPr>
        <w:t>…………………………………………………………………………………………………………</w:t>
      </w:r>
    </w:p>
    <w:p w14:paraId="26ED5CCD" w14:textId="77777777" w:rsidR="00BE180C" w:rsidRDefault="00BE180C" w:rsidP="006B6F80">
      <w:pPr>
        <w:rPr>
          <w:sz w:val="24"/>
          <w:szCs w:val="24"/>
        </w:rPr>
      </w:pPr>
    </w:p>
    <w:p w14:paraId="566E0300" w14:textId="77777777" w:rsidR="006B6F80" w:rsidRPr="006B6F80" w:rsidRDefault="006B6F80" w:rsidP="006B6F80">
      <w:pPr>
        <w:rPr>
          <w:sz w:val="24"/>
          <w:szCs w:val="24"/>
        </w:rPr>
      </w:pPr>
      <w:r w:rsidRPr="006B6F80">
        <w:rPr>
          <w:sz w:val="24"/>
          <w:szCs w:val="24"/>
        </w:rPr>
        <w:t>Do you complete homework regularly for maths? (circle one)</w:t>
      </w:r>
    </w:p>
    <w:p w14:paraId="55760CF0" w14:textId="77777777" w:rsidR="006B6F80" w:rsidRPr="006B6F80" w:rsidRDefault="006B6F80" w:rsidP="006B6F80">
      <w:pPr>
        <w:rPr>
          <w:sz w:val="24"/>
          <w:szCs w:val="24"/>
        </w:rPr>
      </w:pPr>
      <w:r w:rsidRPr="006B6F80">
        <w:rPr>
          <w:sz w:val="24"/>
          <w:szCs w:val="24"/>
        </w:rPr>
        <w:t>Yes</w:t>
      </w:r>
      <w:r w:rsidRPr="006B6F80">
        <w:rPr>
          <w:sz w:val="24"/>
          <w:szCs w:val="24"/>
        </w:rPr>
        <w:tab/>
      </w:r>
      <w:r w:rsidRPr="006B6F80">
        <w:rPr>
          <w:sz w:val="24"/>
          <w:szCs w:val="24"/>
        </w:rPr>
        <w:tab/>
      </w:r>
      <w:r w:rsidRPr="006B6F80">
        <w:rPr>
          <w:sz w:val="24"/>
          <w:szCs w:val="24"/>
        </w:rPr>
        <w:tab/>
        <w:t>No</w:t>
      </w:r>
    </w:p>
    <w:p w14:paraId="74E59761" w14:textId="77777777" w:rsidR="00BE180C" w:rsidRDefault="00BE180C" w:rsidP="006B6F80">
      <w:pPr>
        <w:rPr>
          <w:sz w:val="24"/>
          <w:szCs w:val="24"/>
        </w:rPr>
      </w:pPr>
    </w:p>
    <w:p w14:paraId="2CDB2948" w14:textId="77777777" w:rsidR="006B6F80" w:rsidRPr="006B6F80" w:rsidRDefault="006B6F80" w:rsidP="006B6F80">
      <w:pPr>
        <w:rPr>
          <w:sz w:val="24"/>
          <w:szCs w:val="24"/>
        </w:rPr>
      </w:pPr>
      <w:r w:rsidRPr="006B6F80">
        <w:rPr>
          <w:sz w:val="24"/>
          <w:szCs w:val="24"/>
        </w:rPr>
        <w:t>Do you revise for mathematical assessments? (circle one)</w:t>
      </w:r>
    </w:p>
    <w:p w14:paraId="6ECB7DAE" w14:textId="77777777" w:rsidR="006B6F80" w:rsidRPr="006B6F80" w:rsidRDefault="006B6F80" w:rsidP="006B6F80">
      <w:pPr>
        <w:rPr>
          <w:sz w:val="24"/>
          <w:szCs w:val="24"/>
        </w:rPr>
      </w:pPr>
      <w:r w:rsidRPr="006B6F80">
        <w:rPr>
          <w:sz w:val="24"/>
          <w:szCs w:val="24"/>
        </w:rPr>
        <w:t>Yes</w:t>
      </w:r>
      <w:r w:rsidRPr="006B6F80">
        <w:rPr>
          <w:sz w:val="24"/>
          <w:szCs w:val="24"/>
        </w:rPr>
        <w:tab/>
      </w:r>
      <w:r w:rsidRPr="006B6F80">
        <w:rPr>
          <w:sz w:val="24"/>
          <w:szCs w:val="24"/>
        </w:rPr>
        <w:tab/>
      </w:r>
      <w:r w:rsidRPr="006B6F80">
        <w:rPr>
          <w:sz w:val="24"/>
          <w:szCs w:val="24"/>
        </w:rPr>
        <w:tab/>
        <w:t>No</w:t>
      </w:r>
    </w:p>
    <w:p w14:paraId="7377D0CC" w14:textId="77777777" w:rsidR="00967C6C" w:rsidRPr="001971AC" w:rsidRDefault="00967C6C" w:rsidP="003D36BC">
      <w:pPr>
        <w:rPr>
          <w:rFonts w:ascii="Arial" w:hAnsi="Arial" w:cs="Arial"/>
          <w:color w:val="FF0000"/>
          <w:sz w:val="22"/>
          <w:szCs w:val="22"/>
          <w:u w:val="single"/>
        </w:rPr>
      </w:pPr>
    </w:p>
    <w:p w14:paraId="3DA32D65" w14:textId="77777777" w:rsidR="003D36BC" w:rsidRPr="001971AC" w:rsidRDefault="003D36BC" w:rsidP="00E56602">
      <w:pPr>
        <w:jc w:val="both"/>
        <w:rPr>
          <w:rFonts w:ascii="Arial" w:hAnsi="Arial" w:cs="Arial"/>
          <w:sz w:val="22"/>
          <w:szCs w:val="22"/>
        </w:rPr>
      </w:pPr>
    </w:p>
    <w:p w14:paraId="23E587D4" w14:textId="77777777" w:rsidR="00E56602" w:rsidRDefault="00E56602" w:rsidP="00E56602">
      <w:pPr>
        <w:jc w:val="both"/>
        <w:rPr>
          <w:rFonts w:ascii="Arial" w:hAnsi="Arial" w:cs="Arial"/>
          <w:sz w:val="22"/>
          <w:szCs w:val="22"/>
        </w:rPr>
      </w:pPr>
    </w:p>
    <w:p w14:paraId="351789B2" w14:textId="77777777" w:rsidR="006B6F80" w:rsidRDefault="006B6F80" w:rsidP="00E56602">
      <w:pPr>
        <w:jc w:val="both"/>
        <w:rPr>
          <w:rFonts w:ascii="Arial" w:hAnsi="Arial" w:cs="Arial"/>
          <w:sz w:val="22"/>
          <w:szCs w:val="22"/>
        </w:rPr>
      </w:pPr>
    </w:p>
    <w:p w14:paraId="630A3147" w14:textId="77777777" w:rsidR="006B6F80" w:rsidRDefault="006B6F80" w:rsidP="00E56602">
      <w:pPr>
        <w:jc w:val="both"/>
        <w:rPr>
          <w:rFonts w:ascii="Arial" w:hAnsi="Arial" w:cs="Arial"/>
          <w:sz w:val="22"/>
          <w:szCs w:val="22"/>
        </w:rPr>
      </w:pPr>
    </w:p>
    <w:p w14:paraId="191152CD" w14:textId="77777777" w:rsidR="006B6F80" w:rsidRDefault="006B6F80" w:rsidP="00E56602">
      <w:pPr>
        <w:jc w:val="both"/>
        <w:rPr>
          <w:rFonts w:ascii="Arial" w:hAnsi="Arial" w:cs="Arial"/>
          <w:sz w:val="22"/>
          <w:szCs w:val="22"/>
        </w:rPr>
      </w:pPr>
    </w:p>
    <w:p w14:paraId="48A24C6D" w14:textId="77777777" w:rsidR="006B6F80" w:rsidRDefault="006B6F80" w:rsidP="00E56602">
      <w:pPr>
        <w:jc w:val="both"/>
        <w:rPr>
          <w:rFonts w:ascii="Arial" w:hAnsi="Arial" w:cs="Arial"/>
          <w:sz w:val="22"/>
          <w:szCs w:val="22"/>
        </w:rPr>
      </w:pPr>
    </w:p>
    <w:p w14:paraId="155AD628" w14:textId="77777777" w:rsidR="006B6F80" w:rsidRDefault="006B6F80" w:rsidP="00E56602">
      <w:pPr>
        <w:jc w:val="both"/>
        <w:rPr>
          <w:rFonts w:ascii="Arial" w:hAnsi="Arial" w:cs="Arial"/>
          <w:sz w:val="22"/>
          <w:szCs w:val="22"/>
        </w:rPr>
      </w:pPr>
    </w:p>
    <w:p w14:paraId="58D666DD" w14:textId="77777777" w:rsidR="006B6F80" w:rsidRDefault="006B6F80" w:rsidP="00E56602">
      <w:pPr>
        <w:jc w:val="both"/>
        <w:rPr>
          <w:rFonts w:ascii="Arial" w:hAnsi="Arial" w:cs="Arial"/>
          <w:sz w:val="22"/>
          <w:szCs w:val="22"/>
        </w:rPr>
      </w:pPr>
    </w:p>
    <w:p w14:paraId="34351E2D" w14:textId="77777777" w:rsidR="006B6F80" w:rsidRDefault="006B6F80" w:rsidP="00E56602">
      <w:pPr>
        <w:jc w:val="both"/>
        <w:rPr>
          <w:rFonts w:ascii="Arial" w:hAnsi="Arial" w:cs="Arial"/>
          <w:sz w:val="22"/>
          <w:szCs w:val="22"/>
        </w:rPr>
      </w:pPr>
    </w:p>
    <w:p w14:paraId="74D381C8" w14:textId="77777777" w:rsidR="006B6F80" w:rsidRDefault="006B6F80" w:rsidP="00E56602">
      <w:pPr>
        <w:jc w:val="both"/>
        <w:rPr>
          <w:rFonts w:ascii="Arial" w:hAnsi="Arial" w:cs="Arial"/>
          <w:sz w:val="22"/>
          <w:szCs w:val="22"/>
        </w:rPr>
      </w:pPr>
    </w:p>
    <w:p w14:paraId="7126C2E6" w14:textId="77777777" w:rsidR="006B6F80" w:rsidRDefault="006B6F80" w:rsidP="00E56602">
      <w:pPr>
        <w:jc w:val="both"/>
        <w:rPr>
          <w:rFonts w:ascii="Arial" w:hAnsi="Arial" w:cs="Arial"/>
          <w:sz w:val="22"/>
          <w:szCs w:val="22"/>
        </w:rPr>
      </w:pPr>
    </w:p>
    <w:p w14:paraId="770FEB76" w14:textId="77777777" w:rsidR="006B6F80" w:rsidRDefault="006B6F80" w:rsidP="00E56602">
      <w:pPr>
        <w:jc w:val="both"/>
        <w:rPr>
          <w:rFonts w:ascii="Arial" w:hAnsi="Arial" w:cs="Arial"/>
          <w:sz w:val="22"/>
          <w:szCs w:val="22"/>
        </w:rPr>
      </w:pPr>
    </w:p>
    <w:p w14:paraId="38C8FC16" w14:textId="77777777" w:rsidR="006B6F80" w:rsidRDefault="006B6F80" w:rsidP="00E56602">
      <w:pPr>
        <w:jc w:val="both"/>
        <w:rPr>
          <w:rFonts w:ascii="Arial" w:hAnsi="Arial" w:cs="Arial"/>
          <w:sz w:val="22"/>
          <w:szCs w:val="22"/>
        </w:rPr>
      </w:pPr>
    </w:p>
    <w:p w14:paraId="117BB954" w14:textId="77777777" w:rsidR="006B6F80" w:rsidRDefault="006B6F80" w:rsidP="00E56602">
      <w:pPr>
        <w:jc w:val="both"/>
        <w:rPr>
          <w:rFonts w:ascii="Arial" w:hAnsi="Arial" w:cs="Arial"/>
          <w:sz w:val="22"/>
          <w:szCs w:val="22"/>
        </w:rPr>
      </w:pPr>
    </w:p>
    <w:p w14:paraId="52817D1E" w14:textId="77777777" w:rsidR="006B6F80" w:rsidRDefault="006B6F80" w:rsidP="00E56602">
      <w:pPr>
        <w:jc w:val="both"/>
        <w:rPr>
          <w:rFonts w:ascii="Arial" w:hAnsi="Arial" w:cs="Arial"/>
          <w:sz w:val="22"/>
          <w:szCs w:val="22"/>
        </w:rPr>
      </w:pPr>
    </w:p>
    <w:p w14:paraId="4CA9CB2E" w14:textId="77777777" w:rsidR="006B6F80" w:rsidRDefault="006B6F80" w:rsidP="00E56602">
      <w:pPr>
        <w:jc w:val="both"/>
        <w:rPr>
          <w:rFonts w:ascii="Arial" w:hAnsi="Arial" w:cs="Arial"/>
          <w:sz w:val="22"/>
          <w:szCs w:val="22"/>
        </w:rPr>
      </w:pPr>
    </w:p>
    <w:p w14:paraId="5059310C" w14:textId="77777777" w:rsidR="006B6F80" w:rsidRPr="001971AC" w:rsidRDefault="006B6F80" w:rsidP="00E56602">
      <w:pPr>
        <w:jc w:val="both"/>
        <w:rPr>
          <w:rFonts w:ascii="Arial" w:hAnsi="Arial" w:cs="Arial"/>
          <w:sz w:val="22"/>
          <w:szCs w:val="22"/>
        </w:rPr>
      </w:pPr>
    </w:p>
    <w:p w14:paraId="3798879D" w14:textId="77777777" w:rsidR="00E56602" w:rsidRDefault="00E56602" w:rsidP="00E56602">
      <w:pPr>
        <w:jc w:val="both"/>
        <w:rPr>
          <w:rFonts w:ascii="Arial" w:hAnsi="Arial" w:cs="Arial"/>
          <w:sz w:val="22"/>
          <w:szCs w:val="22"/>
          <w:u w:val="single"/>
        </w:rPr>
      </w:pPr>
      <w:r w:rsidRPr="001971AC">
        <w:rPr>
          <w:rFonts w:ascii="Arial" w:hAnsi="Arial" w:cs="Arial"/>
          <w:sz w:val="22"/>
          <w:szCs w:val="22"/>
          <w:u w:val="single"/>
        </w:rPr>
        <w:lastRenderedPageBreak/>
        <w:t>Bibliography:</w:t>
      </w:r>
    </w:p>
    <w:p w14:paraId="7B0DE1FC" w14:textId="77777777" w:rsidR="00BE180C" w:rsidRPr="001971AC" w:rsidRDefault="00BE180C" w:rsidP="00E56602">
      <w:pPr>
        <w:jc w:val="both"/>
        <w:rPr>
          <w:rFonts w:ascii="Arial" w:hAnsi="Arial" w:cs="Arial"/>
          <w:sz w:val="22"/>
          <w:szCs w:val="22"/>
          <w:u w:val="single"/>
        </w:rPr>
      </w:pPr>
    </w:p>
    <w:p w14:paraId="71976354" w14:textId="77777777" w:rsidR="00E56602" w:rsidRPr="001971AC" w:rsidRDefault="00E56602" w:rsidP="00E56602">
      <w:pPr>
        <w:jc w:val="both"/>
        <w:rPr>
          <w:rFonts w:ascii="Arial" w:hAnsi="Arial" w:cs="Arial"/>
          <w:sz w:val="22"/>
          <w:szCs w:val="22"/>
        </w:rPr>
      </w:pPr>
      <w:r w:rsidRPr="001971AC">
        <w:rPr>
          <w:rFonts w:ascii="Arial" w:hAnsi="Arial" w:cs="Arial"/>
          <w:sz w:val="22"/>
          <w:szCs w:val="22"/>
        </w:rPr>
        <w:t xml:space="preserve">Anderson, Garry &amp; Arsenault, Nancy. (2005). </w:t>
      </w:r>
      <w:r w:rsidRPr="001971AC">
        <w:rPr>
          <w:rFonts w:ascii="Arial" w:hAnsi="Arial" w:cs="Arial"/>
          <w:i/>
          <w:sz w:val="22"/>
          <w:szCs w:val="22"/>
        </w:rPr>
        <w:t xml:space="preserve">Fundamentals of Educational Research. </w:t>
      </w:r>
      <w:r w:rsidRPr="001971AC">
        <w:rPr>
          <w:rFonts w:ascii="Arial" w:hAnsi="Arial" w:cs="Arial"/>
          <w:sz w:val="22"/>
          <w:szCs w:val="22"/>
        </w:rPr>
        <w:t>UK: Routledge.</w:t>
      </w:r>
    </w:p>
    <w:p w14:paraId="57CA90CA" w14:textId="77777777" w:rsidR="00E56602" w:rsidRPr="001971AC" w:rsidRDefault="00E56602" w:rsidP="00E56602">
      <w:pPr>
        <w:jc w:val="both"/>
        <w:rPr>
          <w:rFonts w:ascii="Arial" w:hAnsi="Arial" w:cs="Arial"/>
          <w:sz w:val="22"/>
          <w:szCs w:val="22"/>
          <w:highlight w:val="yellow"/>
          <w:u w:val="single"/>
        </w:rPr>
      </w:pPr>
    </w:p>
    <w:p w14:paraId="11217837" w14:textId="77777777" w:rsidR="00E56602" w:rsidRPr="001971AC" w:rsidRDefault="00E56602" w:rsidP="00E56602">
      <w:pPr>
        <w:jc w:val="both"/>
        <w:rPr>
          <w:rFonts w:ascii="Arial" w:hAnsi="Arial" w:cs="Arial"/>
          <w:sz w:val="22"/>
          <w:szCs w:val="22"/>
        </w:rPr>
      </w:pPr>
      <w:r w:rsidRPr="001971AC">
        <w:rPr>
          <w:rFonts w:ascii="Arial" w:hAnsi="Arial" w:cs="Arial"/>
          <w:sz w:val="22"/>
          <w:szCs w:val="22"/>
        </w:rPr>
        <w:t xml:space="preserve">BERA. (2018) </w:t>
      </w:r>
      <w:r w:rsidRPr="001971AC">
        <w:rPr>
          <w:rFonts w:ascii="Arial" w:hAnsi="Arial" w:cs="Arial"/>
          <w:i/>
          <w:sz w:val="22"/>
          <w:szCs w:val="22"/>
        </w:rPr>
        <w:t xml:space="preserve">Ethical Guidelines for Educational Research. </w:t>
      </w:r>
      <w:r w:rsidRPr="001971AC">
        <w:rPr>
          <w:rFonts w:ascii="Arial" w:hAnsi="Arial" w:cs="Arial"/>
          <w:sz w:val="22"/>
          <w:szCs w:val="22"/>
        </w:rPr>
        <w:t>United Kingdom: BERA.</w:t>
      </w:r>
    </w:p>
    <w:p w14:paraId="54AB8CB5" w14:textId="77777777" w:rsidR="007C6DA0" w:rsidRPr="001971AC" w:rsidRDefault="007C6DA0" w:rsidP="00E56602">
      <w:pPr>
        <w:jc w:val="both"/>
        <w:rPr>
          <w:rFonts w:ascii="Arial" w:hAnsi="Arial" w:cs="Arial"/>
          <w:sz w:val="22"/>
          <w:szCs w:val="22"/>
        </w:rPr>
      </w:pPr>
    </w:p>
    <w:p w14:paraId="5441D4FE" w14:textId="2D0684C0" w:rsidR="007C6DA0" w:rsidRDefault="007C6DA0" w:rsidP="00E56602">
      <w:pPr>
        <w:jc w:val="both"/>
        <w:rPr>
          <w:rFonts w:ascii="Arial" w:hAnsi="Arial" w:cs="Arial"/>
          <w:sz w:val="22"/>
          <w:szCs w:val="22"/>
        </w:rPr>
      </w:pPr>
      <w:proofErr w:type="spellStart"/>
      <w:r w:rsidRPr="001971AC">
        <w:rPr>
          <w:rFonts w:ascii="Arial" w:hAnsi="Arial" w:cs="Arial"/>
          <w:sz w:val="22"/>
          <w:szCs w:val="22"/>
        </w:rPr>
        <w:t>Boaler</w:t>
      </w:r>
      <w:proofErr w:type="spellEnd"/>
      <w:r w:rsidRPr="001971AC">
        <w:rPr>
          <w:rFonts w:ascii="Arial" w:hAnsi="Arial" w:cs="Arial"/>
          <w:sz w:val="22"/>
          <w:szCs w:val="22"/>
        </w:rPr>
        <w:t xml:space="preserve">, Jo. (2015). </w:t>
      </w:r>
      <w:r w:rsidRPr="001971AC">
        <w:rPr>
          <w:rFonts w:ascii="Arial" w:hAnsi="Arial" w:cs="Arial"/>
          <w:i/>
          <w:sz w:val="22"/>
          <w:szCs w:val="22"/>
        </w:rPr>
        <w:t xml:space="preserve">Mathematical </w:t>
      </w:r>
      <w:proofErr w:type="spellStart"/>
      <w:r w:rsidRPr="001971AC">
        <w:rPr>
          <w:rFonts w:ascii="Arial" w:hAnsi="Arial" w:cs="Arial"/>
          <w:i/>
          <w:sz w:val="22"/>
          <w:szCs w:val="22"/>
        </w:rPr>
        <w:t>Mindsets</w:t>
      </w:r>
      <w:proofErr w:type="spellEnd"/>
      <w:r w:rsidRPr="001971AC">
        <w:rPr>
          <w:rFonts w:ascii="Arial" w:hAnsi="Arial" w:cs="Arial"/>
          <w:i/>
          <w:sz w:val="22"/>
          <w:szCs w:val="22"/>
        </w:rPr>
        <w:t xml:space="preserve">: Unleashing Students’ Potential through Creative Math, Inspiring Messages and Innovative Teaching. </w:t>
      </w:r>
      <w:r w:rsidRPr="001971AC">
        <w:rPr>
          <w:rFonts w:ascii="Arial" w:hAnsi="Arial" w:cs="Arial"/>
          <w:sz w:val="22"/>
          <w:szCs w:val="22"/>
        </w:rPr>
        <w:t xml:space="preserve">USA: </w:t>
      </w:r>
      <w:proofErr w:type="spellStart"/>
      <w:r w:rsidRPr="001971AC">
        <w:rPr>
          <w:rFonts w:ascii="Arial" w:hAnsi="Arial" w:cs="Arial"/>
          <w:sz w:val="22"/>
          <w:szCs w:val="22"/>
        </w:rPr>
        <w:t>Jossey</w:t>
      </w:r>
      <w:proofErr w:type="spellEnd"/>
      <w:r w:rsidRPr="001971AC">
        <w:rPr>
          <w:rFonts w:ascii="Arial" w:hAnsi="Arial" w:cs="Arial"/>
          <w:sz w:val="22"/>
          <w:szCs w:val="22"/>
        </w:rPr>
        <w:t xml:space="preserve">-Bass, A Wiley Brand. </w:t>
      </w:r>
    </w:p>
    <w:p w14:paraId="61C6FED4" w14:textId="77777777" w:rsidR="00BB2196" w:rsidRDefault="00BB2196" w:rsidP="00E56602">
      <w:pPr>
        <w:jc w:val="both"/>
        <w:rPr>
          <w:rFonts w:ascii="Arial" w:hAnsi="Arial" w:cs="Arial"/>
          <w:sz w:val="22"/>
          <w:szCs w:val="22"/>
        </w:rPr>
      </w:pPr>
    </w:p>
    <w:p w14:paraId="2A2AE60E" w14:textId="4514CF1F" w:rsidR="00BB2196" w:rsidRPr="00BB2196" w:rsidRDefault="00BB2196" w:rsidP="00E56602">
      <w:pPr>
        <w:jc w:val="both"/>
        <w:rPr>
          <w:rFonts w:ascii="Arial" w:hAnsi="Arial" w:cs="Arial"/>
          <w:sz w:val="22"/>
          <w:szCs w:val="22"/>
        </w:rPr>
      </w:pPr>
      <w:r>
        <w:rPr>
          <w:rFonts w:ascii="Arial" w:hAnsi="Arial" w:cs="Arial"/>
          <w:sz w:val="22"/>
          <w:szCs w:val="22"/>
        </w:rPr>
        <w:t xml:space="preserve">Borg, W. J. &amp; Gall, M. D. (1983). </w:t>
      </w:r>
      <w:r>
        <w:rPr>
          <w:rFonts w:ascii="Arial" w:hAnsi="Arial" w:cs="Arial"/>
          <w:i/>
          <w:sz w:val="22"/>
          <w:szCs w:val="22"/>
        </w:rPr>
        <w:t xml:space="preserve">Educational Research: An Introduction. </w:t>
      </w:r>
      <w:r>
        <w:rPr>
          <w:rFonts w:ascii="Arial" w:hAnsi="Arial" w:cs="Arial"/>
          <w:sz w:val="22"/>
          <w:szCs w:val="22"/>
        </w:rPr>
        <w:t>London: Longman.</w:t>
      </w:r>
    </w:p>
    <w:p w14:paraId="00339929" w14:textId="77777777" w:rsidR="0083034B" w:rsidRPr="001971AC" w:rsidRDefault="0083034B" w:rsidP="00E56602">
      <w:pPr>
        <w:jc w:val="both"/>
        <w:rPr>
          <w:rFonts w:ascii="Arial" w:hAnsi="Arial" w:cs="Arial"/>
          <w:sz w:val="22"/>
          <w:szCs w:val="22"/>
          <w:highlight w:val="yellow"/>
        </w:rPr>
      </w:pPr>
    </w:p>
    <w:p w14:paraId="5687608E" w14:textId="10523CDB" w:rsidR="0083034B" w:rsidRPr="001971AC" w:rsidRDefault="0083034B" w:rsidP="00E56602">
      <w:pPr>
        <w:jc w:val="both"/>
        <w:rPr>
          <w:rFonts w:ascii="Arial" w:hAnsi="Arial" w:cs="Arial"/>
          <w:sz w:val="22"/>
          <w:szCs w:val="22"/>
        </w:rPr>
      </w:pPr>
      <w:proofErr w:type="spellStart"/>
      <w:r w:rsidRPr="001971AC">
        <w:rPr>
          <w:rFonts w:ascii="Arial" w:hAnsi="Arial" w:cs="Arial"/>
          <w:sz w:val="22"/>
          <w:szCs w:val="22"/>
        </w:rPr>
        <w:t>Brummer</w:t>
      </w:r>
      <w:proofErr w:type="spellEnd"/>
      <w:r w:rsidRPr="001971AC">
        <w:rPr>
          <w:rFonts w:ascii="Arial" w:hAnsi="Arial" w:cs="Arial"/>
          <w:sz w:val="22"/>
          <w:szCs w:val="22"/>
        </w:rPr>
        <w:t xml:space="preserve">, Trisha &amp; </w:t>
      </w:r>
      <w:proofErr w:type="spellStart"/>
      <w:r w:rsidRPr="001971AC">
        <w:rPr>
          <w:rFonts w:ascii="Arial" w:hAnsi="Arial" w:cs="Arial"/>
          <w:sz w:val="22"/>
          <w:szCs w:val="22"/>
        </w:rPr>
        <w:t>Macceca</w:t>
      </w:r>
      <w:proofErr w:type="spellEnd"/>
      <w:r w:rsidRPr="001971AC">
        <w:rPr>
          <w:rFonts w:ascii="Arial" w:hAnsi="Arial" w:cs="Arial"/>
          <w:sz w:val="22"/>
          <w:szCs w:val="22"/>
        </w:rPr>
        <w:t xml:space="preserve">, Stephanie. (2013). </w:t>
      </w:r>
      <w:r w:rsidRPr="001971AC">
        <w:rPr>
          <w:rFonts w:ascii="Arial" w:hAnsi="Arial" w:cs="Arial"/>
          <w:i/>
          <w:sz w:val="22"/>
          <w:szCs w:val="22"/>
        </w:rPr>
        <w:t xml:space="preserve">Reading Strategies for Mathematics. </w:t>
      </w:r>
      <w:r w:rsidR="00930706" w:rsidRPr="001971AC">
        <w:rPr>
          <w:rFonts w:ascii="Arial" w:hAnsi="Arial" w:cs="Arial"/>
          <w:sz w:val="22"/>
          <w:szCs w:val="22"/>
        </w:rPr>
        <w:t xml:space="preserve">USA: Shell Education. </w:t>
      </w:r>
    </w:p>
    <w:p w14:paraId="3D9450E0" w14:textId="77777777" w:rsidR="007B0805" w:rsidRPr="001971AC" w:rsidRDefault="007B0805" w:rsidP="00E56602">
      <w:pPr>
        <w:jc w:val="both"/>
        <w:rPr>
          <w:rFonts w:ascii="Arial" w:hAnsi="Arial" w:cs="Arial"/>
          <w:sz w:val="22"/>
          <w:szCs w:val="22"/>
        </w:rPr>
      </w:pPr>
    </w:p>
    <w:p w14:paraId="7DEF8447" w14:textId="44915ACE" w:rsidR="007B0805" w:rsidRPr="001971AC" w:rsidRDefault="007B0805" w:rsidP="00E56602">
      <w:pPr>
        <w:jc w:val="both"/>
        <w:rPr>
          <w:rFonts w:ascii="Arial" w:hAnsi="Arial" w:cs="Arial"/>
          <w:sz w:val="22"/>
          <w:szCs w:val="22"/>
        </w:rPr>
      </w:pPr>
      <w:r w:rsidRPr="001971AC">
        <w:rPr>
          <w:rFonts w:ascii="Arial" w:hAnsi="Arial" w:cs="Arial"/>
          <w:sz w:val="22"/>
          <w:szCs w:val="22"/>
        </w:rPr>
        <w:t xml:space="preserve">Burrell, Gibson &amp; Morgan, Gareth. (1979). </w:t>
      </w:r>
      <w:r w:rsidRPr="001971AC">
        <w:rPr>
          <w:rFonts w:ascii="Arial" w:hAnsi="Arial" w:cs="Arial"/>
          <w:i/>
          <w:sz w:val="22"/>
          <w:szCs w:val="22"/>
        </w:rPr>
        <w:t xml:space="preserve">Sociological Paradigms and Organisational Analysis. </w:t>
      </w:r>
      <w:r w:rsidRPr="001971AC">
        <w:rPr>
          <w:rFonts w:ascii="Arial" w:hAnsi="Arial" w:cs="Arial"/>
          <w:sz w:val="22"/>
          <w:szCs w:val="22"/>
        </w:rPr>
        <w:t xml:space="preserve">Great Britain: Heinemann Educational Books. </w:t>
      </w:r>
    </w:p>
    <w:p w14:paraId="41BA9882" w14:textId="77777777" w:rsidR="00E56602" w:rsidRPr="001971AC" w:rsidRDefault="00E56602" w:rsidP="00E56602">
      <w:pPr>
        <w:jc w:val="both"/>
        <w:rPr>
          <w:rFonts w:ascii="Arial" w:hAnsi="Arial" w:cs="Arial"/>
          <w:sz w:val="22"/>
          <w:szCs w:val="22"/>
        </w:rPr>
      </w:pPr>
    </w:p>
    <w:p w14:paraId="6E1F7F95" w14:textId="62616DBA" w:rsidR="007C6DA0" w:rsidRPr="001971AC" w:rsidRDefault="007C6DA0" w:rsidP="00E56602">
      <w:pPr>
        <w:jc w:val="both"/>
        <w:rPr>
          <w:rFonts w:ascii="Arial" w:hAnsi="Arial" w:cs="Arial"/>
          <w:sz w:val="22"/>
          <w:szCs w:val="22"/>
        </w:rPr>
      </w:pPr>
      <w:r w:rsidRPr="001971AC">
        <w:rPr>
          <w:rFonts w:ascii="Arial" w:hAnsi="Arial" w:cs="Arial"/>
          <w:sz w:val="22"/>
          <w:szCs w:val="22"/>
        </w:rPr>
        <w:t xml:space="preserve">Chambers, Paul. (2008). </w:t>
      </w:r>
      <w:r w:rsidRPr="001971AC">
        <w:rPr>
          <w:rFonts w:ascii="Arial" w:hAnsi="Arial" w:cs="Arial"/>
          <w:i/>
          <w:sz w:val="22"/>
          <w:szCs w:val="22"/>
        </w:rPr>
        <w:t xml:space="preserve">Teaching Mathematics. </w:t>
      </w:r>
      <w:r w:rsidR="002B1171" w:rsidRPr="001971AC">
        <w:rPr>
          <w:rFonts w:ascii="Arial" w:hAnsi="Arial" w:cs="Arial"/>
          <w:sz w:val="22"/>
          <w:szCs w:val="22"/>
        </w:rPr>
        <w:t xml:space="preserve">Great Britain: SAGE. </w:t>
      </w:r>
    </w:p>
    <w:p w14:paraId="3DF555E8" w14:textId="77777777" w:rsidR="00930706" w:rsidRPr="001971AC" w:rsidRDefault="00930706" w:rsidP="00E56602">
      <w:pPr>
        <w:jc w:val="both"/>
        <w:rPr>
          <w:rFonts w:ascii="Arial" w:hAnsi="Arial" w:cs="Arial"/>
          <w:sz w:val="22"/>
          <w:szCs w:val="22"/>
        </w:rPr>
      </w:pPr>
    </w:p>
    <w:p w14:paraId="07ED6F8A" w14:textId="175F5B56" w:rsidR="00930706" w:rsidRPr="001971AC" w:rsidRDefault="00930706" w:rsidP="00E56602">
      <w:pPr>
        <w:jc w:val="both"/>
        <w:rPr>
          <w:rFonts w:ascii="Arial" w:hAnsi="Arial" w:cs="Arial"/>
          <w:sz w:val="22"/>
          <w:szCs w:val="22"/>
        </w:rPr>
      </w:pPr>
      <w:r w:rsidRPr="001971AC">
        <w:rPr>
          <w:rFonts w:ascii="Arial" w:hAnsi="Arial" w:cs="Arial"/>
          <w:sz w:val="22"/>
          <w:szCs w:val="22"/>
        </w:rPr>
        <w:t xml:space="preserve">Cohen, L. </w:t>
      </w:r>
      <w:proofErr w:type="spellStart"/>
      <w:r w:rsidRPr="001971AC">
        <w:rPr>
          <w:rFonts w:ascii="Arial" w:hAnsi="Arial" w:cs="Arial"/>
          <w:sz w:val="22"/>
          <w:szCs w:val="22"/>
        </w:rPr>
        <w:t>Manion</w:t>
      </w:r>
      <w:proofErr w:type="spellEnd"/>
      <w:r w:rsidRPr="001971AC">
        <w:rPr>
          <w:rFonts w:ascii="Arial" w:hAnsi="Arial" w:cs="Arial"/>
          <w:sz w:val="22"/>
          <w:szCs w:val="22"/>
        </w:rPr>
        <w:t xml:space="preserve">, L. &amp; Morrison, IK. (2007). </w:t>
      </w:r>
      <w:r w:rsidRPr="001971AC">
        <w:rPr>
          <w:rFonts w:ascii="Arial" w:hAnsi="Arial" w:cs="Arial"/>
          <w:i/>
          <w:sz w:val="22"/>
          <w:szCs w:val="22"/>
        </w:rPr>
        <w:t xml:space="preserve">Research Methods in Education. </w:t>
      </w:r>
      <w:r w:rsidRPr="001971AC">
        <w:rPr>
          <w:rFonts w:ascii="Arial" w:hAnsi="Arial" w:cs="Arial"/>
          <w:sz w:val="22"/>
          <w:szCs w:val="22"/>
        </w:rPr>
        <w:t xml:space="preserve">London and New York: Routledge Taylor and Francis Group. </w:t>
      </w:r>
    </w:p>
    <w:p w14:paraId="496E5C0F" w14:textId="77777777" w:rsidR="007C6DA0" w:rsidRPr="001971AC" w:rsidRDefault="007C6DA0" w:rsidP="00E56602">
      <w:pPr>
        <w:jc w:val="both"/>
        <w:rPr>
          <w:rFonts w:ascii="Arial" w:hAnsi="Arial" w:cs="Arial"/>
          <w:sz w:val="22"/>
          <w:szCs w:val="22"/>
        </w:rPr>
      </w:pPr>
    </w:p>
    <w:p w14:paraId="2E79880C" w14:textId="77777777" w:rsidR="00E56602" w:rsidRPr="001971AC" w:rsidRDefault="00E56602" w:rsidP="00E56602">
      <w:pPr>
        <w:jc w:val="both"/>
        <w:rPr>
          <w:rFonts w:ascii="Arial" w:hAnsi="Arial" w:cs="Arial"/>
          <w:sz w:val="22"/>
          <w:szCs w:val="22"/>
        </w:rPr>
      </w:pPr>
      <w:proofErr w:type="spellStart"/>
      <w:r w:rsidRPr="001971AC">
        <w:rPr>
          <w:rFonts w:ascii="Arial" w:hAnsi="Arial" w:cs="Arial"/>
          <w:sz w:val="22"/>
          <w:szCs w:val="22"/>
        </w:rPr>
        <w:t>Dadds</w:t>
      </w:r>
      <w:proofErr w:type="spellEnd"/>
      <w:r w:rsidRPr="001971AC">
        <w:rPr>
          <w:rFonts w:ascii="Arial" w:hAnsi="Arial" w:cs="Arial"/>
          <w:sz w:val="22"/>
          <w:szCs w:val="22"/>
        </w:rPr>
        <w:t xml:space="preserve">, Marion. (2003). </w:t>
      </w:r>
      <w:r w:rsidRPr="001971AC">
        <w:rPr>
          <w:rFonts w:ascii="Arial" w:hAnsi="Arial" w:cs="Arial"/>
          <w:i/>
          <w:sz w:val="22"/>
          <w:szCs w:val="22"/>
        </w:rPr>
        <w:t xml:space="preserve">Passionate Enquiry &amp; School. </w:t>
      </w:r>
      <w:r w:rsidRPr="001971AC">
        <w:rPr>
          <w:rFonts w:ascii="Arial" w:hAnsi="Arial" w:cs="Arial"/>
          <w:sz w:val="22"/>
          <w:szCs w:val="22"/>
        </w:rPr>
        <w:t xml:space="preserve">London: Routledge. </w:t>
      </w:r>
    </w:p>
    <w:p w14:paraId="0764FF84" w14:textId="77777777" w:rsidR="00E56602" w:rsidRPr="001971AC" w:rsidRDefault="00E56602" w:rsidP="00E56602">
      <w:pPr>
        <w:jc w:val="both"/>
        <w:rPr>
          <w:rFonts w:ascii="Arial" w:hAnsi="Arial" w:cs="Arial"/>
          <w:sz w:val="22"/>
          <w:szCs w:val="22"/>
        </w:rPr>
      </w:pPr>
    </w:p>
    <w:p w14:paraId="48AB258C" w14:textId="77777777" w:rsidR="00E56602" w:rsidRPr="001971AC" w:rsidRDefault="00E56602" w:rsidP="00E56602">
      <w:pPr>
        <w:jc w:val="both"/>
        <w:rPr>
          <w:rFonts w:ascii="Arial" w:hAnsi="Arial" w:cs="Arial"/>
          <w:sz w:val="22"/>
          <w:szCs w:val="22"/>
        </w:rPr>
      </w:pPr>
      <w:r w:rsidRPr="001971AC">
        <w:rPr>
          <w:rFonts w:ascii="Arial" w:hAnsi="Arial" w:cs="Arial"/>
          <w:sz w:val="22"/>
          <w:szCs w:val="22"/>
        </w:rPr>
        <w:t>DFCLG. (2015). Index of Multiple Deprivation. Available from: https://www.gov.uk/government/statistics/english-indices-of-deprivation-2015 Last Assessed: 29/11/2018.</w:t>
      </w:r>
    </w:p>
    <w:p w14:paraId="68CC4758" w14:textId="77777777" w:rsidR="00E56602" w:rsidRPr="001971AC" w:rsidRDefault="00E56602" w:rsidP="00E56602">
      <w:pPr>
        <w:jc w:val="both"/>
        <w:rPr>
          <w:rFonts w:ascii="Arial" w:hAnsi="Arial" w:cs="Arial"/>
          <w:sz w:val="22"/>
          <w:szCs w:val="22"/>
          <w:highlight w:val="yellow"/>
        </w:rPr>
      </w:pPr>
    </w:p>
    <w:p w14:paraId="7FD9F2DA" w14:textId="77777777" w:rsidR="00E56602" w:rsidRPr="001971AC" w:rsidRDefault="00E56602" w:rsidP="00E56602">
      <w:pPr>
        <w:jc w:val="both"/>
        <w:rPr>
          <w:rFonts w:ascii="Arial" w:hAnsi="Arial" w:cs="Arial"/>
          <w:sz w:val="22"/>
          <w:szCs w:val="22"/>
        </w:rPr>
      </w:pPr>
      <w:r w:rsidRPr="001971AC">
        <w:rPr>
          <w:rFonts w:ascii="Arial" w:hAnsi="Arial" w:cs="Arial"/>
          <w:sz w:val="22"/>
          <w:szCs w:val="22"/>
        </w:rPr>
        <w:t xml:space="preserve">DfE. (2012). Pupils Not claiming free school meals. Available from: http://dera.ioe.ac.uk/16039/1/DFE-RR235.pdf Last Accessed: 01/12/2018. </w:t>
      </w:r>
    </w:p>
    <w:p w14:paraId="67468702" w14:textId="77777777" w:rsidR="00E56602" w:rsidRPr="001971AC" w:rsidRDefault="00E56602" w:rsidP="00E56602">
      <w:pPr>
        <w:jc w:val="both"/>
        <w:rPr>
          <w:rFonts w:ascii="Arial" w:hAnsi="Arial" w:cs="Arial"/>
          <w:sz w:val="22"/>
          <w:szCs w:val="22"/>
          <w:highlight w:val="yellow"/>
        </w:rPr>
      </w:pPr>
    </w:p>
    <w:p w14:paraId="17B654A3" w14:textId="76ECA994" w:rsidR="00E56602" w:rsidRPr="00195C3B" w:rsidRDefault="00E56602" w:rsidP="00E56602">
      <w:pPr>
        <w:jc w:val="both"/>
        <w:rPr>
          <w:rFonts w:ascii="Arial" w:hAnsi="Arial" w:cs="Arial"/>
          <w:sz w:val="22"/>
          <w:szCs w:val="22"/>
        </w:rPr>
      </w:pPr>
      <w:r w:rsidRPr="00195C3B">
        <w:rPr>
          <w:rFonts w:ascii="Arial" w:hAnsi="Arial" w:cs="Arial"/>
          <w:sz w:val="22"/>
          <w:szCs w:val="22"/>
        </w:rPr>
        <w:t>DfE. (2016).</w:t>
      </w:r>
      <w:r w:rsidR="00195C3B">
        <w:rPr>
          <w:rFonts w:ascii="Arial" w:hAnsi="Arial" w:cs="Arial"/>
          <w:sz w:val="22"/>
          <w:szCs w:val="22"/>
        </w:rPr>
        <w:t xml:space="preserve"> School revenue funding: Current funding arrangements, March 2016. Available from: https://consult.education.gov.uk/funding-policy-unit/schools-national-funding-formula/supporting_documents/Current_funding_system.pdf Last Accessed: 03/02/2019.</w:t>
      </w:r>
    </w:p>
    <w:p w14:paraId="48D99CD3" w14:textId="77777777" w:rsidR="00E56602" w:rsidRPr="001971AC" w:rsidRDefault="00E56602" w:rsidP="00E56602">
      <w:pPr>
        <w:jc w:val="both"/>
        <w:rPr>
          <w:rFonts w:ascii="Arial" w:hAnsi="Arial" w:cs="Arial"/>
          <w:sz w:val="22"/>
          <w:szCs w:val="22"/>
        </w:rPr>
      </w:pPr>
    </w:p>
    <w:p w14:paraId="5F62198D" w14:textId="77777777" w:rsidR="00E56602" w:rsidRPr="001971AC" w:rsidRDefault="00E56602" w:rsidP="00E56602">
      <w:pPr>
        <w:jc w:val="both"/>
        <w:rPr>
          <w:rFonts w:ascii="Arial" w:hAnsi="Arial" w:cs="Arial"/>
          <w:sz w:val="22"/>
          <w:szCs w:val="22"/>
        </w:rPr>
      </w:pPr>
      <w:r w:rsidRPr="001971AC">
        <w:rPr>
          <w:rFonts w:ascii="Arial" w:hAnsi="Arial" w:cs="Arial"/>
          <w:sz w:val="22"/>
          <w:szCs w:val="22"/>
        </w:rPr>
        <w:t xml:space="preserve">DfE. (2018). Pupil Premium: funding and accountability for Schools. Available from: https://www.gov.uk/guidance/pupil-premium-information-for-schools-and-alternative-provision-settings#using-the-pupil-premium-effectively Last Accessed: 03/12/2018. </w:t>
      </w:r>
    </w:p>
    <w:p w14:paraId="517B1A53" w14:textId="77777777" w:rsidR="00E56602" w:rsidRPr="001971AC" w:rsidRDefault="00E56602" w:rsidP="00E56602">
      <w:pPr>
        <w:jc w:val="both"/>
        <w:rPr>
          <w:rFonts w:ascii="Arial" w:hAnsi="Arial" w:cs="Arial"/>
          <w:sz w:val="22"/>
          <w:szCs w:val="22"/>
          <w:highlight w:val="yellow"/>
        </w:rPr>
      </w:pPr>
    </w:p>
    <w:p w14:paraId="7AADD5C3" w14:textId="177303C7" w:rsidR="00E56602" w:rsidRPr="001971AC" w:rsidRDefault="001971AC" w:rsidP="00E56602">
      <w:pPr>
        <w:jc w:val="both"/>
        <w:rPr>
          <w:rFonts w:ascii="Arial" w:hAnsi="Arial" w:cs="Arial"/>
          <w:sz w:val="22"/>
          <w:szCs w:val="22"/>
        </w:rPr>
      </w:pPr>
      <w:r>
        <w:rPr>
          <w:rFonts w:ascii="Arial" w:hAnsi="Arial" w:cs="Arial"/>
          <w:sz w:val="22"/>
          <w:szCs w:val="22"/>
        </w:rPr>
        <w:t>EEF. (2019</w:t>
      </w:r>
      <w:r w:rsidR="00E56602" w:rsidRPr="001971AC">
        <w:rPr>
          <w:rFonts w:ascii="Arial" w:hAnsi="Arial" w:cs="Arial"/>
          <w:sz w:val="22"/>
          <w:szCs w:val="22"/>
        </w:rPr>
        <w:t>). Teaching and Learning Toolkit. Available from: https://educationendowmentfoundation.org.uk/evidence-summaries/teaching-learn</w:t>
      </w:r>
      <w:r>
        <w:rPr>
          <w:rFonts w:ascii="Arial" w:hAnsi="Arial" w:cs="Arial"/>
          <w:sz w:val="22"/>
          <w:szCs w:val="22"/>
        </w:rPr>
        <w:t>ing-toolkit Last Accessed: 04/02/2019</w:t>
      </w:r>
    </w:p>
    <w:p w14:paraId="5376FBA2" w14:textId="77777777" w:rsidR="00824755" w:rsidRPr="001971AC" w:rsidRDefault="00824755" w:rsidP="00E56602">
      <w:pPr>
        <w:jc w:val="both"/>
        <w:rPr>
          <w:rFonts w:ascii="Arial" w:hAnsi="Arial" w:cs="Arial"/>
          <w:sz w:val="22"/>
          <w:szCs w:val="22"/>
        </w:rPr>
      </w:pPr>
    </w:p>
    <w:p w14:paraId="30E947AD" w14:textId="006F936A" w:rsidR="00824755" w:rsidRPr="001971AC" w:rsidRDefault="00824755" w:rsidP="00E56602">
      <w:pPr>
        <w:jc w:val="both"/>
        <w:rPr>
          <w:rFonts w:ascii="Arial" w:hAnsi="Arial" w:cs="Arial"/>
          <w:sz w:val="22"/>
          <w:szCs w:val="22"/>
        </w:rPr>
      </w:pPr>
      <w:proofErr w:type="spellStart"/>
      <w:r w:rsidRPr="001971AC">
        <w:rPr>
          <w:rFonts w:ascii="Arial" w:hAnsi="Arial" w:cs="Arial"/>
          <w:sz w:val="22"/>
          <w:szCs w:val="22"/>
        </w:rPr>
        <w:t>Fictman</w:t>
      </w:r>
      <w:proofErr w:type="spellEnd"/>
      <w:r w:rsidRPr="001971AC">
        <w:rPr>
          <w:rFonts w:ascii="Arial" w:hAnsi="Arial" w:cs="Arial"/>
          <w:sz w:val="22"/>
          <w:szCs w:val="22"/>
        </w:rPr>
        <w:t xml:space="preserve">-Dana, N. &amp; </w:t>
      </w:r>
      <w:proofErr w:type="spellStart"/>
      <w:r w:rsidRPr="001971AC">
        <w:rPr>
          <w:rFonts w:ascii="Arial" w:hAnsi="Arial" w:cs="Arial"/>
          <w:sz w:val="22"/>
          <w:szCs w:val="22"/>
        </w:rPr>
        <w:t>Ydndol-Hoppey</w:t>
      </w:r>
      <w:proofErr w:type="spellEnd"/>
      <w:r w:rsidRPr="001971AC">
        <w:rPr>
          <w:rFonts w:ascii="Arial" w:hAnsi="Arial" w:cs="Arial"/>
          <w:sz w:val="22"/>
          <w:szCs w:val="22"/>
        </w:rPr>
        <w:t>, D. (2008) (2</w:t>
      </w:r>
      <w:r w:rsidRPr="001971AC">
        <w:rPr>
          <w:rFonts w:ascii="Arial" w:hAnsi="Arial" w:cs="Arial"/>
          <w:sz w:val="22"/>
          <w:szCs w:val="22"/>
          <w:vertAlign w:val="superscript"/>
        </w:rPr>
        <w:t>nd</w:t>
      </w:r>
      <w:r w:rsidRPr="001971AC">
        <w:rPr>
          <w:rFonts w:ascii="Arial" w:hAnsi="Arial" w:cs="Arial"/>
          <w:sz w:val="22"/>
          <w:szCs w:val="22"/>
        </w:rPr>
        <w:t xml:space="preserve"> Ed) </w:t>
      </w:r>
      <w:r w:rsidRPr="001971AC">
        <w:rPr>
          <w:rFonts w:ascii="Arial" w:hAnsi="Arial" w:cs="Arial"/>
          <w:i/>
          <w:sz w:val="22"/>
          <w:szCs w:val="22"/>
        </w:rPr>
        <w:t>The Reflective Educator's Guide to Classroom Research: Learning to Teach and Teaching to Learn Through Practitioner</w:t>
      </w:r>
      <w:r w:rsidRPr="001971AC">
        <w:rPr>
          <w:rFonts w:ascii="Arial" w:hAnsi="Arial" w:cs="Arial"/>
          <w:sz w:val="22"/>
          <w:szCs w:val="22"/>
        </w:rPr>
        <w:t>.  Corwin Press.</w:t>
      </w:r>
    </w:p>
    <w:p w14:paraId="3AE3CD45" w14:textId="77777777" w:rsidR="00535204" w:rsidRPr="001971AC" w:rsidRDefault="00535204" w:rsidP="00E56602">
      <w:pPr>
        <w:jc w:val="both"/>
        <w:rPr>
          <w:rFonts w:ascii="Arial" w:hAnsi="Arial" w:cs="Arial"/>
          <w:sz w:val="22"/>
          <w:szCs w:val="22"/>
          <w:highlight w:val="yellow"/>
        </w:rPr>
      </w:pPr>
    </w:p>
    <w:p w14:paraId="5046AB1B" w14:textId="393EDA48" w:rsidR="00535204" w:rsidRPr="001971AC" w:rsidRDefault="00535204" w:rsidP="00E56602">
      <w:pPr>
        <w:jc w:val="both"/>
        <w:rPr>
          <w:rFonts w:ascii="Arial" w:hAnsi="Arial" w:cs="Arial"/>
          <w:sz w:val="22"/>
          <w:szCs w:val="22"/>
          <w:lang w:eastAsia="en-GB"/>
        </w:rPr>
      </w:pPr>
      <w:r w:rsidRPr="001971AC">
        <w:rPr>
          <w:rFonts w:ascii="Arial" w:hAnsi="Arial" w:cs="Arial"/>
          <w:sz w:val="22"/>
          <w:szCs w:val="22"/>
        </w:rPr>
        <w:t xml:space="preserve">Gordon, S. P. (2008) </w:t>
      </w:r>
      <w:r w:rsidRPr="001971AC">
        <w:rPr>
          <w:rFonts w:ascii="Arial" w:hAnsi="Arial" w:cs="Arial"/>
          <w:i/>
          <w:kern w:val="36"/>
          <w:sz w:val="22"/>
          <w:szCs w:val="22"/>
          <w:lang w:eastAsia="en-GB"/>
        </w:rPr>
        <w:t>Collaborative Action Research: Developing Professional Learning Communities</w:t>
      </w:r>
      <w:r w:rsidRPr="001971AC">
        <w:rPr>
          <w:rFonts w:ascii="Arial" w:hAnsi="Arial" w:cs="Arial"/>
          <w:kern w:val="36"/>
          <w:sz w:val="22"/>
          <w:szCs w:val="22"/>
          <w:lang w:eastAsia="en-GB"/>
        </w:rPr>
        <w:t xml:space="preserve"> </w:t>
      </w:r>
      <w:r w:rsidRPr="001971AC">
        <w:rPr>
          <w:rFonts w:ascii="Arial" w:hAnsi="Arial" w:cs="Arial"/>
          <w:sz w:val="22"/>
          <w:szCs w:val="22"/>
          <w:lang w:eastAsia="en-GB"/>
        </w:rPr>
        <w:t xml:space="preserve">Teachers' College Press </w:t>
      </w:r>
    </w:p>
    <w:p w14:paraId="79EEA474" w14:textId="77777777" w:rsidR="00E56602" w:rsidRPr="001971AC" w:rsidRDefault="00E56602" w:rsidP="00E56602">
      <w:pPr>
        <w:jc w:val="both"/>
        <w:rPr>
          <w:rFonts w:ascii="Arial" w:hAnsi="Arial" w:cs="Arial"/>
          <w:sz w:val="22"/>
          <w:szCs w:val="22"/>
          <w:highlight w:val="yellow"/>
          <w:u w:val="single"/>
        </w:rPr>
      </w:pPr>
    </w:p>
    <w:p w14:paraId="10910C2B" w14:textId="63DEEE61" w:rsidR="00930706" w:rsidRPr="001971AC" w:rsidRDefault="00930706" w:rsidP="00E56602">
      <w:pPr>
        <w:jc w:val="both"/>
        <w:rPr>
          <w:rFonts w:ascii="Arial" w:hAnsi="Arial" w:cs="Arial"/>
          <w:sz w:val="22"/>
          <w:szCs w:val="22"/>
        </w:rPr>
      </w:pPr>
      <w:r w:rsidRPr="001971AC">
        <w:rPr>
          <w:rFonts w:ascii="Arial" w:hAnsi="Arial" w:cs="Arial"/>
          <w:sz w:val="22"/>
          <w:szCs w:val="22"/>
        </w:rPr>
        <w:t xml:space="preserve">Gunderson, Lee. (2008). </w:t>
      </w:r>
      <w:r w:rsidRPr="001971AC">
        <w:rPr>
          <w:rFonts w:ascii="Arial" w:hAnsi="Arial" w:cs="Arial"/>
          <w:i/>
          <w:sz w:val="22"/>
          <w:szCs w:val="22"/>
        </w:rPr>
        <w:t xml:space="preserve">ESL (ELL) Literacy Instruction: A Guidebook to Theory and Practice. </w:t>
      </w:r>
      <w:r w:rsidRPr="001971AC">
        <w:rPr>
          <w:rFonts w:ascii="Arial" w:hAnsi="Arial" w:cs="Arial"/>
          <w:sz w:val="22"/>
          <w:szCs w:val="22"/>
        </w:rPr>
        <w:t xml:space="preserve">Great Britain: Routledge. </w:t>
      </w:r>
    </w:p>
    <w:p w14:paraId="278C8226" w14:textId="77777777" w:rsidR="00930706" w:rsidRPr="00CE3EA6" w:rsidRDefault="00930706" w:rsidP="00E56602">
      <w:pPr>
        <w:jc w:val="both"/>
        <w:rPr>
          <w:rFonts w:ascii="Arial" w:hAnsi="Arial" w:cs="Arial"/>
          <w:sz w:val="22"/>
          <w:szCs w:val="22"/>
        </w:rPr>
      </w:pPr>
    </w:p>
    <w:p w14:paraId="09895F81" w14:textId="135C4A67" w:rsidR="00CE3EA6" w:rsidRPr="00CE3EA6" w:rsidRDefault="00CE3EA6" w:rsidP="00E56602">
      <w:pPr>
        <w:jc w:val="both"/>
        <w:rPr>
          <w:rFonts w:ascii="Arial" w:hAnsi="Arial" w:cs="Arial"/>
          <w:sz w:val="22"/>
          <w:szCs w:val="22"/>
        </w:rPr>
      </w:pPr>
      <w:proofErr w:type="spellStart"/>
      <w:r w:rsidRPr="00CE3EA6">
        <w:rPr>
          <w:rFonts w:ascii="Arial" w:hAnsi="Arial" w:cs="Arial"/>
          <w:sz w:val="22"/>
          <w:szCs w:val="22"/>
        </w:rPr>
        <w:t>Hertel</w:t>
      </w:r>
      <w:proofErr w:type="spellEnd"/>
      <w:r w:rsidRPr="00CE3EA6">
        <w:rPr>
          <w:rFonts w:ascii="Arial" w:hAnsi="Arial" w:cs="Arial"/>
          <w:sz w:val="22"/>
          <w:szCs w:val="22"/>
        </w:rPr>
        <w:t xml:space="preserve">, </w:t>
      </w:r>
      <w:r>
        <w:rPr>
          <w:rFonts w:ascii="Arial" w:hAnsi="Arial" w:cs="Arial"/>
          <w:sz w:val="22"/>
          <w:szCs w:val="22"/>
        </w:rPr>
        <w:t xml:space="preserve">John p. &amp; Millis, Barbara J. </w:t>
      </w:r>
      <w:r>
        <w:rPr>
          <w:rFonts w:ascii="Arial" w:hAnsi="Arial" w:cs="Arial"/>
          <w:i/>
          <w:sz w:val="22"/>
          <w:szCs w:val="22"/>
        </w:rPr>
        <w:t xml:space="preserve">Simulations to Promote Learning in Higher Education. </w:t>
      </w:r>
      <w:r w:rsidR="00B36C18">
        <w:rPr>
          <w:rFonts w:ascii="Arial" w:hAnsi="Arial" w:cs="Arial"/>
          <w:sz w:val="22"/>
          <w:szCs w:val="22"/>
        </w:rPr>
        <w:t xml:space="preserve">United States of America: </w:t>
      </w:r>
      <w:r>
        <w:rPr>
          <w:rFonts w:ascii="Arial" w:hAnsi="Arial" w:cs="Arial"/>
          <w:sz w:val="22"/>
          <w:szCs w:val="22"/>
        </w:rPr>
        <w:t xml:space="preserve">Stylus Publishing. </w:t>
      </w:r>
    </w:p>
    <w:p w14:paraId="76219321" w14:textId="77777777" w:rsidR="00CE3EA6" w:rsidRPr="001971AC" w:rsidRDefault="00CE3EA6" w:rsidP="00E56602">
      <w:pPr>
        <w:jc w:val="both"/>
        <w:rPr>
          <w:rFonts w:ascii="Arial" w:hAnsi="Arial" w:cs="Arial"/>
          <w:sz w:val="22"/>
          <w:szCs w:val="22"/>
          <w:highlight w:val="yellow"/>
          <w:u w:val="single"/>
        </w:rPr>
      </w:pPr>
    </w:p>
    <w:p w14:paraId="5327F7D7" w14:textId="77777777" w:rsidR="00E56602" w:rsidRPr="001971AC" w:rsidRDefault="00E56602" w:rsidP="00E56602">
      <w:pPr>
        <w:jc w:val="both"/>
        <w:rPr>
          <w:rFonts w:ascii="Arial" w:hAnsi="Arial" w:cs="Arial"/>
          <w:sz w:val="22"/>
          <w:szCs w:val="22"/>
        </w:rPr>
      </w:pPr>
      <w:r w:rsidRPr="001971AC">
        <w:rPr>
          <w:rFonts w:ascii="Arial" w:hAnsi="Arial" w:cs="Arial"/>
          <w:sz w:val="22"/>
          <w:szCs w:val="22"/>
        </w:rPr>
        <w:lastRenderedPageBreak/>
        <w:t>Hutchinson, Jo. (2018). Educational Outcomes of Children with English as an Additional Language. Available from: https://epi.org.uk/wp-content/uploads/2018/02/EAL_Educational-Outcomes_EPI-1.pdf Last Accessed: 03/12/2018.</w:t>
      </w:r>
    </w:p>
    <w:p w14:paraId="3F5BDD21" w14:textId="77777777" w:rsidR="00E56602" w:rsidRPr="001971AC" w:rsidRDefault="00E56602" w:rsidP="00E56602">
      <w:pPr>
        <w:jc w:val="both"/>
        <w:rPr>
          <w:rFonts w:ascii="Arial" w:hAnsi="Arial" w:cs="Arial"/>
          <w:sz w:val="22"/>
          <w:szCs w:val="22"/>
        </w:rPr>
      </w:pPr>
    </w:p>
    <w:p w14:paraId="423F15A7" w14:textId="77777777" w:rsidR="00E56602" w:rsidRPr="001971AC" w:rsidRDefault="00E56602" w:rsidP="00E56602">
      <w:pPr>
        <w:jc w:val="both"/>
        <w:rPr>
          <w:rFonts w:ascii="Arial" w:hAnsi="Arial" w:cs="Arial"/>
          <w:sz w:val="22"/>
          <w:szCs w:val="22"/>
        </w:rPr>
      </w:pPr>
      <w:r w:rsidRPr="001971AC">
        <w:rPr>
          <w:rFonts w:ascii="Arial" w:hAnsi="Arial" w:cs="Arial"/>
          <w:sz w:val="22"/>
          <w:szCs w:val="22"/>
        </w:rPr>
        <w:t xml:space="preserve">Johnson, Burke &amp; Christensen, Larry. (2010). </w:t>
      </w:r>
      <w:r w:rsidRPr="001971AC">
        <w:rPr>
          <w:rFonts w:ascii="Arial" w:hAnsi="Arial" w:cs="Arial"/>
          <w:i/>
          <w:sz w:val="22"/>
          <w:szCs w:val="22"/>
        </w:rPr>
        <w:t xml:space="preserve">Educational Research: Quantitative, Qualitative and Mixed Approaches. </w:t>
      </w:r>
      <w:r w:rsidRPr="001971AC">
        <w:rPr>
          <w:rFonts w:ascii="Arial" w:hAnsi="Arial" w:cs="Arial"/>
          <w:sz w:val="22"/>
          <w:szCs w:val="22"/>
        </w:rPr>
        <w:t>USA: SAGE.</w:t>
      </w:r>
    </w:p>
    <w:p w14:paraId="74F628F8" w14:textId="77777777" w:rsidR="00930706" w:rsidRPr="001971AC" w:rsidRDefault="00930706" w:rsidP="00E56602">
      <w:pPr>
        <w:jc w:val="both"/>
        <w:rPr>
          <w:rFonts w:ascii="Arial" w:hAnsi="Arial" w:cs="Arial"/>
          <w:sz w:val="22"/>
          <w:szCs w:val="22"/>
        </w:rPr>
      </w:pPr>
    </w:p>
    <w:p w14:paraId="092E7945" w14:textId="66D73D87" w:rsidR="00E56602" w:rsidRPr="001971AC" w:rsidRDefault="00930706" w:rsidP="00930706">
      <w:pPr>
        <w:rPr>
          <w:rFonts w:ascii="Arial" w:eastAsiaTheme="minorHAnsi" w:hAnsi="Arial" w:cs="Arial"/>
          <w:sz w:val="22"/>
          <w:szCs w:val="22"/>
          <w:lang w:val="en-US"/>
        </w:rPr>
      </w:pPr>
      <w:r w:rsidRPr="001971AC">
        <w:rPr>
          <w:rFonts w:ascii="Arial" w:eastAsiaTheme="minorHAnsi" w:hAnsi="Arial" w:cs="Arial"/>
          <w:sz w:val="22"/>
          <w:szCs w:val="22"/>
          <w:lang w:val="en-US"/>
        </w:rPr>
        <w:t xml:space="preserve">Kirk, J. and Miller, M. O 986) . </w:t>
      </w:r>
      <w:r w:rsidRPr="001971AC">
        <w:rPr>
          <w:rFonts w:ascii="Arial" w:eastAsiaTheme="minorHAnsi" w:hAnsi="Arial" w:cs="Arial"/>
          <w:i/>
          <w:iCs/>
          <w:sz w:val="22"/>
          <w:szCs w:val="22"/>
          <w:lang w:val="en-US"/>
        </w:rPr>
        <w:t xml:space="preserve">Reliability and Validity in Qualitative </w:t>
      </w:r>
      <w:r w:rsidR="0058446E" w:rsidRPr="001971AC">
        <w:rPr>
          <w:rFonts w:ascii="Arial" w:eastAsiaTheme="minorHAnsi" w:hAnsi="Arial" w:cs="Arial"/>
          <w:sz w:val="22"/>
          <w:szCs w:val="22"/>
          <w:lang w:val="en-US"/>
        </w:rPr>
        <w:t>Research. Qualitative</w:t>
      </w:r>
      <w:r w:rsidRPr="001971AC">
        <w:rPr>
          <w:rFonts w:ascii="Arial" w:eastAsiaTheme="minorHAnsi" w:hAnsi="Arial" w:cs="Arial"/>
          <w:sz w:val="22"/>
          <w:szCs w:val="22"/>
          <w:lang w:val="en-US"/>
        </w:rPr>
        <w:t xml:space="preserve"> Research Methods Series no. 1. Beverly Hillis , C A: Sage. </w:t>
      </w:r>
    </w:p>
    <w:p w14:paraId="5C98005F" w14:textId="77777777" w:rsidR="00391807" w:rsidRPr="001971AC" w:rsidRDefault="00391807" w:rsidP="00930706">
      <w:pPr>
        <w:rPr>
          <w:rFonts w:ascii="Arial" w:eastAsiaTheme="minorHAnsi" w:hAnsi="Arial" w:cs="Arial"/>
          <w:sz w:val="22"/>
          <w:szCs w:val="22"/>
          <w:lang w:val="en-US"/>
        </w:rPr>
      </w:pPr>
    </w:p>
    <w:p w14:paraId="4E5312AE" w14:textId="1C0A76A3" w:rsidR="00391807" w:rsidRPr="001971AC" w:rsidRDefault="00391807" w:rsidP="00930706">
      <w:pPr>
        <w:rPr>
          <w:rFonts w:ascii="Arial" w:eastAsiaTheme="minorHAnsi" w:hAnsi="Arial" w:cs="Arial"/>
          <w:sz w:val="22"/>
          <w:szCs w:val="22"/>
          <w:lang w:val="en-US"/>
        </w:rPr>
      </w:pPr>
      <w:r w:rsidRPr="001971AC">
        <w:rPr>
          <w:rFonts w:ascii="Arial" w:eastAsiaTheme="minorHAnsi" w:hAnsi="Arial" w:cs="Arial"/>
          <w:sz w:val="22"/>
          <w:szCs w:val="22"/>
          <w:lang w:val="en-US"/>
        </w:rPr>
        <w:t xml:space="preserve">Norton, Lin. (2009). </w:t>
      </w:r>
      <w:r w:rsidRPr="001971AC">
        <w:rPr>
          <w:rFonts w:ascii="Arial" w:eastAsiaTheme="minorHAnsi" w:hAnsi="Arial" w:cs="Arial"/>
          <w:i/>
          <w:sz w:val="22"/>
          <w:szCs w:val="22"/>
          <w:lang w:val="en-US"/>
        </w:rPr>
        <w:t xml:space="preserve">Action Research in Teaching and Learning: A Practical Guide to Conducting pedagogical Research in Universities. </w:t>
      </w:r>
      <w:r w:rsidRPr="001971AC">
        <w:rPr>
          <w:rFonts w:ascii="Arial" w:eastAsiaTheme="minorHAnsi" w:hAnsi="Arial" w:cs="Arial"/>
          <w:sz w:val="22"/>
          <w:szCs w:val="22"/>
          <w:lang w:val="en-US"/>
        </w:rPr>
        <w:t xml:space="preserve">Great Britain: Routledge. </w:t>
      </w:r>
    </w:p>
    <w:p w14:paraId="56EEF820" w14:textId="77777777" w:rsidR="00E56602" w:rsidRPr="001971AC" w:rsidRDefault="00E56602" w:rsidP="00E56602">
      <w:pPr>
        <w:jc w:val="both"/>
        <w:rPr>
          <w:rFonts w:ascii="Arial" w:hAnsi="Arial" w:cs="Arial"/>
          <w:sz w:val="22"/>
          <w:szCs w:val="22"/>
          <w:highlight w:val="yellow"/>
        </w:rPr>
      </w:pPr>
    </w:p>
    <w:p w14:paraId="28B1B5F9" w14:textId="77777777" w:rsidR="00E56602" w:rsidRPr="00DF228D" w:rsidRDefault="00E56602" w:rsidP="00E56602">
      <w:pPr>
        <w:jc w:val="both"/>
        <w:rPr>
          <w:rFonts w:ascii="Arial" w:hAnsi="Arial" w:cs="Arial"/>
          <w:sz w:val="22"/>
          <w:szCs w:val="22"/>
        </w:rPr>
      </w:pPr>
      <w:r w:rsidRPr="00DF228D">
        <w:rPr>
          <w:rFonts w:ascii="Arial" w:hAnsi="Arial" w:cs="Arial"/>
          <w:sz w:val="22"/>
          <w:szCs w:val="22"/>
        </w:rPr>
        <w:t xml:space="preserve">ONS. (2018). 2011 Census. Available from: https://www.ons.gov.uk/census/2011census Last Accessed: 19/11/2018. </w:t>
      </w:r>
    </w:p>
    <w:p w14:paraId="449EDCD6" w14:textId="77777777" w:rsidR="00E56602" w:rsidRPr="00DF228D" w:rsidRDefault="00E56602" w:rsidP="00E56602">
      <w:pPr>
        <w:jc w:val="both"/>
        <w:rPr>
          <w:rFonts w:ascii="Arial" w:hAnsi="Arial" w:cs="Arial"/>
          <w:sz w:val="22"/>
          <w:szCs w:val="22"/>
        </w:rPr>
      </w:pPr>
    </w:p>
    <w:p w14:paraId="1D8ACD3E" w14:textId="77777777" w:rsidR="00E56602" w:rsidRPr="00DF228D" w:rsidRDefault="00E56602" w:rsidP="00E56602">
      <w:pPr>
        <w:jc w:val="both"/>
        <w:rPr>
          <w:rFonts w:ascii="Arial" w:hAnsi="Arial" w:cs="Arial"/>
          <w:sz w:val="22"/>
          <w:szCs w:val="22"/>
        </w:rPr>
      </w:pPr>
      <w:r w:rsidRPr="00DF228D">
        <w:rPr>
          <w:rFonts w:ascii="Arial" w:hAnsi="Arial" w:cs="Arial"/>
          <w:sz w:val="22"/>
          <w:szCs w:val="22"/>
        </w:rPr>
        <w:t xml:space="preserve">Opie, Clive. (2004). </w:t>
      </w:r>
      <w:r w:rsidRPr="00DF228D">
        <w:rPr>
          <w:rFonts w:ascii="Arial" w:hAnsi="Arial" w:cs="Arial"/>
          <w:i/>
          <w:sz w:val="22"/>
          <w:szCs w:val="22"/>
        </w:rPr>
        <w:t xml:space="preserve">Doing Educational Research. </w:t>
      </w:r>
      <w:r w:rsidRPr="00DF228D">
        <w:rPr>
          <w:rFonts w:ascii="Arial" w:hAnsi="Arial" w:cs="Arial"/>
          <w:sz w:val="22"/>
          <w:szCs w:val="22"/>
        </w:rPr>
        <w:t>London: Sage Publishing.</w:t>
      </w:r>
    </w:p>
    <w:p w14:paraId="23DB8FB2" w14:textId="77777777" w:rsidR="00A138ED" w:rsidRPr="00DF228D" w:rsidRDefault="00A138ED" w:rsidP="00E56602">
      <w:pPr>
        <w:jc w:val="both"/>
        <w:rPr>
          <w:rFonts w:ascii="Arial" w:hAnsi="Arial" w:cs="Arial"/>
          <w:sz w:val="22"/>
          <w:szCs w:val="22"/>
        </w:rPr>
      </w:pPr>
    </w:p>
    <w:p w14:paraId="392460B4" w14:textId="3860465A" w:rsidR="00A138ED" w:rsidRPr="00DF228D" w:rsidRDefault="00A138ED" w:rsidP="00A138ED">
      <w:pPr>
        <w:ind w:right="78"/>
        <w:jc w:val="both"/>
        <w:rPr>
          <w:rFonts w:ascii="Arial" w:hAnsi="Arial" w:cs="Arial"/>
          <w:sz w:val="22"/>
          <w:szCs w:val="22"/>
        </w:rPr>
      </w:pPr>
      <w:proofErr w:type="spellStart"/>
      <w:r w:rsidRPr="00DF228D">
        <w:rPr>
          <w:rFonts w:ascii="Arial" w:hAnsi="Arial" w:cs="Arial"/>
          <w:sz w:val="22"/>
          <w:szCs w:val="22"/>
        </w:rPr>
        <w:t>Sagor</w:t>
      </w:r>
      <w:proofErr w:type="spellEnd"/>
      <w:r w:rsidRPr="00DF228D">
        <w:rPr>
          <w:rFonts w:ascii="Arial" w:hAnsi="Arial" w:cs="Arial"/>
          <w:sz w:val="22"/>
          <w:szCs w:val="22"/>
        </w:rPr>
        <w:t xml:space="preserve">, R. (2000) </w:t>
      </w:r>
      <w:r w:rsidRPr="00DF228D">
        <w:rPr>
          <w:rFonts w:ascii="Arial" w:hAnsi="Arial" w:cs="Arial"/>
          <w:i/>
          <w:sz w:val="22"/>
          <w:szCs w:val="22"/>
        </w:rPr>
        <w:t xml:space="preserve">Guiding school improvement with Action Research. </w:t>
      </w:r>
      <w:r w:rsidRPr="00DF228D">
        <w:rPr>
          <w:rFonts w:ascii="Arial" w:hAnsi="Arial" w:cs="Arial"/>
          <w:sz w:val="22"/>
          <w:szCs w:val="22"/>
        </w:rPr>
        <w:t>Association for Supervision and Curriculum</w:t>
      </w:r>
    </w:p>
    <w:p w14:paraId="70F092A5" w14:textId="77777777" w:rsidR="00E56602" w:rsidRPr="00DF228D" w:rsidRDefault="00E56602" w:rsidP="00E56602">
      <w:pPr>
        <w:jc w:val="both"/>
        <w:rPr>
          <w:rFonts w:ascii="Arial" w:hAnsi="Arial" w:cs="Arial"/>
          <w:sz w:val="22"/>
          <w:szCs w:val="22"/>
        </w:rPr>
      </w:pPr>
    </w:p>
    <w:p w14:paraId="5836BCF3" w14:textId="77777777" w:rsidR="00E56602" w:rsidRPr="00DF228D" w:rsidRDefault="00E56602" w:rsidP="00E56602">
      <w:pPr>
        <w:jc w:val="both"/>
        <w:rPr>
          <w:rFonts w:ascii="Arial" w:hAnsi="Arial" w:cs="Arial"/>
          <w:sz w:val="22"/>
          <w:szCs w:val="22"/>
        </w:rPr>
      </w:pPr>
      <w:r w:rsidRPr="00DF228D">
        <w:rPr>
          <w:rFonts w:ascii="Arial" w:hAnsi="Arial" w:cs="Arial"/>
          <w:sz w:val="22"/>
          <w:szCs w:val="22"/>
        </w:rPr>
        <w:t xml:space="preserve">Strand, Steve; </w:t>
      </w:r>
      <w:proofErr w:type="spellStart"/>
      <w:r w:rsidRPr="00DF228D">
        <w:rPr>
          <w:rFonts w:ascii="Arial" w:hAnsi="Arial" w:cs="Arial"/>
          <w:sz w:val="22"/>
          <w:szCs w:val="22"/>
        </w:rPr>
        <w:t>Malmberg</w:t>
      </w:r>
      <w:proofErr w:type="spellEnd"/>
      <w:r w:rsidRPr="00DF228D">
        <w:rPr>
          <w:rFonts w:ascii="Arial" w:hAnsi="Arial" w:cs="Arial"/>
          <w:sz w:val="22"/>
          <w:szCs w:val="22"/>
        </w:rPr>
        <w:t xml:space="preserve">, Lars; Hall, James. (2015). English as an Additional Language (EAL) and educational; achievement in England: An analysis of the National Pupil Database. London: EEF (online). </w:t>
      </w:r>
    </w:p>
    <w:p w14:paraId="46FB9D9A" w14:textId="77777777" w:rsidR="00E56602" w:rsidRPr="00DF228D" w:rsidRDefault="00E56602" w:rsidP="00E56602">
      <w:pPr>
        <w:jc w:val="both"/>
        <w:rPr>
          <w:rFonts w:ascii="Arial" w:hAnsi="Arial" w:cs="Arial"/>
          <w:sz w:val="22"/>
          <w:szCs w:val="22"/>
        </w:rPr>
      </w:pPr>
    </w:p>
    <w:p w14:paraId="3DDA094B" w14:textId="5BE10499" w:rsidR="00E56602" w:rsidRPr="00227CAE" w:rsidRDefault="00E56602" w:rsidP="00E56602">
      <w:pPr>
        <w:jc w:val="both"/>
        <w:rPr>
          <w:rFonts w:ascii="Arial" w:hAnsi="Arial" w:cs="Arial"/>
          <w:sz w:val="22"/>
          <w:szCs w:val="22"/>
        </w:rPr>
      </w:pPr>
      <w:r w:rsidRPr="00DF228D">
        <w:rPr>
          <w:rFonts w:ascii="Arial" w:hAnsi="Arial" w:cs="Arial"/>
          <w:sz w:val="22"/>
          <w:szCs w:val="22"/>
        </w:rPr>
        <w:t>UK Government.</w:t>
      </w:r>
      <w:r w:rsidR="00DF228D">
        <w:rPr>
          <w:rFonts w:ascii="Arial" w:hAnsi="Arial" w:cs="Arial"/>
          <w:sz w:val="22"/>
          <w:szCs w:val="22"/>
        </w:rPr>
        <w:t xml:space="preserve"> (2019</w:t>
      </w:r>
      <w:r w:rsidRPr="00DF228D">
        <w:rPr>
          <w:rFonts w:ascii="Arial" w:hAnsi="Arial" w:cs="Arial"/>
          <w:sz w:val="22"/>
          <w:szCs w:val="22"/>
        </w:rPr>
        <w:t>). Find and compare sch</w:t>
      </w:r>
      <w:r w:rsidR="00EF147F" w:rsidRPr="00DF228D">
        <w:rPr>
          <w:rFonts w:ascii="Arial" w:hAnsi="Arial" w:cs="Arial"/>
          <w:sz w:val="22"/>
          <w:szCs w:val="22"/>
        </w:rPr>
        <w:t>ools in England. Available from</w:t>
      </w:r>
      <w:r w:rsidRPr="00DF228D">
        <w:rPr>
          <w:rFonts w:ascii="Arial" w:hAnsi="Arial" w:cs="Arial"/>
          <w:sz w:val="22"/>
          <w:szCs w:val="22"/>
        </w:rPr>
        <w:t>: https://www.compare-school-performance.service.gov.uk/school/143413/erdington-academy?tab=absence-and-pupil</w:t>
      </w:r>
      <w:r w:rsidR="00DF228D">
        <w:rPr>
          <w:rFonts w:ascii="Arial" w:hAnsi="Arial" w:cs="Arial"/>
          <w:sz w:val="22"/>
          <w:szCs w:val="22"/>
        </w:rPr>
        <w:t>-population  Last Accessed: 01/02/2019.</w:t>
      </w:r>
    </w:p>
    <w:p w14:paraId="70A34EBF" w14:textId="77777777" w:rsidR="00E56602" w:rsidRDefault="00E56602" w:rsidP="00E56602">
      <w:pPr>
        <w:jc w:val="both"/>
        <w:rPr>
          <w:rFonts w:ascii="Arial" w:hAnsi="Arial" w:cs="Arial"/>
          <w:sz w:val="22"/>
          <w:szCs w:val="22"/>
        </w:rPr>
      </w:pPr>
    </w:p>
    <w:p w14:paraId="4410E0AF" w14:textId="77777777" w:rsidR="00E56602" w:rsidRDefault="00E56602" w:rsidP="00E56602">
      <w:pPr>
        <w:jc w:val="both"/>
        <w:rPr>
          <w:rFonts w:ascii="Arial" w:hAnsi="Arial" w:cs="Arial"/>
          <w:sz w:val="22"/>
          <w:szCs w:val="22"/>
        </w:rPr>
      </w:pPr>
    </w:p>
    <w:p w14:paraId="5688779C" w14:textId="77777777" w:rsidR="00E56602" w:rsidRDefault="00E56602" w:rsidP="00E56602">
      <w:pPr>
        <w:jc w:val="both"/>
        <w:rPr>
          <w:rFonts w:ascii="Arial" w:hAnsi="Arial" w:cs="Arial"/>
          <w:sz w:val="22"/>
          <w:szCs w:val="22"/>
        </w:rPr>
      </w:pPr>
    </w:p>
    <w:p w14:paraId="4C6173F0" w14:textId="77777777" w:rsidR="00E56602" w:rsidRDefault="00E56602" w:rsidP="00E56602">
      <w:pPr>
        <w:jc w:val="both"/>
        <w:rPr>
          <w:rFonts w:ascii="Arial" w:hAnsi="Arial" w:cs="Arial"/>
          <w:sz w:val="22"/>
          <w:szCs w:val="22"/>
        </w:rPr>
      </w:pPr>
    </w:p>
    <w:p w14:paraId="51A996FA" w14:textId="77777777" w:rsidR="00E56602" w:rsidRDefault="00E56602" w:rsidP="00E56602">
      <w:pPr>
        <w:jc w:val="both"/>
        <w:rPr>
          <w:rFonts w:ascii="Arial" w:hAnsi="Arial" w:cs="Arial"/>
          <w:sz w:val="22"/>
          <w:szCs w:val="22"/>
        </w:rPr>
      </w:pPr>
    </w:p>
    <w:p w14:paraId="7211D806" w14:textId="77777777" w:rsidR="00E56602" w:rsidRDefault="00E56602" w:rsidP="00E56602">
      <w:pPr>
        <w:jc w:val="both"/>
        <w:rPr>
          <w:rFonts w:ascii="Arial" w:hAnsi="Arial" w:cs="Arial"/>
          <w:sz w:val="22"/>
          <w:szCs w:val="22"/>
        </w:rPr>
      </w:pPr>
    </w:p>
    <w:p w14:paraId="31994AE7" w14:textId="77777777" w:rsidR="008C5246" w:rsidRDefault="008C5246"/>
    <w:sectPr w:rsidR="008C5246" w:rsidSect="008C5246">
      <w:headerReference w:type="default" r:id="rId31"/>
      <w:footerReference w:type="default" r:id="rId32"/>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6F2F2FD" w14:textId="77777777" w:rsidR="007331BD" w:rsidRDefault="007331BD">
      <w:r>
        <w:separator/>
      </w:r>
    </w:p>
  </w:endnote>
  <w:endnote w:type="continuationSeparator" w:id="0">
    <w:p w14:paraId="613C1B5B" w14:textId="77777777" w:rsidR="007331BD" w:rsidRDefault="007331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SimSun">
    <w:altName w:val="宋体"/>
    <w:panose1 w:val="02010600030101010101"/>
    <w:charset w:val="86"/>
    <w:family w:val="auto"/>
    <w:notTrueType/>
    <w:pitch w:val="variable"/>
    <w:sig w:usb0="00000001" w:usb1="080E0000" w:usb2="00000010" w:usb3="00000000" w:csb0="0004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0CCEDAC" w14:textId="2BD184E9" w:rsidR="008C5246" w:rsidRDefault="008C5246" w:rsidP="008C5246">
    <w:pPr>
      <w:pStyle w:val="Footer"/>
    </w:pPr>
    <w:r>
      <w:rPr>
        <w:rFonts w:ascii="Arial" w:hAnsi="Arial" w:cs="Arial"/>
      </w:rPr>
      <w:t>Word Count: 5148</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8C29DB">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1503805</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66B6509" w14:textId="77777777" w:rsidR="007331BD" w:rsidRDefault="007331BD">
      <w:r>
        <w:separator/>
      </w:r>
    </w:p>
  </w:footnote>
  <w:footnote w:type="continuationSeparator" w:id="0">
    <w:p w14:paraId="19D71609" w14:textId="77777777" w:rsidR="007331BD" w:rsidRDefault="007331BD">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ED9E4F4" w14:textId="65540DB1" w:rsidR="008C5246" w:rsidRPr="00965F27" w:rsidRDefault="008C5246" w:rsidP="008C5246">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168C0DF2" wp14:editId="15FFAD52">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M7X01494</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4535FC"/>
    <w:multiLevelType w:val="hybridMultilevel"/>
    <w:tmpl w:val="6CFA0D86"/>
    <w:lvl w:ilvl="0" w:tplc="81868CD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CB05DE1"/>
    <w:multiLevelType w:val="hybridMultilevel"/>
    <w:tmpl w:val="208E3494"/>
    <w:lvl w:ilvl="0" w:tplc="423ECC9C">
      <w:numFmt w:val="bullet"/>
      <w:lvlText w:val=""/>
      <w:lvlJc w:val="left"/>
      <w:pPr>
        <w:ind w:left="720" w:hanging="360"/>
      </w:pPr>
      <w:rPr>
        <w:rFonts w:ascii="Symbol" w:eastAsia="Times New Roman"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9496907"/>
    <w:multiLevelType w:val="hybridMultilevel"/>
    <w:tmpl w:val="81FC2C98"/>
    <w:lvl w:ilvl="0" w:tplc="D9A2B41E">
      <w:start w:val="55"/>
      <w:numFmt w:val="bullet"/>
      <w:lvlText w:val=""/>
      <w:lvlJc w:val="left"/>
      <w:pPr>
        <w:ind w:left="720" w:hanging="360"/>
      </w:pPr>
      <w:rPr>
        <w:rFonts w:ascii="Symbol" w:eastAsia="Times New Roman"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20"/>
  </w:num>
  <w:num w:numId="2">
    <w:abstractNumId w:val="11"/>
  </w:num>
  <w:num w:numId="3">
    <w:abstractNumId w:val="18"/>
  </w:num>
  <w:num w:numId="4">
    <w:abstractNumId w:val="4"/>
  </w:num>
  <w:num w:numId="5">
    <w:abstractNumId w:val="24"/>
  </w:num>
  <w:num w:numId="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5"/>
  </w:num>
  <w:num w:numId="10">
    <w:abstractNumId w:val="9"/>
  </w:num>
  <w:num w:numId="11">
    <w:abstractNumId w:val="10"/>
  </w:num>
  <w:num w:numId="12">
    <w:abstractNumId w:val="22"/>
  </w:num>
  <w:num w:numId="13">
    <w:abstractNumId w:val="19"/>
  </w:num>
  <w:num w:numId="14">
    <w:abstractNumId w:val="21"/>
  </w:num>
  <w:num w:numId="15">
    <w:abstractNumId w:val="2"/>
  </w:num>
  <w:num w:numId="16">
    <w:abstractNumId w:val="7"/>
  </w:num>
  <w:num w:numId="17">
    <w:abstractNumId w:val="8"/>
  </w:num>
  <w:num w:numId="18">
    <w:abstractNumId w:val="12"/>
  </w:num>
  <w:num w:numId="19">
    <w:abstractNumId w:val="13"/>
  </w:num>
  <w:num w:numId="20">
    <w:abstractNumId w:val="23"/>
  </w:num>
  <w:num w:numId="21">
    <w:abstractNumId w:val="6"/>
  </w:num>
  <w:num w:numId="22">
    <w:abstractNumId w:val="14"/>
  </w:num>
  <w:num w:numId="23">
    <w:abstractNumId w:val="17"/>
  </w:num>
  <w:num w:numId="24">
    <w:abstractNumId w:val="3"/>
  </w:num>
  <w:num w:numId="25">
    <w:abstractNumId w:val="0"/>
  </w:num>
  <w:num w:numId="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56602"/>
    <w:rsid w:val="00014CAE"/>
    <w:rsid w:val="000162EC"/>
    <w:rsid w:val="000339F2"/>
    <w:rsid w:val="00045ECA"/>
    <w:rsid w:val="0005257B"/>
    <w:rsid w:val="000A307B"/>
    <w:rsid w:val="000B77E8"/>
    <w:rsid w:val="000E0156"/>
    <w:rsid w:val="000F085D"/>
    <w:rsid w:val="000F41D6"/>
    <w:rsid w:val="00176D4C"/>
    <w:rsid w:val="00195C3B"/>
    <w:rsid w:val="001971AC"/>
    <w:rsid w:val="001D5AC9"/>
    <w:rsid w:val="002212CE"/>
    <w:rsid w:val="00234F25"/>
    <w:rsid w:val="00261E94"/>
    <w:rsid w:val="00281EB7"/>
    <w:rsid w:val="00284521"/>
    <w:rsid w:val="002B1171"/>
    <w:rsid w:val="002E43E6"/>
    <w:rsid w:val="0031391D"/>
    <w:rsid w:val="00391807"/>
    <w:rsid w:val="003D36BC"/>
    <w:rsid w:val="0042027E"/>
    <w:rsid w:val="004E5AD8"/>
    <w:rsid w:val="004F5760"/>
    <w:rsid w:val="00510569"/>
    <w:rsid w:val="00521356"/>
    <w:rsid w:val="00522BB2"/>
    <w:rsid w:val="00535204"/>
    <w:rsid w:val="00545DE1"/>
    <w:rsid w:val="0058051A"/>
    <w:rsid w:val="0058446E"/>
    <w:rsid w:val="00593BDC"/>
    <w:rsid w:val="005A1F9A"/>
    <w:rsid w:val="005A41E8"/>
    <w:rsid w:val="005B57C0"/>
    <w:rsid w:val="005C6DDF"/>
    <w:rsid w:val="005F0855"/>
    <w:rsid w:val="00636E2F"/>
    <w:rsid w:val="00650A19"/>
    <w:rsid w:val="00671866"/>
    <w:rsid w:val="00685FED"/>
    <w:rsid w:val="00697BA0"/>
    <w:rsid w:val="006A0039"/>
    <w:rsid w:val="006B6F80"/>
    <w:rsid w:val="006D620E"/>
    <w:rsid w:val="00705DAD"/>
    <w:rsid w:val="007135A3"/>
    <w:rsid w:val="00726B4C"/>
    <w:rsid w:val="007331BD"/>
    <w:rsid w:val="0075134C"/>
    <w:rsid w:val="00794A21"/>
    <w:rsid w:val="007B0805"/>
    <w:rsid w:val="007B135D"/>
    <w:rsid w:val="007C1B0A"/>
    <w:rsid w:val="007C6DA0"/>
    <w:rsid w:val="007D0586"/>
    <w:rsid w:val="00824755"/>
    <w:rsid w:val="0083034B"/>
    <w:rsid w:val="0083610B"/>
    <w:rsid w:val="0085232B"/>
    <w:rsid w:val="008A2E19"/>
    <w:rsid w:val="008B7961"/>
    <w:rsid w:val="008C29DB"/>
    <w:rsid w:val="008C5246"/>
    <w:rsid w:val="009225E5"/>
    <w:rsid w:val="00930706"/>
    <w:rsid w:val="009341C0"/>
    <w:rsid w:val="00957371"/>
    <w:rsid w:val="00967C6C"/>
    <w:rsid w:val="00981FA7"/>
    <w:rsid w:val="0099063D"/>
    <w:rsid w:val="00A138ED"/>
    <w:rsid w:val="00A30CDD"/>
    <w:rsid w:val="00A60962"/>
    <w:rsid w:val="00A9455F"/>
    <w:rsid w:val="00AB017C"/>
    <w:rsid w:val="00B36C18"/>
    <w:rsid w:val="00B56BF4"/>
    <w:rsid w:val="00BB2196"/>
    <w:rsid w:val="00BD3FD5"/>
    <w:rsid w:val="00BE180C"/>
    <w:rsid w:val="00BF3266"/>
    <w:rsid w:val="00BF46C3"/>
    <w:rsid w:val="00C475CA"/>
    <w:rsid w:val="00C64C7C"/>
    <w:rsid w:val="00C6794D"/>
    <w:rsid w:val="00C863C5"/>
    <w:rsid w:val="00CE3EA6"/>
    <w:rsid w:val="00D03BAA"/>
    <w:rsid w:val="00D417BE"/>
    <w:rsid w:val="00D435E6"/>
    <w:rsid w:val="00D52DEE"/>
    <w:rsid w:val="00D84213"/>
    <w:rsid w:val="00DF228D"/>
    <w:rsid w:val="00E07673"/>
    <w:rsid w:val="00E16C50"/>
    <w:rsid w:val="00E41FA3"/>
    <w:rsid w:val="00E55E16"/>
    <w:rsid w:val="00E56602"/>
    <w:rsid w:val="00EA232C"/>
    <w:rsid w:val="00EE3473"/>
    <w:rsid w:val="00EF147F"/>
    <w:rsid w:val="00F3367D"/>
    <w:rsid w:val="00F41AD8"/>
    <w:rsid w:val="00F8036A"/>
    <w:rsid w:val="00F96D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4E9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56602"/>
    <w:rPr>
      <w:rFonts w:ascii="Times New Roman" w:eastAsia="Times New Roman" w:hAnsi="Times New Roman" w:cs="Times New Roman"/>
      <w:sz w:val="20"/>
      <w:szCs w:val="20"/>
      <w:lang w:val="en-GB"/>
    </w:rPr>
  </w:style>
  <w:style w:type="paragraph" w:styleId="Heading1">
    <w:name w:val="heading 1"/>
    <w:basedOn w:val="Normal"/>
    <w:next w:val="Normal"/>
    <w:link w:val="Heading1Char"/>
    <w:uiPriority w:val="99"/>
    <w:qFormat/>
    <w:rsid w:val="0042027E"/>
    <w:pPr>
      <w:keepNext/>
      <w:outlineLvl w:val="0"/>
    </w:pPr>
    <w:rPr>
      <w:rFonts w:ascii="Cambria" w:hAnsi="Cambria"/>
      <w:b/>
      <w:bCs/>
      <w:sz w:val="28"/>
      <w:szCs w:val="24"/>
      <w:lang w:eastAsia="x-none"/>
    </w:rPr>
  </w:style>
  <w:style w:type="paragraph" w:styleId="Heading4">
    <w:name w:val="heading 4"/>
    <w:basedOn w:val="Normal"/>
    <w:next w:val="Normal"/>
    <w:link w:val="Heading4Char"/>
    <w:uiPriority w:val="99"/>
    <w:qFormat/>
    <w:rsid w:val="008C5246"/>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42027E"/>
    <w:rPr>
      <w:rFonts w:ascii="Cambria" w:eastAsia="Times New Roman" w:hAnsi="Cambria" w:cs="Times New Roman"/>
      <w:b/>
      <w:bCs/>
      <w:sz w:val="28"/>
      <w:lang w:val="en-GB" w:eastAsia="x-none"/>
    </w:rPr>
  </w:style>
  <w:style w:type="character" w:customStyle="1" w:styleId="Heading4Char">
    <w:name w:val="Heading 4 Char"/>
    <w:basedOn w:val="DefaultParagraphFont"/>
    <w:link w:val="Heading4"/>
    <w:uiPriority w:val="99"/>
    <w:rsid w:val="008C5246"/>
    <w:rPr>
      <w:rFonts w:ascii="Times New Roman" w:eastAsia="Times New Roman" w:hAnsi="Times New Roman" w:cs="Times New Roman"/>
      <w:b/>
      <w:bCs/>
      <w:sz w:val="28"/>
      <w:szCs w:val="28"/>
      <w:lang w:val="en-GB"/>
    </w:rPr>
  </w:style>
  <w:style w:type="paragraph" w:styleId="Header">
    <w:name w:val="header"/>
    <w:basedOn w:val="Normal"/>
    <w:link w:val="HeaderChar"/>
    <w:uiPriority w:val="99"/>
    <w:semiHidden/>
    <w:rsid w:val="00E56602"/>
    <w:pPr>
      <w:tabs>
        <w:tab w:val="center" w:pos="4513"/>
        <w:tab w:val="right" w:pos="9026"/>
      </w:tabs>
    </w:pPr>
  </w:style>
  <w:style w:type="character" w:customStyle="1" w:styleId="HeaderChar">
    <w:name w:val="Header Char"/>
    <w:basedOn w:val="DefaultParagraphFont"/>
    <w:link w:val="Header"/>
    <w:uiPriority w:val="99"/>
    <w:semiHidden/>
    <w:rsid w:val="00E56602"/>
    <w:rPr>
      <w:rFonts w:ascii="Times New Roman" w:eastAsia="Times New Roman" w:hAnsi="Times New Roman" w:cs="Times New Roman"/>
      <w:sz w:val="20"/>
      <w:szCs w:val="20"/>
      <w:lang w:val="en-GB"/>
    </w:rPr>
  </w:style>
  <w:style w:type="paragraph" w:styleId="Footer">
    <w:name w:val="footer"/>
    <w:basedOn w:val="Normal"/>
    <w:link w:val="FooterChar"/>
    <w:uiPriority w:val="99"/>
    <w:rsid w:val="00E56602"/>
    <w:pPr>
      <w:tabs>
        <w:tab w:val="center" w:pos="4513"/>
        <w:tab w:val="right" w:pos="9026"/>
      </w:tabs>
    </w:pPr>
  </w:style>
  <w:style w:type="character" w:customStyle="1" w:styleId="FooterChar">
    <w:name w:val="Footer Char"/>
    <w:basedOn w:val="DefaultParagraphFont"/>
    <w:link w:val="Footer"/>
    <w:uiPriority w:val="99"/>
    <w:rsid w:val="00E56602"/>
    <w:rPr>
      <w:rFonts w:ascii="Times New Roman" w:eastAsia="Times New Roman" w:hAnsi="Times New Roman" w:cs="Times New Roman"/>
      <w:sz w:val="20"/>
      <w:szCs w:val="20"/>
      <w:lang w:val="en-GB"/>
    </w:rPr>
  </w:style>
  <w:style w:type="character" w:styleId="PageNumber">
    <w:name w:val="page number"/>
    <w:basedOn w:val="DefaultParagraphFont"/>
    <w:uiPriority w:val="99"/>
    <w:rsid w:val="00E56602"/>
  </w:style>
  <w:style w:type="character" w:customStyle="1" w:styleId="s1">
    <w:name w:val="s1"/>
    <w:basedOn w:val="DefaultParagraphFont"/>
    <w:rsid w:val="00E56602"/>
  </w:style>
  <w:style w:type="table" w:styleId="TableGrid">
    <w:name w:val="Table Grid"/>
    <w:basedOn w:val="TableNormal"/>
    <w:uiPriority w:val="59"/>
    <w:rsid w:val="00967C6C"/>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5232B"/>
    <w:pPr>
      <w:ind w:left="720"/>
      <w:contextualSpacing/>
    </w:pPr>
  </w:style>
  <w:style w:type="paragraph" w:customStyle="1" w:styleId="p1">
    <w:name w:val="p1"/>
    <w:basedOn w:val="Normal"/>
    <w:rsid w:val="00930706"/>
    <w:rPr>
      <w:rFonts w:ascii="Arial" w:eastAsiaTheme="minorHAnsi" w:hAnsi="Arial" w:cs="Arial"/>
      <w:sz w:val="14"/>
      <w:szCs w:val="14"/>
      <w:lang w:val="en-US"/>
    </w:rPr>
  </w:style>
  <w:style w:type="character" w:customStyle="1" w:styleId="s2">
    <w:name w:val="s2"/>
    <w:basedOn w:val="DefaultParagraphFont"/>
    <w:rsid w:val="00930706"/>
    <w:rPr>
      <w:rFonts w:ascii="Arial" w:hAnsi="Arial" w:cs="Arial" w:hint="default"/>
      <w:sz w:val="17"/>
      <w:szCs w:val="17"/>
    </w:rPr>
  </w:style>
  <w:style w:type="character" w:customStyle="1" w:styleId="s3">
    <w:name w:val="s3"/>
    <w:basedOn w:val="DefaultParagraphFont"/>
    <w:rsid w:val="00930706"/>
    <w:rPr>
      <w:rFonts w:ascii="Times New Roman" w:hAnsi="Times New Roman" w:cs="Times New Roman" w:hint="default"/>
      <w:sz w:val="15"/>
      <w:szCs w:val="15"/>
    </w:rPr>
  </w:style>
  <w:style w:type="character" w:customStyle="1" w:styleId="apple-converted-space">
    <w:name w:val="apple-converted-space"/>
    <w:basedOn w:val="DefaultParagraphFont"/>
    <w:rsid w:val="00930706"/>
  </w:style>
  <w:style w:type="paragraph" w:styleId="BalloonText">
    <w:name w:val="Balloon Text"/>
    <w:basedOn w:val="Normal"/>
    <w:link w:val="BalloonTextChar"/>
    <w:uiPriority w:val="99"/>
    <w:semiHidden/>
    <w:unhideWhenUsed/>
    <w:rsid w:val="006A0039"/>
    <w:rPr>
      <w:rFonts w:ascii="Tahoma" w:hAnsi="Tahoma" w:cs="Tahoma"/>
      <w:sz w:val="16"/>
      <w:szCs w:val="16"/>
    </w:rPr>
  </w:style>
  <w:style w:type="character" w:customStyle="1" w:styleId="BalloonTextChar">
    <w:name w:val="Balloon Text Char"/>
    <w:basedOn w:val="DefaultParagraphFont"/>
    <w:link w:val="BalloonText"/>
    <w:uiPriority w:val="99"/>
    <w:semiHidden/>
    <w:rsid w:val="006A0039"/>
    <w:rPr>
      <w:rFonts w:ascii="Tahoma" w:eastAsia="Times New Roman" w:hAnsi="Tahoma" w:cs="Tahoma"/>
      <w:sz w:val="16"/>
      <w:szCs w:val="16"/>
      <w:lang w:val="en-GB"/>
    </w:rPr>
  </w:style>
  <w:style w:type="paragraph" w:customStyle="1" w:styleId="NormalWeb1">
    <w:name w:val="Normal (Web)1"/>
    <w:basedOn w:val="Normal"/>
    <w:uiPriority w:val="99"/>
    <w:rsid w:val="007B135D"/>
    <w:rPr>
      <w:rFonts w:eastAsia="Calibri"/>
      <w:sz w:val="24"/>
      <w:szCs w:val="24"/>
      <w:lang w:eastAsia="en-GB"/>
    </w:rPr>
  </w:style>
  <w:style w:type="character" w:customStyle="1" w:styleId="nw1">
    <w:name w:val="nw1"/>
    <w:uiPriority w:val="99"/>
    <w:rsid w:val="007B135D"/>
  </w:style>
  <w:style w:type="character" w:styleId="Hyperlink">
    <w:name w:val="Hyperlink"/>
    <w:basedOn w:val="DefaultParagraphFont"/>
    <w:uiPriority w:val="99"/>
    <w:unhideWhenUsed/>
    <w:rsid w:val="00195C3B"/>
    <w:rPr>
      <w:color w:val="0563C1" w:themeColor="hyperlink"/>
      <w:u w:val="single"/>
    </w:rPr>
  </w:style>
  <w:style w:type="paragraph" w:styleId="BodyText2">
    <w:name w:val="Body Text 2"/>
    <w:basedOn w:val="Normal"/>
    <w:link w:val="BodyText2Char"/>
    <w:uiPriority w:val="99"/>
    <w:rsid w:val="008C5246"/>
    <w:pPr>
      <w:ind w:left="720" w:hanging="720"/>
    </w:pPr>
    <w:rPr>
      <w:b/>
      <w:bCs/>
      <w:sz w:val="22"/>
      <w:szCs w:val="22"/>
    </w:rPr>
  </w:style>
  <w:style w:type="character" w:customStyle="1" w:styleId="BodyText2Char">
    <w:name w:val="Body Text 2 Char"/>
    <w:basedOn w:val="DefaultParagraphFont"/>
    <w:link w:val="BodyText2"/>
    <w:uiPriority w:val="99"/>
    <w:rsid w:val="008C5246"/>
    <w:rPr>
      <w:rFonts w:ascii="Times New Roman" w:eastAsia="Times New Roman" w:hAnsi="Times New Roman" w:cs="Times New Roman"/>
      <w:b/>
      <w:bCs/>
      <w:sz w:val="22"/>
      <w:szCs w:val="22"/>
      <w:lang w:val="en-GB"/>
    </w:rPr>
  </w:style>
  <w:style w:type="paragraph" w:customStyle="1" w:styleId="deannah1">
    <w:name w:val="deannah1"/>
    <w:basedOn w:val="Normal"/>
    <w:uiPriority w:val="99"/>
    <w:rsid w:val="008C5246"/>
    <w:pPr>
      <w:keepNext/>
      <w:spacing w:after="240"/>
    </w:pPr>
    <w:rPr>
      <w:b/>
      <w:bCs/>
      <w:sz w:val="24"/>
      <w:szCs w:val="24"/>
    </w:rPr>
  </w:style>
  <w:style w:type="paragraph" w:styleId="NormalWeb">
    <w:name w:val="Normal (Web)"/>
    <w:basedOn w:val="Normal"/>
    <w:uiPriority w:val="99"/>
    <w:rsid w:val="008C5246"/>
    <w:pPr>
      <w:spacing w:before="100" w:beforeAutospacing="1" w:after="100" w:afterAutospacing="1"/>
    </w:pPr>
    <w:rPr>
      <w:sz w:val="24"/>
      <w:szCs w:val="24"/>
      <w:lang w:eastAsia="en-GB"/>
    </w:rPr>
  </w:style>
  <w:style w:type="character" w:customStyle="1" w:styleId="Hyperlink1">
    <w:name w:val="Hyperlink1"/>
    <w:uiPriority w:val="99"/>
    <w:rsid w:val="008C5246"/>
    <w:rPr>
      <w:color w:val="535353"/>
      <w:u w:val="single"/>
      <w:effect w:val="none"/>
    </w:rPr>
  </w:style>
  <w:style w:type="paragraph" w:styleId="CommentText">
    <w:name w:val="annotation text"/>
    <w:basedOn w:val="Normal"/>
    <w:link w:val="CommentTextChar"/>
    <w:uiPriority w:val="99"/>
    <w:semiHidden/>
    <w:unhideWhenUsed/>
    <w:rsid w:val="008C5246"/>
  </w:style>
  <w:style w:type="character" w:customStyle="1" w:styleId="CommentTextChar">
    <w:name w:val="Comment Text Char"/>
    <w:basedOn w:val="DefaultParagraphFont"/>
    <w:link w:val="CommentText"/>
    <w:uiPriority w:val="99"/>
    <w:semiHidden/>
    <w:rsid w:val="008C5246"/>
    <w:rPr>
      <w:rFonts w:ascii="Times New Roman" w:eastAsia="Times New Roman" w:hAnsi="Times New Roman" w:cs="Times New Roman"/>
      <w:sz w:val="20"/>
      <w:szCs w:val="20"/>
      <w:lang w:val="en-GB"/>
    </w:rPr>
  </w:style>
  <w:style w:type="character" w:customStyle="1" w:styleId="CommentSubjectChar">
    <w:name w:val="Comment Subject Char"/>
    <w:basedOn w:val="CommentTextChar"/>
    <w:link w:val="CommentSubject"/>
    <w:uiPriority w:val="99"/>
    <w:semiHidden/>
    <w:rsid w:val="008C5246"/>
    <w:rPr>
      <w:rFonts w:ascii="Times New Roman" w:eastAsia="Times New Roman" w:hAnsi="Times New Roman" w:cs="Times New Roman"/>
      <w:b/>
      <w:bCs/>
      <w:sz w:val="20"/>
      <w:szCs w:val="20"/>
      <w:lang w:val="en-GB"/>
    </w:rPr>
  </w:style>
  <w:style w:type="paragraph" w:styleId="CommentSubject">
    <w:name w:val="annotation subject"/>
    <w:basedOn w:val="CommentText"/>
    <w:next w:val="CommentText"/>
    <w:link w:val="CommentSubjectChar"/>
    <w:uiPriority w:val="99"/>
    <w:semiHidden/>
    <w:unhideWhenUsed/>
    <w:rsid w:val="008C5246"/>
    <w:rPr>
      <w:b/>
      <w:bCs/>
    </w:rPr>
  </w:style>
  <w:style w:type="character" w:styleId="Strong">
    <w:name w:val="Strong"/>
    <w:uiPriority w:val="22"/>
    <w:qFormat/>
    <w:rsid w:val="008C5246"/>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56602"/>
    <w:rPr>
      <w:rFonts w:ascii="Times New Roman" w:eastAsia="Times New Roman" w:hAnsi="Times New Roman" w:cs="Times New Roman"/>
      <w:sz w:val="20"/>
      <w:szCs w:val="20"/>
      <w:lang w:val="en-GB"/>
    </w:rPr>
  </w:style>
  <w:style w:type="paragraph" w:styleId="Heading1">
    <w:name w:val="heading 1"/>
    <w:basedOn w:val="Normal"/>
    <w:next w:val="Normal"/>
    <w:link w:val="Heading1Char"/>
    <w:uiPriority w:val="99"/>
    <w:qFormat/>
    <w:rsid w:val="0042027E"/>
    <w:pPr>
      <w:keepNext/>
      <w:outlineLvl w:val="0"/>
    </w:pPr>
    <w:rPr>
      <w:rFonts w:ascii="Cambria" w:hAnsi="Cambria"/>
      <w:b/>
      <w:bCs/>
      <w:sz w:val="28"/>
      <w:szCs w:val="24"/>
      <w:lang w:eastAsia="x-none"/>
    </w:rPr>
  </w:style>
  <w:style w:type="paragraph" w:styleId="Heading4">
    <w:name w:val="heading 4"/>
    <w:basedOn w:val="Normal"/>
    <w:next w:val="Normal"/>
    <w:link w:val="Heading4Char"/>
    <w:uiPriority w:val="99"/>
    <w:qFormat/>
    <w:rsid w:val="008C5246"/>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42027E"/>
    <w:rPr>
      <w:rFonts w:ascii="Cambria" w:eastAsia="Times New Roman" w:hAnsi="Cambria" w:cs="Times New Roman"/>
      <w:b/>
      <w:bCs/>
      <w:sz w:val="28"/>
      <w:lang w:val="en-GB" w:eastAsia="x-none"/>
    </w:rPr>
  </w:style>
  <w:style w:type="character" w:customStyle="1" w:styleId="Heading4Char">
    <w:name w:val="Heading 4 Char"/>
    <w:basedOn w:val="DefaultParagraphFont"/>
    <w:link w:val="Heading4"/>
    <w:uiPriority w:val="99"/>
    <w:rsid w:val="008C5246"/>
    <w:rPr>
      <w:rFonts w:ascii="Times New Roman" w:eastAsia="Times New Roman" w:hAnsi="Times New Roman" w:cs="Times New Roman"/>
      <w:b/>
      <w:bCs/>
      <w:sz w:val="28"/>
      <w:szCs w:val="28"/>
      <w:lang w:val="en-GB"/>
    </w:rPr>
  </w:style>
  <w:style w:type="paragraph" w:styleId="Header">
    <w:name w:val="header"/>
    <w:basedOn w:val="Normal"/>
    <w:link w:val="HeaderChar"/>
    <w:uiPriority w:val="99"/>
    <w:semiHidden/>
    <w:rsid w:val="00E56602"/>
    <w:pPr>
      <w:tabs>
        <w:tab w:val="center" w:pos="4513"/>
        <w:tab w:val="right" w:pos="9026"/>
      </w:tabs>
    </w:pPr>
  </w:style>
  <w:style w:type="character" w:customStyle="1" w:styleId="HeaderChar">
    <w:name w:val="Header Char"/>
    <w:basedOn w:val="DefaultParagraphFont"/>
    <w:link w:val="Header"/>
    <w:uiPriority w:val="99"/>
    <w:semiHidden/>
    <w:rsid w:val="00E56602"/>
    <w:rPr>
      <w:rFonts w:ascii="Times New Roman" w:eastAsia="Times New Roman" w:hAnsi="Times New Roman" w:cs="Times New Roman"/>
      <w:sz w:val="20"/>
      <w:szCs w:val="20"/>
      <w:lang w:val="en-GB"/>
    </w:rPr>
  </w:style>
  <w:style w:type="paragraph" w:styleId="Footer">
    <w:name w:val="footer"/>
    <w:basedOn w:val="Normal"/>
    <w:link w:val="FooterChar"/>
    <w:uiPriority w:val="99"/>
    <w:rsid w:val="00E56602"/>
    <w:pPr>
      <w:tabs>
        <w:tab w:val="center" w:pos="4513"/>
        <w:tab w:val="right" w:pos="9026"/>
      </w:tabs>
    </w:pPr>
  </w:style>
  <w:style w:type="character" w:customStyle="1" w:styleId="FooterChar">
    <w:name w:val="Footer Char"/>
    <w:basedOn w:val="DefaultParagraphFont"/>
    <w:link w:val="Footer"/>
    <w:uiPriority w:val="99"/>
    <w:rsid w:val="00E56602"/>
    <w:rPr>
      <w:rFonts w:ascii="Times New Roman" w:eastAsia="Times New Roman" w:hAnsi="Times New Roman" w:cs="Times New Roman"/>
      <w:sz w:val="20"/>
      <w:szCs w:val="20"/>
      <w:lang w:val="en-GB"/>
    </w:rPr>
  </w:style>
  <w:style w:type="character" w:styleId="PageNumber">
    <w:name w:val="page number"/>
    <w:basedOn w:val="DefaultParagraphFont"/>
    <w:uiPriority w:val="99"/>
    <w:rsid w:val="00E56602"/>
  </w:style>
  <w:style w:type="character" w:customStyle="1" w:styleId="s1">
    <w:name w:val="s1"/>
    <w:basedOn w:val="DefaultParagraphFont"/>
    <w:rsid w:val="00E56602"/>
  </w:style>
  <w:style w:type="table" w:styleId="TableGrid">
    <w:name w:val="Table Grid"/>
    <w:basedOn w:val="TableNormal"/>
    <w:uiPriority w:val="59"/>
    <w:rsid w:val="00967C6C"/>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5232B"/>
    <w:pPr>
      <w:ind w:left="720"/>
      <w:contextualSpacing/>
    </w:pPr>
  </w:style>
  <w:style w:type="paragraph" w:customStyle="1" w:styleId="p1">
    <w:name w:val="p1"/>
    <w:basedOn w:val="Normal"/>
    <w:rsid w:val="00930706"/>
    <w:rPr>
      <w:rFonts w:ascii="Arial" w:eastAsiaTheme="minorHAnsi" w:hAnsi="Arial" w:cs="Arial"/>
      <w:sz w:val="14"/>
      <w:szCs w:val="14"/>
      <w:lang w:val="en-US"/>
    </w:rPr>
  </w:style>
  <w:style w:type="character" w:customStyle="1" w:styleId="s2">
    <w:name w:val="s2"/>
    <w:basedOn w:val="DefaultParagraphFont"/>
    <w:rsid w:val="00930706"/>
    <w:rPr>
      <w:rFonts w:ascii="Arial" w:hAnsi="Arial" w:cs="Arial" w:hint="default"/>
      <w:sz w:val="17"/>
      <w:szCs w:val="17"/>
    </w:rPr>
  </w:style>
  <w:style w:type="character" w:customStyle="1" w:styleId="s3">
    <w:name w:val="s3"/>
    <w:basedOn w:val="DefaultParagraphFont"/>
    <w:rsid w:val="00930706"/>
    <w:rPr>
      <w:rFonts w:ascii="Times New Roman" w:hAnsi="Times New Roman" w:cs="Times New Roman" w:hint="default"/>
      <w:sz w:val="15"/>
      <w:szCs w:val="15"/>
    </w:rPr>
  </w:style>
  <w:style w:type="character" w:customStyle="1" w:styleId="apple-converted-space">
    <w:name w:val="apple-converted-space"/>
    <w:basedOn w:val="DefaultParagraphFont"/>
    <w:rsid w:val="00930706"/>
  </w:style>
  <w:style w:type="paragraph" w:styleId="BalloonText">
    <w:name w:val="Balloon Text"/>
    <w:basedOn w:val="Normal"/>
    <w:link w:val="BalloonTextChar"/>
    <w:uiPriority w:val="99"/>
    <w:semiHidden/>
    <w:unhideWhenUsed/>
    <w:rsid w:val="006A0039"/>
    <w:rPr>
      <w:rFonts w:ascii="Tahoma" w:hAnsi="Tahoma" w:cs="Tahoma"/>
      <w:sz w:val="16"/>
      <w:szCs w:val="16"/>
    </w:rPr>
  </w:style>
  <w:style w:type="character" w:customStyle="1" w:styleId="BalloonTextChar">
    <w:name w:val="Balloon Text Char"/>
    <w:basedOn w:val="DefaultParagraphFont"/>
    <w:link w:val="BalloonText"/>
    <w:uiPriority w:val="99"/>
    <w:semiHidden/>
    <w:rsid w:val="006A0039"/>
    <w:rPr>
      <w:rFonts w:ascii="Tahoma" w:eastAsia="Times New Roman" w:hAnsi="Tahoma" w:cs="Tahoma"/>
      <w:sz w:val="16"/>
      <w:szCs w:val="16"/>
      <w:lang w:val="en-GB"/>
    </w:rPr>
  </w:style>
  <w:style w:type="paragraph" w:customStyle="1" w:styleId="NormalWeb1">
    <w:name w:val="Normal (Web)1"/>
    <w:basedOn w:val="Normal"/>
    <w:uiPriority w:val="99"/>
    <w:rsid w:val="007B135D"/>
    <w:rPr>
      <w:rFonts w:eastAsia="Calibri"/>
      <w:sz w:val="24"/>
      <w:szCs w:val="24"/>
      <w:lang w:eastAsia="en-GB"/>
    </w:rPr>
  </w:style>
  <w:style w:type="character" w:customStyle="1" w:styleId="nw1">
    <w:name w:val="nw1"/>
    <w:uiPriority w:val="99"/>
    <w:rsid w:val="007B135D"/>
  </w:style>
  <w:style w:type="character" w:styleId="Hyperlink">
    <w:name w:val="Hyperlink"/>
    <w:basedOn w:val="DefaultParagraphFont"/>
    <w:uiPriority w:val="99"/>
    <w:unhideWhenUsed/>
    <w:rsid w:val="00195C3B"/>
    <w:rPr>
      <w:color w:val="0563C1" w:themeColor="hyperlink"/>
      <w:u w:val="single"/>
    </w:rPr>
  </w:style>
  <w:style w:type="paragraph" w:styleId="BodyText2">
    <w:name w:val="Body Text 2"/>
    <w:basedOn w:val="Normal"/>
    <w:link w:val="BodyText2Char"/>
    <w:uiPriority w:val="99"/>
    <w:rsid w:val="008C5246"/>
    <w:pPr>
      <w:ind w:left="720" w:hanging="720"/>
    </w:pPr>
    <w:rPr>
      <w:b/>
      <w:bCs/>
      <w:sz w:val="22"/>
      <w:szCs w:val="22"/>
    </w:rPr>
  </w:style>
  <w:style w:type="character" w:customStyle="1" w:styleId="BodyText2Char">
    <w:name w:val="Body Text 2 Char"/>
    <w:basedOn w:val="DefaultParagraphFont"/>
    <w:link w:val="BodyText2"/>
    <w:uiPriority w:val="99"/>
    <w:rsid w:val="008C5246"/>
    <w:rPr>
      <w:rFonts w:ascii="Times New Roman" w:eastAsia="Times New Roman" w:hAnsi="Times New Roman" w:cs="Times New Roman"/>
      <w:b/>
      <w:bCs/>
      <w:sz w:val="22"/>
      <w:szCs w:val="22"/>
      <w:lang w:val="en-GB"/>
    </w:rPr>
  </w:style>
  <w:style w:type="paragraph" w:customStyle="1" w:styleId="deannah1">
    <w:name w:val="deannah1"/>
    <w:basedOn w:val="Normal"/>
    <w:uiPriority w:val="99"/>
    <w:rsid w:val="008C5246"/>
    <w:pPr>
      <w:keepNext/>
      <w:spacing w:after="240"/>
    </w:pPr>
    <w:rPr>
      <w:b/>
      <w:bCs/>
      <w:sz w:val="24"/>
      <w:szCs w:val="24"/>
    </w:rPr>
  </w:style>
  <w:style w:type="paragraph" w:styleId="NormalWeb">
    <w:name w:val="Normal (Web)"/>
    <w:basedOn w:val="Normal"/>
    <w:uiPriority w:val="99"/>
    <w:rsid w:val="008C5246"/>
    <w:pPr>
      <w:spacing w:before="100" w:beforeAutospacing="1" w:after="100" w:afterAutospacing="1"/>
    </w:pPr>
    <w:rPr>
      <w:sz w:val="24"/>
      <w:szCs w:val="24"/>
      <w:lang w:eastAsia="en-GB"/>
    </w:rPr>
  </w:style>
  <w:style w:type="character" w:customStyle="1" w:styleId="Hyperlink1">
    <w:name w:val="Hyperlink1"/>
    <w:uiPriority w:val="99"/>
    <w:rsid w:val="008C5246"/>
    <w:rPr>
      <w:color w:val="535353"/>
      <w:u w:val="single"/>
      <w:effect w:val="none"/>
    </w:rPr>
  </w:style>
  <w:style w:type="paragraph" w:styleId="CommentText">
    <w:name w:val="annotation text"/>
    <w:basedOn w:val="Normal"/>
    <w:link w:val="CommentTextChar"/>
    <w:uiPriority w:val="99"/>
    <w:semiHidden/>
    <w:unhideWhenUsed/>
    <w:rsid w:val="008C5246"/>
  </w:style>
  <w:style w:type="character" w:customStyle="1" w:styleId="CommentTextChar">
    <w:name w:val="Comment Text Char"/>
    <w:basedOn w:val="DefaultParagraphFont"/>
    <w:link w:val="CommentText"/>
    <w:uiPriority w:val="99"/>
    <w:semiHidden/>
    <w:rsid w:val="008C5246"/>
    <w:rPr>
      <w:rFonts w:ascii="Times New Roman" w:eastAsia="Times New Roman" w:hAnsi="Times New Roman" w:cs="Times New Roman"/>
      <w:sz w:val="20"/>
      <w:szCs w:val="20"/>
      <w:lang w:val="en-GB"/>
    </w:rPr>
  </w:style>
  <w:style w:type="character" w:customStyle="1" w:styleId="CommentSubjectChar">
    <w:name w:val="Comment Subject Char"/>
    <w:basedOn w:val="CommentTextChar"/>
    <w:link w:val="CommentSubject"/>
    <w:uiPriority w:val="99"/>
    <w:semiHidden/>
    <w:rsid w:val="008C5246"/>
    <w:rPr>
      <w:rFonts w:ascii="Times New Roman" w:eastAsia="Times New Roman" w:hAnsi="Times New Roman" w:cs="Times New Roman"/>
      <w:b/>
      <w:bCs/>
      <w:sz w:val="20"/>
      <w:szCs w:val="20"/>
      <w:lang w:val="en-GB"/>
    </w:rPr>
  </w:style>
  <w:style w:type="paragraph" w:styleId="CommentSubject">
    <w:name w:val="annotation subject"/>
    <w:basedOn w:val="CommentText"/>
    <w:next w:val="CommentText"/>
    <w:link w:val="CommentSubjectChar"/>
    <w:uiPriority w:val="99"/>
    <w:semiHidden/>
    <w:unhideWhenUsed/>
    <w:rsid w:val="008C5246"/>
    <w:rPr>
      <w:b/>
      <w:bCs/>
    </w:rPr>
  </w:style>
  <w:style w:type="character" w:styleId="Strong">
    <w:name w:val="Strong"/>
    <w:uiPriority w:val="22"/>
    <w:qFormat/>
    <w:rsid w:val="008C524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9296083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wtsd.ac.uk/media/uwtsd-website/content-assets/documents/research/Research-Integrity-and-Ethics---Code-of-Practice-(2015-18).pdf" TargetMode="External"/><Relationship Id="rId13" Type="http://schemas.openxmlformats.org/officeDocument/2006/relationships/customXml" Target="ink/ink2.xml"/><Relationship Id="rId18" Type="http://schemas.openxmlformats.org/officeDocument/2006/relationships/image" Target="media/image5.emf"/><Relationship Id="rId26" Type="http://schemas.openxmlformats.org/officeDocument/2006/relationships/customXml" Target="ink/ink8.xml"/><Relationship Id="rId3" Type="http://schemas.microsoft.com/office/2007/relationships/stylesWithEffects" Target="stylesWithEffects.xml"/><Relationship Id="rId21" Type="http://schemas.openxmlformats.org/officeDocument/2006/relationships/customXml" Target="ink/ink6.xm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2.emf"/><Relationship Id="rId17" Type="http://schemas.openxmlformats.org/officeDocument/2006/relationships/customXml" Target="ink/ink4.xml"/><Relationship Id="rId25" Type="http://schemas.openxmlformats.org/officeDocument/2006/relationships/image" Target="media/image9.emf"/><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4.emf"/><Relationship Id="rId20" Type="http://schemas.openxmlformats.org/officeDocument/2006/relationships/image" Target="media/image6.emf"/><Relationship Id="rId29" Type="http://schemas.openxmlformats.org/officeDocument/2006/relationships/image" Target="media/image4.tiff"/><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customXml" Target="ink/ink1.xm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customXml" Target="ink/ink3.xml"/><Relationship Id="rId23" Type="http://schemas.openxmlformats.org/officeDocument/2006/relationships/customXml" Target="ink/ink7.xml"/><Relationship Id="rId28" Type="http://schemas.openxmlformats.org/officeDocument/2006/relationships/image" Target="media/image3.png"/><Relationship Id="rId10" Type="http://schemas.openxmlformats.org/officeDocument/2006/relationships/image" Target="media/image2.png"/><Relationship Id="rId19" Type="http://schemas.openxmlformats.org/officeDocument/2006/relationships/customXml" Target="ink/ink5.xm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3.emf"/><Relationship Id="rId22" Type="http://schemas.openxmlformats.org/officeDocument/2006/relationships/image" Target="media/image7.emf"/><Relationship Id="rId27" Type="http://schemas.openxmlformats.org/officeDocument/2006/relationships/image" Target="media/image10.emf"/><Relationship Id="rId30" Type="http://schemas.openxmlformats.org/officeDocument/2006/relationships/image" Target="media/image5.jpeg"/></Relationships>
</file>

<file path=word/_rels/header1.xml.rels><?xml version="1.0" encoding="UTF-8" standalone="yes"?>
<Relationships xmlns="http://schemas.openxmlformats.org/package/2006/relationships"><Relationship Id="rId1" Type="http://schemas.openxmlformats.org/officeDocument/2006/relationships/image" Target="media/image6.jpeg"/></Relationships>
</file>

<file path=word/ink/ink1.xml><?xml version="1.0" encoding="utf-8"?>
<inkml:ink xmlns:inkml="http://www.w3.org/2003/InkML">
  <inkml:definitions>
    <inkml:context xml:id="ctx0">
      <inkml:inkSource xml:id="inkSrc0">
        <inkml:traceFormat>
          <inkml:channel name="X" type="integer" max="32767" units="in"/>
          <inkml:channel name="Y" type="integer" max="32767" units="in"/>
          <inkml:channel name="F" type="integer" max="1023" units="in"/>
        </inkml:traceFormat>
        <inkml:channelProperties>
          <inkml:channelProperty channel="X" name="resolution" value="2109.91626" units="1/in"/>
          <inkml:channelProperty channel="Y" name="resolution" value="1336.88293" units="1/in"/>
          <inkml:channelProperty channel="F" name="resolution" value="41.73806" units="1/in"/>
        </inkml:channelProperties>
      </inkml:inkSource>
      <inkml:timestamp xml:id="ts0" timeString="2019-03-08T10:07:08.506"/>
    </inkml:context>
    <inkml:brush xml:id="br0">
      <inkml:brushProperty name="width" value="0.06667" units="cm"/>
      <inkml:brushProperty name="height" value="0.06667" units="cm"/>
      <inkml:brushProperty name="fitToCurve" value="1"/>
    </inkml:brush>
  </inkml:definitions>
  <inkml:trace contextRef="#ctx0" brushRef="#br0">0 4224 512,'729'-4248'0,"-471"8353"0,-469-8186 0</inkml:trace>
</inkml:ink>
</file>

<file path=word/ink/ink2.xml><?xml version="1.0" encoding="utf-8"?>
<inkml:ink xmlns:inkml="http://www.w3.org/2003/InkML">
  <inkml:definitions>
    <inkml:context xml:id="ctx0">
      <inkml:inkSource xml:id="inkSrc0">
        <inkml:traceFormat>
          <inkml:channel name="X" type="integer" max="1024" units="cm"/>
          <inkml:channel name="Y" type="integer" max="768" units="cm"/>
        </inkml:traceFormat>
        <inkml:channelProperties>
          <inkml:channelProperty channel="X" name="resolution" value="28.36565" units="1/cm"/>
          <inkml:channelProperty channel="Y" name="resolution" value="28.33948" units="1/cm"/>
        </inkml:channelProperties>
      </inkml:inkSource>
      <inkml:timestamp xml:id="ts0" timeString="2019-03-08T10:07:10.900"/>
    </inkml:context>
    <inkml:brush xml:id="br0">
      <inkml:brushProperty name="width" value="0.06667" units="cm"/>
      <inkml:brushProperty name="height" value="0.06667" units="cm"/>
      <inkml:brushProperty name="fitToCurve" value="1"/>
    </inkml:brush>
  </inkml:definitions>
  <inkml:trace contextRef="#ctx0" brushRef="#br0">0 426,'71'-47,"545"-332</inkml:trace>
</inkml:ink>
</file>

<file path=word/ink/ink3.xml><?xml version="1.0" encoding="utf-8"?>
<inkml:ink xmlns:inkml="http://www.w3.org/2003/InkML">
  <inkml:definitions>
    <inkml:context xml:id="ctx0">
      <inkml:inkSource xml:id="inkSrc0">
        <inkml:traceFormat>
          <inkml:channel name="X" type="integer" max="32767" units="in"/>
          <inkml:channel name="Y" type="integer" max="32767" units="in"/>
          <inkml:channel name="F" type="integer" max="1023" units="in"/>
        </inkml:traceFormat>
        <inkml:channelProperties>
          <inkml:channelProperty channel="X" name="resolution" value="2109.91626" units="1/in"/>
          <inkml:channelProperty channel="Y" name="resolution" value="1336.88293" units="1/in"/>
          <inkml:channelProperty channel="F" name="resolution" value="41.73806" units="1/in"/>
        </inkml:channelProperties>
      </inkml:inkSource>
      <inkml:timestamp xml:id="ts0" timeString="2019-03-08T10:07:10.312"/>
    </inkml:context>
    <inkml:brush xml:id="br0">
      <inkml:brushProperty name="width" value="0.06667" units="cm"/>
      <inkml:brushProperty name="height" value="0.06667" units="cm"/>
      <inkml:brushProperty name="fitToCurve" value="1"/>
    </inkml:brush>
  </inkml:definitions>
  <inkml:trace contextRef="#ctx0" brushRef="#br0">492 2527 512,'0'0'0,"0"0"0,0 0 0,0 22 0,0-22 0,0 0 0,0 0 0,0 0 0,0 0 0,0 0 0,-25 0 0,25 0 0,0 0 0,0 0 0,0 0 0,0 0 0,0 0 0,0 0 0,-70-69 0,92 69 0,2 47 0,25-25 0,472 6768 0,-1042-13580 0,1042 13580 0,-1232-13626 0,1422 13672 0,-1447-13626 0,1472 13580 0,-1330-13508 0,1188 13436 0,-642-13340 0</inkml:trace>
</inkml:ink>
</file>

<file path=word/ink/ink4.xml><?xml version="1.0" encoding="utf-8"?>
<inkml:ink xmlns:inkml="http://www.w3.org/2003/InkML">
  <inkml:definitions>
    <inkml:context xml:id="ctx0">
      <inkml:inkSource xml:id="inkSrc0">
        <inkml:traceFormat>
          <inkml:channel name="X" type="integer" max="32767" units="in"/>
          <inkml:channel name="Y" type="integer" max="32767" units="in"/>
          <inkml:channel name="F" type="integer" max="1023" units="in"/>
        </inkml:traceFormat>
        <inkml:channelProperties>
          <inkml:channelProperty channel="X" name="resolution" value="2109.91626" units="1/in"/>
          <inkml:channelProperty channel="Y" name="resolution" value="1336.88293" units="1/in"/>
          <inkml:channelProperty channel="F" name="resolution" value="41.73806" units="1/in"/>
        </inkml:channelProperties>
      </inkml:inkSource>
      <inkml:timestamp xml:id="ts0" timeString="2019-03-08T10:07:10.120"/>
    </inkml:context>
    <inkml:brush xml:id="br0">
      <inkml:brushProperty name="width" value="0.06667" units="cm"/>
      <inkml:brushProperty name="height" value="0.06667" units="cm"/>
      <inkml:brushProperty name="fitToCurve" value="1"/>
    </inkml:brush>
  </inkml:definitions>
  <inkml:trace contextRef="#ctx0" brushRef="#br0">74 44 512,'0'0'0,"-24"24"0,1-24 0,-1 0 0,24 0 0,24 0 0,-24 0 0,0 0 0,0 0 0,-24 0 0,24 0 0,24 0 0,-24 0 0,-72-72 0,72 72 0,48 48 0,-24-24 0,-24-24 0,0 0 0,0 0 0,0 0 0,-24 0 0,24 0 0,0 0 0,0 0 0,0 0 0,0 0 0,0 0 0,0 0 0,0 0 0,0 0 0,0 0 0,0 0 0,0 0 0,24 0 0,-24 0 0,0 0 0,0 0 0,0 0 0,0 0 0,0 0 0,285 4532 0,-570-9064 0,213 9253 0,167-9442 0,545 9561 0,-1280-9680 0</inkml:trace>
</inkml:ink>
</file>

<file path=word/ink/ink5.xml><?xml version="1.0" encoding="utf-8"?>
<inkml:ink xmlns:inkml="http://www.w3.org/2003/InkML">
  <inkml:definitions>
    <inkml:context xml:id="ctx0">
      <inkml:inkSource xml:id="inkSrc0">
        <inkml:traceFormat>
          <inkml:channel name="X" type="integer" max="32767" units="in"/>
          <inkml:channel name="Y" type="integer" max="32767" units="in"/>
          <inkml:channel name="F" type="integer" max="1023" units="in"/>
        </inkml:traceFormat>
        <inkml:channelProperties>
          <inkml:channelProperty channel="X" name="resolution" value="2109.91626" units="1/in"/>
          <inkml:channelProperty channel="Y" name="resolution" value="1336.88293" units="1/in"/>
          <inkml:channelProperty channel="F" name="resolution" value="41.73806" units="1/in"/>
        </inkml:channelProperties>
      </inkml:inkSource>
      <inkml:timestamp xml:id="ts0" timeString="2019-03-08T10:07:09.825"/>
    </inkml:context>
    <inkml:brush xml:id="br0">
      <inkml:brushProperty name="width" value="0.06667" units="cm"/>
      <inkml:brushProperty name="height" value="0.06667" units="cm"/>
      <inkml:brushProperty name="fitToCurve" value="1"/>
    </inkml:brush>
  </inkml:definitions>
  <inkml:trace contextRef="#ctx0" brushRef="#br0">431 51 512,'-189'-48'0,"212"72"0,48 0 0,-47-24 0,23-24 0,-47 24 0,0 0 0,-24 0 0,1 24 0,-143-72 0,640 3039 0,-877-5934 0,24 7071 0,876-8256 0</inkml:trace>
</inkml:ink>
</file>

<file path=word/ink/ink6.xml><?xml version="1.0" encoding="utf-8"?>
<inkml:ink xmlns:inkml="http://www.w3.org/2003/InkML">
  <inkml:definitions>
    <inkml:context xml:id="ctx0">
      <inkml:inkSource xml:id="inkSrc0">
        <inkml:traceFormat>
          <inkml:channel name="X" type="integer" max="32767" units="in"/>
          <inkml:channel name="Y" type="integer" max="32767" units="in"/>
          <inkml:channel name="F" type="integer" max="1023" units="in"/>
        </inkml:traceFormat>
        <inkml:channelProperties>
          <inkml:channelProperty channel="X" name="resolution" value="2109.91626" units="1/in"/>
          <inkml:channelProperty channel="Y" name="resolution" value="1336.88293" units="1/in"/>
          <inkml:channelProperty channel="F" name="resolution" value="41.73806" units="1/in"/>
        </inkml:channelProperties>
      </inkml:inkSource>
      <inkml:timestamp xml:id="ts0" timeString="2019-03-08T10:07:09.308"/>
    </inkml:context>
    <inkml:brush xml:id="br0">
      <inkml:brushProperty name="width" value="0.06667" units="cm"/>
      <inkml:brushProperty name="height" value="0.06667" units="cm"/>
      <inkml:brushProperty name="fitToCurve" value="1"/>
    </inkml:brush>
  </inkml:definitions>
  <inkml:trace contextRef="#ctx0" brushRef="#br0">460 69 512,'-70'0'0,"283"-24"0,-118 48 0,-95 23 0,-24 24 0,24-24 0,0-47 0,0 24 0,-47-48 0,71 24 0,-1-47 0,1-24 0,-143 71 0,25-26 0,69 26 0,25 0 0,0 0 0,25 26 0,-25-26 0,0 0 0,0 0 0,0 0 0,23 0 0,-46 0 0,23 0 0,0 0 0,0 0 0,0 0 0,0 0 0,0 0 0,0 0 0,0 0 0,0 0 0,0 0 0,0 0 0,0 0 0,0 0 0,0 0 0,0 0 0,142-26 0,-24 5 0,-212 42 0,-25 5 0,95-26 0,1 0 0,23 0 0,0 0 0,0 0 0,0 0 0,0 0 0,0 0 0,0 0 0,0 0 0,0 0 0,0 0 0,0 0 0,0 0 0,0 0 0,0 0 0,-25 0 0,192-47 0,-49 68 0,-141 5 0,-96-2 0,167-24 0,-25-24 0,-23 24 0,0 0 0,-118 24 0,-380-48 0,474 48 0,24-48 0,0 48 0,0 0 0,0-24 0,0 0 0,48 23 0,-48-23 0,-48-23 0,238-51 0,-48 53 0,-118 21 0,-24 0 0,-48 0 0,1 21 0,23-21 0,48-21 0,-214-51 0,664 3132 0,-805-6072 0,1018 7781 0,-1351-9586 0</inkml:trace>
</inkml:ink>
</file>

<file path=word/ink/ink7.xml><?xml version="1.0" encoding="utf-8"?>
<inkml:ink xmlns:inkml="http://www.w3.org/2003/InkML">
  <inkml:definitions>
    <inkml:context xml:id="ctx0">
      <inkml:inkSource xml:id="inkSrc0">
        <inkml:traceFormat>
          <inkml:channel name="X" type="integer" max="32767" units="in"/>
          <inkml:channel name="Y" type="integer" max="32767" units="in"/>
          <inkml:channel name="F" type="integer" max="1023" units="in"/>
        </inkml:traceFormat>
        <inkml:channelProperties>
          <inkml:channelProperty channel="X" name="resolution" value="2109.91626" units="1/in"/>
          <inkml:channelProperty channel="Y" name="resolution" value="1336.88293" units="1/in"/>
          <inkml:channelProperty channel="F" name="resolution" value="41.73806" units="1/in"/>
        </inkml:channelProperties>
      </inkml:inkSource>
      <inkml:timestamp xml:id="ts0" timeString="2019-03-08T10:07:08.116"/>
    </inkml:context>
    <inkml:brush xml:id="br0">
      <inkml:brushProperty name="width" value="0.06667" units="cm"/>
      <inkml:brushProperty name="height" value="0.06667" units="cm"/>
      <inkml:brushProperty name="fitToCurve" value="1"/>
    </inkml:brush>
  </inkml:definitions>
  <inkml:trace contextRef="#ctx0" brushRef="#br0">119 2332 512,'-26'24'0,"52"-48"0,-3 24 0,-23-23 0,0-48 0,-23 47 0,456 4485 0,-892-8922 0,942 8899 0,-966-8876 0,966 8853 0,-893-8854 0</inkml:trace>
</inkml:ink>
</file>

<file path=word/ink/ink8.xml><?xml version="1.0" encoding="utf-8"?>
<inkml:ink xmlns:inkml="http://www.w3.org/2003/InkML">
  <inkml:definitions>
    <inkml:context xml:id="ctx0">
      <inkml:inkSource xml:id="inkSrc0">
        <inkml:traceFormat>
          <inkml:channel name="X" type="integer" max="1024" units="cm"/>
          <inkml:channel name="Y" type="integer" max="768" units="cm"/>
        </inkml:traceFormat>
        <inkml:channelProperties>
          <inkml:channelProperty channel="X" name="resolution" value="28.36565" units="1/cm"/>
          <inkml:channelProperty channel="Y" name="resolution" value="28.33948" units="1/cm"/>
        </inkml:channelProperties>
      </inkml:inkSource>
      <inkml:timestamp xml:id="ts0" timeString="2019-03-08T10:05:26.011"/>
    </inkml:context>
    <inkml:brush xml:id="br0">
      <inkml:brushProperty name="width" value="0.06667" units="cm"/>
      <inkml:brushProperty name="height" value="0.06667" units="cm"/>
      <inkml:brushProperty name="fitToCurve" value="1"/>
    </inkml:brush>
  </inkml:definitions>
  <inkml:trace contextRef="#ctx0" brushRef="#br0">0 498,'0'71,"0"48,24-95,-24-1,0-23,0 0,23-71,-23 71,48-47,-25-1,48 1,-47-72,-24 25,24 46,-24-70,23 47,25-1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24</Pages>
  <Words>10014</Words>
  <Characters>57085</Characters>
  <Application>Microsoft Office Word</Application>
  <DocSecurity>4</DocSecurity>
  <Lines>475</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66966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Lee Chapman</dc:creator>
  <cp:lastModifiedBy>Miss L Chapman</cp:lastModifiedBy>
  <cp:revision>2</cp:revision>
  <cp:lastPrinted>2019-03-15T14:52:00Z</cp:lastPrinted>
  <dcterms:created xsi:type="dcterms:W3CDTF">2019-04-05T09:19:00Z</dcterms:created>
  <dcterms:modified xsi:type="dcterms:W3CDTF">2019-04-05T09:19:00Z</dcterms:modified>
</cp:coreProperties>
</file>