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A993C" w14:textId="77777777" w:rsidR="00807E0F" w:rsidRDefault="00807E0F" w:rsidP="00807E0F">
      <w:pPr>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63D469CE" wp14:editId="3C5E0F1D">
            <wp:extent cx="3581400" cy="1114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81400" cy="1114425"/>
                    </a:xfrm>
                    <a:prstGeom prst="rect">
                      <a:avLst/>
                    </a:prstGeom>
                  </pic:spPr>
                </pic:pic>
              </a:graphicData>
            </a:graphic>
          </wp:inline>
        </w:drawing>
      </w:r>
    </w:p>
    <w:p w14:paraId="35CA839D" w14:textId="77777777" w:rsidR="00807E0F" w:rsidRDefault="00807E0F" w:rsidP="00807E0F">
      <w:pPr>
        <w:jc w:val="center"/>
        <w:rPr>
          <w:rFonts w:ascii="Times New Roman" w:eastAsia="Times New Roman" w:hAnsi="Times New Roman" w:cs="Times New Roman"/>
          <w:b/>
          <w:sz w:val="32"/>
          <w:szCs w:val="32"/>
        </w:rPr>
      </w:pPr>
    </w:p>
    <w:p w14:paraId="5A0F5607" w14:textId="77777777" w:rsidR="00807E0F" w:rsidRDefault="00807E0F" w:rsidP="00807E0F">
      <w:pPr>
        <w:jc w:val="center"/>
        <w:rPr>
          <w:rFonts w:ascii="Times New Roman" w:eastAsia="Times New Roman" w:hAnsi="Times New Roman" w:cs="Times New Roman"/>
          <w:b/>
          <w:sz w:val="32"/>
          <w:szCs w:val="32"/>
        </w:rPr>
      </w:pPr>
    </w:p>
    <w:p w14:paraId="4A0943B9" w14:textId="77777777" w:rsidR="00807E0F" w:rsidRDefault="00807E0F" w:rsidP="00807E0F">
      <w:pPr>
        <w:jc w:val="center"/>
        <w:rPr>
          <w:rFonts w:ascii="Times New Roman" w:eastAsia="Times New Roman" w:hAnsi="Times New Roman" w:cs="Times New Roman"/>
          <w:b/>
          <w:sz w:val="32"/>
          <w:szCs w:val="32"/>
        </w:rPr>
      </w:pPr>
    </w:p>
    <w:p w14:paraId="72522BED" w14:textId="77777777" w:rsidR="00807E0F" w:rsidRDefault="00807E0F" w:rsidP="00807E0F">
      <w:pPr>
        <w:jc w:val="center"/>
        <w:rPr>
          <w:rFonts w:ascii="Times New Roman" w:eastAsia="Times New Roman" w:hAnsi="Times New Roman" w:cs="Times New Roman"/>
          <w:b/>
          <w:sz w:val="32"/>
          <w:szCs w:val="32"/>
        </w:rPr>
      </w:pPr>
    </w:p>
    <w:p w14:paraId="2FD55B42" w14:textId="77777777" w:rsidR="00807E0F" w:rsidRDefault="00807E0F" w:rsidP="00807E0F">
      <w:pPr>
        <w:jc w:val="center"/>
        <w:rPr>
          <w:rFonts w:ascii="Times New Roman" w:eastAsia="Times New Roman" w:hAnsi="Times New Roman" w:cs="Times New Roman"/>
          <w:b/>
          <w:sz w:val="32"/>
          <w:szCs w:val="32"/>
        </w:rPr>
      </w:pPr>
    </w:p>
    <w:p w14:paraId="503E21CA" w14:textId="556C1E5B" w:rsidR="00807E0F" w:rsidRPr="000D3482" w:rsidRDefault="00807E0F" w:rsidP="00807E0F">
      <w:pPr>
        <w:jc w:val="center"/>
        <w:rPr>
          <w:rFonts w:ascii="Times New Roman" w:eastAsia="Times New Roman" w:hAnsi="Times New Roman" w:cs="Times New Roman"/>
          <w:b/>
          <w:sz w:val="32"/>
          <w:szCs w:val="32"/>
        </w:rPr>
      </w:pPr>
      <w:r w:rsidRPr="000D3482">
        <w:rPr>
          <w:rFonts w:ascii="Times New Roman" w:eastAsia="Times New Roman" w:hAnsi="Times New Roman" w:cs="Times New Roman"/>
          <w:b/>
          <w:sz w:val="32"/>
          <w:szCs w:val="32"/>
        </w:rPr>
        <w:t xml:space="preserve">Module Name: Managing </w:t>
      </w:r>
      <w:r>
        <w:rPr>
          <w:rFonts w:ascii="Times New Roman" w:eastAsia="Times New Roman" w:hAnsi="Times New Roman" w:cs="Times New Roman"/>
          <w:b/>
          <w:sz w:val="32"/>
          <w:szCs w:val="32"/>
        </w:rPr>
        <w:t>People</w:t>
      </w:r>
      <w:r w:rsidRPr="000D3482">
        <w:rPr>
          <w:rFonts w:ascii="Times New Roman" w:eastAsia="Times New Roman" w:hAnsi="Times New Roman" w:cs="Times New Roman"/>
          <w:b/>
          <w:sz w:val="32"/>
          <w:szCs w:val="32"/>
        </w:rPr>
        <w:t xml:space="preserve"> in</w:t>
      </w:r>
      <w:r>
        <w:rPr>
          <w:rFonts w:ascii="Times New Roman" w:eastAsia="Times New Roman" w:hAnsi="Times New Roman" w:cs="Times New Roman"/>
          <w:b/>
          <w:sz w:val="32"/>
          <w:szCs w:val="32"/>
        </w:rPr>
        <w:t xml:space="preserve"> </w:t>
      </w:r>
      <w:r w:rsidRPr="000D3482">
        <w:rPr>
          <w:rFonts w:ascii="Times New Roman" w:eastAsia="Times New Roman" w:hAnsi="Times New Roman" w:cs="Times New Roman"/>
          <w:b/>
          <w:sz w:val="32"/>
          <w:szCs w:val="32"/>
        </w:rPr>
        <w:t>Organization</w:t>
      </w:r>
    </w:p>
    <w:p w14:paraId="7AA321EA" w14:textId="77777777" w:rsidR="00807E0F" w:rsidRPr="000D3482" w:rsidRDefault="00807E0F" w:rsidP="00807E0F">
      <w:pPr>
        <w:jc w:val="center"/>
        <w:rPr>
          <w:rFonts w:ascii="Times New Roman" w:eastAsia="Times New Roman" w:hAnsi="Times New Roman" w:cs="Times New Roman"/>
          <w:b/>
          <w:sz w:val="32"/>
          <w:szCs w:val="32"/>
        </w:rPr>
      </w:pPr>
      <w:r w:rsidRPr="000D3482">
        <w:rPr>
          <w:rFonts w:ascii="Times New Roman" w:eastAsia="Times New Roman" w:hAnsi="Times New Roman" w:cs="Times New Roman"/>
          <w:b/>
          <w:sz w:val="32"/>
          <w:szCs w:val="32"/>
        </w:rPr>
        <w:t>Module Code:  BMMB7025</w:t>
      </w:r>
    </w:p>
    <w:p w14:paraId="5F58FE8C" w14:textId="77777777" w:rsidR="00807E0F" w:rsidRDefault="00807E0F" w:rsidP="00807E0F">
      <w:pPr>
        <w:jc w:val="center"/>
        <w:rPr>
          <w:rFonts w:ascii="Times New Roman" w:eastAsia="Times New Roman" w:hAnsi="Times New Roman" w:cs="Times New Roman"/>
          <w:b/>
          <w:sz w:val="28"/>
          <w:szCs w:val="28"/>
        </w:rPr>
      </w:pPr>
    </w:p>
    <w:p w14:paraId="08349ECB" w14:textId="77777777" w:rsidR="00807E0F" w:rsidRDefault="00807E0F" w:rsidP="00807E0F">
      <w:pPr>
        <w:jc w:val="center"/>
        <w:rPr>
          <w:rFonts w:ascii="Times New Roman" w:eastAsia="Times New Roman" w:hAnsi="Times New Roman" w:cs="Times New Roman"/>
          <w:b/>
          <w:sz w:val="28"/>
          <w:szCs w:val="28"/>
        </w:rPr>
      </w:pPr>
    </w:p>
    <w:p w14:paraId="0CEAE666" w14:textId="77777777" w:rsidR="00807E0F" w:rsidRDefault="00807E0F" w:rsidP="00807E0F">
      <w:pPr>
        <w:jc w:val="center"/>
        <w:rPr>
          <w:rFonts w:ascii="Times New Roman" w:eastAsia="Times New Roman" w:hAnsi="Times New Roman" w:cs="Times New Roman"/>
          <w:b/>
          <w:sz w:val="28"/>
          <w:szCs w:val="28"/>
        </w:rPr>
      </w:pPr>
    </w:p>
    <w:p w14:paraId="470448AA" w14:textId="77777777" w:rsidR="00807E0F" w:rsidRDefault="00807E0F" w:rsidP="00807E0F">
      <w:pPr>
        <w:jc w:val="center"/>
        <w:rPr>
          <w:rFonts w:ascii="Times New Roman" w:eastAsia="Times New Roman" w:hAnsi="Times New Roman" w:cs="Times New Roman"/>
          <w:b/>
          <w:sz w:val="28"/>
          <w:szCs w:val="28"/>
        </w:rPr>
      </w:pPr>
    </w:p>
    <w:p w14:paraId="5BCF2ECF" w14:textId="2A9591BA" w:rsidR="00807E0F" w:rsidRDefault="00807E0F" w:rsidP="00807E0F">
      <w:pPr>
        <w:jc w:val="center"/>
        <w:rPr>
          <w:rFonts w:ascii="Times New Roman" w:eastAsia="Times New Roman" w:hAnsi="Times New Roman" w:cs="Times New Roman"/>
          <w:b/>
          <w:sz w:val="28"/>
          <w:szCs w:val="28"/>
        </w:rPr>
      </w:pPr>
      <w:r w:rsidRPr="000D3482">
        <w:rPr>
          <w:rFonts w:ascii="Times New Roman" w:eastAsia="Times New Roman" w:hAnsi="Times New Roman" w:cs="Times New Roman"/>
          <w:b/>
          <w:sz w:val="28"/>
          <w:szCs w:val="28"/>
        </w:rPr>
        <w:t>Assignment Titles</w:t>
      </w:r>
      <w:r>
        <w:rPr>
          <w:rFonts w:ascii="Times New Roman" w:eastAsia="Times New Roman" w:hAnsi="Times New Roman" w:cs="Times New Roman"/>
          <w:b/>
          <w:sz w:val="28"/>
          <w:szCs w:val="28"/>
        </w:rPr>
        <w:t xml:space="preserve">: Advanced Emergency Issues </w:t>
      </w:r>
      <w:proofErr w:type="gramStart"/>
      <w:r>
        <w:rPr>
          <w:rFonts w:ascii="Times New Roman" w:eastAsia="Times New Roman" w:hAnsi="Times New Roman" w:cs="Times New Roman"/>
          <w:b/>
          <w:sz w:val="28"/>
          <w:szCs w:val="28"/>
        </w:rPr>
        <w:t>in  Apple</w:t>
      </w:r>
      <w:proofErr w:type="gramEnd"/>
      <w:r>
        <w:rPr>
          <w:rFonts w:ascii="Times New Roman" w:eastAsia="Times New Roman" w:hAnsi="Times New Roman" w:cs="Times New Roman"/>
          <w:b/>
          <w:sz w:val="28"/>
          <w:szCs w:val="28"/>
        </w:rPr>
        <w:t xml:space="preserve"> </w:t>
      </w:r>
    </w:p>
    <w:p w14:paraId="3643A812" w14:textId="77777777" w:rsidR="00807E0F" w:rsidRDefault="00807E0F" w:rsidP="00807E0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Leader: Dr Helen Lee</w:t>
      </w:r>
    </w:p>
    <w:p w14:paraId="5C939174" w14:textId="77777777" w:rsidR="00807E0F" w:rsidRDefault="00807E0F" w:rsidP="00807E0F">
      <w:pPr>
        <w:jc w:val="center"/>
        <w:rPr>
          <w:rFonts w:ascii="Times New Roman" w:eastAsia="Times New Roman" w:hAnsi="Times New Roman" w:cs="Times New Roman"/>
          <w:b/>
          <w:sz w:val="28"/>
          <w:szCs w:val="28"/>
        </w:rPr>
      </w:pPr>
    </w:p>
    <w:p w14:paraId="244003F5" w14:textId="77777777" w:rsidR="00807E0F" w:rsidRDefault="00807E0F" w:rsidP="00807E0F">
      <w:pPr>
        <w:jc w:val="center"/>
        <w:rPr>
          <w:rFonts w:ascii="Times New Roman" w:eastAsia="Times New Roman" w:hAnsi="Times New Roman" w:cs="Times New Roman"/>
          <w:b/>
          <w:sz w:val="28"/>
          <w:szCs w:val="28"/>
        </w:rPr>
      </w:pPr>
    </w:p>
    <w:p w14:paraId="46E4884C" w14:textId="77777777" w:rsidR="00807E0F" w:rsidRDefault="00807E0F" w:rsidP="00807E0F">
      <w:pPr>
        <w:jc w:val="center"/>
        <w:rPr>
          <w:rFonts w:ascii="Times New Roman" w:eastAsia="Times New Roman" w:hAnsi="Times New Roman" w:cs="Times New Roman"/>
          <w:b/>
          <w:sz w:val="28"/>
          <w:szCs w:val="28"/>
        </w:rPr>
      </w:pPr>
    </w:p>
    <w:p w14:paraId="664D5D74" w14:textId="77777777" w:rsidR="00807E0F" w:rsidRDefault="00807E0F" w:rsidP="00807E0F">
      <w:pPr>
        <w:rPr>
          <w:rFonts w:ascii="Times New Roman" w:eastAsia="Times New Roman" w:hAnsi="Times New Roman" w:cs="Times New Roman"/>
          <w:b/>
          <w:sz w:val="28"/>
          <w:szCs w:val="28"/>
        </w:rPr>
      </w:pPr>
    </w:p>
    <w:p w14:paraId="41070FB2" w14:textId="1278E2EC" w:rsidR="00807E0F" w:rsidRPr="00807E0F" w:rsidRDefault="00807E0F" w:rsidP="00807E0F">
      <w:pPr>
        <w:jc w:val="center"/>
        <w:rPr>
          <w:rFonts w:ascii="Times New Roman" w:eastAsia="Times New Roman" w:hAnsi="Times New Roman" w:cs="Times New Roman"/>
          <w:bCs/>
          <w:sz w:val="28"/>
          <w:szCs w:val="28"/>
        </w:rPr>
      </w:pPr>
      <w:r>
        <w:rPr>
          <w:rFonts w:ascii="Times New Roman" w:eastAsia="Times New Roman" w:hAnsi="Times New Roman" w:cs="Times New Roman"/>
          <w:b/>
          <w:sz w:val="28"/>
          <w:szCs w:val="28"/>
        </w:rPr>
        <w:t xml:space="preserve">Student Name: </w:t>
      </w:r>
      <w:r w:rsidRPr="00807E0F">
        <w:rPr>
          <w:rFonts w:ascii="Times New Roman" w:eastAsia="Times New Roman" w:hAnsi="Times New Roman" w:cs="Times New Roman"/>
          <w:b/>
          <w:sz w:val="28"/>
          <w:szCs w:val="28"/>
        </w:rPr>
        <w:t>Bibi Khadija</w:t>
      </w:r>
    </w:p>
    <w:p w14:paraId="46F1F05D" w14:textId="73A3DAEB" w:rsidR="00807E0F" w:rsidRDefault="00807E0F" w:rsidP="00807E0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ID:2420417</w:t>
      </w:r>
    </w:p>
    <w:p w14:paraId="4A9EEB50" w14:textId="7E2F7C23" w:rsidR="00807E0F" w:rsidRDefault="00807E0F" w:rsidP="00807E0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Date:30/04/2025</w:t>
      </w:r>
    </w:p>
    <w:p w14:paraId="7EBA437F" w14:textId="4ABC57D9" w:rsidR="001E5740" w:rsidRDefault="001E5740" w:rsidP="00807E0F">
      <w:pPr>
        <w:jc w:val="center"/>
        <w:rPr>
          <w:rFonts w:ascii="Times New Roman" w:eastAsia="Times New Roman" w:hAnsi="Times New Roman" w:cs="Times New Roman"/>
          <w:b/>
          <w:sz w:val="28"/>
          <w:szCs w:val="28"/>
        </w:rPr>
      </w:pPr>
    </w:p>
    <w:p w14:paraId="162D3B35" w14:textId="77777777" w:rsidR="001E5740" w:rsidRDefault="001E5740" w:rsidP="00807E0F">
      <w:pPr>
        <w:jc w:val="center"/>
        <w:rPr>
          <w:rFonts w:ascii="Times New Roman" w:eastAsia="Times New Roman" w:hAnsi="Times New Roman" w:cs="Times New Roman"/>
          <w:b/>
          <w:sz w:val="28"/>
          <w:szCs w:val="28"/>
        </w:rPr>
      </w:pPr>
    </w:p>
    <w:p w14:paraId="53F90B47" w14:textId="77777777" w:rsidR="001E5740" w:rsidRDefault="001E5740" w:rsidP="00807E0F">
      <w:pPr>
        <w:jc w:val="center"/>
        <w:rPr>
          <w:rFonts w:ascii="Times New Roman" w:eastAsia="Times New Roman" w:hAnsi="Times New Roman" w:cs="Times New Roman"/>
          <w:b/>
          <w:sz w:val="28"/>
          <w:szCs w:val="28"/>
        </w:rPr>
      </w:pPr>
    </w:p>
    <w:p w14:paraId="72DB0261" w14:textId="77777777" w:rsidR="001E5740" w:rsidRDefault="001E5740" w:rsidP="00807E0F">
      <w:pPr>
        <w:jc w:val="center"/>
        <w:rPr>
          <w:rFonts w:ascii="Times New Roman" w:eastAsia="Times New Roman" w:hAnsi="Times New Roman" w:cs="Times New Roman"/>
          <w:b/>
          <w:sz w:val="28"/>
          <w:szCs w:val="28"/>
        </w:rPr>
      </w:pPr>
    </w:p>
    <w:p w14:paraId="64C0F05E" w14:textId="77777777" w:rsidR="001E5740" w:rsidRDefault="001E5740" w:rsidP="00807E0F">
      <w:pPr>
        <w:jc w:val="center"/>
        <w:rPr>
          <w:rFonts w:ascii="Times New Roman" w:eastAsia="Times New Roman" w:hAnsi="Times New Roman" w:cs="Times New Roman"/>
          <w:b/>
          <w:sz w:val="28"/>
          <w:szCs w:val="28"/>
        </w:rPr>
      </w:pPr>
    </w:p>
    <w:p w14:paraId="1377B82D" w14:textId="77777777" w:rsidR="001E5740" w:rsidRDefault="001E5740" w:rsidP="00807E0F">
      <w:pPr>
        <w:jc w:val="center"/>
        <w:rPr>
          <w:rFonts w:ascii="Times New Roman" w:eastAsia="Times New Roman" w:hAnsi="Times New Roman" w:cs="Times New Roman"/>
          <w:b/>
          <w:sz w:val="28"/>
          <w:szCs w:val="28"/>
        </w:rPr>
      </w:pPr>
    </w:p>
    <w:p w14:paraId="48558FC3" w14:textId="77777777" w:rsidR="001E5740" w:rsidRDefault="001E5740" w:rsidP="00807E0F">
      <w:pPr>
        <w:jc w:val="center"/>
        <w:rPr>
          <w:rFonts w:ascii="Times New Roman" w:eastAsia="Times New Roman" w:hAnsi="Times New Roman" w:cs="Times New Roman"/>
          <w:b/>
          <w:sz w:val="28"/>
          <w:szCs w:val="28"/>
        </w:rPr>
      </w:pPr>
    </w:p>
    <w:p w14:paraId="60FDDD4F" w14:textId="6DDCE570" w:rsidR="001E5740" w:rsidRDefault="001E5740" w:rsidP="00807E0F">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Link of PPT Video Presentation </w:t>
      </w:r>
    </w:p>
    <w:p w14:paraId="1707CE87" w14:textId="77777777" w:rsidR="001E5740" w:rsidRDefault="001E5740" w:rsidP="00807E0F">
      <w:pPr>
        <w:jc w:val="center"/>
        <w:rPr>
          <w:rFonts w:ascii="Times New Roman" w:eastAsia="Times New Roman" w:hAnsi="Times New Roman" w:cs="Times New Roman"/>
          <w:b/>
          <w:sz w:val="28"/>
          <w:szCs w:val="28"/>
        </w:rPr>
      </w:pPr>
    </w:p>
    <w:p w14:paraId="64BBA750" w14:textId="77777777" w:rsidR="001E5740" w:rsidRDefault="001E5740" w:rsidP="00807E0F">
      <w:pPr>
        <w:jc w:val="center"/>
        <w:rPr>
          <w:rFonts w:ascii="Times New Roman" w:eastAsia="Times New Roman" w:hAnsi="Times New Roman" w:cs="Times New Roman"/>
          <w:b/>
          <w:sz w:val="28"/>
          <w:szCs w:val="28"/>
        </w:rPr>
      </w:pPr>
    </w:p>
    <w:p w14:paraId="3682EB49" w14:textId="218ACBDD" w:rsidR="001E5740" w:rsidRDefault="001E5740" w:rsidP="00807E0F">
      <w:pPr>
        <w:jc w:val="center"/>
        <w:rPr>
          <w:rFonts w:ascii="Times New Roman" w:eastAsia="Times New Roman" w:hAnsi="Times New Roman" w:cs="Times New Roman"/>
          <w:b/>
          <w:sz w:val="28"/>
          <w:szCs w:val="28"/>
        </w:rPr>
      </w:pPr>
      <w:r w:rsidRPr="001E5740">
        <w:rPr>
          <w:rFonts w:ascii="Times New Roman" w:eastAsia="Times New Roman" w:hAnsi="Times New Roman" w:cs="Times New Roman"/>
          <w:b/>
          <w:sz w:val="28"/>
          <w:szCs w:val="28"/>
        </w:rPr>
        <w:t xml:space="preserve">https://uowtsd-my.sharepoint.com/:p:/g/personal/2420417_student_uwtsd_ac_uk/EYWIEbI27TtIq4-_gmX-hhwBwCa1XxgLtGPyYEJGbYd3pA?e=PQ5y5c </w:t>
      </w:r>
    </w:p>
    <w:p w14:paraId="532D779E" w14:textId="271AB06B" w:rsidR="00215F35" w:rsidRDefault="00215F35"/>
    <w:p w14:paraId="45EED09D" w14:textId="48CF689A" w:rsidR="00807E0F" w:rsidRDefault="00807E0F"/>
    <w:p w14:paraId="57ECB290" w14:textId="2E8B1741" w:rsidR="001E5740" w:rsidRDefault="001E5740"/>
    <w:p w14:paraId="2907E365" w14:textId="2EAB57CF" w:rsidR="001E5740" w:rsidRDefault="001E5740"/>
    <w:p w14:paraId="7E5469ED" w14:textId="07709F1D" w:rsidR="001E5740" w:rsidRDefault="001E5740"/>
    <w:p w14:paraId="0694D250" w14:textId="1654F213" w:rsidR="001E5740" w:rsidRDefault="001E5740"/>
    <w:p w14:paraId="53D7806B" w14:textId="0D666795" w:rsidR="001E5740" w:rsidRDefault="001E5740"/>
    <w:p w14:paraId="2CA08962" w14:textId="25C34EAB" w:rsidR="001E5740" w:rsidRDefault="001E5740"/>
    <w:p w14:paraId="50ADB655" w14:textId="3338CE45" w:rsidR="001E5740" w:rsidRDefault="001E5740"/>
    <w:p w14:paraId="254DFC6B" w14:textId="3BD9560F" w:rsidR="001E5740" w:rsidRDefault="001E5740"/>
    <w:p w14:paraId="1BC75857" w14:textId="4994C1BE" w:rsidR="001E5740" w:rsidRDefault="001E5740"/>
    <w:p w14:paraId="6AD98271" w14:textId="356E22E3" w:rsidR="001E5740" w:rsidRDefault="001E5740"/>
    <w:p w14:paraId="5D3D1F6D" w14:textId="0CEB84F3" w:rsidR="001E5740" w:rsidRDefault="001E5740"/>
    <w:p w14:paraId="4258046B" w14:textId="45AE41CE" w:rsidR="001E5740" w:rsidRDefault="001E5740"/>
    <w:p w14:paraId="491F59DF" w14:textId="52C79847" w:rsidR="001E5740" w:rsidRDefault="001E5740"/>
    <w:p w14:paraId="4E29B495" w14:textId="31019B56" w:rsidR="001E5740" w:rsidRDefault="001E5740"/>
    <w:p w14:paraId="25B0F89A" w14:textId="113DF4EE" w:rsidR="001E5740" w:rsidRDefault="001E5740"/>
    <w:p w14:paraId="0419EE56" w14:textId="77777777" w:rsidR="001E5740" w:rsidRDefault="001E5740" w:rsidP="001E5740">
      <w:pPr>
        <w:pStyle w:val="Heading3"/>
        <w:keepNext w:val="0"/>
        <w:keepLines w:val="0"/>
        <w:spacing w:before="280"/>
        <w:rPr>
          <w:b/>
          <w:color w:val="000000"/>
          <w:sz w:val="26"/>
          <w:szCs w:val="26"/>
        </w:rPr>
      </w:pPr>
      <w:bookmarkStart w:id="0" w:name="_a9s8v2inbwkk" w:colFirst="0" w:colLast="0"/>
      <w:bookmarkEnd w:id="0"/>
      <w:r>
        <w:rPr>
          <w:b/>
          <w:color w:val="000000"/>
          <w:sz w:val="26"/>
          <w:szCs w:val="26"/>
        </w:rPr>
        <w:t>Slide 1: Title Slide</w:t>
      </w:r>
    </w:p>
    <w:p w14:paraId="71D91AF4" w14:textId="77777777" w:rsidR="001E5740" w:rsidRDefault="001E5740" w:rsidP="001E5740">
      <w:pPr>
        <w:spacing w:before="240" w:after="240"/>
      </w:pPr>
      <w:r>
        <w:rPr>
          <w:b/>
        </w:rPr>
        <w:t>Script</w:t>
      </w:r>
      <w:r>
        <w:t>:</w:t>
      </w:r>
      <w:r>
        <w:br/>
        <w:t>Good [morning/afternoon], everyone. Today, I’ll be discussing how the external business environment impacts human resource management at Apple Inc., with a particular focus on how key external factors shape and influence the company’s HR strategies and practices."</w:t>
      </w:r>
    </w:p>
    <w:p w14:paraId="30EBE7F2" w14:textId="77777777" w:rsidR="001E5740" w:rsidRDefault="00BD6D7C" w:rsidP="001E5740">
      <w:r>
        <w:rPr>
          <w:noProof/>
        </w:rPr>
      </w:r>
      <w:r w:rsidR="00BD6D7C">
        <w:rPr>
          <w:noProof/>
        </w:rPr>
        <w:pict w14:anchorId="226B709C">
          <v:rect id="_x0000_i1025" alt="" style="width:451.3pt;height:.05pt;mso-width-percent:0;mso-height-percent:0;mso-width-percent:0;mso-height-percent:0" o:hralign="center" o:hrstd="t" o:hr="t" fillcolor="#a0a0a0" stroked="f"/>
        </w:pict>
      </w:r>
    </w:p>
    <w:p w14:paraId="652DF891" w14:textId="77777777" w:rsidR="001E5740" w:rsidRDefault="001E5740" w:rsidP="001E5740">
      <w:pPr>
        <w:pStyle w:val="Heading3"/>
        <w:keepNext w:val="0"/>
        <w:keepLines w:val="0"/>
        <w:spacing w:before="280"/>
        <w:rPr>
          <w:b/>
          <w:color w:val="000000"/>
          <w:sz w:val="26"/>
          <w:szCs w:val="26"/>
        </w:rPr>
      </w:pPr>
      <w:bookmarkStart w:id="1" w:name="_e8atatevl755" w:colFirst="0" w:colLast="0"/>
      <w:bookmarkEnd w:id="1"/>
      <w:r>
        <w:rPr>
          <w:b/>
          <w:color w:val="000000"/>
          <w:sz w:val="26"/>
          <w:szCs w:val="26"/>
        </w:rPr>
        <w:t>Slide 2: Introduction</w:t>
      </w:r>
    </w:p>
    <w:p w14:paraId="2FA5C1B9" w14:textId="77777777" w:rsidR="001E5740" w:rsidRDefault="001E5740" w:rsidP="001E5740">
      <w:pPr>
        <w:spacing w:before="240" w:after="240"/>
      </w:pPr>
      <w:r>
        <w:rPr>
          <w:b/>
        </w:rPr>
        <w:t>Script</w:t>
      </w:r>
      <w:r>
        <w:t>:</w:t>
      </w:r>
    </w:p>
    <w:p w14:paraId="05059108" w14:textId="77777777" w:rsidR="001E5740" w:rsidRDefault="001E5740" w:rsidP="001E5740">
      <w:pPr>
        <w:spacing w:before="240" w:after="240"/>
      </w:pPr>
      <w:r>
        <w:t xml:space="preserve">- Apple Inc., founded in 1976 by Steve Jobs, Steve Wozniak, and Ronald Wayne, has grown into one of the world’s most valuable and influential technology companies.  </w:t>
      </w:r>
    </w:p>
    <w:p w14:paraId="41998393" w14:textId="77777777" w:rsidR="001E5740" w:rsidRDefault="001E5740" w:rsidP="001E5740">
      <w:pPr>
        <w:spacing w:before="240" w:after="240"/>
      </w:pPr>
      <w:r>
        <w:t xml:space="preserve">- Headquartered in Cupertino, California, Apple is known for its innovation in consumer electronics, software, and digital services, most notably the iPhone.  </w:t>
      </w:r>
    </w:p>
    <w:p w14:paraId="39596390" w14:textId="77777777" w:rsidR="001E5740" w:rsidRDefault="001E5740" w:rsidP="001E5740">
      <w:pPr>
        <w:spacing w:before="240" w:after="240"/>
      </w:pPr>
      <w:r>
        <w:t xml:space="preserve">- Beyond its iconic products, Apple’s success is deeply rooted in its strategic approach to human resource management (HRM).  </w:t>
      </w:r>
    </w:p>
    <w:p w14:paraId="354D57E4" w14:textId="77777777" w:rsidR="001E5740" w:rsidRDefault="001E5740" w:rsidP="001E5740">
      <w:pPr>
        <w:spacing w:before="240" w:after="240"/>
      </w:pPr>
      <w:r>
        <w:t xml:space="preserve">- The company’s robust brand identity, emphasis on creativity, and commitment to excellence are driven by a highly skilled, globally diverse workforce.  </w:t>
      </w:r>
    </w:p>
    <w:p w14:paraId="733191BA" w14:textId="77777777" w:rsidR="001E5740" w:rsidRDefault="001E5740" w:rsidP="001E5740">
      <w:pPr>
        <w:spacing w:before="240" w:after="240"/>
      </w:pPr>
      <w:r>
        <w:t>- Apple consistently leverages its human capital as a core asset to drive innovation, adapt to market changes, and maintain its competitive edge in the fast-paced tech industry.</w:t>
      </w:r>
    </w:p>
    <w:p w14:paraId="4FB08CD9" w14:textId="77777777" w:rsidR="001E5740" w:rsidRDefault="001E5740" w:rsidP="001E5740">
      <w:pPr>
        <w:spacing w:before="240" w:after="240"/>
      </w:pPr>
    </w:p>
    <w:p w14:paraId="43183979" w14:textId="77777777" w:rsidR="001E5740" w:rsidRDefault="00BD6D7C" w:rsidP="001E5740">
      <w:pPr>
        <w:spacing w:before="240" w:after="240"/>
      </w:pPr>
      <w:r>
        <w:rPr>
          <w:noProof/>
        </w:rPr>
      </w:r>
      <w:r w:rsidR="00BD6D7C">
        <w:rPr>
          <w:noProof/>
        </w:rPr>
        <w:pict w14:anchorId="0ECBD7EF">
          <v:rect id="_x0000_i1026" alt="" style="width:451.3pt;height:.05pt;mso-width-percent:0;mso-height-percent:0;mso-width-percent:0;mso-height-percent:0" o:hralign="center" o:hrstd="t" o:hr="t" fillcolor="#a0a0a0" stroked="f"/>
        </w:pict>
      </w:r>
    </w:p>
    <w:p w14:paraId="1361AC3A" w14:textId="77777777" w:rsidR="001E5740" w:rsidRDefault="001E5740" w:rsidP="001E5740">
      <w:pPr>
        <w:pStyle w:val="Heading3"/>
        <w:keepNext w:val="0"/>
        <w:keepLines w:val="0"/>
        <w:spacing w:before="280"/>
        <w:rPr>
          <w:b/>
          <w:color w:val="000000"/>
          <w:sz w:val="26"/>
          <w:szCs w:val="26"/>
        </w:rPr>
      </w:pPr>
      <w:bookmarkStart w:id="2" w:name="_z0xpqmh1emmm" w:colFirst="0" w:colLast="0"/>
      <w:bookmarkEnd w:id="2"/>
      <w:r>
        <w:rPr>
          <w:b/>
          <w:color w:val="000000"/>
          <w:sz w:val="26"/>
          <w:szCs w:val="26"/>
        </w:rPr>
        <w:t xml:space="preserve">Slide 3: </w:t>
      </w:r>
      <w:r w:rsidRPr="006548CE">
        <w:rPr>
          <w:b/>
          <w:color w:val="000000"/>
          <w:sz w:val="26"/>
          <w:szCs w:val="26"/>
        </w:rPr>
        <w:t>Advanced and Emerging Issues in HRM &amp; IHRM</w:t>
      </w:r>
    </w:p>
    <w:p w14:paraId="2518FBAC" w14:textId="77777777" w:rsidR="001E5740" w:rsidRPr="006548CE" w:rsidRDefault="001E5740" w:rsidP="001E5740">
      <w:pPr>
        <w:spacing w:after="240"/>
        <w:rPr>
          <w:b/>
        </w:rPr>
      </w:pPr>
    </w:p>
    <w:p w14:paraId="4A7BBDB7" w14:textId="77777777" w:rsidR="001E5740" w:rsidRPr="006548CE" w:rsidRDefault="001E5740" w:rsidP="001E5740">
      <w:pPr>
        <w:spacing w:after="240"/>
        <w:rPr>
          <w:bCs/>
        </w:rPr>
      </w:pPr>
      <w:r w:rsidRPr="006548CE">
        <w:rPr>
          <w:bCs/>
        </w:rPr>
        <w:t>AI in Talent Management:</w:t>
      </w:r>
    </w:p>
    <w:p w14:paraId="0829F338" w14:textId="77777777" w:rsidR="001E5740" w:rsidRPr="006548CE" w:rsidRDefault="001E5740" w:rsidP="001E5740">
      <w:pPr>
        <w:numPr>
          <w:ilvl w:val="0"/>
          <w:numId w:val="1"/>
        </w:numPr>
        <w:spacing w:after="240" w:line="276" w:lineRule="auto"/>
        <w:rPr>
          <w:bCs/>
        </w:rPr>
      </w:pPr>
      <w:r w:rsidRPr="006548CE">
        <w:rPr>
          <w:bCs/>
        </w:rPr>
        <w:t xml:space="preserve">  Apple integrates AI into its recruitment processes to identify top global talent efficiently, especially for iPhone innovation roles.</w:t>
      </w:r>
    </w:p>
    <w:p w14:paraId="4C6467BC" w14:textId="77777777" w:rsidR="001E5740" w:rsidRPr="006548CE" w:rsidRDefault="001E5740" w:rsidP="001E5740">
      <w:pPr>
        <w:spacing w:after="240"/>
        <w:rPr>
          <w:bCs/>
        </w:rPr>
      </w:pPr>
      <w:r w:rsidRPr="006548CE">
        <w:rPr>
          <w:bCs/>
        </w:rPr>
        <w:t xml:space="preserve">Remote &amp; Hybrid Workforces: </w:t>
      </w:r>
    </w:p>
    <w:p w14:paraId="42EC8092" w14:textId="77777777" w:rsidR="001E5740" w:rsidRPr="006548CE" w:rsidRDefault="001E5740" w:rsidP="001E5740">
      <w:pPr>
        <w:numPr>
          <w:ilvl w:val="0"/>
          <w:numId w:val="1"/>
        </w:numPr>
        <w:spacing w:after="240" w:line="276" w:lineRule="auto"/>
        <w:rPr>
          <w:bCs/>
        </w:rPr>
      </w:pPr>
      <w:r w:rsidRPr="006548CE">
        <w:rPr>
          <w:bCs/>
        </w:rPr>
        <w:t xml:space="preserve">  Managing distributed teams globally requires robust digital collaboration tools and flexible HR policies.</w:t>
      </w:r>
    </w:p>
    <w:p w14:paraId="060D42C0" w14:textId="77777777" w:rsidR="001E5740" w:rsidRPr="006548CE" w:rsidRDefault="001E5740" w:rsidP="001E5740">
      <w:pPr>
        <w:spacing w:after="240"/>
        <w:rPr>
          <w:bCs/>
        </w:rPr>
      </w:pPr>
      <w:r w:rsidRPr="006548CE">
        <w:rPr>
          <w:bCs/>
        </w:rPr>
        <w:lastRenderedPageBreak/>
        <w:t>Data Privacy &amp; Compliance:</w:t>
      </w:r>
    </w:p>
    <w:p w14:paraId="45C66DD5" w14:textId="77777777" w:rsidR="001E5740" w:rsidRPr="006548CE" w:rsidRDefault="001E5740" w:rsidP="001E5740">
      <w:pPr>
        <w:numPr>
          <w:ilvl w:val="0"/>
          <w:numId w:val="1"/>
        </w:numPr>
        <w:spacing w:after="240" w:line="276" w:lineRule="auto"/>
        <w:rPr>
          <w:bCs/>
        </w:rPr>
      </w:pPr>
      <w:r w:rsidRPr="006548CE">
        <w:rPr>
          <w:bCs/>
        </w:rPr>
        <w:t xml:space="preserve">  Operating internationally, Apple must navigate diverse labor laws and data protection regulations like GDPR.</w:t>
      </w:r>
    </w:p>
    <w:p w14:paraId="6870530D" w14:textId="77777777" w:rsidR="001E5740" w:rsidRPr="006548CE" w:rsidRDefault="001E5740" w:rsidP="001E5740">
      <w:pPr>
        <w:spacing w:after="240"/>
        <w:rPr>
          <w:bCs/>
        </w:rPr>
      </w:pPr>
      <w:r w:rsidRPr="006548CE">
        <w:rPr>
          <w:bCs/>
        </w:rPr>
        <w:t>Ethical Use of AI in HR:</w:t>
      </w:r>
    </w:p>
    <w:p w14:paraId="382F0F49" w14:textId="77777777" w:rsidR="001E5740" w:rsidRDefault="001E5740" w:rsidP="001E5740">
      <w:pPr>
        <w:numPr>
          <w:ilvl w:val="0"/>
          <w:numId w:val="1"/>
        </w:numPr>
        <w:spacing w:after="240" w:line="276" w:lineRule="auto"/>
        <w:rPr>
          <w:bCs/>
        </w:rPr>
      </w:pPr>
      <w:r w:rsidRPr="006548CE">
        <w:rPr>
          <w:bCs/>
        </w:rPr>
        <w:t xml:space="preserve">  Ensuring fairness and transparency in AI-driven HR tools remains a growing concern.</w:t>
      </w:r>
    </w:p>
    <w:p w14:paraId="006A3D23" w14:textId="77777777" w:rsidR="001E5740" w:rsidRPr="006548CE" w:rsidRDefault="001E5740" w:rsidP="001E5740">
      <w:pPr>
        <w:spacing w:after="240"/>
        <w:rPr>
          <w:bCs/>
        </w:rPr>
      </w:pPr>
      <w:r w:rsidRPr="006548CE">
        <w:rPr>
          <w:bCs/>
        </w:rPr>
        <w:t>Diversity &amp; Inclusion (D&amp;I):</w:t>
      </w:r>
    </w:p>
    <w:p w14:paraId="06B8247C" w14:textId="77777777" w:rsidR="001E5740" w:rsidRPr="006548CE" w:rsidRDefault="001E5740" w:rsidP="001E5740">
      <w:pPr>
        <w:numPr>
          <w:ilvl w:val="0"/>
          <w:numId w:val="1"/>
        </w:numPr>
        <w:spacing w:after="240" w:line="276" w:lineRule="auto"/>
        <w:rPr>
          <w:bCs/>
        </w:rPr>
      </w:pPr>
      <w:r w:rsidRPr="006548CE">
        <w:rPr>
          <w:bCs/>
        </w:rPr>
        <w:t xml:space="preserve">  With a global workforce, Apple faces evolving expectations around equity, representation, and inclusive hiring practices.</w:t>
      </w:r>
    </w:p>
    <w:p w14:paraId="615C6870" w14:textId="77777777" w:rsidR="001E5740" w:rsidRPr="006548CE" w:rsidRDefault="001E5740" w:rsidP="001E5740">
      <w:pPr>
        <w:spacing w:after="240"/>
        <w:rPr>
          <w:bCs/>
        </w:rPr>
      </w:pPr>
      <w:r w:rsidRPr="006548CE">
        <w:rPr>
          <w:bCs/>
        </w:rPr>
        <w:t xml:space="preserve">Continuous Performance Management: </w:t>
      </w:r>
    </w:p>
    <w:p w14:paraId="311F694B" w14:textId="77777777" w:rsidR="001E5740" w:rsidRPr="006548CE" w:rsidRDefault="001E5740" w:rsidP="001E5740">
      <w:pPr>
        <w:numPr>
          <w:ilvl w:val="0"/>
          <w:numId w:val="1"/>
        </w:numPr>
        <w:spacing w:after="240" w:line="276" w:lineRule="auto"/>
        <w:rPr>
          <w:bCs/>
        </w:rPr>
      </w:pPr>
      <w:r w:rsidRPr="006548CE">
        <w:rPr>
          <w:bCs/>
        </w:rPr>
        <w:t xml:space="preserve">  Apple uses real-time data and feedback platforms to align employee performance with fast-paced product development.</w:t>
      </w:r>
    </w:p>
    <w:p w14:paraId="1D1720E3" w14:textId="77777777" w:rsidR="001E5740" w:rsidRPr="006548CE" w:rsidRDefault="001E5740" w:rsidP="001E5740">
      <w:pPr>
        <w:spacing w:after="240"/>
        <w:rPr>
          <w:bCs/>
        </w:rPr>
      </w:pPr>
      <w:r w:rsidRPr="006548CE">
        <w:rPr>
          <w:bCs/>
        </w:rPr>
        <w:t>Talent Mobility &amp; Global Collaboration:</w:t>
      </w:r>
    </w:p>
    <w:p w14:paraId="1B55789D" w14:textId="77777777" w:rsidR="001E5740" w:rsidRPr="006548CE" w:rsidRDefault="001E5740" w:rsidP="001E5740">
      <w:pPr>
        <w:numPr>
          <w:ilvl w:val="0"/>
          <w:numId w:val="1"/>
        </w:numPr>
        <w:spacing w:after="240" w:line="276" w:lineRule="auto"/>
        <w:rPr>
          <w:bCs/>
        </w:rPr>
      </w:pPr>
      <w:r w:rsidRPr="006548CE">
        <w:rPr>
          <w:bCs/>
        </w:rPr>
        <w:t xml:space="preserve">  Apple’s iPhone division relies on seamless movement of talent and cross-border teamwork to maintain product excellence.</w:t>
      </w:r>
      <w:r w:rsidRPr="006548CE">
        <w:rPr>
          <w:bCs/>
        </w:rPr>
        <w:br/>
      </w:r>
    </w:p>
    <w:p w14:paraId="3900D1D6" w14:textId="77777777" w:rsidR="001E5740" w:rsidRDefault="00BD6D7C" w:rsidP="001E5740">
      <w:r>
        <w:rPr>
          <w:noProof/>
        </w:rPr>
      </w:r>
      <w:r w:rsidR="00BD6D7C">
        <w:rPr>
          <w:noProof/>
        </w:rPr>
        <w:pict w14:anchorId="3D27A2F9">
          <v:rect id="_x0000_i1027" alt="" style="width:451.3pt;height:.05pt;mso-width-percent:0;mso-height-percent:0;mso-width-percent:0;mso-height-percent:0" o:hralign="center" o:hrstd="t" o:hr="t" fillcolor="#a0a0a0" stroked="f"/>
        </w:pict>
      </w:r>
    </w:p>
    <w:p w14:paraId="6F7EDE6C" w14:textId="77777777" w:rsidR="001E5740" w:rsidRDefault="001E5740" w:rsidP="001E5740">
      <w:pPr>
        <w:pStyle w:val="Heading3"/>
        <w:keepNext w:val="0"/>
        <w:keepLines w:val="0"/>
        <w:spacing w:before="280"/>
        <w:rPr>
          <w:b/>
          <w:color w:val="000000"/>
          <w:sz w:val="26"/>
          <w:szCs w:val="26"/>
        </w:rPr>
      </w:pPr>
      <w:bookmarkStart w:id="3" w:name="_yy20uws0zxwx" w:colFirst="0" w:colLast="0"/>
      <w:bookmarkEnd w:id="3"/>
      <w:r>
        <w:rPr>
          <w:b/>
          <w:color w:val="000000"/>
          <w:sz w:val="26"/>
          <w:szCs w:val="26"/>
        </w:rPr>
        <w:t xml:space="preserve">Slide 4: </w:t>
      </w:r>
      <w:r w:rsidRPr="00FE6F24">
        <w:rPr>
          <w:b/>
          <w:color w:val="000000"/>
          <w:sz w:val="26"/>
          <w:szCs w:val="26"/>
        </w:rPr>
        <w:t xml:space="preserve">Influence on Strategic Aims </w:t>
      </w:r>
    </w:p>
    <w:p w14:paraId="7127D3B6" w14:textId="77777777" w:rsidR="001E5740" w:rsidRDefault="001E5740" w:rsidP="001E5740">
      <w:pPr>
        <w:spacing w:before="240" w:after="240"/>
      </w:pPr>
      <w:r>
        <w:rPr>
          <w:b/>
        </w:rPr>
        <w:t>Script</w:t>
      </w:r>
      <w:r>
        <w:t>:</w:t>
      </w:r>
    </w:p>
    <w:p w14:paraId="1FF1DE56" w14:textId="77777777" w:rsidR="001E5740" w:rsidRDefault="001E5740" w:rsidP="001E5740">
      <w:pPr>
        <w:spacing w:before="240" w:after="240"/>
      </w:pPr>
      <w:r>
        <w:t xml:space="preserve">Firstly, AI helps align the right talent with the right projects. For example, by analyzing employee skills and experience, Apple ensures its innovation teams are staffed with individuals best suited for specific iPhone development phases.  </w:t>
      </w:r>
    </w:p>
    <w:p w14:paraId="1CEB4E67" w14:textId="77777777" w:rsidR="001E5740" w:rsidRDefault="001E5740" w:rsidP="001E5740">
      <w:pPr>
        <w:spacing w:before="240" w:after="240"/>
      </w:pPr>
      <w:r>
        <w:t xml:space="preserve">Technology also supports agility. With fast product cycles, Apple needs to onboard, shift, and structure teams quickly. HR systems allow this flexibility seamlessly.  </w:t>
      </w:r>
    </w:p>
    <w:p w14:paraId="0A2B9200" w14:textId="77777777" w:rsidR="001E5740" w:rsidRDefault="001E5740" w:rsidP="001E5740">
      <w:pPr>
        <w:spacing w:before="240" w:after="240"/>
      </w:pPr>
      <w:r>
        <w:t xml:space="preserve">Apple’s culture of high performance is reinforced through real-time feedback and data analytics, which help teams stay aligned with their goals and continuously improve.  </w:t>
      </w:r>
    </w:p>
    <w:p w14:paraId="448CAF8A" w14:textId="77777777" w:rsidR="001E5740" w:rsidRDefault="001E5740" w:rsidP="001E5740">
      <w:pPr>
        <w:spacing w:before="240" w:after="240"/>
      </w:pPr>
      <w:r>
        <w:t xml:space="preserve">Additionally, Apple’s global workforce benefits from integrated platforms that enable collaboration across regions, especially critical when teams in different countries contribute to a single product launch. </w:t>
      </w:r>
    </w:p>
    <w:p w14:paraId="64371B0B" w14:textId="77777777" w:rsidR="001E5740" w:rsidRDefault="001E5740" w:rsidP="001E5740">
      <w:pPr>
        <w:spacing w:before="240" w:after="240"/>
      </w:pPr>
      <w:r>
        <w:lastRenderedPageBreak/>
        <w:t xml:space="preserve">Predictive analytics also guides workforce planning by forecasting future talent needs, which helps Apple stay ahead of industry demands.  </w:t>
      </w:r>
    </w:p>
    <w:p w14:paraId="31157400" w14:textId="77777777" w:rsidR="001E5740" w:rsidRDefault="001E5740" w:rsidP="001E5740">
      <w:pPr>
        <w:spacing w:before="240" w:after="240"/>
      </w:pPr>
      <w:r>
        <w:t>Overall, technology allows HR to make smarter, faster, and more strategic decisions that directly support Apple’s long-term business objectives.</w:t>
      </w:r>
      <w:r w:rsidR="00BD6D7C">
        <w:rPr>
          <w:noProof/>
        </w:rPr>
      </w:r>
      <w:r w:rsidR="00BD6D7C">
        <w:rPr>
          <w:noProof/>
        </w:rPr>
        <w:pict w14:anchorId="34A3F84F">
          <v:rect id="_x0000_i1028" alt="" style="width:451.3pt;height:.05pt;mso-width-percent:0;mso-height-percent:0;mso-width-percent:0;mso-height-percent:0" o:hralign="center" o:hrstd="t" o:hr="t" fillcolor="#a0a0a0" stroked="f"/>
        </w:pict>
      </w:r>
    </w:p>
    <w:p w14:paraId="1F0FF945" w14:textId="77777777" w:rsidR="001E5740" w:rsidRDefault="001E5740" w:rsidP="001E5740">
      <w:pPr>
        <w:pStyle w:val="Heading3"/>
        <w:keepNext w:val="0"/>
        <w:keepLines w:val="0"/>
        <w:spacing w:before="280"/>
        <w:rPr>
          <w:b/>
          <w:color w:val="000000"/>
          <w:sz w:val="26"/>
          <w:szCs w:val="26"/>
        </w:rPr>
      </w:pPr>
      <w:bookmarkStart w:id="4" w:name="_oo0nhq79vw5u" w:colFirst="0" w:colLast="0"/>
      <w:bookmarkEnd w:id="4"/>
      <w:r>
        <w:rPr>
          <w:b/>
          <w:color w:val="000000"/>
          <w:sz w:val="26"/>
          <w:szCs w:val="26"/>
        </w:rPr>
        <w:t xml:space="preserve">Slide 5: </w:t>
      </w:r>
      <w:r w:rsidRPr="00FE6F24">
        <w:rPr>
          <w:b/>
          <w:color w:val="000000"/>
          <w:sz w:val="26"/>
          <w:szCs w:val="26"/>
        </w:rPr>
        <w:t xml:space="preserve">Impact on Competitive Edge </w:t>
      </w:r>
    </w:p>
    <w:p w14:paraId="42DA9AAB" w14:textId="77777777" w:rsidR="001E5740" w:rsidRDefault="001E5740" w:rsidP="001E5740">
      <w:pPr>
        <w:spacing w:before="240" w:after="240"/>
      </w:pPr>
      <w:r>
        <w:rPr>
          <w:b/>
        </w:rPr>
        <w:t>Script</w:t>
      </w:r>
      <w:r>
        <w:t xml:space="preserve">: </w:t>
      </w:r>
    </w:p>
    <w:p w14:paraId="576C5A5A" w14:textId="77777777" w:rsidR="001E5740" w:rsidRDefault="001E5740" w:rsidP="001E5740">
      <w:pPr>
        <w:spacing w:before="240" w:after="240"/>
      </w:pPr>
      <w:r>
        <w:t xml:space="preserve">One of the biggest advantages is speed — AI tools streamline recruitment, helping Apple quickly find and hire top talent before competitors do. This is crucial in a fast-paced industry where timing can define a product’s success.  </w:t>
      </w:r>
    </w:p>
    <w:p w14:paraId="72D30C6E" w14:textId="77777777" w:rsidR="001E5740" w:rsidRDefault="001E5740" w:rsidP="001E5740">
      <w:pPr>
        <w:spacing w:before="240" w:after="240"/>
      </w:pPr>
      <w:r>
        <w:t xml:space="preserve">Another key factor is productivity. With real-time performance data and automated HR processes, teams can focus more on innovation rather than administrative tasks. This directly boosts efficiency and output.  </w:t>
      </w:r>
    </w:p>
    <w:p w14:paraId="2590BAB8" w14:textId="77777777" w:rsidR="001E5740" w:rsidRDefault="001E5740" w:rsidP="001E5740">
      <w:pPr>
        <w:spacing w:before="240" w:after="240"/>
      </w:pPr>
      <w:r>
        <w:t xml:space="preserve">Retention is also improved through predictive analytics. Apple can identify which employees might be at risk of leaving and take proactive steps to keep them engaged. This helps reduce turnover and retain key talent.  </w:t>
      </w:r>
    </w:p>
    <w:p w14:paraId="3C57E7E8" w14:textId="77777777" w:rsidR="001E5740" w:rsidRDefault="001E5740" w:rsidP="001E5740">
      <w:pPr>
        <w:spacing w:before="240" w:after="240"/>
      </w:pPr>
      <w:r>
        <w:t xml:space="preserve">Apple also uses AI to map internal skills and redeploy talent to high-priority projects. For example, engineers with specific expertise can be moved to iPhone-related roles where their impact is maximized.  </w:t>
      </w:r>
    </w:p>
    <w:p w14:paraId="13687890" w14:textId="77777777" w:rsidR="001E5740" w:rsidRDefault="001E5740" w:rsidP="001E5740">
      <w:pPr>
        <w:spacing w:before="240" w:after="240"/>
      </w:pPr>
      <w:r>
        <w:t xml:space="preserve">Digital platforms also enhance collaboration across global teams making it easier to share ideas and complete product development faster.  </w:t>
      </w:r>
    </w:p>
    <w:p w14:paraId="29E5F884" w14:textId="77777777" w:rsidR="001E5740" w:rsidRDefault="001E5740" w:rsidP="001E5740">
      <w:pPr>
        <w:spacing w:before="240" w:after="240"/>
      </w:pPr>
      <w:r>
        <w:t>All of this supports Apple’s broader strategy: staying ahead in innovation, delivering consistently high-quality products, and maintaining its leadership in the tech industry.</w:t>
      </w:r>
      <w:r>
        <w:br/>
      </w:r>
    </w:p>
    <w:p w14:paraId="767BAF60" w14:textId="77777777" w:rsidR="001E5740" w:rsidRDefault="00BD6D7C" w:rsidP="001E5740">
      <w:r>
        <w:rPr>
          <w:noProof/>
        </w:rPr>
      </w:r>
      <w:r w:rsidR="00BD6D7C">
        <w:rPr>
          <w:noProof/>
        </w:rPr>
        <w:pict w14:anchorId="1179BDFA">
          <v:rect id="_x0000_i1029" alt="" style="width:451.3pt;height:.05pt;mso-width-percent:0;mso-height-percent:0;mso-width-percent:0;mso-height-percent:0" o:hralign="center" o:hrstd="t" o:hr="t" fillcolor="#a0a0a0" stroked="f"/>
        </w:pict>
      </w:r>
    </w:p>
    <w:p w14:paraId="0203E466" w14:textId="77777777" w:rsidR="001E5740" w:rsidRDefault="001E5740" w:rsidP="001E5740">
      <w:pPr>
        <w:pStyle w:val="Heading3"/>
        <w:keepNext w:val="0"/>
        <w:keepLines w:val="0"/>
        <w:spacing w:before="280"/>
        <w:rPr>
          <w:b/>
          <w:color w:val="000000"/>
          <w:sz w:val="26"/>
          <w:szCs w:val="26"/>
        </w:rPr>
      </w:pPr>
      <w:bookmarkStart w:id="5" w:name="_p9huvzjppnq7" w:colFirst="0" w:colLast="0"/>
      <w:bookmarkEnd w:id="5"/>
      <w:r>
        <w:rPr>
          <w:b/>
          <w:color w:val="000000"/>
          <w:sz w:val="26"/>
          <w:szCs w:val="26"/>
        </w:rPr>
        <w:t>Slide 6: Pestle Analysis</w:t>
      </w:r>
    </w:p>
    <w:p w14:paraId="6A5DCD88" w14:textId="77777777" w:rsidR="001E5740" w:rsidRDefault="001E5740" w:rsidP="001E5740">
      <w:pPr>
        <w:spacing w:before="240" w:after="240"/>
      </w:pPr>
      <w:r>
        <w:rPr>
          <w:b/>
        </w:rPr>
        <w:t>Script</w:t>
      </w:r>
      <w:r>
        <w:t>:</w:t>
      </w:r>
      <w:r>
        <w:br/>
        <w:t xml:space="preserve"> "Now let’s take a look at the PESTLE analysis to understand the external factors influencing Apple’s HRM practices</w:t>
      </w:r>
    </w:p>
    <w:p w14:paraId="2BA2C841" w14:textId="77777777" w:rsidR="001E5740" w:rsidRDefault="001E5740" w:rsidP="001E5740">
      <w:pPr>
        <w:spacing w:before="240" w:after="240"/>
      </w:pPr>
      <w:r w:rsidRPr="00677F8E">
        <w:rPr>
          <w:b/>
          <w:bCs/>
        </w:rPr>
        <w:t>Starting with Political factors</w:t>
      </w:r>
      <w:r>
        <w:t>, Apple operates in multiple countries, which means it must comply with international labor laws, trade agreements, and government regulations. Any change in policies, especially related to data privacy or labor rights, directly impacts how HR manages its global workforce.</w:t>
      </w:r>
    </w:p>
    <w:p w14:paraId="1EE93B09" w14:textId="77777777" w:rsidR="001E5740" w:rsidRDefault="001E5740" w:rsidP="001E5740">
      <w:pPr>
        <w:spacing w:before="240" w:after="240"/>
      </w:pPr>
      <w:r w:rsidRPr="00677F8E">
        <w:rPr>
          <w:b/>
          <w:bCs/>
        </w:rPr>
        <w:lastRenderedPageBreak/>
        <w:t>Economically,</w:t>
      </w:r>
      <w:r>
        <w:t xml:space="preserve"> Apple is affected by inflation, currency fluctuations, and labor costs in different regions. HR must adapt compensation strategies and workforce planning based on economic conditions to remain competitive and sustainable.</w:t>
      </w:r>
    </w:p>
    <w:p w14:paraId="748A7E71" w14:textId="77777777" w:rsidR="001E5740" w:rsidRDefault="001E5740" w:rsidP="001E5740">
      <w:pPr>
        <w:spacing w:before="240" w:after="240"/>
      </w:pPr>
      <w:r w:rsidRPr="00677F8E">
        <w:rPr>
          <w:b/>
          <w:bCs/>
        </w:rPr>
        <w:t>Social factors</w:t>
      </w:r>
      <w:r>
        <w:t xml:space="preserve"> play a big role too. There’s growing demand for diversity, inclusion, and flexible work environments. Apple’s HR policies are designed to reflect these changing societal values, helping attract and retain top talent.</w:t>
      </w:r>
    </w:p>
    <w:p w14:paraId="00219B68" w14:textId="77777777" w:rsidR="001E5740" w:rsidRDefault="001E5740" w:rsidP="001E5740">
      <w:pPr>
        <w:spacing w:before="240" w:after="240"/>
      </w:pPr>
      <w:r w:rsidRPr="00677F8E">
        <w:rPr>
          <w:b/>
          <w:bCs/>
        </w:rPr>
        <w:t>Technological factors</w:t>
      </w:r>
      <w:r>
        <w:t xml:space="preserve"> are a key strength for Apple. The company invests heavily in AI and automation within HR to improve efficiency, from hiring to performance management. Tech also supports remote collaboration across global teams.</w:t>
      </w:r>
    </w:p>
    <w:p w14:paraId="24539D0E" w14:textId="77777777" w:rsidR="001E5740" w:rsidRDefault="001E5740" w:rsidP="001E5740">
      <w:pPr>
        <w:spacing w:before="240" w:after="240"/>
      </w:pPr>
      <w:r w:rsidRPr="00677F8E">
        <w:rPr>
          <w:b/>
          <w:bCs/>
        </w:rPr>
        <w:t>Legal factors</w:t>
      </w:r>
      <w:r>
        <w:t xml:space="preserve"> include employment laws, data protection standards, and workplace safety regulations. Apple’s HR teams ensure compliance in every country they operate in, especially with strict frameworks like GDPR in Europe.</w:t>
      </w:r>
    </w:p>
    <w:p w14:paraId="36BCE560" w14:textId="77777777" w:rsidR="001E5740" w:rsidRDefault="001E5740" w:rsidP="001E5740">
      <w:pPr>
        <w:spacing w:before="240" w:after="240"/>
      </w:pPr>
      <w:r>
        <w:t>And finally, **</w:t>
      </w:r>
      <w:r w:rsidRPr="00677F8E">
        <w:rPr>
          <w:b/>
          <w:bCs/>
        </w:rPr>
        <w:t>Environmental factors</w:t>
      </w:r>
      <w:r>
        <w:t>**. As part of its sustainability goals, Apple incorporates green HR practices — including remote work options, energy-efficient offices, and employee education on sustainability.</w:t>
      </w:r>
    </w:p>
    <w:p w14:paraId="07B85A16" w14:textId="77777777" w:rsidR="001E5740" w:rsidRDefault="001E5740" w:rsidP="001E5740">
      <w:pPr>
        <w:spacing w:before="240" w:after="240"/>
      </w:pPr>
      <w:r>
        <w:br/>
      </w:r>
    </w:p>
    <w:p w14:paraId="4664B909" w14:textId="77777777" w:rsidR="001E5740" w:rsidRDefault="00BD6D7C" w:rsidP="001E5740">
      <w:r>
        <w:rPr>
          <w:noProof/>
        </w:rPr>
      </w:r>
      <w:r w:rsidR="00BD6D7C">
        <w:rPr>
          <w:noProof/>
        </w:rPr>
        <w:pict w14:anchorId="0679DA0B">
          <v:rect id="_x0000_i1030" alt="" style="width:451.3pt;height:.05pt;mso-width-percent:0;mso-height-percent:0;mso-width-percent:0;mso-height-percent:0" o:hralign="center" o:hrstd="t" o:hr="t" fillcolor="#a0a0a0" stroked="f"/>
        </w:pict>
      </w:r>
    </w:p>
    <w:p w14:paraId="211B6D35" w14:textId="77777777" w:rsidR="001E5740" w:rsidRDefault="001E5740" w:rsidP="001E5740">
      <w:pPr>
        <w:pStyle w:val="Heading3"/>
        <w:keepNext w:val="0"/>
        <w:keepLines w:val="0"/>
        <w:spacing w:before="280"/>
        <w:rPr>
          <w:b/>
          <w:color w:val="000000"/>
          <w:sz w:val="26"/>
          <w:szCs w:val="26"/>
        </w:rPr>
      </w:pPr>
      <w:bookmarkStart w:id="6" w:name="_qcx1r4xpc2zg" w:colFirst="0" w:colLast="0"/>
      <w:bookmarkEnd w:id="6"/>
      <w:r>
        <w:rPr>
          <w:b/>
          <w:color w:val="000000"/>
          <w:sz w:val="26"/>
          <w:szCs w:val="26"/>
        </w:rPr>
        <w:t xml:space="preserve">Slide 7: </w:t>
      </w:r>
      <w:r w:rsidRPr="00142CA6">
        <w:rPr>
          <w:b/>
          <w:color w:val="000000"/>
          <w:sz w:val="26"/>
          <w:szCs w:val="26"/>
        </w:rPr>
        <w:t>Labor Market Trends</w:t>
      </w:r>
    </w:p>
    <w:p w14:paraId="3439430D" w14:textId="77777777" w:rsidR="001E5740" w:rsidRDefault="001E5740" w:rsidP="001E5740">
      <w:pPr>
        <w:spacing w:before="240" w:after="240"/>
      </w:pPr>
      <w:r>
        <w:rPr>
          <w:b/>
        </w:rPr>
        <w:t>Script</w:t>
      </w:r>
      <w:r>
        <w:t>:</w:t>
      </w:r>
    </w:p>
    <w:p w14:paraId="13CE176D" w14:textId="77777777" w:rsidR="001E5740" w:rsidRDefault="001E5740" w:rsidP="001E5740">
      <w:pPr>
        <w:spacing w:before="240" w:after="240"/>
      </w:pPr>
      <w:r>
        <w:t>"Apple’s HRM strategies are also shaped by key labor market trends.</w:t>
      </w:r>
    </w:p>
    <w:p w14:paraId="646571EF" w14:textId="77777777" w:rsidR="001E5740" w:rsidRDefault="001E5740" w:rsidP="001E5740">
      <w:pPr>
        <w:spacing w:before="240" w:after="240"/>
      </w:pPr>
      <w:r>
        <w:t>First, there’s a rising demand for a highly skilled and tech-savvy workforce, especially in areas like AI, software, and hardware design.</w:t>
      </w:r>
    </w:p>
    <w:p w14:paraId="22D0C6A7" w14:textId="77777777" w:rsidR="001E5740" w:rsidRDefault="001E5740" w:rsidP="001E5740">
      <w:pPr>
        <w:spacing w:before="240" w:after="240"/>
      </w:pPr>
      <w:r>
        <w:t>Second, the global shift to hybrid work has made flexibility a standard expectation, requiring Apple to adapt its policies and tech infrastructure.</w:t>
      </w:r>
    </w:p>
    <w:p w14:paraId="3E61AC91" w14:textId="77777777" w:rsidR="001E5740" w:rsidRDefault="001E5740" w:rsidP="001E5740">
      <w:pPr>
        <w:spacing w:before="240" w:after="240"/>
      </w:pPr>
      <w:r>
        <w:t>And third, there’s an increased focus on diversity and inclusion — not just as a value, but as a competitive advantage in attracting global talent and driving innovation."</w:t>
      </w:r>
      <w:r>
        <w:br/>
      </w:r>
    </w:p>
    <w:p w14:paraId="4425FD7C" w14:textId="77777777" w:rsidR="001E5740" w:rsidRDefault="00BD6D7C" w:rsidP="001E5740">
      <w:r>
        <w:rPr>
          <w:noProof/>
        </w:rPr>
      </w:r>
      <w:r w:rsidR="00BD6D7C">
        <w:rPr>
          <w:noProof/>
        </w:rPr>
        <w:pict w14:anchorId="0BAE90A5">
          <v:rect id="_x0000_i1031" alt="" style="width:451.3pt;height:.05pt;mso-width-percent:0;mso-height-percent:0;mso-width-percent:0;mso-height-percent:0" o:hralign="center" o:hrstd="t" o:hr="t" fillcolor="#a0a0a0" stroked="f"/>
        </w:pict>
      </w:r>
    </w:p>
    <w:p w14:paraId="007A4A7A" w14:textId="77777777" w:rsidR="001E5740" w:rsidRPr="00142CA6" w:rsidRDefault="001E5740" w:rsidP="001E5740">
      <w:pPr>
        <w:pStyle w:val="Heading3"/>
        <w:keepNext w:val="0"/>
        <w:keepLines w:val="0"/>
        <w:spacing w:before="280"/>
        <w:rPr>
          <w:b/>
          <w:color w:val="000000"/>
          <w:sz w:val="26"/>
          <w:szCs w:val="26"/>
        </w:rPr>
      </w:pPr>
      <w:bookmarkStart w:id="7" w:name="_3pw05oe1nsxx" w:colFirst="0" w:colLast="0"/>
      <w:bookmarkStart w:id="8" w:name="_Hlk196333687"/>
      <w:bookmarkEnd w:id="7"/>
      <w:r>
        <w:rPr>
          <w:b/>
          <w:color w:val="000000"/>
          <w:sz w:val="26"/>
          <w:szCs w:val="26"/>
        </w:rPr>
        <w:t>Slide 8: SWOT ANALYSIS</w:t>
      </w:r>
    </w:p>
    <w:bookmarkEnd w:id="8"/>
    <w:p w14:paraId="6E87E849" w14:textId="77777777" w:rsidR="001E5740" w:rsidRDefault="001E5740" w:rsidP="001E5740">
      <w:r>
        <w:t>Let’s look at Apple’s position through a SWOT analysis, focusing on HR-related strengths and challenges.</w:t>
      </w:r>
    </w:p>
    <w:p w14:paraId="6EE71AAD" w14:textId="77777777" w:rsidR="001E5740" w:rsidRDefault="001E5740" w:rsidP="001E5740"/>
    <w:p w14:paraId="32F74247" w14:textId="77777777" w:rsidR="001E5740" w:rsidRDefault="001E5740" w:rsidP="001E5740">
      <w:r w:rsidRPr="00142CA6">
        <w:rPr>
          <w:b/>
          <w:bCs/>
        </w:rPr>
        <w:t>Strengths</w:t>
      </w:r>
      <w:r>
        <w:t xml:space="preserve"> include a strong employer brand, high employee retention, and a culture of innovation that attracts top global talent.</w:t>
      </w:r>
    </w:p>
    <w:p w14:paraId="52B67921" w14:textId="77777777" w:rsidR="001E5740" w:rsidRDefault="001E5740" w:rsidP="001E5740"/>
    <w:p w14:paraId="3D51D0F0" w14:textId="77777777" w:rsidR="001E5740" w:rsidRDefault="001E5740" w:rsidP="001E5740">
      <w:r w:rsidRPr="00142CA6">
        <w:rPr>
          <w:b/>
          <w:bCs/>
        </w:rPr>
        <w:t>Weaknesses</w:t>
      </w:r>
      <w:r>
        <w:t xml:space="preserve"> may include high pressure and performance expectations, which can lead to employee burnout and stress in fast-paced environments.</w:t>
      </w:r>
    </w:p>
    <w:p w14:paraId="06C95AE3" w14:textId="77777777" w:rsidR="001E5740" w:rsidRDefault="001E5740" w:rsidP="001E5740"/>
    <w:p w14:paraId="75B065D1" w14:textId="77777777" w:rsidR="001E5740" w:rsidRDefault="001E5740" w:rsidP="001E5740">
      <w:r w:rsidRPr="00142CA6">
        <w:rPr>
          <w:b/>
          <w:bCs/>
        </w:rPr>
        <w:t>Opportunities</w:t>
      </w:r>
      <w:r>
        <w:t xml:space="preserve"> involve expanding AI and automation in HR, enhancing global talent development, and investing in leadership pipelines for future growth.</w:t>
      </w:r>
    </w:p>
    <w:p w14:paraId="0B3EFB57" w14:textId="77777777" w:rsidR="001E5740" w:rsidRDefault="001E5740" w:rsidP="001E5740"/>
    <w:p w14:paraId="0A3CE830" w14:textId="77777777" w:rsidR="001E5740" w:rsidRDefault="001E5740" w:rsidP="001E5740">
      <w:r w:rsidRPr="00142CA6">
        <w:rPr>
          <w:b/>
          <w:bCs/>
        </w:rPr>
        <w:t>Threats</w:t>
      </w:r>
      <w:r>
        <w:t xml:space="preserve"> include intense competition for skilled workers in the tech industry, rapidly changing regulations, and the risk of losing top talent to emerging startups.</w:t>
      </w:r>
    </w:p>
    <w:p w14:paraId="5DA43A06" w14:textId="77777777" w:rsidR="001E5740" w:rsidRDefault="001E5740" w:rsidP="001E5740"/>
    <w:p w14:paraId="0052E80D" w14:textId="77777777" w:rsidR="001E5740" w:rsidRDefault="001E5740" w:rsidP="001E5740">
      <w:r>
        <w:t>By addressing these areas strategically, Apple can continue strengthening its HR function to support long-term success.</w:t>
      </w:r>
      <w:r>
        <w:br/>
      </w:r>
    </w:p>
    <w:p w14:paraId="079CF578" w14:textId="77777777" w:rsidR="001E5740" w:rsidRDefault="001E5740" w:rsidP="001E5740"/>
    <w:p w14:paraId="2B81BFA8" w14:textId="77777777" w:rsidR="001E5740" w:rsidRDefault="001E5740" w:rsidP="001E5740"/>
    <w:p w14:paraId="2BA267B1" w14:textId="77777777" w:rsidR="001E5740" w:rsidRPr="005F6865" w:rsidRDefault="001E5740" w:rsidP="001E5740">
      <w:pPr>
        <w:rPr>
          <w:b/>
          <w:color w:val="000000"/>
          <w:sz w:val="26"/>
          <w:szCs w:val="26"/>
        </w:rPr>
      </w:pPr>
      <w:r w:rsidRPr="00142CA6">
        <w:rPr>
          <w:b/>
          <w:color w:val="000000"/>
          <w:sz w:val="26"/>
          <w:szCs w:val="26"/>
        </w:rPr>
        <w:t xml:space="preserve">Slide </w:t>
      </w:r>
      <w:r>
        <w:rPr>
          <w:b/>
          <w:color w:val="000000"/>
          <w:sz w:val="26"/>
          <w:szCs w:val="26"/>
        </w:rPr>
        <w:t>9</w:t>
      </w:r>
      <w:r w:rsidRPr="00142CA6">
        <w:rPr>
          <w:b/>
          <w:color w:val="000000"/>
          <w:sz w:val="26"/>
          <w:szCs w:val="26"/>
        </w:rPr>
        <w:t xml:space="preserve">: </w:t>
      </w:r>
      <w:r w:rsidRPr="005F6865">
        <w:rPr>
          <w:b/>
          <w:color w:val="000000"/>
          <w:sz w:val="26"/>
          <w:szCs w:val="26"/>
        </w:rPr>
        <w:t xml:space="preserve">Human Resource Policies and Competitive Advantage </w:t>
      </w:r>
    </w:p>
    <w:p w14:paraId="1070A976" w14:textId="77777777" w:rsidR="001E5740" w:rsidRPr="005F6865" w:rsidRDefault="001E5740" w:rsidP="001E5740">
      <w:pPr>
        <w:spacing w:before="100" w:beforeAutospacing="1" w:after="100" w:afterAutospacing="1" w:line="240" w:lineRule="auto"/>
        <w:rPr>
          <w:rFonts w:ascii="Times New Roman" w:eastAsia="Times New Roman" w:hAnsi="Times New Roman" w:cs="Times New Roman"/>
          <w:sz w:val="24"/>
          <w:szCs w:val="24"/>
        </w:rPr>
      </w:pPr>
      <w:r w:rsidRPr="005F6865">
        <w:rPr>
          <w:rFonts w:ascii="Times New Roman" w:eastAsia="Times New Roman" w:hAnsi="Times New Roman" w:cs="Times New Roman"/>
          <w:sz w:val="24"/>
          <w:szCs w:val="24"/>
        </w:rPr>
        <w:t>Apple’s human resource policies are closely aligned with its business strategy and play a key role in maintaining its competitive advantage.</w:t>
      </w:r>
    </w:p>
    <w:p w14:paraId="4D21DFE2" w14:textId="77777777" w:rsidR="001E5740" w:rsidRPr="005F6865" w:rsidRDefault="001E5740" w:rsidP="001E5740">
      <w:pPr>
        <w:spacing w:before="100" w:beforeAutospacing="1" w:after="100" w:afterAutospacing="1" w:line="240" w:lineRule="auto"/>
        <w:rPr>
          <w:rFonts w:ascii="Times New Roman" w:eastAsia="Times New Roman" w:hAnsi="Times New Roman" w:cs="Times New Roman"/>
          <w:sz w:val="24"/>
          <w:szCs w:val="24"/>
        </w:rPr>
      </w:pPr>
      <w:r w:rsidRPr="005F6865">
        <w:rPr>
          <w:rFonts w:ascii="Times New Roman" w:eastAsia="Times New Roman" w:hAnsi="Times New Roman" w:cs="Times New Roman"/>
          <w:b/>
          <w:bCs/>
          <w:sz w:val="24"/>
          <w:szCs w:val="24"/>
        </w:rPr>
        <w:t>Strategic HRM</w:t>
      </w:r>
      <w:r w:rsidRPr="005F6865">
        <w:rPr>
          <w:rFonts w:ascii="Times New Roman" w:eastAsia="Times New Roman" w:hAnsi="Times New Roman" w:cs="Times New Roman"/>
          <w:sz w:val="24"/>
          <w:szCs w:val="24"/>
        </w:rPr>
        <w:t xml:space="preserve"> at Apple means aligning every HR activity—like hiring, training, and performance management—with the company’s innovation goals. This ensures the workforce directly supports the business strategy.</w:t>
      </w:r>
    </w:p>
    <w:p w14:paraId="2796B24A" w14:textId="77777777" w:rsidR="001E5740" w:rsidRPr="005F6865" w:rsidRDefault="001E5740" w:rsidP="001E5740">
      <w:pPr>
        <w:spacing w:before="100" w:beforeAutospacing="1" w:after="100" w:afterAutospacing="1" w:line="240" w:lineRule="auto"/>
        <w:rPr>
          <w:rFonts w:ascii="Times New Roman" w:eastAsia="Times New Roman" w:hAnsi="Times New Roman" w:cs="Times New Roman"/>
          <w:sz w:val="24"/>
          <w:szCs w:val="24"/>
        </w:rPr>
      </w:pPr>
      <w:r w:rsidRPr="005F6865">
        <w:rPr>
          <w:rFonts w:ascii="Times New Roman" w:eastAsia="Times New Roman" w:hAnsi="Times New Roman" w:cs="Times New Roman"/>
          <w:sz w:val="24"/>
          <w:szCs w:val="24"/>
        </w:rPr>
        <w:t xml:space="preserve">The company maintains an </w:t>
      </w:r>
      <w:r w:rsidRPr="005F6865">
        <w:rPr>
          <w:rFonts w:ascii="Times New Roman" w:eastAsia="Times New Roman" w:hAnsi="Times New Roman" w:cs="Times New Roman"/>
          <w:b/>
          <w:bCs/>
          <w:sz w:val="24"/>
          <w:szCs w:val="24"/>
        </w:rPr>
        <w:t>innovation-centric structure</w:t>
      </w:r>
      <w:r w:rsidRPr="005F6865">
        <w:rPr>
          <w:rFonts w:ascii="Times New Roman" w:eastAsia="Times New Roman" w:hAnsi="Times New Roman" w:cs="Times New Roman"/>
          <w:sz w:val="24"/>
          <w:szCs w:val="24"/>
        </w:rPr>
        <w:t>, where teams are empowered to experiment, collaborate, and push boundaries. This setup encourages creative thinking and fast problem-solving, which are critical in iPhone development.</w:t>
      </w:r>
    </w:p>
    <w:p w14:paraId="5B42801F" w14:textId="77777777" w:rsidR="001E5740" w:rsidRPr="005F6865" w:rsidRDefault="001E5740" w:rsidP="001E5740">
      <w:pPr>
        <w:spacing w:before="100" w:beforeAutospacing="1" w:after="100" w:afterAutospacing="1" w:line="240" w:lineRule="auto"/>
        <w:rPr>
          <w:rFonts w:ascii="Times New Roman" w:eastAsia="Times New Roman" w:hAnsi="Times New Roman" w:cs="Times New Roman"/>
          <w:sz w:val="24"/>
          <w:szCs w:val="24"/>
        </w:rPr>
      </w:pPr>
      <w:r w:rsidRPr="005F6865">
        <w:rPr>
          <w:rFonts w:ascii="Times New Roman" w:eastAsia="Times New Roman" w:hAnsi="Times New Roman" w:cs="Times New Roman"/>
          <w:sz w:val="24"/>
          <w:szCs w:val="24"/>
        </w:rPr>
        <w:t xml:space="preserve">Apple also places a strong focus on </w:t>
      </w:r>
      <w:r w:rsidRPr="005F6865">
        <w:rPr>
          <w:rFonts w:ascii="Times New Roman" w:eastAsia="Times New Roman" w:hAnsi="Times New Roman" w:cs="Times New Roman"/>
          <w:b/>
          <w:bCs/>
          <w:sz w:val="24"/>
          <w:szCs w:val="24"/>
        </w:rPr>
        <w:t>employee engagement and development</w:t>
      </w:r>
      <w:r w:rsidRPr="005F6865">
        <w:rPr>
          <w:rFonts w:ascii="Times New Roman" w:eastAsia="Times New Roman" w:hAnsi="Times New Roman" w:cs="Times New Roman"/>
          <w:sz w:val="24"/>
          <w:szCs w:val="24"/>
        </w:rPr>
        <w:t>. From personalized career growth plans to regular feedback and learning opportunities, Apple ensures employees stay motivated, skilled, and committed.</w:t>
      </w:r>
    </w:p>
    <w:p w14:paraId="213A0ACB" w14:textId="77777777" w:rsidR="001E5740" w:rsidRPr="005F6865" w:rsidRDefault="001E5740" w:rsidP="001E5740">
      <w:pPr>
        <w:spacing w:before="100" w:beforeAutospacing="1" w:after="100" w:afterAutospacing="1" w:line="240" w:lineRule="auto"/>
        <w:rPr>
          <w:rFonts w:ascii="Times New Roman" w:eastAsia="Times New Roman" w:hAnsi="Times New Roman" w:cs="Times New Roman"/>
          <w:sz w:val="24"/>
          <w:szCs w:val="24"/>
        </w:rPr>
      </w:pPr>
      <w:r w:rsidRPr="005F6865">
        <w:rPr>
          <w:rFonts w:ascii="Times New Roman" w:eastAsia="Times New Roman" w:hAnsi="Times New Roman" w:cs="Times New Roman"/>
          <w:sz w:val="24"/>
          <w:szCs w:val="24"/>
        </w:rPr>
        <w:t>Together, these HR practices help Apple attract, retain, and grow top-tier talent—ultimately giving it a sustainable edge in a highly competitive market."</w:t>
      </w:r>
    </w:p>
    <w:p w14:paraId="4ABCC5F1" w14:textId="77777777" w:rsidR="001E5740" w:rsidRPr="005F6865" w:rsidRDefault="00BD6D7C" w:rsidP="001E5740">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r>
      <w:r w:rsidR="00BD6D7C">
        <w:rPr>
          <w:rFonts w:ascii="Times New Roman" w:eastAsia="Times New Roman" w:hAnsi="Times New Roman" w:cs="Times New Roman"/>
          <w:noProof/>
          <w:sz w:val="24"/>
          <w:szCs w:val="24"/>
        </w:rPr>
        <w:pict w14:anchorId="42EFC9B5">
          <v:rect id="_x0000_i1032" alt="" style="width:451.3pt;height:.05pt;mso-width-percent:0;mso-height-percent:0;mso-width-percent:0;mso-height-percent:0" o:hralign="center" o:hrstd="t" o:hr="t" fillcolor="#a0a0a0" stroked="f"/>
        </w:pict>
      </w:r>
    </w:p>
    <w:p w14:paraId="4702913B" w14:textId="77777777" w:rsidR="001E5740" w:rsidRPr="005F6865" w:rsidRDefault="001E5740" w:rsidP="001E5740">
      <w:pPr>
        <w:rPr>
          <w:b/>
          <w:color w:val="000000"/>
          <w:sz w:val="26"/>
          <w:szCs w:val="26"/>
        </w:rPr>
      </w:pPr>
      <w:r w:rsidRPr="005F6865">
        <w:rPr>
          <w:b/>
          <w:color w:val="000000"/>
          <w:sz w:val="26"/>
          <w:szCs w:val="26"/>
        </w:rPr>
        <w:t>Slide 10: Theoretical Frameworks and Models – Script</w:t>
      </w:r>
    </w:p>
    <w:p w14:paraId="488A66BD" w14:textId="77777777" w:rsidR="001E5740" w:rsidRPr="005F6865" w:rsidRDefault="001E5740" w:rsidP="001E5740">
      <w:pPr>
        <w:rPr>
          <w:b/>
          <w:color w:val="000000"/>
          <w:sz w:val="26"/>
          <w:szCs w:val="26"/>
        </w:rPr>
      </w:pPr>
    </w:p>
    <w:p w14:paraId="0094467E" w14:textId="77777777" w:rsidR="001E5740" w:rsidRPr="005F6865" w:rsidRDefault="001E5740" w:rsidP="001E5740">
      <w:pPr>
        <w:rPr>
          <w:rFonts w:ascii="Times New Roman" w:eastAsia="Times New Roman" w:hAnsi="Times New Roman" w:cs="Times New Roman"/>
          <w:sz w:val="24"/>
          <w:szCs w:val="24"/>
        </w:rPr>
      </w:pPr>
      <w:r w:rsidRPr="005F6865">
        <w:rPr>
          <w:rFonts w:ascii="Times New Roman" w:eastAsia="Times New Roman" w:hAnsi="Times New Roman" w:cs="Times New Roman"/>
          <w:sz w:val="24"/>
          <w:szCs w:val="24"/>
        </w:rPr>
        <w:t>"Apple’s HR strategies are supported by several key theoretical frameworks that guide decision-making and long-term planning.</w:t>
      </w:r>
    </w:p>
    <w:p w14:paraId="5360FD7B" w14:textId="77777777" w:rsidR="001E5740" w:rsidRPr="005F6865" w:rsidRDefault="001E5740" w:rsidP="001E5740">
      <w:pPr>
        <w:rPr>
          <w:rFonts w:ascii="Times New Roman" w:eastAsia="Times New Roman" w:hAnsi="Times New Roman" w:cs="Times New Roman"/>
          <w:sz w:val="24"/>
          <w:szCs w:val="24"/>
        </w:rPr>
      </w:pPr>
    </w:p>
    <w:p w14:paraId="4AE929E1" w14:textId="77777777" w:rsidR="001E5740" w:rsidRPr="005F6865" w:rsidRDefault="001E5740" w:rsidP="001E5740">
      <w:pPr>
        <w:rPr>
          <w:rFonts w:ascii="Times New Roman" w:eastAsia="Times New Roman" w:hAnsi="Times New Roman" w:cs="Times New Roman"/>
          <w:sz w:val="24"/>
          <w:szCs w:val="24"/>
        </w:rPr>
      </w:pPr>
      <w:r w:rsidRPr="005F6865">
        <w:rPr>
          <w:rFonts w:ascii="Times New Roman" w:eastAsia="Times New Roman" w:hAnsi="Times New Roman" w:cs="Times New Roman"/>
          <w:sz w:val="24"/>
          <w:szCs w:val="24"/>
        </w:rPr>
        <w:t>The Resource-Based View (RBV) emphasizes that a company’s competitive advantage comes from valuable, rare, and inimitable resources — in Apple’s case, its highly skilled workforce. Human capital is seen as a core strategic asset.</w:t>
      </w:r>
    </w:p>
    <w:p w14:paraId="6DF88C01" w14:textId="77777777" w:rsidR="001E5740" w:rsidRPr="005F6865" w:rsidRDefault="001E5740" w:rsidP="001E5740">
      <w:pPr>
        <w:rPr>
          <w:rFonts w:ascii="Times New Roman" w:eastAsia="Times New Roman" w:hAnsi="Times New Roman" w:cs="Times New Roman"/>
          <w:sz w:val="24"/>
          <w:szCs w:val="24"/>
        </w:rPr>
      </w:pPr>
    </w:p>
    <w:p w14:paraId="731FF873" w14:textId="77777777" w:rsidR="001E5740" w:rsidRPr="005F6865" w:rsidRDefault="001E5740" w:rsidP="001E5740">
      <w:pPr>
        <w:rPr>
          <w:rFonts w:ascii="Times New Roman" w:eastAsia="Times New Roman" w:hAnsi="Times New Roman" w:cs="Times New Roman"/>
          <w:sz w:val="24"/>
          <w:szCs w:val="24"/>
        </w:rPr>
      </w:pPr>
      <w:r w:rsidRPr="005F6865">
        <w:rPr>
          <w:rFonts w:ascii="Times New Roman" w:eastAsia="Times New Roman" w:hAnsi="Times New Roman" w:cs="Times New Roman"/>
          <w:sz w:val="24"/>
          <w:szCs w:val="24"/>
        </w:rPr>
        <w:t>According to Human Capital Theory, investing in employee development directly improves organizational performance. Apple applies this by continuously upskilling its talent, especially in emerging tech areas like AI and machine learning.</w:t>
      </w:r>
    </w:p>
    <w:p w14:paraId="2C8B37CF" w14:textId="77777777" w:rsidR="001E5740" w:rsidRPr="005F6865" w:rsidRDefault="001E5740" w:rsidP="001E5740">
      <w:pPr>
        <w:rPr>
          <w:rFonts w:ascii="Times New Roman" w:eastAsia="Times New Roman" w:hAnsi="Times New Roman" w:cs="Times New Roman"/>
          <w:sz w:val="24"/>
          <w:szCs w:val="24"/>
        </w:rPr>
      </w:pPr>
    </w:p>
    <w:p w14:paraId="73E8C68E" w14:textId="77777777" w:rsidR="001E5740" w:rsidRPr="005F6865" w:rsidRDefault="001E5740" w:rsidP="001E5740">
      <w:pPr>
        <w:rPr>
          <w:rFonts w:ascii="Times New Roman" w:eastAsia="Times New Roman" w:hAnsi="Times New Roman" w:cs="Times New Roman"/>
          <w:sz w:val="24"/>
          <w:szCs w:val="24"/>
        </w:rPr>
      </w:pPr>
      <w:r w:rsidRPr="005F6865">
        <w:rPr>
          <w:rFonts w:ascii="Times New Roman" w:eastAsia="Times New Roman" w:hAnsi="Times New Roman" w:cs="Times New Roman"/>
          <w:sz w:val="24"/>
          <w:szCs w:val="24"/>
        </w:rPr>
        <w:t>Finally, the McKinsey 7S Framework helps Apple ensure alignment across all elements of the organization — from strategy and structure to skills, systems, and shared values. This alignment strengthens execution and innovation throughout the iPhone division.</w:t>
      </w:r>
    </w:p>
    <w:p w14:paraId="441624EE" w14:textId="77777777" w:rsidR="001E5740" w:rsidRPr="005F6865" w:rsidRDefault="001E5740" w:rsidP="001E5740">
      <w:pPr>
        <w:rPr>
          <w:rFonts w:ascii="Times New Roman" w:eastAsia="Times New Roman" w:hAnsi="Times New Roman" w:cs="Times New Roman"/>
          <w:sz w:val="24"/>
          <w:szCs w:val="24"/>
        </w:rPr>
      </w:pPr>
    </w:p>
    <w:p w14:paraId="2093954E" w14:textId="77777777" w:rsidR="001E5740" w:rsidRDefault="001E5740" w:rsidP="001E5740">
      <w:pPr>
        <w:rPr>
          <w:rFonts w:ascii="Times New Roman" w:eastAsia="Times New Roman" w:hAnsi="Times New Roman" w:cs="Times New Roman"/>
          <w:sz w:val="24"/>
          <w:szCs w:val="24"/>
        </w:rPr>
      </w:pPr>
      <w:r w:rsidRPr="005F6865">
        <w:rPr>
          <w:rFonts w:ascii="Times New Roman" w:eastAsia="Times New Roman" w:hAnsi="Times New Roman" w:cs="Times New Roman"/>
          <w:sz w:val="24"/>
          <w:szCs w:val="24"/>
        </w:rPr>
        <w:t>Together, these models help Apple maintain a people-first yet performance-driven HR approach."</w:t>
      </w:r>
    </w:p>
    <w:p w14:paraId="58D398D1" w14:textId="77777777" w:rsidR="001E5740" w:rsidRDefault="001E5740" w:rsidP="001E5740">
      <w:pPr>
        <w:rPr>
          <w:rFonts w:ascii="Times New Roman" w:eastAsia="Times New Roman" w:hAnsi="Times New Roman" w:cs="Times New Roman"/>
          <w:sz w:val="24"/>
          <w:szCs w:val="24"/>
        </w:rPr>
      </w:pPr>
    </w:p>
    <w:p w14:paraId="489A6EB4" w14:textId="77777777" w:rsidR="001E5740" w:rsidRDefault="001E5740" w:rsidP="001E5740">
      <w:pPr>
        <w:rPr>
          <w:rFonts w:ascii="Times New Roman" w:eastAsia="Times New Roman" w:hAnsi="Times New Roman" w:cs="Times New Roman"/>
          <w:sz w:val="24"/>
          <w:szCs w:val="24"/>
        </w:rPr>
      </w:pPr>
    </w:p>
    <w:p w14:paraId="6795D4FE" w14:textId="77777777" w:rsidR="001E5740" w:rsidRPr="005F6865" w:rsidRDefault="001E5740" w:rsidP="001E5740">
      <w:pPr>
        <w:rPr>
          <w:b/>
          <w:color w:val="000000"/>
          <w:sz w:val="26"/>
          <w:szCs w:val="26"/>
        </w:rPr>
      </w:pPr>
      <w:r w:rsidRPr="005F6865">
        <w:rPr>
          <w:b/>
          <w:color w:val="000000"/>
          <w:sz w:val="26"/>
          <w:szCs w:val="26"/>
        </w:rPr>
        <w:t>Slide 10: Theoretical Frameworks and Models – Script</w:t>
      </w:r>
    </w:p>
    <w:p w14:paraId="7A18F9CC" w14:textId="77777777" w:rsidR="001E5740" w:rsidRDefault="001E5740" w:rsidP="001E5740">
      <w:pPr>
        <w:rPr>
          <w:rFonts w:ascii="Times New Roman" w:eastAsia="Times New Roman" w:hAnsi="Times New Roman" w:cs="Times New Roman"/>
          <w:sz w:val="24"/>
          <w:szCs w:val="24"/>
        </w:rPr>
      </w:pPr>
    </w:p>
    <w:p w14:paraId="2B340C09" w14:textId="77777777" w:rsidR="001E5740" w:rsidRPr="00C1534A" w:rsidRDefault="001E5740" w:rsidP="001E5740">
      <w:pPr>
        <w:pStyle w:val="ListParagraph"/>
        <w:numPr>
          <w:ilvl w:val="0"/>
          <w:numId w:val="2"/>
        </w:numPr>
        <w:rPr>
          <w:rFonts w:ascii="Times New Roman" w:eastAsia="Times New Roman" w:hAnsi="Times New Roman" w:cs="Times New Roman"/>
          <w:sz w:val="24"/>
          <w:szCs w:val="24"/>
          <w:lang w:val="en-US"/>
        </w:rPr>
      </w:pPr>
      <w:r w:rsidRPr="00C1534A">
        <w:rPr>
          <w:rFonts w:ascii="Times New Roman" w:eastAsia="Times New Roman" w:hAnsi="Times New Roman" w:cs="Times New Roman"/>
          <w:sz w:val="24"/>
          <w:szCs w:val="24"/>
          <w:lang w:val="en-US"/>
        </w:rPr>
        <w:t>Expand AI-driven recruitment: Apple can continue to utilize AI tools to streamline the recruitment process and predict candidate success. This will help identify top talent faster, especially for specialized roles within iPhone development.</w:t>
      </w:r>
    </w:p>
    <w:p w14:paraId="06BE71BE" w14:textId="77777777" w:rsidR="001E5740" w:rsidRPr="00C1534A" w:rsidRDefault="001E5740" w:rsidP="001E5740">
      <w:pPr>
        <w:rPr>
          <w:rFonts w:ascii="Times New Roman" w:eastAsia="Times New Roman" w:hAnsi="Times New Roman" w:cs="Times New Roman"/>
          <w:sz w:val="24"/>
          <w:szCs w:val="24"/>
        </w:rPr>
      </w:pPr>
    </w:p>
    <w:p w14:paraId="531E298A" w14:textId="77777777" w:rsidR="001E5740" w:rsidRPr="00C1534A" w:rsidRDefault="001E5740" w:rsidP="001E5740">
      <w:pPr>
        <w:pStyle w:val="ListParagraph"/>
        <w:numPr>
          <w:ilvl w:val="0"/>
          <w:numId w:val="2"/>
        </w:numPr>
        <w:rPr>
          <w:rFonts w:ascii="Times New Roman" w:eastAsia="Times New Roman" w:hAnsi="Times New Roman" w:cs="Times New Roman"/>
          <w:sz w:val="24"/>
          <w:szCs w:val="24"/>
          <w:lang w:val="en-US"/>
        </w:rPr>
      </w:pPr>
      <w:r w:rsidRPr="00C1534A">
        <w:rPr>
          <w:rFonts w:ascii="Times New Roman" w:eastAsia="Times New Roman" w:hAnsi="Times New Roman" w:cs="Times New Roman"/>
          <w:sz w:val="24"/>
          <w:szCs w:val="24"/>
          <w:lang w:val="en-US"/>
        </w:rPr>
        <w:t>Enhance learning and development with AI: By integrating AI into employee training and career development, Apple can provide more personalized learning paths, ensuring that employees gain the specific skills needed for future iPhone innovations.</w:t>
      </w:r>
    </w:p>
    <w:p w14:paraId="472C70B8" w14:textId="77777777" w:rsidR="001E5740" w:rsidRPr="00C1534A" w:rsidRDefault="001E5740" w:rsidP="001E5740">
      <w:pPr>
        <w:rPr>
          <w:rFonts w:ascii="Times New Roman" w:eastAsia="Times New Roman" w:hAnsi="Times New Roman" w:cs="Times New Roman"/>
          <w:sz w:val="24"/>
          <w:szCs w:val="24"/>
        </w:rPr>
      </w:pPr>
    </w:p>
    <w:p w14:paraId="0EED17AA" w14:textId="77777777" w:rsidR="001E5740" w:rsidRPr="00C1534A" w:rsidRDefault="001E5740" w:rsidP="001E5740">
      <w:pPr>
        <w:pStyle w:val="ListParagraph"/>
        <w:numPr>
          <w:ilvl w:val="0"/>
          <w:numId w:val="2"/>
        </w:numPr>
        <w:rPr>
          <w:rFonts w:ascii="Times New Roman" w:eastAsia="Times New Roman" w:hAnsi="Times New Roman" w:cs="Times New Roman"/>
          <w:sz w:val="24"/>
          <w:szCs w:val="24"/>
          <w:lang w:val="en-US"/>
        </w:rPr>
      </w:pPr>
      <w:r w:rsidRPr="00C1534A">
        <w:rPr>
          <w:rFonts w:ascii="Times New Roman" w:eastAsia="Times New Roman" w:hAnsi="Times New Roman" w:cs="Times New Roman"/>
          <w:sz w:val="24"/>
          <w:szCs w:val="24"/>
          <w:lang w:val="en-US"/>
        </w:rPr>
        <w:lastRenderedPageBreak/>
        <w:t>Improve employee engagement through data: Using advanced analytics, Apple can better track employee satisfaction and predict turnover. With this data, Apple can implement targeted retention strategies and foster a more engaged workforce.</w:t>
      </w:r>
    </w:p>
    <w:p w14:paraId="38B19FE9" w14:textId="77777777" w:rsidR="001E5740" w:rsidRPr="00C1534A" w:rsidRDefault="001E5740" w:rsidP="001E5740">
      <w:pPr>
        <w:rPr>
          <w:rFonts w:ascii="Times New Roman" w:eastAsia="Times New Roman" w:hAnsi="Times New Roman" w:cs="Times New Roman"/>
          <w:sz w:val="24"/>
          <w:szCs w:val="24"/>
        </w:rPr>
      </w:pPr>
    </w:p>
    <w:p w14:paraId="11508E9B" w14:textId="77777777" w:rsidR="001E5740" w:rsidRPr="00C1534A" w:rsidRDefault="001E5740" w:rsidP="001E5740">
      <w:pPr>
        <w:pStyle w:val="ListParagraph"/>
        <w:numPr>
          <w:ilvl w:val="0"/>
          <w:numId w:val="2"/>
        </w:numPr>
        <w:rPr>
          <w:rFonts w:ascii="Times New Roman" w:eastAsia="Times New Roman" w:hAnsi="Times New Roman" w:cs="Times New Roman"/>
          <w:sz w:val="24"/>
          <w:szCs w:val="24"/>
          <w:lang w:val="en-US"/>
        </w:rPr>
      </w:pPr>
      <w:r w:rsidRPr="00C1534A">
        <w:rPr>
          <w:rFonts w:ascii="Times New Roman" w:eastAsia="Times New Roman" w:hAnsi="Times New Roman" w:cs="Times New Roman"/>
          <w:sz w:val="24"/>
          <w:szCs w:val="24"/>
          <w:lang w:val="en-US"/>
        </w:rPr>
        <w:t>Optimize global talent management: As Apple’s iPhone division grows globally, integrating centralized HR platforms will improve talent mobility, ensure compliance with local regulations, and create a more unified global workforce.</w:t>
      </w:r>
    </w:p>
    <w:p w14:paraId="5A7B856E" w14:textId="77777777" w:rsidR="001E5740" w:rsidRPr="00C1534A" w:rsidRDefault="001E5740" w:rsidP="001E5740">
      <w:pPr>
        <w:rPr>
          <w:rFonts w:ascii="Times New Roman" w:eastAsia="Times New Roman" w:hAnsi="Times New Roman" w:cs="Times New Roman"/>
          <w:sz w:val="24"/>
          <w:szCs w:val="24"/>
        </w:rPr>
      </w:pPr>
    </w:p>
    <w:p w14:paraId="4FBAC4D8" w14:textId="77777777" w:rsidR="001E5740" w:rsidRDefault="001E5740" w:rsidP="001E5740">
      <w:pPr>
        <w:pStyle w:val="ListParagraph"/>
        <w:numPr>
          <w:ilvl w:val="0"/>
          <w:numId w:val="2"/>
        </w:numPr>
        <w:rPr>
          <w:rFonts w:ascii="Times New Roman" w:eastAsia="Times New Roman" w:hAnsi="Times New Roman" w:cs="Times New Roman"/>
          <w:sz w:val="24"/>
          <w:szCs w:val="24"/>
          <w:lang w:val="en-US"/>
        </w:rPr>
      </w:pPr>
      <w:r w:rsidRPr="00C1534A">
        <w:rPr>
          <w:rFonts w:ascii="Times New Roman" w:eastAsia="Times New Roman" w:hAnsi="Times New Roman" w:cs="Times New Roman"/>
          <w:sz w:val="24"/>
          <w:szCs w:val="24"/>
          <w:lang w:val="en-US"/>
        </w:rPr>
        <w:t>Invest in ethical AI practices: As AI plays a larger role in HR, Apple should continue to invest in ensuring fairness, transparency, and the elimination of biases in AI systems. This will safeguard against discrimination and ensure equal opportunity for all employees.</w:t>
      </w:r>
    </w:p>
    <w:p w14:paraId="4B1E8449" w14:textId="77777777" w:rsidR="001E5740" w:rsidRDefault="001E5740" w:rsidP="001E5740">
      <w:pPr>
        <w:rPr>
          <w:rFonts w:ascii="Times New Roman" w:eastAsia="Times New Roman" w:hAnsi="Times New Roman" w:cs="Times New Roman"/>
          <w:sz w:val="24"/>
          <w:szCs w:val="24"/>
        </w:rPr>
      </w:pPr>
    </w:p>
    <w:p w14:paraId="6CC5BAFC" w14:textId="77777777" w:rsidR="001E5740" w:rsidRPr="00C1534A" w:rsidRDefault="001E5740" w:rsidP="001E5740">
      <w:pPr>
        <w:rPr>
          <w:rFonts w:ascii="Times New Roman" w:eastAsia="Times New Roman" w:hAnsi="Times New Roman" w:cs="Times New Roman"/>
          <w:sz w:val="24"/>
          <w:szCs w:val="24"/>
        </w:rPr>
      </w:pPr>
    </w:p>
    <w:p w14:paraId="78A346E9" w14:textId="77777777" w:rsidR="001E5740" w:rsidRPr="00C1534A" w:rsidRDefault="001E5740" w:rsidP="001E5740">
      <w:pPr>
        <w:rPr>
          <w:rFonts w:ascii="Times New Roman" w:eastAsia="Times New Roman" w:hAnsi="Times New Roman" w:cs="Times New Roman"/>
          <w:b/>
          <w:bCs/>
          <w:sz w:val="32"/>
          <w:szCs w:val="32"/>
        </w:rPr>
      </w:pPr>
      <w:r w:rsidRPr="00C1534A">
        <w:rPr>
          <w:rFonts w:ascii="Times New Roman" w:eastAsia="Times New Roman" w:hAnsi="Times New Roman" w:cs="Times New Roman"/>
          <w:b/>
          <w:bCs/>
          <w:sz w:val="32"/>
          <w:szCs w:val="32"/>
        </w:rPr>
        <w:t>Slide 12: Conclusion</w:t>
      </w:r>
    </w:p>
    <w:p w14:paraId="2AE4521B" w14:textId="77777777" w:rsidR="001E5740" w:rsidRPr="00C1534A" w:rsidRDefault="001E5740" w:rsidP="001E5740">
      <w:pPr>
        <w:rPr>
          <w:rFonts w:ascii="Times New Roman" w:eastAsia="Times New Roman" w:hAnsi="Times New Roman" w:cs="Times New Roman"/>
          <w:sz w:val="24"/>
          <w:szCs w:val="24"/>
        </w:rPr>
      </w:pPr>
    </w:p>
    <w:p w14:paraId="142E9A39" w14:textId="77777777" w:rsidR="001E5740" w:rsidRPr="00C1534A" w:rsidRDefault="001E5740" w:rsidP="001E5740">
      <w:pPr>
        <w:rPr>
          <w:rFonts w:ascii="Times New Roman" w:eastAsia="Times New Roman" w:hAnsi="Times New Roman" w:cs="Times New Roman"/>
          <w:sz w:val="24"/>
          <w:szCs w:val="24"/>
        </w:rPr>
      </w:pPr>
      <w:r w:rsidRPr="00C1534A">
        <w:rPr>
          <w:rFonts w:ascii="Times New Roman" w:eastAsia="Times New Roman" w:hAnsi="Times New Roman" w:cs="Times New Roman"/>
          <w:sz w:val="24"/>
          <w:szCs w:val="24"/>
        </w:rPr>
        <w:t>"In conclusion, Apple’s HRM strategies are well-aligned with both its internal culture and the external business environment. The company’s strong focus on innovation, leadership, and employee development ensures it stays ahead of competitors. By effectively managing its human resources, Apple continues to maintain its market leadership in the tech industry."</w:t>
      </w:r>
    </w:p>
    <w:p w14:paraId="5ADF29F6" w14:textId="77777777" w:rsidR="001E5740" w:rsidRPr="00C1534A" w:rsidRDefault="001E5740" w:rsidP="001E5740">
      <w:pPr>
        <w:rPr>
          <w:rFonts w:ascii="Times New Roman" w:eastAsia="Times New Roman" w:hAnsi="Times New Roman" w:cs="Times New Roman"/>
          <w:sz w:val="24"/>
          <w:szCs w:val="24"/>
        </w:rPr>
      </w:pPr>
    </w:p>
    <w:p w14:paraId="10E9FECB" w14:textId="79B3D42C" w:rsidR="001E5740" w:rsidRDefault="001E5740" w:rsidP="001E5740"/>
    <w:p w14:paraId="02DF96B9" w14:textId="56A5D8B3" w:rsidR="00F81565" w:rsidRDefault="00F81565" w:rsidP="001E5740"/>
    <w:p w14:paraId="33772C4A" w14:textId="7DEAD484" w:rsidR="00F81565" w:rsidRDefault="00F81565" w:rsidP="001E5740"/>
    <w:p w14:paraId="34E7D0A7" w14:textId="3C3C6485" w:rsidR="00F81565" w:rsidRDefault="00F81565" w:rsidP="001E5740"/>
    <w:p w14:paraId="73E91196" w14:textId="4F54AE70" w:rsidR="00F81565" w:rsidRDefault="00F81565" w:rsidP="001E5740"/>
    <w:p w14:paraId="7EB4DDC5" w14:textId="7BACBBA9" w:rsidR="00F81565" w:rsidRDefault="00F81565" w:rsidP="001E5740"/>
    <w:p w14:paraId="2CA82E38" w14:textId="4B01DC81" w:rsidR="00F81565" w:rsidRDefault="00F81565" w:rsidP="001E5740"/>
    <w:p w14:paraId="2175299D" w14:textId="26CA4354" w:rsidR="00F81565" w:rsidRDefault="00F81565" w:rsidP="001E5740"/>
    <w:p w14:paraId="3885B872" w14:textId="7D01B976" w:rsidR="00F81565" w:rsidRDefault="00F81565" w:rsidP="001E5740"/>
    <w:p w14:paraId="4634F215" w14:textId="7837E02C" w:rsidR="00F81565" w:rsidRDefault="00F81565" w:rsidP="001E5740"/>
    <w:p w14:paraId="12A0024E" w14:textId="1F8529CD" w:rsidR="00F81565" w:rsidRDefault="00F81565" w:rsidP="001E5740"/>
    <w:p w14:paraId="52A1718B" w14:textId="16925168" w:rsidR="00F81565" w:rsidRPr="00F81565" w:rsidRDefault="00F81565" w:rsidP="00F81565">
      <w:pPr>
        <w:jc w:val="center"/>
        <w:rPr>
          <w:sz w:val="36"/>
          <w:szCs w:val="36"/>
        </w:rPr>
      </w:pPr>
      <w:r w:rsidRPr="00F81565">
        <w:rPr>
          <w:b/>
          <w:bCs/>
          <w:sz w:val="36"/>
          <w:szCs w:val="36"/>
        </w:rPr>
        <w:lastRenderedPageBreak/>
        <w:t>Rufescence</w:t>
      </w:r>
    </w:p>
    <w:p w14:paraId="0649C9D1" w14:textId="257960C1" w:rsidR="00F81565" w:rsidRPr="00F81565" w:rsidRDefault="00F81565" w:rsidP="00F81565">
      <w:pPr>
        <w:jc w:val="center"/>
        <w:rPr>
          <w:sz w:val="36"/>
          <w:szCs w:val="36"/>
        </w:rPr>
      </w:pPr>
      <w:r>
        <w:rPr>
          <w:sz w:val="36"/>
          <w:szCs w:val="36"/>
        </w:rPr>
        <w:t>“</w:t>
      </w:r>
      <w:r w:rsidRPr="00F81565">
        <w:rPr>
          <w:sz w:val="36"/>
          <w:szCs w:val="36"/>
        </w:rPr>
        <w:t>IN PPT</w:t>
      </w:r>
      <w:r>
        <w:rPr>
          <w:sz w:val="36"/>
          <w:szCs w:val="36"/>
        </w:rPr>
        <w:t>”</w:t>
      </w:r>
    </w:p>
    <w:sectPr w:rsidR="00F81565" w:rsidRPr="00F815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639D4"/>
    <w:multiLevelType w:val="multilevel"/>
    <w:tmpl w:val="5300B4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E481D14"/>
    <w:multiLevelType w:val="hybridMultilevel"/>
    <w:tmpl w:val="F55C8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2254341">
    <w:abstractNumId w:val="0"/>
  </w:num>
  <w:num w:numId="2" w16cid:durableId="186331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0F"/>
    <w:rsid w:val="001E5740"/>
    <w:rsid w:val="00215F35"/>
    <w:rsid w:val="005337C1"/>
    <w:rsid w:val="00671EEF"/>
    <w:rsid w:val="00807E0F"/>
    <w:rsid w:val="00BD6D7C"/>
    <w:rsid w:val="00F8156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4:docId w14:val="0A71412A"/>
  <w15:chartTrackingRefBased/>
  <w15:docId w15:val="{6580D5EA-A298-4B1A-A841-EEB743C9C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E0F"/>
    <w:rPr>
      <w:rFonts w:ascii="Calibri" w:eastAsia="Calibri" w:hAnsi="Calibri" w:cs="Calibri"/>
    </w:rPr>
  </w:style>
  <w:style w:type="paragraph" w:styleId="Heading3">
    <w:name w:val="heading 3"/>
    <w:basedOn w:val="Normal"/>
    <w:next w:val="Normal"/>
    <w:link w:val="Heading3Char"/>
    <w:uiPriority w:val="9"/>
    <w:unhideWhenUsed/>
    <w:qFormat/>
    <w:rsid w:val="001E5740"/>
    <w:pPr>
      <w:keepNext/>
      <w:keepLines/>
      <w:spacing w:before="320" w:after="80" w:line="276" w:lineRule="auto"/>
      <w:outlineLvl w:val="2"/>
    </w:pPr>
    <w:rPr>
      <w:rFonts w:ascii="Arial" w:eastAsia="Arial" w:hAnsi="Arial" w:cs="Arial"/>
      <w:color w:val="434343"/>
      <w:sz w:val="28"/>
      <w:szCs w:val="28"/>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5740"/>
    <w:rPr>
      <w:rFonts w:ascii="Arial" w:eastAsia="Arial" w:hAnsi="Arial" w:cs="Arial"/>
      <w:color w:val="434343"/>
      <w:sz w:val="28"/>
      <w:szCs w:val="28"/>
      <w:lang w:val="en"/>
    </w:rPr>
  </w:style>
  <w:style w:type="paragraph" w:styleId="ListParagraph">
    <w:name w:val="List Paragraph"/>
    <w:basedOn w:val="Normal"/>
    <w:uiPriority w:val="34"/>
    <w:qFormat/>
    <w:rsid w:val="001E5740"/>
    <w:pPr>
      <w:spacing w:after="0" w:line="276" w:lineRule="auto"/>
      <w:ind w:left="720"/>
      <w:contextualSpacing/>
    </w:pPr>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1614</Words>
  <Characters>10087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Nazifa Sultana Ohia</dc:creator>
  <cp:keywords/>
  <dc:description/>
  <cp:lastModifiedBy>Bibi Khadija (2420417)</cp:lastModifiedBy>
  <cp:revision>2</cp:revision>
  <dcterms:created xsi:type="dcterms:W3CDTF">2025-04-30T10:10:00Z</dcterms:created>
  <dcterms:modified xsi:type="dcterms:W3CDTF">2025-04-30T10:10:00Z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1fea23a5-8425-497f-b562-50f100075416</vt:lpwstr>
  </property>
</Properties>
</file>