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7B665" w14:textId="16CD89F6" w:rsidR="00A8716B" w:rsidRDefault="00FB6497" w:rsidP="00A8716B">
      <w:r>
        <w:t>Research proposal</w:t>
      </w:r>
    </w:p>
    <w:p w14:paraId="715EA188" w14:textId="30D1D982" w:rsidR="00FB6497" w:rsidRDefault="00FB6497" w:rsidP="00A8716B">
      <w:r>
        <w:t>Student: Irene Higginbotham 2429588</w:t>
      </w:r>
    </w:p>
    <w:p w14:paraId="6B30E22C" w14:textId="4D7A34A4" w:rsidR="00FB6497" w:rsidRPr="00A8716B" w:rsidRDefault="00FB6497" w:rsidP="00A8716B">
      <w:r>
        <w:t xml:space="preserve">Tutor: Helen Evans </w:t>
      </w:r>
    </w:p>
    <w:p w14:paraId="63BF9AE5" w14:textId="77777777" w:rsidR="00A8716B" w:rsidRDefault="00A8716B" w:rsidP="00A8716B"/>
    <w:p w14:paraId="2E3D186C" w14:textId="416A7725" w:rsidR="0061648E" w:rsidRDefault="0061648E" w:rsidP="0061648E"/>
    <w:p w14:paraId="78DEC2DE" w14:textId="77777777" w:rsidR="0061648E" w:rsidRDefault="0061648E" w:rsidP="0061648E"/>
    <w:p w14:paraId="14729BA6" w14:textId="1483A351" w:rsidR="0065126F" w:rsidRPr="00853BA7" w:rsidRDefault="0061648E" w:rsidP="0061648E">
      <w:pPr>
        <w:rPr>
          <w:b/>
          <w:bCs/>
        </w:rPr>
      </w:pPr>
      <w:r w:rsidRPr="00853BA7">
        <w:rPr>
          <w:b/>
          <w:bCs/>
        </w:rPr>
        <w:t>Research aim</w:t>
      </w:r>
    </w:p>
    <w:p w14:paraId="685C9CAD" w14:textId="11D98300" w:rsidR="006C1F65" w:rsidRDefault="006D4D23" w:rsidP="0061648E">
      <w:r w:rsidRPr="006D4D23">
        <w:t>Evaluating the Impacts of Technology on Social Work Practice: challenges and opportunities.</w:t>
      </w:r>
    </w:p>
    <w:p w14:paraId="27D87B7A" w14:textId="77777777" w:rsidR="006D4D23" w:rsidRDefault="006D4D23" w:rsidP="0061648E">
      <w:pPr>
        <w:rPr>
          <w:b/>
          <w:bCs/>
        </w:rPr>
      </w:pPr>
    </w:p>
    <w:p w14:paraId="216E1A87" w14:textId="60834AC6" w:rsidR="0061648E" w:rsidRPr="00853BA7" w:rsidRDefault="0065126F" w:rsidP="0061648E">
      <w:pPr>
        <w:rPr>
          <w:b/>
          <w:bCs/>
        </w:rPr>
      </w:pPr>
      <w:r w:rsidRPr="00853BA7">
        <w:rPr>
          <w:b/>
          <w:bCs/>
        </w:rPr>
        <w:t>O</w:t>
      </w:r>
      <w:r w:rsidR="0061648E" w:rsidRPr="00853BA7">
        <w:rPr>
          <w:b/>
          <w:bCs/>
        </w:rPr>
        <w:t>bjectives</w:t>
      </w:r>
    </w:p>
    <w:p w14:paraId="2F6B8981" w14:textId="49900D78" w:rsidR="001672AD" w:rsidRDefault="00853BA7" w:rsidP="002608FB">
      <w:r>
        <w:t xml:space="preserve">Objective 1. </w:t>
      </w:r>
      <w:r w:rsidR="006D4D23">
        <w:t xml:space="preserve">To identify </w:t>
      </w:r>
      <w:r w:rsidR="00E41298">
        <w:t>innovations in</w:t>
      </w:r>
      <w:r w:rsidR="00B94586">
        <w:t xml:space="preserve"> video call sessions </w:t>
      </w:r>
      <w:r w:rsidR="006D4D23">
        <w:t>implemented in social work practice.</w:t>
      </w:r>
      <w:r w:rsidR="002608FB" w:rsidRPr="002608FB">
        <w:t xml:space="preserve"> </w:t>
      </w:r>
    </w:p>
    <w:p w14:paraId="7C1BE61D" w14:textId="36618D4F" w:rsidR="000A5670" w:rsidRDefault="00853BA7" w:rsidP="002608FB">
      <w:r>
        <w:t xml:space="preserve">Objective 2. </w:t>
      </w:r>
      <w:bookmarkStart w:id="0" w:name="_Hlk197020766"/>
      <w:r w:rsidR="00DC0499">
        <w:t xml:space="preserve">Evaluate </w:t>
      </w:r>
      <w:r w:rsidR="00DC0499" w:rsidRPr="00DC0499">
        <w:t xml:space="preserve">the role </w:t>
      </w:r>
      <w:r w:rsidR="007019E8" w:rsidRPr="00DC0499">
        <w:t xml:space="preserve">of </w:t>
      </w:r>
      <w:r w:rsidR="007019E8">
        <w:t xml:space="preserve">video call sessions </w:t>
      </w:r>
      <w:r w:rsidR="00DC0499" w:rsidRPr="00DC0499">
        <w:t xml:space="preserve">in </w:t>
      </w:r>
      <w:r w:rsidR="000A5670">
        <w:t xml:space="preserve">enhancing social work practice outcomes. </w:t>
      </w:r>
    </w:p>
    <w:p w14:paraId="0EEB853D" w14:textId="1ABA6A2C" w:rsidR="00DC0499" w:rsidRDefault="000A5670" w:rsidP="002608FB">
      <w:r>
        <w:t xml:space="preserve">Objective 3. To explore </w:t>
      </w:r>
      <w:r w:rsidR="00E41298">
        <w:t xml:space="preserve">the </w:t>
      </w:r>
      <w:r w:rsidR="007019E8">
        <w:t xml:space="preserve">ethical implications of </w:t>
      </w:r>
      <w:r w:rsidR="00B94586">
        <w:t xml:space="preserve">remote video call </w:t>
      </w:r>
      <w:r w:rsidR="007019E8">
        <w:t xml:space="preserve">implementation in social work. </w:t>
      </w:r>
    </w:p>
    <w:p w14:paraId="3F5FB24F" w14:textId="75090C00" w:rsidR="002D0ABE" w:rsidRDefault="00853BA7" w:rsidP="002608FB">
      <w:r>
        <w:t xml:space="preserve">Objective </w:t>
      </w:r>
      <w:r w:rsidR="0048798F">
        <w:t>4</w:t>
      </w:r>
      <w:r>
        <w:t xml:space="preserve">. </w:t>
      </w:r>
      <w:r w:rsidR="005F4BF0" w:rsidRPr="005F4BF0">
        <w:t xml:space="preserve">Formulate recommendations </w:t>
      </w:r>
      <w:r w:rsidR="00A35915">
        <w:t>to</w:t>
      </w:r>
      <w:r w:rsidR="005F4BF0">
        <w:t xml:space="preserve"> further </w:t>
      </w:r>
      <w:r w:rsidR="008C33F7">
        <w:t>e</w:t>
      </w:r>
      <w:r w:rsidR="008C33F7" w:rsidRPr="008C33F7">
        <w:t xml:space="preserve">nhance the benefits of technology in social work </w:t>
      </w:r>
      <w:r w:rsidR="008C33F7">
        <w:t xml:space="preserve">considering potential </w:t>
      </w:r>
      <w:r w:rsidR="008C33F7" w:rsidRPr="008C33F7">
        <w:t>ethical issues</w:t>
      </w:r>
      <w:r w:rsidR="008C33F7">
        <w:t>.</w:t>
      </w:r>
    </w:p>
    <w:bookmarkEnd w:id="0"/>
    <w:p w14:paraId="0DE612A1" w14:textId="77777777" w:rsidR="00A05DA0" w:rsidRDefault="00A05DA0" w:rsidP="002608FB"/>
    <w:p w14:paraId="20710E50" w14:textId="77777777" w:rsidR="00A05DA0" w:rsidRDefault="00A05DA0" w:rsidP="002608FB"/>
    <w:p w14:paraId="007B807D" w14:textId="08B09A2C" w:rsidR="00A05DA0" w:rsidRDefault="00A05DA0" w:rsidP="002608FB">
      <w:pPr>
        <w:rPr>
          <w:b/>
          <w:bCs/>
        </w:rPr>
      </w:pPr>
      <w:r w:rsidRPr="00A05DA0">
        <w:rPr>
          <w:b/>
          <w:bCs/>
        </w:rPr>
        <w:t>Introduction</w:t>
      </w:r>
    </w:p>
    <w:p w14:paraId="17CD912A" w14:textId="59F29253" w:rsidR="00A35915" w:rsidRDefault="00E40C68" w:rsidP="002608FB">
      <w:r w:rsidRPr="00E40C68">
        <w:t xml:space="preserve">The </w:t>
      </w:r>
      <w:r w:rsidR="00196E59" w:rsidRPr="00E40C68">
        <w:t>fast</w:t>
      </w:r>
      <w:r w:rsidRPr="00E40C68">
        <w:t xml:space="preserve"> </w:t>
      </w:r>
      <w:r w:rsidR="00196E59">
        <w:t xml:space="preserve">advance </w:t>
      </w:r>
      <w:r w:rsidRPr="00E40C68">
        <w:t xml:space="preserve">of </w:t>
      </w:r>
      <w:r w:rsidR="00196E59">
        <w:t xml:space="preserve">digital </w:t>
      </w:r>
      <w:r w:rsidRPr="00E40C68">
        <w:t xml:space="preserve">technology has </w:t>
      </w:r>
      <w:r w:rsidR="00A35915">
        <w:t xml:space="preserve">a </w:t>
      </w:r>
      <w:r w:rsidR="00196E59">
        <w:t>significant impact on different professionals</w:t>
      </w:r>
      <w:r w:rsidR="00A35915">
        <w:t>,</w:t>
      </w:r>
      <w:r w:rsidR="00196E59">
        <w:t xml:space="preserve"> including social workers.  It</w:t>
      </w:r>
      <w:r w:rsidR="00A35915">
        <w:t>’</w:t>
      </w:r>
      <w:r w:rsidR="00196E59">
        <w:t>s recognized that t</w:t>
      </w:r>
      <w:r w:rsidRPr="00E40C68">
        <w:t xml:space="preserve">raditional methods of </w:t>
      </w:r>
      <w:r w:rsidR="00196E59">
        <w:t xml:space="preserve">working with clients </w:t>
      </w:r>
      <w:r w:rsidRPr="00E40C68">
        <w:t xml:space="preserve">and service </w:t>
      </w:r>
      <w:r w:rsidR="00196E59">
        <w:t xml:space="preserve">providing </w:t>
      </w:r>
      <w:r w:rsidRPr="00E40C68">
        <w:t xml:space="preserve">have </w:t>
      </w:r>
      <w:r w:rsidR="00196E59" w:rsidRPr="00E40C68">
        <w:t>developed</w:t>
      </w:r>
      <w:r w:rsidRPr="00E40C68">
        <w:t xml:space="preserve"> due to </w:t>
      </w:r>
      <w:r w:rsidR="00196E59" w:rsidRPr="00E40C68">
        <w:t xml:space="preserve">digital </w:t>
      </w:r>
      <w:r w:rsidR="00196E59">
        <w:t xml:space="preserve">innovations and </w:t>
      </w:r>
      <w:r w:rsidRPr="00E40C68">
        <w:t xml:space="preserve">online communication </w:t>
      </w:r>
      <w:r w:rsidR="00196E59">
        <w:t>and engagement with the service c</w:t>
      </w:r>
      <w:r w:rsidR="00A35915">
        <w:t>usto</w:t>
      </w:r>
      <w:r w:rsidR="00196E59">
        <w:t>mers. It</w:t>
      </w:r>
      <w:r w:rsidR="00A35915">
        <w:t>’</w:t>
      </w:r>
      <w:r w:rsidR="00196E59">
        <w:t>s identified that whilst</w:t>
      </w:r>
      <w:r w:rsidRPr="00E40C68">
        <w:t xml:space="preserve"> technology </w:t>
      </w:r>
      <w:r w:rsidR="00196E59">
        <w:t xml:space="preserve">improves </w:t>
      </w:r>
      <w:r w:rsidRPr="00E40C68">
        <w:t>efficiency</w:t>
      </w:r>
      <w:r w:rsidR="00196E59">
        <w:t xml:space="preserve"> and </w:t>
      </w:r>
      <w:r w:rsidRPr="00E40C68">
        <w:t>accessibility</w:t>
      </w:r>
      <w:r w:rsidR="00196E59">
        <w:t xml:space="preserve"> of the social work </w:t>
      </w:r>
      <w:proofErr w:type="gramStart"/>
      <w:r w:rsidR="00196E59">
        <w:t xml:space="preserve">services, </w:t>
      </w:r>
      <w:r w:rsidRPr="00E40C68">
        <w:t xml:space="preserve"> it</w:t>
      </w:r>
      <w:proofErr w:type="gramEnd"/>
      <w:r w:rsidRPr="00E40C68">
        <w:t xml:space="preserve"> </w:t>
      </w:r>
      <w:r w:rsidR="00A35915">
        <w:t xml:space="preserve">has, </w:t>
      </w:r>
      <w:r w:rsidR="00196E59">
        <w:t>however</w:t>
      </w:r>
      <w:r w:rsidR="00A35915">
        <w:t>,</w:t>
      </w:r>
      <w:r w:rsidR="00196E59">
        <w:t xml:space="preserve"> </w:t>
      </w:r>
      <w:r w:rsidR="009C7CCF">
        <w:t xml:space="preserve">identified </w:t>
      </w:r>
      <w:r w:rsidR="001D401F" w:rsidRPr="00E40C68">
        <w:t>challenges</w:t>
      </w:r>
      <w:r w:rsidRPr="00E40C68">
        <w:t xml:space="preserve"> such as </w:t>
      </w:r>
      <w:r w:rsidR="009C7CCF" w:rsidRPr="00E40C68">
        <w:t>ethical</w:t>
      </w:r>
      <w:r w:rsidR="009C7CCF">
        <w:t xml:space="preserve"> issues and </w:t>
      </w:r>
      <w:r w:rsidRPr="00E40C68">
        <w:t xml:space="preserve">digital </w:t>
      </w:r>
      <w:r w:rsidR="009C7CCF">
        <w:t xml:space="preserve">skills </w:t>
      </w:r>
      <w:r w:rsidRPr="00E40C68">
        <w:t>gaps</w:t>
      </w:r>
      <w:r w:rsidR="009C7CCF">
        <w:t xml:space="preserve"> </w:t>
      </w:r>
      <w:r w:rsidR="00A35915">
        <w:t>among</w:t>
      </w:r>
      <w:r w:rsidR="009C7CCF">
        <w:t xml:space="preserve"> professionals. </w:t>
      </w:r>
      <w:r w:rsidRPr="00E40C68">
        <w:t xml:space="preserve">This research </w:t>
      </w:r>
      <w:r w:rsidR="001D401F">
        <w:t xml:space="preserve">aims </w:t>
      </w:r>
      <w:r w:rsidRPr="00E40C68">
        <w:t xml:space="preserve">to examine how technology </w:t>
      </w:r>
      <w:r w:rsidR="00E94AA6">
        <w:t>enhance</w:t>
      </w:r>
      <w:r w:rsidR="00A35915">
        <w:t>s</w:t>
      </w:r>
      <w:r w:rsidR="00E94AA6">
        <w:t xml:space="preserve"> </w:t>
      </w:r>
      <w:r w:rsidRPr="00E40C68">
        <w:t>social work</w:t>
      </w:r>
      <w:r w:rsidR="00E94AA6">
        <w:t xml:space="preserve">, analysing </w:t>
      </w:r>
      <w:r w:rsidRPr="00E40C68">
        <w:t xml:space="preserve">both its </w:t>
      </w:r>
      <w:r w:rsidR="00E94AA6">
        <w:t xml:space="preserve">strengths </w:t>
      </w:r>
      <w:r w:rsidRPr="00E40C68">
        <w:t xml:space="preserve">and limitations. By </w:t>
      </w:r>
      <w:r w:rsidR="00E94AA6">
        <w:t xml:space="preserve">exploring </w:t>
      </w:r>
      <w:r w:rsidR="00A35915">
        <w:t xml:space="preserve">the </w:t>
      </w:r>
      <w:r w:rsidRPr="00E40C68">
        <w:t xml:space="preserve">ethical </w:t>
      </w:r>
      <w:r w:rsidR="00E94AA6">
        <w:t>implication</w:t>
      </w:r>
      <w:r w:rsidR="00A35915">
        <w:t>s</w:t>
      </w:r>
      <w:r w:rsidR="00E94AA6">
        <w:t xml:space="preserve"> o</w:t>
      </w:r>
      <w:r w:rsidR="00A35915">
        <w:t>f</w:t>
      </w:r>
      <w:r w:rsidR="00E94AA6">
        <w:t xml:space="preserve"> </w:t>
      </w:r>
      <w:r w:rsidRPr="00E40C68">
        <w:t xml:space="preserve">best practices, this </w:t>
      </w:r>
      <w:r w:rsidR="00E94AA6">
        <w:t xml:space="preserve">research </w:t>
      </w:r>
      <w:r w:rsidR="00A35915">
        <w:t>aims</w:t>
      </w:r>
      <w:r w:rsidR="00E94AA6">
        <w:t xml:space="preserve"> to increase the </w:t>
      </w:r>
      <w:r w:rsidR="00E94AA6" w:rsidRPr="00E40C68">
        <w:t>insights</w:t>
      </w:r>
      <w:r w:rsidRPr="00E40C68">
        <w:t xml:space="preserve"> into the role of technolog</w:t>
      </w:r>
      <w:r w:rsidR="00E94AA6">
        <w:t xml:space="preserve">ical innovation </w:t>
      </w:r>
      <w:r w:rsidRPr="00E40C68">
        <w:t xml:space="preserve">in shaping the </w:t>
      </w:r>
      <w:r w:rsidR="00E94AA6">
        <w:t xml:space="preserve">perspective </w:t>
      </w:r>
      <w:r w:rsidRPr="00E40C68">
        <w:t xml:space="preserve">of social work and improving </w:t>
      </w:r>
      <w:r w:rsidR="00E94AA6">
        <w:t xml:space="preserve">service </w:t>
      </w:r>
      <w:r w:rsidRPr="00E40C68">
        <w:t>outcomes</w:t>
      </w:r>
      <w:r w:rsidRPr="00E40C68">
        <w:rPr>
          <w:b/>
          <w:bCs/>
        </w:rPr>
        <w:t>.</w:t>
      </w:r>
    </w:p>
    <w:p w14:paraId="41675E09" w14:textId="60FAFD20" w:rsidR="00CF3179" w:rsidRPr="00A35915" w:rsidRDefault="00EE2390" w:rsidP="002608FB">
      <w:r>
        <w:rPr>
          <w:b/>
          <w:bCs/>
        </w:rPr>
        <w:lastRenderedPageBreak/>
        <w:t xml:space="preserve">Literature Review </w:t>
      </w:r>
    </w:p>
    <w:p w14:paraId="6B01EDFE" w14:textId="6817275F" w:rsidR="00A05DA0" w:rsidRDefault="00A05DA0" w:rsidP="002608FB">
      <w:r w:rsidRPr="00A05DA0">
        <w:t xml:space="preserve">The COVID-19 pandemic significantly enhanced the use of technology in social work </w:t>
      </w:r>
      <w:r>
        <w:t xml:space="preserve">practice </w:t>
      </w:r>
      <w:r w:rsidRPr="00A05DA0">
        <w:t>across the UK</w:t>
      </w:r>
      <w:r>
        <w:t xml:space="preserve"> (</w:t>
      </w:r>
      <w:r w:rsidR="007C67C7">
        <w:t xml:space="preserve">BASW, 2024). The professionals </w:t>
      </w:r>
      <w:r w:rsidRPr="00A05DA0">
        <w:t xml:space="preserve">had to </w:t>
      </w:r>
      <w:r w:rsidR="007C67C7">
        <w:t xml:space="preserve">adjust </w:t>
      </w:r>
      <w:r w:rsidRPr="00A05DA0">
        <w:t xml:space="preserve">to remote </w:t>
      </w:r>
      <w:r w:rsidR="007C67C7">
        <w:t xml:space="preserve">work with the </w:t>
      </w:r>
      <w:r w:rsidR="00450655">
        <w:t xml:space="preserve">clients, </w:t>
      </w:r>
      <w:r w:rsidR="00450655" w:rsidRPr="00A05DA0">
        <w:t>using</w:t>
      </w:r>
      <w:r w:rsidR="007C67C7">
        <w:t xml:space="preserve"> </w:t>
      </w:r>
      <w:r w:rsidRPr="00A05DA0">
        <w:t xml:space="preserve">video calls, </w:t>
      </w:r>
      <w:r w:rsidR="007C67C7">
        <w:t>TEAMS</w:t>
      </w:r>
      <w:r w:rsidR="00A35915">
        <w:t>,</w:t>
      </w:r>
      <w:r w:rsidR="007C67C7">
        <w:t xml:space="preserve"> </w:t>
      </w:r>
      <w:r w:rsidRPr="00A05DA0">
        <w:t xml:space="preserve">and </w:t>
      </w:r>
      <w:r w:rsidR="007C67C7">
        <w:t xml:space="preserve">other </w:t>
      </w:r>
      <w:r w:rsidRPr="00A05DA0">
        <w:t xml:space="preserve">digital communication to </w:t>
      </w:r>
      <w:r w:rsidR="007C67C7">
        <w:t>work with and provide services to the clients (BASW, 2024).</w:t>
      </w:r>
    </w:p>
    <w:p w14:paraId="6F1A8577" w14:textId="35AFAB9C" w:rsidR="00732F20" w:rsidRDefault="00FA66B4" w:rsidP="002608FB">
      <w:r>
        <w:t>It is recognized that v</w:t>
      </w:r>
      <w:r w:rsidRPr="00FA66B4">
        <w:t xml:space="preserve">ideo calls have transformed social work practice, presenting new techniques to connect </w:t>
      </w:r>
      <w:r>
        <w:t>and communicat</w:t>
      </w:r>
      <w:r w:rsidR="00A35915">
        <w:t>e</w:t>
      </w:r>
      <w:r>
        <w:t xml:space="preserve"> with </w:t>
      </w:r>
      <w:r w:rsidRPr="00FA66B4">
        <w:t>clients</w:t>
      </w:r>
      <w:r w:rsidR="00A35915">
        <w:t>,</w:t>
      </w:r>
      <w:r w:rsidRPr="00FA66B4">
        <w:t xml:space="preserve"> and </w:t>
      </w:r>
      <w:proofErr w:type="gramStart"/>
      <w:r>
        <w:t>this supports</w:t>
      </w:r>
      <w:proofErr w:type="gramEnd"/>
      <w:r>
        <w:t xml:space="preserve"> </w:t>
      </w:r>
      <w:r w:rsidR="00A35915">
        <w:t>conducting</w:t>
      </w:r>
      <w:r w:rsidRPr="00FA66B4">
        <w:t xml:space="preserve"> assessments remotely</w:t>
      </w:r>
      <w:r>
        <w:t xml:space="preserve"> if needed (BASW, 2024). </w:t>
      </w:r>
      <w:r w:rsidR="009E007A" w:rsidRPr="009E007A">
        <w:t>Social wor</w:t>
      </w:r>
      <w:r w:rsidR="009E007A">
        <w:t xml:space="preserve">k professionals </w:t>
      </w:r>
      <w:r w:rsidR="009E007A" w:rsidRPr="009E007A">
        <w:t xml:space="preserve">can now </w:t>
      </w:r>
      <w:r w:rsidR="009E007A">
        <w:t xml:space="preserve">undertake </w:t>
      </w:r>
      <w:r w:rsidR="009E007A" w:rsidRPr="009E007A">
        <w:t>home visits via video</w:t>
      </w:r>
      <w:r w:rsidR="009E007A">
        <w:t>/</w:t>
      </w:r>
      <w:proofErr w:type="gramStart"/>
      <w:r w:rsidR="009E007A">
        <w:t xml:space="preserve">TEAMS </w:t>
      </w:r>
      <w:r w:rsidR="009E007A" w:rsidRPr="009E007A">
        <w:t xml:space="preserve"> calls</w:t>
      </w:r>
      <w:proofErr w:type="gramEnd"/>
      <w:r w:rsidR="009E007A" w:rsidRPr="009E007A">
        <w:t xml:space="preserve">, </w:t>
      </w:r>
      <w:r w:rsidR="00A35915">
        <w:t>which</w:t>
      </w:r>
      <w:r w:rsidR="009E007A">
        <w:t xml:space="preserve"> support</w:t>
      </w:r>
      <w:r w:rsidR="00A35915">
        <w:t>s</w:t>
      </w:r>
      <w:r w:rsidR="009E007A">
        <w:t xml:space="preserve"> them </w:t>
      </w:r>
      <w:r w:rsidR="009E007A" w:rsidRPr="009E007A">
        <w:t xml:space="preserve">to </w:t>
      </w:r>
      <w:r w:rsidR="009E007A">
        <w:t>communicate, observe</w:t>
      </w:r>
      <w:r w:rsidR="00A35915">
        <w:t>,</w:t>
      </w:r>
      <w:r w:rsidR="009E007A">
        <w:t xml:space="preserve"> and interact with the clients</w:t>
      </w:r>
      <w:r w:rsidR="00A35915">
        <w:t>,</w:t>
      </w:r>
      <w:r w:rsidR="009E007A">
        <w:t xml:space="preserve"> maintaining accessibility and safety during the process (</w:t>
      </w:r>
      <w:r w:rsidR="00FB27A0">
        <w:t>Social Work England, 2020).</w:t>
      </w:r>
      <w:r w:rsidR="00414D13">
        <w:t xml:space="preserve"> </w:t>
      </w:r>
    </w:p>
    <w:p w14:paraId="10F2C487" w14:textId="6EF495B7" w:rsidR="00732F20" w:rsidRDefault="00414D13" w:rsidP="002608FB">
      <w:r>
        <w:t>It</w:t>
      </w:r>
      <w:r w:rsidR="00A35915">
        <w:t>'</w:t>
      </w:r>
      <w:r>
        <w:t>s identified that online video home visits and meetings could support the sense of proximity</w:t>
      </w:r>
      <w:r w:rsidR="00A35915">
        <w:t>,</w:t>
      </w:r>
      <w:r>
        <w:t xml:space="preserve"> and this might reduce formality and alleviate some of the boundar</w:t>
      </w:r>
      <w:r w:rsidR="00A35915">
        <w:t>y</w:t>
      </w:r>
      <w:r>
        <w:t xml:space="preserve"> imbalance between professionals and people who access services (PSW research, 2020).  The evidence from the research (</w:t>
      </w:r>
      <w:r w:rsidR="00FA4B8E">
        <w:t>Social Work England</w:t>
      </w:r>
      <w:r>
        <w:t xml:space="preserve">, 2020) </w:t>
      </w:r>
      <w:r w:rsidR="00A35915">
        <w:t>suggests</w:t>
      </w:r>
      <w:r>
        <w:t xml:space="preserve"> </w:t>
      </w:r>
      <w:r w:rsidR="0001545F">
        <w:t>that many</w:t>
      </w:r>
      <w:r>
        <w:t xml:space="preserve"> </w:t>
      </w:r>
      <w:r w:rsidR="00F60D85">
        <w:t>clients feel</w:t>
      </w:r>
      <w:r>
        <w:t xml:space="preserve"> more at ease in virtually mediated communication with the professionals.  Indeed, </w:t>
      </w:r>
      <w:r w:rsidR="009839DD">
        <w:t xml:space="preserve">the evidence </w:t>
      </w:r>
      <w:r>
        <w:t xml:space="preserve">from the PSW national research </w:t>
      </w:r>
      <w:r w:rsidR="009839DD">
        <w:t>(</w:t>
      </w:r>
      <w:r w:rsidR="00FA4B8E">
        <w:t>Social Work England</w:t>
      </w:r>
      <w:r w:rsidR="009839DD">
        <w:t xml:space="preserve">, 2020) </w:t>
      </w:r>
      <w:r>
        <w:t>and the more recent</w:t>
      </w:r>
      <w:r w:rsidR="00F3522D">
        <w:t xml:space="preserve"> </w:t>
      </w:r>
      <w:r>
        <w:t>information, observations</w:t>
      </w:r>
      <w:r w:rsidR="00A35915">
        <w:t>,</w:t>
      </w:r>
      <w:r>
        <w:t xml:space="preserve"> and feedback from</w:t>
      </w:r>
      <w:r w:rsidR="009839DD">
        <w:t xml:space="preserve"> professionals</w:t>
      </w:r>
      <w:r>
        <w:t xml:space="preserve"> </w:t>
      </w:r>
      <w:r w:rsidR="009839DD">
        <w:t xml:space="preserve">showed </w:t>
      </w:r>
      <w:r>
        <w:t xml:space="preserve">that </w:t>
      </w:r>
      <w:r w:rsidR="009839DD">
        <w:t xml:space="preserve">social workers </w:t>
      </w:r>
      <w:r>
        <w:t xml:space="preserve">noticed more open communication with </w:t>
      </w:r>
      <w:r w:rsidR="009839DD">
        <w:t xml:space="preserve">the </w:t>
      </w:r>
      <w:r w:rsidR="003B4A67">
        <w:t xml:space="preserve">service users </w:t>
      </w:r>
      <w:r w:rsidR="009839DD">
        <w:t>(Social Work England, 2020).</w:t>
      </w:r>
    </w:p>
    <w:p w14:paraId="00CCBDF2" w14:textId="4C038A2B" w:rsidR="00732F20" w:rsidRDefault="00F466B6" w:rsidP="002608FB">
      <w:r>
        <w:t xml:space="preserve">It </w:t>
      </w:r>
      <w:r w:rsidR="00A35915">
        <w:t>ha</w:t>
      </w:r>
      <w:r>
        <w:t xml:space="preserve">s also </w:t>
      </w:r>
      <w:r w:rsidR="00A35915">
        <w:t xml:space="preserve">been </w:t>
      </w:r>
      <w:r>
        <w:t xml:space="preserve">found that using video </w:t>
      </w:r>
      <w:r w:rsidRPr="00F466B6">
        <w:t xml:space="preserve">conferencing </w:t>
      </w:r>
      <w:r w:rsidR="004766FA">
        <w:t xml:space="preserve">supports </w:t>
      </w:r>
      <w:r w:rsidR="004766FA" w:rsidRPr="00F466B6">
        <w:t>professionals</w:t>
      </w:r>
      <w:r w:rsidRPr="00F466B6">
        <w:t xml:space="preserve"> from different agencies </w:t>
      </w:r>
      <w:r w:rsidR="00A35915">
        <w:t>in</w:t>
      </w:r>
      <w:r w:rsidRPr="00F466B6">
        <w:t xml:space="preserve"> collaborat</w:t>
      </w:r>
      <w:r w:rsidR="00A35915">
        <w:t>ing</w:t>
      </w:r>
      <w:r w:rsidRPr="00F466B6">
        <w:t xml:space="preserve"> more eff</w:t>
      </w:r>
      <w:r>
        <w:t xml:space="preserve">ectively to </w:t>
      </w:r>
      <w:r w:rsidRPr="00F466B6">
        <w:t>ensur</w:t>
      </w:r>
      <w:r>
        <w:t xml:space="preserve">e </w:t>
      </w:r>
      <w:r w:rsidRPr="00F466B6">
        <w:t xml:space="preserve">better </w:t>
      </w:r>
      <w:r>
        <w:t xml:space="preserve">multiagency work and </w:t>
      </w:r>
      <w:r w:rsidRPr="00F466B6">
        <w:t xml:space="preserve">support for </w:t>
      </w:r>
      <w:r>
        <w:t>service users (Social Work England, 2020).</w:t>
      </w:r>
    </w:p>
    <w:p w14:paraId="60B697F3" w14:textId="2C510542" w:rsidR="00607079" w:rsidRDefault="009B58A0" w:rsidP="009B58A0">
      <w:r>
        <w:t>A video call session with a client can significantly enhance social work practice</w:t>
      </w:r>
      <w:r w:rsidR="00C05285">
        <w:t>.</w:t>
      </w:r>
      <w:r w:rsidR="00C05285" w:rsidRPr="00C05285">
        <w:t xml:space="preserve"> </w:t>
      </w:r>
      <w:r w:rsidR="00807C9A" w:rsidRPr="00807C9A">
        <w:t xml:space="preserve">It </w:t>
      </w:r>
      <w:r w:rsidR="00A35915">
        <w:t>ha</w:t>
      </w:r>
      <w:r w:rsidR="00807C9A" w:rsidRPr="00807C9A">
        <w:t xml:space="preserve">s also </w:t>
      </w:r>
      <w:r w:rsidR="00A35915">
        <w:t xml:space="preserve">been </w:t>
      </w:r>
      <w:r w:rsidR="00807C9A">
        <w:t xml:space="preserve">identified </w:t>
      </w:r>
      <w:r w:rsidR="00807C9A" w:rsidRPr="00807C9A">
        <w:t xml:space="preserve">that </w:t>
      </w:r>
      <w:r w:rsidR="00807C9A">
        <w:t xml:space="preserve">remote work has </w:t>
      </w:r>
      <w:r w:rsidR="00807C9A" w:rsidRPr="00807C9A">
        <w:t xml:space="preserve">a significant role in supporting diversity and inclusion within social work practice (Ross, 2023). </w:t>
      </w:r>
      <w:r w:rsidR="00D87377" w:rsidRPr="00D87377">
        <w:t>It’s recognized that technology support</w:t>
      </w:r>
      <w:r w:rsidR="00A35915">
        <w:t>s</w:t>
      </w:r>
      <w:r w:rsidR="00D87377" w:rsidRPr="00D87377">
        <w:t xml:space="preserve"> communication with vulnerable people (BASW, 2024).</w:t>
      </w:r>
      <w:r w:rsidR="000B2201">
        <w:t xml:space="preserve"> </w:t>
      </w:r>
      <w:r w:rsidR="00C05285">
        <w:t xml:space="preserve">The recent study on video calls in </w:t>
      </w:r>
      <w:r w:rsidR="00A35915">
        <w:t xml:space="preserve">the </w:t>
      </w:r>
      <w:r w:rsidR="00C05285">
        <w:t xml:space="preserve">care environment showed that a video </w:t>
      </w:r>
      <w:r w:rsidR="009F6125">
        <w:t>session reduced</w:t>
      </w:r>
      <w:r w:rsidR="00C05285">
        <w:t xml:space="preserve"> l</w:t>
      </w:r>
      <w:r w:rsidR="00C05285" w:rsidRPr="00C05285">
        <w:t xml:space="preserve">oneliness and </w:t>
      </w:r>
      <w:r w:rsidR="00C05285">
        <w:t>s</w:t>
      </w:r>
      <w:r w:rsidR="00C05285" w:rsidRPr="00C05285">
        <w:t xml:space="preserve">ocial </w:t>
      </w:r>
      <w:r w:rsidR="00503C2F">
        <w:t>i</w:t>
      </w:r>
      <w:r w:rsidR="00503C2F" w:rsidRPr="00C05285">
        <w:t>solation</w:t>
      </w:r>
      <w:r w:rsidR="00A35915">
        <w:t>,</w:t>
      </w:r>
      <w:r w:rsidR="00503C2F" w:rsidRPr="00C05285">
        <w:t xml:space="preserve"> </w:t>
      </w:r>
      <w:r w:rsidR="00503C2F">
        <w:t>and</w:t>
      </w:r>
      <w:r w:rsidR="00C05285">
        <w:t xml:space="preserve"> </w:t>
      </w:r>
      <w:r w:rsidR="00A35915">
        <w:t>it</w:t>
      </w:r>
      <w:r w:rsidR="00C05285">
        <w:t xml:space="preserve"> </w:t>
      </w:r>
      <w:r w:rsidR="00C05285" w:rsidRPr="00C05285">
        <w:t xml:space="preserve">helped older </w:t>
      </w:r>
      <w:r w:rsidR="00C05285">
        <w:t>clients remain</w:t>
      </w:r>
      <w:r w:rsidR="00C05285" w:rsidRPr="00C05285">
        <w:t xml:space="preserve"> connected with family</w:t>
      </w:r>
      <w:r w:rsidR="00C05285">
        <w:t xml:space="preserve"> and professionals</w:t>
      </w:r>
      <w:r w:rsidR="00C05285" w:rsidRPr="00C05285">
        <w:t xml:space="preserve">, reducing feelings of </w:t>
      </w:r>
      <w:r w:rsidR="00C05285">
        <w:t>isolation (</w:t>
      </w:r>
      <w:r w:rsidR="006D0A18" w:rsidRPr="006D0A18">
        <w:t>Zamir</w:t>
      </w:r>
      <w:r w:rsidR="006D0A18">
        <w:t xml:space="preserve"> et al, 2018). </w:t>
      </w:r>
      <w:r w:rsidR="009F6125">
        <w:t xml:space="preserve">The research of the impact </w:t>
      </w:r>
      <w:proofErr w:type="gramStart"/>
      <w:r w:rsidR="009F6125">
        <w:t xml:space="preserve">of </w:t>
      </w:r>
      <w:r w:rsidR="006D0A18" w:rsidRPr="006D0A18">
        <w:t xml:space="preserve"> </w:t>
      </w:r>
      <w:r w:rsidR="009F6125" w:rsidRPr="009F6125">
        <w:t>Tele</w:t>
      </w:r>
      <w:proofErr w:type="gramEnd"/>
      <w:r w:rsidR="009F6125" w:rsidRPr="009F6125">
        <w:t>-Behavio</w:t>
      </w:r>
      <w:r w:rsidR="009F6125">
        <w:t>u</w:t>
      </w:r>
      <w:r w:rsidR="009F6125" w:rsidRPr="009F6125">
        <w:t>ral Health Adoption</w:t>
      </w:r>
      <w:r w:rsidR="009F6125">
        <w:t xml:space="preserve"> (</w:t>
      </w:r>
      <w:r w:rsidR="00503C2F">
        <w:t>TBHA)</w:t>
      </w:r>
      <w:r w:rsidR="00503C2F" w:rsidRPr="009F6125">
        <w:t xml:space="preserve"> </w:t>
      </w:r>
      <w:r w:rsidR="00503C2F">
        <w:t>programme</w:t>
      </w:r>
      <w:r w:rsidR="009F6125">
        <w:t xml:space="preserve"> during COVID -19 found </w:t>
      </w:r>
      <w:r w:rsidR="009F6125" w:rsidRPr="009F6125">
        <w:t xml:space="preserve">that </w:t>
      </w:r>
      <w:r w:rsidR="009F6125">
        <w:t xml:space="preserve">a </w:t>
      </w:r>
      <w:r w:rsidR="009F6125" w:rsidRPr="009F6125">
        <w:t>video calls</w:t>
      </w:r>
      <w:r w:rsidR="007E1EF5">
        <w:t>,</w:t>
      </w:r>
      <w:r w:rsidR="009F6125" w:rsidRPr="009F6125">
        <w:t xml:space="preserve"> </w:t>
      </w:r>
      <w:r w:rsidR="009F6125">
        <w:t xml:space="preserve">if widely adopted, appeared significantly </w:t>
      </w:r>
      <w:r w:rsidR="009F6125" w:rsidRPr="009F6125">
        <w:t>improving accessibility to ser</w:t>
      </w:r>
      <w:r w:rsidR="009F6125">
        <w:t>vices</w:t>
      </w:r>
      <w:r w:rsidR="007E1EF5">
        <w:t xml:space="preserve"> as the video calls support social work professionals to reach the costumers who might reside in remote areas </w:t>
      </w:r>
      <w:r w:rsidR="005B05A4">
        <w:t>and</w:t>
      </w:r>
      <w:r w:rsidR="007E1EF5">
        <w:t xml:space="preserve"> who might have mobility issues (</w:t>
      </w:r>
      <w:r w:rsidR="0027712E" w:rsidRPr="0027712E">
        <w:t>Lombardi</w:t>
      </w:r>
      <w:r w:rsidR="0027712E">
        <w:t xml:space="preserve"> et al, 2021). </w:t>
      </w:r>
      <w:r w:rsidR="00D23BB9">
        <w:t xml:space="preserve">Another recent </w:t>
      </w:r>
      <w:r w:rsidR="00314F9D">
        <w:t>s</w:t>
      </w:r>
      <w:r w:rsidR="00314F9D" w:rsidRPr="00D23BB9">
        <w:t>tudy</w:t>
      </w:r>
      <w:r w:rsidR="00D23BB9" w:rsidRPr="00D23BB9">
        <w:t xml:space="preserve"> emphasize</w:t>
      </w:r>
      <w:r w:rsidR="00A35915">
        <w:t>s</w:t>
      </w:r>
      <w:r w:rsidR="00D23BB9" w:rsidRPr="00D23BB9">
        <w:t xml:space="preserve"> the </w:t>
      </w:r>
      <w:r w:rsidR="00D23BB9">
        <w:t xml:space="preserve">significance </w:t>
      </w:r>
      <w:r w:rsidR="00D23BB9" w:rsidRPr="00D23BB9">
        <w:t>of building</w:t>
      </w:r>
      <w:r w:rsidR="00D23BB9">
        <w:t xml:space="preserve"> and maintaining a positive professional/client </w:t>
      </w:r>
      <w:r w:rsidR="00D23BB9" w:rsidRPr="00D23BB9">
        <w:t>relationship in social work, and</w:t>
      </w:r>
      <w:r w:rsidR="00D23BB9">
        <w:t xml:space="preserve"> it was found that </w:t>
      </w:r>
      <w:r w:rsidR="00D23BB9" w:rsidRPr="00D23BB9">
        <w:t>video call</w:t>
      </w:r>
      <w:r w:rsidR="00D23BB9">
        <w:t xml:space="preserve"> interaction could support communication between professionals and families (Social Care Institute for Excellence SCIE, 2023).</w:t>
      </w:r>
      <w:r w:rsidR="00314F9D">
        <w:t xml:space="preserve"> A newly </w:t>
      </w:r>
      <w:r w:rsidR="00824523">
        <w:t xml:space="preserve">introduced </w:t>
      </w:r>
      <w:r w:rsidR="00314F9D" w:rsidRPr="00314F9D">
        <w:t xml:space="preserve">Video Enhanced </w:t>
      </w:r>
      <w:r w:rsidR="00314F9D" w:rsidRPr="00314F9D">
        <w:lastRenderedPageBreak/>
        <w:t xml:space="preserve">Reflective Practice (VERP) </w:t>
      </w:r>
      <w:r w:rsidR="00E55CAF">
        <w:t>programme</w:t>
      </w:r>
      <w:r w:rsidR="00314F9D">
        <w:t xml:space="preserve"> </w:t>
      </w:r>
      <w:r w:rsidR="00A35915">
        <w:t xml:space="preserve">was </w:t>
      </w:r>
      <w:r w:rsidR="00314F9D">
        <w:t xml:space="preserve">found to support </w:t>
      </w:r>
      <w:r w:rsidR="00314F9D" w:rsidRPr="00314F9D">
        <w:t>social work</w:t>
      </w:r>
      <w:r w:rsidR="00314F9D">
        <w:t xml:space="preserve"> practitioners to </w:t>
      </w:r>
      <w:r w:rsidR="00314F9D" w:rsidRPr="00314F9D">
        <w:t xml:space="preserve">analyse their </w:t>
      </w:r>
      <w:r w:rsidR="00314F9D">
        <w:t xml:space="preserve">interactive </w:t>
      </w:r>
      <w:r w:rsidR="00314F9D" w:rsidRPr="00314F9D">
        <w:t xml:space="preserve">skills </w:t>
      </w:r>
      <w:r w:rsidR="00314F9D">
        <w:t xml:space="preserve">via </w:t>
      </w:r>
      <w:r w:rsidR="00314F9D" w:rsidRPr="00314F9D">
        <w:t xml:space="preserve">recorded video interactions, </w:t>
      </w:r>
      <w:r w:rsidR="00314F9D">
        <w:t xml:space="preserve">and this </w:t>
      </w:r>
      <w:r w:rsidR="00A35915">
        <w:t>was fou</w:t>
      </w:r>
      <w:r w:rsidR="00314F9D">
        <w:t xml:space="preserve">nd to improve the </w:t>
      </w:r>
      <w:r w:rsidR="00E55CAF">
        <w:t>effectiveness</w:t>
      </w:r>
      <w:r w:rsidR="00314F9D">
        <w:t xml:space="preserve"> of communication with </w:t>
      </w:r>
      <w:r w:rsidR="00D50ACD">
        <w:t>clients</w:t>
      </w:r>
      <w:r w:rsidR="00314F9D">
        <w:t xml:space="preserve"> and their engagement with the services (Independent Social Worker Matters</w:t>
      </w:r>
      <w:r w:rsidR="00A35915">
        <w:t>,</w:t>
      </w:r>
      <w:r w:rsidR="00314F9D">
        <w:t xml:space="preserve"> ISWM, 2025). </w:t>
      </w:r>
    </w:p>
    <w:p w14:paraId="73FABB37" w14:textId="20455394" w:rsidR="00ED7C51" w:rsidRDefault="00607079" w:rsidP="002608FB">
      <w:r w:rsidRPr="00607079">
        <w:t>In today’s fast-paced world, social work</w:t>
      </w:r>
      <w:r>
        <w:t xml:space="preserve"> professionals </w:t>
      </w:r>
      <w:r w:rsidRPr="00607079">
        <w:t xml:space="preserve">often </w:t>
      </w:r>
      <w:r>
        <w:t xml:space="preserve">experience demands of completing </w:t>
      </w:r>
      <w:r w:rsidRPr="00607079">
        <w:t xml:space="preserve">multiple tasks and </w:t>
      </w:r>
      <w:r w:rsidR="00E20472" w:rsidRPr="00607079">
        <w:t>appointments</w:t>
      </w:r>
      <w:r w:rsidR="00E20472">
        <w:t xml:space="preserve"> (</w:t>
      </w:r>
      <w:r w:rsidR="00797A28">
        <w:t xml:space="preserve">HR Fraternity, 2025). </w:t>
      </w:r>
      <w:r w:rsidRPr="00607079">
        <w:t xml:space="preserve"> </w:t>
      </w:r>
      <w:r w:rsidR="00F15ECB">
        <w:t xml:space="preserve">Thus, </w:t>
      </w:r>
      <w:proofErr w:type="gramStart"/>
      <w:r w:rsidR="00F15ECB">
        <w:t>in order to</w:t>
      </w:r>
      <w:proofErr w:type="gramEnd"/>
      <w:r w:rsidR="00F15ECB">
        <w:t xml:space="preserve"> optimise their practice and to support their time management, digital schedul</w:t>
      </w:r>
      <w:r w:rsidR="00A35915">
        <w:t>ing</w:t>
      </w:r>
      <w:r w:rsidR="00F15ECB">
        <w:t xml:space="preserve"> </w:t>
      </w:r>
      <w:r w:rsidRPr="00607079">
        <w:t xml:space="preserve">tools </w:t>
      </w:r>
      <w:r w:rsidR="00A35915">
        <w:t xml:space="preserve">were </w:t>
      </w:r>
      <w:r w:rsidR="00F15ECB">
        <w:t>implemented</w:t>
      </w:r>
      <w:r w:rsidR="00A35915">
        <w:t>,</w:t>
      </w:r>
      <w:r w:rsidR="00F15ECB">
        <w:t xml:space="preserve"> which </w:t>
      </w:r>
      <w:r w:rsidRPr="00607079">
        <w:t>can be immensely beneficial</w:t>
      </w:r>
      <w:r w:rsidR="00F15ECB">
        <w:t xml:space="preserve"> </w:t>
      </w:r>
      <w:r w:rsidRPr="00607079">
        <w:t xml:space="preserve">not only </w:t>
      </w:r>
      <w:r w:rsidR="00F15ECB">
        <w:t xml:space="preserve">to support </w:t>
      </w:r>
      <w:r w:rsidRPr="00607079">
        <w:t>social workers stay organi</w:t>
      </w:r>
      <w:r w:rsidR="00F15ECB">
        <w:t>s</w:t>
      </w:r>
      <w:r w:rsidRPr="00607079">
        <w:t xml:space="preserve">ed but also </w:t>
      </w:r>
      <w:r w:rsidR="00F15ECB">
        <w:t xml:space="preserve">help </w:t>
      </w:r>
      <w:r w:rsidR="00E20472">
        <w:t xml:space="preserve">professionals </w:t>
      </w:r>
      <w:r w:rsidR="00E20472" w:rsidRPr="00607079">
        <w:t>to</w:t>
      </w:r>
      <w:r w:rsidRPr="00607079">
        <w:t xml:space="preserve"> prioritize their work effectively</w:t>
      </w:r>
      <w:r w:rsidR="00F15ECB">
        <w:t xml:space="preserve"> (HR Fraternity, 2025). </w:t>
      </w:r>
      <w:r w:rsidRPr="00607079">
        <w:t xml:space="preserve"> </w:t>
      </w:r>
      <w:r w:rsidR="00F15ECB">
        <w:t xml:space="preserve">It </w:t>
      </w:r>
      <w:r w:rsidR="00A35915">
        <w:t xml:space="preserve">was </w:t>
      </w:r>
      <w:r w:rsidR="00F15ECB">
        <w:t>found that v</w:t>
      </w:r>
      <w:r w:rsidR="00E815C4">
        <w:t xml:space="preserve">irtual video </w:t>
      </w:r>
      <w:r w:rsidR="00E815C4" w:rsidRPr="00E815C4">
        <w:t>sessions c</w:t>
      </w:r>
      <w:r w:rsidR="00E815C4">
        <w:t xml:space="preserve">ould </w:t>
      </w:r>
      <w:r w:rsidR="00E20472">
        <w:t xml:space="preserve">also </w:t>
      </w:r>
      <w:r w:rsidR="00E20472" w:rsidRPr="00E815C4">
        <w:t>significantly</w:t>
      </w:r>
      <w:r w:rsidR="00E815C4" w:rsidRPr="00E815C4">
        <w:t xml:space="preserve"> </w:t>
      </w:r>
      <w:r w:rsidR="00E815C4">
        <w:t xml:space="preserve">improve the schedule of </w:t>
      </w:r>
      <w:r w:rsidR="00E815C4" w:rsidRPr="00E815C4">
        <w:t>appointments</w:t>
      </w:r>
      <w:r w:rsidR="00E815C4">
        <w:t xml:space="preserve">, </w:t>
      </w:r>
      <w:r w:rsidR="00E815C4" w:rsidRPr="00E815C4">
        <w:t>reduc</w:t>
      </w:r>
      <w:r w:rsidR="00E815C4">
        <w:t xml:space="preserve">e </w:t>
      </w:r>
      <w:r w:rsidR="00E815C4" w:rsidRPr="00E815C4">
        <w:t>travel time</w:t>
      </w:r>
      <w:r w:rsidR="00A35915">
        <w:t>,</w:t>
      </w:r>
      <w:r w:rsidR="00E815C4" w:rsidRPr="00E815C4">
        <w:t xml:space="preserve"> </w:t>
      </w:r>
      <w:r w:rsidR="00E815C4">
        <w:t xml:space="preserve">and </w:t>
      </w:r>
      <w:r w:rsidR="00A35915">
        <w:t>improve</w:t>
      </w:r>
      <w:r w:rsidR="00E815C4">
        <w:t xml:space="preserve"> </w:t>
      </w:r>
      <w:r w:rsidR="00A35915">
        <w:t xml:space="preserve">the </w:t>
      </w:r>
      <w:r w:rsidR="00E815C4">
        <w:t xml:space="preserve">efficiency of social work practice </w:t>
      </w:r>
      <w:proofErr w:type="gramStart"/>
      <w:r w:rsidR="00E815C4">
        <w:t xml:space="preserve">( </w:t>
      </w:r>
      <w:r w:rsidR="00F15ECB">
        <w:t>HR</w:t>
      </w:r>
      <w:proofErr w:type="gramEnd"/>
      <w:r w:rsidR="00F15ECB">
        <w:t xml:space="preserve"> Fraternity, 2025).</w:t>
      </w:r>
      <w:r w:rsidR="00E330B6">
        <w:t xml:space="preserve"> It was a new digital tool introduced</w:t>
      </w:r>
      <w:r w:rsidR="00383A47">
        <w:t xml:space="preserve"> recently </w:t>
      </w:r>
      <w:r w:rsidR="00E330B6">
        <w:t xml:space="preserve">to the market, </w:t>
      </w:r>
      <w:proofErr w:type="spellStart"/>
      <w:r w:rsidR="00E330B6" w:rsidRPr="00E330B6">
        <w:t>Omniva</w:t>
      </w:r>
      <w:proofErr w:type="spellEnd"/>
      <w:r w:rsidR="00E330B6" w:rsidRPr="00E330B6">
        <w:t xml:space="preserve"> Telehealth</w:t>
      </w:r>
      <w:r w:rsidR="00E330B6">
        <w:t xml:space="preserve">, which appears </w:t>
      </w:r>
      <w:r w:rsidR="00A35915">
        <w:t xml:space="preserve">to be </w:t>
      </w:r>
      <w:r w:rsidR="00E330B6">
        <w:t>effectively implemented in social work practice</w:t>
      </w:r>
      <w:r w:rsidR="00A35915">
        <w:t>,</w:t>
      </w:r>
      <w:r w:rsidR="00E330B6">
        <w:t xml:space="preserve"> supporting the professionals </w:t>
      </w:r>
      <w:r w:rsidR="00E330B6" w:rsidRPr="00E330B6">
        <w:t>to connect with clients remotely</w:t>
      </w:r>
      <w:r w:rsidR="00E330B6">
        <w:t xml:space="preserve"> (</w:t>
      </w:r>
      <w:r w:rsidR="001C69C8">
        <w:t>OMNIVA, 2025).</w:t>
      </w:r>
    </w:p>
    <w:p w14:paraId="5A261084" w14:textId="13D23B09" w:rsidR="00A05DA0" w:rsidRDefault="00450655" w:rsidP="00A05DA0">
      <w:r>
        <w:t xml:space="preserve">However, the significant increase in remote work </w:t>
      </w:r>
      <w:r w:rsidR="00A05DA0">
        <w:t xml:space="preserve">also introduced </w:t>
      </w:r>
      <w:r w:rsidR="00BE18C3">
        <w:t>several</w:t>
      </w:r>
      <w:r>
        <w:t xml:space="preserve"> challenges (BASW, 2024)</w:t>
      </w:r>
      <w:r w:rsidR="00BE18C3">
        <w:t xml:space="preserve">. </w:t>
      </w:r>
      <w:r>
        <w:t xml:space="preserve"> </w:t>
      </w:r>
      <w:r w:rsidR="00BE18C3">
        <w:t xml:space="preserve">The recent studies </w:t>
      </w:r>
      <w:r w:rsidR="005005AB">
        <w:t>(</w:t>
      </w:r>
      <w:proofErr w:type="gramStart"/>
      <w:r w:rsidR="005005AB" w:rsidRPr="005005AB">
        <w:t xml:space="preserve">Pulman  </w:t>
      </w:r>
      <w:r w:rsidR="005005AB">
        <w:t>&amp;</w:t>
      </w:r>
      <w:proofErr w:type="gramEnd"/>
      <w:r w:rsidR="005005AB">
        <w:t xml:space="preserve"> </w:t>
      </w:r>
      <w:proofErr w:type="spellStart"/>
      <w:r w:rsidR="005005AB" w:rsidRPr="005005AB">
        <w:t>Fenge</w:t>
      </w:r>
      <w:r w:rsidR="00BE18C3">
        <w:t>s</w:t>
      </w:r>
      <w:proofErr w:type="spellEnd"/>
      <w:r w:rsidR="005005AB">
        <w:t>, 2024) s</w:t>
      </w:r>
      <w:r w:rsidR="00BE18C3">
        <w:t>howed that s</w:t>
      </w:r>
      <w:r w:rsidR="00A05DA0">
        <w:t xml:space="preserve">ocial workers </w:t>
      </w:r>
      <w:r w:rsidR="00B83D40">
        <w:t xml:space="preserve">experienced </w:t>
      </w:r>
      <w:r w:rsidR="00A05DA0">
        <w:t xml:space="preserve">difficulties in </w:t>
      </w:r>
      <w:r w:rsidR="00B83D40">
        <w:t>the assessment processes remotely</w:t>
      </w:r>
      <w:r w:rsidR="00A35915">
        <w:t>,</w:t>
      </w:r>
      <w:r w:rsidR="00B83D40">
        <w:t xml:space="preserve"> and the remote communication with the clients might remove the boundaries between online and in</w:t>
      </w:r>
      <w:r w:rsidR="00A35915">
        <w:t>-</w:t>
      </w:r>
      <w:r w:rsidR="00B83D40">
        <w:t>person engagement</w:t>
      </w:r>
      <w:r w:rsidR="00A35915">
        <w:t>,</w:t>
      </w:r>
      <w:r w:rsidR="00B83D40">
        <w:t xml:space="preserve"> and this could </w:t>
      </w:r>
      <w:r w:rsidR="0034414C">
        <w:t>raise</w:t>
      </w:r>
      <w:r w:rsidR="00B83D40">
        <w:t xml:space="preserve"> issues </w:t>
      </w:r>
      <w:r w:rsidR="00A35915">
        <w:t>regarding the</w:t>
      </w:r>
      <w:r w:rsidR="00B83D40">
        <w:t xml:space="preserve"> effectiveness of the </w:t>
      </w:r>
      <w:r w:rsidR="00605C62">
        <w:t>practice</w:t>
      </w:r>
      <w:r w:rsidR="00B83D40">
        <w:t xml:space="preserve"> (Pulman &amp;</w:t>
      </w:r>
      <w:r w:rsidR="0034414C">
        <w:t xml:space="preserve"> </w:t>
      </w:r>
      <w:proofErr w:type="spellStart"/>
      <w:r w:rsidR="00B83D40">
        <w:t>Fenges</w:t>
      </w:r>
      <w:proofErr w:type="spellEnd"/>
      <w:r w:rsidR="00B83D40">
        <w:t>, 2024).</w:t>
      </w:r>
    </w:p>
    <w:p w14:paraId="38E19383" w14:textId="63E67EF7" w:rsidR="00A05DA0" w:rsidRDefault="00C67DA0" w:rsidP="00A05DA0">
      <w:r>
        <w:t xml:space="preserve">However, it is recognized that despite the </w:t>
      </w:r>
      <w:r w:rsidR="001D7CF8">
        <w:t>challenges,</w:t>
      </w:r>
      <w:r>
        <w:t xml:space="preserve"> technology bring</w:t>
      </w:r>
      <w:r w:rsidR="00A35915">
        <w:t>s</w:t>
      </w:r>
      <w:r>
        <w:t xml:space="preserve"> significant opportunities for improving communication with the clients and increasing accessibilit</w:t>
      </w:r>
      <w:r w:rsidR="00A35915">
        <w:t>y</w:t>
      </w:r>
      <w:r>
        <w:t xml:space="preserve"> of the </w:t>
      </w:r>
      <w:r w:rsidR="00273198">
        <w:t>services (</w:t>
      </w:r>
      <w:r w:rsidRPr="00C67DA0">
        <w:t xml:space="preserve">Pulman &amp; </w:t>
      </w:r>
      <w:proofErr w:type="spellStart"/>
      <w:r w:rsidRPr="00C67DA0">
        <w:t>Fenges</w:t>
      </w:r>
      <w:proofErr w:type="spellEnd"/>
      <w:r w:rsidRPr="00C67DA0">
        <w:t>, 2024).</w:t>
      </w:r>
      <w:r>
        <w:t xml:space="preserve"> </w:t>
      </w:r>
      <w:r w:rsidR="00A05DA0">
        <w:t xml:space="preserve">However, the </w:t>
      </w:r>
      <w:r w:rsidR="001D7CF8">
        <w:t xml:space="preserve">COVID </w:t>
      </w:r>
      <w:r w:rsidR="00A05DA0">
        <w:t xml:space="preserve">pandemic also </w:t>
      </w:r>
      <w:r w:rsidR="001D7CF8">
        <w:t xml:space="preserve">revealed the lack of digital and technological </w:t>
      </w:r>
      <w:r w:rsidR="00273198">
        <w:t>skills among</w:t>
      </w:r>
      <w:r w:rsidR="00A05DA0">
        <w:t xml:space="preserve"> social workers</w:t>
      </w:r>
      <w:r w:rsidR="00A35915">
        <w:t>,</w:t>
      </w:r>
      <w:r w:rsidR="001D7CF8">
        <w:t xml:space="preserve"> highlight</w:t>
      </w:r>
      <w:r w:rsidR="00A35915">
        <w:t>ing</w:t>
      </w:r>
      <w:r w:rsidR="001D7CF8">
        <w:t xml:space="preserve"> the need </w:t>
      </w:r>
      <w:r w:rsidR="00A35915">
        <w:t>to increase</w:t>
      </w:r>
      <w:r w:rsidR="001D7CF8">
        <w:t xml:space="preserve"> the training and support for professionals (Pulman &amp; </w:t>
      </w:r>
      <w:proofErr w:type="spellStart"/>
      <w:r w:rsidR="001D7CF8">
        <w:t>Fenges</w:t>
      </w:r>
      <w:proofErr w:type="spellEnd"/>
      <w:r w:rsidR="001D7CF8">
        <w:t xml:space="preserve">). </w:t>
      </w:r>
      <w:r w:rsidR="000737AD">
        <w:t>There are t</w:t>
      </w:r>
      <w:r w:rsidR="000737AD" w:rsidRPr="000737AD">
        <w:t xml:space="preserve">wo new studies </w:t>
      </w:r>
      <w:r w:rsidR="00A35915">
        <w:t>that</w:t>
      </w:r>
      <w:r w:rsidR="000737AD">
        <w:t xml:space="preserve"> reflect </w:t>
      </w:r>
      <w:r w:rsidR="000737AD" w:rsidRPr="000737AD">
        <w:t xml:space="preserve">on </w:t>
      </w:r>
      <w:r w:rsidR="00A35915">
        <w:t xml:space="preserve">the </w:t>
      </w:r>
      <w:r w:rsidR="000737AD">
        <w:t xml:space="preserve">strengths and limitations </w:t>
      </w:r>
      <w:r w:rsidR="000737AD" w:rsidRPr="000737AD">
        <w:t>of hybrid working</w:t>
      </w:r>
      <w:r w:rsidR="00773DE8">
        <w:t xml:space="preserve"> (BASW, 2024).</w:t>
      </w:r>
    </w:p>
    <w:p w14:paraId="4DA916B0" w14:textId="4EEB5233" w:rsidR="00773DE8" w:rsidRDefault="001A7D97" w:rsidP="00773DE8">
      <w:r>
        <w:t xml:space="preserve">The studies found gaps </w:t>
      </w:r>
      <w:r w:rsidR="00773DE8">
        <w:t xml:space="preserve">between the needs of </w:t>
      </w:r>
      <w:r>
        <w:t xml:space="preserve">service users </w:t>
      </w:r>
      <w:r w:rsidR="00773DE8">
        <w:t>and social work</w:t>
      </w:r>
      <w:r>
        <w:t xml:space="preserve"> professionals in terms of their digital tools </w:t>
      </w:r>
      <w:r w:rsidR="00773DE8">
        <w:t>and their actual level of skill at using digital technolog</w:t>
      </w:r>
      <w:r>
        <w:t>ies</w:t>
      </w:r>
      <w:r w:rsidR="00A35915">
        <w:t>. T</w:t>
      </w:r>
      <w:r w:rsidR="00773DE8">
        <w:t xml:space="preserve">he </w:t>
      </w:r>
      <w:r w:rsidR="00586246">
        <w:t>research showed</w:t>
      </w:r>
      <w:r>
        <w:t xml:space="preserve"> </w:t>
      </w:r>
      <w:r w:rsidR="00773DE8">
        <w:t xml:space="preserve">that </w:t>
      </w:r>
      <w:r w:rsidR="00A35915">
        <w:t>27 per</w:t>
      </w:r>
      <w:r w:rsidR="00773DE8">
        <w:t xml:space="preserve">cent of the population </w:t>
      </w:r>
      <w:r>
        <w:t xml:space="preserve">across </w:t>
      </w:r>
      <w:r w:rsidR="00A35915">
        <w:t>Europe had</w:t>
      </w:r>
      <w:r w:rsidR="00773DE8">
        <w:t xml:space="preserve"> little </w:t>
      </w:r>
      <w:r>
        <w:t xml:space="preserve">skills </w:t>
      </w:r>
      <w:r w:rsidR="00773DE8">
        <w:t>or never used the internet</w:t>
      </w:r>
      <w:r w:rsidRPr="001A7D97">
        <w:t xml:space="preserve"> </w:t>
      </w:r>
      <w:r>
        <w:t>(</w:t>
      </w:r>
      <w:r w:rsidRPr="001A7D97">
        <w:t>Vaccarella</w:t>
      </w:r>
      <w:r>
        <w:t xml:space="preserve"> et al</w:t>
      </w:r>
      <w:r w:rsidR="00A35915">
        <w:t>.</w:t>
      </w:r>
      <w:r>
        <w:t>, 2023).</w:t>
      </w:r>
    </w:p>
    <w:p w14:paraId="6AD837A0" w14:textId="0BAACDAF" w:rsidR="00773DE8" w:rsidRDefault="00586246" w:rsidP="00773DE8">
      <w:r>
        <w:t xml:space="preserve">The study also raised concerns </w:t>
      </w:r>
      <w:proofErr w:type="gramStart"/>
      <w:r>
        <w:t>in regards to</w:t>
      </w:r>
      <w:proofErr w:type="gramEnd"/>
      <w:r>
        <w:t xml:space="preserve"> </w:t>
      </w:r>
      <w:r w:rsidR="00773DE8">
        <w:t xml:space="preserve">the exclusion of </w:t>
      </w:r>
      <w:r>
        <w:t xml:space="preserve">some service users as they have limited </w:t>
      </w:r>
      <w:r w:rsidR="00773DE8">
        <w:t>access to suitable digital devices</w:t>
      </w:r>
      <w:r>
        <w:t xml:space="preserve"> (Vaccarella et al, 2023).</w:t>
      </w:r>
    </w:p>
    <w:p w14:paraId="03DADF3A" w14:textId="33748638" w:rsidR="00773DE8" w:rsidRDefault="00135EDA" w:rsidP="00773DE8">
      <w:r w:rsidRPr="00135EDA">
        <w:t>The use of</w:t>
      </w:r>
      <w:r>
        <w:t xml:space="preserve"> </w:t>
      </w:r>
      <w:r w:rsidRPr="00135EDA">
        <w:t xml:space="preserve">video calls in social work </w:t>
      </w:r>
      <w:r>
        <w:t xml:space="preserve">practice </w:t>
      </w:r>
      <w:r w:rsidR="00A35915">
        <w:t>also presents</w:t>
      </w:r>
      <w:r>
        <w:t xml:space="preserve"> significant </w:t>
      </w:r>
      <w:r w:rsidRPr="00135EDA">
        <w:t>ethical challenges</w:t>
      </w:r>
      <w:r>
        <w:t xml:space="preserve">. </w:t>
      </w:r>
      <w:r w:rsidR="00BD7F12">
        <w:t>It is recognized that e</w:t>
      </w:r>
      <w:r w:rsidR="00CC3C0C">
        <w:t>nsuring c</w:t>
      </w:r>
      <w:r w:rsidR="00CC3C0C" w:rsidRPr="00CC3C0C">
        <w:t xml:space="preserve">onfidentiality </w:t>
      </w:r>
      <w:r w:rsidR="00CC3C0C">
        <w:t>and p</w:t>
      </w:r>
      <w:r w:rsidR="00CC3C0C" w:rsidRPr="00CC3C0C">
        <w:t xml:space="preserve">rivacy </w:t>
      </w:r>
      <w:r w:rsidR="003927E8">
        <w:t xml:space="preserve">within video communication </w:t>
      </w:r>
      <w:r w:rsidR="00CC3C0C" w:rsidRPr="00CC3C0C">
        <w:t xml:space="preserve">is crucial, </w:t>
      </w:r>
      <w:r w:rsidR="00CC3C0C">
        <w:t xml:space="preserve">particularly </w:t>
      </w:r>
      <w:r w:rsidR="007333A6">
        <w:t xml:space="preserve">if </w:t>
      </w:r>
      <w:r w:rsidR="007333A6" w:rsidRPr="00CC3C0C">
        <w:t>using</w:t>
      </w:r>
      <w:r w:rsidR="00CC3C0C" w:rsidRPr="00CC3C0C">
        <w:t xml:space="preserve"> third-party video </w:t>
      </w:r>
      <w:r w:rsidR="00CC3C0C">
        <w:t>call platforms (</w:t>
      </w:r>
      <w:r w:rsidR="00165C88" w:rsidRPr="00165C88">
        <w:t>The British Psychological Society</w:t>
      </w:r>
      <w:r w:rsidR="00165C88">
        <w:t xml:space="preserve">, </w:t>
      </w:r>
      <w:r w:rsidR="00165C88" w:rsidRPr="00165C88">
        <w:t>2017)</w:t>
      </w:r>
      <w:r w:rsidR="00165C88">
        <w:t>.</w:t>
      </w:r>
      <w:r w:rsidR="00E7290D">
        <w:t xml:space="preserve"> </w:t>
      </w:r>
      <w:r w:rsidR="008C4B13">
        <w:t xml:space="preserve"> </w:t>
      </w:r>
      <w:r w:rsidR="00BA75D3">
        <w:t>Other</w:t>
      </w:r>
      <w:r w:rsidR="008C4B13">
        <w:t xml:space="preserve"> concerns </w:t>
      </w:r>
      <w:r w:rsidR="0063419B">
        <w:t xml:space="preserve">were </w:t>
      </w:r>
      <w:r w:rsidR="008C4B13">
        <w:t xml:space="preserve">raised </w:t>
      </w:r>
      <w:r w:rsidR="0063419B">
        <w:t>regarding</w:t>
      </w:r>
      <w:r w:rsidR="008C4B13">
        <w:t xml:space="preserve"> </w:t>
      </w:r>
      <w:r w:rsidR="00A35915">
        <w:t xml:space="preserve">the </w:t>
      </w:r>
      <w:r w:rsidR="008C4B13">
        <w:lastRenderedPageBreak/>
        <w:t>effectiveness of the therapeutic online or video sessions with the service users.  There was a</w:t>
      </w:r>
      <w:r w:rsidR="008C4B13" w:rsidRPr="008C4B13">
        <w:t xml:space="preserve"> </w:t>
      </w:r>
      <w:r w:rsidR="008C4B13">
        <w:t>c</w:t>
      </w:r>
      <w:r w:rsidR="008C4B13" w:rsidRPr="008C4B13">
        <w:t xml:space="preserve">omprehensive </w:t>
      </w:r>
      <w:r w:rsidR="008C4B13">
        <w:t>r</w:t>
      </w:r>
      <w:r w:rsidR="008C4B13" w:rsidRPr="008C4B13">
        <w:t>eview</w:t>
      </w:r>
      <w:r w:rsidR="008C4B13">
        <w:t xml:space="preserve"> of 14 studies (Barak et al, 200</w:t>
      </w:r>
      <w:r w:rsidR="00D82C61">
        <w:t>8</w:t>
      </w:r>
      <w:proofErr w:type="gramStart"/>
      <w:r w:rsidR="008C4B13">
        <w:t>)  involving</w:t>
      </w:r>
      <w:proofErr w:type="gramEnd"/>
      <w:r w:rsidR="008C4B13">
        <w:t xml:space="preserve">  </w:t>
      </w:r>
      <w:r w:rsidR="008C4B13" w:rsidRPr="008C4B13">
        <w:t>9,764 clients</w:t>
      </w:r>
      <w:r w:rsidR="008C4B13">
        <w:t xml:space="preserve"> who were supported by digital-based psychological intervention sessions, </w:t>
      </w:r>
      <w:r w:rsidR="00BA75D3">
        <w:t xml:space="preserve">and the study </w:t>
      </w:r>
      <w:r w:rsidR="007333A6">
        <w:t>evidenced no</w:t>
      </w:r>
      <w:r w:rsidR="008C4B13">
        <w:t xml:space="preserve"> difference in effectiveness </w:t>
      </w:r>
      <w:r w:rsidR="008C4B13" w:rsidRPr="008C4B13">
        <w:t xml:space="preserve">between face-to-face and </w:t>
      </w:r>
      <w:r w:rsidR="008C4B13">
        <w:t>remote sessions</w:t>
      </w:r>
      <w:r w:rsidR="00C92625">
        <w:t>.</w:t>
      </w:r>
    </w:p>
    <w:p w14:paraId="1E662A15" w14:textId="184DDB40" w:rsidR="00773DE8" w:rsidRDefault="009556E2" w:rsidP="00773DE8">
      <w:r>
        <w:t>The implications of using digital technologies are tremendous including the possibilities of providing care through a video communication to underserved population in prisons, inner cities and rural communities, and to elderly services users in long-term care home facilities and legal and regulatory issues might arise as d</w:t>
      </w:r>
      <w:r w:rsidRPr="009556E2">
        <w:t xml:space="preserve">ifferent jurisdictions have </w:t>
      </w:r>
      <w:r>
        <w:t xml:space="preserve">different policies </w:t>
      </w:r>
      <w:r w:rsidRPr="009556E2">
        <w:t xml:space="preserve">regarding </w:t>
      </w:r>
      <w:r>
        <w:t xml:space="preserve">digital communications </w:t>
      </w:r>
      <w:r w:rsidRPr="009556E2">
        <w:t>and remote social work</w:t>
      </w:r>
      <w:r>
        <w:t xml:space="preserve"> practice which the social work professionals </w:t>
      </w:r>
      <w:r w:rsidRPr="009556E2">
        <w:t>must navigate carefully</w:t>
      </w:r>
      <w:r>
        <w:t xml:space="preserve"> (</w:t>
      </w:r>
      <w:r w:rsidR="00127BC4" w:rsidRPr="00127BC4">
        <w:t xml:space="preserve"> McCarty and</w:t>
      </w:r>
      <w:r w:rsidR="00127BC4">
        <w:t xml:space="preserve"> </w:t>
      </w:r>
      <w:r w:rsidR="00127BC4" w:rsidRPr="00127BC4">
        <w:t>Clancy</w:t>
      </w:r>
      <w:r w:rsidR="00127BC4">
        <w:t>, 2002).</w:t>
      </w:r>
    </w:p>
    <w:p w14:paraId="0731846B" w14:textId="77777777" w:rsidR="00773DE8" w:rsidRDefault="00773DE8" w:rsidP="00773DE8"/>
    <w:p w14:paraId="36972CD9" w14:textId="517FB670" w:rsidR="009F7535" w:rsidRPr="009F7535" w:rsidRDefault="000B2165" w:rsidP="009F7535">
      <w:r>
        <w:t xml:space="preserve">A remote working in social care practice might also bring challenges to the professionals. A study conducted </w:t>
      </w:r>
      <w:r w:rsidRPr="000B2165">
        <w:t xml:space="preserve">by Bournemouth </w:t>
      </w:r>
      <w:r>
        <w:t xml:space="preserve">University (BASW, 2024) suggested that the retention of social workers increased since </w:t>
      </w:r>
      <w:r w:rsidR="0063419B">
        <w:t>the COVID-</w:t>
      </w:r>
      <w:r>
        <w:t>19 pandemic</w:t>
      </w:r>
      <w:r w:rsidR="0063419B">
        <w:t>,</w:t>
      </w:r>
      <w:r>
        <w:t xml:space="preserve"> and this might </w:t>
      </w:r>
      <w:r w:rsidR="0063419B">
        <w:t>be linked</w:t>
      </w:r>
      <w:r>
        <w:t xml:space="preserve"> to </w:t>
      </w:r>
      <w:r w:rsidR="0063419B">
        <w:t xml:space="preserve">the </w:t>
      </w:r>
      <w:r>
        <w:t xml:space="preserve">hybridisation of the process of working with </w:t>
      </w:r>
      <w:r w:rsidR="0063419B">
        <w:t>service</w:t>
      </w:r>
      <w:r>
        <w:t xml:space="preserve"> users </w:t>
      </w:r>
      <w:proofErr w:type="gramStart"/>
      <w:r>
        <w:t>|(</w:t>
      </w:r>
      <w:proofErr w:type="gramEnd"/>
      <w:r>
        <w:t xml:space="preserve">BASW, 2024). The study involved professionals </w:t>
      </w:r>
      <w:r w:rsidR="0063419B">
        <w:t>from</w:t>
      </w:r>
      <w:r>
        <w:t xml:space="preserve"> two local authorities and reflected the professionals’ perspectives o</w:t>
      </w:r>
      <w:r w:rsidR="0063419B">
        <w:t>n</w:t>
      </w:r>
      <w:r>
        <w:t xml:space="preserve"> working remotely. The social workers completed surveys and interviews online (BASW, 2024</w:t>
      </w:r>
      <w:r w:rsidRPr="009F7535">
        <w:t xml:space="preserve">). </w:t>
      </w:r>
      <w:r w:rsidR="00D111CD" w:rsidRPr="009F7535">
        <w:t xml:space="preserve">A semi-structured interview </w:t>
      </w:r>
      <w:r w:rsidR="0063419B">
        <w:t xml:space="preserve">was </w:t>
      </w:r>
      <w:r w:rsidRPr="009F7535">
        <w:t xml:space="preserve">also used </w:t>
      </w:r>
      <w:r w:rsidR="00D111CD" w:rsidRPr="009F7535">
        <w:t xml:space="preserve">to collect </w:t>
      </w:r>
      <w:r w:rsidRPr="009F7535">
        <w:t xml:space="preserve">the views of the professionals </w:t>
      </w:r>
      <w:r w:rsidR="00D111CD" w:rsidRPr="009F7535">
        <w:t xml:space="preserve">on issues </w:t>
      </w:r>
      <w:r w:rsidR="0063419B">
        <w:t>that</w:t>
      </w:r>
      <w:r w:rsidRPr="009F7535">
        <w:t xml:space="preserve"> might </w:t>
      </w:r>
      <w:r w:rsidR="000475A3" w:rsidRPr="009F7535">
        <w:t xml:space="preserve">affect </w:t>
      </w:r>
      <w:r w:rsidR="0063419B">
        <w:t>the retention of</w:t>
      </w:r>
      <w:r w:rsidR="009F7535" w:rsidRPr="009F7535">
        <w:t xml:space="preserve"> professionals (BASW, 2024). There w</w:t>
      </w:r>
      <w:r w:rsidR="0063419B">
        <w:t>ere</w:t>
      </w:r>
      <w:r w:rsidR="009F7535" w:rsidRPr="009F7535">
        <w:t xml:space="preserve"> findings that reflect the i</w:t>
      </w:r>
      <w:r w:rsidR="00D111CD" w:rsidRPr="009F7535">
        <w:t xml:space="preserve">mpacts of </w:t>
      </w:r>
      <w:r w:rsidR="000475A3" w:rsidRPr="009F7535">
        <w:t>the workplace</w:t>
      </w:r>
      <w:r w:rsidR="00D111CD" w:rsidRPr="009F7535">
        <w:t xml:space="preserve"> post-COVID-19</w:t>
      </w:r>
      <w:r w:rsidR="009F7535" w:rsidRPr="009F7535">
        <w:t xml:space="preserve">, including </w:t>
      </w:r>
      <w:r w:rsidR="0063419B">
        <w:t xml:space="preserve">an </w:t>
      </w:r>
      <w:r w:rsidR="009F7535" w:rsidRPr="009F7535">
        <w:t xml:space="preserve">increase </w:t>
      </w:r>
      <w:r w:rsidR="0063419B">
        <w:t>in</w:t>
      </w:r>
      <w:r w:rsidR="009F7535" w:rsidRPr="009F7535">
        <w:t xml:space="preserve"> stress and negative effect</w:t>
      </w:r>
      <w:r w:rsidR="0063419B">
        <w:t>s</w:t>
      </w:r>
      <w:r w:rsidR="009F7535" w:rsidRPr="009F7535">
        <w:t xml:space="preserve"> of hybrid working </w:t>
      </w:r>
      <w:r w:rsidR="0063419B">
        <w:t>on</w:t>
      </w:r>
      <w:r w:rsidR="009F7535" w:rsidRPr="009F7535">
        <w:t xml:space="preserve"> </w:t>
      </w:r>
      <w:r w:rsidR="0063419B">
        <w:t>service</w:t>
      </w:r>
      <w:r w:rsidR="009F7535" w:rsidRPr="009F7535">
        <w:t xml:space="preserve"> users</w:t>
      </w:r>
      <w:r w:rsidR="0063419B">
        <w:t>,</w:t>
      </w:r>
      <w:r w:rsidR="009F7535" w:rsidRPr="009F7535">
        <w:t xml:space="preserve"> </w:t>
      </w:r>
      <w:proofErr w:type="gramStart"/>
      <w:r w:rsidR="009F7535" w:rsidRPr="009F7535">
        <w:t>and also</w:t>
      </w:r>
      <w:proofErr w:type="gramEnd"/>
      <w:r w:rsidR="009F7535" w:rsidRPr="009F7535">
        <w:t xml:space="preserve"> impacts of remote work on supervision processes </w:t>
      </w:r>
      <w:proofErr w:type="gramStart"/>
      <w:r w:rsidR="009F7535" w:rsidRPr="009F7535">
        <w:t>|(</w:t>
      </w:r>
      <w:proofErr w:type="gramEnd"/>
      <w:r w:rsidR="009F7535" w:rsidRPr="009F7535">
        <w:t xml:space="preserve">BASW, 2024). </w:t>
      </w:r>
      <w:r w:rsidR="00D111CD" w:rsidRPr="009F7535">
        <w:t xml:space="preserve"> </w:t>
      </w:r>
      <w:r w:rsidR="009F7535" w:rsidRPr="009F7535">
        <w:t>It was identified that difficulties reaching managers and colle</w:t>
      </w:r>
      <w:r w:rsidR="0063419B">
        <w:t>agu</w:t>
      </w:r>
      <w:r w:rsidR="009F7535" w:rsidRPr="009F7535">
        <w:t xml:space="preserve">es for support were significant factors undermining </w:t>
      </w:r>
      <w:r w:rsidR="0063419B">
        <w:t xml:space="preserve">the </w:t>
      </w:r>
      <w:r w:rsidR="009F7535" w:rsidRPr="009F7535">
        <w:t>well-being of the professionals</w:t>
      </w:r>
      <w:r w:rsidR="0063419B">
        <w:t>,</w:t>
      </w:r>
      <w:r w:rsidR="009F7535" w:rsidRPr="009F7535">
        <w:t xml:space="preserve"> as well as reduced learning and development</w:t>
      </w:r>
      <w:r w:rsidR="0063419B">
        <w:t>,</w:t>
      </w:r>
      <w:r w:rsidR="009F7535" w:rsidRPr="009F7535">
        <w:t xml:space="preserve"> and a whole culture of team working whilst implementing a hybrid </w:t>
      </w:r>
      <w:proofErr w:type="gramStart"/>
      <w:r w:rsidR="009F7535" w:rsidRPr="009F7535">
        <w:t>\(</w:t>
      </w:r>
      <w:proofErr w:type="gramEnd"/>
      <w:r w:rsidR="009F7535" w:rsidRPr="009F7535">
        <w:t xml:space="preserve">partially remote) workplace arrangement (BASW, 2024). </w:t>
      </w:r>
      <w:r w:rsidR="00A83529">
        <w:t xml:space="preserve">The study highlighted that because of the nature of social work practice involving sometimes high emotional demands, less experienced and newly qualified social workers require to be working in </w:t>
      </w:r>
      <w:proofErr w:type="gramStart"/>
      <w:r w:rsidR="00A83529">
        <w:t>a  supportive</w:t>
      </w:r>
      <w:proofErr w:type="gramEnd"/>
      <w:r w:rsidR="00A83529">
        <w:t xml:space="preserve"> workplaces and this would be difficult to achieve via virtual processes (BASW, 2024).</w:t>
      </w:r>
    </w:p>
    <w:p w14:paraId="03E58D9E" w14:textId="77777777" w:rsidR="00773DE8" w:rsidRPr="00CC4F51" w:rsidRDefault="00773DE8" w:rsidP="00773DE8">
      <w:pPr>
        <w:rPr>
          <w:b/>
          <w:bCs/>
        </w:rPr>
      </w:pPr>
    </w:p>
    <w:p w14:paraId="27665F0C" w14:textId="77777777" w:rsidR="00FF51D2" w:rsidRDefault="00FF51D2" w:rsidP="003C1BA2">
      <w:pPr>
        <w:rPr>
          <w:b/>
          <w:bCs/>
        </w:rPr>
      </w:pPr>
    </w:p>
    <w:p w14:paraId="1BBF4765" w14:textId="2E2F6154" w:rsidR="003C1BA2" w:rsidRPr="00177687" w:rsidRDefault="00106D3C" w:rsidP="00106D3C">
      <w:pPr>
        <w:rPr>
          <w:bCs/>
        </w:rPr>
      </w:pPr>
      <w:r w:rsidRPr="00106D3C">
        <w:t xml:space="preserve">It is recognized that appropriate training for social workers in terms of digital skills could greatly improve efficiency and reduce burnout </w:t>
      </w:r>
      <w:r w:rsidR="0063419B">
        <w:t>among</w:t>
      </w:r>
      <w:r w:rsidRPr="00106D3C">
        <w:t xml:space="preserve"> professionals</w:t>
      </w:r>
      <w:r w:rsidR="0063419B">
        <w:t>,</w:t>
      </w:r>
      <w:r w:rsidRPr="00106D3C">
        <w:t xml:space="preserve"> and this could support </w:t>
      </w:r>
      <w:r w:rsidR="0063419B">
        <w:t>the retention</w:t>
      </w:r>
      <w:r w:rsidRPr="00106D3C">
        <w:t xml:space="preserve"> of professionals (Behan-Devlin, 2024</w:t>
      </w:r>
      <w:r w:rsidR="00177687">
        <w:t>). Social work involved substant</w:t>
      </w:r>
      <w:r w:rsidR="0063419B">
        <w:t>ial</w:t>
      </w:r>
      <w:r w:rsidR="00177687">
        <w:t xml:space="preserve"> communication with se</w:t>
      </w:r>
      <w:r w:rsidR="0063419B">
        <w:t>rvice</w:t>
      </w:r>
      <w:r w:rsidR="00177687">
        <w:t xml:space="preserve"> users and this could be overwhelming, thus, the implementing technologies</w:t>
      </w:r>
      <w:r w:rsidR="0063419B">
        <w:t>,</w:t>
      </w:r>
      <w:r w:rsidR="00177687">
        <w:t xml:space="preserve"> i.e.</w:t>
      </w:r>
      <w:r w:rsidR="0063419B">
        <w:t>,</w:t>
      </w:r>
      <w:r w:rsidR="00177687">
        <w:t xml:space="preserve"> a </w:t>
      </w:r>
      <w:r w:rsidR="0072223A">
        <w:t>video call interaction</w:t>
      </w:r>
      <w:r w:rsidR="0063419B">
        <w:t>,</w:t>
      </w:r>
      <w:r w:rsidR="00177687">
        <w:t xml:space="preserve"> could support the </w:t>
      </w:r>
      <w:r w:rsidR="00177687">
        <w:lastRenderedPageBreak/>
        <w:t xml:space="preserve">professionals </w:t>
      </w:r>
      <w:r w:rsidRPr="00177687">
        <w:rPr>
          <w:bCs/>
        </w:rPr>
        <w:t xml:space="preserve">to dedicate more time </w:t>
      </w:r>
      <w:r w:rsidR="00177687" w:rsidRPr="00177687">
        <w:rPr>
          <w:bCs/>
        </w:rPr>
        <w:t>to service users</w:t>
      </w:r>
      <w:r w:rsidR="0063419B">
        <w:rPr>
          <w:bCs/>
        </w:rPr>
        <w:t>’</w:t>
      </w:r>
      <w:r w:rsidR="00177687" w:rsidRPr="00177687">
        <w:rPr>
          <w:bCs/>
        </w:rPr>
        <w:t xml:space="preserve"> engagement</w:t>
      </w:r>
      <w:r w:rsidRPr="00177687">
        <w:rPr>
          <w:bCs/>
        </w:rPr>
        <w:t xml:space="preserve"> (</w:t>
      </w:r>
      <w:bookmarkStart w:id="1" w:name="_Hlk197528596"/>
      <w:r w:rsidRPr="00177687">
        <w:rPr>
          <w:bCs/>
        </w:rPr>
        <w:t>Behan-Devlin, 2024).</w:t>
      </w:r>
    </w:p>
    <w:bookmarkEnd w:id="1"/>
    <w:p w14:paraId="3EE01CC9" w14:textId="5604D686" w:rsidR="008323CE" w:rsidRDefault="009D0582" w:rsidP="008323CE">
      <w:r w:rsidRPr="009D0582">
        <w:t>It was a study which reflected on the impacts of digital training</w:t>
      </w:r>
      <w:r>
        <w:rPr>
          <w:b/>
          <w:bCs/>
        </w:rPr>
        <w:t xml:space="preserve"> </w:t>
      </w:r>
      <w:r w:rsidR="003C1BA2" w:rsidRPr="009D0582">
        <w:t xml:space="preserve">for social workers </w:t>
      </w:r>
      <w:r>
        <w:t xml:space="preserve">and the study suggested that </w:t>
      </w:r>
      <w:r w:rsidR="003C1BA2" w:rsidRPr="009D0582">
        <w:t xml:space="preserve">digital </w:t>
      </w:r>
      <w:r>
        <w:t xml:space="preserve">technologies could lead </w:t>
      </w:r>
      <w:r w:rsidR="003C1BA2" w:rsidRPr="009D0582">
        <w:t xml:space="preserve">to higher job satisfaction and reduced </w:t>
      </w:r>
      <w:r w:rsidR="0072223A" w:rsidRPr="009D0582">
        <w:t>turnover (</w:t>
      </w:r>
      <w:r w:rsidR="008323CE" w:rsidRPr="009D0582">
        <w:t>Edwards et al, 2022)</w:t>
      </w:r>
      <w:r>
        <w:t>.</w:t>
      </w:r>
    </w:p>
    <w:p w14:paraId="5B8474D3" w14:textId="0908AF72" w:rsidR="008E25AF" w:rsidRPr="00424282" w:rsidRDefault="0072223A" w:rsidP="003C1BA2">
      <w:r>
        <w:t xml:space="preserve">It was demonstrated that </w:t>
      </w:r>
      <w:r w:rsidRPr="0072223A">
        <w:t xml:space="preserve">technology </w:t>
      </w:r>
      <w:r>
        <w:t xml:space="preserve">skills could successfully have been gained by </w:t>
      </w:r>
      <w:r w:rsidRPr="0072223A">
        <w:t>professional</w:t>
      </w:r>
      <w:r>
        <w:t>s</w:t>
      </w:r>
      <w:r w:rsidRPr="0072223A">
        <w:t xml:space="preserve"> through online learning</w:t>
      </w:r>
      <w:r>
        <w:t xml:space="preserve">, </w:t>
      </w:r>
      <w:r w:rsidRPr="0072223A">
        <w:t>webinars,</w:t>
      </w:r>
      <w:r>
        <w:t xml:space="preserve"> and </w:t>
      </w:r>
      <w:r w:rsidRPr="0072223A">
        <w:t xml:space="preserve">virtual workshops, and </w:t>
      </w:r>
      <w:r>
        <w:t xml:space="preserve">this could </w:t>
      </w:r>
      <w:r w:rsidRPr="0072223A">
        <w:t>enhance</w:t>
      </w:r>
      <w:r>
        <w:t xml:space="preserve"> social workers</w:t>
      </w:r>
      <w:r w:rsidR="0063419B">
        <w:t>’</w:t>
      </w:r>
      <w:r>
        <w:t xml:space="preserve"> digital skills and </w:t>
      </w:r>
      <w:r w:rsidR="00DC1E62" w:rsidRPr="0072223A">
        <w:t>knowledge</w:t>
      </w:r>
      <w:r w:rsidR="00DC1E62">
        <w:t xml:space="preserve">, </w:t>
      </w:r>
      <w:r w:rsidR="00DC1E62" w:rsidRPr="0072223A">
        <w:t>keeping</w:t>
      </w:r>
      <w:r w:rsidRPr="0072223A">
        <w:t xml:space="preserve"> </w:t>
      </w:r>
      <w:r>
        <w:t xml:space="preserve">professionals updated </w:t>
      </w:r>
      <w:r w:rsidRPr="0072223A">
        <w:t>about best practices</w:t>
      </w:r>
      <w:r>
        <w:t xml:space="preserve"> (Edwards et al, 2022). </w:t>
      </w:r>
      <w:r w:rsidRPr="0072223A">
        <w:t xml:space="preserve"> </w:t>
      </w:r>
      <w:r>
        <w:t>It</w:t>
      </w:r>
      <w:r w:rsidR="0063419B">
        <w:t>’</w:t>
      </w:r>
      <w:r>
        <w:t xml:space="preserve">s identified that </w:t>
      </w:r>
      <w:r w:rsidRPr="0072223A">
        <w:t xml:space="preserve">investing in </w:t>
      </w:r>
      <w:r>
        <w:t xml:space="preserve">digital </w:t>
      </w:r>
      <w:r w:rsidRPr="0072223A">
        <w:t xml:space="preserve">technology training, organizations </w:t>
      </w:r>
      <w:r w:rsidR="0063419B">
        <w:t xml:space="preserve">to </w:t>
      </w:r>
      <w:r w:rsidRPr="0072223A">
        <w:t xml:space="preserve">support their </w:t>
      </w:r>
      <w:r>
        <w:t>employees</w:t>
      </w:r>
      <w:r w:rsidR="0063419B">
        <w:t>,</w:t>
      </w:r>
      <w:r>
        <w:t xml:space="preserve"> and this </w:t>
      </w:r>
      <w:r w:rsidRPr="0072223A">
        <w:t>creat</w:t>
      </w:r>
      <w:r>
        <w:t xml:space="preserve">es </w:t>
      </w:r>
      <w:r w:rsidRPr="0072223A">
        <w:t xml:space="preserve">a more positive </w:t>
      </w:r>
      <w:r w:rsidR="00DC1E62" w:rsidRPr="0072223A">
        <w:t>work</w:t>
      </w:r>
      <w:r w:rsidR="00DC1E62">
        <w:t xml:space="preserve">place </w:t>
      </w:r>
      <w:r w:rsidR="00DC1E62" w:rsidRPr="0072223A">
        <w:t>environment</w:t>
      </w:r>
      <w:r w:rsidR="00DC1E62">
        <w:t xml:space="preserve"> </w:t>
      </w:r>
      <w:proofErr w:type="gramStart"/>
      <w:r w:rsidR="00DC1E62">
        <w:t xml:space="preserve">and </w:t>
      </w:r>
      <w:r w:rsidR="00FD52EF" w:rsidRPr="00FD52EF">
        <w:t>also</w:t>
      </w:r>
      <w:proofErr w:type="gramEnd"/>
      <w:r w:rsidR="00FD52EF" w:rsidRPr="00FD52EF">
        <w:t xml:space="preserve"> strengthens retention, </w:t>
      </w:r>
      <w:r w:rsidR="00424282">
        <w:t xml:space="preserve">increasing employees’ </w:t>
      </w:r>
      <w:r w:rsidR="00FD52EF" w:rsidRPr="00FD52EF">
        <w:t>commitment to the profession.</w:t>
      </w:r>
      <w:r>
        <w:t xml:space="preserve"> (Edwards et al, 2022).</w:t>
      </w:r>
    </w:p>
    <w:p w14:paraId="234AF04B" w14:textId="34BE4F0E" w:rsidR="00FF51D2" w:rsidRPr="00ED5F37" w:rsidRDefault="004F5351" w:rsidP="008E25AF">
      <w:r w:rsidRPr="00ED5F37">
        <w:t>It is recognized that t</w:t>
      </w:r>
      <w:r w:rsidR="00FF51D2" w:rsidRPr="00ED5F37">
        <w:t>he integration of digital technology into social work practice has</w:t>
      </w:r>
      <w:r w:rsidRPr="00ED5F37">
        <w:t xml:space="preserve"> significantly increased</w:t>
      </w:r>
      <w:r w:rsidR="00FF51D2" w:rsidRPr="00ED5F37">
        <w:t>, particularly in communication</w:t>
      </w:r>
      <w:r w:rsidRPr="00ED5F37">
        <w:t xml:space="preserve"> and interaction with service users </w:t>
      </w:r>
      <w:r w:rsidR="00ED5F37" w:rsidRPr="00ED5F37">
        <w:t>(Turner 2019).</w:t>
      </w:r>
      <w:r w:rsidR="00FF51D2" w:rsidRPr="00ED5F37">
        <w:t xml:space="preserve"> However, </w:t>
      </w:r>
      <w:r w:rsidR="00ED5F37" w:rsidRPr="00ED5F37">
        <w:t xml:space="preserve">a study (Turner, 2019) reflected </w:t>
      </w:r>
      <w:r w:rsidR="00FF51D2" w:rsidRPr="00ED5F37">
        <w:t>that many social workers fe</w:t>
      </w:r>
      <w:r w:rsidR="00ED5F37" w:rsidRPr="00ED5F37">
        <w:t xml:space="preserve">lt unprepared and untrained appropriately to </w:t>
      </w:r>
      <w:r w:rsidR="00FF51D2" w:rsidRPr="00ED5F37">
        <w:t>us</w:t>
      </w:r>
      <w:r w:rsidR="00ED5F37" w:rsidRPr="00ED5F37">
        <w:t xml:space="preserve">e </w:t>
      </w:r>
      <w:r w:rsidR="00FF51D2" w:rsidRPr="00ED5F37">
        <w:t xml:space="preserve">digital tools effectively in their </w:t>
      </w:r>
      <w:r w:rsidR="00ED5F37" w:rsidRPr="00ED5F37">
        <w:t xml:space="preserve">practice (Turner, 2019). Indeed, the </w:t>
      </w:r>
      <w:r w:rsidR="00FF51D2" w:rsidRPr="00ED5F37">
        <w:t>study by the Social Care Institute for Excellence (SCIE) and the British Association of Social Workers (BASW) found that only 11% of practitioners</w:t>
      </w:r>
      <w:r w:rsidR="00ED5F37" w:rsidRPr="00ED5F37">
        <w:t xml:space="preserve"> involved in the surveys feel that </w:t>
      </w:r>
      <w:r w:rsidR="00FF51D2" w:rsidRPr="00ED5F37">
        <w:t xml:space="preserve">their </w:t>
      </w:r>
      <w:r w:rsidR="00ED5F37" w:rsidRPr="00ED5F37">
        <w:t xml:space="preserve">placement training appropriately guided and supported </w:t>
      </w:r>
      <w:r w:rsidR="00FF51D2" w:rsidRPr="00ED5F37">
        <w:t xml:space="preserve">them </w:t>
      </w:r>
      <w:r w:rsidR="00ED5F37" w:rsidRPr="00ED5F37">
        <w:t xml:space="preserve">to use </w:t>
      </w:r>
      <w:r w:rsidR="00FF51D2" w:rsidRPr="00ED5F37">
        <w:t xml:space="preserve">digital </w:t>
      </w:r>
      <w:r w:rsidR="00ED5F37" w:rsidRPr="00ED5F37">
        <w:t xml:space="preserve">tools </w:t>
      </w:r>
      <w:bookmarkStart w:id="2" w:name="_Hlk197530315"/>
      <w:r w:rsidR="00FF51D2" w:rsidRPr="00ED5F37">
        <w:t>(Turner 2019)</w:t>
      </w:r>
      <w:bookmarkEnd w:id="2"/>
      <w:r w:rsidR="00ED5F37" w:rsidRPr="00ED5F37">
        <w:t>.</w:t>
      </w:r>
      <w:r w:rsidR="0063419B">
        <w:t xml:space="preserve"> </w:t>
      </w:r>
      <w:r w:rsidR="00ED5F37" w:rsidRPr="00ED5F37">
        <w:t>A</w:t>
      </w:r>
      <w:r w:rsidR="0063419B">
        <w:t>ls</w:t>
      </w:r>
      <w:r w:rsidR="00ED5F37" w:rsidRPr="00ED5F37">
        <w:t>o</w:t>
      </w:r>
      <w:r w:rsidR="00FF51D2" w:rsidRPr="00ED5F37">
        <w:t xml:space="preserve">, </w:t>
      </w:r>
      <w:r w:rsidR="00ED5F37" w:rsidRPr="00ED5F37">
        <w:t xml:space="preserve">more than </w:t>
      </w:r>
      <w:r w:rsidR="00FF51D2" w:rsidRPr="00ED5F37">
        <w:t xml:space="preserve">half of </w:t>
      </w:r>
      <w:r w:rsidR="0063419B">
        <w:t xml:space="preserve">the </w:t>
      </w:r>
      <w:r w:rsidR="00ED5F37" w:rsidRPr="00ED5F37">
        <w:t xml:space="preserve">participants </w:t>
      </w:r>
      <w:r w:rsidR="00FF51D2" w:rsidRPr="00ED5F37">
        <w:t xml:space="preserve">found their training </w:t>
      </w:r>
      <w:r w:rsidR="00ED5F37" w:rsidRPr="00ED5F37">
        <w:t>not beneficial</w:t>
      </w:r>
      <w:r w:rsidR="00FF51D2" w:rsidRPr="00ED5F37">
        <w:t xml:space="preserve">, and 27% </w:t>
      </w:r>
      <w:r w:rsidR="00ED5F37" w:rsidRPr="00ED5F37">
        <w:t xml:space="preserve">reflected </w:t>
      </w:r>
      <w:r w:rsidR="0063419B">
        <w:t xml:space="preserve">that </w:t>
      </w:r>
      <w:r w:rsidR="00ED5F37" w:rsidRPr="00ED5F37">
        <w:t xml:space="preserve">they received </w:t>
      </w:r>
      <w:r w:rsidR="00FF51D2" w:rsidRPr="00ED5F37">
        <w:t xml:space="preserve">no digital </w:t>
      </w:r>
      <w:r w:rsidR="00ED5F37" w:rsidRPr="00ED5F37">
        <w:t xml:space="preserve">training at all </w:t>
      </w:r>
      <w:r w:rsidR="00FF51D2" w:rsidRPr="00ED5F37">
        <w:t>in the past two years</w:t>
      </w:r>
      <w:r w:rsidR="00ED5F37" w:rsidRPr="00ED5F37">
        <w:t xml:space="preserve"> </w:t>
      </w:r>
      <w:r w:rsidR="00FF51D2" w:rsidRPr="00ED5F37">
        <w:t>(Turner, 2019).</w:t>
      </w:r>
    </w:p>
    <w:p w14:paraId="3EEDF27F" w14:textId="5ED25E8F" w:rsidR="00E2328D" w:rsidRDefault="006D1B38" w:rsidP="007C67C7">
      <w:r w:rsidRPr="00663C6D">
        <w:t xml:space="preserve">Thus, in light of increasing technologies innovations use in social work practice, the proposed research could further evaluate and examine the benefits and limitations of digital tools use in social work practice, reflect on the potential ethical issues related to this and provide further recommendations of how to enhance the effectiveness of </w:t>
      </w:r>
      <w:r w:rsidR="00663C6D" w:rsidRPr="00663C6D">
        <w:t xml:space="preserve">using </w:t>
      </w:r>
      <w:r w:rsidRPr="00663C6D">
        <w:t xml:space="preserve">digital tools </w:t>
      </w:r>
      <w:r w:rsidR="00663C6D" w:rsidRPr="00663C6D">
        <w:t xml:space="preserve">in social work and </w:t>
      </w:r>
      <w:r w:rsidRPr="00663C6D">
        <w:t xml:space="preserve">to ensure </w:t>
      </w:r>
      <w:r w:rsidR="00663C6D" w:rsidRPr="00663C6D">
        <w:t xml:space="preserve">professionals appropriately supported in terms of their </w:t>
      </w:r>
      <w:r w:rsidR="00663C6D">
        <w:t xml:space="preserve">training of </w:t>
      </w:r>
      <w:r w:rsidR="00663C6D" w:rsidRPr="00663C6D">
        <w:t xml:space="preserve">digital </w:t>
      </w:r>
      <w:r w:rsidR="00663C6D">
        <w:t>tools skills in practice.</w:t>
      </w:r>
    </w:p>
    <w:p w14:paraId="0652D607" w14:textId="77777777" w:rsidR="005C3697" w:rsidRDefault="005C3697" w:rsidP="007C67C7"/>
    <w:p w14:paraId="4423550C" w14:textId="60803B47" w:rsidR="00397776" w:rsidRPr="0081703E" w:rsidRDefault="00397776" w:rsidP="007C67C7">
      <w:pPr>
        <w:rPr>
          <w:b/>
          <w:bCs/>
        </w:rPr>
      </w:pPr>
      <w:r w:rsidRPr="0081703E">
        <w:rPr>
          <w:b/>
          <w:bCs/>
        </w:rPr>
        <w:t xml:space="preserve">Proposed paradigm </w:t>
      </w:r>
    </w:p>
    <w:p w14:paraId="60947A24" w14:textId="6A64F091" w:rsidR="009723D4" w:rsidRDefault="00EC0D59" w:rsidP="009723D4">
      <w:r w:rsidRPr="00EC0D59">
        <w:t>The proposed research will be guided by a</w:t>
      </w:r>
      <w:r w:rsidR="0081703E" w:rsidRPr="0081703E">
        <w:t xml:space="preserve"> </w:t>
      </w:r>
      <w:r w:rsidR="0063419B">
        <w:t>p</w:t>
      </w:r>
      <w:r w:rsidR="0081703E">
        <w:t>ositivis</w:t>
      </w:r>
      <w:r w:rsidR="0063419B">
        <w:t>t</w:t>
      </w:r>
      <w:r w:rsidR="0081703E">
        <w:t xml:space="preserve"> paradigm that emphasizes objective knowledge, empirical evidence, scientific methods</w:t>
      </w:r>
      <w:r w:rsidR="0063419B">
        <w:t>,</w:t>
      </w:r>
      <w:r w:rsidR="0081703E">
        <w:t xml:space="preserve"> and </w:t>
      </w:r>
      <w:r w:rsidRPr="00EC0D59">
        <w:t>quantitative (</w:t>
      </w:r>
      <w:r w:rsidR="0081703E">
        <w:t>surveys</w:t>
      </w:r>
      <w:r w:rsidRPr="00EC0D59">
        <w:t xml:space="preserve">) approaches. It is believed that </w:t>
      </w:r>
      <w:r>
        <w:t xml:space="preserve">this proposed </w:t>
      </w:r>
      <w:r w:rsidRPr="00EC0D59">
        <w:t xml:space="preserve">research paradigm could </w:t>
      </w:r>
      <w:r w:rsidR="006B1A5C" w:rsidRPr="00EC0D59">
        <w:t>be especially</w:t>
      </w:r>
      <w:r w:rsidRPr="00EC0D59">
        <w:t xml:space="preserve"> useful because </w:t>
      </w:r>
      <w:r w:rsidR="0026234F" w:rsidRPr="0026234F">
        <w:t xml:space="preserve">Positivism relies on measurable </w:t>
      </w:r>
      <w:r w:rsidR="005D4AC0" w:rsidRPr="0026234F">
        <w:t>data,</w:t>
      </w:r>
      <w:r w:rsidR="006B1A5C">
        <w:t xml:space="preserve"> and this reduces </w:t>
      </w:r>
      <w:r w:rsidR="0026234F" w:rsidRPr="0026234F">
        <w:t>bias and subjectivity in research</w:t>
      </w:r>
      <w:r w:rsidR="0026234F">
        <w:t xml:space="preserve"> </w:t>
      </w:r>
      <w:r w:rsidR="006B1A5C">
        <w:t xml:space="preserve">findings </w:t>
      </w:r>
      <w:r w:rsidR="0026234F">
        <w:t>(</w:t>
      </w:r>
      <w:r w:rsidR="006B1A5C" w:rsidRPr="006B1A5C">
        <w:t>J</w:t>
      </w:r>
      <w:r w:rsidR="006B1A5C">
        <w:t>ohnson, 2025</w:t>
      </w:r>
      <w:r w:rsidR="00FA0BF1">
        <w:t xml:space="preserve">). </w:t>
      </w:r>
      <w:r w:rsidR="009723D4">
        <w:t xml:space="preserve">Positivism </w:t>
      </w:r>
      <w:r w:rsidR="00FA0BF1">
        <w:t xml:space="preserve">develops </w:t>
      </w:r>
      <w:r w:rsidR="009723D4">
        <w:t xml:space="preserve">a defined structure during </w:t>
      </w:r>
      <w:r w:rsidR="00FA0BF1">
        <w:t xml:space="preserve">research discussions and </w:t>
      </w:r>
      <w:r w:rsidR="009723D4">
        <w:t>studies</w:t>
      </w:r>
      <w:r w:rsidR="0063419B">
        <w:t>,</w:t>
      </w:r>
      <w:r w:rsidR="009723D4">
        <w:t xml:space="preserve"> and </w:t>
      </w:r>
      <w:r w:rsidR="00FA0BF1">
        <w:t>therefore, it</w:t>
      </w:r>
      <w:r w:rsidR="0063419B">
        <w:t xml:space="preserve"> i</w:t>
      </w:r>
      <w:r w:rsidR="00FA0BF1">
        <w:t xml:space="preserve">s believed </w:t>
      </w:r>
      <w:r w:rsidR="0063419B">
        <w:t>tha</w:t>
      </w:r>
      <w:r w:rsidR="00FA0BF1">
        <w:t xml:space="preserve">t </w:t>
      </w:r>
      <w:r w:rsidR="0063419B">
        <w:t>there</w:t>
      </w:r>
      <w:r w:rsidR="009723D4">
        <w:t xml:space="preserve"> will be minimum error</w:t>
      </w:r>
      <w:r w:rsidR="00FA0BF1">
        <w:t xml:space="preserve">s (Johnson, 2025). It is recognized that </w:t>
      </w:r>
      <w:r w:rsidR="0063419B">
        <w:t>a p</w:t>
      </w:r>
      <w:r w:rsidR="00FA0BF1">
        <w:t>ositivis</w:t>
      </w:r>
      <w:r w:rsidR="0063419B">
        <w:t>t</w:t>
      </w:r>
      <w:r w:rsidR="00FA0BF1">
        <w:t xml:space="preserve"> structure </w:t>
      </w:r>
      <w:r w:rsidR="009723D4">
        <w:lastRenderedPageBreak/>
        <w:t xml:space="preserve">also </w:t>
      </w:r>
      <w:r w:rsidR="00FA0BF1">
        <w:t xml:space="preserve">will </w:t>
      </w:r>
      <w:r w:rsidR="009723D4">
        <w:t xml:space="preserve">give little room for </w:t>
      </w:r>
      <w:r w:rsidR="00FA0BF1">
        <w:t>discrepancy</w:t>
      </w:r>
      <w:r w:rsidR="009723D4">
        <w:t xml:space="preserve"> and variable changes, </w:t>
      </w:r>
      <w:r w:rsidR="00FA0BF1">
        <w:t xml:space="preserve">and this will make the study </w:t>
      </w:r>
      <w:r w:rsidR="009723D4">
        <w:t xml:space="preserve">more accurate </w:t>
      </w:r>
      <w:r w:rsidR="00FA0BF1">
        <w:t xml:space="preserve">whilst </w:t>
      </w:r>
      <w:r w:rsidR="009723D4">
        <w:t>using objective</w:t>
      </w:r>
      <w:r w:rsidR="00FA0BF1">
        <w:t xml:space="preserve"> and </w:t>
      </w:r>
      <w:r w:rsidR="009723D4">
        <w:t>mathematical tools</w:t>
      </w:r>
      <w:r w:rsidR="0063419B">
        <w:t>,</w:t>
      </w:r>
      <w:r w:rsidR="00FA0BF1">
        <w:t xml:space="preserve"> </w:t>
      </w:r>
      <w:r w:rsidR="00793638">
        <w:t xml:space="preserve">and it will allow </w:t>
      </w:r>
      <w:r w:rsidR="0063419B">
        <w:t>for the</w:t>
      </w:r>
      <w:r w:rsidR="00793638">
        <w:t xml:space="preserve"> compar</w:t>
      </w:r>
      <w:r w:rsidR="0063419B">
        <w:t>ison</w:t>
      </w:r>
      <w:r w:rsidR="00793638">
        <w:t xml:space="preserve"> </w:t>
      </w:r>
      <w:r w:rsidR="0063419B">
        <w:t>of</w:t>
      </w:r>
      <w:r w:rsidR="00793638" w:rsidRPr="00793638">
        <w:t xml:space="preserve"> </w:t>
      </w:r>
      <w:r w:rsidR="00F16F26">
        <w:t xml:space="preserve">findings </w:t>
      </w:r>
      <w:r w:rsidR="00793638" w:rsidRPr="00793638">
        <w:t xml:space="preserve">across different </w:t>
      </w:r>
      <w:r w:rsidR="00F16F26">
        <w:t>context</w:t>
      </w:r>
      <w:r w:rsidR="0063419B">
        <w:t>s</w:t>
      </w:r>
      <w:r w:rsidR="00F16F26">
        <w:t xml:space="preserve"> and </w:t>
      </w:r>
      <w:r w:rsidR="00793638" w:rsidRPr="00793638">
        <w:t xml:space="preserve">studies </w:t>
      </w:r>
      <w:r w:rsidR="00FA0BF1">
        <w:t>(Johnson, 2025).</w:t>
      </w:r>
      <w:r w:rsidR="006457B5" w:rsidRPr="006457B5">
        <w:t xml:space="preserve"> </w:t>
      </w:r>
      <w:r w:rsidR="006457B5">
        <w:t>Also, d</w:t>
      </w:r>
      <w:r w:rsidR="006457B5" w:rsidRPr="006457B5">
        <w:t xml:space="preserve">ata collection through surveys is quicker than </w:t>
      </w:r>
      <w:r w:rsidR="006457B5">
        <w:t xml:space="preserve">data collection by </w:t>
      </w:r>
      <w:r w:rsidR="006457B5" w:rsidRPr="006457B5">
        <w:t>qualitative methods</w:t>
      </w:r>
      <w:r w:rsidR="006457B5">
        <w:t xml:space="preserve"> (Johnson, 2025).</w:t>
      </w:r>
      <w:r w:rsidR="00FA0BF1">
        <w:t xml:space="preserve"> However, Positivism also has disadvantages such as objective interference with human behaviour and emotional responses (Johnson, 2025). Whereas positivism will support </w:t>
      </w:r>
      <w:r w:rsidR="0063419B">
        <w:t>disregarding</w:t>
      </w:r>
      <w:r w:rsidR="00FA0BF1">
        <w:t xml:space="preserve"> the emotional and behavioural responses of the participants during the study, there is no assurance </w:t>
      </w:r>
      <w:r w:rsidR="0063419B">
        <w:t xml:space="preserve">that </w:t>
      </w:r>
      <w:r w:rsidR="00FA0BF1">
        <w:t xml:space="preserve">this will be consistent </w:t>
      </w:r>
      <w:r w:rsidR="006457B5">
        <w:t>during</w:t>
      </w:r>
      <w:r w:rsidR="00FA0BF1">
        <w:t xml:space="preserve"> the process of the study (Johnson, 2025). </w:t>
      </w:r>
      <w:r w:rsidR="008102C6">
        <w:t xml:space="preserve">There is another </w:t>
      </w:r>
      <w:r w:rsidR="00FA0BF1">
        <w:t>limitation of positivism</w:t>
      </w:r>
      <w:r w:rsidR="008102C6">
        <w:t xml:space="preserve"> </w:t>
      </w:r>
      <w:r w:rsidR="0063419B">
        <w:t xml:space="preserve">that </w:t>
      </w:r>
      <w:r w:rsidR="008102C6">
        <w:t>should be considered</w:t>
      </w:r>
      <w:r w:rsidR="0063419B">
        <w:t>,</w:t>
      </w:r>
      <w:r w:rsidR="008102C6">
        <w:t xml:space="preserve"> such as inflexibility of the objectives</w:t>
      </w:r>
      <w:r w:rsidR="0063419B">
        <w:t>,</w:t>
      </w:r>
      <w:r w:rsidR="008102C6">
        <w:t xml:space="preserve"> whereas positivism tends to disregard unexplained facts</w:t>
      </w:r>
      <w:r w:rsidR="0063419B">
        <w:t>,</w:t>
      </w:r>
      <w:r w:rsidR="008102C6">
        <w:t xml:space="preserve"> and this could eliminate the responses guided by </w:t>
      </w:r>
      <w:r w:rsidR="0063419B">
        <w:t>the creativity</w:t>
      </w:r>
      <w:r w:rsidR="008102C6">
        <w:t xml:space="preserve"> of the participants (Johnson, 2025). The benefits and limitations of the approach will </w:t>
      </w:r>
      <w:r w:rsidR="0063419B">
        <w:t>be carefully</w:t>
      </w:r>
      <w:r w:rsidR="008102C6">
        <w:t xml:space="preserve"> considered during the proposed research study.</w:t>
      </w:r>
    </w:p>
    <w:p w14:paraId="3B1E9676" w14:textId="77777777" w:rsidR="009723D4" w:rsidRDefault="009723D4" w:rsidP="009723D4"/>
    <w:p w14:paraId="4A0DFB93" w14:textId="77777777" w:rsidR="00B551DF" w:rsidRPr="00B551DF" w:rsidRDefault="00B551DF" w:rsidP="00B551DF">
      <w:pPr>
        <w:rPr>
          <w:b/>
          <w:bCs/>
        </w:rPr>
      </w:pPr>
    </w:p>
    <w:p w14:paraId="4D4B1659" w14:textId="77777777" w:rsidR="00503032" w:rsidRDefault="00B551DF" w:rsidP="00B551DF">
      <w:pPr>
        <w:rPr>
          <w:b/>
          <w:bCs/>
        </w:rPr>
      </w:pPr>
      <w:r w:rsidRPr="00B551DF">
        <w:rPr>
          <w:b/>
          <w:bCs/>
        </w:rPr>
        <w:t>Methodology</w:t>
      </w:r>
    </w:p>
    <w:p w14:paraId="57909B32" w14:textId="20D78022" w:rsidR="00F37ED5" w:rsidRPr="001A3BEC" w:rsidRDefault="001A3BEC" w:rsidP="00F37ED5">
      <w:r w:rsidRPr="001A3BEC">
        <w:t xml:space="preserve">The proposed research </w:t>
      </w:r>
      <w:r w:rsidR="00AD6F75">
        <w:t xml:space="preserve">will be conducted </w:t>
      </w:r>
      <w:r w:rsidR="00B545E6">
        <w:t>using</w:t>
      </w:r>
      <w:r w:rsidR="00AD6F75">
        <w:t xml:space="preserve"> </w:t>
      </w:r>
      <w:r w:rsidR="00B545E6">
        <w:t>a s</w:t>
      </w:r>
      <w:r w:rsidR="00AD6F75" w:rsidRPr="00AD6F75">
        <w:t>urvey-</w:t>
      </w:r>
      <w:r w:rsidR="000734B3">
        <w:t>b</w:t>
      </w:r>
      <w:r w:rsidR="00AD6F75" w:rsidRPr="00AD6F75">
        <w:t xml:space="preserve">ased </w:t>
      </w:r>
      <w:r w:rsidR="00AD6F75">
        <w:t xml:space="preserve">approach and </w:t>
      </w:r>
      <w:r w:rsidR="00B545E6">
        <w:t xml:space="preserve">will </w:t>
      </w:r>
      <w:r w:rsidR="00AD6F75">
        <w:t xml:space="preserve">implement </w:t>
      </w:r>
      <w:r w:rsidR="00B545E6">
        <w:t xml:space="preserve">a </w:t>
      </w:r>
      <w:r w:rsidR="00AD6F75" w:rsidRPr="00AD6F75">
        <w:t xml:space="preserve">quantitative data </w:t>
      </w:r>
      <w:r w:rsidR="004F05AD">
        <w:t xml:space="preserve">collection </w:t>
      </w:r>
      <w:proofErr w:type="gramStart"/>
      <w:r w:rsidR="004F05AD">
        <w:t xml:space="preserve">method, </w:t>
      </w:r>
      <w:r w:rsidR="000734B3">
        <w:t xml:space="preserve">  </w:t>
      </w:r>
      <w:proofErr w:type="gramEnd"/>
      <w:r w:rsidR="000734B3">
        <w:t>questionnaire</w:t>
      </w:r>
      <w:r w:rsidR="004F05AD">
        <w:t xml:space="preserve">s. </w:t>
      </w:r>
      <w:r w:rsidR="00AD6F75">
        <w:t>The q</w:t>
      </w:r>
      <w:r w:rsidR="00F37ED5" w:rsidRPr="001A3BEC">
        <w:t xml:space="preserve">uantitative </w:t>
      </w:r>
      <w:r w:rsidRPr="001A3BEC">
        <w:t xml:space="preserve">method of study will allow </w:t>
      </w:r>
      <w:r w:rsidR="00B545E6">
        <w:t>for</w:t>
      </w:r>
      <w:r w:rsidRPr="001A3BEC">
        <w:t xml:space="preserve"> a structured and systematic approach to analyse the findings (Creswell and Creswell, 2017).  </w:t>
      </w:r>
      <w:r w:rsidR="00F37ED5" w:rsidRPr="001A3BEC">
        <w:t>Th</w:t>
      </w:r>
      <w:r w:rsidRPr="001A3BEC">
        <w:t xml:space="preserve">e </w:t>
      </w:r>
      <w:r w:rsidR="00F37ED5" w:rsidRPr="001A3BEC">
        <w:t xml:space="preserve">reliance on numerical measurements </w:t>
      </w:r>
      <w:r w:rsidRPr="001A3BEC">
        <w:t xml:space="preserve">will </w:t>
      </w:r>
      <w:r w:rsidR="00B545E6">
        <w:t>help</w:t>
      </w:r>
      <w:r w:rsidRPr="001A3BEC">
        <w:t xml:space="preserve"> ensure </w:t>
      </w:r>
      <w:r w:rsidR="00F37ED5" w:rsidRPr="001A3BEC">
        <w:t xml:space="preserve">that findings </w:t>
      </w:r>
      <w:r w:rsidRPr="001A3BEC">
        <w:t xml:space="preserve">are </w:t>
      </w:r>
      <w:r w:rsidR="00F37ED5" w:rsidRPr="001A3BEC">
        <w:t>objective,</w:t>
      </w:r>
      <w:r w:rsidRPr="001A3BEC">
        <w:t xml:space="preserve"> and this will reduce any potential bias or interpretations (Creswell and Creswell, 2017). The data will be collected by </w:t>
      </w:r>
      <w:r w:rsidR="00B545E6">
        <w:t>a</w:t>
      </w:r>
      <w:r w:rsidRPr="001A3BEC">
        <w:t xml:space="preserve"> </w:t>
      </w:r>
      <w:r w:rsidR="00F37ED5" w:rsidRPr="001A3BEC">
        <w:t>survey</w:t>
      </w:r>
      <w:r w:rsidRPr="001A3BEC">
        <w:t xml:space="preserve"> </w:t>
      </w:r>
      <w:r w:rsidR="00B572EF">
        <w:t>(questionnaire)</w:t>
      </w:r>
      <w:r w:rsidR="00B545E6">
        <w:t>,</w:t>
      </w:r>
      <w:r w:rsidR="00B572EF">
        <w:t xml:space="preserve"> </w:t>
      </w:r>
      <w:r w:rsidRPr="001A3BEC">
        <w:t xml:space="preserve">and this will </w:t>
      </w:r>
      <w:r w:rsidR="00B545E6">
        <w:t>help</w:t>
      </w:r>
      <w:r w:rsidRPr="001A3BEC">
        <w:t xml:space="preserve"> produce reproducible findings</w:t>
      </w:r>
      <w:r w:rsidR="00B545E6">
        <w:t>,</w:t>
      </w:r>
      <w:r w:rsidRPr="001A3BEC">
        <w:t xml:space="preserve"> which means the findings could be verified by repeated studies </w:t>
      </w:r>
      <w:bookmarkStart w:id="3" w:name="_Hlk197541900"/>
      <w:r w:rsidR="00B572EF">
        <w:t xml:space="preserve">if needed </w:t>
      </w:r>
      <w:r w:rsidRPr="001A3BEC">
        <w:t xml:space="preserve">(Creswell and Creswell, 2017)   </w:t>
      </w:r>
    </w:p>
    <w:bookmarkEnd w:id="3"/>
    <w:p w14:paraId="58935826" w14:textId="7D34D2C5" w:rsidR="00F37ED5" w:rsidRPr="000734B3" w:rsidRDefault="000055E8" w:rsidP="00F37ED5">
      <w:r w:rsidRPr="00B572EF">
        <w:t xml:space="preserve">Another benefit of the quantitative method </w:t>
      </w:r>
      <w:r w:rsidR="00F37ED5" w:rsidRPr="00B572EF">
        <w:t xml:space="preserve">is its ability to </w:t>
      </w:r>
      <w:r w:rsidRPr="00B572EF">
        <w:t xml:space="preserve">produce </w:t>
      </w:r>
      <w:r w:rsidR="00F37ED5" w:rsidRPr="00B572EF">
        <w:t>consistent interpretations</w:t>
      </w:r>
      <w:r w:rsidRPr="00B572EF">
        <w:t xml:space="preserve"> of the findings, so it makes comparison</w:t>
      </w:r>
      <w:r w:rsidR="00B545E6">
        <w:t>s</w:t>
      </w:r>
      <w:r w:rsidRPr="00B572EF">
        <w:t xml:space="preserve"> between different studies more reliable </w:t>
      </w:r>
      <w:bookmarkStart w:id="4" w:name="_Hlk197542078"/>
      <w:r w:rsidRPr="00B572EF">
        <w:t>(Creswell and Creswell, 2017</w:t>
      </w:r>
      <w:bookmarkEnd w:id="4"/>
      <w:r w:rsidRPr="00B572EF">
        <w:t xml:space="preserve">).  The </w:t>
      </w:r>
      <w:r w:rsidR="00B572EF" w:rsidRPr="00B572EF">
        <w:t>quantitative</w:t>
      </w:r>
      <w:r w:rsidRPr="00B572EF">
        <w:t xml:space="preserve"> method will </w:t>
      </w:r>
      <w:r w:rsidR="00B545E6">
        <w:t>help</w:t>
      </w:r>
      <w:r w:rsidRPr="00B572EF">
        <w:t xml:space="preserve"> identify trends in using digital tools in social work practice and evaluate the relationship between different data findings to identify the trends in </w:t>
      </w:r>
      <w:r w:rsidR="00B545E6">
        <w:t xml:space="preserve">the </w:t>
      </w:r>
      <w:r w:rsidRPr="00B572EF">
        <w:t xml:space="preserve">increasing </w:t>
      </w:r>
      <w:r w:rsidR="00B545E6">
        <w:t xml:space="preserve">use </w:t>
      </w:r>
      <w:r w:rsidRPr="00B572EF">
        <w:t xml:space="preserve">of technologies by professionals (Creswell and Creswell, 2017).  </w:t>
      </w:r>
      <w:r w:rsidR="009347A4" w:rsidRPr="00B572EF">
        <w:t xml:space="preserve">Also, the </w:t>
      </w:r>
      <w:r w:rsidR="00F37ED5" w:rsidRPr="00B572EF">
        <w:t>statistical</w:t>
      </w:r>
      <w:r w:rsidR="009347A4" w:rsidRPr="00B572EF">
        <w:t xml:space="preserve"> and numerical dat</w:t>
      </w:r>
      <w:r w:rsidR="00B545E6">
        <w:t>a,</w:t>
      </w:r>
      <w:r w:rsidR="009347A4" w:rsidRPr="00B572EF">
        <w:t xml:space="preserve"> </w:t>
      </w:r>
      <w:r w:rsidR="00F37ED5" w:rsidRPr="00B572EF">
        <w:t>such as probability sampling</w:t>
      </w:r>
      <w:r w:rsidR="00B545E6">
        <w:t>,</w:t>
      </w:r>
      <w:r w:rsidR="00F37ED5" w:rsidRPr="00B572EF">
        <w:t xml:space="preserve"> </w:t>
      </w:r>
      <w:r w:rsidR="009347A4" w:rsidRPr="00B572EF">
        <w:t>could provide thorough</w:t>
      </w:r>
      <w:r w:rsidR="00F37ED5" w:rsidRPr="00B572EF">
        <w:t xml:space="preserve"> frameworks for validating findings</w:t>
      </w:r>
      <w:r w:rsidR="00B545E6">
        <w:t>,</w:t>
      </w:r>
      <w:r w:rsidR="009347A4" w:rsidRPr="00B572EF">
        <w:t xml:space="preserve"> and this will </w:t>
      </w:r>
      <w:r w:rsidR="00F37ED5" w:rsidRPr="00B572EF">
        <w:t>strengthen</w:t>
      </w:r>
      <w:r w:rsidR="009347A4" w:rsidRPr="00B572EF">
        <w:t xml:space="preserve"> </w:t>
      </w:r>
      <w:r w:rsidR="00F37ED5" w:rsidRPr="00B572EF">
        <w:t>the credibility of research conclusions</w:t>
      </w:r>
      <w:r w:rsidR="009347A4" w:rsidRPr="00B572EF">
        <w:t xml:space="preserve"> and recommendations (Creswell and Creswell, 2017).  </w:t>
      </w:r>
    </w:p>
    <w:p w14:paraId="60EC6E10" w14:textId="1FDFAD56" w:rsidR="006457B5" w:rsidRDefault="000663A2" w:rsidP="006457B5">
      <w:r w:rsidRPr="009915EB">
        <w:t xml:space="preserve">There is another advantage of </w:t>
      </w:r>
      <w:r w:rsidR="00B545E6">
        <w:t xml:space="preserve">the </w:t>
      </w:r>
      <w:r w:rsidR="00F37ED5" w:rsidRPr="009915EB">
        <w:t xml:space="preserve">quantitative </w:t>
      </w:r>
      <w:r w:rsidRPr="009915EB">
        <w:t xml:space="preserve">method </w:t>
      </w:r>
      <w:r w:rsidR="00B545E6">
        <w:t>in</w:t>
      </w:r>
      <w:r w:rsidRPr="009915EB">
        <w:t xml:space="preserve"> reducing bias (Bryman, 2016). </w:t>
      </w:r>
      <w:r w:rsidR="007551B1" w:rsidRPr="009915EB">
        <w:t xml:space="preserve">It is recognized that </w:t>
      </w:r>
      <w:r w:rsidR="00B545E6">
        <w:t xml:space="preserve">a </w:t>
      </w:r>
      <w:r w:rsidR="00F37ED5" w:rsidRPr="009915EB">
        <w:t xml:space="preserve">qualitative approach </w:t>
      </w:r>
      <w:r w:rsidR="007551B1" w:rsidRPr="009915EB">
        <w:t xml:space="preserve">could </w:t>
      </w:r>
      <w:r w:rsidR="00F37ED5" w:rsidRPr="009915EB">
        <w:t xml:space="preserve">be influenced by personal </w:t>
      </w:r>
      <w:r w:rsidR="007551B1" w:rsidRPr="009915EB">
        <w:t>views</w:t>
      </w:r>
      <w:r w:rsidR="00F37ED5" w:rsidRPr="009915EB">
        <w:t xml:space="preserve">, </w:t>
      </w:r>
      <w:r w:rsidR="007551B1" w:rsidRPr="009915EB">
        <w:t xml:space="preserve">whereas </w:t>
      </w:r>
      <w:r w:rsidR="00F37ED5" w:rsidRPr="009915EB">
        <w:t xml:space="preserve">numerical data </w:t>
      </w:r>
      <w:r w:rsidR="007551B1" w:rsidRPr="009915EB">
        <w:t>findings aim to eliminate</w:t>
      </w:r>
      <w:r w:rsidR="00F37ED5" w:rsidRPr="009915EB">
        <w:t xml:space="preserve"> emotional or subjective</w:t>
      </w:r>
      <w:r w:rsidR="007551B1" w:rsidRPr="009915EB">
        <w:t xml:space="preserve"> factors</w:t>
      </w:r>
      <w:r w:rsidR="00B545E6">
        <w:t>,</w:t>
      </w:r>
      <w:r w:rsidR="007551B1" w:rsidRPr="009915EB">
        <w:t xml:space="preserve"> which could lead </w:t>
      </w:r>
      <w:r w:rsidR="00F37ED5" w:rsidRPr="009915EB">
        <w:t xml:space="preserve">to impartial </w:t>
      </w:r>
      <w:r w:rsidR="007551B1" w:rsidRPr="009915EB">
        <w:t xml:space="preserve">perceptions of </w:t>
      </w:r>
      <w:r w:rsidR="009272D5" w:rsidRPr="009915EB">
        <w:t xml:space="preserve">the </w:t>
      </w:r>
      <w:r w:rsidR="007551B1" w:rsidRPr="009915EB">
        <w:t>responders (Bryman, 2016).</w:t>
      </w:r>
      <w:r w:rsidR="007551B1">
        <w:rPr>
          <w:b/>
          <w:bCs/>
        </w:rPr>
        <w:t xml:space="preserve"> </w:t>
      </w:r>
      <w:r w:rsidR="00F37ED5" w:rsidRPr="00DF4221">
        <w:t xml:space="preserve">This methodological </w:t>
      </w:r>
      <w:r w:rsidR="009915EB" w:rsidRPr="00DF4221">
        <w:t xml:space="preserve">approach could </w:t>
      </w:r>
      <w:r w:rsidR="00F37ED5" w:rsidRPr="00DF4221">
        <w:t xml:space="preserve">enhance decision-making </w:t>
      </w:r>
      <w:r w:rsidR="009915EB" w:rsidRPr="00DF4221">
        <w:t xml:space="preserve">in social work practice, </w:t>
      </w:r>
      <w:r w:rsidR="009915EB" w:rsidRPr="00DF4221">
        <w:lastRenderedPageBreak/>
        <w:t xml:space="preserve">because </w:t>
      </w:r>
      <w:r w:rsidR="00F37ED5" w:rsidRPr="00DF4221">
        <w:t xml:space="preserve">accuracy </w:t>
      </w:r>
      <w:r w:rsidR="009915EB" w:rsidRPr="00DF4221">
        <w:t xml:space="preserve">could be </w:t>
      </w:r>
      <w:r w:rsidR="00B545E6">
        <w:t>an</w:t>
      </w:r>
      <w:r w:rsidR="00F37ED5" w:rsidRPr="00DF4221">
        <w:t xml:space="preserve"> essential </w:t>
      </w:r>
      <w:r w:rsidR="009915EB" w:rsidRPr="00DF4221">
        <w:t xml:space="preserve">factor </w:t>
      </w:r>
      <w:r w:rsidR="00F37ED5" w:rsidRPr="00DF4221">
        <w:t>for drawing</w:t>
      </w:r>
      <w:r w:rsidR="009915EB" w:rsidRPr="00DF4221">
        <w:t xml:space="preserve"> research recommendations </w:t>
      </w:r>
      <w:bookmarkStart w:id="5" w:name="_Hlk197626008"/>
      <w:r w:rsidR="00331B0B" w:rsidRPr="00DF4221">
        <w:t xml:space="preserve">(Bryman, 2017). </w:t>
      </w:r>
      <w:r w:rsidR="00F37ED5" w:rsidRPr="00DF4221">
        <w:t xml:space="preserve"> </w:t>
      </w:r>
      <w:bookmarkEnd w:id="5"/>
      <w:r w:rsidR="00331B0B" w:rsidRPr="00DF4221">
        <w:t>Thus, b</w:t>
      </w:r>
      <w:r w:rsidR="00F37ED5" w:rsidRPr="00DF4221">
        <w:t xml:space="preserve">y </w:t>
      </w:r>
      <w:r w:rsidR="00331B0B" w:rsidRPr="00DF4221">
        <w:t xml:space="preserve">using </w:t>
      </w:r>
      <w:r w:rsidR="00F37ED5" w:rsidRPr="00DF4221">
        <w:t xml:space="preserve">numerical evidence, </w:t>
      </w:r>
      <w:r w:rsidR="007C0EC4">
        <w:t xml:space="preserve">the </w:t>
      </w:r>
      <w:r w:rsidR="00F37ED5" w:rsidRPr="00DF4221">
        <w:t xml:space="preserve">quantitative </w:t>
      </w:r>
      <w:r w:rsidR="00331B0B" w:rsidRPr="00DF4221">
        <w:t xml:space="preserve">approach </w:t>
      </w:r>
      <w:r w:rsidR="007C0EC4">
        <w:t>is determined</w:t>
      </w:r>
      <w:r w:rsidR="00F37ED5" w:rsidRPr="00DF4221">
        <w:t xml:space="preserve"> </w:t>
      </w:r>
      <w:r w:rsidR="00331B0B" w:rsidRPr="00DF4221">
        <w:t xml:space="preserve">to be </w:t>
      </w:r>
      <w:r w:rsidR="00F37ED5" w:rsidRPr="00DF4221">
        <w:t>a</w:t>
      </w:r>
      <w:r w:rsidR="00331B0B" w:rsidRPr="00DF4221">
        <w:t>n</w:t>
      </w:r>
      <w:r w:rsidR="00F37ED5" w:rsidRPr="00DF4221">
        <w:t xml:space="preserve"> </w:t>
      </w:r>
      <w:r w:rsidR="00331B0B" w:rsidRPr="00DF4221">
        <w:t>effective</w:t>
      </w:r>
      <w:r w:rsidR="00F37ED5" w:rsidRPr="00DF4221">
        <w:t xml:space="preserve"> </w:t>
      </w:r>
      <w:r w:rsidR="00331B0B" w:rsidRPr="00DF4221">
        <w:t xml:space="preserve">method </w:t>
      </w:r>
      <w:r w:rsidR="00F37ED5" w:rsidRPr="00DF4221">
        <w:t>for</w:t>
      </w:r>
      <w:r w:rsidR="00331B0B" w:rsidRPr="00DF4221">
        <w:t xml:space="preserve"> the proposed research in </w:t>
      </w:r>
      <w:r w:rsidR="007C0EC4">
        <w:t xml:space="preserve">the </w:t>
      </w:r>
      <w:r w:rsidR="00331B0B" w:rsidRPr="00DF4221">
        <w:t xml:space="preserve">social work field (Bryman, 2017).  </w:t>
      </w:r>
      <w:r w:rsidR="00DF4221">
        <w:t xml:space="preserve">Additionally, </w:t>
      </w:r>
      <w:r w:rsidR="007C0EC4">
        <w:t xml:space="preserve">the </w:t>
      </w:r>
      <w:r w:rsidR="006457B5" w:rsidRPr="00DF4221">
        <w:t xml:space="preserve">quantitative </w:t>
      </w:r>
      <w:r w:rsidR="00DF4221" w:rsidRPr="00DF4221">
        <w:t xml:space="preserve">approach of the research </w:t>
      </w:r>
      <w:r w:rsidR="006457B5" w:rsidRPr="00DF4221">
        <w:t xml:space="preserve">often involves </w:t>
      </w:r>
      <w:r w:rsidR="007C0EC4">
        <w:t xml:space="preserve">a </w:t>
      </w:r>
      <w:r w:rsidR="006457B5" w:rsidRPr="00DF4221">
        <w:t xml:space="preserve">large sample, </w:t>
      </w:r>
      <w:r w:rsidR="007C0EC4">
        <w:t>which</w:t>
      </w:r>
      <w:r w:rsidR="006457B5" w:rsidRPr="00DF4221">
        <w:t xml:space="preserve"> </w:t>
      </w:r>
      <w:r w:rsidR="00DF4221" w:rsidRPr="00DF4221">
        <w:t xml:space="preserve">increases </w:t>
      </w:r>
      <w:r w:rsidR="006457B5" w:rsidRPr="00DF4221">
        <w:t xml:space="preserve">the generalizability of findings to </w:t>
      </w:r>
      <w:r w:rsidR="007C0EC4">
        <w:t xml:space="preserve">the </w:t>
      </w:r>
      <w:r w:rsidR="00DF4221" w:rsidRPr="00DF4221">
        <w:t xml:space="preserve">wider </w:t>
      </w:r>
      <w:r w:rsidR="006457B5" w:rsidRPr="00DF4221">
        <w:t>population</w:t>
      </w:r>
      <w:r w:rsidR="00DF4221" w:rsidRPr="00DF4221">
        <w:t xml:space="preserve"> (Bryman, 2017). </w:t>
      </w:r>
      <w:r w:rsidR="006457B5" w:rsidRPr="00DF4221">
        <w:t xml:space="preserve"> </w:t>
      </w:r>
    </w:p>
    <w:p w14:paraId="2E75B5FE" w14:textId="2CCE8168" w:rsidR="00136990" w:rsidRDefault="007F6E31" w:rsidP="006457B5">
      <w:r>
        <w:t xml:space="preserve">The numerical data could also support </w:t>
      </w:r>
      <w:r w:rsidR="007C0EC4">
        <w:t>comparing</w:t>
      </w:r>
      <w:r>
        <w:t xml:space="preserve"> </w:t>
      </w:r>
      <w:r w:rsidRPr="00136990">
        <w:t>between</w:t>
      </w:r>
      <w:r w:rsidR="00136990" w:rsidRPr="00136990">
        <w:t xml:space="preserve"> groups and </w:t>
      </w:r>
      <w:r w:rsidRPr="00136990">
        <w:t>tendencies</w:t>
      </w:r>
      <w:r w:rsidR="00136990" w:rsidRPr="00136990">
        <w:t xml:space="preserve"> over </w:t>
      </w:r>
      <w:proofErr w:type="gramStart"/>
      <w:r w:rsidR="007C0EC4">
        <w:t xml:space="preserve">a </w:t>
      </w:r>
      <w:r>
        <w:t xml:space="preserve">period of </w:t>
      </w:r>
      <w:r w:rsidR="00136990" w:rsidRPr="00136990">
        <w:t>time</w:t>
      </w:r>
      <w:proofErr w:type="gramEnd"/>
      <w:r>
        <w:t xml:space="preserve"> (Neuman, 2017)</w:t>
      </w:r>
      <w:r w:rsidR="00136990" w:rsidRPr="00136990">
        <w:t xml:space="preserve">. </w:t>
      </w:r>
      <w:r>
        <w:t>It can be used such t</w:t>
      </w:r>
      <w:r w:rsidR="00136990" w:rsidRPr="00136990">
        <w:t xml:space="preserve">echniques </w:t>
      </w:r>
      <w:r>
        <w:t xml:space="preserve">of analysis of date as </w:t>
      </w:r>
      <w:r w:rsidR="00136990" w:rsidRPr="00136990">
        <w:t xml:space="preserve">regression analysis, variance analysis and correlation studies </w:t>
      </w:r>
      <w:r>
        <w:t xml:space="preserve">which could support </w:t>
      </w:r>
      <w:r w:rsidR="00136990" w:rsidRPr="00136990">
        <w:t>to detect patterns</w:t>
      </w:r>
      <w:r>
        <w:t xml:space="preserve"> and the </w:t>
      </w:r>
      <w:r w:rsidR="00136990" w:rsidRPr="00136990">
        <w:t xml:space="preserve">differences </w:t>
      </w:r>
      <w:r>
        <w:t xml:space="preserve">over the time: </w:t>
      </w:r>
      <w:r w:rsidR="00136990" w:rsidRPr="00136990">
        <w:t xml:space="preserve"> </w:t>
      </w:r>
      <w:r w:rsidR="00E013B9">
        <w:t>f</w:t>
      </w:r>
      <w:r w:rsidR="00136990" w:rsidRPr="00136990">
        <w:t xml:space="preserve">or instance, </w:t>
      </w:r>
      <w:r>
        <w:t xml:space="preserve">the </w:t>
      </w:r>
      <w:r w:rsidR="00136990" w:rsidRPr="00136990">
        <w:t xml:space="preserve">analysis can </w:t>
      </w:r>
      <w:r w:rsidR="006D7119">
        <w:t xml:space="preserve">identify </w:t>
      </w:r>
      <w:r>
        <w:t xml:space="preserve">the </w:t>
      </w:r>
      <w:r w:rsidR="00136990" w:rsidRPr="00136990">
        <w:t xml:space="preserve">changes </w:t>
      </w:r>
      <w:r>
        <w:t>of social work</w:t>
      </w:r>
      <w:r w:rsidR="006D7119">
        <w:t xml:space="preserve">ers using a digital tools in their practice over the </w:t>
      </w:r>
      <w:r w:rsidR="00136990" w:rsidRPr="00136990">
        <w:t xml:space="preserve">years, </w:t>
      </w:r>
      <w:r w:rsidR="006D7119">
        <w:t xml:space="preserve">and this could support to public sectors policies making analysis </w:t>
      </w:r>
      <w:r w:rsidR="00136990" w:rsidRPr="00136990">
        <w:t>forecasting</w:t>
      </w:r>
      <w:r w:rsidR="006D7119">
        <w:t xml:space="preserve"> and therefore, the quantitative approach might reproduce not only accurate data but also might be relevant to </w:t>
      </w:r>
      <w:r w:rsidR="00136990" w:rsidRPr="00136990">
        <w:t>broader societal application</w:t>
      </w:r>
      <w:r w:rsidR="006D7119">
        <w:t xml:space="preserve"> (Neuman, 2017)</w:t>
      </w:r>
      <w:r w:rsidR="00136990" w:rsidRPr="00136990">
        <w:t xml:space="preserve">. </w:t>
      </w:r>
      <w:r w:rsidR="006D7119">
        <w:t xml:space="preserve">It is recognized that the </w:t>
      </w:r>
      <w:r w:rsidR="00136990" w:rsidRPr="00136990">
        <w:t xml:space="preserve">combination of </w:t>
      </w:r>
      <w:r w:rsidR="006D7119">
        <w:t>numerical tools</w:t>
      </w:r>
      <w:r w:rsidR="007C0EC4">
        <w:t>,</w:t>
      </w:r>
      <w:r w:rsidR="006D7119">
        <w:t xml:space="preserve"> </w:t>
      </w:r>
      <w:r w:rsidR="00136990" w:rsidRPr="00136990">
        <w:t xml:space="preserve">data </w:t>
      </w:r>
      <w:r w:rsidR="006D7119">
        <w:t>collection</w:t>
      </w:r>
      <w:r w:rsidR="007C0EC4">
        <w:t>,</w:t>
      </w:r>
      <w:r w:rsidR="006D7119">
        <w:t xml:space="preserve"> </w:t>
      </w:r>
      <w:r w:rsidR="00136990" w:rsidRPr="00136990">
        <w:t xml:space="preserve">and robust statistical analysis </w:t>
      </w:r>
      <w:r w:rsidR="006D7119">
        <w:t>designate</w:t>
      </w:r>
      <w:r w:rsidR="007C0EC4">
        <w:t>s</w:t>
      </w:r>
      <w:r w:rsidR="006D7119">
        <w:t xml:space="preserve"> </w:t>
      </w:r>
      <w:r w:rsidR="00136990" w:rsidRPr="00136990">
        <w:t>quantitative</w:t>
      </w:r>
      <w:r w:rsidR="006D7119">
        <w:t xml:space="preserve"> approach research </w:t>
      </w:r>
      <w:r w:rsidR="00136990" w:rsidRPr="00136990">
        <w:t xml:space="preserve">as a cornerstone of </w:t>
      </w:r>
      <w:r w:rsidR="006D7119" w:rsidRPr="00136990">
        <w:t>practical</w:t>
      </w:r>
      <w:r w:rsidR="00136990" w:rsidRPr="00136990">
        <w:t xml:space="preserve"> investigations (Neuman, 2014).</w:t>
      </w:r>
    </w:p>
    <w:p w14:paraId="0EE645C4" w14:textId="1CABC17D" w:rsidR="00221980" w:rsidRDefault="006D4640" w:rsidP="00221980">
      <w:r>
        <w:t>However, w</w:t>
      </w:r>
      <w:r w:rsidR="00221980">
        <w:t xml:space="preserve">hereas quantitative research </w:t>
      </w:r>
      <w:r w:rsidR="00173EBB">
        <w:t xml:space="preserve">is excellent </w:t>
      </w:r>
      <w:r w:rsidR="00221980">
        <w:t xml:space="preserve">in providing numerical clarity, allowing researchers to identify patterns, correlations, and statistical significance in </w:t>
      </w:r>
      <w:proofErr w:type="gramStart"/>
      <w:r w:rsidR="00221980">
        <w:t>data</w:t>
      </w:r>
      <w:r>
        <w:t xml:space="preserve">, </w:t>
      </w:r>
      <w:r w:rsidR="00221980">
        <w:t xml:space="preserve"> one</w:t>
      </w:r>
      <w:proofErr w:type="gramEnd"/>
      <w:r w:rsidR="00221980">
        <w:t xml:space="preserve"> of its limitations </w:t>
      </w:r>
      <w:r w:rsidR="005E191F">
        <w:t xml:space="preserve">is </w:t>
      </w:r>
      <w:r w:rsidR="007C0EC4">
        <w:t xml:space="preserve">the </w:t>
      </w:r>
      <w:r w:rsidR="005E191F">
        <w:t xml:space="preserve">inability </w:t>
      </w:r>
      <w:r w:rsidR="00221980">
        <w:t xml:space="preserve">to fully </w:t>
      </w:r>
      <w:r w:rsidR="00221980" w:rsidRPr="006D4640">
        <w:t>capture</w:t>
      </w:r>
      <w:r w:rsidR="00221980">
        <w:t xml:space="preserve"> the reasons behind observed trends </w:t>
      </w:r>
      <w:r w:rsidR="00221980" w:rsidRPr="00221980">
        <w:t xml:space="preserve">(Denzin </w:t>
      </w:r>
      <w:proofErr w:type="gramStart"/>
      <w:r w:rsidR="00A1644B">
        <w:t xml:space="preserve">and </w:t>
      </w:r>
      <w:r w:rsidR="00221980" w:rsidRPr="00221980">
        <w:t xml:space="preserve"> Lincoln</w:t>
      </w:r>
      <w:proofErr w:type="gramEnd"/>
      <w:r w:rsidR="00221980" w:rsidRPr="00221980">
        <w:t>, 2018).</w:t>
      </w:r>
      <w:r w:rsidR="00221980">
        <w:t xml:space="preserve"> </w:t>
      </w:r>
      <w:r>
        <w:t xml:space="preserve">It is recognized that </w:t>
      </w:r>
      <w:r w:rsidR="00221980">
        <w:t xml:space="preserve">numerical </w:t>
      </w:r>
      <w:r>
        <w:t xml:space="preserve">data </w:t>
      </w:r>
      <w:r w:rsidR="00221980">
        <w:t>c</w:t>
      </w:r>
      <w:r>
        <w:t xml:space="preserve">ould </w:t>
      </w:r>
      <w:r w:rsidR="00221980">
        <w:t xml:space="preserve">indicate that a </w:t>
      </w:r>
      <w:r>
        <w:t>fact</w:t>
      </w:r>
      <w:r w:rsidR="00221980">
        <w:t xml:space="preserve"> exists, </w:t>
      </w:r>
      <w:r w:rsidR="007C0EC4">
        <w:t xml:space="preserve">but </w:t>
      </w:r>
      <w:r>
        <w:t xml:space="preserve">the quantitative approach </w:t>
      </w:r>
      <w:r w:rsidR="007C0EC4">
        <w:t xml:space="preserve">is </w:t>
      </w:r>
      <w:r w:rsidR="00221980">
        <w:t xml:space="preserve">often </w:t>
      </w:r>
      <w:r>
        <w:t xml:space="preserve">unable </w:t>
      </w:r>
      <w:r w:rsidR="00221980">
        <w:t>to explain the motivations</w:t>
      </w:r>
      <w:r>
        <w:t xml:space="preserve"> </w:t>
      </w:r>
      <w:r w:rsidR="00221980">
        <w:t xml:space="preserve">or </w:t>
      </w:r>
      <w:r>
        <w:t xml:space="preserve">context of the </w:t>
      </w:r>
      <w:r w:rsidR="00221980">
        <w:t xml:space="preserve">influences </w:t>
      </w:r>
      <w:r w:rsidR="007C0EC4">
        <w:t>that</w:t>
      </w:r>
      <w:r>
        <w:t xml:space="preserve"> might impact </w:t>
      </w:r>
      <w:r w:rsidR="00221980">
        <w:t xml:space="preserve">human </w:t>
      </w:r>
      <w:r w:rsidR="00E953BE">
        <w:t>behaviour</w:t>
      </w:r>
      <w:r w:rsidR="00221980">
        <w:t xml:space="preserve"> </w:t>
      </w:r>
      <w:bookmarkStart w:id="6" w:name="_Hlk197627940"/>
      <w:r w:rsidR="00221980">
        <w:t xml:space="preserve">(Denzin </w:t>
      </w:r>
      <w:proofErr w:type="gramStart"/>
      <w:r w:rsidR="00A1644B">
        <w:t xml:space="preserve">and </w:t>
      </w:r>
      <w:r w:rsidR="00221980">
        <w:t xml:space="preserve"> Lincoln</w:t>
      </w:r>
      <w:proofErr w:type="gramEnd"/>
      <w:r w:rsidR="00221980">
        <w:t>, 2018).</w:t>
      </w:r>
      <w:bookmarkEnd w:id="6"/>
    </w:p>
    <w:p w14:paraId="7D35A13A" w14:textId="10FADB29" w:rsidR="00221980" w:rsidRDefault="00221980" w:rsidP="00221980">
      <w:r>
        <w:t xml:space="preserve">For example, a </w:t>
      </w:r>
      <w:r w:rsidR="008612E8">
        <w:t xml:space="preserve">quantitative method </w:t>
      </w:r>
      <w:r>
        <w:t xml:space="preserve">may reveal that </w:t>
      </w:r>
      <w:r w:rsidR="00DA1D16">
        <w:t xml:space="preserve">social workers might </w:t>
      </w:r>
      <w:r>
        <w:t>have high</w:t>
      </w:r>
      <w:r w:rsidR="00DA1D16">
        <w:t xml:space="preserve"> </w:t>
      </w:r>
      <w:r>
        <w:t xml:space="preserve">job satisfaction </w:t>
      </w:r>
      <w:r w:rsidR="00DA1D16">
        <w:t>while using digital tools in the</w:t>
      </w:r>
      <w:r w:rsidR="008612E8">
        <w:t>i</w:t>
      </w:r>
      <w:r w:rsidR="00DA1D16">
        <w:t xml:space="preserve">r practice, but </w:t>
      </w:r>
      <w:r>
        <w:t xml:space="preserve">the data </w:t>
      </w:r>
      <w:r w:rsidR="00DA1D16">
        <w:t xml:space="preserve">itself </w:t>
      </w:r>
      <w:r>
        <w:t>cannot explain why they feel th</w:t>
      </w:r>
      <w:r w:rsidR="00DA1D16">
        <w:t xml:space="preserve">at </w:t>
      </w:r>
      <w:r>
        <w:t>way</w:t>
      </w:r>
      <w:r w:rsidR="00DA1D16">
        <w:t xml:space="preserve"> </w:t>
      </w:r>
      <w:r w:rsidR="00DA1D16" w:rsidRPr="00DA1D16">
        <w:t xml:space="preserve">(Denzin </w:t>
      </w:r>
      <w:proofErr w:type="gramStart"/>
      <w:r w:rsidR="00DA1D16" w:rsidRPr="00DA1D16">
        <w:t>and  Lincoln</w:t>
      </w:r>
      <w:proofErr w:type="gramEnd"/>
      <w:r w:rsidR="00DA1D16" w:rsidRPr="00DA1D16">
        <w:t>, 2018).</w:t>
      </w:r>
      <w:r>
        <w:t xml:space="preserve"> Factors such as workplace culture, </w:t>
      </w:r>
      <w:r w:rsidR="00F63BDA">
        <w:t xml:space="preserve">management </w:t>
      </w:r>
      <w:r>
        <w:t>style</w:t>
      </w:r>
      <w:r w:rsidR="007C0EC4">
        <w:t>,</w:t>
      </w:r>
      <w:r w:rsidR="00F63BDA">
        <w:t xml:space="preserve"> and </w:t>
      </w:r>
      <w:r w:rsidR="007C0EC4">
        <w:t>personal or professional</w:t>
      </w:r>
      <w:r w:rsidR="00F63BDA">
        <w:t xml:space="preserve"> </w:t>
      </w:r>
      <w:r>
        <w:t xml:space="preserve">experiences </w:t>
      </w:r>
      <w:r w:rsidR="00F63BDA">
        <w:t xml:space="preserve">might have </w:t>
      </w:r>
      <w:r>
        <w:t xml:space="preserve">a </w:t>
      </w:r>
      <w:r w:rsidR="00F63BDA">
        <w:t xml:space="preserve">significant </w:t>
      </w:r>
      <w:r>
        <w:t>role in shaping attitudes</w:t>
      </w:r>
      <w:r w:rsidR="007C0EC4">
        <w:t>,</w:t>
      </w:r>
      <w:r w:rsidR="00F63BDA">
        <w:t xml:space="preserve"> and this will be difficult to identify by </w:t>
      </w:r>
      <w:r w:rsidR="007C0EC4">
        <w:t xml:space="preserve">a </w:t>
      </w:r>
      <w:r w:rsidR="00127580">
        <w:t xml:space="preserve">quantitative </w:t>
      </w:r>
      <w:r w:rsidR="00F63BDA">
        <w:t>approach</w:t>
      </w:r>
      <w:r w:rsidR="00127580">
        <w:t xml:space="preserve"> alone</w:t>
      </w:r>
      <w:r w:rsidR="00F63BDA">
        <w:t xml:space="preserve"> </w:t>
      </w:r>
      <w:r w:rsidR="00F63BDA" w:rsidRPr="00F63BDA">
        <w:t>(</w:t>
      </w:r>
      <w:bookmarkStart w:id="7" w:name="_Hlk197629308"/>
      <w:r w:rsidR="00F63BDA" w:rsidRPr="00F63BDA">
        <w:t xml:space="preserve">Denzin </w:t>
      </w:r>
      <w:proofErr w:type="gramStart"/>
      <w:r w:rsidR="00F63BDA" w:rsidRPr="00F63BDA">
        <w:t>and  Lincoln</w:t>
      </w:r>
      <w:proofErr w:type="gramEnd"/>
      <w:r w:rsidR="00F63BDA" w:rsidRPr="00F63BDA">
        <w:t>, 2018).</w:t>
      </w:r>
    </w:p>
    <w:bookmarkEnd w:id="7"/>
    <w:p w14:paraId="1A509E0A" w14:textId="6CB6FB5F" w:rsidR="00221980" w:rsidRDefault="0032734B" w:rsidP="00221980">
      <w:r>
        <w:t>Therefore, t</w:t>
      </w:r>
      <w:r w:rsidR="00221980">
        <w:t xml:space="preserve">his limitation makes quantitative </w:t>
      </w:r>
      <w:r>
        <w:t xml:space="preserve">approach </w:t>
      </w:r>
      <w:r w:rsidR="00221980">
        <w:t xml:space="preserve">less effective for exploring human </w:t>
      </w:r>
      <w:r>
        <w:t>behaviours</w:t>
      </w:r>
      <w:r w:rsidR="00221980">
        <w:t xml:space="preserve"> </w:t>
      </w:r>
      <w:r>
        <w:t>and t</w:t>
      </w:r>
      <w:r w:rsidR="00221980">
        <w:t xml:space="preserve">o address this </w:t>
      </w:r>
      <w:r>
        <w:t xml:space="preserve">issue, </w:t>
      </w:r>
      <w:r w:rsidR="00221980">
        <w:t xml:space="preserve">researchers </w:t>
      </w:r>
      <w:r>
        <w:t xml:space="preserve">might balance </w:t>
      </w:r>
      <w:r w:rsidR="00221980">
        <w:t xml:space="preserve">quantitative </w:t>
      </w:r>
      <w:r>
        <w:t xml:space="preserve">approach </w:t>
      </w:r>
      <w:r w:rsidR="00221980">
        <w:t>with qualitative</w:t>
      </w:r>
      <w:r>
        <w:t xml:space="preserve">, for example, </w:t>
      </w:r>
      <w:r w:rsidR="00221980">
        <w:t xml:space="preserve">interviews </w:t>
      </w:r>
      <w:r>
        <w:t xml:space="preserve">and </w:t>
      </w:r>
      <w:r w:rsidR="00173EBB">
        <w:t xml:space="preserve">statistics data gathering, </w:t>
      </w:r>
      <w:r w:rsidR="00221980">
        <w:t xml:space="preserve">which </w:t>
      </w:r>
      <w:r>
        <w:t xml:space="preserve">will support more full </w:t>
      </w:r>
      <w:r w:rsidR="00221980">
        <w:t>interpretations</w:t>
      </w:r>
      <w:r>
        <w:t xml:space="preserve"> of the findings and to achieve more comprehensive understanding of </w:t>
      </w:r>
      <w:r w:rsidRPr="0032734B">
        <w:t xml:space="preserve">phenomena beyond numerical illustration </w:t>
      </w:r>
      <w:r>
        <w:t>(</w:t>
      </w:r>
      <w:r w:rsidRPr="0032734B">
        <w:t xml:space="preserve">Denzin </w:t>
      </w:r>
      <w:proofErr w:type="gramStart"/>
      <w:r w:rsidRPr="0032734B">
        <w:t>and  Lincoln</w:t>
      </w:r>
      <w:proofErr w:type="gramEnd"/>
      <w:r w:rsidRPr="0032734B">
        <w:t xml:space="preserve">, 2018). </w:t>
      </w:r>
      <w:r w:rsidR="00F63BDA" w:rsidRPr="00F63BDA">
        <w:t>Numbers alone may not capture the complexity of human experiences in social work</w:t>
      </w:r>
      <w:r w:rsidR="00221980">
        <w:t xml:space="preserve"> (Saunders et al., 2019).</w:t>
      </w:r>
      <w:r w:rsidR="00FE2A5F">
        <w:t xml:space="preserve"> Also, d</w:t>
      </w:r>
      <w:r w:rsidR="00221980">
        <w:t xml:space="preserve">espite statistical </w:t>
      </w:r>
      <w:r w:rsidR="00FE2A5F">
        <w:t>accuracy</w:t>
      </w:r>
      <w:r w:rsidR="00221980">
        <w:t xml:space="preserve">, </w:t>
      </w:r>
      <w:r w:rsidR="007C0EC4">
        <w:t>in</w:t>
      </w:r>
      <w:r w:rsidR="00FE2A5F">
        <w:t xml:space="preserve">appropriate </w:t>
      </w:r>
      <w:r w:rsidR="00221980">
        <w:t xml:space="preserve">use of quantitative </w:t>
      </w:r>
      <w:r w:rsidR="00FE2A5F">
        <w:t xml:space="preserve">tools </w:t>
      </w:r>
      <w:r w:rsidR="00221980">
        <w:t>c</w:t>
      </w:r>
      <w:r w:rsidR="00FE2A5F">
        <w:t xml:space="preserve">ould </w:t>
      </w:r>
      <w:r w:rsidR="00221980">
        <w:t>lead to misleading</w:t>
      </w:r>
      <w:r w:rsidR="00FE2A5F">
        <w:t xml:space="preserve"> interpretations</w:t>
      </w:r>
      <w:r w:rsidR="00221980">
        <w:t xml:space="preserve"> and biases</w:t>
      </w:r>
      <w:r w:rsidR="007C0EC4">
        <w:t>,</w:t>
      </w:r>
      <w:r w:rsidR="00FE2A5F">
        <w:t xml:space="preserve"> or error</w:t>
      </w:r>
      <w:r w:rsidR="007C0EC4">
        <w:t>s</w:t>
      </w:r>
      <w:r w:rsidR="00221980">
        <w:t xml:space="preserve"> in sampling or measurement c</w:t>
      </w:r>
      <w:r w:rsidR="00FE2A5F">
        <w:t xml:space="preserve">ould impact the data </w:t>
      </w:r>
      <w:r w:rsidR="00221980">
        <w:t>(Babbie, 2020).</w:t>
      </w:r>
    </w:p>
    <w:p w14:paraId="26F3D472" w14:textId="77777777" w:rsidR="00136990" w:rsidRPr="00DF4221" w:rsidRDefault="00136990" w:rsidP="006457B5"/>
    <w:p w14:paraId="0CEDFC09" w14:textId="17B24897" w:rsidR="00F37ED5" w:rsidRPr="00337E55" w:rsidRDefault="00337E55" w:rsidP="00F37ED5">
      <w:r w:rsidRPr="00337E55">
        <w:t>It</w:t>
      </w:r>
      <w:r w:rsidR="007C0EC4">
        <w:t>'</w:t>
      </w:r>
      <w:r w:rsidRPr="00337E55">
        <w:t xml:space="preserve">s proposed that a survey be used as a tool </w:t>
      </w:r>
      <w:r w:rsidR="007C0EC4">
        <w:t>for</w:t>
      </w:r>
      <w:r w:rsidRPr="00337E55">
        <w:t xml:space="preserve"> data </w:t>
      </w:r>
      <w:proofErr w:type="gramStart"/>
      <w:r w:rsidRPr="00337E55">
        <w:t>collection  (</w:t>
      </w:r>
      <w:proofErr w:type="gramEnd"/>
      <w:r w:rsidRPr="00337E55">
        <w:t>Neuman, 2014).</w:t>
      </w:r>
      <w:r>
        <w:t xml:space="preserve"> </w:t>
      </w:r>
      <w:r w:rsidR="00594BB6">
        <w:t xml:space="preserve">The </w:t>
      </w:r>
      <w:r w:rsidRPr="00337E55">
        <w:t>s</w:t>
      </w:r>
      <w:r w:rsidR="00F37ED5" w:rsidRPr="00337E55">
        <w:t xml:space="preserve">urveys </w:t>
      </w:r>
      <w:r w:rsidR="00594BB6">
        <w:t xml:space="preserve">have been recognized </w:t>
      </w:r>
      <w:r w:rsidR="007C0EC4">
        <w:t>as</w:t>
      </w:r>
      <w:r w:rsidRPr="00337E55">
        <w:t xml:space="preserve"> an </w:t>
      </w:r>
      <w:r w:rsidR="00F37ED5" w:rsidRPr="00337E55">
        <w:t xml:space="preserve">effective quantitative research </w:t>
      </w:r>
      <w:r w:rsidRPr="00337E55">
        <w:t xml:space="preserve">tool </w:t>
      </w:r>
      <w:r w:rsidR="00F37ED5" w:rsidRPr="00337E55">
        <w:t xml:space="preserve">for gathering </w:t>
      </w:r>
      <w:r w:rsidR="00594BB6">
        <w:t xml:space="preserve">numerical </w:t>
      </w:r>
      <w:r w:rsidR="00F37ED5" w:rsidRPr="00337E55">
        <w:t xml:space="preserve">data </w:t>
      </w:r>
      <w:r w:rsidRPr="00337E55">
        <w:t>(Neuman, 2014).</w:t>
      </w:r>
      <w:r w:rsidRPr="00337E55">
        <w:rPr>
          <w:b/>
          <w:bCs/>
        </w:rPr>
        <w:t xml:space="preserve"> </w:t>
      </w:r>
      <w:r w:rsidR="0029704B" w:rsidRPr="00760607">
        <w:t xml:space="preserve">The survey </w:t>
      </w:r>
      <w:r w:rsidR="007C0EC4">
        <w:t xml:space="preserve">was </w:t>
      </w:r>
      <w:r w:rsidR="0029704B" w:rsidRPr="00760607">
        <w:t>proposed to be c</w:t>
      </w:r>
      <w:r w:rsidR="00773DE3">
        <w:t xml:space="preserve">onducted </w:t>
      </w:r>
      <w:r w:rsidR="0029704B" w:rsidRPr="00760607">
        <w:t xml:space="preserve">by </w:t>
      </w:r>
      <w:r w:rsidR="00760607" w:rsidRPr="00760607">
        <w:t xml:space="preserve">in person using paper-based questionnaires (Neuman, 2014).  This will support researchers </w:t>
      </w:r>
      <w:r w:rsidR="007C0EC4">
        <w:t>in</w:t>
      </w:r>
      <w:r w:rsidR="00F37ED5" w:rsidRPr="00760607">
        <w:t xml:space="preserve"> collect</w:t>
      </w:r>
      <w:r w:rsidR="007C0EC4">
        <w:t>ing</w:t>
      </w:r>
      <w:r w:rsidR="00F37ED5" w:rsidRPr="00760607">
        <w:t xml:space="preserve"> structured responses from many participants within a short timeframe</w:t>
      </w:r>
      <w:r w:rsidR="00760607" w:rsidRPr="00760607">
        <w:t xml:space="preserve"> (Neuman, 2014).</w:t>
      </w:r>
      <w:r w:rsidR="00760607">
        <w:rPr>
          <w:b/>
          <w:bCs/>
        </w:rPr>
        <w:t xml:space="preserve"> </w:t>
      </w:r>
      <w:r w:rsidR="00594BB6" w:rsidRPr="00221980">
        <w:t xml:space="preserve">The questionnaires </w:t>
      </w:r>
      <w:r w:rsidR="00F37ED5" w:rsidRPr="00221980">
        <w:t xml:space="preserve">are </w:t>
      </w:r>
      <w:r w:rsidR="00594BB6" w:rsidRPr="00221980">
        <w:t xml:space="preserve">effective tools </w:t>
      </w:r>
      <w:r w:rsidR="00F37ED5" w:rsidRPr="00221980">
        <w:t>for studying trends</w:t>
      </w:r>
      <w:r w:rsidR="00221980" w:rsidRPr="00221980">
        <w:t xml:space="preserve"> and </w:t>
      </w:r>
      <w:proofErr w:type="gramStart"/>
      <w:r w:rsidR="00F37ED5" w:rsidRPr="00221980">
        <w:t xml:space="preserve">opinions, </w:t>
      </w:r>
      <w:r w:rsidR="00221980" w:rsidRPr="00221980">
        <w:t xml:space="preserve"> </w:t>
      </w:r>
      <w:r w:rsidR="00F37ED5" w:rsidRPr="00221980">
        <w:t>as</w:t>
      </w:r>
      <w:proofErr w:type="gramEnd"/>
      <w:r w:rsidR="00F37ED5" w:rsidRPr="00221980">
        <w:t xml:space="preserve"> </w:t>
      </w:r>
      <w:r w:rsidR="00221980" w:rsidRPr="00221980">
        <w:t xml:space="preserve">there will be </w:t>
      </w:r>
      <w:r w:rsidR="00F37ED5" w:rsidRPr="00221980">
        <w:t xml:space="preserve">standardized questions </w:t>
      </w:r>
      <w:r w:rsidR="00221980" w:rsidRPr="00221980">
        <w:t>which enable standardized</w:t>
      </w:r>
      <w:r w:rsidR="00F37ED5" w:rsidRPr="00221980">
        <w:t xml:space="preserve"> data </w:t>
      </w:r>
      <w:proofErr w:type="gramStart"/>
      <w:r w:rsidR="00F37ED5" w:rsidRPr="00221980">
        <w:t>collection</w:t>
      </w:r>
      <w:r w:rsidR="00E013B9">
        <w:rPr>
          <w:b/>
          <w:bCs/>
        </w:rPr>
        <w:t xml:space="preserve"> </w:t>
      </w:r>
      <w:r w:rsidR="00F37ED5" w:rsidRPr="00F37ED5">
        <w:rPr>
          <w:b/>
          <w:bCs/>
        </w:rPr>
        <w:t xml:space="preserve"> </w:t>
      </w:r>
      <w:r w:rsidR="00E013B9" w:rsidRPr="00E013B9">
        <w:t>(</w:t>
      </w:r>
      <w:proofErr w:type="gramEnd"/>
      <w:r w:rsidR="00E013B9" w:rsidRPr="00E013B9">
        <w:t>Saunders et al., 2019).</w:t>
      </w:r>
    </w:p>
    <w:p w14:paraId="0BF0AB34" w14:textId="0076F515" w:rsidR="002E7144" w:rsidRDefault="002E7144" w:rsidP="002E7144">
      <w:r w:rsidRPr="006064A8">
        <w:t xml:space="preserve">Paper-based questionnaires </w:t>
      </w:r>
      <w:r w:rsidR="0015020C">
        <w:t xml:space="preserve">are </w:t>
      </w:r>
      <w:r w:rsidRPr="006064A8">
        <w:t xml:space="preserve">widely used in research, business, and academic settings to collect data from </w:t>
      </w:r>
      <w:r w:rsidR="0015020C">
        <w:t xml:space="preserve">participants </w:t>
      </w:r>
      <w:r w:rsidR="00F44224" w:rsidRPr="006064A8">
        <w:t xml:space="preserve">(Bryman, 2016). </w:t>
      </w:r>
      <w:r w:rsidRPr="006064A8">
        <w:t xml:space="preserve"> </w:t>
      </w:r>
      <w:r w:rsidR="0015020C">
        <w:t>It is recognized that d</w:t>
      </w:r>
      <w:r w:rsidRPr="006064A8">
        <w:t xml:space="preserve">espite the increasing </w:t>
      </w:r>
      <w:r w:rsidR="007C0EC4">
        <w:t>number</w:t>
      </w:r>
      <w:r w:rsidR="0015020C">
        <w:t xml:space="preserve"> of </w:t>
      </w:r>
      <w:r w:rsidRPr="006064A8">
        <w:t xml:space="preserve">digital surveys, paper-based questionnaires </w:t>
      </w:r>
      <w:r w:rsidR="0015020C">
        <w:t xml:space="preserve">are still </w:t>
      </w:r>
      <w:r w:rsidRPr="006064A8">
        <w:t xml:space="preserve">relevant due to their accessibility, reliability, and </w:t>
      </w:r>
      <w:bookmarkStart w:id="8" w:name="_Hlk197631066"/>
      <w:r w:rsidR="0015020C">
        <w:t xml:space="preserve">simplicity of use </w:t>
      </w:r>
      <w:r w:rsidR="00F44224" w:rsidRPr="006064A8">
        <w:t>(Bryman, 2016)</w:t>
      </w:r>
      <w:bookmarkEnd w:id="8"/>
      <w:r w:rsidR="00F44224" w:rsidRPr="006064A8">
        <w:t xml:space="preserve">.  </w:t>
      </w:r>
      <w:r w:rsidRPr="006064A8">
        <w:t xml:space="preserve">One of the </w:t>
      </w:r>
      <w:r w:rsidR="0015020C">
        <w:t>main strength</w:t>
      </w:r>
      <w:r w:rsidR="007C0EC4">
        <w:t>s</w:t>
      </w:r>
      <w:r w:rsidR="0015020C">
        <w:t xml:space="preserve"> </w:t>
      </w:r>
      <w:r w:rsidRPr="006064A8">
        <w:t>of paper-based questionnaires is their accessibility</w:t>
      </w:r>
      <w:r w:rsidR="00F44224" w:rsidRPr="006064A8">
        <w:t xml:space="preserve"> (Bryman, 2016)</w:t>
      </w:r>
      <w:r w:rsidRPr="006064A8">
        <w:t xml:space="preserve">. Unlike digital surveys, paper-based questionnaires do not require internet access or technical skills, making them ideal </w:t>
      </w:r>
      <w:r w:rsidR="0028680C">
        <w:t xml:space="preserve">tools for data collection </w:t>
      </w:r>
      <w:r w:rsidRPr="006064A8">
        <w:t xml:space="preserve">for </w:t>
      </w:r>
      <w:r w:rsidR="0028680C">
        <w:t xml:space="preserve">responders </w:t>
      </w:r>
      <w:r w:rsidRPr="006064A8">
        <w:t xml:space="preserve">with limited technological </w:t>
      </w:r>
      <w:r w:rsidR="0015020C">
        <w:t xml:space="preserve">skills or </w:t>
      </w:r>
      <w:r w:rsidR="0028680C">
        <w:t>limited access</w:t>
      </w:r>
      <w:r w:rsidR="0015020C">
        <w:t xml:space="preserve"> to </w:t>
      </w:r>
      <w:r w:rsidRPr="006064A8">
        <w:t xml:space="preserve">resources (Bryman, 2016). This </w:t>
      </w:r>
      <w:r w:rsidR="0028680C">
        <w:t xml:space="preserve">supports researchers not to be </w:t>
      </w:r>
      <w:r w:rsidRPr="006064A8">
        <w:t xml:space="preserve">restricted </w:t>
      </w:r>
      <w:r w:rsidR="0028680C">
        <w:t xml:space="preserve">by the </w:t>
      </w:r>
      <w:r w:rsidRPr="006064A8">
        <w:t>specific demographic</w:t>
      </w:r>
      <w:r w:rsidR="0028680C">
        <w:t xml:space="preserve"> populations </w:t>
      </w:r>
      <w:r w:rsidR="00F44224" w:rsidRPr="006064A8">
        <w:t>(Bryman, 2016).</w:t>
      </w:r>
    </w:p>
    <w:p w14:paraId="23E42166" w14:textId="77777777" w:rsidR="00D13300" w:rsidRDefault="00D13300" w:rsidP="000451D9"/>
    <w:p w14:paraId="35D2D62F" w14:textId="02ACC4A1" w:rsidR="003F517F" w:rsidRPr="002A47B6" w:rsidRDefault="007D1F3D" w:rsidP="003F517F">
      <w:r>
        <w:t>It is recognized that the fact of d</w:t>
      </w:r>
      <w:r w:rsidR="003F517F" w:rsidRPr="002A47B6">
        <w:t xml:space="preserve">ependability of the data collected from paper-based questionnaires is a </w:t>
      </w:r>
      <w:r w:rsidR="00F27AE3" w:rsidRPr="002A47B6">
        <w:t>ma</w:t>
      </w:r>
      <w:r w:rsidR="00F27AE3">
        <w:t xml:space="preserve">in </w:t>
      </w:r>
      <w:r w:rsidR="00F27AE3" w:rsidRPr="002A47B6">
        <w:t>benefit</w:t>
      </w:r>
      <w:r w:rsidR="003F517F" w:rsidRPr="002A47B6">
        <w:t xml:space="preserve">, </w:t>
      </w:r>
      <w:r w:rsidR="00F74694">
        <w:t>especially to</w:t>
      </w:r>
      <w:r w:rsidR="003F517F" w:rsidRPr="002A47B6">
        <w:t xml:space="preserve"> compare</w:t>
      </w:r>
      <w:r w:rsidR="00F74694">
        <w:t xml:space="preserve"> </w:t>
      </w:r>
      <w:r w:rsidR="003F517F" w:rsidRPr="002A47B6">
        <w:t xml:space="preserve">to electronic </w:t>
      </w:r>
      <w:r w:rsidR="00F74694">
        <w:t xml:space="preserve">devices </w:t>
      </w:r>
      <w:r w:rsidR="003F517F" w:rsidRPr="002A47B6">
        <w:t>questionnaires</w:t>
      </w:r>
      <w:r w:rsidR="00F74694">
        <w:t xml:space="preserve"> </w:t>
      </w:r>
      <w:r w:rsidR="00F27AE3" w:rsidRPr="00F74694">
        <w:t>(</w:t>
      </w:r>
      <w:r w:rsidR="00F27AE3">
        <w:t>Creswell</w:t>
      </w:r>
      <w:r w:rsidR="00F74694" w:rsidRPr="00F74694">
        <w:t>, 2018).</w:t>
      </w:r>
      <w:r w:rsidR="00F74694">
        <w:t xml:space="preserve"> It is identified that t</w:t>
      </w:r>
      <w:r w:rsidR="003F517F" w:rsidRPr="002A47B6">
        <w:t>he physicality of a paper</w:t>
      </w:r>
      <w:r w:rsidR="00F74694">
        <w:t>-based</w:t>
      </w:r>
      <w:r w:rsidR="003F517F" w:rsidRPr="002A47B6">
        <w:t xml:space="preserve"> questionnaire </w:t>
      </w:r>
      <w:r w:rsidR="00F74694">
        <w:t xml:space="preserve">encourages </w:t>
      </w:r>
      <w:r w:rsidR="00F27AE3">
        <w:t xml:space="preserve">participants </w:t>
      </w:r>
      <w:r w:rsidR="00F27AE3" w:rsidRPr="002A47B6">
        <w:t>to</w:t>
      </w:r>
      <w:r w:rsidR="003F517F" w:rsidRPr="002A47B6">
        <w:t xml:space="preserve"> </w:t>
      </w:r>
      <w:r w:rsidR="00F74694">
        <w:t xml:space="preserve">better </w:t>
      </w:r>
      <w:r w:rsidR="003F517F" w:rsidRPr="002A47B6">
        <w:t xml:space="preserve">engage with answers, </w:t>
      </w:r>
      <w:r w:rsidR="00F74694">
        <w:t xml:space="preserve">and therefore, </w:t>
      </w:r>
      <w:r w:rsidR="00F27AE3">
        <w:t xml:space="preserve">the </w:t>
      </w:r>
      <w:r w:rsidR="00F27AE3" w:rsidRPr="002A47B6">
        <w:t>responses</w:t>
      </w:r>
      <w:r w:rsidR="003F517F" w:rsidRPr="002A47B6">
        <w:t xml:space="preserve"> </w:t>
      </w:r>
      <w:r w:rsidR="00F74694">
        <w:t xml:space="preserve">appear </w:t>
      </w:r>
      <w:r w:rsidR="00F27AE3">
        <w:t xml:space="preserve">being </w:t>
      </w:r>
      <w:r w:rsidR="00F27AE3" w:rsidRPr="002A47B6">
        <w:t>more</w:t>
      </w:r>
      <w:r w:rsidR="003F517F" w:rsidRPr="002A47B6">
        <w:t xml:space="preserve"> reflective</w:t>
      </w:r>
      <w:r w:rsidR="00F74694">
        <w:t xml:space="preserve"> </w:t>
      </w:r>
      <w:r w:rsidR="00F27AE3" w:rsidRPr="00F74694">
        <w:t>(Creswell</w:t>
      </w:r>
      <w:r w:rsidR="00F74694" w:rsidRPr="00F74694">
        <w:t>, 2018).</w:t>
      </w:r>
      <w:r w:rsidR="003F517F" w:rsidRPr="002A47B6">
        <w:t xml:space="preserve"> </w:t>
      </w:r>
      <w:r w:rsidR="008C2B70">
        <w:t xml:space="preserve">It is identified that </w:t>
      </w:r>
      <w:r w:rsidR="003F517F" w:rsidRPr="002A47B6">
        <w:t>computer questionnaires</w:t>
      </w:r>
      <w:r w:rsidR="008C2B70">
        <w:t xml:space="preserve"> </w:t>
      </w:r>
      <w:r w:rsidR="003F517F" w:rsidRPr="002A47B6">
        <w:t xml:space="preserve">could be answered quickly with </w:t>
      </w:r>
      <w:r w:rsidR="008C2B70">
        <w:t xml:space="preserve">devices’ </w:t>
      </w:r>
      <w:r w:rsidR="003F517F" w:rsidRPr="002A47B6">
        <w:t xml:space="preserve">interruptions from notifications, pop-ups, and multitasking, </w:t>
      </w:r>
      <w:r w:rsidR="008C2B70">
        <w:t xml:space="preserve">whereas </w:t>
      </w:r>
      <w:r w:rsidR="003F517F" w:rsidRPr="002A47B6">
        <w:t>paper</w:t>
      </w:r>
      <w:r w:rsidR="008C2B70">
        <w:t>-</w:t>
      </w:r>
      <w:r w:rsidR="00F27AE3">
        <w:t xml:space="preserve">based </w:t>
      </w:r>
      <w:r w:rsidR="00F27AE3" w:rsidRPr="002A47B6">
        <w:t>questionnaires</w:t>
      </w:r>
      <w:r w:rsidR="003F517F" w:rsidRPr="002A47B6">
        <w:t xml:space="preserve"> provide a</w:t>
      </w:r>
      <w:r w:rsidR="008C2B70">
        <w:t xml:space="preserve">n appropriate </w:t>
      </w:r>
      <w:r w:rsidR="003F517F" w:rsidRPr="002A47B6">
        <w:t xml:space="preserve">setting </w:t>
      </w:r>
      <w:r w:rsidR="008C2B70">
        <w:t xml:space="preserve">which </w:t>
      </w:r>
      <w:r w:rsidR="00F27AE3">
        <w:t xml:space="preserve">could </w:t>
      </w:r>
      <w:r w:rsidR="00F27AE3" w:rsidRPr="002A47B6">
        <w:t>minimize distractions</w:t>
      </w:r>
      <w:r w:rsidR="003F517F" w:rsidRPr="002A47B6">
        <w:t xml:space="preserve"> </w:t>
      </w:r>
      <w:bookmarkStart w:id="9" w:name="_Hlk197647826"/>
      <w:r w:rsidR="003F517F" w:rsidRPr="002A47B6">
        <w:t>(Creswell, 2018).</w:t>
      </w:r>
      <w:bookmarkEnd w:id="9"/>
    </w:p>
    <w:p w14:paraId="7AFD4ED7" w14:textId="76F20DAC" w:rsidR="003F517F" w:rsidRPr="007D1F3D" w:rsidRDefault="00CD6AFD" w:rsidP="003F517F">
      <w:r>
        <w:t>Also</w:t>
      </w:r>
      <w:r w:rsidR="003F517F" w:rsidRPr="007D1F3D">
        <w:t xml:space="preserve">, </w:t>
      </w:r>
      <w:r>
        <w:t xml:space="preserve">paper-based questionnaires support responders’ </w:t>
      </w:r>
      <w:r w:rsidR="003F517F" w:rsidRPr="007D1F3D">
        <w:t xml:space="preserve">focused attention </w:t>
      </w:r>
      <w:r>
        <w:t xml:space="preserve">because of the questionnaire ‘s physical </w:t>
      </w:r>
      <w:proofErr w:type="gramStart"/>
      <w:r>
        <w:t>form</w:t>
      </w:r>
      <w:r w:rsidRPr="00CD6AFD">
        <w:t>(</w:t>
      </w:r>
      <w:proofErr w:type="gramEnd"/>
      <w:r w:rsidRPr="00CD6AFD">
        <w:t>Creswell, 2018).</w:t>
      </w:r>
      <w:r>
        <w:t xml:space="preserve"> </w:t>
      </w:r>
      <w:r w:rsidR="003F517F" w:rsidRPr="007D1F3D">
        <w:t xml:space="preserve">When </w:t>
      </w:r>
      <w:r>
        <w:t xml:space="preserve">participants have been </w:t>
      </w:r>
      <w:r w:rsidRPr="007D1F3D">
        <w:t>offered</w:t>
      </w:r>
      <w:r>
        <w:t xml:space="preserve"> </w:t>
      </w:r>
      <w:r w:rsidR="003F517F" w:rsidRPr="007D1F3D">
        <w:t xml:space="preserve">a paper-based questionnaire, they </w:t>
      </w:r>
      <w:proofErr w:type="gramStart"/>
      <w:r>
        <w:t xml:space="preserve">have </w:t>
      </w:r>
      <w:r w:rsidRPr="007D1F3D">
        <w:t>to</w:t>
      </w:r>
      <w:proofErr w:type="gramEnd"/>
      <w:r w:rsidR="003F517F" w:rsidRPr="007D1F3D">
        <w:t xml:space="preserve"> take a time to complete </w:t>
      </w:r>
      <w:proofErr w:type="gramStart"/>
      <w:r w:rsidR="003F517F" w:rsidRPr="007D1F3D">
        <w:t>it</w:t>
      </w:r>
      <w:proofErr w:type="gramEnd"/>
      <w:r w:rsidR="003F517F" w:rsidRPr="007D1F3D">
        <w:t xml:space="preserve"> and </w:t>
      </w:r>
      <w:r>
        <w:t xml:space="preserve">they are not answering questions </w:t>
      </w:r>
      <w:r w:rsidR="003F517F" w:rsidRPr="007D1F3D">
        <w:t>at a rushed pace</w:t>
      </w:r>
      <w:r>
        <w:t xml:space="preserve"> (</w:t>
      </w:r>
      <w:r w:rsidRPr="00CD6AFD">
        <w:t>Creswell, 2018).</w:t>
      </w:r>
      <w:r>
        <w:t xml:space="preserve"> It was a study which found that </w:t>
      </w:r>
      <w:r w:rsidR="003F517F" w:rsidRPr="007D1F3D">
        <w:t xml:space="preserve">selecting answers manually </w:t>
      </w:r>
      <w:proofErr w:type="gramStart"/>
      <w:r w:rsidR="003F517F" w:rsidRPr="007D1F3D">
        <w:t xml:space="preserve">is </w:t>
      </w:r>
      <w:r>
        <w:t xml:space="preserve"> more</w:t>
      </w:r>
      <w:proofErr w:type="gramEnd"/>
      <w:r>
        <w:t xml:space="preserve"> </w:t>
      </w:r>
      <w:r w:rsidR="003F517F" w:rsidRPr="007D1F3D">
        <w:t xml:space="preserve">likely to </w:t>
      </w:r>
      <w:r>
        <w:t xml:space="preserve">increase </w:t>
      </w:r>
      <w:r w:rsidRPr="007D1F3D">
        <w:t>cognitive</w:t>
      </w:r>
      <w:r w:rsidR="003F517F" w:rsidRPr="007D1F3D">
        <w:t xml:space="preserve"> engagement</w:t>
      </w:r>
      <w:r>
        <w:t xml:space="preserve"> of the individuals (</w:t>
      </w:r>
      <w:r w:rsidRPr="00CD6AFD">
        <w:t>Creswell, 2018).</w:t>
      </w:r>
      <w:r w:rsidR="003F517F" w:rsidRPr="007D1F3D">
        <w:br/>
      </w:r>
      <w:r w:rsidR="004E7921">
        <w:t xml:space="preserve">The active engagement in the answering the questions </w:t>
      </w:r>
      <w:r w:rsidR="003F517F" w:rsidRPr="007D1F3D">
        <w:t xml:space="preserve">brings </w:t>
      </w:r>
      <w:r w:rsidR="00CB37C5">
        <w:t xml:space="preserve">more </w:t>
      </w:r>
      <w:r w:rsidR="003F517F" w:rsidRPr="007D1F3D">
        <w:t xml:space="preserve">higher accuracy and more carefully </w:t>
      </w:r>
      <w:r w:rsidR="00CB37C5" w:rsidRPr="007D1F3D">
        <w:t>evaluated</w:t>
      </w:r>
      <w:r w:rsidR="003F517F" w:rsidRPr="007D1F3D">
        <w:t xml:space="preserve"> answers (Neuman, 2017).</w:t>
      </w:r>
      <w:r w:rsidR="00CB37C5">
        <w:t>Additionally</w:t>
      </w:r>
      <w:r w:rsidR="003F517F" w:rsidRPr="007D1F3D">
        <w:t xml:space="preserve">, written </w:t>
      </w:r>
      <w:r w:rsidR="00CB37C5">
        <w:t xml:space="preserve">answers </w:t>
      </w:r>
      <w:r w:rsidR="003F517F" w:rsidRPr="007D1F3D">
        <w:t xml:space="preserve">require a higher amount of effort, </w:t>
      </w:r>
      <w:r w:rsidR="00CB37C5">
        <w:t xml:space="preserve">than a computer use, and this might </w:t>
      </w:r>
      <w:r w:rsidR="003F517F" w:rsidRPr="007D1F3D">
        <w:t xml:space="preserve">prompt respondents to </w:t>
      </w:r>
      <w:r w:rsidR="003F517F" w:rsidRPr="007D1F3D">
        <w:lastRenderedPageBreak/>
        <w:t xml:space="preserve">consider their answers more carefully </w:t>
      </w:r>
      <w:r w:rsidR="00192E1C">
        <w:t xml:space="preserve">which increases reliability of the findings </w:t>
      </w:r>
      <w:r w:rsidR="003F517F" w:rsidRPr="007D1F3D">
        <w:t>(Dillman et al., 2014).</w:t>
      </w:r>
    </w:p>
    <w:p w14:paraId="73689FCF" w14:textId="6B24EB69" w:rsidR="003F517F" w:rsidRDefault="003F517F" w:rsidP="003F517F">
      <w:pPr>
        <w:rPr>
          <w:highlight w:val="yellow"/>
        </w:rPr>
      </w:pPr>
      <w:r w:rsidRPr="007236C1">
        <w:rPr>
          <w:highlight w:val="yellow"/>
        </w:rPr>
        <w:br/>
      </w:r>
      <w:r w:rsidRPr="00965F63">
        <w:t xml:space="preserve">Another aspect </w:t>
      </w:r>
      <w:r w:rsidR="00A17838">
        <w:t xml:space="preserve">impacting upon </w:t>
      </w:r>
      <w:r w:rsidRPr="00965F63">
        <w:t>reliability is the reduced risk</w:t>
      </w:r>
      <w:r w:rsidR="00A17838">
        <w:t>s</w:t>
      </w:r>
      <w:r w:rsidRPr="00965F63">
        <w:t xml:space="preserve"> of </w:t>
      </w:r>
      <w:r w:rsidR="00A17838">
        <w:t>answers’</w:t>
      </w:r>
      <w:r w:rsidRPr="00965F63">
        <w:t xml:space="preserve"> bias </w:t>
      </w:r>
      <w:r w:rsidR="00A17838">
        <w:t xml:space="preserve">which might cause </w:t>
      </w:r>
      <w:r w:rsidRPr="00965F63">
        <w:t xml:space="preserve">by </w:t>
      </w:r>
      <w:r w:rsidR="00A17838">
        <w:t xml:space="preserve">digital </w:t>
      </w:r>
      <w:r w:rsidRPr="00965F63">
        <w:t>technology fear</w:t>
      </w:r>
      <w:r w:rsidR="00A17838" w:rsidRPr="00A17838">
        <w:t xml:space="preserve"> </w:t>
      </w:r>
      <w:r w:rsidR="00A17838">
        <w:t>(</w:t>
      </w:r>
      <w:r w:rsidR="00A17838" w:rsidRPr="00A17838">
        <w:t>Saunders et al., 2016).</w:t>
      </w:r>
      <w:r w:rsidRPr="00965F63">
        <w:t xml:space="preserve"> Some </w:t>
      </w:r>
      <w:r w:rsidR="004A4AF9">
        <w:t xml:space="preserve">people, for example, </w:t>
      </w:r>
      <w:r w:rsidRPr="00965F63">
        <w:t xml:space="preserve">older people and respondents with </w:t>
      </w:r>
      <w:r w:rsidR="004A4AF9">
        <w:t xml:space="preserve">limited </w:t>
      </w:r>
      <w:r w:rsidRPr="00965F63">
        <w:t xml:space="preserve">digital </w:t>
      </w:r>
      <w:r w:rsidR="004A4AF9">
        <w:t xml:space="preserve">skills might </w:t>
      </w:r>
      <w:r w:rsidRPr="00965F63">
        <w:t xml:space="preserve">find it difficult to </w:t>
      </w:r>
      <w:r w:rsidR="004A4AF9">
        <w:t xml:space="preserve">respond </w:t>
      </w:r>
      <w:r w:rsidRPr="00965F63">
        <w:t xml:space="preserve">online questionnaires, and their </w:t>
      </w:r>
      <w:r w:rsidR="004A4AF9">
        <w:t xml:space="preserve">answers might </w:t>
      </w:r>
      <w:r w:rsidR="004A4AF9" w:rsidRPr="00965F63">
        <w:t>be</w:t>
      </w:r>
      <w:r w:rsidRPr="00965F63">
        <w:t xml:space="preserve"> biased or inadequately </w:t>
      </w:r>
      <w:r w:rsidR="004A4AF9" w:rsidRPr="00965F63">
        <w:t>articulated</w:t>
      </w:r>
      <w:r w:rsidR="004A4AF9">
        <w:t xml:space="preserve"> </w:t>
      </w:r>
      <w:r w:rsidR="004A4AF9" w:rsidRPr="00965F63">
        <w:t>(</w:t>
      </w:r>
      <w:r w:rsidR="004A4AF9" w:rsidRPr="004A4AF9">
        <w:t xml:space="preserve">Saunders et al., 2016). </w:t>
      </w:r>
      <w:r w:rsidR="008A60F8">
        <w:t xml:space="preserve">Additionally, </w:t>
      </w:r>
      <w:r w:rsidRPr="00965F63">
        <w:t>paper</w:t>
      </w:r>
      <w:r w:rsidR="008A60F8">
        <w:t>-</w:t>
      </w:r>
      <w:r w:rsidR="00E35A73">
        <w:t xml:space="preserve">based </w:t>
      </w:r>
      <w:r w:rsidR="00E35A73" w:rsidRPr="00965F63">
        <w:t>questionnaires</w:t>
      </w:r>
      <w:r w:rsidR="008A60F8">
        <w:t xml:space="preserve"> </w:t>
      </w:r>
      <w:proofErr w:type="gramStart"/>
      <w:r w:rsidR="008A60F8">
        <w:t xml:space="preserve">might </w:t>
      </w:r>
      <w:r w:rsidRPr="00965F63">
        <w:t xml:space="preserve"> reduce</w:t>
      </w:r>
      <w:proofErr w:type="gramEnd"/>
      <w:r w:rsidRPr="00965F63">
        <w:t xml:space="preserve"> the </w:t>
      </w:r>
      <w:r w:rsidR="008A60F8">
        <w:t xml:space="preserve">problems </w:t>
      </w:r>
      <w:r w:rsidRPr="00965F63">
        <w:t>involved with software</w:t>
      </w:r>
      <w:r w:rsidR="008A60F8">
        <w:t xml:space="preserve"> and internet connections </w:t>
      </w:r>
      <w:proofErr w:type="gramStart"/>
      <w:r w:rsidR="008A60F8">
        <w:t xml:space="preserve">and </w:t>
      </w:r>
      <w:r w:rsidRPr="00965F63">
        <w:t xml:space="preserve"> that</w:t>
      </w:r>
      <w:proofErr w:type="gramEnd"/>
      <w:r w:rsidRPr="00965F63">
        <w:t xml:space="preserve"> c</w:t>
      </w:r>
      <w:r w:rsidR="008A60F8">
        <w:t xml:space="preserve">ould </w:t>
      </w:r>
      <w:r w:rsidRPr="00965F63">
        <w:t xml:space="preserve">impact </w:t>
      </w:r>
      <w:r w:rsidR="008A60F8">
        <w:t>participants’</w:t>
      </w:r>
      <w:r w:rsidRPr="00965F63">
        <w:t xml:space="preserve"> perceptions </w:t>
      </w:r>
      <w:bookmarkStart w:id="10" w:name="_Hlk197649122"/>
      <w:r w:rsidRPr="00965F63">
        <w:t>(Saunders et al., 2016).</w:t>
      </w:r>
      <w:bookmarkEnd w:id="10"/>
    </w:p>
    <w:p w14:paraId="3F10B1B6" w14:textId="44B6E39A" w:rsidR="00405BE9" w:rsidRDefault="00884180" w:rsidP="003F517F">
      <w:pPr>
        <w:rPr>
          <w:highlight w:val="yellow"/>
        </w:rPr>
      </w:pPr>
      <w:r>
        <w:t xml:space="preserve">It is recognized that </w:t>
      </w:r>
      <w:r w:rsidR="003F517F" w:rsidRPr="00584C39">
        <w:t xml:space="preserve"> </w:t>
      </w:r>
      <w:r>
        <w:t>a</w:t>
      </w:r>
      <w:r w:rsidR="003F517F" w:rsidRPr="00584C39">
        <w:t xml:space="preserve">lthough online surveys have their advantages and are </w:t>
      </w:r>
      <w:r w:rsidR="00243B7B" w:rsidRPr="00584C39">
        <w:t>demonstrated</w:t>
      </w:r>
      <w:r w:rsidR="00243B7B">
        <w:t xml:space="preserve"> being successful to effectively  </w:t>
      </w:r>
      <w:r w:rsidR="003F517F" w:rsidRPr="00584C39">
        <w:t xml:space="preserve"> </w:t>
      </w:r>
      <w:r w:rsidR="00243B7B">
        <w:t xml:space="preserve">collecting </w:t>
      </w:r>
      <w:r w:rsidR="003F517F" w:rsidRPr="00584C39">
        <w:t>answers</w:t>
      </w:r>
      <w:r w:rsidR="00243B7B">
        <w:t xml:space="preserve">, </w:t>
      </w:r>
      <w:r w:rsidR="003F517F" w:rsidRPr="00584C39">
        <w:t>paper</w:t>
      </w:r>
      <w:r w:rsidR="00243B7B">
        <w:t xml:space="preserve">-based questionnaires </w:t>
      </w:r>
      <w:r w:rsidR="003F517F" w:rsidRPr="00584C39">
        <w:t xml:space="preserve">remain a </w:t>
      </w:r>
      <w:r w:rsidR="00243B7B">
        <w:t xml:space="preserve">main </w:t>
      </w:r>
      <w:r w:rsidR="003F517F" w:rsidRPr="00584C39">
        <w:t xml:space="preserve"> method of collecting objective and focused </w:t>
      </w:r>
      <w:r w:rsidR="00243B7B">
        <w:t xml:space="preserve">responses, </w:t>
      </w:r>
      <w:r w:rsidR="00243B7B" w:rsidRPr="00584C39">
        <w:t>particularly</w:t>
      </w:r>
      <w:r w:rsidR="003F517F" w:rsidRPr="00584C39">
        <w:t xml:space="preserve"> where resources are limited</w:t>
      </w:r>
      <w:r w:rsidR="00243B7B">
        <w:t xml:space="preserve"> </w:t>
      </w:r>
      <w:r w:rsidR="00243B7B" w:rsidRPr="00243B7B">
        <w:t>(Saunders et al., 2016).</w:t>
      </w:r>
      <w:r w:rsidR="003F517F" w:rsidRPr="007236C1">
        <w:rPr>
          <w:highlight w:val="yellow"/>
        </w:rPr>
        <w:br/>
      </w:r>
      <w:r w:rsidR="003F517F" w:rsidRPr="007236C1">
        <w:rPr>
          <w:highlight w:val="yellow"/>
        </w:rPr>
        <w:br/>
      </w:r>
      <w:r w:rsidR="00405BE9">
        <w:t xml:space="preserve">It is identified that </w:t>
      </w:r>
      <w:r w:rsidR="003F517F" w:rsidRPr="00584C39">
        <w:t xml:space="preserve">the use of paper-based questionnaires successfully manages </w:t>
      </w:r>
      <w:r w:rsidR="00405BE9">
        <w:t xml:space="preserve">concerns in </w:t>
      </w:r>
      <w:r w:rsidR="003F517F" w:rsidRPr="00584C39">
        <w:t xml:space="preserve"> relat</w:t>
      </w:r>
      <w:r w:rsidR="00405BE9">
        <w:t xml:space="preserve">ion </w:t>
      </w:r>
      <w:r w:rsidR="003F517F" w:rsidRPr="00584C39">
        <w:t>to privacy and security of the data collected</w:t>
      </w:r>
      <w:r w:rsidR="00405BE9">
        <w:t xml:space="preserve"> </w:t>
      </w:r>
      <w:r w:rsidR="00405BE9" w:rsidRPr="00405BE9">
        <w:t xml:space="preserve">(Dillman et al., 2014). </w:t>
      </w:r>
      <w:r w:rsidR="003F517F" w:rsidRPr="00584C39">
        <w:t xml:space="preserve"> </w:t>
      </w:r>
      <w:r w:rsidR="00405BE9">
        <w:t xml:space="preserve">It is found that participants </w:t>
      </w:r>
      <w:r w:rsidR="003F517F" w:rsidRPr="00584C39">
        <w:t xml:space="preserve">are </w:t>
      </w:r>
      <w:r w:rsidR="00405BE9">
        <w:t xml:space="preserve">more </w:t>
      </w:r>
      <w:r w:rsidR="003F517F" w:rsidRPr="00584C39">
        <w:t xml:space="preserve">likely to </w:t>
      </w:r>
      <w:r w:rsidR="00405BE9">
        <w:t xml:space="preserve">answer even </w:t>
      </w:r>
      <w:r w:rsidR="003F517F" w:rsidRPr="00584C39">
        <w:t>sensitive questions</w:t>
      </w:r>
      <w:r w:rsidR="00405BE9">
        <w:t xml:space="preserve"> as far as  </w:t>
      </w:r>
      <w:r w:rsidR="003F517F" w:rsidRPr="00584C39">
        <w:t xml:space="preserve"> they do not have to enter their </w:t>
      </w:r>
      <w:r w:rsidR="00405BE9">
        <w:t xml:space="preserve">answers </w:t>
      </w:r>
      <w:r w:rsidR="003F517F" w:rsidRPr="00584C39">
        <w:t xml:space="preserve">into computers or other forms of electronic devices (Dillman et al., 2014). </w:t>
      </w:r>
      <w:r w:rsidR="00405BE9">
        <w:t xml:space="preserve">The fact that there is no not monitoring the </w:t>
      </w:r>
      <w:r w:rsidR="002B54A4">
        <w:t>responders’</w:t>
      </w:r>
      <w:r w:rsidR="00405BE9">
        <w:t xml:space="preserve"> answers vis electronic </w:t>
      </w:r>
      <w:r w:rsidR="00455E26">
        <w:t>devices and</w:t>
      </w:r>
      <w:r w:rsidR="00405BE9">
        <w:t xml:space="preserve"> there is no fear of data breaches support the validity of the responses </w:t>
      </w:r>
      <w:r w:rsidR="00405BE9" w:rsidRPr="00405BE9">
        <w:t>(Dillman et al., 2014).</w:t>
      </w:r>
      <w:r w:rsidR="003F517F" w:rsidRPr="007236C1">
        <w:rPr>
          <w:highlight w:val="yellow"/>
        </w:rPr>
        <w:br/>
      </w:r>
    </w:p>
    <w:p w14:paraId="7DB650B7" w14:textId="2AEE8CC2" w:rsidR="003F517F" w:rsidRPr="00EE4160" w:rsidRDefault="002B54A4" w:rsidP="003F517F">
      <w:r>
        <w:t>However, d</w:t>
      </w:r>
      <w:r w:rsidR="003F517F" w:rsidRPr="00EE4160">
        <w:t>espite the benefits</w:t>
      </w:r>
      <w:r>
        <w:t xml:space="preserve"> of the paper-</w:t>
      </w:r>
      <w:r w:rsidR="00455E26">
        <w:t xml:space="preserve">based </w:t>
      </w:r>
      <w:r w:rsidR="00455E26" w:rsidRPr="00EE4160">
        <w:t>questionnaires</w:t>
      </w:r>
      <w:r w:rsidR="003F517F" w:rsidRPr="00EE4160">
        <w:t xml:space="preserve"> </w:t>
      </w:r>
      <w:r>
        <w:t xml:space="preserve">they </w:t>
      </w:r>
      <w:r w:rsidR="003F517F" w:rsidRPr="00EE4160">
        <w:t>have many limitations</w:t>
      </w:r>
      <w:r>
        <w:t xml:space="preserve"> </w:t>
      </w:r>
      <w:r w:rsidRPr="002B54A4">
        <w:t xml:space="preserve">(Kumar, 2019). </w:t>
      </w:r>
      <w:r w:rsidR="003F517F" w:rsidRPr="00EE4160">
        <w:t xml:space="preserve">The main limitations </w:t>
      </w:r>
      <w:proofErr w:type="gramStart"/>
      <w:r w:rsidR="00825E1D">
        <w:t>is</w:t>
      </w:r>
      <w:proofErr w:type="gramEnd"/>
      <w:r w:rsidR="00825E1D">
        <w:t xml:space="preserve"> </w:t>
      </w:r>
      <w:r w:rsidR="003F517F" w:rsidRPr="00EE4160">
        <w:t>the costs associated with printing</w:t>
      </w:r>
      <w:r w:rsidR="00163720">
        <w:t xml:space="preserve"> and </w:t>
      </w:r>
      <w:r w:rsidR="003F517F" w:rsidRPr="00EE4160">
        <w:t>manual</w:t>
      </w:r>
      <w:r w:rsidR="00163720">
        <w:t xml:space="preserve"> calculations/copies </w:t>
      </w:r>
      <w:r w:rsidR="003F517F" w:rsidRPr="00EE4160">
        <w:t>the collected responses</w:t>
      </w:r>
      <w:r w:rsidR="00825E1D">
        <w:t xml:space="preserve"> and </w:t>
      </w:r>
      <w:r w:rsidR="00CB0C66">
        <w:t xml:space="preserve">the </w:t>
      </w:r>
      <w:r w:rsidR="00CB0C66" w:rsidRPr="00EE4160">
        <w:t>costly</w:t>
      </w:r>
      <w:r w:rsidR="003F517F" w:rsidRPr="00EE4160">
        <w:t xml:space="preserve"> </w:t>
      </w:r>
      <w:r w:rsidR="00C459CE">
        <w:t>research</w:t>
      </w:r>
      <w:r w:rsidR="00825E1D">
        <w:t xml:space="preserve"> </w:t>
      </w:r>
      <w:r w:rsidR="003F517F" w:rsidRPr="00EE4160">
        <w:t xml:space="preserve">require </w:t>
      </w:r>
      <w:r w:rsidR="00825E1D">
        <w:t xml:space="preserve">more </w:t>
      </w:r>
      <w:r w:rsidR="003F517F" w:rsidRPr="00EE4160">
        <w:t>resources,</w:t>
      </w:r>
      <w:r w:rsidR="00825E1D">
        <w:t xml:space="preserve"> and that could </w:t>
      </w:r>
      <w:proofErr w:type="gramStart"/>
      <w:r w:rsidR="00825E1D">
        <w:t xml:space="preserve">be </w:t>
      </w:r>
      <w:r w:rsidR="003F517F" w:rsidRPr="00EE4160">
        <w:t xml:space="preserve"> </w:t>
      </w:r>
      <w:r w:rsidR="00825E1D">
        <w:t>a</w:t>
      </w:r>
      <w:proofErr w:type="gramEnd"/>
      <w:r w:rsidR="00825E1D">
        <w:t xml:space="preserve"> </w:t>
      </w:r>
      <w:r w:rsidR="003F517F" w:rsidRPr="00EE4160">
        <w:t xml:space="preserve">burden for </w:t>
      </w:r>
      <w:r w:rsidR="0073483E">
        <w:t xml:space="preserve">companies </w:t>
      </w:r>
      <w:r w:rsidR="003F517F" w:rsidRPr="00EE4160">
        <w:t xml:space="preserve">with financial constraints (Kumar, 2019). </w:t>
      </w:r>
      <w:r w:rsidR="00163720">
        <w:t xml:space="preserve">Also, </w:t>
      </w:r>
      <w:r w:rsidR="003F517F" w:rsidRPr="00EE4160">
        <w:t xml:space="preserve">manual </w:t>
      </w:r>
      <w:r w:rsidR="00163720" w:rsidRPr="00EE4160">
        <w:t>enter</w:t>
      </w:r>
      <w:r w:rsidR="003F517F" w:rsidRPr="00EE4160">
        <w:t xml:space="preserve"> of the </w:t>
      </w:r>
      <w:r w:rsidR="00163720">
        <w:t xml:space="preserve">answers </w:t>
      </w:r>
      <w:r w:rsidR="003F517F" w:rsidRPr="00EE4160">
        <w:t>into a computer database</w:t>
      </w:r>
      <w:r w:rsidR="00163720">
        <w:t xml:space="preserve"> </w:t>
      </w:r>
      <w:r w:rsidR="00C459CE">
        <w:t xml:space="preserve">might </w:t>
      </w:r>
      <w:r w:rsidR="00C459CE" w:rsidRPr="00EE4160">
        <w:t>increase</w:t>
      </w:r>
      <w:r w:rsidR="003F517F" w:rsidRPr="00EE4160">
        <w:t xml:space="preserve"> the risk of inaccuracy </w:t>
      </w:r>
      <w:r w:rsidR="00163720" w:rsidRPr="00163720">
        <w:t>(Kumar, 2019).</w:t>
      </w:r>
    </w:p>
    <w:p w14:paraId="7CE793D9" w14:textId="77777777" w:rsidR="007B61EC" w:rsidRDefault="003F517F" w:rsidP="003F517F">
      <w:r w:rsidRPr="007236C1">
        <w:rPr>
          <w:highlight w:val="yellow"/>
        </w:rPr>
        <w:br/>
      </w:r>
      <w:r w:rsidRPr="00EF39DF">
        <w:t>Another</w:t>
      </w:r>
      <w:r w:rsidR="00CB0C66">
        <w:t xml:space="preserve"> significant </w:t>
      </w:r>
      <w:r w:rsidR="00CB0C66" w:rsidRPr="00EF39DF">
        <w:t>concern</w:t>
      </w:r>
      <w:r w:rsidRPr="00EF39DF">
        <w:t xml:space="preserve"> </w:t>
      </w:r>
      <w:r w:rsidR="00CB0C66">
        <w:t xml:space="preserve">in relation </w:t>
      </w:r>
      <w:r w:rsidRPr="00EF39DF">
        <w:t xml:space="preserve">to the efficiency of </w:t>
      </w:r>
      <w:r w:rsidR="00CB0C66" w:rsidRPr="00EF39DF">
        <w:t>managing</w:t>
      </w:r>
      <w:r w:rsidR="00CB0C66">
        <w:t xml:space="preserve"> and handling of </w:t>
      </w:r>
      <w:r w:rsidR="00CB0C66" w:rsidRPr="00EF39DF">
        <w:t>the</w:t>
      </w:r>
      <w:r w:rsidRPr="00EF39DF">
        <w:t xml:space="preserve"> data collected</w:t>
      </w:r>
      <w:r w:rsidR="00CB0C66">
        <w:t xml:space="preserve"> </w:t>
      </w:r>
      <w:bookmarkStart w:id="11" w:name="_Hlk197649938"/>
      <w:r w:rsidR="00CB0C66" w:rsidRPr="00CB0C66">
        <w:t>(Saunders et al., 2016).</w:t>
      </w:r>
      <w:r w:rsidRPr="00EF39DF">
        <w:t xml:space="preserve"> </w:t>
      </w:r>
      <w:r w:rsidR="00CB0C66">
        <w:t xml:space="preserve"> </w:t>
      </w:r>
      <w:bookmarkEnd w:id="11"/>
      <w:r w:rsidR="00CB0C66">
        <w:t xml:space="preserve">It is recognized that electronic devises and internet </w:t>
      </w:r>
      <w:r w:rsidRPr="00EF39DF">
        <w:t xml:space="preserve">collect data quickly compared to traditional paper-based </w:t>
      </w:r>
      <w:r w:rsidR="00CB0C66">
        <w:t xml:space="preserve">questionnaires which </w:t>
      </w:r>
      <w:r w:rsidR="00CB0C66" w:rsidRPr="00EF39DF">
        <w:t>require</w:t>
      </w:r>
      <w:r w:rsidRPr="00EF39DF">
        <w:t xml:space="preserve"> manual input of responses and validation </w:t>
      </w:r>
      <w:r w:rsidR="00CB0C66" w:rsidRPr="00EF39DF">
        <w:t>processes</w:t>
      </w:r>
      <w:r w:rsidR="00CB0C66">
        <w:t xml:space="preserve"> </w:t>
      </w:r>
      <w:r w:rsidR="00CB0C66" w:rsidRPr="00EF39DF">
        <w:t>(</w:t>
      </w:r>
      <w:r w:rsidR="00CB0C66" w:rsidRPr="00CB0C66">
        <w:t xml:space="preserve">Saunders et al., 2016).  </w:t>
      </w:r>
      <w:r w:rsidRPr="00EF39DF">
        <w:t xml:space="preserve">These </w:t>
      </w:r>
      <w:r w:rsidR="00DD0CB2">
        <w:t xml:space="preserve">issues with </w:t>
      </w:r>
      <w:r w:rsidRPr="00EF39DF">
        <w:t xml:space="preserve">handling </w:t>
      </w:r>
      <w:proofErr w:type="gramStart"/>
      <w:r w:rsidR="00DD0CB2">
        <w:t xml:space="preserve">might </w:t>
      </w:r>
      <w:r w:rsidRPr="00EF39DF">
        <w:t xml:space="preserve"> slow</w:t>
      </w:r>
      <w:proofErr w:type="gramEnd"/>
      <w:r w:rsidRPr="00EF39DF">
        <w:t xml:space="preserve"> decision-making, particularly where quick </w:t>
      </w:r>
      <w:proofErr w:type="gramStart"/>
      <w:r w:rsidR="00DD0CB2">
        <w:t>feedback</w:t>
      </w:r>
      <w:r w:rsidR="001E036B">
        <w:t>s</w:t>
      </w:r>
      <w:proofErr w:type="gramEnd"/>
      <w:r w:rsidR="00DD0CB2">
        <w:t xml:space="preserve"> </w:t>
      </w:r>
      <w:r w:rsidR="001E036B">
        <w:t xml:space="preserve">are required </w:t>
      </w:r>
      <w:r w:rsidRPr="00EF39DF">
        <w:t>(Saunders et al., 2016).</w:t>
      </w:r>
      <w:r w:rsidRPr="00EF39DF">
        <w:br/>
      </w:r>
    </w:p>
    <w:p w14:paraId="2434E0DD" w14:textId="6014B546" w:rsidR="003F517F" w:rsidRPr="00076BB1" w:rsidRDefault="007B61EC" w:rsidP="003F517F">
      <w:r>
        <w:lastRenderedPageBreak/>
        <w:t>Additionally</w:t>
      </w:r>
      <w:r w:rsidR="003F517F" w:rsidRPr="00EF39DF">
        <w:t>, the environmental impacts related to paper</w:t>
      </w:r>
      <w:r>
        <w:t xml:space="preserve">-based </w:t>
      </w:r>
      <w:r w:rsidR="003F517F" w:rsidRPr="00EF39DF">
        <w:t xml:space="preserve"> surveys </w:t>
      </w:r>
      <w:r>
        <w:t>should be considered as t</w:t>
      </w:r>
      <w:r w:rsidR="003F517F" w:rsidRPr="00EF39DF">
        <w:t xml:space="preserve">he </w:t>
      </w:r>
      <w:r w:rsidRPr="00EF39DF">
        <w:t>over</w:t>
      </w:r>
      <w:r>
        <w:t xml:space="preserve">uses </w:t>
      </w:r>
      <w:r w:rsidR="003F517F" w:rsidRPr="00EF39DF">
        <w:t xml:space="preserve"> of paper</w:t>
      </w:r>
      <w:r>
        <w:t>s</w:t>
      </w:r>
      <w:r w:rsidR="003F517F" w:rsidRPr="00EF39DF">
        <w:t xml:space="preserve"> contribute</w:t>
      </w:r>
      <w:r>
        <w:t xml:space="preserve"> </w:t>
      </w:r>
      <w:r w:rsidR="003F517F" w:rsidRPr="00EF39DF">
        <w:t xml:space="preserve">to </w:t>
      </w:r>
      <w:r>
        <w:t xml:space="preserve">significant </w:t>
      </w:r>
      <w:r w:rsidR="003F517F" w:rsidRPr="00EF39DF">
        <w:t>issues for waste disposal</w:t>
      </w:r>
      <w:r w:rsidR="006F540B">
        <w:t xml:space="preserve"> services, whereas  </w:t>
      </w:r>
      <w:r w:rsidR="003F517F" w:rsidRPr="00EF39DF">
        <w:t xml:space="preserve"> </w:t>
      </w:r>
      <w:r w:rsidR="006F540B">
        <w:t>e</w:t>
      </w:r>
      <w:r w:rsidR="003F517F" w:rsidRPr="00EF39DF">
        <w:t xml:space="preserve">ven though recycling </w:t>
      </w:r>
      <w:r w:rsidR="006F540B">
        <w:t xml:space="preserve">it </w:t>
      </w:r>
      <w:r w:rsidR="003F517F" w:rsidRPr="00EF39DF">
        <w:t xml:space="preserve">reduces some </w:t>
      </w:r>
      <w:r w:rsidR="006F540B">
        <w:t xml:space="preserve">negative effects, the </w:t>
      </w:r>
      <w:r w:rsidR="003F517F" w:rsidRPr="00EF39DF">
        <w:t xml:space="preserve">electronic </w:t>
      </w:r>
      <w:r w:rsidR="006F540B">
        <w:t xml:space="preserve">surveys </w:t>
      </w:r>
      <w:r w:rsidR="003F517F" w:rsidRPr="00EF39DF">
        <w:t xml:space="preserve">provide a better </w:t>
      </w:r>
      <w:r w:rsidR="006F540B">
        <w:t xml:space="preserve">environmental </w:t>
      </w:r>
      <w:r w:rsidR="003F517F" w:rsidRPr="00EF39DF">
        <w:t>option for collecting data (Neuman, 2017).</w:t>
      </w:r>
      <w:r w:rsidR="003F517F" w:rsidRPr="00EF39DF">
        <w:br/>
      </w:r>
      <w:r w:rsidR="003F517F" w:rsidRPr="007236C1">
        <w:rPr>
          <w:highlight w:val="yellow"/>
        </w:rPr>
        <w:br/>
      </w:r>
      <w:r w:rsidR="003F517F" w:rsidRPr="00076BB1">
        <w:rPr>
          <w:b/>
          <w:bCs/>
        </w:rPr>
        <w:t>Random sampling</w:t>
      </w:r>
      <w:r w:rsidR="003F517F" w:rsidRPr="007236C1">
        <w:rPr>
          <w:highlight w:val="yellow"/>
        </w:rPr>
        <w:br/>
      </w:r>
      <w:r w:rsidR="003F517F" w:rsidRPr="007236C1">
        <w:rPr>
          <w:highlight w:val="yellow"/>
        </w:rPr>
        <w:br/>
      </w:r>
      <w:r w:rsidR="003F517F" w:rsidRPr="00076BB1">
        <w:t>Participa</w:t>
      </w:r>
      <w:r w:rsidR="00712C6E">
        <w:t xml:space="preserve">nts will be selected </w:t>
      </w:r>
      <w:r w:rsidR="003F517F" w:rsidRPr="00076BB1">
        <w:t>using a random method,</w:t>
      </w:r>
      <w:r w:rsidR="00712C6E">
        <w:t xml:space="preserve"> and this </w:t>
      </w:r>
      <w:r w:rsidR="003F517F" w:rsidRPr="00076BB1">
        <w:t xml:space="preserve"> </w:t>
      </w:r>
      <w:r w:rsidR="00712C6E">
        <w:t xml:space="preserve">will reduce </w:t>
      </w:r>
      <w:r w:rsidR="003F517F" w:rsidRPr="00076BB1">
        <w:t>the risk of bias</w:t>
      </w:r>
      <w:r w:rsidR="005A63B3">
        <w:t xml:space="preserve"> </w:t>
      </w:r>
      <w:bookmarkStart w:id="12" w:name="_Hlk197650874"/>
      <w:r w:rsidR="005A63B3">
        <w:t>(</w:t>
      </w:r>
      <w:r w:rsidR="005A63B3" w:rsidRPr="005A63B3">
        <w:t xml:space="preserve"> McLeod</w:t>
      </w:r>
      <w:r w:rsidR="005A63B3">
        <w:t xml:space="preserve">, 2023). </w:t>
      </w:r>
      <w:r w:rsidR="003F517F" w:rsidRPr="00076BB1">
        <w:t xml:space="preserve"> </w:t>
      </w:r>
      <w:bookmarkEnd w:id="12"/>
      <w:r w:rsidR="00D96657">
        <w:t>It is identified that r</w:t>
      </w:r>
      <w:r w:rsidR="003F517F" w:rsidRPr="00076BB1">
        <w:t xml:space="preserve">andom sampling is a main method </w:t>
      </w:r>
      <w:r w:rsidR="00D96657">
        <w:t xml:space="preserve">of the date collection </w:t>
      </w:r>
      <w:r w:rsidR="003F517F" w:rsidRPr="00076BB1">
        <w:t xml:space="preserve">within the context of probability sampling </w:t>
      </w:r>
      <w:r w:rsidR="00D9308F">
        <w:t xml:space="preserve">as the </w:t>
      </w:r>
      <w:r w:rsidR="00C26F7E">
        <w:t xml:space="preserve">method </w:t>
      </w:r>
      <w:r w:rsidR="00C26F7E" w:rsidRPr="00076BB1">
        <w:t>ensures</w:t>
      </w:r>
      <w:r w:rsidR="003F517F" w:rsidRPr="00076BB1">
        <w:t xml:space="preserve"> that each member of the population has an equal </w:t>
      </w:r>
      <w:r w:rsidR="00D9308F">
        <w:t xml:space="preserve">opportunity to be selected </w:t>
      </w:r>
      <w:r w:rsidR="00D9308F" w:rsidRPr="00D9308F">
        <w:t>(McLeod</w:t>
      </w:r>
      <w:r w:rsidR="00D9308F" w:rsidRPr="00D9308F">
        <w:t xml:space="preserve">, 2023).  </w:t>
      </w:r>
      <w:r w:rsidR="00C26F7E" w:rsidRPr="00076BB1">
        <w:t>Th</w:t>
      </w:r>
      <w:r w:rsidR="00C26F7E">
        <w:t xml:space="preserve">is </w:t>
      </w:r>
      <w:r w:rsidR="00C26F7E" w:rsidRPr="00076BB1">
        <w:t>method</w:t>
      </w:r>
      <w:r w:rsidR="003F517F" w:rsidRPr="00076BB1">
        <w:t xml:space="preserve"> </w:t>
      </w:r>
      <w:r w:rsidR="003E07A7">
        <w:t xml:space="preserve">also supports </w:t>
      </w:r>
      <w:r w:rsidR="003F517F" w:rsidRPr="00076BB1">
        <w:t xml:space="preserve">to </w:t>
      </w:r>
      <w:r w:rsidR="003E07A7">
        <w:t xml:space="preserve">reduce the </w:t>
      </w:r>
      <w:r w:rsidR="003F517F" w:rsidRPr="00076BB1">
        <w:t>bias of findings</w:t>
      </w:r>
      <w:r w:rsidR="003E07A7">
        <w:t xml:space="preserve"> </w:t>
      </w:r>
      <w:r w:rsidR="00C26F7E" w:rsidRPr="003E07A7">
        <w:t>(McLeod</w:t>
      </w:r>
      <w:r w:rsidR="003E07A7" w:rsidRPr="003E07A7">
        <w:t xml:space="preserve">, 2023).  </w:t>
      </w:r>
      <w:r w:rsidR="003F517F" w:rsidRPr="00076BB1">
        <w:t xml:space="preserve">The method ensures that the sample </w:t>
      </w:r>
      <w:r w:rsidR="002E7E73">
        <w:t xml:space="preserve">of the responders </w:t>
      </w:r>
      <w:r w:rsidR="003F517F" w:rsidRPr="00076BB1">
        <w:t>represents the overall population and thus makes the findings applicable to real life</w:t>
      </w:r>
      <w:r w:rsidR="003251A1">
        <w:t xml:space="preserve"> </w:t>
      </w:r>
      <w:r w:rsidR="003251A1" w:rsidRPr="003251A1">
        <w:t xml:space="preserve">(McLeod, 2023).  </w:t>
      </w:r>
      <w:r w:rsidR="003251A1">
        <w:t>Therefore, t</w:t>
      </w:r>
      <w:r w:rsidR="003F517F" w:rsidRPr="00076BB1">
        <w:t xml:space="preserve">hrough random </w:t>
      </w:r>
      <w:r w:rsidR="002E7E73">
        <w:t xml:space="preserve">sampling </w:t>
      </w:r>
      <w:r w:rsidR="003F517F" w:rsidRPr="00076BB1">
        <w:t xml:space="preserve">selection, researchers </w:t>
      </w:r>
      <w:r w:rsidR="002E7E73">
        <w:t xml:space="preserve">could provide a </w:t>
      </w:r>
      <w:r w:rsidR="003F517F" w:rsidRPr="00076BB1">
        <w:t xml:space="preserve">legitimate conclusion about the population </w:t>
      </w:r>
      <w:r w:rsidR="002E7E73">
        <w:t xml:space="preserve">of the research </w:t>
      </w:r>
      <w:r w:rsidR="003F517F" w:rsidRPr="00076BB1">
        <w:t xml:space="preserve">on the data they </w:t>
      </w:r>
      <w:r w:rsidR="002E7E73">
        <w:t xml:space="preserve">collected </w:t>
      </w:r>
      <w:r w:rsidR="003F517F" w:rsidRPr="00076BB1">
        <w:t>from the sample</w:t>
      </w:r>
      <w:r w:rsidR="002E7E73">
        <w:t xml:space="preserve"> </w:t>
      </w:r>
      <w:r w:rsidR="002E7E73" w:rsidRPr="002E7E73">
        <w:t xml:space="preserve">(McLeod, 2023).  </w:t>
      </w:r>
    </w:p>
    <w:p w14:paraId="119DF9B4" w14:textId="77777777" w:rsidR="00490BD1" w:rsidRPr="00076BB1" w:rsidRDefault="003F517F" w:rsidP="003F517F">
      <w:r w:rsidRPr="00076BB1">
        <w:br/>
      </w:r>
      <w:r w:rsidRPr="00076BB1">
        <w:rPr>
          <w:b/>
          <w:bCs/>
        </w:rPr>
        <w:t>Data Analysis Techniques: Descriptive &amp; Regression Analysis</w:t>
      </w:r>
      <w:r w:rsidRPr="00076BB1">
        <w:rPr>
          <w:b/>
          <w:bCs/>
        </w:rPr>
        <w:br/>
      </w:r>
      <w:r w:rsidRPr="00076BB1">
        <w:rPr>
          <w:b/>
          <w:bCs/>
        </w:rPr>
        <w:br/>
      </w:r>
      <w:r w:rsidRPr="00076BB1">
        <w:t>Statistical methods will be used to identify patterns and trends that relate to the use of digital technology across the field of social work practice. These methods produce empirically based evidence that has the potential to inform social work interventions. By using descriptive statistics, researchers can summarize user activity, while inferential statistics, such as regression analysis, can be used to examine the relationship between technology use and social work outcomes.</w:t>
      </w:r>
    </w:p>
    <w:p w14:paraId="18E6145C" w14:textId="77777777" w:rsidR="00490BD1" w:rsidRDefault="00490BD1" w:rsidP="003F517F">
      <w:pPr>
        <w:rPr>
          <w:highlight w:val="yellow"/>
        </w:rPr>
      </w:pPr>
    </w:p>
    <w:p w14:paraId="36C5930E" w14:textId="5C04FC9A" w:rsidR="00490BD1" w:rsidRPr="004E78D1" w:rsidRDefault="004E78D1" w:rsidP="003F517F">
      <w:pPr>
        <w:rPr>
          <w:b/>
          <w:bCs/>
          <w:highlight w:val="yellow"/>
        </w:rPr>
      </w:pPr>
      <w:r w:rsidRPr="004E78D1">
        <w:rPr>
          <w:b/>
          <w:bCs/>
        </w:rPr>
        <w:t xml:space="preserve">Questionnaire design </w:t>
      </w:r>
    </w:p>
    <w:p w14:paraId="4BA586BC" w14:textId="687F19B9" w:rsidR="003009E1" w:rsidRDefault="004E78D1" w:rsidP="003009E1">
      <w:r w:rsidRPr="004E78D1">
        <w:t xml:space="preserve">The questions </w:t>
      </w:r>
      <w:r>
        <w:t xml:space="preserve">should be appropriately structured to link with the research objectives and to ensure the clarity of the responses </w:t>
      </w:r>
      <w:r w:rsidR="00922D0D">
        <w:t>(</w:t>
      </w:r>
      <w:r w:rsidR="00922D0D" w:rsidRPr="00922D0D">
        <w:t>Fowler, 2013)</w:t>
      </w:r>
      <w:r w:rsidR="00982472">
        <w:t xml:space="preserve">. The proposed research will be conducted </w:t>
      </w:r>
      <w:r w:rsidR="0097717A">
        <w:t>using closed</w:t>
      </w:r>
      <w:r w:rsidRPr="004E78D1">
        <w:t xml:space="preserve">-ended questions </w:t>
      </w:r>
      <w:r w:rsidR="00982472">
        <w:t xml:space="preserve">which are most successful </w:t>
      </w:r>
      <w:r w:rsidRPr="004E78D1">
        <w:t>for quantitative analysis</w:t>
      </w:r>
      <w:r w:rsidR="00982472">
        <w:t xml:space="preserve"> </w:t>
      </w:r>
      <w:r w:rsidR="00982472" w:rsidRPr="00982472">
        <w:t>(Fowler, 2013).</w:t>
      </w:r>
      <w:r w:rsidR="003009E1">
        <w:t xml:space="preserve"> </w:t>
      </w:r>
      <w:r w:rsidR="003009E1">
        <w:t xml:space="preserve">Multiple </w:t>
      </w:r>
      <w:r w:rsidR="003009E1">
        <w:t>c</w:t>
      </w:r>
      <w:r w:rsidR="003009E1">
        <w:t>hoice</w:t>
      </w:r>
      <w:r w:rsidR="003009E1">
        <w:t xml:space="preserve"> and </w:t>
      </w:r>
      <w:r w:rsidR="003009E1">
        <w:t xml:space="preserve"> </w:t>
      </w:r>
      <w:r w:rsidR="003009E1">
        <w:t>r</w:t>
      </w:r>
      <w:r w:rsidR="003009E1">
        <w:t xml:space="preserve">ating </w:t>
      </w:r>
      <w:r w:rsidR="003009E1">
        <w:t>q</w:t>
      </w:r>
      <w:r w:rsidR="003009E1">
        <w:t>uestions</w:t>
      </w:r>
      <w:r w:rsidR="003009E1">
        <w:t xml:space="preserve"> will be designed to identify the factors which influence their decision and choices of using digital tools in work,  the effects of the social work professionals implementation a video call technology in their practice and also, the responders will be asked to rate their experience (benefits and limitations) of using a video call in work </w:t>
      </w:r>
      <w:r w:rsidR="003009E1" w:rsidRPr="003009E1">
        <w:t>(Fowler, 2013).</w:t>
      </w:r>
    </w:p>
    <w:p w14:paraId="4C606219" w14:textId="77777777" w:rsidR="00996F54" w:rsidRDefault="00996F54" w:rsidP="003009E1"/>
    <w:p w14:paraId="259A703A" w14:textId="54EAFD8A" w:rsidR="00996F54" w:rsidRDefault="00996F54" w:rsidP="003009E1">
      <w:r>
        <w:t>The</w:t>
      </w:r>
      <w:r w:rsidR="0083236E">
        <w:t xml:space="preserve">re are some of </w:t>
      </w:r>
      <w:r>
        <w:t>examples of proposed questions</w:t>
      </w:r>
      <w:r w:rsidR="0020375D">
        <w:t>:</w:t>
      </w:r>
    </w:p>
    <w:p w14:paraId="21B13D57" w14:textId="50D74028" w:rsidR="0020375D" w:rsidRDefault="00996F54" w:rsidP="0020375D">
      <w:r>
        <w:lastRenderedPageBreak/>
        <w:t>“</w:t>
      </w:r>
      <w:r w:rsidR="0020375D">
        <w:t xml:space="preserve">Do you use </w:t>
      </w:r>
      <w:r w:rsidR="0020375D">
        <w:t xml:space="preserve">a </w:t>
      </w:r>
      <w:r w:rsidR="0083236E">
        <w:t>video call session</w:t>
      </w:r>
      <w:r w:rsidR="0020375D">
        <w:t xml:space="preserve"> </w:t>
      </w:r>
      <w:r w:rsidR="0020375D">
        <w:t>in your practice? (Yes/No)</w:t>
      </w:r>
    </w:p>
    <w:p w14:paraId="1A9D57C8" w14:textId="73F4B86E" w:rsidR="0020375D" w:rsidRDefault="0020375D" w:rsidP="0020375D">
      <w:r>
        <w:t>“</w:t>
      </w:r>
      <w:r>
        <w:t xml:space="preserve">How frequently do you use </w:t>
      </w:r>
      <w:r>
        <w:t xml:space="preserve">a video call </w:t>
      </w:r>
      <w:r>
        <w:t>in your work?</w:t>
      </w:r>
      <w:r>
        <w:t>”</w:t>
      </w:r>
      <w:r>
        <w:t xml:space="preserve"> (Daily/Weekly/Monthly/Rarely/Never)</w:t>
      </w:r>
    </w:p>
    <w:p w14:paraId="47E16962" w14:textId="0C5303A5" w:rsidR="0020375D" w:rsidRDefault="0020375D" w:rsidP="0020375D">
      <w:r>
        <w:t>“</w:t>
      </w:r>
      <w:r>
        <w:t>Do you have access to the</w:t>
      </w:r>
      <w:r>
        <w:t xml:space="preserve"> computer </w:t>
      </w:r>
      <w:r>
        <w:t xml:space="preserve">to perform your </w:t>
      </w:r>
      <w:r>
        <w:t>work effectively?”</w:t>
      </w:r>
      <w:r>
        <w:t xml:space="preserve"> (Yes/No)</w:t>
      </w:r>
    </w:p>
    <w:p w14:paraId="3DCC6183" w14:textId="72AF4331" w:rsidR="0020375D" w:rsidRDefault="0020375D" w:rsidP="0020375D">
      <w:r>
        <w:t>“</w:t>
      </w:r>
      <w:r>
        <w:t>Are digital tools provided by your organization?</w:t>
      </w:r>
      <w:r>
        <w:t>”</w:t>
      </w:r>
      <w:r>
        <w:t xml:space="preserve"> (Yes/No)</w:t>
      </w:r>
    </w:p>
    <w:p w14:paraId="7313FA9C" w14:textId="76EE254B" w:rsidR="0020375D" w:rsidRDefault="0020375D" w:rsidP="0020375D">
      <w:r>
        <w:t>“</w:t>
      </w:r>
      <w:r>
        <w:t xml:space="preserve">Do </w:t>
      </w:r>
      <w:r>
        <w:t xml:space="preserve">a video call sessions increase </w:t>
      </w:r>
      <w:r>
        <w:t>your workflow and efficiency</w:t>
      </w:r>
      <w:r>
        <w:t>?” (</w:t>
      </w:r>
      <w:r>
        <w:t>Yes/No)</w:t>
      </w:r>
    </w:p>
    <w:p w14:paraId="60822310" w14:textId="6442CA47" w:rsidR="0020375D" w:rsidRDefault="0020375D" w:rsidP="0020375D">
      <w:r>
        <w:t>“</w:t>
      </w:r>
      <w:proofErr w:type="gramStart"/>
      <w:r>
        <w:t xml:space="preserve">Do </w:t>
      </w:r>
      <w:r>
        <w:t xml:space="preserve"> video</w:t>
      </w:r>
      <w:proofErr w:type="gramEnd"/>
      <w:r>
        <w:t xml:space="preserve"> call sessions help you</w:t>
      </w:r>
      <w:r>
        <w:t xml:space="preserve"> provide better support to</w:t>
      </w:r>
      <w:r>
        <w:t xml:space="preserve"> service users</w:t>
      </w:r>
      <w:r>
        <w:t>?</w:t>
      </w:r>
      <w:r>
        <w:t>”</w:t>
      </w:r>
      <w:r>
        <w:t xml:space="preserve"> (Strongly Agree/Agree/Neutral/Disagree/Strongly Disagree)</w:t>
      </w:r>
    </w:p>
    <w:p w14:paraId="64BE3FEF" w14:textId="37E071EC" w:rsidR="0020375D" w:rsidRDefault="0020375D" w:rsidP="0020375D">
      <w:r>
        <w:t>“</w:t>
      </w:r>
      <w:r>
        <w:t>Do you face technical difficulties when using</w:t>
      </w:r>
      <w:r>
        <w:t xml:space="preserve"> a video call session</w:t>
      </w:r>
      <w:r>
        <w:t>?</w:t>
      </w:r>
      <w:r>
        <w:t>”</w:t>
      </w:r>
      <w:r>
        <w:t xml:space="preserve"> Often/Sometimes/Rarely/Never)</w:t>
      </w:r>
    </w:p>
    <w:p w14:paraId="76D97741" w14:textId="5757F0E6" w:rsidR="006A0BE8" w:rsidRDefault="006A0BE8" w:rsidP="006A0BE8">
      <w:r>
        <w:t>“</w:t>
      </w:r>
      <w:r>
        <w:t xml:space="preserve">Are you concerned about the privacy risks associated with using digital platforms for </w:t>
      </w:r>
      <w:r>
        <w:t>interactions with services users</w:t>
      </w:r>
      <w:r>
        <w:t>?</w:t>
      </w:r>
      <w:r>
        <w:t>” (Yes/No)</w:t>
      </w:r>
    </w:p>
    <w:p w14:paraId="515CB682" w14:textId="4808B188" w:rsidR="00027FF5" w:rsidRDefault="00027FF5" w:rsidP="00027FF5">
      <w:r>
        <w:t>“</w:t>
      </w:r>
      <w:r>
        <w:t xml:space="preserve">Have you ever felt that </w:t>
      </w:r>
      <w:r>
        <w:t xml:space="preserve">digital tools </w:t>
      </w:r>
      <w:r>
        <w:t>create barriers to forming personal connections with</w:t>
      </w:r>
      <w:r>
        <w:t xml:space="preserve"> services users</w:t>
      </w:r>
      <w:r>
        <w:t>?</w:t>
      </w:r>
      <w:r>
        <w:t xml:space="preserve"> (Yes/No)</w:t>
      </w:r>
    </w:p>
    <w:p w14:paraId="05962BA8" w14:textId="3446EB81" w:rsidR="00FE683E" w:rsidRDefault="00D8678E" w:rsidP="0020375D">
      <w:r>
        <w:t>“</w:t>
      </w:r>
      <w:r w:rsidRPr="00D8678E">
        <w:t xml:space="preserve">Are there situations where remote social work services </w:t>
      </w:r>
      <w:proofErr w:type="gramStart"/>
      <w:r>
        <w:t>( a</w:t>
      </w:r>
      <w:proofErr w:type="gramEnd"/>
      <w:r>
        <w:t xml:space="preserve"> video call conferencing) </w:t>
      </w:r>
      <w:r w:rsidRPr="00D8678E">
        <w:t>are less ethical than in-person services? (Yes/No)</w:t>
      </w:r>
    </w:p>
    <w:p w14:paraId="46F4E1C5" w14:textId="0A5B76A2" w:rsidR="0020375D" w:rsidRDefault="0020375D" w:rsidP="0020375D">
      <w:r>
        <w:t>“</w:t>
      </w:r>
      <w:r>
        <w:t>Do you receive adequate training on how to use</w:t>
      </w:r>
      <w:r>
        <w:t xml:space="preserve"> a video call conferencing</w:t>
      </w:r>
      <w:r>
        <w:t>?</w:t>
      </w:r>
      <w:r>
        <w:t>”</w:t>
      </w:r>
      <w:r>
        <w:t xml:space="preserve"> (Yes/No)</w:t>
      </w:r>
    </w:p>
    <w:p w14:paraId="05F62E48" w14:textId="093F4033" w:rsidR="00CC35FB" w:rsidRDefault="00CC35FB" w:rsidP="0020375D">
      <w:r>
        <w:t>“</w:t>
      </w:r>
      <w:r w:rsidRPr="00CC35FB">
        <w:t>Should social workers be required to undergo digital ethics training before using technology in their practice?</w:t>
      </w:r>
      <w:r>
        <w:t>”</w:t>
      </w:r>
      <w:r w:rsidRPr="00CC35FB">
        <w:t xml:space="preserve"> (Yes/No)</w:t>
      </w:r>
    </w:p>
    <w:p w14:paraId="15765E78" w14:textId="77777777" w:rsidR="0020375D" w:rsidRDefault="0020375D" w:rsidP="0020375D"/>
    <w:p w14:paraId="3314134B" w14:textId="4AE1A113" w:rsidR="003F517F" w:rsidRDefault="003F517F" w:rsidP="003F517F">
      <w:r w:rsidRPr="007236C1">
        <w:rPr>
          <w:highlight w:val="yellow"/>
        </w:rPr>
        <w:br/>
      </w:r>
      <w:r w:rsidRPr="007236C1">
        <w:rPr>
          <w:highlight w:val="yellow"/>
        </w:rPr>
        <w:br/>
      </w:r>
      <w:r w:rsidRPr="00490BD1">
        <w:rPr>
          <w:b/>
          <w:bCs/>
        </w:rPr>
        <w:t>Ethical Considerations</w:t>
      </w:r>
      <w:r w:rsidR="00742653" w:rsidRPr="00490BD1">
        <w:rPr>
          <w:b/>
          <w:bCs/>
        </w:rPr>
        <w:t xml:space="preserve">: Maintaining confidentiality and </w:t>
      </w:r>
      <w:r w:rsidR="008F515E">
        <w:rPr>
          <w:b/>
          <w:bCs/>
        </w:rPr>
        <w:t>o</w:t>
      </w:r>
      <w:r w:rsidR="00742653" w:rsidRPr="00490BD1">
        <w:rPr>
          <w:b/>
          <w:bCs/>
        </w:rPr>
        <w:t>btaining informed consent.</w:t>
      </w:r>
      <w:r w:rsidRPr="00490BD1">
        <w:rPr>
          <w:b/>
          <w:bCs/>
          <w:highlight w:val="yellow"/>
        </w:rPr>
        <w:br/>
      </w:r>
      <w:r w:rsidRPr="00490BD1">
        <w:rPr>
          <w:b/>
          <w:bCs/>
          <w:highlight w:val="yellow"/>
        </w:rPr>
        <w:br/>
      </w:r>
      <w:r w:rsidRPr="00742653">
        <w:t xml:space="preserve">Maintaining participant confidentiality and obtaining informed consent are basic ethical standards for conducting research, particularly when using questionnaires for gathering data. These measures protect </w:t>
      </w:r>
      <w:r w:rsidR="00742653">
        <w:t>responders</w:t>
      </w:r>
      <w:r w:rsidRPr="00742653">
        <w:t xml:space="preserve">' rights, maintain trust, </w:t>
      </w:r>
      <w:proofErr w:type="gramStart"/>
      <w:r w:rsidRPr="00742653">
        <w:t xml:space="preserve">and </w:t>
      </w:r>
      <w:r w:rsidR="00742653">
        <w:t>also</w:t>
      </w:r>
      <w:proofErr w:type="gramEnd"/>
      <w:r w:rsidR="00742653">
        <w:t xml:space="preserve"> </w:t>
      </w:r>
      <w:r w:rsidRPr="00742653">
        <w:t>ensure the integrity of the research</w:t>
      </w:r>
      <w:r w:rsidR="00F2536D">
        <w:t xml:space="preserve"> (</w:t>
      </w:r>
      <w:proofErr w:type="gramStart"/>
      <w:r w:rsidR="008D5BBF" w:rsidRPr="008D5BBF">
        <w:t>Bos,  2020</w:t>
      </w:r>
      <w:proofErr w:type="gramEnd"/>
      <w:r w:rsidR="008D5BBF" w:rsidRPr="008D5BBF">
        <w:t xml:space="preserve">). </w:t>
      </w:r>
      <w:r w:rsidR="00742653">
        <w:t xml:space="preserve"> The questionnaire will be designed to ensure the response provided anonymously and the personal data should not be identified within the questionnaire</w:t>
      </w:r>
      <w:r w:rsidR="00F2536D">
        <w:t xml:space="preserve">. There are </w:t>
      </w:r>
      <w:r w:rsidR="00F2536D" w:rsidRPr="00F2536D">
        <w:t xml:space="preserve">Ethical guidelines, such as the General Data Protection Regulation (GDPR) in the UK and Europe, </w:t>
      </w:r>
      <w:r w:rsidR="00F2536D">
        <w:t xml:space="preserve">supports and </w:t>
      </w:r>
      <w:r w:rsidR="00840180">
        <w:t xml:space="preserve">guides </w:t>
      </w:r>
      <w:r w:rsidR="00840180" w:rsidRPr="00F2536D">
        <w:t>best</w:t>
      </w:r>
      <w:r w:rsidR="00F2536D" w:rsidRPr="00F2536D">
        <w:t xml:space="preserve"> practice</w:t>
      </w:r>
      <w:r w:rsidR="00F2536D">
        <w:t xml:space="preserve"> </w:t>
      </w:r>
      <w:r w:rsidR="0027112F">
        <w:t>(</w:t>
      </w:r>
      <w:r w:rsidR="0027112F" w:rsidRPr="0027112F">
        <w:t>Council directive 2016/679</w:t>
      </w:r>
      <w:r w:rsidR="0027112F">
        <w:t xml:space="preserve">, </w:t>
      </w:r>
      <w:r w:rsidR="0027112F" w:rsidRPr="0027112F">
        <w:t>2018</w:t>
      </w:r>
      <w:r w:rsidR="0027112F">
        <w:t>).</w:t>
      </w:r>
    </w:p>
    <w:p w14:paraId="6FA7B53E" w14:textId="779F5F8C" w:rsidR="00E716F3" w:rsidRPr="00B81E95" w:rsidRDefault="00397568" w:rsidP="00E716F3">
      <w:r w:rsidRPr="00B81E95">
        <w:lastRenderedPageBreak/>
        <w:t>The data collection process (completing questionnaires by participants) will be conducted with i</w:t>
      </w:r>
      <w:r w:rsidR="00E716F3" w:rsidRPr="00B81E95">
        <w:t xml:space="preserve">nformed </w:t>
      </w:r>
      <w:r w:rsidRPr="00B81E95">
        <w:t xml:space="preserve">consent of the participants </w:t>
      </w:r>
      <w:proofErr w:type="gramStart"/>
      <w:r w:rsidRPr="00B81E95">
        <w:t xml:space="preserve">to </w:t>
      </w:r>
      <w:r w:rsidR="00E716F3" w:rsidRPr="00B81E95">
        <w:t xml:space="preserve"> ensure</w:t>
      </w:r>
      <w:proofErr w:type="gramEnd"/>
      <w:r w:rsidR="00E716F3" w:rsidRPr="00B81E95">
        <w:t xml:space="preserve"> that participants voluntarily agree to take part in the </w:t>
      </w:r>
      <w:proofErr w:type="gramStart"/>
      <w:r w:rsidR="00E716F3" w:rsidRPr="00B81E95">
        <w:t>study</w:t>
      </w:r>
      <w:proofErr w:type="gramEnd"/>
      <w:r w:rsidR="00E716F3" w:rsidRPr="00B81E95">
        <w:t xml:space="preserve"> </w:t>
      </w:r>
      <w:proofErr w:type="gramStart"/>
      <w:r w:rsidRPr="00B81E95">
        <w:t>and  they</w:t>
      </w:r>
      <w:proofErr w:type="gramEnd"/>
      <w:r w:rsidRPr="00B81E95">
        <w:t xml:space="preserve"> fully understand the purpose of the study, it benefits and procedures (Bos, 2020).</w:t>
      </w:r>
    </w:p>
    <w:p w14:paraId="0FE11026" w14:textId="77777777" w:rsidR="00E716F3" w:rsidRPr="00E716F3" w:rsidRDefault="00E716F3" w:rsidP="00E716F3">
      <w:pPr>
        <w:rPr>
          <w:b/>
          <w:bCs/>
        </w:rPr>
      </w:pPr>
    </w:p>
    <w:p w14:paraId="483548C3" w14:textId="2F010C8F" w:rsidR="00E716F3" w:rsidRPr="00E716F3" w:rsidRDefault="00B81E95" w:rsidP="00E716F3">
      <w:pPr>
        <w:rPr>
          <w:b/>
          <w:bCs/>
        </w:rPr>
      </w:pPr>
      <w:r>
        <w:rPr>
          <w:b/>
          <w:bCs/>
        </w:rPr>
        <w:t xml:space="preserve">An </w:t>
      </w:r>
      <w:r w:rsidR="003D4666">
        <w:rPr>
          <w:b/>
          <w:bCs/>
        </w:rPr>
        <w:t>i</w:t>
      </w:r>
      <w:r w:rsidR="00E716F3" w:rsidRPr="00E716F3">
        <w:rPr>
          <w:b/>
          <w:bCs/>
        </w:rPr>
        <w:t xml:space="preserve">nformed </w:t>
      </w:r>
      <w:r>
        <w:rPr>
          <w:b/>
          <w:bCs/>
        </w:rPr>
        <w:t>c</w:t>
      </w:r>
      <w:r w:rsidR="00E716F3" w:rsidRPr="00E716F3">
        <w:rPr>
          <w:b/>
          <w:bCs/>
        </w:rPr>
        <w:t xml:space="preserve">onsent </w:t>
      </w:r>
      <w:r>
        <w:rPr>
          <w:b/>
          <w:bCs/>
        </w:rPr>
        <w:t>f</w:t>
      </w:r>
      <w:r w:rsidR="00E716F3" w:rsidRPr="00E716F3">
        <w:rPr>
          <w:b/>
          <w:bCs/>
        </w:rPr>
        <w:t>orm</w:t>
      </w:r>
      <w:r>
        <w:rPr>
          <w:b/>
          <w:bCs/>
        </w:rPr>
        <w:t xml:space="preserve"> will include the following information:</w:t>
      </w:r>
    </w:p>
    <w:p w14:paraId="3F353B34" w14:textId="05A82C32" w:rsidR="00E716F3" w:rsidRPr="00B81E95" w:rsidRDefault="00E716F3" w:rsidP="00E716F3">
      <w:r w:rsidRPr="00B81E95">
        <w:t>Purpose of the Study</w:t>
      </w:r>
      <w:r w:rsidR="00B81E95" w:rsidRPr="00B81E95">
        <w:t>:</w:t>
      </w:r>
      <w:r w:rsidRPr="00B81E95">
        <w:t xml:space="preserve"> explanation of the research objectives.</w:t>
      </w:r>
    </w:p>
    <w:p w14:paraId="74B0FAB9" w14:textId="16A39AAA" w:rsidR="00E716F3" w:rsidRPr="00B81E95" w:rsidRDefault="00E716F3" w:rsidP="00E716F3">
      <w:r w:rsidRPr="00B81E95">
        <w:t xml:space="preserve">Participation Details: Information on what the questionnaire </w:t>
      </w:r>
      <w:r w:rsidR="00B81E95" w:rsidRPr="00B81E95">
        <w:t>requires</w:t>
      </w:r>
      <w:r w:rsidRPr="00B81E95">
        <w:t xml:space="preserve"> and expected time commitment.</w:t>
      </w:r>
    </w:p>
    <w:p w14:paraId="3A4B5DB6" w14:textId="0A712E08" w:rsidR="00F25CCF" w:rsidRPr="00B81E95" w:rsidRDefault="00E716F3" w:rsidP="00E716F3">
      <w:r w:rsidRPr="00B81E95">
        <w:t xml:space="preserve">Voluntary Participation: </w:t>
      </w:r>
      <w:r w:rsidR="00B81E95" w:rsidRPr="00B81E95">
        <w:t>P</w:t>
      </w:r>
      <w:r w:rsidRPr="00B81E95">
        <w:t>articipants can withdraw at any time without consequences.</w:t>
      </w:r>
    </w:p>
    <w:p w14:paraId="07F0CE37" w14:textId="278BD3DC" w:rsidR="00E716F3" w:rsidRPr="00B81E95" w:rsidRDefault="00E716F3" w:rsidP="00E716F3">
      <w:r w:rsidRPr="00B81E95">
        <w:t>Confidentiality Statement: Explanation of how data will be protected and used.</w:t>
      </w:r>
    </w:p>
    <w:p w14:paraId="41B09BCF" w14:textId="0E8D07F8" w:rsidR="00E716F3" w:rsidRPr="00B81E95" w:rsidRDefault="00E716F3" w:rsidP="00E716F3">
      <w:r w:rsidRPr="00B81E95">
        <w:t>Contact Information: Details of the researcher for queries or concerns.</w:t>
      </w:r>
    </w:p>
    <w:p w14:paraId="37F6FEA5" w14:textId="77777777" w:rsidR="00E716F3" w:rsidRPr="00E716F3" w:rsidRDefault="00E716F3" w:rsidP="00E716F3">
      <w:pPr>
        <w:rPr>
          <w:b/>
          <w:bCs/>
        </w:rPr>
      </w:pPr>
    </w:p>
    <w:p w14:paraId="1993CBB2" w14:textId="77777777" w:rsidR="00E716F3" w:rsidRPr="00D66C3D" w:rsidRDefault="00E716F3" w:rsidP="00E716F3">
      <w:r w:rsidRPr="00D66C3D">
        <w:t>Challenges and Ethical Considerations</w:t>
      </w:r>
    </w:p>
    <w:p w14:paraId="4C01D663" w14:textId="3558E88D" w:rsidR="00E716F3" w:rsidRPr="00D66C3D" w:rsidRDefault="00D66C3D" w:rsidP="00E716F3">
      <w:r w:rsidRPr="00D66C3D">
        <w:t>However, d</w:t>
      </w:r>
      <w:r w:rsidR="00E716F3" w:rsidRPr="00D66C3D">
        <w:t xml:space="preserve">espite best practices, researchers may face </w:t>
      </w:r>
      <w:r w:rsidRPr="00D66C3D">
        <w:t>some challenges, for example, p</w:t>
      </w:r>
      <w:r w:rsidR="00E716F3" w:rsidRPr="00D66C3D">
        <w:t>articipants should not feel pressured to participate</w:t>
      </w:r>
      <w:r w:rsidRPr="00D66C3D">
        <w:t xml:space="preserve"> (Bos, 2020).</w:t>
      </w:r>
    </w:p>
    <w:p w14:paraId="420250C0" w14:textId="7BC8A5AA" w:rsidR="00E716F3" w:rsidRPr="00140A69" w:rsidRDefault="00140A69" w:rsidP="00E716F3">
      <w:r w:rsidRPr="00140A69">
        <w:t xml:space="preserve">Also, it is recognized that some responses might include personal or sensitive data therefore this information require extra security management considerations and precautions (Bos, 2020). </w:t>
      </w:r>
    </w:p>
    <w:p w14:paraId="74865A94" w14:textId="77777777" w:rsidR="00A0585E" w:rsidRDefault="00A0585E" w:rsidP="006457B5">
      <w:pPr>
        <w:rPr>
          <w:b/>
          <w:bCs/>
        </w:rPr>
      </w:pPr>
    </w:p>
    <w:p w14:paraId="39A9BE9F" w14:textId="77777777" w:rsidR="00A0585E" w:rsidRDefault="00A0585E" w:rsidP="00A0585E">
      <w:pPr>
        <w:rPr>
          <w:b/>
          <w:bCs/>
        </w:rPr>
      </w:pPr>
      <w:r w:rsidRPr="00A0585E">
        <w:rPr>
          <w:b/>
          <w:bCs/>
        </w:rPr>
        <w:t>Expected Results</w:t>
      </w:r>
    </w:p>
    <w:p w14:paraId="6DF31647" w14:textId="3D5BDA07" w:rsidR="004569A1" w:rsidRDefault="004569A1" w:rsidP="00A0585E">
      <w:pPr>
        <w:rPr>
          <w:b/>
          <w:bCs/>
        </w:rPr>
      </w:pPr>
      <w:r w:rsidRPr="001953F8">
        <w:t xml:space="preserve">This study anticipates finding both advantages and limitations in </w:t>
      </w:r>
      <w:r w:rsidR="001953F8">
        <w:t xml:space="preserve">digital technologies </w:t>
      </w:r>
      <w:r w:rsidR="007A3A4E">
        <w:t xml:space="preserve">in </w:t>
      </w:r>
      <w:r w:rsidR="007A3A4E" w:rsidRPr="001953F8">
        <w:t>social</w:t>
      </w:r>
      <w:r w:rsidRPr="001953F8">
        <w:t xml:space="preserve"> work practice. It aims to provide recommendations for effective implementation and ethical considerations for digital interventions</w:t>
      </w:r>
      <w:r w:rsidRPr="004569A1">
        <w:rPr>
          <w:b/>
          <w:bCs/>
        </w:rPr>
        <w:t>.</w:t>
      </w:r>
    </w:p>
    <w:p w14:paraId="5F7A9CF6" w14:textId="0B9F1BC4" w:rsidR="00A0585E" w:rsidRPr="007A3A4E" w:rsidRDefault="007A3A4E" w:rsidP="00A0585E">
      <w:r w:rsidRPr="007A3A4E">
        <w:t xml:space="preserve">The evaluation of a video call technologies impacts upon social workers </w:t>
      </w:r>
      <w:r w:rsidRPr="007A3A4E">
        <w:t>practice highlights</w:t>
      </w:r>
      <w:r w:rsidRPr="007A3A4E">
        <w:t xml:space="preserve"> both its potential and </w:t>
      </w:r>
      <w:r w:rsidRPr="007A3A4E">
        <w:t>potential challenges</w:t>
      </w:r>
      <w:r w:rsidRPr="007A3A4E">
        <w:t xml:space="preserve">. </w:t>
      </w:r>
      <w:r w:rsidRPr="007A3A4E">
        <w:t>A</w:t>
      </w:r>
      <w:r w:rsidRPr="007A3A4E">
        <w:t xml:space="preserve"> </w:t>
      </w:r>
      <w:proofErr w:type="gramStart"/>
      <w:r w:rsidRPr="007A3A4E">
        <w:t>video call session</w:t>
      </w:r>
      <w:r w:rsidR="00111B9F">
        <w:t>s</w:t>
      </w:r>
      <w:proofErr w:type="gramEnd"/>
      <w:r w:rsidRPr="007A3A4E">
        <w:t xml:space="preserve"> </w:t>
      </w:r>
      <w:r w:rsidR="00111B9F" w:rsidRPr="007A3A4E">
        <w:t>enhance</w:t>
      </w:r>
      <w:r w:rsidRPr="007A3A4E">
        <w:t xml:space="preserve"> communication </w:t>
      </w:r>
      <w:r w:rsidRPr="007A3A4E">
        <w:t>and efficiency</w:t>
      </w:r>
      <w:r w:rsidRPr="007A3A4E">
        <w:t xml:space="preserve">, </w:t>
      </w:r>
      <w:r w:rsidRPr="007A3A4E">
        <w:t>however, they</w:t>
      </w:r>
      <w:r w:rsidRPr="007A3A4E">
        <w:t xml:space="preserve"> also present ethical and accessibility issues. The proposed research </w:t>
      </w:r>
      <w:r>
        <w:t xml:space="preserve">expected </w:t>
      </w:r>
      <w:r w:rsidRPr="007A3A4E">
        <w:t>findings aim</w:t>
      </w:r>
      <w:r w:rsidRPr="007A3A4E">
        <w:t xml:space="preserve"> to provide recommendations for effective implementation of a video call technology </w:t>
      </w:r>
      <w:r w:rsidRPr="007A3A4E">
        <w:t>use considering ethical</w:t>
      </w:r>
      <w:r w:rsidRPr="007A3A4E">
        <w:t xml:space="preserve"> implications for digital interventions within social work profession. It </w:t>
      </w:r>
      <w:r w:rsidRPr="007A3A4E">
        <w:t>is also</w:t>
      </w:r>
      <w:r w:rsidRPr="007A3A4E">
        <w:t xml:space="preserve"> recommended that future research should focus on developing best practices for integrating technology into social work while safeguarding client rights and professional integrity.</w:t>
      </w:r>
    </w:p>
    <w:p w14:paraId="53FC6BB6" w14:textId="77777777" w:rsidR="00BF2FFC" w:rsidRDefault="00BF2FFC" w:rsidP="005A617C"/>
    <w:p w14:paraId="42D6B202" w14:textId="6701CB50" w:rsidR="005A617C" w:rsidRPr="0033756C" w:rsidRDefault="0033756C" w:rsidP="005A617C">
      <w:pPr>
        <w:rPr>
          <w:b/>
          <w:bCs/>
        </w:rPr>
      </w:pPr>
      <w:r w:rsidRPr="0033756C">
        <w:rPr>
          <w:b/>
          <w:bCs/>
        </w:rPr>
        <w:lastRenderedPageBreak/>
        <w:t>R</w:t>
      </w:r>
      <w:r w:rsidR="005A617C" w:rsidRPr="0033756C">
        <w:rPr>
          <w:b/>
          <w:bCs/>
        </w:rPr>
        <w:t>esource implications and needs (costs</w:t>
      </w:r>
      <w:r w:rsidRPr="0033756C">
        <w:rPr>
          <w:b/>
          <w:bCs/>
        </w:rPr>
        <w:t>)</w:t>
      </w:r>
    </w:p>
    <w:p w14:paraId="6557F911" w14:textId="3142BC65" w:rsidR="00187924" w:rsidRDefault="00D35B6E" w:rsidP="00D35B6E">
      <w:r>
        <w:t>T</w:t>
      </w:r>
      <w:r w:rsidR="00187924">
        <w:t>here are resource</w:t>
      </w:r>
      <w:r>
        <w:t xml:space="preserve"> implications and needs </w:t>
      </w:r>
      <w:r w:rsidR="00187924">
        <w:t xml:space="preserve">which should be considered: </w:t>
      </w:r>
      <w:r>
        <w:t>financial, human, technological, and infrastructural</w:t>
      </w:r>
      <w:r w:rsidR="00187924">
        <w:t xml:space="preserve">. </w:t>
      </w:r>
    </w:p>
    <w:p w14:paraId="664B2FB3" w14:textId="34004838" w:rsidR="00BC55B6" w:rsidRDefault="00187924" w:rsidP="00D35B6E">
      <w:r>
        <w:t xml:space="preserve">Financial: </w:t>
      </w:r>
      <w:r w:rsidR="00D35B6E">
        <w:t>Data collection expenses (surveys, questionnaire printing expenses, software licenses).</w:t>
      </w:r>
      <w:r>
        <w:t xml:space="preserve"> </w:t>
      </w:r>
      <w:r w:rsidR="00BC55B6" w:rsidRPr="00BC55B6">
        <w:t>Miscellaneous costs (travel, equipment, participant incentives).</w:t>
      </w:r>
    </w:p>
    <w:p w14:paraId="1619A791" w14:textId="708DB7E6" w:rsidR="00187924" w:rsidRDefault="00187924" w:rsidP="00D35B6E">
      <w:r>
        <w:t>Himan: Research and assistants to collect data (if considered)</w:t>
      </w:r>
    </w:p>
    <w:p w14:paraId="790159BF" w14:textId="6964086B" w:rsidR="00187924" w:rsidRDefault="00187924" w:rsidP="00D35B6E">
      <w:r>
        <w:t>T</w:t>
      </w:r>
      <w:r w:rsidRPr="00187924">
        <w:t>echnological</w:t>
      </w:r>
      <w:r>
        <w:t>; Computer for designing of the questionnaire, a printer.</w:t>
      </w:r>
    </w:p>
    <w:p w14:paraId="51C98116" w14:textId="25E77601" w:rsidR="00187924" w:rsidRDefault="00187924" w:rsidP="00D35B6E">
      <w:r>
        <w:t>I</w:t>
      </w:r>
      <w:r w:rsidRPr="00187924">
        <w:t>nfrastructural</w:t>
      </w:r>
      <w:r>
        <w:t>; Data collection will take place at the social work placement premises (with verbal/written consent of the managerial department).</w:t>
      </w:r>
    </w:p>
    <w:p w14:paraId="00E12ED7" w14:textId="77777777" w:rsidR="00187924" w:rsidRDefault="00187924" w:rsidP="00D35B6E"/>
    <w:p w14:paraId="440F7D3A" w14:textId="77777777" w:rsidR="00187924" w:rsidRDefault="00187924" w:rsidP="00D35B6E"/>
    <w:p w14:paraId="40D15984" w14:textId="7D693564" w:rsidR="00D35B6E" w:rsidRDefault="00D35B6E" w:rsidP="005A617C"/>
    <w:p w14:paraId="299D88CC" w14:textId="77777777" w:rsidR="00D35B6E" w:rsidRDefault="00D35B6E" w:rsidP="005A617C"/>
    <w:p w14:paraId="4177C673" w14:textId="2AC0C4EB" w:rsidR="005A617C" w:rsidRPr="000E6D77" w:rsidRDefault="005A617C" w:rsidP="005A617C">
      <w:pPr>
        <w:rPr>
          <w:b/>
          <w:bCs/>
        </w:rPr>
      </w:pPr>
      <w:r>
        <w:t xml:space="preserve"> </w:t>
      </w:r>
      <w:r w:rsidR="000E6D77" w:rsidRPr="000E6D77">
        <w:rPr>
          <w:b/>
          <w:bCs/>
        </w:rPr>
        <w:t>T</w:t>
      </w:r>
      <w:r w:rsidRPr="000E6D77">
        <w:rPr>
          <w:b/>
          <w:bCs/>
        </w:rPr>
        <w:t>ime plan for the research process</w:t>
      </w:r>
      <w:r w:rsidR="00644C45">
        <w:rPr>
          <w:b/>
          <w:bCs/>
        </w:rPr>
        <w:t xml:space="preserve"> (the time plan could be amended within the University timescales)</w:t>
      </w:r>
    </w:p>
    <w:p w14:paraId="218E9895" w14:textId="252713AC" w:rsidR="000E6D77" w:rsidRDefault="000E6D77" w:rsidP="000E6D77">
      <w:pPr>
        <w:pStyle w:val="ListParagraph"/>
        <w:numPr>
          <w:ilvl w:val="0"/>
          <w:numId w:val="5"/>
        </w:numPr>
      </w:pPr>
      <w:r>
        <w:t>Planning &amp; Literature Review (</w:t>
      </w:r>
      <w:proofErr w:type="gramStart"/>
      <w:r>
        <w:t>June  weeks</w:t>
      </w:r>
      <w:proofErr w:type="gramEnd"/>
      <w:r>
        <w:t xml:space="preserve"> 1–2)</w:t>
      </w:r>
    </w:p>
    <w:p w14:paraId="5E439561" w14:textId="77777777" w:rsidR="000E6D77" w:rsidRDefault="000E6D77" w:rsidP="000E6D77">
      <w:r>
        <w:t>Define research objectives and questions.</w:t>
      </w:r>
    </w:p>
    <w:p w14:paraId="2A0BA22D" w14:textId="1CB4C704" w:rsidR="000E6D77" w:rsidRDefault="000E6D77" w:rsidP="000E6D77">
      <w:r>
        <w:t>Conduct a comprehensive literature review.</w:t>
      </w:r>
    </w:p>
    <w:p w14:paraId="4C9645A0" w14:textId="77777777" w:rsidR="000E6D77" w:rsidRDefault="000E6D77" w:rsidP="000E6D77">
      <w:r>
        <w:t>Develop a theoretical framework.</w:t>
      </w:r>
    </w:p>
    <w:p w14:paraId="7C6D0DED" w14:textId="77777777" w:rsidR="000E6D77" w:rsidRDefault="000E6D77" w:rsidP="000E6D77">
      <w:r>
        <w:t>Finalize research methodology.</w:t>
      </w:r>
    </w:p>
    <w:p w14:paraId="7EBC33A1" w14:textId="77777777" w:rsidR="000E6D77" w:rsidRDefault="000E6D77" w:rsidP="000E6D77"/>
    <w:p w14:paraId="3550DF9A" w14:textId="2153C130" w:rsidR="000E6D77" w:rsidRDefault="000E6D77" w:rsidP="000E6D77">
      <w:pPr>
        <w:pStyle w:val="ListParagraph"/>
        <w:numPr>
          <w:ilvl w:val="0"/>
          <w:numId w:val="5"/>
        </w:numPr>
      </w:pPr>
      <w:r>
        <w:t xml:space="preserve"> Data Collection (June</w:t>
      </w:r>
      <w:r w:rsidR="00BF5B9C">
        <w:t xml:space="preserve"> weeks 3-4 </w:t>
      </w:r>
      <w:r>
        <w:t xml:space="preserve">- July </w:t>
      </w:r>
      <w:r w:rsidR="00BF5B9C">
        <w:t>weeks 1-2</w:t>
      </w:r>
      <w:r>
        <w:t>)</w:t>
      </w:r>
    </w:p>
    <w:p w14:paraId="7A9ED967" w14:textId="756AC7F4" w:rsidR="000E6D77" w:rsidRDefault="000E6D77" w:rsidP="000E6D77">
      <w:r>
        <w:t xml:space="preserve">Design questionnaires </w:t>
      </w:r>
    </w:p>
    <w:p w14:paraId="2189F1F5" w14:textId="1C85CD62" w:rsidR="000E6D77" w:rsidRDefault="000E6D77" w:rsidP="000E6D77">
      <w:r>
        <w:t>Gather data from selected participants</w:t>
      </w:r>
    </w:p>
    <w:p w14:paraId="16E990AF" w14:textId="77777777" w:rsidR="000E6D77" w:rsidRDefault="000E6D77" w:rsidP="000E6D77"/>
    <w:p w14:paraId="19605A6D" w14:textId="3ECEE154" w:rsidR="000E6D77" w:rsidRDefault="000E6D77" w:rsidP="000E6D77">
      <w:pPr>
        <w:pStyle w:val="ListParagraph"/>
        <w:numPr>
          <w:ilvl w:val="0"/>
          <w:numId w:val="5"/>
        </w:numPr>
      </w:pPr>
      <w:r>
        <w:t>Data Analysis (</w:t>
      </w:r>
      <w:r w:rsidR="00BF5B9C">
        <w:t xml:space="preserve">July weeks 3-4 </w:t>
      </w:r>
      <w:proofErr w:type="gramStart"/>
      <w:r w:rsidR="00BF5B9C">
        <w:t xml:space="preserve">and  </w:t>
      </w:r>
      <w:r>
        <w:t>August</w:t>
      </w:r>
      <w:proofErr w:type="gramEnd"/>
      <w:r>
        <w:t xml:space="preserve"> weeks 1-2)</w:t>
      </w:r>
    </w:p>
    <w:p w14:paraId="635DAAEE" w14:textId="77777777" w:rsidR="000E6D77" w:rsidRDefault="000E6D77" w:rsidP="000E6D77"/>
    <w:p w14:paraId="1B736639" w14:textId="33D67C8D" w:rsidR="000E6D77" w:rsidRDefault="000E6D77" w:rsidP="000E6D77">
      <w:r>
        <w:t xml:space="preserve"> 4. Writing &amp; Review (August weeks 3–4</w:t>
      </w:r>
      <w:r w:rsidR="00BF5B9C">
        <w:t>- September weeks 1-3</w:t>
      </w:r>
      <w:r>
        <w:t>)</w:t>
      </w:r>
    </w:p>
    <w:p w14:paraId="16E9EB60" w14:textId="77777777" w:rsidR="000E6D77" w:rsidRDefault="000E6D77" w:rsidP="000E6D77">
      <w:r>
        <w:t>Draft research dissertation.</w:t>
      </w:r>
    </w:p>
    <w:p w14:paraId="058B8044" w14:textId="38BA465E" w:rsidR="000E6D77" w:rsidRDefault="000E6D77" w:rsidP="000E6D77">
      <w:r>
        <w:lastRenderedPageBreak/>
        <w:t>5. Submission (</w:t>
      </w:r>
      <w:r w:rsidR="00B06461">
        <w:t>September 2025</w:t>
      </w:r>
      <w:r>
        <w:t>)</w:t>
      </w:r>
    </w:p>
    <w:p w14:paraId="2E63FFFB" w14:textId="77777777" w:rsidR="000E6D77" w:rsidRDefault="000E6D77" w:rsidP="000E6D77"/>
    <w:p w14:paraId="05867EC8" w14:textId="77777777" w:rsidR="000E6D77" w:rsidRDefault="000E6D77" w:rsidP="005A617C"/>
    <w:p w14:paraId="73EA0650" w14:textId="77777777" w:rsidR="000E6D77" w:rsidRDefault="000E6D77" w:rsidP="005A617C"/>
    <w:p w14:paraId="5CFD16A7" w14:textId="75FB977C" w:rsidR="00F70D19" w:rsidRDefault="005A617C" w:rsidP="005A617C">
      <w:pPr>
        <w:rPr>
          <w:b/>
          <w:bCs/>
        </w:rPr>
      </w:pPr>
      <w:r w:rsidRPr="00A63E11">
        <w:rPr>
          <w:b/>
          <w:bCs/>
        </w:rPr>
        <w:t>References</w:t>
      </w:r>
    </w:p>
    <w:p w14:paraId="368C7E20" w14:textId="77777777" w:rsidR="004718CF" w:rsidRDefault="004718CF" w:rsidP="005A617C">
      <w:pPr>
        <w:rPr>
          <w:b/>
          <w:bCs/>
        </w:rPr>
      </w:pPr>
    </w:p>
    <w:p w14:paraId="2305E360" w14:textId="5F1019F3" w:rsidR="004718CF" w:rsidRPr="004718CF" w:rsidRDefault="004718CF" w:rsidP="004718CF">
      <w:r w:rsidRPr="004718CF">
        <w:t>Babbie, E. (2020). The Practice of Social Research. Cengage Learning.</w:t>
      </w:r>
    </w:p>
    <w:p w14:paraId="33F0B0A5" w14:textId="77777777" w:rsidR="004718CF" w:rsidRPr="004718CF" w:rsidRDefault="004718CF" w:rsidP="004718CF">
      <w:r w:rsidRPr="004718CF">
        <w:t xml:space="preserve">Barak, A., Hen, L., </w:t>
      </w:r>
      <w:proofErr w:type="spellStart"/>
      <w:r w:rsidRPr="004718CF">
        <w:t>Boniel</w:t>
      </w:r>
      <w:proofErr w:type="spellEnd"/>
      <w:r w:rsidRPr="004718CF">
        <w:t xml:space="preserve">-Nissim, M., </w:t>
      </w:r>
      <w:proofErr w:type="gramStart"/>
      <w:r w:rsidRPr="004718CF">
        <w:t>and  Shapira</w:t>
      </w:r>
      <w:proofErr w:type="gramEnd"/>
      <w:r w:rsidRPr="004718CF">
        <w:t>, N. (2008). A Comprehensive Review and a Meta-Analysis of the Effectiveness of Internet-Based Psychotherapeutic Interventions. Journal of Technology in Human Services, 26(2–4), pp.109–160.</w:t>
      </w:r>
    </w:p>
    <w:p w14:paraId="33B56A75" w14:textId="1F2DB22C" w:rsidR="004718CF" w:rsidRPr="004718CF" w:rsidRDefault="004718CF" w:rsidP="004718CF">
      <w:r w:rsidRPr="004718CF">
        <w:t xml:space="preserve">BASW (2023) BASW and SCIE launch digital capabilities framework and resources for social workers, employers and educators [online]. Retrieved from: </w:t>
      </w:r>
      <w:hyperlink r:id="rId7" w:history="1">
        <w:r w:rsidR="00AF6F58" w:rsidRPr="001C044A">
          <w:rPr>
            <w:rStyle w:val="Hyperlink"/>
          </w:rPr>
          <w:t>https://new.basw.co.uk/articles/basw-and-scie-launch-digital-capabilities-framework-and-resources-social-workers-employers</w:t>
        </w:r>
      </w:hyperlink>
      <w:r w:rsidR="00AF6F58">
        <w:t xml:space="preserve"> </w:t>
      </w:r>
      <w:r w:rsidRPr="004718CF">
        <w:t xml:space="preserve"> [Accessed 23rd April 2025]</w:t>
      </w:r>
    </w:p>
    <w:p w14:paraId="51C1CD0A" w14:textId="40A985FA" w:rsidR="004718CF" w:rsidRPr="004718CF" w:rsidRDefault="004718CF" w:rsidP="004718CF">
      <w:r w:rsidRPr="004718CF">
        <w:t xml:space="preserve">BASW (2024). Digital social work post-Covid has ongoing risks [online]. Retrieved from: </w:t>
      </w:r>
      <w:hyperlink r:id="rId8" w:history="1">
        <w:r w:rsidR="00AF6F58" w:rsidRPr="001C044A">
          <w:rPr>
            <w:rStyle w:val="Hyperlink"/>
          </w:rPr>
          <w:t>https://basw.co.uk/about-social-work/psw-magazine/articles/digital-social-work-post-covid-has-ongoing-risks</w:t>
        </w:r>
      </w:hyperlink>
      <w:r w:rsidR="00AF6F58">
        <w:t xml:space="preserve"> </w:t>
      </w:r>
      <w:r w:rsidRPr="004718CF">
        <w:t xml:space="preserve"> [Accessed 28th April 2025]</w:t>
      </w:r>
    </w:p>
    <w:p w14:paraId="12E3DDDD" w14:textId="77777777" w:rsidR="004718CF" w:rsidRPr="004718CF" w:rsidRDefault="004718CF" w:rsidP="004718CF">
      <w:r w:rsidRPr="004718CF">
        <w:t>Behan-Devlin, J. (2024). Digital Technology in Children’s Safeguarding Social Work Practice in the 21st Century: A Scoping Review. The British Journal of Social Work, 54 (7) pp. 2957–2976</w:t>
      </w:r>
    </w:p>
    <w:p w14:paraId="4AC329F9" w14:textId="0B814B7B" w:rsidR="004718CF" w:rsidRPr="004718CF" w:rsidRDefault="004718CF" w:rsidP="004718CF">
      <w:r w:rsidRPr="004718CF">
        <w:t xml:space="preserve">Bos, J. (2020). Confidentiality. In: Research Ethics for Students in the Social Sciences [online]. Retrieved from:  </w:t>
      </w:r>
      <w:hyperlink r:id="rId9" w:history="1">
        <w:r w:rsidR="00AF6F58" w:rsidRPr="001C044A">
          <w:rPr>
            <w:rStyle w:val="Hyperlink"/>
          </w:rPr>
          <w:t>https://doi.org/10.1007/978-3-030-48415-6_7</w:t>
        </w:r>
      </w:hyperlink>
      <w:proofErr w:type="gramStart"/>
      <w:r w:rsidR="00AF6F58">
        <w:t xml:space="preserve">  </w:t>
      </w:r>
      <w:r w:rsidRPr="004718CF">
        <w:t xml:space="preserve"> [</w:t>
      </w:r>
      <w:proofErr w:type="gramEnd"/>
      <w:r w:rsidRPr="004718CF">
        <w:t>Accessed 30th April 2025].</w:t>
      </w:r>
    </w:p>
    <w:p w14:paraId="3C2E0242" w14:textId="77777777" w:rsidR="004718CF" w:rsidRPr="004718CF" w:rsidRDefault="004718CF" w:rsidP="004718CF">
      <w:r w:rsidRPr="004718CF">
        <w:t>Bryman, A. (2016). Social Research Methods. Oxford University Press.</w:t>
      </w:r>
    </w:p>
    <w:p w14:paraId="4C197EC9" w14:textId="7A395AB6" w:rsidR="004718CF" w:rsidRPr="004718CF" w:rsidRDefault="004718CF" w:rsidP="004718CF">
      <w:r w:rsidRPr="004718CF">
        <w:t xml:space="preserve">Cook., L. (2024). Strengthening the workforce - Retention in social work. National Children's Bureau: Research in Practice. [online]. Retrieved from: </w:t>
      </w:r>
      <w:proofErr w:type="gramStart"/>
      <w:r w:rsidRPr="004718CF">
        <w:t xml:space="preserve">https://www.researchinpractice.org.uk/all/publications/2024/april/strengthening-the-workforce-retention-in-social-work-strategic-briefing-2024/ </w:t>
      </w:r>
      <w:r w:rsidR="00AF6F58">
        <w:t xml:space="preserve"> </w:t>
      </w:r>
      <w:r w:rsidRPr="004718CF">
        <w:t>[</w:t>
      </w:r>
      <w:proofErr w:type="gramEnd"/>
      <w:r w:rsidRPr="004718CF">
        <w:t>Accessed 1st May 2025].</w:t>
      </w:r>
    </w:p>
    <w:p w14:paraId="0921B293" w14:textId="4FA23A80" w:rsidR="004718CF" w:rsidRPr="004718CF" w:rsidRDefault="004718CF" w:rsidP="004718CF">
      <w:r w:rsidRPr="004718CF">
        <w:t xml:space="preserve">Council regulation (EU) 2016/679 of the European Parliament and of the Council of 27 April 2016 on the protection of natural persons </w:t>
      </w:r>
      <w:proofErr w:type="gramStart"/>
      <w:r w:rsidRPr="004718CF">
        <w:t>with regard to</w:t>
      </w:r>
      <w:proofErr w:type="gramEnd"/>
      <w:r w:rsidRPr="004718CF">
        <w:t xml:space="preserve"> the processing of personal data and on the free movement of such data (United Kingdom General Data Protection </w:t>
      </w:r>
      <w:proofErr w:type="gramStart"/>
      <w:r w:rsidRPr="004718CF">
        <w:t>Regulation)(</w:t>
      </w:r>
      <w:proofErr w:type="gramEnd"/>
      <w:r w:rsidRPr="004718CF">
        <w:t xml:space="preserve">Text with EEA relevance).  Retrieved from: </w:t>
      </w:r>
      <w:hyperlink r:id="rId10" w:history="1">
        <w:r w:rsidR="00AF6F58" w:rsidRPr="001C044A">
          <w:rPr>
            <w:rStyle w:val="Hyperlink"/>
          </w:rPr>
          <w:t>https://www.legislation.gov.uk/eur/2016/679</w:t>
        </w:r>
      </w:hyperlink>
      <w:r w:rsidR="00AF6F58">
        <w:t xml:space="preserve"> </w:t>
      </w:r>
      <w:proofErr w:type="gramStart"/>
      <w:r w:rsidRPr="004718CF">
        <w:t xml:space="preserve"> </w:t>
      </w:r>
      <w:r w:rsidR="00AF6F58">
        <w:t xml:space="preserve"> </w:t>
      </w:r>
      <w:r w:rsidRPr="004718CF">
        <w:t xml:space="preserve"> (</w:t>
      </w:r>
      <w:proofErr w:type="gramEnd"/>
      <w:r w:rsidRPr="004718CF">
        <w:t xml:space="preserve">Accessed 3rd </w:t>
      </w:r>
      <w:proofErr w:type="gramStart"/>
      <w:r w:rsidRPr="004718CF">
        <w:t>May  2025</w:t>
      </w:r>
      <w:proofErr w:type="gramEnd"/>
      <w:r w:rsidRPr="004718CF">
        <w:t>).</w:t>
      </w:r>
    </w:p>
    <w:p w14:paraId="6CCC64CD" w14:textId="77777777" w:rsidR="004718CF" w:rsidRPr="004718CF" w:rsidRDefault="004718CF" w:rsidP="004718CF">
      <w:r w:rsidRPr="004718CF">
        <w:lastRenderedPageBreak/>
        <w:t>Creswell, J. W., and Creswell, J. D. (2017). Research Design: Qualitative, Quantitative, and Mixed Methods Approaches. Sage Publications.</w:t>
      </w:r>
    </w:p>
    <w:p w14:paraId="7843FD89" w14:textId="77777777" w:rsidR="004718CF" w:rsidRPr="004718CF" w:rsidRDefault="004718CF" w:rsidP="004718CF">
      <w:r w:rsidRPr="004718CF">
        <w:t>Creswell, J. W. (2018). Research Design: Qualitative, Quantitative, and Mixed Methods Approaches. Sage Publications.</w:t>
      </w:r>
    </w:p>
    <w:p w14:paraId="636274B7" w14:textId="77777777" w:rsidR="004718CF" w:rsidRPr="004718CF" w:rsidRDefault="004718CF" w:rsidP="004718CF">
      <w:r w:rsidRPr="004718CF">
        <w:t>Denzin, N. K., &amp; Lincoln, Y. S. (2018). The SAGE Handbook of Qualitative Research. Sage Publications.</w:t>
      </w:r>
    </w:p>
    <w:p w14:paraId="53248BBD" w14:textId="77777777" w:rsidR="004718CF" w:rsidRPr="004718CF" w:rsidRDefault="004718CF" w:rsidP="004718CF">
      <w:r w:rsidRPr="004718CF">
        <w:t>Dillman, D. A., Smyth, J. D., &amp; Christian, L. M. (2014). Internet, Phone, Mail, and Mixed-Mode Surveys: The Tailored Design Method.</w:t>
      </w:r>
    </w:p>
    <w:p w14:paraId="3C11A3C8" w14:textId="42C852B4" w:rsidR="004718CF" w:rsidRPr="004718CF" w:rsidRDefault="004718CF" w:rsidP="004718CF">
      <w:r w:rsidRPr="004718CF">
        <w:t xml:space="preserve">Edwards, D. Trigg, J. Carrier, J.  Cooper, A.  Csontos, J. Day, J. Gillen, E. Lewis, R and Edwards, A. (2022). A rapid review of innovations for attraction, recruitment and retention of social care workers, and exploration of factors influencing turnover within the UK context [online]. Retrieved from: </w:t>
      </w:r>
      <w:hyperlink r:id="rId11" w:history="1">
        <w:r w:rsidR="00AF6F58" w:rsidRPr="001C044A">
          <w:rPr>
            <w:rStyle w:val="Hyperlink"/>
          </w:rPr>
          <w:t>https://journal.ilpnetwork.org/articles/10.31389/jltc.130#references</w:t>
        </w:r>
      </w:hyperlink>
      <w:r w:rsidR="00AF6F58">
        <w:t xml:space="preserve"> </w:t>
      </w:r>
      <w:r w:rsidRPr="004718CF">
        <w:t xml:space="preserve"> [Accessed 29th April 2025].</w:t>
      </w:r>
    </w:p>
    <w:p w14:paraId="0BC50C7F" w14:textId="77777777" w:rsidR="004718CF" w:rsidRPr="004718CF" w:rsidRDefault="004718CF" w:rsidP="004718CF">
      <w:r w:rsidRPr="004718CF">
        <w:t>Fowler, F. (2013). Survey Research Methods. Sage Publications.</w:t>
      </w:r>
    </w:p>
    <w:p w14:paraId="217D19A3" w14:textId="0015AB95" w:rsidR="004718CF" w:rsidRPr="004718CF" w:rsidRDefault="004718CF" w:rsidP="004718CF">
      <w:r w:rsidRPr="004718CF">
        <w:t xml:space="preserve">Holtom, B. Baruch, Y. </w:t>
      </w:r>
      <w:proofErr w:type="spellStart"/>
      <w:r w:rsidRPr="004718CF">
        <w:t>Aguinis</w:t>
      </w:r>
      <w:proofErr w:type="spellEnd"/>
      <w:r w:rsidRPr="004718CF">
        <w:t xml:space="preserve">, H. </w:t>
      </w:r>
      <w:proofErr w:type="gramStart"/>
      <w:r w:rsidRPr="004718CF">
        <w:t>and  Ballinger</w:t>
      </w:r>
      <w:proofErr w:type="gramEnd"/>
      <w:r w:rsidRPr="004718CF">
        <w:t xml:space="preserve">, G. (2022) Survey response rates: Trends and a validity assessment framework [online]. Retrieved from: </w:t>
      </w:r>
      <w:hyperlink r:id="rId12" w:history="1">
        <w:r w:rsidR="00AF6F58" w:rsidRPr="001C044A">
          <w:rPr>
            <w:rStyle w:val="Hyperlink"/>
          </w:rPr>
          <w:t>https://journals.sagepub.com/doi/pdf/10.1177/00187267211070769</w:t>
        </w:r>
      </w:hyperlink>
      <w:r w:rsidR="00AF6F58">
        <w:t xml:space="preserve"> </w:t>
      </w:r>
      <w:r w:rsidRPr="004718CF">
        <w:t xml:space="preserve"> [Accessed 30th April 2025].</w:t>
      </w:r>
    </w:p>
    <w:p w14:paraId="574D5037" w14:textId="28E29AAC" w:rsidR="004718CF" w:rsidRPr="004718CF" w:rsidRDefault="004718CF" w:rsidP="004718CF">
      <w:r w:rsidRPr="004718CF">
        <w:t xml:space="preserve">HR Fraternity (2025) Top scheduling tools to optimize your social work practice {online]. Retrieved from: </w:t>
      </w:r>
      <w:proofErr w:type="gramStart"/>
      <w:r w:rsidRPr="004718CF">
        <w:t xml:space="preserve">https://www.hrfraternity.com/business-excellence/top-scheduling-tools-to-optimize-your-social-work-practice.html </w:t>
      </w:r>
      <w:r w:rsidR="00AF6F58">
        <w:t xml:space="preserve"> </w:t>
      </w:r>
      <w:r w:rsidRPr="004718CF">
        <w:t>[</w:t>
      </w:r>
      <w:proofErr w:type="gramEnd"/>
      <w:r w:rsidRPr="004718CF">
        <w:t>Accessed 28th April 2025]</w:t>
      </w:r>
    </w:p>
    <w:p w14:paraId="4C0B2B31" w14:textId="24072EAD" w:rsidR="004718CF" w:rsidRPr="004718CF" w:rsidRDefault="004718CF" w:rsidP="004718CF">
      <w:r w:rsidRPr="004718CF">
        <w:t xml:space="preserve">Independent Social Worker Matters ISWM (2025) Video Enhanced Reflective Practice (VERP) [online]. Retrieved from: </w:t>
      </w:r>
      <w:hyperlink r:id="rId13" w:history="1">
        <w:r w:rsidR="00AF6F58" w:rsidRPr="001C044A">
          <w:rPr>
            <w:rStyle w:val="Hyperlink"/>
          </w:rPr>
          <w:t>https://iswmatters.co.uk/what-we-do/video-enhanced-reflective-practice/</w:t>
        </w:r>
      </w:hyperlink>
      <w:r w:rsidR="00AF6F58">
        <w:t xml:space="preserve"> </w:t>
      </w:r>
      <w:r w:rsidRPr="004718CF">
        <w:t xml:space="preserve"> [Accessed 25th April 2025]</w:t>
      </w:r>
    </w:p>
    <w:p w14:paraId="6384CF24" w14:textId="5D027609" w:rsidR="004718CF" w:rsidRPr="004718CF" w:rsidRDefault="004718CF" w:rsidP="004718CF">
      <w:r w:rsidRPr="004718CF">
        <w:t xml:space="preserve">Johnson, S. (2025) Advantages &amp; Disadvantages of Positivism [online]. Retrieved from: </w:t>
      </w:r>
      <w:hyperlink r:id="rId14" w:history="1">
        <w:r w:rsidR="00AF6F58" w:rsidRPr="001C044A">
          <w:rPr>
            <w:rStyle w:val="Hyperlink"/>
          </w:rPr>
          <w:t>https://classroom.synonym.com/advantages-disadvantages-positivism-12088541.html</w:t>
        </w:r>
      </w:hyperlink>
      <w:r w:rsidR="00AF6F58">
        <w:t xml:space="preserve"> </w:t>
      </w:r>
      <w:r w:rsidRPr="004718CF">
        <w:t xml:space="preserve"> [Accessed 1st May 2025].</w:t>
      </w:r>
    </w:p>
    <w:p w14:paraId="790B77D5" w14:textId="77777777" w:rsidR="004718CF" w:rsidRPr="004718CF" w:rsidRDefault="004718CF" w:rsidP="004718CF">
      <w:r w:rsidRPr="004718CF">
        <w:t>Kumar, R. (2019). Research Methodology: A Step-by-Step Guide for Beginners. Sage Publications.</w:t>
      </w:r>
    </w:p>
    <w:p w14:paraId="48012BD3" w14:textId="65614E54" w:rsidR="004718CF" w:rsidRPr="004718CF" w:rsidRDefault="004718CF" w:rsidP="004718CF">
      <w:r w:rsidRPr="004718CF">
        <w:t xml:space="preserve">Lombardi, B. </w:t>
      </w:r>
      <w:proofErr w:type="spellStart"/>
      <w:r w:rsidRPr="004718CF">
        <w:t>Zerden</w:t>
      </w:r>
      <w:proofErr w:type="spellEnd"/>
      <w:r w:rsidRPr="004718CF">
        <w:t xml:space="preserve">, L.  and Thyberg, C. (2021) Social Work Answers the (Video) </w:t>
      </w:r>
      <w:proofErr w:type="spellStart"/>
      <w:proofErr w:type="gramStart"/>
      <w:r w:rsidRPr="004718CF">
        <w:t>Call:Tele</w:t>
      </w:r>
      <w:proofErr w:type="gramEnd"/>
      <w:r w:rsidRPr="004718CF">
        <w:t>-Behavioral</w:t>
      </w:r>
      <w:proofErr w:type="spellEnd"/>
      <w:r w:rsidRPr="004718CF">
        <w:t xml:space="preserve"> Health Use During COVID-19 [online]. Retrieved from: https://www.journals.uchicago.edu/doi/epdf/10.1086/715621</w:t>
      </w:r>
      <w:proofErr w:type="gramStart"/>
      <w:r w:rsidRPr="004718CF">
        <w:t xml:space="preserve"> </w:t>
      </w:r>
      <w:r w:rsidR="00AF6F58">
        <w:t xml:space="preserve">  </w:t>
      </w:r>
      <w:r w:rsidRPr="004718CF">
        <w:t>[</w:t>
      </w:r>
      <w:proofErr w:type="gramEnd"/>
      <w:r w:rsidRPr="004718CF">
        <w:t>Accessed 28th April 2025]</w:t>
      </w:r>
    </w:p>
    <w:p w14:paraId="6FFB2AD2" w14:textId="77777777" w:rsidR="004718CF" w:rsidRPr="004718CF" w:rsidRDefault="004718CF" w:rsidP="004718CF">
      <w:r w:rsidRPr="004718CF">
        <w:lastRenderedPageBreak/>
        <w:t xml:space="preserve">McCarty, D.  and Clancy, C. (2002) Telehealth: Implications for Social Work Practice. Social Work </w:t>
      </w:r>
      <w:proofErr w:type="gramStart"/>
      <w:r w:rsidRPr="004718CF">
        <w:t>47( 2</w:t>
      </w:r>
      <w:proofErr w:type="gramEnd"/>
      <w:r w:rsidRPr="004718CF">
        <w:t>) pp. 153-161</w:t>
      </w:r>
    </w:p>
    <w:p w14:paraId="11A6AD15" w14:textId="31F793AE" w:rsidR="004718CF" w:rsidRPr="004718CF" w:rsidRDefault="004718CF" w:rsidP="004718CF">
      <w:proofErr w:type="spellStart"/>
      <w:proofErr w:type="gramStart"/>
      <w:r w:rsidRPr="004718CF">
        <w:t>McLeod,S</w:t>
      </w:r>
      <w:proofErr w:type="spellEnd"/>
      <w:r w:rsidRPr="004718CF">
        <w:t>.</w:t>
      </w:r>
      <w:proofErr w:type="gramEnd"/>
      <w:r w:rsidRPr="004718CF">
        <w:t xml:space="preserve"> (2023) Sampling Methods </w:t>
      </w:r>
      <w:proofErr w:type="gramStart"/>
      <w:r w:rsidRPr="004718CF">
        <w:t>In</w:t>
      </w:r>
      <w:proofErr w:type="gramEnd"/>
      <w:r w:rsidRPr="004718CF">
        <w:t xml:space="preserve"> Research: Types, Techniques, &amp; Examples [online]. Retrieved from: </w:t>
      </w:r>
      <w:hyperlink r:id="rId15" w:history="1">
        <w:r w:rsidR="00AF6F58" w:rsidRPr="001C044A">
          <w:rPr>
            <w:rStyle w:val="Hyperlink"/>
          </w:rPr>
          <w:t>https://www.simplypsychology.org/sampling.html</w:t>
        </w:r>
      </w:hyperlink>
      <w:r w:rsidR="00AF6F58">
        <w:t xml:space="preserve"> </w:t>
      </w:r>
      <w:r w:rsidRPr="004718CF">
        <w:t xml:space="preserve"> [Accessed 30th April 2025].</w:t>
      </w:r>
    </w:p>
    <w:p w14:paraId="424ABC98" w14:textId="77777777" w:rsidR="004718CF" w:rsidRPr="004718CF" w:rsidRDefault="004718CF" w:rsidP="004718CF">
      <w:r w:rsidRPr="004718CF">
        <w:t>Neuman, W. L. (2017). Social Research Methods: Qualitative and Quantitative Approaches. Pearson.</w:t>
      </w:r>
    </w:p>
    <w:p w14:paraId="4831F560" w14:textId="7FB536BE" w:rsidR="004718CF" w:rsidRPr="004718CF" w:rsidRDefault="004718CF" w:rsidP="004718CF">
      <w:r w:rsidRPr="004718CF">
        <w:t xml:space="preserve">OMNIVA (2025) Build your own telehealth platform [online]. </w:t>
      </w:r>
      <w:r w:rsidR="00AF6F58">
        <w:t xml:space="preserve"> </w:t>
      </w:r>
      <w:r w:rsidRPr="004718CF">
        <w:t>Retrieved from: https://omnivatelehealth.com/#</w:t>
      </w:r>
      <w:proofErr w:type="gramStart"/>
      <w:r w:rsidRPr="004718CF">
        <w:t xml:space="preserve"> </w:t>
      </w:r>
      <w:r w:rsidR="00AF6F58">
        <w:t xml:space="preserve">  </w:t>
      </w:r>
      <w:r w:rsidRPr="004718CF">
        <w:t>[</w:t>
      </w:r>
      <w:proofErr w:type="gramEnd"/>
      <w:r w:rsidRPr="004718CF">
        <w:t>Accessed 28th April 2025]</w:t>
      </w:r>
    </w:p>
    <w:p w14:paraId="3F9F3BC4" w14:textId="77777777" w:rsidR="004718CF" w:rsidRPr="004718CF" w:rsidRDefault="004718CF" w:rsidP="004718CF">
      <w:r w:rsidRPr="004718CF">
        <w:t xml:space="preserve"> Pulman, A. and   Fenge, L. (2024) The Evolving Workplace: The Possible Impacts of Hybrid Working and Hotdesking on Retention of Social Workers. The British Journal of Social Work, 54 (8).</w:t>
      </w:r>
    </w:p>
    <w:p w14:paraId="5AC4AA83" w14:textId="114AE88C" w:rsidR="004718CF" w:rsidRPr="004718CF" w:rsidRDefault="004718CF" w:rsidP="004718CF">
      <w:r w:rsidRPr="004718CF">
        <w:t xml:space="preserve">Ross, J. (2023) AI, Social Work, and Our Shared Future: A BASW UK Perspective [online]. Retrieved from: </w:t>
      </w:r>
      <w:hyperlink r:id="rId16" w:history="1">
        <w:r w:rsidR="00AF6F58" w:rsidRPr="001C044A">
          <w:rPr>
            <w:rStyle w:val="Hyperlink"/>
          </w:rPr>
          <w:t>https://new.basw.co.uk/articles/ai-social-work-and-our-shared-future-basw-uk-perspective</w:t>
        </w:r>
      </w:hyperlink>
      <w:r w:rsidR="00AF6F58">
        <w:t xml:space="preserve"> </w:t>
      </w:r>
      <w:r w:rsidRPr="004718CF">
        <w:t xml:space="preserve"> [Accessed 29th April]</w:t>
      </w:r>
    </w:p>
    <w:p w14:paraId="45CE5B66" w14:textId="16C8C0DF" w:rsidR="004718CF" w:rsidRPr="004718CF" w:rsidRDefault="004718CF" w:rsidP="004718CF">
      <w:r w:rsidRPr="004718CF">
        <w:t xml:space="preserve">Social Care Institute for Excellence </w:t>
      </w:r>
      <w:proofErr w:type="gramStart"/>
      <w:r w:rsidRPr="004718CF">
        <w:t>SCIE  (</w:t>
      </w:r>
      <w:proofErr w:type="gramEnd"/>
      <w:r w:rsidRPr="004718CF">
        <w:t xml:space="preserve">2023) Social care practice, strengths-based practice and meaningful relationships in hybrid working [online]. Retrieved from: </w:t>
      </w:r>
      <w:hyperlink r:id="rId17" w:history="1">
        <w:r w:rsidR="00AF6F58" w:rsidRPr="001C044A">
          <w:rPr>
            <w:rStyle w:val="Hyperlink"/>
          </w:rPr>
          <w:t>https://www.scie.org.uk/social-work/advice-best-practice/meaningful-relationships-in-hybrid-working/</w:t>
        </w:r>
      </w:hyperlink>
      <w:r w:rsidR="00AF6F58">
        <w:t xml:space="preserve"> </w:t>
      </w:r>
      <w:r w:rsidRPr="004718CF">
        <w:t xml:space="preserve"> [Accessed 29th April 2025]</w:t>
      </w:r>
    </w:p>
    <w:p w14:paraId="189542E8" w14:textId="77777777" w:rsidR="004718CF" w:rsidRPr="004718CF" w:rsidRDefault="004718CF" w:rsidP="004718CF">
      <w:r w:rsidRPr="004718CF">
        <w:t>Saunders, M., Lewis, P., &amp; Thornhill, A. (2019). Research Methods for Business Students. Pearson.</w:t>
      </w:r>
    </w:p>
    <w:p w14:paraId="31347282" w14:textId="1026542A" w:rsidR="004718CF" w:rsidRPr="004718CF" w:rsidRDefault="004718CF" w:rsidP="004718CF">
      <w:r w:rsidRPr="004718CF">
        <w:t xml:space="preserve">Social Work England (2020) The PCFSW &amp; Social Work England Best Practice Guide </w:t>
      </w:r>
      <w:proofErr w:type="gramStart"/>
      <w:r w:rsidRPr="004718CF">
        <w:t>for  Video</w:t>
      </w:r>
      <w:proofErr w:type="gramEnd"/>
      <w:r w:rsidRPr="004718CF">
        <w:t xml:space="preserve"> Call/Contact and Virtual/Online Home Visit [online]. Retrieved from: </w:t>
      </w:r>
      <w:hyperlink r:id="rId18" w:history="1">
        <w:r w:rsidR="00AF6F58" w:rsidRPr="001C044A">
          <w:rPr>
            <w:rStyle w:val="Hyperlink"/>
          </w:rPr>
          <w:t>https://www.socialworkengland.org.uk/media/4150/psw-and-swe-best-practice-guide-for-video-call-and-virtual-home-visit-20200505.pdf</w:t>
        </w:r>
      </w:hyperlink>
      <w:r w:rsidR="00AF6F58">
        <w:t xml:space="preserve"> </w:t>
      </w:r>
      <w:r w:rsidRPr="004718CF">
        <w:t xml:space="preserve"> [Accessed 29th April 2025].</w:t>
      </w:r>
    </w:p>
    <w:p w14:paraId="4419AFDB" w14:textId="6E73F0EB" w:rsidR="004718CF" w:rsidRPr="004718CF" w:rsidRDefault="004718CF" w:rsidP="004718CF">
      <w:r w:rsidRPr="004718CF">
        <w:t xml:space="preserve">The British Psychological Society (2017) Ethics Guidelines for Internet-Mediated Research [online]. Retrieved from: </w:t>
      </w:r>
      <w:hyperlink r:id="rId19" w:history="1">
        <w:r w:rsidR="00AF6F58" w:rsidRPr="001C044A">
          <w:rPr>
            <w:rStyle w:val="Hyperlink"/>
          </w:rPr>
          <w:t>https://www.bps.org.uk/news-and-policy/ethics-guidelines-internet-mediated-research2017</w:t>
        </w:r>
      </w:hyperlink>
      <w:r w:rsidR="00AF6F58">
        <w:t xml:space="preserve">  </w:t>
      </w:r>
      <w:r w:rsidRPr="004718CF">
        <w:t xml:space="preserve"> [Accessed 1st May 2025].</w:t>
      </w:r>
    </w:p>
    <w:p w14:paraId="287C3B1A" w14:textId="1225FA34" w:rsidR="004718CF" w:rsidRPr="004718CF" w:rsidRDefault="004718CF" w:rsidP="004718CF">
      <w:r w:rsidRPr="004718CF">
        <w:t xml:space="preserve">Turner, A. (2019) Few social workers feel training provides ‘digital readiness’ for practice, research finds [online]. Retrieved from: </w:t>
      </w:r>
      <w:hyperlink r:id="rId20" w:history="1">
        <w:r w:rsidR="00AF6F58" w:rsidRPr="001C044A">
          <w:rPr>
            <w:rStyle w:val="Hyperlink"/>
          </w:rPr>
          <w:t>https://www.communitycare.co.uk/2019/10/14/social-workers-feel-training-provides-digital-readiness-practice-research-finds/</w:t>
        </w:r>
      </w:hyperlink>
      <w:r w:rsidR="00AF6F58">
        <w:t xml:space="preserve"> </w:t>
      </w:r>
      <w:r w:rsidRPr="004718CF">
        <w:t xml:space="preserve"> [Accessed 2nd May 2025].</w:t>
      </w:r>
    </w:p>
    <w:p w14:paraId="40F4266B" w14:textId="3D2C33AF" w:rsidR="004718CF" w:rsidRPr="004718CF" w:rsidRDefault="004718CF" w:rsidP="004718CF">
      <w:r w:rsidRPr="004718CF">
        <w:t xml:space="preserve">Vaccarella, S. Georges, D. </w:t>
      </w:r>
      <w:proofErr w:type="gramStart"/>
      <w:r w:rsidRPr="004718CF">
        <w:t>Bray ,</w:t>
      </w:r>
      <w:proofErr w:type="gramEnd"/>
      <w:r w:rsidRPr="004718CF">
        <w:t xml:space="preserve">F.  Ginsburg, O.  Charvat, H.   Martikainen, P.  Brønnum-Hansen, H. </w:t>
      </w:r>
      <w:proofErr w:type="spellStart"/>
      <w:r w:rsidRPr="004718CF">
        <w:t>Deboosere</w:t>
      </w:r>
      <w:proofErr w:type="spellEnd"/>
      <w:r w:rsidRPr="004718CF">
        <w:t xml:space="preserve">, P. Bopp, M </w:t>
      </w:r>
      <w:proofErr w:type="spellStart"/>
      <w:r w:rsidRPr="004718CF">
        <w:t>Leinsalu</w:t>
      </w:r>
      <w:proofErr w:type="spellEnd"/>
      <w:r w:rsidRPr="004718CF">
        <w:t xml:space="preserve">, M.  </w:t>
      </w:r>
      <w:proofErr w:type="spellStart"/>
      <w:r w:rsidRPr="004718CF">
        <w:t>Artnik</w:t>
      </w:r>
      <w:proofErr w:type="spellEnd"/>
      <w:r w:rsidRPr="004718CF">
        <w:t xml:space="preserve">, B.  Lorenzoni, V. De Vries, E.  Marmot, M.   </w:t>
      </w:r>
      <w:proofErr w:type="spellStart"/>
      <w:r w:rsidRPr="004718CF">
        <w:t>Vineis</w:t>
      </w:r>
      <w:proofErr w:type="spellEnd"/>
      <w:r w:rsidRPr="004718CF">
        <w:t xml:space="preserve">, P. </w:t>
      </w:r>
      <w:proofErr w:type="spellStart"/>
      <w:r w:rsidRPr="004718CF">
        <w:t>Mackenbach</w:t>
      </w:r>
      <w:proofErr w:type="spellEnd"/>
      <w:r w:rsidRPr="004718CF">
        <w:t xml:space="preserve">, J </w:t>
      </w:r>
      <w:proofErr w:type="gramStart"/>
      <w:r w:rsidRPr="004718CF">
        <w:t xml:space="preserve">and  </w:t>
      </w:r>
      <w:proofErr w:type="spellStart"/>
      <w:r w:rsidRPr="004718CF">
        <w:t>Nusselderq</w:t>
      </w:r>
      <w:proofErr w:type="spellEnd"/>
      <w:proofErr w:type="gramEnd"/>
      <w:r w:rsidRPr="004718CF">
        <w:t>, W. (2023) Socioeconomic inequalities in cancer mortality between and within countries in Europe: a population-</w:t>
      </w:r>
      <w:r w:rsidRPr="004718CF">
        <w:lastRenderedPageBreak/>
        <w:t xml:space="preserve">based study [online]. Retrieved </w:t>
      </w:r>
      <w:proofErr w:type="gramStart"/>
      <w:r w:rsidRPr="004718CF">
        <w:t>from :</w:t>
      </w:r>
      <w:proofErr w:type="gramEnd"/>
      <w:r w:rsidRPr="004718CF">
        <w:t xml:space="preserve"> </w:t>
      </w:r>
      <w:hyperlink r:id="rId21" w:history="1">
        <w:r w:rsidR="00AF6F58" w:rsidRPr="001C044A">
          <w:rPr>
            <w:rStyle w:val="Hyperlink"/>
          </w:rPr>
          <w:t>https://www.thelancet.com/action/showPdf?pii=S2666-7762%2822%2900247-2</w:t>
        </w:r>
      </w:hyperlink>
      <w:r w:rsidR="00AF6F58">
        <w:t xml:space="preserve">  </w:t>
      </w:r>
      <w:r w:rsidRPr="004718CF">
        <w:t xml:space="preserve"> [Accessed 30th April 2025].</w:t>
      </w:r>
    </w:p>
    <w:p w14:paraId="7172A5C5" w14:textId="2A00A50E" w:rsidR="004718CF" w:rsidRPr="004718CF" w:rsidRDefault="004718CF" w:rsidP="004718CF">
      <w:r w:rsidRPr="004718CF">
        <w:t xml:space="preserve"> Zamir, S.  Hagan, C.  Adrian, T.  Taylor, H. and Jones, R. (2018) Video-calls to reduce loneliness and social isolation within care environments for older people: an implementation study using collaborative action research [online]. Retrieved from: </w:t>
      </w:r>
      <w:hyperlink r:id="rId22" w:history="1">
        <w:r w:rsidR="00AF6F58" w:rsidRPr="001C044A">
          <w:rPr>
            <w:rStyle w:val="Hyperlink"/>
          </w:rPr>
          <w:t>https://bmcgeriatr.biomedcentral.com/articles/10.1186/s12877-018-0746-y</w:t>
        </w:r>
      </w:hyperlink>
      <w:r w:rsidR="00AF6F58">
        <w:t xml:space="preserve"> </w:t>
      </w:r>
      <w:r w:rsidRPr="004718CF">
        <w:t xml:space="preserve"> [Accessed 26th April 2025]</w:t>
      </w:r>
    </w:p>
    <w:p w14:paraId="1FD5F4D5" w14:textId="77777777" w:rsidR="004718CF" w:rsidRPr="004718CF" w:rsidRDefault="004718CF" w:rsidP="005A617C"/>
    <w:sectPr w:rsidR="004718CF" w:rsidRPr="004718C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D94C9" w14:textId="77777777" w:rsidR="00B62F1F" w:rsidRDefault="00B62F1F" w:rsidP="00A8716B">
      <w:pPr>
        <w:spacing w:after="0" w:line="240" w:lineRule="auto"/>
      </w:pPr>
      <w:r>
        <w:separator/>
      </w:r>
    </w:p>
  </w:endnote>
  <w:endnote w:type="continuationSeparator" w:id="0">
    <w:p w14:paraId="488911A9" w14:textId="77777777" w:rsidR="00B62F1F" w:rsidRDefault="00B62F1F" w:rsidP="00A87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5987588"/>
      <w:docPartObj>
        <w:docPartGallery w:val="Page Numbers (Bottom of Page)"/>
        <w:docPartUnique/>
      </w:docPartObj>
    </w:sdtPr>
    <w:sdtEndPr>
      <w:rPr>
        <w:noProof/>
      </w:rPr>
    </w:sdtEndPr>
    <w:sdtContent>
      <w:p w14:paraId="3DC9FADB" w14:textId="550962AA" w:rsidR="00A8716B" w:rsidRDefault="00A871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801084" w14:textId="77777777" w:rsidR="00A8716B" w:rsidRDefault="00A87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A2F16" w14:textId="77777777" w:rsidR="00B62F1F" w:rsidRDefault="00B62F1F" w:rsidP="00A8716B">
      <w:pPr>
        <w:spacing w:after="0" w:line="240" w:lineRule="auto"/>
      </w:pPr>
      <w:r>
        <w:separator/>
      </w:r>
    </w:p>
  </w:footnote>
  <w:footnote w:type="continuationSeparator" w:id="0">
    <w:p w14:paraId="6F3B79B5" w14:textId="77777777" w:rsidR="00B62F1F" w:rsidRDefault="00B62F1F" w:rsidP="00A871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54E1D"/>
    <w:multiLevelType w:val="hybridMultilevel"/>
    <w:tmpl w:val="5D34F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DD755A"/>
    <w:multiLevelType w:val="hybridMultilevel"/>
    <w:tmpl w:val="268C1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4C5459"/>
    <w:multiLevelType w:val="hybridMultilevel"/>
    <w:tmpl w:val="2F682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CD6F64"/>
    <w:multiLevelType w:val="hybridMultilevel"/>
    <w:tmpl w:val="E9C48394"/>
    <w:lvl w:ilvl="0" w:tplc="137A8FF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E5459E"/>
    <w:multiLevelType w:val="hybridMultilevel"/>
    <w:tmpl w:val="C0286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0779974">
    <w:abstractNumId w:val="3"/>
  </w:num>
  <w:num w:numId="2" w16cid:durableId="2091803061">
    <w:abstractNumId w:val="0"/>
  </w:num>
  <w:num w:numId="3" w16cid:durableId="1683624767">
    <w:abstractNumId w:val="1"/>
  </w:num>
  <w:num w:numId="4" w16cid:durableId="523640116">
    <w:abstractNumId w:val="2"/>
  </w:num>
  <w:num w:numId="5" w16cid:durableId="15376157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D19"/>
    <w:rsid w:val="000055E8"/>
    <w:rsid w:val="000071FD"/>
    <w:rsid w:val="0001545F"/>
    <w:rsid w:val="00027FF5"/>
    <w:rsid w:val="000451D9"/>
    <w:rsid w:val="000475A3"/>
    <w:rsid w:val="000558B9"/>
    <w:rsid w:val="000663A2"/>
    <w:rsid w:val="000734B3"/>
    <w:rsid w:val="000737AD"/>
    <w:rsid w:val="00076BB1"/>
    <w:rsid w:val="000A5670"/>
    <w:rsid w:val="000B2165"/>
    <w:rsid w:val="000B2201"/>
    <w:rsid w:val="000D1987"/>
    <w:rsid w:val="000E65D8"/>
    <w:rsid w:val="000E6D77"/>
    <w:rsid w:val="00101225"/>
    <w:rsid w:val="00106D3C"/>
    <w:rsid w:val="00106DB7"/>
    <w:rsid w:val="00111B9F"/>
    <w:rsid w:val="0012222E"/>
    <w:rsid w:val="00127580"/>
    <w:rsid w:val="00127BC4"/>
    <w:rsid w:val="00135EDA"/>
    <w:rsid w:val="00136990"/>
    <w:rsid w:val="00140A69"/>
    <w:rsid w:val="0014356A"/>
    <w:rsid w:val="0015020C"/>
    <w:rsid w:val="00163720"/>
    <w:rsid w:val="00165C88"/>
    <w:rsid w:val="001672AD"/>
    <w:rsid w:val="00173EBB"/>
    <w:rsid w:val="00177687"/>
    <w:rsid w:val="00187924"/>
    <w:rsid w:val="00192E1C"/>
    <w:rsid w:val="001953F8"/>
    <w:rsid w:val="00196E59"/>
    <w:rsid w:val="001A3BEC"/>
    <w:rsid w:val="001A7D97"/>
    <w:rsid w:val="001C69C8"/>
    <w:rsid w:val="001C753F"/>
    <w:rsid w:val="001D401F"/>
    <w:rsid w:val="001D7CF8"/>
    <w:rsid w:val="001E036B"/>
    <w:rsid w:val="00202846"/>
    <w:rsid w:val="0020375D"/>
    <w:rsid w:val="002162B0"/>
    <w:rsid w:val="00221980"/>
    <w:rsid w:val="00221FF4"/>
    <w:rsid w:val="00243B7B"/>
    <w:rsid w:val="00247187"/>
    <w:rsid w:val="002608FB"/>
    <w:rsid w:val="0026234F"/>
    <w:rsid w:val="0027112F"/>
    <w:rsid w:val="00273198"/>
    <w:rsid w:val="0027712E"/>
    <w:rsid w:val="002824AF"/>
    <w:rsid w:val="0028680C"/>
    <w:rsid w:val="0029704B"/>
    <w:rsid w:val="002A47B6"/>
    <w:rsid w:val="002B54A4"/>
    <w:rsid w:val="002D0ABE"/>
    <w:rsid w:val="002E5A3B"/>
    <w:rsid w:val="002E7144"/>
    <w:rsid w:val="002E7E73"/>
    <w:rsid w:val="002F7B35"/>
    <w:rsid w:val="003009E1"/>
    <w:rsid w:val="00310100"/>
    <w:rsid w:val="00314F9D"/>
    <w:rsid w:val="003251A1"/>
    <w:rsid w:val="0032734B"/>
    <w:rsid w:val="00331B0B"/>
    <w:rsid w:val="0033756C"/>
    <w:rsid w:val="00337E55"/>
    <w:rsid w:val="0034414C"/>
    <w:rsid w:val="00350665"/>
    <w:rsid w:val="00383A47"/>
    <w:rsid w:val="003919A9"/>
    <w:rsid w:val="003927E8"/>
    <w:rsid w:val="00397568"/>
    <w:rsid w:val="00397776"/>
    <w:rsid w:val="003A626A"/>
    <w:rsid w:val="003B0291"/>
    <w:rsid w:val="003B336B"/>
    <w:rsid w:val="003B4A67"/>
    <w:rsid w:val="003C1BA2"/>
    <w:rsid w:val="003D4666"/>
    <w:rsid w:val="003D70D5"/>
    <w:rsid w:val="003E013E"/>
    <w:rsid w:val="003E07A7"/>
    <w:rsid w:val="003F517F"/>
    <w:rsid w:val="00405BE9"/>
    <w:rsid w:val="00414D13"/>
    <w:rsid w:val="00424282"/>
    <w:rsid w:val="00425024"/>
    <w:rsid w:val="00426128"/>
    <w:rsid w:val="004358B5"/>
    <w:rsid w:val="00443994"/>
    <w:rsid w:val="00450655"/>
    <w:rsid w:val="00455E26"/>
    <w:rsid w:val="00456555"/>
    <w:rsid w:val="004569A1"/>
    <w:rsid w:val="0046504A"/>
    <w:rsid w:val="004718CF"/>
    <w:rsid w:val="00474AD4"/>
    <w:rsid w:val="004766FA"/>
    <w:rsid w:val="0048798F"/>
    <w:rsid w:val="00490BD1"/>
    <w:rsid w:val="004A4AF9"/>
    <w:rsid w:val="004E78D1"/>
    <w:rsid w:val="004E7921"/>
    <w:rsid w:val="004F05AD"/>
    <w:rsid w:val="004F24D2"/>
    <w:rsid w:val="004F5351"/>
    <w:rsid w:val="005005AB"/>
    <w:rsid w:val="00503032"/>
    <w:rsid w:val="00503C2F"/>
    <w:rsid w:val="00506FC5"/>
    <w:rsid w:val="00525F1E"/>
    <w:rsid w:val="00526B88"/>
    <w:rsid w:val="00545A16"/>
    <w:rsid w:val="00584C39"/>
    <w:rsid w:val="00586246"/>
    <w:rsid w:val="00594BB6"/>
    <w:rsid w:val="005A617C"/>
    <w:rsid w:val="005A63B3"/>
    <w:rsid w:val="005B05A4"/>
    <w:rsid w:val="005B3A6D"/>
    <w:rsid w:val="005C3697"/>
    <w:rsid w:val="005D4AC0"/>
    <w:rsid w:val="005E191F"/>
    <w:rsid w:val="005F4BF0"/>
    <w:rsid w:val="00605C62"/>
    <w:rsid w:val="006064A8"/>
    <w:rsid w:val="00607079"/>
    <w:rsid w:val="0061648E"/>
    <w:rsid w:val="00632F85"/>
    <w:rsid w:val="0063419B"/>
    <w:rsid w:val="00644C45"/>
    <w:rsid w:val="006457B5"/>
    <w:rsid w:val="0064790D"/>
    <w:rsid w:val="00647FB6"/>
    <w:rsid w:val="0065126F"/>
    <w:rsid w:val="00662248"/>
    <w:rsid w:val="00663C6D"/>
    <w:rsid w:val="006A0BE8"/>
    <w:rsid w:val="006B1A5C"/>
    <w:rsid w:val="006C1F65"/>
    <w:rsid w:val="006C7CEE"/>
    <w:rsid w:val="006D0A18"/>
    <w:rsid w:val="006D1B38"/>
    <w:rsid w:val="006D4640"/>
    <w:rsid w:val="006D4D23"/>
    <w:rsid w:val="006D7119"/>
    <w:rsid w:val="006E0E4F"/>
    <w:rsid w:val="006F540B"/>
    <w:rsid w:val="006F5419"/>
    <w:rsid w:val="007019E8"/>
    <w:rsid w:val="00712C6E"/>
    <w:rsid w:val="0072223A"/>
    <w:rsid w:val="00732F20"/>
    <w:rsid w:val="007333A6"/>
    <w:rsid w:val="0073483E"/>
    <w:rsid w:val="00742653"/>
    <w:rsid w:val="007551B1"/>
    <w:rsid w:val="00760607"/>
    <w:rsid w:val="00773DE3"/>
    <w:rsid w:val="00773DE8"/>
    <w:rsid w:val="007835F8"/>
    <w:rsid w:val="00793638"/>
    <w:rsid w:val="00797A28"/>
    <w:rsid w:val="007A3A4E"/>
    <w:rsid w:val="007B14C2"/>
    <w:rsid w:val="007B61EC"/>
    <w:rsid w:val="007C0EC4"/>
    <w:rsid w:val="007C67C7"/>
    <w:rsid w:val="007D1F3D"/>
    <w:rsid w:val="007E1EF5"/>
    <w:rsid w:val="007F6C6E"/>
    <w:rsid w:val="007F6E31"/>
    <w:rsid w:val="00807C9A"/>
    <w:rsid w:val="008102C6"/>
    <w:rsid w:val="00814A7D"/>
    <w:rsid w:val="0081703E"/>
    <w:rsid w:val="00817A07"/>
    <w:rsid w:val="00824523"/>
    <w:rsid w:val="00825E1D"/>
    <w:rsid w:val="00830B36"/>
    <w:rsid w:val="0083236E"/>
    <w:rsid w:val="008323CE"/>
    <w:rsid w:val="00840180"/>
    <w:rsid w:val="00845413"/>
    <w:rsid w:val="00853BA7"/>
    <w:rsid w:val="008612E8"/>
    <w:rsid w:val="00875F00"/>
    <w:rsid w:val="00881A31"/>
    <w:rsid w:val="00884180"/>
    <w:rsid w:val="008A3A21"/>
    <w:rsid w:val="008A60F8"/>
    <w:rsid w:val="008C2B70"/>
    <w:rsid w:val="008C33F7"/>
    <w:rsid w:val="008C4B13"/>
    <w:rsid w:val="008D5BBF"/>
    <w:rsid w:val="008E1EEF"/>
    <w:rsid w:val="008E25AF"/>
    <w:rsid w:val="008F515E"/>
    <w:rsid w:val="00922D0D"/>
    <w:rsid w:val="009272D5"/>
    <w:rsid w:val="009347A4"/>
    <w:rsid w:val="00945E60"/>
    <w:rsid w:val="009556E2"/>
    <w:rsid w:val="00965F63"/>
    <w:rsid w:val="009723D4"/>
    <w:rsid w:val="0097717A"/>
    <w:rsid w:val="00982472"/>
    <w:rsid w:val="009839DD"/>
    <w:rsid w:val="009915EB"/>
    <w:rsid w:val="009937FA"/>
    <w:rsid w:val="0099519B"/>
    <w:rsid w:val="00996F54"/>
    <w:rsid w:val="009A311F"/>
    <w:rsid w:val="009B58A0"/>
    <w:rsid w:val="009C7CCF"/>
    <w:rsid w:val="009D0582"/>
    <w:rsid w:val="009E007A"/>
    <w:rsid w:val="009F08F3"/>
    <w:rsid w:val="009F6125"/>
    <w:rsid w:val="009F7535"/>
    <w:rsid w:val="00A01F6D"/>
    <w:rsid w:val="00A0585E"/>
    <w:rsid w:val="00A05DA0"/>
    <w:rsid w:val="00A1644B"/>
    <w:rsid w:val="00A17838"/>
    <w:rsid w:val="00A35915"/>
    <w:rsid w:val="00A40F1C"/>
    <w:rsid w:val="00A50124"/>
    <w:rsid w:val="00A63E11"/>
    <w:rsid w:val="00A81E3E"/>
    <w:rsid w:val="00A83529"/>
    <w:rsid w:val="00A8716B"/>
    <w:rsid w:val="00A91C5B"/>
    <w:rsid w:val="00AB319C"/>
    <w:rsid w:val="00AD1207"/>
    <w:rsid w:val="00AD6F75"/>
    <w:rsid w:val="00AF6F58"/>
    <w:rsid w:val="00B06461"/>
    <w:rsid w:val="00B545E6"/>
    <w:rsid w:val="00B551DF"/>
    <w:rsid w:val="00B5665C"/>
    <w:rsid w:val="00B572EF"/>
    <w:rsid w:val="00B62F1F"/>
    <w:rsid w:val="00B81E95"/>
    <w:rsid w:val="00B83D40"/>
    <w:rsid w:val="00B94586"/>
    <w:rsid w:val="00BA14F3"/>
    <w:rsid w:val="00BA75D3"/>
    <w:rsid w:val="00BC55B6"/>
    <w:rsid w:val="00BC68FC"/>
    <w:rsid w:val="00BD73DF"/>
    <w:rsid w:val="00BD7F12"/>
    <w:rsid w:val="00BE18C3"/>
    <w:rsid w:val="00BF2FFC"/>
    <w:rsid w:val="00BF5B9C"/>
    <w:rsid w:val="00C00560"/>
    <w:rsid w:val="00C0429E"/>
    <w:rsid w:val="00C05285"/>
    <w:rsid w:val="00C26F7E"/>
    <w:rsid w:val="00C31ABE"/>
    <w:rsid w:val="00C459CE"/>
    <w:rsid w:val="00C501BD"/>
    <w:rsid w:val="00C676E4"/>
    <w:rsid w:val="00C67DA0"/>
    <w:rsid w:val="00C92625"/>
    <w:rsid w:val="00CB0C66"/>
    <w:rsid w:val="00CB37C5"/>
    <w:rsid w:val="00CB7491"/>
    <w:rsid w:val="00CC35FB"/>
    <w:rsid w:val="00CC3C0C"/>
    <w:rsid w:val="00CC4F51"/>
    <w:rsid w:val="00CC6254"/>
    <w:rsid w:val="00CD6AFD"/>
    <w:rsid w:val="00CF3179"/>
    <w:rsid w:val="00D01F2F"/>
    <w:rsid w:val="00D111CD"/>
    <w:rsid w:val="00D13300"/>
    <w:rsid w:val="00D23BB9"/>
    <w:rsid w:val="00D35786"/>
    <w:rsid w:val="00D35B6E"/>
    <w:rsid w:val="00D457A0"/>
    <w:rsid w:val="00D50ACD"/>
    <w:rsid w:val="00D50DEE"/>
    <w:rsid w:val="00D56993"/>
    <w:rsid w:val="00D65F59"/>
    <w:rsid w:val="00D66C3D"/>
    <w:rsid w:val="00D71CE2"/>
    <w:rsid w:val="00D82C61"/>
    <w:rsid w:val="00D8678E"/>
    <w:rsid w:val="00D87218"/>
    <w:rsid w:val="00D87377"/>
    <w:rsid w:val="00D9308F"/>
    <w:rsid w:val="00D96657"/>
    <w:rsid w:val="00DA1D16"/>
    <w:rsid w:val="00DC0499"/>
    <w:rsid w:val="00DC1E62"/>
    <w:rsid w:val="00DD0CB2"/>
    <w:rsid w:val="00DF4221"/>
    <w:rsid w:val="00DF52E9"/>
    <w:rsid w:val="00E013B9"/>
    <w:rsid w:val="00E05212"/>
    <w:rsid w:val="00E07405"/>
    <w:rsid w:val="00E20472"/>
    <w:rsid w:val="00E2328D"/>
    <w:rsid w:val="00E25A2A"/>
    <w:rsid w:val="00E330B6"/>
    <w:rsid w:val="00E35A73"/>
    <w:rsid w:val="00E40C68"/>
    <w:rsid w:val="00E41298"/>
    <w:rsid w:val="00E55CAF"/>
    <w:rsid w:val="00E60EAC"/>
    <w:rsid w:val="00E63A59"/>
    <w:rsid w:val="00E643BF"/>
    <w:rsid w:val="00E65B57"/>
    <w:rsid w:val="00E716F3"/>
    <w:rsid w:val="00E7290D"/>
    <w:rsid w:val="00E7733F"/>
    <w:rsid w:val="00E815C4"/>
    <w:rsid w:val="00E927D9"/>
    <w:rsid w:val="00E94AA6"/>
    <w:rsid w:val="00E953BE"/>
    <w:rsid w:val="00EC0D59"/>
    <w:rsid w:val="00ED4ECB"/>
    <w:rsid w:val="00ED5F37"/>
    <w:rsid w:val="00ED7C51"/>
    <w:rsid w:val="00EE2390"/>
    <w:rsid w:val="00EE4160"/>
    <w:rsid w:val="00EE4242"/>
    <w:rsid w:val="00EF39DF"/>
    <w:rsid w:val="00F045DC"/>
    <w:rsid w:val="00F15ECB"/>
    <w:rsid w:val="00F16F26"/>
    <w:rsid w:val="00F2536D"/>
    <w:rsid w:val="00F25CCF"/>
    <w:rsid w:val="00F27AE3"/>
    <w:rsid w:val="00F31D62"/>
    <w:rsid w:val="00F328D3"/>
    <w:rsid w:val="00F3522D"/>
    <w:rsid w:val="00F37ED5"/>
    <w:rsid w:val="00F43858"/>
    <w:rsid w:val="00F44224"/>
    <w:rsid w:val="00F466B6"/>
    <w:rsid w:val="00F5300E"/>
    <w:rsid w:val="00F60D85"/>
    <w:rsid w:val="00F63BDA"/>
    <w:rsid w:val="00F70D19"/>
    <w:rsid w:val="00F74694"/>
    <w:rsid w:val="00F76663"/>
    <w:rsid w:val="00FA0BF1"/>
    <w:rsid w:val="00FA4B8E"/>
    <w:rsid w:val="00FA66B4"/>
    <w:rsid w:val="00FB27A0"/>
    <w:rsid w:val="00FB6497"/>
    <w:rsid w:val="00FD52EF"/>
    <w:rsid w:val="00FE2A5F"/>
    <w:rsid w:val="00FE3CA9"/>
    <w:rsid w:val="00FE50F1"/>
    <w:rsid w:val="00FE683E"/>
    <w:rsid w:val="00FF5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DB234"/>
  <w15:chartTrackingRefBased/>
  <w15:docId w15:val="{2C2C5C0F-2ECE-4E11-B1A1-C96F0C6C6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D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D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D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D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D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D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D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D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D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D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D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D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D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D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D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D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D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D19"/>
    <w:rPr>
      <w:rFonts w:eastAsiaTheme="majorEastAsia" w:cstheme="majorBidi"/>
      <w:color w:val="272727" w:themeColor="text1" w:themeTint="D8"/>
    </w:rPr>
  </w:style>
  <w:style w:type="paragraph" w:styleId="Title">
    <w:name w:val="Title"/>
    <w:basedOn w:val="Normal"/>
    <w:next w:val="Normal"/>
    <w:link w:val="TitleChar"/>
    <w:uiPriority w:val="10"/>
    <w:qFormat/>
    <w:rsid w:val="00F70D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D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D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D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D19"/>
    <w:pPr>
      <w:spacing w:before="160"/>
      <w:jc w:val="center"/>
    </w:pPr>
    <w:rPr>
      <w:i/>
      <w:iCs/>
      <w:color w:val="404040" w:themeColor="text1" w:themeTint="BF"/>
    </w:rPr>
  </w:style>
  <w:style w:type="character" w:customStyle="1" w:styleId="QuoteChar">
    <w:name w:val="Quote Char"/>
    <w:basedOn w:val="DefaultParagraphFont"/>
    <w:link w:val="Quote"/>
    <w:uiPriority w:val="29"/>
    <w:rsid w:val="00F70D19"/>
    <w:rPr>
      <w:i/>
      <w:iCs/>
      <w:color w:val="404040" w:themeColor="text1" w:themeTint="BF"/>
    </w:rPr>
  </w:style>
  <w:style w:type="paragraph" w:styleId="ListParagraph">
    <w:name w:val="List Paragraph"/>
    <w:basedOn w:val="Normal"/>
    <w:uiPriority w:val="34"/>
    <w:qFormat/>
    <w:rsid w:val="00F70D19"/>
    <w:pPr>
      <w:ind w:left="720"/>
      <w:contextualSpacing/>
    </w:pPr>
  </w:style>
  <w:style w:type="character" w:styleId="IntenseEmphasis">
    <w:name w:val="Intense Emphasis"/>
    <w:basedOn w:val="DefaultParagraphFont"/>
    <w:uiPriority w:val="21"/>
    <w:qFormat/>
    <w:rsid w:val="00F70D19"/>
    <w:rPr>
      <w:i/>
      <w:iCs/>
      <w:color w:val="0F4761" w:themeColor="accent1" w:themeShade="BF"/>
    </w:rPr>
  </w:style>
  <w:style w:type="paragraph" w:styleId="IntenseQuote">
    <w:name w:val="Intense Quote"/>
    <w:basedOn w:val="Normal"/>
    <w:next w:val="Normal"/>
    <w:link w:val="IntenseQuoteChar"/>
    <w:uiPriority w:val="30"/>
    <w:qFormat/>
    <w:rsid w:val="00F70D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D19"/>
    <w:rPr>
      <w:i/>
      <w:iCs/>
      <w:color w:val="0F4761" w:themeColor="accent1" w:themeShade="BF"/>
    </w:rPr>
  </w:style>
  <w:style w:type="character" w:styleId="IntenseReference">
    <w:name w:val="Intense Reference"/>
    <w:basedOn w:val="DefaultParagraphFont"/>
    <w:uiPriority w:val="32"/>
    <w:qFormat/>
    <w:rsid w:val="00F70D19"/>
    <w:rPr>
      <w:b/>
      <w:bCs/>
      <w:smallCaps/>
      <w:color w:val="0F4761" w:themeColor="accent1" w:themeShade="BF"/>
      <w:spacing w:val="5"/>
    </w:rPr>
  </w:style>
  <w:style w:type="paragraph" w:styleId="Header">
    <w:name w:val="header"/>
    <w:basedOn w:val="Normal"/>
    <w:link w:val="HeaderChar"/>
    <w:uiPriority w:val="99"/>
    <w:unhideWhenUsed/>
    <w:rsid w:val="00A87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16B"/>
  </w:style>
  <w:style w:type="paragraph" w:styleId="Footer">
    <w:name w:val="footer"/>
    <w:basedOn w:val="Normal"/>
    <w:link w:val="FooterChar"/>
    <w:uiPriority w:val="99"/>
    <w:unhideWhenUsed/>
    <w:rsid w:val="00A87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16B"/>
  </w:style>
  <w:style w:type="character" w:styleId="Hyperlink">
    <w:name w:val="Hyperlink"/>
    <w:basedOn w:val="DefaultParagraphFont"/>
    <w:uiPriority w:val="99"/>
    <w:unhideWhenUsed/>
    <w:rsid w:val="00AF6F58"/>
    <w:rPr>
      <w:color w:val="467886" w:themeColor="hyperlink"/>
      <w:u w:val="single"/>
    </w:rPr>
  </w:style>
  <w:style w:type="character" w:styleId="UnresolvedMention">
    <w:name w:val="Unresolved Mention"/>
    <w:basedOn w:val="DefaultParagraphFont"/>
    <w:uiPriority w:val="99"/>
    <w:semiHidden/>
    <w:unhideWhenUsed/>
    <w:rsid w:val="00AF6F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sw.co.uk/about-social-work/psw-magazine/articles/digital-social-work-post-covid-has-ongoing-risks" TargetMode="External"/><Relationship Id="rId13" Type="http://schemas.openxmlformats.org/officeDocument/2006/relationships/hyperlink" Target="https://iswmatters.co.uk/what-we-do/video-enhanced-reflective-practice/" TargetMode="External"/><Relationship Id="rId18" Type="http://schemas.openxmlformats.org/officeDocument/2006/relationships/hyperlink" Target="https://www.socialworkengland.org.uk/media/4150/psw-and-swe-best-practice-guide-for-video-call-and-virtual-home-visit-20200505.pdf" TargetMode="External"/><Relationship Id="rId3" Type="http://schemas.openxmlformats.org/officeDocument/2006/relationships/settings" Target="settings.xml"/><Relationship Id="rId21" Type="http://schemas.openxmlformats.org/officeDocument/2006/relationships/hyperlink" Target="https://www.thelancet.com/action/showPdf?pii=S2666-7762%2822%2900247-2" TargetMode="External"/><Relationship Id="rId7" Type="http://schemas.openxmlformats.org/officeDocument/2006/relationships/hyperlink" Target="https://new.basw.co.uk/articles/basw-and-scie-launch-digital-capabilities-framework-and-resources-social-workers-employers" TargetMode="External"/><Relationship Id="rId12" Type="http://schemas.openxmlformats.org/officeDocument/2006/relationships/hyperlink" Target="https://journals.sagepub.com/doi/pdf/10.1177/00187267211070769" TargetMode="External"/><Relationship Id="rId17" Type="http://schemas.openxmlformats.org/officeDocument/2006/relationships/hyperlink" Target="https://www.scie.org.uk/social-work/advice-best-practice/meaningful-relationships-in-hybrid-work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ew.basw.co.uk/articles/ai-social-work-and-our-shared-future-basw-uk-perspective" TargetMode="External"/><Relationship Id="rId20" Type="http://schemas.openxmlformats.org/officeDocument/2006/relationships/hyperlink" Target="https://www.communitycare.co.uk/2019/10/14/social-workers-feel-training-provides-digital-readiness-practice-research-fi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ilpnetwork.org/articles/10.31389/jltc.130#reference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mplypsychology.org/sampling.html" TargetMode="External"/><Relationship Id="rId23" Type="http://schemas.openxmlformats.org/officeDocument/2006/relationships/footer" Target="footer1.xml"/><Relationship Id="rId10" Type="http://schemas.openxmlformats.org/officeDocument/2006/relationships/hyperlink" Target="https://www.legislation.gov.uk/eur/2016/679" TargetMode="External"/><Relationship Id="rId19" Type="http://schemas.openxmlformats.org/officeDocument/2006/relationships/hyperlink" Target="https://www.bps.org.uk/news-and-policy/ethics-guidelines-internet-mediated-research2017" TargetMode="External"/><Relationship Id="rId4" Type="http://schemas.openxmlformats.org/officeDocument/2006/relationships/webSettings" Target="webSettings.xml"/><Relationship Id="rId9" Type="http://schemas.openxmlformats.org/officeDocument/2006/relationships/hyperlink" Target="https://doi.org/10.1007/978-3-030-48415-6_7" TargetMode="External"/><Relationship Id="rId14" Type="http://schemas.openxmlformats.org/officeDocument/2006/relationships/hyperlink" Target="https://classroom.synonym.com/advantages-disadvantages-positivism-12088541.html" TargetMode="External"/><Relationship Id="rId22" Type="http://schemas.openxmlformats.org/officeDocument/2006/relationships/hyperlink" Target="https://bmcgeriatr.biomedcentral.com/articles/10.1186/s12877-018-0746-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6080</Words>
  <Characters>34661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Higginbotham</dc:creator>
  <cp:keywords/>
  <dc:description/>
  <cp:lastModifiedBy>Irene Higginbotham</cp:lastModifiedBy>
  <cp:revision>2</cp:revision>
  <dcterms:created xsi:type="dcterms:W3CDTF">2025-05-09T02:20:00Z</dcterms:created>
  <dcterms:modified xsi:type="dcterms:W3CDTF">2025-05-09T02:20:00Z</dcterms:modified>
</cp:coreProperties>
</file>