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A7218E9" w:rsidR="00AD6D75" w:rsidRPr="00BB05A0" w:rsidRDefault="00230165" w:rsidP="009F4F9E">
      <w:pPr>
        <w:pStyle w:val="COVERPAGETEXT"/>
      </w:pPr>
      <w:r>
        <w:t>Ian Dodd</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33F9E8E9" w:rsidR="00AD6D75" w:rsidRPr="00BB05A0" w:rsidRDefault="00CA3290" w:rsidP="009F4F9E">
      <w:pPr>
        <w:pStyle w:val="COVERPAGETEXT"/>
      </w:pPr>
      <w:r>
        <w:t>Analysis of Electromagnetic Wave Propagation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124FDCF6" w:rsidR="00AD6D75" w:rsidRPr="00BB05A0" w:rsidRDefault="00CA3290" w:rsidP="009F4F9E">
      <w:pPr>
        <w:pStyle w:val="COVERPAGETEXT"/>
      </w:pPr>
      <w:r>
        <w:t>University of Wales Trinity St. David</w:t>
      </w:r>
    </w:p>
    <w:p w14:paraId="7B6B882C" w14:textId="6B179A62" w:rsidR="00AD6D75" w:rsidRPr="00BB05A0" w:rsidRDefault="00D600FB" w:rsidP="009F4F9E">
      <w:pPr>
        <w:pStyle w:val="COVERPAGETEXT"/>
      </w:pPr>
      <w:r>
        <w:t>BEng Ordnance, Munitions &amp;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430BBBC2" w:rsidR="00AD6D75" w:rsidRDefault="003557E1" w:rsidP="009F4F9E">
      <w:pPr>
        <w:pStyle w:val="COVERPAGETEXT"/>
      </w:pPr>
      <w:r>
        <w:t>Electromagnetic Radiation – ACDC5009</w:t>
      </w:r>
    </w:p>
    <w:p w14:paraId="6C831320" w14:textId="77777777" w:rsidR="003557E1" w:rsidRPr="00BB05A0" w:rsidRDefault="003557E1" w:rsidP="009F4F9E">
      <w:pPr>
        <w:pStyle w:val="COVERPAGETEXT"/>
      </w:pPr>
    </w:p>
    <w:p w14:paraId="002A004E" w14:textId="63B92C6D" w:rsidR="001B0633" w:rsidRDefault="00AD6D75" w:rsidP="00EA569D">
      <w:pPr>
        <w:pStyle w:val="COVERPAGETEXT"/>
        <w:sectPr w:rsidR="001B0633" w:rsidSect="00623A81">
          <w:footerReference w:type="default" r:id="rId12"/>
          <w:pgSz w:w="11906" w:h="16838" w:code="9"/>
          <w:pgMar w:top="1701" w:right="1701" w:bottom="1701" w:left="1701" w:header="709" w:footer="851" w:gutter="0"/>
          <w:pgNumType w:fmt="lowerRoman" w:start="1"/>
          <w:cols w:space="708"/>
          <w:docGrid w:linePitch="360"/>
        </w:sectPr>
      </w:pPr>
      <w:r>
        <w:t xml:space="preserve">Academic Year: </w:t>
      </w:r>
      <w:r w:rsidR="003557E1">
        <w:t>2024</w:t>
      </w:r>
      <w:r>
        <w:t xml:space="preserve"> -</w:t>
      </w:r>
      <w:r w:rsidRPr="00931620">
        <w:t xml:space="preserve"> </w:t>
      </w:r>
      <w:r w:rsidR="003557E1">
        <w:t>2025</w:t>
      </w:r>
      <w:bookmarkStart w:id="0" w:name="_Toc290554218"/>
      <w:bookmarkStart w:id="1" w:name="_Toc299621183"/>
      <w:bookmarkStart w:id="2" w:name="_Toc299631411"/>
      <w:bookmarkStart w:id="3" w:name="_Toc299631471"/>
      <w:bookmarkStart w:id="4" w:name="_Toc299631561"/>
      <w:bookmarkStart w:id="5" w:name="_Toc299631638"/>
    </w:p>
    <w:bookmarkEnd w:id="0"/>
    <w:bookmarkEnd w:id="1"/>
    <w:bookmarkEnd w:id="2"/>
    <w:bookmarkEnd w:id="3"/>
    <w:bookmarkEnd w:id="4"/>
    <w:bookmarkEnd w:id="5"/>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54164D7D" w14:textId="11AE53ED" w:rsidR="004F2DA3"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6469357" w:history="1">
        <w:r w:rsidR="004F2DA3" w:rsidRPr="00FF2BE6">
          <w:rPr>
            <w:rStyle w:val="Hyperlink"/>
          </w:rPr>
          <w:t>1 Abstract</w:t>
        </w:r>
        <w:r w:rsidR="004F2DA3">
          <w:rPr>
            <w:webHidden/>
          </w:rPr>
          <w:tab/>
        </w:r>
        <w:r w:rsidR="004F2DA3">
          <w:rPr>
            <w:webHidden/>
          </w:rPr>
          <w:fldChar w:fldCharType="begin"/>
        </w:r>
        <w:r w:rsidR="004F2DA3">
          <w:rPr>
            <w:webHidden/>
          </w:rPr>
          <w:instrText xml:space="preserve"> PAGEREF _Toc196469357 \h </w:instrText>
        </w:r>
        <w:r w:rsidR="004F2DA3">
          <w:rPr>
            <w:webHidden/>
          </w:rPr>
        </w:r>
        <w:r w:rsidR="004F2DA3">
          <w:rPr>
            <w:webHidden/>
          </w:rPr>
          <w:fldChar w:fldCharType="separate"/>
        </w:r>
        <w:r w:rsidR="004F2DA3">
          <w:rPr>
            <w:webHidden/>
          </w:rPr>
          <w:t>3</w:t>
        </w:r>
        <w:r w:rsidR="004F2DA3">
          <w:rPr>
            <w:webHidden/>
          </w:rPr>
          <w:fldChar w:fldCharType="end"/>
        </w:r>
      </w:hyperlink>
    </w:p>
    <w:p w14:paraId="76A79750" w14:textId="4A66A6B4" w:rsidR="004F2DA3" w:rsidRDefault="004F2DA3">
      <w:pPr>
        <w:pStyle w:val="TOC1"/>
        <w:rPr>
          <w:rFonts w:asciiTheme="minorHAnsi" w:eastAsiaTheme="minorEastAsia" w:hAnsiTheme="minorHAnsi" w:cstheme="minorBidi"/>
          <w:kern w:val="2"/>
          <w:lang w:eastAsia="en-GB"/>
          <w14:ligatures w14:val="standardContextual"/>
        </w:rPr>
      </w:pPr>
      <w:hyperlink w:anchor="_Toc196469358" w:history="1">
        <w:r w:rsidRPr="00FF2BE6">
          <w:rPr>
            <w:rStyle w:val="Hyperlink"/>
          </w:rPr>
          <w:t>2 Introduction</w:t>
        </w:r>
        <w:r>
          <w:rPr>
            <w:webHidden/>
          </w:rPr>
          <w:tab/>
        </w:r>
        <w:r>
          <w:rPr>
            <w:webHidden/>
          </w:rPr>
          <w:fldChar w:fldCharType="begin"/>
        </w:r>
        <w:r>
          <w:rPr>
            <w:webHidden/>
          </w:rPr>
          <w:instrText xml:space="preserve"> PAGEREF _Toc196469358 \h </w:instrText>
        </w:r>
        <w:r>
          <w:rPr>
            <w:webHidden/>
          </w:rPr>
        </w:r>
        <w:r>
          <w:rPr>
            <w:webHidden/>
          </w:rPr>
          <w:fldChar w:fldCharType="separate"/>
        </w:r>
        <w:r>
          <w:rPr>
            <w:webHidden/>
          </w:rPr>
          <w:t>3</w:t>
        </w:r>
        <w:r>
          <w:rPr>
            <w:webHidden/>
          </w:rPr>
          <w:fldChar w:fldCharType="end"/>
        </w:r>
      </w:hyperlink>
    </w:p>
    <w:p w14:paraId="1664CF47" w14:textId="1B17E531" w:rsidR="004F2DA3" w:rsidRDefault="004F2DA3">
      <w:pPr>
        <w:pStyle w:val="TOC1"/>
        <w:rPr>
          <w:rFonts w:asciiTheme="minorHAnsi" w:eastAsiaTheme="minorEastAsia" w:hAnsiTheme="minorHAnsi" w:cstheme="minorBidi"/>
          <w:kern w:val="2"/>
          <w:lang w:eastAsia="en-GB"/>
          <w14:ligatures w14:val="standardContextual"/>
        </w:rPr>
      </w:pPr>
      <w:hyperlink w:anchor="_Toc196469359" w:history="1">
        <w:r w:rsidRPr="00FF2BE6">
          <w:rPr>
            <w:rStyle w:val="Hyperlink"/>
          </w:rPr>
          <w:t>3 Method</w:t>
        </w:r>
        <w:r>
          <w:rPr>
            <w:webHidden/>
          </w:rPr>
          <w:tab/>
        </w:r>
        <w:r>
          <w:rPr>
            <w:webHidden/>
          </w:rPr>
          <w:fldChar w:fldCharType="begin"/>
        </w:r>
        <w:r>
          <w:rPr>
            <w:webHidden/>
          </w:rPr>
          <w:instrText xml:space="preserve"> PAGEREF _Toc196469359 \h </w:instrText>
        </w:r>
        <w:r>
          <w:rPr>
            <w:webHidden/>
          </w:rPr>
        </w:r>
        <w:r>
          <w:rPr>
            <w:webHidden/>
          </w:rPr>
          <w:fldChar w:fldCharType="separate"/>
        </w:r>
        <w:r>
          <w:rPr>
            <w:webHidden/>
          </w:rPr>
          <w:t>3</w:t>
        </w:r>
        <w:r>
          <w:rPr>
            <w:webHidden/>
          </w:rPr>
          <w:fldChar w:fldCharType="end"/>
        </w:r>
      </w:hyperlink>
    </w:p>
    <w:p w14:paraId="347089F8" w14:textId="7773E0A7"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60" w:history="1">
        <w:r w:rsidRPr="00FF2BE6">
          <w:rPr>
            <w:rStyle w:val="Hyperlink"/>
            <w:noProof/>
          </w:rPr>
          <w:t>3.1 Task 1a - Rectangular Waveguide with Vacuum Filling</w:t>
        </w:r>
        <w:r>
          <w:rPr>
            <w:noProof/>
            <w:webHidden/>
          </w:rPr>
          <w:tab/>
        </w:r>
        <w:r>
          <w:rPr>
            <w:noProof/>
            <w:webHidden/>
          </w:rPr>
          <w:fldChar w:fldCharType="begin"/>
        </w:r>
        <w:r>
          <w:rPr>
            <w:noProof/>
            <w:webHidden/>
          </w:rPr>
          <w:instrText xml:space="preserve"> PAGEREF _Toc196469360 \h </w:instrText>
        </w:r>
        <w:r>
          <w:rPr>
            <w:noProof/>
            <w:webHidden/>
          </w:rPr>
        </w:r>
        <w:r>
          <w:rPr>
            <w:noProof/>
            <w:webHidden/>
          </w:rPr>
          <w:fldChar w:fldCharType="separate"/>
        </w:r>
        <w:r>
          <w:rPr>
            <w:noProof/>
            <w:webHidden/>
          </w:rPr>
          <w:t>3</w:t>
        </w:r>
        <w:r>
          <w:rPr>
            <w:noProof/>
            <w:webHidden/>
          </w:rPr>
          <w:fldChar w:fldCharType="end"/>
        </w:r>
      </w:hyperlink>
    </w:p>
    <w:p w14:paraId="5C69CB41" w14:textId="0A8917AF"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1" w:history="1">
        <w:r w:rsidRPr="00FF2BE6">
          <w:rPr>
            <w:rStyle w:val="Hyperlink"/>
            <w:noProof/>
          </w:rPr>
          <w:t>3.1.1 Waveguide Dimensions</w:t>
        </w:r>
        <w:r>
          <w:rPr>
            <w:noProof/>
            <w:webHidden/>
          </w:rPr>
          <w:tab/>
        </w:r>
        <w:r>
          <w:rPr>
            <w:noProof/>
            <w:webHidden/>
          </w:rPr>
          <w:fldChar w:fldCharType="begin"/>
        </w:r>
        <w:r>
          <w:rPr>
            <w:noProof/>
            <w:webHidden/>
          </w:rPr>
          <w:instrText xml:space="preserve"> PAGEREF _Toc196469361 \h </w:instrText>
        </w:r>
        <w:r>
          <w:rPr>
            <w:noProof/>
            <w:webHidden/>
          </w:rPr>
        </w:r>
        <w:r>
          <w:rPr>
            <w:noProof/>
            <w:webHidden/>
          </w:rPr>
          <w:fldChar w:fldCharType="separate"/>
        </w:r>
        <w:r>
          <w:rPr>
            <w:noProof/>
            <w:webHidden/>
          </w:rPr>
          <w:t>4</w:t>
        </w:r>
        <w:r>
          <w:rPr>
            <w:noProof/>
            <w:webHidden/>
          </w:rPr>
          <w:fldChar w:fldCharType="end"/>
        </w:r>
      </w:hyperlink>
    </w:p>
    <w:p w14:paraId="61A7667C" w14:textId="02E561FD"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2" w:history="1">
        <w:r w:rsidRPr="00FF2BE6">
          <w:rPr>
            <w:rStyle w:val="Hyperlink"/>
            <w:noProof/>
          </w:rPr>
          <w:t>3.1.2 Simulation Setup</w:t>
        </w:r>
        <w:r>
          <w:rPr>
            <w:noProof/>
            <w:webHidden/>
          </w:rPr>
          <w:tab/>
        </w:r>
        <w:r>
          <w:rPr>
            <w:noProof/>
            <w:webHidden/>
          </w:rPr>
          <w:fldChar w:fldCharType="begin"/>
        </w:r>
        <w:r>
          <w:rPr>
            <w:noProof/>
            <w:webHidden/>
          </w:rPr>
          <w:instrText xml:space="preserve"> PAGEREF _Toc196469362 \h </w:instrText>
        </w:r>
        <w:r>
          <w:rPr>
            <w:noProof/>
            <w:webHidden/>
          </w:rPr>
        </w:r>
        <w:r>
          <w:rPr>
            <w:noProof/>
            <w:webHidden/>
          </w:rPr>
          <w:fldChar w:fldCharType="separate"/>
        </w:r>
        <w:r>
          <w:rPr>
            <w:noProof/>
            <w:webHidden/>
          </w:rPr>
          <w:t>4</w:t>
        </w:r>
        <w:r>
          <w:rPr>
            <w:noProof/>
            <w:webHidden/>
          </w:rPr>
          <w:fldChar w:fldCharType="end"/>
        </w:r>
      </w:hyperlink>
    </w:p>
    <w:p w14:paraId="6E139622" w14:textId="19D22F19"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3" w:history="1">
        <w:r w:rsidRPr="00FF2BE6">
          <w:rPr>
            <w:rStyle w:val="Hyperlink"/>
            <w:noProof/>
          </w:rPr>
          <w:t>3.1.3 Formulas</w:t>
        </w:r>
        <w:r>
          <w:rPr>
            <w:noProof/>
            <w:webHidden/>
          </w:rPr>
          <w:tab/>
        </w:r>
        <w:r>
          <w:rPr>
            <w:noProof/>
            <w:webHidden/>
          </w:rPr>
          <w:fldChar w:fldCharType="begin"/>
        </w:r>
        <w:r>
          <w:rPr>
            <w:noProof/>
            <w:webHidden/>
          </w:rPr>
          <w:instrText xml:space="preserve"> PAGEREF _Toc196469363 \h </w:instrText>
        </w:r>
        <w:r>
          <w:rPr>
            <w:noProof/>
            <w:webHidden/>
          </w:rPr>
        </w:r>
        <w:r>
          <w:rPr>
            <w:noProof/>
            <w:webHidden/>
          </w:rPr>
          <w:fldChar w:fldCharType="separate"/>
        </w:r>
        <w:r>
          <w:rPr>
            <w:noProof/>
            <w:webHidden/>
          </w:rPr>
          <w:t>4</w:t>
        </w:r>
        <w:r>
          <w:rPr>
            <w:noProof/>
            <w:webHidden/>
          </w:rPr>
          <w:fldChar w:fldCharType="end"/>
        </w:r>
      </w:hyperlink>
    </w:p>
    <w:p w14:paraId="0073968F" w14:textId="5CD82BA8"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4" w:history="1">
        <w:r w:rsidRPr="00FF2BE6">
          <w:rPr>
            <w:rStyle w:val="Hyperlink"/>
            <w:noProof/>
          </w:rPr>
          <w:t>3.1.4 Simulation Execution</w:t>
        </w:r>
        <w:r>
          <w:rPr>
            <w:noProof/>
            <w:webHidden/>
          </w:rPr>
          <w:tab/>
        </w:r>
        <w:r>
          <w:rPr>
            <w:noProof/>
            <w:webHidden/>
          </w:rPr>
          <w:fldChar w:fldCharType="begin"/>
        </w:r>
        <w:r>
          <w:rPr>
            <w:noProof/>
            <w:webHidden/>
          </w:rPr>
          <w:instrText xml:space="preserve"> PAGEREF _Toc196469364 \h </w:instrText>
        </w:r>
        <w:r>
          <w:rPr>
            <w:noProof/>
            <w:webHidden/>
          </w:rPr>
        </w:r>
        <w:r>
          <w:rPr>
            <w:noProof/>
            <w:webHidden/>
          </w:rPr>
          <w:fldChar w:fldCharType="separate"/>
        </w:r>
        <w:r>
          <w:rPr>
            <w:noProof/>
            <w:webHidden/>
          </w:rPr>
          <w:t>5</w:t>
        </w:r>
        <w:r>
          <w:rPr>
            <w:noProof/>
            <w:webHidden/>
          </w:rPr>
          <w:fldChar w:fldCharType="end"/>
        </w:r>
      </w:hyperlink>
    </w:p>
    <w:p w14:paraId="6D639755" w14:textId="22896F80"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65" w:history="1">
        <w:r w:rsidRPr="00FF2BE6">
          <w:rPr>
            <w:rStyle w:val="Hyperlink"/>
            <w:noProof/>
          </w:rPr>
          <w:t>3.2 Task 1b - Rectangular Waveguide with Teflon Filling</w:t>
        </w:r>
        <w:r>
          <w:rPr>
            <w:noProof/>
            <w:webHidden/>
          </w:rPr>
          <w:tab/>
        </w:r>
        <w:r>
          <w:rPr>
            <w:noProof/>
            <w:webHidden/>
          </w:rPr>
          <w:fldChar w:fldCharType="begin"/>
        </w:r>
        <w:r>
          <w:rPr>
            <w:noProof/>
            <w:webHidden/>
          </w:rPr>
          <w:instrText xml:space="preserve"> PAGEREF _Toc196469365 \h </w:instrText>
        </w:r>
        <w:r>
          <w:rPr>
            <w:noProof/>
            <w:webHidden/>
          </w:rPr>
        </w:r>
        <w:r>
          <w:rPr>
            <w:noProof/>
            <w:webHidden/>
          </w:rPr>
          <w:fldChar w:fldCharType="separate"/>
        </w:r>
        <w:r>
          <w:rPr>
            <w:noProof/>
            <w:webHidden/>
          </w:rPr>
          <w:t>5</w:t>
        </w:r>
        <w:r>
          <w:rPr>
            <w:noProof/>
            <w:webHidden/>
          </w:rPr>
          <w:fldChar w:fldCharType="end"/>
        </w:r>
      </w:hyperlink>
    </w:p>
    <w:p w14:paraId="20B1783D" w14:textId="62A75B36"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6" w:history="1">
        <w:r w:rsidRPr="00FF2BE6">
          <w:rPr>
            <w:rStyle w:val="Hyperlink"/>
            <w:noProof/>
          </w:rPr>
          <w:t>3.2.1 Simulation Setup</w:t>
        </w:r>
        <w:r>
          <w:rPr>
            <w:noProof/>
            <w:webHidden/>
          </w:rPr>
          <w:tab/>
        </w:r>
        <w:r>
          <w:rPr>
            <w:noProof/>
            <w:webHidden/>
          </w:rPr>
          <w:fldChar w:fldCharType="begin"/>
        </w:r>
        <w:r>
          <w:rPr>
            <w:noProof/>
            <w:webHidden/>
          </w:rPr>
          <w:instrText xml:space="preserve"> PAGEREF _Toc196469366 \h </w:instrText>
        </w:r>
        <w:r>
          <w:rPr>
            <w:noProof/>
            <w:webHidden/>
          </w:rPr>
        </w:r>
        <w:r>
          <w:rPr>
            <w:noProof/>
            <w:webHidden/>
          </w:rPr>
          <w:fldChar w:fldCharType="separate"/>
        </w:r>
        <w:r>
          <w:rPr>
            <w:noProof/>
            <w:webHidden/>
          </w:rPr>
          <w:t>5</w:t>
        </w:r>
        <w:r>
          <w:rPr>
            <w:noProof/>
            <w:webHidden/>
          </w:rPr>
          <w:fldChar w:fldCharType="end"/>
        </w:r>
      </w:hyperlink>
    </w:p>
    <w:p w14:paraId="535E91CD" w14:textId="66B560EF"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7" w:history="1">
        <w:r w:rsidRPr="00FF2BE6">
          <w:rPr>
            <w:rStyle w:val="Hyperlink"/>
            <w:noProof/>
          </w:rPr>
          <w:t>3.2.2 Formulas</w:t>
        </w:r>
        <w:r>
          <w:rPr>
            <w:noProof/>
            <w:webHidden/>
          </w:rPr>
          <w:tab/>
        </w:r>
        <w:r>
          <w:rPr>
            <w:noProof/>
            <w:webHidden/>
          </w:rPr>
          <w:fldChar w:fldCharType="begin"/>
        </w:r>
        <w:r>
          <w:rPr>
            <w:noProof/>
            <w:webHidden/>
          </w:rPr>
          <w:instrText xml:space="preserve"> PAGEREF _Toc196469367 \h </w:instrText>
        </w:r>
        <w:r>
          <w:rPr>
            <w:noProof/>
            <w:webHidden/>
          </w:rPr>
        </w:r>
        <w:r>
          <w:rPr>
            <w:noProof/>
            <w:webHidden/>
          </w:rPr>
          <w:fldChar w:fldCharType="separate"/>
        </w:r>
        <w:r>
          <w:rPr>
            <w:noProof/>
            <w:webHidden/>
          </w:rPr>
          <w:t>5</w:t>
        </w:r>
        <w:r>
          <w:rPr>
            <w:noProof/>
            <w:webHidden/>
          </w:rPr>
          <w:fldChar w:fldCharType="end"/>
        </w:r>
      </w:hyperlink>
    </w:p>
    <w:p w14:paraId="6E0C56E9" w14:textId="4CFC1F25"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68" w:history="1">
        <w:r w:rsidRPr="00FF2BE6">
          <w:rPr>
            <w:rStyle w:val="Hyperlink"/>
            <w:noProof/>
          </w:rPr>
          <w:t>3.3 Task 2: Half-Wave Dipole Antenna</w:t>
        </w:r>
        <w:r>
          <w:rPr>
            <w:noProof/>
            <w:webHidden/>
          </w:rPr>
          <w:tab/>
        </w:r>
        <w:r>
          <w:rPr>
            <w:noProof/>
            <w:webHidden/>
          </w:rPr>
          <w:fldChar w:fldCharType="begin"/>
        </w:r>
        <w:r>
          <w:rPr>
            <w:noProof/>
            <w:webHidden/>
          </w:rPr>
          <w:instrText xml:space="preserve"> PAGEREF _Toc196469368 \h </w:instrText>
        </w:r>
        <w:r>
          <w:rPr>
            <w:noProof/>
            <w:webHidden/>
          </w:rPr>
        </w:r>
        <w:r>
          <w:rPr>
            <w:noProof/>
            <w:webHidden/>
          </w:rPr>
          <w:fldChar w:fldCharType="separate"/>
        </w:r>
        <w:r>
          <w:rPr>
            <w:noProof/>
            <w:webHidden/>
          </w:rPr>
          <w:t>6</w:t>
        </w:r>
        <w:r>
          <w:rPr>
            <w:noProof/>
            <w:webHidden/>
          </w:rPr>
          <w:fldChar w:fldCharType="end"/>
        </w:r>
      </w:hyperlink>
    </w:p>
    <w:p w14:paraId="6A6F28FF" w14:textId="46A15456"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69" w:history="1">
        <w:r w:rsidRPr="00FF2BE6">
          <w:rPr>
            <w:rStyle w:val="Hyperlink"/>
            <w:noProof/>
          </w:rPr>
          <w:t>3.3.1 Antenna Dimensions</w:t>
        </w:r>
        <w:r>
          <w:rPr>
            <w:noProof/>
            <w:webHidden/>
          </w:rPr>
          <w:tab/>
        </w:r>
        <w:r>
          <w:rPr>
            <w:noProof/>
            <w:webHidden/>
          </w:rPr>
          <w:fldChar w:fldCharType="begin"/>
        </w:r>
        <w:r>
          <w:rPr>
            <w:noProof/>
            <w:webHidden/>
          </w:rPr>
          <w:instrText xml:space="preserve"> PAGEREF _Toc196469369 \h </w:instrText>
        </w:r>
        <w:r>
          <w:rPr>
            <w:noProof/>
            <w:webHidden/>
          </w:rPr>
        </w:r>
        <w:r>
          <w:rPr>
            <w:noProof/>
            <w:webHidden/>
          </w:rPr>
          <w:fldChar w:fldCharType="separate"/>
        </w:r>
        <w:r>
          <w:rPr>
            <w:noProof/>
            <w:webHidden/>
          </w:rPr>
          <w:t>6</w:t>
        </w:r>
        <w:r>
          <w:rPr>
            <w:noProof/>
            <w:webHidden/>
          </w:rPr>
          <w:fldChar w:fldCharType="end"/>
        </w:r>
      </w:hyperlink>
    </w:p>
    <w:p w14:paraId="45849E52" w14:textId="2274C472"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0" w:history="1">
        <w:r w:rsidRPr="00FF2BE6">
          <w:rPr>
            <w:rStyle w:val="Hyperlink"/>
            <w:noProof/>
          </w:rPr>
          <w:t>3.3.2 Simulation Setup</w:t>
        </w:r>
        <w:r>
          <w:rPr>
            <w:noProof/>
            <w:webHidden/>
          </w:rPr>
          <w:tab/>
        </w:r>
        <w:r>
          <w:rPr>
            <w:noProof/>
            <w:webHidden/>
          </w:rPr>
          <w:fldChar w:fldCharType="begin"/>
        </w:r>
        <w:r>
          <w:rPr>
            <w:noProof/>
            <w:webHidden/>
          </w:rPr>
          <w:instrText xml:space="preserve"> PAGEREF _Toc196469370 \h </w:instrText>
        </w:r>
        <w:r>
          <w:rPr>
            <w:noProof/>
            <w:webHidden/>
          </w:rPr>
        </w:r>
        <w:r>
          <w:rPr>
            <w:noProof/>
            <w:webHidden/>
          </w:rPr>
          <w:fldChar w:fldCharType="separate"/>
        </w:r>
        <w:r>
          <w:rPr>
            <w:noProof/>
            <w:webHidden/>
          </w:rPr>
          <w:t>6</w:t>
        </w:r>
        <w:r>
          <w:rPr>
            <w:noProof/>
            <w:webHidden/>
          </w:rPr>
          <w:fldChar w:fldCharType="end"/>
        </w:r>
      </w:hyperlink>
    </w:p>
    <w:p w14:paraId="0BBA87E9" w14:textId="0E05A06D"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1" w:history="1">
        <w:r w:rsidRPr="00FF2BE6">
          <w:rPr>
            <w:rStyle w:val="Hyperlink"/>
            <w:noProof/>
          </w:rPr>
          <w:t>3.3.3 Formulas</w:t>
        </w:r>
        <w:r>
          <w:rPr>
            <w:noProof/>
            <w:webHidden/>
          </w:rPr>
          <w:tab/>
        </w:r>
        <w:r>
          <w:rPr>
            <w:noProof/>
            <w:webHidden/>
          </w:rPr>
          <w:fldChar w:fldCharType="begin"/>
        </w:r>
        <w:r>
          <w:rPr>
            <w:noProof/>
            <w:webHidden/>
          </w:rPr>
          <w:instrText xml:space="preserve"> PAGEREF _Toc196469371 \h </w:instrText>
        </w:r>
        <w:r>
          <w:rPr>
            <w:noProof/>
            <w:webHidden/>
          </w:rPr>
        </w:r>
        <w:r>
          <w:rPr>
            <w:noProof/>
            <w:webHidden/>
          </w:rPr>
          <w:fldChar w:fldCharType="separate"/>
        </w:r>
        <w:r>
          <w:rPr>
            <w:noProof/>
            <w:webHidden/>
          </w:rPr>
          <w:t>6</w:t>
        </w:r>
        <w:r>
          <w:rPr>
            <w:noProof/>
            <w:webHidden/>
          </w:rPr>
          <w:fldChar w:fldCharType="end"/>
        </w:r>
      </w:hyperlink>
    </w:p>
    <w:p w14:paraId="0DFC9A23" w14:textId="5E231AC6"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2" w:history="1">
        <w:r w:rsidRPr="00FF2BE6">
          <w:rPr>
            <w:rStyle w:val="Hyperlink"/>
            <w:noProof/>
          </w:rPr>
          <w:t>3.3.4 Simulation Outputs</w:t>
        </w:r>
        <w:r>
          <w:rPr>
            <w:noProof/>
            <w:webHidden/>
          </w:rPr>
          <w:tab/>
        </w:r>
        <w:r>
          <w:rPr>
            <w:noProof/>
            <w:webHidden/>
          </w:rPr>
          <w:fldChar w:fldCharType="begin"/>
        </w:r>
        <w:r>
          <w:rPr>
            <w:noProof/>
            <w:webHidden/>
          </w:rPr>
          <w:instrText xml:space="preserve"> PAGEREF _Toc196469372 \h </w:instrText>
        </w:r>
        <w:r>
          <w:rPr>
            <w:noProof/>
            <w:webHidden/>
          </w:rPr>
        </w:r>
        <w:r>
          <w:rPr>
            <w:noProof/>
            <w:webHidden/>
          </w:rPr>
          <w:fldChar w:fldCharType="separate"/>
        </w:r>
        <w:r>
          <w:rPr>
            <w:noProof/>
            <w:webHidden/>
          </w:rPr>
          <w:t>7</w:t>
        </w:r>
        <w:r>
          <w:rPr>
            <w:noProof/>
            <w:webHidden/>
          </w:rPr>
          <w:fldChar w:fldCharType="end"/>
        </w:r>
      </w:hyperlink>
    </w:p>
    <w:p w14:paraId="2EB1F5CD" w14:textId="4CC59570" w:rsidR="004F2DA3" w:rsidRDefault="004F2DA3">
      <w:pPr>
        <w:pStyle w:val="TOC1"/>
        <w:rPr>
          <w:rFonts w:asciiTheme="minorHAnsi" w:eastAsiaTheme="minorEastAsia" w:hAnsiTheme="minorHAnsi" w:cstheme="minorBidi"/>
          <w:kern w:val="2"/>
          <w:lang w:eastAsia="en-GB"/>
          <w14:ligatures w14:val="standardContextual"/>
        </w:rPr>
      </w:pPr>
      <w:hyperlink w:anchor="_Toc196469373" w:history="1">
        <w:r w:rsidRPr="00FF2BE6">
          <w:rPr>
            <w:rStyle w:val="Hyperlink"/>
          </w:rPr>
          <w:t>4 Results</w:t>
        </w:r>
        <w:r>
          <w:rPr>
            <w:webHidden/>
          </w:rPr>
          <w:tab/>
        </w:r>
        <w:r>
          <w:rPr>
            <w:webHidden/>
          </w:rPr>
          <w:fldChar w:fldCharType="begin"/>
        </w:r>
        <w:r>
          <w:rPr>
            <w:webHidden/>
          </w:rPr>
          <w:instrText xml:space="preserve"> PAGEREF _Toc196469373 \h </w:instrText>
        </w:r>
        <w:r>
          <w:rPr>
            <w:webHidden/>
          </w:rPr>
        </w:r>
        <w:r>
          <w:rPr>
            <w:webHidden/>
          </w:rPr>
          <w:fldChar w:fldCharType="separate"/>
        </w:r>
        <w:r>
          <w:rPr>
            <w:webHidden/>
          </w:rPr>
          <w:t>7</w:t>
        </w:r>
        <w:r>
          <w:rPr>
            <w:webHidden/>
          </w:rPr>
          <w:fldChar w:fldCharType="end"/>
        </w:r>
      </w:hyperlink>
    </w:p>
    <w:p w14:paraId="7C2F7F14" w14:textId="240B8D32"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74" w:history="1">
        <w:r w:rsidRPr="00FF2BE6">
          <w:rPr>
            <w:rStyle w:val="Hyperlink"/>
            <w:noProof/>
          </w:rPr>
          <w:t>4.1 Task 1a – Vacuum-Filled Waveguide</w:t>
        </w:r>
        <w:r>
          <w:rPr>
            <w:noProof/>
            <w:webHidden/>
          </w:rPr>
          <w:tab/>
        </w:r>
        <w:r>
          <w:rPr>
            <w:noProof/>
            <w:webHidden/>
          </w:rPr>
          <w:fldChar w:fldCharType="begin"/>
        </w:r>
        <w:r>
          <w:rPr>
            <w:noProof/>
            <w:webHidden/>
          </w:rPr>
          <w:instrText xml:space="preserve"> PAGEREF _Toc196469374 \h </w:instrText>
        </w:r>
        <w:r>
          <w:rPr>
            <w:noProof/>
            <w:webHidden/>
          </w:rPr>
        </w:r>
        <w:r>
          <w:rPr>
            <w:noProof/>
            <w:webHidden/>
          </w:rPr>
          <w:fldChar w:fldCharType="separate"/>
        </w:r>
        <w:r>
          <w:rPr>
            <w:noProof/>
            <w:webHidden/>
          </w:rPr>
          <w:t>7</w:t>
        </w:r>
        <w:r>
          <w:rPr>
            <w:noProof/>
            <w:webHidden/>
          </w:rPr>
          <w:fldChar w:fldCharType="end"/>
        </w:r>
      </w:hyperlink>
    </w:p>
    <w:p w14:paraId="452B18A7" w14:textId="5EEFE03D"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5" w:history="1">
        <w:r w:rsidRPr="00FF2BE6">
          <w:rPr>
            <w:rStyle w:val="Hyperlink"/>
            <w:noProof/>
          </w:rPr>
          <w:t>4.1.1 Theoretical Cutoff Frequencies</w:t>
        </w:r>
        <w:r>
          <w:rPr>
            <w:noProof/>
            <w:webHidden/>
          </w:rPr>
          <w:tab/>
        </w:r>
        <w:r>
          <w:rPr>
            <w:noProof/>
            <w:webHidden/>
          </w:rPr>
          <w:fldChar w:fldCharType="begin"/>
        </w:r>
        <w:r>
          <w:rPr>
            <w:noProof/>
            <w:webHidden/>
          </w:rPr>
          <w:instrText xml:space="preserve"> PAGEREF _Toc196469375 \h </w:instrText>
        </w:r>
        <w:r>
          <w:rPr>
            <w:noProof/>
            <w:webHidden/>
          </w:rPr>
        </w:r>
        <w:r>
          <w:rPr>
            <w:noProof/>
            <w:webHidden/>
          </w:rPr>
          <w:fldChar w:fldCharType="separate"/>
        </w:r>
        <w:r>
          <w:rPr>
            <w:noProof/>
            <w:webHidden/>
          </w:rPr>
          <w:t>7</w:t>
        </w:r>
        <w:r>
          <w:rPr>
            <w:noProof/>
            <w:webHidden/>
          </w:rPr>
          <w:fldChar w:fldCharType="end"/>
        </w:r>
      </w:hyperlink>
    </w:p>
    <w:p w14:paraId="215D9836" w14:textId="416D76B4"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6" w:history="1">
        <w:r w:rsidRPr="00FF2BE6">
          <w:rPr>
            <w:rStyle w:val="Hyperlink"/>
            <w:noProof/>
          </w:rPr>
          <w:t>4.1.2 Simulated Mode Profiles and Fields</w:t>
        </w:r>
        <w:r>
          <w:rPr>
            <w:noProof/>
            <w:webHidden/>
          </w:rPr>
          <w:tab/>
        </w:r>
        <w:r>
          <w:rPr>
            <w:noProof/>
            <w:webHidden/>
          </w:rPr>
          <w:fldChar w:fldCharType="begin"/>
        </w:r>
        <w:r>
          <w:rPr>
            <w:noProof/>
            <w:webHidden/>
          </w:rPr>
          <w:instrText xml:space="preserve"> PAGEREF _Toc196469376 \h </w:instrText>
        </w:r>
        <w:r>
          <w:rPr>
            <w:noProof/>
            <w:webHidden/>
          </w:rPr>
        </w:r>
        <w:r>
          <w:rPr>
            <w:noProof/>
            <w:webHidden/>
          </w:rPr>
          <w:fldChar w:fldCharType="separate"/>
        </w:r>
        <w:r>
          <w:rPr>
            <w:noProof/>
            <w:webHidden/>
          </w:rPr>
          <w:t>7</w:t>
        </w:r>
        <w:r>
          <w:rPr>
            <w:noProof/>
            <w:webHidden/>
          </w:rPr>
          <w:fldChar w:fldCharType="end"/>
        </w:r>
      </w:hyperlink>
    </w:p>
    <w:p w14:paraId="1EA5056B" w14:textId="7654FB18"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7" w:history="1">
        <w:r w:rsidRPr="00FF2BE6">
          <w:rPr>
            <w:rStyle w:val="Hyperlink"/>
            <w:noProof/>
          </w:rPr>
          <w:t>4.1.3 Rectangular Plot</w:t>
        </w:r>
        <w:r>
          <w:rPr>
            <w:noProof/>
            <w:webHidden/>
          </w:rPr>
          <w:tab/>
        </w:r>
        <w:r>
          <w:rPr>
            <w:noProof/>
            <w:webHidden/>
          </w:rPr>
          <w:fldChar w:fldCharType="begin"/>
        </w:r>
        <w:r>
          <w:rPr>
            <w:noProof/>
            <w:webHidden/>
          </w:rPr>
          <w:instrText xml:space="preserve"> PAGEREF _Toc196469377 \h </w:instrText>
        </w:r>
        <w:r>
          <w:rPr>
            <w:noProof/>
            <w:webHidden/>
          </w:rPr>
        </w:r>
        <w:r>
          <w:rPr>
            <w:noProof/>
            <w:webHidden/>
          </w:rPr>
          <w:fldChar w:fldCharType="separate"/>
        </w:r>
        <w:r>
          <w:rPr>
            <w:noProof/>
            <w:webHidden/>
          </w:rPr>
          <w:t>8</w:t>
        </w:r>
        <w:r>
          <w:rPr>
            <w:noProof/>
            <w:webHidden/>
          </w:rPr>
          <w:fldChar w:fldCharType="end"/>
        </w:r>
      </w:hyperlink>
    </w:p>
    <w:p w14:paraId="3BCD9D62" w14:textId="76568B64"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78" w:history="1">
        <w:r w:rsidRPr="00FF2BE6">
          <w:rPr>
            <w:rStyle w:val="Hyperlink"/>
            <w:noProof/>
          </w:rPr>
          <w:t>4.2 Task 1b – Teflon-Filled Waveguide</w:t>
        </w:r>
        <w:r>
          <w:rPr>
            <w:noProof/>
            <w:webHidden/>
          </w:rPr>
          <w:tab/>
        </w:r>
        <w:r>
          <w:rPr>
            <w:noProof/>
            <w:webHidden/>
          </w:rPr>
          <w:fldChar w:fldCharType="begin"/>
        </w:r>
        <w:r>
          <w:rPr>
            <w:noProof/>
            <w:webHidden/>
          </w:rPr>
          <w:instrText xml:space="preserve"> PAGEREF _Toc196469378 \h </w:instrText>
        </w:r>
        <w:r>
          <w:rPr>
            <w:noProof/>
            <w:webHidden/>
          </w:rPr>
        </w:r>
        <w:r>
          <w:rPr>
            <w:noProof/>
            <w:webHidden/>
          </w:rPr>
          <w:fldChar w:fldCharType="separate"/>
        </w:r>
        <w:r>
          <w:rPr>
            <w:noProof/>
            <w:webHidden/>
          </w:rPr>
          <w:t>8</w:t>
        </w:r>
        <w:r>
          <w:rPr>
            <w:noProof/>
            <w:webHidden/>
          </w:rPr>
          <w:fldChar w:fldCharType="end"/>
        </w:r>
      </w:hyperlink>
    </w:p>
    <w:p w14:paraId="5A1B8554" w14:textId="6E8F3202"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79" w:history="1">
        <w:r w:rsidRPr="00FF2BE6">
          <w:rPr>
            <w:rStyle w:val="Hyperlink"/>
            <w:noProof/>
          </w:rPr>
          <w:t>4.2.1 Theoretical Cutoff Frequencies</w:t>
        </w:r>
        <w:r>
          <w:rPr>
            <w:noProof/>
            <w:webHidden/>
          </w:rPr>
          <w:tab/>
        </w:r>
        <w:r>
          <w:rPr>
            <w:noProof/>
            <w:webHidden/>
          </w:rPr>
          <w:fldChar w:fldCharType="begin"/>
        </w:r>
        <w:r>
          <w:rPr>
            <w:noProof/>
            <w:webHidden/>
          </w:rPr>
          <w:instrText xml:space="preserve"> PAGEREF _Toc196469379 \h </w:instrText>
        </w:r>
        <w:r>
          <w:rPr>
            <w:noProof/>
            <w:webHidden/>
          </w:rPr>
        </w:r>
        <w:r>
          <w:rPr>
            <w:noProof/>
            <w:webHidden/>
          </w:rPr>
          <w:fldChar w:fldCharType="separate"/>
        </w:r>
        <w:r>
          <w:rPr>
            <w:noProof/>
            <w:webHidden/>
          </w:rPr>
          <w:t>8</w:t>
        </w:r>
        <w:r>
          <w:rPr>
            <w:noProof/>
            <w:webHidden/>
          </w:rPr>
          <w:fldChar w:fldCharType="end"/>
        </w:r>
      </w:hyperlink>
    </w:p>
    <w:p w14:paraId="6CD6C15A" w14:textId="3140538E"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80" w:history="1">
        <w:r w:rsidRPr="00FF2BE6">
          <w:rPr>
            <w:rStyle w:val="Hyperlink"/>
            <w:noProof/>
          </w:rPr>
          <w:t>4.2.2 Comparison of Cutoff Frequencies</w:t>
        </w:r>
        <w:r>
          <w:rPr>
            <w:noProof/>
            <w:webHidden/>
          </w:rPr>
          <w:tab/>
        </w:r>
        <w:r>
          <w:rPr>
            <w:noProof/>
            <w:webHidden/>
          </w:rPr>
          <w:fldChar w:fldCharType="begin"/>
        </w:r>
        <w:r>
          <w:rPr>
            <w:noProof/>
            <w:webHidden/>
          </w:rPr>
          <w:instrText xml:space="preserve"> PAGEREF _Toc196469380 \h </w:instrText>
        </w:r>
        <w:r>
          <w:rPr>
            <w:noProof/>
            <w:webHidden/>
          </w:rPr>
        </w:r>
        <w:r>
          <w:rPr>
            <w:noProof/>
            <w:webHidden/>
          </w:rPr>
          <w:fldChar w:fldCharType="separate"/>
        </w:r>
        <w:r>
          <w:rPr>
            <w:noProof/>
            <w:webHidden/>
          </w:rPr>
          <w:t>8</w:t>
        </w:r>
        <w:r>
          <w:rPr>
            <w:noProof/>
            <w:webHidden/>
          </w:rPr>
          <w:fldChar w:fldCharType="end"/>
        </w:r>
      </w:hyperlink>
    </w:p>
    <w:p w14:paraId="05C491BC" w14:textId="042B558C"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81" w:history="1">
        <w:r w:rsidRPr="00FF2BE6">
          <w:rPr>
            <w:rStyle w:val="Hyperlink"/>
            <w:noProof/>
          </w:rPr>
          <w:t>4.2.3 Figures</w:t>
        </w:r>
        <w:r>
          <w:rPr>
            <w:noProof/>
            <w:webHidden/>
          </w:rPr>
          <w:tab/>
        </w:r>
        <w:r>
          <w:rPr>
            <w:noProof/>
            <w:webHidden/>
          </w:rPr>
          <w:fldChar w:fldCharType="begin"/>
        </w:r>
        <w:r>
          <w:rPr>
            <w:noProof/>
            <w:webHidden/>
          </w:rPr>
          <w:instrText xml:space="preserve"> PAGEREF _Toc196469381 \h </w:instrText>
        </w:r>
        <w:r>
          <w:rPr>
            <w:noProof/>
            <w:webHidden/>
          </w:rPr>
        </w:r>
        <w:r>
          <w:rPr>
            <w:noProof/>
            <w:webHidden/>
          </w:rPr>
          <w:fldChar w:fldCharType="separate"/>
        </w:r>
        <w:r>
          <w:rPr>
            <w:noProof/>
            <w:webHidden/>
          </w:rPr>
          <w:t>8</w:t>
        </w:r>
        <w:r>
          <w:rPr>
            <w:noProof/>
            <w:webHidden/>
          </w:rPr>
          <w:fldChar w:fldCharType="end"/>
        </w:r>
      </w:hyperlink>
    </w:p>
    <w:p w14:paraId="61178C79" w14:textId="029E42D1"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82" w:history="1">
        <w:r w:rsidRPr="00FF2BE6">
          <w:rPr>
            <w:rStyle w:val="Hyperlink"/>
            <w:noProof/>
          </w:rPr>
          <w:t>4.3 Task 2 – Half-Wave Dipole Antenna</w:t>
        </w:r>
        <w:r>
          <w:rPr>
            <w:noProof/>
            <w:webHidden/>
          </w:rPr>
          <w:tab/>
        </w:r>
        <w:r>
          <w:rPr>
            <w:noProof/>
            <w:webHidden/>
          </w:rPr>
          <w:fldChar w:fldCharType="begin"/>
        </w:r>
        <w:r>
          <w:rPr>
            <w:noProof/>
            <w:webHidden/>
          </w:rPr>
          <w:instrText xml:space="preserve"> PAGEREF _Toc196469382 \h </w:instrText>
        </w:r>
        <w:r>
          <w:rPr>
            <w:noProof/>
            <w:webHidden/>
          </w:rPr>
        </w:r>
        <w:r>
          <w:rPr>
            <w:noProof/>
            <w:webHidden/>
          </w:rPr>
          <w:fldChar w:fldCharType="separate"/>
        </w:r>
        <w:r>
          <w:rPr>
            <w:noProof/>
            <w:webHidden/>
          </w:rPr>
          <w:t>9</w:t>
        </w:r>
        <w:r>
          <w:rPr>
            <w:noProof/>
            <w:webHidden/>
          </w:rPr>
          <w:fldChar w:fldCharType="end"/>
        </w:r>
      </w:hyperlink>
    </w:p>
    <w:p w14:paraId="5F74DA1E" w14:textId="71FE0CCE"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83" w:history="1">
        <w:r w:rsidRPr="00FF2BE6">
          <w:rPr>
            <w:rStyle w:val="Hyperlink"/>
            <w:noProof/>
          </w:rPr>
          <w:t>4.3.1 Theoretical Results:</w:t>
        </w:r>
        <w:r>
          <w:rPr>
            <w:noProof/>
            <w:webHidden/>
          </w:rPr>
          <w:tab/>
        </w:r>
        <w:r>
          <w:rPr>
            <w:noProof/>
            <w:webHidden/>
          </w:rPr>
          <w:fldChar w:fldCharType="begin"/>
        </w:r>
        <w:r>
          <w:rPr>
            <w:noProof/>
            <w:webHidden/>
          </w:rPr>
          <w:instrText xml:space="preserve"> PAGEREF _Toc196469383 \h </w:instrText>
        </w:r>
        <w:r>
          <w:rPr>
            <w:noProof/>
            <w:webHidden/>
          </w:rPr>
        </w:r>
        <w:r>
          <w:rPr>
            <w:noProof/>
            <w:webHidden/>
          </w:rPr>
          <w:fldChar w:fldCharType="separate"/>
        </w:r>
        <w:r>
          <w:rPr>
            <w:noProof/>
            <w:webHidden/>
          </w:rPr>
          <w:t>9</w:t>
        </w:r>
        <w:r>
          <w:rPr>
            <w:noProof/>
            <w:webHidden/>
          </w:rPr>
          <w:fldChar w:fldCharType="end"/>
        </w:r>
      </w:hyperlink>
    </w:p>
    <w:p w14:paraId="20E09AC6" w14:textId="6092C969" w:rsidR="004F2DA3" w:rsidRDefault="004F2DA3">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96469384" w:history="1">
        <w:r w:rsidRPr="00FF2BE6">
          <w:rPr>
            <w:rStyle w:val="Hyperlink"/>
            <w:noProof/>
          </w:rPr>
          <w:t>4.3.2 Simulation Results:</w:t>
        </w:r>
        <w:r>
          <w:rPr>
            <w:noProof/>
            <w:webHidden/>
          </w:rPr>
          <w:tab/>
        </w:r>
        <w:r>
          <w:rPr>
            <w:noProof/>
            <w:webHidden/>
          </w:rPr>
          <w:fldChar w:fldCharType="begin"/>
        </w:r>
        <w:r>
          <w:rPr>
            <w:noProof/>
            <w:webHidden/>
          </w:rPr>
          <w:instrText xml:space="preserve"> PAGEREF _Toc196469384 \h </w:instrText>
        </w:r>
        <w:r>
          <w:rPr>
            <w:noProof/>
            <w:webHidden/>
          </w:rPr>
        </w:r>
        <w:r>
          <w:rPr>
            <w:noProof/>
            <w:webHidden/>
          </w:rPr>
          <w:fldChar w:fldCharType="separate"/>
        </w:r>
        <w:r>
          <w:rPr>
            <w:noProof/>
            <w:webHidden/>
          </w:rPr>
          <w:t>9</w:t>
        </w:r>
        <w:r>
          <w:rPr>
            <w:noProof/>
            <w:webHidden/>
          </w:rPr>
          <w:fldChar w:fldCharType="end"/>
        </w:r>
      </w:hyperlink>
    </w:p>
    <w:p w14:paraId="639E6AA8" w14:textId="29EE8EA5" w:rsidR="004F2DA3" w:rsidRDefault="004F2DA3">
      <w:pPr>
        <w:pStyle w:val="TOC1"/>
        <w:rPr>
          <w:rFonts w:asciiTheme="minorHAnsi" w:eastAsiaTheme="minorEastAsia" w:hAnsiTheme="minorHAnsi" w:cstheme="minorBidi"/>
          <w:kern w:val="2"/>
          <w:lang w:eastAsia="en-GB"/>
          <w14:ligatures w14:val="standardContextual"/>
        </w:rPr>
      </w:pPr>
      <w:hyperlink w:anchor="_Toc196469385" w:history="1">
        <w:r w:rsidRPr="00FF2BE6">
          <w:rPr>
            <w:rStyle w:val="Hyperlink"/>
          </w:rPr>
          <w:t>5 Discussion</w:t>
        </w:r>
        <w:r>
          <w:rPr>
            <w:webHidden/>
          </w:rPr>
          <w:tab/>
        </w:r>
        <w:r>
          <w:rPr>
            <w:webHidden/>
          </w:rPr>
          <w:fldChar w:fldCharType="begin"/>
        </w:r>
        <w:r>
          <w:rPr>
            <w:webHidden/>
          </w:rPr>
          <w:instrText xml:space="preserve"> PAGEREF _Toc196469385 \h </w:instrText>
        </w:r>
        <w:r>
          <w:rPr>
            <w:webHidden/>
          </w:rPr>
        </w:r>
        <w:r>
          <w:rPr>
            <w:webHidden/>
          </w:rPr>
          <w:fldChar w:fldCharType="separate"/>
        </w:r>
        <w:r>
          <w:rPr>
            <w:webHidden/>
          </w:rPr>
          <w:t>9</w:t>
        </w:r>
        <w:r>
          <w:rPr>
            <w:webHidden/>
          </w:rPr>
          <w:fldChar w:fldCharType="end"/>
        </w:r>
      </w:hyperlink>
    </w:p>
    <w:p w14:paraId="4F6E88DF" w14:textId="675CDA40"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86" w:history="1">
        <w:r w:rsidRPr="00FF2BE6">
          <w:rPr>
            <w:rStyle w:val="Hyperlink"/>
            <w:noProof/>
          </w:rPr>
          <w:t>5.1 Waveguide Analysis</w:t>
        </w:r>
        <w:r>
          <w:rPr>
            <w:noProof/>
            <w:webHidden/>
          </w:rPr>
          <w:tab/>
        </w:r>
        <w:r>
          <w:rPr>
            <w:noProof/>
            <w:webHidden/>
          </w:rPr>
          <w:fldChar w:fldCharType="begin"/>
        </w:r>
        <w:r>
          <w:rPr>
            <w:noProof/>
            <w:webHidden/>
          </w:rPr>
          <w:instrText xml:space="preserve"> PAGEREF _Toc196469386 \h </w:instrText>
        </w:r>
        <w:r>
          <w:rPr>
            <w:noProof/>
            <w:webHidden/>
          </w:rPr>
        </w:r>
        <w:r>
          <w:rPr>
            <w:noProof/>
            <w:webHidden/>
          </w:rPr>
          <w:fldChar w:fldCharType="separate"/>
        </w:r>
        <w:r>
          <w:rPr>
            <w:noProof/>
            <w:webHidden/>
          </w:rPr>
          <w:t>9</w:t>
        </w:r>
        <w:r>
          <w:rPr>
            <w:noProof/>
            <w:webHidden/>
          </w:rPr>
          <w:fldChar w:fldCharType="end"/>
        </w:r>
      </w:hyperlink>
    </w:p>
    <w:p w14:paraId="5E85A4AF" w14:textId="4172CCD9" w:rsidR="004F2DA3" w:rsidRDefault="004F2DA3">
      <w:pPr>
        <w:pStyle w:val="TOC2"/>
        <w:rPr>
          <w:rFonts w:asciiTheme="minorHAnsi" w:eastAsiaTheme="minorEastAsia" w:hAnsiTheme="minorHAnsi" w:cstheme="minorBidi"/>
          <w:noProof/>
          <w:kern w:val="2"/>
          <w:lang w:eastAsia="en-GB"/>
          <w14:ligatures w14:val="standardContextual"/>
        </w:rPr>
      </w:pPr>
      <w:hyperlink w:anchor="_Toc196469387" w:history="1">
        <w:r w:rsidRPr="00FF2BE6">
          <w:rPr>
            <w:rStyle w:val="Hyperlink"/>
            <w:noProof/>
          </w:rPr>
          <w:t>5.2 Antenna Analysis</w:t>
        </w:r>
        <w:r>
          <w:rPr>
            <w:noProof/>
            <w:webHidden/>
          </w:rPr>
          <w:tab/>
        </w:r>
        <w:r>
          <w:rPr>
            <w:noProof/>
            <w:webHidden/>
          </w:rPr>
          <w:fldChar w:fldCharType="begin"/>
        </w:r>
        <w:r>
          <w:rPr>
            <w:noProof/>
            <w:webHidden/>
          </w:rPr>
          <w:instrText xml:space="preserve"> PAGEREF _Toc196469387 \h </w:instrText>
        </w:r>
        <w:r>
          <w:rPr>
            <w:noProof/>
            <w:webHidden/>
          </w:rPr>
        </w:r>
        <w:r>
          <w:rPr>
            <w:noProof/>
            <w:webHidden/>
          </w:rPr>
          <w:fldChar w:fldCharType="separate"/>
        </w:r>
        <w:r>
          <w:rPr>
            <w:noProof/>
            <w:webHidden/>
          </w:rPr>
          <w:t>10</w:t>
        </w:r>
        <w:r>
          <w:rPr>
            <w:noProof/>
            <w:webHidden/>
          </w:rPr>
          <w:fldChar w:fldCharType="end"/>
        </w:r>
      </w:hyperlink>
    </w:p>
    <w:p w14:paraId="480BA6F7" w14:textId="059BA35A" w:rsidR="004F2DA3" w:rsidRDefault="004F2DA3">
      <w:pPr>
        <w:pStyle w:val="TOC1"/>
        <w:rPr>
          <w:rFonts w:asciiTheme="minorHAnsi" w:eastAsiaTheme="minorEastAsia" w:hAnsiTheme="minorHAnsi" w:cstheme="minorBidi"/>
          <w:kern w:val="2"/>
          <w:lang w:eastAsia="en-GB"/>
          <w14:ligatures w14:val="standardContextual"/>
        </w:rPr>
      </w:pPr>
      <w:hyperlink w:anchor="_Toc196469388" w:history="1">
        <w:r w:rsidRPr="00FF2BE6">
          <w:rPr>
            <w:rStyle w:val="Hyperlink"/>
          </w:rPr>
          <w:t>6 Conclusion</w:t>
        </w:r>
        <w:r>
          <w:rPr>
            <w:webHidden/>
          </w:rPr>
          <w:tab/>
        </w:r>
        <w:r>
          <w:rPr>
            <w:webHidden/>
          </w:rPr>
          <w:fldChar w:fldCharType="begin"/>
        </w:r>
        <w:r>
          <w:rPr>
            <w:webHidden/>
          </w:rPr>
          <w:instrText xml:space="preserve"> PAGEREF _Toc196469388 \h </w:instrText>
        </w:r>
        <w:r>
          <w:rPr>
            <w:webHidden/>
          </w:rPr>
        </w:r>
        <w:r>
          <w:rPr>
            <w:webHidden/>
          </w:rPr>
          <w:fldChar w:fldCharType="separate"/>
        </w:r>
        <w:r>
          <w:rPr>
            <w:webHidden/>
          </w:rPr>
          <w:t>10</w:t>
        </w:r>
        <w:r>
          <w:rPr>
            <w:webHidden/>
          </w:rPr>
          <w:fldChar w:fldCharType="end"/>
        </w:r>
      </w:hyperlink>
    </w:p>
    <w:p w14:paraId="02111FF6" w14:textId="7758E400" w:rsidR="004F2DA3" w:rsidRDefault="004F2DA3">
      <w:pPr>
        <w:pStyle w:val="TOC1"/>
        <w:rPr>
          <w:rFonts w:asciiTheme="minorHAnsi" w:eastAsiaTheme="minorEastAsia" w:hAnsiTheme="minorHAnsi" w:cstheme="minorBidi"/>
          <w:kern w:val="2"/>
          <w:lang w:eastAsia="en-GB"/>
          <w14:ligatures w14:val="standardContextual"/>
        </w:rPr>
      </w:pPr>
      <w:hyperlink w:anchor="_Toc196469389" w:history="1">
        <w:r w:rsidRPr="00FF2BE6">
          <w:rPr>
            <w:rStyle w:val="Hyperlink"/>
          </w:rPr>
          <w:t>7 References</w:t>
        </w:r>
        <w:r>
          <w:rPr>
            <w:webHidden/>
          </w:rPr>
          <w:tab/>
        </w:r>
        <w:r>
          <w:rPr>
            <w:webHidden/>
          </w:rPr>
          <w:fldChar w:fldCharType="begin"/>
        </w:r>
        <w:r>
          <w:rPr>
            <w:webHidden/>
          </w:rPr>
          <w:instrText xml:space="preserve"> PAGEREF _Toc196469389 \h </w:instrText>
        </w:r>
        <w:r>
          <w:rPr>
            <w:webHidden/>
          </w:rPr>
        </w:r>
        <w:r>
          <w:rPr>
            <w:webHidden/>
          </w:rPr>
          <w:fldChar w:fldCharType="separate"/>
        </w:r>
        <w:r>
          <w:rPr>
            <w:webHidden/>
          </w:rPr>
          <w:t>10</w:t>
        </w:r>
        <w:r>
          <w:rPr>
            <w:webHidden/>
          </w:rPr>
          <w:fldChar w:fldCharType="end"/>
        </w:r>
      </w:hyperlink>
    </w:p>
    <w:p w14:paraId="1E0A1994" w14:textId="6603C5C1" w:rsidR="00DA28B2" w:rsidRDefault="00B765F2" w:rsidP="00941D35">
      <w:r>
        <w:fldChar w:fldCharType="end"/>
      </w:r>
    </w:p>
    <w:p w14:paraId="0483FE1D" w14:textId="77777777" w:rsidR="00DA28B2" w:rsidRDefault="00DA28B2" w:rsidP="00941D35"/>
    <w:p w14:paraId="1F50B45C" w14:textId="49A82C2C" w:rsidR="00DB139A" w:rsidRPr="00DB139A" w:rsidRDefault="00F2159F" w:rsidP="00772851">
      <w:pPr>
        <w:pStyle w:val="Heading1"/>
      </w:pPr>
      <w:bookmarkStart w:id="6" w:name="_Toc51833371"/>
      <w:bookmarkStart w:id="7" w:name="_Toc290554220"/>
      <w:bookmarkStart w:id="8" w:name="_Toc299621185"/>
      <w:bookmarkStart w:id="9" w:name="_Toc299631413"/>
      <w:bookmarkStart w:id="10" w:name="_Toc299631473"/>
      <w:bookmarkStart w:id="11" w:name="_Toc299631563"/>
      <w:bookmarkStart w:id="12" w:name="_Toc299631640"/>
      <w:r>
        <w:br w:type="page"/>
      </w:r>
      <w:bookmarkStart w:id="13" w:name="_Toc196469357"/>
      <w:bookmarkEnd w:id="6"/>
      <w:bookmarkEnd w:id="7"/>
      <w:bookmarkEnd w:id="8"/>
      <w:bookmarkEnd w:id="9"/>
      <w:bookmarkEnd w:id="10"/>
      <w:bookmarkEnd w:id="11"/>
      <w:bookmarkEnd w:id="12"/>
      <w:r w:rsidR="00DB139A" w:rsidRPr="00DB139A">
        <w:lastRenderedPageBreak/>
        <w:t>Abstract</w:t>
      </w:r>
      <w:bookmarkEnd w:id="13"/>
    </w:p>
    <w:p w14:paraId="5710FD88" w14:textId="3099F874" w:rsidR="00B532A3" w:rsidRDefault="00B532A3" w:rsidP="00B532A3">
      <w:pPr>
        <w:ind w:right="248"/>
      </w:pPr>
      <w:r>
        <w:t>This report investigates the propagation characteristics of a rectangular waveguide and the performance of a half-wave dipole antenna through theoretical and simulation-based analyses. Using Ansys HFSS,</w:t>
      </w:r>
      <w:r w:rsidR="00644BBC">
        <w:t xml:space="preserve"> t</w:t>
      </w:r>
      <w:r w:rsidR="00644BBC">
        <w:t xml:space="preserve">wo waveguide </w:t>
      </w:r>
      <w:proofErr w:type="gramStart"/>
      <w:r w:rsidR="00644BBC">
        <w:t>configurations</w:t>
      </w:r>
      <w:r w:rsidR="00644BBC">
        <w:t xml:space="preserve">  are</w:t>
      </w:r>
      <w:proofErr w:type="gramEnd"/>
      <w:r w:rsidR="00644BBC">
        <w:t xml:space="preserve"> </w:t>
      </w:r>
      <w:r>
        <w:t>model</w:t>
      </w:r>
      <w:r w:rsidR="00644BBC">
        <w:t>led</w:t>
      </w:r>
      <w:r>
        <w:t>: one filled with vacuum and the other with Teflon. The dimensions of the waveguide, derived from the student ID (2313448), were set at a width of 23 mm and height of 7 mm, with a length of 50 mm. The simulations focused on the calculation of cutoff frequencies and the visualisation of field distributions for both waveguide types. The results for the vacuum-filled waveguide were compared against theoretical predictions using the cutoff frequency equation, with a slight deviation observed due to simulation factors such as meshing precision and material modelling. Teflon's higher permittivity resulted in a reduction of cutoff frequencies, confirming the impact of dielectric material on waveguide performance.</w:t>
      </w:r>
    </w:p>
    <w:p w14:paraId="1365A462" w14:textId="09EFA059" w:rsidR="00B532A3" w:rsidRDefault="00B532A3" w:rsidP="00B532A3">
      <w:pPr>
        <w:ind w:right="248"/>
      </w:pPr>
      <w:r>
        <w:t>In the second task, a half-wave dipole antenna was designed based on the student ID, with a length of 115.5 mm and a calculated theoretical operating frequency of 1.2987 GHz. The antenna was simulated with a frequency sweep from 0.5 GHz to 3 GHz, and the results were compared to the theoretical operating frequency. The simulated operating frequency was 1.1687 GHz, with an S parameter plot confirming the resonance behaviour. The radiation pattern displayed the typical doughnut shape, consistent with the performance expected of a half-wave dipole antenna.</w:t>
      </w:r>
    </w:p>
    <w:p w14:paraId="17EE69C2" w14:textId="5B9A22D1" w:rsidR="0083401D" w:rsidRDefault="00B532A3" w:rsidP="00B532A3">
      <w:pPr>
        <w:ind w:right="248"/>
      </w:pPr>
      <w:r>
        <w:t>The results demonstrated a good agreement between the theoretical and simulated values for both the waveguide and antenna.</w:t>
      </w:r>
    </w:p>
    <w:p w14:paraId="2EF288EB" w14:textId="77777777" w:rsidR="00B532A3" w:rsidRPr="00DB139A" w:rsidRDefault="00B532A3" w:rsidP="00DB139A">
      <w:pPr>
        <w:ind w:right="248"/>
      </w:pPr>
    </w:p>
    <w:p w14:paraId="43369BA5" w14:textId="77777777" w:rsidR="00AF07EB" w:rsidRDefault="00AF07EB" w:rsidP="0083401D">
      <w:pPr>
        <w:pStyle w:val="Heading1"/>
        <w:sectPr w:rsidR="00AF07EB" w:rsidSect="000D3AB7">
          <w:headerReference w:type="default" r:id="rId13"/>
          <w:pgSz w:w="11906" w:h="16838" w:code="9"/>
          <w:pgMar w:top="1701" w:right="1701" w:bottom="1701" w:left="1701" w:header="709" w:footer="851" w:gutter="0"/>
          <w:cols w:space="708"/>
          <w:docGrid w:linePitch="360"/>
        </w:sectPr>
      </w:pPr>
      <w:bookmarkStart w:id="14" w:name="_Toc196469358"/>
    </w:p>
    <w:p w14:paraId="45108EF5" w14:textId="66748F8D" w:rsidR="00DB139A" w:rsidRPr="00DB139A" w:rsidRDefault="00DB139A" w:rsidP="0083401D">
      <w:pPr>
        <w:pStyle w:val="Heading1"/>
      </w:pPr>
      <w:r w:rsidRPr="00DB139A">
        <w:t>Introduction</w:t>
      </w:r>
      <w:bookmarkEnd w:id="14"/>
    </w:p>
    <w:p w14:paraId="27491D54" w14:textId="66FAEF6A" w:rsidR="00DB139A" w:rsidRPr="00DB139A" w:rsidRDefault="00DB139A" w:rsidP="00DB139A">
      <w:pPr>
        <w:ind w:right="248"/>
      </w:pPr>
      <w:r w:rsidRPr="00DB139A">
        <w:t xml:space="preserve">Electromagnetic wave propagation is a fundamental concept in </w:t>
      </w:r>
      <w:r w:rsidR="008B27ED">
        <w:t>Electromagnetism</w:t>
      </w:r>
      <w:r w:rsidRPr="00DB139A">
        <w:t xml:space="preserve"> underpinning the design of communication systems, antennas, and waveguides</w:t>
      </w:r>
      <w:r w:rsidR="00A766A2">
        <w:t xml:space="preserve"> </w:t>
      </w:r>
      <w:r w:rsidR="00A766A2">
        <w:fldChar w:fldCharType="begin"/>
      </w:r>
      <w:r w:rsidR="00FE5075">
        <w:instrText xml:space="preserve"> ADDIN ZOTERO_ITEM CSL_CITATION {"citationID":"HQhlVzeL","properties":{"formattedCitation":"[1], [2]","plainCitation":"[1], [2]","noteIndex":0},"citationItems":[{"id":234,"uris":["http://zotero.org/users/local/kxeNHLpj/items/923JV6JZ"],"itemData":{"id":234,"type":"book","event-place":"Reading, Mass","ISBN":"978-0-201-50418-7","language":"eng","note":"Open Library ID: OL2215112M","number-of-pages":"xvii, 726","publisher":"Addison-Wesley","publisher-place":"Reading, Mass","source":"The Open Library","title":"Microwave engineering","author":[{"family":"Pozar","given":"David M."}],"issued":{"date-parts":[["1990"]]}}},{"id":236,"uris":["http://zotero.org/users/local/kxeNHLpj/items/M6J5KJMI"],"itemData":{"id":236,"type":"book","abstract":"scans with OCR","language":"English","source":"Internet Archive","title":"Antenna Theory Analysis And Design 2nd Ed","URL":"http://archive.org/details/AntennaTheoryAnalysisAndDesign2ndEd","author":[{"literal":"C.A.Balanis"}],"accessed":{"date-parts":[["2025",4,25]]},"issued":{"date-parts":[["1997"]]}}}],"schema":"https://github.com/citation-style-language/schema/raw/master/csl-citation.json"} </w:instrText>
      </w:r>
      <w:r w:rsidR="00A766A2">
        <w:fldChar w:fldCharType="separate"/>
      </w:r>
      <w:r w:rsidR="00FE5075" w:rsidRPr="00FE5075">
        <w:rPr>
          <w:rFonts w:cs="Arial"/>
        </w:rPr>
        <w:t>[1], [2]</w:t>
      </w:r>
      <w:r w:rsidR="00A766A2">
        <w:fldChar w:fldCharType="end"/>
      </w:r>
      <w:r w:rsidRPr="00DB139A">
        <w:t>. The behaviour of electromagnetic fields in confined structures such as waveguides is governed by Maxwell’s equations</w:t>
      </w:r>
      <w:r w:rsidR="006F4EF0">
        <w:t xml:space="preserve"> </w:t>
      </w:r>
      <w:r w:rsidR="006F4EF0">
        <w:fldChar w:fldCharType="begin"/>
      </w:r>
      <w:r w:rsidR="006F4EF0">
        <w:instrText xml:space="preserve"> ADDIN ZOTERO_ITEM CSL_CITATION {"citationID":"GsReR3Y3","properties":{"formattedCitation":"[1]","plainCitation":"[1]","noteIndex":0},"citationItems":[{"id":234,"uris":["http://zotero.org/users/local/kxeNHLpj/items/923JV6JZ"],"itemData":{"id":234,"type":"book","event-place":"Reading, Mass","ISBN":"978-0-201-50418-7","language":"eng","note":"Open Library ID: OL2215112M","number-of-pages":"xvii, 726","publisher":"Addison-Wesley","publisher-place":"Reading, Mass","source":"The Open Library","title":"Microwave engineering","author":[{"family":"Pozar","given":"David M."}],"issued":{"date-parts":[["1990"]]}}}],"schema":"https://github.com/citation-style-language/schema/raw/master/csl-citation.json"} </w:instrText>
      </w:r>
      <w:r w:rsidR="006F4EF0">
        <w:fldChar w:fldCharType="separate"/>
      </w:r>
      <w:r w:rsidR="006F4EF0" w:rsidRPr="006F4EF0">
        <w:rPr>
          <w:rFonts w:cs="Arial"/>
        </w:rPr>
        <w:t>[1]</w:t>
      </w:r>
      <w:r w:rsidR="006F4EF0">
        <w:fldChar w:fldCharType="end"/>
      </w:r>
      <w:r w:rsidRPr="00DB139A">
        <w:t>. In rectangular waveguides, modes propagate above their respective cutoff frequencies, and these characteristics are influenced by the geometry and the medium inside the guide</w:t>
      </w:r>
      <w:r w:rsidR="006F4EF0">
        <w:t xml:space="preserve"> </w:t>
      </w:r>
      <w:r w:rsidR="006F4EF0">
        <w:fldChar w:fldCharType="begin"/>
      </w:r>
      <w:r w:rsidR="006F4EF0">
        <w:instrText xml:space="preserve"> ADDIN ZOTERO_ITEM CSL_CITATION {"citationID":"cfEohVNL","properties":{"formattedCitation":"[1]","plainCitation":"[1]","noteIndex":0},"citationItems":[{"id":234,"uris":["http://zotero.org/users/local/kxeNHLpj/items/923JV6JZ"],"itemData":{"id":234,"type":"book","event-place":"Reading, Mass","ISBN":"978-0-201-50418-7","language":"eng","note":"Open Library ID: OL2215112M","number-of-pages":"xvii, 726","publisher":"Addison-Wesley","publisher-place":"Reading, Mass","source":"The Open Library","title":"Microwave engineering","author":[{"family":"Pozar","given":"David M."}],"issued":{"date-parts":[["1990"]]}}}],"schema":"https://github.com/citation-style-language/schema/raw/master/csl-citation.json"} </w:instrText>
      </w:r>
      <w:r w:rsidR="006F4EF0">
        <w:fldChar w:fldCharType="separate"/>
      </w:r>
      <w:r w:rsidR="006F4EF0" w:rsidRPr="006F4EF0">
        <w:rPr>
          <w:rFonts w:cs="Arial"/>
        </w:rPr>
        <w:t>[1]</w:t>
      </w:r>
      <w:r w:rsidR="006F4EF0">
        <w:fldChar w:fldCharType="end"/>
      </w:r>
      <w:r w:rsidRPr="00DB139A">
        <w:t>.</w:t>
      </w:r>
    </w:p>
    <w:p w14:paraId="3AF6EE91" w14:textId="5F53EAE8" w:rsidR="00DB139A" w:rsidRPr="00DB139A" w:rsidRDefault="00DB139A" w:rsidP="00DB139A">
      <w:pPr>
        <w:ind w:right="248"/>
      </w:pPr>
      <w:r w:rsidRPr="00DB139A">
        <w:t xml:space="preserve">Similarly, antennas such as the half-wave dipole radiate electromagnetic waves based on their </w:t>
      </w:r>
      <w:r w:rsidR="00315EB5">
        <w:t>dimensions</w:t>
      </w:r>
      <w:r w:rsidRPr="00DB139A">
        <w:t xml:space="preserve"> and the excitation frequency</w:t>
      </w:r>
      <w:r w:rsidR="00FE5075">
        <w:t xml:space="preserve"> </w:t>
      </w:r>
      <w:r w:rsidR="002C5071">
        <w:fldChar w:fldCharType="begin"/>
      </w:r>
      <w:r w:rsidR="002C5071">
        <w:instrText xml:space="preserve"> ADDIN ZOTERO_ITEM CSL_CITATION {"citationID":"7u6n6Zin","properties":{"formattedCitation":"[2]","plainCitation":"[2]","noteIndex":0},"citationItems":[{"id":236,"uris":["http://zotero.org/users/local/kxeNHLpj/items/M6J5KJMI"],"itemData":{"id":236,"type":"book","abstract":"scans with OCR","language":"English","source":"Internet Archive","title":"Antenna Theory Analysis And Design 2nd Ed","URL":"http://archive.org/details/AntennaTheoryAnalysisAndDesign2ndEd","author":[{"literal":"C.A.Balanis"}],"accessed":{"date-parts":[["2025",4,25]]},"issued":{"date-parts":[["1997"]]}}}],"schema":"https://github.com/citation-style-language/schema/raw/master/csl-citation.json"} </w:instrText>
      </w:r>
      <w:r w:rsidR="002C5071">
        <w:fldChar w:fldCharType="separate"/>
      </w:r>
      <w:r w:rsidR="002C5071" w:rsidRPr="002C5071">
        <w:rPr>
          <w:rFonts w:cs="Arial"/>
        </w:rPr>
        <w:t>[2]</w:t>
      </w:r>
      <w:r w:rsidR="002C5071">
        <w:fldChar w:fldCharType="end"/>
      </w:r>
      <w:r w:rsidRPr="00DB139A">
        <w:t>. Understanding the interaction of electromagnetic fields with conducting and dielectric materials is essential for accurate modelling and design.</w:t>
      </w:r>
    </w:p>
    <w:p w14:paraId="2C324F17" w14:textId="0261EB51" w:rsidR="00315EB5" w:rsidRDefault="00DB139A" w:rsidP="001D2FD8">
      <w:r w:rsidRPr="00DB139A">
        <w:t>This report explores the propagation characteristics of a rectangular waveguide and the performance of a dipole antenna through theoretical and simulation-based analysis.</w:t>
      </w:r>
    </w:p>
    <w:p w14:paraId="18059410" w14:textId="77777777" w:rsidR="001D2FD8" w:rsidRPr="00DB139A" w:rsidRDefault="001D2FD8" w:rsidP="001D2FD8"/>
    <w:p w14:paraId="1B576570" w14:textId="77777777" w:rsidR="009E64ED" w:rsidRDefault="009E64ED" w:rsidP="0083401D">
      <w:pPr>
        <w:pStyle w:val="Heading1"/>
        <w:sectPr w:rsidR="009E64ED" w:rsidSect="000D3AB7">
          <w:pgSz w:w="11906" w:h="16838" w:code="9"/>
          <w:pgMar w:top="1701" w:right="1701" w:bottom="1701" w:left="1701" w:header="709" w:footer="851" w:gutter="0"/>
          <w:cols w:space="708"/>
          <w:docGrid w:linePitch="360"/>
        </w:sectPr>
      </w:pPr>
      <w:bookmarkStart w:id="15" w:name="_Toc196469359"/>
    </w:p>
    <w:p w14:paraId="6A68FEF7" w14:textId="06C52FE9" w:rsidR="0083401D" w:rsidRDefault="00DB139A" w:rsidP="0083401D">
      <w:pPr>
        <w:pStyle w:val="Heading1"/>
      </w:pPr>
      <w:r w:rsidRPr="00DB139A">
        <w:t>Method</w:t>
      </w:r>
      <w:bookmarkEnd w:id="15"/>
    </w:p>
    <w:p w14:paraId="3976E908" w14:textId="400165FA" w:rsidR="004F2DA3" w:rsidRDefault="00634977" w:rsidP="002C0579">
      <w:r w:rsidRPr="00634977">
        <w:t>Ansys HFSS is a commercial finite element method solver for electromagnetic structure</w:t>
      </w:r>
      <w:r w:rsidR="00D01007">
        <w:t>s</w:t>
      </w:r>
      <w:r>
        <w:t xml:space="preserve">. </w:t>
      </w:r>
      <w:r w:rsidR="00D01007">
        <w:t xml:space="preserve">This </w:t>
      </w:r>
      <w:r w:rsidR="00BD11BE">
        <w:t>is</w:t>
      </w:r>
      <w:r w:rsidR="00D01007">
        <w:t xml:space="preserve"> where the simulations were conducted for each of the tasks</w:t>
      </w:r>
      <w:r w:rsidR="00C97875">
        <w:t xml:space="preserve"> </w:t>
      </w:r>
      <w:r w:rsidR="00C97875">
        <w:fldChar w:fldCharType="begin"/>
      </w:r>
      <w:r w:rsidR="00C97875">
        <w:instrText xml:space="preserve"> ADDIN ZOTERO_ITEM CSL_CITATION {"citationID":"tAXXIqvZ","properties":{"formattedCitation":"[3]","plainCitation":"[3]","noteIndex":0},"citationItems":[{"id":230,"uris":["http://zotero.org/users/local/kxeNHLpj/items/MHXJYLKM"],"itemData":{"id":230,"type":"webpage","abstract":"Ansys HFSS 3D electromagnetic simulation software for designing and simulating high-frequency electronic products such as antennas, PCBs, IC packages, etc.","language":"en-US","title":"Ansys HFSS | 3D High Frequency Simulation Software","URL":"https://www.ansys.com/products/electronics/ansys-hfss","accessed":{"date-parts":[["2025",4,25]]}}}],"schema":"https://github.com/citation-style-language/schema/raw/master/csl-citation.json"} </w:instrText>
      </w:r>
      <w:r w:rsidR="00C97875">
        <w:fldChar w:fldCharType="separate"/>
      </w:r>
      <w:r w:rsidR="00C97875" w:rsidRPr="00C97875">
        <w:rPr>
          <w:rFonts w:cs="Arial"/>
        </w:rPr>
        <w:t>[3]</w:t>
      </w:r>
      <w:r w:rsidR="00C97875">
        <w:fldChar w:fldCharType="end"/>
      </w:r>
      <w:r w:rsidR="00D01007">
        <w:t>.</w:t>
      </w:r>
    </w:p>
    <w:p w14:paraId="48B059DB" w14:textId="1A56C4E8" w:rsidR="00DB139A" w:rsidRDefault="00DB139A" w:rsidP="006A7F97">
      <w:pPr>
        <w:pStyle w:val="Heading2"/>
      </w:pPr>
      <w:bookmarkStart w:id="16" w:name="_Toc196469360"/>
      <w:r w:rsidRPr="00DB139A">
        <w:t>Task 1a</w:t>
      </w:r>
      <w:r w:rsidR="006918FF">
        <w:t xml:space="preserve"> -</w:t>
      </w:r>
      <w:r w:rsidRPr="00DB139A">
        <w:t xml:space="preserve"> Rectangular Waveguide with Vacuum Filling</w:t>
      </w:r>
      <w:bookmarkEnd w:id="16"/>
    </w:p>
    <w:p w14:paraId="27786B8D" w14:textId="5296ADC5" w:rsidR="004F2DA3" w:rsidRPr="00F21764" w:rsidRDefault="00513135" w:rsidP="00F21764">
      <w:r>
        <w:t>A rectangular waveguide with Perfect Electric Conductor (PEC) walls and filled with a vacuum was modelled in Ansys</w:t>
      </w:r>
      <w:r w:rsidR="00E01D99">
        <w:t>. The dimensions are detailed below.</w:t>
      </w:r>
    </w:p>
    <w:p w14:paraId="6FFEED17" w14:textId="77777777" w:rsidR="006918FF" w:rsidRDefault="00DB139A" w:rsidP="006918FF">
      <w:pPr>
        <w:pStyle w:val="Heading3"/>
      </w:pPr>
      <w:bookmarkStart w:id="17" w:name="_Toc196469361"/>
      <w:r w:rsidRPr="00DB139A">
        <w:t>Waveguide Dimensions</w:t>
      </w:r>
      <w:bookmarkEnd w:id="17"/>
      <w:r w:rsidRPr="00DB139A">
        <w:t xml:space="preserve"> </w:t>
      </w:r>
    </w:p>
    <w:p w14:paraId="2228A0F1" w14:textId="657AED92" w:rsidR="00476B62" w:rsidRDefault="00DB139A" w:rsidP="00476B62">
      <w:r w:rsidRPr="00DB139A">
        <w:t>based on student ID 2313448</w:t>
      </w:r>
      <w:r w:rsidR="00E01D99">
        <w:t xml:space="preserve">, as required by the </w:t>
      </w:r>
      <w:proofErr w:type="gramStart"/>
      <w:r w:rsidR="00E01D99">
        <w:t>task;</w:t>
      </w:r>
      <w:proofErr w:type="gramEnd"/>
    </w:p>
    <w:p w14:paraId="6F50579C" w14:textId="4E091973" w:rsidR="00476B62" w:rsidRDefault="00476B62" w:rsidP="00476B62">
      <w:pPr>
        <w:jc w:val="left"/>
      </w:pPr>
      <m:oMathPara>
        <m:oMath>
          <m:r>
            <w:rPr>
              <w:rFonts w:ascii="Cambria Math" w:hAnsi="Cambria Math" w:cs="Arial"/>
            </w:rPr>
            <m:t>a= first two numbers of the student ID</m:t>
          </m:r>
        </m:oMath>
      </m:oMathPara>
    </w:p>
    <w:p w14:paraId="3AB75A87" w14:textId="27A93A27" w:rsidR="009D2676" w:rsidRPr="00476B62" w:rsidRDefault="00A71FB3" w:rsidP="00476B62">
      <w:pPr>
        <w:jc w:val="left"/>
      </w:pPr>
      <m:oMathPara>
        <m:oMath>
          <m:r>
            <w:rPr>
              <w:rFonts w:ascii="Cambria Math" w:hAnsi="Cambria Math" w:cs="Arial"/>
              <w:kern w:val="2"/>
              <w:lang w:eastAsia="zh-CN"/>
              <w14:ligatures w14:val="standardContextual"/>
            </w:rPr>
            <w:lastRenderedPageBreak/>
            <m:t>b=</m:t>
          </m:r>
          <m:f>
            <m:fPr>
              <m:ctrlPr>
                <w:rPr>
                  <w:rFonts w:ascii="Cambria Math" w:eastAsiaTheme="minorEastAsia" w:hAnsi="Cambria Math" w:cs="Arial"/>
                  <w:i/>
                  <w:kern w:val="2"/>
                  <w:lang w:eastAsia="zh-CN"/>
                  <w14:ligatures w14:val="standardContextual"/>
                </w:rPr>
              </m:ctrlPr>
            </m:fPr>
            <m:num>
              <m:r>
                <w:rPr>
                  <w:rFonts w:ascii="Cambria Math" w:hAnsi="Cambria Math" w:cs="Arial"/>
                </w:rPr>
                <m:t>3rd and 4th number of the student ID</m:t>
              </m:r>
            </m:num>
            <m:den>
              <m:r>
                <w:rPr>
                  <w:rFonts w:ascii="Cambria Math" w:hAnsi="Cambria Math" w:cs="Arial"/>
                </w:rPr>
                <m:t>2</m:t>
              </m:r>
            </m:den>
          </m:f>
          <m:r>
            <w:rPr>
              <w:rFonts w:ascii="Cambria Math" w:eastAsiaTheme="minorEastAsia" w:hAnsi="Cambria Math" w:cs="Arial"/>
              <w:kern w:val="2"/>
              <w:lang w:eastAsia="zh-CN"/>
              <w14:ligatures w14:val="standardContextual"/>
            </w:rPr>
            <m:t xml:space="preserve"> </m:t>
          </m:r>
          <m:d>
            <m:dPr>
              <m:ctrlPr>
                <w:rPr>
                  <w:rFonts w:ascii="Cambria Math" w:hAnsi="Cambria Math" w:cs="Arial"/>
                </w:rPr>
              </m:ctrlPr>
            </m:dPr>
            <m:e>
              <m:r>
                <m:rPr>
                  <m:sty m:val="p"/>
                </m:rPr>
                <w:rPr>
                  <w:rFonts w:ascii="Cambria Math" w:hAnsi="Cambria Math" w:cs="Arial"/>
                </w:rPr>
                <m:t>rounded to the nearest integer</m:t>
              </m:r>
            </m:e>
          </m:d>
        </m:oMath>
      </m:oMathPara>
    </w:p>
    <w:p w14:paraId="1D119188" w14:textId="77777777" w:rsidR="003418C8" w:rsidRPr="00495D1E" w:rsidRDefault="003418C8" w:rsidP="00495D1E">
      <w:pPr>
        <w:pStyle w:val="ListParagraph"/>
        <w:numPr>
          <w:ilvl w:val="0"/>
          <w:numId w:val="6"/>
        </w:numPr>
        <w:rPr>
          <w:i/>
          <w:iCs/>
        </w:rPr>
      </w:pPr>
      <w:r w:rsidRPr="00DB139A">
        <w:t>Width</w:t>
      </w:r>
      <w:r>
        <w:t>,</w:t>
      </w:r>
      <w:r w:rsidRPr="00DB139A">
        <w:t xml:space="preserve"> </w:t>
      </w:r>
      <w:r w:rsidRPr="00495D1E">
        <w:rPr>
          <w:i/>
          <w:iCs/>
        </w:rPr>
        <w:t>a = 23 mm</w:t>
      </w:r>
    </w:p>
    <w:p w14:paraId="6ED471F1" w14:textId="23151B62" w:rsidR="00DB139A" w:rsidRPr="00495D1E" w:rsidRDefault="00DB139A" w:rsidP="00495D1E">
      <w:pPr>
        <w:pStyle w:val="ListParagraph"/>
        <w:numPr>
          <w:ilvl w:val="0"/>
          <w:numId w:val="6"/>
        </w:numPr>
        <w:rPr>
          <w:i/>
          <w:iCs/>
        </w:rPr>
      </w:pPr>
      <w:r w:rsidRPr="00DB139A">
        <w:t>Height</w:t>
      </w:r>
      <w:r w:rsidR="00AF3D3B">
        <w:t>,</w:t>
      </w:r>
      <w:r w:rsidRPr="00DB139A">
        <w:t xml:space="preserve"> </w:t>
      </w:r>
      <w:r w:rsidRPr="00495D1E">
        <w:rPr>
          <w:i/>
          <w:iCs/>
        </w:rPr>
        <w:t>b</w:t>
      </w:r>
      <w:r w:rsidR="00AF3D3B" w:rsidRPr="00495D1E">
        <w:rPr>
          <w:i/>
          <w:iCs/>
        </w:rPr>
        <w:t xml:space="preserve"> </w:t>
      </w:r>
      <w:r w:rsidRPr="00495D1E">
        <w:rPr>
          <w:i/>
          <w:iCs/>
        </w:rPr>
        <w:t>=</w:t>
      </w:r>
      <w:r w:rsidR="00AF3D3B" w:rsidRPr="00495D1E">
        <w:rPr>
          <w:i/>
          <w:iCs/>
        </w:rPr>
        <w:t xml:space="preserve"> </w:t>
      </w:r>
      <m:oMath>
        <m:f>
          <m:fPr>
            <m:ctrlPr>
              <w:rPr>
                <w:rFonts w:ascii="Cambria Math" w:hAnsi="Cambria Math"/>
                <w:i/>
                <w:iCs/>
                <w:sz w:val="32"/>
                <w:szCs w:val="32"/>
              </w:rPr>
            </m:ctrlPr>
          </m:fPr>
          <m:num>
            <m:r>
              <w:rPr>
                <w:rFonts w:ascii="Cambria Math" w:hAnsi="Cambria Math"/>
                <w:sz w:val="32"/>
                <w:szCs w:val="32"/>
              </w:rPr>
              <m:t>13</m:t>
            </m:r>
          </m:num>
          <m:den>
            <m:r>
              <w:rPr>
                <w:rFonts w:ascii="Cambria Math" w:hAnsi="Cambria Math"/>
                <w:sz w:val="32"/>
                <w:szCs w:val="32"/>
              </w:rPr>
              <m:t>2</m:t>
            </m:r>
          </m:den>
        </m:f>
      </m:oMath>
      <w:r w:rsidR="000A2A04">
        <w:rPr>
          <w:i/>
          <w:iCs/>
        </w:rPr>
        <w:t xml:space="preserve"> = </w:t>
      </w:r>
      <w:r w:rsidRPr="00495D1E">
        <w:rPr>
          <w:i/>
          <w:iCs/>
        </w:rPr>
        <w:t>7 mm</w:t>
      </w:r>
    </w:p>
    <w:p w14:paraId="776B85B4" w14:textId="0352540E" w:rsidR="004F2DA3" w:rsidRPr="001D2FD8" w:rsidRDefault="00DB139A" w:rsidP="004F2DA3">
      <w:pPr>
        <w:pStyle w:val="ListParagraph"/>
        <w:numPr>
          <w:ilvl w:val="0"/>
          <w:numId w:val="6"/>
        </w:numPr>
        <w:rPr>
          <w:i/>
          <w:iCs/>
        </w:rPr>
      </w:pPr>
      <w:r w:rsidRPr="00DB139A">
        <w:t xml:space="preserve">Length </w:t>
      </w:r>
      <w:r w:rsidRPr="00495D1E">
        <w:rPr>
          <w:i/>
          <w:iCs/>
        </w:rPr>
        <w:t>= 50 mm</w:t>
      </w:r>
    </w:p>
    <w:p w14:paraId="6F4A19B9" w14:textId="13FA7218" w:rsidR="00DB139A" w:rsidRDefault="00DB139A" w:rsidP="006918FF">
      <w:pPr>
        <w:pStyle w:val="Heading3"/>
      </w:pPr>
      <w:bookmarkStart w:id="18" w:name="_Toc196469362"/>
      <w:r w:rsidRPr="00DB139A">
        <w:t>Simulation Setup</w:t>
      </w:r>
      <w:bookmarkEnd w:id="18"/>
    </w:p>
    <w:p w14:paraId="15BA46C9" w14:textId="4074253B" w:rsidR="00B20713" w:rsidRPr="00B20713" w:rsidRDefault="00B20713" w:rsidP="00B20713">
      <w:r>
        <w:t>These are the settings defined by the task:</w:t>
      </w:r>
    </w:p>
    <w:p w14:paraId="08C9C127" w14:textId="10D386B7" w:rsidR="00DB139A" w:rsidRPr="00DB139A" w:rsidRDefault="0019081C" w:rsidP="00495D1E">
      <w:pPr>
        <w:pStyle w:val="ListParagraph"/>
        <w:numPr>
          <w:ilvl w:val="0"/>
          <w:numId w:val="5"/>
        </w:numPr>
      </w:pPr>
      <w:r>
        <w:t xml:space="preserve">The </w:t>
      </w:r>
      <w:r w:rsidR="00DB139A" w:rsidRPr="00DB139A">
        <w:t>Boundary Conditions: PEC walls</w:t>
      </w:r>
    </w:p>
    <w:p w14:paraId="3F039ADB" w14:textId="3A1813FD" w:rsidR="00DB139A" w:rsidRPr="00DB139A" w:rsidRDefault="0019081C" w:rsidP="00495D1E">
      <w:pPr>
        <w:pStyle w:val="ListParagraph"/>
        <w:numPr>
          <w:ilvl w:val="0"/>
          <w:numId w:val="5"/>
        </w:numPr>
      </w:pPr>
      <w:r>
        <w:t xml:space="preserve">The </w:t>
      </w:r>
      <w:r w:rsidR="00DB139A" w:rsidRPr="00DB139A">
        <w:t xml:space="preserve">Medium: Vacuum </w:t>
      </w:r>
    </w:p>
    <w:p w14:paraId="0858AB6A" w14:textId="77777777" w:rsidR="00DB139A" w:rsidRPr="00DB139A" w:rsidRDefault="00DB139A" w:rsidP="00495D1E">
      <w:pPr>
        <w:pStyle w:val="ListParagraph"/>
        <w:numPr>
          <w:ilvl w:val="0"/>
          <w:numId w:val="5"/>
        </w:numPr>
      </w:pPr>
      <w:r w:rsidRPr="00DB139A">
        <w:t>Excitation: Wave ports at both ends, with 3 modes each</w:t>
      </w:r>
    </w:p>
    <w:p w14:paraId="27C02927" w14:textId="267E2E7D" w:rsidR="004F2DA3" w:rsidRPr="00DB139A" w:rsidRDefault="00DB139A" w:rsidP="004F2DA3">
      <w:pPr>
        <w:pStyle w:val="ListParagraph"/>
        <w:numPr>
          <w:ilvl w:val="0"/>
          <w:numId w:val="5"/>
        </w:numPr>
      </w:pPr>
      <w:r w:rsidRPr="00DB139A">
        <w:t>Frequency Sweep: 2 GHz to 30 GHz</w:t>
      </w:r>
    </w:p>
    <w:p w14:paraId="02DB29CC" w14:textId="77777777" w:rsidR="009E64ED" w:rsidRDefault="009E64ED" w:rsidP="006040AE">
      <w:pPr>
        <w:pStyle w:val="Heading3"/>
        <w:sectPr w:rsidR="009E64ED" w:rsidSect="000D3AB7">
          <w:pgSz w:w="11906" w:h="16838" w:code="9"/>
          <w:pgMar w:top="1701" w:right="1701" w:bottom="1701" w:left="1701" w:header="709" w:footer="851" w:gutter="0"/>
          <w:cols w:space="708"/>
          <w:docGrid w:linePitch="360"/>
        </w:sectPr>
      </w:pPr>
      <w:bookmarkStart w:id="19" w:name="_Toc196469363"/>
    </w:p>
    <w:p w14:paraId="4A25C983" w14:textId="1AA2D429" w:rsidR="00DB139A" w:rsidRPr="00DB139A" w:rsidRDefault="00DB139A" w:rsidP="006040AE">
      <w:pPr>
        <w:pStyle w:val="Heading3"/>
      </w:pPr>
      <w:r w:rsidRPr="00DB139A">
        <w:t>Formulas</w:t>
      </w:r>
      <w:bookmarkEnd w:id="19"/>
    </w:p>
    <w:p w14:paraId="285540CB" w14:textId="60DDE230" w:rsidR="00B52DBC" w:rsidRPr="001A00B2" w:rsidRDefault="00C515F0" w:rsidP="008677D9">
      <w:r>
        <w:t>Question iv requires use of the c</w:t>
      </w:r>
      <w:r w:rsidR="00DB139A" w:rsidRPr="00DB139A">
        <w:t>utoff frequency</w:t>
      </w:r>
      <w:r>
        <w:t xml:space="preserve"> equation for a rectangular waveguide</w:t>
      </w:r>
      <w:r w:rsidR="00DB139A" w:rsidRPr="00DB139A">
        <w:t>:</w:t>
      </w:r>
    </w:p>
    <w:p w14:paraId="03DCDA04" w14:textId="06B65609" w:rsidR="001A00B2" w:rsidRDefault="00D40FFE" w:rsidP="00285041">
      <w:pPr>
        <w:ind w:right="248"/>
        <w:jc w:val="center"/>
      </w:pPr>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2</m:t>
            </m:r>
            <m:ctrlPr>
              <w:rPr>
                <w:rFonts w:ascii="Cambria Math" w:hAnsi="Cambria Math"/>
                <w:i/>
              </w:rPr>
            </m:ctrlPr>
          </m:den>
        </m:f>
        <m:rad>
          <m:radPr>
            <m:degHide m:val="1"/>
            <m:ctrlPr>
              <w:rPr>
                <w:rFonts w:ascii="Cambria Math" w:hAnsi="Cambria Math"/>
              </w:rPr>
            </m:ctrlPr>
          </m:radPr>
          <m:deg>
            <m:ctrlPr>
              <w:rPr>
                <w:rFonts w:ascii="Cambria Math" w:hAnsi="Cambria Math"/>
                <w:i/>
              </w:rPr>
            </m:ctrlPr>
          </m:deg>
          <m:e>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m</m:t>
                        </m:r>
                        <m:ctrlPr>
                          <w:rPr>
                            <w:rFonts w:ascii="Cambria Math" w:hAnsi="Cambria Math"/>
                            <w:i/>
                          </w:rPr>
                        </m:ctrlPr>
                      </m:num>
                      <m:den>
                        <m:r>
                          <m:rPr>
                            <m:sty m:val="p"/>
                          </m:rPr>
                          <w:rPr>
                            <w:rFonts w:ascii="Cambria Math" w:hAnsi="Cambria Math"/>
                          </w:rPr>
                          <m:t>a</m:t>
                        </m:r>
                        <m:ctrlPr>
                          <w:rPr>
                            <w:rFonts w:ascii="Cambria Math" w:hAnsi="Cambria Math"/>
                            <w:i/>
                          </w:rPr>
                        </m:ctrlPr>
                      </m:den>
                    </m:f>
                    <m:ctrlPr>
                      <w:rPr>
                        <w:rFonts w:ascii="Cambria Math" w:hAnsi="Cambria Math"/>
                        <w:i/>
                      </w:rPr>
                    </m:ctrlP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n</m:t>
                        </m:r>
                        <m:ctrlPr>
                          <w:rPr>
                            <w:rFonts w:ascii="Cambria Math" w:hAnsi="Cambria Math"/>
                            <w:i/>
                          </w:rPr>
                        </m:ctrlPr>
                      </m:num>
                      <m:den>
                        <m:r>
                          <m:rPr>
                            <m:sty m:val="p"/>
                          </m:rPr>
                          <w:rPr>
                            <w:rFonts w:ascii="Cambria Math" w:hAnsi="Cambria Math"/>
                          </w:rPr>
                          <m:t>b</m:t>
                        </m:r>
                        <m:ctrlPr>
                          <w:rPr>
                            <w:rFonts w:ascii="Cambria Math" w:hAnsi="Cambria Math"/>
                            <w:i/>
                          </w:rPr>
                        </m:ctrlPr>
                      </m:den>
                    </m:f>
                    <m:ctrlPr>
                      <w:rPr>
                        <w:rFonts w:ascii="Cambria Math" w:hAnsi="Cambria Math"/>
                        <w:i/>
                      </w:rPr>
                    </m:ctrlPr>
                  </m:e>
                </m:d>
              </m:e>
              <m:sup>
                <m:r>
                  <w:rPr>
                    <w:rFonts w:ascii="Cambria Math" w:hAnsi="Cambria Math"/>
                  </w:rPr>
                  <m:t>2</m:t>
                </m:r>
              </m:sup>
            </m:sSup>
          </m:e>
        </m:rad>
      </m:oMath>
      <w:r w:rsidR="006B0A9B">
        <w:t xml:space="preserve">  </w:t>
      </w:r>
      <w:r w:rsidR="006B0A9B">
        <w:fldChar w:fldCharType="begin"/>
      </w:r>
      <w:r w:rsidR="00C97875">
        <w:instrText xml:space="preserve"> ADDIN ZOTERO_ITEM CSL_CITATION {"citationID":"tqt3hYs3","properties":{"formattedCitation":"[4]","plainCitation":"[4]","noteIndex":0},"citationItems":[{"id":237,"uris":["http://zotero.org/users/local/kxeNHLpj/items/2H5N2MJP"],"itemData":{"id":237,"type":"webpage","abstract":"Waveguide signal propagation through a rectangular waveguide is influenced by the rectangular waveguide cut-off frequency—read on to learn more.","language":"en-US","title":"The Rectangular Waveguide Cut-Off Frequency","URL":"https://resources.system-analysis.cadence.com/blog/msa2021-the-rectangular-waveguide-cut-off-frequency","accessed":{"date-parts":[["2025",4,25]]}}}],"schema":"https://github.com/citation-style-language/schema/raw/master/csl-citation.json"} </w:instrText>
      </w:r>
      <w:r w:rsidR="006B0A9B">
        <w:fldChar w:fldCharType="separate"/>
      </w:r>
      <w:r w:rsidR="00C97875" w:rsidRPr="00C97875">
        <w:rPr>
          <w:rFonts w:cs="Arial"/>
        </w:rPr>
        <w:t>[4]</w:t>
      </w:r>
      <w:r w:rsidR="006B0A9B">
        <w:fldChar w:fldCharType="end"/>
      </w:r>
    </w:p>
    <w:p w14:paraId="6F0373F0" w14:textId="675A0774" w:rsidR="00DB139A" w:rsidRPr="00DB139A" w:rsidRDefault="00DB139A" w:rsidP="00DB139A">
      <w:pPr>
        <w:ind w:right="248"/>
      </w:pPr>
      <w:r w:rsidRPr="00DB139A">
        <w:t>Where:</w:t>
      </w:r>
    </w:p>
    <w:p w14:paraId="7283A416" w14:textId="6A24384D" w:rsidR="00DB139A" w:rsidRPr="00DB139A" w:rsidRDefault="00DB139A" w:rsidP="001640A8">
      <w:pPr>
        <w:ind w:right="248"/>
      </w:pPr>
      <w:r w:rsidRPr="00DB139A">
        <w:rPr>
          <w:i/>
          <w:iCs/>
        </w:rPr>
        <w:t>m,</w:t>
      </w:r>
      <w:r w:rsidR="00994258">
        <w:rPr>
          <w:i/>
          <w:iCs/>
        </w:rPr>
        <w:t xml:space="preserve"> </w:t>
      </w:r>
      <w:r w:rsidRPr="00DB139A">
        <w:rPr>
          <w:i/>
          <w:iCs/>
        </w:rPr>
        <w:t>n</w:t>
      </w:r>
      <w:r w:rsidR="00570C10">
        <w:t xml:space="preserve"> =</w:t>
      </w:r>
      <w:r w:rsidRPr="00DB139A">
        <w:t xml:space="preserve"> mode indices</w:t>
      </w:r>
    </w:p>
    <w:p w14:paraId="1CD2CA9C" w14:textId="41AB4528" w:rsidR="004F2DA3" w:rsidRDefault="00570C10" w:rsidP="001640A8">
      <w:pPr>
        <w:ind w:right="248"/>
      </w:pPr>
      <w:r w:rsidRPr="00570C10">
        <w:rPr>
          <w:i/>
          <w:iCs/>
        </w:rPr>
        <w:t>a, b</w:t>
      </w:r>
      <w:r>
        <w:t xml:space="preserve"> = given dimensions from student number</w:t>
      </w:r>
    </w:p>
    <w:p w14:paraId="19A4088E" w14:textId="4A1CB1FD" w:rsidR="00570C10" w:rsidRDefault="00570C10" w:rsidP="001640A8">
      <w:pPr>
        <w:ind w:right="248"/>
      </w:pPr>
      <w:r w:rsidRPr="00570C10">
        <w:rPr>
          <w:i/>
          <w:iCs/>
        </w:rPr>
        <w:t>c</w:t>
      </w:r>
      <w:r>
        <w:t xml:space="preserve"> = speed of light in the waveguide medium (vacuum)</w:t>
      </w:r>
    </w:p>
    <w:p w14:paraId="498EE523" w14:textId="66776500" w:rsidR="00E96AF8" w:rsidRDefault="003649B9" w:rsidP="003649B9">
      <w:pPr>
        <w:pStyle w:val="Heading3"/>
      </w:pPr>
      <w:bookmarkStart w:id="20" w:name="_Toc196469364"/>
      <w:r>
        <w:lastRenderedPageBreak/>
        <w:t>Simulation</w:t>
      </w:r>
      <w:bookmarkEnd w:id="20"/>
    </w:p>
    <w:p w14:paraId="01EEFCC4" w14:textId="1DFF03A6" w:rsidR="001F4CF8" w:rsidRDefault="001F4CF8" w:rsidP="001F4CF8">
      <w:pPr>
        <w:jc w:val="center"/>
        <w:rPr>
          <w:b/>
          <w:bCs/>
        </w:rPr>
      </w:pPr>
      <w:r w:rsidRPr="001F4CF8">
        <w:rPr>
          <w:b/>
          <w:bCs/>
          <w:noProof/>
        </w:rPr>
        <w:drawing>
          <wp:inline distT="0" distB="0" distL="0" distR="0" wp14:anchorId="5B3BB4BF" wp14:editId="1B190A52">
            <wp:extent cx="5400040" cy="6313805"/>
            <wp:effectExtent l="0" t="0" r="0" b="0"/>
            <wp:docPr id="1236567739"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67739" name="Picture 1" descr="A diagram of a rectangular object&#10;&#10;AI-generated content may be incorrect."/>
                    <pic:cNvPicPr/>
                  </pic:nvPicPr>
                  <pic:blipFill>
                    <a:blip r:embed="rId14"/>
                    <a:stretch>
                      <a:fillRect/>
                    </a:stretch>
                  </pic:blipFill>
                  <pic:spPr>
                    <a:xfrm>
                      <a:off x="0" y="0"/>
                      <a:ext cx="5400040" cy="6313805"/>
                    </a:xfrm>
                    <a:prstGeom prst="rect">
                      <a:avLst/>
                    </a:prstGeom>
                  </pic:spPr>
                </pic:pic>
              </a:graphicData>
            </a:graphic>
          </wp:inline>
        </w:drawing>
      </w:r>
    </w:p>
    <w:p w14:paraId="64820ED6" w14:textId="122E38BD" w:rsidR="003649B9" w:rsidRPr="003649B9" w:rsidRDefault="00BB53CA" w:rsidP="001F4CF8">
      <w:pPr>
        <w:jc w:val="center"/>
      </w:pPr>
      <w:r w:rsidRPr="00DB139A">
        <w:rPr>
          <w:b/>
          <w:bCs/>
        </w:rPr>
        <w:t xml:space="preserve">Figure </w:t>
      </w:r>
      <w:r>
        <w:rPr>
          <w:b/>
          <w:bCs/>
        </w:rPr>
        <w:t>1</w:t>
      </w:r>
      <w:r w:rsidRPr="00DB139A">
        <w:rPr>
          <w:b/>
          <w:bCs/>
        </w:rPr>
        <w:t>:</w:t>
      </w:r>
      <w:r w:rsidR="009E64ED">
        <w:rPr>
          <w:b/>
          <w:bCs/>
        </w:rPr>
        <w:t xml:space="preserve"> Waveguide simulation with Vacuum</w:t>
      </w:r>
    </w:p>
    <w:p w14:paraId="124354B3" w14:textId="77777777" w:rsidR="009E64ED" w:rsidRDefault="009E64ED" w:rsidP="006A7F97">
      <w:pPr>
        <w:pStyle w:val="Heading2"/>
        <w:sectPr w:rsidR="009E64ED" w:rsidSect="000D3AB7">
          <w:pgSz w:w="11906" w:h="16838" w:code="9"/>
          <w:pgMar w:top="1701" w:right="1701" w:bottom="1701" w:left="1701" w:header="709" w:footer="851" w:gutter="0"/>
          <w:cols w:space="708"/>
          <w:docGrid w:linePitch="360"/>
        </w:sectPr>
      </w:pPr>
      <w:bookmarkStart w:id="21" w:name="_Toc196469365"/>
    </w:p>
    <w:p w14:paraId="50E5ADD7" w14:textId="47FD4330" w:rsidR="00DB139A" w:rsidRDefault="00DB139A" w:rsidP="006A7F97">
      <w:pPr>
        <w:pStyle w:val="Heading2"/>
      </w:pPr>
      <w:r w:rsidRPr="00DB139A">
        <w:t>Task 1b</w:t>
      </w:r>
      <w:r w:rsidR="006040AE">
        <w:t xml:space="preserve"> -</w:t>
      </w:r>
      <w:r w:rsidRPr="00DB139A">
        <w:t xml:space="preserve"> Rectangular Waveguide with Teflon Filling</w:t>
      </w:r>
      <w:bookmarkEnd w:id="21"/>
    </w:p>
    <w:p w14:paraId="6A6885C3" w14:textId="10537D88" w:rsidR="004F2DA3" w:rsidRPr="00FB1D5B" w:rsidRDefault="00FB1D5B" w:rsidP="00FB1D5B">
      <w:r>
        <w:t>This task was dimensionally identical to task 1a, but with a Teflon medium rather than vacuum filling the waveguide.</w:t>
      </w:r>
    </w:p>
    <w:p w14:paraId="164AFC41" w14:textId="20B19961" w:rsidR="00DB139A" w:rsidRDefault="003A5012" w:rsidP="006040AE">
      <w:pPr>
        <w:pStyle w:val="Heading3"/>
      </w:pPr>
      <w:bookmarkStart w:id="22" w:name="_Toc196469366"/>
      <w:r>
        <w:lastRenderedPageBreak/>
        <w:t>Simulation Setup</w:t>
      </w:r>
      <w:bookmarkEnd w:id="22"/>
    </w:p>
    <w:p w14:paraId="3C480A3C" w14:textId="3FDB7887" w:rsidR="00FB1D5B" w:rsidRPr="00FB1D5B" w:rsidRDefault="003A5012" w:rsidP="00FB1D5B">
      <w:r>
        <w:t>All variables in the simulation were identical to Task 1a, except t</w:t>
      </w:r>
      <w:r w:rsidR="00FB1D5B">
        <w:t>he</w:t>
      </w:r>
      <w:r w:rsidR="00DD4443">
        <w:t xml:space="preserve"> simulated</w:t>
      </w:r>
      <w:r w:rsidR="00FB1D5B">
        <w:t xml:space="preserve"> material properties of </w:t>
      </w:r>
      <w:r w:rsidR="00DD4443">
        <w:t>the Teflon used:</w:t>
      </w:r>
    </w:p>
    <w:p w14:paraId="55BC19B6" w14:textId="4331B190" w:rsidR="00DB139A" w:rsidRPr="00DB139A" w:rsidRDefault="00DD4443" w:rsidP="001640A8">
      <w:pPr>
        <w:ind w:right="248"/>
      </w:pPr>
      <w:r>
        <w:t xml:space="preserve">Relative permeability, </w:t>
      </w:r>
      <w:proofErr w:type="spellStart"/>
      <w:r w:rsidR="00DB139A" w:rsidRPr="00DB139A">
        <w:rPr>
          <w:i/>
          <w:iCs/>
        </w:rPr>
        <w:t>μ</w:t>
      </w:r>
      <w:r w:rsidR="00DB139A" w:rsidRPr="00DB139A">
        <w:rPr>
          <w:i/>
          <w:iCs/>
          <w:vertAlign w:val="subscript"/>
        </w:rPr>
        <w:t>r</w:t>
      </w:r>
      <w:proofErr w:type="spellEnd"/>
      <w:r w:rsidR="006040AE" w:rsidRPr="00DD4443">
        <w:rPr>
          <w:i/>
          <w:iCs/>
        </w:rPr>
        <w:t xml:space="preserve"> </w:t>
      </w:r>
      <w:r w:rsidR="00DB139A" w:rsidRPr="00DB139A">
        <w:rPr>
          <w:i/>
          <w:iCs/>
        </w:rPr>
        <w:t>= 1</w:t>
      </w:r>
    </w:p>
    <w:p w14:paraId="3B1AA2DB" w14:textId="3FA68461" w:rsidR="004F2DA3" w:rsidRPr="001D2FD8" w:rsidRDefault="00DD4443" w:rsidP="001D2FD8">
      <w:pPr>
        <w:ind w:right="248"/>
        <w:rPr>
          <w:i/>
          <w:iCs/>
        </w:rPr>
      </w:pPr>
      <w:r>
        <w:t xml:space="preserve">Relative Permittivity, </w:t>
      </w:r>
      <w:r w:rsidR="00DB139A" w:rsidRPr="00DB139A">
        <w:rPr>
          <w:i/>
          <w:iCs/>
        </w:rPr>
        <w:t>ϵ</w:t>
      </w:r>
      <w:r w:rsidR="00DB139A" w:rsidRPr="00DB139A">
        <w:rPr>
          <w:i/>
          <w:iCs/>
          <w:vertAlign w:val="subscript"/>
        </w:rPr>
        <w:t>r</w:t>
      </w:r>
      <w:r w:rsidR="0058616D" w:rsidRPr="00DD4443">
        <w:rPr>
          <w:i/>
          <w:iCs/>
        </w:rPr>
        <w:t xml:space="preserve"> </w:t>
      </w:r>
      <w:r w:rsidR="00DB139A" w:rsidRPr="00DB139A">
        <w:rPr>
          <w:i/>
          <w:iCs/>
        </w:rPr>
        <w:t>=</w:t>
      </w:r>
      <w:r w:rsidR="0058616D" w:rsidRPr="00DD4443">
        <w:rPr>
          <w:i/>
          <w:iCs/>
        </w:rPr>
        <w:t xml:space="preserve"> </w:t>
      </w:r>
      <w:r w:rsidR="00DB139A" w:rsidRPr="00DB139A">
        <w:rPr>
          <w:i/>
          <w:iCs/>
        </w:rPr>
        <w:t>2.1</w:t>
      </w:r>
    </w:p>
    <w:p w14:paraId="26F80B27" w14:textId="77F07CA9" w:rsidR="00E64C2A" w:rsidRPr="00DB139A" w:rsidRDefault="00E64C2A" w:rsidP="00E64C2A">
      <w:pPr>
        <w:pStyle w:val="Heading3"/>
      </w:pPr>
      <w:bookmarkStart w:id="23" w:name="_Toc196469367"/>
      <w:r>
        <w:t>Formulas</w:t>
      </w:r>
      <w:bookmarkEnd w:id="23"/>
    </w:p>
    <w:p w14:paraId="4A9D5C95" w14:textId="5A95FC33" w:rsidR="0033047E" w:rsidRPr="008C284A" w:rsidRDefault="00DB139A" w:rsidP="007F4702">
      <w:pPr>
        <w:ind w:right="248"/>
      </w:pPr>
      <w:r w:rsidRPr="00DB139A">
        <w:t>The cutoff frequency formula remains the same</w:t>
      </w:r>
      <w:r w:rsidR="004F6CDC">
        <w:t xml:space="preserve"> as with the vacuum filled waveguide</w:t>
      </w:r>
      <w:r w:rsidRPr="00DB139A">
        <w:t xml:space="preserve"> but modified </w:t>
      </w:r>
      <w:r w:rsidR="001F79F6">
        <w:t xml:space="preserve">for using </w:t>
      </w:r>
      <w:r w:rsidR="007F4702">
        <w:t>the speed of light in Teflon</w:t>
      </w:r>
      <w:r w:rsidR="004F6CDC">
        <w:t>.</w:t>
      </w:r>
      <w:r w:rsidR="007F4702">
        <w:t xml:space="preserve"> </w:t>
      </w:r>
      <w:r w:rsidR="004F6CDC">
        <w:t>T</w:t>
      </w:r>
      <w:r w:rsidR="007F4702">
        <w:t>his will be calculated using:</w:t>
      </w:r>
      <w:r w:rsidR="002964FE">
        <w:t xml:space="preserve"> </w:t>
      </w:r>
      <m:oMath>
        <m:sSub>
          <m:sSubPr>
            <m:ctrlPr>
              <w:rPr>
                <w:rFonts w:ascii="Cambria Math" w:hAnsi="Cambria Math"/>
                <w:i/>
              </w:rPr>
            </m:ctrlPr>
          </m:sSubPr>
          <m:e>
            <m:r>
              <w:rPr>
                <w:rFonts w:ascii="Cambria Math" w:hAnsi="Cambria Math"/>
              </w:rPr>
              <m:t>ε</m:t>
            </m:r>
            <m:ctrlPr>
              <w:rPr>
                <w:rFonts w:ascii="Cambria Math" w:hAnsi="Cambria Math"/>
              </w:rPr>
            </m:ctrlPr>
          </m:e>
          <m:sub>
            <m:r>
              <w:rPr>
                <w:rFonts w:ascii="Cambria Math" w:hAnsi="Cambria Math"/>
              </w:rPr>
              <m:t>r</m:t>
            </m:r>
          </m:sub>
        </m:sSub>
        <m:r>
          <w:rPr>
            <w:rFonts w:ascii="Cambria Math" w:hAnsi="Cambria Math"/>
          </w:rPr>
          <m:t xml:space="preserve"> =  </m:t>
        </m:r>
      </m:oMath>
      <w:r w:rsidR="002964FE">
        <w:t xml:space="preserve"> relative permittivity of</w:t>
      </w:r>
      <w:r w:rsidR="00ED64F7">
        <w:t xml:space="preserve"> vacuum</w:t>
      </w:r>
      <w:r w:rsidR="007F4702">
        <w:t>,</w:t>
      </w:r>
      <w:r w:rsidR="002964FE">
        <w:t xml:space="preserve"> </w:t>
      </w:r>
      <m:oMath>
        <m:sSub>
          <m:sSubPr>
            <m:ctrlPr>
              <w:rPr>
                <w:rFonts w:ascii="Cambria Math" w:hAnsi="Cambria Math"/>
                <w:i/>
              </w:rPr>
            </m:ctrlPr>
          </m:sSubPr>
          <m:e>
            <m:r>
              <w:rPr>
                <w:rFonts w:ascii="Cambria Math" w:hAnsi="Cambria Math"/>
              </w:rPr>
              <m:t>μ</m:t>
            </m:r>
            <m:ctrlPr>
              <w:rPr>
                <w:rFonts w:ascii="Cambria Math" w:hAnsi="Cambria Math"/>
              </w:rPr>
            </m:ctrlPr>
          </m:e>
          <m:sub>
            <m:r>
              <w:rPr>
                <w:rFonts w:ascii="Cambria Math" w:hAnsi="Cambria Math"/>
              </w:rPr>
              <m:t>r</m:t>
            </m:r>
          </m:sub>
        </m:sSub>
        <m:r>
          <w:rPr>
            <w:rFonts w:ascii="Cambria Math" w:hAnsi="Cambria Math"/>
          </w:rPr>
          <m:t xml:space="preserve"> =  </m:t>
        </m:r>
      </m:oMath>
      <w:r w:rsidR="002964FE">
        <w:t xml:space="preserve"> relative permeability of </w:t>
      </w:r>
      <w:r w:rsidR="00ED64F7">
        <w:t>vacuum</w:t>
      </w:r>
      <w:r w:rsidR="007F4702">
        <w:t>.</w:t>
      </w:r>
    </w:p>
    <w:p w14:paraId="4DD195B7" w14:textId="77777777" w:rsidR="005943AE" w:rsidRDefault="005943AE" w:rsidP="0033047E">
      <w:pPr>
        <w:pStyle w:val="Heading3"/>
        <w:sectPr w:rsidR="005943AE" w:rsidSect="000D3AB7">
          <w:pgSz w:w="11906" w:h="16838" w:code="9"/>
          <w:pgMar w:top="1701" w:right="1701" w:bottom="1701" w:left="1701" w:header="709" w:footer="851" w:gutter="0"/>
          <w:cols w:space="708"/>
          <w:docGrid w:linePitch="360"/>
        </w:sectPr>
      </w:pPr>
    </w:p>
    <w:p w14:paraId="6E712581" w14:textId="4C73FF3B" w:rsidR="0033047E" w:rsidRDefault="0033047E" w:rsidP="0033047E">
      <w:pPr>
        <w:pStyle w:val="Heading3"/>
      </w:pPr>
      <w:r>
        <w:t>Simulation</w:t>
      </w:r>
    </w:p>
    <w:p w14:paraId="07C70A3D" w14:textId="77777777" w:rsidR="00FF7093" w:rsidRDefault="00FF7093" w:rsidP="00FF7093">
      <w:pPr>
        <w:ind w:right="248"/>
        <w:jc w:val="center"/>
        <w:rPr>
          <w:b/>
          <w:bCs/>
        </w:rPr>
      </w:pPr>
    </w:p>
    <w:p w14:paraId="76DA38AC" w14:textId="1001010E" w:rsidR="002964FE" w:rsidRPr="00DB139A" w:rsidRDefault="00FF7093" w:rsidP="00FF7093">
      <w:pPr>
        <w:ind w:right="248"/>
        <w:jc w:val="center"/>
      </w:pPr>
      <w:r w:rsidRPr="00FF7093">
        <w:rPr>
          <w:b/>
          <w:bCs/>
          <w:noProof/>
        </w:rPr>
        <w:lastRenderedPageBreak/>
        <w:drawing>
          <wp:anchor distT="0" distB="0" distL="114300" distR="114300" simplePos="0" relativeHeight="251658273" behindDoc="0" locked="0" layoutInCell="1" allowOverlap="1" wp14:anchorId="56910AFB" wp14:editId="27F12F50">
            <wp:simplePos x="0" y="0"/>
            <wp:positionH relativeFrom="column">
              <wp:posOffset>3598</wp:posOffset>
            </wp:positionH>
            <wp:positionV relativeFrom="paragraph">
              <wp:posOffset>3598</wp:posOffset>
            </wp:positionV>
            <wp:extent cx="5400040" cy="6666865"/>
            <wp:effectExtent l="0" t="0" r="0" b="635"/>
            <wp:wrapTopAndBottom/>
            <wp:docPr id="372113840" name="Picture 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13840" name="Picture 1" descr="A diagram of a rectangular objec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400040" cy="6666865"/>
                    </a:xfrm>
                    <a:prstGeom prst="rect">
                      <a:avLst/>
                    </a:prstGeom>
                  </pic:spPr>
                </pic:pic>
              </a:graphicData>
            </a:graphic>
          </wp:anchor>
        </w:drawing>
      </w:r>
      <w:r w:rsidR="00BB53CA" w:rsidRPr="00DB139A">
        <w:rPr>
          <w:b/>
          <w:bCs/>
        </w:rPr>
        <w:t xml:space="preserve">Figure </w:t>
      </w:r>
      <w:r w:rsidR="00BB53CA">
        <w:rPr>
          <w:b/>
          <w:bCs/>
        </w:rPr>
        <w:t>2</w:t>
      </w:r>
      <w:r w:rsidR="00BB53CA" w:rsidRPr="00DB139A">
        <w:rPr>
          <w:b/>
          <w:bCs/>
        </w:rPr>
        <w:t>:</w:t>
      </w:r>
      <w:r w:rsidR="009E64ED">
        <w:rPr>
          <w:b/>
          <w:bCs/>
        </w:rPr>
        <w:t xml:space="preserve"> </w:t>
      </w:r>
      <w:r w:rsidR="009E64ED">
        <w:rPr>
          <w:b/>
          <w:bCs/>
        </w:rPr>
        <w:t xml:space="preserve">Waveguide simulation with </w:t>
      </w:r>
      <w:r w:rsidR="009E64ED">
        <w:rPr>
          <w:b/>
          <w:bCs/>
        </w:rPr>
        <w:t>Teflon</w:t>
      </w:r>
    </w:p>
    <w:p w14:paraId="48864F94" w14:textId="77777777" w:rsidR="00AD312D" w:rsidRDefault="00AD312D" w:rsidP="006A7F97">
      <w:pPr>
        <w:pStyle w:val="Heading2"/>
        <w:sectPr w:rsidR="00AD312D" w:rsidSect="000D3AB7">
          <w:pgSz w:w="11906" w:h="16838" w:code="9"/>
          <w:pgMar w:top="1701" w:right="1701" w:bottom="1701" w:left="1701" w:header="709" w:footer="851" w:gutter="0"/>
          <w:cols w:space="708"/>
          <w:docGrid w:linePitch="360"/>
        </w:sectPr>
      </w:pPr>
      <w:bookmarkStart w:id="24" w:name="_Toc196469368"/>
    </w:p>
    <w:p w14:paraId="7C038E6E" w14:textId="77777777" w:rsidR="00DB139A" w:rsidRDefault="00DB139A" w:rsidP="006A7F97">
      <w:pPr>
        <w:pStyle w:val="Heading2"/>
      </w:pPr>
      <w:r w:rsidRPr="00DB139A">
        <w:t>Task 2: Half-Wave Dipole Antenna</w:t>
      </w:r>
      <w:bookmarkEnd w:id="24"/>
    </w:p>
    <w:p w14:paraId="331C9EFA" w14:textId="65BE3A5B" w:rsidR="004F2DA3" w:rsidRDefault="00DF0316" w:rsidP="00DF0316">
      <w:r>
        <w:t>This task required the modelling of a half-wave dipole antenna with the dimensions below, again derived from t</w:t>
      </w:r>
      <w:r w:rsidR="001671A8">
        <w:t>he student ID, 2313448.</w:t>
      </w:r>
    </w:p>
    <w:p w14:paraId="1C281333" w14:textId="77777777" w:rsidR="003A5012" w:rsidRDefault="003A5012" w:rsidP="003A5012">
      <w:pPr>
        <w:pStyle w:val="Heading3"/>
      </w:pPr>
      <w:bookmarkStart w:id="25" w:name="_Toc196469369"/>
      <w:r>
        <w:lastRenderedPageBreak/>
        <w:t>Antenna Dimensions</w:t>
      </w:r>
      <w:bookmarkEnd w:id="25"/>
      <w:r w:rsidRPr="003A5012">
        <w:t xml:space="preserve"> </w:t>
      </w:r>
    </w:p>
    <w:p w14:paraId="01F30933" w14:textId="5EB335E9" w:rsidR="003A5012" w:rsidRPr="00DB139A" w:rsidRDefault="003A5012" w:rsidP="003A5012">
      <w:pPr>
        <w:ind w:right="248"/>
        <w:rPr>
          <w:i/>
          <w:iCs/>
        </w:rPr>
      </w:pPr>
      <w:r w:rsidRPr="00DB139A">
        <w:t xml:space="preserve">Radius = </w:t>
      </w:r>
      <w:r w:rsidRPr="00DB139A">
        <w:rPr>
          <w:i/>
          <w:iCs/>
        </w:rPr>
        <w:t>1 mm</w:t>
      </w:r>
    </w:p>
    <w:p w14:paraId="63B4AAF0" w14:textId="77777777" w:rsidR="003A5012" w:rsidRPr="009E571B" w:rsidRDefault="003A5012" w:rsidP="003A5012">
      <w:r w:rsidRPr="00F454D0">
        <w:rPr>
          <w:rFonts w:ascii="Cambria Math" w:hAnsi="Cambria Math" w:cs="Cambria Math"/>
        </w:rPr>
        <w:t>𝜆</w:t>
      </w:r>
      <w:r>
        <w:rPr>
          <w:rFonts w:ascii="Cambria Math" w:hAnsi="Cambria Math" w:cs="Cambria Math"/>
        </w:rPr>
        <w:t xml:space="preserve"> </w:t>
      </w:r>
      <w:r w:rsidRPr="00F454D0">
        <w:rPr>
          <w:rFonts w:cs="Arial"/>
        </w:rPr>
        <w:t>=</w:t>
      </w:r>
      <w:r>
        <w:rPr>
          <w:rFonts w:cs="Arial"/>
        </w:rPr>
        <w:t xml:space="preserve"> </w:t>
      </w:r>
      <w:r w:rsidRPr="00F454D0">
        <w:rPr>
          <w:rFonts w:cs="Arial"/>
        </w:rPr>
        <w:t>first three digits of the student ID</w:t>
      </w:r>
      <w:r>
        <w:rPr>
          <w:rFonts w:cs="Arial"/>
        </w:rPr>
        <w:t xml:space="preserve">, </w:t>
      </w:r>
      <w:r>
        <w:t>w</w:t>
      </w:r>
      <w:r w:rsidRPr="00DB139A">
        <w:t>avelength</w:t>
      </w:r>
      <w:r>
        <w:t>,</w:t>
      </w:r>
      <w:r w:rsidRPr="00DB139A">
        <w:t xml:space="preserve"> </w:t>
      </w:r>
      <w:r w:rsidRPr="00DB139A">
        <w:rPr>
          <w:i/>
          <w:iCs/>
        </w:rPr>
        <w:t>λ</w:t>
      </w:r>
      <w:r w:rsidRPr="00D5482B">
        <w:rPr>
          <w:i/>
          <w:iCs/>
        </w:rPr>
        <w:t xml:space="preserve"> </w:t>
      </w:r>
      <w:r w:rsidRPr="00DB139A">
        <w:rPr>
          <w:i/>
          <w:iCs/>
        </w:rPr>
        <w:t>=</w:t>
      </w:r>
      <w:r w:rsidRPr="00D5482B">
        <w:rPr>
          <w:i/>
          <w:iCs/>
        </w:rPr>
        <w:t xml:space="preserve"> </w:t>
      </w:r>
      <w:r w:rsidRPr="00DB139A">
        <w:rPr>
          <w:i/>
          <w:iCs/>
        </w:rPr>
        <w:t>231</w:t>
      </w:r>
      <w:r w:rsidRPr="00D5482B">
        <w:rPr>
          <w:i/>
          <w:iCs/>
        </w:rPr>
        <w:t xml:space="preserve"> </w:t>
      </w:r>
      <w:r w:rsidRPr="00DB139A">
        <w:rPr>
          <w:i/>
          <w:iCs/>
        </w:rPr>
        <w:t>mm</w:t>
      </w:r>
    </w:p>
    <w:p w14:paraId="16EA1466" w14:textId="55229BCF" w:rsidR="004F2DA3" w:rsidRPr="001D2FD8" w:rsidRDefault="003A5012" w:rsidP="001D2FD8">
      <w:pPr>
        <w:jc w:val="left"/>
        <w:rPr>
          <w:rFonts w:ascii="Cambria Math" w:hAnsi="Cambria Math"/>
          <w:i/>
        </w:rPr>
      </w:pPr>
      <w:r w:rsidRPr="00C42E13">
        <w:t>Antenna</w:t>
      </w:r>
      <w:r>
        <w:t xml:space="preserve"> </w:t>
      </w:r>
      <w:r w:rsidRPr="00C42E13">
        <w:t>Leng</w:t>
      </w:r>
      <w:r>
        <w:t>th:</w:t>
      </w:r>
      <w:r w:rsidRPr="0061204F">
        <w:rPr>
          <w:rFonts w:ascii="Cambria Math" w:hAnsi="Cambria Math"/>
          <w:i/>
        </w:rPr>
        <w:br/>
      </w:r>
      <m:oMathPara>
        <m:oMath>
          <m:r>
            <w:rPr>
              <w:rFonts w:ascii="Cambria Math" w:hAnsi="Cambria Math"/>
            </w:rPr>
            <m:t>L=</m:t>
          </m:r>
          <m:f>
            <m:fPr>
              <m:ctrlPr>
                <w:rPr>
                  <w:rFonts w:ascii="Cambria Math" w:hAnsi="Cambria Math"/>
                </w:rPr>
              </m:ctrlPr>
            </m:fPr>
            <m:num>
              <m:r>
                <w:rPr>
                  <w:rFonts w:ascii="Cambria Math" w:hAnsi="Cambria Math"/>
                </w:rPr>
                <m:t>λ</m:t>
              </m:r>
              <m:ctrlPr>
                <w:rPr>
                  <w:rFonts w:ascii="Cambria Math" w:hAnsi="Cambria Math"/>
                  <w:i/>
                </w:rPr>
              </m:ctrlPr>
            </m:num>
            <m:den>
              <m:r>
                <w:rPr>
                  <w:rFonts w:ascii="Cambria Math" w:hAnsi="Cambria Math"/>
                </w:rPr>
                <m:t>2</m:t>
              </m:r>
              <m:ctrlPr>
                <w:rPr>
                  <w:rFonts w:ascii="Cambria Math" w:hAnsi="Cambria Math"/>
                  <w:i/>
                </w:rPr>
              </m:ctrlPr>
            </m:den>
          </m:f>
          <m:r>
            <w:rPr>
              <w:rFonts w:ascii="Cambria Math" w:hAnsi="Cambria Math"/>
            </w:rPr>
            <m:t>= 115.5 mm</m:t>
          </m:r>
        </m:oMath>
      </m:oMathPara>
    </w:p>
    <w:p w14:paraId="41B9C7D4" w14:textId="78942C2A" w:rsidR="00C002BD" w:rsidRDefault="00B538C3" w:rsidP="00AF6FDA">
      <w:pPr>
        <w:pStyle w:val="Heading3"/>
      </w:pPr>
      <w:bookmarkStart w:id="26" w:name="_Toc196469370"/>
      <w:r>
        <w:t>Simulation Setup</w:t>
      </w:r>
      <w:bookmarkEnd w:id="26"/>
    </w:p>
    <w:p w14:paraId="69300FA4" w14:textId="0004BC7B" w:rsidR="00524441" w:rsidRPr="00524441" w:rsidRDefault="002521E8" w:rsidP="00524441">
      <w:r>
        <w:t xml:space="preserve">Antenna material: </w:t>
      </w:r>
      <w:r w:rsidR="00524441">
        <w:t>PEC</w:t>
      </w:r>
    </w:p>
    <w:p w14:paraId="3AF2639D" w14:textId="7785D6ED" w:rsidR="00AF6FDA" w:rsidRPr="00AF6FDA" w:rsidRDefault="00AF6FDA" w:rsidP="00AF6FDA">
      <w:r>
        <w:t xml:space="preserve">Frequency Sweep: </w:t>
      </w:r>
      <w:r w:rsidR="00767581">
        <w:t>0.5GHz to 3 GHz</w:t>
      </w:r>
    </w:p>
    <w:p w14:paraId="11B586EF" w14:textId="77777777" w:rsidR="00DB139A" w:rsidRPr="00DB139A" w:rsidRDefault="00DB139A" w:rsidP="001640A8">
      <w:pPr>
        <w:ind w:right="248"/>
      </w:pPr>
      <w:r w:rsidRPr="00DB139A">
        <w:t>Excitation: Lumped port with 50 Ω impedance</w:t>
      </w:r>
    </w:p>
    <w:p w14:paraId="1F9D902F" w14:textId="620C6BFD" w:rsidR="004F2DA3" w:rsidRDefault="00DB139A" w:rsidP="001640A8">
      <w:pPr>
        <w:ind w:right="248"/>
      </w:pPr>
      <w:r w:rsidRPr="00DB139A">
        <w:t>Simulation Box: Rectangular radiation boundary</w:t>
      </w:r>
    </w:p>
    <w:p w14:paraId="3866E1EB" w14:textId="0492025D" w:rsidR="008C284A" w:rsidRDefault="008C284A" w:rsidP="008C284A">
      <w:pPr>
        <w:pStyle w:val="Heading3"/>
      </w:pPr>
      <w:bookmarkStart w:id="27" w:name="_Toc196469371"/>
      <w:r>
        <w:t>Formulas</w:t>
      </w:r>
      <w:bookmarkEnd w:id="27"/>
    </w:p>
    <w:p w14:paraId="34AD8B2F" w14:textId="2F936E9C" w:rsidR="008C284A" w:rsidRDefault="008C284A" w:rsidP="008C284A">
      <w:r>
        <w:t xml:space="preserve">The formula for the operating frequency of </w:t>
      </w:r>
      <w:r w:rsidR="00AF6FDA">
        <w:t>the antenna:</w:t>
      </w:r>
    </w:p>
    <w:p w14:paraId="186D7659" w14:textId="106B4FE6" w:rsidR="00AF6FDA" w:rsidRPr="00E463E5" w:rsidRDefault="00AF6FDA" w:rsidP="008C284A">
      <m:oMathPara>
        <m:oMath>
          <m:r>
            <w:rPr>
              <w:rFonts w:ascii="Cambria Math" w:hAnsi="Cambria Math"/>
            </w:rPr>
            <m:t>f=</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λ</m:t>
              </m:r>
              <m:ctrlPr>
                <w:rPr>
                  <w:rFonts w:ascii="Cambria Math" w:hAnsi="Cambria Math"/>
                  <w:i/>
                </w:rPr>
              </m:ctrlPr>
            </m:den>
          </m:f>
        </m:oMath>
      </m:oMathPara>
    </w:p>
    <w:p w14:paraId="1600897C" w14:textId="66DE74EC" w:rsidR="004F2DA3" w:rsidRPr="00F64CB6" w:rsidRDefault="00E463E5" w:rsidP="008C284A">
      <w:r>
        <w:t xml:space="preserve">Where </w:t>
      </w:r>
      <w:r w:rsidR="00C25903" w:rsidRPr="00DB139A">
        <w:rPr>
          <w:i/>
          <w:iCs/>
        </w:rPr>
        <w:t>λ</w:t>
      </w:r>
      <w:r w:rsidR="00C25903">
        <w:t xml:space="preserve"> = w</w:t>
      </w:r>
      <w:r w:rsidR="00C25903" w:rsidRPr="00DB139A">
        <w:t>avelength</w:t>
      </w:r>
      <w:r w:rsidR="00C25903">
        <w:t xml:space="preserve">, </w:t>
      </w:r>
      <m:oMath>
        <m:r>
          <w:rPr>
            <w:rFonts w:ascii="Cambria Math" w:hAnsi="Cambria Math"/>
          </w:rPr>
          <m:t xml:space="preserve">c = </m:t>
        </m:r>
      </m:oMath>
      <w:r w:rsidR="00A35F5D">
        <w:t>Speed of Light</w:t>
      </w:r>
    </w:p>
    <w:p w14:paraId="59A41D45" w14:textId="04000574" w:rsidR="0033047E" w:rsidRDefault="001D2FD8" w:rsidP="0033047E">
      <w:pPr>
        <w:pStyle w:val="Heading3"/>
      </w:pPr>
      <w:r>
        <w:rPr>
          <w:b w:val="0"/>
          <w:bCs w:val="0"/>
          <w:noProof/>
        </w:rPr>
        <w:lastRenderedPageBreak/>
        <w:drawing>
          <wp:anchor distT="0" distB="0" distL="114300" distR="114300" simplePos="0" relativeHeight="251658243" behindDoc="0" locked="0" layoutInCell="1" allowOverlap="1" wp14:anchorId="0AAF3369" wp14:editId="2A462BFA">
            <wp:simplePos x="0" y="0"/>
            <wp:positionH relativeFrom="margin">
              <wp:align>center</wp:align>
            </wp:positionH>
            <wp:positionV relativeFrom="paragraph">
              <wp:posOffset>383328</wp:posOffset>
            </wp:positionV>
            <wp:extent cx="4651353" cy="6265334"/>
            <wp:effectExtent l="0" t="0" r="0" b="2540"/>
            <wp:wrapTopAndBottom/>
            <wp:docPr id="6047718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51353" cy="6265334"/>
                    </a:xfrm>
                    <a:prstGeom prst="rect">
                      <a:avLst/>
                    </a:prstGeom>
                    <a:noFill/>
                    <a:ln>
                      <a:noFill/>
                    </a:ln>
                  </pic:spPr>
                </pic:pic>
              </a:graphicData>
            </a:graphic>
          </wp:anchor>
        </w:drawing>
      </w:r>
      <w:r w:rsidR="0033047E">
        <w:t>Simulation</w:t>
      </w:r>
    </w:p>
    <w:p w14:paraId="289630FE" w14:textId="7DA095F3" w:rsidR="00C55B07" w:rsidRDefault="00BB53CA" w:rsidP="00FE2B49">
      <w:pPr>
        <w:ind w:right="248"/>
        <w:jc w:val="center"/>
        <w:rPr>
          <w:b/>
          <w:bCs/>
        </w:rPr>
      </w:pPr>
      <w:r w:rsidRPr="00DB139A">
        <w:rPr>
          <w:b/>
          <w:bCs/>
        </w:rPr>
        <w:t xml:space="preserve">Figure </w:t>
      </w:r>
      <w:r>
        <w:rPr>
          <w:b/>
          <w:bCs/>
        </w:rPr>
        <w:t>3</w:t>
      </w:r>
      <w:r w:rsidRPr="00DB139A">
        <w:rPr>
          <w:b/>
          <w:bCs/>
        </w:rPr>
        <w:t>:</w:t>
      </w:r>
      <w:r w:rsidR="009379AA">
        <w:rPr>
          <w:b/>
          <w:bCs/>
        </w:rPr>
        <w:t xml:space="preserve"> </w:t>
      </w:r>
      <w:r w:rsidR="008B709A">
        <w:rPr>
          <w:b/>
          <w:bCs/>
        </w:rPr>
        <w:t>half-wave dipole antenna simulation</w:t>
      </w:r>
    </w:p>
    <w:p w14:paraId="20337694" w14:textId="29AC5E25" w:rsidR="00FE2B49" w:rsidRDefault="000D329A" w:rsidP="00FE2B49">
      <w:pPr>
        <w:ind w:right="248"/>
        <w:jc w:val="center"/>
        <w:rPr>
          <w:b/>
          <w:bCs/>
        </w:rPr>
      </w:pPr>
      <w:r>
        <w:rPr>
          <w:b/>
          <w:bCs/>
          <w:noProof/>
        </w:rPr>
        <w:lastRenderedPageBreak/>
        <w:drawing>
          <wp:inline distT="0" distB="0" distL="0" distR="0" wp14:anchorId="1AD651B3" wp14:editId="6DC13F75">
            <wp:extent cx="5401945" cy="3081655"/>
            <wp:effectExtent l="0" t="0" r="8255" b="4445"/>
            <wp:docPr id="215088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1945" cy="3081655"/>
                    </a:xfrm>
                    <a:prstGeom prst="rect">
                      <a:avLst/>
                    </a:prstGeom>
                    <a:noFill/>
                    <a:ln>
                      <a:noFill/>
                    </a:ln>
                  </pic:spPr>
                </pic:pic>
              </a:graphicData>
            </a:graphic>
          </wp:inline>
        </w:drawing>
      </w:r>
    </w:p>
    <w:p w14:paraId="57A01603" w14:textId="4D2BA42F" w:rsidR="00FE2B49" w:rsidRDefault="00FE2B49" w:rsidP="00FE2B49">
      <w:pPr>
        <w:ind w:right="248"/>
        <w:jc w:val="center"/>
        <w:rPr>
          <w:b/>
          <w:bCs/>
        </w:rPr>
      </w:pPr>
      <w:r w:rsidRPr="00DB139A">
        <w:rPr>
          <w:b/>
          <w:bCs/>
        </w:rPr>
        <w:t xml:space="preserve">Figure </w:t>
      </w:r>
      <w:r>
        <w:rPr>
          <w:b/>
          <w:bCs/>
        </w:rPr>
        <w:t>4</w:t>
      </w:r>
      <w:r w:rsidRPr="00DB139A">
        <w:rPr>
          <w:b/>
          <w:bCs/>
        </w:rPr>
        <w:t>:</w:t>
      </w:r>
      <w:r w:rsidR="009379AA">
        <w:rPr>
          <w:b/>
          <w:bCs/>
        </w:rPr>
        <w:t xml:space="preserve"> lumped port</w:t>
      </w:r>
    </w:p>
    <w:p w14:paraId="45F6A1D3" w14:textId="71253516" w:rsidR="00BB53CA" w:rsidRPr="00DB139A" w:rsidRDefault="00BB53CA" w:rsidP="001640A8">
      <w:pPr>
        <w:ind w:right="248"/>
      </w:pPr>
    </w:p>
    <w:p w14:paraId="4961A603" w14:textId="67BDF643" w:rsidR="00DB139A" w:rsidRDefault="00DB139A" w:rsidP="00C73172">
      <w:pPr>
        <w:pStyle w:val="Heading1"/>
      </w:pPr>
      <w:bookmarkStart w:id="28" w:name="_Toc196469373"/>
      <w:r w:rsidRPr="00DB139A">
        <w:t>Results</w:t>
      </w:r>
      <w:bookmarkEnd w:id="28"/>
    </w:p>
    <w:p w14:paraId="19191A92" w14:textId="304D7960" w:rsidR="00055555" w:rsidRPr="002A3DF5" w:rsidRDefault="002A3DF5" w:rsidP="002A3DF5">
      <w:r>
        <w:t>These are the results collected from the three simulations</w:t>
      </w:r>
      <w:r w:rsidR="00055555">
        <w:t>, as well as the calculated theoretical results to compare against.</w:t>
      </w:r>
    </w:p>
    <w:p w14:paraId="422AA1BF" w14:textId="12215568" w:rsidR="00DB139A" w:rsidRDefault="00DB139A" w:rsidP="00C73172">
      <w:pPr>
        <w:pStyle w:val="Heading2"/>
      </w:pPr>
      <w:bookmarkStart w:id="29" w:name="_Toc196469374"/>
      <w:r w:rsidRPr="00DB139A">
        <w:t>Task 1a – Vacuum</w:t>
      </w:r>
      <w:r w:rsidR="00055555">
        <w:t>-</w:t>
      </w:r>
      <w:r w:rsidRPr="00DB139A">
        <w:t>Filled Waveguide</w:t>
      </w:r>
      <w:bookmarkEnd w:id="29"/>
    </w:p>
    <w:p w14:paraId="788C025C" w14:textId="310233C6" w:rsidR="00DB139A" w:rsidRDefault="008008CA" w:rsidP="00C55B07">
      <w:pPr>
        <w:pStyle w:val="Heading3"/>
      </w:pPr>
      <w:bookmarkStart w:id="30" w:name="_Toc196469375"/>
      <w:r>
        <w:t>Simulated</w:t>
      </w:r>
      <w:r w:rsidR="00DB139A" w:rsidRPr="00DB139A">
        <w:t xml:space="preserve"> Cutoff Frequencies</w:t>
      </w:r>
      <w:bookmarkEnd w:id="30"/>
    </w:p>
    <w:p w14:paraId="50A62DD6" w14:textId="77777777" w:rsidR="00192DED" w:rsidRPr="00192DED" w:rsidRDefault="00192DED" w:rsidP="00192DED"/>
    <w:tbl>
      <w:tblPr>
        <w:tblStyle w:val="TableGrid"/>
        <w:tblW w:w="0" w:type="auto"/>
        <w:tblLook w:val="04A0" w:firstRow="1" w:lastRow="0" w:firstColumn="1" w:lastColumn="0" w:noHBand="0" w:noVBand="1"/>
      </w:tblPr>
      <w:tblGrid>
        <w:gridCol w:w="4247"/>
        <w:gridCol w:w="4247"/>
      </w:tblGrid>
      <w:tr w:rsidR="00F64C28" w14:paraId="7F1B08A3" w14:textId="77777777" w:rsidTr="00F64C28">
        <w:tc>
          <w:tcPr>
            <w:tcW w:w="4247" w:type="dxa"/>
          </w:tcPr>
          <w:p w14:paraId="33FBA820" w14:textId="2EA490F2" w:rsidR="00F64C28" w:rsidRDefault="00F64C28" w:rsidP="00C95133">
            <w:r>
              <w:t>Mode</w:t>
            </w:r>
          </w:p>
        </w:tc>
        <w:tc>
          <w:tcPr>
            <w:tcW w:w="4247" w:type="dxa"/>
          </w:tcPr>
          <w:p w14:paraId="586D95DC" w14:textId="1B4E67D6" w:rsidR="00F64C28" w:rsidRDefault="00F64C28" w:rsidP="00C95133">
            <w:r>
              <w:t>Cutoff Frequency (GHz)</w:t>
            </w:r>
          </w:p>
        </w:tc>
      </w:tr>
      <w:tr w:rsidR="00F64C28" w14:paraId="5D268C5B" w14:textId="77777777" w:rsidTr="00F64C28">
        <w:tc>
          <w:tcPr>
            <w:tcW w:w="4247" w:type="dxa"/>
          </w:tcPr>
          <w:p w14:paraId="4B274EC0" w14:textId="0F1FE6B9" w:rsidR="00F64C28" w:rsidRDefault="00192DED" w:rsidP="00C95133">
            <w:r>
              <w:t>1</w:t>
            </w:r>
          </w:p>
        </w:tc>
        <w:tc>
          <w:tcPr>
            <w:tcW w:w="4247" w:type="dxa"/>
          </w:tcPr>
          <w:p w14:paraId="3E04E734" w14:textId="4EB6829A" w:rsidR="00F64C28" w:rsidRDefault="00F37F4F" w:rsidP="00C95133">
            <w:r>
              <w:t>6.48</w:t>
            </w:r>
          </w:p>
        </w:tc>
      </w:tr>
      <w:tr w:rsidR="00F64C28" w14:paraId="6EEF0920" w14:textId="77777777" w:rsidTr="00F64C28">
        <w:tc>
          <w:tcPr>
            <w:tcW w:w="4247" w:type="dxa"/>
          </w:tcPr>
          <w:p w14:paraId="2AE3706D" w14:textId="010DEDDC" w:rsidR="00F64C28" w:rsidRDefault="00192DED" w:rsidP="00C95133">
            <w:r>
              <w:t>2</w:t>
            </w:r>
          </w:p>
        </w:tc>
        <w:tc>
          <w:tcPr>
            <w:tcW w:w="4247" w:type="dxa"/>
          </w:tcPr>
          <w:p w14:paraId="725CD89E" w14:textId="27D449DB" w:rsidR="00F64C28" w:rsidRDefault="00F37F4F" w:rsidP="00C95133">
            <w:r>
              <w:t>12.99</w:t>
            </w:r>
          </w:p>
        </w:tc>
      </w:tr>
      <w:tr w:rsidR="00F64C28" w14:paraId="15298452" w14:textId="77777777" w:rsidTr="00F64C28">
        <w:tc>
          <w:tcPr>
            <w:tcW w:w="4247" w:type="dxa"/>
          </w:tcPr>
          <w:p w14:paraId="633E07D6" w14:textId="017483F9" w:rsidR="00F64C28" w:rsidRDefault="00192DED" w:rsidP="00C95133">
            <w:r>
              <w:t>3</w:t>
            </w:r>
          </w:p>
        </w:tc>
        <w:tc>
          <w:tcPr>
            <w:tcW w:w="4247" w:type="dxa"/>
          </w:tcPr>
          <w:p w14:paraId="5DBF7648" w14:textId="1FD7769C" w:rsidR="00F64C28" w:rsidRDefault="00F37F4F" w:rsidP="00C95133">
            <w:r>
              <w:t>19.5</w:t>
            </w:r>
          </w:p>
        </w:tc>
      </w:tr>
    </w:tbl>
    <w:p w14:paraId="3946FDAF" w14:textId="77777777" w:rsidR="002909DE" w:rsidRDefault="002909DE" w:rsidP="00C95133">
      <w:pPr>
        <w:rPr>
          <w:noProof/>
        </w:rPr>
        <w:sectPr w:rsidR="002909DE" w:rsidSect="000D3AB7">
          <w:pgSz w:w="11906" w:h="16838" w:code="9"/>
          <w:pgMar w:top="1701" w:right="1701" w:bottom="1701" w:left="1701" w:header="709" w:footer="851" w:gutter="0"/>
          <w:cols w:space="708"/>
          <w:docGrid w:linePitch="360"/>
        </w:sectPr>
      </w:pPr>
    </w:p>
    <w:p w14:paraId="11A58CED" w14:textId="4701A085" w:rsidR="0070317E" w:rsidRDefault="002909DE" w:rsidP="002909DE">
      <w:pPr>
        <w:jc w:val="center"/>
        <w:rPr>
          <w:noProof/>
        </w:rPr>
      </w:pPr>
      <w:r>
        <w:rPr>
          <w:noProof/>
        </w:rPr>
        <w:lastRenderedPageBreak/>
        <w:drawing>
          <wp:anchor distT="0" distB="0" distL="114300" distR="114300" simplePos="0" relativeHeight="251658240" behindDoc="0" locked="0" layoutInCell="1" allowOverlap="1" wp14:anchorId="7C7D65D1" wp14:editId="1977275B">
            <wp:simplePos x="0" y="0"/>
            <wp:positionH relativeFrom="margin">
              <wp:align>center</wp:align>
            </wp:positionH>
            <wp:positionV relativeFrom="paragraph">
              <wp:posOffset>423</wp:posOffset>
            </wp:positionV>
            <wp:extent cx="10058400" cy="5510530"/>
            <wp:effectExtent l="0" t="0" r="0" b="0"/>
            <wp:wrapTopAndBottom/>
            <wp:docPr id="1903374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058400" cy="5510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53CA" w:rsidRPr="00BB53CA">
        <w:rPr>
          <w:b/>
          <w:bCs/>
        </w:rPr>
        <w:t xml:space="preserve"> </w:t>
      </w:r>
      <w:r w:rsidR="00BB53CA" w:rsidRPr="00DB139A">
        <w:rPr>
          <w:b/>
          <w:bCs/>
        </w:rPr>
        <w:t xml:space="preserve">Figure </w:t>
      </w:r>
      <w:r w:rsidR="000D329A">
        <w:rPr>
          <w:b/>
          <w:bCs/>
        </w:rPr>
        <w:t>5</w:t>
      </w:r>
      <w:r w:rsidR="00BB53CA" w:rsidRPr="00DB139A">
        <w:rPr>
          <w:b/>
          <w:bCs/>
        </w:rPr>
        <w:t>:</w:t>
      </w:r>
      <w:r>
        <w:rPr>
          <w:noProof/>
        </w:rPr>
        <w:t xml:space="preserve"> Plot of Cutoff Frequencies</w:t>
      </w:r>
    </w:p>
    <w:p w14:paraId="737EF5D1" w14:textId="77777777" w:rsidR="002909DE" w:rsidRDefault="002909DE" w:rsidP="00C95133">
      <w:pPr>
        <w:sectPr w:rsidR="002909DE" w:rsidSect="002909DE">
          <w:pgSz w:w="16838" w:h="11906" w:orient="landscape" w:code="9"/>
          <w:pgMar w:top="720" w:right="720" w:bottom="720" w:left="720" w:header="567" w:footer="567" w:gutter="0"/>
          <w:cols w:space="708"/>
          <w:docGrid w:linePitch="360"/>
        </w:sectPr>
      </w:pPr>
    </w:p>
    <w:p w14:paraId="2ECB3707" w14:textId="603DB6DE" w:rsidR="00976570" w:rsidRPr="00976570" w:rsidRDefault="008008CA" w:rsidP="00976570">
      <w:pPr>
        <w:pStyle w:val="Heading3"/>
      </w:pPr>
      <w:r>
        <w:lastRenderedPageBreak/>
        <w:t>Calculated Cutoff Frequencies</w:t>
      </w:r>
    </w:p>
    <w:tbl>
      <w:tblPr>
        <w:tblStyle w:val="TableGrid"/>
        <w:tblpPr w:leftFromText="180" w:rightFromText="180" w:vertAnchor="text" w:tblpY="237"/>
        <w:tblW w:w="0" w:type="auto"/>
        <w:tblLook w:val="04A0" w:firstRow="1" w:lastRow="0" w:firstColumn="1" w:lastColumn="0" w:noHBand="0" w:noVBand="1"/>
      </w:tblPr>
      <w:tblGrid>
        <w:gridCol w:w="4247"/>
        <w:gridCol w:w="4247"/>
      </w:tblGrid>
      <w:tr w:rsidR="00891612" w14:paraId="71DB0B89" w14:textId="77777777" w:rsidTr="00891612">
        <w:tc>
          <w:tcPr>
            <w:tcW w:w="4247" w:type="dxa"/>
          </w:tcPr>
          <w:p w14:paraId="2B9B0AB0" w14:textId="77777777" w:rsidR="00891612" w:rsidRDefault="00891612" w:rsidP="00891612">
            <w:r>
              <w:t>Mode</w:t>
            </w:r>
          </w:p>
        </w:tc>
        <w:tc>
          <w:tcPr>
            <w:tcW w:w="4247" w:type="dxa"/>
          </w:tcPr>
          <w:p w14:paraId="75F5CD8A" w14:textId="77777777" w:rsidR="00891612" w:rsidRDefault="00891612" w:rsidP="00891612">
            <w:r>
              <w:t>Cutoff Frequency (GHz)</w:t>
            </w:r>
          </w:p>
        </w:tc>
      </w:tr>
      <w:tr w:rsidR="00891612" w14:paraId="727CD4FF" w14:textId="77777777" w:rsidTr="00891612">
        <w:tc>
          <w:tcPr>
            <w:tcW w:w="4247" w:type="dxa"/>
          </w:tcPr>
          <w:p w14:paraId="7B566FE4" w14:textId="77777777" w:rsidR="00891612" w:rsidRDefault="00891612" w:rsidP="00891612">
            <w:r>
              <w:t>1</w:t>
            </w:r>
          </w:p>
        </w:tc>
        <w:tc>
          <w:tcPr>
            <w:tcW w:w="4247" w:type="dxa"/>
          </w:tcPr>
          <w:p w14:paraId="3E0F7809" w14:textId="74C7D44D" w:rsidR="00891612" w:rsidRDefault="000A635B" w:rsidP="00891612">
            <w:r>
              <w:t>6.52</w:t>
            </w:r>
          </w:p>
        </w:tc>
      </w:tr>
      <w:tr w:rsidR="00891612" w14:paraId="7CBE2DA6" w14:textId="77777777" w:rsidTr="00891612">
        <w:tc>
          <w:tcPr>
            <w:tcW w:w="4247" w:type="dxa"/>
          </w:tcPr>
          <w:p w14:paraId="3A0431C6" w14:textId="77777777" w:rsidR="00891612" w:rsidRDefault="00891612" w:rsidP="00891612">
            <w:r>
              <w:t>2</w:t>
            </w:r>
          </w:p>
        </w:tc>
        <w:tc>
          <w:tcPr>
            <w:tcW w:w="4247" w:type="dxa"/>
          </w:tcPr>
          <w:p w14:paraId="4DF64B93" w14:textId="74872A1F" w:rsidR="00891612" w:rsidRDefault="0003447D" w:rsidP="00891612">
            <w:r>
              <w:t>13</w:t>
            </w:r>
            <w:r w:rsidR="009A2C95">
              <w:t>.04</w:t>
            </w:r>
          </w:p>
        </w:tc>
      </w:tr>
      <w:tr w:rsidR="00891612" w14:paraId="188D40FB" w14:textId="77777777" w:rsidTr="00891612">
        <w:tc>
          <w:tcPr>
            <w:tcW w:w="4247" w:type="dxa"/>
          </w:tcPr>
          <w:p w14:paraId="26EA450C" w14:textId="77777777" w:rsidR="00891612" w:rsidRDefault="00891612" w:rsidP="00891612">
            <w:r>
              <w:t>3</w:t>
            </w:r>
          </w:p>
        </w:tc>
        <w:tc>
          <w:tcPr>
            <w:tcW w:w="4247" w:type="dxa"/>
          </w:tcPr>
          <w:p w14:paraId="0467AE10" w14:textId="067E5E0F" w:rsidR="00891612" w:rsidRDefault="008E5B57" w:rsidP="00891612">
            <w:r>
              <w:t>19.57</w:t>
            </w:r>
          </w:p>
        </w:tc>
      </w:tr>
    </w:tbl>
    <w:p w14:paraId="137B491E" w14:textId="66F2E09B" w:rsidR="008008CA" w:rsidRDefault="00976570" w:rsidP="008008CA">
      <w:r>
        <w:t xml:space="preserve">The results were calculated using </w:t>
      </w:r>
      <w:r w:rsidR="00F31A1F">
        <w:t>equation:</w:t>
      </w:r>
    </w:p>
    <w:p w14:paraId="1B5C2C3F" w14:textId="3A1A3EA2" w:rsidR="00F31A1F" w:rsidRDefault="00D40FFE" w:rsidP="008008CA">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2</m:t>
              </m:r>
              <m:ctrlPr>
                <w:rPr>
                  <w:rFonts w:ascii="Cambria Math" w:hAnsi="Cambria Math"/>
                  <w:i/>
                </w:rPr>
              </m:ctrlPr>
            </m:den>
          </m:f>
          <m:rad>
            <m:radPr>
              <m:degHide m:val="1"/>
              <m:ctrlPr>
                <w:rPr>
                  <w:rFonts w:ascii="Cambria Math" w:hAnsi="Cambria Math"/>
                </w:rPr>
              </m:ctrlPr>
            </m:radPr>
            <m:deg>
              <m:ctrlPr>
                <w:rPr>
                  <w:rFonts w:ascii="Cambria Math" w:hAnsi="Cambria Math"/>
                  <w:i/>
                </w:rPr>
              </m:ctrlPr>
            </m:deg>
            <m:e>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m</m:t>
                          </m:r>
                          <m:ctrlPr>
                            <w:rPr>
                              <w:rFonts w:ascii="Cambria Math" w:hAnsi="Cambria Math"/>
                              <w:i/>
                            </w:rPr>
                          </m:ctrlPr>
                        </m:num>
                        <m:den>
                          <m:r>
                            <m:rPr>
                              <m:sty m:val="p"/>
                            </m:rPr>
                            <w:rPr>
                              <w:rFonts w:ascii="Cambria Math" w:hAnsi="Cambria Math"/>
                            </w:rPr>
                            <m:t>a</m:t>
                          </m:r>
                          <m:ctrlPr>
                            <w:rPr>
                              <w:rFonts w:ascii="Cambria Math" w:hAnsi="Cambria Math"/>
                              <w:i/>
                            </w:rPr>
                          </m:ctrlPr>
                        </m:den>
                      </m:f>
                      <m:ctrlPr>
                        <w:rPr>
                          <w:rFonts w:ascii="Cambria Math" w:hAnsi="Cambria Math"/>
                          <w:i/>
                        </w:rPr>
                      </m:ctrlP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n</m:t>
                          </m:r>
                          <m:ctrlPr>
                            <w:rPr>
                              <w:rFonts w:ascii="Cambria Math" w:hAnsi="Cambria Math"/>
                              <w:i/>
                            </w:rPr>
                          </m:ctrlPr>
                        </m:num>
                        <m:den>
                          <m:r>
                            <m:rPr>
                              <m:sty m:val="p"/>
                            </m:rPr>
                            <w:rPr>
                              <w:rFonts w:ascii="Cambria Math" w:hAnsi="Cambria Math"/>
                            </w:rPr>
                            <m:t>b</m:t>
                          </m:r>
                          <m:ctrlPr>
                            <w:rPr>
                              <w:rFonts w:ascii="Cambria Math" w:hAnsi="Cambria Math"/>
                              <w:i/>
                            </w:rPr>
                          </m:ctrlPr>
                        </m:den>
                      </m:f>
                      <m:ctrlPr>
                        <w:rPr>
                          <w:rFonts w:ascii="Cambria Math" w:hAnsi="Cambria Math"/>
                          <w:i/>
                        </w:rPr>
                      </m:ctrlPr>
                    </m:e>
                  </m:d>
                </m:e>
                <m:sup>
                  <m:r>
                    <w:rPr>
                      <w:rFonts w:ascii="Cambria Math" w:hAnsi="Cambria Math"/>
                    </w:rPr>
                    <m:t>2</m:t>
                  </m:r>
                </m:sup>
              </m:sSup>
            </m:e>
          </m:rad>
        </m:oMath>
      </m:oMathPara>
    </w:p>
    <w:p w14:paraId="2C987FBF" w14:textId="327FC219" w:rsidR="008E5B57" w:rsidRDefault="00F31A1F" w:rsidP="008008CA">
      <w:r>
        <w:t>And the mode indices identified in section 4.1.3.</w:t>
      </w:r>
    </w:p>
    <w:p w14:paraId="1CCC7F5C" w14:textId="78D61978" w:rsidR="00F31A1F" w:rsidRDefault="00F31A1F" w:rsidP="008008CA">
      <w:r>
        <w:t>The modes used in the simulation being TE</w:t>
      </w:r>
      <w:r>
        <w:rPr>
          <w:vertAlign w:val="subscript"/>
        </w:rPr>
        <w:t>10</w:t>
      </w:r>
      <w:r>
        <w:t>, TE</w:t>
      </w:r>
      <w:r>
        <w:rPr>
          <w:vertAlign w:val="subscript"/>
        </w:rPr>
        <w:t>20</w:t>
      </w:r>
      <w:r>
        <w:t>, TE</w:t>
      </w:r>
      <w:r>
        <w:rPr>
          <w:vertAlign w:val="subscript"/>
        </w:rPr>
        <w:t>30</w:t>
      </w:r>
      <w:r>
        <w:t>.</w:t>
      </w:r>
      <w:r w:rsidR="00144679">
        <w:t xml:space="preserve"> Therefore n = 0 for all three cutoff frequencies, and m = 1, 2, 3 respectively.</w:t>
      </w:r>
    </w:p>
    <w:p w14:paraId="23C1F084" w14:textId="47ABBA66" w:rsidR="00144679" w:rsidRDefault="00144679" w:rsidP="008008CA">
      <w:r>
        <w:t>If n = 0, the calculations are expedited with simplifying the equation:</w:t>
      </w:r>
    </w:p>
    <w:p w14:paraId="786086EB" w14:textId="1C2688BF" w:rsidR="00144679" w:rsidRPr="00144679" w:rsidRDefault="00D40FFE" w:rsidP="008008CA">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2</m:t>
              </m:r>
              <m:ctrlPr>
                <w:rPr>
                  <w:rFonts w:ascii="Cambria Math" w:hAnsi="Cambria Math"/>
                  <w:i/>
                </w:rPr>
              </m:ctrlPr>
            </m:den>
          </m:f>
          <m:rad>
            <m:radPr>
              <m:degHide m:val="1"/>
              <m:ctrlPr>
                <w:rPr>
                  <w:rFonts w:ascii="Cambria Math" w:hAnsi="Cambria Math"/>
                </w:rPr>
              </m:ctrlPr>
            </m:radPr>
            <m:deg>
              <m:ctrlPr>
                <w:rPr>
                  <w:rFonts w:ascii="Cambria Math" w:hAnsi="Cambria Math"/>
                  <w:i/>
                </w:rPr>
              </m:ctrlPr>
            </m:deg>
            <m:e>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m</m:t>
                          </m:r>
                          <m:ctrlPr>
                            <w:rPr>
                              <w:rFonts w:ascii="Cambria Math" w:hAnsi="Cambria Math"/>
                              <w:i/>
                            </w:rPr>
                          </m:ctrlPr>
                        </m:num>
                        <m:den>
                          <m:r>
                            <m:rPr>
                              <m:sty m:val="p"/>
                            </m:rPr>
                            <w:rPr>
                              <w:rFonts w:ascii="Cambria Math" w:hAnsi="Cambria Math"/>
                            </w:rPr>
                            <m:t>a</m:t>
                          </m:r>
                          <m:ctrlPr>
                            <w:rPr>
                              <w:rFonts w:ascii="Cambria Math" w:hAnsi="Cambria Math"/>
                              <w:i/>
                            </w:rPr>
                          </m:ctrlPr>
                        </m:den>
                      </m:f>
                      <m:ctrlPr>
                        <w:rPr>
                          <w:rFonts w:ascii="Cambria Math" w:hAnsi="Cambria Math"/>
                          <w:i/>
                        </w:rPr>
                      </m:ctrlP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0</m:t>
                          </m:r>
                          <m:ctrlPr>
                            <w:rPr>
                              <w:rFonts w:ascii="Cambria Math" w:hAnsi="Cambria Math"/>
                              <w:i/>
                            </w:rPr>
                          </m:ctrlPr>
                        </m:num>
                        <m:den>
                          <m:r>
                            <m:rPr>
                              <m:sty m:val="p"/>
                            </m:rPr>
                            <w:rPr>
                              <w:rFonts w:ascii="Cambria Math" w:hAnsi="Cambria Math"/>
                            </w:rPr>
                            <m:t>b</m:t>
                          </m:r>
                          <m:ctrlPr>
                            <w:rPr>
                              <w:rFonts w:ascii="Cambria Math" w:hAnsi="Cambria Math"/>
                              <w:i/>
                            </w:rPr>
                          </m:ctrlPr>
                        </m:den>
                      </m:f>
                      <m:ctrlPr>
                        <w:rPr>
                          <w:rFonts w:ascii="Cambria Math" w:hAnsi="Cambria Math"/>
                          <w:i/>
                        </w:rPr>
                      </m:ctrlPr>
                    </m:e>
                  </m:d>
                </m:e>
                <m:sup>
                  <m:r>
                    <w:rPr>
                      <w:rFonts w:ascii="Cambria Math" w:hAnsi="Cambria Math"/>
                    </w:rPr>
                    <m:t>2</m:t>
                  </m:r>
                </m:sup>
              </m:sSup>
            </m:e>
          </m:rad>
        </m:oMath>
      </m:oMathPara>
    </w:p>
    <w:p w14:paraId="2339ECCD" w14:textId="562BE605" w:rsidR="00144679" w:rsidRPr="00144679" w:rsidRDefault="00D40FFE" w:rsidP="008008CA">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2</m:t>
              </m:r>
              <m:ctrlPr>
                <w:rPr>
                  <w:rFonts w:ascii="Cambria Math" w:hAnsi="Cambria Math"/>
                  <w:i/>
                </w:rPr>
              </m:ctrlPr>
            </m:den>
          </m:f>
          <m:rad>
            <m:radPr>
              <m:degHide m:val="1"/>
              <m:ctrlPr>
                <w:rPr>
                  <w:rFonts w:ascii="Cambria Math" w:hAnsi="Cambria Math"/>
                </w:rPr>
              </m:ctrlPr>
            </m:radPr>
            <m:deg>
              <m:ctrlPr>
                <w:rPr>
                  <w:rFonts w:ascii="Cambria Math" w:hAnsi="Cambria Math"/>
                  <w:i/>
                </w:rPr>
              </m:ctrlPr>
            </m:deg>
            <m:e>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m</m:t>
                          </m:r>
                          <m:ctrlPr>
                            <w:rPr>
                              <w:rFonts w:ascii="Cambria Math" w:hAnsi="Cambria Math"/>
                              <w:i/>
                            </w:rPr>
                          </m:ctrlPr>
                        </m:num>
                        <m:den>
                          <m:r>
                            <m:rPr>
                              <m:sty m:val="p"/>
                            </m:rPr>
                            <w:rPr>
                              <w:rFonts w:ascii="Cambria Math" w:hAnsi="Cambria Math"/>
                            </w:rPr>
                            <m:t>a</m:t>
                          </m:r>
                          <m:ctrlPr>
                            <w:rPr>
                              <w:rFonts w:ascii="Cambria Math" w:hAnsi="Cambria Math"/>
                              <w:i/>
                            </w:rPr>
                          </m:ctrlPr>
                        </m:den>
                      </m:f>
                      <m:ctrlPr>
                        <w:rPr>
                          <w:rFonts w:ascii="Cambria Math" w:hAnsi="Cambria Math"/>
                          <w:i/>
                        </w:rPr>
                      </m:ctrlPr>
                    </m:e>
                  </m:d>
                </m:e>
                <m:sup>
                  <m:r>
                    <w:rPr>
                      <w:rFonts w:ascii="Cambria Math" w:hAnsi="Cambria Math"/>
                    </w:rPr>
                    <m:t>2</m:t>
                  </m:r>
                </m:sup>
              </m:sSup>
              <m:r>
                <w:rPr>
                  <w:rFonts w:ascii="Cambria Math" w:hAnsi="Cambria Math"/>
                </w:rPr>
                <m:t>+ 0</m:t>
              </m:r>
            </m:e>
          </m:rad>
        </m:oMath>
      </m:oMathPara>
    </w:p>
    <w:p w14:paraId="506C96BB" w14:textId="6D2435E4" w:rsidR="00144679" w:rsidRPr="00144679" w:rsidRDefault="00D40FFE" w:rsidP="008008CA">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t>
              </m:r>
              <m:ctrlPr>
                <w:rPr>
                  <w:rFonts w:ascii="Cambria Math" w:hAnsi="Cambria Math"/>
                  <w:i/>
                </w:rPr>
              </m:ctrlPr>
            </m:num>
            <m:den>
              <m:r>
                <w:rPr>
                  <w:rFonts w:ascii="Cambria Math" w:hAnsi="Cambria Math"/>
                </w:rPr>
                <m:t>2</m:t>
              </m:r>
              <m:ctrlPr>
                <w:rPr>
                  <w:rFonts w:ascii="Cambria Math" w:hAnsi="Cambria Math"/>
                  <w:i/>
                </w:rPr>
              </m:ctrlPr>
            </m:den>
          </m:f>
          <m:rad>
            <m:radPr>
              <m:degHide m:val="1"/>
              <m:ctrlPr>
                <w:rPr>
                  <w:rFonts w:ascii="Cambria Math" w:hAnsi="Cambria Math"/>
                </w:rPr>
              </m:ctrlPr>
            </m:radPr>
            <m:deg>
              <m:ctrlPr>
                <w:rPr>
                  <w:rFonts w:ascii="Cambria Math" w:hAnsi="Cambria Math"/>
                  <w:i/>
                </w:rPr>
              </m:ctrlPr>
            </m:deg>
            <m:e>
              <m:sSup>
                <m:sSupPr>
                  <m:ctrlPr>
                    <w:rPr>
                      <w:rFonts w:ascii="Cambria Math" w:hAnsi="Cambria Math"/>
                      <w:i/>
                    </w:rPr>
                  </m:ctrlPr>
                </m:sSupPr>
                <m:e>
                  <m:d>
                    <m:dPr>
                      <m:ctrlPr>
                        <w:rPr>
                          <w:rFonts w:ascii="Cambria Math" w:hAnsi="Cambria Math"/>
                        </w:rPr>
                      </m:ctrlPr>
                    </m:dPr>
                    <m:e>
                      <m:f>
                        <m:fPr>
                          <m:ctrlPr>
                            <w:rPr>
                              <w:rFonts w:ascii="Cambria Math" w:hAnsi="Cambria Math"/>
                            </w:rPr>
                          </m:ctrlPr>
                        </m:fPr>
                        <m:num>
                          <m:r>
                            <m:rPr>
                              <m:sty m:val="p"/>
                            </m:rPr>
                            <w:rPr>
                              <w:rFonts w:ascii="Cambria Math" w:hAnsi="Cambria Math"/>
                            </w:rPr>
                            <m:t>m</m:t>
                          </m:r>
                          <m:ctrlPr>
                            <w:rPr>
                              <w:rFonts w:ascii="Cambria Math" w:hAnsi="Cambria Math"/>
                              <w:i/>
                            </w:rPr>
                          </m:ctrlPr>
                        </m:num>
                        <m:den>
                          <m:r>
                            <m:rPr>
                              <m:sty m:val="p"/>
                            </m:rPr>
                            <w:rPr>
                              <w:rFonts w:ascii="Cambria Math" w:hAnsi="Cambria Math"/>
                            </w:rPr>
                            <m:t>a</m:t>
                          </m:r>
                          <m:ctrlPr>
                            <w:rPr>
                              <w:rFonts w:ascii="Cambria Math" w:hAnsi="Cambria Math"/>
                              <w:i/>
                            </w:rPr>
                          </m:ctrlPr>
                        </m:den>
                      </m:f>
                      <m:ctrlPr>
                        <w:rPr>
                          <w:rFonts w:ascii="Cambria Math" w:hAnsi="Cambria Math"/>
                          <w:i/>
                        </w:rPr>
                      </m:ctrlPr>
                    </m:e>
                  </m:d>
                </m:e>
                <m:sup>
                  <m:r>
                    <w:rPr>
                      <w:rFonts w:ascii="Cambria Math" w:hAnsi="Cambria Math"/>
                    </w:rPr>
                    <m:t>2</m:t>
                  </m:r>
                </m:sup>
              </m:sSup>
            </m:e>
          </m:rad>
        </m:oMath>
      </m:oMathPara>
    </w:p>
    <w:p w14:paraId="3B2D1F1D" w14:textId="65744A95" w:rsidR="00144679" w:rsidRPr="000D1551" w:rsidRDefault="00D40FFE" w:rsidP="008008CA">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m:t>
              </m:r>
              <m:ctrlPr>
                <w:rPr>
                  <w:rFonts w:ascii="Cambria Math" w:hAnsi="Cambria Math"/>
                  <w:i/>
                </w:rPr>
              </m:ctrlPr>
            </m:num>
            <m:den>
              <m:r>
                <w:rPr>
                  <w:rFonts w:ascii="Cambria Math" w:hAnsi="Cambria Math"/>
                </w:rPr>
                <m:t>2a</m:t>
              </m:r>
              <m:ctrlPr>
                <w:rPr>
                  <w:rFonts w:ascii="Cambria Math" w:hAnsi="Cambria Math"/>
                  <w:i/>
                </w:rPr>
              </m:ctrlPr>
            </m:den>
          </m:f>
        </m:oMath>
      </m:oMathPara>
    </w:p>
    <w:p w14:paraId="6D90D579" w14:textId="7EFAF479" w:rsidR="000D1551" w:rsidRDefault="00E3160F" w:rsidP="008008CA">
      <w:pPr>
        <w:rPr>
          <w:vertAlign w:val="superscript"/>
        </w:rPr>
      </w:pPr>
      <w:r>
        <w:t xml:space="preserve">Speed of light, </w:t>
      </w:r>
      <w:r w:rsidR="00B4218F">
        <w:t>c = 3x10</w:t>
      </w:r>
      <w:r w:rsidR="00B4218F">
        <w:rPr>
          <w:vertAlign w:val="superscript"/>
        </w:rPr>
        <w:t>8</w:t>
      </w:r>
    </w:p>
    <w:p w14:paraId="407757D7" w14:textId="2E1E6376" w:rsidR="00B4218F" w:rsidRDefault="00E3160F" w:rsidP="008008CA">
      <w:r>
        <w:t xml:space="preserve">Width of the waveguide, </w:t>
      </w:r>
      <w:r w:rsidR="00B4218F">
        <w:t>a = 0.023m</w:t>
      </w:r>
    </w:p>
    <w:p w14:paraId="6E00D2DF" w14:textId="11AFFF34" w:rsidR="00B4218F" w:rsidRPr="00B4218F" w:rsidRDefault="00E3160F" w:rsidP="008008CA">
      <w:r>
        <w:t>Mode ind</w:t>
      </w:r>
      <w:r w:rsidR="00B91451">
        <w:t>ex</w:t>
      </w:r>
      <w:r>
        <w:t xml:space="preserve">, </w:t>
      </w:r>
      <w:r w:rsidR="00753132">
        <w:t>m = 1, 2, 3</w:t>
      </w:r>
    </w:p>
    <w:p w14:paraId="6AB99CB5" w14:textId="7F544AFF" w:rsidR="00DB575F" w:rsidRPr="00DB575F" w:rsidRDefault="00F828BC" w:rsidP="00DB575F">
      <w:pPr>
        <w:pStyle w:val="Heading3"/>
      </w:pPr>
      <w:r>
        <w:lastRenderedPageBreak/>
        <w:t>Simulated Port Field Displays</w:t>
      </w:r>
    </w:p>
    <w:p w14:paraId="145527E7" w14:textId="359E2500" w:rsidR="00DB575F" w:rsidRPr="00DB575F" w:rsidRDefault="00DB575F" w:rsidP="00DB575F">
      <w:r>
        <w:rPr>
          <w:noProof/>
        </w:rPr>
        <w:drawing>
          <wp:anchor distT="0" distB="0" distL="114300" distR="114300" simplePos="0" relativeHeight="251658244" behindDoc="0" locked="0" layoutInCell="1" allowOverlap="1" wp14:anchorId="0293F507" wp14:editId="2188EF7F">
            <wp:simplePos x="0" y="0"/>
            <wp:positionH relativeFrom="margin">
              <wp:align>left</wp:align>
            </wp:positionH>
            <wp:positionV relativeFrom="paragraph">
              <wp:posOffset>918845</wp:posOffset>
            </wp:positionV>
            <wp:extent cx="5506085" cy="1874520"/>
            <wp:effectExtent l="0" t="0" r="0" b="0"/>
            <wp:wrapTopAndBottom/>
            <wp:docPr id="18318923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11236" cy="187623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These are the port field displays for the rectangular waveguide. They are identical for both ports on either end of the waveguide, they are also identical to the Teflon filled waveguide. They are </w:t>
      </w:r>
      <w:r>
        <w:t>TE</w:t>
      </w:r>
      <w:r>
        <w:rPr>
          <w:vertAlign w:val="subscript"/>
        </w:rPr>
        <w:t>10</w:t>
      </w:r>
      <w:r>
        <w:t>, TE</w:t>
      </w:r>
      <w:r>
        <w:rPr>
          <w:vertAlign w:val="subscript"/>
        </w:rPr>
        <w:t>20</w:t>
      </w:r>
      <w:r>
        <w:t>, TE</w:t>
      </w:r>
      <w:r>
        <w:rPr>
          <w:vertAlign w:val="subscript"/>
        </w:rPr>
        <w:t>30</w:t>
      </w:r>
      <w:r>
        <w:rPr>
          <w:vertAlign w:val="subscript"/>
        </w:rPr>
        <w:t xml:space="preserve">, </w:t>
      </w:r>
      <w:r>
        <w:t>respectively.</w:t>
      </w:r>
    </w:p>
    <w:p w14:paraId="4D6CD09F" w14:textId="0740CF7F" w:rsidR="00E24F6C" w:rsidRDefault="00DB139A" w:rsidP="002A4F17">
      <w:pPr>
        <w:ind w:right="248"/>
        <w:jc w:val="center"/>
      </w:pPr>
      <w:r w:rsidRPr="00DB139A">
        <w:rPr>
          <w:b/>
          <w:bCs/>
        </w:rPr>
        <w:t xml:space="preserve">Figure </w:t>
      </w:r>
      <w:r w:rsidR="000D329A">
        <w:rPr>
          <w:b/>
          <w:bCs/>
        </w:rPr>
        <w:t>6</w:t>
      </w:r>
      <w:r w:rsidRPr="00DB139A">
        <w:rPr>
          <w:b/>
          <w:bCs/>
        </w:rPr>
        <w:t>:</w:t>
      </w:r>
      <w:r w:rsidRPr="00DB139A">
        <w:t xml:space="preserve"> </w:t>
      </w:r>
      <w:r w:rsidR="00335C18">
        <w:t>Port 1 Mode 1</w:t>
      </w:r>
      <w:r w:rsidR="0094541B">
        <w:t xml:space="preserve"> </w:t>
      </w:r>
      <w:r w:rsidR="000F6E39">
        <w:t xml:space="preserve">port </w:t>
      </w:r>
      <w:r w:rsidR="0094541B">
        <w:t>field display</w:t>
      </w:r>
      <w:r w:rsidR="00A87FC3">
        <w:t>, TE</w:t>
      </w:r>
      <w:r w:rsidR="00A87FC3">
        <w:rPr>
          <w:vertAlign w:val="subscript"/>
        </w:rPr>
        <w:t>10</w:t>
      </w:r>
      <w:r w:rsidR="00AF3710">
        <w:t>.</w:t>
      </w:r>
    </w:p>
    <w:p w14:paraId="2E16F00B" w14:textId="4834BAAD" w:rsidR="00FF7039" w:rsidRDefault="006A298F" w:rsidP="006A298F">
      <w:r>
        <w:rPr>
          <w:noProof/>
        </w:rPr>
        <w:drawing>
          <wp:anchor distT="0" distB="0" distL="114300" distR="114300" simplePos="0" relativeHeight="251658245" behindDoc="0" locked="0" layoutInCell="1" allowOverlap="1" wp14:anchorId="0002B867" wp14:editId="31B0C506">
            <wp:simplePos x="0" y="0"/>
            <wp:positionH relativeFrom="margin">
              <wp:align>left</wp:align>
            </wp:positionH>
            <wp:positionV relativeFrom="paragraph">
              <wp:posOffset>1964690</wp:posOffset>
            </wp:positionV>
            <wp:extent cx="5284470" cy="1882140"/>
            <wp:effectExtent l="0" t="0" r="0" b="3810"/>
            <wp:wrapTopAndBottom/>
            <wp:docPr id="102326388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87545" cy="18830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7039">
        <w:t xml:space="preserve">Analysing figure 6, we find </w:t>
      </w:r>
      <w:r w:rsidR="00813655">
        <w:t>a</w:t>
      </w:r>
      <w:r w:rsidR="001469BC">
        <w:t>ll vectors point vertically along the Y-axis, which means this is a Transverse Electric (TE) mode</w:t>
      </w:r>
      <w:r w:rsidR="001469BC">
        <w:t xml:space="preserve">, </w:t>
      </w:r>
      <w:r w:rsidR="001469BC">
        <w:t>since there's no electric field</w:t>
      </w:r>
      <w:r w:rsidR="001469BC">
        <w:t xml:space="preserve"> </w:t>
      </w:r>
      <w:r w:rsidR="001469BC">
        <w:t>component along the propagation axis Z</w:t>
      </w:r>
      <w:r w:rsidR="00E77BAE">
        <w:t xml:space="preserve"> </w:t>
      </w:r>
      <w:r w:rsidR="00E77BAE">
        <w:fldChar w:fldCharType="begin"/>
      </w:r>
      <w:r w:rsidR="00E77BAE">
        <w:instrText xml:space="preserve"> ADDIN ZOTERO_ITEM CSL_CITATION {"citationID":"XvyHDKr8","properties":{"formattedCitation":"[5]","plainCitation":"[5]","noteIndex":0},"citationItems":[{"id":239,"uris":["http://zotero.org/users/local/kxeNHLpj/items/FJTV659G"],"itemData":{"id":239,"type":"book","abstract":"Adapted from a successful and thoroughly field-tested Italian text, the first edition of Electromagnetic Waves was very well received. Its broad, integrated coverage of electromagnetic waves and their applications forms the cornerstone on which the author based this second edition. Working from Maxwell's equations to applications in optical communications and photonics, Electromagnetic Waves, Second Edition forges a link between basic physics and real-life problems in wave propagation and radiation.Accomplished researcher and educator Carlo G. Someda uses a modern approach to the subject. Unlike other books in the field, it surveys all major areas of electromagnetic waves in a single treatment. The book begins with a detailed treatment of the mathematics of Maxwell's equations. It follows with a discussion of polarization, delves into propagation in various media, devotes four chapters to guided propagation, links the concepts to practical applications, and concludes with radiation, diffraction, coherence, and radiation statistics. This edition features many new and reworked problems, updated references and suggestions for further reading, a completely revised appendix on Bessel functions, and new definitions such as antenna effective height.Illustrating the concepts with examples in every chapter, Electromagnetic Waves, Second Edition is an ideal introduction for those new to the field as well as a convenient reference for seasoned professionals.","edition":"2","event-place":"Boca Raton","ISBN":"978-1-315-22153-3","note":"DOI: 10.4324/9781420009545","number-of-pages":"600","publisher":"CRC Press","publisher-place":"Boca Raton","title":"Electromagnetic Waves","author":[{"family":"Someda","given":"Carlo G."}],"issued":{"date-parts":[["2017",12,19]]}}}],"schema":"https://github.com/citation-style-language/schema/raw/master/csl-citation.json"} </w:instrText>
      </w:r>
      <w:r w:rsidR="00E77BAE">
        <w:fldChar w:fldCharType="separate"/>
      </w:r>
      <w:r w:rsidR="00E77BAE" w:rsidRPr="00E77BAE">
        <w:rPr>
          <w:rFonts w:cs="Arial"/>
        </w:rPr>
        <w:t>[5]</w:t>
      </w:r>
      <w:r w:rsidR="00E77BAE">
        <w:fldChar w:fldCharType="end"/>
      </w:r>
      <w:r w:rsidR="001469BC">
        <w:t>.</w:t>
      </w:r>
      <w:r w:rsidR="001469BC">
        <w:t xml:space="preserve"> </w:t>
      </w:r>
      <w:r w:rsidR="001469BC">
        <w:t>Along the X-direction</w:t>
      </w:r>
      <w:r w:rsidR="00AD25E2">
        <w:t>,</w:t>
      </w:r>
      <w:r w:rsidR="001469BC">
        <w:t xml:space="preserve"> </w:t>
      </w:r>
      <w:r w:rsidR="00AD25E2">
        <w:t>there is</w:t>
      </w:r>
      <w:r w:rsidR="001469BC">
        <w:t xml:space="preserve"> half-wave variation — the field starts low on the left, increases to a maximum in the </w:t>
      </w:r>
      <w:proofErr w:type="spellStart"/>
      <w:r w:rsidR="001469BC">
        <w:t>center</w:t>
      </w:r>
      <w:proofErr w:type="spellEnd"/>
      <w:r w:rsidR="001469BC">
        <w:t>, then decreases again.</w:t>
      </w:r>
      <w:r w:rsidR="001469BC">
        <w:t xml:space="preserve"> </w:t>
      </w:r>
      <w:r w:rsidR="001469BC">
        <w:t xml:space="preserve">Along the Y-direction </w:t>
      </w:r>
      <w:r w:rsidR="00AD25E2">
        <w:t>t</w:t>
      </w:r>
      <w:r w:rsidR="001469BC">
        <w:t>here’s no variation; the field strength and direction are constant along that axis.</w:t>
      </w:r>
      <w:r w:rsidR="007B58B1">
        <w:t xml:space="preserve"> Therefore </w:t>
      </w:r>
      <w:r w:rsidR="007B58B1" w:rsidRPr="007B58B1">
        <w:t>m = 1</w:t>
      </w:r>
      <w:r w:rsidR="007B58B1">
        <w:t xml:space="preserve">, </w:t>
      </w:r>
      <w:r w:rsidR="007B58B1" w:rsidRPr="007B58B1">
        <w:t>one variation along X</w:t>
      </w:r>
      <w:r w:rsidR="007B58B1">
        <w:t xml:space="preserve"> and </w:t>
      </w:r>
      <w:r w:rsidR="007B58B1" w:rsidRPr="007B58B1">
        <w:t>n = 0</w:t>
      </w:r>
      <w:r w:rsidR="007B58B1">
        <w:t xml:space="preserve">, </w:t>
      </w:r>
      <w:r w:rsidR="007B58B1" w:rsidRPr="007B58B1">
        <w:t>no variation along Y</w:t>
      </w:r>
      <w:r w:rsidR="007B58B1">
        <w:t>.</w:t>
      </w:r>
    </w:p>
    <w:p w14:paraId="4C8BB2EF" w14:textId="2D116031" w:rsidR="00DB139A" w:rsidRDefault="00DB139A" w:rsidP="00813655">
      <w:pPr>
        <w:jc w:val="center"/>
      </w:pPr>
      <w:r w:rsidRPr="00DB139A">
        <w:rPr>
          <w:b/>
          <w:bCs/>
        </w:rPr>
        <w:t xml:space="preserve">Figure </w:t>
      </w:r>
      <w:r w:rsidR="000D329A">
        <w:rPr>
          <w:b/>
          <w:bCs/>
        </w:rPr>
        <w:t>7</w:t>
      </w:r>
      <w:r w:rsidRPr="00DB139A">
        <w:rPr>
          <w:b/>
          <w:bCs/>
        </w:rPr>
        <w:t>:</w:t>
      </w:r>
      <w:r w:rsidRPr="00DB139A">
        <w:t xml:space="preserve"> </w:t>
      </w:r>
      <w:r w:rsidR="00335C18">
        <w:t>Port 1 Mode 2</w:t>
      </w:r>
      <w:r w:rsidR="0094541B" w:rsidRPr="0094541B">
        <w:t xml:space="preserve"> </w:t>
      </w:r>
      <w:r w:rsidR="000F6E39">
        <w:t xml:space="preserve">port </w:t>
      </w:r>
      <w:r w:rsidR="0094541B">
        <w:t>field display</w:t>
      </w:r>
      <w:r w:rsidR="00AF3710">
        <w:t>, TE</w:t>
      </w:r>
      <w:r w:rsidR="00AF3710">
        <w:rPr>
          <w:vertAlign w:val="subscript"/>
        </w:rPr>
        <w:t>20</w:t>
      </w:r>
      <w:r w:rsidR="00AF3710">
        <w:t>.</w:t>
      </w:r>
    </w:p>
    <w:p w14:paraId="56EFF11D" w14:textId="77777777" w:rsidR="00FF7039" w:rsidRDefault="00FF7039" w:rsidP="00813655">
      <w:pPr>
        <w:jc w:val="center"/>
      </w:pPr>
    </w:p>
    <w:p w14:paraId="37958F54" w14:textId="77777777" w:rsidR="00FF7039" w:rsidRDefault="00FF7039" w:rsidP="00813655">
      <w:pPr>
        <w:jc w:val="center"/>
      </w:pPr>
    </w:p>
    <w:p w14:paraId="778E6788" w14:textId="0CE79131" w:rsidR="00FF7039" w:rsidRDefault="00FF7039" w:rsidP="00FF7039">
      <w:pPr>
        <w:jc w:val="left"/>
      </w:pPr>
      <w:r>
        <w:lastRenderedPageBreak/>
        <w:t xml:space="preserve">Analysing figure 7, </w:t>
      </w:r>
      <w:r>
        <w:t>Field direction</w:t>
      </w:r>
      <w:r>
        <w:t xml:space="preserve"> is still</w:t>
      </w:r>
      <w:r>
        <w:t xml:space="preserve"> pointing vertically, so a TE mode.</w:t>
      </w:r>
      <w:r>
        <w:t xml:space="preserve"> There is v</w:t>
      </w:r>
      <w:r>
        <w:t xml:space="preserve">ariation </w:t>
      </w:r>
      <w:r>
        <w:t>horizontally, there</w:t>
      </w:r>
      <w:r>
        <w:t xml:space="preserve"> </w:t>
      </w:r>
      <w:r>
        <w:t>are</w:t>
      </w:r>
      <w:r>
        <w:t xml:space="preserve"> two peaks, mirrored around the </w:t>
      </w:r>
      <w:proofErr w:type="spellStart"/>
      <w:proofErr w:type="gramStart"/>
      <w:r>
        <w:t>center</w:t>
      </w:r>
      <w:proofErr w:type="spellEnd"/>
      <w:r>
        <w:t>;</w:t>
      </w:r>
      <w:proofErr w:type="gramEnd"/>
      <w:r>
        <w:t xml:space="preserve"> </w:t>
      </w:r>
      <w:r>
        <w:t>P</w:t>
      </w:r>
      <w:r>
        <w:t>ositive vectors on the left, negative on the right.</w:t>
      </w:r>
      <w:r>
        <w:t xml:space="preserve"> </w:t>
      </w:r>
      <w:r>
        <w:t>This indicates two half-wave variations, so m = 2</w:t>
      </w:r>
      <w:r w:rsidR="00A73F45">
        <w:t xml:space="preserve"> </w:t>
      </w:r>
      <w:r w:rsidR="00A73F45">
        <w:fldChar w:fldCharType="begin"/>
      </w:r>
      <w:r w:rsidR="00A73F45">
        <w:instrText xml:space="preserve"> ADDIN ZOTERO_ITEM CSL_CITATION {"citationID":"YuLuPOB9","properties":{"formattedCitation":"[5]","plainCitation":"[5]","noteIndex":0},"citationItems":[{"id":239,"uris":["http://zotero.org/users/local/kxeNHLpj/items/FJTV659G"],"itemData":{"id":239,"type":"book","abstract":"Adapted from a successful and thoroughly field-tested Italian text, the first edition of Electromagnetic Waves was very well received. Its broad, integrated coverage of electromagnetic waves and their applications forms the cornerstone on which the author based this second edition. Working from Maxwell's equations to applications in optical communications and photonics, Electromagnetic Waves, Second Edition forges a link between basic physics and real-life problems in wave propagation and radiation.Accomplished researcher and educator Carlo G. Someda uses a modern approach to the subject. Unlike other books in the field, it surveys all major areas of electromagnetic waves in a single treatment. The book begins with a detailed treatment of the mathematics of Maxwell's equations. It follows with a discussion of polarization, delves into propagation in various media, devotes four chapters to guided propagation, links the concepts to practical applications, and concludes with radiation, diffraction, coherence, and radiation statistics. This edition features many new and reworked problems, updated references and suggestions for further reading, a completely revised appendix on Bessel functions, and new definitions such as antenna effective height.Illustrating the concepts with examples in every chapter, Electromagnetic Waves, Second Edition is an ideal introduction for those new to the field as well as a convenient reference for seasoned professionals.","edition":"2","event-place":"Boca Raton","ISBN":"978-1-315-22153-3","note":"DOI: 10.4324/9781420009545","number-of-pages":"600","publisher":"CRC Press","publisher-place":"Boca Raton","title":"Electromagnetic Waves","author":[{"family":"Someda","given":"Carlo G."}],"issued":{"date-parts":[["2017",12,19]]}}}],"schema":"https://github.com/citation-style-language/schema/raw/master/csl-citation.json"} </w:instrText>
      </w:r>
      <w:r w:rsidR="00A73F45">
        <w:fldChar w:fldCharType="separate"/>
      </w:r>
      <w:r w:rsidR="00A73F45" w:rsidRPr="00A73F45">
        <w:rPr>
          <w:rFonts w:cs="Arial"/>
        </w:rPr>
        <w:t>[5]</w:t>
      </w:r>
      <w:r w:rsidR="00A73F45">
        <w:fldChar w:fldCharType="end"/>
      </w:r>
      <w:r>
        <w:t>.</w:t>
      </w:r>
      <w:r>
        <w:t xml:space="preserve"> Vertically, t</w:t>
      </w:r>
      <w:r>
        <w:t xml:space="preserve">he field is </w:t>
      </w:r>
      <w:r>
        <w:t>uniform with the</w:t>
      </w:r>
      <w:r>
        <w:t xml:space="preserve"> same magnitude and direction within each side</w:t>
      </w:r>
      <w:r>
        <w:t>,</w:t>
      </w:r>
      <w:r>
        <w:t xml:space="preserve"> so there’s no variation vertically.</w:t>
      </w:r>
      <w:r>
        <w:t xml:space="preserve"> </w:t>
      </w:r>
      <w:r>
        <w:t>That means n = 0.</w:t>
      </w:r>
    </w:p>
    <w:p w14:paraId="234B9C9E" w14:textId="43B74A1E" w:rsidR="00FF7039" w:rsidRPr="00AF3710" w:rsidRDefault="005E41E6" w:rsidP="00FF7039">
      <w:pPr>
        <w:jc w:val="left"/>
      </w:pPr>
      <w:r w:rsidRPr="005E41E6">
        <w:t>Looking at figure 8, the</w:t>
      </w:r>
      <w:r w:rsidRPr="005E41E6">
        <w:t xml:space="preserve"> Field direction</w:t>
      </w:r>
      <w:r w:rsidRPr="005E41E6">
        <w:t xml:space="preserve"> is again</w:t>
      </w:r>
      <w:r w:rsidRPr="005E41E6">
        <w:t xml:space="preserve"> vertical vectors </w:t>
      </w:r>
      <w:r w:rsidRPr="005E41E6">
        <w:t xml:space="preserve">so still TE. </w:t>
      </w:r>
      <w:r>
        <w:t>Horizontally,</w:t>
      </w:r>
      <w:r w:rsidRPr="005E41E6">
        <w:t xml:space="preserve"> </w:t>
      </w:r>
      <w:r>
        <w:t>there are</w:t>
      </w:r>
      <w:r w:rsidRPr="005E41E6">
        <w:t xml:space="preserve"> three distinct regions: negative on the left, positive in the </w:t>
      </w:r>
      <w:proofErr w:type="spellStart"/>
      <w:r w:rsidRPr="005E41E6">
        <w:t>center</w:t>
      </w:r>
      <w:proofErr w:type="spellEnd"/>
      <w:r w:rsidRPr="005E41E6">
        <w:t>, negative again on the right.</w:t>
      </w:r>
      <w:r w:rsidRPr="005E41E6">
        <w:t xml:space="preserve"> </w:t>
      </w:r>
      <w:r w:rsidRPr="005E41E6">
        <w:t>That’s three half-wave variations, so m = 3</w:t>
      </w:r>
      <w:r w:rsidR="00546225">
        <w:t xml:space="preserve"> </w:t>
      </w:r>
      <w:r w:rsidR="00546225">
        <w:fldChar w:fldCharType="begin"/>
      </w:r>
      <w:r w:rsidR="00546225">
        <w:instrText xml:space="preserve"> ADDIN ZOTERO_ITEM CSL_CITATION {"citationID":"sQGBZhrw","properties":{"formattedCitation":"[5]","plainCitation":"[5]","noteIndex":0},"citationItems":[{"id":239,"uris":["http://zotero.org/users/local/kxeNHLpj/items/FJTV659G"],"itemData":{"id":239,"type":"book","abstract":"Adapted from a successful and thoroughly field-tested Italian text, the first edition of Electromagnetic Waves was very well received. Its broad, integrated coverage of electromagnetic waves and their applications forms the cornerstone on which the author based this second edition. Working from Maxwell's equations to applications in optical communications and photonics, Electromagnetic Waves, Second Edition forges a link between basic physics and real-life problems in wave propagation and radiation.Accomplished researcher and educator Carlo G. Someda uses a modern approach to the subject. Unlike other books in the field, it surveys all major areas of electromagnetic waves in a single treatment. The book begins with a detailed treatment of the mathematics of Maxwell's equations. It follows with a discussion of polarization, delves into propagation in various media, devotes four chapters to guided propagation, links the concepts to practical applications, and concludes with radiation, diffraction, coherence, and radiation statistics. This edition features many new and reworked problems, updated references and suggestions for further reading, a completely revised appendix on Bessel functions, and new definitions such as antenna effective height.Illustrating the concepts with examples in every chapter, Electromagnetic Waves, Second Edition is an ideal introduction for those new to the field as well as a convenient reference for seasoned professionals.","edition":"2","event-place":"Boca Raton","ISBN":"978-1-315-22153-3","note":"DOI: 10.4324/9781420009545","number-of-pages":"600","publisher":"CRC Press","publisher-place":"Boca Raton","title":"Electromagnetic Waves","author":[{"family":"Someda","given":"Carlo G."}],"issued":{"date-parts":[["2017",12,19]]}}}],"schema":"https://github.com/citation-style-language/schema/raw/master/csl-citation.json"} </w:instrText>
      </w:r>
      <w:r w:rsidR="00546225">
        <w:fldChar w:fldCharType="separate"/>
      </w:r>
      <w:r w:rsidR="00546225" w:rsidRPr="00546225">
        <w:rPr>
          <w:rFonts w:cs="Arial"/>
        </w:rPr>
        <w:t>[5]</w:t>
      </w:r>
      <w:r w:rsidR="00546225">
        <w:fldChar w:fldCharType="end"/>
      </w:r>
      <w:r w:rsidRPr="005E41E6">
        <w:t>.</w:t>
      </w:r>
      <w:r>
        <w:t xml:space="preserve"> Vertically, no</w:t>
      </w:r>
      <w:r w:rsidRPr="005E41E6">
        <w:t xml:space="preserve"> variation up or down</w:t>
      </w:r>
      <w:r>
        <w:t xml:space="preserve">; </w:t>
      </w:r>
      <w:r w:rsidRPr="005E41E6">
        <w:t>the field is consistent vertically in each region</w:t>
      </w:r>
      <w:r w:rsidRPr="005E41E6">
        <w:t>, s</w:t>
      </w:r>
      <w:r w:rsidRPr="005E41E6">
        <w:t>o n = 0.</w:t>
      </w:r>
    </w:p>
    <w:p w14:paraId="14B9D895" w14:textId="6ECAC75D" w:rsidR="00B358E9" w:rsidRDefault="006A298F" w:rsidP="00B358E9">
      <w:pPr>
        <w:ind w:right="248"/>
        <w:jc w:val="center"/>
      </w:pPr>
      <w:r>
        <w:rPr>
          <w:b/>
          <w:bCs/>
          <w:noProof/>
        </w:rPr>
        <w:drawing>
          <wp:anchor distT="0" distB="0" distL="114300" distR="114300" simplePos="0" relativeHeight="251658246" behindDoc="0" locked="0" layoutInCell="1" allowOverlap="1" wp14:anchorId="653A757B" wp14:editId="4F3838B0">
            <wp:simplePos x="0" y="0"/>
            <wp:positionH relativeFrom="margin">
              <wp:posOffset>-38735</wp:posOffset>
            </wp:positionH>
            <wp:positionV relativeFrom="paragraph">
              <wp:posOffset>0</wp:posOffset>
            </wp:positionV>
            <wp:extent cx="5393055" cy="1947545"/>
            <wp:effectExtent l="0" t="0" r="0" b="0"/>
            <wp:wrapTopAndBottom/>
            <wp:docPr id="9710566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3055" cy="1947545"/>
                    </a:xfrm>
                    <a:prstGeom prst="rect">
                      <a:avLst/>
                    </a:prstGeom>
                    <a:noFill/>
                    <a:ln>
                      <a:noFill/>
                    </a:ln>
                  </pic:spPr>
                </pic:pic>
              </a:graphicData>
            </a:graphic>
          </wp:anchor>
        </w:drawing>
      </w:r>
      <w:r w:rsidR="00DB139A" w:rsidRPr="00DB139A">
        <w:rPr>
          <w:b/>
          <w:bCs/>
        </w:rPr>
        <w:t xml:space="preserve">Figure </w:t>
      </w:r>
      <w:r w:rsidR="000D329A">
        <w:rPr>
          <w:b/>
          <w:bCs/>
        </w:rPr>
        <w:t>8</w:t>
      </w:r>
      <w:r w:rsidR="00DB139A" w:rsidRPr="00DB139A">
        <w:rPr>
          <w:b/>
          <w:bCs/>
        </w:rPr>
        <w:t>:</w:t>
      </w:r>
      <w:r w:rsidR="00DB139A" w:rsidRPr="00DB139A">
        <w:t xml:space="preserve"> </w:t>
      </w:r>
      <w:r w:rsidR="00335C18">
        <w:t>Port 1 Mode 3</w:t>
      </w:r>
      <w:r w:rsidR="0094541B" w:rsidRPr="0094541B">
        <w:t xml:space="preserve"> </w:t>
      </w:r>
      <w:r w:rsidR="000F6E39">
        <w:t xml:space="preserve">port </w:t>
      </w:r>
      <w:r w:rsidR="0094541B">
        <w:t>field display</w:t>
      </w:r>
      <w:r w:rsidR="00AF3710">
        <w:t>, TE</w:t>
      </w:r>
      <w:r w:rsidR="00AF3710">
        <w:rPr>
          <w:vertAlign w:val="subscript"/>
        </w:rPr>
        <w:t>30</w:t>
      </w:r>
      <w:r w:rsidR="00AF3710">
        <w:t>.</w:t>
      </w:r>
    </w:p>
    <w:p w14:paraId="4070B80D" w14:textId="0EA3F1E0" w:rsidR="00B358E9" w:rsidRPr="00951E84" w:rsidRDefault="00B358E9" w:rsidP="00B358E9">
      <w:pPr>
        <w:ind w:right="248"/>
        <w:rPr>
          <w:b/>
          <w:bCs/>
        </w:rPr>
        <w:sectPr w:rsidR="00B358E9" w:rsidRPr="00951E84" w:rsidSect="000D3AB7">
          <w:pgSz w:w="11906" w:h="16838" w:code="9"/>
          <w:pgMar w:top="1701" w:right="1701" w:bottom="1701" w:left="1701" w:header="709" w:footer="851" w:gutter="0"/>
          <w:cols w:space="708"/>
          <w:docGrid w:linePitch="360"/>
        </w:sectPr>
      </w:pPr>
    </w:p>
    <w:p w14:paraId="0E3F7E7F" w14:textId="324EA371" w:rsidR="00F828BC" w:rsidRPr="00F828BC" w:rsidRDefault="00891612" w:rsidP="00891612">
      <w:pPr>
        <w:pStyle w:val="Heading3"/>
      </w:pPr>
      <w:r>
        <w:rPr>
          <w:noProof/>
        </w:rPr>
        <w:lastRenderedPageBreak/>
        <w:drawing>
          <wp:anchor distT="0" distB="0" distL="114300" distR="114300" simplePos="0" relativeHeight="251658247" behindDoc="0" locked="0" layoutInCell="1" allowOverlap="1" wp14:anchorId="25166B9A" wp14:editId="0DE0FA80">
            <wp:simplePos x="0" y="0"/>
            <wp:positionH relativeFrom="margin">
              <wp:align>right</wp:align>
            </wp:positionH>
            <wp:positionV relativeFrom="paragraph">
              <wp:posOffset>621877</wp:posOffset>
            </wp:positionV>
            <wp:extent cx="5393055" cy="3803650"/>
            <wp:effectExtent l="0" t="0" r="0" b="6350"/>
            <wp:wrapTopAndBottom/>
            <wp:docPr id="8131402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3055" cy="380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28BC">
        <w:t>Electric and Magnetic Field Vectors and Magnitudes</w:t>
      </w:r>
    </w:p>
    <w:p w14:paraId="73B10A81" w14:textId="67BA3DD1" w:rsidR="009356AE" w:rsidRDefault="009356AE" w:rsidP="002A4F17">
      <w:pPr>
        <w:ind w:right="248"/>
        <w:jc w:val="center"/>
      </w:pPr>
      <w:r w:rsidRPr="00DB139A">
        <w:rPr>
          <w:b/>
          <w:bCs/>
        </w:rPr>
        <w:t xml:space="preserve">Figure </w:t>
      </w:r>
      <w:r w:rsidR="000D329A">
        <w:rPr>
          <w:b/>
          <w:bCs/>
        </w:rPr>
        <w:t>9</w:t>
      </w:r>
      <w:r w:rsidRPr="00DB139A">
        <w:rPr>
          <w:b/>
          <w:bCs/>
        </w:rPr>
        <w:t>:</w:t>
      </w:r>
      <w:r w:rsidRPr="00DB139A">
        <w:t xml:space="preserve"> </w:t>
      </w:r>
      <w:r>
        <w:t>Port 1 Mode 1 electric</w:t>
      </w:r>
      <w:r w:rsidRPr="00DB139A">
        <w:t xml:space="preserve"> field </w:t>
      </w:r>
      <w:r>
        <w:t>magnitudes</w:t>
      </w:r>
    </w:p>
    <w:p w14:paraId="1F7EE02D" w14:textId="6531BEC7" w:rsidR="00951E84" w:rsidRDefault="002D2156" w:rsidP="002A4F17">
      <w:pPr>
        <w:ind w:right="248"/>
        <w:jc w:val="center"/>
      </w:pPr>
      <w:r w:rsidRPr="002D2156">
        <w:rPr>
          <w:noProof/>
        </w:rPr>
        <w:lastRenderedPageBreak/>
        <w:drawing>
          <wp:anchor distT="0" distB="0" distL="114300" distR="114300" simplePos="0" relativeHeight="251658248" behindDoc="0" locked="0" layoutInCell="1" allowOverlap="1" wp14:anchorId="3B7F093E" wp14:editId="68073930">
            <wp:simplePos x="0" y="0"/>
            <wp:positionH relativeFrom="margin">
              <wp:align>left</wp:align>
            </wp:positionH>
            <wp:positionV relativeFrom="paragraph">
              <wp:posOffset>423</wp:posOffset>
            </wp:positionV>
            <wp:extent cx="5400040" cy="3801110"/>
            <wp:effectExtent l="0" t="0" r="0" b="8890"/>
            <wp:wrapTopAndBottom/>
            <wp:docPr id="1060783946" name="Picture 1" descr="A blue rectangular object with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83946" name="Picture 1" descr="A blue rectangular object with dot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3801110"/>
                    </a:xfrm>
                    <a:prstGeom prst="rect">
                      <a:avLst/>
                    </a:prstGeom>
                  </pic:spPr>
                </pic:pic>
              </a:graphicData>
            </a:graphic>
          </wp:anchor>
        </w:drawing>
      </w:r>
      <w:r w:rsidR="00951E84">
        <w:rPr>
          <w:noProof/>
        </w:rPr>
        <w:drawing>
          <wp:anchor distT="0" distB="0" distL="114300" distR="114300" simplePos="0" relativeHeight="251658249" behindDoc="0" locked="0" layoutInCell="1" allowOverlap="1" wp14:anchorId="29D4C098" wp14:editId="2CAB0444">
            <wp:simplePos x="0" y="0"/>
            <wp:positionH relativeFrom="margin">
              <wp:align>right</wp:align>
            </wp:positionH>
            <wp:positionV relativeFrom="paragraph">
              <wp:posOffset>4235662</wp:posOffset>
            </wp:positionV>
            <wp:extent cx="5393055" cy="3801745"/>
            <wp:effectExtent l="0" t="0" r="0" b="8255"/>
            <wp:wrapTopAndBottom/>
            <wp:docPr id="14253117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93055" cy="3801745"/>
                    </a:xfrm>
                    <a:prstGeom prst="rect">
                      <a:avLst/>
                    </a:prstGeom>
                    <a:noFill/>
                    <a:ln>
                      <a:noFill/>
                    </a:ln>
                  </pic:spPr>
                </pic:pic>
              </a:graphicData>
            </a:graphic>
          </wp:anchor>
        </w:drawing>
      </w:r>
      <w:r w:rsidR="00DB139A" w:rsidRPr="00DB139A">
        <w:rPr>
          <w:b/>
          <w:bCs/>
        </w:rPr>
        <w:t xml:space="preserve">Figure </w:t>
      </w:r>
      <w:r w:rsidR="000D329A">
        <w:rPr>
          <w:b/>
          <w:bCs/>
        </w:rPr>
        <w:t>10</w:t>
      </w:r>
      <w:r w:rsidR="00DB139A" w:rsidRPr="00DB139A">
        <w:rPr>
          <w:b/>
          <w:bCs/>
        </w:rPr>
        <w:t>:</w:t>
      </w:r>
      <w:r w:rsidR="00DB139A" w:rsidRPr="00DB139A">
        <w:t xml:space="preserve"> </w:t>
      </w:r>
      <w:r w:rsidR="00F65F0C">
        <w:t xml:space="preserve">Port 1 Mode 1 </w:t>
      </w:r>
      <w:r w:rsidR="009356AE">
        <w:t>electric</w:t>
      </w:r>
      <w:r w:rsidR="00DB139A" w:rsidRPr="00DB139A">
        <w:t xml:space="preserve"> field vector</w:t>
      </w:r>
      <w:r w:rsidR="00657F19">
        <w:t>s</w:t>
      </w:r>
    </w:p>
    <w:p w14:paraId="0AD9F297" w14:textId="3183159A" w:rsidR="00951E84" w:rsidRPr="002A4F17" w:rsidRDefault="00657F19" w:rsidP="002A4F17">
      <w:pPr>
        <w:ind w:right="248"/>
        <w:jc w:val="center"/>
      </w:pPr>
      <w:r w:rsidRPr="00DB139A">
        <w:rPr>
          <w:b/>
          <w:bCs/>
        </w:rPr>
        <w:t xml:space="preserve">Figure </w:t>
      </w:r>
      <w:r w:rsidR="00BB53CA">
        <w:rPr>
          <w:b/>
          <w:bCs/>
        </w:rPr>
        <w:t>1</w:t>
      </w:r>
      <w:r w:rsidR="000D329A">
        <w:rPr>
          <w:b/>
          <w:bCs/>
        </w:rPr>
        <w:t>1</w:t>
      </w:r>
      <w:r w:rsidRPr="00DB139A">
        <w:rPr>
          <w:b/>
          <w:bCs/>
        </w:rPr>
        <w:t>:</w:t>
      </w:r>
      <w:r w:rsidRPr="00DB139A">
        <w:t xml:space="preserve"> </w:t>
      </w:r>
      <w:r>
        <w:t xml:space="preserve">Port 1 Mode 1 </w:t>
      </w:r>
      <w:r w:rsidR="009356AE">
        <w:t>m</w:t>
      </w:r>
      <w:r w:rsidRPr="00DB139A">
        <w:t xml:space="preserve">agnetic field </w:t>
      </w:r>
      <w:r w:rsidR="009356AE">
        <w:t>m</w:t>
      </w:r>
      <w:r>
        <w:t>agnitudes</w:t>
      </w:r>
    </w:p>
    <w:p w14:paraId="2D517FC9" w14:textId="72DAAA90" w:rsidR="009356AE" w:rsidRDefault="002A4F17" w:rsidP="002A4F17">
      <w:pPr>
        <w:ind w:right="248"/>
        <w:jc w:val="center"/>
      </w:pPr>
      <w:r w:rsidRPr="002A4F17">
        <w:rPr>
          <w:b/>
          <w:bCs/>
          <w:noProof/>
        </w:rPr>
        <w:lastRenderedPageBreak/>
        <w:drawing>
          <wp:anchor distT="0" distB="0" distL="114300" distR="114300" simplePos="0" relativeHeight="251658250" behindDoc="0" locked="0" layoutInCell="1" allowOverlap="1" wp14:anchorId="47C02311" wp14:editId="68538AF8">
            <wp:simplePos x="0" y="0"/>
            <wp:positionH relativeFrom="column">
              <wp:posOffset>3598</wp:posOffset>
            </wp:positionH>
            <wp:positionV relativeFrom="paragraph">
              <wp:posOffset>3598</wp:posOffset>
            </wp:positionV>
            <wp:extent cx="5400040" cy="3823335"/>
            <wp:effectExtent l="0" t="0" r="0" b="5715"/>
            <wp:wrapTopAndBottom/>
            <wp:docPr id="2002390046"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90046" name="Picture 1" descr="A screen shot of a computer generated imag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00040" cy="3823335"/>
                    </a:xfrm>
                    <a:prstGeom prst="rect">
                      <a:avLst/>
                    </a:prstGeom>
                  </pic:spPr>
                </pic:pic>
              </a:graphicData>
            </a:graphic>
          </wp:anchor>
        </w:drawing>
      </w:r>
      <w:r w:rsidR="009356AE" w:rsidRPr="00DB139A">
        <w:rPr>
          <w:b/>
          <w:bCs/>
        </w:rPr>
        <w:t xml:space="preserve">Figure </w:t>
      </w:r>
      <w:r w:rsidR="00BB53CA">
        <w:rPr>
          <w:b/>
          <w:bCs/>
        </w:rPr>
        <w:t>1</w:t>
      </w:r>
      <w:r w:rsidR="000D329A">
        <w:rPr>
          <w:b/>
          <w:bCs/>
        </w:rPr>
        <w:t>2</w:t>
      </w:r>
      <w:r w:rsidR="00BB53CA">
        <w:rPr>
          <w:b/>
          <w:bCs/>
        </w:rPr>
        <w:t xml:space="preserve">: </w:t>
      </w:r>
      <w:r w:rsidR="009356AE">
        <w:t>Port 1 Mode 1 m</w:t>
      </w:r>
      <w:r w:rsidR="009356AE" w:rsidRPr="00DB139A">
        <w:t xml:space="preserve">agnetic field </w:t>
      </w:r>
      <w:r w:rsidR="009356AE">
        <w:t>vectors</w:t>
      </w:r>
    </w:p>
    <w:p w14:paraId="6713EEC9" w14:textId="33D1859E" w:rsidR="003941BD" w:rsidRPr="00DB139A" w:rsidRDefault="0047179B" w:rsidP="00411DB8">
      <w:pPr>
        <w:ind w:right="248"/>
        <w:jc w:val="center"/>
        <w:rPr>
          <w:b/>
          <w:bCs/>
        </w:rPr>
      </w:pPr>
      <w:r>
        <w:rPr>
          <w:noProof/>
        </w:rPr>
        <w:drawing>
          <wp:anchor distT="0" distB="0" distL="114300" distR="114300" simplePos="0" relativeHeight="251658251" behindDoc="0" locked="0" layoutInCell="1" allowOverlap="1" wp14:anchorId="7CD9E84E" wp14:editId="15567788">
            <wp:simplePos x="0" y="0"/>
            <wp:positionH relativeFrom="column">
              <wp:posOffset>3598</wp:posOffset>
            </wp:positionH>
            <wp:positionV relativeFrom="paragraph">
              <wp:posOffset>112183</wp:posOffset>
            </wp:positionV>
            <wp:extent cx="5401945" cy="3801745"/>
            <wp:effectExtent l="0" t="0" r="8255" b="8255"/>
            <wp:wrapTopAndBottom/>
            <wp:docPr id="10245740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1945" cy="3801745"/>
                    </a:xfrm>
                    <a:prstGeom prst="rect">
                      <a:avLst/>
                    </a:prstGeom>
                    <a:noFill/>
                    <a:ln>
                      <a:noFill/>
                    </a:ln>
                  </pic:spPr>
                </pic:pic>
              </a:graphicData>
            </a:graphic>
          </wp:anchor>
        </w:drawing>
      </w:r>
      <w:r w:rsidR="003941BD" w:rsidRPr="00DB139A">
        <w:rPr>
          <w:b/>
          <w:bCs/>
        </w:rPr>
        <w:t xml:space="preserve">Figure </w:t>
      </w:r>
      <w:r w:rsidR="00BB53CA">
        <w:rPr>
          <w:b/>
          <w:bCs/>
        </w:rPr>
        <w:t>1</w:t>
      </w:r>
      <w:r w:rsidR="000D329A">
        <w:rPr>
          <w:b/>
          <w:bCs/>
        </w:rPr>
        <w:t>3</w:t>
      </w:r>
      <w:r w:rsidR="003941BD" w:rsidRPr="00DB139A">
        <w:rPr>
          <w:b/>
          <w:bCs/>
        </w:rPr>
        <w:t>:</w:t>
      </w:r>
      <w:r w:rsidR="003941BD" w:rsidRPr="00DB139A">
        <w:t xml:space="preserve"> </w:t>
      </w:r>
      <w:r w:rsidR="003941BD">
        <w:t>Port 1 Mode 2 electric</w:t>
      </w:r>
      <w:r w:rsidR="003941BD" w:rsidRPr="00DB139A">
        <w:t xml:space="preserve"> field </w:t>
      </w:r>
      <w:r w:rsidR="003941BD">
        <w:t>magnitudes</w:t>
      </w:r>
    </w:p>
    <w:p w14:paraId="02BC7EE6" w14:textId="4D3336A6" w:rsidR="003941BD" w:rsidRDefault="00904C27" w:rsidP="002A4F17">
      <w:pPr>
        <w:ind w:right="248"/>
        <w:jc w:val="center"/>
      </w:pPr>
      <w:r>
        <w:rPr>
          <w:noProof/>
        </w:rPr>
        <w:lastRenderedPageBreak/>
        <w:drawing>
          <wp:anchor distT="0" distB="0" distL="114300" distR="114300" simplePos="0" relativeHeight="251658253" behindDoc="0" locked="0" layoutInCell="1" allowOverlap="1" wp14:anchorId="7D19D064" wp14:editId="40C469AD">
            <wp:simplePos x="0" y="0"/>
            <wp:positionH relativeFrom="margin">
              <wp:align>right</wp:align>
            </wp:positionH>
            <wp:positionV relativeFrom="paragraph">
              <wp:posOffset>4236720</wp:posOffset>
            </wp:positionV>
            <wp:extent cx="5393055" cy="3818255"/>
            <wp:effectExtent l="0" t="0" r="0" b="0"/>
            <wp:wrapTopAndBottom/>
            <wp:docPr id="9546425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393055" cy="3818255"/>
                    </a:xfrm>
                    <a:prstGeom prst="rect">
                      <a:avLst/>
                    </a:prstGeom>
                    <a:noFill/>
                    <a:ln>
                      <a:noFill/>
                    </a:ln>
                  </pic:spPr>
                </pic:pic>
              </a:graphicData>
            </a:graphic>
          </wp:anchor>
        </w:drawing>
      </w:r>
      <w:r w:rsidR="000F6DDD" w:rsidRPr="000F6DDD">
        <w:rPr>
          <w:b/>
          <w:bCs/>
          <w:noProof/>
        </w:rPr>
        <w:drawing>
          <wp:anchor distT="0" distB="0" distL="114300" distR="114300" simplePos="0" relativeHeight="251658252" behindDoc="0" locked="0" layoutInCell="1" allowOverlap="1" wp14:anchorId="57D8B1A7" wp14:editId="22887740">
            <wp:simplePos x="0" y="0"/>
            <wp:positionH relativeFrom="column">
              <wp:posOffset>3598</wp:posOffset>
            </wp:positionH>
            <wp:positionV relativeFrom="paragraph">
              <wp:posOffset>3598</wp:posOffset>
            </wp:positionV>
            <wp:extent cx="5400040" cy="3806825"/>
            <wp:effectExtent l="0" t="0" r="0" b="3175"/>
            <wp:wrapTopAndBottom/>
            <wp:docPr id="1280466932"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66932" name="Picture 1" descr="A screen shot of a computer generated imag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3806825"/>
                    </a:xfrm>
                    <a:prstGeom prst="rect">
                      <a:avLst/>
                    </a:prstGeom>
                  </pic:spPr>
                </pic:pic>
              </a:graphicData>
            </a:graphic>
          </wp:anchor>
        </w:drawing>
      </w:r>
      <w:r w:rsidR="003941BD" w:rsidRPr="00DB139A">
        <w:rPr>
          <w:b/>
          <w:bCs/>
        </w:rPr>
        <w:t xml:space="preserve">Figure </w:t>
      </w:r>
      <w:r w:rsidR="00212DE3">
        <w:rPr>
          <w:b/>
          <w:bCs/>
        </w:rPr>
        <w:t>1</w:t>
      </w:r>
      <w:r w:rsidR="000D329A">
        <w:rPr>
          <w:b/>
          <w:bCs/>
        </w:rPr>
        <w:t>4</w:t>
      </w:r>
      <w:r w:rsidR="003941BD" w:rsidRPr="00DB139A">
        <w:rPr>
          <w:b/>
          <w:bCs/>
        </w:rPr>
        <w:t>:</w:t>
      </w:r>
      <w:r w:rsidR="003941BD" w:rsidRPr="00DB139A">
        <w:t xml:space="preserve"> </w:t>
      </w:r>
      <w:r w:rsidR="003941BD">
        <w:t>Port 1 Mode 2 electric</w:t>
      </w:r>
      <w:r w:rsidR="003941BD" w:rsidRPr="00DB139A">
        <w:t xml:space="preserve"> field vector</w:t>
      </w:r>
      <w:r w:rsidR="003941BD">
        <w:t>s</w:t>
      </w:r>
    </w:p>
    <w:p w14:paraId="145CE3EC" w14:textId="68F6554C" w:rsidR="003941BD" w:rsidRDefault="003941BD" w:rsidP="002A4F17">
      <w:pPr>
        <w:ind w:right="248"/>
        <w:jc w:val="center"/>
      </w:pPr>
      <w:r w:rsidRPr="00DB139A">
        <w:rPr>
          <w:b/>
          <w:bCs/>
        </w:rPr>
        <w:t xml:space="preserve">Figure </w:t>
      </w:r>
      <w:r>
        <w:rPr>
          <w:b/>
          <w:bCs/>
        </w:rPr>
        <w:t>1</w:t>
      </w:r>
      <w:r w:rsidR="000D329A">
        <w:rPr>
          <w:b/>
          <w:bCs/>
        </w:rPr>
        <w:t>5</w:t>
      </w:r>
      <w:r w:rsidRPr="00DB139A">
        <w:rPr>
          <w:b/>
          <w:bCs/>
        </w:rPr>
        <w:t>:</w:t>
      </w:r>
      <w:r w:rsidRPr="00DB139A">
        <w:t xml:space="preserve"> </w:t>
      </w:r>
      <w:r>
        <w:t>Port 1 Mode 2 m</w:t>
      </w:r>
      <w:r w:rsidRPr="00DB139A">
        <w:t xml:space="preserve">agnetic field </w:t>
      </w:r>
      <w:r>
        <w:t>magnitudes</w:t>
      </w:r>
    </w:p>
    <w:p w14:paraId="4AA08836" w14:textId="5E7C88D3" w:rsidR="003941BD" w:rsidRDefault="00FC2093" w:rsidP="002A4F17">
      <w:pPr>
        <w:ind w:right="248"/>
        <w:jc w:val="center"/>
      </w:pPr>
      <w:r>
        <w:rPr>
          <w:noProof/>
        </w:rPr>
        <w:lastRenderedPageBreak/>
        <w:drawing>
          <wp:anchor distT="0" distB="0" distL="114300" distR="114300" simplePos="0" relativeHeight="251658255" behindDoc="0" locked="0" layoutInCell="1" allowOverlap="1" wp14:anchorId="6186E53F" wp14:editId="6A99FACA">
            <wp:simplePos x="0" y="0"/>
            <wp:positionH relativeFrom="margin">
              <wp:align>right</wp:align>
            </wp:positionH>
            <wp:positionV relativeFrom="paragraph">
              <wp:posOffset>4245399</wp:posOffset>
            </wp:positionV>
            <wp:extent cx="5393055" cy="3810000"/>
            <wp:effectExtent l="0" t="0" r="0" b="0"/>
            <wp:wrapTopAndBottom/>
            <wp:docPr id="8821204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93055" cy="3810000"/>
                    </a:xfrm>
                    <a:prstGeom prst="rect">
                      <a:avLst/>
                    </a:prstGeom>
                    <a:noFill/>
                    <a:ln>
                      <a:noFill/>
                    </a:ln>
                  </pic:spPr>
                </pic:pic>
              </a:graphicData>
            </a:graphic>
          </wp:anchor>
        </w:drawing>
      </w:r>
      <w:r w:rsidR="00B17012" w:rsidRPr="00B17012">
        <w:rPr>
          <w:b/>
          <w:bCs/>
          <w:noProof/>
        </w:rPr>
        <w:drawing>
          <wp:anchor distT="0" distB="0" distL="114300" distR="114300" simplePos="0" relativeHeight="251658254" behindDoc="0" locked="0" layoutInCell="1" allowOverlap="1" wp14:anchorId="085BC855" wp14:editId="06EBE3A2">
            <wp:simplePos x="0" y="0"/>
            <wp:positionH relativeFrom="column">
              <wp:posOffset>3598</wp:posOffset>
            </wp:positionH>
            <wp:positionV relativeFrom="paragraph">
              <wp:posOffset>3598</wp:posOffset>
            </wp:positionV>
            <wp:extent cx="5400040" cy="3823335"/>
            <wp:effectExtent l="0" t="0" r="0" b="5715"/>
            <wp:wrapTopAndBottom/>
            <wp:docPr id="1993729949"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729949" name="Picture 1" descr="A screen shot of a computer generated imag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3823335"/>
                    </a:xfrm>
                    <a:prstGeom prst="rect">
                      <a:avLst/>
                    </a:prstGeom>
                  </pic:spPr>
                </pic:pic>
              </a:graphicData>
            </a:graphic>
          </wp:anchor>
        </w:drawing>
      </w:r>
      <w:r w:rsidR="003941BD" w:rsidRPr="00DB139A">
        <w:rPr>
          <w:b/>
          <w:bCs/>
        </w:rPr>
        <w:t xml:space="preserve">Figure </w:t>
      </w:r>
      <w:r w:rsidR="003941BD">
        <w:rPr>
          <w:b/>
          <w:bCs/>
        </w:rPr>
        <w:t>1</w:t>
      </w:r>
      <w:r w:rsidR="000D329A">
        <w:rPr>
          <w:b/>
          <w:bCs/>
        </w:rPr>
        <w:t>6</w:t>
      </w:r>
      <w:r w:rsidR="003941BD" w:rsidRPr="00DB139A">
        <w:rPr>
          <w:b/>
          <w:bCs/>
        </w:rPr>
        <w:t>:</w:t>
      </w:r>
      <w:r w:rsidR="003941BD" w:rsidRPr="00DB139A">
        <w:t xml:space="preserve"> </w:t>
      </w:r>
      <w:r w:rsidR="003941BD">
        <w:t>Port 1 Mode 2 m</w:t>
      </w:r>
      <w:r w:rsidR="003941BD" w:rsidRPr="00DB139A">
        <w:t xml:space="preserve">agnetic field </w:t>
      </w:r>
      <w:r w:rsidR="003941BD">
        <w:t>vectors</w:t>
      </w:r>
    </w:p>
    <w:p w14:paraId="260FCCB1" w14:textId="22CAF097" w:rsidR="003941BD" w:rsidRPr="00DB139A" w:rsidRDefault="003941BD" w:rsidP="002A4F17">
      <w:pPr>
        <w:ind w:right="248"/>
        <w:jc w:val="center"/>
      </w:pPr>
      <w:r w:rsidRPr="00DB139A">
        <w:rPr>
          <w:b/>
          <w:bCs/>
        </w:rPr>
        <w:t xml:space="preserve">Figure </w:t>
      </w:r>
      <w:r>
        <w:rPr>
          <w:b/>
          <w:bCs/>
        </w:rPr>
        <w:t>1</w:t>
      </w:r>
      <w:r w:rsidR="000D329A">
        <w:rPr>
          <w:b/>
          <w:bCs/>
        </w:rPr>
        <w:t>7</w:t>
      </w:r>
      <w:r w:rsidRPr="00DB139A">
        <w:rPr>
          <w:b/>
          <w:bCs/>
        </w:rPr>
        <w:t>:</w:t>
      </w:r>
      <w:r w:rsidRPr="00DB139A">
        <w:t xml:space="preserve"> </w:t>
      </w:r>
      <w:r>
        <w:t>Port 1 Mode 3 electric</w:t>
      </w:r>
      <w:r w:rsidRPr="00DB139A">
        <w:t xml:space="preserve"> field </w:t>
      </w:r>
      <w:r>
        <w:t>magnitudes</w:t>
      </w:r>
    </w:p>
    <w:p w14:paraId="472C5F98" w14:textId="5FA4E80D" w:rsidR="003941BD" w:rsidRDefault="00EE73CD" w:rsidP="002A4F17">
      <w:pPr>
        <w:ind w:right="248"/>
        <w:jc w:val="center"/>
      </w:pPr>
      <w:r>
        <w:rPr>
          <w:b/>
          <w:bCs/>
          <w:noProof/>
        </w:rPr>
        <w:lastRenderedPageBreak/>
        <w:drawing>
          <wp:anchor distT="0" distB="0" distL="114300" distR="114300" simplePos="0" relativeHeight="251658257" behindDoc="0" locked="0" layoutInCell="1" allowOverlap="1" wp14:anchorId="2307455D" wp14:editId="235B9341">
            <wp:simplePos x="0" y="0"/>
            <wp:positionH relativeFrom="margin">
              <wp:align>right</wp:align>
            </wp:positionH>
            <wp:positionV relativeFrom="paragraph">
              <wp:posOffset>4304453</wp:posOffset>
            </wp:positionV>
            <wp:extent cx="5393055" cy="3827145"/>
            <wp:effectExtent l="0" t="0" r="0" b="1905"/>
            <wp:wrapTopAndBottom/>
            <wp:docPr id="20682317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93055" cy="3827145"/>
                    </a:xfrm>
                    <a:prstGeom prst="rect">
                      <a:avLst/>
                    </a:prstGeom>
                    <a:noFill/>
                    <a:ln>
                      <a:noFill/>
                    </a:ln>
                  </pic:spPr>
                </pic:pic>
              </a:graphicData>
            </a:graphic>
          </wp:anchor>
        </w:drawing>
      </w:r>
      <w:r w:rsidRPr="00EE73CD">
        <w:rPr>
          <w:b/>
          <w:bCs/>
          <w:noProof/>
        </w:rPr>
        <w:drawing>
          <wp:anchor distT="0" distB="0" distL="114300" distR="114300" simplePos="0" relativeHeight="251658256" behindDoc="0" locked="0" layoutInCell="1" allowOverlap="1" wp14:anchorId="2E7B719E" wp14:editId="333EAFD2">
            <wp:simplePos x="0" y="0"/>
            <wp:positionH relativeFrom="margin">
              <wp:align>left</wp:align>
            </wp:positionH>
            <wp:positionV relativeFrom="paragraph">
              <wp:posOffset>423</wp:posOffset>
            </wp:positionV>
            <wp:extent cx="5400040" cy="3815080"/>
            <wp:effectExtent l="0" t="0" r="0" b="0"/>
            <wp:wrapTopAndBottom/>
            <wp:docPr id="1784955953" name="Picture 1" descr="A blue rectangular object with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55953" name="Picture 1" descr="A blue rectangular object with dot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3815080"/>
                    </a:xfrm>
                    <a:prstGeom prst="rect">
                      <a:avLst/>
                    </a:prstGeom>
                  </pic:spPr>
                </pic:pic>
              </a:graphicData>
            </a:graphic>
          </wp:anchor>
        </w:drawing>
      </w:r>
      <w:r w:rsidR="003941BD" w:rsidRPr="00DB139A">
        <w:rPr>
          <w:b/>
          <w:bCs/>
        </w:rPr>
        <w:t xml:space="preserve">Figure </w:t>
      </w:r>
      <w:r w:rsidR="003941BD">
        <w:rPr>
          <w:b/>
          <w:bCs/>
        </w:rPr>
        <w:t>1</w:t>
      </w:r>
      <w:r w:rsidR="000D329A">
        <w:rPr>
          <w:b/>
          <w:bCs/>
        </w:rPr>
        <w:t>8</w:t>
      </w:r>
      <w:r w:rsidR="003941BD" w:rsidRPr="00DB139A">
        <w:rPr>
          <w:b/>
          <w:bCs/>
        </w:rPr>
        <w:t>:</w:t>
      </w:r>
      <w:r w:rsidR="003941BD" w:rsidRPr="00DB139A">
        <w:t xml:space="preserve"> </w:t>
      </w:r>
      <w:r w:rsidR="003941BD">
        <w:t>Port 1 Mode 3 electric</w:t>
      </w:r>
      <w:r w:rsidR="003941BD" w:rsidRPr="00DB139A">
        <w:t xml:space="preserve"> field vector</w:t>
      </w:r>
      <w:r w:rsidR="003941BD">
        <w:t>s</w:t>
      </w:r>
    </w:p>
    <w:p w14:paraId="0C5C1407" w14:textId="1DF6A9FA" w:rsidR="003941BD" w:rsidRDefault="003941BD" w:rsidP="002A4F17">
      <w:pPr>
        <w:ind w:right="248"/>
        <w:jc w:val="center"/>
      </w:pPr>
      <w:r w:rsidRPr="00DB139A">
        <w:rPr>
          <w:b/>
          <w:bCs/>
        </w:rPr>
        <w:t xml:space="preserve">Figure </w:t>
      </w:r>
      <w:r>
        <w:rPr>
          <w:b/>
          <w:bCs/>
        </w:rPr>
        <w:t>1</w:t>
      </w:r>
      <w:r w:rsidR="000D329A">
        <w:rPr>
          <w:b/>
          <w:bCs/>
        </w:rPr>
        <w:t>9</w:t>
      </w:r>
      <w:r w:rsidRPr="00DB139A">
        <w:rPr>
          <w:b/>
          <w:bCs/>
        </w:rPr>
        <w:t>:</w:t>
      </w:r>
      <w:r w:rsidRPr="00DB139A">
        <w:t xml:space="preserve"> </w:t>
      </w:r>
      <w:r>
        <w:t>Port 1 Mode 3 m</w:t>
      </w:r>
      <w:r w:rsidRPr="00DB139A">
        <w:t xml:space="preserve">agnetic field </w:t>
      </w:r>
      <w:r>
        <w:t>magnitudes</w:t>
      </w:r>
    </w:p>
    <w:p w14:paraId="66203860" w14:textId="4D9A5A12" w:rsidR="00544145" w:rsidRDefault="00544145" w:rsidP="00544145">
      <w:pPr>
        <w:ind w:right="248"/>
        <w:jc w:val="center"/>
        <w:sectPr w:rsidR="00544145" w:rsidSect="000D3AB7">
          <w:pgSz w:w="11906" w:h="16838" w:code="9"/>
          <w:pgMar w:top="1701" w:right="1701" w:bottom="1701" w:left="1701" w:header="709" w:footer="851" w:gutter="0"/>
          <w:cols w:space="708"/>
          <w:docGrid w:linePitch="360"/>
        </w:sectPr>
      </w:pPr>
      <w:r w:rsidRPr="00544145">
        <w:rPr>
          <w:b/>
          <w:bCs/>
          <w:noProof/>
        </w:rPr>
        <w:lastRenderedPageBreak/>
        <w:drawing>
          <wp:anchor distT="0" distB="0" distL="114300" distR="114300" simplePos="0" relativeHeight="251658258" behindDoc="0" locked="0" layoutInCell="1" allowOverlap="1" wp14:anchorId="019B4425" wp14:editId="599B3B4C">
            <wp:simplePos x="0" y="0"/>
            <wp:positionH relativeFrom="margin">
              <wp:align>left</wp:align>
            </wp:positionH>
            <wp:positionV relativeFrom="paragraph">
              <wp:posOffset>423</wp:posOffset>
            </wp:positionV>
            <wp:extent cx="5400040" cy="3827145"/>
            <wp:effectExtent l="0" t="0" r="0" b="1905"/>
            <wp:wrapTopAndBottom/>
            <wp:docPr id="724172859" name="Picture 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72859" name="Picture 1" descr="A computer generated image of a rectangular objec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0040" cy="3827145"/>
                    </a:xfrm>
                    <a:prstGeom prst="rect">
                      <a:avLst/>
                    </a:prstGeom>
                  </pic:spPr>
                </pic:pic>
              </a:graphicData>
            </a:graphic>
          </wp:anchor>
        </w:drawing>
      </w:r>
      <w:r w:rsidR="003941BD" w:rsidRPr="00DB139A">
        <w:rPr>
          <w:b/>
          <w:bCs/>
        </w:rPr>
        <w:t>Figure</w:t>
      </w:r>
      <w:r w:rsidR="003941BD">
        <w:rPr>
          <w:b/>
          <w:bCs/>
        </w:rPr>
        <w:t xml:space="preserve"> </w:t>
      </w:r>
      <w:r w:rsidR="000D329A">
        <w:rPr>
          <w:b/>
          <w:bCs/>
        </w:rPr>
        <w:t>20</w:t>
      </w:r>
      <w:r w:rsidR="003941BD" w:rsidRPr="00DB139A">
        <w:rPr>
          <w:b/>
          <w:bCs/>
        </w:rPr>
        <w:t>:</w:t>
      </w:r>
      <w:r w:rsidR="003941BD" w:rsidRPr="00DB139A">
        <w:t xml:space="preserve"> </w:t>
      </w:r>
      <w:r w:rsidR="003941BD">
        <w:t>Port 1 Mode 3 m</w:t>
      </w:r>
      <w:r w:rsidR="003941BD" w:rsidRPr="00DB139A">
        <w:t xml:space="preserve">agnetic field </w:t>
      </w:r>
      <w:r w:rsidR="003941BD">
        <w:t>vectors</w:t>
      </w:r>
    </w:p>
    <w:p w14:paraId="47F894C0" w14:textId="648BD829" w:rsidR="002A3DF5" w:rsidRPr="00DD16A9" w:rsidRDefault="00DB139A" w:rsidP="00544145">
      <w:pPr>
        <w:pStyle w:val="Heading2"/>
      </w:pPr>
      <w:bookmarkStart w:id="31" w:name="_Toc196469378"/>
      <w:r w:rsidRPr="00DB139A">
        <w:lastRenderedPageBreak/>
        <w:t>Task 1b – Teflon-Filled Waveguide</w:t>
      </w:r>
      <w:bookmarkEnd w:id="31"/>
    </w:p>
    <w:p w14:paraId="684F7B8E" w14:textId="77777777" w:rsidR="00F828BC" w:rsidRDefault="00F828BC" w:rsidP="00F828BC">
      <w:pPr>
        <w:pStyle w:val="Heading3"/>
      </w:pPr>
      <w:bookmarkStart w:id="32" w:name="_Toc196469382"/>
      <w:r>
        <w:t>Simulated</w:t>
      </w:r>
      <w:r w:rsidRPr="00DB139A">
        <w:t xml:space="preserve"> Cutoff Frequencies</w:t>
      </w:r>
    </w:p>
    <w:p w14:paraId="4C43EA21" w14:textId="77777777" w:rsidR="00F828BC" w:rsidRPr="00192DED" w:rsidRDefault="00F828BC" w:rsidP="00F828BC"/>
    <w:tbl>
      <w:tblPr>
        <w:tblStyle w:val="TableGrid"/>
        <w:tblW w:w="0" w:type="auto"/>
        <w:tblLook w:val="04A0" w:firstRow="1" w:lastRow="0" w:firstColumn="1" w:lastColumn="0" w:noHBand="0" w:noVBand="1"/>
      </w:tblPr>
      <w:tblGrid>
        <w:gridCol w:w="4247"/>
        <w:gridCol w:w="4247"/>
      </w:tblGrid>
      <w:tr w:rsidR="00F828BC" w14:paraId="5DDCE7B6" w14:textId="77777777" w:rsidTr="00915E28">
        <w:tc>
          <w:tcPr>
            <w:tcW w:w="4247" w:type="dxa"/>
          </w:tcPr>
          <w:p w14:paraId="6479C1E9" w14:textId="77777777" w:rsidR="00F828BC" w:rsidRDefault="00F828BC" w:rsidP="00915E28">
            <w:r>
              <w:t>Mode</w:t>
            </w:r>
          </w:p>
        </w:tc>
        <w:tc>
          <w:tcPr>
            <w:tcW w:w="4247" w:type="dxa"/>
          </w:tcPr>
          <w:p w14:paraId="2E110440" w14:textId="77777777" w:rsidR="00F828BC" w:rsidRDefault="00F828BC" w:rsidP="00915E28">
            <w:r>
              <w:t>Cutoff Frequency (GHz)</w:t>
            </w:r>
          </w:p>
        </w:tc>
      </w:tr>
      <w:tr w:rsidR="00F828BC" w14:paraId="17DBA426" w14:textId="77777777" w:rsidTr="00915E28">
        <w:tc>
          <w:tcPr>
            <w:tcW w:w="4247" w:type="dxa"/>
          </w:tcPr>
          <w:p w14:paraId="7EB2107F" w14:textId="77777777" w:rsidR="00F828BC" w:rsidRDefault="00F828BC" w:rsidP="00915E28">
            <w:r>
              <w:t>1</w:t>
            </w:r>
          </w:p>
        </w:tc>
        <w:tc>
          <w:tcPr>
            <w:tcW w:w="4247" w:type="dxa"/>
          </w:tcPr>
          <w:p w14:paraId="102FE11C" w14:textId="5757BCB8" w:rsidR="00F828BC" w:rsidRDefault="00544145" w:rsidP="00915E28">
            <w:r>
              <w:t>4.45</w:t>
            </w:r>
          </w:p>
        </w:tc>
      </w:tr>
      <w:tr w:rsidR="00F828BC" w14:paraId="7D515CE5" w14:textId="77777777" w:rsidTr="00915E28">
        <w:tc>
          <w:tcPr>
            <w:tcW w:w="4247" w:type="dxa"/>
          </w:tcPr>
          <w:p w14:paraId="60350963" w14:textId="77777777" w:rsidR="00F828BC" w:rsidRDefault="00F828BC" w:rsidP="00915E28">
            <w:r>
              <w:t>2</w:t>
            </w:r>
          </w:p>
        </w:tc>
        <w:tc>
          <w:tcPr>
            <w:tcW w:w="4247" w:type="dxa"/>
          </w:tcPr>
          <w:p w14:paraId="6DB61505" w14:textId="57A1FED5" w:rsidR="00F828BC" w:rsidRDefault="00544145" w:rsidP="00915E28">
            <w:r>
              <w:t>8.86</w:t>
            </w:r>
          </w:p>
        </w:tc>
      </w:tr>
      <w:tr w:rsidR="00F828BC" w14:paraId="5A4CAD6A" w14:textId="77777777" w:rsidTr="00915E28">
        <w:tc>
          <w:tcPr>
            <w:tcW w:w="4247" w:type="dxa"/>
          </w:tcPr>
          <w:p w14:paraId="3565B59A" w14:textId="77777777" w:rsidR="00F828BC" w:rsidRDefault="00F828BC" w:rsidP="00915E28">
            <w:r>
              <w:t>3</w:t>
            </w:r>
          </w:p>
        </w:tc>
        <w:tc>
          <w:tcPr>
            <w:tcW w:w="4247" w:type="dxa"/>
          </w:tcPr>
          <w:p w14:paraId="19F4AAE4" w14:textId="55C696B6" w:rsidR="00F828BC" w:rsidRDefault="00544145" w:rsidP="00915E28">
            <w:r>
              <w:t>13.27</w:t>
            </w:r>
          </w:p>
        </w:tc>
      </w:tr>
    </w:tbl>
    <w:p w14:paraId="23465106" w14:textId="77777777" w:rsidR="00212DE3" w:rsidRDefault="00212DE3" w:rsidP="00F828BC">
      <w:pPr>
        <w:sectPr w:rsidR="00212DE3" w:rsidSect="000D3AB7">
          <w:pgSz w:w="11906" w:h="16838" w:code="9"/>
          <w:pgMar w:top="1701" w:right="1701" w:bottom="1701" w:left="1701" w:header="709" w:footer="851" w:gutter="0"/>
          <w:cols w:space="708"/>
          <w:docGrid w:linePitch="360"/>
        </w:sectPr>
      </w:pPr>
    </w:p>
    <w:p w14:paraId="7CA663B7" w14:textId="328479FE" w:rsidR="00212DE3" w:rsidRDefault="00110563" w:rsidP="00110563">
      <w:pPr>
        <w:jc w:val="center"/>
      </w:pPr>
      <w:r>
        <w:rPr>
          <w:noProof/>
        </w:rPr>
        <w:lastRenderedPageBreak/>
        <w:drawing>
          <wp:anchor distT="0" distB="0" distL="114300" distR="114300" simplePos="0" relativeHeight="251658241" behindDoc="0" locked="0" layoutInCell="1" allowOverlap="1" wp14:anchorId="244D5714" wp14:editId="1AE3C460">
            <wp:simplePos x="0" y="0"/>
            <wp:positionH relativeFrom="margin">
              <wp:align>left</wp:align>
            </wp:positionH>
            <wp:positionV relativeFrom="paragraph">
              <wp:posOffset>211</wp:posOffset>
            </wp:positionV>
            <wp:extent cx="9770745" cy="5207000"/>
            <wp:effectExtent l="0" t="0" r="1905" b="0"/>
            <wp:wrapTopAndBottom/>
            <wp:docPr id="19551473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770745" cy="5207000"/>
                    </a:xfrm>
                    <a:prstGeom prst="rect">
                      <a:avLst/>
                    </a:prstGeom>
                    <a:noFill/>
                    <a:ln>
                      <a:noFill/>
                    </a:ln>
                  </pic:spPr>
                </pic:pic>
              </a:graphicData>
            </a:graphic>
          </wp:anchor>
        </w:drawing>
      </w:r>
      <w:r w:rsidR="00BB53CA" w:rsidRPr="00BB53CA">
        <w:rPr>
          <w:b/>
          <w:bCs/>
        </w:rPr>
        <w:t xml:space="preserve"> </w:t>
      </w:r>
      <w:r w:rsidR="00BB53CA" w:rsidRPr="00DB139A">
        <w:rPr>
          <w:b/>
          <w:bCs/>
        </w:rPr>
        <w:t xml:space="preserve">Figure </w:t>
      </w:r>
      <w:r w:rsidR="00BB53CA">
        <w:rPr>
          <w:b/>
          <w:bCs/>
        </w:rPr>
        <w:t>2</w:t>
      </w:r>
      <w:r w:rsidR="000D329A">
        <w:rPr>
          <w:b/>
          <w:bCs/>
        </w:rPr>
        <w:t>1</w:t>
      </w:r>
      <w:r w:rsidR="00BB53CA" w:rsidRPr="00DB139A">
        <w:rPr>
          <w:b/>
          <w:bCs/>
        </w:rPr>
        <w:t>:</w:t>
      </w:r>
      <w:r w:rsidR="00BB53CA" w:rsidRPr="00DB139A">
        <w:t xml:space="preserve"> </w:t>
      </w:r>
      <w:r>
        <w:t>Plot of Cutoff Frequencies</w:t>
      </w:r>
    </w:p>
    <w:p w14:paraId="0B70C423" w14:textId="77777777" w:rsidR="00212DE3" w:rsidRDefault="00212DE3" w:rsidP="00F828BC"/>
    <w:p w14:paraId="5B9F08C1" w14:textId="77777777" w:rsidR="00212DE3" w:rsidRDefault="00212DE3" w:rsidP="00F828BC">
      <w:pPr>
        <w:sectPr w:rsidR="00212DE3" w:rsidSect="00212DE3">
          <w:pgSz w:w="16838" w:h="11906" w:orient="landscape" w:code="9"/>
          <w:pgMar w:top="720" w:right="720" w:bottom="720" w:left="720" w:header="709" w:footer="851" w:gutter="0"/>
          <w:cols w:space="708"/>
          <w:docGrid w:linePitch="360"/>
        </w:sectPr>
      </w:pPr>
    </w:p>
    <w:p w14:paraId="50AC62FB" w14:textId="77777777" w:rsidR="00F828BC" w:rsidRDefault="00F828BC" w:rsidP="00FC652D">
      <w:pPr>
        <w:pStyle w:val="Heading3"/>
      </w:pPr>
      <w:r>
        <w:lastRenderedPageBreak/>
        <w:t>Calculated Cutoff Frequencies</w:t>
      </w:r>
    </w:p>
    <w:tbl>
      <w:tblPr>
        <w:tblStyle w:val="TableGrid"/>
        <w:tblpPr w:leftFromText="180" w:rightFromText="180" w:vertAnchor="text" w:horzAnchor="margin" w:tblpY="250"/>
        <w:tblW w:w="0" w:type="auto"/>
        <w:tblLook w:val="04A0" w:firstRow="1" w:lastRow="0" w:firstColumn="1" w:lastColumn="0" w:noHBand="0" w:noVBand="1"/>
      </w:tblPr>
      <w:tblGrid>
        <w:gridCol w:w="4247"/>
        <w:gridCol w:w="4247"/>
      </w:tblGrid>
      <w:tr w:rsidR="00891612" w14:paraId="34BFB428" w14:textId="77777777" w:rsidTr="00891612">
        <w:tc>
          <w:tcPr>
            <w:tcW w:w="4247" w:type="dxa"/>
          </w:tcPr>
          <w:p w14:paraId="5F47CD04" w14:textId="77777777" w:rsidR="00891612" w:rsidRDefault="00891612" w:rsidP="00891612">
            <w:r>
              <w:t>Mode</w:t>
            </w:r>
          </w:p>
        </w:tc>
        <w:tc>
          <w:tcPr>
            <w:tcW w:w="4247" w:type="dxa"/>
          </w:tcPr>
          <w:p w14:paraId="6090F97A" w14:textId="77777777" w:rsidR="00891612" w:rsidRDefault="00891612" w:rsidP="00891612">
            <w:r>
              <w:t>Cutoff Frequency (GHz)</w:t>
            </w:r>
          </w:p>
        </w:tc>
      </w:tr>
      <w:tr w:rsidR="00891612" w14:paraId="0B2B75E0" w14:textId="77777777" w:rsidTr="00891612">
        <w:tc>
          <w:tcPr>
            <w:tcW w:w="4247" w:type="dxa"/>
          </w:tcPr>
          <w:p w14:paraId="396F3F85" w14:textId="77777777" w:rsidR="00891612" w:rsidRDefault="00891612" w:rsidP="00891612">
            <w:r>
              <w:t>1</w:t>
            </w:r>
          </w:p>
        </w:tc>
        <w:tc>
          <w:tcPr>
            <w:tcW w:w="4247" w:type="dxa"/>
          </w:tcPr>
          <w:p w14:paraId="7BE494C0" w14:textId="792D64BC" w:rsidR="00891612" w:rsidRDefault="00E0397D" w:rsidP="00891612">
            <w:r>
              <w:t>4.5</w:t>
            </w:r>
          </w:p>
        </w:tc>
      </w:tr>
      <w:tr w:rsidR="00891612" w14:paraId="304C00EB" w14:textId="77777777" w:rsidTr="00891612">
        <w:tc>
          <w:tcPr>
            <w:tcW w:w="4247" w:type="dxa"/>
          </w:tcPr>
          <w:p w14:paraId="1D55CA0D" w14:textId="77777777" w:rsidR="00891612" w:rsidRDefault="00891612" w:rsidP="00891612">
            <w:r>
              <w:t>2</w:t>
            </w:r>
          </w:p>
        </w:tc>
        <w:tc>
          <w:tcPr>
            <w:tcW w:w="4247" w:type="dxa"/>
          </w:tcPr>
          <w:p w14:paraId="7F35069F" w14:textId="3B8D3588" w:rsidR="00891612" w:rsidRDefault="00287773" w:rsidP="00891612">
            <w:r>
              <w:t>9</w:t>
            </w:r>
          </w:p>
        </w:tc>
      </w:tr>
      <w:tr w:rsidR="00891612" w14:paraId="1BE1447B" w14:textId="77777777" w:rsidTr="00891612">
        <w:tc>
          <w:tcPr>
            <w:tcW w:w="4247" w:type="dxa"/>
          </w:tcPr>
          <w:p w14:paraId="6ECBF449" w14:textId="77777777" w:rsidR="00891612" w:rsidRDefault="00891612" w:rsidP="00891612">
            <w:r>
              <w:t>3</w:t>
            </w:r>
          </w:p>
        </w:tc>
        <w:tc>
          <w:tcPr>
            <w:tcW w:w="4247" w:type="dxa"/>
          </w:tcPr>
          <w:p w14:paraId="21678836" w14:textId="5927BB1C" w:rsidR="00891612" w:rsidRDefault="000776AB" w:rsidP="00891612">
            <w:r>
              <w:t>13.5</w:t>
            </w:r>
          </w:p>
        </w:tc>
      </w:tr>
    </w:tbl>
    <w:p w14:paraId="6BD56863" w14:textId="014C8D81" w:rsidR="00F275E3" w:rsidRDefault="00F275E3" w:rsidP="00F275E3">
      <w:r>
        <w:t>The results were calculated using</w:t>
      </w:r>
      <w:r w:rsidR="00E0397D">
        <w:t xml:space="preserve"> the</w:t>
      </w:r>
      <w:r>
        <w:t xml:space="preserve"> equation</w:t>
      </w:r>
      <w:r w:rsidR="00E0397D">
        <w:t xml:space="preserve"> from 4.1.2</w:t>
      </w:r>
      <w:r>
        <w:t>:</w:t>
      </w:r>
    </w:p>
    <w:p w14:paraId="31080A9B" w14:textId="77777777" w:rsidR="00F275E3" w:rsidRPr="000D1551" w:rsidRDefault="00D40FFE" w:rsidP="00F275E3">
      <m:oMathPara>
        <m:oMath>
          <m:sSub>
            <m:sSubPr>
              <m:ctrlPr>
                <w:rPr>
                  <w:rFonts w:ascii="Cambria Math" w:hAnsi="Cambria Math"/>
                  <w:i/>
                </w:rPr>
              </m:ctrlPr>
            </m:sSubPr>
            <m:e>
              <m:r>
                <m:rPr>
                  <m:sty m:val="p"/>
                </m:rPr>
                <w:rPr>
                  <w:rFonts w:ascii="Cambria Math" w:hAnsi="Cambria Math"/>
                </w:rPr>
                <m:t>f</m:t>
              </m:r>
              <m:ctrlPr>
                <w:rPr>
                  <w:rFonts w:ascii="Cambria Math" w:hAnsi="Cambria Math"/>
                </w:rPr>
              </m:ctrlP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cm</m:t>
              </m:r>
              <m:ctrlPr>
                <w:rPr>
                  <w:rFonts w:ascii="Cambria Math" w:hAnsi="Cambria Math"/>
                  <w:i/>
                </w:rPr>
              </m:ctrlPr>
            </m:num>
            <m:den>
              <m:r>
                <w:rPr>
                  <w:rFonts w:ascii="Cambria Math" w:hAnsi="Cambria Math"/>
                </w:rPr>
                <m:t>2a</m:t>
              </m:r>
              <m:ctrlPr>
                <w:rPr>
                  <w:rFonts w:ascii="Cambria Math" w:hAnsi="Cambria Math"/>
                  <w:i/>
                </w:rPr>
              </m:ctrlPr>
            </m:den>
          </m:f>
        </m:oMath>
      </m:oMathPara>
    </w:p>
    <w:p w14:paraId="6E29C3B1" w14:textId="0AB2E7E4" w:rsidR="00721F6C" w:rsidRDefault="00F275E3" w:rsidP="00F275E3">
      <w:pPr>
        <w:rPr>
          <w:sz w:val="28"/>
          <w:szCs w:val="28"/>
          <w:vertAlign w:val="superscript"/>
        </w:rPr>
      </w:pPr>
      <w:r>
        <w:t>Speed of light</w:t>
      </w:r>
      <w:r w:rsidR="00E0397D">
        <w:t xml:space="preserve"> in </w:t>
      </w:r>
      <w:proofErr w:type="spellStart"/>
      <w:r w:rsidR="00E0397D">
        <w:t>teflon</w:t>
      </w:r>
      <w:proofErr w:type="spellEnd"/>
      <w:r>
        <w:t xml:space="preserve">, c = </w:t>
      </w:r>
      <w:r w:rsidR="00E0397D">
        <w:t>2.07</w:t>
      </w:r>
      <w:r>
        <w:t>x10</w:t>
      </w:r>
      <w:r>
        <w:rPr>
          <w:vertAlign w:val="superscript"/>
        </w:rPr>
        <w:t>8</w:t>
      </w:r>
      <m:oMath>
        <m:r>
          <w:rPr>
            <w:rFonts w:ascii="Cambria Math" w:hAnsi="Cambria Math"/>
            <w:sz w:val="28"/>
            <w:szCs w:val="28"/>
            <w:vertAlign w:val="superscript"/>
          </w:rPr>
          <m:t>=</m:t>
        </m:r>
        <m:f>
          <m:fPr>
            <m:ctrlPr>
              <w:rPr>
                <w:rFonts w:ascii="Cambria Math" w:hAnsi="Cambria Math"/>
                <w:i/>
                <w:sz w:val="28"/>
                <w:szCs w:val="28"/>
                <w:vertAlign w:val="superscript"/>
              </w:rPr>
            </m:ctrlPr>
          </m:fPr>
          <m:num>
            <m:r>
              <w:rPr>
                <w:rFonts w:ascii="Cambria Math" w:hAnsi="Cambria Math"/>
                <w:sz w:val="28"/>
                <w:szCs w:val="28"/>
                <w:vertAlign w:val="superscript"/>
              </w:rPr>
              <m:t>3</m:t>
            </m:r>
            <m:r>
              <w:rPr>
                <w:rFonts w:ascii="Cambria Math" w:hAnsi="Cambria Math"/>
                <w:sz w:val="28"/>
                <w:szCs w:val="28"/>
                <w:vertAlign w:val="superscript"/>
              </w:rPr>
              <m:t>∙</m:t>
            </m:r>
            <m:sSup>
              <m:sSupPr>
                <m:ctrlPr>
                  <w:rPr>
                    <w:rFonts w:ascii="Cambria Math" w:hAnsi="Cambria Math"/>
                    <w:i/>
                    <w:sz w:val="28"/>
                    <w:szCs w:val="28"/>
                    <w:vertAlign w:val="superscript"/>
                  </w:rPr>
                </m:ctrlPr>
              </m:sSupPr>
              <m:e>
                <m:r>
                  <w:rPr>
                    <w:rFonts w:ascii="Cambria Math" w:hAnsi="Cambria Math"/>
                    <w:sz w:val="28"/>
                    <w:szCs w:val="28"/>
                    <w:vertAlign w:val="superscript"/>
                  </w:rPr>
                  <m:t>10</m:t>
                </m:r>
              </m:e>
              <m:sup>
                <m:r>
                  <w:rPr>
                    <w:rFonts w:ascii="Cambria Math" w:hAnsi="Cambria Math"/>
                    <w:sz w:val="28"/>
                    <w:szCs w:val="28"/>
                    <w:vertAlign w:val="superscript"/>
                  </w:rPr>
                  <m:t>8</m:t>
                </m:r>
              </m:sup>
            </m:sSup>
          </m:num>
          <m:den>
            <m:rad>
              <m:radPr>
                <m:degHide m:val="1"/>
                <m:ctrlPr>
                  <w:rPr>
                    <w:rFonts w:ascii="Cambria Math" w:hAnsi="Cambria Math"/>
                    <w:i/>
                    <w:sz w:val="28"/>
                    <w:szCs w:val="28"/>
                    <w:vertAlign w:val="superscript"/>
                  </w:rPr>
                </m:ctrlPr>
              </m:radPr>
              <m:deg/>
              <m:e>
                <m:r>
                  <w:rPr>
                    <w:rFonts w:ascii="Cambria Math" w:hAnsi="Cambria Math"/>
                    <w:sz w:val="28"/>
                    <w:szCs w:val="28"/>
                    <w:vertAlign w:val="superscript"/>
                  </w:rPr>
                  <m:t>2.1∙1</m:t>
                </m:r>
              </m:e>
            </m:rad>
          </m:den>
        </m:f>
      </m:oMath>
    </w:p>
    <w:p w14:paraId="7C3B7791" w14:textId="21377356" w:rsidR="00CD2B56" w:rsidRPr="00DB139A" w:rsidRDefault="00CD2B56" w:rsidP="00CD2B56">
      <w:pPr>
        <w:ind w:right="248"/>
      </w:pPr>
      <w:r>
        <w:t>Teflon, r</w:t>
      </w:r>
      <w:r>
        <w:t xml:space="preserve">elative permeability, </w:t>
      </w:r>
      <w:proofErr w:type="spellStart"/>
      <w:r w:rsidRPr="00DB139A">
        <w:rPr>
          <w:i/>
          <w:iCs/>
        </w:rPr>
        <w:t>μ</w:t>
      </w:r>
      <w:r w:rsidRPr="00DB139A">
        <w:rPr>
          <w:i/>
          <w:iCs/>
          <w:vertAlign w:val="subscript"/>
        </w:rPr>
        <w:t>r</w:t>
      </w:r>
      <w:proofErr w:type="spellEnd"/>
      <w:r w:rsidRPr="00DD4443">
        <w:rPr>
          <w:i/>
          <w:iCs/>
        </w:rPr>
        <w:t xml:space="preserve"> </w:t>
      </w:r>
      <w:r w:rsidRPr="00DB139A">
        <w:rPr>
          <w:i/>
          <w:iCs/>
        </w:rPr>
        <w:t>= 1</w:t>
      </w:r>
    </w:p>
    <w:p w14:paraId="42F613F1" w14:textId="567752B8" w:rsidR="00CD2B56" w:rsidRPr="00CD2B56" w:rsidRDefault="00CD2B56" w:rsidP="00CD2B56">
      <w:pPr>
        <w:ind w:right="248"/>
        <w:rPr>
          <w:i/>
          <w:iCs/>
        </w:rPr>
      </w:pPr>
      <w:r>
        <w:t>Teflon, r</w:t>
      </w:r>
      <w:r>
        <w:t xml:space="preserve">elative </w:t>
      </w:r>
      <w:r>
        <w:t>p</w:t>
      </w:r>
      <w:r>
        <w:t xml:space="preserve">ermittivity, </w:t>
      </w:r>
      <w:r w:rsidRPr="00DB139A">
        <w:rPr>
          <w:i/>
          <w:iCs/>
        </w:rPr>
        <w:t>ϵ</w:t>
      </w:r>
      <w:r w:rsidRPr="00DB139A">
        <w:rPr>
          <w:i/>
          <w:iCs/>
          <w:vertAlign w:val="subscript"/>
        </w:rPr>
        <w:t>r</w:t>
      </w:r>
      <w:r w:rsidRPr="00DD4443">
        <w:rPr>
          <w:i/>
          <w:iCs/>
        </w:rPr>
        <w:t xml:space="preserve"> </w:t>
      </w:r>
      <w:r w:rsidRPr="00DB139A">
        <w:rPr>
          <w:i/>
          <w:iCs/>
        </w:rPr>
        <w:t>=</w:t>
      </w:r>
      <w:r w:rsidRPr="00DD4443">
        <w:rPr>
          <w:i/>
          <w:iCs/>
        </w:rPr>
        <w:t xml:space="preserve"> </w:t>
      </w:r>
      <w:r w:rsidRPr="00DB139A">
        <w:rPr>
          <w:i/>
          <w:iCs/>
        </w:rPr>
        <w:t>2.1</w:t>
      </w:r>
    </w:p>
    <w:p w14:paraId="378139D9" w14:textId="77777777" w:rsidR="00F275E3" w:rsidRDefault="00F275E3" w:rsidP="00F275E3">
      <w:r>
        <w:t>Width of the waveguide, a = 0.023m</w:t>
      </w:r>
    </w:p>
    <w:p w14:paraId="37783C75" w14:textId="07DFC98A" w:rsidR="00F828BC" w:rsidRPr="008008CA" w:rsidRDefault="00F275E3" w:rsidP="00F828BC">
      <w:r>
        <w:t>Mode index, m = 1, 2, 3</w:t>
      </w:r>
    </w:p>
    <w:p w14:paraId="0A775945" w14:textId="3079DDBB" w:rsidR="00F828BC" w:rsidRPr="00C95133" w:rsidRDefault="00891612" w:rsidP="00F828BC">
      <w:pPr>
        <w:pStyle w:val="Heading3"/>
      </w:pPr>
      <w:r>
        <w:rPr>
          <w:noProof/>
        </w:rPr>
        <w:lastRenderedPageBreak/>
        <w:drawing>
          <wp:anchor distT="0" distB="0" distL="114300" distR="114300" simplePos="0" relativeHeight="251658259" behindDoc="0" locked="0" layoutInCell="1" allowOverlap="1" wp14:anchorId="4B603474" wp14:editId="2E5E47D8">
            <wp:simplePos x="0" y="0"/>
            <wp:positionH relativeFrom="margin">
              <wp:align>left</wp:align>
            </wp:positionH>
            <wp:positionV relativeFrom="paragraph">
              <wp:posOffset>402590</wp:posOffset>
            </wp:positionV>
            <wp:extent cx="5427345" cy="1896745"/>
            <wp:effectExtent l="0" t="0" r="1905" b="8255"/>
            <wp:wrapTopAndBottom/>
            <wp:docPr id="11064356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27345" cy="1896745"/>
                    </a:xfrm>
                    <a:prstGeom prst="rect">
                      <a:avLst/>
                    </a:prstGeom>
                    <a:noFill/>
                    <a:ln>
                      <a:noFill/>
                    </a:ln>
                  </pic:spPr>
                </pic:pic>
              </a:graphicData>
            </a:graphic>
          </wp:anchor>
        </w:drawing>
      </w:r>
      <w:r w:rsidR="00F828BC">
        <w:t>Simulated Port Field Displays</w:t>
      </w:r>
    </w:p>
    <w:p w14:paraId="1FA85C66" w14:textId="75148D33" w:rsidR="00F828BC" w:rsidRPr="00DB139A" w:rsidRDefault="00A51540" w:rsidP="00F6289A">
      <w:pPr>
        <w:ind w:right="248"/>
        <w:jc w:val="center"/>
      </w:pPr>
      <w:r>
        <w:rPr>
          <w:noProof/>
        </w:rPr>
        <w:drawing>
          <wp:anchor distT="0" distB="0" distL="114300" distR="114300" simplePos="0" relativeHeight="251658260" behindDoc="0" locked="0" layoutInCell="1" allowOverlap="1" wp14:anchorId="6EDE85F8" wp14:editId="13EFEE8B">
            <wp:simplePos x="0" y="0"/>
            <wp:positionH relativeFrom="margin">
              <wp:align>left</wp:align>
            </wp:positionH>
            <wp:positionV relativeFrom="paragraph">
              <wp:posOffset>2516505</wp:posOffset>
            </wp:positionV>
            <wp:extent cx="5401945" cy="1913255"/>
            <wp:effectExtent l="0" t="0" r="8255" b="0"/>
            <wp:wrapTopAndBottom/>
            <wp:docPr id="7010076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01945" cy="1913255"/>
                    </a:xfrm>
                    <a:prstGeom prst="rect">
                      <a:avLst/>
                    </a:prstGeom>
                    <a:noFill/>
                    <a:ln>
                      <a:noFill/>
                    </a:ln>
                  </pic:spPr>
                </pic:pic>
              </a:graphicData>
            </a:graphic>
          </wp:anchor>
        </w:drawing>
      </w:r>
      <w:r w:rsidR="00F828BC" w:rsidRPr="00DB139A">
        <w:rPr>
          <w:b/>
          <w:bCs/>
        </w:rPr>
        <w:t xml:space="preserve">Figure </w:t>
      </w:r>
      <w:r w:rsidR="00BB53CA">
        <w:rPr>
          <w:b/>
          <w:bCs/>
        </w:rPr>
        <w:t>2</w:t>
      </w:r>
      <w:r w:rsidR="000D329A">
        <w:rPr>
          <w:b/>
          <w:bCs/>
        </w:rPr>
        <w:t>2</w:t>
      </w:r>
      <w:r w:rsidR="00F828BC" w:rsidRPr="00DB139A">
        <w:rPr>
          <w:b/>
          <w:bCs/>
        </w:rPr>
        <w:t>:</w:t>
      </w:r>
      <w:r w:rsidR="00F828BC" w:rsidRPr="00DB139A">
        <w:t xml:space="preserve"> </w:t>
      </w:r>
      <w:r w:rsidR="00F828BC">
        <w:t>Port 1 Mode 1 port field display</w:t>
      </w:r>
    </w:p>
    <w:p w14:paraId="169FCA10" w14:textId="5026EAD7" w:rsidR="00A51540" w:rsidRPr="00F6289A" w:rsidRDefault="00F6289A" w:rsidP="00F6289A">
      <w:pPr>
        <w:ind w:right="248"/>
        <w:jc w:val="center"/>
      </w:pPr>
      <w:r>
        <w:rPr>
          <w:noProof/>
        </w:rPr>
        <w:drawing>
          <wp:anchor distT="0" distB="0" distL="114300" distR="114300" simplePos="0" relativeHeight="251658261" behindDoc="0" locked="0" layoutInCell="1" allowOverlap="1" wp14:anchorId="58F4447E" wp14:editId="6686AEC2">
            <wp:simplePos x="0" y="0"/>
            <wp:positionH relativeFrom="margin">
              <wp:align>right</wp:align>
            </wp:positionH>
            <wp:positionV relativeFrom="paragraph">
              <wp:posOffset>2405380</wp:posOffset>
            </wp:positionV>
            <wp:extent cx="5393055" cy="1972945"/>
            <wp:effectExtent l="0" t="0" r="0" b="8255"/>
            <wp:wrapTopAndBottom/>
            <wp:docPr id="110114442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93055" cy="1972945"/>
                    </a:xfrm>
                    <a:prstGeom prst="rect">
                      <a:avLst/>
                    </a:prstGeom>
                    <a:noFill/>
                    <a:ln>
                      <a:noFill/>
                    </a:ln>
                  </pic:spPr>
                </pic:pic>
              </a:graphicData>
            </a:graphic>
          </wp:anchor>
        </w:drawing>
      </w:r>
      <w:r w:rsidR="00F828BC" w:rsidRPr="00DB139A">
        <w:rPr>
          <w:b/>
          <w:bCs/>
        </w:rPr>
        <w:t xml:space="preserve">Figure </w:t>
      </w:r>
      <w:r w:rsidR="00BB53CA">
        <w:rPr>
          <w:b/>
          <w:bCs/>
        </w:rPr>
        <w:t>2</w:t>
      </w:r>
      <w:r w:rsidR="000D329A">
        <w:rPr>
          <w:b/>
          <w:bCs/>
        </w:rPr>
        <w:t>3</w:t>
      </w:r>
      <w:r w:rsidR="00F828BC" w:rsidRPr="00DB139A">
        <w:rPr>
          <w:b/>
          <w:bCs/>
        </w:rPr>
        <w:t>:</w:t>
      </w:r>
      <w:r w:rsidR="00F828BC" w:rsidRPr="00DB139A">
        <w:t xml:space="preserve"> </w:t>
      </w:r>
      <w:r w:rsidR="00F828BC">
        <w:t>Port 1 Mode 2</w:t>
      </w:r>
      <w:r w:rsidR="00F828BC" w:rsidRPr="0094541B">
        <w:t xml:space="preserve"> </w:t>
      </w:r>
      <w:r w:rsidR="00F828BC">
        <w:t>port field display</w:t>
      </w:r>
    </w:p>
    <w:p w14:paraId="67B8D09A" w14:textId="70D48325" w:rsidR="00F828BC" w:rsidRDefault="00F828BC" w:rsidP="00F6289A">
      <w:pPr>
        <w:ind w:right="248"/>
        <w:jc w:val="center"/>
      </w:pPr>
      <w:r w:rsidRPr="00DB139A">
        <w:rPr>
          <w:b/>
          <w:bCs/>
        </w:rPr>
        <w:t xml:space="preserve">Figure </w:t>
      </w:r>
      <w:r w:rsidR="00110563">
        <w:rPr>
          <w:b/>
          <w:bCs/>
        </w:rPr>
        <w:t>2</w:t>
      </w:r>
      <w:r w:rsidR="000D329A">
        <w:rPr>
          <w:b/>
          <w:bCs/>
        </w:rPr>
        <w:t>4</w:t>
      </w:r>
      <w:r w:rsidRPr="00DB139A">
        <w:rPr>
          <w:b/>
          <w:bCs/>
        </w:rPr>
        <w:t>:</w:t>
      </w:r>
      <w:r w:rsidRPr="00DB139A">
        <w:t xml:space="preserve"> </w:t>
      </w:r>
      <w:r>
        <w:t>Port 1 Mode 3</w:t>
      </w:r>
      <w:r w:rsidRPr="0094541B">
        <w:t xml:space="preserve"> </w:t>
      </w:r>
      <w:r>
        <w:t>port field display</w:t>
      </w:r>
    </w:p>
    <w:p w14:paraId="382788CD" w14:textId="444EE219" w:rsidR="00F828BC" w:rsidRDefault="00F828BC" w:rsidP="00F828BC">
      <w:pPr>
        <w:ind w:right="248"/>
      </w:pPr>
    </w:p>
    <w:p w14:paraId="759D7E92" w14:textId="77777777" w:rsidR="00EA518B" w:rsidRDefault="00EA518B" w:rsidP="00F828BC">
      <w:pPr>
        <w:pStyle w:val="Heading3"/>
        <w:sectPr w:rsidR="00EA518B" w:rsidSect="000D3AB7">
          <w:pgSz w:w="11906" w:h="16838" w:code="9"/>
          <w:pgMar w:top="1701" w:right="1701" w:bottom="1701" w:left="1701" w:header="709" w:footer="851" w:gutter="0"/>
          <w:cols w:space="708"/>
          <w:docGrid w:linePitch="360"/>
        </w:sectPr>
      </w:pPr>
    </w:p>
    <w:p w14:paraId="5FB7E6AE" w14:textId="248394C5" w:rsidR="00F828BC" w:rsidRDefault="00F828BC" w:rsidP="00F828BC">
      <w:pPr>
        <w:pStyle w:val="Heading3"/>
      </w:pPr>
      <w:r>
        <w:lastRenderedPageBreak/>
        <w:t>Electric and Magnetic Field Vectors and Magnitudes</w:t>
      </w:r>
    </w:p>
    <w:p w14:paraId="2D19829F" w14:textId="66EF1B03" w:rsidR="00F828BC" w:rsidRPr="00F828BC" w:rsidRDefault="00A11658" w:rsidP="00A11658">
      <w:pPr>
        <w:jc w:val="center"/>
      </w:pPr>
      <w:r>
        <w:rPr>
          <w:noProof/>
        </w:rPr>
        <w:drawing>
          <wp:anchor distT="0" distB="0" distL="114300" distR="114300" simplePos="0" relativeHeight="251658262" behindDoc="0" locked="0" layoutInCell="1" allowOverlap="1" wp14:anchorId="207099E2" wp14:editId="7DEC2CEF">
            <wp:simplePos x="0" y="0"/>
            <wp:positionH relativeFrom="margin">
              <wp:align>right</wp:align>
            </wp:positionH>
            <wp:positionV relativeFrom="paragraph">
              <wp:posOffset>309669</wp:posOffset>
            </wp:positionV>
            <wp:extent cx="5393055" cy="3759200"/>
            <wp:effectExtent l="0" t="0" r="0" b="0"/>
            <wp:wrapTopAndBottom/>
            <wp:docPr id="9856355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93055" cy="3759200"/>
                    </a:xfrm>
                    <a:prstGeom prst="rect">
                      <a:avLst/>
                    </a:prstGeom>
                    <a:noFill/>
                    <a:ln>
                      <a:noFill/>
                    </a:ln>
                  </pic:spPr>
                </pic:pic>
              </a:graphicData>
            </a:graphic>
          </wp:anchor>
        </w:drawing>
      </w:r>
    </w:p>
    <w:p w14:paraId="46B4C655" w14:textId="52D33F2E" w:rsidR="00F828BC" w:rsidRPr="00DB139A" w:rsidRDefault="00F828BC" w:rsidP="00A11658">
      <w:pPr>
        <w:ind w:right="248"/>
        <w:jc w:val="center"/>
      </w:pPr>
      <w:r w:rsidRPr="00DB139A">
        <w:rPr>
          <w:b/>
          <w:bCs/>
        </w:rPr>
        <w:t xml:space="preserve">Figure </w:t>
      </w:r>
      <w:r w:rsidR="00110563">
        <w:rPr>
          <w:b/>
          <w:bCs/>
        </w:rPr>
        <w:t>2</w:t>
      </w:r>
      <w:r w:rsidR="000D329A">
        <w:rPr>
          <w:b/>
          <w:bCs/>
        </w:rPr>
        <w:t>5</w:t>
      </w:r>
      <w:r w:rsidRPr="00DB139A">
        <w:rPr>
          <w:b/>
          <w:bCs/>
        </w:rPr>
        <w:t>:</w:t>
      </w:r>
      <w:r w:rsidRPr="00DB139A">
        <w:t xml:space="preserve"> </w:t>
      </w:r>
      <w:r>
        <w:t>Port 1 Mode 1 electric</w:t>
      </w:r>
      <w:r w:rsidRPr="00DB139A">
        <w:t xml:space="preserve"> field </w:t>
      </w:r>
      <w:r>
        <w:t>magnitudes</w:t>
      </w:r>
    </w:p>
    <w:p w14:paraId="20298A0A" w14:textId="29ACA25C" w:rsidR="00F828BC" w:rsidRDefault="00925CD9" w:rsidP="00A11658">
      <w:pPr>
        <w:ind w:right="248"/>
        <w:jc w:val="center"/>
      </w:pPr>
      <w:r>
        <w:rPr>
          <w:noProof/>
        </w:rPr>
        <w:lastRenderedPageBreak/>
        <w:drawing>
          <wp:anchor distT="0" distB="0" distL="114300" distR="114300" simplePos="0" relativeHeight="251658264" behindDoc="0" locked="0" layoutInCell="1" allowOverlap="1" wp14:anchorId="5F892428" wp14:editId="5EDD6941">
            <wp:simplePos x="0" y="0"/>
            <wp:positionH relativeFrom="margin">
              <wp:align>center</wp:align>
            </wp:positionH>
            <wp:positionV relativeFrom="paragraph">
              <wp:posOffset>3871595</wp:posOffset>
            </wp:positionV>
            <wp:extent cx="5111115" cy="4300855"/>
            <wp:effectExtent l="0" t="0" r="0" b="4445"/>
            <wp:wrapTopAndBottom/>
            <wp:docPr id="121297116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11115" cy="4300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34C01">
        <w:rPr>
          <w:b/>
          <w:bCs/>
          <w:noProof/>
        </w:rPr>
        <w:drawing>
          <wp:anchor distT="0" distB="0" distL="114300" distR="114300" simplePos="0" relativeHeight="251658263" behindDoc="0" locked="0" layoutInCell="1" allowOverlap="1" wp14:anchorId="6291F3BD" wp14:editId="6F1BC78A">
            <wp:simplePos x="0" y="0"/>
            <wp:positionH relativeFrom="margin">
              <wp:align>center</wp:align>
            </wp:positionH>
            <wp:positionV relativeFrom="paragraph">
              <wp:posOffset>423</wp:posOffset>
            </wp:positionV>
            <wp:extent cx="4994910" cy="3473450"/>
            <wp:effectExtent l="0" t="0" r="0" b="0"/>
            <wp:wrapTopAndBottom/>
            <wp:docPr id="1084059232"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59232" name="Picture 1" descr="A screen shot of a computer generated image&#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994910" cy="3473450"/>
                    </a:xfrm>
                    <a:prstGeom prst="rect">
                      <a:avLst/>
                    </a:prstGeom>
                  </pic:spPr>
                </pic:pic>
              </a:graphicData>
            </a:graphic>
            <wp14:sizeRelH relativeFrom="margin">
              <wp14:pctWidth>0</wp14:pctWidth>
            </wp14:sizeRelH>
            <wp14:sizeRelV relativeFrom="margin">
              <wp14:pctHeight>0</wp14:pctHeight>
            </wp14:sizeRelV>
          </wp:anchor>
        </w:drawing>
      </w:r>
      <w:r w:rsidR="00F828BC" w:rsidRPr="00DB139A">
        <w:rPr>
          <w:b/>
          <w:bCs/>
        </w:rPr>
        <w:t xml:space="preserve">Figure </w:t>
      </w:r>
      <w:r w:rsidR="00DD16A9">
        <w:rPr>
          <w:b/>
          <w:bCs/>
        </w:rPr>
        <w:t>2</w:t>
      </w:r>
      <w:r w:rsidR="000D329A">
        <w:rPr>
          <w:b/>
          <w:bCs/>
        </w:rPr>
        <w:t>6</w:t>
      </w:r>
      <w:r w:rsidR="00F828BC" w:rsidRPr="00DB139A">
        <w:rPr>
          <w:b/>
          <w:bCs/>
        </w:rPr>
        <w:t>:</w:t>
      </w:r>
      <w:r w:rsidR="00F828BC" w:rsidRPr="00DB139A">
        <w:t xml:space="preserve"> </w:t>
      </w:r>
      <w:r w:rsidR="00F828BC">
        <w:t>Port 1 Mode 1 electric</w:t>
      </w:r>
      <w:r w:rsidR="00F828BC" w:rsidRPr="00DB139A">
        <w:t xml:space="preserve"> field vector</w:t>
      </w:r>
      <w:r w:rsidR="00F828BC">
        <w:t>s</w:t>
      </w:r>
    </w:p>
    <w:p w14:paraId="74A16F55" w14:textId="62481A1E" w:rsidR="00F828BC" w:rsidRDefault="00F828BC" w:rsidP="00A11658">
      <w:pPr>
        <w:ind w:right="248"/>
        <w:jc w:val="center"/>
      </w:pPr>
      <w:r w:rsidRPr="00DB139A">
        <w:rPr>
          <w:b/>
          <w:bCs/>
        </w:rPr>
        <w:t xml:space="preserve">Figure </w:t>
      </w:r>
      <w:r w:rsidR="00DD16A9">
        <w:rPr>
          <w:b/>
          <w:bCs/>
        </w:rPr>
        <w:t>2</w:t>
      </w:r>
      <w:r w:rsidR="000D329A">
        <w:rPr>
          <w:b/>
          <w:bCs/>
        </w:rPr>
        <w:t>7</w:t>
      </w:r>
      <w:r w:rsidRPr="00DB139A">
        <w:rPr>
          <w:b/>
          <w:bCs/>
        </w:rPr>
        <w:t>:</w:t>
      </w:r>
      <w:r w:rsidRPr="00DB139A">
        <w:t xml:space="preserve"> </w:t>
      </w:r>
      <w:r>
        <w:t>Port 1 Mode 1 m</w:t>
      </w:r>
      <w:r w:rsidRPr="00DB139A">
        <w:t xml:space="preserve">agnetic field </w:t>
      </w:r>
      <w:r>
        <w:t>magnitudes</w:t>
      </w:r>
    </w:p>
    <w:p w14:paraId="7038F794" w14:textId="4DAA1A04" w:rsidR="00F828BC" w:rsidRDefault="00FA3F36" w:rsidP="00A11658">
      <w:pPr>
        <w:ind w:right="248"/>
        <w:jc w:val="center"/>
      </w:pPr>
      <w:r>
        <w:rPr>
          <w:noProof/>
        </w:rPr>
        <w:lastRenderedPageBreak/>
        <w:drawing>
          <wp:anchor distT="0" distB="0" distL="114300" distR="114300" simplePos="0" relativeHeight="251658266" behindDoc="0" locked="0" layoutInCell="1" allowOverlap="1" wp14:anchorId="7275D723" wp14:editId="35386EC4">
            <wp:simplePos x="0" y="0"/>
            <wp:positionH relativeFrom="margin">
              <wp:align>center</wp:align>
            </wp:positionH>
            <wp:positionV relativeFrom="paragraph">
              <wp:posOffset>4143375</wp:posOffset>
            </wp:positionV>
            <wp:extent cx="4496435" cy="4080510"/>
            <wp:effectExtent l="0" t="0" r="0" b="0"/>
            <wp:wrapTopAndBottom/>
            <wp:docPr id="171606160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96435" cy="4080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3A98" w:rsidRPr="000B3A98">
        <w:rPr>
          <w:b/>
          <w:bCs/>
          <w:noProof/>
        </w:rPr>
        <w:drawing>
          <wp:anchor distT="0" distB="0" distL="114300" distR="114300" simplePos="0" relativeHeight="251658265" behindDoc="0" locked="0" layoutInCell="1" allowOverlap="1" wp14:anchorId="5297A1C7" wp14:editId="067535BD">
            <wp:simplePos x="0" y="0"/>
            <wp:positionH relativeFrom="margin">
              <wp:align>left</wp:align>
            </wp:positionH>
            <wp:positionV relativeFrom="paragraph">
              <wp:posOffset>3598</wp:posOffset>
            </wp:positionV>
            <wp:extent cx="5400040" cy="3736340"/>
            <wp:effectExtent l="0" t="0" r="0" b="0"/>
            <wp:wrapTopAndBottom/>
            <wp:docPr id="8244150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15078" name="Picture 1"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400040" cy="3736340"/>
                    </a:xfrm>
                    <a:prstGeom prst="rect">
                      <a:avLst/>
                    </a:prstGeom>
                  </pic:spPr>
                </pic:pic>
              </a:graphicData>
            </a:graphic>
          </wp:anchor>
        </w:drawing>
      </w:r>
      <w:r w:rsidR="00F828BC" w:rsidRPr="00DB139A">
        <w:rPr>
          <w:b/>
          <w:bCs/>
        </w:rPr>
        <w:t xml:space="preserve">Figure </w:t>
      </w:r>
      <w:r w:rsidR="00DD16A9">
        <w:rPr>
          <w:b/>
          <w:bCs/>
        </w:rPr>
        <w:t>2</w:t>
      </w:r>
      <w:r w:rsidR="000D329A">
        <w:rPr>
          <w:b/>
          <w:bCs/>
        </w:rPr>
        <w:t>8</w:t>
      </w:r>
      <w:r w:rsidR="00F828BC" w:rsidRPr="00DB139A">
        <w:rPr>
          <w:b/>
          <w:bCs/>
        </w:rPr>
        <w:t>:</w:t>
      </w:r>
      <w:r w:rsidR="00F828BC" w:rsidRPr="00DB139A">
        <w:t xml:space="preserve"> </w:t>
      </w:r>
      <w:r w:rsidR="00F828BC">
        <w:t>Port 1 Mode 1 m</w:t>
      </w:r>
      <w:r w:rsidR="00F828BC" w:rsidRPr="00DB139A">
        <w:t xml:space="preserve">agnetic field </w:t>
      </w:r>
      <w:r w:rsidR="00F828BC">
        <w:t>vectors</w:t>
      </w:r>
    </w:p>
    <w:p w14:paraId="547ED197" w14:textId="06347711" w:rsidR="00F828BC" w:rsidRPr="00DB139A" w:rsidRDefault="00F828BC" w:rsidP="00A11658">
      <w:pPr>
        <w:ind w:right="248"/>
        <w:jc w:val="center"/>
      </w:pPr>
      <w:r w:rsidRPr="00DB139A">
        <w:rPr>
          <w:b/>
          <w:bCs/>
        </w:rPr>
        <w:t xml:space="preserve">Figure </w:t>
      </w:r>
      <w:r w:rsidR="00DD16A9">
        <w:rPr>
          <w:b/>
          <w:bCs/>
        </w:rPr>
        <w:t>2</w:t>
      </w:r>
      <w:r w:rsidR="00AA1FA7">
        <w:rPr>
          <w:b/>
          <w:bCs/>
        </w:rPr>
        <w:t>9</w:t>
      </w:r>
      <w:r w:rsidRPr="00DB139A">
        <w:rPr>
          <w:b/>
          <w:bCs/>
        </w:rPr>
        <w:t>:</w:t>
      </w:r>
      <w:r w:rsidRPr="00DB139A">
        <w:t xml:space="preserve"> </w:t>
      </w:r>
      <w:r>
        <w:t>Port 1 Mode 2 electric</w:t>
      </w:r>
      <w:r w:rsidRPr="00DB139A">
        <w:t xml:space="preserve"> field </w:t>
      </w:r>
      <w:r>
        <w:t>magnitudes</w:t>
      </w:r>
    </w:p>
    <w:p w14:paraId="203B6C31" w14:textId="3003B03D" w:rsidR="00F828BC" w:rsidRDefault="00BF101B" w:rsidP="00A11658">
      <w:pPr>
        <w:ind w:right="248"/>
        <w:jc w:val="center"/>
      </w:pPr>
      <w:r>
        <w:rPr>
          <w:b/>
          <w:bCs/>
          <w:noProof/>
        </w:rPr>
        <w:lastRenderedPageBreak/>
        <w:drawing>
          <wp:anchor distT="0" distB="0" distL="114300" distR="114300" simplePos="0" relativeHeight="251658268" behindDoc="0" locked="0" layoutInCell="1" allowOverlap="1" wp14:anchorId="47B2D98C" wp14:editId="7E514279">
            <wp:simplePos x="0" y="0"/>
            <wp:positionH relativeFrom="margin">
              <wp:align>center</wp:align>
            </wp:positionH>
            <wp:positionV relativeFrom="paragraph">
              <wp:posOffset>4067175</wp:posOffset>
            </wp:positionV>
            <wp:extent cx="4579620" cy="4155440"/>
            <wp:effectExtent l="0" t="0" r="0" b="0"/>
            <wp:wrapTopAndBottom/>
            <wp:docPr id="48875398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79620" cy="4155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C2677">
        <w:rPr>
          <w:b/>
          <w:bCs/>
          <w:noProof/>
        </w:rPr>
        <w:drawing>
          <wp:anchor distT="0" distB="0" distL="114300" distR="114300" simplePos="0" relativeHeight="251658267" behindDoc="0" locked="0" layoutInCell="1" allowOverlap="1" wp14:anchorId="11230305" wp14:editId="2A72856B">
            <wp:simplePos x="0" y="0"/>
            <wp:positionH relativeFrom="margin">
              <wp:align>right</wp:align>
            </wp:positionH>
            <wp:positionV relativeFrom="paragraph">
              <wp:posOffset>423</wp:posOffset>
            </wp:positionV>
            <wp:extent cx="5248910" cy="3632200"/>
            <wp:effectExtent l="0" t="0" r="8890" b="6350"/>
            <wp:wrapTopAndBottom/>
            <wp:docPr id="2008327723"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27723" name="Picture 1" descr="A screen shot of a computer generated image&#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248910" cy="3632200"/>
                    </a:xfrm>
                    <a:prstGeom prst="rect">
                      <a:avLst/>
                    </a:prstGeom>
                  </pic:spPr>
                </pic:pic>
              </a:graphicData>
            </a:graphic>
            <wp14:sizeRelH relativeFrom="margin">
              <wp14:pctWidth>0</wp14:pctWidth>
            </wp14:sizeRelH>
            <wp14:sizeRelV relativeFrom="margin">
              <wp14:pctHeight>0</wp14:pctHeight>
            </wp14:sizeRelV>
          </wp:anchor>
        </w:drawing>
      </w:r>
      <w:r w:rsidR="00F828BC" w:rsidRPr="00DB139A">
        <w:rPr>
          <w:b/>
          <w:bCs/>
        </w:rPr>
        <w:t xml:space="preserve">Figure </w:t>
      </w:r>
      <w:r w:rsidR="00AA1FA7">
        <w:rPr>
          <w:b/>
          <w:bCs/>
        </w:rPr>
        <w:t>30</w:t>
      </w:r>
      <w:r w:rsidR="00F828BC" w:rsidRPr="00DB139A">
        <w:rPr>
          <w:b/>
          <w:bCs/>
        </w:rPr>
        <w:t>:</w:t>
      </w:r>
      <w:r w:rsidR="00F828BC" w:rsidRPr="00DB139A">
        <w:t xml:space="preserve"> </w:t>
      </w:r>
      <w:r w:rsidR="00F828BC">
        <w:t>Port 1 Mode 2 electric</w:t>
      </w:r>
      <w:r w:rsidR="00F828BC" w:rsidRPr="00DB139A">
        <w:t xml:space="preserve"> field vector</w:t>
      </w:r>
      <w:r w:rsidR="00F828BC">
        <w:t>s</w:t>
      </w:r>
    </w:p>
    <w:p w14:paraId="22B26194" w14:textId="7EFB7FFF" w:rsidR="00F828BC" w:rsidRDefault="00F828BC" w:rsidP="00A11658">
      <w:pPr>
        <w:ind w:right="248"/>
        <w:jc w:val="center"/>
      </w:pPr>
      <w:r w:rsidRPr="00DB139A">
        <w:rPr>
          <w:b/>
          <w:bCs/>
        </w:rPr>
        <w:t xml:space="preserve">Figure </w:t>
      </w:r>
      <w:r w:rsidR="00BB53CA">
        <w:rPr>
          <w:b/>
          <w:bCs/>
        </w:rPr>
        <w:t>3</w:t>
      </w:r>
      <w:r w:rsidR="00AA1FA7">
        <w:rPr>
          <w:b/>
          <w:bCs/>
        </w:rPr>
        <w:t>1</w:t>
      </w:r>
      <w:r w:rsidRPr="00DB139A">
        <w:rPr>
          <w:b/>
          <w:bCs/>
        </w:rPr>
        <w:t>:</w:t>
      </w:r>
      <w:r w:rsidRPr="00DB139A">
        <w:t xml:space="preserve"> </w:t>
      </w:r>
      <w:r>
        <w:t>Port 1 Mode 2 m</w:t>
      </w:r>
      <w:r w:rsidRPr="00DB139A">
        <w:t xml:space="preserve">agnetic field </w:t>
      </w:r>
      <w:r>
        <w:t>magnitudes</w:t>
      </w:r>
    </w:p>
    <w:p w14:paraId="30563313" w14:textId="1EFC4F89" w:rsidR="00F828BC" w:rsidRDefault="00530D1F" w:rsidP="00A11658">
      <w:pPr>
        <w:ind w:right="248"/>
        <w:jc w:val="center"/>
      </w:pPr>
      <w:r>
        <w:rPr>
          <w:noProof/>
        </w:rPr>
        <w:lastRenderedPageBreak/>
        <w:drawing>
          <wp:anchor distT="0" distB="0" distL="114300" distR="114300" simplePos="0" relativeHeight="251658270" behindDoc="0" locked="0" layoutInCell="1" allowOverlap="1" wp14:anchorId="2DEF805D" wp14:editId="304D68FD">
            <wp:simplePos x="0" y="0"/>
            <wp:positionH relativeFrom="margin">
              <wp:align>center</wp:align>
            </wp:positionH>
            <wp:positionV relativeFrom="paragraph">
              <wp:posOffset>4160097</wp:posOffset>
            </wp:positionV>
            <wp:extent cx="4389755" cy="4004310"/>
            <wp:effectExtent l="0" t="0" r="0" b="0"/>
            <wp:wrapTopAndBottom/>
            <wp:docPr id="36326412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89755" cy="4004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50B8" w:rsidRPr="005350B8">
        <w:rPr>
          <w:b/>
          <w:bCs/>
          <w:noProof/>
        </w:rPr>
        <w:drawing>
          <wp:anchor distT="0" distB="0" distL="114300" distR="114300" simplePos="0" relativeHeight="251658269" behindDoc="0" locked="0" layoutInCell="1" allowOverlap="1" wp14:anchorId="765A739C" wp14:editId="4D7C0903">
            <wp:simplePos x="0" y="0"/>
            <wp:positionH relativeFrom="margin">
              <wp:align>left</wp:align>
            </wp:positionH>
            <wp:positionV relativeFrom="paragraph">
              <wp:posOffset>3598</wp:posOffset>
            </wp:positionV>
            <wp:extent cx="5400040" cy="3752850"/>
            <wp:effectExtent l="0" t="0" r="0" b="0"/>
            <wp:wrapTopAndBottom/>
            <wp:docPr id="1102645141" name="Picture 1" descr="A computer screen sho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45141" name="Picture 1" descr="A computer screen shot of a rectangular objec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400040" cy="3752850"/>
                    </a:xfrm>
                    <a:prstGeom prst="rect">
                      <a:avLst/>
                    </a:prstGeom>
                  </pic:spPr>
                </pic:pic>
              </a:graphicData>
            </a:graphic>
          </wp:anchor>
        </w:drawing>
      </w:r>
      <w:r w:rsidR="00F828BC" w:rsidRPr="00DB139A">
        <w:rPr>
          <w:b/>
          <w:bCs/>
        </w:rPr>
        <w:t xml:space="preserve">Figure </w:t>
      </w:r>
      <w:r w:rsidR="00BB53CA">
        <w:rPr>
          <w:b/>
          <w:bCs/>
        </w:rPr>
        <w:t>3</w:t>
      </w:r>
      <w:r w:rsidR="00AA1FA7">
        <w:rPr>
          <w:b/>
          <w:bCs/>
        </w:rPr>
        <w:t>2</w:t>
      </w:r>
      <w:r w:rsidR="00F828BC" w:rsidRPr="00DB139A">
        <w:rPr>
          <w:b/>
          <w:bCs/>
        </w:rPr>
        <w:t>:</w:t>
      </w:r>
      <w:r w:rsidR="00F828BC" w:rsidRPr="00DB139A">
        <w:t xml:space="preserve"> </w:t>
      </w:r>
      <w:r w:rsidR="00F828BC">
        <w:t>Port 1 Mode 2 m</w:t>
      </w:r>
      <w:r w:rsidR="00F828BC" w:rsidRPr="00DB139A">
        <w:t xml:space="preserve">agnetic field </w:t>
      </w:r>
      <w:r w:rsidR="00F828BC">
        <w:t>vectors</w:t>
      </w:r>
    </w:p>
    <w:p w14:paraId="75F21E3D" w14:textId="66FB1A71" w:rsidR="00F828BC" w:rsidRPr="00DB139A" w:rsidRDefault="00F828BC" w:rsidP="00A11658">
      <w:pPr>
        <w:ind w:right="248"/>
        <w:jc w:val="center"/>
      </w:pPr>
      <w:r w:rsidRPr="00DB139A">
        <w:rPr>
          <w:b/>
          <w:bCs/>
        </w:rPr>
        <w:t xml:space="preserve">Figure </w:t>
      </w:r>
      <w:r w:rsidR="00BB53CA">
        <w:rPr>
          <w:b/>
          <w:bCs/>
        </w:rPr>
        <w:t>3</w:t>
      </w:r>
      <w:r w:rsidR="00AA1FA7">
        <w:rPr>
          <w:b/>
          <w:bCs/>
        </w:rPr>
        <w:t>3</w:t>
      </w:r>
      <w:r w:rsidRPr="00DB139A">
        <w:rPr>
          <w:b/>
          <w:bCs/>
        </w:rPr>
        <w:t>:</w:t>
      </w:r>
      <w:r w:rsidRPr="00DB139A">
        <w:t xml:space="preserve"> </w:t>
      </w:r>
      <w:r>
        <w:t>Port 1 Mode 3 electric</w:t>
      </w:r>
      <w:r w:rsidRPr="00DB139A">
        <w:t xml:space="preserve"> field </w:t>
      </w:r>
      <w:r>
        <w:t>magnitudes</w:t>
      </w:r>
    </w:p>
    <w:p w14:paraId="647F0F28" w14:textId="59269265" w:rsidR="00F828BC" w:rsidRDefault="00095E78" w:rsidP="00A11658">
      <w:pPr>
        <w:ind w:right="248"/>
        <w:jc w:val="center"/>
      </w:pPr>
      <w:r>
        <w:rPr>
          <w:noProof/>
        </w:rPr>
        <w:lastRenderedPageBreak/>
        <w:drawing>
          <wp:anchor distT="0" distB="0" distL="114300" distR="114300" simplePos="0" relativeHeight="251658272" behindDoc="0" locked="0" layoutInCell="1" allowOverlap="1" wp14:anchorId="7B6533AA" wp14:editId="42BD6708">
            <wp:simplePos x="0" y="0"/>
            <wp:positionH relativeFrom="margin">
              <wp:align>center</wp:align>
            </wp:positionH>
            <wp:positionV relativeFrom="paragraph">
              <wp:posOffset>4194387</wp:posOffset>
            </wp:positionV>
            <wp:extent cx="4377055" cy="3964940"/>
            <wp:effectExtent l="0" t="0" r="4445" b="0"/>
            <wp:wrapTopAndBottom/>
            <wp:docPr id="101193233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77055" cy="3964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4DAD" w:rsidRPr="00B64DAD">
        <w:rPr>
          <w:b/>
          <w:bCs/>
          <w:noProof/>
        </w:rPr>
        <w:drawing>
          <wp:anchor distT="0" distB="0" distL="114300" distR="114300" simplePos="0" relativeHeight="251658271" behindDoc="0" locked="0" layoutInCell="1" allowOverlap="1" wp14:anchorId="1D28F071" wp14:editId="024C8AF8">
            <wp:simplePos x="0" y="0"/>
            <wp:positionH relativeFrom="margin">
              <wp:align>right</wp:align>
            </wp:positionH>
            <wp:positionV relativeFrom="paragraph">
              <wp:posOffset>423</wp:posOffset>
            </wp:positionV>
            <wp:extent cx="5400040" cy="3752850"/>
            <wp:effectExtent l="0" t="0" r="0" b="0"/>
            <wp:wrapTopAndBottom/>
            <wp:docPr id="1641715404"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15404" name="Picture 1" descr="A screen shot of a computer generated image&#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00040" cy="3752850"/>
                    </a:xfrm>
                    <a:prstGeom prst="rect">
                      <a:avLst/>
                    </a:prstGeom>
                  </pic:spPr>
                </pic:pic>
              </a:graphicData>
            </a:graphic>
          </wp:anchor>
        </w:drawing>
      </w:r>
      <w:r w:rsidR="00F828BC" w:rsidRPr="00DB139A">
        <w:rPr>
          <w:b/>
          <w:bCs/>
        </w:rPr>
        <w:t xml:space="preserve">Figure </w:t>
      </w:r>
      <w:r w:rsidR="00BB53CA">
        <w:rPr>
          <w:b/>
          <w:bCs/>
        </w:rPr>
        <w:t>3</w:t>
      </w:r>
      <w:r w:rsidR="00AA1FA7">
        <w:rPr>
          <w:b/>
          <w:bCs/>
        </w:rPr>
        <w:t>4</w:t>
      </w:r>
      <w:r w:rsidR="00F828BC" w:rsidRPr="00DB139A">
        <w:rPr>
          <w:b/>
          <w:bCs/>
        </w:rPr>
        <w:t>:</w:t>
      </w:r>
      <w:r w:rsidR="00F828BC" w:rsidRPr="00DB139A">
        <w:t xml:space="preserve"> </w:t>
      </w:r>
      <w:r w:rsidR="00F828BC">
        <w:t>Port 1 Mode 3 electric</w:t>
      </w:r>
      <w:r w:rsidR="00F828BC" w:rsidRPr="00DB139A">
        <w:t xml:space="preserve"> field vector</w:t>
      </w:r>
      <w:r w:rsidR="00F828BC">
        <w:t>s</w:t>
      </w:r>
    </w:p>
    <w:p w14:paraId="79755B40" w14:textId="155AD83E" w:rsidR="00F828BC" w:rsidRDefault="00F828BC" w:rsidP="00A11658">
      <w:pPr>
        <w:ind w:right="248"/>
        <w:jc w:val="center"/>
      </w:pPr>
      <w:r w:rsidRPr="00DB139A">
        <w:rPr>
          <w:b/>
          <w:bCs/>
        </w:rPr>
        <w:t xml:space="preserve">Figure </w:t>
      </w:r>
      <w:r w:rsidR="00110563">
        <w:rPr>
          <w:b/>
          <w:bCs/>
        </w:rPr>
        <w:t>3</w:t>
      </w:r>
      <w:r w:rsidR="00AA1FA7">
        <w:rPr>
          <w:b/>
          <w:bCs/>
        </w:rPr>
        <w:t>5</w:t>
      </w:r>
      <w:r w:rsidRPr="00DB139A">
        <w:rPr>
          <w:b/>
          <w:bCs/>
        </w:rPr>
        <w:t>:</w:t>
      </w:r>
      <w:r w:rsidRPr="00DB139A">
        <w:t xml:space="preserve"> </w:t>
      </w:r>
      <w:r>
        <w:t>Port 1 Mode 3 m</w:t>
      </w:r>
      <w:r w:rsidRPr="00DB139A">
        <w:t xml:space="preserve">agnetic field </w:t>
      </w:r>
      <w:r>
        <w:t>magnitudes</w:t>
      </w:r>
    </w:p>
    <w:p w14:paraId="263AB1C5" w14:textId="09468DAF" w:rsidR="00F828BC" w:rsidRDefault="00C00EB0" w:rsidP="00A11658">
      <w:pPr>
        <w:ind w:right="248"/>
        <w:jc w:val="center"/>
      </w:pPr>
      <w:r w:rsidRPr="00C00EB0">
        <w:rPr>
          <w:b/>
          <w:bCs/>
          <w:noProof/>
        </w:rPr>
        <w:lastRenderedPageBreak/>
        <w:drawing>
          <wp:inline distT="0" distB="0" distL="0" distR="0" wp14:anchorId="72B63854" wp14:editId="0840212C">
            <wp:extent cx="5400040" cy="3737610"/>
            <wp:effectExtent l="0" t="0" r="0" b="0"/>
            <wp:docPr id="536475624" name="Picture 1"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75624" name="Picture 1" descr="A screen shot of a computer generated image&#10;&#10;AI-generated content may be incorrect."/>
                    <pic:cNvPicPr/>
                  </pic:nvPicPr>
                  <pic:blipFill>
                    <a:blip r:embed="rId49"/>
                    <a:stretch>
                      <a:fillRect/>
                    </a:stretch>
                  </pic:blipFill>
                  <pic:spPr>
                    <a:xfrm>
                      <a:off x="0" y="0"/>
                      <a:ext cx="5400040" cy="3737610"/>
                    </a:xfrm>
                    <a:prstGeom prst="rect">
                      <a:avLst/>
                    </a:prstGeom>
                  </pic:spPr>
                </pic:pic>
              </a:graphicData>
            </a:graphic>
          </wp:inline>
        </w:drawing>
      </w:r>
      <w:r w:rsidR="00F828BC" w:rsidRPr="00DB139A">
        <w:rPr>
          <w:b/>
          <w:bCs/>
        </w:rPr>
        <w:t>Figure</w:t>
      </w:r>
      <w:r w:rsidR="00F828BC">
        <w:rPr>
          <w:b/>
          <w:bCs/>
        </w:rPr>
        <w:t xml:space="preserve"> </w:t>
      </w:r>
      <w:r w:rsidR="00DD16A9">
        <w:rPr>
          <w:b/>
          <w:bCs/>
        </w:rPr>
        <w:t>3</w:t>
      </w:r>
      <w:r w:rsidR="00AA1FA7">
        <w:rPr>
          <w:b/>
          <w:bCs/>
        </w:rPr>
        <w:t>6</w:t>
      </w:r>
      <w:r w:rsidR="00F828BC" w:rsidRPr="00DB139A">
        <w:rPr>
          <w:b/>
          <w:bCs/>
        </w:rPr>
        <w:t>:</w:t>
      </w:r>
      <w:r w:rsidR="00F828BC" w:rsidRPr="00DB139A">
        <w:t xml:space="preserve"> </w:t>
      </w:r>
      <w:r w:rsidR="00F828BC">
        <w:t>Port 1 Mode 3 m</w:t>
      </w:r>
      <w:r w:rsidR="00F828BC" w:rsidRPr="00DB139A">
        <w:t xml:space="preserve">agnetic field </w:t>
      </w:r>
      <w:r w:rsidR="00F828BC">
        <w:t>vectors</w:t>
      </w:r>
    </w:p>
    <w:p w14:paraId="26DF172F" w14:textId="77777777" w:rsidR="00F828BC" w:rsidRDefault="00F828BC" w:rsidP="00F828BC">
      <w:pPr>
        <w:ind w:right="248"/>
      </w:pPr>
    </w:p>
    <w:p w14:paraId="1F4554C0" w14:textId="77777777" w:rsidR="00C00EB0" w:rsidRDefault="00C00EB0" w:rsidP="00A82043">
      <w:pPr>
        <w:pStyle w:val="Heading2"/>
        <w:sectPr w:rsidR="00C00EB0" w:rsidSect="000D3AB7">
          <w:pgSz w:w="11906" w:h="16838" w:code="9"/>
          <w:pgMar w:top="1701" w:right="1701" w:bottom="1701" w:left="1701" w:header="709" w:footer="851" w:gutter="0"/>
          <w:cols w:space="708"/>
          <w:docGrid w:linePitch="360"/>
        </w:sectPr>
      </w:pPr>
    </w:p>
    <w:p w14:paraId="23A8606D" w14:textId="3709E53D" w:rsidR="002A3DF5" w:rsidRPr="002A3DF5" w:rsidRDefault="00DB139A" w:rsidP="002A3DF5">
      <w:pPr>
        <w:pStyle w:val="Heading2"/>
      </w:pPr>
      <w:r w:rsidRPr="00DB139A">
        <w:lastRenderedPageBreak/>
        <w:t>Task 2 – Half-Wave Dipole Antenna</w:t>
      </w:r>
      <w:bookmarkEnd w:id="32"/>
    </w:p>
    <w:p w14:paraId="79E2878C" w14:textId="77777777" w:rsidR="003B0C8E" w:rsidRDefault="00DB139A" w:rsidP="003B0C8E">
      <w:pPr>
        <w:pStyle w:val="Heading3"/>
      </w:pPr>
      <w:bookmarkStart w:id="33" w:name="_Toc196469384"/>
      <w:r w:rsidRPr="00DB139A">
        <w:t>Simulat</w:t>
      </w:r>
      <w:r w:rsidR="00755D21">
        <w:t>ed</w:t>
      </w:r>
      <w:r w:rsidRPr="00DB139A">
        <w:t xml:space="preserve"> Results:</w:t>
      </w:r>
      <w:bookmarkEnd w:id="33"/>
    </w:p>
    <w:tbl>
      <w:tblPr>
        <w:tblStyle w:val="TableGrid"/>
        <w:tblpPr w:leftFromText="180" w:rightFromText="180" w:vertAnchor="text" w:tblpY="322"/>
        <w:tblW w:w="0" w:type="auto"/>
        <w:tblLook w:val="04A0" w:firstRow="1" w:lastRow="0" w:firstColumn="1" w:lastColumn="0" w:noHBand="0" w:noVBand="1"/>
      </w:tblPr>
      <w:tblGrid>
        <w:gridCol w:w="4247"/>
        <w:gridCol w:w="4247"/>
      </w:tblGrid>
      <w:tr w:rsidR="00F6289A" w14:paraId="288002C8" w14:textId="77777777" w:rsidTr="00F6289A">
        <w:tc>
          <w:tcPr>
            <w:tcW w:w="4247" w:type="dxa"/>
          </w:tcPr>
          <w:p w14:paraId="71BFEF15" w14:textId="77777777" w:rsidR="00F6289A" w:rsidRDefault="00F6289A" w:rsidP="00F6289A">
            <w:pPr>
              <w:jc w:val="center"/>
            </w:pPr>
            <w:r>
              <w:t>Operating Frequency:</w:t>
            </w:r>
          </w:p>
        </w:tc>
        <w:tc>
          <w:tcPr>
            <w:tcW w:w="4247" w:type="dxa"/>
          </w:tcPr>
          <w:p w14:paraId="6B43F0F6" w14:textId="77777777" w:rsidR="00F6289A" w:rsidRDefault="00F6289A" w:rsidP="00F6289A">
            <w:pPr>
              <w:jc w:val="center"/>
            </w:pPr>
            <w:r>
              <w:t>1.1687 GHz</w:t>
            </w:r>
          </w:p>
        </w:tc>
      </w:tr>
    </w:tbl>
    <w:p w14:paraId="2B60E76D" w14:textId="77777777" w:rsidR="00F6289A" w:rsidRDefault="00F6289A" w:rsidP="00F6289A"/>
    <w:p w14:paraId="39472669" w14:textId="77777777" w:rsidR="00F6289A" w:rsidRDefault="00F6289A" w:rsidP="00F6289A"/>
    <w:p w14:paraId="6D82E1A8" w14:textId="01C55E6C" w:rsidR="00F6289A" w:rsidRPr="00F6289A" w:rsidRDefault="00F6289A" w:rsidP="00F6289A">
      <w:pPr>
        <w:sectPr w:rsidR="00F6289A" w:rsidRPr="00F6289A" w:rsidSect="000D3AB7">
          <w:pgSz w:w="11906" w:h="16838" w:code="9"/>
          <w:pgMar w:top="1701" w:right="1701" w:bottom="1701" w:left="1701" w:header="709" w:footer="851" w:gutter="0"/>
          <w:cols w:space="708"/>
          <w:docGrid w:linePitch="360"/>
        </w:sectPr>
      </w:pPr>
    </w:p>
    <w:p w14:paraId="5117DA0C" w14:textId="4755D26C" w:rsidR="00E11A46" w:rsidRDefault="00E11A46" w:rsidP="00E11A46">
      <w:pPr>
        <w:ind w:right="248"/>
        <w:jc w:val="center"/>
        <w:sectPr w:rsidR="00E11A46" w:rsidSect="00E11A46">
          <w:pgSz w:w="16838" w:h="11906" w:orient="landscape" w:code="9"/>
          <w:pgMar w:top="720" w:right="720" w:bottom="720" w:left="720" w:header="709" w:footer="851" w:gutter="0"/>
          <w:cols w:space="708"/>
          <w:docGrid w:linePitch="360"/>
        </w:sectPr>
      </w:pPr>
      <w:r>
        <w:rPr>
          <w:noProof/>
        </w:rPr>
        <w:lastRenderedPageBreak/>
        <w:drawing>
          <wp:anchor distT="0" distB="0" distL="114300" distR="114300" simplePos="0" relativeHeight="251658242" behindDoc="0" locked="0" layoutInCell="1" allowOverlap="1" wp14:anchorId="596A2017" wp14:editId="4CA3EA18">
            <wp:simplePos x="0" y="0"/>
            <wp:positionH relativeFrom="margin">
              <wp:align>left</wp:align>
            </wp:positionH>
            <wp:positionV relativeFrom="paragraph">
              <wp:posOffset>635</wp:posOffset>
            </wp:positionV>
            <wp:extent cx="9761855" cy="5217795"/>
            <wp:effectExtent l="0" t="0" r="0" b="1905"/>
            <wp:wrapTopAndBottom/>
            <wp:docPr id="2125098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9761855" cy="5217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B139A">
        <w:rPr>
          <w:b/>
          <w:bCs/>
        </w:rPr>
        <w:t xml:space="preserve">Figure </w:t>
      </w:r>
      <w:r>
        <w:rPr>
          <w:b/>
          <w:bCs/>
        </w:rPr>
        <w:t>3</w:t>
      </w:r>
      <w:r w:rsidR="00AA1FA7">
        <w:rPr>
          <w:b/>
          <w:bCs/>
        </w:rPr>
        <w:t>7</w:t>
      </w:r>
      <w:r w:rsidRPr="00DB139A">
        <w:rPr>
          <w:b/>
          <w:bCs/>
        </w:rPr>
        <w:t>:</w:t>
      </w:r>
      <w:r w:rsidRPr="00DB139A">
        <w:t xml:space="preserve"> S parameter plot</w:t>
      </w:r>
    </w:p>
    <w:p w14:paraId="6F962128" w14:textId="5AB3A80E" w:rsidR="003B0C8E" w:rsidRPr="003B0C8E" w:rsidRDefault="008B372A" w:rsidP="003B0C8E">
      <w:r>
        <w:rPr>
          <w:noProof/>
        </w:rPr>
        <w:lastRenderedPageBreak/>
        <w:drawing>
          <wp:inline distT="0" distB="0" distL="0" distR="0" wp14:anchorId="0EF5662E" wp14:editId="674EF255">
            <wp:extent cx="5443855" cy="4208145"/>
            <wp:effectExtent l="0" t="0" r="4445" b="1905"/>
            <wp:docPr id="20887580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43855" cy="4208145"/>
                    </a:xfrm>
                    <a:prstGeom prst="rect">
                      <a:avLst/>
                    </a:prstGeom>
                    <a:noFill/>
                    <a:ln>
                      <a:noFill/>
                    </a:ln>
                  </pic:spPr>
                </pic:pic>
              </a:graphicData>
            </a:graphic>
          </wp:inline>
        </w:drawing>
      </w:r>
    </w:p>
    <w:p w14:paraId="2D511DBC" w14:textId="4F134072" w:rsidR="00DB139A" w:rsidRDefault="00DB139A" w:rsidP="00C00EB0">
      <w:pPr>
        <w:ind w:right="248"/>
        <w:jc w:val="center"/>
      </w:pPr>
      <w:r w:rsidRPr="00DB139A">
        <w:rPr>
          <w:b/>
          <w:bCs/>
        </w:rPr>
        <w:t xml:space="preserve">Figure </w:t>
      </w:r>
      <w:r w:rsidR="000E15C2">
        <w:rPr>
          <w:b/>
          <w:bCs/>
        </w:rPr>
        <w:t>3</w:t>
      </w:r>
      <w:r w:rsidR="00AA1FA7">
        <w:rPr>
          <w:b/>
          <w:bCs/>
        </w:rPr>
        <w:t>8</w:t>
      </w:r>
      <w:r w:rsidRPr="00DB139A">
        <w:rPr>
          <w:b/>
          <w:bCs/>
        </w:rPr>
        <w:t>:</w:t>
      </w:r>
      <w:r w:rsidRPr="00DB139A">
        <w:t xml:space="preserve"> </w:t>
      </w:r>
      <w:r w:rsidR="000E15C2">
        <w:t>Radiation P</w:t>
      </w:r>
      <w:r w:rsidR="002A3DF5">
        <w:t>attern</w:t>
      </w:r>
    </w:p>
    <w:p w14:paraId="5D09D125" w14:textId="77777777" w:rsidR="002A3DF5" w:rsidRDefault="002A3DF5" w:rsidP="002A3DF5"/>
    <w:p w14:paraId="2B6EDB4A" w14:textId="12A004F5" w:rsidR="00755D21" w:rsidRDefault="00755D21" w:rsidP="00755D21">
      <w:pPr>
        <w:pStyle w:val="Heading3"/>
      </w:pPr>
      <w:bookmarkStart w:id="34" w:name="_Toc196469383"/>
      <w:r>
        <w:t>Calculated</w:t>
      </w:r>
      <w:r w:rsidRPr="00DB139A">
        <w:t xml:space="preserve"> Results</w:t>
      </w:r>
      <w:bookmarkEnd w:id="34"/>
    </w:p>
    <w:p w14:paraId="104367E9" w14:textId="3D67ECE4" w:rsidR="00203DC3" w:rsidRPr="00203DC3" w:rsidRDefault="00203DC3" w:rsidP="00203DC3">
      <w:r>
        <w:t>Theoretical operating frequency:</w:t>
      </w:r>
    </w:p>
    <w:p w14:paraId="674E2C52" w14:textId="5D906B2F" w:rsidR="002A3DF5" w:rsidRPr="00203DC3" w:rsidRDefault="00755D21" w:rsidP="004F77B8">
      <w:pPr>
        <w:ind w:left="720" w:right="248"/>
        <w:rPr>
          <w:i/>
          <w:iCs/>
          <w:sz w:val="32"/>
          <w:szCs w:val="32"/>
        </w:rPr>
      </w:pPr>
      <m:oMathPara>
        <m:oMath>
          <m:r>
            <w:rPr>
              <w:rFonts w:ascii="Cambria Math" w:hAnsi="Cambria Math"/>
              <w:sz w:val="28"/>
              <w:szCs w:val="28"/>
            </w:rPr>
            <m:t>f=</m:t>
          </m:r>
          <m:f>
            <m:fPr>
              <m:ctrlPr>
                <w:rPr>
                  <w:rFonts w:ascii="Cambria Math" w:hAnsi="Cambria Math"/>
                  <w:sz w:val="28"/>
                  <w:szCs w:val="28"/>
                </w:rPr>
              </m:ctrlPr>
            </m:fPr>
            <m:num>
              <m:r>
                <w:rPr>
                  <w:rFonts w:ascii="Cambria Math" w:hAnsi="Cambria Math"/>
                  <w:sz w:val="28"/>
                  <w:szCs w:val="28"/>
                </w:rPr>
                <m:t>c</m:t>
              </m:r>
              <m:ctrlPr>
                <w:rPr>
                  <w:rFonts w:ascii="Cambria Math" w:hAnsi="Cambria Math"/>
                  <w:i/>
                  <w:sz w:val="28"/>
                  <w:szCs w:val="28"/>
                </w:rPr>
              </m:ctrlPr>
            </m:num>
            <m:den>
              <m:r>
                <w:rPr>
                  <w:rFonts w:ascii="Cambria Math" w:hAnsi="Cambria Math"/>
                  <w:sz w:val="28"/>
                  <w:szCs w:val="28"/>
                </w:rPr>
                <m:t>λ</m:t>
              </m:r>
              <m:ctrlPr>
                <w:rPr>
                  <w:rFonts w:ascii="Cambria Math" w:hAnsi="Cambria Math"/>
                  <w:i/>
                  <w:sz w:val="28"/>
                  <w:szCs w:val="28"/>
                </w:rPr>
              </m:ctrlPr>
            </m:den>
          </m:f>
          <m:r>
            <w:rPr>
              <w:rFonts w:ascii="Cambria Math" w:hAnsi="Cambria Math"/>
              <w:sz w:val="28"/>
              <w:szCs w:val="28"/>
            </w:rPr>
            <m:t xml:space="preserve"> = </m:t>
          </m:r>
          <m:f>
            <m:fPr>
              <m:ctrlPr>
                <w:rPr>
                  <w:rFonts w:ascii="Cambria Math" w:hAnsi="Cambria Math"/>
                  <w:i/>
                  <w:sz w:val="28"/>
                  <w:szCs w:val="28"/>
                </w:rPr>
              </m:ctrlPr>
            </m:fPr>
            <m:num>
              <m:r>
                <w:rPr>
                  <w:rFonts w:ascii="Cambria Math" w:hAnsi="Cambria Math"/>
                  <w:sz w:val="28"/>
                  <w:szCs w:val="28"/>
                </w:rPr>
                <m:t>3*</m:t>
              </m:r>
              <m:sSup>
                <m:sSupPr>
                  <m:ctrlPr>
                    <w:rPr>
                      <w:rFonts w:ascii="Cambria Math" w:hAnsi="Cambria Math"/>
                      <w:i/>
                      <w:sz w:val="28"/>
                      <w:szCs w:val="28"/>
                    </w:rPr>
                  </m:ctrlPr>
                </m:sSupPr>
                <m:e>
                  <m:r>
                    <w:rPr>
                      <w:rFonts w:ascii="Cambria Math" w:hAnsi="Cambria Math"/>
                      <w:sz w:val="28"/>
                      <w:szCs w:val="28"/>
                    </w:rPr>
                    <m:t>10</m:t>
                  </m:r>
                </m:e>
                <m:sup>
                  <m:r>
                    <w:rPr>
                      <w:rFonts w:ascii="Cambria Math" w:hAnsi="Cambria Math"/>
                      <w:sz w:val="28"/>
                      <w:szCs w:val="28"/>
                    </w:rPr>
                    <m:t>8</m:t>
                  </m:r>
                </m:sup>
              </m:sSup>
            </m:num>
            <m:den>
              <m:r>
                <w:rPr>
                  <w:rFonts w:ascii="Cambria Math" w:hAnsi="Cambria Math"/>
                  <w:sz w:val="28"/>
                  <w:szCs w:val="28"/>
                </w:rPr>
                <m:t>231*</m:t>
              </m:r>
              <m:sSup>
                <m:sSupPr>
                  <m:ctrlPr>
                    <w:rPr>
                      <w:rFonts w:ascii="Cambria Math" w:hAnsi="Cambria Math"/>
                      <w:i/>
                      <w:sz w:val="28"/>
                      <w:szCs w:val="28"/>
                    </w:rPr>
                  </m:ctrlPr>
                </m:sSupPr>
                <m:e>
                  <m:r>
                    <w:rPr>
                      <w:rFonts w:ascii="Cambria Math" w:hAnsi="Cambria Math"/>
                      <w:sz w:val="28"/>
                      <w:szCs w:val="28"/>
                    </w:rPr>
                    <m:t>10</m:t>
                  </m:r>
                </m:e>
                <m:sup>
                  <m:r>
                    <w:rPr>
                      <w:rFonts w:ascii="Cambria Math" w:hAnsi="Cambria Math"/>
                      <w:sz w:val="28"/>
                      <w:szCs w:val="28"/>
                    </w:rPr>
                    <m:t>-</m:t>
                  </m:r>
                </m:sup>
              </m:sSup>
              <m:r>
                <w:rPr>
                  <w:rFonts w:ascii="Cambria Math" w:hAnsi="Cambria Math"/>
                  <w:sz w:val="28"/>
                  <w:szCs w:val="28"/>
                </w:rPr>
                <m:t>3</m:t>
              </m:r>
            </m:den>
          </m:f>
          <m:r>
            <w:rPr>
              <w:rFonts w:ascii="Cambria Math" w:hAnsi="Cambria Math"/>
              <w:sz w:val="28"/>
              <w:szCs w:val="28"/>
            </w:rPr>
            <m:t xml:space="preserve"> = 1.2987 GHz</m:t>
          </m:r>
        </m:oMath>
      </m:oMathPara>
    </w:p>
    <w:p w14:paraId="4FFDD5AB" w14:textId="77777777" w:rsidR="002A3DF5" w:rsidRPr="00DB139A" w:rsidRDefault="002A3DF5" w:rsidP="002A3DF5"/>
    <w:p w14:paraId="3D8994A7" w14:textId="77777777" w:rsidR="00D40FFE" w:rsidRDefault="00D40FFE" w:rsidP="002A3DF5">
      <w:pPr>
        <w:pStyle w:val="Heading1"/>
        <w:sectPr w:rsidR="00D40FFE" w:rsidSect="000D3AB7">
          <w:pgSz w:w="11906" w:h="16838" w:code="9"/>
          <w:pgMar w:top="1701" w:right="1701" w:bottom="1701" w:left="1701" w:header="709" w:footer="851" w:gutter="0"/>
          <w:cols w:space="708"/>
          <w:docGrid w:linePitch="360"/>
        </w:sectPr>
      </w:pPr>
      <w:bookmarkStart w:id="35" w:name="_Toc196469385"/>
    </w:p>
    <w:p w14:paraId="2C3A6398" w14:textId="376683FE" w:rsidR="002A3DF5" w:rsidRPr="002A3DF5" w:rsidRDefault="00DB139A" w:rsidP="002A3DF5">
      <w:pPr>
        <w:pStyle w:val="Heading1"/>
      </w:pPr>
      <w:r w:rsidRPr="00DB139A">
        <w:t>Discussion</w:t>
      </w:r>
      <w:bookmarkEnd w:id="35"/>
    </w:p>
    <w:p w14:paraId="11138784" w14:textId="77777777" w:rsidR="00DB139A" w:rsidRPr="00DB139A" w:rsidRDefault="00DB139A" w:rsidP="0083401D">
      <w:pPr>
        <w:pStyle w:val="Heading2"/>
      </w:pPr>
      <w:bookmarkStart w:id="36" w:name="_Toc196469386"/>
      <w:r w:rsidRPr="00DB139A">
        <w:t>Waveguide Analysis</w:t>
      </w:r>
      <w:bookmarkEnd w:id="36"/>
    </w:p>
    <w:p w14:paraId="3542848E" w14:textId="282DB21C" w:rsidR="00DB139A" w:rsidRPr="00DB139A" w:rsidRDefault="00DB139A" w:rsidP="00DB139A">
      <w:pPr>
        <w:ind w:right="248"/>
      </w:pPr>
      <w:r w:rsidRPr="00DB139A">
        <w:t>The dominant mode in both designs is TE</w:t>
      </w:r>
      <w:r w:rsidRPr="00C07C05">
        <w:rPr>
          <w:vertAlign w:val="subscript"/>
        </w:rPr>
        <w:t>10</w:t>
      </w:r>
      <w:r w:rsidRPr="00DB139A">
        <w:t xml:space="preserve">, with higher-order modes appearing as frequency increases. The theoretical and simulated cutoff frequencies are in close agreement, with minor deviations </w:t>
      </w:r>
      <w:r w:rsidR="0054421D">
        <w:t xml:space="preserve">that would be </w:t>
      </w:r>
      <w:r w:rsidR="00C44153">
        <w:t>discrepancies between the simulation to real life, like</w:t>
      </w:r>
      <w:r w:rsidRPr="00DB139A">
        <w:t xml:space="preserve"> meshing precision and material modelling in the simulator.</w:t>
      </w:r>
    </w:p>
    <w:p w14:paraId="25087B42" w14:textId="77777777" w:rsidR="000D2CF4" w:rsidRDefault="00DB139A" w:rsidP="00DB139A">
      <w:pPr>
        <w:ind w:right="248"/>
      </w:pPr>
      <w:r w:rsidRPr="00DB139A">
        <w:lastRenderedPageBreak/>
        <w:t xml:space="preserve">Teflon-filled waveguides exhibit lower cutoff frequencies due to increased permittivity, </w:t>
      </w:r>
      <w:r w:rsidR="00C44153">
        <w:t xml:space="preserve">which is </w:t>
      </w:r>
      <w:r w:rsidR="003C4C6C">
        <w:t>shown mathematically with</w:t>
      </w:r>
      <w:r w:rsidRPr="00DB139A">
        <w:t xml:space="preserve"> the inverse relationship between cutoff frequency and</w:t>
      </w:r>
      <w:r w:rsidR="0050736A">
        <w:t xml:space="preserve"> </w:t>
      </w:r>
      <m:oMath>
        <m:rad>
          <m:radPr>
            <m:degHide m:val="1"/>
            <m:ctrlPr>
              <w:rPr>
                <w:rFonts w:ascii="Cambria Math" w:hAnsi="Cambria Math"/>
                <w:b/>
                <w:bCs/>
              </w:rPr>
            </m:ctrlPr>
          </m:radPr>
          <m:deg/>
          <m:e>
            <m:sSub>
              <m:sSubPr>
                <m:ctrlPr>
                  <w:rPr>
                    <w:rFonts w:ascii="Cambria Math" w:hAnsi="Cambria Math"/>
                    <w:b/>
                    <w:bCs/>
                  </w:rPr>
                </m:ctrlPr>
              </m:sSubPr>
              <m:e>
                <m:r>
                  <m:rPr>
                    <m:sty m:val="bi"/>
                  </m:rPr>
                  <w:rPr>
                    <w:rFonts w:ascii="Cambria Math" w:hAnsi="Cambria Math"/>
                  </w:rPr>
                  <m:t>ϵ</m:t>
                </m:r>
              </m:e>
              <m:sub>
                <m:r>
                  <m:rPr>
                    <m:scr m:val="script"/>
                    <m:sty m:val="bi"/>
                  </m:rPr>
                  <w:rPr>
                    <w:rFonts w:ascii="Cambria Math" w:hAnsi="Cambria Math"/>
                  </w:rPr>
                  <m:t>r</m:t>
                </m:r>
              </m:sub>
            </m:sSub>
          </m:e>
        </m:rad>
      </m:oMath>
      <w:r w:rsidR="0050736A">
        <w:t>.</w:t>
      </w:r>
      <w:r w:rsidRPr="00DB139A">
        <w:t xml:space="preserve"> </w:t>
      </w:r>
    </w:p>
    <w:p w14:paraId="53E41EDD" w14:textId="4D85CDFB" w:rsidR="00DB139A" w:rsidRPr="00DB139A" w:rsidRDefault="000D2CF4" w:rsidP="00DB139A">
      <w:pPr>
        <w:ind w:right="248"/>
      </w:pPr>
      <w:r>
        <w:t>T</w:t>
      </w:r>
      <w:r w:rsidRPr="000D2CF4">
        <w:t>he presence of a dielectric material inside the waveguide affects the frequencies at which different modes of propagation can occur. By changing the dielectric properties, it changes the thresholds at which the waveguide can support those modes, demonstrating the influence of the material the dielectric loading on waveguide performance</w:t>
      </w:r>
      <w:r w:rsidR="00514A77">
        <w:t xml:space="preserve"> </w:t>
      </w:r>
      <w:r w:rsidR="00514A77">
        <w:fldChar w:fldCharType="begin"/>
      </w:r>
      <w:r w:rsidR="00514A77">
        <w:instrText xml:space="preserve"> ADDIN ZOTERO_ITEM CSL_CITATION {"citationID":"ndHmqg9R","properties":{"formattedCitation":"[1]","plainCitation":"[1]","noteIndex":0},"citationItems":[{"id":234,"uris":["http://zotero.org/users/local/kxeNHLpj/items/923JV6JZ"],"itemData":{"id":234,"type":"book","event-place":"Reading, Mass","ISBN":"978-0-201-50418-7","language":"eng","note":"Open Library ID: OL2215112M","number-of-pages":"xvii, 726","publisher":"Addison-Wesley","publisher-place":"Reading, Mass","source":"The Open Library","title":"Microwave engineering","author":[{"family":"Pozar","given":"David M."}],"issued":{"date-parts":[["1990"]]}}}],"schema":"https://github.com/citation-style-language/schema/raw/master/csl-citation.json"} </w:instrText>
      </w:r>
      <w:r w:rsidR="00514A77">
        <w:fldChar w:fldCharType="separate"/>
      </w:r>
      <w:r w:rsidR="00514A77" w:rsidRPr="00514A77">
        <w:rPr>
          <w:rFonts w:cs="Arial"/>
        </w:rPr>
        <w:t>[1]</w:t>
      </w:r>
      <w:r w:rsidR="00514A77">
        <w:fldChar w:fldCharType="end"/>
      </w:r>
      <w:r w:rsidRPr="000D2CF4">
        <w:t>.</w:t>
      </w:r>
    </w:p>
    <w:p w14:paraId="08F2C322" w14:textId="33B14266" w:rsidR="00A24E2A" w:rsidRDefault="003643A9" w:rsidP="00A24E2A">
      <w:pPr>
        <w:ind w:right="248"/>
      </w:pPr>
      <w:r>
        <w:t>Looking at the vector and magnitude plots of the two waveguides shows irregular and asymmetrical patterns of vectors and magnitudes</w:t>
      </w:r>
      <w:r w:rsidR="00AB0559">
        <w:t xml:space="preserve">. </w:t>
      </w:r>
      <w:r w:rsidR="00A24E2A">
        <w:t>The high aspect ratio of 3.2, could be a contributing factor to the issues observed in the vector and magnitude visualisations from the waveguide simulation</w:t>
      </w:r>
      <w:r w:rsidR="00514A77">
        <w:t xml:space="preserve">. </w:t>
      </w:r>
      <w:r w:rsidR="00A24E2A">
        <w:t>In a waveguide with such a high aspect ratio, the field distribution can become complex</w:t>
      </w:r>
      <w:r w:rsidR="00514A77">
        <w:t xml:space="preserve"> </w:t>
      </w:r>
      <w:r w:rsidR="00514A77">
        <w:fldChar w:fldCharType="begin"/>
      </w:r>
      <w:r w:rsidR="00514A77">
        <w:instrText xml:space="preserve"> ADDIN ZOTERO_ITEM CSL_CITATION {"citationID":"B3hJzqBv","properties":{"formattedCitation":"[6]","plainCitation":"[6]","noteIndex":0},"citationItems":[{"id":232,"uris":["http://zotero.org/users/local/kxeNHLpj/items/A8H548NB"],"itemData":{"id":232,"type":"post-weblog","abstract":"Dimensions </w:instrText>
      </w:r>
      <w:r w:rsidR="00514A77">
        <w:rPr>
          <w:rFonts w:ascii="Cambria Math" w:hAnsi="Cambria Math" w:cs="Cambria Math"/>
        </w:rPr>
        <w:instrText>𝐴</w:instrText>
      </w:r>
      <w:r w:rsidR="00514A77">
        <w:instrText xml:space="preserve">A (width) and </w:instrText>
      </w:r>
      <w:r w:rsidR="00514A77">
        <w:rPr>
          <w:rFonts w:ascii="Cambria Math" w:hAnsi="Cambria Math" w:cs="Cambria Math"/>
        </w:rPr>
        <w:instrText>𝐵</w:instrText>
      </w:r>
      <w:r w:rsidR="00514A77">
        <w:instrText xml:space="preserve">B (height) in a rectangular waveguide determine its cutoff frequencies, supportable modes, and guide wavelength, impacting signal propagation and system efficiency based on their size ratio.","container-title":"DOLPH MICROWAVE","language":"en-US","title":"6 Key Points About Dimensions A and B in rectangular waveguide","URL":"https://dolphmicrowave.com/default/6-key-points-about-dimensions-a-and-b-in-rectangular-waveguide/","author":[{"family":"Dolph","given":""}],"accessed":{"date-parts":[["2025",4,25]]},"issued":{"date-parts":[["2024",6,5]]}}}],"schema":"https://github.com/citation-style-language/schema/raw/master/csl-citation.json"} </w:instrText>
      </w:r>
      <w:r w:rsidR="00514A77">
        <w:fldChar w:fldCharType="separate"/>
      </w:r>
      <w:r w:rsidR="00514A77" w:rsidRPr="00514A77">
        <w:rPr>
          <w:rFonts w:cs="Arial"/>
        </w:rPr>
        <w:t>[6]</w:t>
      </w:r>
      <w:r w:rsidR="00514A77">
        <w:fldChar w:fldCharType="end"/>
      </w:r>
      <w:r w:rsidR="00514A77">
        <w:t>.</w:t>
      </w:r>
      <w:r w:rsidR="00A24E2A">
        <w:t xml:space="preserve"> The simulation might show noisy and irregular results due to field distortions that arise from the waveguide’s dimensions, which are far from ideal for smooth propagation</w:t>
      </w:r>
      <w:r w:rsidR="00A24E2A">
        <w:t xml:space="preserve"> </w:t>
      </w:r>
      <w:r w:rsidR="00627648">
        <w:fldChar w:fldCharType="begin"/>
      </w:r>
      <w:r w:rsidR="00E77BAE">
        <w:instrText xml:space="preserve"> ADDIN ZOTERO_ITEM CSL_CITATION {"citationID":"kPWLNN83","properties":{"formattedCitation":"[6]","plainCitation":"[6]","noteIndex":0},"citationItems":[{"id":232,"uris":["http://zotero.org/users/local/kxeNHLpj/items/A8H548NB"],"itemData":{"id":232,"type":"post-weblog","abstract":"Dimensions </w:instrText>
      </w:r>
      <w:r w:rsidR="00E77BAE">
        <w:rPr>
          <w:rFonts w:ascii="Cambria Math" w:hAnsi="Cambria Math" w:cs="Cambria Math"/>
        </w:rPr>
        <w:instrText>𝐴</w:instrText>
      </w:r>
      <w:r w:rsidR="00E77BAE">
        <w:instrText xml:space="preserve">A (width) and </w:instrText>
      </w:r>
      <w:r w:rsidR="00E77BAE">
        <w:rPr>
          <w:rFonts w:ascii="Cambria Math" w:hAnsi="Cambria Math" w:cs="Cambria Math"/>
        </w:rPr>
        <w:instrText>𝐵</w:instrText>
      </w:r>
      <w:r w:rsidR="00E77BAE">
        <w:instrText xml:space="preserve">B (height) in a rectangular waveguide determine its cutoff frequencies, supportable modes, and guide wavelength, impacting signal propagation and system efficiency based on their size ratio.","container-title":"DOLPH MICROWAVE","language":"en-US","title":"6 Key Points About Dimensions A and B in rectangular waveguide","URL":"https://dolphmicrowave.com/default/6-key-points-about-dimensions-a-and-b-in-rectangular-waveguide/","author":[{"family":"Dolph","given":""}],"accessed":{"date-parts":[["2025",4,25]]},"issued":{"date-parts":[["2024",6,5]]}}}],"schema":"https://github.com/citation-style-language/schema/raw/master/csl-citation.json"} </w:instrText>
      </w:r>
      <w:r w:rsidR="00627648">
        <w:fldChar w:fldCharType="separate"/>
      </w:r>
      <w:r w:rsidR="00E77BAE" w:rsidRPr="00E77BAE">
        <w:rPr>
          <w:rFonts w:cs="Arial"/>
        </w:rPr>
        <w:t>[6]</w:t>
      </w:r>
      <w:r w:rsidR="00627648">
        <w:fldChar w:fldCharType="end"/>
      </w:r>
      <w:r w:rsidR="00A24E2A">
        <w:t>.</w:t>
      </w:r>
    </w:p>
    <w:p w14:paraId="701DA86A" w14:textId="41CB6DD0" w:rsidR="002A3DF5" w:rsidRPr="00DB139A" w:rsidRDefault="00A24E2A" w:rsidP="00A24E2A">
      <w:pPr>
        <w:ind w:right="248"/>
      </w:pPr>
      <w:r>
        <w:t>In waveguides with large aspect ratios, the fields are more prone to spreading in unexpected directions, as the waveguide's geometry may not efficiently support the propagation of the chosen mode in a stable manner</w:t>
      </w:r>
      <w:r w:rsidR="00C95E5C">
        <w:t xml:space="preserve"> </w:t>
      </w:r>
      <w:r w:rsidR="00C95E5C">
        <w:fldChar w:fldCharType="begin"/>
      </w:r>
      <w:r w:rsidR="00E77BAE">
        <w:instrText xml:space="preserve"> ADDIN ZOTERO_ITEM CSL_CITATION {"citationID":"xkU3EOmm","properties":{"formattedCitation":"[6]","plainCitation":"[6]","noteIndex":0},"citationItems":[{"id":232,"uris":["http://zotero.org/users/local/kxeNHLpj/items/A8H548NB"],"itemData":{"id":232,"type":"post-weblog","abstract":"Dimensions </w:instrText>
      </w:r>
      <w:r w:rsidR="00E77BAE">
        <w:rPr>
          <w:rFonts w:ascii="Cambria Math" w:hAnsi="Cambria Math" w:cs="Cambria Math"/>
        </w:rPr>
        <w:instrText>𝐴</w:instrText>
      </w:r>
      <w:r w:rsidR="00E77BAE">
        <w:instrText xml:space="preserve">A (width) and </w:instrText>
      </w:r>
      <w:r w:rsidR="00E77BAE">
        <w:rPr>
          <w:rFonts w:ascii="Cambria Math" w:hAnsi="Cambria Math" w:cs="Cambria Math"/>
        </w:rPr>
        <w:instrText>𝐵</w:instrText>
      </w:r>
      <w:r w:rsidR="00E77BAE">
        <w:instrText xml:space="preserve">B (height) in a rectangular waveguide determine its cutoff frequencies, supportable modes, and guide wavelength, impacting signal propagation and system efficiency based on their size ratio.","container-title":"DOLPH MICROWAVE","language":"en-US","title":"6 Key Points About Dimensions A and B in rectangular waveguide","URL":"https://dolphmicrowave.com/default/6-key-points-about-dimensions-a-and-b-in-rectangular-waveguide/","author":[{"family":"Dolph","given":""}],"accessed":{"date-parts":[["2025",4,25]]},"issued":{"date-parts":[["2024",6,5]]}}}],"schema":"https://github.com/citation-style-language/schema/raw/master/csl-citation.json"} </w:instrText>
      </w:r>
      <w:r w:rsidR="00C95E5C">
        <w:fldChar w:fldCharType="separate"/>
      </w:r>
      <w:r w:rsidR="00E77BAE" w:rsidRPr="00E77BAE">
        <w:rPr>
          <w:rFonts w:cs="Arial"/>
        </w:rPr>
        <w:t>[6]</w:t>
      </w:r>
      <w:r w:rsidR="00C95E5C">
        <w:fldChar w:fldCharType="end"/>
      </w:r>
      <w:r>
        <w:t>. This c</w:t>
      </w:r>
      <w:r w:rsidR="00627648">
        <w:t>ould be</w:t>
      </w:r>
      <w:r>
        <w:t xml:space="preserve"> lead</w:t>
      </w:r>
      <w:r w:rsidR="00627648">
        <w:t>ing</w:t>
      </w:r>
      <w:r>
        <w:t xml:space="preserve"> to unwanted interference or an irregular field distribution</w:t>
      </w:r>
      <w:r w:rsidR="00627648">
        <w:t>.</w:t>
      </w:r>
      <w:r>
        <w:t xml:space="preserve"> The high aspect ratio could also amplify small imperfections in the waveguide’s structure or boundary conditions, further contributing to the noisy and erratic vector and magnitude plots observed in the simulation. Reducing the aspect ratio could help mitigate these issues by promoting a more stable and predictable field distribution for the desired mode.</w:t>
      </w:r>
    </w:p>
    <w:p w14:paraId="7BB5F6AD" w14:textId="77777777" w:rsidR="00DB139A" w:rsidRPr="00DB139A" w:rsidRDefault="00DB139A" w:rsidP="0083401D">
      <w:pPr>
        <w:pStyle w:val="Heading2"/>
      </w:pPr>
      <w:bookmarkStart w:id="37" w:name="_Toc196469387"/>
      <w:r w:rsidRPr="00DB139A">
        <w:t>Antenna Analysis</w:t>
      </w:r>
      <w:bookmarkEnd w:id="37"/>
    </w:p>
    <w:p w14:paraId="0EC5485B" w14:textId="164D2741" w:rsidR="00DB139A" w:rsidRPr="00DB139A" w:rsidRDefault="00DB139A" w:rsidP="00DB139A">
      <w:pPr>
        <w:ind w:right="248"/>
      </w:pPr>
      <w:r w:rsidRPr="00DB139A">
        <w:t>The half-wave dipole resonates around the designed frequency, with a clear dip in the S</w:t>
      </w:r>
      <w:r w:rsidR="008109D0">
        <w:t xml:space="preserve"> parameter</w:t>
      </w:r>
      <w:r w:rsidRPr="00DB139A">
        <w:t xml:space="preserve"> plot near 1.</w:t>
      </w:r>
      <w:r w:rsidR="00BE4FF4">
        <w:t>2</w:t>
      </w:r>
      <w:r w:rsidRPr="00DB139A">
        <w:t xml:space="preserve"> GHz, aligning </w:t>
      </w:r>
      <w:r w:rsidR="00C06185">
        <w:t>approximately</w:t>
      </w:r>
      <w:r w:rsidRPr="00DB139A">
        <w:t xml:space="preserve"> with theoretical predictions. The 3D radiation pattern shows a classic doughnut-shaped field distribution, indicative of a well-performing dipole antenna</w:t>
      </w:r>
      <w:r w:rsidR="008109D0">
        <w:t xml:space="preserve"> </w:t>
      </w:r>
      <w:r w:rsidR="008109D0">
        <w:fldChar w:fldCharType="begin"/>
      </w:r>
      <w:r w:rsidR="008109D0">
        <w:instrText xml:space="preserve"> ADDIN ZOTERO_ITEM CSL_CITATION {"citationID":"8E3Bcgoy","properties":{"formattedCitation":"[2]","plainCitation":"[2]","noteIndex":0},"citationItems":[{"id":236,"uris":["http://zotero.org/users/local/kxeNHLpj/items/M6J5KJMI"],"itemData":{"id":236,"type":"book","abstract":"scans with OCR","language":"English","source":"Internet Archive","title":"Antenna Theory Analysis And Design 2nd Ed","URL":"http://archive.org/details/AntennaTheoryAnalysisAndDesign2ndEd","author":[{"literal":"C.A.Balanis"}],"accessed":{"date-parts":[["2025",4,25]]},"issued":{"date-parts":[["1997"]]}}}],"schema":"https://github.com/citation-style-language/schema/raw/master/csl-citation.json"} </w:instrText>
      </w:r>
      <w:r w:rsidR="008109D0">
        <w:fldChar w:fldCharType="separate"/>
      </w:r>
      <w:r w:rsidR="008109D0" w:rsidRPr="008109D0">
        <w:rPr>
          <w:rFonts w:cs="Arial"/>
        </w:rPr>
        <w:t>[2]</w:t>
      </w:r>
      <w:r w:rsidR="008109D0">
        <w:fldChar w:fldCharType="end"/>
      </w:r>
      <w:r w:rsidRPr="00DB139A">
        <w:t>.</w:t>
      </w:r>
    </w:p>
    <w:p w14:paraId="5B173034" w14:textId="77777777" w:rsidR="001640A8" w:rsidRDefault="00DB139A" w:rsidP="001640A8">
      <w:pPr>
        <w:ind w:right="248"/>
      </w:pPr>
      <w:r w:rsidRPr="00DB139A">
        <w:t>Gain values are consistent with theoretical expectations, showing directional characteristics perpendicular to the axis of the dipole.</w:t>
      </w:r>
    </w:p>
    <w:p w14:paraId="1E5D9692" w14:textId="77777777" w:rsidR="0083401D" w:rsidRDefault="0083401D" w:rsidP="001640A8">
      <w:pPr>
        <w:ind w:right="248"/>
      </w:pPr>
    </w:p>
    <w:p w14:paraId="31EBFD72" w14:textId="495849E2" w:rsidR="00DB139A" w:rsidRPr="00DB139A" w:rsidRDefault="00DB139A" w:rsidP="0083401D">
      <w:pPr>
        <w:pStyle w:val="Heading1"/>
      </w:pPr>
      <w:bookmarkStart w:id="38" w:name="_Toc196469388"/>
      <w:r w:rsidRPr="00DB139A">
        <w:t>Conclusion</w:t>
      </w:r>
      <w:bookmarkEnd w:id="38"/>
    </w:p>
    <w:p w14:paraId="1F39BAC0" w14:textId="5F035AF7" w:rsidR="00F94FA3" w:rsidRDefault="00F94FA3" w:rsidP="00F94FA3">
      <w:pPr>
        <w:ind w:right="248"/>
      </w:pPr>
      <w:r>
        <w:t>This report has presented a</w:t>
      </w:r>
      <w:r>
        <w:t xml:space="preserve">n </w:t>
      </w:r>
      <w:r>
        <w:t>analysis of the propagation characteristics of a rectangular waveguide and the performance of a half-wave dipole antenna. The simulation results for both the vacuum-filled and Teflon-filled waveguides showed close agreement with theoretical predictions</w:t>
      </w:r>
      <w:r w:rsidR="002E2292">
        <w:t>,</w:t>
      </w:r>
      <w:r>
        <w:t xml:space="preserve"> demonstrating the expected behaviour of cutoff frequencies</w:t>
      </w:r>
      <w:r w:rsidR="002E2292">
        <w:t xml:space="preserve">. </w:t>
      </w:r>
      <w:r>
        <w:t xml:space="preserve">The effect of the dielectric material on the waveguide’s performance was </w:t>
      </w:r>
      <w:r w:rsidR="002E2292">
        <w:t>clear</w:t>
      </w:r>
      <w:r>
        <w:t>, with the Teflon-filled waveguide exhibiting lower cutoff frequencies due to its higher relative permittivity.</w:t>
      </w:r>
    </w:p>
    <w:p w14:paraId="0A6B1A1E" w14:textId="5D8DF18E" w:rsidR="00F94FA3" w:rsidRDefault="00F94FA3" w:rsidP="00F94FA3">
      <w:pPr>
        <w:ind w:right="248"/>
      </w:pPr>
      <w:r>
        <w:t>In both waveguide designs, the TE10 mode was dominant</w:t>
      </w:r>
      <w:r w:rsidR="002E2292">
        <w:t>.</w:t>
      </w:r>
      <w:r>
        <w:t xml:space="preserve"> </w:t>
      </w:r>
      <w:proofErr w:type="gramStart"/>
      <w:r>
        <w:t>The</w:t>
      </w:r>
      <w:proofErr w:type="gramEnd"/>
      <w:r>
        <w:t xml:space="preserve"> visualisation of field vectors and magnitudes highlighted the complexity of the waveguide behaviour, particularly due to the high aspect ratio of 3.2, which resulted in irregular patterns and potential field distortions. It was observed</w:t>
      </w:r>
      <w:r w:rsidR="002E2292">
        <w:t xml:space="preserve"> potentially</w:t>
      </w:r>
      <w:r>
        <w:t xml:space="preserve"> that reducing the aspect ratio could lead to a more stable </w:t>
      </w:r>
      <w:r w:rsidR="000F6E54">
        <w:t>environment for propagation</w:t>
      </w:r>
      <w:r>
        <w:t xml:space="preserve"> </w:t>
      </w:r>
      <w:r w:rsidR="000F6E54">
        <w:t xml:space="preserve">which would hopefully result in more </w:t>
      </w:r>
      <w:proofErr w:type="spellStart"/>
      <w:r w:rsidR="000F6E54">
        <w:t>preditcable</w:t>
      </w:r>
      <w:proofErr w:type="spellEnd"/>
      <w:r w:rsidR="000F6E54">
        <w:t xml:space="preserve"> field distributions in the waveguide.</w:t>
      </w:r>
    </w:p>
    <w:p w14:paraId="49D596F6" w14:textId="77777777" w:rsidR="00F94FA3" w:rsidRDefault="00F94FA3" w:rsidP="00F94FA3">
      <w:pPr>
        <w:ind w:right="248"/>
      </w:pPr>
      <w:r>
        <w:t>For the half-wave dipole antenna, the simulated operating frequency of 1.1687 GHz was close to the theoretical value of 1.2987 GHz, with the radiation pattern and S parameter plot confirming the expected performance of the antenna. The doughnut-shaped radiation pattern indicated a well-functioning dipole, and the gain values were consistent with theoretical expectations.</w:t>
      </w:r>
    </w:p>
    <w:p w14:paraId="220D3FB3" w14:textId="77777777" w:rsidR="00F94FA3" w:rsidRDefault="00F94FA3" w:rsidP="00F94FA3">
      <w:pPr>
        <w:ind w:right="248"/>
      </w:pPr>
    </w:p>
    <w:p w14:paraId="2D27B26D" w14:textId="77777777" w:rsidR="00DB139A" w:rsidRPr="00DB139A" w:rsidRDefault="00DB139A" w:rsidP="0083401D">
      <w:pPr>
        <w:pStyle w:val="Heading1"/>
      </w:pPr>
      <w:bookmarkStart w:id="39" w:name="_Toc196469389"/>
      <w:r w:rsidRPr="00DB139A">
        <w:t>References</w:t>
      </w:r>
      <w:bookmarkEnd w:id="39"/>
    </w:p>
    <w:p w14:paraId="7F7E1DD4" w14:textId="77777777" w:rsidR="00A24878" w:rsidRPr="00A24878" w:rsidRDefault="00A24878" w:rsidP="00A24878">
      <w:pPr>
        <w:pStyle w:val="Bibliography"/>
        <w:rPr>
          <w:rFonts w:cs="Arial"/>
        </w:rPr>
      </w:pPr>
      <w:r>
        <w:fldChar w:fldCharType="begin"/>
      </w:r>
      <w:r>
        <w:instrText xml:space="preserve"> ADDIN ZOTERO_BIBL {"uncited":[],"omitted":[],"custom":[]} CSL_BIBLIOGRAPHY </w:instrText>
      </w:r>
      <w:r>
        <w:fldChar w:fldCharType="separate"/>
      </w:r>
      <w:r w:rsidRPr="00A24878">
        <w:rPr>
          <w:rFonts w:cs="Arial"/>
        </w:rPr>
        <w:t>[1]</w:t>
      </w:r>
      <w:r w:rsidRPr="00A24878">
        <w:rPr>
          <w:rFonts w:cs="Arial"/>
        </w:rPr>
        <w:tab/>
        <w:t xml:space="preserve">D. M. Pozar, </w:t>
      </w:r>
      <w:r w:rsidRPr="00A24878">
        <w:rPr>
          <w:rFonts w:cs="Arial"/>
          <w:i/>
          <w:iCs/>
        </w:rPr>
        <w:t>Microwave engineering</w:t>
      </w:r>
      <w:r w:rsidRPr="00A24878">
        <w:rPr>
          <w:rFonts w:cs="Arial"/>
        </w:rPr>
        <w:t>. Reading, Mass: Addison-Wesley, 1990.</w:t>
      </w:r>
    </w:p>
    <w:p w14:paraId="244B569D" w14:textId="77777777" w:rsidR="00A24878" w:rsidRPr="00A24878" w:rsidRDefault="00A24878" w:rsidP="00A24878">
      <w:pPr>
        <w:pStyle w:val="Bibliography"/>
        <w:rPr>
          <w:rFonts w:cs="Arial"/>
        </w:rPr>
      </w:pPr>
      <w:r w:rsidRPr="00A24878">
        <w:rPr>
          <w:rFonts w:cs="Arial"/>
        </w:rPr>
        <w:t>[2]</w:t>
      </w:r>
      <w:r w:rsidRPr="00A24878">
        <w:rPr>
          <w:rFonts w:cs="Arial"/>
        </w:rPr>
        <w:tab/>
      </w:r>
      <w:proofErr w:type="spellStart"/>
      <w:r w:rsidRPr="00A24878">
        <w:rPr>
          <w:rFonts w:cs="Arial"/>
        </w:rPr>
        <w:t>C.</w:t>
      </w:r>
      <w:proofErr w:type="gramStart"/>
      <w:r w:rsidRPr="00A24878">
        <w:rPr>
          <w:rFonts w:cs="Arial"/>
        </w:rPr>
        <w:t>A.Balanis</w:t>
      </w:r>
      <w:proofErr w:type="spellEnd"/>
      <w:proofErr w:type="gramEnd"/>
      <w:r w:rsidRPr="00A24878">
        <w:rPr>
          <w:rFonts w:cs="Arial"/>
        </w:rPr>
        <w:t xml:space="preserve">, </w:t>
      </w:r>
      <w:r w:rsidRPr="00A24878">
        <w:rPr>
          <w:rFonts w:cs="Arial"/>
          <w:i/>
          <w:iCs/>
        </w:rPr>
        <w:t xml:space="preserve">Antenna Theory Analysis </w:t>
      </w:r>
      <w:proofErr w:type="gramStart"/>
      <w:r w:rsidRPr="00A24878">
        <w:rPr>
          <w:rFonts w:cs="Arial"/>
          <w:i/>
          <w:iCs/>
        </w:rPr>
        <w:t>And</w:t>
      </w:r>
      <w:proofErr w:type="gramEnd"/>
      <w:r w:rsidRPr="00A24878">
        <w:rPr>
          <w:rFonts w:cs="Arial"/>
          <w:i/>
          <w:iCs/>
        </w:rPr>
        <w:t xml:space="preserve"> Design 2nd Ed</w:t>
      </w:r>
      <w:r w:rsidRPr="00A24878">
        <w:rPr>
          <w:rFonts w:cs="Arial"/>
        </w:rPr>
        <w:t>. 1997. Accessed: Apr. 25, 2025. [Online]. Available: http://archive.org/details/AntennaTheoryAnalysisAndDesign2ndEd</w:t>
      </w:r>
    </w:p>
    <w:p w14:paraId="79467D9A" w14:textId="77777777" w:rsidR="00A24878" w:rsidRPr="00A24878" w:rsidRDefault="00A24878" w:rsidP="00A24878">
      <w:pPr>
        <w:pStyle w:val="Bibliography"/>
        <w:rPr>
          <w:rFonts w:cs="Arial"/>
        </w:rPr>
      </w:pPr>
      <w:r w:rsidRPr="00A24878">
        <w:rPr>
          <w:rFonts w:cs="Arial"/>
        </w:rPr>
        <w:t>[3]</w:t>
      </w:r>
      <w:r w:rsidRPr="00A24878">
        <w:rPr>
          <w:rFonts w:cs="Arial"/>
        </w:rPr>
        <w:tab/>
        <w:t>‘Ansys HFSS | 3D High Frequency Simulation Software’. Accessed: Apr. 25, 2025. [Online]. Available: https://www.ansys.com/products/electronics/ansys-hfss</w:t>
      </w:r>
    </w:p>
    <w:p w14:paraId="204D8278" w14:textId="77777777" w:rsidR="00A24878" w:rsidRPr="00A24878" w:rsidRDefault="00A24878" w:rsidP="00A24878">
      <w:pPr>
        <w:pStyle w:val="Bibliography"/>
        <w:rPr>
          <w:rFonts w:cs="Arial"/>
        </w:rPr>
      </w:pPr>
      <w:r w:rsidRPr="00A24878">
        <w:rPr>
          <w:rFonts w:cs="Arial"/>
        </w:rPr>
        <w:t>[4]</w:t>
      </w:r>
      <w:r w:rsidRPr="00A24878">
        <w:rPr>
          <w:rFonts w:cs="Arial"/>
        </w:rPr>
        <w:tab/>
        <w:t>‘The Rectangular Waveguide Cut-Off Frequency’. Accessed: Apr. 25, 2025. [Online]. Available: https://resources.system-analysis.cadence.com/blog/msa2021-the-rectangular-waveguide-cut-off-frequency</w:t>
      </w:r>
    </w:p>
    <w:p w14:paraId="58930371" w14:textId="77777777" w:rsidR="00A24878" w:rsidRPr="00A24878" w:rsidRDefault="00A24878" w:rsidP="00A24878">
      <w:pPr>
        <w:pStyle w:val="Bibliography"/>
        <w:rPr>
          <w:rFonts w:cs="Arial"/>
        </w:rPr>
      </w:pPr>
      <w:r w:rsidRPr="00A24878">
        <w:rPr>
          <w:rFonts w:cs="Arial"/>
        </w:rPr>
        <w:t>[5]</w:t>
      </w:r>
      <w:r w:rsidRPr="00A24878">
        <w:rPr>
          <w:rFonts w:cs="Arial"/>
        </w:rPr>
        <w:tab/>
        <w:t xml:space="preserve">C. G. </w:t>
      </w:r>
      <w:proofErr w:type="spellStart"/>
      <w:r w:rsidRPr="00A24878">
        <w:rPr>
          <w:rFonts w:cs="Arial"/>
        </w:rPr>
        <w:t>Someda</w:t>
      </w:r>
      <w:proofErr w:type="spellEnd"/>
      <w:r w:rsidRPr="00A24878">
        <w:rPr>
          <w:rFonts w:cs="Arial"/>
        </w:rPr>
        <w:t xml:space="preserve">, </w:t>
      </w:r>
      <w:r w:rsidRPr="00A24878">
        <w:rPr>
          <w:rFonts w:cs="Arial"/>
          <w:i/>
          <w:iCs/>
        </w:rPr>
        <w:t>Electromagnetic Waves</w:t>
      </w:r>
      <w:r w:rsidRPr="00A24878">
        <w:rPr>
          <w:rFonts w:cs="Arial"/>
        </w:rPr>
        <w:t xml:space="preserve">, 2nd ed. Boca Raton: CRC Press, 2017. </w:t>
      </w:r>
      <w:proofErr w:type="spellStart"/>
      <w:r w:rsidRPr="00A24878">
        <w:rPr>
          <w:rFonts w:cs="Arial"/>
        </w:rPr>
        <w:t>doi</w:t>
      </w:r>
      <w:proofErr w:type="spellEnd"/>
      <w:r w:rsidRPr="00A24878">
        <w:rPr>
          <w:rFonts w:cs="Arial"/>
        </w:rPr>
        <w:t>: 10.4324/9781420009545.</w:t>
      </w:r>
    </w:p>
    <w:p w14:paraId="1AF7FBB1" w14:textId="77777777" w:rsidR="00A24878" w:rsidRPr="00A24878" w:rsidRDefault="00A24878" w:rsidP="00A24878">
      <w:pPr>
        <w:pStyle w:val="Bibliography"/>
        <w:rPr>
          <w:rFonts w:cs="Arial"/>
        </w:rPr>
      </w:pPr>
      <w:r w:rsidRPr="00A24878">
        <w:rPr>
          <w:rFonts w:cs="Arial"/>
        </w:rPr>
        <w:t>[6]</w:t>
      </w:r>
      <w:r w:rsidRPr="00A24878">
        <w:rPr>
          <w:rFonts w:cs="Arial"/>
        </w:rPr>
        <w:tab/>
        <w:t>Dolph, ‘6 Key Points About Dimensions A and B in rectangular waveguide’, DOLPH MICROWAVE. Accessed: Apr. 25, 2025. [Online]. Available: https://dolphmicrowave.com/default/6-key-points-about-dimensions-a-and-b-in-rectangular-waveguide/</w:t>
      </w:r>
    </w:p>
    <w:p w14:paraId="0FB37005" w14:textId="0472F649" w:rsidR="0010439E" w:rsidRDefault="00A24878" w:rsidP="0010439E">
      <w:pPr>
        <w:ind w:right="248"/>
      </w:pPr>
      <w:r>
        <w:fldChar w:fldCharType="end"/>
      </w:r>
    </w:p>
    <w:sectPr w:rsidR="0010439E"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5E64C" w14:textId="77777777" w:rsidR="00337215" w:rsidRDefault="00337215">
      <w:r>
        <w:separator/>
      </w:r>
    </w:p>
  </w:endnote>
  <w:endnote w:type="continuationSeparator" w:id="0">
    <w:p w14:paraId="591C1F63" w14:textId="77777777" w:rsidR="00337215" w:rsidRDefault="00337215">
      <w:r>
        <w:continuationSeparator/>
      </w:r>
    </w:p>
  </w:endnote>
  <w:endnote w:type="continuationNotice" w:id="1">
    <w:p w14:paraId="61A756C7" w14:textId="77777777" w:rsidR="00287773" w:rsidRDefault="00287773">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756B4" w14:textId="77777777" w:rsidR="00337215" w:rsidRDefault="00337215">
      <w:r>
        <w:separator/>
      </w:r>
    </w:p>
  </w:footnote>
  <w:footnote w:type="continuationSeparator" w:id="0">
    <w:p w14:paraId="39D84A48" w14:textId="77777777" w:rsidR="00337215" w:rsidRDefault="00337215">
      <w:r>
        <w:continuationSeparator/>
      </w:r>
    </w:p>
  </w:footnote>
  <w:footnote w:type="continuationNotice" w:id="1">
    <w:p w14:paraId="47375074" w14:textId="77777777" w:rsidR="00287773" w:rsidRDefault="00287773">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166D7"/>
    <w:multiLevelType w:val="hybridMultilevel"/>
    <w:tmpl w:val="32DA2B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DC6167"/>
    <w:multiLevelType w:val="multilevel"/>
    <w:tmpl w:val="121C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4804E6"/>
    <w:multiLevelType w:val="hybridMultilevel"/>
    <w:tmpl w:val="47726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40464B"/>
    <w:multiLevelType w:val="multilevel"/>
    <w:tmpl w:val="E6D4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3A351A"/>
    <w:multiLevelType w:val="multilevel"/>
    <w:tmpl w:val="AFAAC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9965B6"/>
    <w:multiLevelType w:val="hybridMultilevel"/>
    <w:tmpl w:val="9B1897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72719CF"/>
    <w:multiLevelType w:val="multilevel"/>
    <w:tmpl w:val="A4029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7"/>
  </w:num>
  <w:num w:numId="2" w16cid:durableId="751391750">
    <w:abstractNumId w:val="3"/>
  </w:num>
  <w:num w:numId="3" w16cid:durableId="377898477">
    <w:abstractNumId w:val="4"/>
  </w:num>
  <w:num w:numId="4" w16cid:durableId="1907450082">
    <w:abstractNumId w:val="0"/>
  </w:num>
  <w:num w:numId="5" w16cid:durableId="43724663">
    <w:abstractNumId w:val="2"/>
  </w:num>
  <w:num w:numId="6" w16cid:durableId="76294704">
    <w:abstractNumId w:val="5"/>
  </w:num>
  <w:num w:numId="7" w16cid:durableId="54008572">
    <w:abstractNumId w:val="1"/>
  </w:num>
  <w:num w:numId="8" w16cid:durableId="1583294551">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3447D"/>
    <w:rsid w:val="00045D6F"/>
    <w:rsid w:val="00055555"/>
    <w:rsid w:val="00063CEE"/>
    <w:rsid w:val="00065259"/>
    <w:rsid w:val="00065A60"/>
    <w:rsid w:val="00067512"/>
    <w:rsid w:val="00071CD5"/>
    <w:rsid w:val="000776AB"/>
    <w:rsid w:val="00086305"/>
    <w:rsid w:val="00095E78"/>
    <w:rsid w:val="00097295"/>
    <w:rsid w:val="00097727"/>
    <w:rsid w:val="000A0A26"/>
    <w:rsid w:val="000A2A04"/>
    <w:rsid w:val="000A4407"/>
    <w:rsid w:val="000A635B"/>
    <w:rsid w:val="000B3A98"/>
    <w:rsid w:val="000B6677"/>
    <w:rsid w:val="000C1C95"/>
    <w:rsid w:val="000C6559"/>
    <w:rsid w:val="000D1551"/>
    <w:rsid w:val="000D2CF4"/>
    <w:rsid w:val="000D3236"/>
    <w:rsid w:val="000D329A"/>
    <w:rsid w:val="000D3AB7"/>
    <w:rsid w:val="000E15C2"/>
    <w:rsid w:val="000E1E14"/>
    <w:rsid w:val="000E5531"/>
    <w:rsid w:val="000F0484"/>
    <w:rsid w:val="000F3FC7"/>
    <w:rsid w:val="000F5578"/>
    <w:rsid w:val="000F6DDD"/>
    <w:rsid w:val="000F6E39"/>
    <w:rsid w:val="000F6E54"/>
    <w:rsid w:val="0010431C"/>
    <w:rsid w:val="0010439E"/>
    <w:rsid w:val="00107827"/>
    <w:rsid w:val="00107BBE"/>
    <w:rsid w:val="00110563"/>
    <w:rsid w:val="00126903"/>
    <w:rsid w:val="00130109"/>
    <w:rsid w:val="00132B6A"/>
    <w:rsid w:val="00143DDA"/>
    <w:rsid w:val="00144679"/>
    <w:rsid w:val="00144891"/>
    <w:rsid w:val="00145332"/>
    <w:rsid w:val="001469BC"/>
    <w:rsid w:val="001507DE"/>
    <w:rsid w:val="001640A8"/>
    <w:rsid w:val="001671A8"/>
    <w:rsid w:val="00167C5D"/>
    <w:rsid w:val="00171953"/>
    <w:rsid w:val="00180C33"/>
    <w:rsid w:val="001837E1"/>
    <w:rsid w:val="0018460B"/>
    <w:rsid w:val="001850E2"/>
    <w:rsid w:val="00187AAB"/>
    <w:rsid w:val="0019081C"/>
    <w:rsid w:val="00192DED"/>
    <w:rsid w:val="00196CAA"/>
    <w:rsid w:val="001A00B2"/>
    <w:rsid w:val="001A19BA"/>
    <w:rsid w:val="001B00C7"/>
    <w:rsid w:val="001B0633"/>
    <w:rsid w:val="001B63F7"/>
    <w:rsid w:val="001B777E"/>
    <w:rsid w:val="001C1A69"/>
    <w:rsid w:val="001C2208"/>
    <w:rsid w:val="001C23E5"/>
    <w:rsid w:val="001D1974"/>
    <w:rsid w:val="001D2FAF"/>
    <w:rsid w:val="001D2FD8"/>
    <w:rsid w:val="001D46D1"/>
    <w:rsid w:val="001D636A"/>
    <w:rsid w:val="001D7982"/>
    <w:rsid w:val="001E00D5"/>
    <w:rsid w:val="001E388D"/>
    <w:rsid w:val="001E6177"/>
    <w:rsid w:val="001E6ECB"/>
    <w:rsid w:val="001E7302"/>
    <w:rsid w:val="001F1539"/>
    <w:rsid w:val="001F1CB0"/>
    <w:rsid w:val="001F3055"/>
    <w:rsid w:val="001F41DE"/>
    <w:rsid w:val="001F4CF8"/>
    <w:rsid w:val="001F79F6"/>
    <w:rsid w:val="001F7EBB"/>
    <w:rsid w:val="00201459"/>
    <w:rsid w:val="00203DC3"/>
    <w:rsid w:val="00204473"/>
    <w:rsid w:val="002121F3"/>
    <w:rsid w:val="00212DE3"/>
    <w:rsid w:val="00214260"/>
    <w:rsid w:val="00224C6D"/>
    <w:rsid w:val="00224E7F"/>
    <w:rsid w:val="00230165"/>
    <w:rsid w:val="00230B99"/>
    <w:rsid w:val="00232B80"/>
    <w:rsid w:val="00243313"/>
    <w:rsid w:val="00245DA7"/>
    <w:rsid w:val="00246995"/>
    <w:rsid w:val="00250024"/>
    <w:rsid w:val="0025099B"/>
    <w:rsid w:val="002521E8"/>
    <w:rsid w:val="002531FD"/>
    <w:rsid w:val="00267F4D"/>
    <w:rsid w:val="00272104"/>
    <w:rsid w:val="00275153"/>
    <w:rsid w:val="00275DF2"/>
    <w:rsid w:val="0028439D"/>
    <w:rsid w:val="00285034"/>
    <w:rsid w:val="00285041"/>
    <w:rsid w:val="00287773"/>
    <w:rsid w:val="002909DE"/>
    <w:rsid w:val="002964FE"/>
    <w:rsid w:val="00296C92"/>
    <w:rsid w:val="002A3DF5"/>
    <w:rsid w:val="002A400B"/>
    <w:rsid w:val="002A4F17"/>
    <w:rsid w:val="002A5491"/>
    <w:rsid w:val="002A7DD0"/>
    <w:rsid w:val="002B0693"/>
    <w:rsid w:val="002B133F"/>
    <w:rsid w:val="002B7456"/>
    <w:rsid w:val="002B7B28"/>
    <w:rsid w:val="002C0579"/>
    <w:rsid w:val="002C5071"/>
    <w:rsid w:val="002D05CE"/>
    <w:rsid w:val="002D2156"/>
    <w:rsid w:val="002D297F"/>
    <w:rsid w:val="002D4A7B"/>
    <w:rsid w:val="002E2292"/>
    <w:rsid w:val="002E54A6"/>
    <w:rsid w:val="002F7211"/>
    <w:rsid w:val="00304798"/>
    <w:rsid w:val="00315EB5"/>
    <w:rsid w:val="0033047E"/>
    <w:rsid w:val="00331CAE"/>
    <w:rsid w:val="00335C18"/>
    <w:rsid w:val="00337215"/>
    <w:rsid w:val="0034056C"/>
    <w:rsid w:val="003418C8"/>
    <w:rsid w:val="003500A4"/>
    <w:rsid w:val="00351E83"/>
    <w:rsid w:val="003550A0"/>
    <w:rsid w:val="003557E1"/>
    <w:rsid w:val="0035720C"/>
    <w:rsid w:val="00361EFD"/>
    <w:rsid w:val="003643A9"/>
    <w:rsid w:val="003649B9"/>
    <w:rsid w:val="0037068D"/>
    <w:rsid w:val="00370BDC"/>
    <w:rsid w:val="00372935"/>
    <w:rsid w:val="0038769E"/>
    <w:rsid w:val="00393F05"/>
    <w:rsid w:val="003941BD"/>
    <w:rsid w:val="00396684"/>
    <w:rsid w:val="003A19C3"/>
    <w:rsid w:val="003A43BF"/>
    <w:rsid w:val="003A5012"/>
    <w:rsid w:val="003A5815"/>
    <w:rsid w:val="003B075E"/>
    <w:rsid w:val="003B0C8E"/>
    <w:rsid w:val="003B1C9F"/>
    <w:rsid w:val="003B2155"/>
    <w:rsid w:val="003C4C6C"/>
    <w:rsid w:val="003C789A"/>
    <w:rsid w:val="003D3309"/>
    <w:rsid w:val="003D7028"/>
    <w:rsid w:val="003F1B25"/>
    <w:rsid w:val="003F2E54"/>
    <w:rsid w:val="003F67A2"/>
    <w:rsid w:val="004015E2"/>
    <w:rsid w:val="00404309"/>
    <w:rsid w:val="00411DB8"/>
    <w:rsid w:val="0041685B"/>
    <w:rsid w:val="00423DB3"/>
    <w:rsid w:val="00445061"/>
    <w:rsid w:val="00445556"/>
    <w:rsid w:val="004534AC"/>
    <w:rsid w:val="00455900"/>
    <w:rsid w:val="004602C9"/>
    <w:rsid w:val="00460314"/>
    <w:rsid w:val="0046152D"/>
    <w:rsid w:val="004714AD"/>
    <w:rsid w:val="0047179B"/>
    <w:rsid w:val="004747AF"/>
    <w:rsid w:val="00475B19"/>
    <w:rsid w:val="00476B62"/>
    <w:rsid w:val="0049076B"/>
    <w:rsid w:val="00495D1E"/>
    <w:rsid w:val="004A1164"/>
    <w:rsid w:val="004A133A"/>
    <w:rsid w:val="004B5597"/>
    <w:rsid w:val="004B5D2E"/>
    <w:rsid w:val="004C03F0"/>
    <w:rsid w:val="004C2C9C"/>
    <w:rsid w:val="004D265B"/>
    <w:rsid w:val="004D5274"/>
    <w:rsid w:val="004D5EBD"/>
    <w:rsid w:val="004E2651"/>
    <w:rsid w:val="004E4998"/>
    <w:rsid w:val="004E7AF1"/>
    <w:rsid w:val="004F2DA3"/>
    <w:rsid w:val="004F6CDC"/>
    <w:rsid w:val="004F77B8"/>
    <w:rsid w:val="005064F6"/>
    <w:rsid w:val="0050736A"/>
    <w:rsid w:val="005125CD"/>
    <w:rsid w:val="00513135"/>
    <w:rsid w:val="005134B3"/>
    <w:rsid w:val="00514A77"/>
    <w:rsid w:val="0052247A"/>
    <w:rsid w:val="00524441"/>
    <w:rsid w:val="005244BB"/>
    <w:rsid w:val="00524E57"/>
    <w:rsid w:val="005304A9"/>
    <w:rsid w:val="00530D1F"/>
    <w:rsid w:val="005350B8"/>
    <w:rsid w:val="00541950"/>
    <w:rsid w:val="00543179"/>
    <w:rsid w:val="00544145"/>
    <w:rsid w:val="0054421D"/>
    <w:rsid w:val="00546225"/>
    <w:rsid w:val="00547EA4"/>
    <w:rsid w:val="005528A4"/>
    <w:rsid w:val="00570C10"/>
    <w:rsid w:val="00571D27"/>
    <w:rsid w:val="00576102"/>
    <w:rsid w:val="00576CFB"/>
    <w:rsid w:val="005800F4"/>
    <w:rsid w:val="005805D2"/>
    <w:rsid w:val="0058616D"/>
    <w:rsid w:val="005943AE"/>
    <w:rsid w:val="005A1223"/>
    <w:rsid w:val="005A29B0"/>
    <w:rsid w:val="005C0AF1"/>
    <w:rsid w:val="005C6FA2"/>
    <w:rsid w:val="005D4968"/>
    <w:rsid w:val="005D68D1"/>
    <w:rsid w:val="005E3ACA"/>
    <w:rsid w:val="005E41E6"/>
    <w:rsid w:val="005E4B39"/>
    <w:rsid w:val="00600F1E"/>
    <w:rsid w:val="006040AE"/>
    <w:rsid w:val="0061204F"/>
    <w:rsid w:val="006159AA"/>
    <w:rsid w:val="00620197"/>
    <w:rsid w:val="00621446"/>
    <w:rsid w:val="00623A81"/>
    <w:rsid w:val="00626744"/>
    <w:rsid w:val="0062728E"/>
    <w:rsid w:val="00627648"/>
    <w:rsid w:val="0063246C"/>
    <w:rsid w:val="006342AB"/>
    <w:rsid w:val="00634977"/>
    <w:rsid w:val="00634C6D"/>
    <w:rsid w:val="006419F4"/>
    <w:rsid w:val="006422F5"/>
    <w:rsid w:val="00644BBC"/>
    <w:rsid w:val="006454D8"/>
    <w:rsid w:val="0065601E"/>
    <w:rsid w:val="006573D9"/>
    <w:rsid w:val="006575E8"/>
    <w:rsid w:val="00657F19"/>
    <w:rsid w:val="00670B3A"/>
    <w:rsid w:val="00671FA2"/>
    <w:rsid w:val="00676199"/>
    <w:rsid w:val="006847C6"/>
    <w:rsid w:val="00684F95"/>
    <w:rsid w:val="00685088"/>
    <w:rsid w:val="006918FF"/>
    <w:rsid w:val="00693975"/>
    <w:rsid w:val="006A19EC"/>
    <w:rsid w:val="006A298F"/>
    <w:rsid w:val="006A3182"/>
    <w:rsid w:val="006A797F"/>
    <w:rsid w:val="006A7F97"/>
    <w:rsid w:val="006B0A9B"/>
    <w:rsid w:val="006C4BBF"/>
    <w:rsid w:val="006C6C98"/>
    <w:rsid w:val="006D680A"/>
    <w:rsid w:val="006E7473"/>
    <w:rsid w:val="006F48A8"/>
    <w:rsid w:val="006F4EF0"/>
    <w:rsid w:val="006F6F09"/>
    <w:rsid w:val="00700D30"/>
    <w:rsid w:val="0070144B"/>
    <w:rsid w:val="0070317E"/>
    <w:rsid w:val="007053B8"/>
    <w:rsid w:val="0070544E"/>
    <w:rsid w:val="007064B0"/>
    <w:rsid w:val="00706FC0"/>
    <w:rsid w:val="007162AD"/>
    <w:rsid w:val="00720589"/>
    <w:rsid w:val="00721F6C"/>
    <w:rsid w:val="00723ACD"/>
    <w:rsid w:val="007240B6"/>
    <w:rsid w:val="00735256"/>
    <w:rsid w:val="007437F1"/>
    <w:rsid w:val="00745479"/>
    <w:rsid w:val="00747900"/>
    <w:rsid w:val="0075020C"/>
    <w:rsid w:val="00751BC0"/>
    <w:rsid w:val="00753132"/>
    <w:rsid w:val="00755495"/>
    <w:rsid w:val="00755D21"/>
    <w:rsid w:val="00767581"/>
    <w:rsid w:val="0077214D"/>
    <w:rsid w:val="00772851"/>
    <w:rsid w:val="00791A49"/>
    <w:rsid w:val="00792A54"/>
    <w:rsid w:val="00794CEE"/>
    <w:rsid w:val="00795AC0"/>
    <w:rsid w:val="007A5657"/>
    <w:rsid w:val="007A59AC"/>
    <w:rsid w:val="007A6458"/>
    <w:rsid w:val="007B58B1"/>
    <w:rsid w:val="007C5FD1"/>
    <w:rsid w:val="007D48F0"/>
    <w:rsid w:val="007D4DE1"/>
    <w:rsid w:val="007F0255"/>
    <w:rsid w:val="007F10F9"/>
    <w:rsid w:val="007F186D"/>
    <w:rsid w:val="007F4702"/>
    <w:rsid w:val="007F5C55"/>
    <w:rsid w:val="008008CA"/>
    <w:rsid w:val="00801843"/>
    <w:rsid w:val="00806B8E"/>
    <w:rsid w:val="00807610"/>
    <w:rsid w:val="00807CDF"/>
    <w:rsid w:val="008109D0"/>
    <w:rsid w:val="00813655"/>
    <w:rsid w:val="00830238"/>
    <w:rsid w:val="00833618"/>
    <w:rsid w:val="0083401D"/>
    <w:rsid w:val="00835E1B"/>
    <w:rsid w:val="00837448"/>
    <w:rsid w:val="008428F4"/>
    <w:rsid w:val="008462C0"/>
    <w:rsid w:val="00851ADB"/>
    <w:rsid w:val="008677D9"/>
    <w:rsid w:val="00875B58"/>
    <w:rsid w:val="00876ECB"/>
    <w:rsid w:val="0088087A"/>
    <w:rsid w:val="008825E8"/>
    <w:rsid w:val="00884ECE"/>
    <w:rsid w:val="008906BD"/>
    <w:rsid w:val="00891612"/>
    <w:rsid w:val="008B27ED"/>
    <w:rsid w:val="008B372A"/>
    <w:rsid w:val="008B5034"/>
    <w:rsid w:val="008B709A"/>
    <w:rsid w:val="008B72AE"/>
    <w:rsid w:val="008B731F"/>
    <w:rsid w:val="008C284A"/>
    <w:rsid w:val="008C56B9"/>
    <w:rsid w:val="008D00C5"/>
    <w:rsid w:val="008D0F71"/>
    <w:rsid w:val="008D1F23"/>
    <w:rsid w:val="008D5D60"/>
    <w:rsid w:val="008D5DD7"/>
    <w:rsid w:val="008D5E4C"/>
    <w:rsid w:val="008E5A35"/>
    <w:rsid w:val="008E5B57"/>
    <w:rsid w:val="008E6402"/>
    <w:rsid w:val="008E754A"/>
    <w:rsid w:val="008E7822"/>
    <w:rsid w:val="008F0A2B"/>
    <w:rsid w:val="008F2598"/>
    <w:rsid w:val="00904C27"/>
    <w:rsid w:val="009151D8"/>
    <w:rsid w:val="00915BF9"/>
    <w:rsid w:val="00922BCA"/>
    <w:rsid w:val="00925B40"/>
    <w:rsid w:val="00925CD9"/>
    <w:rsid w:val="00926D16"/>
    <w:rsid w:val="009330E2"/>
    <w:rsid w:val="00933400"/>
    <w:rsid w:val="0093381A"/>
    <w:rsid w:val="00934C01"/>
    <w:rsid w:val="009356AE"/>
    <w:rsid w:val="00935868"/>
    <w:rsid w:val="00937799"/>
    <w:rsid w:val="009379AA"/>
    <w:rsid w:val="009404A4"/>
    <w:rsid w:val="0094060A"/>
    <w:rsid w:val="00941D35"/>
    <w:rsid w:val="0094541B"/>
    <w:rsid w:val="009504C2"/>
    <w:rsid w:val="00951E84"/>
    <w:rsid w:val="009616E1"/>
    <w:rsid w:val="00974BD2"/>
    <w:rsid w:val="00976570"/>
    <w:rsid w:val="00994258"/>
    <w:rsid w:val="00995B4F"/>
    <w:rsid w:val="00996FFA"/>
    <w:rsid w:val="009A2C95"/>
    <w:rsid w:val="009B0928"/>
    <w:rsid w:val="009B52E2"/>
    <w:rsid w:val="009B68EF"/>
    <w:rsid w:val="009B7734"/>
    <w:rsid w:val="009C7635"/>
    <w:rsid w:val="009D2676"/>
    <w:rsid w:val="009E571B"/>
    <w:rsid w:val="009E64ED"/>
    <w:rsid w:val="009F42D6"/>
    <w:rsid w:val="009F4F9E"/>
    <w:rsid w:val="00A00708"/>
    <w:rsid w:val="00A0329E"/>
    <w:rsid w:val="00A11658"/>
    <w:rsid w:val="00A128AB"/>
    <w:rsid w:val="00A226AF"/>
    <w:rsid w:val="00A24878"/>
    <w:rsid w:val="00A24E2A"/>
    <w:rsid w:val="00A259D4"/>
    <w:rsid w:val="00A25E3F"/>
    <w:rsid w:val="00A308D3"/>
    <w:rsid w:val="00A33D5D"/>
    <w:rsid w:val="00A35F5D"/>
    <w:rsid w:val="00A36F61"/>
    <w:rsid w:val="00A46D59"/>
    <w:rsid w:val="00A51540"/>
    <w:rsid w:val="00A6192F"/>
    <w:rsid w:val="00A61CE1"/>
    <w:rsid w:val="00A633BD"/>
    <w:rsid w:val="00A651C5"/>
    <w:rsid w:val="00A66351"/>
    <w:rsid w:val="00A71FB3"/>
    <w:rsid w:val="00A73F45"/>
    <w:rsid w:val="00A766A2"/>
    <w:rsid w:val="00A80F32"/>
    <w:rsid w:val="00A82043"/>
    <w:rsid w:val="00A87FC3"/>
    <w:rsid w:val="00A9049B"/>
    <w:rsid w:val="00A916EE"/>
    <w:rsid w:val="00A95671"/>
    <w:rsid w:val="00AA1E42"/>
    <w:rsid w:val="00AA1FA7"/>
    <w:rsid w:val="00AA2009"/>
    <w:rsid w:val="00AA3797"/>
    <w:rsid w:val="00AA4D83"/>
    <w:rsid w:val="00AA5CDF"/>
    <w:rsid w:val="00AA61F1"/>
    <w:rsid w:val="00AB0559"/>
    <w:rsid w:val="00AD1A00"/>
    <w:rsid w:val="00AD25E2"/>
    <w:rsid w:val="00AD312D"/>
    <w:rsid w:val="00AD6D75"/>
    <w:rsid w:val="00AE480E"/>
    <w:rsid w:val="00AF07EB"/>
    <w:rsid w:val="00AF3710"/>
    <w:rsid w:val="00AF3D3B"/>
    <w:rsid w:val="00AF6FDA"/>
    <w:rsid w:val="00B03D9F"/>
    <w:rsid w:val="00B1530F"/>
    <w:rsid w:val="00B17012"/>
    <w:rsid w:val="00B17824"/>
    <w:rsid w:val="00B20072"/>
    <w:rsid w:val="00B20713"/>
    <w:rsid w:val="00B20B2C"/>
    <w:rsid w:val="00B2492B"/>
    <w:rsid w:val="00B26980"/>
    <w:rsid w:val="00B30745"/>
    <w:rsid w:val="00B348D3"/>
    <w:rsid w:val="00B358E9"/>
    <w:rsid w:val="00B40908"/>
    <w:rsid w:val="00B4218F"/>
    <w:rsid w:val="00B516D8"/>
    <w:rsid w:val="00B51EEC"/>
    <w:rsid w:val="00B52DBC"/>
    <w:rsid w:val="00B532A3"/>
    <w:rsid w:val="00B538C3"/>
    <w:rsid w:val="00B53E08"/>
    <w:rsid w:val="00B62048"/>
    <w:rsid w:val="00B64DAD"/>
    <w:rsid w:val="00B765F2"/>
    <w:rsid w:val="00B77263"/>
    <w:rsid w:val="00B7755D"/>
    <w:rsid w:val="00B81656"/>
    <w:rsid w:val="00B8752D"/>
    <w:rsid w:val="00B91451"/>
    <w:rsid w:val="00B96699"/>
    <w:rsid w:val="00B9798F"/>
    <w:rsid w:val="00BA0D4C"/>
    <w:rsid w:val="00BA279E"/>
    <w:rsid w:val="00BA5321"/>
    <w:rsid w:val="00BB53CA"/>
    <w:rsid w:val="00BC00B2"/>
    <w:rsid w:val="00BC10C2"/>
    <w:rsid w:val="00BC40D3"/>
    <w:rsid w:val="00BC4978"/>
    <w:rsid w:val="00BD11BE"/>
    <w:rsid w:val="00BD2A70"/>
    <w:rsid w:val="00BE1C94"/>
    <w:rsid w:val="00BE3CAE"/>
    <w:rsid w:val="00BE4FF4"/>
    <w:rsid w:val="00BE75FD"/>
    <w:rsid w:val="00BE77DE"/>
    <w:rsid w:val="00BF101B"/>
    <w:rsid w:val="00BF4B1B"/>
    <w:rsid w:val="00BF5778"/>
    <w:rsid w:val="00C002BD"/>
    <w:rsid w:val="00C00A78"/>
    <w:rsid w:val="00C00EB0"/>
    <w:rsid w:val="00C04DD4"/>
    <w:rsid w:val="00C06185"/>
    <w:rsid w:val="00C07C05"/>
    <w:rsid w:val="00C10332"/>
    <w:rsid w:val="00C23009"/>
    <w:rsid w:val="00C25903"/>
    <w:rsid w:val="00C27103"/>
    <w:rsid w:val="00C42E13"/>
    <w:rsid w:val="00C4360F"/>
    <w:rsid w:val="00C44153"/>
    <w:rsid w:val="00C4482E"/>
    <w:rsid w:val="00C44DF7"/>
    <w:rsid w:val="00C473DF"/>
    <w:rsid w:val="00C515F0"/>
    <w:rsid w:val="00C52F9C"/>
    <w:rsid w:val="00C53236"/>
    <w:rsid w:val="00C555D8"/>
    <w:rsid w:val="00C55B07"/>
    <w:rsid w:val="00C626AF"/>
    <w:rsid w:val="00C62DD8"/>
    <w:rsid w:val="00C658CA"/>
    <w:rsid w:val="00C71D1F"/>
    <w:rsid w:val="00C73172"/>
    <w:rsid w:val="00C82E8D"/>
    <w:rsid w:val="00C90A14"/>
    <w:rsid w:val="00C95133"/>
    <w:rsid w:val="00C95E5C"/>
    <w:rsid w:val="00C97875"/>
    <w:rsid w:val="00CA3290"/>
    <w:rsid w:val="00CA7AF4"/>
    <w:rsid w:val="00CC21F1"/>
    <w:rsid w:val="00CD2B56"/>
    <w:rsid w:val="00CD6BE3"/>
    <w:rsid w:val="00CD7166"/>
    <w:rsid w:val="00CE3F44"/>
    <w:rsid w:val="00CF66E5"/>
    <w:rsid w:val="00CF6AA9"/>
    <w:rsid w:val="00D00922"/>
    <w:rsid w:val="00D01007"/>
    <w:rsid w:val="00D03E8E"/>
    <w:rsid w:val="00D04795"/>
    <w:rsid w:val="00D135C3"/>
    <w:rsid w:val="00D233FE"/>
    <w:rsid w:val="00D234C6"/>
    <w:rsid w:val="00D23D5B"/>
    <w:rsid w:val="00D333B2"/>
    <w:rsid w:val="00D34064"/>
    <w:rsid w:val="00D351A6"/>
    <w:rsid w:val="00D3724C"/>
    <w:rsid w:val="00D40FFE"/>
    <w:rsid w:val="00D507DF"/>
    <w:rsid w:val="00D52AC3"/>
    <w:rsid w:val="00D5482B"/>
    <w:rsid w:val="00D54B4D"/>
    <w:rsid w:val="00D600FB"/>
    <w:rsid w:val="00D74499"/>
    <w:rsid w:val="00D95059"/>
    <w:rsid w:val="00D950B7"/>
    <w:rsid w:val="00DA28B2"/>
    <w:rsid w:val="00DA7B8C"/>
    <w:rsid w:val="00DB0932"/>
    <w:rsid w:val="00DB139A"/>
    <w:rsid w:val="00DB575F"/>
    <w:rsid w:val="00DB6E40"/>
    <w:rsid w:val="00DC657F"/>
    <w:rsid w:val="00DC6E45"/>
    <w:rsid w:val="00DD16A9"/>
    <w:rsid w:val="00DD3DA3"/>
    <w:rsid w:val="00DD4443"/>
    <w:rsid w:val="00DE21B2"/>
    <w:rsid w:val="00DE4B07"/>
    <w:rsid w:val="00DF0316"/>
    <w:rsid w:val="00DF6781"/>
    <w:rsid w:val="00E01D99"/>
    <w:rsid w:val="00E025DC"/>
    <w:rsid w:val="00E0397D"/>
    <w:rsid w:val="00E06505"/>
    <w:rsid w:val="00E11A46"/>
    <w:rsid w:val="00E16D38"/>
    <w:rsid w:val="00E17857"/>
    <w:rsid w:val="00E24F6C"/>
    <w:rsid w:val="00E27131"/>
    <w:rsid w:val="00E27644"/>
    <w:rsid w:val="00E3160F"/>
    <w:rsid w:val="00E367E5"/>
    <w:rsid w:val="00E37F83"/>
    <w:rsid w:val="00E463E5"/>
    <w:rsid w:val="00E53D4B"/>
    <w:rsid w:val="00E546B6"/>
    <w:rsid w:val="00E60686"/>
    <w:rsid w:val="00E64C2A"/>
    <w:rsid w:val="00E66614"/>
    <w:rsid w:val="00E71C90"/>
    <w:rsid w:val="00E75826"/>
    <w:rsid w:val="00E77BAE"/>
    <w:rsid w:val="00E8030E"/>
    <w:rsid w:val="00E81DD4"/>
    <w:rsid w:val="00E94F51"/>
    <w:rsid w:val="00E94FC1"/>
    <w:rsid w:val="00E96AF8"/>
    <w:rsid w:val="00EA3654"/>
    <w:rsid w:val="00EA518B"/>
    <w:rsid w:val="00EA569D"/>
    <w:rsid w:val="00EB311A"/>
    <w:rsid w:val="00EB47D6"/>
    <w:rsid w:val="00EC42E2"/>
    <w:rsid w:val="00EC4663"/>
    <w:rsid w:val="00EC473B"/>
    <w:rsid w:val="00EC746C"/>
    <w:rsid w:val="00EC75AD"/>
    <w:rsid w:val="00ED64F7"/>
    <w:rsid w:val="00EE07F2"/>
    <w:rsid w:val="00EE73CD"/>
    <w:rsid w:val="00EF21A6"/>
    <w:rsid w:val="00EF35D7"/>
    <w:rsid w:val="00EF5C69"/>
    <w:rsid w:val="00F06A87"/>
    <w:rsid w:val="00F15523"/>
    <w:rsid w:val="00F16E24"/>
    <w:rsid w:val="00F2159F"/>
    <w:rsid w:val="00F21764"/>
    <w:rsid w:val="00F275E3"/>
    <w:rsid w:val="00F31A1F"/>
    <w:rsid w:val="00F32ADB"/>
    <w:rsid w:val="00F33B50"/>
    <w:rsid w:val="00F34D7D"/>
    <w:rsid w:val="00F37F4F"/>
    <w:rsid w:val="00F404B2"/>
    <w:rsid w:val="00F4072F"/>
    <w:rsid w:val="00F44E18"/>
    <w:rsid w:val="00F4729A"/>
    <w:rsid w:val="00F509C2"/>
    <w:rsid w:val="00F551D0"/>
    <w:rsid w:val="00F6289A"/>
    <w:rsid w:val="00F64C28"/>
    <w:rsid w:val="00F64CB6"/>
    <w:rsid w:val="00F65825"/>
    <w:rsid w:val="00F65F0C"/>
    <w:rsid w:val="00F661C5"/>
    <w:rsid w:val="00F70D29"/>
    <w:rsid w:val="00F718E3"/>
    <w:rsid w:val="00F72FA5"/>
    <w:rsid w:val="00F73103"/>
    <w:rsid w:val="00F73DA6"/>
    <w:rsid w:val="00F828BC"/>
    <w:rsid w:val="00F84DA7"/>
    <w:rsid w:val="00F86DFA"/>
    <w:rsid w:val="00F94FA3"/>
    <w:rsid w:val="00FA3F36"/>
    <w:rsid w:val="00FA46DB"/>
    <w:rsid w:val="00FA55B5"/>
    <w:rsid w:val="00FA7F7D"/>
    <w:rsid w:val="00FB1D5B"/>
    <w:rsid w:val="00FB6B73"/>
    <w:rsid w:val="00FB6BE4"/>
    <w:rsid w:val="00FC2093"/>
    <w:rsid w:val="00FC2677"/>
    <w:rsid w:val="00FC652D"/>
    <w:rsid w:val="00FE2B49"/>
    <w:rsid w:val="00FE5075"/>
    <w:rsid w:val="00FE7279"/>
    <w:rsid w:val="00FE7B73"/>
    <w:rsid w:val="00FF2483"/>
    <w:rsid w:val="00FF2553"/>
    <w:rsid w:val="00FF3216"/>
    <w:rsid w:val="00FF7039"/>
    <w:rsid w:val="00FF7093"/>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DB139A"/>
    <w:rPr>
      <w:color w:val="605E5C"/>
      <w:shd w:val="clear" w:color="auto" w:fill="E1DFDD"/>
    </w:rPr>
  </w:style>
  <w:style w:type="character" w:styleId="PlaceholderText">
    <w:name w:val="Placeholder Text"/>
    <w:basedOn w:val="DefaultParagraphFont"/>
    <w:uiPriority w:val="99"/>
    <w:semiHidden/>
    <w:rsid w:val="00C55B07"/>
    <w:rPr>
      <w:color w:val="666666"/>
    </w:rPr>
  </w:style>
  <w:style w:type="paragraph" w:styleId="Bibliography">
    <w:name w:val="Bibliography"/>
    <w:basedOn w:val="Normal"/>
    <w:next w:val="Normal"/>
    <w:uiPriority w:val="37"/>
    <w:unhideWhenUsed/>
    <w:rsid w:val="00A24878"/>
    <w:pPr>
      <w:tabs>
        <w:tab w:val="left" w:pos="384"/>
      </w:tabs>
      <w:spacing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67538">
      <w:bodyDiv w:val="1"/>
      <w:marLeft w:val="0"/>
      <w:marRight w:val="0"/>
      <w:marTop w:val="0"/>
      <w:marBottom w:val="0"/>
      <w:divBdr>
        <w:top w:val="none" w:sz="0" w:space="0" w:color="auto"/>
        <w:left w:val="none" w:sz="0" w:space="0" w:color="auto"/>
        <w:bottom w:val="none" w:sz="0" w:space="0" w:color="auto"/>
        <w:right w:val="none" w:sz="0" w:space="0" w:color="auto"/>
      </w:divBdr>
    </w:div>
    <w:div w:id="253587337">
      <w:bodyDiv w:val="1"/>
      <w:marLeft w:val="0"/>
      <w:marRight w:val="0"/>
      <w:marTop w:val="0"/>
      <w:marBottom w:val="0"/>
      <w:divBdr>
        <w:top w:val="none" w:sz="0" w:space="0" w:color="auto"/>
        <w:left w:val="none" w:sz="0" w:space="0" w:color="auto"/>
        <w:bottom w:val="none" w:sz="0" w:space="0" w:color="auto"/>
        <w:right w:val="none" w:sz="0" w:space="0" w:color="auto"/>
      </w:divBdr>
    </w:div>
    <w:div w:id="341779874">
      <w:bodyDiv w:val="1"/>
      <w:marLeft w:val="0"/>
      <w:marRight w:val="0"/>
      <w:marTop w:val="0"/>
      <w:marBottom w:val="0"/>
      <w:divBdr>
        <w:top w:val="none" w:sz="0" w:space="0" w:color="auto"/>
        <w:left w:val="none" w:sz="0" w:space="0" w:color="auto"/>
        <w:bottom w:val="none" w:sz="0" w:space="0" w:color="auto"/>
        <w:right w:val="none" w:sz="0" w:space="0" w:color="auto"/>
      </w:divBdr>
    </w:div>
    <w:div w:id="383875900">
      <w:bodyDiv w:val="1"/>
      <w:marLeft w:val="0"/>
      <w:marRight w:val="0"/>
      <w:marTop w:val="0"/>
      <w:marBottom w:val="0"/>
      <w:divBdr>
        <w:top w:val="none" w:sz="0" w:space="0" w:color="auto"/>
        <w:left w:val="none" w:sz="0" w:space="0" w:color="auto"/>
        <w:bottom w:val="none" w:sz="0" w:space="0" w:color="auto"/>
        <w:right w:val="none" w:sz="0" w:space="0" w:color="auto"/>
      </w:divBdr>
    </w:div>
    <w:div w:id="394668323">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7969680">
      <w:bodyDiv w:val="1"/>
      <w:marLeft w:val="0"/>
      <w:marRight w:val="0"/>
      <w:marTop w:val="0"/>
      <w:marBottom w:val="0"/>
      <w:divBdr>
        <w:top w:val="none" w:sz="0" w:space="0" w:color="auto"/>
        <w:left w:val="none" w:sz="0" w:space="0" w:color="auto"/>
        <w:bottom w:val="none" w:sz="0" w:space="0" w:color="auto"/>
        <w:right w:val="none" w:sz="0" w:space="0" w:color="auto"/>
      </w:divBdr>
    </w:div>
    <w:div w:id="491216742">
      <w:bodyDiv w:val="1"/>
      <w:marLeft w:val="0"/>
      <w:marRight w:val="0"/>
      <w:marTop w:val="0"/>
      <w:marBottom w:val="0"/>
      <w:divBdr>
        <w:top w:val="none" w:sz="0" w:space="0" w:color="auto"/>
        <w:left w:val="none" w:sz="0" w:space="0" w:color="auto"/>
        <w:bottom w:val="none" w:sz="0" w:space="0" w:color="auto"/>
        <w:right w:val="none" w:sz="0" w:space="0" w:color="auto"/>
      </w:divBdr>
    </w:div>
    <w:div w:id="62685584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73213983">
      <w:bodyDiv w:val="1"/>
      <w:marLeft w:val="0"/>
      <w:marRight w:val="0"/>
      <w:marTop w:val="0"/>
      <w:marBottom w:val="0"/>
      <w:divBdr>
        <w:top w:val="none" w:sz="0" w:space="0" w:color="auto"/>
        <w:left w:val="none" w:sz="0" w:space="0" w:color="auto"/>
        <w:bottom w:val="none" w:sz="0" w:space="0" w:color="auto"/>
        <w:right w:val="none" w:sz="0" w:space="0" w:color="auto"/>
      </w:divBdr>
    </w:div>
    <w:div w:id="891113736">
      <w:bodyDiv w:val="1"/>
      <w:marLeft w:val="0"/>
      <w:marRight w:val="0"/>
      <w:marTop w:val="0"/>
      <w:marBottom w:val="0"/>
      <w:divBdr>
        <w:top w:val="none" w:sz="0" w:space="0" w:color="auto"/>
        <w:left w:val="none" w:sz="0" w:space="0" w:color="auto"/>
        <w:bottom w:val="none" w:sz="0" w:space="0" w:color="auto"/>
        <w:right w:val="none" w:sz="0" w:space="0" w:color="auto"/>
      </w:divBdr>
    </w:div>
    <w:div w:id="974675065">
      <w:bodyDiv w:val="1"/>
      <w:marLeft w:val="0"/>
      <w:marRight w:val="0"/>
      <w:marTop w:val="0"/>
      <w:marBottom w:val="0"/>
      <w:divBdr>
        <w:top w:val="none" w:sz="0" w:space="0" w:color="auto"/>
        <w:left w:val="none" w:sz="0" w:space="0" w:color="auto"/>
        <w:bottom w:val="none" w:sz="0" w:space="0" w:color="auto"/>
        <w:right w:val="none" w:sz="0" w:space="0" w:color="auto"/>
      </w:divBdr>
    </w:div>
    <w:div w:id="1148977630">
      <w:bodyDiv w:val="1"/>
      <w:marLeft w:val="0"/>
      <w:marRight w:val="0"/>
      <w:marTop w:val="0"/>
      <w:marBottom w:val="0"/>
      <w:divBdr>
        <w:top w:val="none" w:sz="0" w:space="0" w:color="auto"/>
        <w:left w:val="none" w:sz="0" w:space="0" w:color="auto"/>
        <w:bottom w:val="none" w:sz="0" w:space="0" w:color="auto"/>
        <w:right w:val="none" w:sz="0" w:space="0" w:color="auto"/>
      </w:divBdr>
    </w:div>
    <w:div w:id="1149632868">
      <w:bodyDiv w:val="1"/>
      <w:marLeft w:val="0"/>
      <w:marRight w:val="0"/>
      <w:marTop w:val="0"/>
      <w:marBottom w:val="0"/>
      <w:divBdr>
        <w:top w:val="none" w:sz="0" w:space="0" w:color="auto"/>
        <w:left w:val="none" w:sz="0" w:space="0" w:color="auto"/>
        <w:bottom w:val="none" w:sz="0" w:space="0" w:color="auto"/>
        <w:right w:val="none" w:sz="0" w:space="0" w:color="auto"/>
      </w:divBdr>
    </w:div>
    <w:div w:id="1213535705">
      <w:bodyDiv w:val="1"/>
      <w:marLeft w:val="0"/>
      <w:marRight w:val="0"/>
      <w:marTop w:val="0"/>
      <w:marBottom w:val="0"/>
      <w:divBdr>
        <w:top w:val="none" w:sz="0" w:space="0" w:color="auto"/>
        <w:left w:val="none" w:sz="0" w:space="0" w:color="auto"/>
        <w:bottom w:val="none" w:sz="0" w:space="0" w:color="auto"/>
        <w:right w:val="none" w:sz="0" w:space="0" w:color="auto"/>
      </w:divBdr>
    </w:div>
    <w:div w:id="1262445596">
      <w:bodyDiv w:val="1"/>
      <w:marLeft w:val="0"/>
      <w:marRight w:val="0"/>
      <w:marTop w:val="0"/>
      <w:marBottom w:val="0"/>
      <w:divBdr>
        <w:top w:val="none" w:sz="0" w:space="0" w:color="auto"/>
        <w:left w:val="none" w:sz="0" w:space="0" w:color="auto"/>
        <w:bottom w:val="none" w:sz="0" w:space="0" w:color="auto"/>
        <w:right w:val="none" w:sz="0" w:space="0" w:color="auto"/>
      </w:divBdr>
    </w:div>
    <w:div w:id="1348411735">
      <w:bodyDiv w:val="1"/>
      <w:marLeft w:val="0"/>
      <w:marRight w:val="0"/>
      <w:marTop w:val="0"/>
      <w:marBottom w:val="0"/>
      <w:divBdr>
        <w:top w:val="none" w:sz="0" w:space="0" w:color="auto"/>
        <w:left w:val="none" w:sz="0" w:space="0" w:color="auto"/>
        <w:bottom w:val="none" w:sz="0" w:space="0" w:color="auto"/>
        <w:right w:val="none" w:sz="0" w:space="0" w:color="auto"/>
      </w:divBdr>
    </w:div>
    <w:div w:id="1444106505">
      <w:bodyDiv w:val="1"/>
      <w:marLeft w:val="0"/>
      <w:marRight w:val="0"/>
      <w:marTop w:val="0"/>
      <w:marBottom w:val="0"/>
      <w:divBdr>
        <w:top w:val="none" w:sz="0" w:space="0" w:color="auto"/>
        <w:left w:val="none" w:sz="0" w:space="0" w:color="auto"/>
        <w:bottom w:val="none" w:sz="0" w:space="0" w:color="auto"/>
        <w:right w:val="none" w:sz="0" w:space="0" w:color="auto"/>
      </w:divBdr>
    </w:div>
    <w:div w:id="1502156085">
      <w:bodyDiv w:val="1"/>
      <w:marLeft w:val="0"/>
      <w:marRight w:val="0"/>
      <w:marTop w:val="0"/>
      <w:marBottom w:val="0"/>
      <w:divBdr>
        <w:top w:val="none" w:sz="0" w:space="0" w:color="auto"/>
        <w:left w:val="none" w:sz="0" w:space="0" w:color="auto"/>
        <w:bottom w:val="none" w:sz="0" w:space="0" w:color="auto"/>
        <w:right w:val="none" w:sz="0" w:space="0" w:color="auto"/>
      </w:divBdr>
    </w:div>
    <w:div w:id="1519852834">
      <w:bodyDiv w:val="1"/>
      <w:marLeft w:val="0"/>
      <w:marRight w:val="0"/>
      <w:marTop w:val="0"/>
      <w:marBottom w:val="0"/>
      <w:divBdr>
        <w:top w:val="none" w:sz="0" w:space="0" w:color="auto"/>
        <w:left w:val="none" w:sz="0" w:space="0" w:color="auto"/>
        <w:bottom w:val="none" w:sz="0" w:space="0" w:color="auto"/>
        <w:right w:val="none" w:sz="0" w:space="0" w:color="auto"/>
      </w:divBdr>
    </w:div>
    <w:div w:id="158807593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49359022">
      <w:bodyDiv w:val="1"/>
      <w:marLeft w:val="0"/>
      <w:marRight w:val="0"/>
      <w:marTop w:val="0"/>
      <w:marBottom w:val="0"/>
      <w:divBdr>
        <w:top w:val="none" w:sz="0" w:space="0" w:color="auto"/>
        <w:left w:val="none" w:sz="0" w:space="0" w:color="auto"/>
        <w:bottom w:val="none" w:sz="0" w:space="0" w:color="auto"/>
        <w:right w:val="none" w:sz="0" w:space="0" w:color="auto"/>
      </w:divBdr>
    </w:div>
    <w:div w:id="1829982557">
      <w:bodyDiv w:val="1"/>
      <w:marLeft w:val="0"/>
      <w:marRight w:val="0"/>
      <w:marTop w:val="0"/>
      <w:marBottom w:val="0"/>
      <w:divBdr>
        <w:top w:val="none" w:sz="0" w:space="0" w:color="auto"/>
        <w:left w:val="none" w:sz="0" w:space="0" w:color="auto"/>
        <w:bottom w:val="none" w:sz="0" w:space="0" w:color="auto"/>
        <w:right w:val="none" w:sz="0" w:space="0" w:color="auto"/>
      </w:divBdr>
    </w:div>
    <w:div w:id="1944149654">
      <w:bodyDiv w:val="1"/>
      <w:marLeft w:val="0"/>
      <w:marRight w:val="0"/>
      <w:marTop w:val="0"/>
      <w:marBottom w:val="0"/>
      <w:divBdr>
        <w:top w:val="none" w:sz="0" w:space="0" w:color="auto"/>
        <w:left w:val="none" w:sz="0" w:space="0" w:color="auto"/>
        <w:bottom w:val="none" w:sz="0" w:space="0" w:color="auto"/>
        <w:right w:val="none" w:sz="0" w:space="0" w:color="auto"/>
      </w:divBdr>
    </w:div>
    <w:div w:id="1945305410">
      <w:bodyDiv w:val="1"/>
      <w:marLeft w:val="0"/>
      <w:marRight w:val="0"/>
      <w:marTop w:val="0"/>
      <w:marBottom w:val="0"/>
      <w:divBdr>
        <w:top w:val="none" w:sz="0" w:space="0" w:color="auto"/>
        <w:left w:val="none" w:sz="0" w:space="0" w:color="auto"/>
        <w:bottom w:val="none" w:sz="0" w:space="0" w:color="auto"/>
        <w:right w:val="none" w:sz="0" w:space="0" w:color="auto"/>
      </w:divBdr>
    </w:div>
    <w:div w:id="1978292763">
      <w:bodyDiv w:val="1"/>
      <w:marLeft w:val="0"/>
      <w:marRight w:val="0"/>
      <w:marTop w:val="0"/>
      <w:marBottom w:val="0"/>
      <w:divBdr>
        <w:top w:val="none" w:sz="0" w:space="0" w:color="auto"/>
        <w:left w:val="none" w:sz="0" w:space="0" w:color="auto"/>
        <w:bottom w:val="none" w:sz="0" w:space="0" w:color="auto"/>
        <w:right w:val="none" w:sz="0" w:space="0" w:color="auto"/>
      </w:divBdr>
    </w:div>
    <w:div w:id="199583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4622</TotalTime>
  <Pages>40</Pages>
  <Words>5023</Words>
  <Characters>28635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33591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326</cp:revision>
  <dcterms:created xsi:type="dcterms:W3CDTF">2023-09-19T08:06:00Z</dcterms:created>
  <dcterms:modified xsi:type="dcterms:W3CDTF">2025-04-25T13:10:00Z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zotero-version="6.0.36"&gt;&lt;session id="55201yaV"/&gt;&lt;style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