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9821928"/>
        <w:docPartObj>
          <w:docPartGallery w:val="Cover Pages"/>
          <w:docPartUnique/>
        </w:docPartObj>
      </w:sdtPr>
      <w:sdtEndPr/>
      <w:sdtContent>
        <w:p w14:paraId="4496D8A6" w14:textId="17EE8407" w:rsidR="00EE7A55" w:rsidRDefault="00EE7A55">
          <w:r>
            <w:rPr>
              <w:noProof/>
            </w:rPr>
            <mc:AlternateContent>
              <mc:Choice Requires="wpg">
                <w:drawing>
                  <wp:anchor distT="0" distB="0" distL="114300" distR="114300" simplePos="0" relativeHeight="251663360" behindDoc="0" locked="0" layoutInCell="1" allowOverlap="1" wp14:anchorId="6A0237B0" wp14:editId="721F3D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117C69"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3388D8D6" wp14:editId="23F34D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EA3B8E" w14:textId="19F950FA" w:rsidR="00EE7A55" w:rsidRDefault="00EE7A55">
                                    <w:pPr>
                                      <w:pStyle w:val="NoSpacing"/>
                                      <w:jc w:val="right"/>
                                      <w:rPr>
                                        <w:color w:val="595959" w:themeColor="text1" w:themeTint="A6"/>
                                        <w:sz w:val="28"/>
                                        <w:szCs w:val="28"/>
                                      </w:rPr>
                                    </w:pPr>
                                    <w:r>
                                      <w:rPr>
                                        <w:color w:val="595959" w:themeColor="text1" w:themeTint="A6"/>
                                        <w:sz w:val="28"/>
                                        <w:szCs w:val="28"/>
                                      </w:rPr>
                                      <w:t>Gareth Lewis</w:t>
                                    </w:r>
                                    <w:r w:rsidR="00C8296C">
                                      <w:rPr>
                                        <w:color w:val="595959" w:themeColor="text1" w:themeTint="A6"/>
                                        <w:sz w:val="28"/>
                                        <w:szCs w:val="28"/>
                                      </w:rPr>
                                      <w:t xml:space="preserve"> 1909139</w:t>
                                    </w:r>
                                  </w:p>
                                </w:sdtContent>
                              </w:sdt>
                              <w:p w14:paraId="73FB8ABA" w14:textId="0D9E0768" w:rsidR="00EE7A55" w:rsidRDefault="007006F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96C">
                                      <w:rPr>
                                        <w:color w:val="595959" w:themeColor="text1" w:themeTint="A6"/>
                                        <w:sz w:val="18"/>
                                        <w:szCs w:val="18"/>
                                      </w:rPr>
                                      <w:t xml:space="preserve">     </w:t>
                                    </w:r>
                                  </w:sdtContent>
                                </w:sdt>
                                <w:r w:rsidR="00155F2C">
                                  <w:rPr>
                                    <w:color w:val="595959" w:themeColor="text1" w:themeTint="A6"/>
                                    <w:sz w:val="18"/>
                                    <w:szCs w:val="18"/>
                                  </w:rPr>
                                  <w:t>Wordcount:</w:t>
                                </w:r>
                                <w:r w:rsidR="00C8296C">
                                  <w:rPr>
                                    <w:color w:val="595959" w:themeColor="text1" w:themeTint="A6"/>
                                    <w:sz w:val="18"/>
                                    <w:szCs w:val="18"/>
                                  </w:rPr>
                                  <w:t xml:space="preserve"> 3850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388D8D6"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EA3B8E" w14:textId="19F950FA" w:rsidR="00EE7A55" w:rsidRDefault="00EE7A55">
                              <w:pPr>
                                <w:pStyle w:val="NoSpacing"/>
                                <w:jc w:val="right"/>
                                <w:rPr>
                                  <w:color w:val="595959" w:themeColor="text1" w:themeTint="A6"/>
                                  <w:sz w:val="28"/>
                                  <w:szCs w:val="28"/>
                                </w:rPr>
                              </w:pPr>
                              <w:r>
                                <w:rPr>
                                  <w:color w:val="595959" w:themeColor="text1" w:themeTint="A6"/>
                                  <w:sz w:val="28"/>
                                  <w:szCs w:val="28"/>
                                </w:rPr>
                                <w:t>Gareth Lewis</w:t>
                              </w:r>
                              <w:r w:rsidR="00C8296C">
                                <w:rPr>
                                  <w:color w:val="595959" w:themeColor="text1" w:themeTint="A6"/>
                                  <w:sz w:val="28"/>
                                  <w:szCs w:val="28"/>
                                </w:rPr>
                                <w:t xml:space="preserve"> 1909139</w:t>
                              </w:r>
                            </w:p>
                          </w:sdtContent>
                        </w:sdt>
                        <w:p w14:paraId="73FB8ABA" w14:textId="0D9E0768" w:rsidR="00EE7A55" w:rsidRDefault="007006F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8296C">
                                <w:rPr>
                                  <w:color w:val="595959" w:themeColor="text1" w:themeTint="A6"/>
                                  <w:sz w:val="18"/>
                                  <w:szCs w:val="18"/>
                                </w:rPr>
                                <w:t xml:space="preserve">     </w:t>
                              </w:r>
                            </w:sdtContent>
                          </w:sdt>
                          <w:r w:rsidR="00155F2C">
                            <w:rPr>
                              <w:color w:val="595959" w:themeColor="text1" w:themeTint="A6"/>
                              <w:sz w:val="18"/>
                              <w:szCs w:val="18"/>
                            </w:rPr>
                            <w:t>Wordcount:</w:t>
                          </w:r>
                          <w:r w:rsidR="00C8296C">
                            <w:rPr>
                              <w:color w:val="595959" w:themeColor="text1" w:themeTint="A6"/>
                              <w:sz w:val="18"/>
                              <w:szCs w:val="18"/>
                            </w:rPr>
                            <w:t xml:space="preserve"> 3850</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ED4315" wp14:editId="74334E3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4FBEA" w14:textId="369912DC" w:rsidR="00EE7A55" w:rsidRDefault="009211B3">
                                <w:pPr>
                                  <w:pStyle w:val="NoSpacing"/>
                                  <w:jc w:val="right"/>
                                  <w:rPr>
                                    <w:color w:val="4472C4" w:themeColor="accent1"/>
                                    <w:sz w:val="28"/>
                                    <w:szCs w:val="28"/>
                                  </w:rPr>
                                </w:pPr>
                                <w:r>
                                  <w:rPr>
                                    <w:color w:val="4472C4" w:themeColor="accent1"/>
                                    <w:sz w:val="28"/>
                                    <w:szCs w:val="28"/>
                                  </w:rPr>
                                  <w:t>2</w:t>
                                </w:r>
                                <w:r w:rsidRPr="009211B3">
                                  <w:rPr>
                                    <w:color w:val="4472C4" w:themeColor="accent1"/>
                                    <w:sz w:val="28"/>
                                    <w:szCs w:val="28"/>
                                    <w:vertAlign w:val="superscript"/>
                                  </w:rPr>
                                  <w:t>nd</w:t>
                                </w:r>
                                <w:r>
                                  <w:rPr>
                                    <w:color w:val="4472C4" w:themeColor="accent1"/>
                                    <w:sz w:val="28"/>
                                    <w:szCs w:val="28"/>
                                  </w:rPr>
                                  <w:t xml:space="preserve"> July 2021</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21260F" w14:textId="48BE7822" w:rsidR="00EE7A55" w:rsidRDefault="00E94082">
                                    <w:pPr>
                                      <w:pStyle w:val="NoSpacing"/>
                                      <w:jc w:val="right"/>
                                      <w:rPr>
                                        <w:color w:val="595959" w:themeColor="text1" w:themeTint="A6"/>
                                        <w:sz w:val="20"/>
                                        <w:szCs w:val="20"/>
                                      </w:rPr>
                                    </w:pPr>
                                    <w:r>
                                      <w:rPr>
                                        <w:color w:val="595959" w:themeColor="text1" w:themeTint="A6"/>
                                        <w:sz w:val="20"/>
                                        <w:szCs w:val="20"/>
                                      </w:rPr>
                                      <w:t>BA Leadership and Management Skills for the Workplace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7ED4315"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564FBEA" w14:textId="369912DC" w:rsidR="00EE7A55" w:rsidRDefault="009211B3">
                          <w:pPr>
                            <w:pStyle w:val="NoSpacing"/>
                            <w:jc w:val="right"/>
                            <w:rPr>
                              <w:color w:val="4472C4" w:themeColor="accent1"/>
                              <w:sz w:val="28"/>
                              <w:szCs w:val="28"/>
                            </w:rPr>
                          </w:pPr>
                          <w:r>
                            <w:rPr>
                              <w:color w:val="4472C4" w:themeColor="accent1"/>
                              <w:sz w:val="28"/>
                              <w:szCs w:val="28"/>
                            </w:rPr>
                            <w:t>2</w:t>
                          </w:r>
                          <w:r w:rsidRPr="009211B3">
                            <w:rPr>
                              <w:color w:val="4472C4" w:themeColor="accent1"/>
                              <w:sz w:val="28"/>
                              <w:szCs w:val="28"/>
                              <w:vertAlign w:val="superscript"/>
                            </w:rPr>
                            <w:t>nd</w:t>
                          </w:r>
                          <w:r>
                            <w:rPr>
                              <w:color w:val="4472C4" w:themeColor="accent1"/>
                              <w:sz w:val="28"/>
                              <w:szCs w:val="28"/>
                            </w:rPr>
                            <w:t xml:space="preserve"> July 2021</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21260F" w14:textId="48BE7822" w:rsidR="00EE7A55" w:rsidRDefault="00E94082">
                              <w:pPr>
                                <w:pStyle w:val="NoSpacing"/>
                                <w:jc w:val="right"/>
                                <w:rPr>
                                  <w:color w:val="595959" w:themeColor="text1" w:themeTint="A6"/>
                                  <w:sz w:val="20"/>
                                  <w:szCs w:val="20"/>
                                </w:rPr>
                              </w:pPr>
                              <w:r>
                                <w:rPr>
                                  <w:color w:val="595959" w:themeColor="text1" w:themeTint="A6"/>
                                  <w:sz w:val="20"/>
                                  <w:szCs w:val="20"/>
                                </w:rPr>
                                <w:t>BA Leadership and Management Skills for the Workplace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6F4CD97D" wp14:editId="7240891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3796E" w14:textId="2F6547E3" w:rsidR="00EE7A55" w:rsidRDefault="007006F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7991">
                                      <w:rPr>
                                        <w:caps/>
                                        <w:color w:val="4472C4" w:themeColor="accent1"/>
                                        <w:sz w:val="64"/>
                                        <w:szCs w:val="64"/>
                                      </w:rPr>
                                      <w:t>Knowle</w:t>
                                    </w:r>
                                    <w:r w:rsidR="00C7705C">
                                      <w:rPr>
                                        <w:caps/>
                                        <w:color w:val="4472C4" w:themeColor="accent1"/>
                                        <w:sz w:val="64"/>
                                        <w:szCs w:val="64"/>
                                      </w:rPr>
                                      <w:t>dge</w:t>
                                    </w:r>
                                    <w:r w:rsidR="003B7991">
                                      <w:rPr>
                                        <w:caps/>
                                        <w:color w:val="4472C4" w:themeColor="accent1"/>
                                        <w:sz w:val="64"/>
                                        <w:szCs w:val="64"/>
                                      </w:rPr>
                                      <w:t xml:space="preserve"> Managemen</w:t>
                                    </w:r>
                                    <w:r w:rsidR="00C7705C">
                                      <w:rPr>
                                        <w:caps/>
                                        <w:color w:val="4472C4" w:themeColor="accent1"/>
                                        <w:sz w:val="64"/>
                                        <w:szCs w:val="64"/>
                                      </w:rPr>
                                      <w:t>t</w:t>
                                    </w:r>
                                    <w:r w:rsidR="001B7D53">
                                      <w:rPr>
                                        <w:caps/>
                                        <w:color w:val="4472C4" w:themeColor="accent1"/>
                                        <w:sz w:val="64"/>
                                        <w:szCs w:val="64"/>
                                      </w:rPr>
                                      <w:t xml:space="preserve"> at Amazon: A Critical Analysis</w:t>
                                    </w:r>
                                    <w:r w:rsidR="007631E7">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7655E4" w14:textId="0D865E1D" w:rsidR="00EE7A55" w:rsidRDefault="001B7D53">
                                    <w:pPr>
                                      <w:jc w:val="right"/>
                                      <w:rPr>
                                        <w:smallCaps/>
                                        <w:color w:val="404040" w:themeColor="text1" w:themeTint="BF"/>
                                        <w:sz w:val="36"/>
                                        <w:szCs w:val="36"/>
                                      </w:rPr>
                                    </w:pPr>
                                    <w:r>
                                      <w:rPr>
                                        <w:color w:val="404040" w:themeColor="text1" w:themeTint="BF"/>
                                        <w:sz w:val="36"/>
                                        <w:szCs w:val="36"/>
                                      </w:rPr>
                                      <w:t>Knowledge and Information Management</w:t>
                                    </w:r>
                                    <w:r w:rsidR="00E94082">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4CD97D" id="Text Box 1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AA3796E" w14:textId="2F6547E3" w:rsidR="00EE7A55" w:rsidRDefault="007006F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7991">
                                <w:rPr>
                                  <w:caps/>
                                  <w:color w:val="4472C4" w:themeColor="accent1"/>
                                  <w:sz w:val="64"/>
                                  <w:szCs w:val="64"/>
                                </w:rPr>
                                <w:t>Knowle</w:t>
                              </w:r>
                              <w:r w:rsidR="00C7705C">
                                <w:rPr>
                                  <w:caps/>
                                  <w:color w:val="4472C4" w:themeColor="accent1"/>
                                  <w:sz w:val="64"/>
                                  <w:szCs w:val="64"/>
                                </w:rPr>
                                <w:t>dge</w:t>
                              </w:r>
                              <w:r w:rsidR="003B7991">
                                <w:rPr>
                                  <w:caps/>
                                  <w:color w:val="4472C4" w:themeColor="accent1"/>
                                  <w:sz w:val="64"/>
                                  <w:szCs w:val="64"/>
                                </w:rPr>
                                <w:t xml:space="preserve"> Managemen</w:t>
                              </w:r>
                              <w:r w:rsidR="00C7705C">
                                <w:rPr>
                                  <w:caps/>
                                  <w:color w:val="4472C4" w:themeColor="accent1"/>
                                  <w:sz w:val="64"/>
                                  <w:szCs w:val="64"/>
                                </w:rPr>
                                <w:t>t</w:t>
                              </w:r>
                              <w:r w:rsidR="001B7D53">
                                <w:rPr>
                                  <w:caps/>
                                  <w:color w:val="4472C4" w:themeColor="accent1"/>
                                  <w:sz w:val="64"/>
                                  <w:szCs w:val="64"/>
                                </w:rPr>
                                <w:t xml:space="preserve"> at Amazon: A Critical Analysis</w:t>
                              </w:r>
                              <w:r w:rsidR="007631E7">
                                <w:rPr>
                                  <w:caps/>
                                  <w:color w:val="4472C4" w:themeColor="accent1"/>
                                  <w:sz w:val="64"/>
                                  <w:szCs w:val="64"/>
                                </w:rPr>
                                <w: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C7655E4" w14:textId="0D865E1D" w:rsidR="00EE7A55" w:rsidRDefault="001B7D53">
                              <w:pPr>
                                <w:jc w:val="right"/>
                                <w:rPr>
                                  <w:smallCaps/>
                                  <w:color w:val="404040" w:themeColor="text1" w:themeTint="BF"/>
                                  <w:sz w:val="36"/>
                                  <w:szCs w:val="36"/>
                                </w:rPr>
                              </w:pPr>
                              <w:r>
                                <w:rPr>
                                  <w:color w:val="404040" w:themeColor="text1" w:themeTint="BF"/>
                                  <w:sz w:val="36"/>
                                  <w:szCs w:val="36"/>
                                </w:rPr>
                                <w:t>Knowledge and Information Management</w:t>
                              </w:r>
                              <w:r w:rsidR="00E94082">
                                <w:rPr>
                                  <w:color w:val="404040" w:themeColor="text1" w:themeTint="BF"/>
                                  <w:sz w:val="36"/>
                                  <w:szCs w:val="36"/>
                                </w:rPr>
                                <w:t>.</w:t>
                              </w:r>
                            </w:p>
                          </w:sdtContent>
                        </w:sdt>
                      </w:txbxContent>
                    </v:textbox>
                    <w10:wrap type="square" anchorx="page" anchory="page"/>
                  </v:shape>
                </w:pict>
              </mc:Fallback>
            </mc:AlternateContent>
          </w:r>
        </w:p>
        <w:p w14:paraId="53AC9FBA" w14:textId="30D935B7" w:rsidR="00EE7A55" w:rsidRDefault="00EE7A55">
          <w:pPr>
            <w:rPr>
              <w:rFonts w:asciiTheme="majorHAnsi" w:eastAsiaTheme="majorEastAsia" w:hAnsiTheme="majorHAnsi" w:cstheme="majorBidi"/>
              <w:color w:val="2F5496" w:themeColor="accent1" w:themeShade="BF"/>
              <w:sz w:val="32"/>
              <w:szCs w:val="32"/>
            </w:rPr>
          </w:pPr>
          <w:r>
            <w:br w:type="page"/>
          </w:r>
        </w:p>
      </w:sdtContent>
    </w:sdt>
    <w:p w14:paraId="05D27F91" w14:textId="2548DCB5" w:rsidR="00EE7A55" w:rsidRDefault="00EE7A55" w:rsidP="00EE7A55">
      <w:pPr>
        <w:pStyle w:val="Heading1"/>
      </w:pPr>
      <w:bookmarkStart w:id="0" w:name="_Toc76060939"/>
      <w:r>
        <w:lastRenderedPageBreak/>
        <w:t>Executive Summary</w:t>
      </w:r>
      <w:bookmarkEnd w:id="0"/>
    </w:p>
    <w:p w14:paraId="4A9136CE" w14:textId="69E2C186" w:rsidR="00A024FA" w:rsidRDefault="00476EA1" w:rsidP="00476EA1">
      <w:r>
        <w:t xml:space="preserve">The purpose of this report is to investigate the </w:t>
      </w:r>
      <w:r w:rsidR="00295C06">
        <w:t>knowledge Management System at Amazon</w:t>
      </w:r>
      <w:r w:rsidR="00CB43DC">
        <w:t xml:space="preserve">, to identify any problems, </w:t>
      </w:r>
      <w:r>
        <w:t xml:space="preserve">and to present options for redress. The report finds </w:t>
      </w:r>
      <w:r w:rsidR="00CB43DC">
        <w:t>Amazon</w:t>
      </w:r>
      <w:r>
        <w:t xml:space="preserve"> faces issues of concern, including the</w:t>
      </w:r>
      <w:r w:rsidR="00395A62">
        <w:t xml:space="preserve"> threat of legislative action, and the failure to</w:t>
      </w:r>
      <w:r w:rsidR="00A5619A">
        <w:t xml:space="preserve"> fully</w:t>
      </w:r>
      <w:r w:rsidR="00874474">
        <w:t xml:space="preserve"> adopt </w:t>
      </w:r>
      <w:r w:rsidR="00F4254F">
        <w:t>modern models</w:t>
      </w:r>
      <w:r w:rsidR="00DD51CD">
        <w:t xml:space="preserve"> for achieving competitive advantage</w:t>
      </w:r>
      <w:r w:rsidR="00B64C25">
        <w:t>.</w:t>
      </w:r>
    </w:p>
    <w:p w14:paraId="3EFC9A47" w14:textId="0A6190D4" w:rsidR="00476EA1" w:rsidRPr="004A014D" w:rsidRDefault="00476EA1" w:rsidP="00476EA1">
      <w:r>
        <w:t xml:space="preserve">This report concludes that </w:t>
      </w:r>
      <w:r w:rsidR="00A024FA">
        <w:t xml:space="preserve">Amazon </w:t>
      </w:r>
      <w:r>
        <w:t xml:space="preserve">must increase its </w:t>
      </w:r>
      <w:r w:rsidR="005F6620">
        <w:t>developmental programmes for staff, including training, performance management</w:t>
      </w:r>
      <w:r w:rsidR="00A977AA">
        <w:t xml:space="preserve">, </w:t>
      </w:r>
      <w:proofErr w:type="gramStart"/>
      <w:r w:rsidR="00A977AA">
        <w:t>engagement</w:t>
      </w:r>
      <w:proofErr w:type="gramEnd"/>
      <w:r w:rsidR="00A977AA">
        <w:t xml:space="preserve"> and motivation.</w:t>
      </w:r>
      <w:r w:rsidR="00B64C25">
        <w:t xml:space="preserve"> </w:t>
      </w:r>
      <w:r w:rsidR="00A024FA">
        <w:t>Amazon</w:t>
      </w:r>
      <w:r>
        <w:t xml:space="preserve"> should alter and enhance its </w:t>
      </w:r>
      <w:r w:rsidR="00A977AA">
        <w:t xml:space="preserve">Resource Based View of the </w:t>
      </w:r>
      <w:r w:rsidR="003062CE">
        <w:t xml:space="preserve">corporation, to include harnessing the resources of its staff, </w:t>
      </w:r>
      <w:r>
        <w:t xml:space="preserve">while keeping under constant review. Policy on </w:t>
      </w:r>
      <w:r w:rsidR="0091665B">
        <w:t>p</w:t>
      </w:r>
      <w:r w:rsidR="00D40670">
        <w:t xml:space="preserve">reventing and defending legislative action </w:t>
      </w:r>
      <w:r>
        <w:t xml:space="preserve">needs to be narrowed, focussed, appropriately differentiated, and consistently applied. Timescales for implementation and review are included. This report should be circulated to </w:t>
      </w:r>
      <w:r w:rsidR="004A4570">
        <w:t>only higher-level</w:t>
      </w:r>
      <w:r>
        <w:t xml:space="preserve"> users of the </w:t>
      </w:r>
      <w:r w:rsidR="00AE264D">
        <w:t xml:space="preserve">Amazon Knowledge </w:t>
      </w:r>
      <w:r>
        <w:t>Management systems.</w:t>
      </w:r>
    </w:p>
    <w:p w14:paraId="7747C020" w14:textId="2BB143BD" w:rsidR="00EE7A55" w:rsidRDefault="00EE7A55">
      <w:pPr>
        <w:rPr>
          <w:rFonts w:asciiTheme="majorHAnsi" w:eastAsiaTheme="majorEastAsia" w:hAnsiTheme="majorHAnsi" w:cstheme="majorBidi"/>
          <w:color w:val="2F5496" w:themeColor="accent1" w:themeShade="BF"/>
          <w:sz w:val="32"/>
          <w:szCs w:val="32"/>
        </w:rPr>
      </w:pPr>
      <w:r>
        <w:br w:type="page"/>
      </w:r>
    </w:p>
    <w:p w14:paraId="63F76775" w14:textId="77777777" w:rsidR="00EE7A55" w:rsidRDefault="00EE7A55" w:rsidP="00EE7A55">
      <w:pPr>
        <w:pStyle w:val="Heading1"/>
      </w:pPr>
    </w:p>
    <w:sdt>
      <w:sdtPr>
        <w:rPr>
          <w:rFonts w:asciiTheme="minorHAnsi" w:eastAsiaTheme="minorEastAsia" w:hAnsiTheme="minorHAnsi" w:cstheme="minorBidi"/>
          <w:color w:val="auto"/>
          <w:sz w:val="22"/>
          <w:szCs w:val="22"/>
          <w:lang w:val="en-GB" w:eastAsia="zh-CN"/>
        </w:rPr>
        <w:id w:val="-1415467415"/>
        <w:docPartObj>
          <w:docPartGallery w:val="Table of Contents"/>
          <w:docPartUnique/>
        </w:docPartObj>
      </w:sdtPr>
      <w:sdtEndPr>
        <w:rPr>
          <w:b/>
          <w:bCs/>
          <w:noProof/>
        </w:rPr>
      </w:sdtEndPr>
      <w:sdtContent>
        <w:p w14:paraId="15F5CA88" w14:textId="64135C85" w:rsidR="00EE7A55" w:rsidRDefault="00EE7A55">
          <w:pPr>
            <w:pStyle w:val="TOCHeading"/>
          </w:pPr>
          <w:r>
            <w:t>Contents</w:t>
          </w:r>
        </w:p>
        <w:p w14:paraId="0F4BF7AA" w14:textId="36AB4133" w:rsidR="002D4C53" w:rsidRDefault="00EE7A55">
          <w:pPr>
            <w:pStyle w:val="TOC1"/>
            <w:tabs>
              <w:tab w:val="right" w:leader="dot" w:pos="9016"/>
            </w:tabs>
            <w:rPr>
              <w:noProof/>
            </w:rPr>
          </w:pPr>
          <w:r>
            <w:fldChar w:fldCharType="begin"/>
          </w:r>
          <w:r>
            <w:instrText xml:space="preserve"> TOC \o "1-3" \h \z \u </w:instrText>
          </w:r>
          <w:r>
            <w:fldChar w:fldCharType="separate"/>
          </w:r>
          <w:hyperlink w:anchor="_Toc76060939" w:history="1">
            <w:r w:rsidR="002D4C53" w:rsidRPr="0084355B">
              <w:rPr>
                <w:rStyle w:val="Hyperlink"/>
                <w:noProof/>
              </w:rPr>
              <w:t>Executive Summary</w:t>
            </w:r>
            <w:r w:rsidR="002D4C53">
              <w:rPr>
                <w:noProof/>
                <w:webHidden/>
              </w:rPr>
              <w:tab/>
            </w:r>
            <w:r w:rsidR="002D4C53">
              <w:rPr>
                <w:noProof/>
                <w:webHidden/>
              </w:rPr>
              <w:fldChar w:fldCharType="begin"/>
            </w:r>
            <w:r w:rsidR="002D4C53">
              <w:rPr>
                <w:noProof/>
                <w:webHidden/>
              </w:rPr>
              <w:instrText xml:space="preserve"> PAGEREF _Toc76060939 \h </w:instrText>
            </w:r>
            <w:r w:rsidR="002D4C53">
              <w:rPr>
                <w:noProof/>
                <w:webHidden/>
              </w:rPr>
            </w:r>
            <w:r w:rsidR="002D4C53">
              <w:rPr>
                <w:noProof/>
                <w:webHidden/>
              </w:rPr>
              <w:fldChar w:fldCharType="separate"/>
            </w:r>
            <w:r w:rsidR="002D4C53">
              <w:rPr>
                <w:noProof/>
                <w:webHidden/>
              </w:rPr>
              <w:t>1</w:t>
            </w:r>
            <w:r w:rsidR="002D4C53">
              <w:rPr>
                <w:noProof/>
                <w:webHidden/>
              </w:rPr>
              <w:fldChar w:fldCharType="end"/>
            </w:r>
          </w:hyperlink>
        </w:p>
        <w:p w14:paraId="7068FD49" w14:textId="0101F9D2" w:rsidR="002D4C53" w:rsidRDefault="002D4C53">
          <w:pPr>
            <w:pStyle w:val="TOC1"/>
            <w:tabs>
              <w:tab w:val="left" w:pos="660"/>
              <w:tab w:val="right" w:leader="dot" w:pos="9016"/>
            </w:tabs>
            <w:rPr>
              <w:noProof/>
            </w:rPr>
          </w:pPr>
          <w:hyperlink w:anchor="_Toc76060940" w:history="1">
            <w:r w:rsidRPr="0084355B">
              <w:rPr>
                <w:rStyle w:val="Hyperlink"/>
                <w:noProof/>
              </w:rPr>
              <w:t>1.0</w:t>
            </w:r>
            <w:r>
              <w:rPr>
                <w:noProof/>
              </w:rPr>
              <w:tab/>
            </w:r>
            <w:r w:rsidRPr="0084355B">
              <w:rPr>
                <w:rStyle w:val="Hyperlink"/>
                <w:noProof/>
              </w:rPr>
              <w:t>Introduction</w:t>
            </w:r>
            <w:r>
              <w:rPr>
                <w:noProof/>
                <w:webHidden/>
              </w:rPr>
              <w:tab/>
            </w:r>
            <w:r>
              <w:rPr>
                <w:noProof/>
                <w:webHidden/>
              </w:rPr>
              <w:fldChar w:fldCharType="begin"/>
            </w:r>
            <w:r>
              <w:rPr>
                <w:noProof/>
                <w:webHidden/>
              </w:rPr>
              <w:instrText xml:space="preserve"> PAGEREF _Toc76060940 \h </w:instrText>
            </w:r>
            <w:r>
              <w:rPr>
                <w:noProof/>
                <w:webHidden/>
              </w:rPr>
            </w:r>
            <w:r>
              <w:rPr>
                <w:noProof/>
                <w:webHidden/>
              </w:rPr>
              <w:fldChar w:fldCharType="separate"/>
            </w:r>
            <w:r>
              <w:rPr>
                <w:noProof/>
                <w:webHidden/>
              </w:rPr>
              <w:t>3</w:t>
            </w:r>
            <w:r>
              <w:rPr>
                <w:noProof/>
                <w:webHidden/>
              </w:rPr>
              <w:fldChar w:fldCharType="end"/>
            </w:r>
          </w:hyperlink>
        </w:p>
        <w:p w14:paraId="06C9D322" w14:textId="4B556774" w:rsidR="002D4C53" w:rsidRDefault="002D4C53">
          <w:pPr>
            <w:pStyle w:val="TOC1"/>
            <w:tabs>
              <w:tab w:val="left" w:pos="660"/>
              <w:tab w:val="right" w:leader="dot" w:pos="9016"/>
            </w:tabs>
            <w:rPr>
              <w:noProof/>
            </w:rPr>
          </w:pPr>
          <w:hyperlink w:anchor="_Toc76060941" w:history="1">
            <w:r w:rsidRPr="0084355B">
              <w:rPr>
                <w:rStyle w:val="Hyperlink"/>
                <w:noProof/>
              </w:rPr>
              <w:t>2.0</w:t>
            </w:r>
            <w:r>
              <w:rPr>
                <w:noProof/>
              </w:rPr>
              <w:tab/>
            </w:r>
            <w:r w:rsidRPr="0084355B">
              <w:rPr>
                <w:rStyle w:val="Hyperlink"/>
                <w:noProof/>
              </w:rPr>
              <w:t>Findings</w:t>
            </w:r>
            <w:r>
              <w:rPr>
                <w:noProof/>
                <w:webHidden/>
              </w:rPr>
              <w:tab/>
            </w:r>
            <w:r>
              <w:rPr>
                <w:noProof/>
                <w:webHidden/>
              </w:rPr>
              <w:fldChar w:fldCharType="begin"/>
            </w:r>
            <w:r>
              <w:rPr>
                <w:noProof/>
                <w:webHidden/>
              </w:rPr>
              <w:instrText xml:space="preserve"> PAGEREF _Toc76060941 \h </w:instrText>
            </w:r>
            <w:r>
              <w:rPr>
                <w:noProof/>
                <w:webHidden/>
              </w:rPr>
            </w:r>
            <w:r>
              <w:rPr>
                <w:noProof/>
                <w:webHidden/>
              </w:rPr>
              <w:fldChar w:fldCharType="separate"/>
            </w:r>
            <w:r>
              <w:rPr>
                <w:noProof/>
                <w:webHidden/>
              </w:rPr>
              <w:t>5</w:t>
            </w:r>
            <w:r>
              <w:rPr>
                <w:noProof/>
                <w:webHidden/>
              </w:rPr>
              <w:fldChar w:fldCharType="end"/>
            </w:r>
          </w:hyperlink>
        </w:p>
        <w:p w14:paraId="07B56B57" w14:textId="1A50CF42" w:rsidR="002D4C53" w:rsidRDefault="002D4C53">
          <w:pPr>
            <w:pStyle w:val="TOC2"/>
            <w:tabs>
              <w:tab w:val="left" w:pos="880"/>
              <w:tab w:val="right" w:leader="dot" w:pos="9016"/>
            </w:tabs>
            <w:rPr>
              <w:noProof/>
            </w:rPr>
          </w:pPr>
          <w:hyperlink w:anchor="_Toc76060942" w:history="1">
            <w:r w:rsidRPr="0084355B">
              <w:rPr>
                <w:rStyle w:val="Hyperlink"/>
                <w:noProof/>
              </w:rPr>
              <w:t>2.1</w:t>
            </w:r>
            <w:r>
              <w:rPr>
                <w:noProof/>
              </w:rPr>
              <w:tab/>
            </w:r>
            <w:r w:rsidRPr="0084355B">
              <w:rPr>
                <w:rStyle w:val="Hyperlink"/>
                <w:noProof/>
              </w:rPr>
              <w:t>Organisational Profile</w:t>
            </w:r>
            <w:r>
              <w:rPr>
                <w:noProof/>
                <w:webHidden/>
              </w:rPr>
              <w:tab/>
            </w:r>
            <w:r>
              <w:rPr>
                <w:noProof/>
                <w:webHidden/>
              </w:rPr>
              <w:fldChar w:fldCharType="begin"/>
            </w:r>
            <w:r>
              <w:rPr>
                <w:noProof/>
                <w:webHidden/>
              </w:rPr>
              <w:instrText xml:space="preserve"> PAGEREF _Toc76060942 \h </w:instrText>
            </w:r>
            <w:r>
              <w:rPr>
                <w:noProof/>
                <w:webHidden/>
              </w:rPr>
            </w:r>
            <w:r>
              <w:rPr>
                <w:noProof/>
                <w:webHidden/>
              </w:rPr>
              <w:fldChar w:fldCharType="separate"/>
            </w:r>
            <w:r>
              <w:rPr>
                <w:noProof/>
                <w:webHidden/>
              </w:rPr>
              <w:t>5</w:t>
            </w:r>
            <w:r>
              <w:rPr>
                <w:noProof/>
                <w:webHidden/>
              </w:rPr>
              <w:fldChar w:fldCharType="end"/>
            </w:r>
          </w:hyperlink>
        </w:p>
        <w:p w14:paraId="55E38D9E" w14:textId="7E826888" w:rsidR="002D4C53" w:rsidRDefault="002D4C53">
          <w:pPr>
            <w:pStyle w:val="TOC2"/>
            <w:tabs>
              <w:tab w:val="left" w:pos="880"/>
              <w:tab w:val="right" w:leader="dot" w:pos="9016"/>
            </w:tabs>
            <w:rPr>
              <w:noProof/>
            </w:rPr>
          </w:pPr>
          <w:hyperlink w:anchor="_Toc76060943" w:history="1">
            <w:r w:rsidRPr="0084355B">
              <w:rPr>
                <w:rStyle w:val="Hyperlink"/>
                <w:noProof/>
              </w:rPr>
              <w:t>2.2</w:t>
            </w:r>
            <w:r>
              <w:rPr>
                <w:noProof/>
              </w:rPr>
              <w:tab/>
            </w:r>
            <w:r w:rsidRPr="0084355B">
              <w:rPr>
                <w:rStyle w:val="Hyperlink"/>
                <w:noProof/>
              </w:rPr>
              <w:t>Critical Evaluation of KM System</w:t>
            </w:r>
            <w:r>
              <w:rPr>
                <w:noProof/>
                <w:webHidden/>
              </w:rPr>
              <w:tab/>
            </w:r>
            <w:r>
              <w:rPr>
                <w:noProof/>
                <w:webHidden/>
              </w:rPr>
              <w:fldChar w:fldCharType="begin"/>
            </w:r>
            <w:r>
              <w:rPr>
                <w:noProof/>
                <w:webHidden/>
              </w:rPr>
              <w:instrText xml:space="preserve"> PAGEREF _Toc76060943 \h </w:instrText>
            </w:r>
            <w:r>
              <w:rPr>
                <w:noProof/>
                <w:webHidden/>
              </w:rPr>
            </w:r>
            <w:r>
              <w:rPr>
                <w:noProof/>
                <w:webHidden/>
              </w:rPr>
              <w:fldChar w:fldCharType="separate"/>
            </w:r>
            <w:r>
              <w:rPr>
                <w:noProof/>
                <w:webHidden/>
              </w:rPr>
              <w:t>5</w:t>
            </w:r>
            <w:r>
              <w:rPr>
                <w:noProof/>
                <w:webHidden/>
              </w:rPr>
              <w:fldChar w:fldCharType="end"/>
            </w:r>
          </w:hyperlink>
        </w:p>
        <w:p w14:paraId="15BCDC43" w14:textId="386AFC1E" w:rsidR="002D4C53" w:rsidRDefault="002D4C53">
          <w:pPr>
            <w:pStyle w:val="TOC3"/>
            <w:tabs>
              <w:tab w:val="left" w:pos="1320"/>
              <w:tab w:val="right" w:leader="dot" w:pos="9016"/>
            </w:tabs>
            <w:rPr>
              <w:noProof/>
            </w:rPr>
          </w:pPr>
          <w:hyperlink w:anchor="_Toc76060944" w:history="1">
            <w:r w:rsidRPr="0084355B">
              <w:rPr>
                <w:rStyle w:val="Hyperlink"/>
                <w:noProof/>
              </w:rPr>
              <w:t>2.2.1</w:t>
            </w:r>
            <w:r>
              <w:rPr>
                <w:noProof/>
              </w:rPr>
              <w:tab/>
            </w:r>
            <w:r w:rsidRPr="0084355B">
              <w:rPr>
                <w:rStyle w:val="Hyperlink"/>
                <w:noProof/>
              </w:rPr>
              <w:t>Acquisition</w:t>
            </w:r>
            <w:r>
              <w:rPr>
                <w:noProof/>
                <w:webHidden/>
              </w:rPr>
              <w:tab/>
            </w:r>
            <w:r>
              <w:rPr>
                <w:noProof/>
                <w:webHidden/>
              </w:rPr>
              <w:fldChar w:fldCharType="begin"/>
            </w:r>
            <w:r>
              <w:rPr>
                <w:noProof/>
                <w:webHidden/>
              </w:rPr>
              <w:instrText xml:space="preserve"> PAGEREF _Toc76060944 \h </w:instrText>
            </w:r>
            <w:r>
              <w:rPr>
                <w:noProof/>
                <w:webHidden/>
              </w:rPr>
            </w:r>
            <w:r>
              <w:rPr>
                <w:noProof/>
                <w:webHidden/>
              </w:rPr>
              <w:fldChar w:fldCharType="separate"/>
            </w:r>
            <w:r>
              <w:rPr>
                <w:noProof/>
                <w:webHidden/>
              </w:rPr>
              <w:t>6</w:t>
            </w:r>
            <w:r>
              <w:rPr>
                <w:noProof/>
                <w:webHidden/>
              </w:rPr>
              <w:fldChar w:fldCharType="end"/>
            </w:r>
          </w:hyperlink>
        </w:p>
        <w:p w14:paraId="095AC578" w14:textId="7E08722D" w:rsidR="002D4C53" w:rsidRDefault="002D4C53">
          <w:pPr>
            <w:pStyle w:val="TOC3"/>
            <w:tabs>
              <w:tab w:val="left" w:pos="1320"/>
              <w:tab w:val="right" w:leader="dot" w:pos="9016"/>
            </w:tabs>
            <w:rPr>
              <w:noProof/>
            </w:rPr>
          </w:pPr>
          <w:hyperlink w:anchor="_Toc76060945" w:history="1">
            <w:r w:rsidRPr="0084355B">
              <w:rPr>
                <w:rStyle w:val="Hyperlink"/>
                <w:noProof/>
              </w:rPr>
              <w:t>2.2.2</w:t>
            </w:r>
            <w:r>
              <w:rPr>
                <w:noProof/>
              </w:rPr>
              <w:tab/>
            </w:r>
            <w:r w:rsidRPr="0084355B">
              <w:rPr>
                <w:rStyle w:val="Hyperlink"/>
                <w:noProof/>
              </w:rPr>
              <w:t>Storage</w:t>
            </w:r>
            <w:r>
              <w:rPr>
                <w:noProof/>
                <w:webHidden/>
              </w:rPr>
              <w:tab/>
            </w:r>
            <w:r>
              <w:rPr>
                <w:noProof/>
                <w:webHidden/>
              </w:rPr>
              <w:fldChar w:fldCharType="begin"/>
            </w:r>
            <w:r>
              <w:rPr>
                <w:noProof/>
                <w:webHidden/>
              </w:rPr>
              <w:instrText xml:space="preserve"> PAGEREF _Toc76060945 \h </w:instrText>
            </w:r>
            <w:r>
              <w:rPr>
                <w:noProof/>
                <w:webHidden/>
              </w:rPr>
            </w:r>
            <w:r>
              <w:rPr>
                <w:noProof/>
                <w:webHidden/>
              </w:rPr>
              <w:fldChar w:fldCharType="separate"/>
            </w:r>
            <w:r>
              <w:rPr>
                <w:noProof/>
                <w:webHidden/>
              </w:rPr>
              <w:t>7</w:t>
            </w:r>
            <w:r>
              <w:rPr>
                <w:noProof/>
                <w:webHidden/>
              </w:rPr>
              <w:fldChar w:fldCharType="end"/>
            </w:r>
          </w:hyperlink>
        </w:p>
        <w:p w14:paraId="7A5638E0" w14:textId="403B9072" w:rsidR="002D4C53" w:rsidRDefault="002D4C53">
          <w:pPr>
            <w:pStyle w:val="TOC3"/>
            <w:tabs>
              <w:tab w:val="left" w:pos="1320"/>
              <w:tab w:val="right" w:leader="dot" w:pos="9016"/>
            </w:tabs>
            <w:rPr>
              <w:noProof/>
            </w:rPr>
          </w:pPr>
          <w:hyperlink w:anchor="_Toc76060946" w:history="1">
            <w:r w:rsidRPr="0084355B">
              <w:rPr>
                <w:rStyle w:val="Hyperlink"/>
                <w:noProof/>
              </w:rPr>
              <w:t>2.2.3</w:t>
            </w:r>
            <w:r>
              <w:rPr>
                <w:noProof/>
              </w:rPr>
              <w:tab/>
            </w:r>
            <w:r w:rsidRPr="0084355B">
              <w:rPr>
                <w:rStyle w:val="Hyperlink"/>
                <w:noProof/>
              </w:rPr>
              <w:t>Dissemination</w:t>
            </w:r>
            <w:r>
              <w:rPr>
                <w:noProof/>
                <w:webHidden/>
              </w:rPr>
              <w:tab/>
            </w:r>
            <w:r>
              <w:rPr>
                <w:noProof/>
                <w:webHidden/>
              </w:rPr>
              <w:fldChar w:fldCharType="begin"/>
            </w:r>
            <w:r>
              <w:rPr>
                <w:noProof/>
                <w:webHidden/>
              </w:rPr>
              <w:instrText xml:space="preserve"> PAGEREF _Toc76060946 \h </w:instrText>
            </w:r>
            <w:r>
              <w:rPr>
                <w:noProof/>
                <w:webHidden/>
              </w:rPr>
            </w:r>
            <w:r>
              <w:rPr>
                <w:noProof/>
                <w:webHidden/>
              </w:rPr>
              <w:fldChar w:fldCharType="separate"/>
            </w:r>
            <w:r>
              <w:rPr>
                <w:noProof/>
                <w:webHidden/>
              </w:rPr>
              <w:t>7</w:t>
            </w:r>
            <w:r>
              <w:rPr>
                <w:noProof/>
                <w:webHidden/>
              </w:rPr>
              <w:fldChar w:fldCharType="end"/>
            </w:r>
          </w:hyperlink>
        </w:p>
        <w:p w14:paraId="58D0D0A0" w14:textId="4A36E9A6" w:rsidR="002D4C53" w:rsidRDefault="002D4C53">
          <w:pPr>
            <w:pStyle w:val="TOC3"/>
            <w:tabs>
              <w:tab w:val="left" w:pos="1320"/>
              <w:tab w:val="right" w:leader="dot" w:pos="9016"/>
            </w:tabs>
            <w:rPr>
              <w:noProof/>
            </w:rPr>
          </w:pPr>
          <w:hyperlink w:anchor="_Toc76060947" w:history="1">
            <w:r w:rsidRPr="0084355B">
              <w:rPr>
                <w:rStyle w:val="Hyperlink"/>
                <w:noProof/>
              </w:rPr>
              <w:t>2.2.4</w:t>
            </w:r>
            <w:r>
              <w:rPr>
                <w:noProof/>
              </w:rPr>
              <w:tab/>
            </w:r>
            <w:r w:rsidRPr="0084355B">
              <w:rPr>
                <w:rStyle w:val="Hyperlink"/>
                <w:noProof/>
              </w:rPr>
              <w:t>Application</w:t>
            </w:r>
            <w:r>
              <w:rPr>
                <w:noProof/>
                <w:webHidden/>
              </w:rPr>
              <w:tab/>
            </w:r>
            <w:r>
              <w:rPr>
                <w:noProof/>
                <w:webHidden/>
              </w:rPr>
              <w:fldChar w:fldCharType="begin"/>
            </w:r>
            <w:r>
              <w:rPr>
                <w:noProof/>
                <w:webHidden/>
              </w:rPr>
              <w:instrText xml:space="preserve"> PAGEREF _Toc76060947 \h </w:instrText>
            </w:r>
            <w:r>
              <w:rPr>
                <w:noProof/>
                <w:webHidden/>
              </w:rPr>
            </w:r>
            <w:r>
              <w:rPr>
                <w:noProof/>
                <w:webHidden/>
              </w:rPr>
              <w:fldChar w:fldCharType="separate"/>
            </w:r>
            <w:r>
              <w:rPr>
                <w:noProof/>
                <w:webHidden/>
              </w:rPr>
              <w:t>7</w:t>
            </w:r>
            <w:r>
              <w:rPr>
                <w:noProof/>
                <w:webHidden/>
              </w:rPr>
              <w:fldChar w:fldCharType="end"/>
            </w:r>
          </w:hyperlink>
        </w:p>
        <w:p w14:paraId="5DE06FA7" w14:textId="621E99DB" w:rsidR="002D4C53" w:rsidRDefault="002D4C53">
          <w:pPr>
            <w:pStyle w:val="TOC3"/>
            <w:tabs>
              <w:tab w:val="left" w:pos="1320"/>
              <w:tab w:val="right" w:leader="dot" w:pos="9016"/>
            </w:tabs>
            <w:rPr>
              <w:noProof/>
            </w:rPr>
          </w:pPr>
          <w:hyperlink w:anchor="_Toc76060948" w:history="1">
            <w:r w:rsidRPr="0084355B">
              <w:rPr>
                <w:rStyle w:val="Hyperlink"/>
                <w:noProof/>
              </w:rPr>
              <w:t>2.2.5</w:t>
            </w:r>
            <w:r>
              <w:rPr>
                <w:noProof/>
              </w:rPr>
              <w:tab/>
            </w:r>
            <w:r w:rsidRPr="0084355B">
              <w:rPr>
                <w:rStyle w:val="Hyperlink"/>
                <w:noProof/>
              </w:rPr>
              <w:t>Summary</w:t>
            </w:r>
            <w:r>
              <w:rPr>
                <w:noProof/>
                <w:webHidden/>
              </w:rPr>
              <w:tab/>
            </w:r>
            <w:r>
              <w:rPr>
                <w:noProof/>
                <w:webHidden/>
              </w:rPr>
              <w:fldChar w:fldCharType="begin"/>
            </w:r>
            <w:r>
              <w:rPr>
                <w:noProof/>
                <w:webHidden/>
              </w:rPr>
              <w:instrText xml:space="preserve"> PAGEREF _Toc76060948 \h </w:instrText>
            </w:r>
            <w:r>
              <w:rPr>
                <w:noProof/>
                <w:webHidden/>
              </w:rPr>
            </w:r>
            <w:r>
              <w:rPr>
                <w:noProof/>
                <w:webHidden/>
              </w:rPr>
              <w:fldChar w:fldCharType="separate"/>
            </w:r>
            <w:r>
              <w:rPr>
                <w:noProof/>
                <w:webHidden/>
              </w:rPr>
              <w:t>8</w:t>
            </w:r>
            <w:r>
              <w:rPr>
                <w:noProof/>
                <w:webHidden/>
              </w:rPr>
              <w:fldChar w:fldCharType="end"/>
            </w:r>
          </w:hyperlink>
        </w:p>
        <w:p w14:paraId="0628383B" w14:textId="34F6258C" w:rsidR="002D4C53" w:rsidRDefault="002D4C53">
          <w:pPr>
            <w:pStyle w:val="TOC2"/>
            <w:tabs>
              <w:tab w:val="left" w:pos="880"/>
              <w:tab w:val="right" w:leader="dot" w:pos="9016"/>
            </w:tabs>
            <w:rPr>
              <w:noProof/>
            </w:rPr>
          </w:pPr>
          <w:hyperlink w:anchor="_Toc76060949" w:history="1">
            <w:r w:rsidRPr="0084355B">
              <w:rPr>
                <w:rStyle w:val="Hyperlink"/>
                <w:noProof/>
              </w:rPr>
              <w:t>2.3</w:t>
            </w:r>
            <w:r>
              <w:rPr>
                <w:noProof/>
              </w:rPr>
              <w:tab/>
            </w:r>
            <w:r w:rsidRPr="0084355B">
              <w:rPr>
                <w:rStyle w:val="Hyperlink"/>
                <w:noProof/>
              </w:rPr>
              <w:t>SWOT Analysis of KM System</w:t>
            </w:r>
            <w:r>
              <w:rPr>
                <w:noProof/>
                <w:webHidden/>
              </w:rPr>
              <w:tab/>
            </w:r>
            <w:r>
              <w:rPr>
                <w:noProof/>
                <w:webHidden/>
              </w:rPr>
              <w:fldChar w:fldCharType="begin"/>
            </w:r>
            <w:r>
              <w:rPr>
                <w:noProof/>
                <w:webHidden/>
              </w:rPr>
              <w:instrText xml:space="preserve"> PAGEREF _Toc76060949 \h </w:instrText>
            </w:r>
            <w:r>
              <w:rPr>
                <w:noProof/>
                <w:webHidden/>
              </w:rPr>
            </w:r>
            <w:r>
              <w:rPr>
                <w:noProof/>
                <w:webHidden/>
              </w:rPr>
              <w:fldChar w:fldCharType="separate"/>
            </w:r>
            <w:r>
              <w:rPr>
                <w:noProof/>
                <w:webHidden/>
              </w:rPr>
              <w:t>8</w:t>
            </w:r>
            <w:r>
              <w:rPr>
                <w:noProof/>
                <w:webHidden/>
              </w:rPr>
              <w:fldChar w:fldCharType="end"/>
            </w:r>
          </w:hyperlink>
        </w:p>
        <w:p w14:paraId="5001EBC0" w14:textId="561A1DAD" w:rsidR="002D4C53" w:rsidRDefault="002D4C53">
          <w:pPr>
            <w:pStyle w:val="TOC1"/>
            <w:tabs>
              <w:tab w:val="left" w:pos="660"/>
              <w:tab w:val="right" w:leader="dot" w:pos="9016"/>
            </w:tabs>
            <w:rPr>
              <w:noProof/>
            </w:rPr>
          </w:pPr>
          <w:hyperlink w:anchor="_Toc76060950" w:history="1">
            <w:r w:rsidRPr="0084355B">
              <w:rPr>
                <w:rStyle w:val="Hyperlink"/>
                <w:noProof/>
              </w:rPr>
              <w:t>3.0</w:t>
            </w:r>
            <w:r>
              <w:rPr>
                <w:noProof/>
              </w:rPr>
              <w:tab/>
            </w:r>
            <w:r w:rsidRPr="0084355B">
              <w:rPr>
                <w:rStyle w:val="Hyperlink"/>
                <w:noProof/>
              </w:rPr>
              <w:t>Conclusion</w:t>
            </w:r>
            <w:r>
              <w:rPr>
                <w:noProof/>
                <w:webHidden/>
              </w:rPr>
              <w:tab/>
            </w:r>
            <w:r>
              <w:rPr>
                <w:noProof/>
                <w:webHidden/>
              </w:rPr>
              <w:fldChar w:fldCharType="begin"/>
            </w:r>
            <w:r>
              <w:rPr>
                <w:noProof/>
                <w:webHidden/>
              </w:rPr>
              <w:instrText xml:space="preserve"> PAGEREF _Toc76060950 \h </w:instrText>
            </w:r>
            <w:r>
              <w:rPr>
                <w:noProof/>
                <w:webHidden/>
              </w:rPr>
            </w:r>
            <w:r>
              <w:rPr>
                <w:noProof/>
                <w:webHidden/>
              </w:rPr>
              <w:fldChar w:fldCharType="separate"/>
            </w:r>
            <w:r>
              <w:rPr>
                <w:noProof/>
                <w:webHidden/>
              </w:rPr>
              <w:t>11</w:t>
            </w:r>
            <w:r>
              <w:rPr>
                <w:noProof/>
                <w:webHidden/>
              </w:rPr>
              <w:fldChar w:fldCharType="end"/>
            </w:r>
          </w:hyperlink>
        </w:p>
        <w:p w14:paraId="74BE070E" w14:textId="60AF468D" w:rsidR="002D4C53" w:rsidRDefault="002D4C53">
          <w:pPr>
            <w:pStyle w:val="TOC1"/>
            <w:tabs>
              <w:tab w:val="left" w:pos="660"/>
              <w:tab w:val="right" w:leader="dot" w:pos="9016"/>
            </w:tabs>
            <w:rPr>
              <w:noProof/>
            </w:rPr>
          </w:pPr>
          <w:hyperlink w:anchor="_Toc76060951" w:history="1">
            <w:r w:rsidRPr="0084355B">
              <w:rPr>
                <w:rStyle w:val="Hyperlink"/>
                <w:noProof/>
              </w:rPr>
              <w:t>4.0</w:t>
            </w:r>
            <w:r>
              <w:rPr>
                <w:noProof/>
              </w:rPr>
              <w:tab/>
            </w:r>
            <w:r w:rsidRPr="0084355B">
              <w:rPr>
                <w:rStyle w:val="Hyperlink"/>
                <w:noProof/>
              </w:rPr>
              <w:t>Recommendations</w:t>
            </w:r>
            <w:r>
              <w:rPr>
                <w:noProof/>
                <w:webHidden/>
              </w:rPr>
              <w:tab/>
            </w:r>
            <w:r>
              <w:rPr>
                <w:noProof/>
                <w:webHidden/>
              </w:rPr>
              <w:fldChar w:fldCharType="begin"/>
            </w:r>
            <w:r>
              <w:rPr>
                <w:noProof/>
                <w:webHidden/>
              </w:rPr>
              <w:instrText xml:space="preserve"> PAGEREF _Toc76060951 \h </w:instrText>
            </w:r>
            <w:r>
              <w:rPr>
                <w:noProof/>
                <w:webHidden/>
              </w:rPr>
            </w:r>
            <w:r>
              <w:rPr>
                <w:noProof/>
                <w:webHidden/>
              </w:rPr>
              <w:fldChar w:fldCharType="separate"/>
            </w:r>
            <w:r>
              <w:rPr>
                <w:noProof/>
                <w:webHidden/>
              </w:rPr>
              <w:t>12</w:t>
            </w:r>
            <w:r>
              <w:rPr>
                <w:noProof/>
                <w:webHidden/>
              </w:rPr>
              <w:fldChar w:fldCharType="end"/>
            </w:r>
          </w:hyperlink>
        </w:p>
        <w:p w14:paraId="392189EA" w14:textId="2D66492C" w:rsidR="002D4C53" w:rsidRDefault="002D4C53">
          <w:pPr>
            <w:pStyle w:val="TOC1"/>
            <w:tabs>
              <w:tab w:val="left" w:pos="660"/>
              <w:tab w:val="right" w:leader="dot" w:pos="9016"/>
            </w:tabs>
            <w:rPr>
              <w:noProof/>
            </w:rPr>
          </w:pPr>
          <w:hyperlink w:anchor="_Toc76060952" w:history="1">
            <w:r w:rsidRPr="0084355B">
              <w:rPr>
                <w:rStyle w:val="Hyperlink"/>
                <w:noProof/>
              </w:rPr>
              <w:t>5.0</w:t>
            </w:r>
            <w:r>
              <w:rPr>
                <w:noProof/>
              </w:rPr>
              <w:tab/>
            </w:r>
            <w:r w:rsidRPr="0084355B">
              <w:rPr>
                <w:rStyle w:val="Hyperlink"/>
                <w:noProof/>
              </w:rPr>
              <w:t>References</w:t>
            </w:r>
            <w:r>
              <w:rPr>
                <w:noProof/>
                <w:webHidden/>
              </w:rPr>
              <w:tab/>
            </w:r>
            <w:r>
              <w:rPr>
                <w:noProof/>
                <w:webHidden/>
              </w:rPr>
              <w:fldChar w:fldCharType="begin"/>
            </w:r>
            <w:r>
              <w:rPr>
                <w:noProof/>
                <w:webHidden/>
              </w:rPr>
              <w:instrText xml:space="preserve"> PAGEREF _Toc76060952 \h </w:instrText>
            </w:r>
            <w:r>
              <w:rPr>
                <w:noProof/>
                <w:webHidden/>
              </w:rPr>
            </w:r>
            <w:r>
              <w:rPr>
                <w:noProof/>
                <w:webHidden/>
              </w:rPr>
              <w:fldChar w:fldCharType="separate"/>
            </w:r>
            <w:r>
              <w:rPr>
                <w:noProof/>
                <w:webHidden/>
              </w:rPr>
              <w:t>13</w:t>
            </w:r>
            <w:r>
              <w:rPr>
                <w:noProof/>
                <w:webHidden/>
              </w:rPr>
              <w:fldChar w:fldCharType="end"/>
            </w:r>
          </w:hyperlink>
        </w:p>
        <w:p w14:paraId="56B4AA27" w14:textId="169716EF" w:rsidR="002D4C53" w:rsidRDefault="002D4C53">
          <w:pPr>
            <w:pStyle w:val="TOC1"/>
            <w:tabs>
              <w:tab w:val="left" w:pos="660"/>
              <w:tab w:val="right" w:leader="dot" w:pos="9016"/>
            </w:tabs>
            <w:rPr>
              <w:noProof/>
            </w:rPr>
          </w:pPr>
          <w:hyperlink w:anchor="_Toc76060953" w:history="1">
            <w:r w:rsidRPr="0084355B">
              <w:rPr>
                <w:rStyle w:val="Hyperlink"/>
                <w:noProof/>
              </w:rPr>
              <w:t>6.0</w:t>
            </w:r>
            <w:r>
              <w:rPr>
                <w:noProof/>
              </w:rPr>
              <w:tab/>
            </w:r>
            <w:r w:rsidRPr="0084355B">
              <w:rPr>
                <w:rStyle w:val="Hyperlink"/>
                <w:noProof/>
              </w:rPr>
              <w:t>Acknowledgements</w:t>
            </w:r>
            <w:r>
              <w:rPr>
                <w:noProof/>
                <w:webHidden/>
              </w:rPr>
              <w:tab/>
            </w:r>
            <w:r>
              <w:rPr>
                <w:noProof/>
                <w:webHidden/>
              </w:rPr>
              <w:fldChar w:fldCharType="begin"/>
            </w:r>
            <w:r>
              <w:rPr>
                <w:noProof/>
                <w:webHidden/>
              </w:rPr>
              <w:instrText xml:space="preserve"> PAGEREF _Toc76060953 \h </w:instrText>
            </w:r>
            <w:r>
              <w:rPr>
                <w:noProof/>
                <w:webHidden/>
              </w:rPr>
            </w:r>
            <w:r>
              <w:rPr>
                <w:noProof/>
                <w:webHidden/>
              </w:rPr>
              <w:fldChar w:fldCharType="separate"/>
            </w:r>
            <w:r>
              <w:rPr>
                <w:noProof/>
                <w:webHidden/>
              </w:rPr>
              <w:t>15</w:t>
            </w:r>
            <w:r>
              <w:rPr>
                <w:noProof/>
                <w:webHidden/>
              </w:rPr>
              <w:fldChar w:fldCharType="end"/>
            </w:r>
          </w:hyperlink>
        </w:p>
        <w:p w14:paraId="4C934A43" w14:textId="6BF07355" w:rsidR="00345C39" w:rsidRDefault="00EE7A55">
          <w:pPr>
            <w:rPr>
              <w:b/>
              <w:bCs/>
              <w:noProof/>
            </w:rPr>
          </w:pPr>
          <w:r>
            <w:rPr>
              <w:b/>
              <w:bCs/>
              <w:noProof/>
            </w:rPr>
            <w:fldChar w:fldCharType="end"/>
          </w:r>
        </w:p>
      </w:sdtContent>
    </w:sdt>
    <w:p w14:paraId="23674E0F" w14:textId="1F0CE3FE" w:rsidR="00345C39" w:rsidRPr="00345C39" w:rsidRDefault="00345C39">
      <w:pPr>
        <w:rPr>
          <w:b/>
          <w:bCs/>
          <w:noProof/>
        </w:rPr>
      </w:pPr>
      <w:r>
        <w:br w:type="page"/>
      </w:r>
    </w:p>
    <w:p w14:paraId="68F6F231" w14:textId="5EF90669" w:rsidR="00EE7A55" w:rsidRDefault="00EE7A55" w:rsidP="00EE7A55">
      <w:pPr>
        <w:pStyle w:val="Heading1"/>
        <w:numPr>
          <w:ilvl w:val="0"/>
          <w:numId w:val="1"/>
        </w:numPr>
      </w:pPr>
      <w:bookmarkStart w:id="1" w:name="_Toc76060940"/>
      <w:r>
        <w:lastRenderedPageBreak/>
        <w:t>Introduction</w:t>
      </w:r>
      <w:bookmarkEnd w:id="1"/>
    </w:p>
    <w:p w14:paraId="4797EDEC" w14:textId="104FEFF3" w:rsidR="00DC21A0" w:rsidRDefault="00DC21A0" w:rsidP="00DC21A0">
      <w:r>
        <w:t>This report was commissioned by Rachel Cook</w:t>
      </w:r>
      <w:r w:rsidR="00B5113C">
        <w:t>, and</w:t>
      </w:r>
      <w:r>
        <w:t xml:space="preserve"> </w:t>
      </w:r>
      <w:r w:rsidR="00B5113C">
        <w:t>t</w:t>
      </w:r>
      <w:r>
        <w:t xml:space="preserve">he request received on </w:t>
      </w:r>
      <w:r w:rsidR="00DA2ABD">
        <w:t>23</w:t>
      </w:r>
      <w:r w:rsidR="00DA2ABD" w:rsidRPr="00DA2ABD">
        <w:rPr>
          <w:vertAlign w:val="superscript"/>
        </w:rPr>
        <w:t>rd</w:t>
      </w:r>
      <w:r w:rsidR="00DA2ABD">
        <w:t xml:space="preserve"> April</w:t>
      </w:r>
      <w:r>
        <w:t xml:space="preserve"> 2021. Gareth Lewis compiled this report and submitted on </w:t>
      </w:r>
      <w:r w:rsidR="00B447E4">
        <w:t>2</w:t>
      </w:r>
      <w:r w:rsidR="00B447E4" w:rsidRPr="00B447E4">
        <w:rPr>
          <w:vertAlign w:val="superscript"/>
        </w:rPr>
        <w:t>nd</w:t>
      </w:r>
      <w:r w:rsidR="00B447E4">
        <w:t xml:space="preserve"> July</w:t>
      </w:r>
      <w:r>
        <w:t xml:space="preserve"> 2021. The secondary research comprised of academic textbooks</w:t>
      </w:r>
      <w:r w:rsidR="00450A3E">
        <w:t xml:space="preserve"> and</w:t>
      </w:r>
      <w:r>
        <w:t xml:space="preserve"> journals; industry journals; credible news outlet publications; and various websites, including those of </w:t>
      </w:r>
      <w:r w:rsidR="00B447E4">
        <w:t>Amazon</w:t>
      </w:r>
      <w:r>
        <w:t xml:space="preserve"> and its competitors. No primary research was initiated for this report. The purpose of this report is to: describe </w:t>
      </w:r>
      <w:r w:rsidR="006455BB">
        <w:t>Knowledge</w:t>
      </w:r>
      <w:r>
        <w:t xml:space="preserve"> </w:t>
      </w:r>
      <w:r w:rsidR="006455BB">
        <w:t>M</w:t>
      </w:r>
      <w:r>
        <w:t xml:space="preserve">anagement </w:t>
      </w:r>
      <w:r w:rsidR="006455BB">
        <w:t xml:space="preserve">systems </w:t>
      </w:r>
      <w:r>
        <w:t xml:space="preserve">at </w:t>
      </w:r>
      <w:r w:rsidR="006455BB">
        <w:t>Amazon</w:t>
      </w:r>
      <w:r>
        <w:t xml:space="preserve">, to investigate the </w:t>
      </w:r>
      <w:r w:rsidR="00D052E4">
        <w:t>context</w:t>
      </w:r>
      <w:r>
        <w:t xml:space="preserve"> through criticality and comparison, to critically discuss </w:t>
      </w:r>
      <w:r w:rsidR="00E854FE">
        <w:t>Amazon’s Knowledge Management System</w:t>
      </w:r>
      <w:r w:rsidR="00CB0F9D">
        <w:t xml:space="preserve"> through creation and application</w:t>
      </w:r>
      <w:r w:rsidR="00A04E34">
        <w:t xml:space="preserve"> </w:t>
      </w:r>
      <w:r w:rsidR="00CB0F9D">
        <w:t xml:space="preserve">of a four-stage </w:t>
      </w:r>
      <w:r w:rsidR="002E0574">
        <w:t xml:space="preserve">knowledge management value </w:t>
      </w:r>
      <w:r w:rsidR="00CB0F9D">
        <w:t>chain</w:t>
      </w:r>
      <w:r w:rsidR="00A04E34">
        <w:t xml:space="preserve"> and </w:t>
      </w:r>
      <w:r w:rsidR="00774334">
        <w:t>application of</w:t>
      </w:r>
      <w:r w:rsidR="00A04E34">
        <w:t xml:space="preserve"> knowledge typologies. </w:t>
      </w:r>
      <w:r>
        <w:t xml:space="preserve">Conclusions are to be drawn from these findings, and recommendations for improvements provided. </w:t>
      </w:r>
      <w:r w:rsidR="008F21F2">
        <w:t>R</w:t>
      </w:r>
      <w:r>
        <w:t>ational and creative decision</w:t>
      </w:r>
      <w:r w:rsidR="0016441C">
        <w:t>-</w:t>
      </w:r>
      <w:r>
        <w:t>making</w:t>
      </w:r>
      <w:r w:rsidR="00C46E67">
        <w:t xml:space="preserve"> methods</w:t>
      </w:r>
      <w:r>
        <w:t xml:space="preserve"> will generate a relevant and appropriate selection of solutions.</w:t>
      </w:r>
    </w:p>
    <w:p w14:paraId="6412F843" w14:textId="5C326040" w:rsidR="00AC65E5" w:rsidRDefault="006E2387">
      <w:r>
        <w:t xml:space="preserve">It </w:t>
      </w:r>
      <w:r w:rsidR="00BF6071">
        <w:t>is important to clarify</w:t>
      </w:r>
      <w:r w:rsidR="006176AE">
        <w:t xml:space="preserve"> terms used in this report, and the distinctions betwixt. </w:t>
      </w:r>
      <w:r w:rsidR="001C085D">
        <w:t xml:space="preserve">It is not universally realised that the word data is simply the plural of datum, with </w:t>
      </w:r>
      <w:r w:rsidR="0033620F">
        <w:t xml:space="preserve">a Latin </w:t>
      </w:r>
      <w:r w:rsidR="002A149A">
        <w:t>etymological</w:t>
      </w:r>
      <w:r w:rsidR="0033620F">
        <w:t xml:space="preserve"> suffix.</w:t>
      </w:r>
      <w:r w:rsidR="008334DB">
        <w:t xml:space="preserve"> </w:t>
      </w:r>
      <w:r w:rsidR="007400C3">
        <w:t xml:space="preserve">Such </w:t>
      </w:r>
      <w:r w:rsidR="00A137BC">
        <w:t>questions as ‘What is data?’ are more common than the more correct ‘What are data?’</w:t>
      </w:r>
      <w:r w:rsidR="002C6D03">
        <w:t xml:space="preserve">. </w:t>
      </w:r>
      <w:r w:rsidR="007D24AA">
        <w:t xml:space="preserve">The term is often used </w:t>
      </w:r>
      <w:r w:rsidR="000E3AF7">
        <w:t>as a collecti</w:t>
      </w:r>
      <w:r w:rsidR="00195400">
        <w:t>ve noun,</w:t>
      </w:r>
      <w:r w:rsidR="007D24AA">
        <w:t xml:space="preserve"> refer</w:t>
      </w:r>
      <w:r w:rsidR="00195400">
        <w:t>ring</w:t>
      </w:r>
      <w:r w:rsidR="007D24AA">
        <w:t xml:space="preserve"> to sets of data</w:t>
      </w:r>
      <w:r w:rsidR="000C1BE2">
        <w:t>.</w:t>
      </w:r>
      <w:r w:rsidR="00FC6980">
        <w:t xml:space="preserve"> </w:t>
      </w:r>
      <w:r w:rsidR="007446A1">
        <w:t>R</w:t>
      </w:r>
      <w:r w:rsidR="007E4E6B">
        <w:t xml:space="preserve">eaders should </w:t>
      </w:r>
      <w:r w:rsidR="001E7CC1">
        <w:t xml:space="preserve">assume </w:t>
      </w:r>
      <w:r w:rsidR="008D69DF">
        <w:t>that references to data in this report refer to</w:t>
      </w:r>
      <w:r w:rsidR="00F87094">
        <w:t xml:space="preserve"> a </w:t>
      </w:r>
      <w:r w:rsidR="00A15235">
        <w:t>dataset</w:t>
      </w:r>
      <w:r w:rsidR="00F87094">
        <w:t xml:space="preserve"> </w:t>
      </w:r>
      <w:r w:rsidR="00F9520A">
        <w:t xml:space="preserve">or datasets </w:t>
      </w:r>
      <w:r w:rsidR="00F87094">
        <w:t>rather than</w:t>
      </w:r>
      <w:r w:rsidR="00EC2892">
        <w:t xml:space="preserve"> multiple datum points</w:t>
      </w:r>
      <w:r w:rsidR="00D7152C">
        <w:t xml:space="preserve"> unless the contextual language refers to plurality.</w:t>
      </w:r>
    </w:p>
    <w:p w14:paraId="09BAE5F1" w14:textId="1F168E5B" w:rsidR="009B3619" w:rsidRDefault="00724DCC">
      <w:r>
        <w:t>Data</w:t>
      </w:r>
      <w:r w:rsidR="0011420C">
        <w:t xml:space="preserve"> is</w:t>
      </w:r>
      <w:r w:rsidR="00AD16D9">
        <w:t xml:space="preserve"> (</w:t>
      </w:r>
      <w:proofErr w:type="gramStart"/>
      <w:r w:rsidR="00392279">
        <w:t>or,</w:t>
      </w:r>
      <w:proofErr w:type="gramEnd"/>
      <w:r w:rsidR="00392279">
        <w:t xml:space="preserve"> ‘are’)</w:t>
      </w:r>
      <w:r w:rsidR="0011420C">
        <w:t xml:space="preserve"> often categorised as ‘raw’, in </w:t>
      </w:r>
      <w:r w:rsidR="00AC47C1">
        <w:t>itself is often unusable</w:t>
      </w:r>
      <w:r w:rsidR="004608FF">
        <w:t>, such as alphabetical or numeric denotations</w:t>
      </w:r>
      <w:r w:rsidR="00281EB7">
        <w:t xml:space="preserve"> incapable on their own of informing the viewer</w:t>
      </w:r>
      <w:r w:rsidR="00CA2DC4">
        <w:t xml:space="preserve">. They are easily captured and collatable </w:t>
      </w:r>
      <w:r w:rsidR="00456D5A">
        <w:t>so that data with the correct context and</w:t>
      </w:r>
      <w:r w:rsidR="002D31CA">
        <w:t xml:space="preserve"> structure can be a useful resource.</w:t>
      </w:r>
      <w:r w:rsidR="000E3EF6">
        <w:t xml:space="preserve"> Data</w:t>
      </w:r>
      <w:r w:rsidR="008D55A7">
        <w:t xml:space="preserve"> does not</w:t>
      </w:r>
      <w:r w:rsidR="007B79E6">
        <w:t xml:space="preserve"> give away its own meaning</w:t>
      </w:r>
      <w:r w:rsidR="00625355">
        <w:t>.</w:t>
      </w:r>
      <w:r w:rsidR="00197557">
        <w:t xml:space="preserve"> Information, conversely, </w:t>
      </w:r>
      <w:r w:rsidR="00197557" w:rsidRPr="00CC0AD7">
        <w:rPr>
          <w:i/>
          <w:iCs/>
        </w:rPr>
        <w:t>does</w:t>
      </w:r>
      <w:r w:rsidR="00197557">
        <w:t xml:space="preserve"> inform</w:t>
      </w:r>
      <w:r w:rsidR="00CC0AD7">
        <w:t>, being a refined form.</w:t>
      </w:r>
      <w:r w:rsidR="00C4464E">
        <w:t xml:space="preserve"> Information is data that has undergone</w:t>
      </w:r>
      <w:r w:rsidR="00580B03">
        <w:t xml:space="preserve"> a transitional process</w:t>
      </w:r>
      <w:r w:rsidR="000606F5">
        <w:t xml:space="preserve"> in which it has been</w:t>
      </w:r>
      <w:r w:rsidR="00867301">
        <w:t xml:space="preserve"> condensed</w:t>
      </w:r>
      <w:r w:rsidR="000F11A1">
        <w:t>, corrected, calculated, categorised</w:t>
      </w:r>
      <w:r w:rsidR="00CC2082">
        <w:t>,</w:t>
      </w:r>
      <w:r w:rsidR="007937D6">
        <w:t xml:space="preserve"> </w:t>
      </w:r>
      <w:r w:rsidR="00CC2082">
        <w:t>imbued with context, or a combination of</w:t>
      </w:r>
      <w:r w:rsidR="007937D6">
        <w:t xml:space="preserve"> several or all</w:t>
      </w:r>
      <w:r w:rsidR="005753CE">
        <w:t xml:space="preserve"> (Davenport</w:t>
      </w:r>
      <w:r w:rsidR="00AB2D30">
        <w:t xml:space="preserve"> and Prusak</w:t>
      </w:r>
      <w:r w:rsidR="005753CE">
        <w:t>, 2000)</w:t>
      </w:r>
      <w:r w:rsidR="0014719B">
        <w:t>. Information can be transferred easily</w:t>
      </w:r>
      <w:r w:rsidR="006341A1">
        <w:t>;</w:t>
      </w:r>
      <w:r w:rsidR="00FF6143">
        <w:t xml:space="preserve"> v</w:t>
      </w:r>
      <w:r w:rsidR="00647837">
        <w:t>oc</w:t>
      </w:r>
      <w:r w:rsidR="00FF6143">
        <w:t xml:space="preserve">ally, </w:t>
      </w:r>
      <w:r w:rsidR="000F3D1E">
        <w:t>visually,</w:t>
      </w:r>
      <w:r w:rsidR="00FF6143">
        <w:t xml:space="preserve"> or v</w:t>
      </w:r>
      <w:r w:rsidR="00647837">
        <w:t>erba</w:t>
      </w:r>
      <w:r w:rsidR="00FF6143">
        <w:t>lly</w:t>
      </w:r>
      <w:r w:rsidR="0014719B">
        <w:t xml:space="preserve">, </w:t>
      </w:r>
      <w:r w:rsidR="00207561">
        <w:t xml:space="preserve">for example, </w:t>
      </w:r>
      <w:r w:rsidR="0029641B">
        <w:t xml:space="preserve">just </w:t>
      </w:r>
      <w:r w:rsidR="00474B6F">
        <w:t xml:space="preserve">as the reader </w:t>
      </w:r>
      <w:r w:rsidR="0029641B">
        <w:t>may easily</w:t>
      </w:r>
      <w:r w:rsidR="00193182">
        <w:t xml:space="preserve"> be deposited with the information </w:t>
      </w:r>
      <w:r w:rsidR="0029641B">
        <w:t xml:space="preserve">from </w:t>
      </w:r>
      <w:r w:rsidR="00193182">
        <w:t>this report</w:t>
      </w:r>
      <w:r w:rsidR="007D09F0">
        <w:t>. Information</w:t>
      </w:r>
      <w:r w:rsidR="00791650">
        <w:t>, like this report,</w:t>
      </w:r>
      <w:r w:rsidR="007D09F0">
        <w:t xml:space="preserve"> has a structure and a context allowing it to </w:t>
      </w:r>
      <w:r w:rsidR="00791650">
        <w:t>unde</w:t>
      </w:r>
      <w:r w:rsidR="009312CF">
        <w:t>rgo another transition</w:t>
      </w:r>
      <w:r w:rsidR="00350EF5">
        <w:t>,</w:t>
      </w:r>
      <w:r w:rsidR="009312CF">
        <w:t xml:space="preserve"> </w:t>
      </w:r>
      <w:r w:rsidR="007D09F0">
        <w:t>to</w:t>
      </w:r>
      <w:r w:rsidR="009312CF">
        <w:t xml:space="preserve"> b</w:t>
      </w:r>
      <w:r w:rsidR="00A9738E">
        <w:t>ec</w:t>
      </w:r>
      <w:r w:rsidR="009312CF">
        <w:t>ome</w:t>
      </w:r>
      <w:r w:rsidR="007D09F0">
        <w:t xml:space="preserve"> knowledge with the addition of e</w:t>
      </w:r>
      <w:r w:rsidR="00A9738E">
        <w:t>xperience</w:t>
      </w:r>
      <w:r w:rsidR="007D09F0">
        <w:t xml:space="preserve"> and/or intuition into the mix</w:t>
      </w:r>
      <w:r w:rsidR="007D09F0">
        <w:t>.</w:t>
      </w:r>
      <w:r w:rsidR="00152F32">
        <w:t xml:space="preserve"> </w:t>
      </w:r>
      <w:r w:rsidR="00B14EA6">
        <w:t>Transitory processes for information</w:t>
      </w:r>
      <w:r w:rsidR="00350EF5">
        <w:t xml:space="preserve"> </w:t>
      </w:r>
      <w:r w:rsidR="00113000">
        <w:t>include</w:t>
      </w:r>
      <w:r w:rsidR="00145949">
        <w:t xml:space="preserve"> comparison</w:t>
      </w:r>
      <w:r w:rsidR="003E7626">
        <w:t xml:space="preserve">, </w:t>
      </w:r>
      <w:r w:rsidR="00A1093A">
        <w:t>connection,</w:t>
      </w:r>
      <w:r w:rsidR="00EB1930">
        <w:t xml:space="preserve"> the consideration of consequences</w:t>
      </w:r>
      <w:r w:rsidR="00510D1A">
        <w:t>, and the</w:t>
      </w:r>
      <w:r w:rsidR="00F650BC">
        <w:t xml:space="preserve"> understanding afforded by conversatio</w:t>
      </w:r>
      <w:r w:rsidR="00FD2B46">
        <w:t>nal dialogue of which it is the subject</w:t>
      </w:r>
      <w:r w:rsidR="00AB2D30">
        <w:t xml:space="preserve"> (Davenport and Prusak, 2000)</w:t>
      </w:r>
      <w:r w:rsidR="00E33FCA">
        <w:t>.</w:t>
      </w:r>
    </w:p>
    <w:p w14:paraId="4F08FF13" w14:textId="6D2011FF" w:rsidR="009B3619" w:rsidRDefault="006E2387">
      <w:r>
        <w:t>Knowledge Management is ‘</w:t>
      </w:r>
      <w:r w:rsidRPr="00DA6BED">
        <w:t>the systematic management of an organization's knowledge assets for the purpose of creating value and meeting tactical &amp; strategic requirements</w:t>
      </w:r>
      <w:r>
        <w:t>’ (KMT, 2018). It</w:t>
      </w:r>
      <w:r w:rsidR="00033FE5">
        <w:t xml:space="preserve"> describes how companies manage</w:t>
      </w:r>
      <w:r w:rsidR="004E5A59">
        <w:t xml:space="preserve"> data, </w:t>
      </w:r>
      <w:r w:rsidR="007A3644">
        <w:t>information,</w:t>
      </w:r>
      <w:r w:rsidR="004E5A59">
        <w:t xml:space="preserve"> and knowledge, attempting to transform such resources into higher</w:t>
      </w:r>
      <w:r w:rsidR="008A19D3">
        <w:t xml:space="preserve"> value and better refined</w:t>
      </w:r>
      <w:r w:rsidR="00F101E5">
        <w:t xml:space="preserve"> versions</w:t>
      </w:r>
      <w:r w:rsidR="00BB4A5D">
        <w:t xml:space="preserve">. </w:t>
      </w:r>
      <w:r w:rsidR="006E587B">
        <w:t>Knowledge Management (KM) has existed</w:t>
      </w:r>
      <w:r w:rsidR="003C6635">
        <w:t xml:space="preserve"> in primitive forms since the dawn of understanding</w:t>
      </w:r>
      <w:r w:rsidR="00DF549B">
        <w:t>;</w:t>
      </w:r>
      <w:r w:rsidR="00467A7D">
        <w:t xml:space="preserve"> but </w:t>
      </w:r>
      <w:r w:rsidR="002F2689">
        <w:t xml:space="preserve">has </w:t>
      </w:r>
      <w:r w:rsidR="00467A7D">
        <w:t>bec</w:t>
      </w:r>
      <w:r w:rsidR="002F2689">
        <w:t>ome</w:t>
      </w:r>
      <w:r w:rsidR="00467A7D">
        <w:t xml:space="preserve"> recognisable </w:t>
      </w:r>
      <w:r w:rsidR="00467A7D">
        <w:t>as a field of study and practice</w:t>
      </w:r>
      <w:r w:rsidR="00467A7D">
        <w:t xml:space="preserve"> </w:t>
      </w:r>
      <w:r w:rsidR="00981A37">
        <w:t>since the 1970s</w:t>
      </w:r>
      <w:r w:rsidR="0087595A">
        <w:t>, starting with Drucker</w:t>
      </w:r>
      <w:r w:rsidR="00EA3CBE">
        <w:t>’s (</w:t>
      </w:r>
      <w:r w:rsidR="007D6D6A">
        <w:t>1974</w:t>
      </w:r>
      <w:r w:rsidR="00EA3CBE">
        <w:t xml:space="preserve">) theory of </w:t>
      </w:r>
      <w:r w:rsidR="0035343E">
        <w:t>Organisational Learning.</w:t>
      </w:r>
      <w:r w:rsidR="00D701BB">
        <w:t xml:space="preserve"> The concept grew in popularity as a discipline in the ensuing decades</w:t>
      </w:r>
      <w:r w:rsidR="006071DB">
        <w:t>, culminating in a cultural high-</w:t>
      </w:r>
      <w:proofErr w:type="gramStart"/>
      <w:r w:rsidR="006071DB">
        <w:t>water</w:t>
      </w:r>
      <w:r w:rsidR="0040001D">
        <w:t>-</w:t>
      </w:r>
      <w:r w:rsidR="006071DB">
        <w:t>mark</w:t>
      </w:r>
      <w:proofErr w:type="gramEnd"/>
      <w:r w:rsidR="00D30201">
        <w:t xml:space="preserve"> </w:t>
      </w:r>
      <w:r w:rsidR="002B1414">
        <w:t>with the mid-nineties interventions of</w:t>
      </w:r>
      <w:r w:rsidR="0044027E">
        <w:t xml:space="preserve"> Quinn</w:t>
      </w:r>
      <w:r w:rsidR="0088081D">
        <w:t xml:space="preserve">, </w:t>
      </w:r>
      <w:r w:rsidR="00A736DB">
        <w:t>touting Four Levels of Knowledge (1993</w:t>
      </w:r>
      <w:r w:rsidR="00EB74E2">
        <w:t>) then</w:t>
      </w:r>
      <w:r w:rsidR="002B1414">
        <w:t xml:space="preserve"> Nonaka and Takeuchi</w:t>
      </w:r>
      <w:r w:rsidR="00975402">
        <w:t>, firstly with their</w:t>
      </w:r>
      <w:r w:rsidR="00DA4978">
        <w:t xml:space="preserve"> 1995</w:t>
      </w:r>
      <w:r w:rsidR="00975402">
        <w:t xml:space="preserve"> knowledge-creation typology</w:t>
      </w:r>
      <w:r w:rsidR="005042B1">
        <w:t>, followed by the SECI model</w:t>
      </w:r>
      <w:r w:rsidR="002B1414">
        <w:t xml:space="preserve"> (1996)</w:t>
      </w:r>
      <w:r w:rsidR="005042B1">
        <w:t>.</w:t>
      </w:r>
      <w:r w:rsidR="00932453">
        <w:t xml:space="preserve"> The 1990s saw the proliferation of in-house</w:t>
      </w:r>
      <w:r w:rsidR="007A4E64">
        <w:t xml:space="preserve"> KM programmes, the launch of the International Knowledge Management Network (IKMN)</w:t>
      </w:r>
      <w:r w:rsidR="00005B8B">
        <w:t>, and K</w:t>
      </w:r>
      <w:r w:rsidR="0095728A">
        <w:t xml:space="preserve">M </w:t>
      </w:r>
      <w:r w:rsidR="00005B8B">
        <w:t>become big</w:t>
      </w:r>
      <w:r w:rsidR="0063026A">
        <w:t xml:space="preserve"> and lucrative</w:t>
      </w:r>
      <w:r w:rsidR="00005B8B">
        <w:t xml:space="preserve"> business.</w:t>
      </w:r>
    </w:p>
    <w:p w14:paraId="09DD992F" w14:textId="0FCA0082" w:rsidR="0064004D" w:rsidRPr="008D5A0D" w:rsidRDefault="000114E4">
      <w:r>
        <w:t>Problem</w:t>
      </w:r>
      <w:r w:rsidR="002477D5">
        <w:t>-</w:t>
      </w:r>
      <w:r>
        <w:t>solving and decision</w:t>
      </w:r>
      <w:r w:rsidR="002477D5">
        <w:t>-</w:t>
      </w:r>
      <w:r>
        <w:t>making</w:t>
      </w:r>
      <w:r w:rsidR="0099266A">
        <w:t xml:space="preserve"> are</w:t>
      </w:r>
      <w:r w:rsidR="00C1399C">
        <w:t xml:space="preserve"> now</w:t>
      </w:r>
      <w:r w:rsidR="008D5A0D">
        <w:t xml:space="preserve"> </w:t>
      </w:r>
      <w:r w:rsidR="0099266A">
        <w:t>aided and underpinned by KM.</w:t>
      </w:r>
      <w:r w:rsidR="00BC3201">
        <w:t xml:space="preserve"> The numerous benefits of successful K</w:t>
      </w:r>
      <w:r w:rsidR="00344B82">
        <w:t>M</w:t>
      </w:r>
      <w:r w:rsidR="00031AF8">
        <w:t xml:space="preserve"> include </w:t>
      </w:r>
      <w:r w:rsidR="00B76370">
        <w:t xml:space="preserve">quicker and standardised processes, </w:t>
      </w:r>
      <w:r w:rsidR="00B507F7">
        <w:t>better informed decisions</w:t>
      </w:r>
      <w:r w:rsidR="009F4B7C">
        <w:t xml:space="preserve">, </w:t>
      </w:r>
      <w:r w:rsidR="00B76370">
        <w:t>and efficiency savings relating to</w:t>
      </w:r>
      <w:r w:rsidR="009F4B7C">
        <w:t xml:space="preserve"> reduced errors and time saved in</w:t>
      </w:r>
      <w:r w:rsidR="006D69B0">
        <w:t xml:space="preserve"> sourcing information</w:t>
      </w:r>
      <w:r w:rsidR="00A4473B">
        <w:t xml:space="preserve"> (Greene</w:t>
      </w:r>
      <w:r w:rsidR="00D82B2D">
        <w:t>, 2021)</w:t>
      </w:r>
      <w:r w:rsidR="006D69B0">
        <w:t>.</w:t>
      </w:r>
      <w:r w:rsidR="004B34FA">
        <w:t xml:space="preserve"> </w:t>
      </w:r>
      <w:r w:rsidR="001900F8">
        <w:t xml:space="preserve">The </w:t>
      </w:r>
      <w:r w:rsidR="00F73D32">
        <w:t>improvements in K</w:t>
      </w:r>
      <w:r w:rsidR="00344B82">
        <w:t>M</w:t>
      </w:r>
      <w:r w:rsidR="00F73D32">
        <w:t xml:space="preserve"> are being driven</w:t>
      </w:r>
      <w:r w:rsidR="001F57B7">
        <w:t xml:space="preserve"> by </w:t>
      </w:r>
      <w:r w:rsidR="00061BBC">
        <w:t>overlapping factor</w:t>
      </w:r>
      <w:r w:rsidR="00C72657">
        <w:t xml:space="preserve">s. </w:t>
      </w:r>
      <w:r w:rsidR="00EB1AD2">
        <w:t>Sanchez</w:t>
      </w:r>
      <w:r w:rsidR="00C72657">
        <w:t xml:space="preserve"> (20</w:t>
      </w:r>
      <w:r w:rsidR="008B45BE">
        <w:t>03</w:t>
      </w:r>
      <w:r w:rsidR="00C72657">
        <w:t xml:space="preserve">) suggests </w:t>
      </w:r>
      <w:r w:rsidR="00C72657">
        <w:lastRenderedPageBreak/>
        <w:t>that these so-called ‘drivers’ include</w:t>
      </w:r>
      <w:r w:rsidR="00D0744F">
        <w:t xml:space="preserve"> the attraction of organisational learning, </w:t>
      </w:r>
      <w:r w:rsidR="0079329A">
        <w:t>the efficient harnessing of staff knowledge and</w:t>
      </w:r>
      <w:r w:rsidR="00B25311">
        <w:t xml:space="preserve"> training, </w:t>
      </w:r>
      <w:r w:rsidR="008C2772">
        <w:t xml:space="preserve">technological advances, the </w:t>
      </w:r>
      <w:r w:rsidR="00BD7567">
        <w:t xml:space="preserve">associated </w:t>
      </w:r>
      <w:r w:rsidR="008C2772">
        <w:t>opportu</w:t>
      </w:r>
      <w:r w:rsidR="00D15D6E">
        <w:t xml:space="preserve">nity for better </w:t>
      </w:r>
      <w:r w:rsidR="008C2772">
        <w:t>organised content manag</w:t>
      </w:r>
      <w:r w:rsidR="00D15D6E">
        <w:t>ement</w:t>
      </w:r>
      <w:r w:rsidR="00510012">
        <w:t xml:space="preserve">, </w:t>
      </w:r>
      <w:r w:rsidR="005506FD">
        <w:t xml:space="preserve">and </w:t>
      </w:r>
      <w:r w:rsidR="00510012">
        <w:t>the increase in knowledge-merging and innovation-sharing.</w:t>
      </w:r>
      <w:r w:rsidR="0064004D">
        <w:br w:type="page"/>
      </w:r>
    </w:p>
    <w:p w14:paraId="770AE493" w14:textId="73547371" w:rsidR="00EE7A55" w:rsidRDefault="00EE7A55" w:rsidP="00EE7A55">
      <w:pPr>
        <w:pStyle w:val="Heading1"/>
        <w:numPr>
          <w:ilvl w:val="0"/>
          <w:numId w:val="1"/>
        </w:numPr>
      </w:pPr>
      <w:bookmarkStart w:id="2" w:name="_Toc76060941"/>
      <w:r>
        <w:lastRenderedPageBreak/>
        <w:t>Findings</w:t>
      </w:r>
      <w:bookmarkEnd w:id="2"/>
    </w:p>
    <w:p w14:paraId="2FDB8C53" w14:textId="3FFE5E98" w:rsidR="00EE7A55" w:rsidRDefault="00AB2EEE" w:rsidP="00EE7A55">
      <w:pPr>
        <w:pStyle w:val="Heading2"/>
        <w:numPr>
          <w:ilvl w:val="1"/>
          <w:numId w:val="1"/>
        </w:numPr>
      </w:pPr>
      <w:bookmarkStart w:id="3" w:name="_Toc76060942"/>
      <w:r>
        <w:t>Organisational Profile</w:t>
      </w:r>
      <w:bookmarkEnd w:id="3"/>
    </w:p>
    <w:p w14:paraId="6037B3E5" w14:textId="17A239C3" w:rsidR="008953D5" w:rsidRPr="00F60CE4" w:rsidRDefault="003D3871" w:rsidP="00F60CE4">
      <w:r>
        <w:t>Amazon is a</w:t>
      </w:r>
      <w:r w:rsidR="0087695E">
        <w:t xml:space="preserve"> </w:t>
      </w:r>
      <w:r w:rsidR="00A628D0">
        <w:t>multinational</w:t>
      </w:r>
      <w:r w:rsidR="004334A3">
        <w:t xml:space="preserve"> corporation, headquartered</w:t>
      </w:r>
      <w:r w:rsidR="00480038">
        <w:t xml:space="preserve"> in Seattle</w:t>
      </w:r>
      <w:r w:rsidR="004334A3">
        <w:t xml:space="preserve"> and incorporated in the United States</w:t>
      </w:r>
      <w:r w:rsidR="000172C6">
        <w:t xml:space="preserve"> (</w:t>
      </w:r>
      <w:proofErr w:type="spellStart"/>
      <w:r w:rsidR="000172C6">
        <w:t>Marketline</w:t>
      </w:r>
      <w:proofErr w:type="spellEnd"/>
      <w:r w:rsidR="000172C6">
        <w:t>, 2021)</w:t>
      </w:r>
      <w:r w:rsidR="00FB7DB1">
        <w:t xml:space="preserve"> which operates globally</w:t>
      </w:r>
      <w:r w:rsidR="004334A3">
        <w:t>.</w:t>
      </w:r>
      <w:r w:rsidR="00BB27EA">
        <w:t xml:space="preserve"> It was founded in 199</w:t>
      </w:r>
      <w:r w:rsidR="00FD23B5">
        <w:t>4 (CNN, 2021)</w:t>
      </w:r>
      <w:r w:rsidR="00BB27EA">
        <w:t xml:space="preserve"> </w:t>
      </w:r>
      <w:r w:rsidR="00991FD9">
        <w:t>b</w:t>
      </w:r>
      <w:r w:rsidR="00BB27EA">
        <w:t>y Jeff Bezos</w:t>
      </w:r>
      <w:r w:rsidR="00FB1CF7">
        <w:t xml:space="preserve"> initially as an online book retailer</w:t>
      </w:r>
      <w:r w:rsidR="00060AE4">
        <w:t xml:space="preserve"> primarily</w:t>
      </w:r>
      <w:r w:rsidR="00991FD9">
        <w:t>.</w:t>
      </w:r>
      <w:r w:rsidR="00942E69">
        <w:t xml:space="preserve"> </w:t>
      </w:r>
      <w:r w:rsidR="007E7DFE">
        <w:t>Still</w:t>
      </w:r>
      <w:r w:rsidR="00942E69">
        <w:t xml:space="preserve"> thought of as an online retailer</w:t>
      </w:r>
      <w:r w:rsidR="005B4E2E">
        <w:t xml:space="preserve"> (Bloomberg, 2021)</w:t>
      </w:r>
      <w:r w:rsidR="00942E69">
        <w:t xml:space="preserve">, </w:t>
      </w:r>
      <w:r w:rsidR="00CF38D5">
        <w:t xml:space="preserve">and </w:t>
      </w:r>
      <w:r w:rsidR="00811281">
        <w:t>one of the world’s largest</w:t>
      </w:r>
      <w:r w:rsidR="00CF38D5">
        <w:t xml:space="preserve"> information technology companies</w:t>
      </w:r>
      <w:r w:rsidR="007E7DFE">
        <w:t>,</w:t>
      </w:r>
      <w:r w:rsidR="00811281">
        <w:t xml:space="preserve"> i</w:t>
      </w:r>
      <w:r w:rsidR="006F2BF5">
        <w:t>t also now has physical stores,</w:t>
      </w:r>
      <w:r w:rsidR="00B60464">
        <w:t xml:space="preserve"> runs advertising,</w:t>
      </w:r>
      <w:r w:rsidR="006F2BF5">
        <w:t xml:space="preserve"> runs membership and subscription programmes,</w:t>
      </w:r>
      <w:r w:rsidR="003214E3">
        <w:t xml:space="preserve"> </w:t>
      </w:r>
      <w:r w:rsidR="00DA2A2B">
        <w:t xml:space="preserve">creates media content, </w:t>
      </w:r>
      <w:r w:rsidR="003214E3">
        <w:t>and acts as a platform for independent sellers</w:t>
      </w:r>
      <w:r w:rsidR="00DA2A2B">
        <w:t>.</w:t>
      </w:r>
      <w:r w:rsidR="00071E44">
        <w:t xml:space="preserve"> It notabl</w:t>
      </w:r>
      <w:r w:rsidR="00C6456C">
        <w:t>y</w:t>
      </w:r>
      <w:r w:rsidR="00071E44">
        <w:t xml:space="preserve"> use</w:t>
      </w:r>
      <w:r w:rsidR="00C6456C">
        <w:t>s</w:t>
      </w:r>
      <w:r w:rsidR="00071E44">
        <w:t xml:space="preserve"> </w:t>
      </w:r>
      <w:r w:rsidR="004B362E">
        <w:t>and</w:t>
      </w:r>
      <w:r w:rsidR="002A24DA">
        <w:t xml:space="preserve"> s</w:t>
      </w:r>
      <w:r w:rsidR="00C6456C">
        <w:t>ells</w:t>
      </w:r>
      <w:r w:rsidR="002A24DA">
        <w:t xml:space="preserve"> Artificial Intelligence (AI) products</w:t>
      </w:r>
      <w:r w:rsidR="009E422C">
        <w:t xml:space="preserve"> (Forbes, 2018).</w:t>
      </w:r>
      <w:r w:rsidR="00B2146F">
        <w:t xml:space="preserve"> In 2019</w:t>
      </w:r>
      <w:r w:rsidR="0052748D">
        <w:t xml:space="preserve">, </w:t>
      </w:r>
      <w:r w:rsidR="006F70CD">
        <w:t>31% of Amazon’s revenue came from outside the U</w:t>
      </w:r>
      <w:r w:rsidR="00BB69A1">
        <w:t>S</w:t>
      </w:r>
      <w:r w:rsidR="006F70CD">
        <w:t>,</w:t>
      </w:r>
      <w:r w:rsidR="00F13656">
        <w:t xml:space="preserve"> </w:t>
      </w:r>
      <w:r w:rsidR="009717B6">
        <w:t>(</w:t>
      </w:r>
      <w:r w:rsidR="00F13656">
        <w:t>Germany, UK, Japan, and the rest of the world</w:t>
      </w:r>
      <w:r w:rsidR="009717B6">
        <w:t>)</w:t>
      </w:r>
      <w:r w:rsidR="00F13656">
        <w:t xml:space="preserve"> (</w:t>
      </w:r>
      <w:proofErr w:type="spellStart"/>
      <w:r w:rsidR="00F13656">
        <w:t>Marketline</w:t>
      </w:r>
      <w:proofErr w:type="spellEnd"/>
      <w:r w:rsidR="00F13656">
        <w:t>, 2021)</w:t>
      </w:r>
      <w:r w:rsidR="00B60464">
        <w:t>.</w:t>
      </w:r>
      <w:r w:rsidR="0004607B">
        <w:t xml:space="preserve"> </w:t>
      </w:r>
      <w:r w:rsidR="002511CA">
        <w:t xml:space="preserve">Amazon’s 2020 revenue totalled over </w:t>
      </w:r>
      <w:r w:rsidR="001652DE">
        <w:t>US$</w:t>
      </w:r>
      <w:r w:rsidR="00FB5D0E">
        <w:t>386,000,000,000</w:t>
      </w:r>
      <w:r w:rsidR="000B5210">
        <w:t>, an increase of</w:t>
      </w:r>
      <w:r w:rsidR="00817F44">
        <w:t xml:space="preserve"> 37% from 2019.</w:t>
      </w:r>
      <w:r w:rsidR="00EF5463">
        <w:t xml:space="preserve"> It employs over 1,200,000 staff</w:t>
      </w:r>
      <w:r w:rsidR="00567E24">
        <w:t xml:space="preserve"> </w:t>
      </w:r>
      <w:r w:rsidR="00C5518A">
        <w:t>at</w:t>
      </w:r>
      <w:r w:rsidR="00567E24">
        <w:t xml:space="preserve"> hundred</w:t>
      </w:r>
      <w:r w:rsidR="00A360DA">
        <w:t>s of locations</w:t>
      </w:r>
      <w:r w:rsidR="00031F1B">
        <w:t xml:space="preserve"> worldwide</w:t>
      </w:r>
      <w:r w:rsidR="00A360DA">
        <w:t xml:space="preserve"> (Craft, 2021)</w:t>
      </w:r>
      <w:r w:rsidR="00031F1B">
        <w:t>.</w:t>
      </w:r>
      <w:r w:rsidR="00D77E3B">
        <w:t xml:space="preserve"> </w:t>
      </w:r>
      <w:r w:rsidR="00CE11EC">
        <w:t xml:space="preserve">Women account for 44% of the total workforce, but only </w:t>
      </w:r>
      <w:r w:rsidR="00D1168E">
        <w:t>22</w:t>
      </w:r>
      <w:r w:rsidR="009178F3">
        <w:t xml:space="preserve">% of the </w:t>
      </w:r>
      <w:r w:rsidR="00D1168E">
        <w:t>senior leaders</w:t>
      </w:r>
      <w:r w:rsidR="009178F3">
        <w:t xml:space="preserve"> (Amazon, 2021</w:t>
      </w:r>
      <w:r w:rsidR="002B1CF3">
        <w:t>a</w:t>
      </w:r>
      <w:r w:rsidR="009178F3">
        <w:t>).</w:t>
      </w:r>
    </w:p>
    <w:p w14:paraId="422F2AD3" w14:textId="6B26F063" w:rsidR="00624D5A" w:rsidRDefault="002348C3" w:rsidP="00BD412A">
      <w:pPr>
        <w:pStyle w:val="Heading2"/>
        <w:numPr>
          <w:ilvl w:val="1"/>
          <w:numId w:val="1"/>
        </w:numPr>
      </w:pPr>
      <w:bookmarkStart w:id="4" w:name="_Toc76060943"/>
      <w:r>
        <w:t>Critical Evaluation of K</w:t>
      </w:r>
      <w:r w:rsidR="0045156A">
        <w:t>M</w:t>
      </w:r>
      <w:r>
        <w:t xml:space="preserve"> System</w:t>
      </w:r>
      <w:bookmarkEnd w:id="4"/>
    </w:p>
    <w:p w14:paraId="505A59CB" w14:textId="228E163B" w:rsidR="00E253E8" w:rsidRDefault="003F7B79" w:rsidP="003F7B79">
      <w:r>
        <w:t>The Knowledge Management Value Chain</w:t>
      </w:r>
      <w:r w:rsidR="00CD7657">
        <w:t xml:space="preserve"> (KMVC)</w:t>
      </w:r>
      <w:r>
        <w:t xml:space="preserve"> </w:t>
      </w:r>
      <w:r w:rsidR="00751895">
        <w:t xml:space="preserve">is a concept </w:t>
      </w:r>
      <w:r>
        <w:t>in which the value of knowledge increases as it progresses further along the chain</w:t>
      </w:r>
      <w:r w:rsidR="00075765">
        <w:t>. A</w:t>
      </w:r>
      <w:r w:rsidRPr="00B25A04">
        <w:t>n example of a K</w:t>
      </w:r>
      <w:r w:rsidR="00CD7657">
        <w:t>MVC</w:t>
      </w:r>
      <w:r w:rsidRPr="00B25A04">
        <w:t> </w:t>
      </w:r>
      <w:r w:rsidR="00480EDE">
        <w:t xml:space="preserve">is </w:t>
      </w:r>
      <w:r w:rsidR="00751895">
        <w:t>pictur</w:t>
      </w:r>
      <w:r w:rsidRPr="00B25A04">
        <w:t>ed</w:t>
      </w:r>
      <w:r w:rsidR="009D45FC">
        <w:t xml:space="preserve"> below</w:t>
      </w:r>
      <w:r w:rsidR="00E7038A">
        <w:t>:</w:t>
      </w:r>
    </w:p>
    <w:p w14:paraId="4607B574" w14:textId="10DA96C9" w:rsidR="00BA22D9" w:rsidRDefault="00BA22D9" w:rsidP="003F7B79">
      <w:r>
        <w:rPr>
          <w:noProof/>
        </w:rPr>
        <w:drawing>
          <wp:inline distT="0" distB="0" distL="0" distR="0" wp14:anchorId="2CD7481B" wp14:editId="2B28035A">
            <wp:extent cx="5731510" cy="1901825"/>
            <wp:effectExtent l="0" t="0" r="2540" b="3175"/>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4"/>
                    <a:stretch>
                      <a:fillRect/>
                    </a:stretch>
                  </pic:blipFill>
                  <pic:spPr>
                    <a:xfrm>
                      <a:off x="0" y="0"/>
                      <a:ext cx="5731510" cy="1901825"/>
                    </a:xfrm>
                    <a:prstGeom prst="rect">
                      <a:avLst/>
                    </a:prstGeom>
                  </pic:spPr>
                </pic:pic>
              </a:graphicData>
            </a:graphic>
          </wp:inline>
        </w:drawing>
      </w:r>
    </w:p>
    <w:p w14:paraId="69DEF56A" w14:textId="1DC7F8DB" w:rsidR="003F7B79" w:rsidRDefault="003F7B79" w:rsidP="003F7B79">
      <w:r w:rsidRPr="00B25A04">
        <w:t>This example has four stages, underpinned by the three typologies of Nevis</w:t>
      </w:r>
      <w:r w:rsidR="009D45FC">
        <w:t xml:space="preserve"> (1995)</w:t>
      </w:r>
      <w:r w:rsidRPr="00B25A04">
        <w:t xml:space="preserve"> (acquisition, sharing, &amp; utilization).</w:t>
      </w:r>
      <w:r>
        <w:t xml:space="preserve"> The six typologies of Amidon and </w:t>
      </w:r>
      <w:proofErr w:type="spellStart"/>
      <w:r>
        <w:t>Skyrme</w:t>
      </w:r>
      <w:proofErr w:type="spellEnd"/>
      <w:r w:rsidR="009D45FC">
        <w:t xml:space="preserve"> (1997)</w:t>
      </w:r>
      <w:r>
        <w:t>, and the four classifications each of Wiig</w:t>
      </w:r>
      <w:r w:rsidR="009D45FC">
        <w:t xml:space="preserve"> (1997)</w:t>
      </w:r>
      <w:r>
        <w:t xml:space="preserve"> and Quinn</w:t>
      </w:r>
      <w:r w:rsidR="009D45FC">
        <w:t xml:space="preserve"> (199</w:t>
      </w:r>
      <w:r w:rsidR="00C65A98">
        <w:t>7</w:t>
      </w:r>
      <w:r w:rsidR="009D45FC">
        <w:t>)</w:t>
      </w:r>
      <w:r>
        <w:t xml:space="preserve"> refer to different forms of knowledge which could appear in each or every section of the chain.</w:t>
      </w:r>
    </w:p>
    <w:p w14:paraId="698B6447" w14:textId="2F5BA3F5" w:rsidR="0030738E" w:rsidRPr="003F7B79" w:rsidRDefault="00154054" w:rsidP="003F7B79">
      <w:r>
        <w:t xml:space="preserve">While applying the concept of a </w:t>
      </w:r>
      <w:r w:rsidR="0099272A">
        <w:t>KMVC</w:t>
      </w:r>
      <w:r>
        <w:t xml:space="preserve"> to Amazon, </w:t>
      </w:r>
      <w:r w:rsidR="00F709D6">
        <w:t>attention must be paid</w:t>
      </w:r>
      <w:r w:rsidR="0026061C">
        <w:t xml:space="preserve"> not just</w:t>
      </w:r>
      <w:r w:rsidR="00F709D6">
        <w:t xml:space="preserve"> to</w:t>
      </w:r>
      <w:r w:rsidR="005B28F8">
        <w:t xml:space="preserve"> </w:t>
      </w:r>
      <w:r w:rsidR="00BD36AB">
        <w:t xml:space="preserve">the role played by </w:t>
      </w:r>
      <w:r w:rsidR="001A14AC">
        <w:t>computerised storage systems, but</w:t>
      </w:r>
      <w:r w:rsidR="0026061C">
        <w:t xml:space="preserve"> the extent to which their AI is truly a form of </w:t>
      </w:r>
      <w:r w:rsidR="00785368">
        <w:t>‘</w:t>
      </w:r>
      <w:r w:rsidR="0026061C">
        <w:t>intelligence</w:t>
      </w:r>
      <w:r w:rsidR="00785368">
        <w:t>’</w:t>
      </w:r>
      <w:r w:rsidR="0026061C">
        <w:t>.</w:t>
      </w:r>
      <w:r w:rsidR="00176F3A">
        <w:t xml:space="preserve"> Few would argue that their system can process and organise information</w:t>
      </w:r>
      <w:r w:rsidR="00E9445E">
        <w:t>. But knowledge is a lived experience</w:t>
      </w:r>
      <w:r w:rsidR="00881F8B">
        <w:t>- can any AI claim to have that capability?</w:t>
      </w:r>
      <w:r w:rsidR="007837E1">
        <w:t xml:space="preserve"> </w:t>
      </w:r>
      <w:r w:rsidR="00967414">
        <w:t xml:space="preserve">Can it be said to have a semblance of ‘intuition’? </w:t>
      </w:r>
      <w:r w:rsidR="007837E1">
        <w:t>Taking the 4</w:t>
      </w:r>
      <w:r w:rsidR="005237FF">
        <w:t xml:space="preserve"> ‘</w:t>
      </w:r>
      <w:r w:rsidR="007837E1">
        <w:t>C</w:t>
      </w:r>
      <w:r w:rsidR="005237FF">
        <w:t>’</w:t>
      </w:r>
      <w:r w:rsidR="007837E1">
        <w:t>s of</w:t>
      </w:r>
      <w:r w:rsidR="005237FF">
        <w:t xml:space="preserve"> Davenport and Prusak (2000), one could argue that</w:t>
      </w:r>
      <w:r w:rsidR="00BF2C96">
        <w:t xml:space="preserve"> Amazon’s AI </w:t>
      </w:r>
      <w:r w:rsidR="00BF2C96" w:rsidRPr="004E080F">
        <w:rPr>
          <w:i/>
          <w:iCs/>
        </w:rPr>
        <w:t>does</w:t>
      </w:r>
      <w:r w:rsidR="00BF2C96">
        <w:t xml:space="preserve"> compare and </w:t>
      </w:r>
      <w:proofErr w:type="gramStart"/>
      <w:r w:rsidR="00BF2C96">
        <w:t>connect, and</w:t>
      </w:r>
      <w:proofErr w:type="gramEnd"/>
      <w:r w:rsidR="00D77C42">
        <w:t xml:space="preserve"> </w:t>
      </w:r>
      <w:r w:rsidR="00D77C42" w:rsidRPr="004E080F">
        <w:rPr>
          <w:i/>
          <w:iCs/>
        </w:rPr>
        <w:t>can</w:t>
      </w:r>
      <w:r w:rsidR="00D77C42">
        <w:t xml:space="preserve"> predict consequences. Perhaps the limited input from human software engineer</w:t>
      </w:r>
      <w:r w:rsidR="00F03A83">
        <w:t xml:space="preserve">s could be considered as conversation. It is oft asserted that </w:t>
      </w:r>
      <w:r w:rsidR="00781E43">
        <w:t xml:space="preserve">the </w:t>
      </w:r>
      <w:r w:rsidR="00781E43" w:rsidRPr="007A0999">
        <w:rPr>
          <w:i/>
          <w:iCs/>
        </w:rPr>
        <w:t>reproduction</w:t>
      </w:r>
      <w:r w:rsidR="00781E43">
        <w:t xml:space="preserve"> of </w:t>
      </w:r>
      <w:r w:rsidR="00F03A83">
        <w:t>knowledge</w:t>
      </w:r>
      <w:r w:rsidR="00781E43">
        <w:t xml:space="preserve"> is not possible, as it</w:t>
      </w:r>
      <w:r w:rsidR="00321A08">
        <w:t xml:space="preserve"> based on experience</w:t>
      </w:r>
      <w:r w:rsidR="00976C2B">
        <w:t xml:space="preserve"> and individual values.</w:t>
      </w:r>
      <w:r w:rsidR="001872B0">
        <w:t xml:space="preserve"> Can the ‘knowledge’ of an AI be reproduced in a human, without the human living the experience</w:t>
      </w:r>
      <w:r w:rsidR="00DB36AD">
        <w:t xml:space="preserve">? If the AI does possess its own knowledge, can this be described as tacit knowledge? Is the fact that </w:t>
      </w:r>
      <w:r w:rsidR="00665E05">
        <w:t xml:space="preserve">the codification </w:t>
      </w:r>
      <w:r w:rsidR="000029B3">
        <w:t>renders the knowledge mere information, even if the</w:t>
      </w:r>
      <w:r w:rsidR="002101B2">
        <w:t xml:space="preserve"> code is beyond human understanding?</w:t>
      </w:r>
      <w:r w:rsidR="00E558E5">
        <w:t xml:space="preserve"> These questions blur the lines between defined areas in a way that </w:t>
      </w:r>
      <w:r w:rsidR="00B75BF7">
        <w:t xml:space="preserve">Nevis and </w:t>
      </w:r>
      <w:proofErr w:type="spellStart"/>
      <w:r w:rsidR="00E558E5">
        <w:t>N</w:t>
      </w:r>
      <w:r w:rsidR="006541E0">
        <w:t>onaku</w:t>
      </w:r>
      <w:proofErr w:type="spellEnd"/>
      <w:r w:rsidR="006541E0">
        <w:t xml:space="preserve"> and Takeuchi</w:t>
      </w:r>
      <w:r w:rsidR="005567C7">
        <w:t xml:space="preserve"> failed to incorporate into models</w:t>
      </w:r>
      <w:r w:rsidR="0062276F">
        <w:t>.</w:t>
      </w:r>
      <w:r w:rsidR="009B5777">
        <w:t xml:space="preserve"> </w:t>
      </w:r>
      <w:r w:rsidR="00793799">
        <w:t>Adler (</w:t>
      </w:r>
      <w:r w:rsidR="00450261">
        <w:t xml:space="preserve">1995) concurs that the model’s contrasts </w:t>
      </w:r>
      <w:r w:rsidR="00E73F52">
        <w:t xml:space="preserve">are too immobile. </w:t>
      </w:r>
      <w:r w:rsidR="009B5777">
        <w:t>The technological advances made since the heyday of these primitive theorists</w:t>
      </w:r>
      <w:r w:rsidR="008C0A49">
        <w:t xml:space="preserve"> make their </w:t>
      </w:r>
      <w:r w:rsidR="00011B39">
        <w:t xml:space="preserve">quaint </w:t>
      </w:r>
      <w:r w:rsidR="008C0A49">
        <w:lastRenderedPageBreak/>
        <w:t>typologies and models increasingly obsolete</w:t>
      </w:r>
      <w:r w:rsidR="00F2728D">
        <w:t xml:space="preserve">, and their </w:t>
      </w:r>
      <w:r w:rsidR="009B1E06">
        <w:t>use should be apportioned appropriate</w:t>
      </w:r>
      <w:r w:rsidR="00215D88">
        <w:t xml:space="preserve"> criticality.</w:t>
      </w:r>
      <w:r w:rsidR="00CD075A">
        <w:t xml:space="preserve"> McAdam and McCreedy (</w:t>
      </w:r>
      <w:r w:rsidR="007F3EFB">
        <w:t xml:space="preserve">1999) and </w:t>
      </w:r>
      <w:proofErr w:type="spellStart"/>
      <w:r w:rsidR="007F3EFB">
        <w:t>Tsoukas</w:t>
      </w:r>
      <w:proofErr w:type="spellEnd"/>
      <w:r w:rsidR="007F3EFB">
        <w:t xml:space="preserve"> (2003)</w:t>
      </w:r>
      <w:r w:rsidR="00DE5BB6">
        <w:t xml:space="preserve"> have long questioned the </w:t>
      </w:r>
      <w:proofErr w:type="spellStart"/>
      <w:r w:rsidR="00DE5BB6">
        <w:t>Nonaku</w:t>
      </w:r>
      <w:proofErr w:type="spellEnd"/>
      <w:r w:rsidR="00DE5BB6">
        <w:t xml:space="preserve"> distinctions between tacit and explicit knowledge</w:t>
      </w:r>
      <w:r w:rsidR="00853E52">
        <w:t xml:space="preserve">, </w:t>
      </w:r>
      <w:r w:rsidR="000A25B5">
        <w:t>while Gourlay (2003) finds</w:t>
      </w:r>
      <w:r w:rsidR="00D207C6">
        <w:t xml:space="preserve"> multiple problems with the premise and theory</w:t>
      </w:r>
      <w:r w:rsidR="007F737A">
        <w:t>.</w:t>
      </w:r>
      <w:r w:rsidR="007C0398">
        <w:t xml:space="preserve"> Forbes (2018) explain how Amazon have structured themselves around </w:t>
      </w:r>
      <w:r w:rsidR="0003514F">
        <w:t>A</w:t>
      </w:r>
      <w:r w:rsidR="00B47B97">
        <w:t>I</w:t>
      </w:r>
      <w:r w:rsidR="0003514F">
        <w:t xml:space="preserve">. </w:t>
      </w:r>
      <w:r w:rsidR="00920C20">
        <w:t>A</w:t>
      </w:r>
      <w:r w:rsidR="00104DC8">
        <w:t>mazon might wish to supplant the</w:t>
      </w:r>
      <w:r w:rsidR="003129D2">
        <w:t xml:space="preserve"> traditional intelligence of a workforce with an </w:t>
      </w:r>
      <w:r w:rsidR="003509A4">
        <w:t>AI</w:t>
      </w:r>
      <w:r w:rsidR="003129D2">
        <w:t xml:space="preserve"> with fewer social needs</w:t>
      </w:r>
      <w:r w:rsidR="00382C9A">
        <w:t xml:space="preserve"> leading to a lower level of employer responsibility. The consequences of such a change could be</w:t>
      </w:r>
      <w:r w:rsidR="006C2AC3">
        <w:t xml:space="preserve"> revolutionary. </w:t>
      </w:r>
      <w:r w:rsidR="00022346">
        <w:t xml:space="preserve">Development </w:t>
      </w:r>
      <w:r w:rsidR="00BA6282">
        <w:t>v</w:t>
      </w:r>
      <w:r w:rsidR="00022346">
        <w:t xml:space="preserve">ehicles such as Performance Management, Employer Engagement, </w:t>
      </w:r>
      <w:r w:rsidR="003151EA">
        <w:t xml:space="preserve">Training, and </w:t>
      </w:r>
      <w:r w:rsidR="00AD6BF7">
        <w:t>Motivation are much vaunted</w:t>
      </w:r>
      <w:r w:rsidR="005A5AA9">
        <w:t xml:space="preserve"> methods to which competitive benefits are attributed. </w:t>
      </w:r>
      <w:r w:rsidR="007F7610">
        <w:t xml:space="preserve">Can they continue to be useful developmental vehicles in the age of AI? </w:t>
      </w:r>
      <w:r w:rsidR="001D244C" w:rsidRPr="001D244C">
        <w:t xml:space="preserve">Armstrong (2016, p.83) recognises </w:t>
      </w:r>
      <w:r w:rsidR="001D244C">
        <w:t>Performance Management</w:t>
      </w:r>
      <w:r w:rsidR="001D244C" w:rsidRPr="001D244C">
        <w:t xml:space="preserve"> as the highest imperative of managerial responsibilities.</w:t>
      </w:r>
      <w:r w:rsidR="00397400">
        <w:t xml:space="preserve"> Will this continue</w:t>
      </w:r>
      <w:r w:rsidR="00BA6282">
        <w:t>, o</w:t>
      </w:r>
      <w:r w:rsidR="003F7E29">
        <w:t>r</w:t>
      </w:r>
      <w:r w:rsidR="00397400">
        <w:t xml:space="preserve"> will the</w:t>
      </w:r>
      <w:r w:rsidR="003F7E29">
        <w:t xml:space="preserve"> discipline of</w:t>
      </w:r>
      <w:r w:rsidR="00397400">
        <w:t xml:space="preserve"> performance management </w:t>
      </w:r>
      <w:r w:rsidR="003F7E29">
        <w:t>relate to the upkeep of the AI?</w:t>
      </w:r>
      <w:r w:rsidR="006968A6">
        <w:t xml:space="preserve"> </w:t>
      </w:r>
      <w:r w:rsidR="008351AD" w:rsidRPr="008351AD">
        <w:t xml:space="preserve">Furnham and Treglown (2018) describe </w:t>
      </w:r>
      <w:r w:rsidR="00D35ECC">
        <w:t>Employe</w:t>
      </w:r>
      <w:r w:rsidR="006A7163">
        <w:t>r</w:t>
      </w:r>
      <w:r w:rsidR="00D35ECC">
        <w:t xml:space="preserve"> Engagement</w:t>
      </w:r>
      <w:r w:rsidR="008351AD" w:rsidRPr="008351AD">
        <w:t xml:space="preserve"> as an “implicit agreement about the reciprocal obligations between employee and employer”. The psychological contract has, they write, “a firm grip over the enchantment and motivation of employees</w:t>
      </w:r>
      <w:r w:rsidR="00671ADF">
        <w:t>”</w:t>
      </w:r>
      <w:r w:rsidR="008351AD" w:rsidRPr="008351AD">
        <w:t>.</w:t>
      </w:r>
      <w:r w:rsidR="00182954">
        <w:t xml:space="preserve"> Does such an agreement or contract still exist, implicit</w:t>
      </w:r>
      <w:r w:rsidR="00A87BE9">
        <w:t>ly or otherwise</w:t>
      </w:r>
      <w:r w:rsidR="00EE21CF">
        <w:t>?</w:t>
      </w:r>
      <w:r w:rsidR="00FA3189">
        <w:t xml:space="preserve"> </w:t>
      </w:r>
      <w:r w:rsidR="00E20622">
        <w:t>Many t</w:t>
      </w:r>
      <w:r w:rsidR="00FA3189">
        <w:t>heorists fro</w:t>
      </w:r>
      <w:r w:rsidR="00F46752">
        <w:t>m</w:t>
      </w:r>
      <w:r w:rsidR="00FA3189">
        <w:t xml:space="preserve"> Vroom (1964) to Covey (2004) have discussed the </w:t>
      </w:r>
      <w:r w:rsidR="00F46752">
        <w:t>i</w:t>
      </w:r>
      <w:r w:rsidR="00FA3189">
        <w:t>mportance and</w:t>
      </w:r>
      <w:r w:rsidR="00F46752">
        <w:t xml:space="preserve"> differentiations in types of motivation. These theories will </w:t>
      </w:r>
      <w:r w:rsidR="00D76F90">
        <w:t>have little relevance for AI performance.</w:t>
      </w:r>
      <w:r w:rsidR="00B355E0">
        <w:t xml:space="preserve"> There is a large </w:t>
      </w:r>
      <w:r w:rsidR="00B355E0" w:rsidRPr="00B355E0">
        <w:t>consensus that training can bring</w:t>
      </w:r>
      <w:r w:rsidR="00DE0BCF">
        <w:t xml:space="preserve"> benefits</w:t>
      </w:r>
      <w:r w:rsidR="00B355E0" w:rsidRPr="00B355E0">
        <w:t xml:space="preserve"> for both organisations and individuals (</w:t>
      </w:r>
      <w:r w:rsidR="00094BB5">
        <w:t xml:space="preserve">IPA, 2020, </w:t>
      </w:r>
      <w:r w:rsidR="00B355E0" w:rsidRPr="00B355E0">
        <w:t>Robert Half Inc., 2020).</w:t>
      </w:r>
      <w:r w:rsidR="00DE0BCF">
        <w:t xml:space="preserve"> But in an arena where AI</w:t>
      </w:r>
      <w:r w:rsidR="009C4478">
        <w:t xml:space="preserve"> contai</w:t>
      </w:r>
      <w:r w:rsidR="00044E74">
        <w:t>n</w:t>
      </w:r>
      <w:r w:rsidR="009C4478">
        <w:t>s</w:t>
      </w:r>
      <w:r w:rsidR="00094BB5">
        <w:t xml:space="preserve"> </w:t>
      </w:r>
      <w:r w:rsidR="009C4478">
        <w:t>the knowledge, and humans are used chiefly for tasks</w:t>
      </w:r>
      <w:r w:rsidR="00044E74">
        <w:t xml:space="preserve"> </w:t>
      </w:r>
      <w:r w:rsidR="00045C6E">
        <w:t>yet</w:t>
      </w:r>
      <w:r w:rsidR="00044E74">
        <w:t xml:space="preserve"> unsuitable for robotics, there seems little incentive.</w:t>
      </w:r>
      <w:r w:rsidR="00DA41E5" w:rsidRPr="00DA41E5">
        <w:t xml:space="preserve"> </w:t>
      </w:r>
      <w:r w:rsidR="00DA41E5" w:rsidRPr="00DA41E5">
        <w:t xml:space="preserve">The role of AI at Amazon cannot by separated from the concept of the </w:t>
      </w:r>
      <w:r w:rsidR="006F75D7">
        <w:t>KMVC</w:t>
      </w:r>
      <w:r w:rsidR="00DA41E5" w:rsidRPr="00DA41E5">
        <w:t>. AI is inextricably linked to the company, and the ‘chain’.</w:t>
      </w:r>
    </w:p>
    <w:p w14:paraId="52D698E8" w14:textId="662A1C22" w:rsidR="008A1A89" w:rsidRDefault="00965525" w:rsidP="00965525">
      <w:pPr>
        <w:pStyle w:val="Heading3"/>
        <w:numPr>
          <w:ilvl w:val="2"/>
          <w:numId w:val="1"/>
        </w:numPr>
      </w:pPr>
      <w:bookmarkStart w:id="5" w:name="_Toc76060944"/>
      <w:r>
        <w:t>Acquisition</w:t>
      </w:r>
      <w:bookmarkEnd w:id="5"/>
    </w:p>
    <w:p w14:paraId="78862096" w14:textId="5338C028" w:rsidR="00897515" w:rsidRPr="00897515" w:rsidRDefault="00670F40" w:rsidP="00897515">
      <w:r>
        <w:t xml:space="preserve">The knowledge at this </w:t>
      </w:r>
      <w:r w:rsidR="00B3772A">
        <w:t xml:space="preserve">first </w:t>
      </w:r>
      <w:r>
        <w:t xml:space="preserve">stage is at </w:t>
      </w:r>
      <w:r w:rsidR="00315524">
        <w:t>the position of</w:t>
      </w:r>
      <w:r>
        <w:t xml:space="preserve"> lowest value</w:t>
      </w:r>
      <w:r w:rsidR="00315524">
        <w:t xml:space="preserve"> in the chain.</w:t>
      </w:r>
      <w:r w:rsidR="009A1F61">
        <w:t xml:space="preserve"> </w:t>
      </w:r>
      <w:r w:rsidR="00892E7D">
        <w:t xml:space="preserve">This </w:t>
      </w:r>
      <w:r w:rsidR="00E7721B">
        <w:t xml:space="preserve">stage of the </w:t>
      </w:r>
      <w:r w:rsidR="004F4607">
        <w:t>c</w:t>
      </w:r>
      <w:r w:rsidR="00E7721B">
        <w:t xml:space="preserve">hain correlates with Nevis’s (1995) </w:t>
      </w:r>
      <w:r w:rsidR="000E76CC">
        <w:t xml:space="preserve">description of knowledge acquisition, in which insights may be created or developed. </w:t>
      </w:r>
      <w:r w:rsidR="009A1F61">
        <w:t>Amazon acquire knowledge</w:t>
      </w:r>
      <w:r w:rsidR="001222DF">
        <w:t xml:space="preserve"> in several ways. They have acquired entire businesses and </w:t>
      </w:r>
      <w:r w:rsidR="00DE3423">
        <w:t>the knowledge contained therein, and merge</w:t>
      </w:r>
      <w:r w:rsidR="008142CF">
        <w:t>d</w:t>
      </w:r>
      <w:r w:rsidR="00DE3423">
        <w:t xml:space="preserve"> </w:t>
      </w:r>
      <w:r w:rsidR="00622A18">
        <w:t>i</w:t>
      </w:r>
      <w:r w:rsidR="00DE3423">
        <w:t>t with its own</w:t>
      </w:r>
      <w:r w:rsidR="008142CF">
        <w:t xml:space="preserve"> (Pulse I</w:t>
      </w:r>
      <w:r w:rsidR="00C2472E">
        <w:t>ntegration, 2020)</w:t>
      </w:r>
      <w:r w:rsidR="00DE3423">
        <w:t xml:space="preserve">. It also allows sellers to advertise on its platform, </w:t>
      </w:r>
      <w:r w:rsidR="00C35A21">
        <w:t>and so acquires the</w:t>
      </w:r>
      <w:r w:rsidR="00B85780">
        <w:t>i</w:t>
      </w:r>
      <w:r w:rsidR="00C35A21">
        <w:t>r technical specifications of products and services</w:t>
      </w:r>
      <w:r w:rsidR="00B85780">
        <w:t xml:space="preserve">, </w:t>
      </w:r>
      <w:proofErr w:type="gramStart"/>
      <w:r w:rsidR="00B85780">
        <w:t>and also</w:t>
      </w:r>
      <w:proofErr w:type="gramEnd"/>
      <w:r w:rsidR="00B85780">
        <w:t xml:space="preserve"> the knowledge of customer search</w:t>
      </w:r>
      <w:r w:rsidR="004E431B">
        <w:t>es and</w:t>
      </w:r>
      <w:r w:rsidR="00B85780">
        <w:t xml:space="preserve"> </w:t>
      </w:r>
      <w:r w:rsidR="004E431B">
        <w:t>interest in such products</w:t>
      </w:r>
      <w:r w:rsidR="003A0935">
        <w:t>, gaining intelligence about the consumer.</w:t>
      </w:r>
      <w:r w:rsidR="00FF4C6F">
        <w:t xml:space="preserve"> </w:t>
      </w:r>
      <w:r w:rsidR="00224AD1">
        <w:t xml:space="preserve">They </w:t>
      </w:r>
      <w:r w:rsidR="00EB39DE">
        <w:t xml:space="preserve">have a far heavier reliance on external sources than on internal sources. </w:t>
      </w:r>
      <w:r w:rsidR="00FF4C6F">
        <w:t>This</w:t>
      </w:r>
      <w:r w:rsidR="00B45D2E">
        <w:t xml:space="preserve"> </w:t>
      </w:r>
      <w:r w:rsidR="00395BE7">
        <w:t xml:space="preserve">‘factual </w:t>
      </w:r>
      <w:r w:rsidR="00B45D2E">
        <w:t>knowledge</w:t>
      </w:r>
      <w:r w:rsidR="00395BE7">
        <w:t>’</w:t>
      </w:r>
      <w:r w:rsidR="00D54FDA">
        <w:t xml:space="preserve"> as Wiig (1997)</w:t>
      </w:r>
      <w:r w:rsidR="0045123E">
        <w:t xml:space="preserve"> </w:t>
      </w:r>
      <w:r w:rsidR="00D54FDA">
        <w:t>would have it</w:t>
      </w:r>
      <w:r w:rsidR="00251EED">
        <w:t xml:space="preserve">, that Amidon and </w:t>
      </w:r>
      <w:proofErr w:type="spellStart"/>
      <w:r w:rsidR="00251EED">
        <w:t>Skyrme</w:t>
      </w:r>
      <w:proofErr w:type="spellEnd"/>
      <w:r w:rsidR="00251EED">
        <w:t xml:space="preserve"> (1997) refer to as </w:t>
      </w:r>
      <w:r w:rsidR="00405763">
        <w:t>‘</w:t>
      </w:r>
      <w:r w:rsidR="00251EED">
        <w:t>know-</w:t>
      </w:r>
      <w:r w:rsidR="00E75843">
        <w:t>that</w:t>
      </w:r>
      <w:r w:rsidR="00405763">
        <w:t>’</w:t>
      </w:r>
      <w:r w:rsidR="001D6F35">
        <w:t xml:space="preserve">, </w:t>
      </w:r>
      <w:r w:rsidR="0025335A">
        <w:t xml:space="preserve">develops Amazon’s insight into product </w:t>
      </w:r>
      <w:r w:rsidR="00F14CD7">
        <w:t>data</w:t>
      </w:r>
      <w:r w:rsidR="00163D4C">
        <w:t xml:space="preserve">, and enables a scientific view of what does and </w:t>
      </w:r>
      <w:proofErr w:type="gramStart"/>
      <w:r w:rsidR="00163D4C">
        <w:t>doesn’t</w:t>
      </w:r>
      <w:proofErr w:type="gramEnd"/>
      <w:r w:rsidR="00163D4C">
        <w:t xml:space="preserve"> work well</w:t>
      </w:r>
      <w:r w:rsidR="00691B1F">
        <w:t>.</w:t>
      </w:r>
      <w:r w:rsidR="00CB05C3">
        <w:t xml:space="preserve"> </w:t>
      </w:r>
      <w:r w:rsidR="00F76AE8">
        <w:t>Much of the data can be cross-referenced against Amazon’s</w:t>
      </w:r>
      <w:r w:rsidR="00813FCC">
        <w:t xml:space="preserve"> other myriad sources to ensure accuracy and relevance. </w:t>
      </w:r>
      <w:r w:rsidR="006F343E">
        <w:t>Amazon are practised an</w:t>
      </w:r>
      <w:r w:rsidR="005657CF">
        <w:t>d</w:t>
      </w:r>
      <w:r w:rsidR="006F343E">
        <w:t xml:space="preserve"> efficient at</w:t>
      </w:r>
      <w:r w:rsidR="00A96F09">
        <w:t xml:space="preserve"> converting explicit knowledge to more explicit knowledge</w:t>
      </w:r>
      <w:r w:rsidR="00CF4851">
        <w:t xml:space="preserve">, in the process of ‘Combination’, </w:t>
      </w:r>
      <w:r w:rsidR="00B55202">
        <w:t>according to the SECI model of Nonaka and Takeuchi (1996)</w:t>
      </w:r>
      <w:r w:rsidR="005657CF">
        <w:t>. There is little evidence</w:t>
      </w:r>
      <w:r w:rsidR="00BA5C82">
        <w:t xml:space="preserve"> of ‘Externalisation’</w:t>
      </w:r>
      <w:r w:rsidR="00FB7597">
        <w:t xml:space="preserve"> (tacit to explicit conversion) at this stage</w:t>
      </w:r>
      <w:r w:rsidR="00481C92">
        <w:t>,</w:t>
      </w:r>
      <w:r w:rsidR="00DB4811">
        <w:t xml:space="preserve"> </w:t>
      </w:r>
      <w:r w:rsidR="00481C92">
        <w:t>e</w:t>
      </w:r>
      <w:r w:rsidR="00206821">
        <w:t xml:space="preserve">ven when </w:t>
      </w:r>
      <w:r w:rsidR="00481C92">
        <w:t>viewed through</w:t>
      </w:r>
      <w:r w:rsidR="00312DA4">
        <w:t xml:space="preserve"> the distorted lens of</w:t>
      </w:r>
      <w:r w:rsidR="00206821">
        <w:t xml:space="preserve"> </w:t>
      </w:r>
      <w:proofErr w:type="spellStart"/>
      <w:r w:rsidR="00206821">
        <w:t>Nonaku</w:t>
      </w:r>
      <w:r w:rsidR="00312DA4">
        <w:t>’s</w:t>
      </w:r>
      <w:proofErr w:type="spellEnd"/>
      <w:r w:rsidR="00312DA4">
        <w:t xml:space="preserve"> theory</w:t>
      </w:r>
      <w:r w:rsidR="001D63E8">
        <w:t>.</w:t>
      </w:r>
      <w:r w:rsidR="00C6700B">
        <w:t xml:space="preserve"> </w:t>
      </w:r>
      <w:r w:rsidR="00B471D5">
        <w:t xml:space="preserve">Despite </w:t>
      </w:r>
      <w:r w:rsidR="009A7BA1">
        <w:t xml:space="preserve">the general acceptance of the benefits of </w:t>
      </w:r>
      <w:r w:rsidR="00B471D5">
        <w:t>Lave and Wenger’s (1991)</w:t>
      </w:r>
      <w:r w:rsidR="00D16A94">
        <w:t xml:space="preserve"> </w:t>
      </w:r>
      <w:r w:rsidR="00EC68DB">
        <w:t>theory of Legitimate Peripheral Participation</w:t>
      </w:r>
      <w:r w:rsidR="00F402EC">
        <w:t xml:space="preserve"> (LPP), communities of practice</w:t>
      </w:r>
      <w:r w:rsidR="00C91CAB">
        <w:t xml:space="preserve"> (CoP) are largely absent for most of Amazon’s workforce. </w:t>
      </w:r>
      <w:r w:rsidR="00D16A94">
        <w:t>Most Amazon staff do not take part in scheduled meetings</w:t>
      </w:r>
      <w:r w:rsidR="00C72FBC">
        <w:t xml:space="preserve"> for</w:t>
      </w:r>
      <w:r w:rsidR="00E62EF2">
        <w:t xml:space="preserve"> tacit-to-tacit</w:t>
      </w:r>
      <w:r w:rsidR="00C72FBC">
        <w:t xml:space="preserve"> knowledge sharing</w:t>
      </w:r>
      <w:r w:rsidR="00E62EF2">
        <w:t xml:space="preserve"> (Socialisation)</w:t>
      </w:r>
      <w:r w:rsidR="00B55202">
        <w:t xml:space="preserve">. </w:t>
      </w:r>
      <w:r w:rsidR="00CB05C3">
        <w:t>Amazon has</w:t>
      </w:r>
      <w:r w:rsidR="002206A8">
        <w:t xml:space="preserve"> on occasion</w:t>
      </w:r>
      <w:r w:rsidR="00CB05C3">
        <w:t xml:space="preserve"> </w:t>
      </w:r>
      <w:proofErr w:type="gramStart"/>
      <w:r w:rsidR="00CB05C3">
        <w:t>entered into</w:t>
      </w:r>
      <w:proofErr w:type="gramEnd"/>
      <w:r w:rsidR="00CB05C3">
        <w:t xml:space="preserve"> pilot partnerships with other companies, only for these companies to see much of the</w:t>
      </w:r>
      <w:r w:rsidR="00A019C2">
        <w:t>ir</w:t>
      </w:r>
      <w:r w:rsidR="00CB05C3">
        <w:t xml:space="preserve"> acquired knowledge lifted almost </w:t>
      </w:r>
      <w:proofErr w:type="spellStart"/>
      <w:r w:rsidR="00CB05C3">
        <w:t>en</w:t>
      </w:r>
      <w:proofErr w:type="spellEnd"/>
      <w:r w:rsidR="00104CFA">
        <w:t>-</w:t>
      </w:r>
      <w:r w:rsidR="00CB05C3">
        <w:t>masse by</w:t>
      </w:r>
      <w:r w:rsidR="00A019C2">
        <w:t xml:space="preserve"> Amazon through online capture</w:t>
      </w:r>
      <w:r w:rsidR="00300747">
        <w:t xml:space="preserve"> </w:t>
      </w:r>
      <w:r w:rsidR="00300747">
        <w:t>(</w:t>
      </w:r>
      <w:r w:rsidR="00300747" w:rsidRPr="0085676A">
        <w:rPr>
          <w:i/>
          <w:iCs/>
        </w:rPr>
        <w:t>Lina Khan – US Lawyer</w:t>
      </w:r>
      <w:r w:rsidR="00300747">
        <w:t>,</w:t>
      </w:r>
      <w:r w:rsidR="00300747" w:rsidRPr="007B5B8D">
        <w:t xml:space="preserve"> 2021)</w:t>
      </w:r>
      <w:r w:rsidR="00A019C2">
        <w:t xml:space="preserve">. </w:t>
      </w:r>
      <w:r w:rsidR="00DF7A55">
        <w:t xml:space="preserve">Several </w:t>
      </w:r>
      <w:r w:rsidR="00A019C2">
        <w:t>have succeede</w:t>
      </w:r>
      <w:r w:rsidR="00542DE6">
        <w:t>d</w:t>
      </w:r>
      <w:r w:rsidR="00A019C2">
        <w:t xml:space="preserve"> in </w:t>
      </w:r>
      <w:r w:rsidR="00124B65">
        <w:t>taking legal redress, but enough damage has already been caused</w:t>
      </w:r>
      <w:r w:rsidR="000A3D83">
        <w:t xml:space="preserve"> </w:t>
      </w:r>
      <w:r w:rsidR="008E1ECA">
        <w:t>to doom the company</w:t>
      </w:r>
      <w:r w:rsidR="000A3D83">
        <w:t xml:space="preserve">, </w:t>
      </w:r>
      <w:r w:rsidR="008E1ECA">
        <w:t>such as</w:t>
      </w:r>
      <w:r w:rsidR="000A3D83">
        <w:t xml:space="preserve"> the case of Toys R Us</w:t>
      </w:r>
      <w:r w:rsidR="007574D7">
        <w:t xml:space="preserve"> (</w:t>
      </w:r>
      <w:r w:rsidR="00504F20">
        <w:t>NBC News, 2006</w:t>
      </w:r>
      <w:r w:rsidR="007574D7">
        <w:t>)</w:t>
      </w:r>
      <w:r w:rsidR="00B10B7B">
        <w:t>.</w:t>
      </w:r>
      <w:r w:rsidR="0028174C">
        <w:t xml:space="preserve"> Amazon obviously value consumer and comp</w:t>
      </w:r>
      <w:r w:rsidR="005E135B">
        <w:t xml:space="preserve">any </w:t>
      </w:r>
      <w:r w:rsidR="00D11014">
        <w:t>knowledge</w:t>
      </w:r>
      <w:r w:rsidR="00AC2B22">
        <w:t xml:space="preserve"> highly</w:t>
      </w:r>
      <w:r w:rsidR="00DE5E07">
        <w:t xml:space="preserve">, </w:t>
      </w:r>
      <w:r w:rsidR="000B3F3E">
        <w:t>and by contrast spurn</w:t>
      </w:r>
      <w:r w:rsidR="00606758">
        <w:t xml:space="preserve"> employee knowledge.</w:t>
      </w:r>
    </w:p>
    <w:p w14:paraId="6CB91DBC" w14:textId="21CF639C" w:rsidR="00965525" w:rsidRDefault="00431548" w:rsidP="00965525">
      <w:pPr>
        <w:pStyle w:val="Heading3"/>
        <w:numPr>
          <w:ilvl w:val="2"/>
          <w:numId w:val="1"/>
        </w:numPr>
      </w:pPr>
      <w:bookmarkStart w:id="6" w:name="_Toc76060945"/>
      <w:r>
        <w:lastRenderedPageBreak/>
        <w:t>Storage</w:t>
      </w:r>
      <w:bookmarkEnd w:id="6"/>
    </w:p>
    <w:p w14:paraId="2C2D151D" w14:textId="5B2AF7C8" w:rsidR="00804805" w:rsidRPr="00804805" w:rsidRDefault="001D6ADB" w:rsidP="00804805">
      <w:r>
        <w:t>The knowledge, by this s</w:t>
      </w:r>
      <w:r w:rsidR="00581906">
        <w:t>econd s</w:t>
      </w:r>
      <w:r>
        <w:t>tage, has increased in value.</w:t>
      </w:r>
      <w:r w:rsidR="003A0935">
        <w:t xml:space="preserve"> </w:t>
      </w:r>
      <w:r w:rsidR="003973A1">
        <w:t>No reference</w:t>
      </w:r>
      <w:r w:rsidR="00A62058">
        <w:t xml:space="preserve"> is made</w:t>
      </w:r>
      <w:r w:rsidR="003973A1">
        <w:t xml:space="preserve"> to st</w:t>
      </w:r>
      <w:r w:rsidR="00A62058">
        <w:t>orage in Nevis’s</w:t>
      </w:r>
      <w:r w:rsidR="00404560">
        <w:t xml:space="preserve"> typology, but Amidon and </w:t>
      </w:r>
      <w:proofErr w:type="spellStart"/>
      <w:r w:rsidR="00404560">
        <w:t>Skyrme</w:t>
      </w:r>
      <w:proofErr w:type="spellEnd"/>
      <w:r w:rsidR="00404560">
        <w:t xml:space="preserve"> (1997) do refer to</w:t>
      </w:r>
      <w:r w:rsidR="00944164">
        <w:t xml:space="preserve"> ‘know-who’ and</w:t>
      </w:r>
      <w:r w:rsidR="00952BD5">
        <w:t xml:space="preserve"> ‘know-where’ as</w:t>
      </w:r>
      <w:r w:rsidR="003239AF">
        <w:t xml:space="preserve"> knowledge of where</w:t>
      </w:r>
      <w:r w:rsidR="004466B8">
        <w:t xml:space="preserve"> and with whom </w:t>
      </w:r>
      <w:r w:rsidR="00944164">
        <w:t>knowledge is held. In the case of Amazon</w:t>
      </w:r>
      <w:r w:rsidR="00AC5E7A">
        <w:t xml:space="preserve"> (2021c)</w:t>
      </w:r>
      <w:r w:rsidR="00944164">
        <w:t xml:space="preserve">, </w:t>
      </w:r>
      <w:r w:rsidR="009546CC">
        <w:t>knowledge rarely resides with a</w:t>
      </w:r>
      <w:r w:rsidR="000332A1">
        <w:t xml:space="preserve"> </w:t>
      </w:r>
      <w:r w:rsidR="005C7B2C">
        <w:t>single</w:t>
      </w:r>
      <w:r w:rsidR="009546CC">
        <w:t xml:space="preserve"> person or a location, but is held, and known to be held on</w:t>
      </w:r>
      <w:r w:rsidR="007635FB">
        <w:t xml:space="preserve"> their vast </w:t>
      </w:r>
      <w:r w:rsidR="00FA7664">
        <w:t>cloud storage system</w:t>
      </w:r>
      <w:r w:rsidR="006458F6">
        <w:t>, AWS</w:t>
      </w:r>
      <w:r w:rsidR="00D73249">
        <w:t xml:space="preserve"> (Amazon Web Services). Access </w:t>
      </w:r>
      <w:r w:rsidR="006517AA">
        <w:t>to certain</w:t>
      </w:r>
      <w:r w:rsidR="00CB5A75">
        <w:t xml:space="preserve"> level</w:t>
      </w:r>
      <w:r w:rsidR="000A49C6">
        <w:t>s</w:t>
      </w:r>
      <w:r w:rsidR="006517AA">
        <w:t xml:space="preserve"> </w:t>
      </w:r>
      <w:r w:rsidR="00D73249">
        <w:t xml:space="preserve">is limited to </w:t>
      </w:r>
      <w:r w:rsidR="006517AA">
        <w:t>a privileged few</w:t>
      </w:r>
      <w:r w:rsidR="00363DC2">
        <w:t>.</w:t>
      </w:r>
      <w:r w:rsidR="00212128">
        <w:t xml:space="preserve"> AWS is organi</w:t>
      </w:r>
      <w:r w:rsidR="00233C54">
        <w:t>sed to automatically capture and store</w:t>
      </w:r>
      <w:r w:rsidR="00BF4DA0">
        <w:t xml:space="preserve"> </w:t>
      </w:r>
      <w:proofErr w:type="gramStart"/>
      <w:r w:rsidR="00BF4DA0">
        <w:t>knowledge, and</w:t>
      </w:r>
      <w:proofErr w:type="gramEnd"/>
      <w:r w:rsidR="00BF4DA0">
        <w:t xml:space="preserve"> does not rely </w:t>
      </w:r>
      <w:r w:rsidR="00096DA7">
        <w:t>solely</w:t>
      </w:r>
      <w:r w:rsidR="005C7B2C">
        <w:t xml:space="preserve"> on</w:t>
      </w:r>
      <w:r w:rsidR="00BF4DA0">
        <w:t xml:space="preserve"> human input</w:t>
      </w:r>
      <w:r w:rsidR="00FA7664">
        <w:t>.</w:t>
      </w:r>
      <w:r w:rsidR="00F348F8">
        <w:t xml:space="preserve"> It </w:t>
      </w:r>
      <w:r w:rsidR="00E54347">
        <w:t xml:space="preserve">is a </w:t>
      </w:r>
      <w:r w:rsidR="005D5E9B">
        <w:t xml:space="preserve">modern, </w:t>
      </w:r>
      <w:r w:rsidR="00E54347">
        <w:t>complex,</w:t>
      </w:r>
      <w:r w:rsidR="00952BD5">
        <w:t xml:space="preserve"> </w:t>
      </w:r>
      <w:r w:rsidR="005D5E9B">
        <w:t>but user-friendly platform</w:t>
      </w:r>
      <w:r w:rsidR="0091023D">
        <w:t xml:space="preserve">, purpose-built to store </w:t>
      </w:r>
      <w:r w:rsidR="00F906D8">
        <w:t>maximum</w:t>
      </w:r>
      <w:r w:rsidR="0091023D">
        <w:t xml:space="preserve"> detail</w:t>
      </w:r>
      <w:r w:rsidR="00F906D8">
        <w:t xml:space="preserve"> on products, </w:t>
      </w:r>
      <w:proofErr w:type="gramStart"/>
      <w:r w:rsidR="00F906D8">
        <w:t>companies</w:t>
      </w:r>
      <w:proofErr w:type="gramEnd"/>
      <w:r w:rsidR="00F906D8">
        <w:t xml:space="preserve"> and consumers</w:t>
      </w:r>
      <w:r w:rsidR="00941386">
        <w:t xml:space="preserve"> (Learning Solutions, 2014)</w:t>
      </w:r>
      <w:r w:rsidR="00F906D8">
        <w:t xml:space="preserve">. </w:t>
      </w:r>
      <w:r w:rsidR="00BA4451">
        <w:t xml:space="preserve">Amazon’s technological ability to store knowledge is </w:t>
      </w:r>
      <w:r w:rsidR="005A2955">
        <w:t>i</w:t>
      </w:r>
      <w:r w:rsidR="00BA4451">
        <w:t>mmense</w:t>
      </w:r>
      <w:r w:rsidR="005A2955">
        <w:t xml:space="preserve">, as Amazon are at the forefront of </w:t>
      </w:r>
      <w:r w:rsidR="00581906">
        <w:t>IT</w:t>
      </w:r>
      <w:r w:rsidR="005A2955">
        <w:t xml:space="preserve"> (Bl</w:t>
      </w:r>
      <w:r w:rsidR="004350EA">
        <w:t>o</w:t>
      </w:r>
      <w:r w:rsidR="005A2955">
        <w:t>omberg, 2021).</w:t>
      </w:r>
      <w:r w:rsidR="0042141E">
        <w:t xml:space="preserve"> Consumer patterns and preferences</w:t>
      </w:r>
      <w:r w:rsidR="006840B0">
        <w:t xml:space="preserve"> are committed to</w:t>
      </w:r>
      <w:r w:rsidR="00286AA5">
        <w:t xml:space="preserve"> </w:t>
      </w:r>
      <w:r w:rsidR="00951983">
        <w:t xml:space="preserve">memory in the company’s vast </w:t>
      </w:r>
      <w:r w:rsidR="003D61A2">
        <w:t>repository for knowledge.</w:t>
      </w:r>
      <w:r w:rsidR="00E16AA5">
        <w:t xml:space="preserve"> The</w:t>
      </w:r>
      <w:r w:rsidR="00967688">
        <w:t xml:space="preserve"> automated</w:t>
      </w:r>
      <w:r w:rsidR="004B59FA">
        <w:t xml:space="preserve"> procedural</w:t>
      </w:r>
      <w:r w:rsidR="00727D95">
        <w:t xml:space="preserve"> function of </w:t>
      </w:r>
      <w:r w:rsidR="000C1C8E">
        <w:t xml:space="preserve">the </w:t>
      </w:r>
      <w:r w:rsidR="00727D95">
        <w:t>AWS</w:t>
      </w:r>
      <w:r w:rsidR="000C1C8E">
        <w:t xml:space="preserve"> A</w:t>
      </w:r>
      <w:r w:rsidR="009151FF">
        <w:t>I</w:t>
      </w:r>
      <w:r w:rsidR="000C1C8E">
        <w:t xml:space="preserve"> capability could be viewed as a form of Wiig’s</w:t>
      </w:r>
      <w:r w:rsidR="00C87546">
        <w:t xml:space="preserve"> </w:t>
      </w:r>
      <w:r w:rsidR="00CE4182">
        <w:t xml:space="preserve">(1997) </w:t>
      </w:r>
      <w:r w:rsidR="00C87546">
        <w:t>classification of Method</w:t>
      </w:r>
      <w:r w:rsidR="00CE4182">
        <w:t>o</w:t>
      </w:r>
      <w:r w:rsidR="00C87546">
        <w:t>logical Knowledge</w:t>
      </w:r>
      <w:r w:rsidR="00CE4182">
        <w:t>.</w:t>
      </w:r>
      <w:r w:rsidR="00BB5755">
        <w:t xml:space="preserve"> This could provide some explanation as to A</w:t>
      </w:r>
      <w:r w:rsidR="00736D70">
        <w:t xml:space="preserve">mazon’s wilful </w:t>
      </w:r>
      <w:r w:rsidR="00DE303A">
        <w:t>distancing</w:t>
      </w:r>
      <w:r w:rsidR="00063495">
        <w:t xml:space="preserve"> of staff from knowledge and vice versa</w:t>
      </w:r>
      <w:r w:rsidR="009E30FB">
        <w:t>.</w:t>
      </w:r>
      <w:r w:rsidR="00CB13E0">
        <w:t xml:space="preserve"> Amazon appear to show little regard for the potential for</w:t>
      </w:r>
      <w:r w:rsidR="00BB0F09">
        <w:t xml:space="preserve"> Wiig’s </w:t>
      </w:r>
      <w:r w:rsidR="00922137">
        <w:t>‘</w:t>
      </w:r>
      <w:r w:rsidR="00BB0F09">
        <w:t>Expectational Knowledge</w:t>
      </w:r>
      <w:r w:rsidR="00922137">
        <w:t>’ among employees</w:t>
      </w:r>
      <w:r w:rsidR="002B1858">
        <w:t>, so</w:t>
      </w:r>
      <w:r w:rsidR="0078027D">
        <w:t>mething which could be supported by organisational systems such as HR</w:t>
      </w:r>
      <w:r w:rsidR="00922137">
        <w:t>.</w:t>
      </w:r>
      <w:r w:rsidR="001A7C8E">
        <w:t xml:space="preserve"> Support systems such as HR, financ</w:t>
      </w:r>
      <w:r w:rsidR="0068229B">
        <w:t>e and others are geared towards AI use at Amazon, not</w:t>
      </w:r>
      <w:r w:rsidR="00D1313F">
        <w:t xml:space="preserve"> for human benefit.</w:t>
      </w:r>
      <w:r w:rsidR="00992848">
        <w:t xml:space="preserve"> Amazon does not view</w:t>
      </w:r>
      <w:r w:rsidR="004500C7">
        <w:t xml:space="preserve"> the skills and ability to access the system</w:t>
      </w:r>
      <w:r w:rsidR="00785E4F">
        <w:t xml:space="preserve"> beyond basic input as </w:t>
      </w:r>
      <w:proofErr w:type="gramStart"/>
      <w:r w:rsidR="00AA1480">
        <w:t>a necessary prerequisite</w:t>
      </w:r>
      <w:proofErr w:type="gramEnd"/>
      <w:r w:rsidR="00AA1480">
        <w:t>.</w:t>
      </w:r>
      <w:r w:rsidR="00F56F11">
        <w:t xml:space="preserve"> There </w:t>
      </w:r>
      <w:r w:rsidR="00170EF8">
        <w:t>could</w:t>
      </w:r>
      <w:r w:rsidR="00F56F11">
        <w:t xml:space="preserve"> arguably</w:t>
      </w:r>
      <w:r w:rsidR="00170EF8">
        <w:t xml:space="preserve"> be</w:t>
      </w:r>
      <w:r w:rsidR="00F56F11">
        <w:t xml:space="preserve"> a</w:t>
      </w:r>
      <w:r w:rsidR="00266740">
        <w:t xml:space="preserve"> degree of externalisation at this stage with</w:t>
      </w:r>
      <w:r w:rsidR="001D1523">
        <w:t xml:space="preserve"> supposedly tacit knowledge converted to explicit,</w:t>
      </w:r>
      <w:r w:rsidR="00EC1F3D">
        <w:t xml:space="preserve"> as people and systems interact</w:t>
      </w:r>
      <w:r w:rsidR="001D1523">
        <w:t xml:space="preserve"> </w:t>
      </w:r>
      <w:r w:rsidR="00D656EA">
        <w:t>(</w:t>
      </w:r>
      <w:r w:rsidR="00247D74">
        <w:t>again depending on one’s view of these definitions as applied to AI</w:t>
      </w:r>
      <w:r w:rsidR="00D656EA">
        <w:t>)</w:t>
      </w:r>
      <w:r w:rsidR="00A178AF">
        <w:t>.</w:t>
      </w:r>
      <w:r w:rsidR="00170EF8">
        <w:t xml:space="preserve"> There is however little evidence of any </w:t>
      </w:r>
      <w:r w:rsidR="00B03D42">
        <w:t>use of this model at this stage at Amazon.</w:t>
      </w:r>
    </w:p>
    <w:p w14:paraId="1ABBD11B" w14:textId="25C87D25" w:rsidR="00431548" w:rsidRDefault="00431548" w:rsidP="00965525">
      <w:pPr>
        <w:pStyle w:val="Heading3"/>
        <w:numPr>
          <w:ilvl w:val="2"/>
          <w:numId w:val="1"/>
        </w:numPr>
      </w:pPr>
      <w:bookmarkStart w:id="7" w:name="_Toc76060946"/>
      <w:r>
        <w:t>Dissemination</w:t>
      </w:r>
      <w:bookmarkEnd w:id="7"/>
    </w:p>
    <w:p w14:paraId="1775C511" w14:textId="74C3AA63" w:rsidR="00804805" w:rsidRPr="00804805" w:rsidRDefault="00FC014D" w:rsidP="00804805">
      <w:r>
        <w:t xml:space="preserve">The third stage </w:t>
      </w:r>
      <w:r w:rsidR="00D30FDB">
        <w:t>refers</w:t>
      </w:r>
      <w:r>
        <w:t xml:space="preserve"> to the sharing internally of knowledge.</w:t>
      </w:r>
      <w:r w:rsidR="003D61A2">
        <w:t xml:space="preserve"> The knowledge is shared across the company</w:t>
      </w:r>
      <w:r w:rsidR="0087284E">
        <w:t xml:space="preserve"> to designers, marketers, and manufacturers</w:t>
      </w:r>
      <w:r w:rsidR="00A83619">
        <w:t>, enabling the various parts of the company to mimic the</w:t>
      </w:r>
      <w:r w:rsidR="00104227">
        <w:t xml:space="preserve"> success of any independent sellers on the platform</w:t>
      </w:r>
      <w:r w:rsidR="00B85D6C">
        <w:t>.</w:t>
      </w:r>
      <w:r w:rsidR="006F4B18">
        <w:t xml:space="preserve"> Amazon compartmentalises </w:t>
      </w:r>
      <w:r w:rsidR="001126E9">
        <w:t>areas of knowledge for sharing among specific groups of users</w:t>
      </w:r>
      <w:r w:rsidR="00AC3FF2">
        <w:t xml:space="preserve"> (The New York Times, 2015)</w:t>
      </w:r>
      <w:r w:rsidR="00EF34C0">
        <w:t>, while excluding others</w:t>
      </w:r>
      <w:r w:rsidR="001126E9">
        <w:t>.</w:t>
      </w:r>
      <w:r w:rsidR="002D1EAF">
        <w:t xml:space="preserve"> Systemic algorithms allow</w:t>
      </w:r>
      <w:r w:rsidR="005338FC">
        <w:t xml:space="preserve"> for </w:t>
      </w:r>
      <w:r w:rsidR="00FA7718">
        <w:t>data to be automatically refined as it is drawn from the bottom up</w:t>
      </w:r>
      <w:r w:rsidR="008A60E4">
        <w:t xml:space="preserve"> a</w:t>
      </w:r>
      <w:r w:rsidR="003D4064">
        <w:t>s usable information</w:t>
      </w:r>
      <w:r w:rsidR="0053531A">
        <w:t xml:space="preserve"> (</w:t>
      </w:r>
      <w:proofErr w:type="spellStart"/>
      <w:r w:rsidR="007B1CAB">
        <w:t>Kasabo</w:t>
      </w:r>
      <w:r w:rsidR="00C90B26">
        <w:t>v</w:t>
      </w:r>
      <w:proofErr w:type="spellEnd"/>
      <w:r w:rsidR="007B1CAB">
        <w:t xml:space="preserve"> and Kos</w:t>
      </w:r>
      <w:r w:rsidR="00C90B26">
        <w:t>ma</w:t>
      </w:r>
      <w:r w:rsidR="0053531A">
        <w:t xml:space="preserve">, </w:t>
      </w:r>
      <w:r w:rsidR="007B1CAB">
        <w:t>1998</w:t>
      </w:r>
      <w:r w:rsidR="0053531A">
        <w:t>)</w:t>
      </w:r>
      <w:r w:rsidR="003D4064">
        <w:t xml:space="preserve">. </w:t>
      </w:r>
      <w:r w:rsidR="005E2002">
        <w:t>S</w:t>
      </w:r>
      <w:r w:rsidR="00B56294">
        <w:t>o</w:t>
      </w:r>
      <w:r w:rsidR="003D4064">
        <w:t xml:space="preserve"> </w:t>
      </w:r>
      <w:r w:rsidR="00E54372">
        <w:t xml:space="preserve">advanced </w:t>
      </w:r>
      <w:r w:rsidR="00B56294">
        <w:t xml:space="preserve">is the </w:t>
      </w:r>
      <w:r w:rsidR="003D4064">
        <w:t>A</w:t>
      </w:r>
      <w:r w:rsidR="00D30FDB">
        <w:t>I</w:t>
      </w:r>
      <w:r w:rsidR="00B56294">
        <w:t xml:space="preserve"> </w:t>
      </w:r>
      <w:r w:rsidR="00E54372">
        <w:t>of the system</w:t>
      </w:r>
      <w:r w:rsidR="00791903">
        <w:t>, that it could be argued the system itself is imbued with Wiig’s (1997)</w:t>
      </w:r>
      <w:r w:rsidR="00BD1748">
        <w:t xml:space="preserve"> ‘Expectational’ Knowledge, </w:t>
      </w:r>
      <w:r w:rsidR="00D47C12">
        <w:t>derived from experience</w:t>
      </w:r>
      <w:r w:rsidR="009C4F7E">
        <w:t>,</w:t>
      </w:r>
      <w:r w:rsidR="00FD16AF">
        <w:t xml:space="preserve"> as it can compute</w:t>
      </w:r>
      <w:r w:rsidR="009C4F7E">
        <w:t xml:space="preserve"> </w:t>
      </w:r>
      <w:r w:rsidR="008419EF">
        <w:t>how the success of previous generic copies of</w:t>
      </w:r>
      <w:r w:rsidR="00DE702B">
        <w:t xml:space="preserve"> products might be reflected in </w:t>
      </w:r>
      <w:r w:rsidR="00E4384A">
        <w:t>generic copies of similar item.</w:t>
      </w:r>
      <w:r w:rsidR="00177C7F">
        <w:t xml:space="preserve"> This</w:t>
      </w:r>
      <w:r w:rsidR="00DF5F38">
        <w:t xml:space="preserve"> compartmentalised</w:t>
      </w:r>
      <w:r w:rsidR="00177C7F">
        <w:t xml:space="preserve"> process </w:t>
      </w:r>
      <w:r w:rsidR="00DF5F38">
        <w:t>of dissemination</w:t>
      </w:r>
      <w:r w:rsidR="00190B2E">
        <w:t xml:space="preserve"> </w:t>
      </w:r>
      <w:r w:rsidR="00177C7F">
        <w:t xml:space="preserve">is automated and </w:t>
      </w:r>
      <w:r w:rsidR="004F6E57">
        <w:t>can</w:t>
      </w:r>
      <w:r w:rsidR="009F1187">
        <w:t>not</w:t>
      </w:r>
      <w:r w:rsidR="004F6E57">
        <w:t xml:space="preserve"> be described as a knowledge-sharing culture</w:t>
      </w:r>
      <w:r w:rsidR="00406AB2">
        <w:t xml:space="preserve"> (The New York Times, 2015)</w:t>
      </w:r>
      <w:r w:rsidR="004F6E57">
        <w:t>.</w:t>
      </w:r>
      <w:r w:rsidR="00190B2E">
        <w:t xml:space="preserve"> General</w:t>
      </w:r>
      <w:r w:rsidR="00764A7F">
        <w:t xml:space="preserve"> knowledge</w:t>
      </w:r>
      <w:r w:rsidR="009F1187">
        <w:t>-</w:t>
      </w:r>
      <w:r w:rsidR="00764A7F">
        <w:t>sharing among staff is actively discouraged.</w:t>
      </w:r>
      <w:r w:rsidR="001D5BE0">
        <w:t xml:space="preserve"> One way that helps the organisation</w:t>
      </w:r>
      <w:r w:rsidR="009B74CC">
        <w:t xml:space="preserve"> </w:t>
      </w:r>
      <w:r w:rsidR="00601E0E">
        <w:t>convert explicit knowledge to tacit knowledge (Internalisation)</w:t>
      </w:r>
      <w:r w:rsidR="00063878">
        <w:t xml:space="preserve"> is that often a prototype already exists</w:t>
      </w:r>
      <w:r w:rsidR="00D818B6">
        <w:t xml:space="preserve"> from an independent seller on Amazon</w:t>
      </w:r>
      <w:r w:rsidR="00EA04F8">
        <w:t>, meaning the</w:t>
      </w:r>
      <w:r w:rsidR="000947A6">
        <w:t xml:space="preserve"> designer, marketer, or manufacturer is engaged in an exercise in mimicry rather than creativity.</w:t>
      </w:r>
      <w:r w:rsidR="00194AA8">
        <w:t xml:space="preserve"> Amazon are in the enviable position of having m</w:t>
      </w:r>
      <w:r w:rsidR="00453443">
        <w:t>u</w:t>
      </w:r>
      <w:r w:rsidR="00194AA8">
        <w:t>ltiple</w:t>
      </w:r>
      <w:r w:rsidR="00453443">
        <w:t xml:space="preserve"> independent sellers </w:t>
      </w:r>
      <w:r w:rsidR="003005CF">
        <w:t xml:space="preserve">effectively </w:t>
      </w:r>
      <w:r w:rsidR="00453443">
        <w:t xml:space="preserve">engaged in a vast </w:t>
      </w:r>
      <w:r w:rsidR="000815F5">
        <w:t>prototype product trial on</w:t>
      </w:r>
      <w:r w:rsidR="003005CF">
        <w:t xml:space="preserve"> their platform, </w:t>
      </w:r>
      <w:r w:rsidR="00F55A2F">
        <w:t>the r</w:t>
      </w:r>
      <w:r w:rsidR="00A201D9">
        <w:t>e</w:t>
      </w:r>
      <w:r w:rsidR="00F55A2F">
        <w:t xml:space="preserve">sults of which are disseminated </w:t>
      </w:r>
      <w:r w:rsidR="00A201D9">
        <w:t>quickly and efficiently.</w:t>
      </w:r>
    </w:p>
    <w:p w14:paraId="2C1FA385" w14:textId="563D05DC" w:rsidR="008A1A89" w:rsidRDefault="009E4A5A" w:rsidP="008A1A89">
      <w:pPr>
        <w:pStyle w:val="Heading3"/>
        <w:numPr>
          <w:ilvl w:val="2"/>
          <w:numId w:val="1"/>
        </w:numPr>
      </w:pPr>
      <w:bookmarkStart w:id="8" w:name="_Toc76060947"/>
      <w:r>
        <w:t>Application</w:t>
      </w:r>
      <w:bookmarkEnd w:id="8"/>
    </w:p>
    <w:p w14:paraId="2D789938" w14:textId="62818FE8" w:rsidR="009E4A5A" w:rsidRDefault="009E4A5A" w:rsidP="009E4A5A">
      <w:r>
        <w:t>Th</w:t>
      </w:r>
      <w:r w:rsidR="002D6BD2">
        <w:t>is</w:t>
      </w:r>
      <w:r>
        <w:t xml:space="preserve"> fourth and final stage.</w:t>
      </w:r>
      <w:r w:rsidR="00FE7FD3">
        <w:t xml:space="preserve"> </w:t>
      </w:r>
      <w:r w:rsidR="00F36412">
        <w:t>D</w:t>
      </w:r>
      <w:r w:rsidR="002D786A">
        <w:t>isciple</w:t>
      </w:r>
      <w:r w:rsidR="00F36412">
        <w:t>s</w:t>
      </w:r>
      <w:r w:rsidR="002D786A">
        <w:t xml:space="preserve"> of Nonaka and Takeuchi might reasonably ask</w:t>
      </w:r>
      <w:r w:rsidR="0053187C">
        <w:t xml:space="preserve"> if internalisation occurs at this stage. However</w:t>
      </w:r>
      <w:r w:rsidR="00283D6A">
        <w:t>, this stage at Amazon</w:t>
      </w:r>
      <w:r w:rsidR="00EC21B5">
        <w:t xml:space="preserve"> illustrates</w:t>
      </w:r>
      <w:r w:rsidR="00283D6A">
        <w:t xml:space="preserve"> the SECI model</w:t>
      </w:r>
      <w:r w:rsidR="001A5655">
        <w:t>’s limits</w:t>
      </w:r>
      <w:r w:rsidR="00AA32D0">
        <w:t>, with its erroneous assumptions</w:t>
      </w:r>
      <w:r w:rsidR="00B07E2F">
        <w:t xml:space="preserve"> (Gourlay, 2003)</w:t>
      </w:r>
      <w:r w:rsidR="00AA32D0">
        <w:t>, and</w:t>
      </w:r>
      <w:r w:rsidR="00E21A34">
        <w:t xml:space="preserve"> its lack of distinction between</w:t>
      </w:r>
      <w:r w:rsidR="00D25982">
        <w:t xml:space="preserve"> knowledge contained in the staff, and knowledge contained in the system.</w:t>
      </w:r>
      <w:r w:rsidR="00B4099F">
        <w:t xml:space="preserve"> </w:t>
      </w:r>
      <w:r w:rsidR="00BE1C72">
        <w:t xml:space="preserve">Amazon attempt to bypass </w:t>
      </w:r>
      <w:r w:rsidR="00427CCC">
        <w:t>employee input in the process, preferring to rely on their A</w:t>
      </w:r>
      <w:r w:rsidR="005A08A7">
        <w:t xml:space="preserve">I </w:t>
      </w:r>
      <w:r w:rsidR="00427CCC">
        <w:t>system to</w:t>
      </w:r>
      <w:r w:rsidR="00696780">
        <w:t xml:space="preserve"> do the work for them.</w:t>
      </w:r>
      <w:r w:rsidR="000F2BA8">
        <w:t xml:space="preserve"> It could be argued that technology has reached the point at which</w:t>
      </w:r>
      <w:r w:rsidR="00434B70">
        <w:t xml:space="preserve"> the complicated nature of the knowledge held by the AI is</w:t>
      </w:r>
      <w:r w:rsidR="00300FF2">
        <w:t xml:space="preserve"> difficult for mere humans to codify internally</w:t>
      </w:r>
      <w:r w:rsidR="00385921">
        <w:t xml:space="preserve">, that the AI itself has a ‘knack’ for the duties it </w:t>
      </w:r>
      <w:r w:rsidR="00385921">
        <w:lastRenderedPageBreak/>
        <w:t>performs, and that its knowledge could be described as tacit.</w:t>
      </w:r>
      <w:r w:rsidR="009B0F0D">
        <w:t xml:space="preserve"> This would mark a role-reversal</w:t>
      </w:r>
      <w:r w:rsidR="0077271F">
        <w:t xml:space="preserve"> for human employees and systems</w:t>
      </w:r>
      <w:r w:rsidR="00763C3F">
        <w:t xml:space="preserve"> that could h</w:t>
      </w:r>
      <w:r w:rsidR="00FD1B66">
        <w:t>erald</w:t>
      </w:r>
      <w:r w:rsidR="00763C3F">
        <w:t xml:space="preserve"> remarkable</w:t>
      </w:r>
      <w:r w:rsidR="00FD1B66">
        <w:t xml:space="preserve"> changes for the future of K</w:t>
      </w:r>
      <w:r w:rsidR="005A08A7">
        <w:t>M</w:t>
      </w:r>
      <w:r w:rsidR="00FD1B66">
        <w:t>.</w:t>
      </w:r>
      <w:r w:rsidR="005828A2">
        <w:t xml:space="preserve"> This </w:t>
      </w:r>
      <w:r w:rsidR="00237E90">
        <w:t xml:space="preserve">technological </w:t>
      </w:r>
      <w:r w:rsidR="005828A2">
        <w:t xml:space="preserve">fusion of </w:t>
      </w:r>
      <w:r w:rsidR="00AB6994">
        <w:t xml:space="preserve">physical and </w:t>
      </w:r>
      <w:r w:rsidR="007142F2">
        <w:t>digital</w:t>
      </w:r>
      <w:r w:rsidR="005120AD">
        <w:t xml:space="preserve"> worlds</w:t>
      </w:r>
      <w:r w:rsidR="00C369B0">
        <w:t xml:space="preserve"> (World Econom</w:t>
      </w:r>
      <w:r w:rsidR="00C9117A">
        <w:t>i</w:t>
      </w:r>
      <w:r w:rsidR="00C369B0">
        <w:t>c</w:t>
      </w:r>
      <w:r w:rsidR="00C9117A">
        <w:t xml:space="preserve"> </w:t>
      </w:r>
      <w:r w:rsidR="00C369B0">
        <w:t>Forum</w:t>
      </w:r>
      <w:r w:rsidR="00C9117A">
        <w:t>, 2021)</w:t>
      </w:r>
      <w:r w:rsidR="006237B6">
        <w:t xml:space="preserve"> will </w:t>
      </w:r>
      <w:r w:rsidR="00E04B82">
        <w:t xml:space="preserve">lead to debate about the </w:t>
      </w:r>
      <w:r w:rsidR="00127300">
        <w:t xml:space="preserve">desired or necessary </w:t>
      </w:r>
      <w:r w:rsidR="00E04B82">
        <w:t>level of biological input</w:t>
      </w:r>
      <w:r w:rsidR="000B6FBD">
        <w:t>.</w:t>
      </w:r>
      <w:r w:rsidR="001C127B">
        <w:t xml:space="preserve"> Forbes (2018) are clear </w:t>
      </w:r>
      <w:r w:rsidR="00500899">
        <w:t>about</w:t>
      </w:r>
      <w:r w:rsidR="001C127B">
        <w:t xml:space="preserve"> </w:t>
      </w:r>
      <w:r w:rsidR="00BB0AA6">
        <w:t>use of application at Amazon, claiming: ‘</w:t>
      </w:r>
      <w:r w:rsidR="00BB0AA6" w:rsidRPr="00BB0AA6">
        <w:t>Machine learning technology</w:t>
      </w:r>
      <w:r w:rsidR="00BB0AA6">
        <w:t>’</w:t>
      </w:r>
      <w:r w:rsidR="006A30B6">
        <w:t xml:space="preserve"> </w:t>
      </w:r>
      <w:r w:rsidR="00964446">
        <w:t xml:space="preserve">is used </w:t>
      </w:r>
      <w:r w:rsidR="006A30B6">
        <w:t>for new products.</w:t>
      </w:r>
    </w:p>
    <w:p w14:paraId="2E82018A" w14:textId="1B0C23E6" w:rsidR="0052105A" w:rsidRDefault="009E4A5A" w:rsidP="0052105A">
      <w:r>
        <w:t>Amazon’s</w:t>
      </w:r>
      <w:r w:rsidR="009B1FB9">
        <w:t xml:space="preserve"> generic copies of pre-existing merchandise</w:t>
      </w:r>
      <w:r>
        <w:t xml:space="preserve"> are evidence of their manufacturers’ strict application of knowledge.</w:t>
      </w:r>
      <w:r w:rsidR="00072B82">
        <w:t xml:space="preserve"> </w:t>
      </w:r>
      <w:r>
        <w:t>Amazon use Knowledge Application ruthlessly and effectively</w:t>
      </w:r>
      <w:r w:rsidR="00B82F63">
        <w:t xml:space="preserve">, knowing which consumers to target with the design, and when and where the best opportunities for advertisement and marketing are likely to occur. This is an example of Nevis’s ‘Knowledge Utilisation’ (1995), and brings knowledge associated with timing, which Amidon and </w:t>
      </w:r>
      <w:proofErr w:type="spellStart"/>
      <w:r w:rsidR="00B82F63">
        <w:t>Skyrme</w:t>
      </w:r>
      <w:proofErr w:type="spellEnd"/>
      <w:r w:rsidR="00B82F63">
        <w:t xml:space="preserve"> described as ‘know-when’ (1997</w:t>
      </w:r>
      <w:r w:rsidR="00B82F63">
        <w:t>).</w:t>
      </w:r>
      <w:r w:rsidR="00BD2795">
        <w:t xml:space="preserve"> The </w:t>
      </w:r>
      <w:r w:rsidR="00EB5EFA">
        <w:t>Knowledge A</w:t>
      </w:r>
      <w:r w:rsidR="00BD2795">
        <w:t>pplication undergoes evaluation by the</w:t>
      </w:r>
      <w:r w:rsidR="00CA7100">
        <w:t xml:space="preserve"> AI algorithms</w:t>
      </w:r>
      <w:r w:rsidR="00021EB0">
        <w:t xml:space="preserve"> in a process often illustrated</w:t>
      </w:r>
      <w:r w:rsidR="00330396">
        <w:t xml:space="preserve"> (</w:t>
      </w:r>
      <w:proofErr w:type="spellStart"/>
      <w:r w:rsidR="00330396">
        <w:t>Weggeman</w:t>
      </w:r>
      <w:proofErr w:type="spellEnd"/>
      <w:r w:rsidR="00330396">
        <w:t>, 2000)</w:t>
      </w:r>
      <w:r w:rsidR="00021EB0">
        <w:t xml:space="preserve"> as a</w:t>
      </w:r>
      <w:r w:rsidR="00356F32">
        <w:t xml:space="preserve"> cyclical</w:t>
      </w:r>
      <w:r w:rsidR="00021EB0">
        <w:t xml:space="preserve"> fifth K</w:t>
      </w:r>
      <w:r w:rsidR="00356F32">
        <w:t xml:space="preserve">MVC </w:t>
      </w:r>
      <w:r w:rsidR="00021EB0">
        <w:t>Chain-link</w:t>
      </w:r>
      <w:r w:rsidR="00EB5EFA">
        <w:t>.</w:t>
      </w:r>
    </w:p>
    <w:p w14:paraId="7250D2C3" w14:textId="75A369B7" w:rsidR="000A3C8C" w:rsidRDefault="000A3C8C" w:rsidP="00CC7FE3">
      <w:pPr>
        <w:pStyle w:val="Heading3"/>
        <w:numPr>
          <w:ilvl w:val="2"/>
          <w:numId w:val="1"/>
        </w:numPr>
      </w:pPr>
      <w:bookmarkStart w:id="9" w:name="_Toc76060948"/>
      <w:r>
        <w:t>Summary</w:t>
      </w:r>
      <w:bookmarkEnd w:id="9"/>
    </w:p>
    <w:p w14:paraId="7E670742" w14:textId="5390E351" w:rsidR="00EC0E7F" w:rsidRPr="00EC0E7F" w:rsidRDefault="00C50C38" w:rsidP="00EC0E7F">
      <w:r>
        <w:t>Amazon has a complex and logical K</w:t>
      </w:r>
      <w:r w:rsidR="00356F32">
        <w:t>M</w:t>
      </w:r>
      <w:r>
        <w:t xml:space="preserve"> system, which successfully utilises</w:t>
      </w:r>
      <w:r w:rsidR="00037924">
        <w:t xml:space="preserve"> parts of</w:t>
      </w:r>
      <w:r>
        <w:t xml:space="preserve"> the SECI model at various stages, </w:t>
      </w:r>
      <w:r w:rsidR="00F47A8C">
        <w:t xml:space="preserve">while rejecting its use </w:t>
      </w:r>
      <w:r w:rsidR="00585B5A">
        <w:t>on other occasions.</w:t>
      </w:r>
      <w:r w:rsidR="003C11E2">
        <w:t xml:space="preserve"> How one adjudges the</w:t>
      </w:r>
      <w:r w:rsidR="000A3468">
        <w:t xml:space="preserve"> </w:t>
      </w:r>
      <w:r w:rsidR="002E2701">
        <w:t>theories and disti</w:t>
      </w:r>
      <w:r w:rsidR="00CE12EA">
        <w:t>nctions between</w:t>
      </w:r>
      <w:r w:rsidR="008E5CB3">
        <w:t xml:space="preserve"> tacit</w:t>
      </w:r>
      <w:r w:rsidR="00CE12EA">
        <w:t xml:space="preserve"> and explicit</w:t>
      </w:r>
      <w:r w:rsidR="008E5CB3">
        <w:t xml:space="preserve"> knowledge will affect one’s conclusion</w:t>
      </w:r>
      <w:r w:rsidR="008953B1">
        <w:t xml:space="preserve"> as to its use and usefulness.</w:t>
      </w:r>
    </w:p>
    <w:p w14:paraId="643D279F" w14:textId="26F47AC8" w:rsidR="00943699" w:rsidRDefault="00943699" w:rsidP="005141DB">
      <w:pPr>
        <w:pStyle w:val="Heading2"/>
        <w:numPr>
          <w:ilvl w:val="1"/>
          <w:numId w:val="1"/>
        </w:numPr>
      </w:pPr>
      <w:bookmarkStart w:id="10" w:name="_Toc76060949"/>
      <w:r>
        <w:t>SWOT</w:t>
      </w:r>
      <w:r w:rsidR="0054509E">
        <w:t xml:space="preserve"> Analysis of K</w:t>
      </w:r>
      <w:r w:rsidR="003A4C21">
        <w:t>M</w:t>
      </w:r>
      <w:r w:rsidR="00343CAA">
        <w:t xml:space="preserve"> System</w:t>
      </w:r>
      <w:bookmarkEnd w:id="10"/>
    </w:p>
    <w:p w14:paraId="6A024318" w14:textId="63F31B30" w:rsidR="00A03F8B" w:rsidRDefault="00A03F8B" w:rsidP="00A03F8B">
      <w:r>
        <w:t xml:space="preserve">Amazon </w:t>
      </w:r>
      <w:r w:rsidR="004D0B87">
        <w:t>are r</w:t>
      </w:r>
      <w:r>
        <w:t>enown</w:t>
      </w:r>
      <w:r w:rsidR="004D0B87">
        <w:t>ed</w:t>
      </w:r>
      <w:r>
        <w:t xml:space="preserve"> for their exploitation of </w:t>
      </w:r>
      <w:r w:rsidR="00F274B7">
        <w:t>KM</w:t>
      </w:r>
      <w:r w:rsidRPr="00A411EF">
        <w:t xml:space="preserve"> </w:t>
      </w:r>
      <w:r>
        <w:t>(</w:t>
      </w:r>
      <w:r w:rsidRPr="00DF669D">
        <w:rPr>
          <w:i/>
          <w:iCs/>
        </w:rPr>
        <w:t>Amazon – What they know about us</w:t>
      </w:r>
      <w:r>
        <w:t xml:space="preserve">, 2020). They </w:t>
      </w:r>
      <w:r w:rsidR="0099772B">
        <w:t>are</w:t>
      </w:r>
      <w:r>
        <w:t xml:space="preserve"> established as a sprawling provider of services and retail goods, but also as a platform on which competitors flaunt their wares. Amazon, having acquired competitor sales and technical specifications store, share, and apply this knowledge to copy their best-selling rivals, to undercut them and to supplant their hitherto successful models, ultimately squeezing them out and replacing them. Parallels have been drawn with the cuckoo, as the product offspring of Amazon thrive on the sustenance provided by the success of the adoptive parent company, sustenance which is denied to their own familial products. Amazon, in a sense, have other companies testing products, before they cherry pick ideas to ape. This has been a remarkably successful strategy for Amazon, facilitating their rapid expansion. Engagement with organisational support systems has enabled Amazon to reap the rewards of competitor field data, and it is exploiting it ruthlessly.</w:t>
      </w:r>
    </w:p>
    <w:p w14:paraId="73D4EDAC" w14:textId="1EE265EE" w:rsidR="00A03F8B" w:rsidRDefault="00FF2323" w:rsidP="00A03F8B">
      <w:r>
        <w:t xml:space="preserve">Comparison to </w:t>
      </w:r>
      <w:r w:rsidR="004F7245">
        <w:t>other retailers such as Best Buy (</w:t>
      </w:r>
      <w:r w:rsidR="001604B9">
        <w:t>Baer</w:t>
      </w:r>
      <w:r w:rsidR="00860178">
        <w:t>, 200</w:t>
      </w:r>
      <w:r w:rsidR="00E71F91">
        <w:t>2</w:t>
      </w:r>
      <w:r w:rsidR="004F7245">
        <w:t>)</w:t>
      </w:r>
      <w:r w:rsidR="00E17D44">
        <w:t xml:space="preserve"> shows</w:t>
      </w:r>
      <w:r w:rsidR="001D6733">
        <w:t xml:space="preserve"> r</w:t>
      </w:r>
      <w:r w:rsidR="00F07E5F">
        <w:t>ival</w:t>
      </w:r>
      <w:r w:rsidR="001D6733">
        <w:t xml:space="preserve">s </w:t>
      </w:r>
      <w:r w:rsidR="00071D17">
        <w:t>lagging</w:t>
      </w:r>
      <w:r w:rsidR="001D6733">
        <w:t xml:space="preserve"> Amazon’s management of knowledge, </w:t>
      </w:r>
      <w:r w:rsidR="000E19CC">
        <w:t xml:space="preserve">with Best Buy displaying a higher priority for employee learning. </w:t>
      </w:r>
      <w:r w:rsidR="00A03F8B">
        <w:t xml:space="preserve">Compared to the attitude of UWTSD (2021) to data, an organisation prioritising data protection, </w:t>
      </w:r>
      <w:r w:rsidR="008525FD">
        <w:t>eschewing</w:t>
      </w:r>
      <w:r w:rsidR="00C62EBE">
        <w:t xml:space="preserve"> the</w:t>
      </w:r>
      <w:r w:rsidR="00A03F8B">
        <w:t xml:space="preserve"> monetising of </w:t>
      </w:r>
      <w:r w:rsidR="00C62EBE">
        <w:t>data</w:t>
      </w:r>
      <w:r w:rsidR="00A03F8B">
        <w:t xml:space="preserve"> to impose itself, Amazon’s practices can appear rapacious or amoral</w:t>
      </w:r>
      <w:r w:rsidR="00A03F8B" w:rsidRPr="00CD63F2">
        <w:t xml:space="preserve"> </w:t>
      </w:r>
      <w:bookmarkStart w:id="11" w:name="_Hlk75969983"/>
      <w:r w:rsidR="00A03F8B">
        <w:t>(</w:t>
      </w:r>
      <w:r w:rsidR="00A03F8B" w:rsidRPr="0085676A">
        <w:rPr>
          <w:i/>
          <w:iCs/>
        </w:rPr>
        <w:t>Lina Khan – US Lawyer</w:t>
      </w:r>
      <w:r w:rsidR="00A03F8B">
        <w:t>,</w:t>
      </w:r>
      <w:r w:rsidR="00A03F8B" w:rsidRPr="007B5B8D">
        <w:t xml:space="preserve"> 2021)</w:t>
      </w:r>
      <w:bookmarkEnd w:id="11"/>
      <w:r w:rsidR="00A03F8B">
        <w:t xml:space="preserve">. Such behaviour could draw the attention of legislative </w:t>
      </w:r>
      <w:r w:rsidR="003A4C21">
        <w:t>bodies and</w:t>
      </w:r>
      <w:r w:rsidR="00A03F8B">
        <w:t xml:space="preserve"> attract anti-trust investigations </w:t>
      </w:r>
      <w:r w:rsidR="001A6371">
        <w:t>bringing</w:t>
      </w:r>
      <w:r w:rsidR="00A03F8B">
        <w:t xml:space="preserve"> implications for Amazon’s future. </w:t>
      </w:r>
      <w:r w:rsidR="009D1A14">
        <w:t xml:space="preserve">Amazon have faced repeated allegations of </w:t>
      </w:r>
      <w:r w:rsidR="00D94AF7">
        <w:t xml:space="preserve">illegal </w:t>
      </w:r>
      <w:r w:rsidR="009D1A14">
        <w:t>anti-t</w:t>
      </w:r>
      <w:r w:rsidR="00D94AF7">
        <w:t>r</w:t>
      </w:r>
      <w:r w:rsidR="009D1A14">
        <w:t>ade union</w:t>
      </w:r>
      <w:r w:rsidR="00D94AF7">
        <w:t xml:space="preserve"> activity (BBC, 2021)</w:t>
      </w:r>
      <w:r w:rsidR="00200094">
        <w:t xml:space="preserve"> </w:t>
      </w:r>
      <w:r w:rsidR="00D07487">
        <w:t>and</w:t>
      </w:r>
      <w:r w:rsidR="00706762">
        <w:t xml:space="preserve"> have </w:t>
      </w:r>
      <w:r w:rsidR="005A3B5E">
        <w:t>simultaneously</w:t>
      </w:r>
      <w:r w:rsidR="00706762">
        <w:t xml:space="preserve"> made political donations to high-profile </w:t>
      </w:r>
      <w:r w:rsidR="003A4C21">
        <w:t>right-wing</w:t>
      </w:r>
      <w:r w:rsidR="00706762">
        <w:t xml:space="preserve"> politicia</w:t>
      </w:r>
      <w:r w:rsidR="006849D3">
        <w:t>ns such as Ted Cruz (CNBC, 2021) in a multi-pronged</w:t>
      </w:r>
      <w:r w:rsidR="00667A25">
        <w:t xml:space="preserve"> approach</w:t>
      </w:r>
      <w:r w:rsidR="00602526">
        <w:t xml:space="preserve"> which</w:t>
      </w:r>
      <w:r w:rsidR="00602526">
        <w:t xml:space="preserve"> could cause a backlash among activists.</w:t>
      </w:r>
      <w:r w:rsidR="00D94AF7">
        <w:t xml:space="preserve"> </w:t>
      </w:r>
      <w:r w:rsidR="00A03F8B">
        <w:t>Conversely, Amazon’s actions now could project them so far ahead of their contemporaries, that any future legislation could arrive too late to affect the established dominance of Amazon, or to protect other businesses from fa</w:t>
      </w:r>
      <w:r w:rsidR="00924131">
        <w:t>iling</w:t>
      </w:r>
      <w:r w:rsidR="00A03F8B">
        <w:t xml:space="preserve"> in the meantime. Amazon (2021b) are protective of their internal processes, so much information is not publicly available. The information released voluntarily by Amazon requires examination through a heavily critical lens as it is likely that many of their processes have been sanitised for public consumption. The New York Times (2015) describes a ‘culture of secrecy’ at Amazon, in which all employees are subjected to mandatory non-disclosure agreements.</w:t>
      </w:r>
    </w:p>
    <w:p w14:paraId="4AAEC649" w14:textId="719D2683" w:rsidR="00A03F8B" w:rsidRDefault="00A03F8B" w:rsidP="00A03F8B">
      <w:r>
        <w:lastRenderedPageBreak/>
        <w:t>The ‘Resource Based View’ of a company, or RBV has become an influential (Peng, 2001) theory on the management of knowledge resource</w:t>
      </w:r>
      <w:r w:rsidR="00AA16AD">
        <w:t xml:space="preserve">, </w:t>
      </w:r>
      <w:r w:rsidR="00A27479">
        <w:t>with the aim of gaining competitive advantage</w:t>
      </w:r>
      <w:r>
        <w:t xml:space="preserve">. There is no doubt that Amazon view knowledge as a valuable resource, but their application of the RBV could be characterised as uneven. Amazon have an array of tangible and intangible resources, of which knowledge can be either, but the further assumption that the resource is heterogeneous and immobile targets mainly the intangible. The imperfection of the model requires one to ignore the fact that Amazon’s acquisition of much of their data proves an element of mobility. Comparison to the VRIO framework (Barney, 1991) shows a correlation in Amazon’s use of the resource. Amazon have correctly recognised the ‘Value’ (the first VRIO criterion) of the resource. The type of knowledge </w:t>
      </w:r>
      <w:r w:rsidR="003F4293">
        <w:t>may</w:t>
      </w:r>
      <w:r>
        <w:t xml:space="preserve"> not be particularly ‘Rare’ (the second VRIO criterion), but the scale and depth of their knowledge resource </w:t>
      </w:r>
      <w:r w:rsidRPr="000F3DA6">
        <w:rPr>
          <w:i/>
          <w:iCs/>
        </w:rPr>
        <w:t>is</w:t>
      </w:r>
      <w:r>
        <w:t xml:space="preserve"> particularly rare. The scale and depth of stored knowledge severely restrict the ‘Imitability’ (the third VRIO criterion) making it prohibitively costly for most other organisations. Amazon’s support systems are ‘Organised to capture’ (the fourth VRIO criterion) value, on a scale which could be viewed as non-substitutable or irreplaceable. However, it is of note that Amazon do not include staff-held knowledge in the same manner as system-harvested knowledge. Evidence shows that Amazon use the resource-based view of the firm in a targeted and limited way, relying on the system-held knowledge as a resource, while eschewing the tacit knowledge of </w:t>
      </w:r>
      <w:r w:rsidR="003F4293">
        <w:t>most of</w:t>
      </w:r>
      <w:r>
        <w:t xml:space="preserve"> the workforce. Amazon seems to have found an efficiency in bypassing the humans in their system, at least the supposed drones at lower levels, making the level of their understanding and knowledge close to irrelevant. A SWOT analysis of Amazon’s Knowledge Management system reveals the following:</w:t>
      </w:r>
    </w:p>
    <w:p w14:paraId="2DF9C074" w14:textId="77777777" w:rsidR="00A03F8B" w:rsidRPr="00627D1C" w:rsidRDefault="00A03F8B" w:rsidP="00A03F8B">
      <w:pPr>
        <w:rPr>
          <w:b/>
          <w:bCs/>
          <w:u w:val="single"/>
        </w:rPr>
      </w:pPr>
      <w:r w:rsidRPr="00627D1C">
        <w:rPr>
          <w:b/>
          <w:bCs/>
          <w:u w:val="single"/>
        </w:rPr>
        <w:t>Strengths.</w:t>
      </w:r>
    </w:p>
    <w:p w14:paraId="6158E520" w14:textId="6D60D431" w:rsidR="00A03F8B" w:rsidRDefault="00A03F8B" w:rsidP="00A03F8B">
      <w:pPr>
        <w:numPr>
          <w:ilvl w:val="0"/>
          <w:numId w:val="33"/>
        </w:numPr>
      </w:pPr>
      <w:r>
        <w:t>IT capabilities are second-to-none.</w:t>
      </w:r>
    </w:p>
    <w:p w14:paraId="2A5AE54D" w14:textId="39948FF6" w:rsidR="00A03F8B" w:rsidRDefault="0090167E" w:rsidP="00A03F8B">
      <w:pPr>
        <w:numPr>
          <w:ilvl w:val="0"/>
          <w:numId w:val="33"/>
        </w:numPr>
      </w:pPr>
      <w:r>
        <w:t>S</w:t>
      </w:r>
      <w:r w:rsidR="00A03F8B" w:rsidRPr="00A05F5C">
        <w:t xml:space="preserve">uccessfully using </w:t>
      </w:r>
      <w:r w:rsidR="00A51CD6">
        <w:t>KM</w:t>
      </w:r>
      <w:r w:rsidR="00A03F8B" w:rsidRPr="00A05F5C">
        <w:t xml:space="preserve"> to establish themselves as a near-monopoly at the expense of squeezed-out rivals.</w:t>
      </w:r>
    </w:p>
    <w:p w14:paraId="7C1B8B4B" w14:textId="6CAFB500" w:rsidR="00A03F8B" w:rsidRDefault="00A03F8B" w:rsidP="00A03F8B">
      <w:pPr>
        <w:numPr>
          <w:ilvl w:val="0"/>
          <w:numId w:val="33"/>
        </w:numPr>
      </w:pPr>
      <w:r>
        <w:t xml:space="preserve">Ability to </w:t>
      </w:r>
      <w:r w:rsidR="00A65A73">
        <w:t>globally-</w:t>
      </w:r>
      <w:r>
        <w:t>dredge data.</w:t>
      </w:r>
    </w:p>
    <w:p w14:paraId="47BBB1A9" w14:textId="37EB050D" w:rsidR="00A03F8B" w:rsidRDefault="00A03F8B" w:rsidP="00A03F8B">
      <w:pPr>
        <w:numPr>
          <w:ilvl w:val="0"/>
          <w:numId w:val="33"/>
        </w:numPr>
      </w:pPr>
      <w:r>
        <w:t>Advanced</w:t>
      </w:r>
      <w:r w:rsidR="00A65A73">
        <w:t>,</w:t>
      </w:r>
      <w:r>
        <w:t xml:space="preserve"> efficient sharing capability.</w:t>
      </w:r>
    </w:p>
    <w:p w14:paraId="069B6C27" w14:textId="603D7E55" w:rsidR="00A03F8B" w:rsidRDefault="00A03F8B" w:rsidP="00A03F8B">
      <w:pPr>
        <w:numPr>
          <w:ilvl w:val="0"/>
          <w:numId w:val="33"/>
        </w:numPr>
      </w:pPr>
      <w:r>
        <w:t>Large</w:t>
      </w:r>
      <w:r w:rsidR="00A65A73">
        <w:t xml:space="preserve"> exploitable</w:t>
      </w:r>
      <w:r>
        <w:t xml:space="preserve"> workforce.</w:t>
      </w:r>
    </w:p>
    <w:p w14:paraId="1390B9C9" w14:textId="63D0666E" w:rsidR="00A03F8B" w:rsidRDefault="00A65A73" w:rsidP="00A03F8B">
      <w:pPr>
        <w:numPr>
          <w:ilvl w:val="0"/>
          <w:numId w:val="33"/>
        </w:numPr>
      </w:pPr>
      <w:r>
        <w:t>A</w:t>
      </w:r>
      <w:r w:rsidR="00A03F8B">
        <w:t>wareness of RBV possibilities.</w:t>
      </w:r>
    </w:p>
    <w:p w14:paraId="32340E8A" w14:textId="77777777" w:rsidR="00A03F8B" w:rsidRPr="00627D1C" w:rsidRDefault="00A03F8B" w:rsidP="00A03F8B">
      <w:pPr>
        <w:rPr>
          <w:b/>
          <w:bCs/>
          <w:u w:val="single"/>
        </w:rPr>
      </w:pPr>
      <w:r w:rsidRPr="00627D1C">
        <w:rPr>
          <w:b/>
          <w:bCs/>
          <w:u w:val="single"/>
        </w:rPr>
        <w:t>Weaknesses.</w:t>
      </w:r>
    </w:p>
    <w:p w14:paraId="121E98A8" w14:textId="77777777" w:rsidR="00A03F8B" w:rsidRDefault="00A03F8B" w:rsidP="00A03F8B">
      <w:pPr>
        <w:numPr>
          <w:ilvl w:val="0"/>
          <w:numId w:val="33"/>
        </w:numPr>
      </w:pPr>
      <w:r>
        <w:t>Increasing media attention on activities.</w:t>
      </w:r>
    </w:p>
    <w:p w14:paraId="3AD31450" w14:textId="2E3022F8" w:rsidR="00A03F8B" w:rsidRDefault="008663C4" w:rsidP="00A03F8B">
      <w:pPr>
        <w:numPr>
          <w:ilvl w:val="0"/>
          <w:numId w:val="33"/>
        </w:numPr>
      </w:pPr>
      <w:r>
        <w:t xml:space="preserve">Company attracting </w:t>
      </w:r>
      <w:r w:rsidR="00A03F8B">
        <w:t>Increasing activist attention.</w:t>
      </w:r>
    </w:p>
    <w:p w14:paraId="4EBF0C24" w14:textId="0240C353" w:rsidR="00A03F8B" w:rsidRDefault="00A03F8B" w:rsidP="00A03F8B">
      <w:pPr>
        <w:numPr>
          <w:ilvl w:val="0"/>
          <w:numId w:val="33"/>
        </w:numPr>
      </w:pPr>
      <w:r>
        <w:t>Currently failing to maximise RBV</w:t>
      </w:r>
      <w:r w:rsidR="00517814">
        <w:t xml:space="preserve"> use</w:t>
      </w:r>
      <w:r>
        <w:t xml:space="preserve"> among staff.</w:t>
      </w:r>
    </w:p>
    <w:p w14:paraId="12419B12" w14:textId="77777777" w:rsidR="00A03F8B" w:rsidRPr="00627D1C" w:rsidRDefault="00A03F8B" w:rsidP="00A03F8B">
      <w:pPr>
        <w:rPr>
          <w:b/>
          <w:bCs/>
        </w:rPr>
      </w:pPr>
      <w:r w:rsidRPr="00627D1C">
        <w:rPr>
          <w:b/>
          <w:bCs/>
          <w:u w:val="single"/>
        </w:rPr>
        <w:t>Opportunities</w:t>
      </w:r>
      <w:r w:rsidRPr="00627D1C">
        <w:rPr>
          <w:b/>
          <w:bCs/>
        </w:rPr>
        <w:t>.</w:t>
      </w:r>
    </w:p>
    <w:p w14:paraId="79E6BAC8" w14:textId="24AB899D" w:rsidR="00A03F8B" w:rsidRDefault="00A03F8B" w:rsidP="00A03F8B">
      <w:pPr>
        <w:numPr>
          <w:ilvl w:val="0"/>
          <w:numId w:val="33"/>
        </w:numPr>
      </w:pPr>
      <w:r>
        <w:t xml:space="preserve">RBV within KM potentially </w:t>
      </w:r>
      <w:r w:rsidR="002D6E75">
        <w:t>increasable</w:t>
      </w:r>
      <w:r>
        <w:t>.</w:t>
      </w:r>
    </w:p>
    <w:p w14:paraId="2398822B" w14:textId="349FFA2D" w:rsidR="00A03F8B" w:rsidRDefault="00A03F8B" w:rsidP="00A03F8B">
      <w:pPr>
        <w:numPr>
          <w:ilvl w:val="0"/>
          <w:numId w:val="33"/>
        </w:numPr>
      </w:pPr>
      <w:r>
        <w:t>Accelerated</w:t>
      </w:r>
      <w:r w:rsidR="0099732F">
        <w:t>,</w:t>
      </w:r>
      <w:r>
        <w:t xml:space="preserve"> expanding accumulation exponentially increasing intelligence.</w:t>
      </w:r>
    </w:p>
    <w:p w14:paraId="2CC67AAC" w14:textId="66E194C7" w:rsidR="00A03F8B" w:rsidRDefault="00A03F8B" w:rsidP="00A03F8B">
      <w:pPr>
        <w:numPr>
          <w:ilvl w:val="0"/>
          <w:numId w:val="33"/>
        </w:numPr>
      </w:pPr>
      <w:r>
        <w:t>Widening reach of marketin</w:t>
      </w:r>
      <w:r w:rsidR="002D6E75">
        <w:t>g,</w:t>
      </w:r>
      <w:r>
        <w:t xml:space="preserve"> propaganda.</w:t>
      </w:r>
    </w:p>
    <w:p w14:paraId="555CE429" w14:textId="77777777" w:rsidR="00A03F8B" w:rsidRPr="00627D1C" w:rsidRDefault="00A03F8B" w:rsidP="00A03F8B">
      <w:pPr>
        <w:rPr>
          <w:b/>
          <w:bCs/>
          <w:u w:val="single"/>
        </w:rPr>
      </w:pPr>
      <w:r w:rsidRPr="00627D1C">
        <w:rPr>
          <w:b/>
          <w:bCs/>
          <w:u w:val="single"/>
        </w:rPr>
        <w:t>Threats.</w:t>
      </w:r>
    </w:p>
    <w:p w14:paraId="67A9E444" w14:textId="77777777" w:rsidR="00A03F8B" w:rsidRDefault="00A03F8B" w:rsidP="00A03F8B">
      <w:pPr>
        <w:numPr>
          <w:ilvl w:val="0"/>
          <w:numId w:val="33"/>
        </w:numPr>
      </w:pPr>
      <w:r>
        <w:lastRenderedPageBreak/>
        <w:t>Increasing consciousness of privacy issues.</w:t>
      </w:r>
    </w:p>
    <w:p w14:paraId="7BA6E9B4" w14:textId="77777777" w:rsidR="00A03F8B" w:rsidRDefault="00A03F8B" w:rsidP="00A03F8B">
      <w:pPr>
        <w:numPr>
          <w:ilvl w:val="0"/>
          <w:numId w:val="33"/>
        </w:numPr>
      </w:pPr>
      <w:r>
        <w:t>Political pressure from legislatures.</w:t>
      </w:r>
    </w:p>
    <w:p w14:paraId="4D6098E6" w14:textId="77777777" w:rsidR="00A03F8B" w:rsidRPr="00A05F5C" w:rsidRDefault="00A03F8B" w:rsidP="00A03F8B">
      <w:pPr>
        <w:numPr>
          <w:ilvl w:val="0"/>
          <w:numId w:val="33"/>
        </w:numPr>
      </w:pPr>
      <w:r>
        <w:t>Anti-trust investigations.</w:t>
      </w:r>
    </w:p>
    <w:p w14:paraId="0DD688CC" w14:textId="328CE674" w:rsidR="00A03F8B" w:rsidRDefault="002D6E75" w:rsidP="00A03F8B">
      <w:pPr>
        <w:numPr>
          <w:ilvl w:val="0"/>
          <w:numId w:val="33"/>
        </w:numPr>
      </w:pPr>
      <w:r>
        <w:t>M</w:t>
      </w:r>
      <w:r w:rsidR="00A03F8B" w:rsidRPr="00A05F5C">
        <w:t>oral dubiousness of activities could precipitate attempts at redress.</w:t>
      </w:r>
    </w:p>
    <w:p w14:paraId="7A4ABA65" w14:textId="77777777" w:rsidR="00A03F8B" w:rsidRDefault="00A03F8B" w:rsidP="00A03F8B"/>
    <w:p w14:paraId="16915107" w14:textId="77777777" w:rsidR="00A03F8B" w:rsidRDefault="00A03F8B" w:rsidP="00A03F8B">
      <w:r w:rsidRPr="0031098F">
        <w:drawing>
          <wp:inline distT="0" distB="0" distL="0" distR="0" wp14:anchorId="5FDE4212" wp14:editId="6C99A625">
            <wp:extent cx="5731510" cy="2115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115185"/>
                    </a:xfrm>
                    <a:prstGeom prst="rect">
                      <a:avLst/>
                    </a:prstGeom>
                    <a:noFill/>
                    <a:ln>
                      <a:noFill/>
                    </a:ln>
                  </pic:spPr>
                </pic:pic>
              </a:graphicData>
            </a:graphic>
          </wp:inline>
        </w:drawing>
      </w:r>
    </w:p>
    <w:p w14:paraId="0F96B443" w14:textId="77777777" w:rsidR="005141DB" w:rsidRPr="005141DB" w:rsidRDefault="005141DB" w:rsidP="005141DB"/>
    <w:p w14:paraId="3BA63BE4" w14:textId="77777777" w:rsidR="0064004D" w:rsidRDefault="0064004D">
      <w:pPr>
        <w:rPr>
          <w:rFonts w:asciiTheme="majorHAnsi" w:eastAsiaTheme="majorEastAsia" w:hAnsiTheme="majorHAnsi" w:cstheme="majorBidi"/>
          <w:color w:val="2F5496" w:themeColor="accent1" w:themeShade="BF"/>
          <w:sz w:val="32"/>
          <w:szCs w:val="32"/>
        </w:rPr>
      </w:pPr>
      <w:r>
        <w:br w:type="page"/>
      </w:r>
    </w:p>
    <w:p w14:paraId="20CA0CC8" w14:textId="62BBEC57" w:rsidR="00EE7A55" w:rsidRDefault="00EE7A55" w:rsidP="00EE7A55">
      <w:pPr>
        <w:pStyle w:val="Heading1"/>
        <w:numPr>
          <w:ilvl w:val="0"/>
          <w:numId w:val="1"/>
        </w:numPr>
      </w:pPr>
      <w:bookmarkStart w:id="12" w:name="_Toc76060950"/>
      <w:r>
        <w:lastRenderedPageBreak/>
        <w:t>Conclusion</w:t>
      </w:r>
      <w:bookmarkEnd w:id="12"/>
    </w:p>
    <w:p w14:paraId="5E66B4F3" w14:textId="78844D4E" w:rsidR="00606758" w:rsidRPr="00606758" w:rsidRDefault="0025541F" w:rsidP="00606758">
      <w:r>
        <w:t>A</w:t>
      </w:r>
      <w:r w:rsidR="00111B3B">
        <w:t>mazon are well-placed</w:t>
      </w:r>
      <w:r w:rsidR="004F3160">
        <w:t xml:space="preserve"> in the field o</w:t>
      </w:r>
      <w:r w:rsidR="00BF5F3D">
        <w:t xml:space="preserve">f </w:t>
      </w:r>
      <w:r w:rsidR="00AD3FA2">
        <w:t>KM</w:t>
      </w:r>
      <w:r w:rsidR="00BF5F3D">
        <w:t>, to deal with the fluctuating circumstances</w:t>
      </w:r>
      <w:r w:rsidR="002423F9">
        <w:t xml:space="preserve"> caused by the pandemic and political upheaval with which it is presented. </w:t>
      </w:r>
      <w:r w:rsidR="00AF239A">
        <w:t>They have a world-leading</w:t>
      </w:r>
      <w:r w:rsidR="00CC2BDD">
        <w:t xml:space="preserve">, global system of data capture, and unparalleled </w:t>
      </w:r>
      <w:r w:rsidR="0096760A">
        <w:t xml:space="preserve">machine-learning capability. </w:t>
      </w:r>
      <w:r w:rsidR="002423F9">
        <w:t>A</w:t>
      </w:r>
      <w:r>
        <w:t>mazon</w:t>
      </w:r>
      <w:r w:rsidR="0090705F">
        <w:t xml:space="preserve"> tends to view em</w:t>
      </w:r>
      <w:r w:rsidR="00606758">
        <w:t>ployee knowledge</w:t>
      </w:r>
      <w:r w:rsidR="0090705F">
        <w:t xml:space="preserve"> as</w:t>
      </w:r>
      <w:r w:rsidR="00606758">
        <w:t xml:space="preserve"> a distraction from</w:t>
      </w:r>
      <w:r w:rsidR="00DF6CAE">
        <w:t xml:space="preserve"> company and consumer knowledge. This raises</w:t>
      </w:r>
      <w:r w:rsidR="0090705F">
        <w:t xml:space="preserve"> obvious societal</w:t>
      </w:r>
      <w:r w:rsidR="00DF6CAE">
        <w:t xml:space="preserve"> concerns, but</w:t>
      </w:r>
      <w:r w:rsidR="00BA19B8">
        <w:t xml:space="preserve"> they are concerns to which Amazon can choose to be gaily oblivious</w:t>
      </w:r>
      <w:r w:rsidR="007F6D8C">
        <w:t xml:space="preserve">. Amazon value data from consumers and sellers extremely highly. Amazon </w:t>
      </w:r>
      <w:r w:rsidR="0053396B">
        <w:t xml:space="preserve">apportion a very low value on whatever tacit knowledge is held by the bulk </w:t>
      </w:r>
      <w:r w:rsidR="003F4D6A">
        <w:t>o</w:t>
      </w:r>
      <w:r w:rsidR="0053396B">
        <w:t>f their employees (such that it is)</w:t>
      </w:r>
      <w:r w:rsidR="001B29CE">
        <w:t xml:space="preserve">. Amazon are not oblivious to the Resource Based View of the </w:t>
      </w:r>
      <w:r w:rsidR="00105A14">
        <w:t>comp</w:t>
      </w:r>
      <w:r w:rsidR="00600318">
        <w:t xml:space="preserve">any and harness it where possible to </w:t>
      </w:r>
      <w:r w:rsidR="009E7B35">
        <w:t>incorporate into</w:t>
      </w:r>
      <w:r w:rsidR="00600318">
        <w:t xml:space="preserve"> their AI systems. They repudiate its use as</w:t>
      </w:r>
      <w:r w:rsidR="009E7B35">
        <w:t xml:space="preserve"> a tool for </w:t>
      </w:r>
      <w:r w:rsidR="00A46D83">
        <w:t>organising</w:t>
      </w:r>
      <w:r w:rsidR="009E7B35">
        <w:t xml:space="preserve"> their employees</w:t>
      </w:r>
      <w:r w:rsidR="00A27479">
        <w:t xml:space="preserve">, </w:t>
      </w:r>
      <w:r w:rsidR="00DE32EC">
        <w:t>depriving them of any further competitive advantage that might be brought</w:t>
      </w:r>
      <w:r w:rsidR="009E7B35">
        <w:t>.</w:t>
      </w:r>
      <w:r w:rsidR="00DF6CAE">
        <w:t xml:space="preserve"> </w:t>
      </w:r>
      <w:r w:rsidR="00FE602E">
        <w:t>There are risks associated with this</w:t>
      </w:r>
      <w:r w:rsidR="000814BF">
        <w:t xml:space="preserve"> strategy, but i</w:t>
      </w:r>
      <w:r w:rsidR="00DF6CAE">
        <w:t xml:space="preserve">f they aim to maximise </w:t>
      </w:r>
      <w:r w:rsidR="000814BF">
        <w:t xml:space="preserve">accelerated </w:t>
      </w:r>
      <w:r w:rsidR="00DF6CAE">
        <w:t xml:space="preserve">expansion to become ubiquitous, </w:t>
      </w:r>
      <w:r w:rsidR="00B66D0C">
        <w:t>this could be the best route.</w:t>
      </w:r>
      <w:r w:rsidR="0013664B">
        <w:t xml:space="preserve"> Amazon show awareness of the SECI model and its uses</w:t>
      </w:r>
      <w:r w:rsidR="004D608E">
        <w:t xml:space="preserve"> but are showing how the SECI model </w:t>
      </w:r>
      <w:r w:rsidR="00471F99">
        <w:t xml:space="preserve">could become increasingly limited in the future if the distinctions twixt </w:t>
      </w:r>
      <w:r w:rsidR="00B74FF4">
        <w:t>transfers of knowledge require modern new definitions.</w:t>
      </w:r>
    </w:p>
    <w:p w14:paraId="2DA360BA" w14:textId="77777777" w:rsidR="00EE7A55" w:rsidRDefault="00EE7A55">
      <w:pPr>
        <w:rPr>
          <w:rFonts w:asciiTheme="majorHAnsi" w:eastAsiaTheme="majorEastAsia" w:hAnsiTheme="majorHAnsi" w:cstheme="majorBidi"/>
          <w:color w:val="2F5496" w:themeColor="accent1" w:themeShade="BF"/>
          <w:sz w:val="32"/>
          <w:szCs w:val="32"/>
        </w:rPr>
      </w:pPr>
      <w:r>
        <w:br w:type="page"/>
      </w:r>
    </w:p>
    <w:p w14:paraId="7EC7D84D" w14:textId="2F0D7C93" w:rsidR="00EE7A55" w:rsidRDefault="00EE7A55" w:rsidP="00EE7A55">
      <w:pPr>
        <w:pStyle w:val="Heading1"/>
        <w:numPr>
          <w:ilvl w:val="0"/>
          <w:numId w:val="1"/>
        </w:numPr>
      </w:pPr>
      <w:bookmarkStart w:id="13" w:name="_Toc76060951"/>
      <w:r>
        <w:lastRenderedPageBreak/>
        <w:t>Recommendations</w:t>
      </w:r>
      <w:bookmarkEnd w:id="13"/>
    </w:p>
    <w:p w14:paraId="3FC3DC62" w14:textId="77777777" w:rsidR="00727BA3" w:rsidRDefault="00513339" w:rsidP="0074365C">
      <w:r>
        <w:t>The following recommendations should be followed by Amazon to consolidate and</w:t>
      </w:r>
      <w:r w:rsidR="00B10777">
        <w:t xml:space="preserve"> improve their market-leading </w:t>
      </w:r>
      <w:r w:rsidR="006C368D">
        <w:t xml:space="preserve">position </w:t>
      </w:r>
      <w:r w:rsidR="00B10777">
        <w:t xml:space="preserve">and </w:t>
      </w:r>
      <w:r w:rsidR="00172826">
        <w:t xml:space="preserve">to defend their </w:t>
      </w:r>
      <w:r w:rsidR="00B10777">
        <w:t>oligop</w:t>
      </w:r>
      <w:r w:rsidR="006C368D">
        <w:t>ol</w:t>
      </w:r>
      <w:r w:rsidR="00172826">
        <w:t>y</w:t>
      </w:r>
      <w:r w:rsidR="00B10777">
        <w:t xml:space="preserve">. </w:t>
      </w:r>
      <w:r w:rsidR="00FD0F4F">
        <w:t>Several recommendations are for a conti</w:t>
      </w:r>
      <w:r w:rsidR="00572049">
        <w:t>n</w:t>
      </w:r>
      <w:r w:rsidR="00FD0F4F">
        <w:t>u</w:t>
      </w:r>
      <w:r w:rsidR="00572049">
        <w:t>a</w:t>
      </w:r>
      <w:r w:rsidR="00FD0F4F">
        <w:t>tion of current policy</w:t>
      </w:r>
      <w:r w:rsidR="00572049">
        <w:t>, while others endorse</w:t>
      </w:r>
      <w:r w:rsidR="00727BA3">
        <w:t xml:space="preserve"> new strategies.</w:t>
      </w:r>
    </w:p>
    <w:p w14:paraId="3370D6EA" w14:textId="790B2E50" w:rsidR="0074365C" w:rsidRDefault="00727BA3" w:rsidP="0074365C">
      <w:r>
        <w:t>Amazon</w:t>
      </w:r>
      <w:r w:rsidR="00B351D4">
        <w:t xml:space="preserve"> should attempt to ward off legislative interest </w:t>
      </w:r>
      <w:r w:rsidR="00927E87">
        <w:t xml:space="preserve">in </w:t>
      </w:r>
      <w:r w:rsidR="00B351D4">
        <w:t>and action</w:t>
      </w:r>
      <w:r w:rsidR="00927E87">
        <w:t xml:space="preserve"> against their Knowledge Management System. Amazon must e</w:t>
      </w:r>
      <w:r w:rsidR="0074365C">
        <w:t>stablish themselves</w:t>
      </w:r>
      <w:r w:rsidR="00D84DC6">
        <w:t xml:space="preserve">, through intermediaries, as </w:t>
      </w:r>
      <w:r w:rsidR="001937D3">
        <w:t xml:space="preserve">committed providers of </w:t>
      </w:r>
      <w:r w:rsidR="00D84DC6">
        <w:t xml:space="preserve">large-scale </w:t>
      </w:r>
      <w:r w:rsidR="001937D3">
        <w:t>political donations</w:t>
      </w:r>
      <w:r w:rsidR="001B0E9E">
        <w:t xml:space="preserve"> to the various centrist and right-wing political parties in western </w:t>
      </w:r>
      <w:r w:rsidR="00075A62">
        <w:t>democracies</w:t>
      </w:r>
      <w:r w:rsidR="008A0D54">
        <w:t>.</w:t>
      </w:r>
    </w:p>
    <w:p w14:paraId="1D8101B5" w14:textId="673A360D" w:rsidR="005F0085" w:rsidRDefault="007C0389" w:rsidP="0074365C">
      <w:r>
        <w:t>Amazon should c</w:t>
      </w:r>
      <w:r w:rsidR="005F0085">
        <w:t>ontinue and expand policy of</w:t>
      </w:r>
      <w:r w:rsidR="007F0E2A">
        <w:t xml:space="preserve"> smearing trade union movements</w:t>
      </w:r>
      <w:r w:rsidR="00084C04">
        <w:t xml:space="preserve"> and activists</w:t>
      </w:r>
      <w:r w:rsidR="007F0E2A">
        <w:t xml:space="preserve"> and avoiding recognition of on-site trade unions and collective bargaining</w:t>
      </w:r>
      <w:r w:rsidR="00134D65">
        <w:t>.</w:t>
      </w:r>
      <w:r w:rsidR="00427BCE">
        <w:t xml:space="preserve"> Simultaneously, Amazon should instigate </w:t>
      </w:r>
      <w:r w:rsidR="007F6CA6">
        <w:t xml:space="preserve">developmental programmes centring on </w:t>
      </w:r>
      <w:r w:rsidR="00FF2E58">
        <w:t>Performance Management, Employer Engagement, Motivation and Training</w:t>
      </w:r>
      <w:r w:rsidR="008E043D">
        <w:t xml:space="preserve"> </w:t>
      </w:r>
      <w:r w:rsidR="00023658">
        <w:t>as a veneer to deflect the</w:t>
      </w:r>
      <w:r w:rsidR="00D62D83">
        <w:t xml:space="preserve"> </w:t>
      </w:r>
      <w:r w:rsidR="00BB477D">
        <w:t xml:space="preserve">inevitable associated </w:t>
      </w:r>
      <w:r w:rsidR="00D62D83">
        <w:t>critic</w:t>
      </w:r>
      <w:r w:rsidR="00BB477D">
        <w:t>isms of</w:t>
      </w:r>
      <w:r w:rsidR="00E03EEA">
        <w:t xml:space="preserve"> their reductive attitude to staff.</w:t>
      </w:r>
    </w:p>
    <w:p w14:paraId="3F386E75" w14:textId="1673251E" w:rsidR="00E03EEA" w:rsidRDefault="00E03EEA" w:rsidP="0074365C">
      <w:r>
        <w:t>Amazon should fully implement the RBV model to apply to staff knowledge</w:t>
      </w:r>
      <w:r w:rsidR="00412BA8">
        <w:t xml:space="preserve"> in addition to their </w:t>
      </w:r>
      <w:r w:rsidR="00B46F97">
        <w:t>application to the AI system.</w:t>
      </w:r>
      <w:r w:rsidR="004E0BC9">
        <w:t xml:space="preserve"> Whereas the view of staff knowledge as a distraction</w:t>
      </w:r>
      <w:r w:rsidR="001F0BEE">
        <w:t xml:space="preserve"> may have logic, </w:t>
      </w:r>
      <w:r w:rsidR="00604999">
        <w:t>its correct use could i</w:t>
      </w:r>
      <w:r w:rsidR="005E6DD6">
        <w:t>ncrease the learning capability of its AI</w:t>
      </w:r>
      <w:r w:rsidR="001D74E9">
        <w:t>, while simultaneously improving engagement and motivation among staff</w:t>
      </w:r>
      <w:r w:rsidR="0058288E">
        <w:t xml:space="preserve"> and</w:t>
      </w:r>
      <w:r w:rsidR="00C30207">
        <w:t xml:space="preserve"> bringing with it </w:t>
      </w:r>
      <w:r w:rsidR="001A5941">
        <w:t xml:space="preserve">the </w:t>
      </w:r>
      <w:r w:rsidR="00C30207">
        <w:t>competitive advantage</w:t>
      </w:r>
      <w:r w:rsidR="001A5941">
        <w:t xml:space="preserve"> pointed to in the VRIO framework</w:t>
      </w:r>
      <w:r w:rsidR="004B3CD4">
        <w:t>.</w:t>
      </w:r>
      <w:r w:rsidR="008203E3">
        <w:t xml:space="preserve"> While this could bring </w:t>
      </w:r>
      <w:proofErr w:type="gramStart"/>
      <w:r w:rsidR="008203E3">
        <w:t>as yet</w:t>
      </w:r>
      <w:proofErr w:type="gramEnd"/>
      <w:r w:rsidR="008203E3">
        <w:t xml:space="preserve"> unquantifiable benefits on its own, it should also have the effect of reducing the animosity felt towards the corporation in man</w:t>
      </w:r>
      <w:r w:rsidR="005932FE">
        <w:t>y</w:t>
      </w:r>
      <w:r w:rsidR="008203E3">
        <w:t xml:space="preserve"> quarters of society.</w:t>
      </w:r>
    </w:p>
    <w:p w14:paraId="0FDDB150" w14:textId="2DF63A13" w:rsidR="005932FE" w:rsidRPr="0074365C" w:rsidRDefault="005932FE" w:rsidP="0074365C">
      <w:r>
        <w:t>These recommendations should be implemented</w:t>
      </w:r>
      <w:r w:rsidR="003C0483">
        <w:t xml:space="preserve"> by December 2021 and reviewed before the AGM of 2022.</w:t>
      </w:r>
    </w:p>
    <w:p w14:paraId="5FF539B4" w14:textId="77777777" w:rsidR="00EE7A55" w:rsidRDefault="00EE7A55">
      <w:pPr>
        <w:rPr>
          <w:rFonts w:asciiTheme="majorHAnsi" w:eastAsiaTheme="majorEastAsia" w:hAnsiTheme="majorHAnsi" w:cstheme="majorBidi"/>
          <w:color w:val="2F5496" w:themeColor="accent1" w:themeShade="BF"/>
          <w:sz w:val="32"/>
          <w:szCs w:val="32"/>
        </w:rPr>
      </w:pPr>
      <w:r>
        <w:br w:type="page"/>
      </w:r>
    </w:p>
    <w:p w14:paraId="5898AA40" w14:textId="14C06C8B" w:rsidR="00EE7A55" w:rsidRDefault="00EE7A55" w:rsidP="00EE7A55">
      <w:pPr>
        <w:pStyle w:val="Heading1"/>
        <w:numPr>
          <w:ilvl w:val="0"/>
          <w:numId w:val="1"/>
        </w:numPr>
      </w:pPr>
      <w:bookmarkStart w:id="14" w:name="_Toc76060952"/>
      <w:r>
        <w:lastRenderedPageBreak/>
        <w:t>References</w:t>
      </w:r>
      <w:bookmarkEnd w:id="14"/>
    </w:p>
    <w:p w14:paraId="469DE0B8" w14:textId="77777777" w:rsidR="00F314A3" w:rsidRPr="00776120" w:rsidRDefault="00F314A3" w:rsidP="00776120">
      <w:pPr>
        <w:pStyle w:val="ListParagraph"/>
        <w:numPr>
          <w:ilvl w:val="0"/>
          <w:numId w:val="35"/>
        </w:numPr>
      </w:pPr>
      <w:bookmarkStart w:id="15" w:name="_Hlk73462892"/>
      <w:bookmarkStart w:id="16" w:name="_Hlk75770926"/>
      <w:r w:rsidRPr="00D56B7C">
        <w:t xml:space="preserve">Adler, P. (1995) ‘Comment on I. Nonaka. Managing innovation as an organizational knowledge creation process’. In Allouche, J. and </w:t>
      </w:r>
      <w:proofErr w:type="spellStart"/>
      <w:r w:rsidRPr="00D56B7C">
        <w:t>Pogorel</w:t>
      </w:r>
      <w:proofErr w:type="spellEnd"/>
      <w:r w:rsidRPr="00D56B7C">
        <w:t>, G. (Eds</w:t>
      </w:r>
      <w:r>
        <w:t>.</w:t>
      </w:r>
      <w:r w:rsidRPr="00D56B7C">
        <w:t xml:space="preserve">), </w:t>
      </w:r>
      <w:r w:rsidRPr="00C103F2">
        <w:rPr>
          <w:i/>
          <w:iCs/>
        </w:rPr>
        <w:t xml:space="preserve">Technology management and corporate strategies: a tricontinental perspective. </w:t>
      </w:r>
      <w:r w:rsidRPr="00D56B7C">
        <w:t>Amsterdam: Elsevier, pp</w:t>
      </w:r>
      <w:r>
        <w:t>.</w:t>
      </w:r>
      <w:r w:rsidRPr="00D56B7C">
        <w:t xml:space="preserve"> 110-124.</w:t>
      </w:r>
    </w:p>
    <w:p w14:paraId="31C2C62A" w14:textId="77777777" w:rsidR="00F314A3" w:rsidRDefault="00F314A3" w:rsidP="009F36C0">
      <w:pPr>
        <w:pStyle w:val="ListParagraph"/>
        <w:numPr>
          <w:ilvl w:val="0"/>
          <w:numId w:val="35"/>
        </w:numPr>
      </w:pPr>
      <w:r>
        <w:t xml:space="preserve">Amazon – What they know about us (2020) </w:t>
      </w:r>
      <w:r w:rsidRPr="000B6754">
        <w:rPr>
          <w:i/>
          <w:iCs/>
        </w:rPr>
        <w:t>Panorama,</w:t>
      </w:r>
      <w:r>
        <w:t xml:space="preserve"> BBC One, 17</w:t>
      </w:r>
      <w:r w:rsidRPr="000B6754">
        <w:rPr>
          <w:vertAlign w:val="superscript"/>
        </w:rPr>
        <w:t>th</w:t>
      </w:r>
      <w:r>
        <w:t xml:space="preserve"> February.</w:t>
      </w:r>
    </w:p>
    <w:p w14:paraId="18391280" w14:textId="3426FD50" w:rsidR="00F314A3" w:rsidRDefault="00F314A3" w:rsidP="009F36C0">
      <w:pPr>
        <w:pStyle w:val="ListParagraph"/>
        <w:numPr>
          <w:ilvl w:val="0"/>
          <w:numId w:val="35"/>
        </w:numPr>
      </w:pPr>
      <w:bookmarkStart w:id="17" w:name="_Hlk75725075"/>
      <w:r>
        <w:t xml:space="preserve">Amazon (2021a) </w:t>
      </w:r>
      <w:r>
        <w:rPr>
          <w:i/>
          <w:iCs/>
        </w:rPr>
        <w:t>Our Workforce Data</w:t>
      </w:r>
      <w:r>
        <w:t xml:space="preserve">. Available at: </w:t>
      </w:r>
      <w:r w:rsidRPr="002B1CF3">
        <w:t>aboutamazon.com/news/workplace/our-workforce-data</w:t>
      </w:r>
      <w:r>
        <w:t xml:space="preserve"> (Accessed on 1</w:t>
      </w:r>
      <w:r w:rsidRPr="000821F5">
        <w:rPr>
          <w:vertAlign w:val="superscript"/>
        </w:rPr>
        <w:t>st</w:t>
      </w:r>
      <w:r>
        <w:t xml:space="preserve"> June 2021).</w:t>
      </w:r>
      <w:bookmarkEnd w:id="17"/>
    </w:p>
    <w:p w14:paraId="608778C9" w14:textId="77777777" w:rsidR="00F314A3" w:rsidRDefault="00F314A3" w:rsidP="009F36C0">
      <w:pPr>
        <w:pStyle w:val="ListParagraph"/>
        <w:numPr>
          <w:ilvl w:val="0"/>
          <w:numId w:val="35"/>
        </w:numPr>
      </w:pPr>
      <w:r w:rsidRPr="000821F5">
        <w:t xml:space="preserve">Amazon (2021b) </w:t>
      </w:r>
      <w:r w:rsidRPr="000821F5">
        <w:rPr>
          <w:i/>
          <w:iCs/>
        </w:rPr>
        <w:t xml:space="preserve">Help </w:t>
      </w:r>
      <w:proofErr w:type="gramStart"/>
      <w:r w:rsidRPr="000821F5">
        <w:rPr>
          <w:i/>
          <w:iCs/>
        </w:rPr>
        <w:t>And</w:t>
      </w:r>
      <w:proofErr w:type="gramEnd"/>
      <w:r w:rsidRPr="000821F5">
        <w:rPr>
          <w:i/>
          <w:iCs/>
        </w:rPr>
        <w:t xml:space="preserve"> Customer Service</w:t>
      </w:r>
      <w:r w:rsidRPr="000821F5">
        <w:t>. Available at: amazon.co.uk/gp/help/customer/display.html?nodeId=GYVQBYKVPZ4JGPLK (Accessed on 1</w:t>
      </w:r>
      <w:r w:rsidRPr="000821F5">
        <w:rPr>
          <w:vertAlign w:val="superscript"/>
        </w:rPr>
        <w:t>st</w:t>
      </w:r>
      <w:r w:rsidRPr="000821F5">
        <w:t xml:space="preserve"> June 2021).</w:t>
      </w:r>
    </w:p>
    <w:p w14:paraId="4831B161" w14:textId="77777777" w:rsidR="00F314A3" w:rsidRDefault="00F314A3" w:rsidP="009F36C0">
      <w:pPr>
        <w:pStyle w:val="ListParagraph"/>
        <w:numPr>
          <w:ilvl w:val="0"/>
          <w:numId w:val="35"/>
        </w:numPr>
      </w:pPr>
      <w:r>
        <w:t xml:space="preserve">Amazon (2021c) Data Layer. Available at: </w:t>
      </w:r>
      <w:r w:rsidRPr="00154A62">
        <w:t>aws.amazon.com/compliance/data-</w:t>
      </w:r>
      <w:proofErr w:type="spellStart"/>
      <w:r w:rsidRPr="00154A62">
        <w:t>center</w:t>
      </w:r>
      <w:proofErr w:type="spellEnd"/>
      <w:r w:rsidRPr="00154A62">
        <w:t>/data-layer/</w:t>
      </w:r>
      <w:r>
        <w:t xml:space="preserve"> (Accessed: 25</w:t>
      </w:r>
      <w:r w:rsidRPr="005D413A">
        <w:rPr>
          <w:vertAlign w:val="superscript"/>
        </w:rPr>
        <w:t>th</w:t>
      </w:r>
      <w:r>
        <w:t xml:space="preserve"> June 2021).</w:t>
      </w:r>
    </w:p>
    <w:p w14:paraId="356EA178" w14:textId="77777777" w:rsidR="00F314A3" w:rsidRDefault="00F314A3" w:rsidP="009F36C0">
      <w:pPr>
        <w:pStyle w:val="ListParagraph"/>
        <w:numPr>
          <w:ilvl w:val="0"/>
          <w:numId w:val="35"/>
        </w:numPr>
      </w:pPr>
      <w:r w:rsidRPr="002B3510">
        <w:t>Amidon, D.</w:t>
      </w:r>
      <w:r>
        <w:t xml:space="preserve"> and </w:t>
      </w:r>
      <w:proofErr w:type="spellStart"/>
      <w:r>
        <w:t>Skyrme</w:t>
      </w:r>
      <w:proofErr w:type="spellEnd"/>
      <w:r>
        <w:t>, D.</w:t>
      </w:r>
      <w:r w:rsidRPr="002B3510">
        <w:t xml:space="preserve"> </w:t>
      </w:r>
      <w:r>
        <w:t>(</w:t>
      </w:r>
      <w:r w:rsidRPr="002B3510">
        <w:t>1997</w:t>
      </w:r>
      <w:r>
        <w:t>)</w:t>
      </w:r>
      <w:r w:rsidRPr="002B3510">
        <w:t xml:space="preserve"> </w:t>
      </w:r>
      <w:r>
        <w:t>‘</w:t>
      </w:r>
      <w:r w:rsidRPr="002B3510">
        <w:t>The Knowledge Agenda</w:t>
      </w:r>
      <w:r>
        <w:t>’,</w:t>
      </w:r>
      <w:r w:rsidRPr="002B3510">
        <w:t> </w:t>
      </w:r>
      <w:r w:rsidRPr="002B3510">
        <w:rPr>
          <w:i/>
          <w:iCs/>
        </w:rPr>
        <w:t>Journal of Knowledge Management</w:t>
      </w:r>
      <w:r w:rsidRPr="002B3510">
        <w:t>, 1(1), pp.27-37.</w:t>
      </w:r>
    </w:p>
    <w:p w14:paraId="70353A27" w14:textId="77777777" w:rsidR="00F314A3" w:rsidRPr="00134367" w:rsidRDefault="00F314A3" w:rsidP="009F36C0">
      <w:pPr>
        <w:pStyle w:val="ListParagraph"/>
        <w:numPr>
          <w:ilvl w:val="0"/>
          <w:numId w:val="35"/>
        </w:numPr>
      </w:pPr>
      <w:r w:rsidRPr="00134367">
        <w:t>Armstrong, M. (2016) </w:t>
      </w:r>
      <w:r w:rsidRPr="00134367">
        <w:rPr>
          <w:i/>
          <w:iCs/>
        </w:rPr>
        <w:t xml:space="preserve">How to Manage People. </w:t>
      </w:r>
      <w:r w:rsidRPr="00134367">
        <w:t>3rd Ed. London: Kogan Page.</w:t>
      </w:r>
    </w:p>
    <w:p w14:paraId="4504E7E6" w14:textId="77777777" w:rsidR="00F314A3" w:rsidRDefault="00F314A3" w:rsidP="009F36C0">
      <w:pPr>
        <w:pStyle w:val="ListParagraph"/>
        <w:numPr>
          <w:ilvl w:val="0"/>
          <w:numId w:val="35"/>
        </w:numPr>
      </w:pPr>
      <w:r>
        <w:t xml:space="preserve">Baer, F. (2002) ‘Increasing Employee Effectiveness at Best Buy’. </w:t>
      </w:r>
      <w:r w:rsidRPr="00B65DCD">
        <w:rPr>
          <w:i/>
          <w:iCs/>
        </w:rPr>
        <w:t>Knowledge Management Review</w:t>
      </w:r>
      <w:r>
        <w:t>, 4(6), p. 3.</w:t>
      </w:r>
    </w:p>
    <w:p w14:paraId="68413499" w14:textId="77777777" w:rsidR="00F314A3" w:rsidRDefault="00F314A3" w:rsidP="009F36C0">
      <w:pPr>
        <w:pStyle w:val="ListParagraph"/>
        <w:numPr>
          <w:ilvl w:val="0"/>
          <w:numId w:val="35"/>
        </w:numPr>
      </w:pPr>
      <w:r w:rsidRPr="00536D2C">
        <w:t xml:space="preserve">Barney, J. (1991) </w:t>
      </w:r>
      <w:r>
        <w:t>‘</w:t>
      </w:r>
      <w:r w:rsidRPr="00536D2C">
        <w:t>Firm resources and sustainable competitive advantage</w:t>
      </w:r>
      <w:r>
        <w:t>’</w:t>
      </w:r>
      <w:r w:rsidRPr="00536D2C">
        <w:t xml:space="preserve">. </w:t>
      </w:r>
      <w:r w:rsidRPr="00400C42">
        <w:rPr>
          <w:i/>
          <w:iCs/>
        </w:rPr>
        <w:t>Journal of Management,</w:t>
      </w:r>
      <w:r w:rsidRPr="00536D2C">
        <w:t xml:space="preserve"> 17(1)</w:t>
      </w:r>
      <w:r>
        <w:t>, pp.</w:t>
      </w:r>
      <w:r w:rsidRPr="00536D2C">
        <w:t xml:space="preserve"> 99–120.</w:t>
      </w:r>
    </w:p>
    <w:p w14:paraId="288BCDD1" w14:textId="77777777" w:rsidR="00F314A3" w:rsidRDefault="00F314A3" w:rsidP="009F36C0">
      <w:pPr>
        <w:pStyle w:val="ListParagraph"/>
        <w:numPr>
          <w:ilvl w:val="0"/>
          <w:numId w:val="35"/>
        </w:numPr>
      </w:pPr>
      <w:r>
        <w:t xml:space="preserve">BBC (2021) </w:t>
      </w:r>
      <w:r w:rsidRPr="005A68AE">
        <w:rPr>
          <w:i/>
          <w:iCs/>
        </w:rPr>
        <w:t>Amazon must let workers join unions without fear</w:t>
      </w:r>
      <w:r>
        <w:t xml:space="preserve">. Available at: </w:t>
      </w:r>
      <w:r w:rsidRPr="006D52C3">
        <w:t>bbc.com/news/business-56881547</w:t>
      </w:r>
      <w:r>
        <w:t xml:space="preserve"> (Accessed: 25</w:t>
      </w:r>
      <w:r w:rsidRPr="005A68AE">
        <w:rPr>
          <w:vertAlign w:val="superscript"/>
        </w:rPr>
        <w:t>th</w:t>
      </w:r>
      <w:r>
        <w:t xml:space="preserve"> June 2021).</w:t>
      </w:r>
    </w:p>
    <w:p w14:paraId="1663848C" w14:textId="77777777" w:rsidR="00F314A3" w:rsidRDefault="00F314A3" w:rsidP="009F36C0">
      <w:pPr>
        <w:pStyle w:val="ListParagraph"/>
        <w:numPr>
          <w:ilvl w:val="0"/>
          <w:numId w:val="35"/>
        </w:numPr>
      </w:pPr>
      <w:r>
        <w:t xml:space="preserve">Bloomberg (2021) </w:t>
      </w:r>
      <w:r w:rsidRPr="00CA2068">
        <w:rPr>
          <w:i/>
          <w:iCs/>
        </w:rPr>
        <w:t>Amazon.com Inc</w:t>
      </w:r>
      <w:r>
        <w:t xml:space="preserve">. Available at: </w:t>
      </w:r>
      <w:r w:rsidRPr="00F40122">
        <w:t>https://www.bloomberg.com/profile/company/AMZN:US</w:t>
      </w:r>
      <w:r>
        <w:t xml:space="preserve"> (Accessed: 25</w:t>
      </w:r>
      <w:r w:rsidRPr="00F40122">
        <w:rPr>
          <w:vertAlign w:val="superscript"/>
        </w:rPr>
        <w:t>th</w:t>
      </w:r>
      <w:r>
        <w:t xml:space="preserve"> June 2021).</w:t>
      </w:r>
    </w:p>
    <w:p w14:paraId="02E0BC7D" w14:textId="77777777" w:rsidR="00F314A3" w:rsidRDefault="00F314A3" w:rsidP="009F36C0">
      <w:pPr>
        <w:pStyle w:val="ListParagraph"/>
        <w:numPr>
          <w:ilvl w:val="0"/>
          <w:numId w:val="35"/>
        </w:numPr>
      </w:pPr>
      <w:r>
        <w:t xml:space="preserve">CNBC (2021) </w:t>
      </w:r>
      <w:r w:rsidRPr="00592475">
        <w:rPr>
          <w:i/>
          <w:iCs/>
        </w:rPr>
        <w:t xml:space="preserve">Amazon, Microsoft, </w:t>
      </w:r>
      <w:proofErr w:type="gramStart"/>
      <w:r w:rsidRPr="00592475">
        <w:rPr>
          <w:i/>
          <w:iCs/>
        </w:rPr>
        <w:t>Facebook</w:t>
      </w:r>
      <w:proofErr w:type="gramEnd"/>
      <w:r w:rsidRPr="00592475">
        <w:rPr>
          <w:i/>
          <w:iCs/>
        </w:rPr>
        <w:t xml:space="preserve"> and others pause political contributions after U.S. Capitol riot</w:t>
      </w:r>
      <w:r w:rsidRPr="00592475">
        <w:rPr>
          <w:i/>
          <w:iCs/>
        </w:rPr>
        <w:t xml:space="preserve">. </w:t>
      </w:r>
      <w:r>
        <w:t xml:space="preserve">Available at: </w:t>
      </w:r>
      <w:r w:rsidRPr="00814475">
        <w:t>cnbc.com/2021/01/11/facebook-halts-political-donations-after-capitol-riot.html</w:t>
      </w:r>
      <w:r>
        <w:t xml:space="preserve"> (Accessed 25</w:t>
      </w:r>
      <w:r w:rsidRPr="008F4241">
        <w:rPr>
          <w:vertAlign w:val="superscript"/>
        </w:rPr>
        <w:t>th</w:t>
      </w:r>
      <w:r>
        <w:t xml:space="preserve"> June 2021).</w:t>
      </w:r>
    </w:p>
    <w:p w14:paraId="02ABC1C9" w14:textId="77777777" w:rsidR="00F314A3" w:rsidRDefault="00F314A3" w:rsidP="009F36C0">
      <w:pPr>
        <w:pStyle w:val="ListParagraph"/>
        <w:numPr>
          <w:ilvl w:val="0"/>
          <w:numId w:val="35"/>
        </w:numPr>
      </w:pPr>
      <w:r>
        <w:t xml:space="preserve">CNN (2021) </w:t>
      </w:r>
      <w:r w:rsidRPr="00CA2068">
        <w:rPr>
          <w:i/>
          <w:iCs/>
        </w:rPr>
        <w:t>Amazon.com Inc.</w:t>
      </w:r>
      <w:r>
        <w:t xml:space="preserve"> Available at: </w:t>
      </w:r>
      <w:r w:rsidRPr="00B47173">
        <w:t>money.cnn.com/quote/profile/</w:t>
      </w:r>
      <w:proofErr w:type="spellStart"/>
      <w:r w:rsidRPr="00B47173">
        <w:t>profile.html?symb</w:t>
      </w:r>
      <w:proofErr w:type="spellEnd"/>
      <w:r w:rsidRPr="00B47173">
        <w:t>=AMZN</w:t>
      </w:r>
      <w:r>
        <w:t xml:space="preserve"> (Accessed: 25</w:t>
      </w:r>
      <w:r w:rsidRPr="00534CA0">
        <w:rPr>
          <w:vertAlign w:val="superscript"/>
        </w:rPr>
        <w:t>th</w:t>
      </w:r>
      <w:r>
        <w:t xml:space="preserve"> June 2021).</w:t>
      </w:r>
    </w:p>
    <w:p w14:paraId="1235DC3F" w14:textId="77777777" w:rsidR="00F314A3" w:rsidRDefault="00F314A3" w:rsidP="009F36C0">
      <w:pPr>
        <w:pStyle w:val="ListParagraph"/>
        <w:numPr>
          <w:ilvl w:val="0"/>
          <w:numId w:val="35"/>
        </w:numPr>
      </w:pPr>
      <w:r w:rsidRPr="002D31FD">
        <w:t>Covey, S.R. (2004</w:t>
      </w:r>
      <w:r w:rsidRPr="002D31FD">
        <w:rPr>
          <w:i/>
          <w:iCs/>
        </w:rPr>
        <w:t xml:space="preserve">) The 7 habits of highly </w:t>
      </w:r>
      <w:r>
        <w:rPr>
          <w:i/>
          <w:iCs/>
        </w:rPr>
        <w:t>effective</w:t>
      </w:r>
      <w:r w:rsidRPr="002D31FD">
        <w:rPr>
          <w:i/>
          <w:iCs/>
        </w:rPr>
        <w:t xml:space="preserve"> people</w:t>
      </w:r>
      <w:r w:rsidRPr="002D31FD">
        <w:t xml:space="preserve">. London: Simon </w:t>
      </w:r>
      <w:r>
        <w:t>and</w:t>
      </w:r>
      <w:r w:rsidRPr="002D31FD">
        <w:t xml:space="preserve"> Schuster. </w:t>
      </w:r>
    </w:p>
    <w:p w14:paraId="374F050B" w14:textId="77777777" w:rsidR="00F314A3" w:rsidRDefault="00F314A3" w:rsidP="009F36C0">
      <w:pPr>
        <w:pStyle w:val="ListParagraph"/>
        <w:numPr>
          <w:ilvl w:val="0"/>
          <w:numId w:val="35"/>
        </w:numPr>
      </w:pPr>
      <w:r>
        <w:t xml:space="preserve">Craft (2021) </w:t>
      </w:r>
      <w:r w:rsidRPr="00A360DA">
        <w:rPr>
          <w:i/>
          <w:iCs/>
        </w:rPr>
        <w:t>Amazon Company Profile</w:t>
      </w:r>
      <w:r>
        <w:t xml:space="preserve">. Available at: </w:t>
      </w:r>
      <w:r w:rsidRPr="00E53C3B">
        <w:t>craft.co/amazon</w:t>
      </w:r>
      <w:r>
        <w:t xml:space="preserve"> (Accessed: 25</w:t>
      </w:r>
      <w:r w:rsidRPr="00F32196">
        <w:rPr>
          <w:vertAlign w:val="superscript"/>
        </w:rPr>
        <w:t>th</w:t>
      </w:r>
      <w:r>
        <w:t xml:space="preserve"> June 2021).</w:t>
      </w:r>
    </w:p>
    <w:p w14:paraId="6D8156FF" w14:textId="77777777" w:rsidR="00F314A3" w:rsidRDefault="00F314A3" w:rsidP="009F36C0">
      <w:pPr>
        <w:pStyle w:val="ListParagraph"/>
        <w:numPr>
          <w:ilvl w:val="0"/>
          <w:numId w:val="35"/>
        </w:numPr>
      </w:pPr>
      <w:r w:rsidRPr="00614716">
        <w:t>Davenport, T</w:t>
      </w:r>
      <w:r>
        <w:t>. and</w:t>
      </w:r>
      <w:r w:rsidRPr="00614716">
        <w:t xml:space="preserve"> Prusak, L</w:t>
      </w:r>
      <w:r>
        <w:t>.</w:t>
      </w:r>
      <w:r w:rsidRPr="00614716">
        <w:t xml:space="preserve"> </w:t>
      </w:r>
      <w:r>
        <w:t>(</w:t>
      </w:r>
      <w:r w:rsidRPr="00614716">
        <w:t>2000</w:t>
      </w:r>
      <w:r>
        <w:t>)</w:t>
      </w:r>
      <w:r w:rsidRPr="00614716">
        <w:t xml:space="preserve"> </w:t>
      </w:r>
      <w:r>
        <w:t>‘</w:t>
      </w:r>
      <w:r w:rsidRPr="00614716">
        <w:t>Working knowledge</w:t>
      </w:r>
      <w:r>
        <w:t>: how organizations manage what they know’</w:t>
      </w:r>
      <w:r w:rsidRPr="00614716">
        <w:t xml:space="preserve">. </w:t>
      </w:r>
      <w:r w:rsidRPr="00614716">
        <w:rPr>
          <w:i/>
          <w:iCs/>
        </w:rPr>
        <w:t>Ubiquity - Association for Computing Machinery</w:t>
      </w:r>
      <w:r w:rsidRPr="00614716">
        <w:t>, 2000(August), pp.2-es.</w:t>
      </w:r>
    </w:p>
    <w:p w14:paraId="15F360C3" w14:textId="77777777" w:rsidR="00F314A3" w:rsidRDefault="00F314A3" w:rsidP="009F36C0">
      <w:pPr>
        <w:pStyle w:val="ListParagraph"/>
        <w:numPr>
          <w:ilvl w:val="0"/>
          <w:numId w:val="35"/>
        </w:numPr>
      </w:pPr>
      <w:r>
        <w:t xml:space="preserve">Drucker, P. (1974) </w:t>
      </w:r>
      <w:r w:rsidRPr="001E52CB">
        <w:rPr>
          <w:i/>
          <w:iCs/>
        </w:rPr>
        <w:t>Management: tasks, responsibilities, practices.</w:t>
      </w:r>
      <w:r w:rsidRPr="006B6966">
        <w:t xml:space="preserve"> </w:t>
      </w:r>
      <w:r>
        <w:t>1</w:t>
      </w:r>
      <w:r w:rsidRPr="00300CA3">
        <w:rPr>
          <w:vertAlign w:val="superscript"/>
        </w:rPr>
        <w:t>st</w:t>
      </w:r>
      <w:r>
        <w:t xml:space="preserve"> Ed. </w:t>
      </w:r>
      <w:r w:rsidRPr="006B6966">
        <w:t>London: Heinemann</w:t>
      </w:r>
      <w:r>
        <w:t>.</w:t>
      </w:r>
    </w:p>
    <w:p w14:paraId="34D3D083" w14:textId="77777777" w:rsidR="00F314A3" w:rsidRDefault="00F314A3" w:rsidP="009F36C0">
      <w:pPr>
        <w:pStyle w:val="ListParagraph"/>
        <w:numPr>
          <w:ilvl w:val="0"/>
          <w:numId w:val="35"/>
        </w:numPr>
      </w:pPr>
      <w:r>
        <w:t xml:space="preserve">Forbes (2018) </w:t>
      </w:r>
      <w:r w:rsidRPr="00071E44">
        <w:rPr>
          <w:i/>
          <w:iCs/>
        </w:rPr>
        <w:t xml:space="preserve">How Amazon Has Reorganized Around Artificial Intelligence </w:t>
      </w:r>
      <w:proofErr w:type="gramStart"/>
      <w:r w:rsidRPr="00071E44">
        <w:rPr>
          <w:i/>
          <w:iCs/>
        </w:rPr>
        <w:t>And</w:t>
      </w:r>
      <w:proofErr w:type="gramEnd"/>
      <w:r w:rsidRPr="00071E44">
        <w:rPr>
          <w:i/>
          <w:iCs/>
        </w:rPr>
        <w:t xml:space="preserve"> Machine Learning. </w:t>
      </w:r>
      <w:r>
        <w:t xml:space="preserve">Available at: </w:t>
      </w:r>
      <w:r w:rsidRPr="007D7CE6">
        <w:t>forbes.com/sites/blakemorgan/2018/07/16/how-amazon-has-re-organized-around-artificial-intelligence-and-machine-learning/</w:t>
      </w:r>
      <w:r>
        <w:t xml:space="preserve"> (Accessed: 25</w:t>
      </w:r>
      <w:r w:rsidRPr="007D7CE6">
        <w:rPr>
          <w:vertAlign w:val="superscript"/>
        </w:rPr>
        <w:t>th</w:t>
      </w:r>
      <w:r>
        <w:t xml:space="preserve"> June 2021).</w:t>
      </w:r>
    </w:p>
    <w:p w14:paraId="3CF309DB" w14:textId="77777777" w:rsidR="00F314A3" w:rsidRPr="0001254F" w:rsidRDefault="00F314A3" w:rsidP="009F36C0">
      <w:pPr>
        <w:pStyle w:val="ListParagraph"/>
        <w:numPr>
          <w:ilvl w:val="0"/>
          <w:numId w:val="35"/>
        </w:numPr>
      </w:pPr>
      <w:r w:rsidRPr="0001254F">
        <w:t>Furnham, A. and Treglown, L. (2018) </w:t>
      </w:r>
      <w:r w:rsidRPr="0001254F">
        <w:rPr>
          <w:i/>
          <w:iCs/>
        </w:rPr>
        <w:t>Disenchantment</w:t>
      </w:r>
      <w:r w:rsidRPr="0001254F">
        <w:t>. London: Bloomsbury.</w:t>
      </w:r>
    </w:p>
    <w:p w14:paraId="52CDEF59" w14:textId="77777777" w:rsidR="00F314A3" w:rsidRDefault="00F314A3" w:rsidP="009F36C0">
      <w:pPr>
        <w:pStyle w:val="ListParagraph"/>
        <w:numPr>
          <w:ilvl w:val="0"/>
          <w:numId w:val="35"/>
        </w:numPr>
      </w:pPr>
      <w:r w:rsidRPr="00440E52">
        <w:t xml:space="preserve">Gourlay, S (2003) </w:t>
      </w:r>
      <w:r w:rsidRPr="00440E52">
        <w:rPr>
          <w:i/>
          <w:iCs/>
        </w:rPr>
        <w:t xml:space="preserve">The SECI model of knowledge creation: some empirical shortcomings. </w:t>
      </w:r>
      <w:r w:rsidRPr="00440E52">
        <w:t>London: Kingston University.</w:t>
      </w:r>
    </w:p>
    <w:p w14:paraId="41640C8A" w14:textId="77777777" w:rsidR="00F314A3" w:rsidRDefault="00F314A3" w:rsidP="009F36C0">
      <w:pPr>
        <w:pStyle w:val="ListParagraph"/>
        <w:numPr>
          <w:ilvl w:val="0"/>
          <w:numId w:val="35"/>
        </w:numPr>
      </w:pPr>
      <w:r>
        <w:t>Greene, J. (2021) What is knowledge management, and why is it important? Available at: atspoke.com/blog/knowledge-management/knowledge-management-importance/ (Accessed: 25</w:t>
      </w:r>
      <w:r w:rsidRPr="00151CDF">
        <w:rPr>
          <w:vertAlign w:val="superscript"/>
        </w:rPr>
        <w:t>th</w:t>
      </w:r>
      <w:r>
        <w:t xml:space="preserve"> June 2021). </w:t>
      </w:r>
    </w:p>
    <w:p w14:paraId="3641D07E" w14:textId="77777777" w:rsidR="00F314A3" w:rsidRDefault="00F314A3" w:rsidP="009F36C0">
      <w:pPr>
        <w:pStyle w:val="ListParagraph"/>
        <w:numPr>
          <w:ilvl w:val="0"/>
          <w:numId w:val="35"/>
        </w:numPr>
      </w:pPr>
      <w:r>
        <w:t xml:space="preserve">IPA. (2020) </w:t>
      </w:r>
      <w:r w:rsidRPr="000848D3">
        <w:rPr>
          <w:i/>
          <w:iCs/>
        </w:rPr>
        <w:t xml:space="preserve">Employee Engagement: </w:t>
      </w:r>
      <w:proofErr w:type="gramStart"/>
      <w:r w:rsidRPr="000848D3">
        <w:rPr>
          <w:i/>
          <w:iCs/>
        </w:rPr>
        <w:t>a</w:t>
      </w:r>
      <w:proofErr w:type="gramEnd"/>
      <w:r w:rsidRPr="000848D3">
        <w:rPr>
          <w:i/>
          <w:iCs/>
        </w:rPr>
        <w:t xml:space="preserve"> Perspective</w:t>
      </w:r>
      <w:r>
        <w:t xml:space="preserve">. Available at: </w:t>
      </w:r>
      <w:r w:rsidRPr="00771C89">
        <w:t>ipa-involve.com/News/employee-engagement-a-perspective</w:t>
      </w:r>
      <w:r>
        <w:t xml:space="preserve"> </w:t>
      </w:r>
      <w:r w:rsidRPr="00771C89">
        <w:t>(Accessed</w:t>
      </w:r>
      <w:r>
        <w:t>:</w:t>
      </w:r>
      <w:r w:rsidRPr="00771C89">
        <w:t xml:space="preserve"> 2</w:t>
      </w:r>
      <w:r>
        <w:t>8</w:t>
      </w:r>
      <w:r w:rsidRPr="00247422">
        <w:rPr>
          <w:vertAlign w:val="superscript"/>
        </w:rPr>
        <w:t>th</w:t>
      </w:r>
      <w:r>
        <w:t xml:space="preserve"> June</w:t>
      </w:r>
      <w:r w:rsidRPr="00771C89">
        <w:t xml:space="preserve"> 202</w:t>
      </w:r>
      <w:r>
        <w:t>1</w:t>
      </w:r>
      <w:r w:rsidRPr="00771C89">
        <w:t>).</w:t>
      </w:r>
    </w:p>
    <w:p w14:paraId="15E83AC2" w14:textId="77777777" w:rsidR="00F314A3" w:rsidRDefault="00F314A3" w:rsidP="009F36C0">
      <w:pPr>
        <w:pStyle w:val="ListParagraph"/>
        <w:numPr>
          <w:ilvl w:val="0"/>
          <w:numId w:val="35"/>
        </w:numPr>
      </w:pPr>
      <w:proofErr w:type="spellStart"/>
      <w:r w:rsidRPr="00D33794">
        <w:lastRenderedPageBreak/>
        <w:t>Kasabov</w:t>
      </w:r>
      <w:proofErr w:type="spellEnd"/>
      <w:r w:rsidRPr="00D33794">
        <w:t>, N</w:t>
      </w:r>
      <w:r>
        <w:t>.</w:t>
      </w:r>
      <w:r w:rsidRPr="00D33794">
        <w:t xml:space="preserve"> </w:t>
      </w:r>
      <w:r>
        <w:t>and</w:t>
      </w:r>
      <w:r w:rsidRPr="00D33794">
        <w:t xml:space="preserve"> Kozma, R</w:t>
      </w:r>
      <w:r>
        <w:t>.</w:t>
      </w:r>
      <w:r w:rsidRPr="00D33794">
        <w:t xml:space="preserve"> </w:t>
      </w:r>
      <w:r>
        <w:t>(</w:t>
      </w:r>
      <w:r w:rsidRPr="00D33794">
        <w:t>1998</w:t>
      </w:r>
      <w:r>
        <w:t>)</w:t>
      </w:r>
      <w:r w:rsidRPr="00D33794">
        <w:t xml:space="preserve"> </w:t>
      </w:r>
      <w:r w:rsidRPr="00D33794">
        <w:rPr>
          <w:i/>
          <w:iCs/>
        </w:rPr>
        <w:t>Introduction: Hybrid intelligent adaptive systems.</w:t>
      </w:r>
      <w:r w:rsidRPr="00D33794">
        <w:t xml:space="preserve"> International journal of intelligent systems, 13(6), pp.453–454.</w:t>
      </w:r>
    </w:p>
    <w:p w14:paraId="0922D4CF" w14:textId="77777777" w:rsidR="00F314A3" w:rsidRDefault="00F314A3" w:rsidP="009F36C0">
      <w:pPr>
        <w:pStyle w:val="ListParagraph"/>
        <w:numPr>
          <w:ilvl w:val="0"/>
          <w:numId w:val="35"/>
        </w:numPr>
      </w:pPr>
      <w:r>
        <w:t xml:space="preserve">KMT (2018) </w:t>
      </w:r>
      <w:r w:rsidRPr="00A9228A">
        <w:rPr>
          <w:i/>
          <w:iCs/>
        </w:rPr>
        <w:t>Knowledge Management Definition</w:t>
      </w:r>
      <w:r>
        <w:t xml:space="preserve">, Available at: </w:t>
      </w:r>
      <w:r w:rsidRPr="00024836">
        <w:t>knowledge-management-tools.net/knowledge-management-definition.php</w:t>
      </w:r>
      <w:r>
        <w:t xml:space="preserve"> (Accessed: 24</w:t>
      </w:r>
      <w:r w:rsidRPr="00A9228A">
        <w:rPr>
          <w:vertAlign w:val="superscript"/>
        </w:rPr>
        <w:t>th</w:t>
      </w:r>
      <w:r>
        <w:t xml:space="preserve"> June 2021).</w:t>
      </w:r>
    </w:p>
    <w:p w14:paraId="184AC2BF" w14:textId="77777777" w:rsidR="00F314A3" w:rsidRDefault="00F314A3" w:rsidP="009F36C0">
      <w:pPr>
        <w:pStyle w:val="ListParagraph"/>
        <w:numPr>
          <w:ilvl w:val="0"/>
          <w:numId w:val="35"/>
        </w:numPr>
      </w:pPr>
      <w:r w:rsidRPr="001E3FFE">
        <w:t>Lave,</w:t>
      </w:r>
      <w:r>
        <w:t xml:space="preserve"> J. and</w:t>
      </w:r>
      <w:r w:rsidRPr="001E3FFE">
        <w:t xml:space="preserve"> Wenger, E</w:t>
      </w:r>
      <w:r>
        <w:t>.</w:t>
      </w:r>
      <w:r w:rsidRPr="001E3FFE">
        <w:t xml:space="preserve"> </w:t>
      </w:r>
      <w:r>
        <w:t>(</w:t>
      </w:r>
      <w:r w:rsidRPr="001E3FFE">
        <w:t>1991</w:t>
      </w:r>
      <w:r>
        <w:t>)</w:t>
      </w:r>
      <w:r w:rsidRPr="001E3FFE">
        <w:t xml:space="preserve"> </w:t>
      </w:r>
      <w:r w:rsidRPr="00B471D5">
        <w:rPr>
          <w:i/>
          <w:iCs/>
        </w:rPr>
        <w:t>Situated learning: legitimate peripheral participation</w:t>
      </w:r>
      <w:r w:rsidRPr="001E3FFE">
        <w:t>, Cambridge: Cambridge University Press.</w:t>
      </w:r>
    </w:p>
    <w:p w14:paraId="071DE00C" w14:textId="77777777" w:rsidR="00F314A3" w:rsidRPr="00797511" w:rsidRDefault="00F314A3" w:rsidP="009F36C0">
      <w:pPr>
        <w:pStyle w:val="ListParagraph"/>
        <w:numPr>
          <w:ilvl w:val="0"/>
          <w:numId w:val="35"/>
        </w:numPr>
      </w:pPr>
      <w:r>
        <w:t xml:space="preserve">Learning Solutions (2014) </w:t>
      </w:r>
      <w:r w:rsidRPr="008F1396">
        <w:rPr>
          <w:i/>
          <w:iCs/>
        </w:rPr>
        <w:t>The Knowledge Management Genius of Amazon.com</w:t>
      </w:r>
      <w:r>
        <w:t xml:space="preserve">. Available at: </w:t>
      </w:r>
      <w:r w:rsidRPr="00D3435F">
        <w:t>learningsolutionsmag.com/articles/1480/the-knowledge-management-genius-of-amazoncom</w:t>
      </w:r>
      <w:r>
        <w:t xml:space="preserve"> (Accessed: 25</w:t>
      </w:r>
      <w:r w:rsidRPr="00D3435F">
        <w:rPr>
          <w:vertAlign w:val="superscript"/>
        </w:rPr>
        <w:t>th</w:t>
      </w:r>
      <w:r>
        <w:t xml:space="preserve"> June 2021).</w:t>
      </w:r>
    </w:p>
    <w:p w14:paraId="2028EADA" w14:textId="77777777" w:rsidR="00F314A3" w:rsidRDefault="00F314A3" w:rsidP="009F36C0">
      <w:pPr>
        <w:pStyle w:val="ListParagraph"/>
        <w:numPr>
          <w:ilvl w:val="0"/>
          <w:numId w:val="35"/>
        </w:numPr>
      </w:pPr>
      <w:r w:rsidRPr="007B5B8D">
        <w:t xml:space="preserve">Lina Khan – US Lawyer (2021) </w:t>
      </w:r>
      <w:proofErr w:type="spellStart"/>
      <w:r w:rsidRPr="000B6754">
        <w:rPr>
          <w:i/>
          <w:iCs/>
        </w:rPr>
        <w:t>Hardtalk</w:t>
      </w:r>
      <w:proofErr w:type="spellEnd"/>
      <w:r w:rsidRPr="007B5B8D">
        <w:t>, BBC News, 21</w:t>
      </w:r>
      <w:r w:rsidRPr="000B6754">
        <w:rPr>
          <w:vertAlign w:val="superscript"/>
        </w:rPr>
        <w:t>st</w:t>
      </w:r>
      <w:r w:rsidRPr="007B5B8D">
        <w:t xml:space="preserve"> January</w:t>
      </w:r>
      <w:r>
        <w:t>.</w:t>
      </w:r>
    </w:p>
    <w:p w14:paraId="5CC67367" w14:textId="77777777" w:rsidR="00F314A3" w:rsidRDefault="00F314A3" w:rsidP="009F36C0">
      <w:pPr>
        <w:pStyle w:val="ListParagraph"/>
        <w:numPr>
          <w:ilvl w:val="0"/>
          <w:numId w:val="35"/>
        </w:numPr>
      </w:pPr>
      <w:r w:rsidRPr="00F9317D">
        <w:t xml:space="preserve">MarketLine (2021) </w:t>
      </w:r>
      <w:r w:rsidRPr="00F9317D">
        <w:rPr>
          <w:i/>
          <w:iCs/>
        </w:rPr>
        <w:t>Amazon.com, inc</w:t>
      </w:r>
      <w:r w:rsidRPr="00F9317D">
        <w:t>. Available at: advantage-marketline-com.ezproxy.uwtsd.ac.uk/Company/Summary/amazoncom_inc (Accessed: 12</w:t>
      </w:r>
      <w:r w:rsidRPr="00F9317D">
        <w:rPr>
          <w:vertAlign w:val="superscript"/>
        </w:rPr>
        <w:t>th</w:t>
      </w:r>
      <w:r w:rsidRPr="00F9317D">
        <w:t xml:space="preserve"> June 2021).</w:t>
      </w:r>
    </w:p>
    <w:p w14:paraId="444617D3" w14:textId="77777777" w:rsidR="00F314A3" w:rsidRDefault="00F314A3" w:rsidP="009F36C0">
      <w:pPr>
        <w:pStyle w:val="ListParagraph"/>
        <w:numPr>
          <w:ilvl w:val="0"/>
          <w:numId w:val="35"/>
        </w:numPr>
      </w:pPr>
      <w:r w:rsidRPr="008B0C6D">
        <w:t xml:space="preserve">McAdam, R. and McCreedy, S. (1999). ‘A critical review of knowledge management </w:t>
      </w:r>
      <w:proofErr w:type="gramStart"/>
      <w:r w:rsidRPr="008B0C6D">
        <w:t>models’</w:t>
      </w:r>
      <w:proofErr w:type="gramEnd"/>
      <w:r w:rsidRPr="008B0C6D">
        <w:t xml:space="preserve">. </w:t>
      </w:r>
      <w:r w:rsidRPr="001704B8">
        <w:rPr>
          <w:i/>
          <w:iCs/>
        </w:rPr>
        <w:t>The Learning Organization</w:t>
      </w:r>
      <w:r w:rsidRPr="008B0C6D">
        <w:t>, 6</w:t>
      </w:r>
      <w:r>
        <w:t>(</w:t>
      </w:r>
      <w:r w:rsidRPr="008B0C6D">
        <w:t>3</w:t>
      </w:r>
      <w:r>
        <w:t>)</w:t>
      </w:r>
      <w:r w:rsidRPr="008B0C6D">
        <w:t>, pp</w:t>
      </w:r>
      <w:r>
        <w:t>.</w:t>
      </w:r>
      <w:r w:rsidRPr="008B0C6D">
        <w:t xml:space="preserve"> 91-100.</w:t>
      </w:r>
    </w:p>
    <w:p w14:paraId="500CD896" w14:textId="77777777" w:rsidR="00F314A3" w:rsidRDefault="00F314A3" w:rsidP="009F36C0">
      <w:pPr>
        <w:pStyle w:val="ListParagraph"/>
        <w:numPr>
          <w:ilvl w:val="0"/>
          <w:numId w:val="35"/>
        </w:numPr>
      </w:pPr>
      <w:r>
        <w:t xml:space="preserve">NBC News (2006) </w:t>
      </w:r>
      <w:r w:rsidRPr="00B10B17">
        <w:rPr>
          <w:i/>
          <w:iCs/>
        </w:rPr>
        <w:t>Toys 'R' Us wins suit against Amazon.com.</w:t>
      </w:r>
      <w:r>
        <w:t xml:space="preserve"> Available at: </w:t>
      </w:r>
      <w:r w:rsidRPr="00192686">
        <w:t>nbcnews.com/id/wbna11641703</w:t>
      </w:r>
      <w:r>
        <w:t xml:space="preserve"> (Accessed: 25</w:t>
      </w:r>
      <w:r w:rsidRPr="005D6493">
        <w:rPr>
          <w:vertAlign w:val="superscript"/>
        </w:rPr>
        <w:t>th</w:t>
      </w:r>
      <w:r>
        <w:t xml:space="preserve"> June 2021).</w:t>
      </w:r>
    </w:p>
    <w:p w14:paraId="17DDD1A7" w14:textId="77777777" w:rsidR="00F314A3" w:rsidRDefault="00F314A3" w:rsidP="009F36C0">
      <w:pPr>
        <w:pStyle w:val="ListParagraph"/>
        <w:numPr>
          <w:ilvl w:val="0"/>
          <w:numId w:val="35"/>
        </w:numPr>
      </w:pPr>
      <w:r w:rsidRPr="004C0A27">
        <w:t xml:space="preserve">Nevis, E. </w:t>
      </w:r>
      <w:r>
        <w:t>(</w:t>
      </w:r>
      <w:r w:rsidRPr="004C0A27">
        <w:t>1995</w:t>
      </w:r>
      <w:r>
        <w:t>)</w:t>
      </w:r>
      <w:r w:rsidRPr="004C0A27">
        <w:t xml:space="preserve"> </w:t>
      </w:r>
      <w:r>
        <w:t>‘</w:t>
      </w:r>
      <w:r w:rsidRPr="004C0A27">
        <w:t>Understanding organizations as learning systems</w:t>
      </w:r>
      <w:r>
        <w:t>’,</w:t>
      </w:r>
      <w:r w:rsidRPr="004C0A27">
        <w:t> </w:t>
      </w:r>
      <w:r w:rsidRPr="004C0A27">
        <w:rPr>
          <w:i/>
          <w:iCs/>
        </w:rPr>
        <w:t>Long Range Planning</w:t>
      </w:r>
      <w:r w:rsidRPr="004C0A27">
        <w:t>, 28(3), p.119.</w:t>
      </w:r>
    </w:p>
    <w:p w14:paraId="33C0C15F" w14:textId="77777777" w:rsidR="00F314A3" w:rsidRDefault="00F314A3" w:rsidP="009F36C0">
      <w:pPr>
        <w:pStyle w:val="ListParagraph"/>
        <w:numPr>
          <w:ilvl w:val="0"/>
          <w:numId w:val="35"/>
        </w:numPr>
      </w:pPr>
      <w:r>
        <w:t>N</w:t>
      </w:r>
      <w:r w:rsidRPr="00CF5964">
        <w:t>onaka I. and Takeuchi H. (1995) The Knowledge-creating Company: How Japanese Companies Create the Dynamics of Innovation.</w:t>
      </w:r>
      <w:r>
        <w:t xml:space="preserve"> </w:t>
      </w:r>
      <w:r w:rsidRPr="00B65DCD">
        <w:rPr>
          <w:i/>
          <w:iCs/>
        </w:rPr>
        <w:t>Long range planning</w:t>
      </w:r>
      <w:r w:rsidRPr="00E45AA9">
        <w:t>, 29(4), p.592.</w:t>
      </w:r>
    </w:p>
    <w:p w14:paraId="04C71ADA" w14:textId="77777777" w:rsidR="00F314A3" w:rsidRDefault="00F314A3" w:rsidP="009F36C0">
      <w:pPr>
        <w:pStyle w:val="ListParagraph"/>
        <w:numPr>
          <w:ilvl w:val="0"/>
          <w:numId w:val="35"/>
        </w:numPr>
      </w:pPr>
      <w:r>
        <w:t>Peng, M. (2001) ‘</w:t>
      </w:r>
      <w:r w:rsidRPr="00EA682A">
        <w:t xml:space="preserve">The resource-based view and international </w:t>
      </w:r>
      <w:proofErr w:type="gramStart"/>
      <w:r w:rsidRPr="00EA682A">
        <w:t>business</w:t>
      </w:r>
      <w:r>
        <w:t>’</w:t>
      </w:r>
      <w:proofErr w:type="gramEnd"/>
      <w:r>
        <w:t xml:space="preserve">. </w:t>
      </w:r>
      <w:r w:rsidRPr="00082EB2">
        <w:rPr>
          <w:i/>
          <w:iCs/>
        </w:rPr>
        <w:t>Journal of Management</w:t>
      </w:r>
      <w:r>
        <w:t xml:space="preserve">, </w:t>
      </w:r>
      <w:r w:rsidRPr="00CE1E33">
        <w:t>27(1)</w:t>
      </w:r>
      <w:r>
        <w:t xml:space="preserve"> pp.</w:t>
      </w:r>
      <w:r w:rsidRPr="00CE1E33">
        <w:t xml:space="preserve"> 803–829</w:t>
      </w:r>
      <w:r>
        <w:t>.</w:t>
      </w:r>
    </w:p>
    <w:p w14:paraId="655DDFA8" w14:textId="77777777" w:rsidR="00F314A3" w:rsidRPr="00461214" w:rsidRDefault="00F314A3" w:rsidP="009F36C0">
      <w:pPr>
        <w:pStyle w:val="ListParagraph"/>
        <w:numPr>
          <w:ilvl w:val="0"/>
          <w:numId w:val="35"/>
        </w:numPr>
      </w:pPr>
      <w:r>
        <w:t xml:space="preserve">Pulse Integration (2020) </w:t>
      </w:r>
      <w:r w:rsidRPr="00461214">
        <w:t xml:space="preserve">The Amazon Model </w:t>
      </w:r>
      <w:proofErr w:type="gramStart"/>
      <w:r w:rsidRPr="00461214">
        <w:t>For</w:t>
      </w:r>
      <w:proofErr w:type="gramEnd"/>
      <w:r w:rsidRPr="00461214">
        <w:t xml:space="preserve"> Making An Acquisition &amp; Running A Business</w:t>
      </w:r>
      <w:r>
        <w:t xml:space="preserve">. Available at: </w:t>
      </w:r>
      <w:r w:rsidRPr="00A9054D">
        <w:t>pulse-si.com/the-amazon-model-for-making-an-acquisition-running-a-business/</w:t>
      </w:r>
      <w:r>
        <w:t xml:space="preserve"> (Accessed: 25</w:t>
      </w:r>
      <w:r w:rsidRPr="00A9054D">
        <w:rPr>
          <w:vertAlign w:val="superscript"/>
        </w:rPr>
        <w:t>th</w:t>
      </w:r>
      <w:r>
        <w:t xml:space="preserve"> June 2021).</w:t>
      </w:r>
    </w:p>
    <w:p w14:paraId="5D5A0E4A" w14:textId="77777777" w:rsidR="00F314A3" w:rsidRDefault="00F314A3" w:rsidP="009F36C0">
      <w:pPr>
        <w:pStyle w:val="ListParagraph"/>
        <w:numPr>
          <w:ilvl w:val="0"/>
          <w:numId w:val="35"/>
        </w:numPr>
      </w:pPr>
      <w:r w:rsidRPr="003820F1">
        <w:t xml:space="preserve">Quinn, </w:t>
      </w:r>
      <w:r>
        <w:t>B.</w:t>
      </w:r>
      <w:r w:rsidRPr="003820F1">
        <w:t xml:space="preserve"> </w:t>
      </w:r>
      <w:r>
        <w:t>(</w:t>
      </w:r>
      <w:r w:rsidRPr="003820F1">
        <w:t>199</w:t>
      </w:r>
      <w:r>
        <w:t>7)</w:t>
      </w:r>
      <w:r w:rsidRPr="003820F1">
        <w:t xml:space="preserve"> </w:t>
      </w:r>
      <w:r>
        <w:rPr>
          <w:i/>
          <w:iCs/>
        </w:rPr>
        <w:t>Managing Professional Intellect</w:t>
      </w:r>
      <w:r w:rsidRPr="00951538">
        <w:rPr>
          <w:i/>
          <w:iCs/>
        </w:rPr>
        <w:t xml:space="preserve">: </w:t>
      </w:r>
      <w:r>
        <w:rPr>
          <w:i/>
          <w:iCs/>
        </w:rPr>
        <w:t>Making the most of the best’, in Klein, D</w:t>
      </w:r>
      <w:r>
        <w:t>. (ed.) The Strategic Management of Intellectual Capital. London: Routledge.</w:t>
      </w:r>
    </w:p>
    <w:p w14:paraId="62E31A0D" w14:textId="77777777" w:rsidR="00F314A3" w:rsidRDefault="00F314A3" w:rsidP="009F36C0">
      <w:pPr>
        <w:pStyle w:val="ListParagraph"/>
        <w:numPr>
          <w:ilvl w:val="0"/>
          <w:numId w:val="35"/>
        </w:numPr>
      </w:pPr>
      <w:r>
        <w:t xml:space="preserve">Robert Half Inc. (2020) The benefits of employee training. Available at: </w:t>
      </w:r>
      <w:r w:rsidRPr="00956839">
        <w:t xml:space="preserve">roberthalf.ae/advice/people-management/benefits-employee-training </w:t>
      </w:r>
      <w:r w:rsidRPr="004C3D6F">
        <w:t>(Accessed 2</w:t>
      </w:r>
      <w:r>
        <w:t>8</w:t>
      </w:r>
      <w:r w:rsidRPr="008650E0">
        <w:rPr>
          <w:vertAlign w:val="superscript"/>
        </w:rPr>
        <w:t>th</w:t>
      </w:r>
      <w:r>
        <w:t xml:space="preserve"> June</w:t>
      </w:r>
      <w:r w:rsidRPr="004C3D6F">
        <w:t xml:space="preserve"> 202</w:t>
      </w:r>
      <w:r>
        <w:t>1</w:t>
      </w:r>
      <w:r w:rsidRPr="004C3D6F">
        <w:t>).</w:t>
      </w:r>
    </w:p>
    <w:p w14:paraId="3D6B5783" w14:textId="77777777" w:rsidR="00F314A3" w:rsidRDefault="00F314A3" w:rsidP="009F36C0">
      <w:pPr>
        <w:pStyle w:val="ListParagraph"/>
        <w:numPr>
          <w:ilvl w:val="0"/>
          <w:numId w:val="35"/>
        </w:numPr>
      </w:pPr>
      <w:r w:rsidRPr="008B45BE">
        <w:t xml:space="preserve">Sanchez, R. (2003) </w:t>
      </w:r>
      <w:r w:rsidRPr="008B45BE">
        <w:rPr>
          <w:i/>
          <w:iCs/>
        </w:rPr>
        <w:t>Knowledge management and organizational competence</w:t>
      </w:r>
      <w:r w:rsidRPr="008B45BE">
        <w:t>. Oxford University Press: New York</w:t>
      </w:r>
      <w:r>
        <w:t>.</w:t>
      </w:r>
    </w:p>
    <w:p w14:paraId="5A0920EB" w14:textId="77777777" w:rsidR="00F314A3" w:rsidRDefault="00F314A3" w:rsidP="009F36C0">
      <w:pPr>
        <w:pStyle w:val="ListParagraph"/>
        <w:numPr>
          <w:ilvl w:val="0"/>
          <w:numId w:val="35"/>
        </w:numPr>
      </w:pPr>
      <w:r>
        <w:t xml:space="preserve">The New York Times (2015) </w:t>
      </w:r>
      <w:r w:rsidRPr="00032043">
        <w:rPr>
          <w:i/>
          <w:iCs/>
        </w:rPr>
        <w:t>Inside Amazon: Reporter’s Notebook.</w:t>
      </w:r>
      <w:r>
        <w:t xml:space="preserve"> Available at: </w:t>
      </w:r>
      <w:r w:rsidRPr="00FE2201">
        <w:t>nytimes.com/2015/08/28/insider/inside-amazon-reporters-notebook.html</w:t>
      </w:r>
      <w:r>
        <w:t xml:space="preserve"> (Accessed: 25</w:t>
      </w:r>
      <w:r w:rsidRPr="00FE2201">
        <w:rPr>
          <w:vertAlign w:val="superscript"/>
        </w:rPr>
        <w:t>th</w:t>
      </w:r>
      <w:r>
        <w:t xml:space="preserve"> June).</w:t>
      </w:r>
    </w:p>
    <w:p w14:paraId="2B40B987" w14:textId="77777777" w:rsidR="00F314A3" w:rsidRDefault="00F314A3" w:rsidP="009F36C0">
      <w:pPr>
        <w:pStyle w:val="ListParagraph"/>
        <w:numPr>
          <w:ilvl w:val="0"/>
          <w:numId w:val="35"/>
        </w:numPr>
      </w:pPr>
      <w:proofErr w:type="spellStart"/>
      <w:r w:rsidRPr="005615BD">
        <w:t>Tsoukas</w:t>
      </w:r>
      <w:proofErr w:type="spellEnd"/>
      <w:r w:rsidRPr="005615BD">
        <w:t>, H. (2003) ‘Do we really understand tacit knowledge?’. In Easterby-Smith, M. and Lyles, M. (</w:t>
      </w:r>
      <w:r>
        <w:t>e</w:t>
      </w:r>
      <w:r w:rsidRPr="005615BD">
        <w:t>ds</w:t>
      </w:r>
      <w:r>
        <w:t>.</w:t>
      </w:r>
      <w:r w:rsidRPr="005615BD">
        <w:t xml:space="preserve">), </w:t>
      </w:r>
      <w:r w:rsidRPr="00ED27C1">
        <w:rPr>
          <w:i/>
          <w:iCs/>
        </w:rPr>
        <w:t>The Blackwell Handbook of Organizational Learning and Knowledge Management</w:t>
      </w:r>
      <w:r w:rsidRPr="005615BD">
        <w:t>.</w:t>
      </w:r>
      <w:r>
        <w:t xml:space="preserve"> </w:t>
      </w:r>
      <w:r w:rsidRPr="005615BD">
        <w:t>Oxford: Blackwell Publishing Ltd, pp 410-427.</w:t>
      </w:r>
    </w:p>
    <w:p w14:paraId="6D1A47EE" w14:textId="77777777" w:rsidR="00F314A3" w:rsidRDefault="00F314A3" w:rsidP="009F36C0">
      <w:pPr>
        <w:pStyle w:val="ListParagraph"/>
        <w:numPr>
          <w:ilvl w:val="0"/>
          <w:numId w:val="35"/>
        </w:numPr>
      </w:pPr>
      <w:r>
        <w:t xml:space="preserve">UWTSD (2021) </w:t>
      </w:r>
      <w:r w:rsidRPr="00962ED4">
        <w:rPr>
          <w:i/>
          <w:iCs/>
        </w:rPr>
        <w:t xml:space="preserve">Data Protection. </w:t>
      </w:r>
      <w:r>
        <w:t xml:space="preserve">Available at: </w:t>
      </w:r>
      <w:r w:rsidRPr="00795DBE">
        <w:t>uwtsd.ac.uk/data-protection/</w:t>
      </w:r>
      <w:r>
        <w:t xml:space="preserve"> </w:t>
      </w:r>
      <w:r w:rsidRPr="00F32A52">
        <w:t>(Accessed on 2nd June 2021).</w:t>
      </w:r>
    </w:p>
    <w:p w14:paraId="24467823" w14:textId="77777777" w:rsidR="00F314A3" w:rsidRDefault="00F314A3" w:rsidP="009F36C0">
      <w:pPr>
        <w:pStyle w:val="ListParagraph"/>
        <w:numPr>
          <w:ilvl w:val="0"/>
          <w:numId w:val="35"/>
        </w:numPr>
      </w:pPr>
      <w:r w:rsidRPr="00622AE7">
        <w:t xml:space="preserve">Vroom, V. H. (1964) </w:t>
      </w:r>
      <w:r w:rsidRPr="00622AE7">
        <w:rPr>
          <w:i/>
          <w:iCs/>
        </w:rPr>
        <w:t>Work and motivation.</w:t>
      </w:r>
      <w:r w:rsidRPr="00622AE7">
        <w:t xml:space="preserve"> Oxford: Wiley.</w:t>
      </w:r>
    </w:p>
    <w:p w14:paraId="3E7BA82A" w14:textId="77777777" w:rsidR="00F314A3" w:rsidRDefault="00F314A3" w:rsidP="009F36C0">
      <w:pPr>
        <w:pStyle w:val="ListParagraph"/>
        <w:numPr>
          <w:ilvl w:val="0"/>
          <w:numId w:val="35"/>
        </w:numPr>
      </w:pPr>
      <w:proofErr w:type="spellStart"/>
      <w:r w:rsidRPr="00620448">
        <w:t>Weggeman</w:t>
      </w:r>
      <w:proofErr w:type="spellEnd"/>
      <w:r w:rsidRPr="00620448">
        <w:t>, M</w:t>
      </w:r>
      <w:r>
        <w:t>.</w:t>
      </w:r>
      <w:r w:rsidRPr="00620448">
        <w:t xml:space="preserve"> (2000) </w:t>
      </w:r>
      <w:proofErr w:type="spellStart"/>
      <w:r w:rsidRPr="00620448">
        <w:rPr>
          <w:i/>
          <w:iCs/>
        </w:rPr>
        <w:t>Kennismanagement</w:t>
      </w:r>
      <w:proofErr w:type="spellEnd"/>
      <w:r w:rsidRPr="00620448">
        <w:rPr>
          <w:i/>
          <w:iCs/>
        </w:rPr>
        <w:t xml:space="preserve">: de </w:t>
      </w:r>
      <w:proofErr w:type="spellStart"/>
      <w:r w:rsidRPr="00620448">
        <w:rPr>
          <w:i/>
          <w:iCs/>
        </w:rPr>
        <w:t>praktijk</w:t>
      </w:r>
      <w:proofErr w:type="spellEnd"/>
      <w:r w:rsidRPr="00620448">
        <w:rPr>
          <w:i/>
          <w:iCs/>
        </w:rPr>
        <w:t>.</w:t>
      </w:r>
      <w:r w:rsidRPr="00620448">
        <w:t xml:space="preserve"> Schiedam: Scriptum</w:t>
      </w:r>
      <w:r>
        <w:t>.</w:t>
      </w:r>
    </w:p>
    <w:p w14:paraId="28EF17BE" w14:textId="77777777" w:rsidR="00F314A3" w:rsidRDefault="00F314A3" w:rsidP="009F36C0">
      <w:pPr>
        <w:pStyle w:val="ListParagraph"/>
        <w:numPr>
          <w:ilvl w:val="0"/>
          <w:numId w:val="35"/>
        </w:numPr>
      </w:pPr>
      <w:r w:rsidRPr="00FA7B64">
        <w:t xml:space="preserve">Wiig, K. </w:t>
      </w:r>
      <w:r>
        <w:t>(</w:t>
      </w:r>
      <w:r w:rsidRPr="00FA7B64">
        <w:t>1997</w:t>
      </w:r>
      <w:r>
        <w:t>)</w:t>
      </w:r>
      <w:r w:rsidRPr="00FA7B64">
        <w:t xml:space="preserve"> </w:t>
      </w:r>
      <w:r>
        <w:t>‘</w:t>
      </w:r>
      <w:r w:rsidRPr="00FA7B64">
        <w:t>Knowledge Management: An Introduction and Perspective</w:t>
      </w:r>
      <w:r>
        <w:t>’</w:t>
      </w:r>
      <w:r w:rsidRPr="00FA7B64">
        <w:t>. </w:t>
      </w:r>
      <w:r w:rsidRPr="00FA7B64">
        <w:rPr>
          <w:i/>
          <w:iCs/>
        </w:rPr>
        <w:t>Journal of Knowledge Management</w:t>
      </w:r>
      <w:r w:rsidRPr="00FA7B64">
        <w:t>, 1(1), pp.6-14.</w:t>
      </w:r>
    </w:p>
    <w:bookmarkEnd w:id="15"/>
    <w:bookmarkEnd w:id="16"/>
    <w:p w14:paraId="7F75B2D8" w14:textId="72063294" w:rsidR="00EE7A55" w:rsidRPr="00676890" w:rsidRDefault="00F314A3" w:rsidP="00676890">
      <w:pPr>
        <w:pStyle w:val="ListParagraph"/>
        <w:numPr>
          <w:ilvl w:val="0"/>
          <w:numId w:val="35"/>
        </w:numPr>
      </w:pPr>
      <w:r>
        <w:t xml:space="preserve">World Economic Forum (2021) </w:t>
      </w:r>
      <w:r w:rsidRPr="008756BE">
        <w:rPr>
          <w:i/>
          <w:iCs/>
        </w:rPr>
        <w:t>The Fourth Industrial Revolution</w:t>
      </w:r>
      <w:r>
        <w:t xml:space="preserve">. Available at: </w:t>
      </w:r>
      <w:r w:rsidRPr="003A39AA">
        <w:t>weforum.org/about/the-fourth-industrial-revolution-by-klaus-schwab</w:t>
      </w:r>
      <w:r>
        <w:t xml:space="preserve"> (Accessed: 25</w:t>
      </w:r>
      <w:r w:rsidRPr="003A39AA">
        <w:rPr>
          <w:vertAlign w:val="superscript"/>
        </w:rPr>
        <w:t>th</w:t>
      </w:r>
      <w:r>
        <w:t xml:space="preserve"> June 2021).</w:t>
      </w:r>
      <w:r w:rsidR="00EE7A55">
        <w:br w:type="page"/>
      </w:r>
    </w:p>
    <w:p w14:paraId="06E1E5E7" w14:textId="3BAC7D24" w:rsidR="00EE7A55" w:rsidRDefault="00EE7A55" w:rsidP="00EE7A55">
      <w:pPr>
        <w:pStyle w:val="Heading1"/>
        <w:numPr>
          <w:ilvl w:val="0"/>
          <w:numId w:val="1"/>
        </w:numPr>
      </w:pPr>
      <w:bookmarkStart w:id="18" w:name="_Toc76060953"/>
      <w:r>
        <w:lastRenderedPageBreak/>
        <w:t>Acknowledgements</w:t>
      </w:r>
      <w:bookmarkEnd w:id="18"/>
    </w:p>
    <w:p w14:paraId="634991E3" w14:textId="41A7E47D" w:rsidR="00805AD5" w:rsidRDefault="00A62C8C" w:rsidP="00805AD5">
      <w:r>
        <w:t>The author</w:t>
      </w:r>
      <w:r w:rsidR="003B7AC4">
        <w:t xml:space="preserve"> wishes to acknowledge the assistance provided by Rachel Cook</w:t>
      </w:r>
      <w:r w:rsidR="00A2564E">
        <w:t xml:space="preserve"> and the University of Wales Trinity St. David</w:t>
      </w:r>
      <w:r w:rsidR="00DF127B">
        <w:t xml:space="preserve"> in the preparation of this report.</w:t>
      </w:r>
    </w:p>
    <w:p w14:paraId="66194787" w14:textId="77777777" w:rsidR="00805AD5" w:rsidRPr="00805AD5" w:rsidRDefault="00805AD5" w:rsidP="00805AD5"/>
    <w:sectPr w:rsidR="00805AD5" w:rsidRPr="00805AD5" w:rsidSect="00EE7A55">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7D30D" w14:textId="77777777" w:rsidR="007006F2" w:rsidRDefault="007006F2" w:rsidP="00232EB3">
      <w:pPr>
        <w:spacing w:after="0" w:line="240" w:lineRule="auto"/>
      </w:pPr>
      <w:r>
        <w:separator/>
      </w:r>
    </w:p>
  </w:endnote>
  <w:endnote w:type="continuationSeparator" w:id="0">
    <w:p w14:paraId="4BFF747C" w14:textId="77777777" w:rsidR="007006F2" w:rsidRDefault="007006F2" w:rsidP="0023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07585"/>
      <w:docPartObj>
        <w:docPartGallery w:val="Page Numbers (Bottom of Page)"/>
        <w:docPartUnique/>
      </w:docPartObj>
    </w:sdtPr>
    <w:sdtEndPr>
      <w:rPr>
        <w:noProof/>
      </w:rPr>
    </w:sdtEndPr>
    <w:sdtContent>
      <w:p w14:paraId="098188D6" w14:textId="3247B146" w:rsidR="00232EB3" w:rsidRDefault="00232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7D0E1" w14:textId="77777777" w:rsidR="00232EB3" w:rsidRDefault="00232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79468" w14:textId="77777777" w:rsidR="007006F2" w:rsidRDefault="007006F2" w:rsidP="00232EB3">
      <w:pPr>
        <w:spacing w:after="0" w:line="240" w:lineRule="auto"/>
      </w:pPr>
      <w:r>
        <w:separator/>
      </w:r>
    </w:p>
  </w:footnote>
  <w:footnote w:type="continuationSeparator" w:id="0">
    <w:p w14:paraId="1E284112" w14:textId="77777777" w:rsidR="007006F2" w:rsidRDefault="007006F2" w:rsidP="00232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64E7" w14:textId="41C27B26" w:rsidR="00232EB3" w:rsidRDefault="007951FA">
    <w:pPr>
      <w:pStyle w:val="Header"/>
    </w:pPr>
    <w:r>
      <w:ptab w:relativeTo="margin" w:alignment="center" w:leader="none"/>
    </w:r>
    <w:r>
      <w:ptab w:relativeTo="margin" w:alignment="right" w:leader="none"/>
    </w:r>
    <w:r>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3F6B"/>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9CE5CE4"/>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A906A88"/>
    <w:multiLevelType w:val="multilevel"/>
    <w:tmpl w:val="777E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B0F87"/>
    <w:multiLevelType w:val="multilevel"/>
    <w:tmpl w:val="C032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037A93"/>
    <w:multiLevelType w:val="hybridMultilevel"/>
    <w:tmpl w:val="7CFE8C38"/>
    <w:lvl w:ilvl="0" w:tplc="BEF69CD0">
      <w:start w:val="1"/>
      <w:numFmt w:val="bullet"/>
      <w:lvlText w:val=""/>
      <w:lvlJc w:val="left"/>
      <w:pPr>
        <w:tabs>
          <w:tab w:val="num" w:pos="720"/>
        </w:tabs>
        <w:ind w:left="720" w:hanging="360"/>
      </w:pPr>
      <w:rPr>
        <w:rFonts w:ascii="Wingdings 3" w:hAnsi="Wingdings 3" w:hint="default"/>
      </w:rPr>
    </w:lvl>
    <w:lvl w:ilvl="1" w:tplc="87FEABB8" w:tentative="1">
      <w:start w:val="1"/>
      <w:numFmt w:val="bullet"/>
      <w:lvlText w:val=""/>
      <w:lvlJc w:val="left"/>
      <w:pPr>
        <w:tabs>
          <w:tab w:val="num" w:pos="1440"/>
        </w:tabs>
        <w:ind w:left="1440" w:hanging="360"/>
      </w:pPr>
      <w:rPr>
        <w:rFonts w:ascii="Wingdings 3" w:hAnsi="Wingdings 3" w:hint="default"/>
      </w:rPr>
    </w:lvl>
    <w:lvl w:ilvl="2" w:tplc="4D46CD06" w:tentative="1">
      <w:start w:val="1"/>
      <w:numFmt w:val="bullet"/>
      <w:lvlText w:val=""/>
      <w:lvlJc w:val="left"/>
      <w:pPr>
        <w:tabs>
          <w:tab w:val="num" w:pos="2160"/>
        </w:tabs>
        <w:ind w:left="2160" w:hanging="360"/>
      </w:pPr>
      <w:rPr>
        <w:rFonts w:ascii="Wingdings 3" w:hAnsi="Wingdings 3" w:hint="default"/>
      </w:rPr>
    </w:lvl>
    <w:lvl w:ilvl="3" w:tplc="D64EF00A" w:tentative="1">
      <w:start w:val="1"/>
      <w:numFmt w:val="bullet"/>
      <w:lvlText w:val=""/>
      <w:lvlJc w:val="left"/>
      <w:pPr>
        <w:tabs>
          <w:tab w:val="num" w:pos="2880"/>
        </w:tabs>
        <w:ind w:left="2880" w:hanging="360"/>
      </w:pPr>
      <w:rPr>
        <w:rFonts w:ascii="Wingdings 3" w:hAnsi="Wingdings 3" w:hint="default"/>
      </w:rPr>
    </w:lvl>
    <w:lvl w:ilvl="4" w:tplc="4B9E64D2" w:tentative="1">
      <w:start w:val="1"/>
      <w:numFmt w:val="bullet"/>
      <w:lvlText w:val=""/>
      <w:lvlJc w:val="left"/>
      <w:pPr>
        <w:tabs>
          <w:tab w:val="num" w:pos="3600"/>
        </w:tabs>
        <w:ind w:left="3600" w:hanging="360"/>
      </w:pPr>
      <w:rPr>
        <w:rFonts w:ascii="Wingdings 3" w:hAnsi="Wingdings 3" w:hint="default"/>
      </w:rPr>
    </w:lvl>
    <w:lvl w:ilvl="5" w:tplc="48AEC26C" w:tentative="1">
      <w:start w:val="1"/>
      <w:numFmt w:val="bullet"/>
      <w:lvlText w:val=""/>
      <w:lvlJc w:val="left"/>
      <w:pPr>
        <w:tabs>
          <w:tab w:val="num" w:pos="4320"/>
        </w:tabs>
        <w:ind w:left="4320" w:hanging="360"/>
      </w:pPr>
      <w:rPr>
        <w:rFonts w:ascii="Wingdings 3" w:hAnsi="Wingdings 3" w:hint="default"/>
      </w:rPr>
    </w:lvl>
    <w:lvl w:ilvl="6" w:tplc="5CA249AE" w:tentative="1">
      <w:start w:val="1"/>
      <w:numFmt w:val="bullet"/>
      <w:lvlText w:val=""/>
      <w:lvlJc w:val="left"/>
      <w:pPr>
        <w:tabs>
          <w:tab w:val="num" w:pos="5040"/>
        </w:tabs>
        <w:ind w:left="5040" w:hanging="360"/>
      </w:pPr>
      <w:rPr>
        <w:rFonts w:ascii="Wingdings 3" w:hAnsi="Wingdings 3" w:hint="default"/>
      </w:rPr>
    </w:lvl>
    <w:lvl w:ilvl="7" w:tplc="E5404ED0" w:tentative="1">
      <w:start w:val="1"/>
      <w:numFmt w:val="bullet"/>
      <w:lvlText w:val=""/>
      <w:lvlJc w:val="left"/>
      <w:pPr>
        <w:tabs>
          <w:tab w:val="num" w:pos="5760"/>
        </w:tabs>
        <w:ind w:left="5760" w:hanging="360"/>
      </w:pPr>
      <w:rPr>
        <w:rFonts w:ascii="Wingdings 3" w:hAnsi="Wingdings 3" w:hint="default"/>
      </w:rPr>
    </w:lvl>
    <w:lvl w:ilvl="8" w:tplc="D6C6F74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64A3FBF"/>
    <w:multiLevelType w:val="multilevel"/>
    <w:tmpl w:val="9AC4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FB5526"/>
    <w:multiLevelType w:val="hybridMultilevel"/>
    <w:tmpl w:val="A720F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8A06F3F"/>
    <w:multiLevelType w:val="multilevel"/>
    <w:tmpl w:val="44E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F21A86"/>
    <w:multiLevelType w:val="multilevel"/>
    <w:tmpl w:val="807C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080DC9"/>
    <w:multiLevelType w:val="multilevel"/>
    <w:tmpl w:val="0FC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9F3081"/>
    <w:multiLevelType w:val="hybridMultilevel"/>
    <w:tmpl w:val="26222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523A28"/>
    <w:multiLevelType w:val="hybridMultilevel"/>
    <w:tmpl w:val="BF78F9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85088D"/>
    <w:multiLevelType w:val="multilevel"/>
    <w:tmpl w:val="85DCC310"/>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2D1D784F"/>
    <w:multiLevelType w:val="multilevel"/>
    <w:tmpl w:val="6F4C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AB032C"/>
    <w:multiLevelType w:val="multilevel"/>
    <w:tmpl w:val="A33E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30590D"/>
    <w:multiLevelType w:val="hybridMultilevel"/>
    <w:tmpl w:val="1B7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B5D4E"/>
    <w:multiLevelType w:val="hybridMultilevel"/>
    <w:tmpl w:val="855C931A"/>
    <w:lvl w:ilvl="0" w:tplc="B9C078E0">
      <w:start w:val="1"/>
      <w:numFmt w:val="bullet"/>
      <w:lvlText w:val="•"/>
      <w:lvlJc w:val="left"/>
      <w:pPr>
        <w:tabs>
          <w:tab w:val="num" w:pos="720"/>
        </w:tabs>
        <w:ind w:left="720" w:hanging="360"/>
      </w:pPr>
      <w:rPr>
        <w:rFonts w:ascii="Arial" w:hAnsi="Arial" w:hint="default"/>
      </w:rPr>
    </w:lvl>
    <w:lvl w:ilvl="1" w:tplc="BE32F632" w:tentative="1">
      <w:start w:val="1"/>
      <w:numFmt w:val="bullet"/>
      <w:lvlText w:val="•"/>
      <w:lvlJc w:val="left"/>
      <w:pPr>
        <w:tabs>
          <w:tab w:val="num" w:pos="1440"/>
        </w:tabs>
        <w:ind w:left="1440" w:hanging="360"/>
      </w:pPr>
      <w:rPr>
        <w:rFonts w:ascii="Arial" w:hAnsi="Arial" w:hint="default"/>
      </w:rPr>
    </w:lvl>
    <w:lvl w:ilvl="2" w:tplc="6C36AE7E" w:tentative="1">
      <w:start w:val="1"/>
      <w:numFmt w:val="bullet"/>
      <w:lvlText w:val="•"/>
      <w:lvlJc w:val="left"/>
      <w:pPr>
        <w:tabs>
          <w:tab w:val="num" w:pos="2160"/>
        </w:tabs>
        <w:ind w:left="2160" w:hanging="360"/>
      </w:pPr>
      <w:rPr>
        <w:rFonts w:ascii="Arial" w:hAnsi="Arial" w:hint="default"/>
      </w:rPr>
    </w:lvl>
    <w:lvl w:ilvl="3" w:tplc="9CAAAEBE" w:tentative="1">
      <w:start w:val="1"/>
      <w:numFmt w:val="bullet"/>
      <w:lvlText w:val="•"/>
      <w:lvlJc w:val="left"/>
      <w:pPr>
        <w:tabs>
          <w:tab w:val="num" w:pos="2880"/>
        </w:tabs>
        <w:ind w:left="2880" w:hanging="360"/>
      </w:pPr>
      <w:rPr>
        <w:rFonts w:ascii="Arial" w:hAnsi="Arial" w:hint="default"/>
      </w:rPr>
    </w:lvl>
    <w:lvl w:ilvl="4" w:tplc="41FE1844" w:tentative="1">
      <w:start w:val="1"/>
      <w:numFmt w:val="bullet"/>
      <w:lvlText w:val="•"/>
      <w:lvlJc w:val="left"/>
      <w:pPr>
        <w:tabs>
          <w:tab w:val="num" w:pos="3600"/>
        </w:tabs>
        <w:ind w:left="3600" w:hanging="360"/>
      </w:pPr>
      <w:rPr>
        <w:rFonts w:ascii="Arial" w:hAnsi="Arial" w:hint="default"/>
      </w:rPr>
    </w:lvl>
    <w:lvl w:ilvl="5" w:tplc="3CDAF610" w:tentative="1">
      <w:start w:val="1"/>
      <w:numFmt w:val="bullet"/>
      <w:lvlText w:val="•"/>
      <w:lvlJc w:val="left"/>
      <w:pPr>
        <w:tabs>
          <w:tab w:val="num" w:pos="4320"/>
        </w:tabs>
        <w:ind w:left="4320" w:hanging="360"/>
      </w:pPr>
      <w:rPr>
        <w:rFonts w:ascii="Arial" w:hAnsi="Arial" w:hint="default"/>
      </w:rPr>
    </w:lvl>
    <w:lvl w:ilvl="6" w:tplc="67129F5A" w:tentative="1">
      <w:start w:val="1"/>
      <w:numFmt w:val="bullet"/>
      <w:lvlText w:val="•"/>
      <w:lvlJc w:val="left"/>
      <w:pPr>
        <w:tabs>
          <w:tab w:val="num" w:pos="5040"/>
        </w:tabs>
        <w:ind w:left="5040" w:hanging="360"/>
      </w:pPr>
      <w:rPr>
        <w:rFonts w:ascii="Arial" w:hAnsi="Arial" w:hint="default"/>
      </w:rPr>
    </w:lvl>
    <w:lvl w:ilvl="7" w:tplc="A9D02C16" w:tentative="1">
      <w:start w:val="1"/>
      <w:numFmt w:val="bullet"/>
      <w:lvlText w:val="•"/>
      <w:lvlJc w:val="left"/>
      <w:pPr>
        <w:tabs>
          <w:tab w:val="num" w:pos="5760"/>
        </w:tabs>
        <w:ind w:left="5760" w:hanging="360"/>
      </w:pPr>
      <w:rPr>
        <w:rFonts w:ascii="Arial" w:hAnsi="Arial" w:hint="default"/>
      </w:rPr>
    </w:lvl>
    <w:lvl w:ilvl="8" w:tplc="B9E2C78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0925B5B"/>
    <w:multiLevelType w:val="multilevel"/>
    <w:tmpl w:val="E346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641BE3"/>
    <w:multiLevelType w:val="multilevel"/>
    <w:tmpl w:val="1DCC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3A0769"/>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B390B2E"/>
    <w:multiLevelType w:val="multilevel"/>
    <w:tmpl w:val="51BAD8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4B3F7EF3"/>
    <w:multiLevelType w:val="multilevel"/>
    <w:tmpl w:val="04A6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1E2D21"/>
    <w:multiLevelType w:val="hybridMultilevel"/>
    <w:tmpl w:val="F952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51507"/>
    <w:multiLevelType w:val="multilevel"/>
    <w:tmpl w:val="CA8A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C610E2"/>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566A63C1"/>
    <w:multiLevelType w:val="multilevel"/>
    <w:tmpl w:val="45C8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365627"/>
    <w:multiLevelType w:val="multilevel"/>
    <w:tmpl w:val="D610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8D4BC8"/>
    <w:multiLevelType w:val="hybridMultilevel"/>
    <w:tmpl w:val="E3523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3932EA"/>
    <w:multiLevelType w:val="hybridMultilevel"/>
    <w:tmpl w:val="E126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E7A7A"/>
    <w:multiLevelType w:val="multilevel"/>
    <w:tmpl w:val="DB78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7B69AD"/>
    <w:multiLevelType w:val="multilevel"/>
    <w:tmpl w:val="A4F84A34"/>
    <w:lvl w:ilvl="0">
      <w:start w:val="1"/>
      <w:numFmt w:val="bullet"/>
      <w:lvlText w:val=""/>
      <w:lvlJc w:val="left"/>
      <w:pPr>
        <w:ind w:left="720"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73B670B1"/>
    <w:multiLevelType w:val="multilevel"/>
    <w:tmpl w:val="FDD6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E25779"/>
    <w:multiLevelType w:val="multilevel"/>
    <w:tmpl w:val="E942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1D4803"/>
    <w:multiLevelType w:val="multilevel"/>
    <w:tmpl w:val="BA20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D84BC4"/>
    <w:multiLevelType w:val="multilevel"/>
    <w:tmpl w:val="D54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29"/>
  </w:num>
  <w:num w:numId="3">
    <w:abstractNumId w:val="26"/>
  </w:num>
  <w:num w:numId="4">
    <w:abstractNumId w:val="32"/>
  </w:num>
  <w:num w:numId="5">
    <w:abstractNumId w:val="34"/>
  </w:num>
  <w:num w:numId="6">
    <w:abstractNumId w:val="18"/>
  </w:num>
  <w:num w:numId="7">
    <w:abstractNumId w:val="25"/>
  </w:num>
  <w:num w:numId="8">
    <w:abstractNumId w:val="6"/>
  </w:num>
  <w:num w:numId="9">
    <w:abstractNumId w:val="15"/>
  </w:num>
  <w:num w:numId="10">
    <w:abstractNumId w:val="22"/>
  </w:num>
  <w:num w:numId="11">
    <w:abstractNumId w:val="10"/>
  </w:num>
  <w:num w:numId="12">
    <w:abstractNumId w:val="5"/>
  </w:num>
  <w:num w:numId="13">
    <w:abstractNumId w:val="23"/>
  </w:num>
  <w:num w:numId="14">
    <w:abstractNumId w:val="17"/>
  </w:num>
  <w:num w:numId="15">
    <w:abstractNumId w:val="33"/>
  </w:num>
  <w:num w:numId="16">
    <w:abstractNumId w:val="11"/>
  </w:num>
  <w:num w:numId="17">
    <w:abstractNumId w:val="16"/>
  </w:num>
  <w:num w:numId="18">
    <w:abstractNumId w:val="13"/>
  </w:num>
  <w:num w:numId="19">
    <w:abstractNumId w:val="2"/>
  </w:num>
  <w:num w:numId="20">
    <w:abstractNumId w:val="31"/>
  </w:num>
  <w:num w:numId="21">
    <w:abstractNumId w:val="3"/>
  </w:num>
  <w:num w:numId="22">
    <w:abstractNumId w:val="8"/>
  </w:num>
  <w:num w:numId="23">
    <w:abstractNumId w:val="7"/>
  </w:num>
  <w:num w:numId="24">
    <w:abstractNumId w:val="9"/>
  </w:num>
  <w:num w:numId="25">
    <w:abstractNumId w:val="14"/>
  </w:num>
  <w:num w:numId="26">
    <w:abstractNumId w:val="21"/>
  </w:num>
  <w:num w:numId="27">
    <w:abstractNumId w:val="4"/>
  </w:num>
  <w:num w:numId="28">
    <w:abstractNumId w:val="28"/>
  </w:num>
  <w:num w:numId="29">
    <w:abstractNumId w:val="1"/>
  </w:num>
  <w:num w:numId="30">
    <w:abstractNumId w:val="30"/>
  </w:num>
  <w:num w:numId="31">
    <w:abstractNumId w:val="0"/>
  </w:num>
  <w:num w:numId="32">
    <w:abstractNumId w:val="24"/>
  </w:num>
  <w:num w:numId="33">
    <w:abstractNumId w:val="27"/>
  </w:num>
  <w:num w:numId="34">
    <w:abstractNumId w:val="2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55"/>
    <w:rsid w:val="000028CE"/>
    <w:rsid w:val="000029B3"/>
    <w:rsid w:val="00005B8B"/>
    <w:rsid w:val="000114E4"/>
    <w:rsid w:val="00011B39"/>
    <w:rsid w:val="000172C6"/>
    <w:rsid w:val="00020674"/>
    <w:rsid w:val="00021EB0"/>
    <w:rsid w:val="00022346"/>
    <w:rsid w:val="00023658"/>
    <w:rsid w:val="00024836"/>
    <w:rsid w:val="00031AF8"/>
    <w:rsid w:val="00031F1B"/>
    <w:rsid w:val="00032043"/>
    <w:rsid w:val="000332A1"/>
    <w:rsid w:val="00033FE5"/>
    <w:rsid w:val="0003514F"/>
    <w:rsid w:val="00037924"/>
    <w:rsid w:val="000442E4"/>
    <w:rsid w:val="00044E74"/>
    <w:rsid w:val="00045C6E"/>
    <w:rsid w:val="0004607B"/>
    <w:rsid w:val="000606F5"/>
    <w:rsid w:val="00060AE4"/>
    <w:rsid w:val="00061BBC"/>
    <w:rsid w:val="00063495"/>
    <w:rsid w:val="00063878"/>
    <w:rsid w:val="00071D17"/>
    <w:rsid w:val="00071E44"/>
    <w:rsid w:val="00072B82"/>
    <w:rsid w:val="00073031"/>
    <w:rsid w:val="00075765"/>
    <w:rsid w:val="00075A62"/>
    <w:rsid w:val="000814BF"/>
    <w:rsid w:val="000815F5"/>
    <w:rsid w:val="000821F5"/>
    <w:rsid w:val="00082EB2"/>
    <w:rsid w:val="00083AC0"/>
    <w:rsid w:val="00084C04"/>
    <w:rsid w:val="000947A6"/>
    <w:rsid w:val="00094BB5"/>
    <w:rsid w:val="00096DA7"/>
    <w:rsid w:val="000A25B5"/>
    <w:rsid w:val="000A3468"/>
    <w:rsid w:val="000A3C8C"/>
    <w:rsid w:val="000A3D83"/>
    <w:rsid w:val="000A49C6"/>
    <w:rsid w:val="000B0D73"/>
    <w:rsid w:val="000B395C"/>
    <w:rsid w:val="000B3F3E"/>
    <w:rsid w:val="000B4388"/>
    <w:rsid w:val="000B5210"/>
    <w:rsid w:val="000B6FBD"/>
    <w:rsid w:val="000C1BE2"/>
    <w:rsid w:val="000C1C8E"/>
    <w:rsid w:val="000C2CA3"/>
    <w:rsid w:val="000E1120"/>
    <w:rsid w:val="000E19CC"/>
    <w:rsid w:val="000E33D4"/>
    <w:rsid w:val="000E3AF7"/>
    <w:rsid w:val="000E3EF6"/>
    <w:rsid w:val="000E76CC"/>
    <w:rsid w:val="000E79F5"/>
    <w:rsid w:val="000F11A1"/>
    <w:rsid w:val="000F2BA8"/>
    <w:rsid w:val="000F3612"/>
    <w:rsid w:val="000F3D1E"/>
    <w:rsid w:val="000F3DA6"/>
    <w:rsid w:val="000F59EE"/>
    <w:rsid w:val="00104227"/>
    <w:rsid w:val="00104CFA"/>
    <w:rsid w:val="00104DC8"/>
    <w:rsid w:val="00105A14"/>
    <w:rsid w:val="00111B3B"/>
    <w:rsid w:val="00112118"/>
    <w:rsid w:val="001126E9"/>
    <w:rsid w:val="00113000"/>
    <w:rsid w:val="0011420C"/>
    <w:rsid w:val="001222DF"/>
    <w:rsid w:val="00124624"/>
    <w:rsid w:val="00124B65"/>
    <w:rsid w:val="00127300"/>
    <w:rsid w:val="00134D65"/>
    <w:rsid w:val="0013664B"/>
    <w:rsid w:val="00137C2D"/>
    <w:rsid w:val="00145949"/>
    <w:rsid w:val="0014719B"/>
    <w:rsid w:val="00150074"/>
    <w:rsid w:val="00151CDF"/>
    <w:rsid w:val="00152F32"/>
    <w:rsid w:val="001537E2"/>
    <w:rsid w:val="00154054"/>
    <w:rsid w:val="00154A62"/>
    <w:rsid w:val="00155F2C"/>
    <w:rsid w:val="001604B9"/>
    <w:rsid w:val="00163D4C"/>
    <w:rsid w:val="0016441C"/>
    <w:rsid w:val="001652DE"/>
    <w:rsid w:val="001704B8"/>
    <w:rsid w:val="00170EF8"/>
    <w:rsid w:val="00172826"/>
    <w:rsid w:val="00176F3A"/>
    <w:rsid w:val="00177C7F"/>
    <w:rsid w:val="00182954"/>
    <w:rsid w:val="001872B0"/>
    <w:rsid w:val="001900F8"/>
    <w:rsid w:val="00190B2E"/>
    <w:rsid w:val="00192686"/>
    <w:rsid w:val="00193182"/>
    <w:rsid w:val="001937D3"/>
    <w:rsid w:val="00194AA8"/>
    <w:rsid w:val="00195376"/>
    <w:rsid w:val="00195400"/>
    <w:rsid w:val="001973B5"/>
    <w:rsid w:val="00197557"/>
    <w:rsid w:val="001A0521"/>
    <w:rsid w:val="001A14AC"/>
    <w:rsid w:val="001A2E21"/>
    <w:rsid w:val="001A5655"/>
    <w:rsid w:val="001A5941"/>
    <w:rsid w:val="001A6371"/>
    <w:rsid w:val="001A7C8E"/>
    <w:rsid w:val="001B0A5F"/>
    <w:rsid w:val="001B0E9E"/>
    <w:rsid w:val="001B29CE"/>
    <w:rsid w:val="001B7D53"/>
    <w:rsid w:val="001C085D"/>
    <w:rsid w:val="001C127B"/>
    <w:rsid w:val="001C61AE"/>
    <w:rsid w:val="001C7728"/>
    <w:rsid w:val="001D0777"/>
    <w:rsid w:val="001D1523"/>
    <w:rsid w:val="001D244C"/>
    <w:rsid w:val="001D3EB6"/>
    <w:rsid w:val="001D5BE0"/>
    <w:rsid w:val="001D63E8"/>
    <w:rsid w:val="001D6733"/>
    <w:rsid w:val="001D6ADB"/>
    <w:rsid w:val="001D6F35"/>
    <w:rsid w:val="001D74E9"/>
    <w:rsid w:val="001D7948"/>
    <w:rsid w:val="001E0EC7"/>
    <w:rsid w:val="001E3FFE"/>
    <w:rsid w:val="001E47D2"/>
    <w:rsid w:val="001E52CB"/>
    <w:rsid w:val="001E7CC1"/>
    <w:rsid w:val="001F0BEE"/>
    <w:rsid w:val="001F35F0"/>
    <w:rsid w:val="001F57B7"/>
    <w:rsid w:val="001F73E9"/>
    <w:rsid w:val="00200094"/>
    <w:rsid w:val="00202159"/>
    <w:rsid w:val="00206115"/>
    <w:rsid w:val="00206821"/>
    <w:rsid w:val="00207561"/>
    <w:rsid w:val="002101B2"/>
    <w:rsid w:val="00212128"/>
    <w:rsid w:val="00215894"/>
    <w:rsid w:val="00215ADE"/>
    <w:rsid w:val="00215D88"/>
    <w:rsid w:val="0021621A"/>
    <w:rsid w:val="002206A8"/>
    <w:rsid w:val="00224AD1"/>
    <w:rsid w:val="00232EB3"/>
    <w:rsid w:val="00233C54"/>
    <w:rsid w:val="00234241"/>
    <w:rsid w:val="002348C3"/>
    <w:rsid w:val="00236F8F"/>
    <w:rsid w:val="00237E90"/>
    <w:rsid w:val="002423F9"/>
    <w:rsid w:val="00247422"/>
    <w:rsid w:val="00247594"/>
    <w:rsid w:val="002477D5"/>
    <w:rsid w:val="00247D74"/>
    <w:rsid w:val="002511CA"/>
    <w:rsid w:val="00251EED"/>
    <w:rsid w:val="002529DA"/>
    <w:rsid w:val="0025335A"/>
    <w:rsid w:val="002535BC"/>
    <w:rsid w:val="0025541F"/>
    <w:rsid w:val="00257317"/>
    <w:rsid w:val="00257A7E"/>
    <w:rsid w:val="0026061C"/>
    <w:rsid w:val="002663DF"/>
    <w:rsid w:val="002666DA"/>
    <w:rsid w:val="00266740"/>
    <w:rsid w:val="00274BFD"/>
    <w:rsid w:val="00275DF5"/>
    <w:rsid w:val="0028174C"/>
    <w:rsid w:val="00281EB7"/>
    <w:rsid w:val="00282A85"/>
    <w:rsid w:val="00283D6A"/>
    <w:rsid w:val="00285C37"/>
    <w:rsid w:val="00286AA5"/>
    <w:rsid w:val="00295C06"/>
    <w:rsid w:val="0029641B"/>
    <w:rsid w:val="002A149A"/>
    <w:rsid w:val="002A24DA"/>
    <w:rsid w:val="002A6D24"/>
    <w:rsid w:val="002B1414"/>
    <w:rsid w:val="002B1858"/>
    <w:rsid w:val="002B1CF3"/>
    <w:rsid w:val="002B646B"/>
    <w:rsid w:val="002C6D03"/>
    <w:rsid w:val="002D1EAF"/>
    <w:rsid w:val="002D31CA"/>
    <w:rsid w:val="002D4C53"/>
    <w:rsid w:val="002D6BD2"/>
    <w:rsid w:val="002D6E75"/>
    <w:rsid w:val="002D6F0B"/>
    <w:rsid w:val="002D786A"/>
    <w:rsid w:val="002E0574"/>
    <w:rsid w:val="002E16EB"/>
    <w:rsid w:val="002E2701"/>
    <w:rsid w:val="002F2689"/>
    <w:rsid w:val="00300036"/>
    <w:rsid w:val="003005CF"/>
    <w:rsid w:val="00300747"/>
    <w:rsid w:val="00300CA3"/>
    <w:rsid w:val="00300FF2"/>
    <w:rsid w:val="003062CE"/>
    <w:rsid w:val="00306ACD"/>
    <w:rsid w:val="0030738E"/>
    <w:rsid w:val="0031098F"/>
    <w:rsid w:val="00310D3C"/>
    <w:rsid w:val="003129D2"/>
    <w:rsid w:val="00312DA4"/>
    <w:rsid w:val="003151EA"/>
    <w:rsid w:val="00315524"/>
    <w:rsid w:val="003214E3"/>
    <w:rsid w:val="003217AC"/>
    <w:rsid w:val="00321A08"/>
    <w:rsid w:val="003239AF"/>
    <w:rsid w:val="00325DB3"/>
    <w:rsid w:val="00330396"/>
    <w:rsid w:val="0033440A"/>
    <w:rsid w:val="0033620F"/>
    <w:rsid w:val="00336F38"/>
    <w:rsid w:val="003414F8"/>
    <w:rsid w:val="00342286"/>
    <w:rsid w:val="00343CAA"/>
    <w:rsid w:val="00344B82"/>
    <w:rsid w:val="00345C39"/>
    <w:rsid w:val="003509A4"/>
    <w:rsid w:val="00350EF5"/>
    <w:rsid w:val="003522B4"/>
    <w:rsid w:val="0035292F"/>
    <w:rsid w:val="0035343E"/>
    <w:rsid w:val="00356F32"/>
    <w:rsid w:val="0036371E"/>
    <w:rsid w:val="00363DC2"/>
    <w:rsid w:val="003713C0"/>
    <w:rsid w:val="00371D43"/>
    <w:rsid w:val="003825ED"/>
    <w:rsid w:val="00382C9A"/>
    <w:rsid w:val="00385921"/>
    <w:rsid w:val="00392279"/>
    <w:rsid w:val="00395A62"/>
    <w:rsid w:val="00395BE7"/>
    <w:rsid w:val="003973A1"/>
    <w:rsid w:val="00397400"/>
    <w:rsid w:val="003A0935"/>
    <w:rsid w:val="003A39AA"/>
    <w:rsid w:val="003A4C21"/>
    <w:rsid w:val="003B10FA"/>
    <w:rsid w:val="003B7991"/>
    <w:rsid w:val="003B7AC4"/>
    <w:rsid w:val="003C0483"/>
    <w:rsid w:val="003C11E2"/>
    <w:rsid w:val="003C5194"/>
    <w:rsid w:val="003C61B6"/>
    <w:rsid w:val="003C6635"/>
    <w:rsid w:val="003D3871"/>
    <w:rsid w:val="003D4064"/>
    <w:rsid w:val="003D60BA"/>
    <w:rsid w:val="003D61A2"/>
    <w:rsid w:val="003E7626"/>
    <w:rsid w:val="003F12BA"/>
    <w:rsid w:val="003F4293"/>
    <w:rsid w:val="003F4D6A"/>
    <w:rsid w:val="003F6F20"/>
    <w:rsid w:val="003F7B79"/>
    <w:rsid w:val="003F7E29"/>
    <w:rsid w:val="0040001D"/>
    <w:rsid w:val="00400C42"/>
    <w:rsid w:val="00404560"/>
    <w:rsid w:val="00405763"/>
    <w:rsid w:val="004057CD"/>
    <w:rsid w:val="00406685"/>
    <w:rsid w:val="00406AB2"/>
    <w:rsid w:val="00412BA8"/>
    <w:rsid w:val="0042141E"/>
    <w:rsid w:val="00421A56"/>
    <w:rsid w:val="00427BCE"/>
    <w:rsid w:val="00427CCC"/>
    <w:rsid w:val="00431548"/>
    <w:rsid w:val="004334A3"/>
    <w:rsid w:val="004343EA"/>
    <w:rsid w:val="00434B70"/>
    <w:rsid w:val="004350EA"/>
    <w:rsid w:val="0044027E"/>
    <w:rsid w:val="00440E52"/>
    <w:rsid w:val="00445E6A"/>
    <w:rsid w:val="004466B8"/>
    <w:rsid w:val="00446EDD"/>
    <w:rsid w:val="0045006F"/>
    <w:rsid w:val="004500C7"/>
    <w:rsid w:val="00450261"/>
    <w:rsid w:val="00450A3E"/>
    <w:rsid w:val="0045123E"/>
    <w:rsid w:val="0045156A"/>
    <w:rsid w:val="00453443"/>
    <w:rsid w:val="00456D5A"/>
    <w:rsid w:val="00456E54"/>
    <w:rsid w:val="004608FF"/>
    <w:rsid w:val="00461214"/>
    <w:rsid w:val="00464D8E"/>
    <w:rsid w:val="00467A7D"/>
    <w:rsid w:val="00470FFC"/>
    <w:rsid w:val="00471F99"/>
    <w:rsid w:val="00474B6F"/>
    <w:rsid w:val="00475652"/>
    <w:rsid w:val="00476B8F"/>
    <w:rsid w:val="00476EA1"/>
    <w:rsid w:val="00480038"/>
    <w:rsid w:val="00480EDE"/>
    <w:rsid w:val="004814D2"/>
    <w:rsid w:val="00481C92"/>
    <w:rsid w:val="004859FB"/>
    <w:rsid w:val="00492433"/>
    <w:rsid w:val="00493C28"/>
    <w:rsid w:val="004977BA"/>
    <w:rsid w:val="004A4570"/>
    <w:rsid w:val="004A53C9"/>
    <w:rsid w:val="004B34FA"/>
    <w:rsid w:val="004B362E"/>
    <w:rsid w:val="004B3CD4"/>
    <w:rsid w:val="004B4267"/>
    <w:rsid w:val="004B59FA"/>
    <w:rsid w:val="004D0B87"/>
    <w:rsid w:val="004D608E"/>
    <w:rsid w:val="004D6741"/>
    <w:rsid w:val="004E080F"/>
    <w:rsid w:val="004E0BC9"/>
    <w:rsid w:val="004E431B"/>
    <w:rsid w:val="004E4C54"/>
    <w:rsid w:val="004E5A59"/>
    <w:rsid w:val="004E5C69"/>
    <w:rsid w:val="004E7EC4"/>
    <w:rsid w:val="004F3160"/>
    <w:rsid w:val="004F4607"/>
    <w:rsid w:val="004F6E57"/>
    <w:rsid w:val="004F7245"/>
    <w:rsid w:val="00500899"/>
    <w:rsid w:val="00501F0F"/>
    <w:rsid w:val="005042B1"/>
    <w:rsid w:val="00504F20"/>
    <w:rsid w:val="00510012"/>
    <w:rsid w:val="00510D1A"/>
    <w:rsid w:val="005120AD"/>
    <w:rsid w:val="00513339"/>
    <w:rsid w:val="005141DB"/>
    <w:rsid w:val="00517814"/>
    <w:rsid w:val="0052105A"/>
    <w:rsid w:val="00522CCF"/>
    <w:rsid w:val="005237FF"/>
    <w:rsid w:val="0052748D"/>
    <w:rsid w:val="00530BBF"/>
    <w:rsid w:val="0053187C"/>
    <w:rsid w:val="005338FC"/>
    <w:rsid w:val="0053396B"/>
    <w:rsid w:val="00534CA0"/>
    <w:rsid w:val="0053531A"/>
    <w:rsid w:val="00535FE9"/>
    <w:rsid w:val="00536D2C"/>
    <w:rsid w:val="00542DE6"/>
    <w:rsid w:val="0054509E"/>
    <w:rsid w:val="005506FD"/>
    <w:rsid w:val="005567C7"/>
    <w:rsid w:val="00560C82"/>
    <w:rsid w:val="005615BD"/>
    <w:rsid w:val="005622BF"/>
    <w:rsid w:val="005657CF"/>
    <w:rsid w:val="00565879"/>
    <w:rsid w:val="00567E24"/>
    <w:rsid w:val="00572049"/>
    <w:rsid w:val="005753CE"/>
    <w:rsid w:val="00580B03"/>
    <w:rsid w:val="00581906"/>
    <w:rsid w:val="005825FE"/>
    <w:rsid w:val="0058288E"/>
    <w:rsid w:val="005828A2"/>
    <w:rsid w:val="00585B5A"/>
    <w:rsid w:val="00592475"/>
    <w:rsid w:val="005932FE"/>
    <w:rsid w:val="00594F35"/>
    <w:rsid w:val="005A08A7"/>
    <w:rsid w:val="005A2955"/>
    <w:rsid w:val="005A3B5E"/>
    <w:rsid w:val="005A5AA9"/>
    <w:rsid w:val="005A68AE"/>
    <w:rsid w:val="005A6A57"/>
    <w:rsid w:val="005A70A8"/>
    <w:rsid w:val="005B28F8"/>
    <w:rsid w:val="005B2A66"/>
    <w:rsid w:val="005B3404"/>
    <w:rsid w:val="005B4E2E"/>
    <w:rsid w:val="005C7B2C"/>
    <w:rsid w:val="005C7C0C"/>
    <w:rsid w:val="005D2271"/>
    <w:rsid w:val="005D413A"/>
    <w:rsid w:val="005D4875"/>
    <w:rsid w:val="005D5E9B"/>
    <w:rsid w:val="005D6493"/>
    <w:rsid w:val="005E135B"/>
    <w:rsid w:val="005E18D2"/>
    <w:rsid w:val="005E2002"/>
    <w:rsid w:val="005E6DD6"/>
    <w:rsid w:val="005F0085"/>
    <w:rsid w:val="005F0CCD"/>
    <w:rsid w:val="005F3A51"/>
    <w:rsid w:val="005F6620"/>
    <w:rsid w:val="00600318"/>
    <w:rsid w:val="0060078D"/>
    <w:rsid w:val="00601E0E"/>
    <w:rsid w:val="00601F24"/>
    <w:rsid w:val="00602526"/>
    <w:rsid w:val="00604999"/>
    <w:rsid w:val="00606758"/>
    <w:rsid w:val="00607114"/>
    <w:rsid w:val="006071DB"/>
    <w:rsid w:val="00613A7F"/>
    <w:rsid w:val="00614716"/>
    <w:rsid w:val="006176AE"/>
    <w:rsid w:val="0062276F"/>
    <w:rsid w:val="00622A18"/>
    <w:rsid w:val="006237B6"/>
    <w:rsid w:val="00624B78"/>
    <w:rsid w:val="00624D5A"/>
    <w:rsid w:val="00625355"/>
    <w:rsid w:val="00625C11"/>
    <w:rsid w:val="00627D1C"/>
    <w:rsid w:val="00627EF5"/>
    <w:rsid w:val="0063026A"/>
    <w:rsid w:val="006341A1"/>
    <w:rsid w:val="0063451B"/>
    <w:rsid w:val="00637657"/>
    <w:rsid w:val="0064004D"/>
    <w:rsid w:val="00642537"/>
    <w:rsid w:val="006455BB"/>
    <w:rsid w:val="006458F6"/>
    <w:rsid w:val="00647837"/>
    <w:rsid w:val="006517AA"/>
    <w:rsid w:val="006541E0"/>
    <w:rsid w:val="006550F5"/>
    <w:rsid w:val="0066443D"/>
    <w:rsid w:val="00665E05"/>
    <w:rsid w:val="00667A25"/>
    <w:rsid w:val="00670F40"/>
    <w:rsid w:val="00671ADF"/>
    <w:rsid w:val="006733D8"/>
    <w:rsid w:val="00676890"/>
    <w:rsid w:val="0068229B"/>
    <w:rsid w:val="006840B0"/>
    <w:rsid w:val="006849D3"/>
    <w:rsid w:val="006909CB"/>
    <w:rsid w:val="00691B1F"/>
    <w:rsid w:val="00696780"/>
    <w:rsid w:val="006968A6"/>
    <w:rsid w:val="006A3004"/>
    <w:rsid w:val="006A30B6"/>
    <w:rsid w:val="006A7163"/>
    <w:rsid w:val="006B6966"/>
    <w:rsid w:val="006C2AC3"/>
    <w:rsid w:val="006C368D"/>
    <w:rsid w:val="006D2C14"/>
    <w:rsid w:val="006D3389"/>
    <w:rsid w:val="006D4EA6"/>
    <w:rsid w:val="006D52C3"/>
    <w:rsid w:val="006D69B0"/>
    <w:rsid w:val="006E2387"/>
    <w:rsid w:val="006E587B"/>
    <w:rsid w:val="006F2BF5"/>
    <w:rsid w:val="006F343E"/>
    <w:rsid w:val="006F4B18"/>
    <w:rsid w:val="006F70CD"/>
    <w:rsid w:val="006F75D7"/>
    <w:rsid w:val="007006F2"/>
    <w:rsid w:val="00706762"/>
    <w:rsid w:val="00710AA4"/>
    <w:rsid w:val="00712C55"/>
    <w:rsid w:val="007142F2"/>
    <w:rsid w:val="00724DCC"/>
    <w:rsid w:val="007257B0"/>
    <w:rsid w:val="00727BA3"/>
    <w:rsid w:val="00727D95"/>
    <w:rsid w:val="00732D5D"/>
    <w:rsid w:val="00736D70"/>
    <w:rsid w:val="007400C3"/>
    <w:rsid w:val="0074272E"/>
    <w:rsid w:val="0074365C"/>
    <w:rsid w:val="007446A1"/>
    <w:rsid w:val="00751895"/>
    <w:rsid w:val="00756990"/>
    <w:rsid w:val="007574D7"/>
    <w:rsid w:val="007614ED"/>
    <w:rsid w:val="007631E7"/>
    <w:rsid w:val="007635FB"/>
    <w:rsid w:val="00763C3F"/>
    <w:rsid w:val="00764A7F"/>
    <w:rsid w:val="0076624F"/>
    <w:rsid w:val="0077271F"/>
    <w:rsid w:val="00772B2A"/>
    <w:rsid w:val="00774334"/>
    <w:rsid w:val="00776120"/>
    <w:rsid w:val="0078027D"/>
    <w:rsid w:val="00781E43"/>
    <w:rsid w:val="007837E1"/>
    <w:rsid w:val="00783B29"/>
    <w:rsid w:val="00785368"/>
    <w:rsid w:val="00785E4F"/>
    <w:rsid w:val="00791650"/>
    <w:rsid w:val="00791903"/>
    <w:rsid w:val="0079329A"/>
    <w:rsid w:val="00793799"/>
    <w:rsid w:val="007937D6"/>
    <w:rsid w:val="007951FA"/>
    <w:rsid w:val="00797511"/>
    <w:rsid w:val="007A0999"/>
    <w:rsid w:val="007A3644"/>
    <w:rsid w:val="007A4E64"/>
    <w:rsid w:val="007B1CAB"/>
    <w:rsid w:val="007B58B1"/>
    <w:rsid w:val="007B79E6"/>
    <w:rsid w:val="007C0389"/>
    <w:rsid w:val="007C0398"/>
    <w:rsid w:val="007D09F0"/>
    <w:rsid w:val="007D24AA"/>
    <w:rsid w:val="007D6ABC"/>
    <w:rsid w:val="007D6D6A"/>
    <w:rsid w:val="007D7CE6"/>
    <w:rsid w:val="007E057F"/>
    <w:rsid w:val="007E4A8B"/>
    <w:rsid w:val="007E4E6B"/>
    <w:rsid w:val="007E5470"/>
    <w:rsid w:val="007E6B36"/>
    <w:rsid w:val="007E7DFE"/>
    <w:rsid w:val="007F0E2A"/>
    <w:rsid w:val="007F380A"/>
    <w:rsid w:val="007F3EFB"/>
    <w:rsid w:val="007F6CA6"/>
    <w:rsid w:val="007F6D8C"/>
    <w:rsid w:val="007F737A"/>
    <w:rsid w:val="007F7610"/>
    <w:rsid w:val="00804805"/>
    <w:rsid w:val="00805AD5"/>
    <w:rsid w:val="00811281"/>
    <w:rsid w:val="00811F75"/>
    <w:rsid w:val="00811FCB"/>
    <w:rsid w:val="00813FCC"/>
    <w:rsid w:val="008142CF"/>
    <w:rsid w:val="00814475"/>
    <w:rsid w:val="00815BB7"/>
    <w:rsid w:val="008160C0"/>
    <w:rsid w:val="00817F44"/>
    <w:rsid w:val="008203E3"/>
    <w:rsid w:val="008303F7"/>
    <w:rsid w:val="008334DB"/>
    <w:rsid w:val="00833807"/>
    <w:rsid w:val="008351AD"/>
    <w:rsid w:val="008419EF"/>
    <w:rsid w:val="008476E2"/>
    <w:rsid w:val="008525FD"/>
    <w:rsid w:val="00853E52"/>
    <w:rsid w:val="0085676A"/>
    <w:rsid w:val="00860178"/>
    <w:rsid w:val="008650E0"/>
    <w:rsid w:val="00865777"/>
    <w:rsid w:val="008663C4"/>
    <w:rsid w:val="00867301"/>
    <w:rsid w:val="0087284E"/>
    <w:rsid w:val="00874474"/>
    <w:rsid w:val="008756BE"/>
    <w:rsid w:val="0087595A"/>
    <w:rsid w:val="0087695E"/>
    <w:rsid w:val="0088081D"/>
    <w:rsid w:val="00881F8B"/>
    <w:rsid w:val="0088581C"/>
    <w:rsid w:val="00891A92"/>
    <w:rsid w:val="00892E7D"/>
    <w:rsid w:val="008953B1"/>
    <w:rsid w:val="008953D5"/>
    <w:rsid w:val="00897515"/>
    <w:rsid w:val="00897F81"/>
    <w:rsid w:val="008A0D54"/>
    <w:rsid w:val="008A19D3"/>
    <w:rsid w:val="008A1A89"/>
    <w:rsid w:val="008A60E4"/>
    <w:rsid w:val="008A77B0"/>
    <w:rsid w:val="008B0C6D"/>
    <w:rsid w:val="008B45BE"/>
    <w:rsid w:val="008B6A8A"/>
    <w:rsid w:val="008C0A49"/>
    <w:rsid w:val="008C2772"/>
    <w:rsid w:val="008C30F1"/>
    <w:rsid w:val="008D55A7"/>
    <w:rsid w:val="008D5A0D"/>
    <w:rsid w:val="008D69DF"/>
    <w:rsid w:val="008E043D"/>
    <w:rsid w:val="008E1ECA"/>
    <w:rsid w:val="008E5BE1"/>
    <w:rsid w:val="008E5CB3"/>
    <w:rsid w:val="008F1396"/>
    <w:rsid w:val="008F21F2"/>
    <w:rsid w:val="008F4241"/>
    <w:rsid w:val="009003D1"/>
    <w:rsid w:val="0090167E"/>
    <w:rsid w:val="009055CF"/>
    <w:rsid w:val="0090705F"/>
    <w:rsid w:val="0091023D"/>
    <w:rsid w:val="009131E8"/>
    <w:rsid w:val="009151FF"/>
    <w:rsid w:val="009162BC"/>
    <w:rsid w:val="0091665B"/>
    <w:rsid w:val="009177C2"/>
    <w:rsid w:val="009178F3"/>
    <w:rsid w:val="009208EA"/>
    <w:rsid w:val="00920C20"/>
    <w:rsid w:val="009211B3"/>
    <w:rsid w:val="00922137"/>
    <w:rsid w:val="00924131"/>
    <w:rsid w:val="00927282"/>
    <w:rsid w:val="00927E87"/>
    <w:rsid w:val="009312CF"/>
    <w:rsid w:val="00932453"/>
    <w:rsid w:val="00941386"/>
    <w:rsid w:val="00942E69"/>
    <w:rsid w:val="00943699"/>
    <w:rsid w:val="00944164"/>
    <w:rsid w:val="00951983"/>
    <w:rsid w:val="009524ED"/>
    <w:rsid w:val="00952BD5"/>
    <w:rsid w:val="009546CC"/>
    <w:rsid w:val="0095728A"/>
    <w:rsid w:val="00964446"/>
    <w:rsid w:val="00965525"/>
    <w:rsid w:val="00966E4C"/>
    <w:rsid w:val="00967414"/>
    <w:rsid w:val="0096760A"/>
    <w:rsid w:val="00967688"/>
    <w:rsid w:val="009717B6"/>
    <w:rsid w:val="00972BB0"/>
    <w:rsid w:val="00975402"/>
    <w:rsid w:val="00976C2B"/>
    <w:rsid w:val="00981A37"/>
    <w:rsid w:val="0099049E"/>
    <w:rsid w:val="00991404"/>
    <w:rsid w:val="00991FD9"/>
    <w:rsid w:val="0099266A"/>
    <w:rsid w:val="0099272A"/>
    <w:rsid w:val="00992848"/>
    <w:rsid w:val="0099732F"/>
    <w:rsid w:val="0099772B"/>
    <w:rsid w:val="009A1F61"/>
    <w:rsid w:val="009A7BA1"/>
    <w:rsid w:val="009B0F0D"/>
    <w:rsid w:val="009B1E06"/>
    <w:rsid w:val="009B1FB9"/>
    <w:rsid w:val="009B3619"/>
    <w:rsid w:val="009B5777"/>
    <w:rsid w:val="009B6D5E"/>
    <w:rsid w:val="009B74CC"/>
    <w:rsid w:val="009C4478"/>
    <w:rsid w:val="009C4F7E"/>
    <w:rsid w:val="009D1A14"/>
    <w:rsid w:val="009D31B9"/>
    <w:rsid w:val="009D45FC"/>
    <w:rsid w:val="009E0F80"/>
    <w:rsid w:val="009E169E"/>
    <w:rsid w:val="009E30FB"/>
    <w:rsid w:val="009E422C"/>
    <w:rsid w:val="009E4A5A"/>
    <w:rsid w:val="009E7B35"/>
    <w:rsid w:val="009F1187"/>
    <w:rsid w:val="009F36C0"/>
    <w:rsid w:val="009F3DB3"/>
    <w:rsid w:val="009F4B7C"/>
    <w:rsid w:val="009F5593"/>
    <w:rsid w:val="00A019C2"/>
    <w:rsid w:val="00A024FA"/>
    <w:rsid w:val="00A03F8B"/>
    <w:rsid w:val="00A04E34"/>
    <w:rsid w:val="00A05F5C"/>
    <w:rsid w:val="00A1093A"/>
    <w:rsid w:val="00A1157A"/>
    <w:rsid w:val="00A137BC"/>
    <w:rsid w:val="00A15235"/>
    <w:rsid w:val="00A178AF"/>
    <w:rsid w:val="00A201D9"/>
    <w:rsid w:val="00A20448"/>
    <w:rsid w:val="00A2564E"/>
    <w:rsid w:val="00A261A8"/>
    <w:rsid w:val="00A27040"/>
    <w:rsid w:val="00A27479"/>
    <w:rsid w:val="00A360DA"/>
    <w:rsid w:val="00A411EF"/>
    <w:rsid w:val="00A4473B"/>
    <w:rsid w:val="00A44F74"/>
    <w:rsid w:val="00A46D83"/>
    <w:rsid w:val="00A517E7"/>
    <w:rsid w:val="00A51CD6"/>
    <w:rsid w:val="00A536A6"/>
    <w:rsid w:val="00A5619A"/>
    <w:rsid w:val="00A57E26"/>
    <w:rsid w:val="00A62058"/>
    <w:rsid w:val="00A628D0"/>
    <w:rsid w:val="00A62BF9"/>
    <w:rsid w:val="00A62C8C"/>
    <w:rsid w:val="00A65A73"/>
    <w:rsid w:val="00A7301A"/>
    <w:rsid w:val="00A736DB"/>
    <w:rsid w:val="00A83619"/>
    <w:rsid w:val="00A85DD8"/>
    <w:rsid w:val="00A87BE9"/>
    <w:rsid w:val="00A9054D"/>
    <w:rsid w:val="00A91361"/>
    <w:rsid w:val="00A9228A"/>
    <w:rsid w:val="00A928FE"/>
    <w:rsid w:val="00A93BFF"/>
    <w:rsid w:val="00A96F09"/>
    <w:rsid w:val="00A9738E"/>
    <w:rsid w:val="00A977AA"/>
    <w:rsid w:val="00AA1480"/>
    <w:rsid w:val="00AA16AD"/>
    <w:rsid w:val="00AA1C83"/>
    <w:rsid w:val="00AA32D0"/>
    <w:rsid w:val="00AB2D30"/>
    <w:rsid w:val="00AB2EEE"/>
    <w:rsid w:val="00AB6994"/>
    <w:rsid w:val="00AC16FA"/>
    <w:rsid w:val="00AC2B22"/>
    <w:rsid w:val="00AC3FF2"/>
    <w:rsid w:val="00AC47C1"/>
    <w:rsid w:val="00AC5E7A"/>
    <w:rsid w:val="00AC651B"/>
    <w:rsid w:val="00AC65E5"/>
    <w:rsid w:val="00AC7770"/>
    <w:rsid w:val="00AD10AD"/>
    <w:rsid w:val="00AD16D9"/>
    <w:rsid w:val="00AD3FA2"/>
    <w:rsid w:val="00AD6BF7"/>
    <w:rsid w:val="00AE1E16"/>
    <w:rsid w:val="00AE264D"/>
    <w:rsid w:val="00AE3B69"/>
    <w:rsid w:val="00AE727A"/>
    <w:rsid w:val="00AF239A"/>
    <w:rsid w:val="00B03D42"/>
    <w:rsid w:val="00B03DDC"/>
    <w:rsid w:val="00B07E2F"/>
    <w:rsid w:val="00B10777"/>
    <w:rsid w:val="00B10B17"/>
    <w:rsid w:val="00B10B7B"/>
    <w:rsid w:val="00B14EA6"/>
    <w:rsid w:val="00B2146F"/>
    <w:rsid w:val="00B22660"/>
    <w:rsid w:val="00B23578"/>
    <w:rsid w:val="00B25311"/>
    <w:rsid w:val="00B351D4"/>
    <w:rsid w:val="00B355E0"/>
    <w:rsid w:val="00B3772A"/>
    <w:rsid w:val="00B3778D"/>
    <w:rsid w:val="00B4099F"/>
    <w:rsid w:val="00B447E4"/>
    <w:rsid w:val="00B45D2E"/>
    <w:rsid w:val="00B46F97"/>
    <w:rsid w:val="00B47173"/>
    <w:rsid w:val="00B471D5"/>
    <w:rsid w:val="00B47B97"/>
    <w:rsid w:val="00B507F7"/>
    <w:rsid w:val="00B5113C"/>
    <w:rsid w:val="00B55202"/>
    <w:rsid w:val="00B56294"/>
    <w:rsid w:val="00B60464"/>
    <w:rsid w:val="00B61AC4"/>
    <w:rsid w:val="00B64C25"/>
    <w:rsid w:val="00B65DCD"/>
    <w:rsid w:val="00B66D0C"/>
    <w:rsid w:val="00B74FF4"/>
    <w:rsid w:val="00B75BF7"/>
    <w:rsid w:val="00B76370"/>
    <w:rsid w:val="00B82F63"/>
    <w:rsid w:val="00B85780"/>
    <w:rsid w:val="00B85D6C"/>
    <w:rsid w:val="00B865C1"/>
    <w:rsid w:val="00B86F8A"/>
    <w:rsid w:val="00B94EC3"/>
    <w:rsid w:val="00BA189F"/>
    <w:rsid w:val="00BA19B8"/>
    <w:rsid w:val="00BA22D9"/>
    <w:rsid w:val="00BA4451"/>
    <w:rsid w:val="00BA5C82"/>
    <w:rsid w:val="00BA6282"/>
    <w:rsid w:val="00BA6DA0"/>
    <w:rsid w:val="00BB0AA6"/>
    <w:rsid w:val="00BB0F09"/>
    <w:rsid w:val="00BB275E"/>
    <w:rsid w:val="00BB27EA"/>
    <w:rsid w:val="00BB477D"/>
    <w:rsid w:val="00BB4A5D"/>
    <w:rsid w:val="00BB5755"/>
    <w:rsid w:val="00BB69A1"/>
    <w:rsid w:val="00BB764F"/>
    <w:rsid w:val="00BC3201"/>
    <w:rsid w:val="00BD1748"/>
    <w:rsid w:val="00BD2795"/>
    <w:rsid w:val="00BD36AB"/>
    <w:rsid w:val="00BD3BAB"/>
    <w:rsid w:val="00BD412A"/>
    <w:rsid w:val="00BD7567"/>
    <w:rsid w:val="00BE1BFD"/>
    <w:rsid w:val="00BE1C72"/>
    <w:rsid w:val="00BF2C96"/>
    <w:rsid w:val="00BF4DA0"/>
    <w:rsid w:val="00BF5F3D"/>
    <w:rsid w:val="00BF6071"/>
    <w:rsid w:val="00C01E34"/>
    <w:rsid w:val="00C06BF2"/>
    <w:rsid w:val="00C103F2"/>
    <w:rsid w:val="00C1399C"/>
    <w:rsid w:val="00C2472E"/>
    <w:rsid w:val="00C27263"/>
    <w:rsid w:val="00C30207"/>
    <w:rsid w:val="00C30D5B"/>
    <w:rsid w:val="00C358A0"/>
    <w:rsid w:val="00C35A21"/>
    <w:rsid w:val="00C364F4"/>
    <w:rsid w:val="00C369B0"/>
    <w:rsid w:val="00C41158"/>
    <w:rsid w:val="00C4464E"/>
    <w:rsid w:val="00C46E67"/>
    <w:rsid w:val="00C471DF"/>
    <w:rsid w:val="00C50142"/>
    <w:rsid w:val="00C50C38"/>
    <w:rsid w:val="00C51819"/>
    <w:rsid w:val="00C5518A"/>
    <w:rsid w:val="00C613C2"/>
    <w:rsid w:val="00C6170F"/>
    <w:rsid w:val="00C62EBE"/>
    <w:rsid w:val="00C6456C"/>
    <w:rsid w:val="00C65625"/>
    <w:rsid w:val="00C65A98"/>
    <w:rsid w:val="00C6653A"/>
    <w:rsid w:val="00C6700B"/>
    <w:rsid w:val="00C72657"/>
    <w:rsid w:val="00C72FBC"/>
    <w:rsid w:val="00C733C0"/>
    <w:rsid w:val="00C74481"/>
    <w:rsid w:val="00C7705C"/>
    <w:rsid w:val="00C8296C"/>
    <w:rsid w:val="00C87546"/>
    <w:rsid w:val="00C90B26"/>
    <w:rsid w:val="00C9117A"/>
    <w:rsid w:val="00C91CAB"/>
    <w:rsid w:val="00C968F3"/>
    <w:rsid w:val="00C96E29"/>
    <w:rsid w:val="00CA2068"/>
    <w:rsid w:val="00CA2DC4"/>
    <w:rsid w:val="00CA564C"/>
    <w:rsid w:val="00CA7100"/>
    <w:rsid w:val="00CA7E35"/>
    <w:rsid w:val="00CB05C3"/>
    <w:rsid w:val="00CB0F9D"/>
    <w:rsid w:val="00CB13E0"/>
    <w:rsid w:val="00CB43DC"/>
    <w:rsid w:val="00CB4833"/>
    <w:rsid w:val="00CB5A75"/>
    <w:rsid w:val="00CC0AD7"/>
    <w:rsid w:val="00CC2082"/>
    <w:rsid w:val="00CC2BDD"/>
    <w:rsid w:val="00CC7FE3"/>
    <w:rsid w:val="00CD075A"/>
    <w:rsid w:val="00CD63F2"/>
    <w:rsid w:val="00CD7657"/>
    <w:rsid w:val="00CE11EC"/>
    <w:rsid w:val="00CE12EA"/>
    <w:rsid w:val="00CE1E33"/>
    <w:rsid w:val="00CE1F98"/>
    <w:rsid w:val="00CE2F62"/>
    <w:rsid w:val="00CE4182"/>
    <w:rsid w:val="00CF38D5"/>
    <w:rsid w:val="00CF4851"/>
    <w:rsid w:val="00CF5964"/>
    <w:rsid w:val="00CF72FC"/>
    <w:rsid w:val="00D052E4"/>
    <w:rsid w:val="00D0744F"/>
    <w:rsid w:val="00D07487"/>
    <w:rsid w:val="00D10A46"/>
    <w:rsid w:val="00D11014"/>
    <w:rsid w:val="00D1168E"/>
    <w:rsid w:val="00D1313F"/>
    <w:rsid w:val="00D15D6E"/>
    <w:rsid w:val="00D16A94"/>
    <w:rsid w:val="00D207C6"/>
    <w:rsid w:val="00D25982"/>
    <w:rsid w:val="00D27842"/>
    <w:rsid w:val="00D30201"/>
    <w:rsid w:val="00D30FDB"/>
    <w:rsid w:val="00D32448"/>
    <w:rsid w:val="00D33794"/>
    <w:rsid w:val="00D3435F"/>
    <w:rsid w:val="00D35ECC"/>
    <w:rsid w:val="00D40670"/>
    <w:rsid w:val="00D47C12"/>
    <w:rsid w:val="00D54FDA"/>
    <w:rsid w:val="00D56B7C"/>
    <w:rsid w:val="00D62D83"/>
    <w:rsid w:val="00D656EA"/>
    <w:rsid w:val="00D701BB"/>
    <w:rsid w:val="00D7152C"/>
    <w:rsid w:val="00D7160D"/>
    <w:rsid w:val="00D73249"/>
    <w:rsid w:val="00D76F90"/>
    <w:rsid w:val="00D77C42"/>
    <w:rsid w:val="00D77E3B"/>
    <w:rsid w:val="00D818B6"/>
    <w:rsid w:val="00D82B2D"/>
    <w:rsid w:val="00D84DC6"/>
    <w:rsid w:val="00D94AF7"/>
    <w:rsid w:val="00D950CF"/>
    <w:rsid w:val="00DA2A2B"/>
    <w:rsid w:val="00DA2ABD"/>
    <w:rsid w:val="00DA41E5"/>
    <w:rsid w:val="00DA4978"/>
    <w:rsid w:val="00DA5EAB"/>
    <w:rsid w:val="00DA69DF"/>
    <w:rsid w:val="00DA6BED"/>
    <w:rsid w:val="00DB36AD"/>
    <w:rsid w:val="00DB4811"/>
    <w:rsid w:val="00DB6AE4"/>
    <w:rsid w:val="00DB7EE5"/>
    <w:rsid w:val="00DC21A0"/>
    <w:rsid w:val="00DC259F"/>
    <w:rsid w:val="00DC4738"/>
    <w:rsid w:val="00DC74DE"/>
    <w:rsid w:val="00DD05F7"/>
    <w:rsid w:val="00DD44A2"/>
    <w:rsid w:val="00DD51CD"/>
    <w:rsid w:val="00DE0BCF"/>
    <w:rsid w:val="00DE303A"/>
    <w:rsid w:val="00DE32EC"/>
    <w:rsid w:val="00DE3423"/>
    <w:rsid w:val="00DE5BB6"/>
    <w:rsid w:val="00DE5E07"/>
    <w:rsid w:val="00DE702B"/>
    <w:rsid w:val="00DF127B"/>
    <w:rsid w:val="00DF14E4"/>
    <w:rsid w:val="00DF4BC4"/>
    <w:rsid w:val="00DF549B"/>
    <w:rsid w:val="00DF5F38"/>
    <w:rsid w:val="00DF669D"/>
    <w:rsid w:val="00DF6CAE"/>
    <w:rsid w:val="00DF7A55"/>
    <w:rsid w:val="00E02B98"/>
    <w:rsid w:val="00E03EEA"/>
    <w:rsid w:val="00E04B82"/>
    <w:rsid w:val="00E133F2"/>
    <w:rsid w:val="00E159F7"/>
    <w:rsid w:val="00E16AA5"/>
    <w:rsid w:val="00E17D44"/>
    <w:rsid w:val="00E20622"/>
    <w:rsid w:val="00E21A34"/>
    <w:rsid w:val="00E253E8"/>
    <w:rsid w:val="00E30759"/>
    <w:rsid w:val="00E33FCA"/>
    <w:rsid w:val="00E3633F"/>
    <w:rsid w:val="00E4384A"/>
    <w:rsid w:val="00E45AA9"/>
    <w:rsid w:val="00E46DAD"/>
    <w:rsid w:val="00E53C3B"/>
    <w:rsid w:val="00E54347"/>
    <w:rsid w:val="00E54372"/>
    <w:rsid w:val="00E558E5"/>
    <w:rsid w:val="00E62EF2"/>
    <w:rsid w:val="00E670E4"/>
    <w:rsid w:val="00E7038A"/>
    <w:rsid w:val="00E71706"/>
    <w:rsid w:val="00E71F91"/>
    <w:rsid w:val="00E73F52"/>
    <w:rsid w:val="00E75843"/>
    <w:rsid w:val="00E7721B"/>
    <w:rsid w:val="00E82316"/>
    <w:rsid w:val="00E854FE"/>
    <w:rsid w:val="00E90AF4"/>
    <w:rsid w:val="00E92E80"/>
    <w:rsid w:val="00E94082"/>
    <w:rsid w:val="00E9445E"/>
    <w:rsid w:val="00EA04F8"/>
    <w:rsid w:val="00EA3CBE"/>
    <w:rsid w:val="00EA682A"/>
    <w:rsid w:val="00EA7810"/>
    <w:rsid w:val="00EB1930"/>
    <w:rsid w:val="00EB1AD2"/>
    <w:rsid w:val="00EB39DE"/>
    <w:rsid w:val="00EB49FF"/>
    <w:rsid w:val="00EB5EFA"/>
    <w:rsid w:val="00EB74E2"/>
    <w:rsid w:val="00EB7AA1"/>
    <w:rsid w:val="00EC0E7F"/>
    <w:rsid w:val="00EC1F3D"/>
    <w:rsid w:val="00EC21B5"/>
    <w:rsid w:val="00EC2892"/>
    <w:rsid w:val="00EC4350"/>
    <w:rsid w:val="00EC68DB"/>
    <w:rsid w:val="00ED27C1"/>
    <w:rsid w:val="00EE178C"/>
    <w:rsid w:val="00EE21CF"/>
    <w:rsid w:val="00EE29C0"/>
    <w:rsid w:val="00EE7A55"/>
    <w:rsid w:val="00EF34C0"/>
    <w:rsid w:val="00EF5463"/>
    <w:rsid w:val="00EF61B5"/>
    <w:rsid w:val="00F01698"/>
    <w:rsid w:val="00F03A83"/>
    <w:rsid w:val="00F07E5F"/>
    <w:rsid w:val="00F101E5"/>
    <w:rsid w:val="00F13656"/>
    <w:rsid w:val="00F14CD7"/>
    <w:rsid w:val="00F2728D"/>
    <w:rsid w:val="00F274B7"/>
    <w:rsid w:val="00F279E5"/>
    <w:rsid w:val="00F314A3"/>
    <w:rsid w:val="00F3174E"/>
    <w:rsid w:val="00F32196"/>
    <w:rsid w:val="00F348F8"/>
    <w:rsid w:val="00F36412"/>
    <w:rsid w:val="00F40122"/>
    <w:rsid w:val="00F402EC"/>
    <w:rsid w:val="00F41F42"/>
    <w:rsid w:val="00F4254F"/>
    <w:rsid w:val="00F46752"/>
    <w:rsid w:val="00F469A5"/>
    <w:rsid w:val="00F47A8C"/>
    <w:rsid w:val="00F500B8"/>
    <w:rsid w:val="00F553F8"/>
    <w:rsid w:val="00F55A2F"/>
    <w:rsid w:val="00F561D0"/>
    <w:rsid w:val="00F567A1"/>
    <w:rsid w:val="00F56F11"/>
    <w:rsid w:val="00F60CE4"/>
    <w:rsid w:val="00F650BC"/>
    <w:rsid w:val="00F655AA"/>
    <w:rsid w:val="00F709D6"/>
    <w:rsid w:val="00F71D37"/>
    <w:rsid w:val="00F73D32"/>
    <w:rsid w:val="00F75D87"/>
    <w:rsid w:val="00F76AE8"/>
    <w:rsid w:val="00F85127"/>
    <w:rsid w:val="00F87094"/>
    <w:rsid w:val="00F906D8"/>
    <w:rsid w:val="00F9520A"/>
    <w:rsid w:val="00FA3189"/>
    <w:rsid w:val="00FA74AA"/>
    <w:rsid w:val="00FA7664"/>
    <w:rsid w:val="00FA7718"/>
    <w:rsid w:val="00FB1CF7"/>
    <w:rsid w:val="00FB22A6"/>
    <w:rsid w:val="00FB2FC8"/>
    <w:rsid w:val="00FB5D0E"/>
    <w:rsid w:val="00FB7597"/>
    <w:rsid w:val="00FB7DB1"/>
    <w:rsid w:val="00FC014D"/>
    <w:rsid w:val="00FC5507"/>
    <w:rsid w:val="00FC6980"/>
    <w:rsid w:val="00FD0F4F"/>
    <w:rsid w:val="00FD16AF"/>
    <w:rsid w:val="00FD1B66"/>
    <w:rsid w:val="00FD23B5"/>
    <w:rsid w:val="00FD2B46"/>
    <w:rsid w:val="00FE2201"/>
    <w:rsid w:val="00FE602E"/>
    <w:rsid w:val="00FE7FD3"/>
    <w:rsid w:val="00FF1B76"/>
    <w:rsid w:val="00FF1FC0"/>
    <w:rsid w:val="00FF2323"/>
    <w:rsid w:val="00FF2E58"/>
    <w:rsid w:val="00FF4C6F"/>
    <w:rsid w:val="00FF6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B6B96"/>
  <w15:chartTrackingRefBased/>
  <w15:docId w15:val="{6F528240-5932-4044-B786-1EE831AF9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A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7A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A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A5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EE7A55"/>
    <w:pPr>
      <w:spacing w:after="0" w:line="240" w:lineRule="auto"/>
    </w:pPr>
    <w:rPr>
      <w:lang w:val="en-US" w:eastAsia="en-US"/>
    </w:rPr>
  </w:style>
  <w:style w:type="character" w:customStyle="1" w:styleId="NoSpacingChar">
    <w:name w:val="No Spacing Char"/>
    <w:basedOn w:val="DefaultParagraphFont"/>
    <w:link w:val="NoSpacing"/>
    <w:uiPriority w:val="1"/>
    <w:rsid w:val="00EE7A55"/>
    <w:rPr>
      <w:lang w:val="en-US" w:eastAsia="en-US"/>
    </w:rPr>
  </w:style>
  <w:style w:type="paragraph" w:styleId="TOCHeading">
    <w:name w:val="TOC Heading"/>
    <w:basedOn w:val="Heading1"/>
    <w:next w:val="Normal"/>
    <w:uiPriority w:val="39"/>
    <w:unhideWhenUsed/>
    <w:qFormat/>
    <w:rsid w:val="00EE7A55"/>
    <w:pPr>
      <w:outlineLvl w:val="9"/>
    </w:pPr>
    <w:rPr>
      <w:lang w:val="en-US" w:eastAsia="en-US"/>
    </w:rPr>
  </w:style>
  <w:style w:type="paragraph" w:styleId="TOC1">
    <w:name w:val="toc 1"/>
    <w:basedOn w:val="Normal"/>
    <w:next w:val="Normal"/>
    <w:autoRedefine/>
    <w:uiPriority w:val="39"/>
    <w:unhideWhenUsed/>
    <w:rsid w:val="00EE7A55"/>
    <w:pPr>
      <w:spacing w:after="100"/>
    </w:pPr>
  </w:style>
  <w:style w:type="character" w:styleId="Hyperlink">
    <w:name w:val="Hyperlink"/>
    <w:basedOn w:val="DefaultParagraphFont"/>
    <w:uiPriority w:val="99"/>
    <w:unhideWhenUsed/>
    <w:rsid w:val="00EE7A55"/>
    <w:rPr>
      <w:color w:val="0563C1" w:themeColor="hyperlink"/>
      <w:u w:val="single"/>
    </w:rPr>
  </w:style>
  <w:style w:type="character" w:customStyle="1" w:styleId="Heading2Char">
    <w:name w:val="Heading 2 Char"/>
    <w:basedOn w:val="DefaultParagraphFont"/>
    <w:link w:val="Heading2"/>
    <w:uiPriority w:val="9"/>
    <w:rsid w:val="00EE7A5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32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EB3"/>
  </w:style>
  <w:style w:type="paragraph" w:styleId="Footer">
    <w:name w:val="footer"/>
    <w:basedOn w:val="Normal"/>
    <w:link w:val="FooterChar"/>
    <w:uiPriority w:val="99"/>
    <w:unhideWhenUsed/>
    <w:rsid w:val="00232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EB3"/>
  </w:style>
  <w:style w:type="paragraph" w:styleId="TOC2">
    <w:name w:val="toc 2"/>
    <w:basedOn w:val="Normal"/>
    <w:next w:val="Normal"/>
    <w:autoRedefine/>
    <w:uiPriority w:val="39"/>
    <w:unhideWhenUsed/>
    <w:rsid w:val="00AE3B69"/>
    <w:pPr>
      <w:spacing w:after="100"/>
      <w:ind w:left="220"/>
    </w:pPr>
  </w:style>
  <w:style w:type="paragraph" w:styleId="ListParagraph">
    <w:name w:val="List Paragraph"/>
    <w:basedOn w:val="Normal"/>
    <w:uiPriority w:val="34"/>
    <w:qFormat/>
    <w:rsid w:val="00805AD5"/>
    <w:pPr>
      <w:ind w:left="720"/>
      <w:contextualSpacing/>
    </w:pPr>
  </w:style>
  <w:style w:type="paragraph" w:customStyle="1" w:styleId="paragraph">
    <w:name w:val="paragraph"/>
    <w:basedOn w:val="Normal"/>
    <w:rsid w:val="0080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05AD5"/>
  </w:style>
  <w:style w:type="character" w:customStyle="1" w:styleId="eop">
    <w:name w:val="eop"/>
    <w:basedOn w:val="DefaultParagraphFont"/>
    <w:rsid w:val="00805AD5"/>
  </w:style>
  <w:style w:type="character" w:styleId="UnresolvedMention">
    <w:name w:val="Unresolved Mention"/>
    <w:basedOn w:val="DefaultParagraphFont"/>
    <w:uiPriority w:val="99"/>
    <w:semiHidden/>
    <w:unhideWhenUsed/>
    <w:rsid w:val="00805AD5"/>
    <w:rPr>
      <w:color w:val="605E5C"/>
      <w:shd w:val="clear" w:color="auto" w:fill="E1DFDD"/>
    </w:rPr>
  </w:style>
  <w:style w:type="character" w:customStyle="1" w:styleId="Heading3Char">
    <w:name w:val="Heading 3 Char"/>
    <w:basedOn w:val="DefaultParagraphFont"/>
    <w:link w:val="Heading3"/>
    <w:uiPriority w:val="9"/>
    <w:rsid w:val="008A1A8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E26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415996">
      <w:bodyDiv w:val="1"/>
      <w:marLeft w:val="0"/>
      <w:marRight w:val="0"/>
      <w:marTop w:val="0"/>
      <w:marBottom w:val="0"/>
      <w:divBdr>
        <w:top w:val="none" w:sz="0" w:space="0" w:color="auto"/>
        <w:left w:val="none" w:sz="0" w:space="0" w:color="auto"/>
        <w:bottom w:val="none" w:sz="0" w:space="0" w:color="auto"/>
        <w:right w:val="none" w:sz="0" w:space="0" w:color="auto"/>
      </w:divBdr>
    </w:div>
    <w:div w:id="998852784">
      <w:bodyDiv w:val="1"/>
      <w:marLeft w:val="0"/>
      <w:marRight w:val="0"/>
      <w:marTop w:val="0"/>
      <w:marBottom w:val="0"/>
      <w:divBdr>
        <w:top w:val="none" w:sz="0" w:space="0" w:color="auto"/>
        <w:left w:val="none" w:sz="0" w:space="0" w:color="auto"/>
        <w:bottom w:val="none" w:sz="0" w:space="0" w:color="auto"/>
        <w:right w:val="none" w:sz="0" w:space="0" w:color="auto"/>
      </w:divBdr>
    </w:div>
    <w:div w:id="213878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BA Leadership and Management Skills for the Workplace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559af79dcabde73bdf70d1fcced0d0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fa0171f5340cf4e19166488e485c3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B78E56-55CC-4F4B-BF36-27D5A95FA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0BFACA-A0A5-4E28-B291-108E11FCDB90}">
  <ds:schemaRefs>
    <ds:schemaRef ds:uri="http://schemas.openxmlformats.org/officeDocument/2006/bibliography"/>
  </ds:schemaRefs>
</ds:datastoreItem>
</file>

<file path=customXml/itemProps4.xml><?xml version="1.0" encoding="utf-8"?>
<ds:datastoreItem xmlns:ds="http://schemas.openxmlformats.org/officeDocument/2006/customXml" ds:itemID="{9CA59E66-6257-44DB-BD02-CF25DCE45C1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2AEA6EB-F3A8-41DD-A781-F73A0EC750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5065</Words>
  <Characters>28871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Knowledge Management at Amazon: A Critical Analysis.</vt:lpstr>
    </vt:vector>
  </TitlesOfParts>
  <Company/>
  <LinksUpToDate>false</LinksUpToDate>
  <CharactersWithSpaces>33869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at Amazon: A Critical Analysis.</dc:title>
  <dc:subject>Knowledge and Information Management.</dc:subject>
  <dc:creator>Gareth Lewis 1909139</dc:creator>
  <cp:keywords/>
  <dc:description/>
  <cp:lastModifiedBy>Gareth Lewis</cp:lastModifiedBy>
  <cp:revision>7</cp:revision>
  <dcterms:created xsi:type="dcterms:W3CDTF">2021-07-01T18:34:00Z</dcterms:created>
  <dcterms:modified xsi:type="dcterms:W3CDTF">2021-07-01T18:42:00Z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