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9E7BDC" w14:textId="62C27AAD" w:rsidR="00D57AF7" w:rsidRDefault="00BC4F58">
      <w:r>
        <w:rPr>
          <w:noProof/>
        </w:rPr>
        <w:drawing>
          <wp:anchor distT="0" distB="0" distL="114300" distR="114300" simplePos="0" relativeHeight="251670528" behindDoc="0" locked="0" layoutInCell="1" allowOverlap="1" wp14:anchorId="7745FB7D" wp14:editId="63B76C4F">
            <wp:simplePos x="0" y="0"/>
            <wp:positionH relativeFrom="page">
              <wp:align>right</wp:align>
            </wp:positionH>
            <wp:positionV relativeFrom="paragraph">
              <wp:posOffset>-669290</wp:posOffset>
            </wp:positionV>
            <wp:extent cx="7743825" cy="8553450"/>
            <wp:effectExtent l="0" t="0" r="9525"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7743825" cy="8553450"/>
                    </a:xfrm>
                    <a:prstGeom prst="rect">
                      <a:avLst/>
                    </a:prstGeom>
                  </pic:spPr>
                </pic:pic>
              </a:graphicData>
            </a:graphic>
            <wp14:sizeRelH relativeFrom="margin">
              <wp14:pctWidth>0</wp14:pctWidth>
            </wp14:sizeRelH>
            <wp14:sizeRelV relativeFrom="margin">
              <wp14:pctHeight>0</wp14:pctHeight>
            </wp14:sizeRelV>
          </wp:anchor>
        </w:drawing>
      </w:r>
    </w:p>
    <w:p w14:paraId="388C75A7" w14:textId="4B1E6AED" w:rsidR="00D57AF7" w:rsidRDefault="00BC4F58">
      <w:r>
        <w:rPr>
          <w:noProof/>
        </w:rPr>
        <w:drawing>
          <wp:anchor distT="0" distB="0" distL="114300" distR="114300" simplePos="0" relativeHeight="251671552" behindDoc="0" locked="0" layoutInCell="1" allowOverlap="1" wp14:anchorId="6C475E51" wp14:editId="78E76175">
            <wp:simplePos x="0" y="0"/>
            <wp:positionH relativeFrom="margin">
              <wp:align>left</wp:align>
            </wp:positionH>
            <wp:positionV relativeFrom="paragraph">
              <wp:posOffset>7332980</wp:posOffset>
            </wp:positionV>
            <wp:extent cx="6791325" cy="1428750"/>
            <wp:effectExtent l="0" t="0" r="9525"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791325" cy="1428750"/>
                    </a:xfrm>
                    <a:prstGeom prst="rect">
                      <a:avLst/>
                    </a:prstGeom>
                  </pic:spPr>
                </pic:pic>
              </a:graphicData>
            </a:graphic>
            <wp14:sizeRelH relativeFrom="margin">
              <wp14:pctWidth>0</wp14:pctWidth>
            </wp14:sizeRelH>
            <wp14:sizeRelV relativeFrom="margin">
              <wp14:pctHeight>0</wp14:pctHeight>
            </wp14:sizeRelV>
          </wp:anchor>
        </w:drawing>
      </w:r>
      <w:r w:rsidR="00D57AF7">
        <w:br w:type="page"/>
      </w:r>
    </w:p>
    <w:p w14:paraId="098D77F4" w14:textId="1402553B" w:rsidR="00D26691" w:rsidRDefault="00D26691">
      <w:r>
        <w:rPr>
          <w:noProof/>
        </w:rPr>
        <w:lastRenderedPageBreak/>
        <mc:AlternateContent>
          <mc:Choice Requires="wps">
            <w:drawing>
              <wp:anchor distT="45720" distB="45720" distL="114300" distR="114300" simplePos="0" relativeHeight="251659264" behindDoc="0" locked="0" layoutInCell="1" allowOverlap="1" wp14:anchorId="5E3DA364" wp14:editId="1E63D3A8">
                <wp:simplePos x="0" y="0"/>
                <wp:positionH relativeFrom="column">
                  <wp:posOffset>-114300</wp:posOffset>
                </wp:positionH>
                <wp:positionV relativeFrom="paragraph">
                  <wp:posOffset>68580</wp:posOffset>
                </wp:positionV>
                <wp:extent cx="2247900" cy="342900"/>
                <wp:effectExtent l="0" t="0" r="19050"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47900" cy="342900"/>
                        </a:xfrm>
                        <a:prstGeom prst="rect">
                          <a:avLst/>
                        </a:prstGeom>
                        <a:solidFill>
                          <a:srgbClr val="FFFFFF"/>
                        </a:solidFill>
                        <a:ln w="9525">
                          <a:solidFill>
                            <a:schemeClr val="bg1"/>
                          </a:solidFill>
                          <a:miter lim="800000"/>
                          <a:headEnd/>
                          <a:tailEnd/>
                        </a:ln>
                      </wps:spPr>
                      <wps:txbx>
                        <w:txbxContent>
                          <w:p w14:paraId="309DCAEE" w14:textId="35689A98" w:rsidR="00F46FA0" w:rsidRPr="00E5492A" w:rsidRDefault="00AD6205">
                            <w:pPr>
                              <w:rPr>
                                <w:b/>
                                <w:bCs/>
                                <w:sz w:val="28"/>
                                <w:szCs w:val="28"/>
                                <w:u w:val="single"/>
                              </w:rPr>
                            </w:pPr>
                            <w:r w:rsidRPr="00E5492A">
                              <w:rPr>
                                <w:b/>
                                <w:bCs/>
                                <w:sz w:val="28"/>
                                <w:szCs w:val="28"/>
                                <w:u w:val="single"/>
                              </w:rPr>
                              <w:t>Introduction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E3DA364" id="_x0000_t202" coordsize="21600,21600" o:spt="202" path="m,l,21600r21600,l21600,xe">
                <v:stroke joinstyle="miter"/>
                <v:path gradientshapeok="t" o:connecttype="rect"/>
              </v:shapetype>
              <v:shape id="Text Box 2" o:spid="_x0000_s1026" type="#_x0000_t202" style="position:absolute;margin-left:-9pt;margin-top:5.4pt;width:177pt;height:27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" strokecolor="white [3212]">
                <v:textbox>
                  <w:txbxContent>
                    <w:p w14:paraId="309DCAEE" w14:textId="35689A98" w:rsidR="00F46FA0" w:rsidRPr="00E5492A" w:rsidRDefault="00AD6205">
                      <w:pPr>
                        <w:rPr>
                          <w:b/>
                          <w:bCs/>
                          <w:sz w:val="28"/>
                          <w:szCs w:val="28"/>
                          <w:u w:val="single"/>
                        </w:rPr>
                      </w:pPr>
                      <w:r w:rsidRPr="00E5492A">
                        <w:rPr>
                          <w:b/>
                          <w:bCs/>
                          <w:sz w:val="28"/>
                          <w:szCs w:val="28"/>
                          <w:u w:val="single"/>
                        </w:rPr>
                        <w:t>Introduction</w:t>
                      </w:r>
                    </w:p>
                  </w:txbxContent>
                </v:textbox>
              </v:shape>
            </w:pict>
          </mc:Fallback>
        </mc:AlternateContent>
      </w:r>
    </w:p>
    <w:p w14:paraId="046CE58D" w14:textId="19FC2D6B" w:rsidR="00D26691" w:rsidRDefault="00D26691"/>
    <w:p w14:paraId="7A6713EC" w14:textId="77777777" w:rsidR="00BA0C1E" w:rsidRDefault="00BA0C1E" w:rsidP="00BA0C1E">
      <w:r>
        <w:t>A Machine Tool manufacturer has requested assistance in the production of a new Drill Press. The company has asked to help developing the design of the pre-existing “Drill-Press Main Sliding Unit” (DPMSU) without any manufacturing considerations. In this Technical Report, A Critical appraisal will be conducted will be performed on the pre-existing design concept of the DPMSU.</w:t>
      </w:r>
    </w:p>
    <w:p w14:paraId="5F742B76" w14:textId="77777777" w:rsidR="00BA0C1E" w:rsidRDefault="00BA0C1E" w:rsidP="00BA0C1E">
      <w:r>
        <w:t>‘House of Quality’ sheet will be conducted, with the information extracted from the HOQ, a design specification can be built that anticipates what the consumer looks for when in the market for a Pillar Drill.</w:t>
      </w:r>
    </w:p>
    <w:p w14:paraId="06B428E9" w14:textId="22C6B784" w:rsidR="00BA0C1E" w:rsidRDefault="00BA0C1E" w:rsidP="00BA0C1E">
      <w:r>
        <w:t xml:space="preserve">Manufacturing </w:t>
      </w:r>
      <w:r>
        <w:t>considerations</w:t>
      </w:r>
      <w:r>
        <w:t xml:space="preserve"> will need to be made on, how the product is going to be made, how is it going to preform and how can we make it better</w:t>
      </w:r>
      <w:r>
        <w:t>, giving a clear guidance from start to finish of the production plan.</w:t>
      </w:r>
    </w:p>
    <w:p w14:paraId="48921A5B" w14:textId="4F66B49C" w:rsidR="00BA0C1E" w:rsidRDefault="00BA0C1E" w:rsidP="00BA0C1E">
      <w:r>
        <w:t xml:space="preserve">Lastly, a Technical drawing will be created to meet all the highlighted requirements stated in the design specification. </w:t>
      </w:r>
      <w:r>
        <w:t xml:space="preserve">With </w:t>
      </w:r>
      <w:r w:rsidR="006E108A">
        <w:t>all</w:t>
      </w:r>
      <w:r>
        <w:t xml:space="preserve"> the work being complete, a Technical drawing of the final Drill Pillar Main Sliding Unit can be created outlining all sections covered in this technical report.</w:t>
      </w:r>
    </w:p>
    <w:p w14:paraId="10E6DF10" w14:textId="178EEE19" w:rsidR="00D26691" w:rsidRDefault="00D57AF7">
      <w:r>
        <w:rPr>
          <w:noProof/>
        </w:rPr>
        <w:drawing>
          <wp:anchor distT="0" distB="0" distL="114300" distR="114300" simplePos="0" relativeHeight="251669504" behindDoc="1" locked="0" layoutInCell="1" allowOverlap="1" wp14:anchorId="474AD520" wp14:editId="0A3127A9">
            <wp:simplePos x="0" y="0"/>
            <wp:positionH relativeFrom="margin">
              <wp:posOffset>114300</wp:posOffset>
            </wp:positionH>
            <wp:positionV relativeFrom="paragraph">
              <wp:posOffset>348615</wp:posOffset>
            </wp:positionV>
            <wp:extent cx="5962650" cy="4867275"/>
            <wp:effectExtent l="0" t="0" r="0" b="952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962650" cy="4867275"/>
                    </a:xfrm>
                    <a:prstGeom prst="rect">
                      <a:avLst/>
                    </a:prstGeom>
                  </pic:spPr>
                </pic:pic>
              </a:graphicData>
            </a:graphic>
          </wp:anchor>
        </w:drawing>
      </w:r>
      <w:r w:rsidR="00D26691">
        <w:br w:type="page"/>
      </w:r>
    </w:p>
    <w:p w14:paraId="52334B78" w14:textId="7EDA7A67" w:rsidR="00E5492A" w:rsidRPr="00E5492A" w:rsidRDefault="00E5492A" w:rsidP="00E5492A">
      <w:pPr>
        <w:rPr>
          <w:b/>
          <w:bCs/>
          <w:sz w:val="28"/>
          <w:szCs w:val="28"/>
          <w:u w:val="single"/>
        </w:rPr>
      </w:pPr>
      <w:r w:rsidRPr="00E5492A">
        <w:rPr>
          <w:b/>
          <w:bCs/>
          <w:sz w:val="28"/>
          <w:szCs w:val="28"/>
          <w:u w:val="single"/>
        </w:rPr>
        <w:lastRenderedPageBreak/>
        <w:t>Overview</w:t>
      </w:r>
    </w:p>
    <w:p w14:paraId="01E20E06" w14:textId="79D74307" w:rsidR="00E5492A" w:rsidRDefault="00E5492A" w:rsidP="00E5492A">
      <w:r>
        <w:t>To anticipate a customer’s need, The Customer is going to be requiring a Drill Press that is cost effective, reliable, good appearance, size of the tool and how mechanically sound the tool is. These are the targets that need to be met in order to increase customer satisfaction.</w:t>
      </w:r>
    </w:p>
    <w:p w14:paraId="2E8672A1" w14:textId="0D532743" w:rsidR="00F46FA0" w:rsidRDefault="00D26691">
      <w:r>
        <w:t xml:space="preserve">The Functionality of the Drill Press needs </w:t>
      </w:r>
      <w:r w:rsidR="004246A8">
        <w:t xml:space="preserve">to be </w:t>
      </w:r>
      <w:proofErr w:type="gramStart"/>
      <w:r w:rsidR="00E5492A">
        <w:t>correct,</w:t>
      </w:r>
      <w:proofErr w:type="gramEnd"/>
      <w:r w:rsidR="00E5492A">
        <w:t xml:space="preserve"> </w:t>
      </w:r>
      <w:r>
        <w:t xml:space="preserve">it needs to build from a hard material to decrease any </w:t>
      </w:r>
      <w:r w:rsidR="004246A8">
        <w:t xml:space="preserve">chances of </w:t>
      </w:r>
      <w:r>
        <w:t>bending, wear and tear. It needs to be able to move freely on a vertical axis and consistency to ensure longer life of the tool. The sliding unit is required to clamp the drill in the sliding unit securely to avoid any health and safety risks</w:t>
      </w:r>
      <w:r w:rsidR="004246A8">
        <w:t xml:space="preserve"> while not compromising any functionality towards the DPMSU.</w:t>
      </w:r>
    </w:p>
    <w:p w14:paraId="6A284148" w14:textId="14C9B6F9" w:rsidR="00E5492A" w:rsidRDefault="00B57223">
      <w:r>
        <w:t xml:space="preserve">Keeping the unit aesthetically pleasing is important as it will make the product eye catching to the customer. This Drill Press will have to be clean </w:t>
      </w:r>
      <w:r w:rsidR="00764A0F">
        <w:t xml:space="preserve">and smooth to the touch, while keeping its reflective shine to give it that more polish look. To achieve these desires, a material with Chromium would be a recommendation as it will keep it from rusting and a reflective </w:t>
      </w:r>
      <w:r w:rsidR="00E5492A">
        <w:t>look. Taking other products into consideration, it is much more appealing to the consumer to have shiny tools. The product needs to be easy to maintain with next to none service requirements, this will be more attractive as it will be easier of the consumer to use and give it a longer lasting life.</w:t>
      </w:r>
    </w:p>
    <w:p w14:paraId="2F76D91C" w14:textId="7B643BFE" w:rsidR="00E5492A" w:rsidRDefault="00E5492A">
      <w:r>
        <w:rPr>
          <w:noProof/>
        </w:rPr>
        <w:drawing>
          <wp:inline distT="0" distB="0" distL="0" distR="0" wp14:anchorId="22813486" wp14:editId="790C360B">
            <wp:extent cx="3324225" cy="3324225"/>
            <wp:effectExtent l="0" t="0" r="9525" b="9525"/>
            <wp:docPr id="2" name="Picture 2" descr="Barbecue Tools 24 Piece BBQ Tool S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rbecue Tools 24 Piece BBQ Tool Se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24225" cy="3324225"/>
                    </a:xfrm>
                    <a:prstGeom prst="rect">
                      <a:avLst/>
                    </a:prstGeom>
                    <a:noFill/>
                    <a:ln>
                      <a:noFill/>
                    </a:ln>
                  </pic:spPr>
                </pic:pic>
              </a:graphicData>
            </a:graphic>
          </wp:inline>
        </w:drawing>
      </w:r>
      <w:r w:rsidRPr="00E5492A">
        <w:t xml:space="preserve"> </w:t>
      </w:r>
    </w:p>
    <w:p w14:paraId="35F3F6D7" w14:textId="495E9039" w:rsidR="00764A0F" w:rsidRDefault="00BC4F58">
      <w:r>
        <w:rPr>
          <w:noProof/>
        </w:rPr>
        <w:drawing>
          <wp:inline distT="0" distB="0" distL="0" distR="0" wp14:anchorId="4BCFAC74" wp14:editId="3B2C9BC9">
            <wp:extent cx="3819525" cy="2212303"/>
            <wp:effectExtent l="0" t="0" r="0" b="0"/>
            <wp:docPr id="8" name="Picture 8" descr="Dressing GMA (MIG) Wel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ressing GMA (MIG) Weld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69857" cy="2241456"/>
                    </a:xfrm>
                    <a:prstGeom prst="rect">
                      <a:avLst/>
                    </a:prstGeom>
                    <a:noFill/>
                    <a:ln>
                      <a:noFill/>
                    </a:ln>
                  </pic:spPr>
                </pic:pic>
              </a:graphicData>
            </a:graphic>
          </wp:inline>
        </w:drawing>
      </w:r>
    </w:p>
    <w:p w14:paraId="2A581598" w14:textId="10412A15" w:rsidR="00764A0F" w:rsidRDefault="00764A0F"/>
    <w:p w14:paraId="081652DB" w14:textId="634B1D63" w:rsidR="00613A26" w:rsidRDefault="00FB7A14">
      <w:r>
        <w:rPr>
          <w:noProof/>
        </w:rPr>
        <w:drawing>
          <wp:anchor distT="0" distB="0" distL="114300" distR="114300" simplePos="0" relativeHeight="251668480" behindDoc="1" locked="0" layoutInCell="1" allowOverlap="1" wp14:anchorId="76556428" wp14:editId="65545C5E">
            <wp:simplePos x="0" y="0"/>
            <wp:positionH relativeFrom="margin">
              <wp:align>right</wp:align>
            </wp:positionH>
            <wp:positionV relativeFrom="paragraph">
              <wp:posOffset>80094</wp:posOffset>
            </wp:positionV>
            <wp:extent cx="6645910" cy="3971290"/>
            <wp:effectExtent l="0" t="0" r="254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6645910" cy="3971290"/>
                    </a:xfrm>
                    <a:prstGeom prst="rect">
                      <a:avLst/>
                    </a:prstGeom>
                  </pic:spPr>
                </pic:pic>
              </a:graphicData>
            </a:graphic>
          </wp:anchor>
        </w:drawing>
      </w:r>
    </w:p>
    <w:p w14:paraId="54DD92D0" w14:textId="4DAFCABD" w:rsidR="00613A26" w:rsidRDefault="00613A26"/>
    <w:p w14:paraId="407AEA38" w14:textId="305E2A5E" w:rsidR="00FB7A14" w:rsidRDefault="00FB7A14"/>
    <w:p w14:paraId="0E659B33" w14:textId="2EF12AC4" w:rsidR="00FB7A14" w:rsidRDefault="00FB7A14"/>
    <w:p w14:paraId="6AFBF6F3" w14:textId="6451D28E" w:rsidR="00FB7A14" w:rsidRDefault="00FB7A14"/>
    <w:p w14:paraId="5D8F0778" w14:textId="77777777" w:rsidR="00FB7A14" w:rsidRDefault="00FB7A14"/>
    <w:p w14:paraId="4F1E773B" w14:textId="77777777" w:rsidR="00FB7A14" w:rsidRDefault="00FB7A14"/>
    <w:p w14:paraId="0E2500B4" w14:textId="77777777" w:rsidR="00FB7A14" w:rsidRDefault="00FB7A14"/>
    <w:p w14:paraId="47C2371B" w14:textId="77777777" w:rsidR="00FB7A14" w:rsidRDefault="00FB7A14"/>
    <w:p w14:paraId="3528746F" w14:textId="77777777" w:rsidR="00FB7A14" w:rsidRDefault="00FB7A14"/>
    <w:p w14:paraId="7BC3667D" w14:textId="77777777" w:rsidR="00FB7A14" w:rsidRDefault="00FB7A14"/>
    <w:p w14:paraId="32C7AD90" w14:textId="77777777" w:rsidR="00FB7A14" w:rsidRDefault="00FB7A14"/>
    <w:p w14:paraId="6B3E04D1" w14:textId="70686307" w:rsidR="00FB7A14" w:rsidRDefault="00FB7A14"/>
    <w:p w14:paraId="6FABFE6C" w14:textId="77F15992" w:rsidR="00FB7A14" w:rsidRDefault="00FB7A14">
      <w:r>
        <w:t>To create a Design Specification, A ‘House of Quality’ sheet needs to be conducted to establish what is the best route of process to go down in order to meet all customer needs and requirements, the Findings shown by the ‘House of Quality’ show that the process requires a high volume of production, good quality finish with a low cost, the DPMSU need to have a good service life, a good size and be safe to use.</w:t>
      </w:r>
    </w:p>
    <w:p w14:paraId="4E26DD06" w14:textId="43FA0379" w:rsidR="00FB7A14" w:rsidRDefault="00FB7A14"/>
    <w:p w14:paraId="6964200E" w14:textId="2C559542" w:rsidR="00FB7A14" w:rsidRPr="00546710" w:rsidRDefault="00FB7A14">
      <w:pPr>
        <w:rPr>
          <w:b/>
          <w:bCs/>
          <w:sz w:val="28"/>
          <w:szCs w:val="28"/>
          <w:u w:val="single"/>
        </w:rPr>
      </w:pPr>
      <w:r w:rsidRPr="00546710">
        <w:rPr>
          <w:b/>
          <w:bCs/>
          <w:sz w:val="28"/>
          <w:szCs w:val="28"/>
          <w:u w:val="single"/>
        </w:rPr>
        <w:t xml:space="preserve">Design specification </w:t>
      </w:r>
    </w:p>
    <w:p w14:paraId="0613DC4A" w14:textId="5091315E" w:rsidR="00FB7A14" w:rsidRDefault="00546710">
      <w:r w:rsidRPr="00546710">
        <w:rPr>
          <w:b/>
          <w:bCs/>
        </w:rPr>
        <w:t>Target Market:</w:t>
      </w:r>
      <w:r>
        <w:t xml:space="preserve"> The target market will be consumers requiring a drill press.</w:t>
      </w:r>
    </w:p>
    <w:p w14:paraId="42863BF5" w14:textId="32B70769" w:rsidR="00546710" w:rsidRDefault="00546710">
      <w:r w:rsidRPr="00546710">
        <w:rPr>
          <w:b/>
          <w:bCs/>
        </w:rPr>
        <w:t>Functions:</w:t>
      </w:r>
      <w:r>
        <w:t xml:space="preserve"> The DPMSU will be simple, effective and modern looking. It will give reliable results and consistent accuracy.</w:t>
      </w:r>
    </w:p>
    <w:p w14:paraId="61EE397F" w14:textId="5D32293B" w:rsidR="00546710" w:rsidRDefault="00546710">
      <w:r>
        <w:t xml:space="preserve"> </w:t>
      </w:r>
      <w:r w:rsidRPr="00546710">
        <w:rPr>
          <w:b/>
          <w:bCs/>
        </w:rPr>
        <w:t>Materials:</w:t>
      </w:r>
      <w:r>
        <w:t xml:space="preserve"> Materials required to manufacture this unit will be a cast steel coated in Zinc to resist corrosion.</w:t>
      </w:r>
    </w:p>
    <w:p w14:paraId="6864B764" w14:textId="7D048B86" w:rsidR="00546710" w:rsidRDefault="00546710">
      <w:r w:rsidRPr="00546710">
        <w:rPr>
          <w:b/>
          <w:bCs/>
        </w:rPr>
        <w:t>Overall Size:</w:t>
      </w:r>
      <w:r>
        <w:t xml:space="preserve"> precise measuring equipment will be used that are calibrated to </w:t>
      </w:r>
      <w:r w:rsidR="006E108A">
        <w:t>an</w:t>
      </w:r>
      <w:r>
        <w:t xml:space="preserve"> ISO Standard.</w:t>
      </w:r>
    </w:p>
    <w:p w14:paraId="21B35A72" w14:textId="76A07A75" w:rsidR="00546710" w:rsidRDefault="00546710">
      <w:r w:rsidRPr="00546710">
        <w:rPr>
          <w:b/>
          <w:bCs/>
        </w:rPr>
        <w:t>Manufacturing processes:</w:t>
      </w:r>
      <w:r>
        <w:t xml:space="preserve"> The DPMSU will entirely be made from Permanent die casting, will me machined done to appropriate size and finish.</w:t>
      </w:r>
    </w:p>
    <w:p w14:paraId="0F6A2880" w14:textId="09D99AB2" w:rsidR="00546710" w:rsidRDefault="00546710">
      <w:r w:rsidRPr="00546710">
        <w:rPr>
          <w:b/>
          <w:bCs/>
        </w:rPr>
        <w:t>Product life span:</w:t>
      </w:r>
      <w:r>
        <w:t xml:space="preserve"> manufacturing to a high standard to give the best life span possible.</w:t>
      </w:r>
    </w:p>
    <w:p w14:paraId="7C10532F" w14:textId="56A88329" w:rsidR="00546710" w:rsidRDefault="00546710">
      <w:r w:rsidRPr="00546710">
        <w:rPr>
          <w:b/>
          <w:bCs/>
        </w:rPr>
        <w:t>Aesthetic appearance:</w:t>
      </w:r>
      <w:r>
        <w:t xml:space="preserve"> the material will have a machined finished look to give it a pleasing look.</w:t>
      </w:r>
    </w:p>
    <w:p w14:paraId="19BC8E18" w14:textId="728C766A" w:rsidR="00546710" w:rsidRDefault="00546710">
      <w:r w:rsidRPr="00546710">
        <w:rPr>
          <w:b/>
          <w:bCs/>
        </w:rPr>
        <w:t>Quality assurance:</w:t>
      </w:r>
      <w:r>
        <w:t xml:space="preserve"> dimensionally the product will be tested on a CCM machine and testing in a lab for mechanical properties.</w:t>
      </w:r>
    </w:p>
    <w:p w14:paraId="1870E03A" w14:textId="77777777" w:rsidR="00821A99" w:rsidRDefault="00821A99"/>
    <w:p w14:paraId="0E0C559B" w14:textId="77777777" w:rsidR="00FB7A14" w:rsidRDefault="00FB7A14"/>
    <w:p w14:paraId="06656100" w14:textId="0C719C82" w:rsidR="00613A26" w:rsidRPr="0071699B" w:rsidRDefault="00613A26">
      <w:pPr>
        <w:rPr>
          <w:b/>
          <w:bCs/>
          <w:sz w:val="28"/>
          <w:szCs w:val="28"/>
          <w:u w:val="single"/>
        </w:rPr>
      </w:pPr>
      <w:r w:rsidRPr="0071699B">
        <w:rPr>
          <w:b/>
          <w:bCs/>
          <w:sz w:val="28"/>
          <w:szCs w:val="28"/>
          <w:u w:val="single"/>
        </w:rPr>
        <w:t>Material</w:t>
      </w:r>
    </w:p>
    <w:p w14:paraId="4704E57C" w14:textId="2A318AE8" w:rsidR="00613A26" w:rsidRDefault="00D210DB">
      <w:r>
        <w:t xml:space="preserve">The material that is going to be considered for the DPMSU is going to be a Steel </w:t>
      </w:r>
      <w:r w:rsidR="005E2D9A">
        <w:t>Grade.</w:t>
      </w:r>
      <w:r>
        <w:t xml:space="preserve"> </w:t>
      </w:r>
    </w:p>
    <w:p w14:paraId="6C1B100E" w14:textId="74AEC122" w:rsidR="00813624" w:rsidRPr="00813624" w:rsidRDefault="00813624" w:rsidP="00813624">
      <w:pPr>
        <w:rPr>
          <w:rFonts w:cstheme="minorHAnsi"/>
          <w:sz w:val="22"/>
          <w:szCs w:val="22"/>
        </w:rPr>
      </w:pPr>
      <w:r w:rsidRPr="00813624">
        <w:rPr>
          <w:rFonts w:cstheme="minorHAnsi"/>
          <w:sz w:val="22"/>
          <w:szCs w:val="22"/>
        </w:rPr>
        <w:t xml:space="preserve">One of the advantages of steel castings is design flexibility, the designers have the maximum design freedom to choose the shape and size of the steel castings, especially the complex shape parts and hollow section parts, steel castings can be made via this unique core–up technique. It is very easy to form and change the shape, and the transformation from design to finished product is very fast, which is in </w:t>
      </w:r>
      <w:r w:rsidR="005E2D9A" w:rsidRPr="00813624">
        <w:rPr>
          <w:rFonts w:cstheme="minorHAnsi"/>
          <w:sz w:val="22"/>
          <w:szCs w:val="22"/>
        </w:rPr>
        <w:t>favour</w:t>
      </w:r>
      <w:r w:rsidRPr="00813624">
        <w:rPr>
          <w:rFonts w:cstheme="minorHAnsi"/>
          <w:sz w:val="22"/>
          <w:szCs w:val="22"/>
        </w:rPr>
        <w:t xml:space="preserve"> of giving prompt response to the offer and helping shorten the delivery time. State of the art of the shape and quality, the smallest stress concentration factor and the strongest overall structural characteristics all reflect the flexibility of steel casting design and its technological superiority.</w:t>
      </w:r>
      <w:r w:rsidRPr="00813624">
        <w:rPr>
          <w:rFonts w:cstheme="minorHAnsi"/>
          <w:sz w:val="22"/>
          <w:szCs w:val="22"/>
        </w:rPr>
        <w:br/>
        <w:t>The second advantage of steel castings is the strongest metallurgical adaptability and variability. We can choose different chemical composition and organizational control to make it adapted to different project requirements. A wider range of physical and mechanical properties can be obtained in cast steel than in any other cast metal by simply varying the carbon and alloy content, the heat treatment, or both, and gain a good weldability and workability.</w:t>
      </w:r>
      <w:r w:rsidR="00BA0C1E">
        <w:rPr>
          <w:rFonts w:cstheme="minorHAnsi"/>
          <w:sz w:val="22"/>
          <w:szCs w:val="22"/>
        </w:rPr>
        <w:t xml:space="preserve"> (</w:t>
      </w:r>
      <w:proofErr w:type="gramStart"/>
      <w:r w:rsidR="006E108A">
        <w:rPr>
          <w:rFonts w:cstheme="minorHAnsi"/>
          <w:sz w:val="22"/>
          <w:szCs w:val="22"/>
        </w:rPr>
        <w:t>Borui ,</w:t>
      </w:r>
      <w:proofErr w:type="gramEnd"/>
      <w:r w:rsidR="006E108A">
        <w:rPr>
          <w:rFonts w:cstheme="minorHAnsi"/>
          <w:sz w:val="22"/>
          <w:szCs w:val="22"/>
        </w:rPr>
        <w:t xml:space="preserve"> 2021)</w:t>
      </w:r>
    </w:p>
    <w:p w14:paraId="37A2E045" w14:textId="53024013" w:rsidR="00613A26" w:rsidRPr="0071699B" w:rsidRDefault="00D210DB">
      <w:pPr>
        <w:rPr>
          <w:b/>
          <w:bCs/>
          <w:sz w:val="22"/>
          <w:szCs w:val="22"/>
          <w:u w:val="single"/>
        </w:rPr>
      </w:pPr>
      <w:r w:rsidRPr="0071699B">
        <w:rPr>
          <w:b/>
          <w:bCs/>
          <w:sz w:val="22"/>
          <w:szCs w:val="22"/>
          <w:u w:val="single"/>
        </w:rPr>
        <w:t xml:space="preserve">Permanent </w:t>
      </w:r>
      <w:r w:rsidR="00613A26" w:rsidRPr="0071699B">
        <w:rPr>
          <w:b/>
          <w:bCs/>
          <w:sz w:val="22"/>
          <w:szCs w:val="22"/>
          <w:u w:val="single"/>
        </w:rPr>
        <w:t>Die Casting</w:t>
      </w:r>
    </w:p>
    <w:p w14:paraId="481376AA" w14:textId="77777777" w:rsidR="006E108A" w:rsidRDefault="00D210DB">
      <w:pPr>
        <w:rPr>
          <w:rFonts w:cstheme="minorHAnsi"/>
          <w:color w:val="222222"/>
          <w:sz w:val="22"/>
          <w:szCs w:val="22"/>
          <w:shd w:val="clear" w:color="auto" w:fill="FFFFFF"/>
        </w:rPr>
      </w:pPr>
      <w:r w:rsidRPr="00D210DB">
        <w:rPr>
          <w:rFonts w:cstheme="minorHAnsi"/>
          <w:color w:val="222222"/>
          <w:sz w:val="22"/>
          <w:szCs w:val="22"/>
          <w:shd w:val="clear" w:color="auto" w:fill="FFFFFF"/>
        </w:rPr>
        <w:t>In these processes, a mould is used repeatedly. The mould is generally on two halves and is designed for easy opening and closing. Ejector pins are provided for removal of the solidified casting. Metallic mould is not permeable’ therefore’ clearance along the parting planes and the ejector pine serve as vents for the escape of gases</w:t>
      </w:r>
      <w:r w:rsidR="006E108A">
        <w:rPr>
          <w:rFonts w:cstheme="minorHAnsi"/>
          <w:color w:val="222222"/>
          <w:sz w:val="22"/>
          <w:szCs w:val="22"/>
          <w:shd w:val="clear" w:color="auto" w:fill="FFFFFF"/>
        </w:rPr>
        <w:t xml:space="preserve">. </w:t>
      </w:r>
    </w:p>
    <w:p w14:paraId="61A8112D" w14:textId="5F512C0A" w:rsidR="00D210DB" w:rsidRPr="006E108A" w:rsidRDefault="006E108A">
      <w:pPr>
        <w:rPr>
          <w:rFonts w:cstheme="minorHAnsi"/>
          <w:color w:val="222222"/>
          <w:sz w:val="22"/>
          <w:szCs w:val="22"/>
          <w:shd w:val="clear" w:color="auto" w:fill="FFFFFF"/>
        </w:rPr>
      </w:pPr>
      <w:r>
        <w:rPr>
          <w:rFonts w:cstheme="minorHAnsi"/>
          <w:color w:val="222222"/>
          <w:sz w:val="22"/>
          <w:szCs w:val="22"/>
          <w:shd w:val="clear" w:color="auto" w:fill="FFFFFF"/>
        </w:rPr>
        <w:t>(</w:t>
      </w:r>
      <w:proofErr w:type="spellStart"/>
      <w:proofErr w:type="gramStart"/>
      <w:r>
        <w:rPr>
          <w:rFonts w:cstheme="minorHAnsi"/>
          <w:color w:val="222222"/>
          <w:sz w:val="22"/>
          <w:szCs w:val="22"/>
          <w:shd w:val="clear" w:color="auto" w:fill="FFFFFF"/>
        </w:rPr>
        <w:t>M.Salf</w:t>
      </w:r>
      <w:proofErr w:type="spellEnd"/>
      <w:proofErr w:type="gramEnd"/>
      <w:r>
        <w:rPr>
          <w:rFonts w:cstheme="minorHAnsi"/>
          <w:color w:val="222222"/>
          <w:sz w:val="22"/>
          <w:szCs w:val="22"/>
          <w:shd w:val="clear" w:color="auto" w:fill="FFFFFF"/>
        </w:rPr>
        <w:t xml:space="preserve"> , 2020)</w:t>
      </w:r>
    </w:p>
    <w:p w14:paraId="5E67BB62" w14:textId="632970FA" w:rsidR="00D210DB" w:rsidRPr="00D210DB" w:rsidRDefault="00D210DB">
      <w:pPr>
        <w:rPr>
          <w:rFonts w:cstheme="minorHAnsi"/>
          <w:sz w:val="22"/>
          <w:szCs w:val="22"/>
        </w:rPr>
      </w:pPr>
    </w:p>
    <w:p w14:paraId="7C1F58D6" w14:textId="643AB993" w:rsidR="00613A26" w:rsidRDefault="00D210DB">
      <w:r>
        <w:t xml:space="preserve">Permanent </w:t>
      </w:r>
      <w:r w:rsidR="00613A26">
        <w:t xml:space="preserve">Die casting is a good process to produce the DPMSU as its main advantages include High volume of </w:t>
      </w:r>
      <w:r w:rsidR="00F03884">
        <w:t>production,</w:t>
      </w:r>
      <w:r w:rsidR="00613A26">
        <w:t xml:space="preserve"> tight </w:t>
      </w:r>
      <w:r>
        <w:t>tolerancing</w:t>
      </w:r>
      <w:r w:rsidR="00613A26">
        <w:t xml:space="preserve">, low machine work post solidification, </w:t>
      </w:r>
      <w:r w:rsidR="00AA52D8">
        <w:t>but</w:t>
      </w:r>
      <w:r w:rsidR="00613A26">
        <w:t xml:space="preserve"> die casting has a high cost, a mo</w:t>
      </w:r>
      <w:r>
        <w:t>u</w:t>
      </w:r>
      <w:r w:rsidR="00613A26">
        <w:t xml:space="preserve">ld is </w:t>
      </w:r>
      <w:r w:rsidR="006E108A">
        <w:t>needed</w:t>
      </w:r>
      <w:r w:rsidR="00613A26">
        <w:t xml:space="preserve"> to </w:t>
      </w:r>
      <w:proofErr w:type="gramStart"/>
      <w:r w:rsidR="00AA52D8">
        <w:t>design</w:t>
      </w:r>
      <w:r w:rsidR="006E108A">
        <w:t>ed</w:t>
      </w:r>
      <w:proofErr w:type="gramEnd"/>
      <w:r w:rsidR="00613A26">
        <w:t xml:space="preserve"> and created to the dimensions of the product but can be highly cost effective when used for high production products</w:t>
      </w:r>
      <w:r>
        <w:t>.</w:t>
      </w:r>
    </w:p>
    <w:p w14:paraId="69AC75CD" w14:textId="4FD2806D" w:rsidR="00F03884" w:rsidRDefault="00F03884"/>
    <w:p w14:paraId="0CA8B8F4" w14:textId="4D831656" w:rsidR="00F03884" w:rsidRDefault="00F03884">
      <w:r>
        <w:t xml:space="preserve">Bases on research, Permanent Die Casting seems to be the best option for the DPMSU as this process is </w:t>
      </w:r>
      <w:r w:rsidR="00821A99">
        <w:t>known</w:t>
      </w:r>
      <w:r>
        <w:t xml:space="preserve"> for its high production volumes and tight tolerances, </w:t>
      </w:r>
      <w:r w:rsidR="00821A99">
        <w:t>based</w:t>
      </w:r>
      <w:r>
        <w:t xml:space="preserve"> on the requirements, it would be best to </w:t>
      </w:r>
      <w:r w:rsidR="00821A99">
        <w:t>use</w:t>
      </w:r>
      <w:r>
        <w:t xml:space="preserve"> a Steel material as it can be corrosion </w:t>
      </w:r>
      <w:r w:rsidR="00AA52D8">
        <w:t>resistant,</w:t>
      </w:r>
      <w:r>
        <w:t xml:space="preserve"> easy formability with a high </w:t>
      </w:r>
      <w:r w:rsidRPr="00F03884">
        <w:t>Young's modulus</w:t>
      </w:r>
      <w:r>
        <w:t xml:space="preserve"> causing the material to be tough with little wear resistance.</w:t>
      </w:r>
    </w:p>
    <w:p w14:paraId="41A3910F" w14:textId="20CA9DF4" w:rsidR="00F03884" w:rsidRDefault="00F03884"/>
    <w:p w14:paraId="3C649AB4" w14:textId="7A8FB62A" w:rsidR="00D7037B" w:rsidRDefault="00D7037B"/>
    <w:p w14:paraId="764C7419" w14:textId="38E56AB6" w:rsidR="00D7037B" w:rsidRDefault="00D7037B"/>
    <w:p w14:paraId="105C3BDE" w14:textId="3BEE3590" w:rsidR="00613A26" w:rsidRDefault="00613A26">
      <w:pPr>
        <w:rPr>
          <w:rFonts w:cstheme="minorHAnsi"/>
          <w:sz w:val="22"/>
          <w:szCs w:val="22"/>
        </w:rPr>
      </w:pPr>
    </w:p>
    <w:p w14:paraId="3C89A423" w14:textId="77777777" w:rsidR="006E108A" w:rsidRDefault="006E108A">
      <w:pPr>
        <w:rPr>
          <w:rFonts w:cstheme="minorHAnsi"/>
          <w:sz w:val="22"/>
          <w:szCs w:val="22"/>
        </w:rPr>
      </w:pPr>
    </w:p>
    <w:p w14:paraId="7B736C4F" w14:textId="1929BF2D" w:rsidR="00FB7A14" w:rsidRDefault="00FB7A14">
      <w:pPr>
        <w:rPr>
          <w:rFonts w:cstheme="minorHAnsi"/>
          <w:sz w:val="22"/>
          <w:szCs w:val="22"/>
        </w:rPr>
      </w:pPr>
    </w:p>
    <w:p w14:paraId="7EBB1D86" w14:textId="75E7A099" w:rsidR="00FB7A14" w:rsidRPr="0071699B" w:rsidRDefault="00FB7A14">
      <w:pPr>
        <w:rPr>
          <w:rFonts w:cstheme="minorHAnsi"/>
          <w:b/>
          <w:bCs/>
          <w:sz w:val="22"/>
          <w:szCs w:val="22"/>
          <w:u w:val="single"/>
        </w:rPr>
      </w:pPr>
      <w:r w:rsidRPr="0071699B">
        <w:rPr>
          <w:rFonts w:cstheme="minorHAnsi"/>
          <w:b/>
          <w:bCs/>
          <w:sz w:val="22"/>
          <w:szCs w:val="22"/>
          <w:u w:val="single"/>
        </w:rPr>
        <w:lastRenderedPageBreak/>
        <w:t>Design recommendations</w:t>
      </w:r>
    </w:p>
    <w:p w14:paraId="78380F51" w14:textId="7FF48D4D" w:rsidR="001973E4" w:rsidRDefault="00FB7A14">
      <w:pPr>
        <w:rPr>
          <w:rFonts w:cstheme="minorHAnsi"/>
          <w:sz w:val="22"/>
          <w:szCs w:val="22"/>
        </w:rPr>
      </w:pPr>
      <w:r>
        <w:rPr>
          <w:rFonts w:cstheme="minorHAnsi"/>
          <w:sz w:val="22"/>
          <w:szCs w:val="22"/>
        </w:rPr>
        <w:t xml:space="preserve">The first concept design of the DPMSU was evaluated </w:t>
      </w:r>
      <w:r w:rsidR="001973E4">
        <w:rPr>
          <w:rFonts w:cstheme="minorHAnsi"/>
          <w:sz w:val="22"/>
          <w:szCs w:val="22"/>
        </w:rPr>
        <w:t>and assessed, but after comparing it to the design specification, it has been deemed fit for the function and does not need any major altercations. Consideration was made to make the DPMSU lighter and give it a more aesthetically pleasing look to it. After careful consideration, it was decided that the side walls would be extruded in by 3mm with 2mm fillets around all the corners to achieve a lighter unit and most of all, a more pleasing look to the DPMSU. The decisions made</w:t>
      </w:r>
      <w:r w:rsidR="00BA0C1E">
        <w:rPr>
          <w:rFonts w:cstheme="minorHAnsi"/>
          <w:sz w:val="22"/>
          <w:szCs w:val="22"/>
        </w:rPr>
        <w:t>,</w:t>
      </w:r>
      <w:r w:rsidR="001973E4">
        <w:rPr>
          <w:rFonts w:cstheme="minorHAnsi"/>
          <w:sz w:val="22"/>
          <w:szCs w:val="22"/>
        </w:rPr>
        <w:t xml:space="preserve"> do impact the cost of the Pillar Drill because of the extra machining required but, it is believed that the lighter and more appealing look the unit has will out weight the cost of the extra machining.</w:t>
      </w:r>
    </w:p>
    <w:p w14:paraId="2160A836" w14:textId="470A4A00" w:rsidR="009C5B27" w:rsidRDefault="009C5B27">
      <w:pPr>
        <w:rPr>
          <w:rFonts w:cstheme="minorHAnsi"/>
          <w:sz w:val="22"/>
          <w:szCs w:val="22"/>
        </w:rPr>
      </w:pPr>
      <w:r>
        <w:rPr>
          <w:noProof/>
        </w:rPr>
        <w:drawing>
          <wp:inline distT="0" distB="0" distL="0" distR="0" wp14:anchorId="2D2CA1FB" wp14:editId="08A5430F">
            <wp:extent cx="6645910" cy="472757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645910" cy="4727575"/>
                    </a:xfrm>
                    <a:prstGeom prst="rect">
                      <a:avLst/>
                    </a:prstGeom>
                  </pic:spPr>
                </pic:pic>
              </a:graphicData>
            </a:graphic>
          </wp:inline>
        </w:drawing>
      </w:r>
    </w:p>
    <w:p w14:paraId="70C5BAA3" w14:textId="0773CFE8" w:rsidR="009C5B27" w:rsidRDefault="009C5B27">
      <w:pPr>
        <w:rPr>
          <w:rFonts w:cstheme="minorHAnsi"/>
          <w:sz w:val="22"/>
          <w:szCs w:val="22"/>
        </w:rPr>
      </w:pPr>
      <w:r>
        <w:rPr>
          <w:rFonts w:cstheme="minorHAnsi"/>
          <w:sz w:val="22"/>
          <w:szCs w:val="22"/>
        </w:rPr>
        <w:t xml:space="preserve">In this Drawing you can see that both side walls have a large surface area extruded cut into the side walls with fillet surrounding all the walls. The walls do not interfere with any of the extruded cuts through the centre of the DPMSU and it will not cause any functional problems. Even though it will cost more to produce the product and to </w:t>
      </w:r>
      <w:r w:rsidR="00821A99">
        <w:rPr>
          <w:rFonts w:cstheme="minorHAnsi"/>
          <w:sz w:val="22"/>
          <w:szCs w:val="22"/>
        </w:rPr>
        <w:t>less,</w:t>
      </w:r>
      <w:r>
        <w:rPr>
          <w:rFonts w:cstheme="minorHAnsi"/>
          <w:sz w:val="22"/>
          <w:szCs w:val="22"/>
        </w:rPr>
        <w:t xml:space="preserve"> it is believed that </w:t>
      </w:r>
      <w:r w:rsidR="00821A99">
        <w:rPr>
          <w:rFonts w:cstheme="minorHAnsi"/>
          <w:sz w:val="22"/>
          <w:szCs w:val="22"/>
        </w:rPr>
        <w:t>it will increase sales just based on the aesthetic look of the DPMSU</w:t>
      </w:r>
      <w:r w:rsidR="00BA0C1E">
        <w:rPr>
          <w:rFonts w:cstheme="minorHAnsi"/>
          <w:sz w:val="22"/>
          <w:szCs w:val="22"/>
        </w:rPr>
        <w:t>.</w:t>
      </w:r>
    </w:p>
    <w:p w14:paraId="00FB9EEC" w14:textId="500C7A95" w:rsidR="006E108A" w:rsidRDefault="006E108A">
      <w:pPr>
        <w:rPr>
          <w:rFonts w:cstheme="minorHAnsi"/>
          <w:sz w:val="22"/>
          <w:szCs w:val="22"/>
        </w:rPr>
      </w:pPr>
    </w:p>
    <w:p w14:paraId="09C77E79" w14:textId="454BACD1" w:rsidR="006E108A" w:rsidRDefault="006E108A">
      <w:pPr>
        <w:rPr>
          <w:rFonts w:cstheme="minorHAnsi"/>
          <w:sz w:val="22"/>
          <w:szCs w:val="22"/>
        </w:rPr>
      </w:pPr>
    </w:p>
    <w:p w14:paraId="0331A4FF" w14:textId="229380AA" w:rsidR="006E108A" w:rsidRDefault="006E108A">
      <w:pPr>
        <w:rPr>
          <w:rFonts w:cstheme="minorHAnsi"/>
          <w:sz w:val="22"/>
          <w:szCs w:val="22"/>
        </w:rPr>
      </w:pPr>
    </w:p>
    <w:p w14:paraId="0FBBABD1" w14:textId="2DBB21EE" w:rsidR="006E108A" w:rsidRDefault="006E108A">
      <w:pPr>
        <w:rPr>
          <w:rFonts w:cstheme="minorHAnsi"/>
          <w:sz w:val="22"/>
          <w:szCs w:val="22"/>
        </w:rPr>
      </w:pPr>
    </w:p>
    <w:p w14:paraId="7F11795B" w14:textId="77777777" w:rsidR="006E108A" w:rsidRDefault="006E108A">
      <w:pPr>
        <w:rPr>
          <w:rFonts w:cstheme="minorHAnsi"/>
          <w:sz w:val="22"/>
          <w:szCs w:val="22"/>
        </w:rPr>
      </w:pPr>
    </w:p>
    <w:p w14:paraId="78F48F91" w14:textId="23FB11CD" w:rsidR="00BA0C1E" w:rsidRPr="00BA0C1E" w:rsidRDefault="00BA0C1E">
      <w:pPr>
        <w:rPr>
          <w:rFonts w:cstheme="minorHAnsi"/>
          <w:b/>
          <w:bCs/>
          <w:sz w:val="28"/>
          <w:szCs w:val="28"/>
          <w:u w:val="single"/>
        </w:rPr>
      </w:pPr>
      <w:r w:rsidRPr="00BA0C1E">
        <w:rPr>
          <w:rFonts w:cstheme="minorHAnsi"/>
          <w:b/>
          <w:bCs/>
          <w:sz w:val="28"/>
          <w:szCs w:val="28"/>
          <w:u w:val="single"/>
        </w:rPr>
        <w:lastRenderedPageBreak/>
        <w:t>References:</w:t>
      </w:r>
    </w:p>
    <w:p w14:paraId="73C60E8C" w14:textId="59FE2F92" w:rsidR="001973E4" w:rsidRDefault="006E108A" w:rsidP="006E108A">
      <w:pPr>
        <w:pStyle w:val="ListParagraph"/>
        <w:numPr>
          <w:ilvl w:val="0"/>
          <w:numId w:val="1"/>
        </w:numPr>
        <w:rPr>
          <w:rFonts w:cstheme="minorHAnsi"/>
          <w:sz w:val="22"/>
          <w:szCs w:val="22"/>
        </w:rPr>
      </w:pPr>
      <w:r>
        <w:rPr>
          <w:rFonts w:cstheme="minorHAnsi"/>
          <w:sz w:val="22"/>
          <w:szCs w:val="22"/>
        </w:rPr>
        <w:t>Borui, The Advantages of Steel Castings (2021)</w:t>
      </w:r>
      <w:r w:rsidRPr="006E108A">
        <w:t xml:space="preserve"> </w:t>
      </w:r>
      <w:hyperlink r:id="rId15" w:history="1">
        <w:r w:rsidRPr="004039DE">
          <w:rPr>
            <w:rStyle w:val="Hyperlink"/>
            <w:rFonts w:cstheme="minorHAnsi"/>
            <w:sz w:val="22"/>
            <w:szCs w:val="22"/>
          </w:rPr>
          <w:t>http://www.iron-foundry.com/steel-castings-advantages.html#:~:text=1%20Design%20flexibility.%20One%20of%20the%20advantages%20of,Reliability%20and%20economic%20benefits.%20...%20More%20items</w:t>
        </w:r>
      </w:hyperlink>
      <w:r w:rsidRPr="006E108A">
        <w:rPr>
          <w:rFonts w:cstheme="minorHAnsi"/>
          <w:sz w:val="22"/>
          <w:szCs w:val="22"/>
        </w:rPr>
        <w:t>...</w:t>
      </w:r>
      <w:r>
        <w:rPr>
          <w:rFonts w:cstheme="minorHAnsi"/>
          <w:sz w:val="22"/>
          <w:szCs w:val="22"/>
        </w:rPr>
        <w:t xml:space="preserve"> </w:t>
      </w:r>
    </w:p>
    <w:p w14:paraId="0B3D82FB" w14:textId="77777777" w:rsidR="006E108A" w:rsidRDefault="006E108A" w:rsidP="006E108A">
      <w:pPr>
        <w:pStyle w:val="ListParagraph"/>
        <w:rPr>
          <w:rFonts w:cstheme="minorHAnsi"/>
          <w:sz w:val="22"/>
          <w:szCs w:val="22"/>
        </w:rPr>
      </w:pPr>
    </w:p>
    <w:p w14:paraId="4B6A8A19" w14:textId="7C123C2E" w:rsidR="006E108A" w:rsidRPr="006E108A" w:rsidRDefault="006E108A" w:rsidP="006E108A">
      <w:pPr>
        <w:pStyle w:val="ListParagraph"/>
        <w:numPr>
          <w:ilvl w:val="0"/>
          <w:numId w:val="1"/>
        </w:numPr>
        <w:rPr>
          <w:rFonts w:cstheme="minorHAnsi"/>
          <w:sz w:val="22"/>
          <w:szCs w:val="22"/>
        </w:rPr>
      </w:pPr>
      <w:proofErr w:type="spellStart"/>
      <w:r>
        <w:rPr>
          <w:rFonts w:cstheme="minorHAnsi"/>
          <w:sz w:val="22"/>
          <w:szCs w:val="22"/>
        </w:rPr>
        <w:t>M.Salf</w:t>
      </w:r>
      <w:proofErr w:type="spellEnd"/>
      <w:r>
        <w:rPr>
          <w:rFonts w:cstheme="minorHAnsi"/>
          <w:sz w:val="22"/>
          <w:szCs w:val="22"/>
        </w:rPr>
        <w:t xml:space="preserve"> December 8, 2020 (Metal Casting Process: Types, Classification, Stages of Casting, &amp; More )</w:t>
      </w:r>
      <w:r w:rsidRPr="006E108A">
        <w:t xml:space="preserve"> </w:t>
      </w:r>
      <w:hyperlink r:id="rId16" w:history="1">
        <w:r w:rsidRPr="004039DE">
          <w:rPr>
            <w:rStyle w:val="Hyperlink"/>
            <w:rFonts w:cstheme="minorHAnsi"/>
            <w:sz w:val="22"/>
            <w:szCs w:val="22"/>
          </w:rPr>
          <w:t>https://www.theengineerspost.com/metal-casting-process-types/#:~:text=Types%20of%20Metal%20Casting%20Process%201%20Sand%20Casting.,mould%20is%20used%20repeatedly.%204%20Die%20casting</w:t>
        </w:r>
      </w:hyperlink>
      <w:r w:rsidRPr="006E108A">
        <w:rPr>
          <w:rFonts w:cstheme="minorHAnsi"/>
          <w:sz w:val="22"/>
          <w:szCs w:val="22"/>
        </w:rPr>
        <w:t>.</w:t>
      </w:r>
      <w:r>
        <w:rPr>
          <w:rFonts w:cstheme="minorHAnsi"/>
          <w:sz w:val="22"/>
          <w:szCs w:val="22"/>
        </w:rPr>
        <w:t xml:space="preserve"> </w:t>
      </w:r>
    </w:p>
    <w:sectPr w:rsidR="006E108A" w:rsidRPr="006E108A" w:rsidSect="00D26691">
      <w:headerReference w:type="default" r:id="rId17"/>
      <w:footerReference w:type="default" r:id="rId1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E9C294" w14:textId="77777777" w:rsidR="000C4D2E" w:rsidRDefault="000C4D2E" w:rsidP="00F46FA0">
      <w:pPr>
        <w:spacing w:after="0" w:line="240" w:lineRule="auto"/>
      </w:pPr>
      <w:r>
        <w:separator/>
      </w:r>
    </w:p>
  </w:endnote>
  <w:endnote w:type="continuationSeparator" w:id="0">
    <w:p w14:paraId="764EC19B" w14:textId="77777777" w:rsidR="000C4D2E" w:rsidRDefault="000C4D2E" w:rsidP="00F46F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07243516"/>
      <w:docPartObj>
        <w:docPartGallery w:val="Page Numbers (Bottom of Page)"/>
        <w:docPartUnique/>
      </w:docPartObj>
    </w:sdtPr>
    <w:sdtEndPr>
      <w:rPr>
        <w:noProof/>
      </w:rPr>
    </w:sdtEndPr>
    <w:sdtContent>
      <w:p w14:paraId="27D7B9EE" w14:textId="3F855054" w:rsidR="00BC4F58" w:rsidRDefault="00BC4F5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71DFEA" w14:textId="77777777" w:rsidR="00BC4F58" w:rsidRDefault="00BC4F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74CF8F" w14:textId="77777777" w:rsidR="000C4D2E" w:rsidRDefault="000C4D2E" w:rsidP="00F46FA0">
      <w:pPr>
        <w:spacing w:after="0" w:line="240" w:lineRule="auto"/>
      </w:pPr>
      <w:r>
        <w:separator/>
      </w:r>
    </w:p>
  </w:footnote>
  <w:footnote w:type="continuationSeparator" w:id="0">
    <w:p w14:paraId="7C17870E" w14:textId="77777777" w:rsidR="000C4D2E" w:rsidRDefault="000C4D2E" w:rsidP="00F46F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7B19EA" w14:textId="17A7E198" w:rsidR="00F46FA0" w:rsidRDefault="00F46FA0">
    <w:pPr>
      <w:pStyle w:val="Header"/>
    </w:pPr>
    <w:r>
      <w:rPr>
        <w:noProof/>
      </w:rPr>
      <mc:AlternateContent>
        <mc:Choice Requires="wps">
          <w:drawing>
            <wp:anchor distT="0" distB="0" distL="114300" distR="114300" simplePos="0" relativeHeight="251660288" behindDoc="0" locked="0" layoutInCell="0" allowOverlap="1" wp14:anchorId="1E863141" wp14:editId="71CFA808">
              <wp:simplePos x="0" y="0"/>
              <wp:positionH relativeFrom="margin">
                <wp:align>left</wp:align>
              </wp:positionH>
              <wp:positionV relativeFrom="topMargin">
                <wp:align>center</wp:align>
              </wp:positionV>
              <wp:extent cx="5943600" cy="170815"/>
              <wp:effectExtent l="0" t="0" r="0" b="1905"/>
              <wp:wrapNone/>
              <wp:docPr id="218" name="Text Box 2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0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sdt>
                          <w:sdtPr>
                            <w:alias w:val="Title"/>
                            <w:id w:val="78679243"/>
                            <w:dataBinding w:prefixMappings="xmlns:ns0='http://schemas.openxmlformats.org/package/2006/metadata/core-properties' xmlns:ns1='http://purl.org/dc/elements/1.1/'" w:xpath="/ns0:coreProperties[1]/ns1:title[1]" w:storeItemID="{6C3C8BC8-F283-45AE-878A-BAB7291924A1}"/>
                            <w:text/>
                          </w:sdtPr>
                          <w:sdtEndPr/>
                          <w:sdtContent>
                            <w:p w14:paraId="146AB9CE" w14:textId="70526999" w:rsidR="00F46FA0" w:rsidRDefault="004246A8">
                              <w:pPr>
                                <w:spacing w:after="0" w:line="240" w:lineRule="auto"/>
                              </w:pPr>
                              <w:r>
                                <w:t>Engineering Design Project Drill</w:t>
                              </w:r>
                            </w:p>
                          </w:sdtContent>
                        </w:sdt>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1E863141" id="_x0000_t202" coordsize="21600,21600" o:spt="202" path="m,l,21600r21600,l21600,xe">
              <v:stroke joinstyle="miter"/>
              <v:path gradientshapeok="t" o:connecttype="rect"/>
            </v:shapetype>
            <v:shape id="Text Box 218" o:spid="_x0000_s1027" type="#_x0000_t202" style="position:absolute;margin-left:0;margin-top:0;width:468pt;height:13.45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" o:allowincell="f" filled="f" stroked="f">
              <v:textbox style="mso-fit-shape-to-text:t" inset=",0,,0">
                <w:txbxContent>
                  <w:sdt>
                    <w:sdtPr>
                      <w:alias w:val="Title"/>
                      <w:id w:val="78679243"/>
                      <w:dataBinding w:prefixMappings="xmlns:ns0='http://schemas.openxmlformats.org/package/2006/metadata/core-properties' xmlns:ns1='http://purl.org/dc/elements/1.1/'" w:xpath="/ns0:coreProperties[1]/ns1:title[1]" w:storeItemID="{6C3C8BC8-F283-45AE-878A-BAB7291924A1}"/>
                      <w:text/>
                    </w:sdtPr>
                    <w:sdtEndPr/>
                    <w:sdtContent>
                      <w:p w14:paraId="146AB9CE" w14:textId="70526999" w:rsidR="00F46FA0" w:rsidRDefault="004246A8">
                        <w:pPr>
                          <w:spacing w:after="0" w:line="240" w:lineRule="auto"/>
                        </w:pPr>
                        <w:r>
                          <w:t>Engineering Design Project Drill</w:t>
                        </w:r>
                      </w:p>
                    </w:sdtContent>
                  </w:sdt>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607B1F08" wp14:editId="6E6270A3">
              <wp:simplePos x="0" y="0"/>
              <wp:positionH relativeFrom="page">
                <wp:align>left</wp:align>
              </wp:positionH>
              <wp:positionV relativeFrom="topMargin">
                <wp:align>center</wp:align>
              </wp:positionV>
              <wp:extent cx="914400" cy="170815"/>
              <wp:effectExtent l="0" t="0" r="0" b="635"/>
              <wp:wrapNone/>
              <wp:docPr id="219" name="Text Box 2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6">
                          <a:lumMod val="60000"/>
                          <a:lumOff val="40000"/>
                        </a:schemeClr>
                      </a:solidFill>
                      <a:ln>
                        <a:noFill/>
                      </a:ln>
                    </wps:spPr>
                    <wps:txbx>
                      <w:txbxContent>
                        <w:p w14:paraId="5D66DF5D" w14:textId="77777777" w:rsidR="00F46FA0" w:rsidRDefault="00F46FA0">
                          <w:pPr>
                            <w:spacing w:after="0" w:line="240" w:lineRule="auto"/>
                            <w:jc w:val="right"/>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leftMargin">
                <wp14:pctWidth>100000</wp14:pctWidth>
              </wp14:sizeRelH>
              <wp14:sizeRelV relativeFrom="page">
                <wp14:pctHeight>0</wp14:pctHeight>
              </wp14:sizeRelV>
            </wp:anchor>
          </w:drawing>
        </mc:Choice>
        <mc:Fallback>
          <w:pict>
            <v:shape w14:anchorId="607B1F08" id="Text Box 219" o:spid="_x0000_s1028" type="#_x0000_t202" style="position:absolute;margin-left:0;margin-top:0;width:1in;height:13.45pt;z-index:251659264;visibility:visible;mso-wrap-style:square;mso-width-percent:1000;mso-height-percent:0;mso-wrap-distance-left:9pt;mso-wrap-distance-top:0;mso-wrap-distance-right:9pt;mso-wrap-distance-bottom:0;mso-position-horizontal:left;mso-position-horizontal-relative:page;mso-position-vertical:center;mso-position-vertical-relative:top-margin-area;mso-width-percent:1000;mso-height-percent:0;mso-width-relative:lef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" o:allowincell="f" fillcolor="#a8d08d [1945]" stroked="f">
              <v:textbox style="mso-fit-shape-to-text:t" inset=",0,,0">
                <w:txbxContent>
                  <w:p w14:paraId="5D66DF5D" w14:textId="77777777" w:rsidR="00F46FA0" w:rsidRDefault="00F46FA0">
                    <w:pPr>
                      <w:spacing w:after="0" w:line="240" w:lineRule="auto"/>
                      <w:jc w:val="right"/>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427075E"/>
    <w:multiLevelType w:val="hybridMultilevel"/>
    <w:tmpl w:val="DE8060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6FA0"/>
    <w:rsid w:val="000C4D2E"/>
    <w:rsid w:val="000E6404"/>
    <w:rsid w:val="001973E4"/>
    <w:rsid w:val="001A6398"/>
    <w:rsid w:val="001C3605"/>
    <w:rsid w:val="0030775F"/>
    <w:rsid w:val="003F4E36"/>
    <w:rsid w:val="00423A73"/>
    <w:rsid w:val="004246A8"/>
    <w:rsid w:val="00546710"/>
    <w:rsid w:val="005E2D9A"/>
    <w:rsid w:val="00613A26"/>
    <w:rsid w:val="006E108A"/>
    <w:rsid w:val="0071699B"/>
    <w:rsid w:val="00764A0F"/>
    <w:rsid w:val="00813624"/>
    <w:rsid w:val="00821A99"/>
    <w:rsid w:val="009C5B27"/>
    <w:rsid w:val="00AA52D8"/>
    <w:rsid w:val="00AD6205"/>
    <w:rsid w:val="00B4516C"/>
    <w:rsid w:val="00B57223"/>
    <w:rsid w:val="00BA0C1E"/>
    <w:rsid w:val="00BC4F58"/>
    <w:rsid w:val="00CC1869"/>
    <w:rsid w:val="00D210DB"/>
    <w:rsid w:val="00D26691"/>
    <w:rsid w:val="00D57AF7"/>
    <w:rsid w:val="00D7037B"/>
    <w:rsid w:val="00DD4106"/>
    <w:rsid w:val="00E5492A"/>
    <w:rsid w:val="00E96026"/>
    <w:rsid w:val="00ED4894"/>
    <w:rsid w:val="00F03884"/>
    <w:rsid w:val="00F46FA0"/>
    <w:rsid w:val="00F515E4"/>
    <w:rsid w:val="00F567A4"/>
    <w:rsid w:val="00F94037"/>
    <w:rsid w:val="00FB26F6"/>
    <w:rsid w:val="00FB7A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2D779A"/>
  <w15:chartTrackingRefBased/>
  <w15:docId w15:val="{DD145418-7553-49A9-85FF-83C2E31165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6FA0"/>
  </w:style>
  <w:style w:type="paragraph" w:styleId="Heading1">
    <w:name w:val="heading 1"/>
    <w:basedOn w:val="Normal"/>
    <w:next w:val="Normal"/>
    <w:link w:val="Heading1Char"/>
    <w:uiPriority w:val="9"/>
    <w:qFormat/>
    <w:rsid w:val="00F46FA0"/>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semiHidden/>
    <w:unhideWhenUsed/>
    <w:qFormat/>
    <w:rsid w:val="00F46FA0"/>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F46FA0"/>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F46FA0"/>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F46FA0"/>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F46FA0"/>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F46FA0"/>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F46FA0"/>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F46FA0"/>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6FA0"/>
    <w:rPr>
      <w:rFonts w:asciiTheme="majorHAnsi" w:eastAsiaTheme="majorEastAsia" w:hAnsiTheme="majorHAnsi" w:cstheme="majorBidi"/>
      <w:color w:val="538135" w:themeColor="accent6" w:themeShade="BF"/>
      <w:sz w:val="40"/>
      <w:szCs w:val="40"/>
    </w:rPr>
  </w:style>
  <w:style w:type="character" w:customStyle="1" w:styleId="Heading2Char">
    <w:name w:val="Heading 2 Char"/>
    <w:basedOn w:val="DefaultParagraphFont"/>
    <w:link w:val="Heading2"/>
    <w:uiPriority w:val="9"/>
    <w:semiHidden/>
    <w:rsid w:val="00F46FA0"/>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F46FA0"/>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F46FA0"/>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F46FA0"/>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F46FA0"/>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F46FA0"/>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F46FA0"/>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F46FA0"/>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F46FA0"/>
    <w:pPr>
      <w:spacing w:line="240" w:lineRule="auto"/>
    </w:pPr>
    <w:rPr>
      <w:b/>
      <w:bCs/>
      <w:smallCaps/>
      <w:color w:val="595959" w:themeColor="text1" w:themeTint="A6"/>
    </w:rPr>
  </w:style>
  <w:style w:type="paragraph" w:styleId="Title">
    <w:name w:val="Title"/>
    <w:basedOn w:val="Normal"/>
    <w:next w:val="Normal"/>
    <w:link w:val="TitleChar"/>
    <w:uiPriority w:val="10"/>
    <w:qFormat/>
    <w:rsid w:val="00F46FA0"/>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F46FA0"/>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F46FA0"/>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F46FA0"/>
    <w:rPr>
      <w:rFonts w:asciiTheme="majorHAnsi" w:eastAsiaTheme="majorEastAsia" w:hAnsiTheme="majorHAnsi" w:cstheme="majorBidi"/>
      <w:sz w:val="30"/>
      <w:szCs w:val="30"/>
    </w:rPr>
  </w:style>
  <w:style w:type="character" w:styleId="Strong">
    <w:name w:val="Strong"/>
    <w:basedOn w:val="DefaultParagraphFont"/>
    <w:uiPriority w:val="22"/>
    <w:qFormat/>
    <w:rsid w:val="00F46FA0"/>
    <w:rPr>
      <w:b/>
      <w:bCs/>
    </w:rPr>
  </w:style>
  <w:style w:type="character" w:styleId="Emphasis">
    <w:name w:val="Emphasis"/>
    <w:basedOn w:val="DefaultParagraphFont"/>
    <w:uiPriority w:val="20"/>
    <w:qFormat/>
    <w:rsid w:val="00F46FA0"/>
    <w:rPr>
      <w:i/>
      <w:iCs/>
      <w:color w:val="70AD47" w:themeColor="accent6"/>
    </w:rPr>
  </w:style>
  <w:style w:type="paragraph" w:styleId="NoSpacing">
    <w:name w:val="No Spacing"/>
    <w:uiPriority w:val="1"/>
    <w:qFormat/>
    <w:rsid w:val="00F46FA0"/>
    <w:pPr>
      <w:spacing w:after="0" w:line="240" w:lineRule="auto"/>
    </w:pPr>
  </w:style>
  <w:style w:type="paragraph" w:styleId="Quote">
    <w:name w:val="Quote"/>
    <w:basedOn w:val="Normal"/>
    <w:next w:val="Normal"/>
    <w:link w:val="QuoteChar"/>
    <w:uiPriority w:val="29"/>
    <w:qFormat/>
    <w:rsid w:val="00F46FA0"/>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F46FA0"/>
    <w:rPr>
      <w:i/>
      <w:iCs/>
      <w:color w:val="262626" w:themeColor="text1" w:themeTint="D9"/>
    </w:rPr>
  </w:style>
  <w:style w:type="paragraph" w:styleId="IntenseQuote">
    <w:name w:val="Intense Quote"/>
    <w:basedOn w:val="Normal"/>
    <w:next w:val="Normal"/>
    <w:link w:val="IntenseQuoteChar"/>
    <w:uiPriority w:val="30"/>
    <w:qFormat/>
    <w:rsid w:val="00F46FA0"/>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F46FA0"/>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F46FA0"/>
    <w:rPr>
      <w:i/>
      <w:iCs/>
    </w:rPr>
  </w:style>
  <w:style w:type="character" w:styleId="IntenseEmphasis">
    <w:name w:val="Intense Emphasis"/>
    <w:basedOn w:val="DefaultParagraphFont"/>
    <w:uiPriority w:val="21"/>
    <w:qFormat/>
    <w:rsid w:val="00F46FA0"/>
    <w:rPr>
      <w:b/>
      <w:bCs/>
      <w:i/>
      <w:iCs/>
    </w:rPr>
  </w:style>
  <w:style w:type="character" w:styleId="SubtleReference">
    <w:name w:val="Subtle Reference"/>
    <w:basedOn w:val="DefaultParagraphFont"/>
    <w:uiPriority w:val="31"/>
    <w:qFormat/>
    <w:rsid w:val="00F46FA0"/>
    <w:rPr>
      <w:smallCaps/>
      <w:color w:val="595959" w:themeColor="text1" w:themeTint="A6"/>
    </w:rPr>
  </w:style>
  <w:style w:type="character" w:styleId="IntenseReference">
    <w:name w:val="Intense Reference"/>
    <w:basedOn w:val="DefaultParagraphFont"/>
    <w:uiPriority w:val="32"/>
    <w:qFormat/>
    <w:rsid w:val="00F46FA0"/>
    <w:rPr>
      <w:b/>
      <w:bCs/>
      <w:smallCaps/>
      <w:color w:val="70AD47" w:themeColor="accent6"/>
    </w:rPr>
  </w:style>
  <w:style w:type="character" w:styleId="BookTitle">
    <w:name w:val="Book Title"/>
    <w:basedOn w:val="DefaultParagraphFont"/>
    <w:uiPriority w:val="33"/>
    <w:qFormat/>
    <w:rsid w:val="00F46FA0"/>
    <w:rPr>
      <w:b/>
      <w:bCs/>
      <w:caps w:val="0"/>
      <w:smallCaps/>
      <w:spacing w:val="7"/>
      <w:sz w:val="21"/>
      <w:szCs w:val="21"/>
    </w:rPr>
  </w:style>
  <w:style w:type="paragraph" w:styleId="TOCHeading">
    <w:name w:val="TOC Heading"/>
    <w:basedOn w:val="Heading1"/>
    <w:next w:val="Normal"/>
    <w:uiPriority w:val="39"/>
    <w:semiHidden/>
    <w:unhideWhenUsed/>
    <w:qFormat/>
    <w:rsid w:val="00F46FA0"/>
    <w:pPr>
      <w:outlineLvl w:val="9"/>
    </w:pPr>
  </w:style>
  <w:style w:type="paragraph" w:styleId="Header">
    <w:name w:val="header"/>
    <w:basedOn w:val="Normal"/>
    <w:link w:val="HeaderChar"/>
    <w:uiPriority w:val="99"/>
    <w:unhideWhenUsed/>
    <w:rsid w:val="00F46F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6FA0"/>
  </w:style>
  <w:style w:type="paragraph" w:styleId="Footer">
    <w:name w:val="footer"/>
    <w:basedOn w:val="Normal"/>
    <w:link w:val="FooterChar"/>
    <w:uiPriority w:val="99"/>
    <w:unhideWhenUsed/>
    <w:rsid w:val="00F46F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6FA0"/>
  </w:style>
  <w:style w:type="character" w:styleId="Hyperlink">
    <w:name w:val="Hyperlink"/>
    <w:basedOn w:val="DefaultParagraphFont"/>
    <w:uiPriority w:val="99"/>
    <w:unhideWhenUsed/>
    <w:rsid w:val="00613A26"/>
    <w:rPr>
      <w:color w:val="0000FF"/>
      <w:u w:val="single"/>
    </w:rPr>
  </w:style>
  <w:style w:type="paragraph" w:customStyle="1" w:styleId="fm">
    <w:name w:val="fm"/>
    <w:basedOn w:val="Normal"/>
    <w:rsid w:val="0081362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BA0C1E"/>
    <w:rPr>
      <w:color w:val="954F72" w:themeColor="followedHyperlink"/>
      <w:u w:val="single"/>
    </w:rPr>
  </w:style>
  <w:style w:type="paragraph" w:styleId="FootnoteText">
    <w:name w:val="footnote text"/>
    <w:basedOn w:val="Normal"/>
    <w:link w:val="FootnoteTextChar"/>
    <w:uiPriority w:val="99"/>
    <w:semiHidden/>
    <w:unhideWhenUsed/>
    <w:rsid w:val="00BA0C1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A0C1E"/>
    <w:rPr>
      <w:sz w:val="20"/>
      <w:szCs w:val="20"/>
    </w:rPr>
  </w:style>
  <w:style w:type="character" w:styleId="FootnoteReference">
    <w:name w:val="footnote reference"/>
    <w:basedOn w:val="DefaultParagraphFont"/>
    <w:uiPriority w:val="99"/>
    <w:semiHidden/>
    <w:unhideWhenUsed/>
    <w:rsid w:val="00BA0C1E"/>
    <w:rPr>
      <w:vertAlign w:val="superscript"/>
    </w:rPr>
  </w:style>
  <w:style w:type="paragraph" w:styleId="ListParagraph">
    <w:name w:val="List Paragraph"/>
    <w:basedOn w:val="Normal"/>
    <w:uiPriority w:val="34"/>
    <w:qFormat/>
    <w:rsid w:val="006E108A"/>
    <w:pPr>
      <w:ind w:left="720"/>
      <w:contextualSpacing/>
    </w:pPr>
  </w:style>
  <w:style w:type="character" w:styleId="UnresolvedMention">
    <w:name w:val="Unresolved Mention"/>
    <w:basedOn w:val="DefaultParagraphFont"/>
    <w:uiPriority w:val="99"/>
    <w:semiHidden/>
    <w:unhideWhenUsed/>
    <w:rsid w:val="006E10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406593">
      <w:bodyDiv w:val="1"/>
      <w:marLeft w:val="0"/>
      <w:marRight w:val="0"/>
      <w:marTop w:val="0"/>
      <w:marBottom w:val="0"/>
      <w:divBdr>
        <w:top w:val="none" w:sz="0" w:space="0" w:color="auto"/>
        <w:left w:val="none" w:sz="0" w:space="0" w:color="auto"/>
        <w:bottom w:val="none" w:sz="0" w:space="0" w:color="auto"/>
        <w:right w:val="none" w:sz="0" w:space="0" w:color="auto"/>
      </w:divBdr>
    </w:div>
    <w:div w:id="1153328516">
      <w:bodyDiv w:val="1"/>
      <w:marLeft w:val="0"/>
      <w:marRight w:val="0"/>
      <w:marTop w:val="0"/>
      <w:marBottom w:val="0"/>
      <w:divBdr>
        <w:top w:val="none" w:sz="0" w:space="0" w:color="auto"/>
        <w:left w:val="none" w:sz="0" w:space="0" w:color="auto"/>
        <w:bottom w:val="none" w:sz="0" w:space="0" w:color="auto"/>
        <w:right w:val="none" w:sz="0" w:space="0" w:color="auto"/>
      </w:divBdr>
    </w:div>
    <w:div w:id="1791242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theengineerspost.com/metal-casting-process-types/#:~:text=Types%20of%20Metal%20Casting%20Process%201%20Sand%20Casting.,mould%20is%20used%20repeatedly.%204%20Die%20castin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www.iron-foundry.com/steel-castings-advantages.html#:~:text=1%20Design%20flexibility.%20One%20of%20the%20advantages%20of,Reliability%20and%20economic%20benefits.%20...%20More%20items"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85E70F-EF83-4D21-A315-30EAE45409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TotalTime>
  <Pages>7</Pages>
  <Words>1247</Words>
  <Characters>7111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Engineering Design Project Drill</vt:lpstr>
    </vt:vector>
  </TitlesOfParts>
  <Company/>
  <LinksUpToDate>false</LinksUpToDate>
  <CharactersWithSpaces>8342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Engineering Design Project Drill</dc:title>
  <dc:subject/>
  <dc:creator>Bethany Purnell</dc:creator>
  <cp:keywords/>
  <dc:description/>
  <cp:lastModifiedBy>William Jake Taylor (1909829)</cp:lastModifiedBy>
  <cp:revision>12</cp:revision>
  <dcterms:created xsi:type="dcterms:W3CDTF">2021-02-08T19:00:00Z</dcterms:created>
  <dcterms:modified xsi:type="dcterms:W3CDTF">2021-02-28T17:17:00Z</dcterms:modified>
</cp:coreProperties>
</file>