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9989E" w14:textId="4982AEF7" w:rsidR="002346B8" w:rsidRDefault="002346B8" w:rsidP="001E428F">
      <w:r>
        <w:rPr>
          <w:noProof/>
        </w:rPr>
        <w:drawing>
          <wp:inline distT="0" distB="0" distL="0" distR="0" wp14:anchorId="357F1D9C" wp14:editId="002CFDB2">
            <wp:extent cx="6375400" cy="695960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6375400" cy="6959600"/>
                    </a:xfrm>
                    <a:prstGeom prst="rect">
                      <a:avLst/>
                    </a:prstGeom>
                  </pic:spPr>
                </pic:pic>
              </a:graphicData>
            </a:graphic>
          </wp:inline>
        </w:drawing>
      </w:r>
    </w:p>
    <w:p w14:paraId="071D8238" w14:textId="77777777" w:rsidR="002346B8" w:rsidRDefault="002346B8" w:rsidP="001E428F"/>
    <w:p w14:paraId="7C2CBB46" w14:textId="77777777" w:rsidR="009875FD" w:rsidRDefault="009875FD" w:rsidP="001E428F"/>
    <w:p w14:paraId="7AB3E5CC" w14:textId="77777777" w:rsidR="009875FD" w:rsidRDefault="009875FD" w:rsidP="001E428F"/>
    <w:p w14:paraId="73E5C603" w14:textId="77777777" w:rsidR="009875FD" w:rsidRDefault="009875FD" w:rsidP="001E428F"/>
    <w:p w14:paraId="47870FE4" w14:textId="77777777" w:rsidR="009875FD" w:rsidRDefault="009875FD" w:rsidP="001E428F"/>
    <w:p w14:paraId="068EC5AF" w14:textId="77777777" w:rsidR="009875FD" w:rsidRDefault="009875FD" w:rsidP="001E428F"/>
    <w:p w14:paraId="48606518" w14:textId="77777777" w:rsidR="009875FD" w:rsidRDefault="009875FD" w:rsidP="001E428F"/>
    <w:p w14:paraId="6ABD8808" w14:textId="77777777" w:rsidR="00CB66E1" w:rsidRDefault="00CB66E1" w:rsidP="008F3D68">
      <w:pPr>
        <w:jc w:val="center"/>
        <w:rPr>
          <w:rFonts w:ascii="Arial" w:hAnsi="Arial" w:cs="Arial"/>
        </w:rPr>
      </w:pPr>
    </w:p>
    <w:p w14:paraId="3C2EF36F" w14:textId="77777777" w:rsidR="00CB66E1" w:rsidRDefault="00CB66E1" w:rsidP="008F3D68">
      <w:pPr>
        <w:jc w:val="center"/>
        <w:rPr>
          <w:rFonts w:ascii="Arial" w:hAnsi="Arial" w:cs="Arial"/>
        </w:rPr>
      </w:pPr>
    </w:p>
    <w:p w14:paraId="4D47C5FB" w14:textId="77777777" w:rsidR="00CB66E1" w:rsidRPr="00922666" w:rsidRDefault="00CB66E1" w:rsidP="008F3D68">
      <w:pPr>
        <w:jc w:val="center"/>
        <w:rPr>
          <w:rFonts w:ascii="Arial" w:hAnsi="Arial" w:cs="Arial"/>
          <w:lang w:val="fr-FR"/>
        </w:rPr>
      </w:pPr>
      <w:r w:rsidRPr="00922666">
        <w:rPr>
          <w:rFonts w:ascii="Arial" w:hAnsi="Arial" w:cs="Arial"/>
          <w:lang w:val="fr-FR"/>
        </w:rPr>
        <w:t>Cover page</w:t>
      </w:r>
    </w:p>
    <w:p w14:paraId="3ECF728F" w14:textId="6EEFE37A" w:rsidR="00CB66E1" w:rsidRPr="00922666" w:rsidRDefault="000F5150" w:rsidP="008F3D68">
      <w:pPr>
        <w:jc w:val="center"/>
        <w:rPr>
          <w:rFonts w:ascii="Arial" w:hAnsi="Arial" w:cs="Arial"/>
          <w:lang w:val="fr-FR"/>
        </w:rPr>
      </w:pPr>
      <w:r w:rsidRPr="00922666">
        <w:rPr>
          <w:rFonts w:ascii="Arial" w:hAnsi="Arial" w:cs="Arial"/>
          <w:lang w:val="fr-FR"/>
        </w:rPr>
        <w:t>Contents Page</w:t>
      </w:r>
    </w:p>
    <w:p w14:paraId="14562A27" w14:textId="1B94AB78" w:rsidR="00CB66E1" w:rsidRPr="00922666" w:rsidRDefault="00CB66E1" w:rsidP="008F3D68">
      <w:pPr>
        <w:jc w:val="center"/>
        <w:rPr>
          <w:rFonts w:ascii="Arial" w:hAnsi="Arial" w:cs="Arial"/>
          <w:lang w:val="fr-FR"/>
        </w:rPr>
      </w:pPr>
      <w:r w:rsidRPr="00922666">
        <w:rPr>
          <w:rFonts w:ascii="Arial" w:hAnsi="Arial" w:cs="Arial"/>
          <w:lang w:val="fr-FR"/>
        </w:rPr>
        <w:t>Introduction</w:t>
      </w:r>
    </w:p>
    <w:p w14:paraId="21BE2BFF" w14:textId="50512D78" w:rsidR="000F5150" w:rsidRDefault="00AE0173" w:rsidP="008F3D68">
      <w:pPr>
        <w:jc w:val="center"/>
        <w:rPr>
          <w:rFonts w:ascii="Arial" w:hAnsi="Arial" w:cs="Arial"/>
          <w:lang w:val="fr-FR"/>
        </w:rPr>
      </w:pPr>
      <w:r>
        <w:rPr>
          <w:rFonts w:ascii="Arial" w:hAnsi="Arial" w:cs="Arial"/>
          <w:lang w:val="fr-FR"/>
        </w:rPr>
        <w:t xml:space="preserve">A </w:t>
      </w:r>
      <w:proofErr w:type="spellStart"/>
      <w:r>
        <w:rPr>
          <w:rFonts w:ascii="Arial" w:hAnsi="Arial" w:cs="Arial"/>
          <w:lang w:val="fr-FR"/>
        </w:rPr>
        <w:t>history</w:t>
      </w:r>
      <w:proofErr w:type="spellEnd"/>
      <w:r>
        <w:rPr>
          <w:rFonts w:ascii="Arial" w:hAnsi="Arial" w:cs="Arial"/>
          <w:lang w:val="fr-FR"/>
        </w:rPr>
        <w:t xml:space="preserve"> of </w:t>
      </w:r>
      <w:proofErr w:type="spellStart"/>
      <w:r w:rsidR="000F5150" w:rsidRPr="00922666">
        <w:rPr>
          <w:rFonts w:ascii="Arial" w:hAnsi="Arial" w:cs="Arial"/>
          <w:lang w:val="fr-FR"/>
        </w:rPr>
        <w:t>Inner</w:t>
      </w:r>
      <w:proofErr w:type="spellEnd"/>
      <w:r w:rsidR="000F5150" w:rsidRPr="00922666">
        <w:rPr>
          <w:rFonts w:ascii="Arial" w:hAnsi="Arial" w:cs="Arial"/>
          <w:lang w:val="fr-FR"/>
        </w:rPr>
        <w:t xml:space="preserve"> Circle</w:t>
      </w:r>
    </w:p>
    <w:p w14:paraId="554A3F11" w14:textId="30CE48CA" w:rsidR="00A012E2" w:rsidRPr="00A012E2" w:rsidRDefault="00A012E2" w:rsidP="008F3D68">
      <w:pPr>
        <w:jc w:val="center"/>
        <w:rPr>
          <w:rFonts w:ascii="Arial" w:hAnsi="Arial" w:cs="Arial"/>
        </w:rPr>
      </w:pPr>
      <w:r w:rsidRPr="00A012E2">
        <w:rPr>
          <w:rFonts w:ascii="Arial" w:hAnsi="Arial" w:cs="Arial"/>
        </w:rPr>
        <w:t>Key statisti</w:t>
      </w:r>
      <w:r>
        <w:rPr>
          <w:rFonts w:ascii="Arial" w:hAnsi="Arial" w:cs="Arial"/>
        </w:rPr>
        <w:t>cs</w:t>
      </w:r>
    </w:p>
    <w:p w14:paraId="06138D14" w14:textId="03F6B869" w:rsidR="00CB66E1" w:rsidRDefault="00CB66E1" w:rsidP="008F3D68">
      <w:pPr>
        <w:jc w:val="center"/>
        <w:rPr>
          <w:rFonts w:ascii="Arial" w:hAnsi="Arial" w:cs="Arial"/>
        </w:rPr>
      </w:pPr>
      <w:r>
        <w:rPr>
          <w:rFonts w:ascii="Arial" w:hAnsi="Arial" w:cs="Arial"/>
        </w:rPr>
        <w:t xml:space="preserve">Swot </w:t>
      </w:r>
      <w:r w:rsidR="000A776A">
        <w:rPr>
          <w:rFonts w:ascii="Arial" w:hAnsi="Arial" w:cs="Arial"/>
        </w:rPr>
        <w:t xml:space="preserve">internal </w:t>
      </w:r>
      <w:r>
        <w:rPr>
          <w:rFonts w:ascii="Arial" w:hAnsi="Arial" w:cs="Arial"/>
        </w:rPr>
        <w:t>analysis on Inner Circle</w:t>
      </w:r>
    </w:p>
    <w:p w14:paraId="47CEBDFD" w14:textId="34CF8F79" w:rsidR="00CB66E1" w:rsidRDefault="008F3D68" w:rsidP="008F3D68">
      <w:pPr>
        <w:jc w:val="center"/>
        <w:rPr>
          <w:rFonts w:ascii="Arial" w:hAnsi="Arial" w:cs="Arial"/>
        </w:rPr>
      </w:pPr>
      <w:r>
        <w:rPr>
          <w:rFonts w:ascii="Arial" w:hAnsi="Arial" w:cs="Arial"/>
        </w:rPr>
        <w:t>Pestle</w:t>
      </w:r>
      <w:r w:rsidR="00CB66E1">
        <w:rPr>
          <w:rFonts w:ascii="Arial" w:hAnsi="Arial" w:cs="Arial"/>
        </w:rPr>
        <w:t xml:space="preserve"> analysis on inner circle</w:t>
      </w:r>
    </w:p>
    <w:p w14:paraId="199679D0" w14:textId="2027B83B" w:rsidR="00CB66E1" w:rsidRDefault="00CB66E1" w:rsidP="008F3D68">
      <w:pPr>
        <w:jc w:val="center"/>
        <w:rPr>
          <w:rFonts w:ascii="Arial" w:hAnsi="Arial" w:cs="Arial"/>
        </w:rPr>
      </w:pPr>
      <w:r>
        <w:rPr>
          <w:rFonts w:ascii="Arial" w:hAnsi="Arial" w:cs="Arial"/>
        </w:rPr>
        <w:t>Porters 5 forces on inner circle</w:t>
      </w:r>
    </w:p>
    <w:p w14:paraId="2ED360D0" w14:textId="2E1EA39C" w:rsidR="00CB66E1" w:rsidRDefault="00CB66E1" w:rsidP="008F3D68">
      <w:pPr>
        <w:jc w:val="center"/>
        <w:rPr>
          <w:rFonts w:ascii="Arial" w:hAnsi="Arial" w:cs="Arial"/>
        </w:rPr>
      </w:pPr>
      <w:r>
        <w:rPr>
          <w:rFonts w:ascii="Arial" w:hAnsi="Arial" w:cs="Arial"/>
        </w:rPr>
        <w:t xml:space="preserve">Recommendation for future </w:t>
      </w:r>
      <w:r w:rsidR="00D95EE7">
        <w:rPr>
          <w:rFonts w:ascii="Arial" w:hAnsi="Arial" w:cs="Arial"/>
        </w:rPr>
        <w:t>endeavours within the establishment</w:t>
      </w:r>
      <w:r>
        <w:rPr>
          <w:rFonts w:ascii="Arial" w:hAnsi="Arial" w:cs="Arial"/>
        </w:rPr>
        <w:t xml:space="preserve"> </w:t>
      </w:r>
      <w:r w:rsidR="0037054E">
        <w:rPr>
          <w:rFonts w:ascii="Arial" w:hAnsi="Arial" w:cs="Arial"/>
        </w:rPr>
        <w:t>of</w:t>
      </w:r>
      <w:r>
        <w:rPr>
          <w:rFonts w:ascii="Arial" w:hAnsi="Arial" w:cs="Arial"/>
        </w:rPr>
        <w:t xml:space="preserve"> inner circle</w:t>
      </w:r>
      <w:r w:rsidR="0037054E">
        <w:rPr>
          <w:rFonts w:ascii="Arial" w:hAnsi="Arial" w:cs="Arial"/>
        </w:rPr>
        <w:t>.</w:t>
      </w:r>
    </w:p>
    <w:p w14:paraId="72F6A5E0" w14:textId="6C6DBA77" w:rsidR="00CB66E1" w:rsidRDefault="003C7283" w:rsidP="008F3D68">
      <w:pPr>
        <w:jc w:val="center"/>
        <w:rPr>
          <w:rFonts w:ascii="Arial" w:hAnsi="Arial" w:cs="Arial"/>
        </w:rPr>
      </w:pPr>
      <w:r>
        <w:rPr>
          <w:rFonts w:ascii="Arial" w:hAnsi="Arial" w:cs="Arial"/>
        </w:rPr>
        <w:t>C</w:t>
      </w:r>
      <w:r w:rsidR="00CB66E1">
        <w:rPr>
          <w:rFonts w:ascii="Arial" w:hAnsi="Arial" w:cs="Arial"/>
        </w:rPr>
        <w:t>onclusion</w:t>
      </w:r>
    </w:p>
    <w:p w14:paraId="10971D96" w14:textId="044F0821" w:rsidR="003C7283" w:rsidRDefault="003C7283" w:rsidP="008F3D68">
      <w:pPr>
        <w:jc w:val="center"/>
        <w:rPr>
          <w:rFonts w:ascii="Arial" w:hAnsi="Arial" w:cs="Arial"/>
        </w:rPr>
      </w:pPr>
      <w:r>
        <w:rPr>
          <w:rFonts w:ascii="Arial" w:hAnsi="Arial" w:cs="Arial"/>
        </w:rPr>
        <w:t>References</w:t>
      </w:r>
    </w:p>
    <w:p w14:paraId="3A00D6A9" w14:textId="77777777" w:rsidR="003C7283" w:rsidRDefault="003C7283" w:rsidP="001E428F">
      <w:pPr>
        <w:rPr>
          <w:rFonts w:ascii="Arial" w:hAnsi="Arial" w:cs="Arial"/>
        </w:rPr>
      </w:pPr>
    </w:p>
    <w:p w14:paraId="2C623863" w14:textId="4F1A04F5" w:rsidR="00CB66E1" w:rsidRDefault="00CB66E1" w:rsidP="001E428F">
      <w:pPr>
        <w:rPr>
          <w:rFonts w:ascii="Arial" w:hAnsi="Arial" w:cs="Arial"/>
        </w:rPr>
      </w:pPr>
    </w:p>
    <w:p w14:paraId="343D006C" w14:textId="23460BC6" w:rsidR="00CB66E1" w:rsidRDefault="00CB66E1" w:rsidP="001E428F">
      <w:pPr>
        <w:rPr>
          <w:rFonts w:ascii="Arial" w:hAnsi="Arial" w:cs="Arial"/>
        </w:rPr>
      </w:pPr>
    </w:p>
    <w:p w14:paraId="513E6AEB" w14:textId="25A1E573" w:rsidR="00CB66E1" w:rsidRPr="003C7283" w:rsidRDefault="00654616" w:rsidP="003C7283">
      <w:pPr>
        <w:jc w:val="center"/>
        <w:rPr>
          <w:rFonts w:ascii="Arial" w:hAnsi="Arial" w:cs="Arial"/>
          <w:u w:val="single"/>
        </w:rPr>
      </w:pPr>
      <w:r w:rsidRPr="003C7283">
        <w:rPr>
          <w:rFonts w:ascii="Arial" w:hAnsi="Arial" w:cs="Arial"/>
          <w:u w:val="single"/>
        </w:rPr>
        <w:t>Introduction</w:t>
      </w:r>
    </w:p>
    <w:p w14:paraId="58277B09" w14:textId="77777777" w:rsidR="00654616" w:rsidRDefault="00654616" w:rsidP="001E428F">
      <w:pPr>
        <w:rPr>
          <w:rFonts w:ascii="Arial" w:hAnsi="Arial" w:cs="Arial"/>
        </w:rPr>
      </w:pPr>
    </w:p>
    <w:p w14:paraId="2FFE36CA" w14:textId="6C8A16F0" w:rsidR="00654616" w:rsidRDefault="00654616" w:rsidP="001E428F">
      <w:pPr>
        <w:rPr>
          <w:rFonts w:ascii="Arial" w:hAnsi="Arial" w:cs="Arial"/>
        </w:rPr>
      </w:pPr>
    </w:p>
    <w:p w14:paraId="2F17B25F" w14:textId="77777777" w:rsidR="00AE0173" w:rsidRPr="00AE0173" w:rsidRDefault="00AE0173" w:rsidP="00AE0173">
      <w:pPr>
        <w:rPr>
          <w:rFonts w:ascii="Arial" w:hAnsi="Arial" w:cs="Arial"/>
        </w:rPr>
      </w:pPr>
      <w:r w:rsidRPr="00AE0173">
        <w:rPr>
          <w:rFonts w:ascii="Arial" w:hAnsi="Arial" w:cs="Arial"/>
        </w:rPr>
        <w:t>It is easy to lose focus on the bigger picture when running a social enterprise on a day-to-day basis. It is important to understand the bigger picture when developing strategies: the context in which you work, the needs of your users, the passion of your staff and volunteers, and your desire to change things for the better.</w:t>
      </w:r>
    </w:p>
    <w:p w14:paraId="3B22ADEB" w14:textId="77777777" w:rsidR="00AE0173" w:rsidRPr="00AE0173" w:rsidRDefault="00AE0173" w:rsidP="00AE0173">
      <w:pPr>
        <w:rPr>
          <w:rFonts w:ascii="Arial" w:hAnsi="Arial" w:cs="Arial"/>
        </w:rPr>
      </w:pPr>
    </w:p>
    <w:p w14:paraId="3C76EE2F" w14:textId="77777777" w:rsidR="00AE0173" w:rsidRPr="00AE0173" w:rsidRDefault="00AE0173" w:rsidP="00AE0173">
      <w:pPr>
        <w:rPr>
          <w:rFonts w:ascii="Arial" w:hAnsi="Arial" w:cs="Arial"/>
        </w:rPr>
      </w:pPr>
      <w:r w:rsidRPr="00AE0173">
        <w:rPr>
          <w:rFonts w:ascii="Arial" w:hAnsi="Arial" w:cs="Arial"/>
        </w:rPr>
        <w:t>As a result of lockdown, there was a sharp increase in demand for takeaways and home deliveries as people learned that it was easy to order a variety of delicious dishes, from brunches to late-night snacks, to be delivered to their door.</w:t>
      </w:r>
    </w:p>
    <w:p w14:paraId="399C446F" w14:textId="77777777" w:rsidR="00AE0173" w:rsidRPr="00AE0173" w:rsidRDefault="00AE0173" w:rsidP="00AE0173">
      <w:pPr>
        <w:rPr>
          <w:rFonts w:ascii="Arial" w:hAnsi="Arial" w:cs="Arial"/>
        </w:rPr>
      </w:pPr>
    </w:p>
    <w:p w14:paraId="3AFA3B7A" w14:textId="77777777" w:rsidR="00AE0173" w:rsidRPr="00AE0173" w:rsidRDefault="00AE0173" w:rsidP="00AE0173">
      <w:pPr>
        <w:rPr>
          <w:rFonts w:ascii="Arial" w:hAnsi="Arial" w:cs="Arial"/>
        </w:rPr>
      </w:pPr>
      <w:r w:rsidRPr="00AE0173">
        <w:rPr>
          <w:rFonts w:ascii="Arial" w:hAnsi="Arial" w:cs="Arial"/>
        </w:rPr>
        <w:t>This sudden increase in demand for food prompted food outlets to pivot on the spot.</w:t>
      </w:r>
    </w:p>
    <w:p w14:paraId="2CC89967" w14:textId="77777777" w:rsidR="00AE0173" w:rsidRPr="00AE0173" w:rsidRDefault="00AE0173" w:rsidP="00AE0173">
      <w:pPr>
        <w:rPr>
          <w:rFonts w:ascii="Arial" w:hAnsi="Arial" w:cs="Arial"/>
        </w:rPr>
      </w:pPr>
    </w:p>
    <w:p w14:paraId="26B1D558" w14:textId="047A5A96" w:rsidR="00AE0173" w:rsidRPr="00AE0173" w:rsidRDefault="00AE0173" w:rsidP="00AE0173">
      <w:pPr>
        <w:rPr>
          <w:rFonts w:ascii="Arial" w:hAnsi="Arial" w:cs="Arial"/>
        </w:rPr>
      </w:pPr>
      <w:r w:rsidRPr="00AE0173">
        <w:rPr>
          <w:rFonts w:ascii="Arial" w:hAnsi="Arial" w:cs="Arial"/>
        </w:rPr>
        <w:t xml:space="preserve">The demand for home deliveries and takeaways has continued to rise even as the opportunity to dine out has returned. This report examines in greater detail a Caribbean restaurant called Inner Circle. What steps have been taken by the company to </w:t>
      </w:r>
      <w:proofErr w:type="spellStart"/>
      <w:r w:rsidRPr="00AE0173">
        <w:rPr>
          <w:rFonts w:ascii="Arial" w:hAnsi="Arial" w:cs="Arial"/>
        </w:rPr>
        <w:t>stabilse</w:t>
      </w:r>
      <w:proofErr w:type="spellEnd"/>
      <w:r w:rsidRPr="00AE0173">
        <w:rPr>
          <w:rFonts w:ascii="Arial" w:hAnsi="Arial" w:cs="Arial"/>
        </w:rPr>
        <w:t xml:space="preserve"> and help it grow in the future after recovering from the pandemic? This article examines possible </w:t>
      </w:r>
      <w:r w:rsidRPr="00AE0173">
        <w:rPr>
          <w:rFonts w:ascii="Arial" w:hAnsi="Arial" w:cs="Arial"/>
        </w:rPr>
        <w:lastRenderedPageBreak/>
        <w:t xml:space="preserve">methods of enhancing the business and attracting new customers while maintaining relationships with its existing customers. Using a SWOT and </w:t>
      </w:r>
      <w:r w:rsidRPr="00AE0173">
        <w:rPr>
          <w:rFonts w:ascii="Arial" w:hAnsi="Arial" w:cs="Arial"/>
        </w:rPr>
        <w:t>Pestel</w:t>
      </w:r>
      <w:r w:rsidRPr="00AE0173">
        <w:rPr>
          <w:rFonts w:ascii="Arial" w:hAnsi="Arial" w:cs="Arial"/>
        </w:rPr>
        <w:t xml:space="preserve"> analysis report can assist in determining which areas need to be improved and which areas should be expanded.</w:t>
      </w:r>
    </w:p>
    <w:p w14:paraId="0F524B0B" w14:textId="77777777" w:rsidR="00AE0173" w:rsidRPr="00AE0173" w:rsidRDefault="00AE0173" w:rsidP="00AE0173">
      <w:pPr>
        <w:rPr>
          <w:rFonts w:ascii="Arial" w:hAnsi="Arial" w:cs="Arial"/>
        </w:rPr>
      </w:pPr>
    </w:p>
    <w:p w14:paraId="089EF133" w14:textId="473829BB" w:rsidR="00922666" w:rsidRDefault="00AE0173" w:rsidP="00AE0173">
      <w:pPr>
        <w:rPr>
          <w:rFonts w:ascii="Arial" w:hAnsi="Arial" w:cs="Arial"/>
        </w:rPr>
      </w:pPr>
      <w:r w:rsidRPr="00AE0173">
        <w:rPr>
          <w:rFonts w:ascii="Arial" w:hAnsi="Arial" w:cs="Arial"/>
        </w:rPr>
        <w:t>As a conclusion, the report provides recommendations on how Inner Circle could remain relevant and move in the direction of success</w:t>
      </w:r>
      <w:r>
        <w:rPr>
          <w:rFonts w:ascii="Arial" w:hAnsi="Arial" w:cs="Arial"/>
        </w:rPr>
        <w:t>.</w:t>
      </w:r>
    </w:p>
    <w:p w14:paraId="6005C262" w14:textId="57FF0516" w:rsidR="00922666" w:rsidRDefault="00922666" w:rsidP="001E428F">
      <w:pPr>
        <w:rPr>
          <w:rFonts w:ascii="Arial" w:hAnsi="Arial" w:cs="Arial"/>
        </w:rPr>
      </w:pPr>
    </w:p>
    <w:p w14:paraId="6D7314E0" w14:textId="77777777" w:rsidR="00922666" w:rsidRDefault="00922666" w:rsidP="001E428F">
      <w:pPr>
        <w:rPr>
          <w:rFonts w:ascii="Arial" w:hAnsi="Arial" w:cs="Arial"/>
        </w:rPr>
      </w:pPr>
    </w:p>
    <w:p w14:paraId="5EFF0F6D" w14:textId="338A7958" w:rsidR="00441150" w:rsidRPr="00922666" w:rsidRDefault="00922666" w:rsidP="001E428F">
      <w:pPr>
        <w:rPr>
          <w:rFonts w:ascii="Arial" w:hAnsi="Arial" w:cs="Arial"/>
          <w:b/>
          <w:bCs/>
          <w:u w:val="single"/>
        </w:rPr>
      </w:pPr>
      <w:r w:rsidRPr="00922666">
        <w:rPr>
          <w:rFonts w:ascii="Arial" w:hAnsi="Arial" w:cs="Arial"/>
          <w:b/>
          <w:bCs/>
          <w:u w:val="single"/>
        </w:rPr>
        <w:t>History of Inner circle to date:</w:t>
      </w:r>
    </w:p>
    <w:p w14:paraId="6EC5433C" w14:textId="45D546FF" w:rsidR="00F7270B" w:rsidRDefault="00F7270B" w:rsidP="001E428F">
      <w:pPr>
        <w:rPr>
          <w:rFonts w:ascii="Arial" w:hAnsi="Arial" w:cs="Arial"/>
          <w:b/>
          <w:bCs/>
          <w:u w:val="single"/>
        </w:rPr>
      </w:pPr>
    </w:p>
    <w:p w14:paraId="1E6412F5" w14:textId="149A7B5B" w:rsidR="00DD37AC" w:rsidRPr="00DD37AC" w:rsidRDefault="00036FE7" w:rsidP="00DD37AC">
      <w:pPr>
        <w:rPr>
          <w:rFonts w:ascii="Arial" w:hAnsi="Arial" w:cs="Arial"/>
        </w:rPr>
      </w:pPr>
      <w:r>
        <w:rPr>
          <w:rFonts w:ascii="Arial" w:hAnsi="Arial" w:cs="Arial"/>
        </w:rPr>
        <w:t>Inner circle is a</w:t>
      </w:r>
      <w:r w:rsidR="0010207C">
        <w:rPr>
          <w:rFonts w:ascii="Arial" w:hAnsi="Arial" w:cs="Arial"/>
        </w:rPr>
        <w:t xml:space="preserve"> </w:t>
      </w:r>
      <w:r w:rsidR="00A433F3">
        <w:rPr>
          <w:rFonts w:ascii="Arial" w:hAnsi="Arial" w:cs="Arial"/>
        </w:rPr>
        <w:t xml:space="preserve">Caribbean </w:t>
      </w:r>
      <w:r w:rsidR="009875FD">
        <w:rPr>
          <w:rFonts w:ascii="Arial" w:hAnsi="Arial" w:cs="Arial"/>
        </w:rPr>
        <w:t>restaurant</w:t>
      </w:r>
      <w:r w:rsidR="00757462">
        <w:rPr>
          <w:rFonts w:ascii="Arial" w:hAnsi="Arial" w:cs="Arial"/>
        </w:rPr>
        <w:t xml:space="preserve"> in the heart </w:t>
      </w:r>
      <w:r w:rsidR="005A2AF1">
        <w:rPr>
          <w:rFonts w:ascii="Arial" w:hAnsi="Arial" w:cs="Arial"/>
        </w:rPr>
        <w:t>of Birmingham, an</w:t>
      </w:r>
      <w:r>
        <w:rPr>
          <w:rFonts w:ascii="Arial" w:hAnsi="Arial" w:cs="Arial"/>
        </w:rPr>
        <w:t xml:space="preserve"> incredibly tasty </w:t>
      </w:r>
      <w:r w:rsidR="00B27039">
        <w:rPr>
          <w:rFonts w:ascii="Arial" w:hAnsi="Arial" w:cs="Arial"/>
        </w:rPr>
        <w:t xml:space="preserve">family run </w:t>
      </w:r>
      <w:r w:rsidR="00B5161E">
        <w:rPr>
          <w:rFonts w:ascii="Arial" w:hAnsi="Arial" w:cs="Arial"/>
        </w:rPr>
        <w:t>eatery</w:t>
      </w:r>
      <w:r w:rsidR="00AE0173">
        <w:rPr>
          <w:rFonts w:ascii="Arial" w:hAnsi="Arial" w:cs="Arial"/>
        </w:rPr>
        <w:t xml:space="preserve">. </w:t>
      </w:r>
      <w:r w:rsidR="00DD37AC" w:rsidRPr="00DD37AC">
        <w:rPr>
          <w:rFonts w:ascii="Arial" w:hAnsi="Arial" w:cs="Arial"/>
        </w:rPr>
        <w:t xml:space="preserve">Located in the middle of Hockley is an incredible </w:t>
      </w:r>
      <w:r w:rsidR="00DD37AC">
        <w:rPr>
          <w:rFonts w:ascii="Arial" w:hAnsi="Arial" w:cs="Arial"/>
        </w:rPr>
        <w:t xml:space="preserve">two time </w:t>
      </w:r>
      <w:r w:rsidR="00DD37AC" w:rsidRPr="00DD37AC">
        <w:rPr>
          <w:rFonts w:ascii="Arial" w:hAnsi="Arial" w:cs="Arial"/>
        </w:rPr>
        <w:t xml:space="preserve">Generation - owned and operated </w:t>
      </w:r>
      <w:r w:rsidR="00AE0173">
        <w:rPr>
          <w:rFonts w:ascii="Arial" w:hAnsi="Arial" w:cs="Arial"/>
        </w:rPr>
        <w:t>restaurant,</w:t>
      </w:r>
      <w:r w:rsidR="00AE0173" w:rsidRPr="00AE0173">
        <w:t xml:space="preserve"> </w:t>
      </w:r>
      <w:r w:rsidR="00AE0173">
        <w:rPr>
          <w:rFonts w:ascii="Arial" w:hAnsi="Arial" w:cs="Arial"/>
        </w:rPr>
        <w:t>Inner Circle</w:t>
      </w:r>
      <w:r w:rsidR="00AE0173" w:rsidRPr="00AE0173">
        <w:rPr>
          <w:rFonts w:ascii="Arial" w:hAnsi="Arial" w:cs="Arial"/>
        </w:rPr>
        <w:t xml:space="preserve"> was incorporated in 14 April 2016, but began life over 3 decades ago where it was run by the current owners father. Located at 402 Lodge Road Hockley, Birmingham, England, B18 5P</w:t>
      </w:r>
      <w:r w:rsidR="00AE0173">
        <w:rPr>
          <w:rFonts w:ascii="Arial" w:hAnsi="Arial" w:cs="Arial"/>
        </w:rPr>
        <w:t xml:space="preserve"> </w:t>
      </w:r>
      <w:r w:rsidR="00DD37AC" w:rsidRPr="00DD37AC">
        <w:rPr>
          <w:rFonts w:ascii="Arial" w:hAnsi="Arial" w:cs="Arial"/>
        </w:rPr>
        <w:t>Inner Circle serves some of the best Jamaican food in Birmingham. These traditional Jamaican dishes are marinated and cooked with the most natural seasonings, herbs, and homemade sauces to tantalize your taste buds while serving some of the most authentic Caribbean dishes available.</w:t>
      </w:r>
    </w:p>
    <w:p w14:paraId="0037F35D" w14:textId="77777777" w:rsidR="00DD37AC" w:rsidRPr="00DD37AC" w:rsidRDefault="00DD37AC" w:rsidP="00DD37AC">
      <w:pPr>
        <w:rPr>
          <w:rFonts w:ascii="Arial" w:hAnsi="Arial" w:cs="Arial"/>
        </w:rPr>
      </w:pPr>
    </w:p>
    <w:p w14:paraId="2B16B85A" w14:textId="3982BADF" w:rsidR="00A00DAA" w:rsidRDefault="00DD37AC" w:rsidP="00DD37AC">
      <w:pPr>
        <w:rPr>
          <w:rFonts w:ascii="Arial" w:hAnsi="Arial" w:cs="Arial"/>
        </w:rPr>
      </w:pPr>
      <w:r w:rsidRPr="00DD37AC">
        <w:rPr>
          <w:rFonts w:ascii="Arial" w:hAnsi="Arial" w:cs="Arial"/>
        </w:rPr>
        <w:t>Inner Circle opened its doors more than 30 years ago, making it one of only two Caribbean restaurants in Birmingham at the time. It has for many years served food that offers the customer the experience of eating authentic Caribbean island food, with excellent service, in an authentic Caribbean atmosphere. Within Inner Circle, a small business with less than six employees, the management is seeking to understand how their company can effectively grow, as well as to identify where fundamental mistakes have been made. It is important to determine if there is potential for growth and how to accomplish it</w:t>
      </w:r>
      <w:r>
        <w:rPr>
          <w:rFonts w:ascii="Arial" w:hAnsi="Arial" w:cs="Arial"/>
        </w:rPr>
        <w:t>.</w:t>
      </w:r>
    </w:p>
    <w:p w14:paraId="6747CE75" w14:textId="48C8495A" w:rsidR="00DD37AC" w:rsidRDefault="00DD37AC" w:rsidP="00DD37AC">
      <w:pPr>
        <w:rPr>
          <w:rFonts w:ascii="Arial" w:hAnsi="Arial" w:cs="Arial"/>
        </w:rPr>
      </w:pPr>
    </w:p>
    <w:p w14:paraId="4AA84AF2" w14:textId="5B21A1E8" w:rsidR="00155711" w:rsidRDefault="00155711" w:rsidP="00A00DAA">
      <w:pPr>
        <w:rPr>
          <w:rFonts w:ascii="Arial" w:hAnsi="Arial" w:cs="Arial"/>
        </w:rPr>
      </w:pPr>
      <w:r w:rsidRPr="00155711">
        <w:rPr>
          <w:rFonts w:ascii="Arial" w:hAnsi="Arial" w:cs="Arial"/>
        </w:rPr>
        <w:t>The growing residential community is craving better food options that aren’t fast-food chains and big restaurant franchises. They want to support local family-owned businesses and restaurant</w:t>
      </w:r>
      <w:r w:rsidR="005F4057">
        <w:rPr>
          <w:rFonts w:ascii="Arial" w:hAnsi="Arial" w:cs="Arial"/>
        </w:rPr>
        <w:t>s.</w:t>
      </w:r>
      <w:r w:rsidR="00F4325A">
        <w:rPr>
          <w:rFonts w:ascii="Arial" w:hAnsi="Arial" w:cs="Arial"/>
        </w:rPr>
        <w:t xml:space="preserve"> </w:t>
      </w:r>
      <w:r w:rsidR="005C6536" w:rsidRPr="005C6536">
        <w:rPr>
          <w:rFonts w:ascii="Arial" w:hAnsi="Arial" w:cs="Arial"/>
        </w:rPr>
        <w:t xml:space="preserve">For many years Inner circle was able to operate without any competition for this style of food. But today there are several Caribbean restaurants and </w:t>
      </w:r>
      <w:r w:rsidR="00655C22" w:rsidRPr="005C6536">
        <w:rPr>
          <w:rFonts w:ascii="Arial" w:hAnsi="Arial" w:cs="Arial"/>
        </w:rPr>
        <w:t>takeaways,</w:t>
      </w:r>
      <w:r w:rsidR="005C6536" w:rsidRPr="005C6536">
        <w:rPr>
          <w:rFonts w:ascii="Arial" w:hAnsi="Arial" w:cs="Arial"/>
        </w:rPr>
        <w:t xml:space="preserve"> how will Inner circle establish itself from every other restaurant out there, will </w:t>
      </w:r>
      <w:r w:rsidR="00655C22" w:rsidRPr="005C6536">
        <w:rPr>
          <w:rFonts w:ascii="Arial" w:hAnsi="Arial" w:cs="Arial"/>
        </w:rPr>
        <w:t>they</w:t>
      </w:r>
      <w:r w:rsidR="005C6536" w:rsidRPr="005C6536">
        <w:rPr>
          <w:rFonts w:ascii="Arial" w:hAnsi="Arial" w:cs="Arial"/>
        </w:rPr>
        <w:t xml:space="preserve"> be able to successfully incorporate changes or will there current business model be sufficient to carry them </w:t>
      </w:r>
      <w:r w:rsidR="00655C22" w:rsidRPr="005C6536">
        <w:rPr>
          <w:rFonts w:ascii="Arial" w:hAnsi="Arial" w:cs="Arial"/>
        </w:rPr>
        <w:t>through</w:t>
      </w:r>
      <w:r w:rsidR="005C6536" w:rsidRPr="005C6536">
        <w:rPr>
          <w:rFonts w:ascii="Arial" w:hAnsi="Arial" w:cs="Arial"/>
        </w:rPr>
        <w:t xml:space="preserve"> to the future</w:t>
      </w:r>
      <w:r w:rsidR="00655C22">
        <w:rPr>
          <w:rFonts w:ascii="Arial" w:hAnsi="Arial" w:cs="Arial"/>
        </w:rPr>
        <w:t xml:space="preserve"> they envision for the business</w:t>
      </w:r>
      <w:r w:rsidR="003C7283">
        <w:rPr>
          <w:rFonts w:ascii="Arial" w:hAnsi="Arial" w:cs="Arial"/>
        </w:rPr>
        <w:t>.</w:t>
      </w:r>
    </w:p>
    <w:p w14:paraId="3AC401E1" w14:textId="77777777" w:rsidR="00A00DAA" w:rsidRPr="000F5150" w:rsidRDefault="00A00DAA" w:rsidP="00A00DAA">
      <w:pPr>
        <w:rPr>
          <w:rFonts w:ascii="Arial" w:hAnsi="Arial" w:cs="Arial"/>
          <w:b/>
          <w:bCs/>
          <w:u w:val="single"/>
        </w:rPr>
      </w:pPr>
    </w:p>
    <w:p w14:paraId="7E9E8F67" w14:textId="171E56AA" w:rsidR="00FC1912" w:rsidRPr="000F5150" w:rsidRDefault="000F5150" w:rsidP="00A00DAA">
      <w:pPr>
        <w:rPr>
          <w:rFonts w:ascii="Arial" w:hAnsi="Arial" w:cs="Arial"/>
          <w:b/>
          <w:bCs/>
          <w:u w:val="single"/>
        </w:rPr>
      </w:pPr>
      <w:r w:rsidRPr="000F5150">
        <w:rPr>
          <w:rFonts w:ascii="Arial" w:hAnsi="Arial" w:cs="Arial"/>
          <w:b/>
          <w:bCs/>
          <w:u w:val="single"/>
        </w:rPr>
        <w:t>Inner Circle The Caribbean Restaurant</w:t>
      </w:r>
      <w:r w:rsidR="00A35692">
        <w:rPr>
          <w:rFonts w:ascii="Arial" w:hAnsi="Arial" w:cs="Arial"/>
          <w:b/>
          <w:bCs/>
          <w:u w:val="single"/>
        </w:rPr>
        <w:t xml:space="preserve"> History </w:t>
      </w:r>
    </w:p>
    <w:p w14:paraId="727C0F7F" w14:textId="77777777" w:rsidR="00A012E2" w:rsidRPr="00A012E2" w:rsidRDefault="00A012E2" w:rsidP="00A012E2">
      <w:pPr>
        <w:rPr>
          <w:rFonts w:ascii="Arial" w:hAnsi="Arial" w:cs="Arial"/>
        </w:rPr>
      </w:pPr>
    </w:p>
    <w:p w14:paraId="1C6B5ECB" w14:textId="77777777" w:rsidR="00A012E2" w:rsidRPr="00A012E2" w:rsidRDefault="00A012E2" w:rsidP="00A012E2">
      <w:pPr>
        <w:rPr>
          <w:rFonts w:ascii="Arial" w:hAnsi="Arial" w:cs="Arial"/>
        </w:rPr>
      </w:pPr>
      <w:r w:rsidRPr="00A012E2">
        <w:rPr>
          <w:rFonts w:ascii="Arial" w:hAnsi="Arial" w:cs="Arial"/>
        </w:rPr>
        <w:t xml:space="preserve">Through watching his father who ran the restaurant when he was a child, the current owner learned how to prepare and cook Caribbean cuisines, making him the perfect candidate to carry on this venture. He has continued to incorporate recipes acquired from his father into the restaurant's menu. There are a variety of signature dishes, soups, and drinks, such as </w:t>
      </w:r>
      <w:r w:rsidRPr="00A012E2">
        <w:rPr>
          <w:rFonts w:ascii="Arial" w:hAnsi="Arial" w:cs="Arial"/>
        </w:rPr>
        <w:lastRenderedPageBreak/>
        <w:t>fried plantain, rice and peas, stewed chicken, mutton Caribbean style chicken, and chips, Guinness punch, and red pea soup, to name a few.</w:t>
      </w:r>
    </w:p>
    <w:p w14:paraId="5E205BB3" w14:textId="77777777" w:rsidR="00A012E2" w:rsidRPr="00A012E2" w:rsidRDefault="00A012E2" w:rsidP="00A012E2">
      <w:pPr>
        <w:rPr>
          <w:rFonts w:ascii="Arial" w:hAnsi="Arial" w:cs="Arial"/>
        </w:rPr>
      </w:pPr>
    </w:p>
    <w:p w14:paraId="1A6AC695" w14:textId="77777777" w:rsidR="00A012E2" w:rsidRPr="00A012E2" w:rsidRDefault="00A012E2" w:rsidP="00A012E2">
      <w:pPr>
        <w:rPr>
          <w:rFonts w:ascii="Arial" w:hAnsi="Arial" w:cs="Arial"/>
        </w:rPr>
      </w:pPr>
      <w:r w:rsidRPr="00A012E2">
        <w:rPr>
          <w:rFonts w:ascii="Arial" w:hAnsi="Arial" w:cs="Arial"/>
        </w:rPr>
        <w:t>In 2016, Inner Circle Restaurant reopened with the goal of increasing their customer base over time. Over the years, the restaurant has developed a strong brand recognition with its one-of-a-kind taste. Customers recommend the restaurant to their family and friends, spreading the word to out-of-town guests to try the food. It also seeks to differentiate itself from other local dining establishments in the area that may also specialise in soul food and Caribbean cuisine.</w:t>
      </w:r>
    </w:p>
    <w:p w14:paraId="0D5112D5" w14:textId="77777777" w:rsidR="00A012E2" w:rsidRPr="00A012E2" w:rsidRDefault="00A012E2" w:rsidP="00A012E2">
      <w:pPr>
        <w:rPr>
          <w:rFonts w:ascii="Arial" w:hAnsi="Arial" w:cs="Arial"/>
        </w:rPr>
      </w:pPr>
    </w:p>
    <w:p w14:paraId="21518B13" w14:textId="77777777" w:rsidR="00A012E2" w:rsidRDefault="00A012E2" w:rsidP="00A012E2">
      <w:pPr>
        <w:rPr>
          <w:rFonts w:ascii="Arial" w:hAnsi="Arial" w:cs="Arial"/>
        </w:rPr>
      </w:pPr>
      <w:r w:rsidRPr="00A012E2">
        <w:rPr>
          <w:rFonts w:ascii="Arial" w:hAnsi="Arial" w:cs="Arial"/>
        </w:rPr>
        <w:t xml:space="preserve">There is no better kept secret for finger licking mouth-watering, mouth-watering food cooked with authentic Caribbean herbs and spices by traditional Caribbean methods. There has been enough knowledge of the restaurant and respect for the brand over the years to keep customers returning, so why isn't Inner Circle as widely </w:t>
      </w:r>
      <w:proofErr w:type="spellStart"/>
      <w:r w:rsidRPr="00A012E2">
        <w:rPr>
          <w:rFonts w:ascii="Arial" w:hAnsi="Arial" w:cs="Arial"/>
        </w:rPr>
        <w:t>knowas</w:t>
      </w:r>
      <w:proofErr w:type="spellEnd"/>
      <w:r w:rsidRPr="00A012E2">
        <w:rPr>
          <w:rFonts w:ascii="Arial" w:hAnsi="Arial" w:cs="Arial"/>
        </w:rPr>
        <w:t xml:space="preserve"> </w:t>
      </w:r>
      <w:proofErr w:type="spellStart"/>
      <w:r w:rsidRPr="00A012E2">
        <w:rPr>
          <w:rFonts w:ascii="Arial" w:hAnsi="Arial" w:cs="Arial"/>
        </w:rPr>
        <w:t>Burgerer</w:t>
      </w:r>
      <w:proofErr w:type="spellEnd"/>
      <w:r w:rsidRPr="00A012E2">
        <w:rPr>
          <w:rFonts w:ascii="Arial" w:hAnsi="Arial" w:cs="Arial"/>
        </w:rPr>
        <w:t xml:space="preserve"> King or McDonald's?</w:t>
      </w:r>
    </w:p>
    <w:p w14:paraId="4D61D9A7" w14:textId="2AFF5AF7" w:rsidR="00AC500E" w:rsidRDefault="00AC500E" w:rsidP="00A012E2">
      <w:pPr>
        <w:rPr>
          <w:rFonts w:ascii="Arial" w:hAnsi="Arial" w:cs="Arial"/>
        </w:rPr>
      </w:pPr>
      <w:r w:rsidRPr="00AC500E">
        <w:rPr>
          <w:rFonts w:ascii="Arial" w:hAnsi="Arial" w:cs="Arial"/>
        </w:rPr>
        <w:t>Since the Coronavirus (COVID-19) outbreak in 2020, Inner Circle has experienced an increase in revenue</w:t>
      </w:r>
      <w:r>
        <w:rPr>
          <w:rFonts w:ascii="Arial" w:hAnsi="Arial" w:cs="Arial"/>
        </w:rPr>
        <w:t>.</w:t>
      </w:r>
    </w:p>
    <w:p w14:paraId="12D7D0A2" w14:textId="247C723D" w:rsidR="00C771C3" w:rsidRDefault="00C771C3" w:rsidP="00A00DAA">
      <w:pPr>
        <w:rPr>
          <w:rFonts w:ascii="Arial" w:hAnsi="Arial" w:cs="Arial"/>
        </w:rPr>
      </w:pPr>
      <w:r>
        <w:rPr>
          <w:rFonts w:ascii="Arial" w:hAnsi="Arial" w:cs="Arial"/>
          <w:noProof/>
        </w:rPr>
        <w:lastRenderedPageBreak/>
        <w:drawing>
          <wp:inline distT="0" distB="0" distL="0" distR="0" wp14:anchorId="6560E0A4" wp14:editId="45134930">
            <wp:extent cx="6596888" cy="5410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31726" cy="5438771"/>
                    </a:xfrm>
                    <a:prstGeom prst="rect">
                      <a:avLst/>
                    </a:prstGeom>
                    <a:noFill/>
                  </pic:spPr>
                </pic:pic>
              </a:graphicData>
            </a:graphic>
          </wp:inline>
        </w:drawing>
      </w:r>
    </w:p>
    <w:p w14:paraId="343B222A" w14:textId="77777777" w:rsidR="00737879" w:rsidRDefault="00737879" w:rsidP="00A00DAA">
      <w:pPr>
        <w:rPr>
          <w:rFonts w:ascii="Arial" w:hAnsi="Arial" w:cs="Arial"/>
        </w:rPr>
      </w:pPr>
    </w:p>
    <w:p w14:paraId="6D4FA19D" w14:textId="77777777" w:rsidR="00CA791A" w:rsidRPr="002730D5" w:rsidRDefault="00CA791A" w:rsidP="002730D5">
      <w:pPr>
        <w:jc w:val="center"/>
        <w:rPr>
          <w:rFonts w:ascii="Arial" w:hAnsi="Arial" w:cs="Arial"/>
          <w:b/>
          <w:bCs/>
          <w:u w:val="single"/>
        </w:rPr>
      </w:pPr>
    </w:p>
    <w:p w14:paraId="42D79F8F" w14:textId="54A5FE8E" w:rsidR="002730D5" w:rsidRPr="002730D5" w:rsidRDefault="002730D5" w:rsidP="002730D5">
      <w:pPr>
        <w:jc w:val="center"/>
        <w:rPr>
          <w:rFonts w:ascii="Arial" w:hAnsi="Arial" w:cs="Arial"/>
          <w:b/>
          <w:bCs/>
          <w:u w:val="single"/>
        </w:rPr>
      </w:pPr>
      <w:r w:rsidRPr="002730D5">
        <w:rPr>
          <w:rFonts w:ascii="Arial" w:hAnsi="Arial" w:cs="Arial"/>
          <w:b/>
          <w:bCs/>
          <w:u w:val="single"/>
        </w:rPr>
        <w:t>SWOT</w:t>
      </w:r>
      <w:r>
        <w:rPr>
          <w:rFonts w:ascii="Arial" w:hAnsi="Arial" w:cs="Arial"/>
          <w:b/>
          <w:bCs/>
          <w:u w:val="single"/>
        </w:rPr>
        <w:t xml:space="preserve"> Analysis on Inner Circle</w:t>
      </w:r>
    </w:p>
    <w:p w14:paraId="65110371" w14:textId="77777777" w:rsidR="002730D5" w:rsidRPr="002730D5" w:rsidRDefault="002730D5" w:rsidP="002730D5">
      <w:pPr>
        <w:rPr>
          <w:rFonts w:ascii="Arial" w:hAnsi="Arial" w:cs="Arial"/>
        </w:rPr>
      </w:pPr>
    </w:p>
    <w:p w14:paraId="1BD3976F" w14:textId="06DEA243" w:rsidR="00CA791A" w:rsidRDefault="002730D5" w:rsidP="002730D5">
      <w:pPr>
        <w:rPr>
          <w:rFonts w:ascii="Arial" w:hAnsi="Arial" w:cs="Arial"/>
        </w:rPr>
      </w:pPr>
      <w:r w:rsidRPr="002730D5">
        <w:rPr>
          <w:rFonts w:ascii="Arial" w:hAnsi="Arial" w:cs="Arial"/>
        </w:rPr>
        <w:t xml:space="preserve">S.W.O.T. </w:t>
      </w:r>
      <w:r w:rsidR="001F151E">
        <w:rPr>
          <w:rFonts w:ascii="Arial" w:hAnsi="Arial" w:cs="Arial"/>
        </w:rPr>
        <w:t xml:space="preserve">this </w:t>
      </w:r>
      <w:r w:rsidRPr="002730D5">
        <w:rPr>
          <w:rFonts w:ascii="Arial" w:hAnsi="Arial" w:cs="Arial"/>
        </w:rPr>
        <w:t>analysis provides a wealth of knowledge about the company, its customers, the competitors, and their external marketing environment which</w:t>
      </w:r>
      <w:r w:rsidR="001F151E">
        <w:rPr>
          <w:rFonts w:ascii="Arial" w:hAnsi="Arial" w:cs="Arial"/>
        </w:rPr>
        <w:t xml:space="preserve"> operates within inner circle</w:t>
      </w:r>
      <w:r w:rsidRPr="002730D5">
        <w:rPr>
          <w:rFonts w:ascii="Arial" w:hAnsi="Arial" w:cs="Arial"/>
        </w:rPr>
        <w:t xml:space="preserve">. SWOT analysis is used to break down some of </w:t>
      </w:r>
      <w:r w:rsidR="001F151E">
        <w:rPr>
          <w:rFonts w:ascii="Arial" w:hAnsi="Arial" w:cs="Arial"/>
        </w:rPr>
        <w:t>th</w:t>
      </w:r>
      <w:r w:rsidR="002B663C">
        <w:rPr>
          <w:rFonts w:ascii="Arial" w:hAnsi="Arial" w:cs="Arial"/>
        </w:rPr>
        <w:t xml:space="preserve">e </w:t>
      </w:r>
      <w:r w:rsidRPr="002730D5">
        <w:rPr>
          <w:rFonts w:ascii="Arial" w:hAnsi="Arial" w:cs="Arial"/>
        </w:rPr>
        <w:t xml:space="preserve">strengths, weaknesses, opportunities and threats in the current market. </w:t>
      </w:r>
    </w:p>
    <w:p w14:paraId="07F41B50" w14:textId="77777777" w:rsidR="00CA791A" w:rsidRDefault="00CA791A" w:rsidP="00A00DAA">
      <w:pPr>
        <w:rPr>
          <w:rFonts w:ascii="Arial" w:hAnsi="Arial" w:cs="Arial"/>
        </w:rPr>
      </w:pPr>
    </w:p>
    <w:p w14:paraId="6C60FC9D" w14:textId="15961558" w:rsidR="00AB2A93" w:rsidRPr="00AB2A93" w:rsidRDefault="00AB2A93" w:rsidP="00AB2A93">
      <w:pPr>
        <w:pStyle w:val="ListParagraph"/>
        <w:numPr>
          <w:ilvl w:val="0"/>
          <w:numId w:val="3"/>
        </w:numPr>
        <w:rPr>
          <w:rFonts w:ascii="Arial" w:hAnsi="Arial" w:cs="Arial"/>
        </w:rPr>
      </w:pPr>
      <w:r w:rsidRPr="00AB2A93">
        <w:rPr>
          <w:rFonts w:ascii="Arial" w:hAnsi="Arial" w:cs="Arial"/>
        </w:rPr>
        <w:t>Strengths</w:t>
      </w:r>
      <w:r w:rsidR="00984895">
        <w:rPr>
          <w:rFonts w:ascii="Arial" w:hAnsi="Arial" w:cs="Arial"/>
        </w:rPr>
        <w:t xml:space="preserve"> =</w:t>
      </w:r>
    </w:p>
    <w:p w14:paraId="288D7F91" w14:textId="77777777" w:rsidR="00BE1150" w:rsidRPr="00BE1150" w:rsidRDefault="00BE1150" w:rsidP="00BE1150">
      <w:pPr>
        <w:pStyle w:val="ListParagraph"/>
        <w:numPr>
          <w:ilvl w:val="0"/>
          <w:numId w:val="16"/>
        </w:numPr>
        <w:rPr>
          <w:rFonts w:ascii="Arial" w:hAnsi="Arial" w:cs="Arial"/>
        </w:rPr>
      </w:pPr>
      <w:r w:rsidRPr="00BE1150">
        <w:rPr>
          <w:rFonts w:ascii="Arial" w:hAnsi="Arial" w:cs="Arial"/>
        </w:rPr>
        <w:t>The restaurant offers a wide variety of authentic Caribbean dishes</w:t>
      </w:r>
    </w:p>
    <w:p w14:paraId="227F2E70" w14:textId="77777777" w:rsidR="00BE1150" w:rsidRPr="00BE1150" w:rsidRDefault="00BE1150" w:rsidP="00BE1150">
      <w:pPr>
        <w:pStyle w:val="ListParagraph"/>
        <w:numPr>
          <w:ilvl w:val="0"/>
          <w:numId w:val="16"/>
        </w:numPr>
        <w:rPr>
          <w:rFonts w:ascii="Arial" w:hAnsi="Arial" w:cs="Arial"/>
        </w:rPr>
      </w:pPr>
      <w:r w:rsidRPr="00BE1150">
        <w:rPr>
          <w:rFonts w:ascii="Arial" w:hAnsi="Arial" w:cs="Arial"/>
        </w:rPr>
        <w:t>A lack of competition coupled with exceptional food.</w:t>
      </w:r>
    </w:p>
    <w:p w14:paraId="04253264" w14:textId="77777777" w:rsidR="00BE1150" w:rsidRPr="00BE1150" w:rsidRDefault="00BE1150" w:rsidP="00BE1150">
      <w:pPr>
        <w:rPr>
          <w:rFonts w:ascii="Arial" w:hAnsi="Arial" w:cs="Arial"/>
        </w:rPr>
      </w:pPr>
    </w:p>
    <w:p w14:paraId="220AE68B" w14:textId="32633D2B" w:rsidR="00BE1150" w:rsidRPr="00BE1150" w:rsidRDefault="00BE1150" w:rsidP="00BE1150">
      <w:pPr>
        <w:pStyle w:val="ListParagraph"/>
        <w:numPr>
          <w:ilvl w:val="0"/>
          <w:numId w:val="16"/>
        </w:numPr>
        <w:rPr>
          <w:rFonts w:ascii="Arial" w:hAnsi="Arial" w:cs="Arial"/>
        </w:rPr>
      </w:pPr>
      <w:r w:rsidRPr="00BE1150">
        <w:rPr>
          <w:rFonts w:ascii="Arial" w:hAnsi="Arial" w:cs="Arial"/>
        </w:rPr>
        <w:lastRenderedPageBreak/>
        <w:t xml:space="preserve">Longer business hours with a 3 a.m. closing time, ensuring that all passing traffic, </w:t>
      </w:r>
      <w:r w:rsidRPr="00BE1150">
        <w:rPr>
          <w:rFonts w:ascii="Arial" w:hAnsi="Arial" w:cs="Arial"/>
        </w:rPr>
        <w:t>travellers</w:t>
      </w:r>
      <w:r w:rsidRPr="00BE1150">
        <w:rPr>
          <w:rFonts w:ascii="Arial" w:hAnsi="Arial" w:cs="Arial"/>
        </w:rPr>
        <w:t>, and late diners can be accommodated.</w:t>
      </w:r>
    </w:p>
    <w:p w14:paraId="5D1F91AB" w14:textId="77777777" w:rsidR="00BE1150" w:rsidRDefault="00BE1150" w:rsidP="00BE1150">
      <w:pPr>
        <w:pStyle w:val="ListParagraph"/>
        <w:numPr>
          <w:ilvl w:val="0"/>
          <w:numId w:val="16"/>
        </w:numPr>
        <w:rPr>
          <w:rFonts w:ascii="Arial" w:hAnsi="Arial" w:cs="Arial"/>
        </w:rPr>
      </w:pPr>
      <w:r w:rsidRPr="00BE1150">
        <w:rPr>
          <w:rFonts w:ascii="Arial" w:hAnsi="Arial" w:cs="Arial"/>
        </w:rPr>
        <w:t>A number of clubs are located in the jewellery quarter (as well as a few hotels, as well as residential areas and supermarkets). Passing traffic presents an opportunity for new customers (there is a high likelihood of obtaining new customers).</w:t>
      </w:r>
    </w:p>
    <w:p w14:paraId="0A9887B2" w14:textId="3AFB735D" w:rsidR="009F6328" w:rsidRPr="00BE1150" w:rsidRDefault="00BE1150" w:rsidP="00BE1150">
      <w:pPr>
        <w:pStyle w:val="ListParagraph"/>
        <w:numPr>
          <w:ilvl w:val="0"/>
          <w:numId w:val="16"/>
        </w:numPr>
        <w:rPr>
          <w:rFonts w:ascii="Arial" w:hAnsi="Arial" w:cs="Arial"/>
        </w:rPr>
      </w:pPr>
      <w:r w:rsidRPr="00BE1150">
        <w:rPr>
          <w:rFonts w:ascii="Arial" w:hAnsi="Arial" w:cs="Arial"/>
        </w:rPr>
        <w:t>The property is located near the Aston motorway and is close to a petrol station. Again, passing traffic has the opportunity to become loyal Inner Circle customers</w:t>
      </w:r>
    </w:p>
    <w:p w14:paraId="3E2DF927" w14:textId="77777777" w:rsidR="00BE1150" w:rsidRDefault="00BE1150" w:rsidP="00BE1150">
      <w:pPr>
        <w:pStyle w:val="ListParagraph"/>
        <w:rPr>
          <w:rFonts w:ascii="Arial" w:hAnsi="Arial" w:cs="Arial"/>
        </w:rPr>
      </w:pPr>
    </w:p>
    <w:p w14:paraId="3E2EEC0F" w14:textId="77777777" w:rsidR="00BE1150" w:rsidRDefault="00BE1150" w:rsidP="00BE1150">
      <w:pPr>
        <w:pStyle w:val="ListParagraph"/>
        <w:rPr>
          <w:rFonts w:ascii="Arial" w:hAnsi="Arial" w:cs="Arial"/>
        </w:rPr>
      </w:pPr>
    </w:p>
    <w:p w14:paraId="799AF751" w14:textId="04BC12EE" w:rsidR="009F6328" w:rsidRPr="009F6328" w:rsidRDefault="009F6328" w:rsidP="009F6328">
      <w:pPr>
        <w:pStyle w:val="ListParagraph"/>
        <w:numPr>
          <w:ilvl w:val="0"/>
          <w:numId w:val="3"/>
        </w:numPr>
        <w:rPr>
          <w:rFonts w:ascii="Arial" w:hAnsi="Arial" w:cs="Arial"/>
        </w:rPr>
      </w:pPr>
      <w:r w:rsidRPr="009F6328">
        <w:rPr>
          <w:rFonts w:ascii="Arial" w:hAnsi="Arial" w:cs="Arial"/>
        </w:rPr>
        <w:t>Weaknesses =</w:t>
      </w:r>
    </w:p>
    <w:p w14:paraId="09F12B91" w14:textId="77777777" w:rsidR="00EA310C" w:rsidRDefault="00EA310C" w:rsidP="00EA310C">
      <w:pPr>
        <w:pStyle w:val="ListParagraph"/>
        <w:rPr>
          <w:rFonts w:ascii="Arial" w:hAnsi="Arial" w:cs="Arial"/>
        </w:rPr>
      </w:pPr>
    </w:p>
    <w:p w14:paraId="550A03C8" w14:textId="77777777" w:rsidR="00EA310C" w:rsidRDefault="00EA310C" w:rsidP="00EA310C">
      <w:pPr>
        <w:pStyle w:val="ListParagraph"/>
        <w:numPr>
          <w:ilvl w:val="0"/>
          <w:numId w:val="15"/>
        </w:numPr>
        <w:rPr>
          <w:rFonts w:ascii="Arial" w:hAnsi="Arial" w:cs="Arial"/>
        </w:rPr>
      </w:pPr>
      <w:r w:rsidRPr="00EA310C">
        <w:rPr>
          <w:rFonts w:ascii="Arial" w:hAnsi="Arial" w:cs="Arial"/>
        </w:rPr>
        <w:t>Alcohol and beer are not sold at this establishment. Take steps to obtain a licens</w:t>
      </w:r>
      <w:r>
        <w:rPr>
          <w:rFonts w:ascii="Arial" w:hAnsi="Arial" w:cs="Arial"/>
        </w:rPr>
        <w:t>e</w:t>
      </w:r>
    </w:p>
    <w:p w14:paraId="6778FD7F" w14:textId="65527B9B" w:rsidR="00EA310C" w:rsidRPr="00EA310C" w:rsidRDefault="00EA310C" w:rsidP="00EA310C">
      <w:pPr>
        <w:pStyle w:val="ListParagraph"/>
        <w:numPr>
          <w:ilvl w:val="0"/>
          <w:numId w:val="14"/>
        </w:numPr>
        <w:rPr>
          <w:rFonts w:ascii="Arial" w:hAnsi="Arial" w:cs="Arial"/>
        </w:rPr>
      </w:pPr>
      <w:r w:rsidRPr="00EA310C">
        <w:rPr>
          <w:rFonts w:ascii="Arial" w:hAnsi="Arial" w:cs="Arial"/>
        </w:rPr>
        <w:t>There is no parking lot = rent land for a potential parking lot for customers</w:t>
      </w:r>
    </w:p>
    <w:p w14:paraId="086A02AA" w14:textId="6ADEDE11" w:rsidR="00EA310C" w:rsidRPr="00EA310C" w:rsidRDefault="00EA310C" w:rsidP="00EA310C">
      <w:pPr>
        <w:pStyle w:val="ListParagraph"/>
        <w:numPr>
          <w:ilvl w:val="0"/>
          <w:numId w:val="14"/>
        </w:numPr>
        <w:rPr>
          <w:rFonts w:ascii="Arial" w:hAnsi="Arial" w:cs="Arial"/>
        </w:rPr>
      </w:pPr>
      <w:r w:rsidRPr="00EA310C">
        <w:rPr>
          <w:rFonts w:ascii="Arial" w:hAnsi="Arial" w:cs="Arial"/>
        </w:rPr>
        <w:t>Lacks a delivery service, so research needs to be conducted into hiring drivers, obtaining permits, etc.</w:t>
      </w:r>
    </w:p>
    <w:p w14:paraId="65F4E37C" w14:textId="23D243D0" w:rsidR="00EA310C" w:rsidRPr="00EA310C" w:rsidRDefault="00EA310C" w:rsidP="00EA310C">
      <w:pPr>
        <w:pStyle w:val="ListParagraph"/>
        <w:numPr>
          <w:ilvl w:val="0"/>
          <w:numId w:val="14"/>
        </w:numPr>
        <w:rPr>
          <w:rFonts w:ascii="Arial" w:hAnsi="Arial" w:cs="Arial"/>
        </w:rPr>
      </w:pPr>
      <w:r w:rsidRPr="00EA310C">
        <w:rPr>
          <w:rFonts w:ascii="Arial" w:hAnsi="Arial" w:cs="Arial"/>
        </w:rPr>
        <w:t>Does not have an online presence, or a website = Consider incorporating some form of website or online ordering system in today's climate, as it can assist in reaching a broader client base.</w:t>
      </w:r>
    </w:p>
    <w:p w14:paraId="59D8B873" w14:textId="6EEDC852" w:rsidR="00EA310C" w:rsidRPr="002A0E3F" w:rsidRDefault="00EA310C" w:rsidP="002A0E3F">
      <w:pPr>
        <w:pStyle w:val="ListParagraph"/>
        <w:numPr>
          <w:ilvl w:val="0"/>
          <w:numId w:val="14"/>
        </w:numPr>
        <w:rPr>
          <w:rFonts w:ascii="Arial" w:hAnsi="Arial" w:cs="Arial"/>
        </w:rPr>
      </w:pPr>
      <w:r w:rsidRPr="002A0E3F">
        <w:rPr>
          <w:rFonts w:ascii="Arial" w:hAnsi="Arial" w:cs="Arial"/>
        </w:rPr>
        <w:t>There is an absence of appropriate equipment in front and back of the restaurant that can assist in enhancing its productivity. It is therefore imperative that Inner Circle keeps up with the advancements in restaurant technology.</w:t>
      </w:r>
    </w:p>
    <w:p w14:paraId="5995D102" w14:textId="7EB68370" w:rsidR="00FC1912" w:rsidRPr="002A0E3F" w:rsidRDefault="00EA310C" w:rsidP="002A0E3F">
      <w:pPr>
        <w:pStyle w:val="ListParagraph"/>
        <w:numPr>
          <w:ilvl w:val="0"/>
          <w:numId w:val="14"/>
        </w:numPr>
        <w:rPr>
          <w:rFonts w:ascii="Arial" w:hAnsi="Arial" w:cs="Arial"/>
        </w:rPr>
      </w:pPr>
      <w:r w:rsidRPr="002A0E3F">
        <w:rPr>
          <w:rFonts w:ascii="Arial" w:hAnsi="Arial" w:cs="Arial"/>
        </w:rPr>
        <w:t>Customers are left confused and frustrated by fluctuating times due to the lack of a set opening and closing time</w:t>
      </w:r>
      <w:r w:rsidR="002A0E3F">
        <w:rPr>
          <w:rFonts w:ascii="Arial" w:hAnsi="Arial" w:cs="Arial"/>
        </w:rPr>
        <w:t xml:space="preserve"> within the establishment.</w:t>
      </w:r>
    </w:p>
    <w:p w14:paraId="021106B1" w14:textId="77777777" w:rsidR="002A0E3F" w:rsidRPr="002A0E3F" w:rsidRDefault="002A0E3F" w:rsidP="002A0E3F">
      <w:pPr>
        <w:pStyle w:val="ListParagraph"/>
        <w:rPr>
          <w:rFonts w:ascii="Arial" w:hAnsi="Arial" w:cs="Arial"/>
        </w:rPr>
      </w:pPr>
    </w:p>
    <w:p w14:paraId="1AC8C2DB" w14:textId="09248090" w:rsidR="00E5275E" w:rsidRDefault="00E5601B" w:rsidP="00EA310C">
      <w:pPr>
        <w:pStyle w:val="ListParagraph"/>
        <w:numPr>
          <w:ilvl w:val="0"/>
          <w:numId w:val="5"/>
        </w:numPr>
        <w:rPr>
          <w:rFonts w:ascii="Arial" w:hAnsi="Arial" w:cs="Arial"/>
        </w:rPr>
      </w:pPr>
      <w:r w:rsidRPr="00E5601B">
        <w:rPr>
          <w:rFonts w:ascii="Arial" w:hAnsi="Arial" w:cs="Arial"/>
        </w:rPr>
        <w:t>Opportunities =</w:t>
      </w:r>
    </w:p>
    <w:p w14:paraId="0585B65E" w14:textId="77777777" w:rsidR="00EA310C" w:rsidRPr="00EA310C" w:rsidRDefault="00EA310C" w:rsidP="00EA310C">
      <w:pPr>
        <w:pStyle w:val="ListParagraph"/>
        <w:rPr>
          <w:rFonts w:ascii="Arial" w:hAnsi="Arial" w:cs="Arial"/>
        </w:rPr>
      </w:pPr>
      <w:r w:rsidRPr="00EA310C">
        <w:rPr>
          <w:rFonts w:ascii="Arial" w:hAnsi="Arial" w:cs="Arial"/>
        </w:rPr>
        <w:t>       </w:t>
      </w:r>
    </w:p>
    <w:p w14:paraId="75B1E90B" w14:textId="77777777" w:rsidR="00EA310C" w:rsidRPr="00EA310C" w:rsidRDefault="00EA310C" w:rsidP="00EA310C">
      <w:pPr>
        <w:pStyle w:val="ListParagraph"/>
        <w:rPr>
          <w:rFonts w:ascii="Arial" w:hAnsi="Arial" w:cs="Arial"/>
        </w:rPr>
      </w:pPr>
    </w:p>
    <w:p w14:paraId="45465457" w14:textId="77777777" w:rsidR="00EA310C" w:rsidRPr="00EA310C" w:rsidRDefault="00EA310C" w:rsidP="00EA310C">
      <w:pPr>
        <w:pStyle w:val="ListParagraph"/>
        <w:numPr>
          <w:ilvl w:val="0"/>
          <w:numId w:val="13"/>
        </w:numPr>
        <w:rPr>
          <w:rFonts w:ascii="Arial" w:hAnsi="Arial" w:cs="Arial"/>
        </w:rPr>
      </w:pPr>
      <w:r w:rsidRPr="00EA310C">
        <w:rPr>
          <w:rFonts w:ascii="Arial" w:hAnsi="Arial" w:cs="Arial"/>
        </w:rPr>
        <w:t>It would be advantageous for Inner Circle to obtain a liquor license in order to sell both soft drinks and alcoholic beverages.</w:t>
      </w:r>
    </w:p>
    <w:p w14:paraId="361E657F" w14:textId="77777777" w:rsidR="00EA310C" w:rsidRPr="00EA310C" w:rsidRDefault="00EA310C" w:rsidP="00EA310C">
      <w:pPr>
        <w:pStyle w:val="ListParagraph"/>
        <w:rPr>
          <w:rFonts w:ascii="Arial" w:hAnsi="Arial" w:cs="Arial"/>
        </w:rPr>
      </w:pPr>
    </w:p>
    <w:p w14:paraId="47289573" w14:textId="77777777" w:rsidR="00EA310C" w:rsidRPr="00EA310C" w:rsidRDefault="00EA310C" w:rsidP="00EA310C">
      <w:pPr>
        <w:pStyle w:val="ListParagraph"/>
        <w:numPr>
          <w:ilvl w:val="0"/>
          <w:numId w:val="13"/>
        </w:numPr>
        <w:rPr>
          <w:rFonts w:ascii="Arial" w:hAnsi="Arial" w:cs="Arial"/>
        </w:rPr>
      </w:pPr>
      <w:r w:rsidRPr="00EA310C">
        <w:rPr>
          <w:rFonts w:ascii="Arial" w:hAnsi="Arial" w:cs="Arial"/>
        </w:rPr>
        <w:t>Investigate the possibility of renting land for a potential parking lot for customers</w:t>
      </w:r>
    </w:p>
    <w:p w14:paraId="7AFA2E39" w14:textId="77777777" w:rsidR="00EA310C" w:rsidRPr="00EA310C" w:rsidRDefault="00EA310C" w:rsidP="00EA310C">
      <w:pPr>
        <w:pStyle w:val="ListParagraph"/>
        <w:rPr>
          <w:rFonts w:ascii="Arial" w:hAnsi="Arial" w:cs="Arial"/>
        </w:rPr>
      </w:pPr>
    </w:p>
    <w:p w14:paraId="6ACC2B8D" w14:textId="77777777" w:rsidR="00EA310C" w:rsidRPr="00EA310C" w:rsidRDefault="00EA310C" w:rsidP="00EA310C">
      <w:pPr>
        <w:pStyle w:val="ListParagraph"/>
        <w:numPr>
          <w:ilvl w:val="0"/>
          <w:numId w:val="13"/>
        </w:numPr>
        <w:rPr>
          <w:rFonts w:ascii="Arial" w:hAnsi="Arial" w:cs="Arial"/>
        </w:rPr>
      </w:pPr>
      <w:r w:rsidRPr="00EA310C">
        <w:rPr>
          <w:rFonts w:ascii="Arial" w:hAnsi="Arial" w:cs="Arial"/>
        </w:rPr>
        <w:t>The incorporation of an online service will assist the restaurant's workload and broaden Inner Circles' target market</w:t>
      </w:r>
    </w:p>
    <w:p w14:paraId="35AFC153" w14:textId="77777777" w:rsidR="00EA310C" w:rsidRPr="00EA310C" w:rsidRDefault="00EA310C" w:rsidP="00EA310C">
      <w:pPr>
        <w:pStyle w:val="ListParagraph"/>
        <w:rPr>
          <w:rFonts w:ascii="Arial" w:hAnsi="Arial" w:cs="Arial"/>
        </w:rPr>
      </w:pPr>
    </w:p>
    <w:p w14:paraId="329865CB" w14:textId="77777777" w:rsidR="00EA310C" w:rsidRPr="00EA310C" w:rsidRDefault="00EA310C" w:rsidP="00EA310C">
      <w:pPr>
        <w:pStyle w:val="ListParagraph"/>
        <w:numPr>
          <w:ilvl w:val="0"/>
          <w:numId w:val="13"/>
        </w:numPr>
        <w:rPr>
          <w:rFonts w:ascii="Arial" w:hAnsi="Arial" w:cs="Arial"/>
        </w:rPr>
      </w:pPr>
      <w:r w:rsidRPr="00EA310C">
        <w:rPr>
          <w:rFonts w:ascii="Arial" w:hAnsi="Arial" w:cs="Arial"/>
        </w:rPr>
        <w:t>Providing delivery services for food to its customers</w:t>
      </w:r>
    </w:p>
    <w:p w14:paraId="1B85F204" w14:textId="77777777" w:rsidR="00EA310C" w:rsidRPr="00EA310C" w:rsidRDefault="00EA310C" w:rsidP="00EA310C">
      <w:pPr>
        <w:pStyle w:val="ListParagraph"/>
        <w:rPr>
          <w:rFonts w:ascii="Arial" w:hAnsi="Arial" w:cs="Arial"/>
        </w:rPr>
      </w:pPr>
    </w:p>
    <w:p w14:paraId="7179AF3A" w14:textId="77777777" w:rsidR="00EA310C" w:rsidRDefault="00EA310C" w:rsidP="00EA310C">
      <w:pPr>
        <w:pStyle w:val="ListParagraph"/>
        <w:numPr>
          <w:ilvl w:val="0"/>
          <w:numId w:val="13"/>
        </w:numPr>
        <w:rPr>
          <w:rFonts w:ascii="Arial" w:hAnsi="Arial" w:cs="Arial"/>
        </w:rPr>
      </w:pPr>
      <w:r>
        <w:rPr>
          <w:rFonts w:ascii="Arial" w:hAnsi="Arial" w:cs="Arial"/>
        </w:rPr>
        <w:t>W</w:t>
      </w:r>
      <w:r w:rsidRPr="00EA310C">
        <w:rPr>
          <w:rFonts w:ascii="Arial" w:hAnsi="Arial" w:cs="Arial"/>
        </w:rPr>
        <w:t xml:space="preserve">hat </w:t>
      </w:r>
      <w:r>
        <w:rPr>
          <w:rFonts w:ascii="Arial" w:hAnsi="Arial" w:cs="Arial"/>
        </w:rPr>
        <w:t>does the name</w:t>
      </w:r>
      <w:r w:rsidRPr="00EA310C">
        <w:rPr>
          <w:rFonts w:ascii="Arial" w:hAnsi="Arial" w:cs="Arial"/>
        </w:rPr>
        <w:t xml:space="preserve"> inner circle mean? What is their concept?</w:t>
      </w:r>
    </w:p>
    <w:p w14:paraId="64444ADD" w14:textId="77777777" w:rsidR="00EA310C" w:rsidRPr="00EA310C" w:rsidRDefault="00EA310C" w:rsidP="00EA310C">
      <w:pPr>
        <w:pStyle w:val="ListParagraph"/>
        <w:rPr>
          <w:rFonts w:ascii="Arial" w:hAnsi="Arial" w:cs="Arial"/>
        </w:rPr>
      </w:pPr>
    </w:p>
    <w:p w14:paraId="7CA2520D" w14:textId="3289F49B" w:rsidR="00EA310C" w:rsidRPr="00EA310C" w:rsidRDefault="00EA310C" w:rsidP="00EA310C">
      <w:pPr>
        <w:pStyle w:val="ListParagraph"/>
        <w:numPr>
          <w:ilvl w:val="0"/>
          <w:numId w:val="13"/>
        </w:numPr>
        <w:rPr>
          <w:rFonts w:ascii="Arial" w:hAnsi="Arial" w:cs="Arial"/>
        </w:rPr>
      </w:pPr>
      <w:r w:rsidRPr="00EA310C">
        <w:rPr>
          <w:rFonts w:ascii="Arial" w:hAnsi="Arial" w:cs="Arial"/>
        </w:rPr>
        <w:t xml:space="preserve"> Inner Circle should create a mission statement so its community can know who they are.</w:t>
      </w:r>
    </w:p>
    <w:p w14:paraId="7A32AB50" w14:textId="77777777" w:rsidR="00EA310C" w:rsidRPr="00EA310C" w:rsidRDefault="00EA310C" w:rsidP="00EA310C">
      <w:pPr>
        <w:pStyle w:val="ListParagraph"/>
        <w:rPr>
          <w:rFonts w:ascii="Arial" w:hAnsi="Arial" w:cs="Arial"/>
        </w:rPr>
      </w:pPr>
    </w:p>
    <w:p w14:paraId="04E3202A" w14:textId="403B3ABF" w:rsidR="00EA310C" w:rsidRPr="00EA310C" w:rsidRDefault="00EA310C" w:rsidP="00EA310C">
      <w:pPr>
        <w:pStyle w:val="ListParagraph"/>
        <w:numPr>
          <w:ilvl w:val="0"/>
          <w:numId w:val="13"/>
        </w:numPr>
        <w:rPr>
          <w:rFonts w:ascii="Arial" w:hAnsi="Arial" w:cs="Arial"/>
        </w:rPr>
      </w:pPr>
      <w:r w:rsidRPr="00EA310C">
        <w:rPr>
          <w:rFonts w:ascii="Arial" w:hAnsi="Arial" w:cs="Arial"/>
        </w:rPr>
        <w:t>Having a logo and a slogan can help Inner Circle become one of the most well-known establishments in the area.</w:t>
      </w:r>
    </w:p>
    <w:p w14:paraId="1855A7BA" w14:textId="77777777" w:rsidR="00EA310C" w:rsidRPr="00EA310C" w:rsidRDefault="00EA310C" w:rsidP="00EA310C">
      <w:pPr>
        <w:pStyle w:val="ListParagraph"/>
        <w:rPr>
          <w:rFonts w:ascii="Arial" w:hAnsi="Arial" w:cs="Arial"/>
        </w:rPr>
      </w:pPr>
    </w:p>
    <w:p w14:paraId="2B0F9C0D" w14:textId="29105474" w:rsidR="00EA310C" w:rsidRPr="00EA310C" w:rsidRDefault="00EA310C" w:rsidP="00EA310C">
      <w:pPr>
        <w:pStyle w:val="ListParagraph"/>
        <w:rPr>
          <w:rFonts w:ascii="Arial" w:hAnsi="Arial" w:cs="Arial"/>
        </w:rPr>
      </w:pPr>
      <w:r w:rsidRPr="00EA310C">
        <w:rPr>
          <w:rFonts w:ascii="Arial" w:hAnsi="Arial" w:cs="Arial"/>
        </w:rPr>
        <w:t> </w:t>
      </w:r>
    </w:p>
    <w:p w14:paraId="5864B8BA" w14:textId="77777777" w:rsidR="00EA310C" w:rsidRDefault="00EA310C" w:rsidP="00EA310C">
      <w:pPr>
        <w:pStyle w:val="ListParagraph"/>
        <w:ind w:left="780"/>
        <w:rPr>
          <w:rFonts w:ascii="Arial" w:hAnsi="Arial" w:cs="Arial"/>
        </w:rPr>
      </w:pPr>
    </w:p>
    <w:p w14:paraId="3E85CD7A" w14:textId="77777777" w:rsidR="0036137A" w:rsidRPr="0036137A" w:rsidRDefault="00B27039" w:rsidP="0036137A">
      <w:pPr>
        <w:pStyle w:val="ListParagraph"/>
        <w:numPr>
          <w:ilvl w:val="0"/>
          <w:numId w:val="7"/>
        </w:numPr>
        <w:rPr>
          <w:rFonts w:ascii="Arial" w:hAnsi="Arial" w:cs="Arial"/>
        </w:rPr>
      </w:pPr>
      <w:r w:rsidRPr="00E5275E">
        <w:rPr>
          <w:rFonts w:ascii="Arial" w:hAnsi="Arial" w:cs="Arial"/>
        </w:rPr>
        <w:lastRenderedPageBreak/>
        <w:t>Threats</w:t>
      </w:r>
      <w:r w:rsidR="00E5275E" w:rsidRPr="00E5275E">
        <w:rPr>
          <w:rFonts w:ascii="Arial" w:hAnsi="Arial" w:cs="Arial"/>
        </w:rPr>
        <w:t xml:space="preserve"> =</w:t>
      </w:r>
      <w:r w:rsidR="0036137A" w:rsidRPr="0036137A">
        <w:t xml:space="preserve"> </w:t>
      </w:r>
    </w:p>
    <w:p w14:paraId="6D4E3C7B" w14:textId="77777777" w:rsidR="0036137A" w:rsidRDefault="0036137A" w:rsidP="0036137A">
      <w:pPr>
        <w:pStyle w:val="ListParagraph"/>
        <w:rPr>
          <w:rFonts w:ascii="Arial" w:hAnsi="Arial" w:cs="Arial"/>
        </w:rPr>
      </w:pPr>
    </w:p>
    <w:p w14:paraId="4B749798" w14:textId="5D1789FE" w:rsidR="0036137A" w:rsidRDefault="0036137A" w:rsidP="0036137A">
      <w:pPr>
        <w:pStyle w:val="ListParagraph"/>
        <w:numPr>
          <w:ilvl w:val="0"/>
          <w:numId w:val="12"/>
        </w:numPr>
        <w:rPr>
          <w:rFonts w:ascii="Arial" w:hAnsi="Arial" w:cs="Arial"/>
        </w:rPr>
      </w:pPr>
      <w:r w:rsidRPr="0036137A">
        <w:rPr>
          <w:rFonts w:ascii="Arial" w:hAnsi="Arial" w:cs="Arial"/>
        </w:rPr>
        <w:t>The culinary scene and the restaurant industry are becoming increasingly attractive, which may attract more competitors</w:t>
      </w:r>
    </w:p>
    <w:p w14:paraId="3B11A6F3" w14:textId="39476B3A" w:rsidR="0036137A" w:rsidRDefault="0036137A" w:rsidP="0036137A">
      <w:pPr>
        <w:pStyle w:val="ListParagraph"/>
        <w:numPr>
          <w:ilvl w:val="0"/>
          <w:numId w:val="12"/>
        </w:numPr>
        <w:rPr>
          <w:rFonts w:ascii="Arial" w:hAnsi="Arial" w:cs="Arial"/>
        </w:rPr>
      </w:pPr>
      <w:r w:rsidRPr="00EA310C">
        <w:rPr>
          <w:rFonts w:ascii="Arial" w:hAnsi="Arial" w:cs="Arial"/>
        </w:rPr>
        <w:t>Inner Circle may be able to entertain guests from outside of the city of Birmingham. Is there any way Inner Circle can ensure that they are comfortable and welcome?</w:t>
      </w:r>
    </w:p>
    <w:p w14:paraId="30E85278" w14:textId="77777777" w:rsidR="00EA310C" w:rsidRDefault="0036137A" w:rsidP="00EA310C">
      <w:pPr>
        <w:pStyle w:val="ListParagraph"/>
        <w:numPr>
          <w:ilvl w:val="0"/>
          <w:numId w:val="12"/>
        </w:numPr>
        <w:rPr>
          <w:rFonts w:ascii="Arial" w:hAnsi="Arial" w:cs="Arial"/>
        </w:rPr>
      </w:pPr>
      <w:r w:rsidRPr="00EA310C">
        <w:rPr>
          <w:rFonts w:ascii="Arial" w:hAnsi="Arial" w:cs="Arial"/>
        </w:rPr>
        <w:t>A more established and well-known restaurant may be able to attract guests from outside the area.</w:t>
      </w:r>
    </w:p>
    <w:p w14:paraId="2F7FC6AC" w14:textId="60EAF5E6" w:rsidR="00654616" w:rsidRPr="00EA310C" w:rsidRDefault="0036137A" w:rsidP="00EA310C">
      <w:pPr>
        <w:pStyle w:val="ListParagraph"/>
        <w:numPr>
          <w:ilvl w:val="0"/>
          <w:numId w:val="12"/>
        </w:numPr>
        <w:rPr>
          <w:rFonts w:ascii="Arial" w:hAnsi="Arial" w:cs="Arial"/>
        </w:rPr>
      </w:pPr>
      <w:r w:rsidRPr="00EA310C">
        <w:rPr>
          <w:rFonts w:ascii="Arial" w:hAnsi="Arial" w:cs="Arial"/>
        </w:rPr>
        <w:t xml:space="preserve"> </w:t>
      </w:r>
      <w:r w:rsidRPr="00EA310C">
        <w:rPr>
          <w:rFonts w:ascii="Arial" w:hAnsi="Arial" w:cs="Arial"/>
        </w:rPr>
        <w:t>Customers may be less likely to dine out alone or with their families as a result of the economy.</w:t>
      </w:r>
      <w:r w:rsidR="00A87466">
        <w:rPr>
          <w:noProof/>
        </w:rPr>
        <w:drawing>
          <wp:inline distT="0" distB="0" distL="0" distR="0" wp14:anchorId="4915DC60" wp14:editId="76446A19">
            <wp:extent cx="6753225" cy="56483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53225" cy="5648325"/>
                    </a:xfrm>
                    <a:prstGeom prst="rect">
                      <a:avLst/>
                    </a:prstGeom>
                    <a:noFill/>
                  </pic:spPr>
                </pic:pic>
              </a:graphicData>
            </a:graphic>
          </wp:inline>
        </w:drawing>
      </w:r>
    </w:p>
    <w:p w14:paraId="0DFA5C7C" w14:textId="77777777" w:rsidR="00654616" w:rsidRDefault="00654616" w:rsidP="001E428F">
      <w:pPr>
        <w:rPr>
          <w:rFonts w:ascii="Arial" w:hAnsi="Arial" w:cs="Arial"/>
        </w:rPr>
      </w:pPr>
    </w:p>
    <w:p w14:paraId="22224EA9" w14:textId="77777777" w:rsidR="00654616" w:rsidRDefault="00654616" w:rsidP="001E428F">
      <w:pPr>
        <w:rPr>
          <w:rFonts w:ascii="Arial" w:hAnsi="Arial" w:cs="Arial"/>
        </w:rPr>
      </w:pPr>
    </w:p>
    <w:p w14:paraId="6C1E5CF7" w14:textId="77777777" w:rsidR="006C2860" w:rsidRDefault="006C2860" w:rsidP="001E428F">
      <w:pPr>
        <w:rPr>
          <w:rFonts w:ascii="Arial" w:hAnsi="Arial" w:cs="Arial"/>
          <w:b/>
          <w:bCs/>
        </w:rPr>
      </w:pPr>
    </w:p>
    <w:p w14:paraId="746209FC" w14:textId="77777777" w:rsidR="006C2860" w:rsidRDefault="006C2860" w:rsidP="001E428F">
      <w:pPr>
        <w:rPr>
          <w:rFonts w:ascii="Arial" w:hAnsi="Arial" w:cs="Arial"/>
          <w:b/>
          <w:bCs/>
        </w:rPr>
      </w:pPr>
    </w:p>
    <w:p w14:paraId="13229AAF" w14:textId="32E65203" w:rsidR="00CB66E1" w:rsidRDefault="00CB66E1" w:rsidP="00CB66E1">
      <w:pPr>
        <w:rPr>
          <w:rFonts w:ascii="Arial" w:hAnsi="Arial" w:cs="Arial"/>
          <w:b/>
          <w:bCs/>
        </w:rPr>
      </w:pPr>
    </w:p>
    <w:p w14:paraId="48E502FF" w14:textId="77777777" w:rsidR="00922666" w:rsidRPr="00CB66E1" w:rsidRDefault="00922666" w:rsidP="00CB66E1">
      <w:pPr>
        <w:rPr>
          <w:rFonts w:ascii="Arial" w:hAnsi="Arial" w:cs="Arial"/>
        </w:rPr>
      </w:pPr>
    </w:p>
    <w:p w14:paraId="392C3127" w14:textId="6F666C46" w:rsidR="00CB66E1" w:rsidRDefault="00CB66E1" w:rsidP="00CB66E1">
      <w:pPr>
        <w:rPr>
          <w:rFonts w:ascii="Arial" w:hAnsi="Arial" w:cs="Arial"/>
        </w:rPr>
      </w:pPr>
    </w:p>
    <w:p w14:paraId="4754A1BB" w14:textId="1EA3E742" w:rsidR="00CB66E1" w:rsidRDefault="00CB66E1" w:rsidP="00CB66E1">
      <w:pPr>
        <w:rPr>
          <w:rFonts w:ascii="Arial" w:hAnsi="Arial" w:cs="Arial"/>
          <w:b/>
          <w:bCs/>
          <w:u w:val="single"/>
        </w:rPr>
      </w:pPr>
      <w:r w:rsidRPr="00CB66E1">
        <w:rPr>
          <w:rFonts w:ascii="Arial" w:hAnsi="Arial" w:cs="Arial"/>
          <w:b/>
          <w:bCs/>
          <w:u w:val="single"/>
        </w:rPr>
        <w:t xml:space="preserve">Recommendations for Inner circle’s future endeavours </w:t>
      </w:r>
    </w:p>
    <w:p w14:paraId="45D6F49E" w14:textId="00CB75FD" w:rsidR="00D520F5" w:rsidRDefault="00D520F5" w:rsidP="00CB66E1">
      <w:pPr>
        <w:rPr>
          <w:rFonts w:ascii="Arial" w:hAnsi="Arial" w:cs="Arial"/>
        </w:rPr>
      </w:pPr>
    </w:p>
    <w:p w14:paraId="187A1254" w14:textId="1E1DD975" w:rsidR="00C771C3" w:rsidRDefault="00C771C3" w:rsidP="00CB66E1">
      <w:pPr>
        <w:rPr>
          <w:rFonts w:ascii="Arial" w:hAnsi="Arial" w:cs="Arial"/>
        </w:rPr>
      </w:pPr>
    </w:p>
    <w:p w14:paraId="7A2C2603" w14:textId="0ABB4292" w:rsidR="00C771C3" w:rsidRDefault="00C771C3" w:rsidP="00CB66E1">
      <w:pPr>
        <w:rPr>
          <w:rFonts w:ascii="Arial" w:hAnsi="Arial" w:cs="Arial"/>
        </w:rPr>
      </w:pPr>
    </w:p>
    <w:p w14:paraId="4CF589B8" w14:textId="02B137E8" w:rsidR="00C771C3" w:rsidRDefault="00C771C3" w:rsidP="00CB66E1">
      <w:pPr>
        <w:rPr>
          <w:rFonts w:ascii="Arial" w:hAnsi="Arial" w:cs="Arial"/>
        </w:rPr>
      </w:pPr>
    </w:p>
    <w:p w14:paraId="63BA6D83" w14:textId="02081735" w:rsidR="00C771C3" w:rsidRDefault="00C771C3" w:rsidP="00CB66E1">
      <w:pPr>
        <w:rPr>
          <w:rFonts w:ascii="Arial" w:hAnsi="Arial" w:cs="Arial"/>
        </w:rPr>
      </w:pPr>
    </w:p>
    <w:p w14:paraId="0B6F03DB" w14:textId="77777777" w:rsidR="00C771C3" w:rsidRPr="00186F69" w:rsidRDefault="00C771C3" w:rsidP="00CB66E1">
      <w:pPr>
        <w:rPr>
          <w:rFonts w:ascii="Arial" w:hAnsi="Arial" w:cs="Arial"/>
        </w:rPr>
      </w:pPr>
    </w:p>
    <w:p w14:paraId="5E2CA8F0" w14:textId="2C184912" w:rsidR="0063424C" w:rsidRDefault="0019692D" w:rsidP="0041625E">
      <w:pPr>
        <w:pStyle w:val="ListParagraph"/>
        <w:numPr>
          <w:ilvl w:val="0"/>
          <w:numId w:val="9"/>
        </w:numPr>
        <w:rPr>
          <w:rFonts w:ascii="Arial" w:hAnsi="Arial" w:cs="Arial"/>
        </w:rPr>
      </w:pPr>
      <w:r w:rsidRPr="0041625E">
        <w:rPr>
          <w:rFonts w:ascii="Arial" w:hAnsi="Arial" w:cs="Arial"/>
        </w:rPr>
        <w:t xml:space="preserve">The </w:t>
      </w:r>
      <w:r w:rsidR="0041625E" w:rsidRPr="0041625E">
        <w:rPr>
          <w:rFonts w:ascii="Arial" w:hAnsi="Arial" w:cs="Arial"/>
        </w:rPr>
        <w:t>Aesthetic</w:t>
      </w:r>
      <w:r w:rsidRPr="0041625E">
        <w:rPr>
          <w:rFonts w:ascii="Arial" w:hAnsi="Arial" w:cs="Arial"/>
        </w:rPr>
        <w:t xml:space="preserve"> = </w:t>
      </w:r>
      <w:r w:rsidR="00186F69" w:rsidRPr="0041625E">
        <w:rPr>
          <w:rFonts w:ascii="Arial" w:hAnsi="Arial" w:cs="Arial"/>
        </w:rPr>
        <w:t xml:space="preserve">Providing </w:t>
      </w:r>
      <w:r w:rsidR="008B3A91" w:rsidRPr="0041625E">
        <w:rPr>
          <w:rFonts w:ascii="Arial" w:hAnsi="Arial" w:cs="Arial"/>
        </w:rPr>
        <w:t>phenomenal</w:t>
      </w:r>
      <w:r w:rsidR="000348A3" w:rsidRPr="0041625E">
        <w:rPr>
          <w:rFonts w:ascii="Arial" w:hAnsi="Arial" w:cs="Arial"/>
        </w:rPr>
        <w:t xml:space="preserve"> Caribbean food within </w:t>
      </w:r>
      <w:r w:rsidR="00D520F5" w:rsidRPr="0041625E">
        <w:rPr>
          <w:rFonts w:ascii="Arial" w:hAnsi="Arial" w:cs="Arial"/>
        </w:rPr>
        <w:t>an atmosphere and dining experience that is worthy</w:t>
      </w:r>
      <w:r w:rsidR="000348A3" w:rsidRPr="0041625E">
        <w:rPr>
          <w:rFonts w:ascii="Arial" w:hAnsi="Arial" w:cs="Arial"/>
        </w:rPr>
        <w:t xml:space="preserve"> of</w:t>
      </w:r>
      <w:r w:rsidR="00D520F5" w:rsidRPr="0041625E">
        <w:rPr>
          <w:rFonts w:ascii="Arial" w:hAnsi="Arial" w:cs="Arial"/>
        </w:rPr>
        <w:t xml:space="preserve"> their customers and it’s reminiscent of eating at home</w:t>
      </w:r>
      <w:r w:rsidR="00140AD6">
        <w:rPr>
          <w:rFonts w:ascii="Arial" w:hAnsi="Arial" w:cs="Arial"/>
        </w:rPr>
        <w:t xml:space="preserve"> in the Caribbean.</w:t>
      </w:r>
    </w:p>
    <w:p w14:paraId="01B456DF" w14:textId="77777777" w:rsidR="00140AD6" w:rsidRPr="00140AD6" w:rsidRDefault="00140AD6" w:rsidP="00140AD6">
      <w:pPr>
        <w:pStyle w:val="ListParagraph"/>
        <w:rPr>
          <w:rFonts w:ascii="Arial" w:hAnsi="Arial" w:cs="Arial"/>
        </w:rPr>
      </w:pPr>
    </w:p>
    <w:p w14:paraId="4EB289B4" w14:textId="0B6BD7CA" w:rsidR="00161CDC" w:rsidRPr="00140AD6" w:rsidRDefault="00161CDC" w:rsidP="0041625E">
      <w:pPr>
        <w:pStyle w:val="ListParagraph"/>
        <w:numPr>
          <w:ilvl w:val="0"/>
          <w:numId w:val="9"/>
        </w:numPr>
        <w:rPr>
          <w:rFonts w:ascii="Arial" w:hAnsi="Arial" w:cs="Arial"/>
        </w:rPr>
      </w:pPr>
      <w:r w:rsidRPr="00140AD6">
        <w:rPr>
          <w:rFonts w:ascii="Arial" w:hAnsi="Arial" w:cs="Arial"/>
        </w:rPr>
        <w:t xml:space="preserve">Going digital = </w:t>
      </w:r>
      <w:r w:rsidRPr="00140AD6">
        <w:rPr>
          <w:rFonts w:ascii="Arial" w:hAnsi="Arial" w:cs="Arial"/>
        </w:rPr>
        <w:t>As the restaurant industry becomes increasingly digital, it is becoming more and more competitive. It may be a good idea for Inner Circle to take inspiration from some of its competitors since most companies have modernized with the times, or have employed technological innovations in some aspects of their operations.  This provides them with a number of competitive advantages. The most important of these include appealing to a younger audience, extending the coverage of promotional offers, and making more intelligent business decisions</w:t>
      </w:r>
      <w:r w:rsidRPr="00140AD6">
        <w:rPr>
          <w:rFonts w:ascii="Arial" w:hAnsi="Arial" w:cs="Arial"/>
        </w:rPr>
        <w:t>.</w:t>
      </w:r>
    </w:p>
    <w:p w14:paraId="43421F9F" w14:textId="4DA16B1B" w:rsidR="008F3D68" w:rsidRPr="00140AD6" w:rsidRDefault="008F3D68" w:rsidP="0041625E">
      <w:pPr>
        <w:pStyle w:val="ListParagraph"/>
        <w:numPr>
          <w:ilvl w:val="0"/>
          <w:numId w:val="9"/>
        </w:numPr>
        <w:rPr>
          <w:rFonts w:ascii="Arial" w:hAnsi="Arial" w:cs="Arial"/>
        </w:rPr>
      </w:pPr>
      <w:r w:rsidRPr="00140AD6">
        <w:rPr>
          <w:rFonts w:ascii="Arial" w:hAnsi="Arial" w:cs="Arial"/>
        </w:rPr>
        <w:t xml:space="preserve">Catering Services = </w:t>
      </w:r>
      <w:r w:rsidRPr="00140AD6">
        <w:rPr>
          <w:rFonts w:ascii="Arial" w:hAnsi="Arial" w:cs="Arial"/>
        </w:rPr>
        <w:t>A catering service could be offered by Inner Circle, as targeting smaller audiences is a benefit. However, it is extremely important for growth to be able to provide delicious, authentic Caribbean food that meets the needs and desires of a growing community of people, as well as expand into a new range of individuals. It is possible that they could offer a Private Chef Experience ideal for Parties, Events &amp; Special Occasions charge per head or per vent, depending on which is more appropriate for the size of service being requested.</w:t>
      </w:r>
    </w:p>
    <w:p w14:paraId="4496CF23" w14:textId="0BA465F3" w:rsidR="008F3D68" w:rsidRPr="00140AD6" w:rsidRDefault="008F3D68" w:rsidP="0041625E">
      <w:pPr>
        <w:pStyle w:val="ListParagraph"/>
        <w:numPr>
          <w:ilvl w:val="0"/>
          <w:numId w:val="9"/>
        </w:numPr>
        <w:rPr>
          <w:rFonts w:ascii="Arial" w:hAnsi="Arial" w:cs="Arial"/>
        </w:rPr>
      </w:pPr>
      <w:r w:rsidRPr="00140AD6">
        <w:rPr>
          <w:rFonts w:ascii="Arial" w:hAnsi="Arial" w:cs="Arial"/>
        </w:rPr>
        <w:t xml:space="preserve">Promotions = </w:t>
      </w:r>
      <w:r w:rsidRPr="00140AD6">
        <w:rPr>
          <w:rFonts w:ascii="Arial" w:hAnsi="Arial" w:cs="Arial"/>
        </w:rPr>
        <w:t>If no one knows about tasty food, what is the point? It is no secret that the restaurant industry is highly competitive, more so than ever before. Thus, it is imperative that your business is well known to the general public in order to remain successfu</w:t>
      </w:r>
      <w:r w:rsidRPr="00140AD6">
        <w:rPr>
          <w:rFonts w:ascii="Arial" w:hAnsi="Arial" w:cs="Arial"/>
        </w:rPr>
        <w:t>l.</w:t>
      </w:r>
    </w:p>
    <w:p w14:paraId="3CE7DABE" w14:textId="77777777" w:rsidR="00140AD6" w:rsidRPr="006844DF" w:rsidRDefault="00140AD6" w:rsidP="00140AD6">
      <w:pPr>
        <w:pStyle w:val="ListParagraph"/>
        <w:rPr>
          <w:rFonts w:ascii="Arial" w:hAnsi="Arial" w:cs="Arial"/>
        </w:rPr>
      </w:pPr>
    </w:p>
    <w:p w14:paraId="746EB354" w14:textId="3E7B8DEA" w:rsidR="006844DF" w:rsidRPr="006844DF" w:rsidRDefault="006844DF" w:rsidP="006844DF">
      <w:pPr>
        <w:pStyle w:val="ListParagraph"/>
        <w:numPr>
          <w:ilvl w:val="0"/>
          <w:numId w:val="9"/>
        </w:numPr>
        <w:rPr>
          <w:rFonts w:ascii="Arial" w:hAnsi="Arial" w:cs="Arial"/>
        </w:rPr>
      </w:pPr>
      <w:r w:rsidRPr="006844DF">
        <w:rPr>
          <w:rFonts w:ascii="Arial" w:hAnsi="Arial" w:cs="Arial"/>
        </w:rPr>
        <w:t xml:space="preserve">      Substitute products = Today, there are more </w:t>
      </w:r>
      <w:r w:rsidR="00140AD6" w:rsidRPr="006844DF">
        <w:rPr>
          <w:rFonts w:ascii="Arial" w:hAnsi="Arial" w:cs="Arial"/>
        </w:rPr>
        <w:t>Caribbean</w:t>
      </w:r>
      <w:r w:rsidRPr="006844DF">
        <w:rPr>
          <w:rFonts w:ascii="Arial" w:hAnsi="Arial" w:cs="Arial"/>
        </w:rPr>
        <w:t xml:space="preserve"> restaurants opening. If Inner Circle can continue to focus on delivering excellent food and excellent service, it will establish a solid reputation and gain the loyalty of its customers.</w:t>
      </w:r>
    </w:p>
    <w:p w14:paraId="55E295D9" w14:textId="77777777" w:rsidR="006844DF" w:rsidRPr="006844DF" w:rsidRDefault="006844DF" w:rsidP="00140AD6">
      <w:pPr>
        <w:pStyle w:val="ListParagraph"/>
        <w:rPr>
          <w:rFonts w:ascii="Arial" w:hAnsi="Arial" w:cs="Arial"/>
        </w:rPr>
      </w:pPr>
    </w:p>
    <w:p w14:paraId="2FB9FED6" w14:textId="6CC98FF4" w:rsidR="006844DF" w:rsidRPr="00140AD6" w:rsidRDefault="006844DF" w:rsidP="00140AD6">
      <w:pPr>
        <w:pStyle w:val="ListParagraph"/>
        <w:numPr>
          <w:ilvl w:val="0"/>
          <w:numId w:val="9"/>
        </w:numPr>
        <w:rPr>
          <w:rFonts w:ascii="Arial" w:hAnsi="Arial" w:cs="Arial"/>
        </w:rPr>
      </w:pPr>
      <w:r w:rsidRPr="00140AD6">
        <w:rPr>
          <w:rFonts w:ascii="Arial" w:hAnsi="Arial" w:cs="Arial"/>
        </w:rPr>
        <w:t>Customer service =. Service must always strive to surpass customer expectations by ensuring a warm welcome at the entrance and exit, as well as everything in between. It is therefore imperative to provide training when necessary, as staff members are often the face and voice of a restaurant business, so if they are rude, uncouth, unmannered, or bad-tempered, it is inappropriate. Ultimately all of these factors affect the restaurant, not the individual.</w:t>
      </w:r>
    </w:p>
    <w:p w14:paraId="0D722453" w14:textId="77777777" w:rsidR="006844DF" w:rsidRPr="006844DF" w:rsidRDefault="006844DF" w:rsidP="00140AD6">
      <w:pPr>
        <w:pStyle w:val="ListParagraph"/>
        <w:rPr>
          <w:rFonts w:ascii="Arial" w:hAnsi="Arial" w:cs="Arial"/>
        </w:rPr>
      </w:pPr>
    </w:p>
    <w:p w14:paraId="6230279E" w14:textId="6FE05CFA" w:rsidR="006844DF" w:rsidRPr="00140AD6" w:rsidRDefault="00140AD6" w:rsidP="00140AD6">
      <w:pPr>
        <w:pStyle w:val="ListParagraph"/>
        <w:numPr>
          <w:ilvl w:val="0"/>
          <w:numId w:val="9"/>
        </w:numPr>
        <w:rPr>
          <w:rFonts w:ascii="Arial" w:hAnsi="Arial" w:cs="Arial"/>
        </w:rPr>
      </w:pPr>
      <w:r>
        <w:rPr>
          <w:rFonts w:ascii="Arial" w:hAnsi="Arial" w:cs="Arial"/>
        </w:rPr>
        <w:t>Staff =</w:t>
      </w:r>
      <w:r w:rsidR="006844DF" w:rsidRPr="006844DF">
        <w:rPr>
          <w:rFonts w:ascii="Arial" w:hAnsi="Arial" w:cs="Arial"/>
        </w:rPr>
        <w:t xml:space="preserve"> The front desk of customer service is responsible for taking telephone and in-person orders</w:t>
      </w:r>
      <w:r>
        <w:rPr>
          <w:rFonts w:ascii="Arial" w:hAnsi="Arial" w:cs="Arial"/>
        </w:rPr>
        <w:t xml:space="preserve">. </w:t>
      </w:r>
      <w:r w:rsidR="006844DF" w:rsidRPr="00140AD6">
        <w:rPr>
          <w:rFonts w:ascii="Arial" w:hAnsi="Arial" w:cs="Arial"/>
        </w:rPr>
        <w:t xml:space="preserve">As long as Inner Circle intends to keep its current employees, </w:t>
      </w:r>
      <w:r w:rsidR="006844DF" w:rsidRPr="00140AD6">
        <w:rPr>
          <w:rFonts w:ascii="Arial" w:hAnsi="Arial" w:cs="Arial"/>
        </w:rPr>
        <w:lastRenderedPageBreak/>
        <w:t>immediate training must be provided, and should be implemented as soon as possible. It is essential for all employees to receive regular training, as things are continuously changing.</w:t>
      </w:r>
    </w:p>
    <w:p w14:paraId="6C6CD407" w14:textId="77777777" w:rsidR="006844DF" w:rsidRPr="006844DF" w:rsidRDefault="006844DF" w:rsidP="006844DF">
      <w:pPr>
        <w:pStyle w:val="ListParagraph"/>
        <w:rPr>
          <w:rFonts w:ascii="Arial" w:hAnsi="Arial" w:cs="Arial"/>
        </w:rPr>
      </w:pPr>
    </w:p>
    <w:p w14:paraId="260F0582" w14:textId="10EC4BCA" w:rsidR="006844DF" w:rsidRPr="006844DF" w:rsidRDefault="006844DF" w:rsidP="006844DF">
      <w:pPr>
        <w:pStyle w:val="ListParagraph"/>
        <w:numPr>
          <w:ilvl w:val="0"/>
          <w:numId w:val="9"/>
        </w:numPr>
        <w:rPr>
          <w:rFonts w:ascii="Arial" w:hAnsi="Arial" w:cs="Arial"/>
        </w:rPr>
      </w:pPr>
      <w:r>
        <w:rPr>
          <w:rFonts w:ascii="Arial" w:hAnsi="Arial" w:cs="Arial"/>
        </w:rPr>
        <w:t xml:space="preserve">Food = </w:t>
      </w:r>
      <w:r w:rsidRPr="006844DF">
        <w:rPr>
          <w:rFonts w:ascii="Arial" w:hAnsi="Arial" w:cs="Arial"/>
        </w:rPr>
        <w:t>It is important that there be no change in the standard of the food here, it should remain as it has always been, fresh and prepared to order.</w:t>
      </w:r>
    </w:p>
    <w:p w14:paraId="21815DCA" w14:textId="19093BF8" w:rsidR="006844DF" w:rsidRPr="006844DF" w:rsidRDefault="006844DF" w:rsidP="006844DF">
      <w:pPr>
        <w:pStyle w:val="ListParagraph"/>
        <w:rPr>
          <w:rFonts w:ascii="Arial" w:hAnsi="Arial" w:cs="Arial"/>
        </w:rPr>
      </w:pPr>
    </w:p>
    <w:p w14:paraId="180DD324" w14:textId="5CF58CD0" w:rsidR="00140AD6" w:rsidRDefault="00675E82" w:rsidP="00140AD6">
      <w:pPr>
        <w:pStyle w:val="ListParagraph"/>
        <w:numPr>
          <w:ilvl w:val="0"/>
          <w:numId w:val="9"/>
        </w:numPr>
        <w:rPr>
          <w:rFonts w:ascii="Arial" w:hAnsi="Arial" w:cs="Arial"/>
        </w:rPr>
      </w:pPr>
      <w:r w:rsidRPr="008B3A91">
        <w:rPr>
          <w:rFonts w:ascii="Arial" w:hAnsi="Arial" w:cs="Arial"/>
        </w:rPr>
        <w:t>Culinary aids</w:t>
      </w:r>
      <w:r w:rsidR="00140AD6">
        <w:rPr>
          <w:rFonts w:ascii="Arial" w:hAnsi="Arial" w:cs="Arial"/>
        </w:rPr>
        <w:t xml:space="preserve"> </w:t>
      </w:r>
      <w:r w:rsidRPr="008B3A91">
        <w:rPr>
          <w:rFonts w:ascii="Arial" w:hAnsi="Arial" w:cs="Arial"/>
        </w:rPr>
        <w:t xml:space="preserve">= </w:t>
      </w:r>
      <w:r w:rsidR="00D520F5" w:rsidRPr="008B3A91">
        <w:rPr>
          <w:rFonts w:ascii="Arial" w:hAnsi="Arial" w:cs="Arial"/>
        </w:rPr>
        <w:t xml:space="preserve"> </w:t>
      </w:r>
      <w:r w:rsidR="00140AD6" w:rsidRPr="00140AD6">
        <w:rPr>
          <w:rFonts w:ascii="Arial" w:hAnsi="Arial" w:cs="Arial"/>
        </w:rPr>
        <w:t> Invest in the highest-quality culinary equipment, such as steamers, ovens, and electric fryers. As a result, Inner Circle should be able to cope with an increase in customer demand</w:t>
      </w:r>
      <w:r w:rsidR="00140AD6">
        <w:rPr>
          <w:rFonts w:ascii="Arial" w:hAnsi="Arial" w:cs="Arial"/>
        </w:rPr>
        <w:t>.</w:t>
      </w:r>
    </w:p>
    <w:p w14:paraId="3BEDBEDE" w14:textId="77777777" w:rsidR="00140AD6" w:rsidRPr="00140AD6" w:rsidRDefault="00140AD6" w:rsidP="00140AD6">
      <w:pPr>
        <w:pStyle w:val="ListParagraph"/>
        <w:rPr>
          <w:rFonts w:ascii="Arial" w:hAnsi="Arial" w:cs="Arial"/>
        </w:rPr>
      </w:pPr>
    </w:p>
    <w:p w14:paraId="5327E0F3" w14:textId="77777777" w:rsidR="00140AD6" w:rsidRPr="00140AD6" w:rsidRDefault="00140AD6" w:rsidP="00140AD6">
      <w:pPr>
        <w:pStyle w:val="ListParagraph"/>
        <w:rPr>
          <w:rFonts w:ascii="Arial" w:hAnsi="Arial" w:cs="Arial"/>
        </w:rPr>
      </w:pPr>
    </w:p>
    <w:p w14:paraId="3E47C903" w14:textId="77777777" w:rsidR="000E1DA7" w:rsidRDefault="00675E82" w:rsidP="00CB66E1">
      <w:pPr>
        <w:pStyle w:val="ListParagraph"/>
        <w:numPr>
          <w:ilvl w:val="0"/>
          <w:numId w:val="9"/>
        </w:numPr>
        <w:rPr>
          <w:rFonts w:ascii="Arial" w:hAnsi="Arial" w:cs="Arial"/>
        </w:rPr>
      </w:pPr>
      <w:r w:rsidRPr="008B3A91">
        <w:rPr>
          <w:rFonts w:ascii="Arial" w:hAnsi="Arial" w:cs="Arial"/>
        </w:rPr>
        <w:t>End goal</w:t>
      </w:r>
      <w:r w:rsidR="00140AD6">
        <w:rPr>
          <w:rFonts w:ascii="Arial" w:hAnsi="Arial" w:cs="Arial"/>
        </w:rPr>
        <w:t xml:space="preserve"> </w:t>
      </w:r>
      <w:r w:rsidR="00697392" w:rsidRPr="008B3A91">
        <w:rPr>
          <w:rFonts w:ascii="Arial" w:hAnsi="Arial" w:cs="Arial"/>
        </w:rPr>
        <w:t>=</w:t>
      </w:r>
      <w:r w:rsidR="00140AD6">
        <w:rPr>
          <w:rFonts w:ascii="Arial" w:hAnsi="Arial" w:cs="Arial"/>
        </w:rPr>
        <w:t xml:space="preserve"> </w:t>
      </w:r>
      <w:r w:rsidR="00140AD6" w:rsidRPr="00140AD6">
        <w:rPr>
          <w:rFonts w:ascii="Arial" w:hAnsi="Arial" w:cs="Arial"/>
        </w:rPr>
        <w:t>It is important to provide a large enough establishment for the restaurant to grow into</w:t>
      </w:r>
      <w:r w:rsidR="00140AD6">
        <w:rPr>
          <w:rFonts w:ascii="Arial" w:hAnsi="Arial" w:cs="Arial"/>
        </w:rPr>
        <w:t xml:space="preserve">. </w:t>
      </w:r>
      <w:r w:rsidR="00140AD6" w:rsidRPr="00140AD6">
        <w:rPr>
          <w:rFonts w:ascii="Arial" w:hAnsi="Arial" w:cs="Arial"/>
        </w:rPr>
        <w:t xml:space="preserve">Provide a counter for displaying and selling fresh fruit and vegetables from the Caribbean, juices and desserts from the region, and finger foods from the </w:t>
      </w:r>
      <w:r w:rsidR="000E1DA7">
        <w:rPr>
          <w:rFonts w:ascii="Arial" w:hAnsi="Arial" w:cs="Arial"/>
        </w:rPr>
        <w:t>Caribbean islands.</w:t>
      </w:r>
    </w:p>
    <w:p w14:paraId="41DBADFE" w14:textId="77777777" w:rsidR="000E1DA7" w:rsidRDefault="000E1DA7" w:rsidP="000E1DA7">
      <w:pPr>
        <w:pStyle w:val="ListParagraph"/>
        <w:rPr>
          <w:rFonts w:ascii="Arial" w:hAnsi="Arial" w:cs="Arial"/>
        </w:rPr>
      </w:pPr>
    </w:p>
    <w:p w14:paraId="2EAD1B30" w14:textId="5841807B" w:rsidR="000E1DA7" w:rsidRPr="000E1DA7" w:rsidRDefault="00CB50ED" w:rsidP="000E1DA7">
      <w:pPr>
        <w:pStyle w:val="ListParagraph"/>
        <w:numPr>
          <w:ilvl w:val="0"/>
          <w:numId w:val="9"/>
        </w:numPr>
        <w:rPr>
          <w:rFonts w:ascii="Arial" w:hAnsi="Arial" w:cs="Arial"/>
        </w:rPr>
      </w:pPr>
      <w:r w:rsidRPr="000E1DA7">
        <w:rPr>
          <w:rFonts w:ascii="Arial" w:hAnsi="Arial" w:cs="Arial"/>
        </w:rPr>
        <w:t xml:space="preserve">Expansion and growth </w:t>
      </w:r>
      <w:r w:rsidR="000E1DA7">
        <w:rPr>
          <w:rFonts w:ascii="Arial" w:hAnsi="Arial" w:cs="Arial"/>
        </w:rPr>
        <w:t xml:space="preserve">= </w:t>
      </w:r>
      <w:r w:rsidR="000E1DA7" w:rsidRPr="000E1DA7">
        <w:rPr>
          <w:rFonts w:ascii="Arial" w:hAnsi="Arial" w:cs="Arial"/>
        </w:rPr>
        <w:t xml:space="preserve">The expansion of Inner Circle is one of the most important recommendations the organization could make; moving to a new location could result in more financial growth and higher potential for future developments, such as </w:t>
      </w:r>
    </w:p>
    <w:p w14:paraId="3718B01B" w14:textId="08C0F300" w:rsidR="00D059F3" w:rsidRPr="00921D78" w:rsidRDefault="000E1DA7" w:rsidP="00921D78">
      <w:pPr>
        <w:pStyle w:val="ListParagraph"/>
        <w:numPr>
          <w:ilvl w:val="0"/>
          <w:numId w:val="11"/>
        </w:numPr>
        <w:rPr>
          <w:rFonts w:ascii="Arial" w:hAnsi="Arial" w:cs="Arial"/>
          <w:b/>
          <w:bCs/>
        </w:rPr>
      </w:pPr>
      <w:r w:rsidRPr="000E1DA7">
        <w:rPr>
          <w:rFonts w:ascii="Arial" w:hAnsi="Arial" w:cs="Arial"/>
        </w:rPr>
        <w:t>The hiring of extra staff = as it stands, there should be at least two people for each position, so that in the event that one person becomes ill, another person can cover for them. Having one person oversee so many areas within the restaurant (having employees spread themselves thinly across numerous departments, can cause fatigue, mistakes, and result in a loss of finances. An example would be that one person is at the front taking orders, then has to return to the kitchen to prepare and cook the meals, then he or she brings everything out, wraps everything up, takes the payment, then exchanges the food with the customer</w:t>
      </w:r>
      <w:r w:rsidRPr="000E1DA7">
        <w:rPr>
          <w:rFonts w:ascii="Arial" w:hAnsi="Arial" w:cs="Arial"/>
          <w:b/>
          <w:bCs/>
        </w:rPr>
        <w:t>.</w:t>
      </w:r>
      <w:r w:rsidR="00921D78">
        <w:rPr>
          <w:rFonts w:ascii="Arial" w:hAnsi="Arial" w:cs="Arial"/>
          <w:b/>
          <w:bCs/>
        </w:rPr>
        <w:t xml:space="preserve"> </w:t>
      </w:r>
      <w:r w:rsidRPr="00921D78">
        <w:rPr>
          <w:rFonts w:ascii="Arial" w:hAnsi="Arial" w:cs="Arial"/>
        </w:rPr>
        <w:t>After that, the next customer would be served, and over time, mistakes could be made with the order, ultimately resulting in dissatisfied customers and remaking off dishes (losing profit each time a dish is remade). Therefore, employing more staff would ultimately be a more financially sound investment.</w:t>
      </w:r>
    </w:p>
    <w:p w14:paraId="63B46117" w14:textId="02FD5EAF" w:rsidR="00921D78" w:rsidRPr="00921D78" w:rsidRDefault="00921D78" w:rsidP="00921D78">
      <w:pPr>
        <w:pStyle w:val="ListParagraph"/>
        <w:numPr>
          <w:ilvl w:val="0"/>
          <w:numId w:val="11"/>
        </w:numPr>
        <w:rPr>
          <w:rFonts w:ascii="Arial" w:hAnsi="Arial" w:cs="Arial"/>
        </w:rPr>
      </w:pPr>
      <w:r w:rsidRPr="00921D78">
        <w:rPr>
          <w:rFonts w:ascii="Arial" w:hAnsi="Arial" w:cs="Arial"/>
        </w:rPr>
        <w:t>There is a need for training for the front of house customer greeter/host as well as the waiter/server.</w:t>
      </w:r>
    </w:p>
    <w:p w14:paraId="19FD9449" w14:textId="77777777" w:rsidR="00921D78" w:rsidRPr="00921D78" w:rsidRDefault="00921D78" w:rsidP="00921D78">
      <w:pPr>
        <w:pStyle w:val="ListParagraph"/>
        <w:ind w:left="1080"/>
        <w:rPr>
          <w:rFonts w:ascii="Arial" w:hAnsi="Arial" w:cs="Arial"/>
        </w:rPr>
      </w:pPr>
    </w:p>
    <w:p w14:paraId="19B64A8B" w14:textId="305E88AA" w:rsidR="00921D78" w:rsidRPr="00921D78" w:rsidRDefault="00921D78" w:rsidP="00921D78">
      <w:pPr>
        <w:pStyle w:val="ListParagraph"/>
        <w:numPr>
          <w:ilvl w:val="0"/>
          <w:numId w:val="11"/>
        </w:numPr>
        <w:rPr>
          <w:rFonts w:ascii="Arial" w:hAnsi="Arial" w:cs="Arial"/>
        </w:rPr>
      </w:pPr>
      <w:r w:rsidRPr="00921D78">
        <w:rPr>
          <w:rFonts w:ascii="Arial" w:hAnsi="Arial" w:cs="Arial"/>
        </w:rPr>
        <w:t xml:space="preserve">An adjustment in management style and outlook could lead to an increase in productivity and revenue. In the present situation, management practices a laissez-faire style of management, which is more </w:t>
      </w:r>
      <w:r w:rsidRPr="00921D78">
        <w:rPr>
          <w:rFonts w:ascii="Arial" w:hAnsi="Arial" w:cs="Arial"/>
        </w:rPr>
        <w:t>delegative</w:t>
      </w:r>
      <w:r w:rsidRPr="00921D78">
        <w:rPr>
          <w:rFonts w:ascii="Arial" w:hAnsi="Arial" w:cs="Arial"/>
        </w:rPr>
        <w:t xml:space="preserve"> in nature (trusting employees to handle any problems that may arise within their specific sector). It would be more beneficial to apply elements of either a more autocratic or democratic approach, since both styles are very hands-on</w:t>
      </w:r>
    </w:p>
    <w:p w14:paraId="0AE9B4D3" w14:textId="77777777" w:rsidR="00AA516A" w:rsidRDefault="00AA516A" w:rsidP="00CB66E1">
      <w:pPr>
        <w:rPr>
          <w:rFonts w:ascii="Arial" w:hAnsi="Arial" w:cs="Arial"/>
          <w:b/>
          <w:bCs/>
        </w:rPr>
      </w:pPr>
    </w:p>
    <w:p w14:paraId="304FE774" w14:textId="77777777" w:rsidR="0047267D" w:rsidRPr="0047267D" w:rsidRDefault="0047267D" w:rsidP="0047267D">
      <w:pPr>
        <w:rPr>
          <w:rFonts w:ascii="Arial" w:hAnsi="Arial" w:cs="Arial"/>
          <w:b/>
          <w:bCs/>
        </w:rPr>
      </w:pPr>
    </w:p>
    <w:p w14:paraId="046F1A19" w14:textId="74A0001B" w:rsidR="0047267D" w:rsidRPr="0047267D" w:rsidRDefault="0047267D" w:rsidP="0047267D">
      <w:pPr>
        <w:rPr>
          <w:rFonts w:ascii="Arial" w:hAnsi="Arial" w:cs="Arial"/>
          <w:b/>
          <w:bCs/>
        </w:rPr>
      </w:pPr>
      <w:r w:rsidRPr="0047267D">
        <w:rPr>
          <w:rFonts w:ascii="Arial" w:hAnsi="Arial" w:cs="Arial"/>
          <w:b/>
          <w:bCs/>
        </w:rPr>
        <w:t xml:space="preserve">Managing Quality </w:t>
      </w:r>
      <w:r w:rsidR="00F06DA1">
        <w:rPr>
          <w:rFonts w:ascii="Arial" w:hAnsi="Arial" w:cs="Arial"/>
          <w:b/>
          <w:bCs/>
        </w:rPr>
        <w:t>with Inner Circle</w:t>
      </w:r>
    </w:p>
    <w:p w14:paraId="01DDD80A" w14:textId="77777777" w:rsidR="00921D78" w:rsidRDefault="00921D78" w:rsidP="00921D78">
      <w:pPr>
        <w:rPr>
          <w:rFonts w:ascii="Arial" w:hAnsi="Arial" w:cs="Arial"/>
        </w:rPr>
      </w:pPr>
    </w:p>
    <w:p w14:paraId="222AE411" w14:textId="1D90BAD1" w:rsidR="00921D78" w:rsidRPr="00921D78" w:rsidRDefault="00921D78" w:rsidP="00921D78">
      <w:pPr>
        <w:rPr>
          <w:rFonts w:ascii="Arial" w:hAnsi="Arial" w:cs="Arial"/>
        </w:rPr>
      </w:pPr>
      <w:r w:rsidRPr="00921D78">
        <w:rPr>
          <w:rFonts w:ascii="Arial" w:hAnsi="Arial" w:cs="Arial"/>
        </w:rPr>
        <w:t xml:space="preserve">Performance - in the restaurant and outside of it - how </w:t>
      </w:r>
      <w:r>
        <w:rPr>
          <w:rFonts w:ascii="Arial" w:hAnsi="Arial" w:cs="Arial"/>
        </w:rPr>
        <w:t xml:space="preserve">Will or what can Inner Circle do </w:t>
      </w:r>
      <w:r w:rsidRPr="00921D78">
        <w:rPr>
          <w:rFonts w:ascii="Arial" w:hAnsi="Arial" w:cs="Arial"/>
        </w:rPr>
        <w:t>to continue to maintain customer relationships established in the restaurant. What steps will Inner Circle take to appease any dissatisfied customers?</w:t>
      </w:r>
    </w:p>
    <w:p w14:paraId="627C263B" w14:textId="77777777" w:rsidR="00921D78" w:rsidRPr="00921D78" w:rsidRDefault="00921D78" w:rsidP="00921D78">
      <w:pPr>
        <w:rPr>
          <w:rFonts w:ascii="Arial" w:hAnsi="Arial" w:cs="Arial"/>
        </w:rPr>
      </w:pPr>
      <w:r w:rsidRPr="00921D78">
        <w:rPr>
          <w:rFonts w:ascii="Arial" w:hAnsi="Arial" w:cs="Arial"/>
        </w:rPr>
        <w:lastRenderedPageBreak/>
        <w:t>Aesthetics -  In terms of aesthetics, it is important to have a clear understanding of the principles which Inner Circle uses to maintain the cleanliness and appeal of their restaurants.</w:t>
      </w:r>
    </w:p>
    <w:p w14:paraId="4FD39F44" w14:textId="77777777" w:rsidR="00921D78" w:rsidRPr="00921D78" w:rsidRDefault="00921D78" w:rsidP="00921D78">
      <w:pPr>
        <w:rPr>
          <w:rFonts w:ascii="Arial" w:hAnsi="Arial" w:cs="Arial"/>
        </w:rPr>
      </w:pPr>
    </w:p>
    <w:p w14:paraId="0A6D50E4" w14:textId="51072F1E" w:rsidR="00755494" w:rsidRDefault="00921D78" w:rsidP="00921D78">
      <w:pPr>
        <w:rPr>
          <w:rFonts w:ascii="Arial" w:hAnsi="Arial" w:cs="Arial"/>
        </w:rPr>
      </w:pPr>
      <w:r w:rsidRPr="00921D78">
        <w:rPr>
          <w:rFonts w:ascii="Arial" w:hAnsi="Arial" w:cs="Arial"/>
        </w:rPr>
        <w:t>Special features = Any bonuses Inner Circle can offer, or put in place to entice customers and increase customer loyalty</w:t>
      </w:r>
      <w:r>
        <w:rPr>
          <w:rFonts w:ascii="Arial" w:hAnsi="Arial" w:cs="Arial"/>
        </w:rPr>
        <w:t xml:space="preserve">, such as 5% discount on multiple orders. </w:t>
      </w:r>
      <w:r w:rsidR="0036137A">
        <w:rPr>
          <w:rFonts w:ascii="Arial" w:hAnsi="Arial" w:cs="Arial"/>
        </w:rPr>
        <w:t>Loyalty</w:t>
      </w:r>
      <w:r>
        <w:rPr>
          <w:rFonts w:ascii="Arial" w:hAnsi="Arial" w:cs="Arial"/>
        </w:rPr>
        <w:t xml:space="preserve"> cards</w:t>
      </w:r>
      <w:r w:rsidR="0036137A">
        <w:rPr>
          <w:rFonts w:ascii="Arial" w:hAnsi="Arial" w:cs="Arial"/>
        </w:rPr>
        <w:t>. Meal of the day (which is offered at a discounted price).</w:t>
      </w:r>
    </w:p>
    <w:p w14:paraId="518DC40E" w14:textId="77777777" w:rsidR="0036137A" w:rsidRPr="0036137A" w:rsidRDefault="0036137A" w:rsidP="0036137A">
      <w:pPr>
        <w:rPr>
          <w:rFonts w:ascii="Arial" w:hAnsi="Arial" w:cs="Arial"/>
        </w:rPr>
      </w:pPr>
      <w:r w:rsidRPr="0036137A">
        <w:rPr>
          <w:rFonts w:ascii="Arial" w:hAnsi="Arial" w:cs="Arial"/>
        </w:rPr>
        <w:t>Conformity = Is Inner Circle willing to conform to the masses. Will they respond to a decrease in prices or an increase in value when the customer market demands it?</w:t>
      </w:r>
    </w:p>
    <w:p w14:paraId="17533285" w14:textId="236A15C9" w:rsidR="00755494" w:rsidRDefault="0036137A" w:rsidP="0047267D">
      <w:pPr>
        <w:rPr>
          <w:rFonts w:ascii="Arial" w:hAnsi="Arial" w:cs="Arial"/>
        </w:rPr>
      </w:pPr>
      <w:r w:rsidRPr="0036137A">
        <w:rPr>
          <w:rFonts w:ascii="Arial" w:hAnsi="Arial" w:cs="Arial"/>
        </w:rPr>
        <w:t>In the future, it may be necessary to seek out new investors.</w:t>
      </w:r>
    </w:p>
    <w:p w14:paraId="597E2408" w14:textId="77777777" w:rsidR="00755494" w:rsidRDefault="00755494" w:rsidP="0047267D">
      <w:pPr>
        <w:rPr>
          <w:rFonts w:ascii="Arial" w:hAnsi="Arial" w:cs="Arial"/>
        </w:rPr>
      </w:pPr>
    </w:p>
    <w:p w14:paraId="683FFF4D" w14:textId="77777777" w:rsidR="00755494" w:rsidRPr="00B36830" w:rsidRDefault="00755494" w:rsidP="005C5720">
      <w:pPr>
        <w:rPr>
          <w:rFonts w:ascii="Arial" w:hAnsi="Arial" w:cs="Arial"/>
          <w:b/>
          <w:bCs/>
          <w:u w:val="single"/>
        </w:rPr>
      </w:pPr>
    </w:p>
    <w:p w14:paraId="5472D8A4" w14:textId="4F86ABCC" w:rsidR="00444734" w:rsidRPr="00B36830" w:rsidRDefault="00502AF8" w:rsidP="00B36830">
      <w:pPr>
        <w:jc w:val="center"/>
        <w:rPr>
          <w:rFonts w:ascii="Arial" w:hAnsi="Arial" w:cs="Arial"/>
          <w:b/>
          <w:bCs/>
          <w:u w:val="single"/>
        </w:rPr>
      </w:pPr>
      <w:r w:rsidRPr="00B36830">
        <w:rPr>
          <w:rFonts w:ascii="Arial" w:hAnsi="Arial" w:cs="Arial"/>
          <w:b/>
          <w:bCs/>
          <w:u w:val="single"/>
        </w:rPr>
        <w:t>Pestle and P</w:t>
      </w:r>
      <w:r w:rsidR="00444734" w:rsidRPr="00B36830">
        <w:rPr>
          <w:rFonts w:ascii="Arial" w:hAnsi="Arial" w:cs="Arial"/>
          <w:b/>
          <w:bCs/>
          <w:u w:val="single"/>
        </w:rPr>
        <w:t>orters 5 forces</w:t>
      </w:r>
    </w:p>
    <w:p w14:paraId="5D287024" w14:textId="77777777" w:rsidR="00B36830" w:rsidRDefault="00B36830" w:rsidP="0047267D">
      <w:pPr>
        <w:rPr>
          <w:rFonts w:ascii="Arial" w:hAnsi="Arial" w:cs="Arial"/>
        </w:rPr>
      </w:pPr>
    </w:p>
    <w:p w14:paraId="4F526071" w14:textId="67F98912" w:rsidR="00E3043E" w:rsidRDefault="00E3043E" w:rsidP="003B744F">
      <w:pPr>
        <w:rPr>
          <w:rFonts w:ascii="Arial" w:hAnsi="Arial" w:cs="Arial"/>
        </w:rPr>
      </w:pPr>
      <w:r w:rsidRPr="00E3043E">
        <w:rPr>
          <w:rFonts w:ascii="Arial" w:hAnsi="Arial" w:cs="Arial"/>
        </w:rPr>
        <w:t>In order to manage Inner Circle effectively, the management must examine factors within the internal environment, which can be controlled, such as salaries, employees, finances, recipes, and furniture. Aside from this, they must also be prepared for uncontrollable external environment factors, such as safety guidelines, tax reforms, consumer tastes and income, and technology. The following examples are some examples to consider: macro environmental factors are factors which have no direct impact on Inner Circles restaurant, but can still have a devastating effect</w:t>
      </w:r>
      <w:r>
        <w:rPr>
          <w:rFonts w:ascii="Arial" w:hAnsi="Arial" w:cs="Arial"/>
        </w:rPr>
        <w:t>.</w:t>
      </w:r>
    </w:p>
    <w:p w14:paraId="1DC974E7" w14:textId="7D95818C" w:rsidR="00686D37" w:rsidRDefault="003B744F" w:rsidP="003B744F">
      <w:pPr>
        <w:rPr>
          <w:rFonts w:ascii="Arial" w:hAnsi="Arial" w:cs="Arial"/>
        </w:rPr>
      </w:pPr>
      <w:r w:rsidRPr="003B744F">
        <w:rPr>
          <w:rFonts w:ascii="Arial" w:hAnsi="Arial" w:cs="Arial"/>
        </w:rPr>
        <w:t xml:space="preserve">As a result of fluctuations in produce </w:t>
      </w:r>
      <w:r w:rsidR="00E3043E">
        <w:rPr>
          <w:rFonts w:ascii="Arial" w:hAnsi="Arial" w:cs="Arial"/>
        </w:rPr>
        <w:t>a</w:t>
      </w:r>
      <w:r w:rsidRPr="003B744F">
        <w:rPr>
          <w:rFonts w:ascii="Arial" w:hAnsi="Arial" w:cs="Arial"/>
        </w:rPr>
        <w:t>nd meat prices around the world, management at Inner Circle understands that their profit margins can be affected. Various factors, including extreme weather conditions, war, and pandemic-related delays, have contributed to an increase in the cost and availability of food, not only in Birmingham, but throughout the world as a whole. In this highly competitive market, Inner Circle must decide whether to pass along the price increases directly to their customers through higher prices (which could be risky) or whether to opt for a loss in profits and pass on the price increases to their customers directly. Inner Circle Restaurant's micro-environmental factors are those factors which are very near and have a significant impact on its success and operation. Among the microenvironmental factors are customers, employees, suppliers, competitors, shareholders, and the media, all of which determine the capabilities and resources of an organization (Scribd, 2012). It is the customers who are the main focus of any organization. Afro-Caribbean Restaurant must strive to attract and retain customers by providing excellent products and services</w:t>
      </w:r>
      <w:r>
        <w:rPr>
          <w:rFonts w:ascii="Arial" w:hAnsi="Arial" w:cs="Arial"/>
        </w:rPr>
        <w:t>/</w:t>
      </w:r>
    </w:p>
    <w:p w14:paraId="6B97C46E" w14:textId="28DA51F1" w:rsidR="008A4504" w:rsidRDefault="008A4504" w:rsidP="003B744F">
      <w:pPr>
        <w:rPr>
          <w:rFonts w:ascii="Arial" w:hAnsi="Arial" w:cs="Arial"/>
        </w:rPr>
      </w:pPr>
      <w:r w:rsidRPr="008A4504">
        <w:rPr>
          <w:rFonts w:ascii="Arial" w:hAnsi="Arial" w:cs="Arial"/>
        </w:rPr>
        <w:t>There have been recent changes in EU directives due to the changes in the world, which could have a detrimental effect on the niche business of Afro-Caribbean restaurants. It is possible that the directives will bind or prohibit the importation or exportation of foreign products to the United Kingdom. Additionally, there may be an increase in VATs, taxes, and import tariffs, which may affect Inner Circle Restaurant</w:t>
      </w:r>
      <w:r>
        <w:rPr>
          <w:rFonts w:ascii="Arial" w:hAnsi="Arial" w:cs="Arial"/>
        </w:rPr>
        <w:t>.</w:t>
      </w:r>
    </w:p>
    <w:p w14:paraId="12738208" w14:textId="77777777" w:rsidR="008A4504" w:rsidRPr="003B744F" w:rsidRDefault="008A4504" w:rsidP="003B744F">
      <w:pPr>
        <w:rPr>
          <w:rFonts w:ascii="Arial" w:hAnsi="Arial" w:cs="Arial"/>
          <w:b/>
          <w:bCs/>
        </w:rPr>
      </w:pPr>
    </w:p>
    <w:p w14:paraId="2ED51660" w14:textId="59EC6F0E" w:rsidR="0019640C" w:rsidRPr="0019640C" w:rsidRDefault="00E3043E" w:rsidP="0019640C">
      <w:pPr>
        <w:rPr>
          <w:rFonts w:ascii="Arial" w:hAnsi="Arial" w:cs="Arial"/>
        </w:rPr>
      </w:pPr>
      <w:r w:rsidRPr="00E3043E">
        <w:rPr>
          <w:rFonts w:ascii="Arial" w:hAnsi="Arial" w:cs="Arial"/>
        </w:rPr>
        <w:t xml:space="preserve">To </w:t>
      </w:r>
      <w:r w:rsidRPr="00E3043E">
        <w:rPr>
          <w:rFonts w:ascii="Arial" w:hAnsi="Arial" w:cs="Arial"/>
        </w:rPr>
        <w:t>analyse</w:t>
      </w:r>
      <w:r w:rsidRPr="00E3043E">
        <w:rPr>
          <w:rFonts w:ascii="Arial" w:hAnsi="Arial" w:cs="Arial"/>
        </w:rPr>
        <w:t xml:space="preserve"> Inner Circles micro and macro environmental factors, we need to use the PESTEL model, also known as Porter's five forces. This model </w:t>
      </w:r>
      <w:r w:rsidRPr="00E3043E">
        <w:rPr>
          <w:rFonts w:ascii="Arial" w:hAnsi="Arial" w:cs="Arial"/>
        </w:rPr>
        <w:t>analyses</w:t>
      </w:r>
      <w:r w:rsidRPr="00E3043E">
        <w:rPr>
          <w:rFonts w:ascii="Arial" w:hAnsi="Arial" w:cs="Arial"/>
        </w:rPr>
        <w:t xml:space="preserve"> segmentation, </w:t>
      </w:r>
      <w:r w:rsidRPr="00E3043E">
        <w:rPr>
          <w:rFonts w:ascii="Arial" w:hAnsi="Arial" w:cs="Arial"/>
        </w:rPr>
        <w:lastRenderedPageBreak/>
        <w:t xml:space="preserve">targeting, buying </w:t>
      </w:r>
      <w:r w:rsidRPr="00E3043E">
        <w:rPr>
          <w:rFonts w:ascii="Arial" w:hAnsi="Arial" w:cs="Arial"/>
        </w:rPr>
        <w:t>behaviour</w:t>
      </w:r>
      <w:r w:rsidRPr="00E3043E">
        <w:rPr>
          <w:rFonts w:ascii="Arial" w:hAnsi="Arial" w:cs="Arial"/>
        </w:rPr>
        <w:t>, and product positioning</w:t>
      </w:r>
      <w:r w:rsidR="0019640C">
        <w:rPr>
          <w:rFonts w:ascii="Arial" w:hAnsi="Arial" w:cs="Arial"/>
        </w:rPr>
        <w:t>,</w:t>
      </w:r>
      <w:r w:rsidR="0019640C" w:rsidRPr="0019640C">
        <w:t xml:space="preserve"> </w:t>
      </w:r>
      <w:r w:rsidR="0019640C">
        <w:rPr>
          <w:rFonts w:ascii="Arial" w:hAnsi="Arial" w:cs="Arial"/>
        </w:rPr>
        <w:t xml:space="preserve">as well as </w:t>
      </w:r>
      <w:r w:rsidR="0019640C" w:rsidRPr="0019640C">
        <w:rPr>
          <w:rFonts w:ascii="Arial" w:hAnsi="Arial" w:cs="Arial"/>
        </w:rPr>
        <w:t>political, economic, technological, environmental, and legal factors.</w:t>
      </w:r>
    </w:p>
    <w:p w14:paraId="39874EA4" w14:textId="0432E48C" w:rsidR="00755494" w:rsidRDefault="00755494" w:rsidP="0019640C">
      <w:pPr>
        <w:rPr>
          <w:rFonts w:ascii="Arial" w:hAnsi="Arial" w:cs="Arial"/>
        </w:rPr>
      </w:pPr>
    </w:p>
    <w:p w14:paraId="449C553D" w14:textId="6C6C54B4" w:rsidR="00755494" w:rsidRDefault="0019640C" w:rsidP="0047267D">
      <w:pPr>
        <w:rPr>
          <w:rFonts w:ascii="Arial" w:hAnsi="Arial" w:cs="Arial"/>
        </w:rPr>
      </w:pPr>
      <w:r w:rsidRPr="0019640C">
        <w:rPr>
          <w:rFonts w:ascii="Arial" w:hAnsi="Arial" w:cs="Arial"/>
        </w:rPr>
        <w:t>The macroenvironment controls both the threats and opportunities for Inner Circle restaurant. They include a variety of factors including political, economic, demographic, cultural, technological, and environmental factors</w:t>
      </w:r>
      <w:r>
        <w:rPr>
          <w:rFonts w:ascii="Arial" w:hAnsi="Arial" w:cs="Arial"/>
        </w:rPr>
        <w:t>.</w:t>
      </w:r>
    </w:p>
    <w:p w14:paraId="791A12BE" w14:textId="26AF2484" w:rsidR="00B1174E" w:rsidRDefault="00B1174E" w:rsidP="0047267D">
      <w:pPr>
        <w:rPr>
          <w:rFonts w:ascii="Arial" w:hAnsi="Arial" w:cs="Arial"/>
        </w:rPr>
      </w:pPr>
      <w:r>
        <w:rPr>
          <w:rFonts w:ascii="Arial" w:hAnsi="Arial" w:cs="Arial"/>
          <w:noProof/>
        </w:rPr>
        <w:drawing>
          <wp:inline distT="0" distB="0" distL="0" distR="0" wp14:anchorId="1F5954FF" wp14:editId="10C668CC">
            <wp:extent cx="6572250" cy="3695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72250" cy="3695700"/>
                    </a:xfrm>
                    <a:prstGeom prst="rect">
                      <a:avLst/>
                    </a:prstGeom>
                    <a:noFill/>
                  </pic:spPr>
                </pic:pic>
              </a:graphicData>
            </a:graphic>
          </wp:inline>
        </w:drawing>
      </w:r>
    </w:p>
    <w:p w14:paraId="635A5FC4" w14:textId="77777777" w:rsidR="00B1174E" w:rsidRDefault="00B1174E" w:rsidP="0047267D">
      <w:pPr>
        <w:rPr>
          <w:rFonts w:ascii="Arial" w:hAnsi="Arial" w:cs="Arial"/>
        </w:rPr>
      </w:pPr>
    </w:p>
    <w:p w14:paraId="3E114D30" w14:textId="77777777" w:rsidR="008626FC" w:rsidRDefault="008626FC" w:rsidP="0047267D">
      <w:pPr>
        <w:rPr>
          <w:rFonts w:ascii="Arial" w:hAnsi="Arial" w:cs="Arial"/>
        </w:rPr>
      </w:pPr>
    </w:p>
    <w:p w14:paraId="44770DC7" w14:textId="4C1D5782" w:rsidR="008626FC" w:rsidRPr="008A4504" w:rsidRDefault="008A4504" w:rsidP="008626FC">
      <w:pPr>
        <w:rPr>
          <w:rFonts w:ascii="Arial" w:hAnsi="Arial" w:cs="Arial"/>
          <w:b/>
          <w:bCs/>
          <w:u w:val="single"/>
        </w:rPr>
      </w:pPr>
      <w:r w:rsidRPr="008A4504">
        <w:rPr>
          <w:rFonts w:ascii="Arial" w:hAnsi="Arial" w:cs="Arial"/>
          <w:b/>
          <w:bCs/>
          <w:u w:val="single"/>
        </w:rPr>
        <w:t>PESTEL</w:t>
      </w:r>
    </w:p>
    <w:p w14:paraId="28520936" w14:textId="77777777" w:rsidR="00805063" w:rsidRDefault="00805063" w:rsidP="008626FC">
      <w:pPr>
        <w:rPr>
          <w:rFonts w:ascii="Arial" w:hAnsi="Arial" w:cs="Arial"/>
        </w:rPr>
      </w:pPr>
    </w:p>
    <w:p w14:paraId="5AAFA893" w14:textId="3EFDD1B8" w:rsidR="00A22BFE" w:rsidRDefault="00A22BFE" w:rsidP="00A22BFE">
      <w:pPr>
        <w:pStyle w:val="ListParagraph"/>
        <w:numPr>
          <w:ilvl w:val="0"/>
          <w:numId w:val="10"/>
        </w:numPr>
        <w:rPr>
          <w:rFonts w:ascii="Arial" w:hAnsi="Arial" w:cs="Arial"/>
        </w:rPr>
      </w:pPr>
      <w:r w:rsidRPr="00A22BFE">
        <w:rPr>
          <w:rFonts w:ascii="Arial" w:hAnsi="Arial" w:cs="Arial"/>
        </w:rPr>
        <w:t>Political</w:t>
      </w:r>
      <w:r w:rsidR="008A4504">
        <w:rPr>
          <w:rFonts w:ascii="Arial" w:hAnsi="Arial" w:cs="Arial"/>
        </w:rPr>
        <w:t xml:space="preserve"> </w:t>
      </w:r>
      <w:r w:rsidRPr="00A22BFE">
        <w:rPr>
          <w:rFonts w:ascii="Arial" w:hAnsi="Arial" w:cs="Arial"/>
        </w:rPr>
        <w:t>=</w:t>
      </w:r>
      <w:r w:rsidR="00697D41" w:rsidRPr="00697D41">
        <w:t xml:space="preserve"> </w:t>
      </w:r>
      <w:r w:rsidR="00697D41" w:rsidRPr="00697D41">
        <w:rPr>
          <w:rFonts w:ascii="Arial" w:hAnsi="Arial" w:cs="Arial"/>
        </w:rPr>
        <w:t xml:space="preserve">Regardless of where a restaurant is located, political factors can have a significant impact on its business. There are several examples of political factors, including tax reforms and health and safety guidelines. </w:t>
      </w:r>
      <w:r w:rsidR="008A4504" w:rsidRPr="008A4504">
        <w:rPr>
          <w:rFonts w:ascii="Arial" w:hAnsi="Arial" w:cs="Arial"/>
        </w:rPr>
        <w:t>It is always important to keep in mind government regulations when examining the restaurant industry. Many government agencies, such as the Food and Drug Administration, require compliance with their rules and regulations. In addition to health and hygiene requirements for restaurants,</w:t>
      </w:r>
      <w:r w:rsidR="00697D41" w:rsidRPr="00697D41">
        <w:t xml:space="preserve"> </w:t>
      </w:r>
      <w:r w:rsidR="00697D41" w:rsidRPr="00697D41">
        <w:rPr>
          <w:rFonts w:ascii="Arial" w:hAnsi="Arial" w:cs="Arial"/>
        </w:rPr>
        <w:t>Once</w:t>
      </w:r>
      <w:r w:rsidR="00697D41">
        <w:rPr>
          <w:rFonts w:ascii="Arial" w:hAnsi="Arial" w:cs="Arial"/>
        </w:rPr>
        <w:t xml:space="preserve"> Inner Circle</w:t>
      </w:r>
      <w:r w:rsidR="00697D41" w:rsidRPr="00697D41">
        <w:rPr>
          <w:rFonts w:ascii="Arial" w:hAnsi="Arial" w:cs="Arial"/>
        </w:rPr>
        <w:t xml:space="preserve"> have identified these regulations that may potentially affect </w:t>
      </w:r>
      <w:r w:rsidR="00697D41">
        <w:rPr>
          <w:rFonts w:ascii="Arial" w:hAnsi="Arial" w:cs="Arial"/>
        </w:rPr>
        <w:t>the</w:t>
      </w:r>
      <w:r w:rsidR="00697D41" w:rsidRPr="00697D41">
        <w:rPr>
          <w:rFonts w:ascii="Arial" w:hAnsi="Arial" w:cs="Arial"/>
        </w:rPr>
        <w:t xml:space="preserve"> business, appropriate action</w:t>
      </w:r>
      <w:r w:rsidR="00697D41">
        <w:rPr>
          <w:rFonts w:ascii="Arial" w:hAnsi="Arial" w:cs="Arial"/>
        </w:rPr>
        <w:t xml:space="preserve"> can be taken</w:t>
      </w:r>
      <w:r w:rsidR="00697D41" w:rsidRPr="00697D41">
        <w:rPr>
          <w:rFonts w:ascii="Arial" w:hAnsi="Arial" w:cs="Arial"/>
        </w:rPr>
        <w:t xml:space="preserve"> to minimize their impact. In every aspect of the food production process, from purchasing to cooking</w:t>
      </w:r>
      <w:r w:rsidR="00697D41">
        <w:rPr>
          <w:rFonts w:ascii="Arial" w:hAnsi="Arial" w:cs="Arial"/>
        </w:rPr>
        <w:t>.</w:t>
      </w:r>
      <w:r w:rsidR="00697D41" w:rsidRPr="00697D41">
        <w:rPr>
          <w:rFonts w:ascii="Arial" w:hAnsi="Arial" w:cs="Arial"/>
        </w:rPr>
        <w:t xml:space="preserve">  packing to delivery, </w:t>
      </w:r>
      <w:r w:rsidR="00697D41">
        <w:rPr>
          <w:rFonts w:ascii="Arial" w:hAnsi="Arial" w:cs="Arial"/>
        </w:rPr>
        <w:t>the</w:t>
      </w:r>
      <w:r w:rsidR="00697D41" w:rsidRPr="00697D41">
        <w:rPr>
          <w:rFonts w:ascii="Arial" w:hAnsi="Arial" w:cs="Arial"/>
        </w:rPr>
        <w:t xml:space="preserve"> restaurant is responsible for the food</w:t>
      </w:r>
      <w:r w:rsidR="00697D41">
        <w:rPr>
          <w:rFonts w:ascii="Arial" w:hAnsi="Arial" w:cs="Arial"/>
        </w:rPr>
        <w:t xml:space="preserve">, </w:t>
      </w:r>
      <w:r w:rsidR="008A4504" w:rsidRPr="008A4504">
        <w:rPr>
          <w:rFonts w:ascii="Arial" w:hAnsi="Arial" w:cs="Arial"/>
        </w:rPr>
        <w:t xml:space="preserve">food standards and storage </w:t>
      </w:r>
      <w:r w:rsidR="00697D41">
        <w:rPr>
          <w:rFonts w:ascii="Arial" w:hAnsi="Arial" w:cs="Arial"/>
        </w:rPr>
        <w:t>must</w:t>
      </w:r>
      <w:r w:rsidR="008A4504" w:rsidRPr="008A4504">
        <w:rPr>
          <w:rFonts w:ascii="Arial" w:hAnsi="Arial" w:cs="Arial"/>
        </w:rPr>
        <w:t xml:space="preserve"> be regulated. For the inner circle to function properly, all licenses and permits must be in place, and if there is a desire to sell alcohol, a license and all necessary permits must also be acquired in order to make that a </w:t>
      </w:r>
      <w:r w:rsidR="008A4504">
        <w:rPr>
          <w:rFonts w:ascii="Arial" w:hAnsi="Arial" w:cs="Arial"/>
        </w:rPr>
        <w:t>possibility.</w:t>
      </w:r>
    </w:p>
    <w:p w14:paraId="2A634FCB" w14:textId="77777777" w:rsidR="00C400AC" w:rsidRDefault="00C400AC" w:rsidP="00C400AC">
      <w:pPr>
        <w:pStyle w:val="ListParagraph"/>
        <w:rPr>
          <w:rFonts w:ascii="Arial" w:hAnsi="Arial" w:cs="Arial"/>
        </w:rPr>
      </w:pPr>
    </w:p>
    <w:p w14:paraId="3EE40729" w14:textId="4015AA43" w:rsidR="00C400AC" w:rsidRPr="00C400AC" w:rsidRDefault="00C400AC" w:rsidP="00C400AC">
      <w:pPr>
        <w:pStyle w:val="ListParagraph"/>
        <w:numPr>
          <w:ilvl w:val="0"/>
          <w:numId w:val="10"/>
        </w:numPr>
        <w:rPr>
          <w:rFonts w:ascii="Arial" w:hAnsi="Arial" w:cs="Arial"/>
        </w:rPr>
      </w:pPr>
      <w:r>
        <w:rPr>
          <w:rFonts w:ascii="Arial" w:hAnsi="Arial" w:cs="Arial"/>
        </w:rPr>
        <w:lastRenderedPageBreak/>
        <w:t xml:space="preserve">Economical = </w:t>
      </w:r>
      <w:r w:rsidRPr="00C400AC">
        <w:rPr>
          <w:rFonts w:ascii="Arial" w:hAnsi="Arial" w:cs="Arial"/>
        </w:rPr>
        <w:t>It is inevitable that the price of the ingredients will fluctuate as inflation rates fluctuate in the economy where Inner Circle restaurant operates. This will result in increased menu prices, and people will be less inclined to eat at restaurants or go shopping outside.</w:t>
      </w:r>
    </w:p>
    <w:p w14:paraId="61889999" w14:textId="37D4ED80" w:rsidR="00C400AC" w:rsidRPr="00C400AC" w:rsidRDefault="00C400AC" w:rsidP="00C400AC">
      <w:pPr>
        <w:pStyle w:val="ListParagraph"/>
        <w:rPr>
          <w:rFonts w:ascii="Arial" w:hAnsi="Arial" w:cs="Arial"/>
        </w:rPr>
      </w:pPr>
      <w:r w:rsidRPr="00C400AC">
        <w:rPr>
          <w:rFonts w:ascii="Arial" w:hAnsi="Arial" w:cs="Arial"/>
        </w:rPr>
        <w:t>A second economic factor that can impact the food industry is consumer disposable income. It is common for people who have more disposable income to spend more time with their family and friends and to order food from restaurants and fast food outlets.</w:t>
      </w:r>
    </w:p>
    <w:p w14:paraId="4AE28423" w14:textId="4F013C97" w:rsidR="00EA3DFC" w:rsidRPr="00EA3DFC" w:rsidRDefault="00A22BFE" w:rsidP="00EA3DFC">
      <w:pPr>
        <w:rPr>
          <w:rFonts w:ascii="Arial" w:hAnsi="Arial" w:cs="Arial"/>
        </w:rPr>
      </w:pPr>
      <w:r w:rsidRPr="00A22BFE">
        <w:rPr>
          <w:rFonts w:ascii="Arial" w:hAnsi="Arial" w:cs="Arial"/>
        </w:rPr>
        <w:t>.</w:t>
      </w:r>
    </w:p>
    <w:p w14:paraId="25FA7A12" w14:textId="004CB5AF" w:rsidR="00452FFF" w:rsidRDefault="00EA3DFC" w:rsidP="00452FFF">
      <w:pPr>
        <w:pStyle w:val="ListParagraph"/>
        <w:numPr>
          <w:ilvl w:val="0"/>
          <w:numId w:val="10"/>
        </w:numPr>
        <w:rPr>
          <w:rFonts w:ascii="Arial" w:hAnsi="Arial" w:cs="Arial"/>
        </w:rPr>
      </w:pPr>
      <w:r>
        <w:rPr>
          <w:rFonts w:ascii="Arial" w:hAnsi="Arial" w:cs="Arial"/>
        </w:rPr>
        <w:t xml:space="preserve">Social = </w:t>
      </w:r>
      <w:r w:rsidRPr="00EA3DFC">
        <w:rPr>
          <w:rFonts w:ascii="Arial" w:hAnsi="Arial" w:cs="Arial"/>
        </w:rPr>
        <w:t>With the social factor, a business is able to evaluate the socio-economic environment of its market by taking into consideration elements such as demographics, cultural limitations, lifestyle attitudes, and education. By evaluating these variables, a business can gain a deeper understanding of how customer needs are sharpened and what motivates customers to make a purchase. In general, this refers to either the beliefs or the cultural makeup of the society in which they are operating. There are several factors to consider, such as population trends, dietary preferences, ethical considerations, and media usage habits. It is very important for Inner Circle Restaurant business to understand cultural differences and lack of understanding because cultures in various countries may differ from one another, so several factors should be taken into consideration when developing food designs, communicating with customers, promoting the business, and even providing delivery services. It is essential that they have competent employees who are capable of meeting the social requirements of the diverse types of customers they wish to serve in the busines</w:t>
      </w:r>
      <w:r w:rsidR="00452FFF">
        <w:rPr>
          <w:rFonts w:ascii="Arial" w:hAnsi="Arial" w:cs="Arial"/>
        </w:rPr>
        <w:t>s</w:t>
      </w:r>
    </w:p>
    <w:p w14:paraId="19E2BB51" w14:textId="77777777" w:rsidR="00452FFF" w:rsidRDefault="00452FFF" w:rsidP="00697D41">
      <w:pPr>
        <w:pStyle w:val="ListParagraph"/>
        <w:rPr>
          <w:rFonts w:ascii="Arial" w:hAnsi="Arial" w:cs="Arial"/>
        </w:rPr>
      </w:pPr>
    </w:p>
    <w:p w14:paraId="1018C9CE" w14:textId="22DBCAA8" w:rsidR="001B53EC" w:rsidRPr="001B53EC" w:rsidRDefault="001B53EC" w:rsidP="001B53EC">
      <w:pPr>
        <w:pStyle w:val="ListParagraph"/>
        <w:numPr>
          <w:ilvl w:val="0"/>
          <w:numId w:val="10"/>
        </w:numPr>
        <w:rPr>
          <w:rFonts w:ascii="Arial" w:hAnsi="Arial" w:cs="Arial"/>
        </w:rPr>
      </w:pPr>
      <w:r>
        <w:rPr>
          <w:rFonts w:ascii="Arial" w:hAnsi="Arial" w:cs="Arial"/>
        </w:rPr>
        <w:t xml:space="preserve">Technology = </w:t>
      </w:r>
      <w:r w:rsidRPr="001B53EC">
        <w:rPr>
          <w:rFonts w:ascii="Arial" w:hAnsi="Arial" w:cs="Arial"/>
        </w:rPr>
        <w:t>In businesses such as Inner Circle, technology is an instrumental factor for growth. By expanding and operating online, there are opportunities for growth. As a result, its products may be sold through the internet,</w:t>
      </w:r>
      <w:r w:rsidR="008248A2">
        <w:rPr>
          <w:rFonts w:ascii="Arial" w:hAnsi="Arial" w:cs="Arial"/>
        </w:rPr>
        <w:t xml:space="preserve"> utilising</w:t>
      </w:r>
      <w:r w:rsidRPr="001B53EC">
        <w:rPr>
          <w:rFonts w:ascii="Arial" w:hAnsi="Arial" w:cs="Arial"/>
        </w:rPr>
        <w:t xml:space="preserve"> communication, email marketing, e-commerce marketing, transportation, telephones, Facebook and Twitter, among others.</w:t>
      </w:r>
      <w:r w:rsidR="008248A2">
        <w:rPr>
          <w:rFonts w:ascii="Arial" w:hAnsi="Arial" w:cs="Arial"/>
        </w:rPr>
        <w:t xml:space="preserve"> </w:t>
      </w:r>
      <w:r w:rsidRPr="001B53EC">
        <w:rPr>
          <w:rFonts w:ascii="Arial" w:hAnsi="Arial" w:cs="Arial"/>
        </w:rPr>
        <w:t xml:space="preserve">Offering a basic website with information about the restaurant is highly desirable, </w:t>
      </w:r>
      <w:r w:rsidR="008248A2">
        <w:rPr>
          <w:rFonts w:ascii="Arial" w:hAnsi="Arial" w:cs="Arial"/>
        </w:rPr>
        <w:t xml:space="preserve">it should as a minimum contain information such </w:t>
      </w:r>
      <w:r w:rsidRPr="001B53EC">
        <w:rPr>
          <w:rFonts w:ascii="Arial" w:hAnsi="Arial" w:cs="Arial"/>
        </w:rPr>
        <w:t>as its menu,</w:t>
      </w:r>
      <w:r w:rsidR="008248A2">
        <w:rPr>
          <w:rFonts w:ascii="Arial" w:hAnsi="Arial" w:cs="Arial"/>
        </w:rPr>
        <w:t xml:space="preserve"> pricing,</w:t>
      </w:r>
      <w:r w:rsidRPr="001B53EC">
        <w:rPr>
          <w:rFonts w:ascii="Arial" w:hAnsi="Arial" w:cs="Arial"/>
        </w:rPr>
        <w:t xml:space="preserve"> current promotions, and its location. In addition to links to third-party delivery websites, the website may provide an online ordering system that allows customers to place orders directly with the restaurant.</w:t>
      </w:r>
    </w:p>
    <w:p w14:paraId="6FFF88C7" w14:textId="0F3B98A7" w:rsidR="00DC577B" w:rsidRDefault="001B53EC" w:rsidP="00DC577B">
      <w:pPr>
        <w:pStyle w:val="ListParagraph"/>
        <w:rPr>
          <w:rFonts w:ascii="Arial" w:hAnsi="Arial" w:cs="Arial"/>
        </w:rPr>
      </w:pPr>
      <w:r w:rsidRPr="001B53EC">
        <w:rPr>
          <w:rFonts w:ascii="Arial" w:hAnsi="Arial" w:cs="Arial"/>
        </w:rPr>
        <w:t>For the purpose of expanding its advertising reach, Inner Circle will examine the possibility of purchasing radio ads and local billboards. With this approach, the Company will be able to reach nearby neighbourhoods, commuters driving home from work, families exploring the city on weekends, and visitors from out of to</w:t>
      </w:r>
      <w:r w:rsidR="00DC577B">
        <w:rPr>
          <w:rFonts w:ascii="Arial" w:hAnsi="Arial" w:cs="Arial"/>
        </w:rPr>
        <w:t>wn.</w:t>
      </w:r>
    </w:p>
    <w:p w14:paraId="7C5BFF07" w14:textId="77777777" w:rsidR="00DC577B" w:rsidRDefault="00DC577B" w:rsidP="00DC577B">
      <w:pPr>
        <w:pStyle w:val="ListParagraph"/>
        <w:rPr>
          <w:rFonts w:ascii="Arial" w:hAnsi="Arial" w:cs="Arial"/>
        </w:rPr>
      </w:pPr>
    </w:p>
    <w:p w14:paraId="0016B5B2" w14:textId="77777777" w:rsidR="00DC577B" w:rsidRPr="00DC577B" w:rsidRDefault="00DC577B" w:rsidP="00DC577B">
      <w:pPr>
        <w:pStyle w:val="ListParagraph"/>
        <w:numPr>
          <w:ilvl w:val="0"/>
          <w:numId w:val="10"/>
        </w:numPr>
        <w:rPr>
          <w:rFonts w:ascii="Arial" w:hAnsi="Arial" w:cs="Arial"/>
        </w:rPr>
      </w:pPr>
      <w:r>
        <w:rPr>
          <w:rFonts w:ascii="Arial" w:hAnsi="Arial" w:cs="Arial"/>
        </w:rPr>
        <w:t xml:space="preserve">Environmental = </w:t>
      </w:r>
      <w:r w:rsidRPr="00DC577B">
        <w:rPr>
          <w:rFonts w:ascii="Arial" w:hAnsi="Arial" w:cs="Arial"/>
        </w:rPr>
        <w:t xml:space="preserve">It is extremely important to take into consideration both the internal and external environments within the Inner Circle restaurant. The interior of Inner Circle should be decorated with some plants, as it is proven that plants </w:t>
      </w:r>
    </w:p>
    <w:p w14:paraId="02452F75" w14:textId="77777777" w:rsidR="00DC577B" w:rsidRPr="00DC577B" w:rsidRDefault="00DC577B" w:rsidP="00DC577B">
      <w:pPr>
        <w:pStyle w:val="ListParagraph"/>
        <w:rPr>
          <w:rFonts w:ascii="Arial" w:hAnsi="Arial" w:cs="Arial"/>
        </w:rPr>
      </w:pPr>
    </w:p>
    <w:p w14:paraId="333A3B0D" w14:textId="77777777" w:rsidR="00DC577B" w:rsidRPr="00DC577B" w:rsidRDefault="00DC577B" w:rsidP="00DC577B">
      <w:pPr>
        <w:pStyle w:val="ListParagraph"/>
        <w:rPr>
          <w:rFonts w:ascii="Arial" w:hAnsi="Arial" w:cs="Arial"/>
        </w:rPr>
      </w:pPr>
      <w:r w:rsidRPr="00DC577B">
        <w:rPr>
          <w:rFonts w:ascii="Arial" w:hAnsi="Arial" w:cs="Arial"/>
        </w:rPr>
        <w:t>1) Creates an atmosphere and improves branding</w:t>
      </w:r>
    </w:p>
    <w:p w14:paraId="5BF834E9" w14:textId="77777777" w:rsidR="00DC577B" w:rsidRPr="00DC577B" w:rsidRDefault="00DC577B" w:rsidP="00DC577B">
      <w:pPr>
        <w:pStyle w:val="ListParagraph"/>
        <w:rPr>
          <w:rFonts w:ascii="Arial" w:hAnsi="Arial" w:cs="Arial"/>
        </w:rPr>
      </w:pPr>
    </w:p>
    <w:p w14:paraId="5C12B871" w14:textId="77777777" w:rsidR="00DC577B" w:rsidRPr="00DC577B" w:rsidRDefault="00DC577B" w:rsidP="00DC577B">
      <w:pPr>
        <w:pStyle w:val="ListParagraph"/>
        <w:rPr>
          <w:rFonts w:ascii="Arial" w:hAnsi="Arial" w:cs="Arial"/>
        </w:rPr>
      </w:pPr>
      <w:r w:rsidRPr="00DC577B">
        <w:rPr>
          <w:rFonts w:ascii="Arial" w:hAnsi="Arial" w:cs="Arial"/>
        </w:rPr>
        <w:t>2) Nature Improves Happiness and Reduces Stress</w:t>
      </w:r>
    </w:p>
    <w:p w14:paraId="553AB32C" w14:textId="77777777" w:rsidR="00DC577B" w:rsidRPr="00DC577B" w:rsidRDefault="00DC577B" w:rsidP="00DC577B">
      <w:pPr>
        <w:pStyle w:val="ListParagraph"/>
        <w:rPr>
          <w:rFonts w:ascii="Arial" w:hAnsi="Arial" w:cs="Arial"/>
        </w:rPr>
      </w:pPr>
    </w:p>
    <w:p w14:paraId="47F87CF2" w14:textId="77777777" w:rsidR="00DC577B" w:rsidRPr="00DC577B" w:rsidRDefault="00DC577B" w:rsidP="00DC577B">
      <w:pPr>
        <w:pStyle w:val="ListParagraph"/>
        <w:rPr>
          <w:rFonts w:ascii="Arial" w:hAnsi="Arial" w:cs="Arial"/>
        </w:rPr>
      </w:pPr>
      <w:r w:rsidRPr="00DC577B">
        <w:rPr>
          <w:rFonts w:ascii="Arial" w:hAnsi="Arial" w:cs="Arial"/>
        </w:rPr>
        <w:t>3) People Spend More Money Around Plants</w:t>
      </w:r>
    </w:p>
    <w:p w14:paraId="22DE2137" w14:textId="77777777" w:rsidR="00DC577B" w:rsidRPr="00DC577B" w:rsidRDefault="00DC577B" w:rsidP="00DC577B">
      <w:pPr>
        <w:pStyle w:val="ListParagraph"/>
        <w:rPr>
          <w:rFonts w:ascii="Arial" w:hAnsi="Arial" w:cs="Arial"/>
        </w:rPr>
      </w:pPr>
    </w:p>
    <w:p w14:paraId="3EACF187" w14:textId="77777777" w:rsidR="00DC577B" w:rsidRPr="00DC577B" w:rsidRDefault="00DC577B" w:rsidP="00DC577B">
      <w:pPr>
        <w:pStyle w:val="ListParagraph"/>
        <w:rPr>
          <w:rFonts w:ascii="Arial" w:hAnsi="Arial" w:cs="Arial"/>
        </w:rPr>
      </w:pPr>
      <w:r w:rsidRPr="00DC577B">
        <w:rPr>
          <w:rFonts w:ascii="Arial" w:hAnsi="Arial" w:cs="Arial"/>
        </w:rPr>
        <w:t>4) Plant material reduces noise</w:t>
      </w:r>
    </w:p>
    <w:p w14:paraId="0BBAAAE0" w14:textId="77777777" w:rsidR="00DC577B" w:rsidRPr="00DC577B" w:rsidRDefault="00DC577B" w:rsidP="00DC577B">
      <w:pPr>
        <w:pStyle w:val="ListParagraph"/>
        <w:rPr>
          <w:rFonts w:ascii="Arial" w:hAnsi="Arial" w:cs="Arial"/>
        </w:rPr>
      </w:pPr>
    </w:p>
    <w:p w14:paraId="133A1D42" w14:textId="77777777" w:rsidR="00DC577B" w:rsidRPr="00DC577B" w:rsidRDefault="00DC577B" w:rsidP="00DC577B">
      <w:pPr>
        <w:pStyle w:val="ListParagraph"/>
        <w:rPr>
          <w:rFonts w:ascii="Arial" w:hAnsi="Arial" w:cs="Arial"/>
        </w:rPr>
      </w:pPr>
      <w:r w:rsidRPr="00DC577B">
        <w:rPr>
          <w:rFonts w:ascii="Arial" w:hAnsi="Arial" w:cs="Arial"/>
        </w:rPr>
        <w:t>5) Plants Improve Staff Productivity and Satisfaction</w:t>
      </w:r>
    </w:p>
    <w:p w14:paraId="37812433" w14:textId="77777777" w:rsidR="00DC577B" w:rsidRPr="00DC577B" w:rsidRDefault="00DC577B" w:rsidP="00DC577B">
      <w:pPr>
        <w:pStyle w:val="ListParagraph"/>
        <w:rPr>
          <w:rFonts w:ascii="Arial" w:hAnsi="Arial" w:cs="Arial"/>
        </w:rPr>
      </w:pPr>
    </w:p>
    <w:p w14:paraId="70568D58" w14:textId="77777777" w:rsidR="00DC577B" w:rsidRPr="00DC577B" w:rsidRDefault="00DC577B" w:rsidP="00DC577B">
      <w:pPr>
        <w:pStyle w:val="ListParagraph"/>
        <w:rPr>
          <w:rFonts w:ascii="Arial" w:hAnsi="Arial" w:cs="Arial"/>
        </w:rPr>
      </w:pPr>
      <w:r w:rsidRPr="00DC577B">
        <w:rPr>
          <w:rFonts w:ascii="Arial" w:hAnsi="Arial" w:cs="Arial"/>
        </w:rPr>
        <w:t xml:space="preserve">6) Restaurant curb appeal is improved with Patio Plants </w:t>
      </w:r>
    </w:p>
    <w:p w14:paraId="43795A7C" w14:textId="77777777" w:rsidR="00DC577B" w:rsidRPr="00DC577B" w:rsidRDefault="00DC577B" w:rsidP="00DC577B">
      <w:pPr>
        <w:pStyle w:val="ListParagraph"/>
        <w:rPr>
          <w:rFonts w:ascii="Arial" w:hAnsi="Arial" w:cs="Arial"/>
        </w:rPr>
      </w:pPr>
    </w:p>
    <w:p w14:paraId="21912815" w14:textId="77777777" w:rsidR="00DC577B" w:rsidRPr="00DC577B" w:rsidRDefault="00DC577B" w:rsidP="00DC577B">
      <w:pPr>
        <w:pStyle w:val="ListParagraph"/>
        <w:rPr>
          <w:rFonts w:ascii="Arial" w:hAnsi="Arial" w:cs="Arial"/>
        </w:rPr>
      </w:pPr>
      <w:r w:rsidRPr="00DC577B">
        <w:rPr>
          <w:rFonts w:ascii="Arial" w:hAnsi="Arial" w:cs="Arial"/>
        </w:rPr>
        <w:t>Inner Circle needs to ensure it maintains a clean and orderly establishment on a regular basis. Inner Circle onsite shop should have a clean and hassle-free exterior so customers can easily access it.</w:t>
      </w:r>
    </w:p>
    <w:p w14:paraId="21E99E35" w14:textId="5E6EDB4E" w:rsidR="00DC577B" w:rsidRDefault="00DC577B" w:rsidP="00DC577B">
      <w:pPr>
        <w:pStyle w:val="ListParagraph"/>
        <w:rPr>
          <w:rFonts w:ascii="Arial" w:hAnsi="Arial" w:cs="Arial"/>
        </w:rPr>
      </w:pPr>
      <w:r w:rsidRPr="00DC577B">
        <w:rPr>
          <w:rFonts w:ascii="Arial" w:hAnsi="Arial" w:cs="Arial"/>
        </w:rPr>
        <w:t xml:space="preserve">Inner circle should also consider implementing a policy for the proper management of food waste, as well as the use of recycled materials. To cut down on </w:t>
      </w:r>
      <w:r w:rsidRPr="00DC577B">
        <w:rPr>
          <w:rFonts w:ascii="Arial" w:hAnsi="Arial" w:cs="Arial"/>
        </w:rPr>
        <w:t>waste</w:t>
      </w:r>
      <w:r w:rsidRPr="00DC577B">
        <w:rPr>
          <w:rFonts w:ascii="Arial" w:hAnsi="Arial" w:cs="Arial"/>
        </w:rPr>
        <w:t xml:space="preserve"> food, Inner Circle may wish to consider donating leftovers to a charity or to persons in need. When a business seeks to grow and maintain a loyal customer base, it is vital to take into consideration every aspect of its environmental impact.</w:t>
      </w:r>
    </w:p>
    <w:p w14:paraId="6D98BAA0" w14:textId="5DE03067" w:rsidR="00DC577B" w:rsidRDefault="00DC577B" w:rsidP="00DC577B">
      <w:pPr>
        <w:pStyle w:val="ListParagraph"/>
        <w:rPr>
          <w:rFonts w:ascii="Arial" w:hAnsi="Arial" w:cs="Arial"/>
        </w:rPr>
      </w:pPr>
    </w:p>
    <w:p w14:paraId="7CADBCED" w14:textId="17AE9151" w:rsidR="00DC577B" w:rsidRPr="00DC577B" w:rsidRDefault="00DC577B" w:rsidP="00DC577B">
      <w:pPr>
        <w:pStyle w:val="ListParagraph"/>
        <w:numPr>
          <w:ilvl w:val="0"/>
          <w:numId w:val="10"/>
        </w:numPr>
        <w:rPr>
          <w:rFonts w:ascii="Arial" w:hAnsi="Arial" w:cs="Arial"/>
        </w:rPr>
      </w:pPr>
      <w:r>
        <w:rPr>
          <w:rFonts w:ascii="Arial" w:hAnsi="Arial" w:cs="Arial"/>
        </w:rPr>
        <w:t xml:space="preserve">Legal = </w:t>
      </w:r>
      <w:r w:rsidR="00BC56EE" w:rsidRPr="00BC56EE">
        <w:rPr>
          <w:rFonts w:ascii="Arial" w:hAnsi="Arial" w:cs="Arial"/>
        </w:rPr>
        <w:t>Your restaurant business can be influenced by the legal and local authorities. It is common for these regulatory authorities to visit different areas of a restaurant, such as the kitchen and store. This is in order to check the quality and expiration date of food items, the staff's hygienic conditions and other aspects of the restaurant</w:t>
      </w:r>
      <w:r w:rsidR="00BC56EE">
        <w:rPr>
          <w:rFonts w:ascii="Arial" w:hAnsi="Arial" w:cs="Arial"/>
        </w:rPr>
        <w:t>.</w:t>
      </w:r>
    </w:p>
    <w:p w14:paraId="5530E8B0" w14:textId="77777777" w:rsidR="007C2A23" w:rsidRDefault="007C2A23" w:rsidP="00B7064A">
      <w:pPr>
        <w:rPr>
          <w:rFonts w:ascii="Arial" w:hAnsi="Arial" w:cs="Arial"/>
        </w:rPr>
      </w:pPr>
    </w:p>
    <w:p w14:paraId="1BF4B226" w14:textId="1622A3F9" w:rsidR="00BC56EE" w:rsidRPr="00BC56EE" w:rsidRDefault="00BC56EE" w:rsidP="00B7064A">
      <w:pPr>
        <w:rPr>
          <w:rFonts w:ascii="Arial" w:hAnsi="Arial" w:cs="Arial"/>
          <w:b/>
          <w:bCs/>
          <w:u w:val="single"/>
        </w:rPr>
      </w:pPr>
      <w:r w:rsidRPr="00BC56EE">
        <w:rPr>
          <w:rFonts w:ascii="Arial" w:hAnsi="Arial" w:cs="Arial"/>
          <w:b/>
          <w:bCs/>
          <w:u w:val="single"/>
        </w:rPr>
        <w:t>Bargaining Power</w:t>
      </w:r>
    </w:p>
    <w:p w14:paraId="752F69C3" w14:textId="77777777" w:rsidR="00BC56EE" w:rsidRPr="00BC56EE" w:rsidRDefault="00BC56EE" w:rsidP="00B7064A">
      <w:pPr>
        <w:rPr>
          <w:rFonts w:ascii="Arial" w:hAnsi="Arial" w:cs="Arial"/>
          <w:b/>
          <w:bCs/>
        </w:rPr>
      </w:pPr>
      <w:r w:rsidRPr="00BC56EE">
        <w:rPr>
          <w:rFonts w:ascii="Arial" w:hAnsi="Arial" w:cs="Arial"/>
          <w:b/>
          <w:bCs/>
        </w:rPr>
        <w:t xml:space="preserve">Suppliers </w:t>
      </w:r>
    </w:p>
    <w:p w14:paraId="7859BFE0" w14:textId="0F57BE3C" w:rsidR="00BC56EE" w:rsidRDefault="00AC7006" w:rsidP="00AC7006">
      <w:pPr>
        <w:rPr>
          <w:rFonts w:ascii="Arial" w:hAnsi="Arial" w:cs="Arial"/>
        </w:rPr>
      </w:pPr>
      <w:r w:rsidRPr="00AC7006">
        <w:rPr>
          <w:rFonts w:ascii="Arial" w:hAnsi="Arial" w:cs="Arial"/>
        </w:rPr>
        <w:t>It is possible for Inner Circle to leverage the bargaining power of suppliers as follows:</w:t>
      </w:r>
      <w:r>
        <w:rPr>
          <w:rFonts w:ascii="Arial" w:hAnsi="Arial" w:cs="Arial"/>
        </w:rPr>
        <w:t xml:space="preserve"> </w:t>
      </w:r>
      <w:r w:rsidRPr="00AC7006">
        <w:rPr>
          <w:rFonts w:ascii="Arial" w:hAnsi="Arial" w:cs="Arial"/>
        </w:rPr>
        <w:t>Due to the fact that many of their suppliers are located both in the UK and abroad. In addition, many of the products can be imported from Africa and the Caribbean islands. Hence, there is the option of changing suppliers since there have been a lot of new options and a range of options available. In addition, there is the low and affordable cost of labour in the Caribbean according to Porter's Five Forces of Competitive Position Analysis, 2011-2015</w:t>
      </w:r>
      <w:r>
        <w:rPr>
          <w:rFonts w:ascii="Arial" w:hAnsi="Arial" w:cs="Arial"/>
        </w:rPr>
        <w:t>.</w:t>
      </w:r>
    </w:p>
    <w:p w14:paraId="3429AA63" w14:textId="4A2452F1" w:rsidR="00AC7006" w:rsidRDefault="00AC7006" w:rsidP="00AC7006">
      <w:pPr>
        <w:rPr>
          <w:rFonts w:ascii="Arial" w:hAnsi="Arial" w:cs="Arial"/>
        </w:rPr>
      </w:pPr>
      <w:r w:rsidRPr="00AC7006">
        <w:rPr>
          <w:rFonts w:ascii="Arial" w:hAnsi="Arial" w:cs="Arial"/>
        </w:rPr>
        <w:t>It is important to note that suppliers can also enhance an organization, so a company with a strong supply chain will be able to achieve competitiveness, provide quality products to the customer, and offer a very competitive pricing strategy</w:t>
      </w:r>
      <w:r>
        <w:rPr>
          <w:rFonts w:ascii="Arial" w:hAnsi="Arial" w:cs="Arial"/>
        </w:rPr>
        <w:t>.</w:t>
      </w:r>
    </w:p>
    <w:p w14:paraId="5FA685DB" w14:textId="5433A3EF" w:rsidR="006D209B" w:rsidRDefault="00BC56EE" w:rsidP="00AC7006">
      <w:pPr>
        <w:rPr>
          <w:rFonts w:ascii="Arial" w:hAnsi="Arial" w:cs="Arial"/>
        </w:rPr>
      </w:pPr>
      <w:r w:rsidRPr="00BC56EE">
        <w:rPr>
          <w:rFonts w:ascii="Arial" w:hAnsi="Arial" w:cs="Arial"/>
          <w:b/>
          <w:bCs/>
        </w:rPr>
        <w:t>Buyers</w:t>
      </w:r>
    </w:p>
    <w:p w14:paraId="5C24F452" w14:textId="38D0ED13" w:rsidR="00AC7006" w:rsidRDefault="00AC7006" w:rsidP="00AC7006">
      <w:pPr>
        <w:rPr>
          <w:rFonts w:ascii="Arial" w:hAnsi="Arial" w:cs="Arial"/>
        </w:rPr>
      </w:pPr>
      <w:r w:rsidRPr="00AC7006">
        <w:rPr>
          <w:rFonts w:ascii="Arial" w:hAnsi="Arial" w:cs="Arial"/>
        </w:rPr>
        <w:t>In addition to having a huge bargaining power, customers will be able to purchase food products from many other prominent companies, such as McDonald's, KFC, English restaurants, Italian restaurants, French restaurants, and Chinese restaurants, as well as other local shops (Porter's Five Forces of Competitive Position Analysis, 2011-2015)</w:t>
      </w:r>
      <w:r>
        <w:rPr>
          <w:rFonts w:ascii="Arial" w:hAnsi="Arial" w:cs="Arial"/>
        </w:rPr>
        <w:t>.</w:t>
      </w:r>
    </w:p>
    <w:p w14:paraId="7B043FF9" w14:textId="5B631FB4" w:rsidR="00B049CA" w:rsidRPr="00C63722" w:rsidRDefault="00B049CA" w:rsidP="00C63722">
      <w:pPr>
        <w:tabs>
          <w:tab w:val="left" w:pos="6140"/>
        </w:tabs>
        <w:jc w:val="center"/>
        <w:rPr>
          <w:rFonts w:ascii="Arial" w:hAnsi="Arial" w:cs="Arial"/>
          <w:b/>
          <w:bCs/>
          <w:i/>
          <w:iCs/>
          <w:u w:val="single"/>
        </w:rPr>
      </w:pPr>
    </w:p>
    <w:p w14:paraId="04C4164F" w14:textId="50A1501A" w:rsidR="00C63722" w:rsidRPr="00C63722" w:rsidRDefault="00C63722" w:rsidP="00C63722">
      <w:pPr>
        <w:tabs>
          <w:tab w:val="left" w:pos="6140"/>
        </w:tabs>
        <w:jc w:val="center"/>
        <w:rPr>
          <w:rFonts w:ascii="Arial" w:hAnsi="Arial" w:cs="Arial"/>
          <w:b/>
          <w:bCs/>
          <w:i/>
          <w:iCs/>
        </w:rPr>
      </w:pPr>
      <w:r w:rsidRPr="00C63722">
        <w:rPr>
          <w:rFonts w:ascii="Arial" w:hAnsi="Arial" w:cs="Arial"/>
          <w:b/>
          <w:bCs/>
          <w:i/>
          <w:iCs/>
        </w:rPr>
        <w:t>“As a business owner or manager, you know that hiring the wrong person is the most costly mistake you can make.”</w:t>
      </w:r>
      <w:r>
        <w:rPr>
          <w:rFonts w:ascii="Arial" w:hAnsi="Arial" w:cs="Arial"/>
          <w:b/>
          <w:bCs/>
          <w:i/>
          <w:iCs/>
        </w:rPr>
        <w:t xml:space="preserve"> Brian Tracey (2020).</w:t>
      </w:r>
    </w:p>
    <w:p w14:paraId="0DCFC358" w14:textId="0DD1AA09" w:rsidR="00B049CA" w:rsidRDefault="001B3F79" w:rsidP="001C52B6">
      <w:pPr>
        <w:tabs>
          <w:tab w:val="left" w:pos="6140"/>
        </w:tabs>
        <w:rPr>
          <w:rFonts w:ascii="Arial" w:hAnsi="Arial" w:cs="Arial"/>
        </w:rPr>
      </w:pPr>
      <w:r>
        <w:rPr>
          <w:rFonts w:ascii="Arial" w:hAnsi="Arial" w:cs="Arial"/>
        </w:rPr>
        <w:t>Transaction</w:t>
      </w:r>
      <w:r w:rsidR="00D846EB">
        <w:rPr>
          <w:rFonts w:ascii="Arial" w:hAnsi="Arial" w:cs="Arial"/>
        </w:rPr>
        <w:t>al</w:t>
      </w:r>
      <w:r>
        <w:rPr>
          <w:rFonts w:ascii="Arial" w:hAnsi="Arial" w:cs="Arial"/>
        </w:rPr>
        <w:t xml:space="preserve"> leadership </w:t>
      </w:r>
      <w:r w:rsidR="00D846EB">
        <w:rPr>
          <w:rFonts w:ascii="Arial" w:hAnsi="Arial" w:cs="Arial"/>
        </w:rPr>
        <w:t>i</w:t>
      </w:r>
      <w:r w:rsidR="00B049CA" w:rsidRPr="00B049CA">
        <w:rPr>
          <w:rFonts w:ascii="Arial" w:hAnsi="Arial" w:cs="Arial"/>
        </w:rPr>
        <w:t xml:space="preserve">n addition </w:t>
      </w:r>
      <w:proofErr w:type="spellStart"/>
      <w:r w:rsidR="00B049CA" w:rsidRPr="00B049CA">
        <w:rPr>
          <w:rFonts w:ascii="Arial" w:hAnsi="Arial" w:cs="Arial"/>
        </w:rPr>
        <w:t>Kotters</w:t>
      </w:r>
      <w:proofErr w:type="spellEnd"/>
      <w:r w:rsidR="00B049CA" w:rsidRPr="00B049CA">
        <w:rPr>
          <w:rFonts w:ascii="Arial" w:hAnsi="Arial" w:cs="Arial"/>
        </w:rPr>
        <w:t xml:space="preserve"> 8 steps can help Inner circle unify and create the best team</w:t>
      </w:r>
      <w:r w:rsidR="00D846EB">
        <w:rPr>
          <w:rFonts w:ascii="Arial" w:hAnsi="Arial" w:cs="Arial"/>
        </w:rPr>
        <w:t xml:space="preserve">. </w:t>
      </w:r>
      <w:r w:rsidR="00D846EB" w:rsidRPr="00D846EB">
        <w:rPr>
          <w:rFonts w:ascii="Arial" w:hAnsi="Arial" w:cs="Arial"/>
        </w:rPr>
        <w:t>It is imperative that a set of rules and regulations be put in place and adhered to by all employees. In order to ensure that daily operations are conducted smoothly.</w:t>
      </w:r>
    </w:p>
    <w:p w14:paraId="3F74E00E" w14:textId="5A8CE626" w:rsidR="00934927" w:rsidRDefault="00934927" w:rsidP="001C52B6">
      <w:pPr>
        <w:tabs>
          <w:tab w:val="left" w:pos="6140"/>
        </w:tabs>
        <w:rPr>
          <w:rFonts w:ascii="Arial" w:hAnsi="Arial" w:cs="Arial"/>
        </w:rPr>
      </w:pPr>
      <w:r w:rsidRPr="00934927">
        <w:rPr>
          <w:rFonts w:ascii="Arial" w:hAnsi="Arial" w:cs="Arial"/>
        </w:rPr>
        <w:t xml:space="preserve">Inner Circle's employees contribute to its success with their skills, motivation, and knowledge. It is these employees who play a significant role in increasing sales and </w:t>
      </w:r>
      <w:r w:rsidRPr="00934927">
        <w:rPr>
          <w:rFonts w:ascii="Arial" w:hAnsi="Arial" w:cs="Arial"/>
        </w:rPr>
        <w:lastRenderedPageBreak/>
        <w:t>providing excellent customer service</w:t>
      </w:r>
      <w:r>
        <w:rPr>
          <w:rFonts w:ascii="Arial" w:hAnsi="Arial" w:cs="Arial"/>
        </w:rPr>
        <w:t>, which is why it is so important to have the right staff representing the Inner Circle establishment.</w:t>
      </w:r>
    </w:p>
    <w:p w14:paraId="5FFD2968" w14:textId="77777777" w:rsidR="003C442C" w:rsidRDefault="003C442C" w:rsidP="003C442C">
      <w:pPr>
        <w:tabs>
          <w:tab w:val="left" w:pos="6140"/>
        </w:tabs>
        <w:jc w:val="center"/>
        <w:rPr>
          <w:rFonts w:ascii="Arial" w:hAnsi="Arial" w:cs="Arial"/>
          <w:b/>
          <w:bCs/>
          <w:i/>
          <w:iCs/>
        </w:rPr>
      </w:pPr>
      <w:r w:rsidRPr="003C442C">
        <w:rPr>
          <w:rFonts w:ascii="Arial" w:hAnsi="Arial" w:cs="Arial"/>
          <w:b/>
          <w:bCs/>
          <w:i/>
          <w:iCs/>
        </w:rPr>
        <w:t xml:space="preserve">“Selecting the right person for the right job is the largest part of coaching.” </w:t>
      </w:r>
    </w:p>
    <w:p w14:paraId="6A661C90" w14:textId="7A531297" w:rsidR="00934927" w:rsidRPr="003C442C" w:rsidRDefault="003C442C" w:rsidP="003C442C">
      <w:pPr>
        <w:tabs>
          <w:tab w:val="left" w:pos="6140"/>
        </w:tabs>
        <w:jc w:val="center"/>
        <w:rPr>
          <w:rFonts w:ascii="Arial" w:hAnsi="Arial" w:cs="Arial"/>
          <w:b/>
          <w:bCs/>
          <w:i/>
          <w:iCs/>
        </w:rPr>
      </w:pPr>
      <w:r w:rsidRPr="003C442C">
        <w:rPr>
          <w:rFonts w:ascii="Arial" w:hAnsi="Arial" w:cs="Arial"/>
          <w:b/>
          <w:bCs/>
          <w:i/>
          <w:iCs/>
        </w:rPr>
        <w:t xml:space="preserve"> Phil Crosby</w:t>
      </w:r>
    </w:p>
    <w:p w14:paraId="68C2A229" w14:textId="77777777" w:rsidR="00934927" w:rsidRDefault="00934927" w:rsidP="001C52B6">
      <w:pPr>
        <w:tabs>
          <w:tab w:val="left" w:pos="6140"/>
        </w:tabs>
        <w:rPr>
          <w:rFonts w:ascii="Arial" w:hAnsi="Arial" w:cs="Arial"/>
        </w:rPr>
      </w:pPr>
    </w:p>
    <w:p w14:paraId="5297F8AE" w14:textId="56B6123C" w:rsidR="00D846EB" w:rsidRDefault="00D846EB" w:rsidP="001C52B6">
      <w:pPr>
        <w:tabs>
          <w:tab w:val="left" w:pos="6140"/>
        </w:tabs>
        <w:rPr>
          <w:rFonts w:ascii="Arial" w:hAnsi="Arial" w:cs="Arial"/>
        </w:rPr>
      </w:pPr>
      <w:r w:rsidRPr="00D846EB">
        <w:rPr>
          <w:rFonts w:ascii="Arial" w:hAnsi="Arial" w:cs="Arial"/>
        </w:rPr>
        <w:t>New staff hire = several positions within the company are being handled by inexperienced individuals. Inner circle should implement the concept of "best person" for the job, one who not only is capable of fulfilling the duties associated with the role, but also exceeds expectations. To achieve this, the individual must have a solid skillset and be confident in what can be accomplished or what can be learned during the proces</w:t>
      </w:r>
      <w:r w:rsidR="00934927">
        <w:rPr>
          <w:rFonts w:ascii="Arial" w:hAnsi="Arial" w:cs="Arial"/>
        </w:rPr>
        <w:t>s.</w:t>
      </w:r>
    </w:p>
    <w:p w14:paraId="21E678A4" w14:textId="21AEF430" w:rsidR="00934927" w:rsidRDefault="00934927" w:rsidP="001C52B6">
      <w:pPr>
        <w:tabs>
          <w:tab w:val="left" w:pos="6140"/>
        </w:tabs>
        <w:rPr>
          <w:rFonts w:ascii="Arial" w:hAnsi="Arial" w:cs="Arial"/>
        </w:rPr>
      </w:pPr>
    </w:p>
    <w:p w14:paraId="4FDA894A" w14:textId="77777777" w:rsidR="00934927" w:rsidRPr="00B049CA" w:rsidRDefault="00934927" w:rsidP="001C52B6">
      <w:pPr>
        <w:tabs>
          <w:tab w:val="left" w:pos="6140"/>
        </w:tabs>
        <w:rPr>
          <w:rFonts w:ascii="Arial" w:hAnsi="Arial" w:cs="Arial"/>
        </w:rPr>
      </w:pPr>
    </w:p>
    <w:p w14:paraId="2AC752F1" w14:textId="3B0A1B7E" w:rsidR="00B049CA" w:rsidRDefault="00B049CA" w:rsidP="001C52B6">
      <w:pPr>
        <w:tabs>
          <w:tab w:val="left" w:pos="6140"/>
        </w:tabs>
        <w:rPr>
          <w:rFonts w:ascii="Arial" w:hAnsi="Arial" w:cs="Arial"/>
          <w:b/>
          <w:bCs/>
          <w:u w:val="single"/>
        </w:rPr>
      </w:pPr>
      <w:r>
        <w:rPr>
          <w:rFonts w:ascii="Arial" w:hAnsi="Arial" w:cs="Arial"/>
          <w:b/>
          <w:bCs/>
          <w:noProof/>
          <w:u w:val="single"/>
        </w:rPr>
        <w:drawing>
          <wp:inline distT="0" distB="0" distL="0" distR="0" wp14:anchorId="7D11145D" wp14:editId="45A4F278">
            <wp:extent cx="4684073" cy="4107050"/>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90592" cy="4112766"/>
                    </a:xfrm>
                    <a:prstGeom prst="rect">
                      <a:avLst/>
                    </a:prstGeom>
                    <a:noFill/>
                  </pic:spPr>
                </pic:pic>
              </a:graphicData>
            </a:graphic>
          </wp:inline>
        </w:drawing>
      </w:r>
    </w:p>
    <w:p w14:paraId="099865A4" w14:textId="6D171D2E" w:rsidR="00D376EB" w:rsidRDefault="004922AB" w:rsidP="009D062A">
      <w:pPr>
        <w:tabs>
          <w:tab w:val="left" w:pos="6140"/>
        </w:tabs>
        <w:jc w:val="center"/>
        <w:rPr>
          <w:rFonts w:ascii="Arial" w:hAnsi="Arial" w:cs="Arial"/>
          <w:b/>
          <w:bCs/>
          <w:u w:val="single"/>
        </w:rPr>
      </w:pPr>
      <w:r w:rsidRPr="006846FB">
        <w:rPr>
          <w:rFonts w:ascii="Arial" w:hAnsi="Arial" w:cs="Arial"/>
          <w:b/>
          <w:bCs/>
          <w:u w:val="single"/>
        </w:rPr>
        <w:t>Conclusion</w:t>
      </w:r>
    </w:p>
    <w:p w14:paraId="0BE56601" w14:textId="77777777" w:rsidR="006846FB" w:rsidRDefault="006846FB" w:rsidP="001C52B6">
      <w:pPr>
        <w:tabs>
          <w:tab w:val="left" w:pos="6140"/>
        </w:tabs>
        <w:rPr>
          <w:rFonts w:ascii="Arial" w:hAnsi="Arial" w:cs="Arial"/>
          <w:b/>
          <w:bCs/>
          <w:u w:val="single"/>
        </w:rPr>
      </w:pPr>
    </w:p>
    <w:p w14:paraId="547A02FB" w14:textId="18291A6F" w:rsidR="009D062A" w:rsidRDefault="009F3E85" w:rsidP="009D062A">
      <w:pPr>
        <w:tabs>
          <w:tab w:val="left" w:pos="6140"/>
        </w:tabs>
        <w:rPr>
          <w:rFonts w:ascii="Arial" w:hAnsi="Arial" w:cs="Arial"/>
        </w:rPr>
      </w:pPr>
      <w:r w:rsidRPr="009F3E85">
        <w:rPr>
          <w:rFonts w:ascii="Arial" w:hAnsi="Arial" w:cs="Arial"/>
        </w:rPr>
        <w:t>The moment you step into the Inner Circle takeaway, one should feel as if they have entered a tropical Caribbean island, complete with plants (palm trees), colourful walls, rattan chairs, tantalising scents and the sound of tropical reggae music playing over the speakers</w:t>
      </w:r>
      <w:r w:rsidR="009D062A">
        <w:rPr>
          <w:rFonts w:ascii="Arial" w:hAnsi="Arial" w:cs="Arial"/>
        </w:rPr>
        <w:t>.</w:t>
      </w:r>
    </w:p>
    <w:p w14:paraId="7BE7D835" w14:textId="23F9AA34" w:rsidR="009D062A" w:rsidRDefault="009D062A" w:rsidP="00761AD7">
      <w:pPr>
        <w:tabs>
          <w:tab w:val="left" w:pos="6140"/>
        </w:tabs>
        <w:rPr>
          <w:rFonts w:ascii="Arial" w:hAnsi="Arial" w:cs="Arial"/>
        </w:rPr>
      </w:pPr>
      <w:r w:rsidRPr="009D062A">
        <w:rPr>
          <w:rFonts w:ascii="Arial" w:hAnsi="Arial" w:cs="Arial"/>
        </w:rPr>
        <w:t xml:space="preserve">As it stands Inner circle will continue to get many walk-in customers from the local amenities around. However, if they wish to continue expanding its reach within the community, exploring other avenues of advertising are necessary. As it stands their management style </w:t>
      </w:r>
      <w:r w:rsidRPr="009D062A">
        <w:rPr>
          <w:rFonts w:ascii="Arial" w:hAnsi="Arial" w:cs="Arial"/>
        </w:rPr>
        <w:lastRenderedPageBreak/>
        <w:t>within Inner Circle is based more around the Laissez-Faire Model which means “let it be”. It is a job that allows for free thinking. In the end, it allows people to perform their part of the job in a manner that they are comfortable with. As a result, leadership comes from within, and managers are not required to exert much control over the people or the work in any way. Leadership models of this type focus completely on the freedom that each member of the team is granted, regardless of his or her position in the organi</w:t>
      </w:r>
      <w:r>
        <w:rPr>
          <w:rFonts w:ascii="Arial" w:hAnsi="Arial" w:cs="Arial"/>
        </w:rPr>
        <w:t>s</w:t>
      </w:r>
      <w:r w:rsidRPr="009D062A">
        <w:rPr>
          <w:rFonts w:ascii="Arial" w:hAnsi="Arial" w:cs="Arial"/>
        </w:rPr>
        <w:t xml:space="preserve">ation. This freedom in truth is not conducive to the productivity of Inner Circle. The leader must monitor the team's performance and provide his opinions on a regular basis. This will ensure that this module </w:t>
      </w:r>
      <w:r w:rsidRPr="009D062A">
        <w:rPr>
          <w:rFonts w:ascii="Arial" w:hAnsi="Arial" w:cs="Arial"/>
        </w:rPr>
        <w:t>fulfils</w:t>
      </w:r>
      <w:r w:rsidRPr="009D062A">
        <w:rPr>
          <w:rFonts w:ascii="Arial" w:hAnsi="Arial" w:cs="Arial"/>
        </w:rPr>
        <w:t xml:space="preserve"> its greatest potential</w:t>
      </w:r>
      <w:r>
        <w:rPr>
          <w:rFonts w:ascii="Arial" w:hAnsi="Arial" w:cs="Arial"/>
        </w:rPr>
        <w:t>.</w:t>
      </w:r>
      <w:r w:rsidRPr="009D062A">
        <w:t xml:space="preserve"> </w:t>
      </w:r>
      <w:r w:rsidRPr="009D062A">
        <w:rPr>
          <w:rFonts w:ascii="Arial" w:hAnsi="Arial" w:cs="Arial"/>
        </w:rPr>
        <w:t xml:space="preserve">A successful hiring process may include Inner Circle needing to move beyond what is written on paper and develop new methods of evaluating key intangibles (e.g., cultural fit, communication style) in order to find the right candidate. </w:t>
      </w:r>
      <w:r w:rsidR="00E33474">
        <w:rPr>
          <w:rFonts w:ascii="Arial" w:hAnsi="Arial" w:cs="Arial"/>
        </w:rPr>
        <w:t>As i</w:t>
      </w:r>
      <w:r w:rsidRPr="009D062A">
        <w:rPr>
          <w:rFonts w:ascii="Arial" w:hAnsi="Arial" w:cs="Arial"/>
        </w:rPr>
        <w:t>n today's market these factors play a more significant role in whether a candidate will sink or swim</w:t>
      </w:r>
      <w:r w:rsidR="00E33474">
        <w:rPr>
          <w:rFonts w:ascii="Arial" w:hAnsi="Arial" w:cs="Arial"/>
        </w:rPr>
        <w:t xml:space="preserve"> within an establishment. </w:t>
      </w:r>
      <w:r w:rsidR="00E33474" w:rsidRPr="00E33474">
        <w:rPr>
          <w:rFonts w:ascii="Arial" w:hAnsi="Arial" w:cs="Arial"/>
        </w:rPr>
        <w:t>Since Inner Circle was one of two restaurants offering this type of cuisine for many years, it did not face any real competition. But today, there are a number of Caribbean restaurants and takeaways. How will Inner Circle differentiate itself from the rest of the competition? If Inner Circle chooses, it can promote its business through hand-delivered flyers, active social media presences, radio and newspaper advertisements, voucher stamps or loyalty cards, which could help entice repeat customers, and turn them into raving fans of Caribbean cuisine. Will they successfully incorporate the suggested changes or will they choose to stick to their current business model? They will have to determine if it will be sufficient to support them throughout the future, the community has proven to prefer to support a family-focused, independently owned restaurant over a fast-food burger chain when given a choice between fast-food burger chains and independent restaurants, as they are strong advocates of their community and encourage local businesses over large chains</w:t>
      </w:r>
      <w:r w:rsidR="00E33474">
        <w:rPr>
          <w:rFonts w:ascii="Arial" w:hAnsi="Arial" w:cs="Arial"/>
        </w:rPr>
        <w:t>.</w:t>
      </w:r>
      <w:r w:rsidR="00761AD7" w:rsidRPr="00761AD7">
        <w:t xml:space="preserve"> </w:t>
      </w:r>
      <w:r w:rsidR="00761AD7" w:rsidRPr="00761AD7">
        <w:rPr>
          <w:rFonts w:ascii="Arial" w:hAnsi="Arial" w:cs="Arial"/>
        </w:rPr>
        <w:t xml:space="preserve">Considering the growing residential community in </w:t>
      </w:r>
      <w:r w:rsidR="00761AD7" w:rsidRPr="00761AD7">
        <w:rPr>
          <w:rFonts w:ascii="Arial" w:hAnsi="Arial" w:cs="Arial"/>
        </w:rPr>
        <w:t>Birmingham</w:t>
      </w:r>
      <w:r w:rsidR="00761AD7" w:rsidRPr="00761AD7">
        <w:rPr>
          <w:rFonts w:ascii="Arial" w:hAnsi="Arial" w:cs="Arial"/>
        </w:rPr>
        <w:t>, the restaurant will be especially attractive to families of all ethnicities and socioeconomic levels. There are many people who have families and children and want to demonstrate to them the value of food prepared from scratch with love. This is in contrast to food served from a freezer bag that has been tossed into a deep fryer and served on paper plates</w:t>
      </w:r>
      <w:r w:rsidR="00761AD7">
        <w:rPr>
          <w:rFonts w:ascii="Arial" w:hAnsi="Arial" w:cs="Arial"/>
        </w:rPr>
        <w:t>.</w:t>
      </w:r>
    </w:p>
    <w:p w14:paraId="6F3059A1" w14:textId="582D9129" w:rsidR="00E329F0" w:rsidRDefault="00E329F0" w:rsidP="00E329F0">
      <w:pPr>
        <w:tabs>
          <w:tab w:val="left" w:pos="6140"/>
        </w:tabs>
        <w:rPr>
          <w:rFonts w:ascii="Arial" w:hAnsi="Arial" w:cs="Arial"/>
        </w:rPr>
      </w:pPr>
      <w:r w:rsidRPr="00E329F0">
        <w:rPr>
          <w:rFonts w:ascii="Arial" w:hAnsi="Arial" w:cs="Arial"/>
        </w:rPr>
        <w:t>It is possible that some of Inner Circles' customers are already fans of Caribbean cuisine. However, they have not had it in a long time since their last visit to the restaurant or return to the Caribbean. In the event that Inner Circle decides to offer delivery and catering services to its customers and local businesses, the company will likely see a dramatic increase in profits. This is because people are eating out more, and ordering online more than ever befor</w:t>
      </w:r>
      <w:r>
        <w:rPr>
          <w:rFonts w:ascii="Arial" w:hAnsi="Arial" w:cs="Arial"/>
        </w:rPr>
        <w:t>e.</w:t>
      </w:r>
      <w:r w:rsidRPr="00E329F0">
        <w:t xml:space="preserve"> </w:t>
      </w:r>
      <w:r w:rsidRPr="00E329F0">
        <w:rPr>
          <w:rFonts w:ascii="Arial" w:hAnsi="Arial" w:cs="Arial"/>
        </w:rPr>
        <w:t xml:space="preserve">It is possible that some of Inner Circles' customers are already fans of Caribbean cuisine. However, they have not had it in a long time since their last visit to the restaurant or return to the Caribbean. In the event that Inner Circle decides to offer delivery and catering services to its customers and local businesses, the company will likely see a dramatic increase in profits. This is because people are eating out more, and ordering online more than ever before. In addition to providing food for their employees, Inner Circle has provided food for the community on days where events were held. They are constantly seeking to support locally owned and operated businesses. Whether that be by </w:t>
      </w:r>
      <w:r w:rsidRPr="00E329F0">
        <w:rPr>
          <w:rFonts w:ascii="Arial" w:hAnsi="Arial" w:cs="Arial"/>
        </w:rPr>
        <w:t>purchasing</w:t>
      </w:r>
      <w:r w:rsidRPr="00E329F0">
        <w:rPr>
          <w:rFonts w:ascii="Arial" w:hAnsi="Arial" w:cs="Arial"/>
        </w:rPr>
        <w:t xml:space="preserve"> products or collaborating on events. Inner Circles' primary objective is to introduce this delicious Caribbean cuisine to Birmingham, and as the local community grows, so will the number of customers.</w:t>
      </w:r>
    </w:p>
    <w:p w14:paraId="6726C9A1" w14:textId="311F6D30" w:rsidR="002A0E3F" w:rsidRPr="00E329F0" w:rsidRDefault="002A0E3F" w:rsidP="00E329F0">
      <w:pPr>
        <w:tabs>
          <w:tab w:val="left" w:pos="6140"/>
        </w:tabs>
        <w:rPr>
          <w:rFonts w:ascii="Arial" w:hAnsi="Arial" w:cs="Arial"/>
        </w:rPr>
      </w:pPr>
      <w:r w:rsidRPr="002A0E3F">
        <w:rPr>
          <w:rFonts w:ascii="Arial" w:hAnsi="Arial" w:cs="Arial"/>
        </w:rPr>
        <w:t xml:space="preserve">According to the current critical evaluation, the trajectory of inner circles appears to be stable, with room for growth. Since Inner circle does not currently have any stakeholders or investors, but has a proven track record of being in business for over half a century, there is </w:t>
      </w:r>
      <w:r w:rsidRPr="002A0E3F">
        <w:rPr>
          <w:rFonts w:ascii="Arial" w:hAnsi="Arial" w:cs="Arial"/>
        </w:rPr>
        <w:lastRenderedPageBreak/>
        <w:t>a real possibility that investors may wish to invest in the company, enabling Inner circle to become a franchise.</w:t>
      </w:r>
    </w:p>
    <w:p w14:paraId="2CEB71DF" w14:textId="77777777" w:rsidR="00E329F0" w:rsidRPr="00E329F0" w:rsidRDefault="00E329F0" w:rsidP="00E329F0">
      <w:pPr>
        <w:tabs>
          <w:tab w:val="left" w:pos="6140"/>
        </w:tabs>
        <w:rPr>
          <w:rFonts w:ascii="Arial" w:hAnsi="Arial" w:cs="Arial"/>
        </w:rPr>
      </w:pPr>
    </w:p>
    <w:p w14:paraId="3C035DF7" w14:textId="4FE352CF" w:rsidR="00E329F0" w:rsidRDefault="00E329F0" w:rsidP="00E329F0">
      <w:pPr>
        <w:tabs>
          <w:tab w:val="left" w:pos="6140"/>
        </w:tabs>
        <w:rPr>
          <w:rFonts w:ascii="Arial" w:hAnsi="Arial" w:cs="Arial"/>
        </w:rPr>
      </w:pPr>
      <w:r w:rsidRPr="00E329F0">
        <w:rPr>
          <w:rFonts w:ascii="Arial" w:hAnsi="Arial" w:cs="Arial"/>
        </w:rPr>
        <w:t>Inner Circle has a very bright future if management remains focused on its ultimate goal. The expansion, growth, and financial aspects of the organi</w:t>
      </w:r>
      <w:r>
        <w:rPr>
          <w:rFonts w:ascii="Arial" w:hAnsi="Arial" w:cs="Arial"/>
        </w:rPr>
        <w:t>sation.</w:t>
      </w:r>
    </w:p>
    <w:p w14:paraId="5525D11D" w14:textId="28AF5185" w:rsidR="0013529E" w:rsidRDefault="0013529E" w:rsidP="001C6DD5">
      <w:pPr>
        <w:tabs>
          <w:tab w:val="left" w:pos="6140"/>
        </w:tabs>
        <w:rPr>
          <w:rFonts w:ascii="Arial" w:hAnsi="Arial" w:cs="Arial"/>
        </w:rPr>
      </w:pPr>
    </w:p>
    <w:p w14:paraId="32318E6F" w14:textId="77777777" w:rsidR="00F06EB5" w:rsidRDefault="00F06EB5" w:rsidP="00F06EB5">
      <w:pPr>
        <w:tabs>
          <w:tab w:val="left" w:pos="6140"/>
        </w:tabs>
        <w:rPr>
          <w:rFonts w:ascii="Arial" w:hAnsi="Arial" w:cs="Arial"/>
        </w:rPr>
      </w:pPr>
    </w:p>
    <w:p w14:paraId="43912238" w14:textId="77777777" w:rsidR="00F06EB5" w:rsidRDefault="00F06EB5" w:rsidP="00F06EB5">
      <w:pPr>
        <w:tabs>
          <w:tab w:val="left" w:pos="6140"/>
        </w:tabs>
        <w:rPr>
          <w:rFonts w:ascii="Arial" w:hAnsi="Arial" w:cs="Arial"/>
        </w:rPr>
      </w:pPr>
    </w:p>
    <w:p w14:paraId="28104BA3" w14:textId="77777777" w:rsidR="00F06EB5" w:rsidRDefault="00F06EB5" w:rsidP="00F06EB5">
      <w:pPr>
        <w:tabs>
          <w:tab w:val="left" w:pos="6140"/>
        </w:tabs>
        <w:rPr>
          <w:rFonts w:ascii="Arial" w:hAnsi="Arial" w:cs="Arial"/>
        </w:rPr>
      </w:pPr>
    </w:p>
    <w:p w14:paraId="228F23CF" w14:textId="77777777" w:rsidR="004922AB" w:rsidRDefault="004922AB" w:rsidP="001C52B6">
      <w:pPr>
        <w:tabs>
          <w:tab w:val="left" w:pos="6140"/>
        </w:tabs>
        <w:rPr>
          <w:rFonts w:ascii="Arial" w:hAnsi="Arial" w:cs="Arial"/>
        </w:rPr>
      </w:pPr>
    </w:p>
    <w:p w14:paraId="68DD05EA" w14:textId="77777777" w:rsidR="00D376EB" w:rsidRDefault="00D376EB" w:rsidP="001C52B6">
      <w:pPr>
        <w:tabs>
          <w:tab w:val="left" w:pos="6140"/>
        </w:tabs>
        <w:rPr>
          <w:rFonts w:ascii="Arial" w:hAnsi="Arial" w:cs="Arial"/>
        </w:rPr>
      </w:pPr>
    </w:p>
    <w:p w14:paraId="4F3E05EE" w14:textId="77777777" w:rsidR="002524F9" w:rsidRDefault="002524F9" w:rsidP="001C52B6">
      <w:pPr>
        <w:tabs>
          <w:tab w:val="left" w:pos="6140"/>
        </w:tabs>
        <w:rPr>
          <w:rFonts w:ascii="Arial" w:hAnsi="Arial" w:cs="Arial"/>
        </w:rPr>
      </w:pPr>
    </w:p>
    <w:p w14:paraId="6F4DF321" w14:textId="77777777" w:rsidR="002524F9" w:rsidRDefault="002524F9" w:rsidP="001C52B6">
      <w:pPr>
        <w:tabs>
          <w:tab w:val="left" w:pos="6140"/>
        </w:tabs>
        <w:rPr>
          <w:rFonts w:ascii="Arial" w:hAnsi="Arial" w:cs="Arial"/>
        </w:rPr>
      </w:pPr>
    </w:p>
    <w:p w14:paraId="55489F57" w14:textId="244FF9D8" w:rsidR="002524F9" w:rsidRPr="001F3A6B" w:rsidRDefault="002524F9" w:rsidP="001F3A6B">
      <w:pPr>
        <w:tabs>
          <w:tab w:val="left" w:pos="6140"/>
        </w:tabs>
        <w:jc w:val="center"/>
        <w:rPr>
          <w:rFonts w:ascii="Arial" w:hAnsi="Arial" w:cs="Arial"/>
          <w:b/>
          <w:bCs/>
          <w:u w:val="single"/>
        </w:rPr>
      </w:pPr>
      <w:r w:rsidRPr="001F3A6B">
        <w:rPr>
          <w:rFonts w:ascii="Arial" w:hAnsi="Arial" w:cs="Arial"/>
          <w:b/>
          <w:bCs/>
          <w:u w:val="single"/>
        </w:rPr>
        <w:t>References</w:t>
      </w:r>
    </w:p>
    <w:p w14:paraId="2295E486" w14:textId="77777777" w:rsidR="002524F9" w:rsidRDefault="002524F9" w:rsidP="001C52B6">
      <w:pPr>
        <w:tabs>
          <w:tab w:val="left" w:pos="6140"/>
        </w:tabs>
        <w:rPr>
          <w:rFonts w:ascii="Arial" w:hAnsi="Arial" w:cs="Arial"/>
        </w:rPr>
      </w:pPr>
    </w:p>
    <w:p w14:paraId="44B76DC6" w14:textId="3BECB7CC" w:rsidR="002524F9" w:rsidRDefault="00A012E2" w:rsidP="001C52B6">
      <w:pPr>
        <w:tabs>
          <w:tab w:val="left" w:pos="6140"/>
        </w:tabs>
        <w:rPr>
          <w:rFonts w:ascii="Arial" w:hAnsi="Arial" w:cs="Arial"/>
        </w:rPr>
      </w:pPr>
      <w:r w:rsidRPr="00A012E2">
        <w:rPr>
          <w:rFonts w:ascii="Arial" w:hAnsi="Arial" w:cs="Arial"/>
        </w:rPr>
        <w:t xml:space="preserve">(no date) British Library. Available at: https://www.bl.uk/people/philip-crosby (Accessed: December </w:t>
      </w:r>
      <w:r w:rsidR="0091679F">
        <w:rPr>
          <w:rFonts w:ascii="Arial" w:hAnsi="Arial" w:cs="Arial"/>
        </w:rPr>
        <w:t xml:space="preserve">on </w:t>
      </w:r>
      <w:r w:rsidRPr="00A012E2">
        <w:rPr>
          <w:rFonts w:ascii="Arial" w:hAnsi="Arial" w:cs="Arial"/>
        </w:rPr>
        <w:t>1</w:t>
      </w:r>
      <w:r w:rsidR="0091679F">
        <w:rPr>
          <w:rFonts w:ascii="Arial" w:hAnsi="Arial" w:cs="Arial"/>
        </w:rPr>
        <w:t>.</w:t>
      </w:r>
      <w:r w:rsidRPr="00A012E2">
        <w:rPr>
          <w:rFonts w:ascii="Arial" w:hAnsi="Arial" w:cs="Arial"/>
        </w:rPr>
        <w:t xml:space="preserve"> 2022).</w:t>
      </w:r>
    </w:p>
    <w:p w14:paraId="31DC26DA" w14:textId="0A52C40C" w:rsidR="00A012E2" w:rsidRDefault="00A012E2" w:rsidP="001C52B6">
      <w:pPr>
        <w:tabs>
          <w:tab w:val="left" w:pos="6140"/>
        </w:tabs>
        <w:rPr>
          <w:rFonts w:ascii="Arial" w:hAnsi="Arial" w:cs="Arial"/>
        </w:rPr>
      </w:pPr>
      <w:r w:rsidRPr="00A012E2">
        <w:rPr>
          <w:rFonts w:ascii="Arial" w:hAnsi="Arial" w:cs="Arial"/>
        </w:rPr>
        <w:t xml:space="preserve">Author links open overlay </w:t>
      </w:r>
      <w:proofErr w:type="spellStart"/>
      <w:r w:rsidRPr="00A012E2">
        <w:rPr>
          <w:rFonts w:ascii="Arial" w:hAnsi="Arial" w:cs="Arial"/>
        </w:rPr>
        <w:t>panelHyo</w:t>
      </w:r>
      <w:proofErr w:type="spellEnd"/>
      <w:r w:rsidRPr="00A012E2">
        <w:rPr>
          <w:rFonts w:ascii="Arial" w:hAnsi="Arial" w:cs="Arial"/>
        </w:rPr>
        <w:t xml:space="preserve"> </w:t>
      </w:r>
      <w:proofErr w:type="spellStart"/>
      <w:r w:rsidRPr="00A012E2">
        <w:rPr>
          <w:rFonts w:ascii="Arial" w:hAnsi="Arial" w:cs="Arial"/>
        </w:rPr>
        <w:t>SunJungaEnvelopeYoon</w:t>
      </w:r>
      <w:proofErr w:type="spellEnd"/>
      <w:r w:rsidRPr="00A012E2">
        <w:rPr>
          <w:rFonts w:ascii="Arial" w:hAnsi="Arial" w:cs="Arial"/>
        </w:rPr>
        <w:t xml:space="preserve"> </w:t>
      </w:r>
      <w:proofErr w:type="spellStart"/>
      <w:r w:rsidRPr="00A012E2">
        <w:rPr>
          <w:rFonts w:ascii="Arial" w:hAnsi="Arial" w:cs="Arial"/>
        </w:rPr>
        <w:t>SikJungbEnvelopeHye</w:t>
      </w:r>
      <w:proofErr w:type="spellEnd"/>
      <w:r w:rsidRPr="00A012E2">
        <w:rPr>
          <w:rFonts w:ascii="Arial" w:hAnsi="Arial" w:cs="Arial"/>
        </w:rPr>
        <w:t xml:space="preserve"> </w:t>
      </w:r>
      <w:proofErr w:type="spellStart"/>
      <w:r w:rsidRPr="00A012E2">
        <w:rPr>
          <w:rFonts w:ascii="Arial" w:hAnsi="Arial" w:cs="Arial"/>
        </w:rPr>
        <w:t>HyunYooncPersonEnvelope</w:t>
      </w:r>
      <w:proofErr w:type="spellEnd"/>
      <w:r w:rsidRPr="00A012E2">
        <w:rPr>
          <w:rFonts w:ascii="Arial" w:hAnsi="Arial" w:cs="Arial"/>
        </w:rPr>
        <w:t xml:space="preserve"> et al. (2020) Covid-19: The effects of job insecurity on the job engagement and turnover intent of deluxe hotel employees and the moderating role of generational characteristics, International Journal of Hospitality Management. Pergamon. Available at: https://www.sciencedirect.com/science/article/pii/S0278431920302553 (Accessed</w:t>
      </w:r>
      <w:r w:rsidR="0091679F">
        <w:rPr>
          <w:rFonts w:ascii="Arial" w:hAnsi="Arial" w:cs="Arial"/>
        </w:rPr>
        <w:t xml:space="preserve"> on</w:t>
      </w:r>
      <w:r w:rsidRPr="00A012E2">
        <w:rPr>
          <w:rFonts w:ascii="Arial" w:hAnsi="Arial" w:cs="Arial"/>
        </w:rPr>
        <w:t xml:space="preserve"> December 2</w:t>
      </w:r>
      <w:r w:rsidR="0091679F">
        <w:rPr>
          <w:rFonts w:ascii="Arial" w:hAnsi="Arial" w:cs="Arial"/>
        </w:rPr>
        <w:t>.</w:t>
      </w:r>
      <w:r w:rsidRPr="00A012E2">
        <w:rPr>
          <w:rFonts w:ascii="Arial" w:hAnsi="Arial" w:cs="Arial"/>
        </w:rPr>
        <w:t xml:space="preserve"> 2022).</w:t>
      </w:r>
    </w:p>
    <w:p w14:paraId="3326EA2B" w14:textId="5A6F07E4" w:rsidR="00900EA3" w:rsidRDefault="00900EA3" w:rsidP="001C52B6">
      <w:pPr>
        <w:tabs>
          <w:tab w:val="left" w:pos="6140"/>
        </w:tabs>
        <w:rPr>
          <w:rFonts w:ascii="Arial" w:hAnsi="Arial" w:cs="Arial"/>
        </w:rPr>
      </w:pPr>
      <w:r w:rsidRPr="00900EA3">
        <w:rPr>
          <w:rFonts w:ascii="Arial" w:hAnsi="Arial" w:cs="Arial"/>
        </w:rPr>
        <w:t>Baxter, S. (2021) The benefits of plants on a restaurant's Bottom line, Para Space. Available at: https://www.paraspaceinc.com/blog/benefits-plants-restaurants-bottom-line (Accessed</w:t>
      </w:r>
      <w:r w:rsidR="0091679F">
        <w:rPr>
          <w:rFonts w:ascii="Arial" w:hAnsi="Arial" w:cs="Arial"/>
        </w:rPr>
        <w:t xml:space="preserve"> on </w:t>
      </w:r>
      <w:r w:rsidRPr="00900EA3">
        <w:rPr>
          <w:rFonts w:ascii="Arial" w:hAnsi="Arial" w:cs="Arial"/>
        </w:rPr>
        <w:t>December 2</w:t>
      </w:r>
      <w:r w:rsidR="0091679F">
        <w:rPr>
          <w:rFonts w:ascii="Arial" w:hAnsi="Arial" w:cs="Arial"/>
        </w:rPr>
        <w:t>.</w:t>
      </w:r>
      <w:r w:rsidRPr="00900EA3">
        <w:rPr>
          <w:rFonts w:ascii="Arial" w:hAnsi="Arial" w:cs="Arial"/>
        </w:rPr>
        <w:t xml:space="preserve"> 2022).</w:t>
      </w:r>
    </w:p>
    <w:p w14:paraId="0DEFABC1" w14:textId="6A9D37A3" w:rsidR="00900EA3" w:rsidRDefault="00900EA3" w:rsidP="001C52B6">
      <w:pPr>
        <w:tabs>
          <w:tab w:val="left" w:pos="6140"/>
        </w:tabs>
        <w:rPr>
          <w:rFonts w:ascii="Arial" w:hAnsi="Arial" w:cs="Arial"/>
        </w:rPr>
      </w:pPr>
      <w:r w:rsidRPr="00900EA3">
        <w:rPr>
          <w:rFonts w:ascii="Arial" w:hAnsi="Arial" w:cs="Arial"/>
        </w:rPr>
        <w:t xml:space="preserve">Beyond the scotch bonnet: The rise of </w:t>
      </w:r>
      <w:proofErr w:type="spellStart"/>
      <w:r w:rsidRPr="00900EA3">
        <w:rPr>
          <w:rFonts w:ascii="Arial" w:hAnsi="Arial" w:cs="Arial"/>
        </w:rPr>
        <w:t>caribbean</w:t>
      </w:r>
      <w:proofErr w:type="spellEnd"/>
      <w:r w:rsidRPr="00900EA3">
        <w:rPr>
          <w:rFonts w:ascii="Arial" w:hAnsi="Arial" w:cs="Arial"/>
        </w:rPr>
        <w:t xml:space="preserve"> food in the UK (2019) The Guardian. Guardian News and Media. Available at: https://www.theguardian.com/food/2019/jan/20/rise-of-caribbean-food-in-the-uk-culinary-heritage (Accessed: December 2, 2022).</w:t>
      </w:r>
    </w:p>
    <w:p w14:paraId="2C6C4A13" w14:textId="5AB22340" w:rsidR="00900EA3" w:rsidRDefault="00900EA3" w:rsidP="001C52B6">
      <w:pPr>
        <w:tabs>
          <w:tab w:val="left" w:pos="6140"/>
        </w:tabs>
        <w:rPr>
          <w:rFonts w:ascii="Arial" w:hAnsi="Arial" w:cs="Arial"/>
        </w:rPr>
      </w:pPr>
      <w:r w:rsidRPr="00900EA3">
        <w:rPr>
          <w:rFonts w:ascii="Arial" w:hAnsi="Arial" w:cs="Arial"/>
        </w:rPr>
        <w:t>Brian Tracy on how to hire the right people (no date) AMA. Available at: https://www.amanet.org/articles/brian-tracy-on-how-to-hire-the-right-people/ (Accesse</w:t>
      </w:r>
      <w:r w:rsidR="0091679F">
        <w:rPr>
          <w:rFonts w:ascii="Arial" w:hAnsi="Arial" w:cs="Arial"/>
        </w:rPr>
        <w:t>d on</w:t>
      </w:r>
      <w:r w:rsidRPr="00900EA3">
        <w:rPr>
          <w:rFonts w:ascii="Arial" w:hAnsi="Arial" w:cs="Arial"/>
        </w:rPr>
        <w:t xml:space="preserve"> December 1</w:t>
      </w:r>
      <w:r w:rsidR="0091679F">
        <w:rPr>
          <w:rFonts w:ascii="Arial" w:hAnsi="Arial" w:cs="Arial"/>
        </w:rPr>
        <w:t xml:space="preserve"> </w:t>
      </w:r>
      <w:r w:rsidRPr="00900EA3">
        <w:rPr>
          <w:rFonts w:ascii="Arial" w:hAnsi="Arial" w:cs="Arial"/>
        </w:rPr>
        <w:t xml:space="preserve"> 2022).</w:t>
      </w:r>
    </w:p>
    <w:p w14:paraId="781F3E85" w14:textId="53F62CD0" w:rsidR="002524F9" w:rsidRDefault="002524F9" w:rsidP="002524F9">
      <w:pPr>
        <w:tabs>
          <w:tab w:val="left" w:pos="6140"/>
        </w:tabs>
        <w:rPr>
          <w:rFonts w:ascii="Arial" w:hAnsi="Arial" w:cs="Arial"/>
        </w:rPr>
      </w:pPr>
      <w:proofErr w:type="spellStart"/>
      <w:r w:rsidRPr="002524F9">
        <w:rPr>
          <w:rFonts w:ascii="Arial" w:hAnsi="Arial" w:cs="Arial"/>
        </w:rPr>
        <w:t>Juhee</w:t>
      </w:r>
      <w:proofErr w:type="spellEnd"/>
      <w:r w:rsidRPr="002524F9">
        <w:rPr>
          <w:rFonts w:ascii="Arial" w:hAnsi="Arial" w:cs="Arial"/>
        </w:rPr>
        <w:t xml:space="preserve"> Kang, </w:t>
      </w:r>
      <w:proofErr w:type="spellStart"/>
      <w:r w:rsidRPr="002524F9">
        <w:rPr>
          <w:rFonts w:ascii="Arial" w:hAnsi="Arial" w:cs="Arial"/>
        </w:rPr>
        <w:t>Jinhyun</w:t>
      </w:r>
      <w:proofErr w:type="spellEnd"/>
      <w:r w:rsidRPr="002524F9">
        <w:rPr>
          <w:rFonts w:ascii="Arial" w:hAnsi="Arial" w:cs="Arial"/>
        </w:rPr>
        <w:t xml:space="preserve"> Jun, Susan W. Arendt,</w:t>
      </w:r>
      <w:r w:rsidR="001F3A6B">
        <w:rPr>
          <w:rFonts w:ascii="Arial" w:hAnsi="Arial" w:cs="Arial"/>
        </w:rPr>
        <w:t xml:space="preserve"> </w:t>
      </w:r>
      <w:r w:rsidRPr="002524F9">
        <w:rPr>
          <w:rFonts w:ascii="Arial" w:hAnsi="Arial" w:cs="Arial"/>
        </w:rPr>
        <w:t>Understanding customers’ healthy food choices at casual dining restaurants: Using the Value–Attitude–</w:t>
      </w:r>
      <w:proofErr w:type="spellStart"/>
      <w:r w:rsidRPr="002524F9">
        <w:rPr>
          <w:rFonts w:ascii="Arial" w:hAnsi="Arial" w:cs="Arial"/>
        </w:rPr>
        <w:t>Behavior</w:t>
      </w:r>
      <w:proofErr w:type="spellEnd"/>
      <w:r w:rsidRPr="002524F9">
        <w:rPr>
          <w:rFonts w:ascii="Arial" w:hAnsi="Arial" w:cs="Arial"/>
        </w:rPr>
        <w:t xml:space="preserve"> model,</w:t>
      </w:r>
      <w:r w:rsidR="001F3A6B">
        <w:rPr>
          <w:rFonts w:ascii="Arial" w:hAnsi="Arial" w:cs="Arial"/>
        </w:rPr>
        <w:t xml:space="preserve"> </w:t>
      </w:r>
      <w:r w:rsidRPr="002524F9">
        <w:rPr>
          <w:rFonts w:ascii="Arial" w:hAnsi="Arial" w:cs="Arial"/>
        </w:rPr>
        <w:t>International Journal of Hospitality Management,</w:t>
      </w:r>
      <w:r w:rsidR="001F3A6B">
        <w:rPr>
          <w:rFonts w:ascii="Arial" w:hAnsi="Arial" w:cs="Arial"/>
        </w:rPr>
        <w:t xml:space="preserve"> </w:t>
      </w:r>
      <w:r w:rsidRPr="002524F9">
        <w:rPr>
          <w:rFonts w:ascii="Arial" w:hAnsi="Arial" w:cs="Arial"/>
        </w:rPr>
        <w:t>Volume 48,</w:t>
      </w:r>
      <w:r w:rsidR="001F3A6B">
        <w:rPr>
          <w:rFonts w:ascii="Arial" w:hAnsi="Arial" w:cs="Arial"/>
        </w:rPr>
        <w:t xml:space="preserve"> </w:t>
      </w:r>
      <w:r w:rsidRPr="002524F9">
        <w:rPr>
          <w:rFonts w:ascii="Arial" w:hAnsi="Arial" w:cs="Arial"/>
        </w:rPr>
        <w:t>2015,</w:t>
      </w:r>
      <w:r w:rsidR="001F3A6B">
        <w:rPr>
          <w:rFonts w:ascii="Arial" w:hAnsi="Arial" w:cs="Arial"/>
        </w:rPr>
        <w:t xml:space="preserve"> </w:t>
      </w:r>
      <w:r w:rsidRPr="002524F9">
        <w:rPr>
          <w:rFonts w:ascii="Arial" w:hAnsi="Arial" w:cs="Arial"/>
        </w:rPr>
        <w:t>Pages 12-21,ISSN 0278-4319,</w:t>
      </w:r>
      <w:r w:rsidR="00900EA3">
        <w:rPr>
          <w:rFonts w:ascii="Arial" w:hAnsi="Arial" w:cs="Arial"/>
        </w:rPr>
        <w:t>(Accessed on 1 December 2022).</w:t>
      </w:r>
    </w:p>
    <w:p w14:paraId="207A0028" w14:textId="3A8CAC25" w:rsidR="00A012E2" w:rsidRPr="002524F9" w:rsidRDefault="00A012E2" w:rsidP="002524F9">
      <w:pPr>
        <w:tabs>
          <w:tab w:val="left" w:pos="6140"/>
        </w:tabs>
        <w:rPr>
          <w:rFonts w:ascii="Arial" w:hAnsi="Arial" w:cs="Arial"/>
        </w:rPr>
      </w:pPr>
      <w:r w:rsidRPr="00A012E2">
        <w:rPr>
          <w:rFonts w:ascii="Arial" w:hAnsi="Arial" w:cs="Arial"/>
        </w:rPr>
        <w:t xml:space="preserve">HH;, J.H.S.J.Y.S.Y. (no date) Covid-19: The effects of job insecurity on the job engagement and turnover intent of deluxe hotel employees and the moderating role of generational characteristics, International journal of hospitality management. U.S. National Library of </w:t>
      </w:r>
      <w:r w:rsidRPr="00A012E2">
        <w:rPr>
          <w:rFonts w:ascii="Arial" w:hAnsi="Arial" w:cs="Arial"/>
        </w:rPr>
        <w:lastRenderedPageBreak/>
        <w:t>Medicine. Available at: https://pubmed.ncbi.nlm.nih.gov/33041428/ (Accessed</w:t>
      </w:r>
      <w:r w:rsidR="00900EA3">
        <w:rPr>
          <w:rFonts w:ascii="Arial" w:hAnsi="Arial" w:cs="Arial"/>
        </w:rPr>
        <w:t xml:space="preserve"> on </w:t>
      </w:r>
      <w:r w:rsidRPr="00A012E2">
        <w:rPr>
          <w:rFonts w:ascii="Arial" w:hAnsi="Arial" w:cs="Arial"/>
        </w:rPr>
        <w:t>December 1</w:t>
      </w:r>
      <w:r w:rsidR="00900EA3">
        <w:rPr>
          <w:rFonts w:ascii="Arial" w:hAnsi="Arial" w:cs="Arial"/>
        </w:rPr>
        <w:t>.</w:t>
      </w:r>
      <w:r w:rsidRPr="00A012E2">
        <w:rPr>
          <w:rFonts w:ascii="Arial" w:hAnsi="Arial" w:cs="Arial"/>
        </w:rPr>
        <w:t xml:space="preserve"> 2022).</w:t>
      </w:r>
    </w:p>
    <w:p w14:paraId="65B68A12" w14:textId="77777777" w:rsidR="00934927" w:rsidRDefault="00934927" w:rsidP="001C52B6">
      <w:pPr>
        <w:tabs>
          <w:tab w:val="left" w:pos="6140"/>
        </w:tabs>
        <w:rPr>
          <w:rFonts w:ascii="Arial" w:hAnsi="Arial" w:cs="Arial"/>
        </w:rPr>
      </w:pPr>
    </w:p>
    <w:p w14:paraId="65E696B7" w14:textId="182617B0" w:rsidR="000637ED" w:rsidRDefault="000637ED" w:rsidP="001C52B6">
      <w:pPr>
        <w:tabs>
          <w:tab w:val="left" w:pos="6140"/>
        </w:tabs>
        <w:rPr>
          <w:rFonts w:ascii="Arial" w:hAnsi="Arial" w:cs="Arial"/>
        </w:rPr>
      </w:pPr>
      <w:r w:rsidRPr="000637ED">
        <w:rPr>
          <w:rFonts w:ascii="Arial" w:hAnsi="Arial" w:cs="Arial"/>
        </w:rPr>
        <w:t>Power, D. J. Future of quality in the 21st century. Operations Management Journal, 34 (1) 2008, pp.17-22</w:t>
      </w:r>
      <w:r w:rsidR="00900EA3">
        <w:rPr>
          <w:rFonts w:ascii="Arial" w:hAnsi="Arial" w:cs="Arial"/>
        </w:rPr>
        <w:t xml:space="preserve"> (Accessed on 1. December 2022).</w:t>
      </w:r>
    </w:p>
    <w:p w14:paraId="79D9EF10" w14:textId="3113B2B0" w:rsidR="000637ED" w:rsidRDefault="00900EA3" w:rsidP="001C52B6">
      <w:pPr>
        <w:tabs>
          <w:tab w:val="left" w:pos="6140"/>
        </w:tabs>
        <w:rPr>
          <w:rFonts w:ascii="Arial" w:hAnsi="Arial" w:cs="Arial"/>
        </w:rPr>
      </w:pPr>
      <w:r w:rsidRPr="00900EA3">
        <w:rPr>
          <w:rFonts w:ascii="Arial" w:hAnsi="Arial" w:cs="Arial"/>
        </w:rPr>
        <w:t>Ramirez, R. (2019) Philip Crosby, Academia.edu. Available at: https://www.academia.edu/38523531/PHILIP_CROSBY (Accessed</w:t>
      </w:r>
      <w:r>
        <w:rPr>
          <w:rFonts w:ascii="Arial" w:hAnsi="Arial" w:cs="Arial"/>
        </w:rPr>
        <w:t xml:space="preserve"> on</w:t>
      </w:r>
      <w:r w:rsidRPr="00900EA3">
        <w:rPr>
          <w:rFonts w:ascii="Arial" w:hAnsi="Arial" w:cs="Arial"/>
        </w:rPr>
        <w:t xml:space="preserve"> December 1</w:t>
      </w:r>
      <w:r>
        <w:rPr>
          <w:rFonts w:ascii="Arial" w:hAnsi="Arial" w:cs="Arial"/>
        </w:rPr>
        <w:t>.</w:t>
      </w:r>
      <w:r w:rsidRPr="00900EA3">
        <w:rPr>
          <w:rFonts w:ascii="Arial" w:hAnsi="Arial" w:cs="Arial"/>
        </w:rPr>
        <w:t xml:space="preserve"> 2022).</w:t>
      </w:r>
    </w:p>
    <w:p w14:paraId="199014B1" w14:textId="535090D9" w:rsidR="000637ED" w:rsidRDefault="000637ED" w:rsidP="001C52B6">
      <w:pPr>
        <w:tabs>
          <w:tab w:val="left" w:pos="6140"/>
        </w:tabs>
        <w:rPr>
          <w:rFonts w:ascii="Arial" w:hAnsi="Arial" w:cs="Arial"/>
        </w:rPr>
      </w:pPr>
      <w:r w:rsidRPr="000637ED">
        <w:rPr>
          <w:rFonts w:ascii="Arial" w:hAnsi="Arial" w:cs="Arial"/>
        </w:rPr>
        <w:t>Smith J. L. Phil Crosby’s legacy. Quality, 53 (8) August, 2014, p.18</w:t>
      </w:r>
      <w:r w:rsidR="00900EA3">
        <w:rPr>
          <w:rFonts w:ascii="Arial" w:hAnsi="Arial" w:cs="Arial"/>
        </w:rPr>
        <w:t xml:space="preserve"> (Accessed0n 1 December 2022).</w:t>
      </w:r>
    </w:p>
    <w:p w14:paraId="1D1901C1" w14:textId="77777777" w:rsidR="000637ED" w:rsidRDefault="000637ED" w:rsidP="001C52B6">
      <w:pPr>
        <w:tabs>
          <w:tab w:val="left" w:pos="6140"/>
        </w:tabs>
        <w:rPr>
          <w:rFonts w:ascii="Arial" w:hAnsi="Arial" w:cs="Arial"/>
        </w:rPr>
      </w:pPr>
    </w:p>
    <w:p w14:paraId="7C578DA1" w14:textId="77777777" w:rsidR="00C63722" w:rsidRDefault="00C63722" w:rsidP="001C52B6">
      <w:pPr>
        <w:tabs>
          <w:tab w:val="left" w:pos="6140"/>
        </w:tabs>
        <w:rPr>
          <w:rFonts w:ascii="Arial" w:hAnsi="Arial" w:cs="Arial"/>
        </w:rPr>
      </w:pPr>
    </w:p>
    <w:p w14:paraId="482B3951" w14:textId="77777777" w:rsidR="005F3B3B" w:rsidRDefault="005F3B3B" w:rsidP="001C52B6">
      <w:pPr>
        <w:tabs>
          <w:tab w:val="left" w:pos="6140"/>
        </w:tabs>
        <w:rPr>
          <w:rFonts w:ascii="Arial" w:hAnsi="Arial" w:cs="Arial"/>
        </w:rPr>
      </w:pPr>
    </w:p>
    <w:p w14:paraId="1AE12174" w14:textId="77777777" w:rsidR="005F3B3B" w:rsidRDefault="005F3B3B" w:rsidP="001C52B6">
      <w:pPr>
        <w:tabs>
          <w:tab w:val="left" w:pos="6140"/>
        </w:tabs>
        <w:rPr>
          <w:rFonts w:ascii="Arial" w:hAnsi="Arial" w:cs="Arial"/>
        </w:rPr>
      </w:pPr>
    </w:p>
    <w:p w14:paraId="5B7BE117" w14:textId="34672FE1" w:rsidR="00D376EB" w:rsidRPr="001C52B6" w:rsidRDefault="00D376EB" w:rsidP="001C52B6">
      <w:pPr>
        <w:tabs>
          <w:tab w:val="left" w:pos="6140"/>
        </w:tabs>
        <w:rPr>
          <w:rFonts w:ascii="Arial" w:hAnsi="Arial" w:cs="Arial"/>
        </w:rPr>
      </w:pPr>
      <w:r>
        <w:rPr>
          <w:rFonts w:ascii="Arial" w:hAnsi="Arial" w:cs="Arial"/>
          <w:noProof/>
        </w:rPr>
        <w:drawing>
          <wp:inline distT="0" distB="0" distL="0" distR="0" wp14:anchorId="069FF357" wp14:editId="74A79979">
            <wp:extent cx="4762500" cy="3514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62500" cy="3514725"/>
                    </a:xfrm>
                    <a:prstGeom prst="rect">
                      <a:avLst/>
                    </a:prstGeom>
                    <a:noFill/>
                  </pic:spPr>
                </pic:pic>
              </a:graphicData>
            </a:graphic>
          </wp:inline>
        </w:drawing>
      </w:r>
    </w:p>
    <w:sectPr w:rsidR="00D376EB" w:rsidRPr="001C52B6">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B6F58" w14:textId="77777777" w:rsidR="002346B8" w:rsidRDefault="002346B8" w:rsidP="002346B8">
      <w:pPr>
        <w:spacing w:after="0" w:line="240" w:lineRule="auto"/>
      </w:pPr>
      <w:r>
        <w:separator/>
      </w:r>
    </w:p>
  </w:endnote>
  <w:endnote w:type="continuationSeparator" w:id="0">
    <w:p w14:paraId="18FBBB6D" w14:textId="77777777" w:rsidR="002346B8" w:rsidRDefault="002346B8" w:rsidP="00234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737709"/>
      <w:docPartObj>
        <w:docPartGallery w:val="Page Numbers (Bottom of Page)"/>
        <w:docPartUnique/>
      </w:docPartObj>
    </w:sdtPr>
    <w:sdtEndPr>
      <w:rPr>
        <w:noProof/>
      </w:rPr>
    </w:sdtEndPr>
    <w:sdtContent>
      <w:p w14:paraId="30B82A58" w14:textId="3A570226" w:rsidR="00631B10" w:rsidRDefault="00631B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8E8599" w14:textId="77777777" w:rsidR="002346B8" w:rsidRDefault="00234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F6E00" w14:textId="77777777" w:rsidR="002346B8" w:rsidRDefault="002346B8" w:rsidP="002346B8">
      <w:pPr>
        <w:spacing w:after="0" w:line="240" w:lineRule="auto"/>
      </w:pPr>
      <w:r>
        <w:separator/>
      </w:r>
    </w:p>
  </w:footnote>
  <w:footnote w:type="continuationSeparator" w:id="0">
    <w:p w14:paraId="2769D2E9" w14:textId="77777777" w:rsidR="002346B8" w:rsidRDefault="002346B8" w:rsidP="002346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978E9" w14:textId="21BEF344" w:rsidR="002346B8" w:rsidRPr="002346B8" w:rsidRDefault="00631B10">
    <w:pPr>
      <w:pStyle w:val="Header"/>
      <w:rPr>
        <w:lang w:val="en-US"/>
      </w:rPr>
    </w:pPr>
    <w:r>
      <w:rPr>
        <w:lang w:val="en-US"/>
      </w:rPr>
      <w:t>Donna Hutchinson</w:t>
    </w:r>
    <w:r w:rsidR="009875FD">
      <w:rPr>
        <w:lang w:val="en-US"/>
      </w:rPr>
      <w:t xml:space="preserve"> 1817686</w:t>
    </w:r>
    <w:r w:rsidRPr="00631B10">
      <w:rPr>
        <w:lang w:val="en-US"/>
      </w:rPr>
      <w:ptab w:relativeTo="margin" w:alignment="center" w:leader="none"/>
    </w:r>
    <w:r>
      <w:rPr>
        <w:lang w:val="en-US"/>
      </w:rPr>
      <w:t>Bmsw6104</w:t>
    </w:r>
    <w:r w:rsidRPr="00631B10">
      <w:rPr>
        <w:lang w:val="en-US"/>
      </w:rPr>
      <w:ptab w:relativeTo="margin" w:alignment="right" w:leader="none"/>
    </w:r>
    <w:r>
      <w:rPr>
        <w:lang w:val="en-US"/>
      </w:rPr>
      <w:t>Dr</w:t>
    </w:r>
    <w:r w:rsidR="009875FD">
      <w:rPr>
        <w:lang w:val="en-US"/>
      </w:rPr>
      <w:t xml:space="preserve"> R</w:t>
    </w:r>
    <w:r>
      <w:rPr>
        <w:lang w:val="en-US"/>
      </w:rPr>
      <w:t xml:space="preserve"> Lamptey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3" type="#_x0000_t75" style="width:11.2pt;height:11.2pt" o:bullet="t">
        <v:imagedata r:id="rId1" o:title="msoE2A9"/>
      </v:shape>
    </w:pict>
  </w:numPicBullet>
  <w:abstractNum w:abstractNumId="0" w15:restartNumberingAfterBreak="0">
    <w:nsid w:val="01C6362E"/>
    <w:multiLevelType w:val="hybridMultilevel"/>
    <w:tmpl w:val="B148B7D0"/>
    <w:lvl w:ilvl="0" w:tplc="08090007">
      <w:start w:val="1"/>
      <w:numFmt w:val="bullet"/>
      <w:lvlText w:val=""/>
      <w:lvlPicBulletId w:val="0"/>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115108E"/>
    <w:multiLevelType w:val="hybridMultilevel"/>
    <w:tmpl w:val="D15EAB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721085E"/>
    <w:multiLevelType w:val="hybridMultilevel"/>
    <w:tmpl w:val="692C1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475870"/>
    <w:multiLevelType w:val="hybridMultilevel"/>
    <w:tmpl w:val="F2F2C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1C6F1A"/>
    <w:multiLevelType w:val="hybridMultilevel"/>
    <w:tmpl w:val="5C70984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2B3DE0"/>
    <w:multiLevelType w:val="hybridMultilevel"/>
    <w:tmpl w:val="75E08D3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C23D34"/>
    <w:multiLevelType w:val="hybridMultilevel"/>
    <w:tmpl w:val="ACA2746C"/>
    <w:lvl w:ilvl="0" w:tplc="08090007">
      <w:start w:val="1"/>
      <w:numFmt w:val="bullet"/>
      <w:lvlText w:val=""/>
      <w:lvlPicBulletId w:val="0"/>
      <w:lvlJc w:val="left"/>
      <w:pPr>
        <w:ind w:left="720" w:hanging="360"/>
      </w:pPr>
      <w:rPr>
        <w:rFonts w:ascii="Symbol" w:hAnsi="Symbol" w:hint="default"/>
      </w:rPr>
    </w:lvl>
    <w:lvl w:ilvl="1" w:tplc="CD92ED40">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CA4D20"/>
    <w:multiLevelType w:val="hybridMultilevel"/>
    <w:tmpl w:val="B93A6D4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15:restartNumberingAfterBreak="0">
    <w:nsid w:val="481464B8"/>
    <w:multiLevelType w:val="hybridMultilevel"/>
    <w:tmpl w:val="73B2E3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9D53C9B"/>
    <w:multiLevelType w:val="hybridMultilevel"/>
    <w:tmpl w:val="BF082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5C1D10"/>
    <w:multiLevelType w:val="hybridMultilevel"/>
    <w:tmpl w:val="404401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4DD951A0"/>
    <w:multiLevelType w:val="hybridMultilevel"/>
    <w:tmpl w:val="5A84D5C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52EB4E6D"/>
    <w:multiLevelType w:val="hybridMultilevel"/>
    <w:tmpl w:val="C98ED29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1C363F"/>
    <w:multiLevelType w:val="hybridMultilevel"/>
    <w:tmpl w:val="32DA6456"/>
    <w:lvl w:ilvl="0" w:tplc="0CB01EC8">
      <w:start w:val="1"/>
      <w:numFmt w:val="decimal"/>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F80217"/>
    <w:multiLevelType w:val="hybridMultilevel"/>
    <w:tmpl w:val="988225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0656B3"/>
    <w:multiLevelType w:val="hybridMultilevel"/>
    <w:tmpl w:val="F6640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18589468">
    <w:abstractNumId w:val="14"/>
  </w:num>
  <w:num w:numId="2" w16cid:durableId="1263491385">
    <w:abstractNumId w:val="3"/>
  </w:num>
  <w:num w:numId="3" w16cid:durableId="1264068281">
    <w:abstractNumId w:val="6"/>
  </w:num>
  <w:num w:numId="4" w16cid:durableId="1109356893">
    <w:abstractNumId w:val="7"/>
  </w:num>
  <w:num w:numId="5" w16cid:durableId="1026906961">
    <w:abstractNumId w:val="0"/>
  </w:num>
  <w:num w:numId="6" w16cid:durableId="2058315304">
    <w:abstractNumId w:val="10"/>
  </w:num>
  <w:num w:numId="7" w16cid:durableId="729157654">
    <w:abstractNumId w:val="12"/>
  </w:num>
  <w:num w:numId="8" w16cid:durableId="595745149">
    <w:abstractNumId w:val="11"/>
  </w:num>
  <w:num w:numId="9" w16cid:durableId="1735202938">
    <w:abstractNumId w:val="5"/>
  </w:num>
  <w:num w:numId="10" w16cid:durableId="1942059770">
    <w:abstractNumId w:val="4"/>
  </w:num>
  <w:num w:numId="11" w16cid:durableId="666792133">
    <w:abstractNumId w:val="13"/>
  </w:num>
  <w:num w:numId="12" w16cid:durableId="39673926">
    <w:abstractNumId w:val="2"/>
  </w:num>
  <w:num w:numId="13" w16cid:durableId="250742991">
    <w:abstractNumId w:val="1"/>
  </w:num>
  <w:num w:numId="14" w16cid:durableId="1966041457">
    <w:abstractNumId w:val="15"/>
  </w:num>
  <w:num w:numId="15" w16cid:durableId="1357536380">
    <w:abstractNumId w:val="8"/>
  </w:num>
  <w:num w:numId="16" w16cid:durableId="8922766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28F"/>
    <w:rsid w:val="0000750F"/>
    <w:rsid w:val="00011EAF"/>
    <w:rsid w:val="00017BBD"/>
    <w:rsid w:val="00027E5C"/>
    <w:rsid w:val="00032465"/>
    <w:rsid w:val="000348A3"/>
    <w:rsid w:val="00036FE7"/>
    <w:rsid w:val="00051A76"/>
    <w:rsid w:val="000637ED"/>
    <w:rsid w:val="00067BA9"/>
    <w:rsid w:val="00073996"/>
    <w:rsid w:val="00080D41"/>
    <w:rsid w:val="00090464"/>
    <w:rsid w:val="00094995"/>
    <w:rsid w:val="000A17A7"/>
    <w:rsid w:val="000A26E8"/>
    <w:rsid w:val="000A776A"/>
    <w:rsid w:val="000B4FAF"/>
    <w:rsid w:val="000B76F2"/>
    <w:rsid w:val="000C341B"/>
    <w:rsid w:val="000C4947"/>
    <w:rsid w:val="000E1DA7"/>
    <w:rsid w:val="000F1971"/>
    <w:rsid w:val="000F2918"/>
    <w:rsid w:val="000F4943"/>
    <w:rsid w:val="000F5150"/>
    <w:rsid w:val="001001BC"/>
    <w:rsid w:val="0010207C"/>
    <w:rsid w:val="00110D34"/>
    <w:rsid w:val="0011426F"/>
    <w:rsid w:val="00123124"/>
    <w:rsid w:val="00126DFD"/>
    <w:rsid w:val="00132CA4"/>
    <w:rsid w:val="0013529E"/>
    <w:rsid w:val="00140AD6"/>
    <w:rsid w:val="0015199F"/>
    <w:rsid w:val="00152BC3"/>
    <w:rsid w:val="00155711"/>
    <w:rsid w:val="00161CDC"/>
    <w:rsid w:val="00173951"/>
    <w:rsid w:val="001767A1"/>
    <w:rsid w:val="0018496B"/>
    <w:rsid w:val="00186F69"/>
    <w:rsid w:val="0019640C"/>
    <w:rsid w:val="0019692D"/>
    <w:rsid w:val="00197CE7"/>
    <w:rsid w:val="001A430B"/>
    <w:rsid w:val="001B0C70"/>
    <w:rsid w:val="001B21AA"/>
    <w:rsid w:val="001B30FD"/>
    <w:rsid w:val="001B3F79"/>
    <w:rsid w:val="001B53EC"/>
    <w:rsid w:val="001B6367"/>
    <w:rsid w:val="001C1952"/>
    <w:rsid w:val="001C52B6"/>
    <w:rsid w:val="001C6DD5"/>
    <w:rsid w:val="001D2548"/>
    <w:rsid w:val="001D4C16"/>
    <w:rsid w:val="001E428F"/>
    <w:rsid w:val="001E4FED"/>
    <w:rsid w:val="001F151E"/>
    <w:rsid w:val="001F3A6B"/>
    <w:rsid w:val="002134A1"/>
    <w:rsid w:val="00214011"/>
    <w:rsid w:val="002346B8"/>
    <w:rsid w:val="00241242"/>
    <w:rsid w:val="002524F9"/>
    <w:rsid w:val="00266D20"/>
    <w:rsid w:val="002730D5"/>
    <w:rsid w:val="00290754"/>
    <w:rsid w:val="00292108"/>
    <w:rsid w:val="002A0E3F"/>
    <w:rsid w:val="002A13D3"/>
    <w:rsid w:val="002A3F53"/>
    <w:rsid w:val="002B663C"/>
    <w:rsid w:val="002C11CF"/>
    <w:rsid w:val="002C45DB"/>
    <w:rsid w:val="002C48E9"/>
    <w:rsid w:val="002F5AA3"/>
    <w:rsid w:val="00310E95"/>
    <w:rsid w:val="0031229C"/>
    <w:rsid w:val="003133FD"/>
    <w:rsid w:val="00314FB6"/>
    <w:rsid w:val="003157CB"/>
    <w:rsid w:val="00317242"/>
    <w:rsid w:val="003275AB"/>
    <w:rsid w:val="003357AD"/>
    <w:rsid w:val="0034093F"/>
    <w:rsid w:val="00346827"/>
    <w:rsid w:val="00350ECE"/>
    <w:rsid w:val="003520E9"/>
    <w:rsid w:val="003543E0"/>
    <w:rsid w:val="003576CE"/>
    <w:rsid w:val="0036137A"/>
    <w:rsid w:val="0037054E"/>
    <w:rsid w:val="00376A31"/>
    <w:rsid w:val="0038041C"/>
    <w:rsid w:val="003875EE"/>
    <w:rsid w:val="00393EB5"/>
    <w:rsid w:val="00395831"/>
    <w:rsid w:val="003B1AAD"/>
    <w:rsid w:val="003B744F"/>
    <w:rsid w:val="003C3278"/>
    <w:rsid w:val="003C442C"/>
    <w:rsid w:val="003C7283"/>
    <w:rsid w:val="003D1FF7"/>
    <w:rsid w:val="003F115B"/>
    <w:rsid w:val="003F3A11"/>
    <w:rsid w:val="003F3A58"/>
    <w:rsid w:val="00402AD3"/>
    <w:rsid w:val="0041625E"/>
    <w:rsid w:val="00441150"/>
    <w:rsid w:val="00444734"/>
    <w:rsid w:val="00452FFF"/>
    <w:rsid w:val="00471368"/>
    <w:rsid w:val="0047267D"/>
    <w:rsid w:val="00474EB8"/>
    <w:rsid w:val="00481472"/>
    <w:rsid w:val="00486A71"/>
    <w:rsid w:val="004922AB"/>
    <w:rsid w:val="004A7699"/>
    <w:rsid w:val="004A7D38"/>
    <w:rsid w:val="004B297E"/>
    <w:rsid w:val="004B4647"/>
    <w:rsid w:val="004C040D"/>
    <w:rsid w:val="004C298E"/>
    <w:rsid w:val="004C4F14"/>
    <w:rsid w:val="004C592F"/>
    <w:rsid w:val="004C7681"/>
    <w:rsid w:val="004D04DF"/>
    <w:rsid w:val="004D607F"/>
    <w:rsid w:val="004E5AA2"/>
    <w:rsid w:val="004F408D"/>
    <w:rsid w:val="00502AF8"/>
    <w:rsid w:val="00530F50"/>
    <w:rsid w:val="005314E2"/>
    <w:rsid w:val="00532319"/>
    <w:rsid w:val="005550FF"/>
    <w:rsid w:val="00563C44"/>
    <w:rsid w:val="005671D7"/>
    <w:rsid w:val="00571F75"/>
    <w:rsid w:val="0057767A"/>
    <w:rsid w:val="0058453E"/>
    <w:rsid w:val="005A2AF1"/>
    <w:rsid w:val="005A51DF"/>
    <w:rsid w:val="005C5720"/>
    <w:rsid w:val="005C6536"/>
    <w:rsid w:val="005D221F"/>
    <w:rsid w:val="005D2B73"/>
    <w:rsid w:val="005E66FE"/>
    <w:rsid w:val="005F3B3B"/>
    <w:rsid w:val="005F4057"/>
    <w:rsid w:val="005F411B"/>
    <w:rsid w:val="005F598B"/>
    <w:rsid w:val="00603C14"/>
    <w:rsid w:val="00611FA8"/>
    <w:rsid w:val="0062156D"/>
    <w:rsid w:val="00625956"/>
    <w:rsid w:val="006270A0"/>
    <w:rsid w:val="00631B10"/>
    <w:rsid w:val="006323E8"/>
    <w:rsid w:val="0063424C"/>
    <w:rsid w:val="00646666"/>
    <w:rsid w:val="00650CDE"/>
    <w:rsid w:val="00650F17"/>
    <w:rsid w:val="00654616"/>
    <w:rsid w:val="00655C22"/>
    <w:rsid w:val="00656EF4"/>
    <w:rsid w:val="00666A21"/>
    <w:rsid w:val="00670672"/>
    <w:rsid w:val="00673E63"/>
    <w:rsid w:val="00675CFA"/>
    <w:rsid w:val="00675E82"/>
    <w:rsid w:val="00676A4A"/>
    <w:rsid w:val="0068406A"/>
    <w:rsid w:val="006844DF"/>
    <w:rsid w:val="006846FB"/>
    <w:rsid w:val="00686718"/>
    <w:rsid w:val="00686D37"/>
    <w:rsid w:val="00697392"/>
    <w:rsid w:val="00697D41"/>
    <w:rsid w:val="006A0F11"/>
    <w:rsid w:val="006A49C5"/>
    <w:rsid w:val="006C2860"/>
    <w:rsid w:val="006C6C73"/>
    <w:rsid w:val="006D1A7C"/>
    <w:rsid w:val="006D209B"/>
    <w:rsid w:val="006E2F50"/>
    <w:rsid w:val="006E591A"/>
    <w:rsid w:val="007208A2"/>
    <w:rsid w:val="007310D4"/>
    <w:rsid w:val="007335D2"/>
    <w:rsid w:val="00737879"/>
    <w:rsid w:val="0074094B"/>
    <w:rsid w:val="00755494"/>
    <w:rsid w:val="00757462"/>
    <w:rsid w:val="00761AD7"/>
    <w:rsid w:val="007661DB"/>
    <w:rsid w:val="00776163"/>
    <w:rsid w:val="0078149E"/>
    <w:rsid w:val="007849A1"/>
    <w:rsid w:val="007903EB"/>
    <w:rsid w:val="00791305"/>
    <w:rsid w:val="00792FAF"/>
    <w:rsid w:val="007A6970"/>
    <w:rsid w:val="007B24ED"/>
    <w:rsid w:val="007C0320"/>
    <w:rsid w:val="007C2A23"/>
    <w:rsid w:val="007C499D"/>
    <w:rsid w:val="007E7146"/>
    <w:rsid w:val="007F44DB"/>
    <w:rsid w:val="007F5D70"/>
    <w:rsid w:val="0080291B"/>
    <w:rsid w:val="00805063"/>
    <w:rsid w:val="008061BC"/>
    <w:rsid w:val="00815D82"/>
    <w:rsid w:val="00823C69"/>
    <w:rsid w:val="008244DD"/>
    <w:rsid w:val="008248A2"/>
    <w:rsid w:val="00843B5B"/>
    <w:rsid w:val="008510F1"/>
    <w:rsid w:val="00851D4D"/>
    <w:rsid w:val="008626FC"/>
    <w:rsid w:val="00862FED"/>
    <w:rsid w:val="008820BA"/>
    <w:rsid w:val="008835FC"/>
    <w:rsid w:val="0089518E"/>
    <w:rsid w:val="008A4504"/>
    <w:rsid w:val="008B3A91"/>
    <w:rsid w:val="008B6E1F"/>
    <w:rsid w:val="008D2B5B"/>
    <w:rsid w:val="008D3E41"/>
    <w:rsid w:val="008F3D68"/>
    <w:rsid w:val="00900EA3"/>
    <w:rsid w:val="00900F22"/>
    <w:rsid w:val="00912CDA"/>
    <w:rsid w:val="0091679F"/>
    <w:rsid w:val="00916BDC"/>
    <w:rsid w:val="009175AF"/>
    <w:rsid w:val="00921D78"/>
    <w:rsid w:val="00922666"/>
    <w:rsid w:val="00932BCA"/>
    <w:rsid w:val="00934927"/>
    <w:rsid w:val="00936CFE"/>
    <w:rsid w:val="00954BA5"/>
    <w:rsid w:val="00954C50"/>
    <w:rsid w:val="009569D7"/>
    <w:rsid w:val="00957BF8"/>
    <w:rsid w:val="009744CD"/>
    <w:rsid w:val="00977124"/>
    <w:rsid w:val="00984010"/>
    <w:rsid w:val="0098476F"/>
    <w:rsid w:val="00984895"/>
    <w:rsid w:val="009875FD"/>
    <w:rsid w:val="00992940"/>
    <w:rsid w:val="009A1112"/>
    <w:rsid w:val="009A54EA"/>
    <w:rsid w:val="009B0C7B"/>
    <w:rsid w:val="009B41A6"/>
    <w:rsid w:val="009B57C3"/>
    <w:rsid w:val="009D062A"/>
    <w:rsid w:val="009D5D7D"/>
    <w:rsid w:val="009F3E85"/>
    <w:rsid w:val="009F6328"/>
    <w:rsid w:val="00A00DAA"/>
    <w:rsid w:val="00A012E2"/>
    <w:rsid w:val="00A023CA"/>
    <w:rsid w:val="00A2203B"/>
    <w:rsid w:val="00A22BFE"/>
    <w:rsid w:val="00A25671"/>
    <w:rsid w:val="00A35692"/>
    <w:rsid w:val="00A35A30"/>
    <w:rsid w:val="00A426AC"/>
    <w:rsid w:val="00A433F3"/>
    <w:rsid w:val="00A526A2"/>
    <w:rsid w:val="00A54AA9"/>
    <w:rsid w:val="00A57DAB"/>
    <w:rsid w:val="00A632B5"/>
    <w:rsid w:val="00A87466"/>
    <w:rsid w:val="00A9712B"/>
    <w:rsid w:val="00AA206A"/>
    <w:rsid w:val="00AA516A"/>
    <w:rsid w:val="00AB2A93"/>
    <w:rsid w:val="00AB5AFE"/>
    <w:rsid w:val="00AB7D5D"/>
    <w:rsid w:val="00AB7E44"/>
    <w:rsid w:val="00AC500E"/>
    <w:rsid w:val="00AC7006"/>
    <w:rsid w:val="00AE0173"/>
    <w:rsid w:val="00AF0978"/>
    <w:rsid w:val="00AF6B3A"/>
    <w:rsid w:val="00B00B9B"/>
    <w:rsid w:val="00B049CA"/>
    <w:rsid w:val="00B1069A"/>
    <w:rsid w:val="00B1166F"/>
    <w:rsid w:val="00B1174E"/>
    <w:rsid w:val="00B27039"/>
    <w:rsid w:val="00B303D5"/>
    <w:rsid w:val="00B33BA9"/>
    <w:rsid w:val="00B36830"/>
    <w:rsid w:val="00B3758C"/>
    <w:rsid w:val="00B42C7D"/>
    <w:rsid w:val="00B45965"/>
    <w:rsid w:val="00B5161E"/>
    <w:rsid w:val="00B63A43"/>
    <w:rsid w:val="00B647FE"/>
    <w:rsid w:val="00B7064A"/>
    <w:rsid w:val="00B7525D"/>
    <w:rsid w:val="00B7651F"/>
    <w:rsid w:val="00B84DEC"/>
    <w:rsid w:val="00B92208"/>
    <w:rsid w:val="00B938AC"/>
    <w:rsid w:val="00BA10E3"/>
    <w:rsid w:val="00BA2166"/>
    <w:rsid w:val="00BB4641"/>
    <w:rsid w:val="00BC504C"/>
    <w:rsid w:val="00BC56EE"/>
    <w:rsid w:val="00BD45EE"/>
    <w:rsid w:val="00BE1150"/>
    <w:rsid w:val="00C02A21"/>
    <w:rsid w:val="00C13B9B"/>
    <w:rsid w:val="00C21CCC"/>
    <w:rsid w:val="00C22B73"/>
    <w:rsid w:val="00C400AC"/>
    <w:rsid w:val="00C63722"/>
    <w:rsid w:val="00C66D00"/>
    <w:rsid w:val="00C771C3"/>
    <w:rsid w:val="00C80A55"/>
    <w:rsid w:val="00C945ED"/>
    <w:rsid w:val="00C95E0C"/>
    <w:rsid w:val="00CA791A"/>
    <w:rsid w:val="00CB50ED"/>
    <w:rsid w:val="00CB66E1"/>
    <w:rsid w:val="00CD2AD9"/>
    <w:rsid w:val="00CE1C1A"/>
    <w:rsid w:val="00CE518F"/>
    <w:rsid w:val="00D0099A"/>
    <w:rsid w:val="00D059F3"/>
    <w:rsid w:val="00D11D95"/>
    <w:rsid w:val="00D158BC"/>
    <w:rsid w:val="00D218DB"/>
    <w:rsid w:val="00D264A9"/>
    <w:rsid w:val="00D27EB6"/>
    <w:rsid w:val="00D33DE5"/>
    <w:rsid w:val="00D376EB"/>
    <w:rsid w:val="00D40378"/>
    <w:rsid w:val="00D419A5"/>
    <w:rsid w:val="00D51D3A"/>
    <w:rsid w:val="00D520F5"/>
    <w:rsid w:val="00D5531F"/>
    <w:rsid w:val="00D7425B"/>
    <w:rsid w:val="00D846EB"/>
    <w:rsid w:val="00D86497"/>
    <w:rsid w:val="00D95EE7"/>
    <w:rsid w:val="00DB60D8"/>
    <w:rsid w:val="00DB7086"/>
    <w:rsid w:val="00DC53A8"/>
    <w:rsid w:val="00DC561B"/>
    <w:rsid w:val="00DC577B"/>
    <w:rsid w:val="00DD37AC"/>
    <w:rsid w:val="00DD6E47"/>
    <w:rsid w:val="00DE466A"/>
    <w:rsid w:val="00DF0578"/>
    <w:rsid w:val="00DF699C"/>
    <w:rsid w:val="00E3043E"/>
    <w:rsid w:val="00E329F0"/>
    <w:rsid w:val="00E33474"/>
    <w:rsid w:val="00E5275E"/>
    <w:rsid w:val="00E5601B"/>
    <w:rsid w:val="00E5730C"/>
    <w:rsid w:val="00E651E9"/>
    <w:rsid w:val="00E743B6"/>
    <w:rsid w:val="00E74DFF"/>
    <w:rsid w:val="00EA310C"/>
    <w:rsid w:val="00EA3DFC"/>
    <w:rsid w:val="00EA692E"/>
    <w:rsid w:val="00EB3C87"/>
    <w:rsid w:val="00EB7EF8"/>
    <w:rsid w:val="00EC75C7"/>
    <w:rsid w:val="00EC771F"/>
    <w:rsid w:val="00ED68A8"/>
    <w:rsid w:val="00EE082B"/>
    <w:rsid w:val="00F06DA1"/>
    <w:rsid w:val="00F06EB5"/>
    <w:rsid w:val="00F1173B"/>
    <w:rsid w:val="00F14A08"/>
    <w:rsid w:val="00F20EB0"/>
    <w:rsid w:val="00F24643"/>
    <w:rsid w:val="00F26006"/>
    <w:rsid w:val="00F33EDE"/>
    <w:rsid w:val="00F4325A"/>
    <w:rsid w:val="00F51E5D"/>
    <w:rsid w:val="00F53DC5"/>
    <w:rsid w:val="00F64D95"/>
    <w:rsid w:val="00F7270B"/>
    <w:rsid w:val="00F72E56"/>
    <w:rsid w:val="00F8365E"/>
    <w:rsid w:val="00FB1DB0"/>
    <w:rsid w:val="00FC1912"/>
    <w:rsid w:val="00FD0AD7"/>
    <w:rsid w:val="00FD163B"/>
    <w:rsid w:val="00FD2C8C"/>
    <w:rsid w:val="00FE0E8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3E3367F"/>
  <w15:docId w15:val="{AC2236F7-A33C-4E3E-9C31-4B6C8B3C9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2548"/>
    <w:pPr>
      <w:ind w:left="720"/>
      <w:contextualSpacing/>
    </w:pPr>
  </w:style>
  <w:style w:type="paragraph" w:styleId="Header">
    <w:name w:val="header"/>
    <w:basedOn w:val="Normal"/>
    <w:link w:val="HeaderChar"/>
    <w:uiPriority w:val="99"/>
    <w:unhideWhenUsed/>
    <w:rsid w:val="00234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6B8"/>
  </w:style>
  <w:style w:type="paragraph" w:styleId="Footer">
    <w:name w:val="footer"/>
    <w:basedOn w:val="Normal"/>
    <w:link w:val="FooterChar"/>
    <w:uiPriority w:val="99"/>
    <w:unhideWhenUsed/>
    <w:rsid w:val="00234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6B8"/>
  </w:style>
  <w:style w:type="character" w:styleId="Hyperlink">
    <w:name w:val="Hyperlink"/>
    <w:basedOn w:val="DefaultParagraphFont"/>
    <w:uiPriority w:val="99"/>
    <w:unhideWhenUsed/>
    <w:rsid w:val="002524F9"/>
    <w:rPr>
      <w:color w:val="0563C1" w:themeColor="hyperlink"/>
      <w:u w:val="single"/>
    </w:rPr>
  </w:style>
  <w:style w:type="character" w:styleId="UnresolvedMention">
    <w:name w:val="Unresolved Mention"/>
    <w:basedOn w:val="DefaultParagraphFont"/>
    <w:uiPriority w:val="99"/>
    <w:semiHidden/>
    <w:unhideWhenUsed/>
    <w:rsid w:val="002524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svg"/><Relationship Id="rId5" Type="http://schemas.openxmlformats.org/officeDocument/2006/relationships/styles" Target="styl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6.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15" ma:contentTypeDescription="Create a new document." ma:contentTypeScope="" ma:versionID="3e9faf9a95e680262d03d50435997f87">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cf4f6bfa1a95e2a7fd17c3be1d917b7b"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3da4c2-8df5-43e8-a6f3-0aebddca5a1b" xsi:nil="true"/>
  </documentManagement>
</p:properties>
</file>

<file path=customXml/itemProps1.xml><?xml version="1.0" encoding="utf-8"?>
<ds:datastoreItem xmlns:ds="http://schemas.openxmlformats.org/officeDocument/2006/customXml" ds:itemID="{04A8E710-8D76-4CCC-97CC-78862DEA14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983A36-82A2-4834-9F1D-BE54116333A8}">
  <ds:schemaRefs>
    <ds:schemaRef ds:uri="http://schemas.microsoft.com/sharepoint/v3/contenttype/forms"/>
  </ds:schemaRefs>
</ds:datastoreItem>
</file>

<file path=customXml/itemProps3.xml><?xml version="1.0" encoding="utf-8"?>
<ds:datastoreItem xmlns:ds="http://schemas.openxmlformats.org/officeDocument/2006/customXml" ds:itemID="{201E9CC4-1252-4C95-8CC1-2589F11FFEE2}">
  <ds:schemaRefs>
    <ds:schemaRef ds:uri="9d974b0d-ab1d-48df-84d1-32e025bcc421"/>
    <ds:schemaRef ds:uri="http://purl.org/dc/elements/1.1/"/>
    <ds:schemaRef ds:uri="http://purl.org/dc/dcmitype/"/>
    <ds:schemaRef ds:uri="http://www.w3.org/XML/1998/namespace"/>
    <ds:schemaRef ds:uri="http://schemas.microsoft.com/office/2006/metadata/properties"/>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cc3da4c2-8df5-43e8-a6f3-0aebddca5a1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4776</Words>
  <Characters>27229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Hutchinson</dc:creator>
  <cp:keywords/>
  <dc:description/>
  <cp:lastModifiedBy>Donna Hutchinson</cp:lastModifiedBy>
  <cp:revision>2</cp:revision>
  <dcterms:created xsi:type="dcterms:W3CDTF">2022-12-02T14:20:00Z</dcterms:created>
  <dcterms:modified xsi:type="dcterms:W3CDTF">2022-12-02T14:20:00Z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