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834CE" w14:textId="3749CACE" w:rsidR="005B122B" w:rsidRDefault="005B122B" w:rsidP="005B122B">
      <w:pPr>
        <w:spacing w:after="160" w:line="256" w:lineRule="auto"/>
        <w:jc w:val="center"/>
        <w:rPr>
          <w:rFonts w:eastAsia="Calibri"/>
          <w:b/>
          <w:szCs w:val="24"/>
          <w:u w:val="single"/>
          <w:shd w:val="clear" w:color="auto" w:fill="auto"/>
          <w:lang w:val="en-IN" w:eastAsia="en-IN" w:bidi="hi-IN"/>
        </w:rPr>
      </w:pPr>
    </w:p>
    <w:p w14:paraId="24F61894" w14:textId="1019B425" w:rsidR="005B122B" w:rsidRDefault="005B122B" w:rsidP="005B122B">
      <w:pPr>
        <w:spacing w:after="160" w:line="256" w:lineRule="auto"/>
        <w:jc w:val="center"/>
        <w:rPr>
          <w:rFonts w:eastAsia="Calibri"/>
          <w:b/>
          <w:szCs w:val="24"/>
          <w:u w:val="single"/>
          <w:shd w:val="clear" w:color="auto" w:fill="auto"/>
          <w:lang w:val="en-IN" w:eastAsia="en-IN" w:bidi="hi-IN"/>
        </w:rPr>
      </w:pPr>
    </w:p>
    <w:p w14:paraId="68AD125C" w14:textId="77777777" w:rsidR="005B122B" w:rsidRPr="005B122B" w:rsidRDefault="005B122B" w:rsidP="005B122B">
      <w:pPr>
        <w:spacing w:after="160" w:line="480" w:lineRule="auto"/>
        <w:contextualSpacing/>
        <w:jc w:val="center"/>
        <w:rPr>
          <w:rFonts w:eastAsia="Calibri"/>
          <w:b/>
          <w:szCs w:val="24"/>
          <w:u w:val="single"/>
          <w:shd w:val="clear" w:color="auto" w:fill="auto"/>
          <w:lang w:val="en-IN"/>
        </w:rPr>
      </w:pPr>
      <w:r w:rsidRPr="005B122B">
        <w:rPr>
          <w:rFonts w:eastAsia="Calibri"/>
          <w:b/>
          <w:szCs w:val="24"/>
          <w:u w:val="single"/>
          <w:shd w:val="clear" w:color="auto" w:fill="auto"/>
          <w:lang w:val="en-IN"/>
        </w:rPr>
        <w:t>University of Wales Trinity Saint David</w:t>
      </w:r>
    </w:p>
    <w:p w14:paraId="52A64BAE" w14:textId="77777777" w:rsidR="005B122B" w:rsidRPr="005B122B" w:rsidRDefault="005B122B" w:rsidP="005B122B">
      <w:pPr>
        <w:spacing w:after="160" w:line="480" w:lineRule="auto"/>
        <w:contextualSpacing/>
        <w:jc w:val="center"/>
        <w:rPr>
          <w:rFonts w:eastAsia="Calibri"/>
          <w:b/>
          <w:szCs w:val="24"/>
          <w:u w:val="single"/>
          <w:shd w:val="clear" w:color="auto" w:fill="auto"/>
          <w:lang w:val="en-IN"/>
        </w:rPr>
      </w:pPr>
    </w:p>
    <w:p w14:paraId="50B24081" w14:textId="77777777" w:rsidR="005B122B" w:rsidRPr="005B122B" w:rsidRDefault="005B122B" w:rsidP="005B122B">
      <w:pPr>
        <w:spacing w:after="160" w:line="480" w:lineRule="auto"/>
        <w:contextualSpacing/>
        <w:jc w:val="center"/>
        <w:rPr>
          <w:rFonts w:eastAsia="Calibri"/>
          <w:b/>
          <w:szCs w:val="24"/>
          <w:u w:val="single"/>
          <w:shd w:val="clear" w:color="auto" w:fill="auto"/>
          <w:lang w:val="en-IN"/>
        </w:rPr>
      </w:pPr>
    </w:p>
    <w:p w14:paraId="61617D16" w14:textId="77777777" w:rsidR="005B122B" w:rsidRPr="005B122B" w:rsidRDefault="005B122B" w:rsidP="005B122B">
      <w:pPr>
        <w:spacing w:after="160" w:line="480" w:lineRule="auto"/>
        <w:contextualSpacing/>
        <w:jc w:val="center"/>
        <w:rPr>
          <w:rFonts w:eastAsia="Calibri"/>
          <w:b/>
          <w:szCs w:val="24"/>
          <w:u w:val="single"/>
          <w:shd w:val="clear" w:color="auto" w:fill="auto"/>
          <w:lang w:val="en-IN"/>
        </w:rPr>
      </w:pPr>
    </w:p>
    <w:p w14:paraId="7408A83B" w14:textId="77777777" w:rsidR="005B122B" w:rsidRPr="005B122B" w:rsidRDefault="005B122B" w:rsidP="005B122B">
      <w:pPr>
        <w:spacing w:after="160" w:line="480" w:lineRule="auto"/>
        <w:contextualSpacing/>
        <w:jc w:val="center"/>
        <w:rPr>
          <w:rFonts w:eastAsia="Calibri"/>
          <w:b/>
          <w:szCs w:val="24"/>
          <w:u w:val="single"/>
          <w:shd w:val="clear" w:color="auto" w:fill="auto"/>
          <w:lang w:val="en-IN"/>
        </w:rPr>
      </w:pPr>
    </w:p>
    <w:p w14:paraId="0B2AC736" w14:textId="77777777" w:rsidR="005B122B" w:rsidRPr="005B122B" w:rsidRDefault="005B122B" w:rsidP="005B122B">
      <w:pPr>
        <w:spacing w:after="160" w:line="480" w:lineRule="auto"/>
        <w:contextualSpacing/>
        <w:jc w:val="center"/>
        <w:rPr>
          <w:rFonts w:eastAsia="Calibri"/>
          <w:b/>
          <w:szCs w:val="24"/>
          <w:u w:val="single"/>
          <w:shd w:val="clear" w:color="auto" w:fill="auto"/>
          <w:lang w:val="en-IN"/>
        </w:rPr>
      </w:pPr>
    </w:p>
    <w:p w14:paraId="03292C20" w14:textId="77777777" w:rsidR="005B122B" w:rsidRPr="005B122B" w:rsidRDefault="005B122B" w:rsidP="005B122B">
      <w:pPr>
        <w:spacing w:after="160" w:line="480" w:lineRule="auto"/>
        <w:contextualSpacing/>
        <w:jc w:val="center"/>
        <w:rPr>
          <w:rFonts w:eastAsia="Calibri"/>
          <w:b/>
          <w:szCs w:val="24"/>
          <w:shd w:val="clear" w:color="auto" w:fill="auto"/>
          <w:lang w:val="en-IN"/>
        </w:rPr>
      </w:pPr>
      <w:r w:rsidRPr="005B122B">
        <w:rPr>
          <w:rFonts w:eastAsia="Calibri"/>
          <w:b/>
          <w:szCs w:val="24"/>
          <w:shd w:val="clear" w:color="auto" w:fill="auto"/>
          <w:lang w:val="en-IN"/>
        </w:rPr>
        <w:t>BA Business Management (BABM)</w:t>
      </w:r>
    </w:p>
    <w:p w14:paraId="5EF98F6E" w14:textId="39FD0396" w:rsidR="005B122B" w:rsidRDefault="005B122B" w:rsidP="005B122B">
      <w:pPr>
        <w:spacing w:after="160" w:line="480" w:lineRule="auto"/>
        <w:contextualSpacing/>
        <w:jc w:val="center"/>
        <w:rPr>
          <w:rFonts w:eastAsia="Calibri"/>
          <w:b/>
          <w:szCs w:val="24"/>
          <w:shd w:val="clear" w:color="auto" w:fill="auto"/>
          <w:lang w:val="en-IN"/>
        </w:rPr>
      </w:pPr>
      <w:r w:rsidRPr="005B122B">
        <w:rPr>
          <w:rFonts w:eastAsia="Calibri"/>
          <w:b/>
          <w:szCs w:val="24"/>
          <w:shd w:val="clear" w:color="auto" w:fill="auto"/>
          <w:lang w:val="en-IN"/>
        </w:rPr>
        <w:t>Community Engageme</w:t>
      </w:r>
      <w:r>
        <w:rPr>
          <w:rFonts w:eastAsia="Calibri"/>
          <w:b/>
          <w:szCs w:val="24"/>
          <w:shd w:val="clear" w:color="auto" w:fill="auto"/>
          <w:lang w:val="en-IN"/>
        </w:rPr>
        <w:t>nt</w:t>
      </w:r>
    </w:p>
    <w:p w14:paraId="3A7F6676" w14:textId="4E790D56" w:rsidR="005B122B" w:rsidRPr="005B122B" w:rsidRDefault="005B122B" w:rsidP="005B122B">
      <w:pPr>
        <w:spacing w:after="160" w:line="480" w:lineRule="auto"/>
        <w:contextualSpacing/>
        <w:jc w:val="center"/>
        <w:rPr>
          <w:rFonts w:eastAsia="Calibri"/>
          <w:b/>
          <w:szCs w:val="24"/>
          <w:shd w:val="clear" w:color="auto" w:fill="auto"/>
          <w:lang w:val="en-IN"/>
        </w:rPr>
      </w:pPr>
      <w:r>
        <w:rPr>
          <w:rFonts w:eastAsia="Calibri"/>
          <w:b/>
          <w:szCs w:val="24"/>
          <w:shd w:val="clear" w:color="auto" w:fill="auto"/>
          <w:lang w:val="en-IN"/>
        </w:rPr>
        <w:t>Assessment 2</w:t>
      </w:r>
    </w:p>
    <w:p w14:paraId="3F2C3993" w14:textId="77777777" w:rsidR="005B122B" w:rsidRPr="005B122B" w:rsidRDefault="005B122B" w:rsidP="005B122B">
      <w:pPr>
        <w:spacing w:after="160" w:line="480" w:lineRule="auto"/>
        <w:contextualSpacing/>
        <w:jc w:val="center"/>
        <w:rPr>
          <w:rFonts w:eastAsia="Calibri"/>
          <w:b/>
          <w:szCs w:val="24"/>
          <w:shd w:val="clear" w:color="auto" w:fill="auto"/>
          <w:lang w:val="en-IN"/>
        </w:rPr>
      </w:pPr>
    </w:p>
    <w:p w14:paraId="1EA99CB0" w14:textId="77777777" w:rsidR="005B122B" w:rsidRPr="005B122B" w:rsidRDefault="005B122B" w:rsidP="005B122B">
      <w:pPr>
        <w:spacing w:after="160" w:line="480" w:lineRule="auto"/>
        <w:contextualSpacing/>
        <w:jc w:val="center"/>
        <w:rPr>
          <w:rFonts w:eastAsia="Calibri"/>
          <w:b/>
          <w:szCs w:val="24"/>
          <w:shd w:val="clear" w:color="auto" w:fill="auto"/>
          <w:lang w:val="en-IN"/>
        </w:rPr>
      </w:pPr>
    </w:p>
    <w:p w14:paraId="6BECCF12" w14:textId="77777777" w:rsidR="005B122B" w:rsidRPr="005B122B" w:rsidRDefault="005B122B" w:rsidP="005B122B">
      <w:pPr>
        <w:spacing w:after="160" w:line="480" w:lineRule="auto"/>
        <w:contextualSpacing/>
        <w:jc w:val="center"/>
        <w:rPr>
          <w:rFonts w:eastAsia="Calibri"/>
          <w:b/>
          <w:szCs w:val="24"/>
          <w:shd w:val="clear" w:color="auto" w:fill="auto"/>
          <w:lang w:val="en-IN"/>
        </w:rPr>
      </w:pPr>
    </w:p>
    <w:p w14:paraId="76D0DC26" w14:textId="77777777" w:rsidR="005B122B" w:rsidRPr="005B122B" w:rsidRDefault="005B122B" w:rsidP="005B122B">
      <w:pPr>
        <w:spacing w:after="160" w:line="480" w:lineRule="auto"/>
        <w:contextualSpacing/>
        <w:jc w:val="center"/>
        <w:rPr>
          <w:rFonts w:eastAsia="Calibri"/>
          <w:b/>
          <w:szCs w:val="24"/>
          <w:shd w:val="clear" w:color="auto" w:fill="auto"/>
          <w:lang w:val="en-IN"/>
        </w:rPr>
      </w:pPr>
    </w:p>
    <w:p w14:paraId="459A8C53" w14:textId="77777777" w:rsidR="005B122B" w:rsidRPr="005B122B" w:rsidRDefault="005B122B" w:rsidP="005B122B">
      <w:pPr>
        <w:spacing w:after="160" w:line="480" w:lineRule="auto"/>
        <w:contextualSpacing/>
        <w:jc w:val="center"/>
        <w:rPr>
          <w:rFonts w:eastAsia="Calibri"/>
          <w:b/>
          <w:szCs w:val="24"/>
          <w:shd w:val="clear" w:color="auto" w:fill="auto"/>
          <w:lang w:val="en-IN"/>
        </w:rPr>
      </w:pPr>
    </w:p>
    <w:p w14:paraId="550622FE" w14:textId="77777777" w:rsidR="005B122B" w:rsidRPr="005B122B" w:rsidRDefault="005B122B" w:rsidP="005B122B">
      <w:pPr>
        <w:spacing w:after="160" w:line="480" w:lineRule="auto"/>
        <w:contextualSpacing/>
        <w:jc w:val="center"/>
        <w:rPr>
          <w:rFonts w:eastAsia="Calibri"/>
          <w:b/>
          <w:szCs w:val="24"/>
          <w:shd w:val="clear" w:color="auto" w:fill="auto"/>
          <w:lang w:val="en-IN"/>
        </w:rPr>
      </w:pPr>
    </w:p>
    <w:p w14:paraId="6779581E" w14:textId="77777777" w:rsidR="005B122B" w:rsidRPr="005B122B" w:rsidRDefault="005B122B" w:rsidP="005B122B">
      <w:pPr>
        <w:spacing w:after="160" w:line="480" w:lineRule="auto"/>
        <w:contextualSpacing/>
        <w:jc w:val="center"/>
        <w:rPr>
          <w:rFonts w:eastAsia="Calibri"/>
          <w:b/>
          <w:szCs w:val="24"/>
          <w:shd w:val="clear" w:color="auto" w:fill="auto"/>
          <w:lang w:val="en-IN"/>
        </w:rPr>
      </w:pPr>
      <w:proofErr w:type="spellStart"/>
      <w:r w:rsidRPr="005B122B">
        <w:rPr>
          <w:rFonts w:eastAsia="Calibri"/>
          <w:b/>
          <w:szCs w:val="24"/>
          <w:shd w:val="clear" w:color="auto" w:fill="auto"/>
          <w:lang w:val="en-IN"/>
        </w:rPr>
        <w:t>Stelian</w:t>
      </w:r>
      <w:proofErr w:type="spellEnd"/>
      <w:r w:rsidRPr="005B122B">
        <w:rPr>
          <w:rFonts w:eastAsia="Calibri"/>
          <w:b/>
          <w:szCs w:val="24"/>
          <w:shd w:val="clear" w:color="auto" w:fill="auto"/>
          <w:lang w:val="en-IN"/>
        </w:rPr>
        <w:t xml:space="preserve"> Razvan Badu</w:t>
      </w:r>
    </w:p>
    <w:p w14:paraId="35365BAE" w14:textId="77777777" w:rsidR="005B122B" w:rsidRPr="005B122B" w:rsidRDefault="005B122B" w:rsidP="005B122B">
      <w:pPr>
        <w:spacing w:after="160" w:line="480" w:lineRule="auto"/>
        <w:contextualSpacing/>
        <w:jc w:val="center"/>
        <w:rPr>
          <w:rFonts w:eastAsia="Calibri"/>
          <w:b/>
          <w:szCs w:val="24"/>
          <w:shd w:val="clear" w:color="auto" w:fill="auto"/>
          <w:lang w:val="en-IN"/>
        </w:rPr>
      </w:pPr>
      <w:r w:rsidRPr="005B122B">
        <w:rPr>
          <w:rFonts w:eastAsia="Calibri"/>
          <w:b/>
          <w:szCs w:val="24"/>
          <w:shd w:val="clear" w:color="auto" w:fill="auto"/>
          <w:lang w:val="en-IN"/>
        </w:rPr>
        <w:t>LCBB4002</w:t>
      </w:r>
    </w:p>
    <w:p w14:paraId="0167E174" w14:textId="77777777" w:rsidR="005B122B" w:rsidRPr="005B122B" w:rsidRDefault="005B122B" w:rsidP="005B122B">
      <w:pPr>
        <w:spacing w:after="160" w:line="480" w:lineRule="auto"/>
        <w:contextualSpacing/>
        <w:jc w:val="center"/>
        <w:rPr>
          <w:rFonts w:eastAsia="Calibri"/>
          <w:b/>
          <w:szCs w:val="24"/>
          <w:shd w:val="clear" w:color="auto" w:fill="auto"/>
          <w:lang w:val="en-IN"/>
        </w:rPr>
      </w:pPr>
      <w:proofErr w:type="spellStart"/>
      <w:r w:rsidRPr="005B122B">
        <w:rPr>
          <w:rFonts w:eastAsia="Calibri"/>
          <w:b/>
          <w:szCs w:val="24"/>
          <w:shd w:val="clear" w:color="auto" w:fill="auto"/>
          <w:lang w:val="en-IN"/>
        </w:rPr>
        <w:t>Rula</w:t>
      </w:r>
      <w:proofErr w:type="spellEnd"/>
      <w:r w:rsidRPr="005B122B">
        <w:rPr>
          <w:rFonts w:eastAsia="Calibri"/>
          <w:b/>
          <w:szCs w:val="24"/>
          <w:shd w:val="clear" w:color="auto" w:fill="auto"/>
          <w:lang w:val="en-IN"/>
        </w:rPr>
        <w:t xml:space="preserve"> </w:t>
      </w:r>
      <w:proofErr w:type="spellStart"/>
      <w:r w:rsidRPr="005B122B">
        <w:rPr>
          <w:rFonts w:eastAsia="Calibri"/>
          <w:b/>
          <w:szCs w:val="24"/>
          <w:shd w:val="clear" w:color="auto" w:fill="auto"/>
          <w:lang w:val="en-IN"/>
        </w:rPr>
        <w:t>Alousi</w:t>
      </w:r>
      <w:proofErr w:type="spellEnd"/>
    </w:p>
    <w:p w14:paraId="0940DE4F" w14:textId="6F36CCE3" w:rsidR="005B122B" w:rsidRPr="005B122B" w:rsidRDefault="005B122B" w:rsidP="005B122B">
      <w:pPr>
        <w:spacing w:after="160" w:line="480" w:lineRule="auto"/>
        <w:contextualSpacing/>
        <w:jc w:val="center"/>
        <w:rPr>
          <w:rFonts w:eastAsia="Calibri"/>
          <w:b/>
          <w:szCs w:val="24"/>
          <w:shd w:val="clear" w:color="auto" w:fill="auto"/>
          <w:lang w:val="en-IN"/>
        </w:rPr>
      </w:pPr>
      <w:r w:rsidRPr="005B122B">
        <w:rPr>
          <w:rFonts w:eastAsia="Calibri"/>
          <w:b/>
          <w:szCs w:val="24"/>
          <w:shd w:val="clear" w:color="auto" w:fill="auto"/>
          <w:lang w:val="en-IN"/>
        </w:rPr>
        <w:t xml:space="preserve">September </w:t>
      </w:r>
      <w:r>
        <w:rPr>
          <w:rFonts w:eastAsia="Calibri"/>
          <w:b/>
          <w:szCs w:val="24"/>
          <w:shd w:val="clear" w:color="auto" w:fill="auto"/>
          <w:lang w:val="en-IN"/>
        </w:rPr>
        <w:t>03</w:t>
      </w:r>
      <w:r w:rsidRPr="005B122B">
        <w:rPr>
          <w:rFonts w:eastAsia="Calibri"/>
          <w:b/>
          <w:szCs w:val="24"/>
          <w:shd w:val="clear" w:color="auto" w:fill="auto"/>
          <w:lang w:val="en-IN"/>
        </w:rPr>
        <w:t>,2021</w:t>
      </w:r>
    </w:p>
    <w:p w14:paraId="4520A2C4" w14:textId="1011234E" w:rsidR="005B122B" w:rsidRDefault="005B122B" w:rsidP="005B122B">
      <w:pPr>
        <w:spacing w:after="160" w:line="256" w:lineRule="auto"/>
        <w:jc w:val="center"/>
        <w:rPr>
          <w:rFonts w:eastAsia="Calibri"/>
          <w:b/>
          <w:szCs w:val="24"/>
          <w:u w:val="single"/>
          <w:shd w:val="clear" w:color="auto" w:fill="auto"/>
          <w:lang w:val="en-IN" w:eastAsia="en-IN" w:bidi="hi-IN"/>
        </w:rPr>
      </w:pPr>
    </w:p>
    <w:p w14:paraId="7C84229A" w14:textId="743061C8" w:rsidR="005B122B" w:rsidRDefault="005B122B" w:rsidP="005B122B">
      <w:pPr>
        <w:spacing w:after="160" w:line="256" w:lineRule="auto"/>
        <w:jc w:val="center"/>
        <w:rPr>
          <w:rFonts w:eastAsia="Calibri"/>
          <w:b/>
          <w:szCs w:val="24"/>
          <w:u w:val="single"/>
          <w:shd w:val="clear" w:color="auto" w:fill="auto"/>
          <w:lang w:val="en-IN" w:eastAsia="en-IN" w:bidi="hi-IN"/>
        </w:rPr>
      </w:pPr>
    </w:p>
    <w:p w14:paraId="588EA908" w14:textId="77777777" w:rsidR="005B122B" w:rsidRDefault="005B122B" w:rsidP="005B122B">
      <w:pPr>
        <w:spacing w:after="160" w:line="256" w:lineRule="auto"/>
        <w:rPr>
          <w:rFonts w:eastAsia="Calibri"/>
          <w:b/>
          <w:szCs w:val="24"/>
          <w:shd w:val="clear" w:color="auto" w:fill="auto"/>
          <w:lang w:val="en-IN" w:eastAsia="en-IN" w:bidi="hi-IN"/>
        </w:rPr>
      </w:pPr>
    </w:p>
    <w:p w14:paraId="1FC1117D" w14:textId="77777777" w:rsidR="005B122B" w:rsidRDefault="005B122B" w:rsidP="005B122B">
      <w:pPr>
        <w:spacing w:after="160" w:line="256" w:lineRule="auto"/>
        <w:jc w:val="center"/>
        <w:rPr>
          <w:rFonts w:eastAsia="Calibri"/>
          <w:b/>
          <w:szCs w:val="24"/>
          <w:shd w:val="clear" w:color="auto" w:fill="auto"/>
          <w:lang w:val="en-IN" w:eastAsia="en-IN" w:bidi="hi-IN"/>
        </w:rPr>
      </w:pPr>
    </w:p>
    <w:p w14:paraId="4A9A9C66" w14:textId="77777777" w:rsidR="005B122B" w:rsidRDefault="005B122B" w:rsidP="005B122B">
      <w:pPr>
        <w:spacing w:after="160" w:line="256" w:lineRule="auto"/>
        <w:jc w:val="center"/>
        <w:rPr>
          <w:rFonts w:eastAsia="Calibri"/>
          <w:b/>
          <w:szCs w:val="24"/>
          <w:shd w:val="clear" w:color="auto" w:fill="auto"/>
          <w:lang w:val="en-IN" w:eastAsia="en-IN" w:bidi="hi-IN"/>
        </w:rPr>
      </w:pPr>
    </w:p>
    <w:p w14:paraId="7D8A2210" w14:textId="77777777" w:rsidR="005B122B" w:rsidRDefault="005B122B" w:rsidP="006655E8">
      <w:pPr>
        <w:pStyle w:val="TOCHeading"/>
        <w:jc w:val="center"/>
        <w:rPr>
          <w:color w:val="auto"/>
        </w:rPr>
      </w:pPr>
    </w:p>
    <w:p w14:paraId="7F5CA236" w14:textId="72AD4DAF" w:rsidR="002A0921" w:rsidRPr="006655E8" w:rsidRDefault="005B122B" w:rsidP="006655E8">
      <w:pPr>
        <w:pStyle w:val="TOCHeading"/>
        <w:jc w:val="center"/>
        <w:rPr>
          <w:color w:val="auto"/>
        </w:rPr>
      </w:pPr>
      <w:r>
        <w:rPr>
          <w:color w:val="auto"/>
        </w:rPr>
        <w:t>T</w:t>
      </w:r>
      <w:r w:rsidR="002A0921" w:rsidRPr="006655E8">
        <w:rPr>
          <w:color w:val="auto"/>
        </w:rPr>
        <w:t>able of Contents</w:t>
      </w:r>
    </w:p>
    <w:p w14:paraId="1FC7DDAB" w14:textId="77777777" w:rsidR="00704EFE" w:rsidRDefault="002A0921">
      <w:pPr>
        <w:pStyle w:val="TOC1"/>
        <w:tabs>
          <w:tab w:val="right" w:leader="dot" w:pos="9350"/>
        </w:tabs>
        <w:rPr>
          <w:rFonts w:ascii="Calibri" w:eastAsia="Times New Roman" w:hAnsi="Calibri"/>
          <w:noProof/>
          <w:sz w:val="22"/>
          <w:shd w:val="clear" w:color="auto" w:fill="auto"/>
        </w:rPr>
      </w:pPr>
      <w:r>
        <w:fldChar w:fldCharType="begin"/>
      </w:r>
      <w:r>
        <w:instrText xml:space="preserve"> TOC \o "1-3" \h \z \u </w:instrText>
      </w:r>
      <w:r>
        <w:fldChar w:fldCharType="separate"/>
      </w:r>
      <w:hyperlink w:anchor="_Toc78044029" w:history="1">
        <w:r w:rsidR="00704EFE" w:rsidRPr="00821DC0">
          <w:rPr>
            <w:rStyle w:val="Hyperlink"/>
            <w:noProof/>
          </w:rPr>
          <w:t>Introduction</w:t>
        </w:r>
        <w:r w:rsidR="00704EFE">
          <w:rPr>
            <w:noProof/>
            <w:webHidden/>
          </w:rPr>
          <w:tab/>
        </w:r>
        <w:r w:rsidR="00704EFE">
          <w:rPr>
            <w:noProof/>
            <w:webHidden/>
          </w:rPr>
          <w:fldChar w:fldCharType="begin"/>
        </w:r>
        <w:r w:rsidR="00704EFE">
          <w:rPr>
            <w:noProof/>
            <w:webHidden/>
          </w:rPr>
          <w:instrText xml:space="preserve"> PAGEREF _Toc78044029 \h </w:instrText>
        </w:r>
        <w:r w:rsidR="00704EFE">
          <w:rPr>
            <w:noProof/>
            <w:webHidden/>
          </w:rPr>
        </w:r>
        <w:r w:rsidR="00704EFE">
          <w:rPr>
            <w:noProof/>
            <w:webHidden/>
          </w:rPr>
          <w:fldChar w:fldCharType="separate"/>
        </w:r>
        <w:r w:rsidR="00704EFE">
          <w:rPr>
            <w:noProof/>
            <w:webHidden/>
          </w:rPr>
          <w:t>3</w:t>
        </w:r>
        <w:r w:rsidR="00704EFE">
          <w:rPr>
            <w:noProof/>
            <w:webHidden/>
          </w:rPr>
          <w:fldChar w:fldCharType="end"/>
        </w:r>
      </w:hyperlink>
    </w:p>
    <w:p w14:paraId="518F99E6" w14:textId="77777777" w:rsidR="00704EFE" w:rsidRDefault="0024217B">
      <w:pPr>
        <w:pStyle w:val="TOC1"/>
        <w:tabs>
          <w:tab w:val="right" w:leader="dot" w:pos="9350"/>
        </w:tabs>
        <w:rPr>
          <w:rFonts w:ascii="Calibri" w:eastAsia="Times New Roman" w:hAnsi="Calibri"/>
          <w:noProof/>
          <w:sz w:val="22"/>
          <w:shd w:val="clear" w:color="auto" w:fill="auto"/>
        </w:rPr>
      </w:pPr>
      <w:hyperlink w:anchor="_Toc78044030" w:history="1">
        <w:r w:rsidR="00704EFE" w:rsidRPr="00821DC0">
          <w:rPr>
            <w:rStyle w:val="Hyperlink"/>
            <w:noProof/>
          </w:rPr>
          <w:t>The Body</w:t>
        </w:r>
        <w:r w:rsidR="00704EFE">
          <w:rPr>
            <w:noProof/>
            <w:webHidden/>
          </w:rPr>
          <w:tab/>
        </w:r>
        <w:r w:rsidR="00704EFE">
          <w:rPr>
            <w:noProof/>
            <w:webHidden/>
          </w:rPr>
          <w:fldChar w:fldCharType="begin"/>
        </w:r>
        <w:r w:rsidR="00704EFE">
          <w:rPr>
            <w:noProof/>
            <w:webHidden/>
          </w:rPr>
          <w:instrText xml:space="preserve"> PAGEREF _Toc78044030 \h </w:instrText>
        </w:r>
        <w:r w:rsidR="00704EFE">
          <w:rPr>
            <w:noProof/>
            <w:webHidden/>
          </w:rPr>
        </w:r>
        <w:r w:rsidR="00704EFE">
          <w:rPr>
            <w:noProof/>
            <w:webHidden/>
          </w:rPr>
          <w:fldChar w:fldCharType="separate"/>
        </w:r>
        <w:r w:rsidR="00704EFE">
          <w:rPr>
            <w:noProof/>
            <w:webHidden/>
          </w:rPr>
          <w:t>3</w:t>
        </w:r>
        <w:r w:rsidR="00704EFE">
          <w:rPr>
            <w:noProof/>
            <w:webHidden/>
          </w:rPr>
          <w:fldChar w:fldCharType="end"/>
        </w:r>
      </w:hyperlink>
    </w:p>
    <w:p w14:paraId="0D0FEFEA" w14:textId="77777777" w:rsidR="00704EFE" w:rsidRDefault="0024217B">
      <w:pPr>
        <w:pStyle w:val="TOC2"/>
        <w:tabs>
          <w:tab w:val="right" w:leader="dot" w:pos="9350"/>
        </w:tabs>
        <w:rPr>
          <w:rFonts w:ascii="Calibri" w:eastAsia="Times New Roman" w:hAnsi="Calibri"/>
          <w:noProof/>
          <w:sz w:val="22"/>
          <w:shd w:val="clear" w:color="auto" w:fill="auto"/>
        </w:rPr>
      </w:pPr>
      <w:hyperlink w:anchor="_Toc78044031" w:history="1">
        <w:r w:rsidR="00704EFE" w:rsidRPr="00821DC0">
          <w:rPr>
            <w:rStyle w:val="Hyperlink"/>
            <w:noProof/>
          </w:rPr>
          <w:t>Differences between the projects on community engagement</w:t>
        </w:r>
        <w:r w:rsidR="00704EFE">
          <w:rPr>
            <w:noProof/>
            <w:webHidden/>
          </w:rPr>
          <w:tab/>
        </w:r>
        <w:r w:rsidR="00704EFE">
          <w:rPr>
            <w:noProof/>
            <w:webHidden/>
          </w:rPr>
          <w:fldChar w:fldCharType="begin"/>
        </w:r>
        <w:r w:rsidR="00704EFE">
          <w:rPr>
            <w:noProof/>
            <w:webHidden/>
          </w:rPr>
          <w:instrText xml:space="preserve"> PAGEREF _Toc78044031 \h </w:instrText>
        </w:r>
        <w:r w:rsidR="00704EFE">
          <w:rPr>
            <w:noProof/>
            <w:webHidden/>
          </w:rPr>
        </w:r>
        <w:r w:rsidR="00704EFE">
          <w:rPr>
            <w:noProof/>
            <w:webHidden/>
          </w:rPr>
          <w:fldChar w:fldCharType="separate"/>
        </w:r>
        <w:r w:rsidR="00704EFE">
          <w:rPr>
            <w:noProof/>
            <w:webHidden/>
          </w:rPr>
          <w:t>3</w:t>
        </w:r>
        <w:r w:rsidR="00704EFE">
          <w:rPr>
            <w:noProof/>
            <w:webHidden/>
          </w:rPr>
          <w:fldChar w:fldCharType="end"/>
        </w:r>
      </w:hyperlink>
    </w:p>
    <w:p w14:paraId="377391F1" w14:textId="77777777" w:rsidR="00704EFE" w:rsidRDefault="0024217B">
      <w:pPr>
        <w:pStyle w:val="TOC3"/>
        <w:tabs>
          <w:tab w:val="right" w:leader="dot" w:pos="9350"/>
        </w:tabs>
        <w:rPr>
          <w:rFonts w:ascii="Calibri" w:eastAsia="Times New Roman" w:hAnsi="Calibri"/>
          <w:noProof/>
          <w:sz w:val="22"/>
          <w:shd w:val="clear" w:color="auto" w:fill="auto"/>
        </w:rPr>
      </w:pPr>
      <w:hyperlink w:anchor="_Toc78044032" w:history="1">
        <w:r w:rsidR="00704EFE" w:rsidRPr="00821DC0">
          <w:rPr>
            <w:rStyle w:val="Hyperlink"/>
            <w:noProof/>
          </w:rPr>
          <w:t>Comparison and Analysis involvement project in community engagement</w:t>
        </w:r>
        <w:r w:rsidR="00704EFE">
          <w:rPr>
            <w:noProof/>
            <w:webHidden/>
          </w:rPr>
          <w:tab/>
        </w:r>
        <w:r w:rsidR="00704EFE">
          <w:rPr>
            <w:noProof/>
            <w:webHidden/>
          </w:rPr>
          <w:fldChar w:fldCharType="begin"/>
        </w:r>
        <w:r w:rsidR="00704EFE">
          <w:rPr>
            <w:noProof/>
            <w:webHidden/>
          </w:rPr>
          <w:instrText xml:space="preserve"> PAGEREF _Toc78044032 \h </w:instrText>
        </w:r>
        <w:r w:rsidR="00704EFE">
          <w:rPr>
            <w:noProof/>
            <w:webHidden/>
          </w:rPr>
        </w:r>
        <w:r w:rsidR="00704EFE">
          <w:rPr>
            <w:noProof/>
            <w:webHidden/>
          </w:rPr>
          <w:fldChar w:fldCharType="separate"/>
        </w:r>
        <w:r w:rsidR="00704EFE">
          <w:rPr>
            <w:noProof/>
            <w:webHidden/>
          </w:rPr>
          <w:t>3</w:t>
        </w:r>
        <w:r w:rsidR="00704EFE">
          <w:rPr>
            <w:noProof/>
            <w:webHidden/>
          </w:rPr>
          <w:fldChar w:fldCharType="end"/>
        </w:r>
      </w:hyperlink>
    </w:p>
    <w:p w14:paraId="67B28B49" w14:textId="77777777" w:rsidR="00704EFE" w:rsidRDefault="0024217B">
      <w:pPr>
        <w:pStyle w:val="TOC2"/>
        <w:tabs>
          <w:tab w:val="right" w:leader="dot" w:pos="9350"/>
        </w:tabs>
        <w:rPr>
          <w:rFonts w:ascii="Calibri" w:eastAsia="Times New Roman" w:hAnsi="Calibri"/>
          <w:noProof/>
          <w:sz w:val="22"/>
          <w:shd w:val="clear" w:color="auto" w:fill="auto"/>
        </w:rPr>
      </w:pPr>
      <w:hyperlink w:anchor="_Toc78044033" w:history="1">
        <w:r w:rsidR="00704EFE" w:rsidRPr="00821DC0">
          <w:rPr>
            <w:rStyle w:val="Hyperlink"/>
            <w:noProof/>
          </w:rPr>
          <w:t>Differences on the basis of effective communication in community engagement</w:t>
        </w:r>
        <w:r w:rsidR="00704EFE">
          <w:rPr>
            <w:noProof/>
            <w:webHidden/>
          </w:rPr>
          <w:tab/>
        </w:r>
        <w:r w:rsidR="00704EFE">
          <w:rPr>
            <w:noProof/>
            <w:webHidden/>
          </w:rPr>
          <w:fldChar w:fldCharType="begin"/>
        </w:r>
        <w:r w:rsidR="00704EFE">
          <w:rPr>
            <w:noProof/>
            <w:webHidden/>
          </w:rPr>
          <w:instrText xml:space="preserve"> PAGEREF _Toc78044033 \h </w:instrText>
        </w:r>
        <w:r w:rsidR="00704EFE">
          <w:rPr>
            <w:noProof/>
            <w:webHidden/>
          </w:rPr>
        </w:r>
        <w:r w:rsidR="00704EFE">
          <w:rPr>
            <w:noProof/>
            <w:webHidden/>
          </w:rPr>
          <w:fldChar w:fldCharType="separate"/>
        </w:r>
        <w:r w:rsidR="00704EFE">
          <w:rPr>
            <w:noProof/>
            <w:webHidden/>
          </w:rPr>
          <w:t>5</w:t>
        </w:r>
        <w:r w:rsidR="00704EFE">
          <w:rPr>
            <w:noProof/>
            <w:webHidden/>
          </w:rPr>
          <w:fldChar w:fldCharType="end"/>
        </w:r>
      </w:hyperlink>
    </w:p>
    <w:p w14:paraId="47966D53" w14:textId="77777777" w:rsidR="00704EFE" w:rsidRDefault="0024217B">
      <w:pPr>
        <w:pStyle w:val="TOC3"/>
        <w:tabs>
          <w:tab w:val="right" w:leader="dot" w:pos="9350"/>
        </w:tabs>
        <w:rPr>
          <w:rFonts w:ascii="Calibri" w:eastAsia="Times New Roman" w:hAnsi="Calibri"/>
          <w:noProof/>
          <w:sz w:val="22"/>
          <w:shd w:val="clear" w:color="auto" w:fill="auto"/>
        </w:rPr>
      </w:pPr>
      <w:hyperlink w:anchor="_Toc78044034" w:history="1">
        <w:r w:rsidR="00704EFE" w:rsidRPr="00821DC0">
          <w:rPr>
            <w:rStyle w:val="Hyperlink"/>
            <w:noProof/>
          </w:rPr>
          <w:t>Active stakeholder</w:t>
        </w:r>
        <w:r w:rsidR="00704EFE">
          <w:rPr>
            <w:noProof/>
            <w:webHidden/>
          </w:rPr>
          <w:tab/>
        </w:r>
        <w:r w:rsidR="00704EFE">
          <w:rPr>
            <w:noProof/>
            <w:webHidden/>
          </w:rPr>
          <w:fldChar w:fldCharType="begin"/>
        </w:r>
        <w:r w:rsidR="00704EFE">
          <w:rPr>
            <w:noProof/>
            <w:webHidden/>
          </w:rPr>
          <w:instrText xml:space="preserve"> PAGEREF _Toc78044034 \h </w:instrText>
        </w:r>
        <w:r w:rsidR="00704EFE">
          <w:rPr>
            <w:noProof/>
            <w:webHidden/>
          </w:rPr>
        </w:r>
        <w:r w:rsidR="00704EFE">
          <w:rPr>
            <w:noProof/>
            <w:webHidden/>
          </w:rPr>
          <w:fldChar w:fldCharType="separate"/>
        </w:r>
        <w:r w:rsidR="00704EFE">
          <w:rPr>
            <w:noProof/>
            <w:webHidden/>
          </w:rPr>
          <w:t>6</w:t>
        </w:r>
        <w:r w:rsidR="00704EFE">
          <w:rPr>
            <w:noProof/>
            <w:webHidden/>
          </w:rPr>
          <w:fldChar w:fldCharType="end"/>
        </w:r>
      </w:hyperlink>
    </w:p>
    <w:p w14:paraId="70ECE204" w14:textId="77777777" w:rsidR="00704EFE" w:rsidRDefault="0024217B">
      <w:pPr>
        <w:pStyle w:val="TOC3"/>
        <w:tabs>
          <w:tab w:val="right" w:leader="dot" w:pos="9350"/>
        </w:tabs>
        <w:rPr>
          <w:rFonts w:ascii="Calibri" w:eastAsia="Times New Roman" w:hAnsi="Calibri"/>
          <w:noProof/>
          <w:sz w:val="22"/>
          <w:shd w:val="clear" w:color="auto" w:fill="auto"/>
        </w:rPr>
      </w:pPr>
      <w:hyperlink w:anchor="_Toc78044035" w:history="1">
        <w:r w:rsidR="00704EFE" w:rsidRPr="00821DC0">
          <w:rPr>
            <w:rStyle w:val="Hyperlink"/>
            <w:noProof/>
          </w:rPr>
          <w:t>Inclusion</w:t>
        </w:r>
        <w:r w:rsidR="00704EFE">
          <w:rPr>
            <w:noProof/>
            <w:webHidden/>
          </w:rPr>
          <w:tab/>
        </w:r>
        <w:r w:rsidR="00704EFE">
          <w:rPr>
            <w:noProof/>
            <w:webHidden/>
          </w:rPr>
          <w:fldChar w:fldCharType="begin"/>
        </w:r>
        <w:r w:rsidR="00704EFE">
          <w:rPr>
            <w:noProof/>
            <w:webHidden/>
          </w:rPr>
          <w:instrText xml:space="preserve"> PAGEREF _Toc78044035 \h </w:instrText>
        </w:r>
        <w:r w:rsidR="00704EFE">
          <w:rPr>
            <w:noProof/>
            <w:webHidden/>
          </w:rPr>
        </w:r>
        <w:r w:rsidR="00704EFE">
          <w:rPr>
            <w:noProof/>
            <w:webHidden/>
          </w:rPr>
          <w:fldChar w:fldCharType="separate"/>
        </w:r>
        <w:r w:rsidR="00704EFE">
          <w:rPr>
            <w:noProof/>
            <w:webHidden/>
          </w:rPr>
          <w:t>6</w:t>
        </w:r>
        <w:r w:rsidR="00704EFE">
          <w:rPr>
            <w:noProof/>
            <w:webHidden/>
          </w:rPr>
          <w:fldChar w:fldCharType="end"/>
        </w:r>
      </w:hyperlink>
    </w:p>
    <w:p w14:paraId="4AA79DA0" w14:textId="77777777" w:rsidR="00704EFE" w:rsidRDefault="0024217B">
      <w:pPr>
        <w:pStyle w:val="TOC2"/>
        <w:tabs>
          <w:tab w:val="right" w:leader="dot" w:pos="9350"/>
        </w:tabs>
        <w:rPr>
          <w:rFonts w:ascii="Calibri" w:eastAsia="Times New Roman" w:hAnsi="Calibri"/>
          <w:noProof/>
          <w:sz w:val="22"/>
          <w:shd w:val="clear" w:color="auto" w:fill="auto"/>
        </w:rPr>
      </w:pPr>
      <w:hyperlink w:anchor="_Toc78044036" w:history="1">
        <w:r w:rsidR="00704EFE" w:rsidRPr="00821DC0">
          <w:rPr>
            <w:rStyle w:val="Hyperlink"/>
            <w:noProof/>
          </w:rPr>
          <w:t>Analysis based on the research within the projects of community engagement</w:t>
        </w:r>
        <w:r w:rsidR="00704EFE">
          <w:rPr>
            <w:noProof/>
            <w:webHidden/>
          </w:rPr>
          <w:tab/>
        </w:r>
        <w:r w:rsidR="00704EFE">
          <w:rPr>
            <w:noProof/>
            <w:webHidden/>
          </w:rPr>
          <w:fldChar w:fldCharType="begin"/>
        </w:r>
        <w:r w:rsidR="00704EFE">
          <w:rPr>
            <w:noProof/>
            <w:webHidden/>
          </w:rPr>
          <w:instrText xml:space="preserve"> PAGEREF _Toc78044036 \h </w:instrText>
        </w:r>
        <w:r w:rsidR="00704EFE">
          <w:rPr>
            <w:noProof/>
            <w:webHidden/>
          </w:rPr>
        </w:r>
        <w:r w:rsidR="00704EFE">
          <w:rPr>
            <w:noProof/>
            <w:webHidden/>
          </w:rPr>
          <w:fldChar w:fldCharType="separate"/>
        </w:r>
        <w:r w:rsidR="00704EFE">
          <w:rPr>
            <w:noProof/>
            <w:webHidden/>
          </w:rPr>
          <w:t>7</w:t>
        </w:r>
        <w:r w:rsidR="00704EFE">
          <w:rPr>
            <w:noProof/>
            <w:webHidden/>
          </w:rPr>
          <w:fldChar w:fldCharType="end"/>
        </w:r>
      </w:hyperlink>
    </w:p>
    <w:p w14:paraId="1B56EBCD" w14:textId="77777777" w:rsidR="00704EFE" w:rsidRDefault="0024217B">
      <w:pPr>
        <w:pStyle w:val="TOC3"/>
        <w:tabs>
          <w:tab w:val="right" w:leader="dot" w:pos="9350"/>
        </w:tabs>
        <w:rPr>
          <w:rFonts w:ascii="Calibri" w:eastAsia="Times New Roman" w:hAnsi="Calibri"/>
          <w:noProof/>
          <w:sz w:val="22"/>
          <w:shd w:val="clear" w:color="auto" w:fill="auto"/>
        </w:rPr>
      </w:pPr>
      <w:hyperlink w:anchor="_Toc78044037" w:history="1">
        <w:r w:rsidR="00704EFE" w:rsidRPr="00821DC0">
          <w:rPr>
            <w:rStyle w:val="Hyperlink"/>
            <w:noProof/>
          </w:rPr>
          <w:t>Community mapping</w:t>
        </w:r>
        <w:r w:rsidR="00704EFE">
          <w:rPr>
            <w:noProof/>
            <w:webHidden/>
          </w:rPr>
          <w:tab/>
        </w:r>
        <w:r w:rsidR="00704EFE">
          <w:rPr>
            <w:noProof/>
            <w:webHidden/>
          </w:rPr>
          <w:fldChar w:fldCharType="begin"/>
        </w:r>
        <w:r w:rsidR="00704EFE">
          <w:rPr>
            <w:noProof/>
            <w:webHidden/>
          </w:rPr>
          <w:instrText xml:space="preserve"> PAGEREF _Toc78044037 \h </w:instrText>
        </w:r>
        <w:r w:rsidR="00704EFE">
          <w:rPr>
            <w:noProof/>
            <w:webHidden/>
          </w:rPr>
        </w:r>
        <w:r w:rsidR="00704EFE">
          <w:rPr>
            <w:noProof/>
            <w:webHidden/>
          </w:rPr>
          <w:fldChar w:fldCharType="separate"/>
        </w:r>
        <w:r w:rsidR="00704EFE">
          <w:rPr>
            <w:noProof/>
            <w:webHidden/>
          </w:rPr>
          <w:t>7</w:t>
        </w:r>
        <w:r w:rsidR="00704EFE">
          <w:rPr>
            <w:noProof/>
            <w:webHidden/>
          </w:rPr>
          <w:fldChar w:fldCharType="end"/>
        </w:r>
      </w:hyperlink>
    </w:p>
    <w:p w14:paraId="70A0E7CB" w14:textId="77777777" w:rsidR="00704EFE" w:rsidRDefault="0024217B">
      <w:pPr>
        <w:pStyle w:val="TOC3"/>
        <w:tabs>
          <w:tab w:val="right" w:leader="dot" w:pos="9350"/>
        </w:tabs>
        <w:rPr>
          <w:rFonts w:ascii="Calibri" w:eastAsia="Times New Roman" w:hAnsi="Calibri"/>
          <w:noProof/>
          <w:sz w:val="22"/>
          <w:shd w:val="clear" w:color="auto" w:fill="auto"/>
        </w:rPr>
      </w:pPr>
      <w:hyperlink w:anchor="_Toc78044038" w:history="1">
        <w:r w:rsidR="00704EFE" w:rsidRPr="00821DC0">
          <w:rPr>
            <w:rStyle w:val="Hyperlink"/>
            <w:noProof/>
          </w:rPr>
          <w:t>Social media engagement</w:t>
        </w:r>
        <w:r w:rsidR="00704EFE">
          <w:rPr>
            <w:noProof/>
            <w:webHidden/>
          </w:rPr>
          <w:tab/>
        </w:r>
        <w:r w:rsidR="00704EFE">
          <w:rPr>
            <w:noProof/>
            <w:webHidden/>
          </w:rPr>
          <w:fldChar w:fldCharType="begin"/>
        </w:r>
        <w:r w:rsidR="00704EFE">
          <w:rPr>
            <w:noProof/>
            <w:webHidden/>
          </w:rPr>
          <w:instrText xml:space="preserve"> PAGEREF _Toc78044038 \h </w:instrText>
        </w:r>
        <w:r w:rsidR="00704EFE">
          <w:rPr>
            <w:noProof/>
            <w:webHidden/>
          </w:rPr>
        </w:r>
        <w:r w:rsidR="00704EFE">
          <w:rPr>
            <w:noProof/>
            <w:webHidden/>
          </w:rPr>
          <w:fldChar w:fldCharType="separate"/>
        </w:r>
        <w:r w:rsidR="00704EFE">
          <w:rPr>
            <w:noProof/>
            <w:webHidden/>
          </w:rPr>
          <w:t>7</w:t>
        </w:r>
        <w:r w:rsidR="00704EFE">
          <w:rPr>
            <w:noProof/>
            <w:webHidden/>
          </w:rPr>
          <w:fldChar w:fldCharType="end"/>
        </w:r>
      </w:hyperlink>
    </w:p>
    <w:p w14:paraId="67E94C28" w14:textId="77777777" w:rsidR="00704EFE" w:rsidRDefault="0024217B">
      <w:pPr>
        <w:pStyle w:val="TOC3"/>
        <w:tabs>
          <w:tab w:val="right" w:leader="dot" w:pos="9350"/>
        </w:tabs>
        <w:rPr>
          <w:rFonts w:ascii="Calibri" w:eastAsia="Times New Roman" w:hAnsi="Calibri"/>
          <w:noProof/>
          <w:sz w:val="22"/>
          <w:shd w:val="clear" w:color="auto" w:fill="auto"/>
        </w:rPr>
      </w:pPr>
      <w:hyperlink w:anchor="_Toc78044039" w:history="1">
        <w:r w:rsidR="00704EFE" w:rsidRPr="00821DC0">
          <w:rPr>
            <w:rStyle w:val="Hyperlink"/>
            <w:noProof/>
          </w:rPr>
          <w:t>Impact analysis</w:t>
        </w:r>
        <w:r w:rsidR="00704EFE">
          <w:rPr>
            <w:noProof/>
            <w:webHidden/>
          </w:rPr>
          <w:tab/>
        </w:r>
        <w:r w:rsidR="00704EFE">
          <w:rPr>
            <w:noProof/>
            <w:webHidden/>
          </w:rPr>
          <w:fldChar w:fldCharType="begin"/>
        </w:r>
        <w:r w:rsidR="00704EFE">
          <w:rPr>
            <w:noProof/>
            <w:webHidden/>
          </w:rPr>
          <w:instrText xml:space="preserve"> PAGEREF _Toc78044039 \h </w:instrText>
        </w:r>
        <w:r w:rsidR="00704EFE">
          <w:rPr>
            <w:noProof/>
            <w:webHidden/>
          </w:rPr>
        </w:r>
        <w:r w:rsidR="00704EFE">
          <w:rPr>
            <w:noProof/>
            <w:webHidden/>
          </w:rPr>
          <w:fldChar w:fldCharType="separate"/>
        </w:r>
        <w:r w:rsidR="00704EFE">
          <w:rPr>
            <w:noProof/>
            <w:webHidden/>
          </w:rPr>
          <w:t>8</w:t>
        </w:r>
        <w:r w:rsidR="00704EFE">
          <w:rPr>
            <w:noProof/>
            <w:webHidden/>
          </w:rPr>
          <w:fldChar w:fldCharType="end"/>
        </w:r>
      </w:hyperlink>
    </w:p>
    <w:p w14:paraId="7C1B8CA5" w14:textId="77777777" w:rsidR="00704EFE" w:rsidRDefault="0024217B">
      <w:pPr>
        <w:pStyle w:val="TOC3"/>
        <w:tabs>
          <w:tab w:val="right" w:leader="dot" w:pos="9350"/>
        </w:tabs>
        <w:rPr>
          <w:rFonts w:ascii="Calibri" w:eastAsia="Times New Roman" w:hAnsi="Calibri"/>
          <w:noProof/>
          <w:sz w:val="22"/>
          <w:shd w:val="clear" w:color="auto" w:fill="auto"/>
        </w:rPr>
      </w:pPr>
      <w:hyperlink w:anchor="_Toc78044040" w:history="1">
        <w:r w:rsidR="00704EFE" w:rsidRPr="00821DC0">
          <w:rPr>
            <w:rStyle w:val="Hyperlink"/>
            <w:noProof/>
          </w:rPr>
          <w:t>Evaluation and justification practices</w:t>
        </w:r>
        <w:r w:rsidR="00704EFE">
          <w:rPr>
            <w:noProof/>
            <w:webHidden/>
          </w:rPr>
          <w:tab/>
        </w:r>
        <w:r w:rsidR="00704EFE">
          <w:rPr>
            <w:noProof/>
            <w:webHidden/>
          </w:rPr>
          <w:fldChar w:fldCharType="begin"/>
        </w:r>
        <w:r w:rsidR="00704EFE">
          <w:rPr>
            <w:noProof/>
            <w:webHidden/>
          </w:rPr>
          <w:instrText xml:space="preserve"> PAGEREF _Toc78044040 \h </w:instrText>
        </w:r>
        <w:r w:rsidR="00704EFE">
          <w:rPr>
            <w:noProof/>
            <w:webHidden/>
          </w:rPr>
        </w:r>
        <w:r w:rsidR="00704EFE">
          <w:rPr>
            <w:noProof/>
            <w:webHidden/>
          </w:rPr>
          <w:fldChar w:fldCharType="separate"/>
        </w:r>
        <w:r w:rsidR="00704EFE">
          <w:rPr>
            <w:noProof/>
            <w:webHidden/>
          </w:rPr>
          <w:t>8</w:t>
        </w:r>
        <w:r w:rsidR="00704EFE">
          <w:rPr>
            <w:noProof/>
            <w:webHidden/>
          </w:rPr>
          <w:fldChar w:fldCharType="end"/>
        </w:r>
      </w:hyperlink>
    </w:p>
    <w:p w14:paraId="47EF8848" w14:textId="77777777" w:rsidR="00704EFE" w:rsidRDefault="0024217B">
      <w:pPr>
        <w:pStyle w:val="TOC1"/>
        <w:tabs>
          <w:tab w:val="right" w:leader="dot" w:pos="9350"/>
        </w:tabs>
        <w:rPr>
          <w:rFonts w:ascii="Calibri" w:eastAsia="Times New Roman" w:hAnsi="Calibri"/>
          <w:noProof/>
          <w:sz w:val="22"/>
          <w:shd w:val="clear" w:color="auto" w:fill="auto"/>
        </w:rPr>
      </w:pPr>
      <w:hyperlink w:anchor="_Toc78044041" w:history="1">
        <w:r w:rsidR="00704EFE" w:rsidRPr="00821DC0">
          <w:rPr>
            <w:rStyle w:val="Hyperlink"/>
            <w:noProof/>
          </w:rPr>
          <w:t>Conclusion</w:t>
        </w:r>
        <w:r w:rsidR="00704EFE">
          <w:rPr>
            <w:noProof/>
            <w:webHidden/>
          </w:rPr>
          <w:tab/>
        </w:r>
        <w:r w:rsidR="00704EFE">
          <w:rPr>
            <w:noProof/>
            <w:webHidden/>
          </w:rPr>
          <w:fldChar w:fldCharType="begin"/>
        </w:r>
        <w:r w:rsidR="00704EFE">
          <w:rPr>
            <w:noProof/>
            <w:webHidden/>
          </w:rPr>
          <w:instrText xml:space="preserve"> PAGEREF _Toc78044041 \h </w:instrText>
        </w:r>
        <w:r w:rsidR="00704EFE">
          <w:rPr>
            <w:noProof/>
            <w:webHidden/>
          </w:rPr>
        </w:r>
        <w:r w:rsidR="00704EFE">
          <w:rPr>
            <w:noProof/>
            <w:webHidden/>
          </w:rPr>
          <w:fldChar w:fldCharType="separate"/>
        </w:r>
        <w:r w:rsidR="00704EFE">
          <w:rPr>
            <w:noProof/>
            <w:webHidden/>
          </w:rPr>
          <w:t>9</w:t>
        </w:r>
        <w:r w:rsidR="00704EFE">
          <w:rPr>
            <w:noProof/>
            <w:webHidden/>
          </w:rPr>
          <w:fldChar w:fldCharType="end"/>
        </w:r>
      </w:hyperlink>
    </w:p>
    <w:p w14:paraId="4B4C1330" w14:textId="77777777" w:rsidR="00704EFE" w:rsidRDefault="0024217B">
      <w:pPr>
        <w:pStyle w:val="TOC1"/>
        <w:tabs>
          <w:tab w:val="right" w:leader="dot" w:pos="9350"/>
        </w:tabs>
        <w:rPr>
          <w:rFonts w:ascii="Calibri" w:eastAsia="Times New Roman" w:hAnsi="Calibri"/>
          <w:noProof/>
          <w:sz w:val="22"/>
          <w:shd w:val="clear" w:color="auto" w:fill="auto"/>
        </w:rPr>
      </w:pPr>
      <w:hyperlink w:anchor="_Toc78044042" w:history="1">
        <w:r w:rsidR="00704EFE" w:rsidRPr="00821DC0">
          <w:rPr>
            <w:rStyle w:val="Hyperlink"/>
            <w:noProof/>
          </w:rPr>
          <w:t>References</w:t>
        </w:r>
        <w:r w:rsidR="00704EFE">
          <w:rPr>
            <w:noProof/>
            <w:webHidden/>
          </w:rPr>
          <w:tab/>
        </w:r>
        <w:r w:rsidR="00704EFE">
          <w:rPr>
            <w:noProof/>
            <w:webHidden/>
          </w:rPr>
          <w:fldChar w:fldCharType="begin"/>
        </w:r>
        <w:r w:rsidR="00704EFE">
          <w:rPr>
            <w:noProof/>
            <w:webHidden/>
          </w:rPr>
          <w:instrText xml:space="preserve"> PAGEREF _Toc78044042 \h </w:instrText>
        </w:r>
        <w:r w:rsidR="00704EFE">
          <w:rPr>
            <w:noProof/>
            <w:webHidden/>
          </w:rPr>
        </w:r>
        <w:r w:rsidR="00704EFE">
          <w:rPr>
            <w:noProof/>
            <w:webHidden/>
          </w:rPr>
          <w:fldChar w:fldCharType="separate"/>
        </w:r>
        <w:r w:rsidR="00704EFE">
          <w:rPr>
            <w:noProof/>
            <w:webHidden/>
          </w:rPr>
          <w:t>10</w:t>
        </w:r>
        <w:r w:rsidR="00704EFE">
          <w:rPr>
            <w:noProof/>
            <w:webHidden/>
          </w:rPr>
          <w:fldChar w:fldCharType="end"/>
        </w:r>
      </w:hyperlink>
    </w:p>
    <w:p w14:paraId="4088FAE5" w14:textId="77777777" w:rsidR="002A0921" w:rsidRDefault="002A0921">
      <w:r>
        <w:fldChar w:fldCharType="end"/>
      </w:r>
    </w:p>
    <w:p w14:paraId="620DF097" w14:textId="77777777" w:rsidR="006C3DAF" w:rsidRDefault="006C3DAF" w:rsidP="006C3DAF">
      <w:pPr>
        <w:jc w:val="center"/>
        <w:rPr>
          <w:sz w:val="40"/>
          <w:szCs w:val="40"/>
        </w:rPr>
      </w:pPr>
    </w:p>
    <w:p w14:paraId="4BD3C30C" w14:textId="77777777" w:rsidR="006C3DAF" w:rsidRDefault="006C3DAF" w:rsidP="006C3DAF">
      <w:pPr>
        <w:jc w:val="center"/>
        <w:rPr>
          <w:sz w:val="40"/>
          <w:szCs w:val="40"/>
        </w:rPr>
      </w:pPr>
    </w:p>
    <w:p w14:paraId="15EE764F" w14:textId="77777777" w:rsidR="006C3DAF" w:rsidRDefault="006C3DAF" w:rsidP="006C3DAF">
      <w:pPr>
        <w:jc w:val="center"/>
        <w:rPr>
          <w:sz w:val="40"/>
          <w:szCs w:val="40"/>
        </w:rPr>
      </w:pPr>
    </w:p>
    <w:p w14:paraId="783D6B18" w14:textId="77777777" w:rsidR="006C3DAF" w:rsidRDefault="006C3DAF" w:rsidP="006C3DAF">
      <w:pPr>
        <w:jc w:val="center"/>
        <w:rPr>
          <w:sz w:val="40"/>
          <w:szCs w:val="40"/>
        </w:rPr>
      </w:pPr>
    </w:p>
    <w:p w14:paraId="674272F9" w14:textId="77777777" w:rsidR="006C3DAF" w:rsidRDefault="006C3DAF" w:rsidP="006C3DAF">
      <w:pPr>
        <w:jc w:val="center"/>
        <w:rPr>
          <w:sz w:val="40"/>
          <w:szCs w:val="40"/>
        </w:rPr>
      </w:pPr>
    </w:p>
    <w:p w14:paraId="7B41B303" w14:textId="77777777" w:rsidR="006C3DAF" w:rsidRDefault="006C3DAF" w:rsidP="006C3DAF">
      <w:pPr>
        <w:jc w:val="center"/>
        <w:rPr>
          <w:sz w:val="40"/>
          <w:szCs w:val="40"/>
        </w:rPr>
      </w:pPr>
    </w:p>
    <w:p w14:paraId="227D8442" w14:textId="77777777" w:rsidR="006C3DAF" w:rsidRDefault="006C3DAF" w:rsidP="006C3DAF">
      <w:pPr>
        <w:pStyle w:val="Heading1"/>
      </w:pPr>
      <w:bookmarkStart w:id="0" w:name="_Toc78044029"/>
      <w:r>
        <w:t>Introduction</w:t>
      </w:r>
      <w:bookmarkEnd w:id="0"/>
    </w:p>
    <w:p w14:paraId="4447AFB8" w14:textId="77777777" w:rsidR="00FE3154" w:rsidRDefault="006A4E58" w:rsidP="006A4E58">
      <w:r>
        <w:t>Community Engagement re</w:t>
      </w:r>
      <w:r w:rsidR="00201220">
        <w:t xml:space="preserve">fers to collaborative working and maintaining social value and activities in the organization. </w:t>
      </w:r>
      <w:r w:rsidR="00DF54C5">
        <w:t xml:space="preserve">Community Engagement </w:t>
      </w:r>
      <w:r w:rsidR="00B178EB">
        <w:t>provides</w:t>
      </w:r>
      <w:r w:rsidR="00DF54C5">
        <w:t xml:space="preserve"> help to</w:t>
      </w:r>
      <w:r w:rsidR="00B66B7A">
        <w:t xml:space="preserve"> the members of a charity organization to support the social values and actions.</w:t>
      </w:r>
      <w:r w:rsidR="000F73D0">
        <w:t xml:space="preserve"> The significance of community engagement is also based on developing the functional capabilities of the charity </w:t>
      </w:r>
      <w:r w:rsidR="00563447">
        <w:t>organization</w:t>
      </w:r>
      <w:r w:rsidR="00331439">
        <w:t xml:space="preserve"> </w:t>
      </w:r>
      <w:r w:rsidR="00331439" w:rsidRPr="00331439">
        <w:t>(Adhikari, Pell and Cheah, 2020)</w:t>
      </w:r>
      <w:r w:rsidR="00563447" w:rsidRPr="00331439">
        <w:t>.</w:t>
      </w:r>
      <w:r w:rsidR="00563447">
        <w:t xml:space="preserve"> </w:t>
      </w:r>
    </w:p>
    <w:p w14:paraId="0D2CF439" w14:textId="77777777" w:rsidR="006A4E58" w:rsidRDefault="00563447" w:rsidP="006A4E58">
      <w:r>
        <w:t>The</w:t>
      </w:r>
      <w:r w:rsidR="00201220">
        <w:t xml:space="preserve"> report is based on Hope foundation</w:t>
      </w:r>
      <w:r w:rsidR="00DE57C5">
        <w:t xml:space="preserve"> initiated n</w:t>
      </w:r>
      <w:r w:rsidR="00B66B7A">
        <w:t>ew satellite health foundation</w:t>
      </w:r>
      <w:r w:rsidR="00201220">
        <w:t xml:space="preserve"> and Covid 19 London City Hall </w:t>
      </w:r>
      <w:r w:rsidR="00B66B7A">
        <w:t xml:space="preserve">GLA Community Engagement program in the UK. The current assignments highlight the importance of community engagement within the charity organization. The report also seeks out information on the use of principles and standard implemented in Community Engagement.  </w:t>
      </w:r>
    </w:p>
    <w:p w14:paraId="10A1E209" w14:textId="77777777" w:rsidR="006C3DAF" w:rsidRDefault="006C3DAF" w:rsidP="006C3DAF">
      <w:pPr>
        <w:pStyle w:val="Heading1"/>
      </w:pPr>
      <w:bookmarkStart w:id="1" w:name="_Toc78044030"/>
      <w:r>
        <w:t>The Body</w:t>
      </w:r>
      <w:bookmarkEnd w:id="1"/>
    </w:p>
    <w:p w14:paraId="2D693702" w14:textId="77777777" w:rsidR="006C3DAF" w:rsidRDefault="006C3DAF" w:rsidP="006C3DAF">
      <w:pPr>
        <w:pStyle w:val="Heading2"/>
      </w:pPr>
      <w:bookmarkStart w:id="2" w:name="_Toc78044031"/>
      <w:r>
        <w:t>Differences between the projects on community engagement</w:t>
      </w:r>
      <w:bookmarkEnd w:id="2"/>
    </w:p>
    <w:p w14:paraId="387002FF" w14:textId="77777777" w:rsidR="00835120" w:rsidRPr="00835120" w:rsidRDefault="00835120" w:rsidP="00835120">
      <w:r>
        <w:t xml:space="preserve">Hope foundation and Covid 19 London City Hall </w:t>
      </w:r>
      <w:r w:rsidR="006831D5">
        <w:t xml:space="preserve">GLA </w:t>
      </w:r>
      <w:r>
        <w:t>Community Engagement program have contributed in many different ways to enhance community engagement in the UK</w:t>
      </w:r>
      <w:r w:rsidRPr="00331439">
        <w:t xml:space="preserve">.  </w:t>
      </w:r>
      <w:r w:rsidR="00331439" w:rsidRPr="00331439">
        <w:t xml:space="preserve">According to </w:t>
      </w:r>
      <w:r w:rsidR="00331439">
        <w:rPr>
          <w:color w:val="222222"/>
          <w:szCs w:val="24"/>
        </w:rPr>
        <w:t xml:space="preserve">Bice, Neely and </w:t>
      </w:r>
      <w:proofErr w:type="spellStart"/>
      <w:r w:rsidR="00331439">
        <w:rPr>
          <w:color w:val="222222"/>
          <w:szCs w:val="24"/>
        </w:rPr>
        <w:t>Einfeld</w:t>
      </w:r>
      <w:proofErr w:type="spellEnd"/>
      <w:r w:rsidR="00331439">
        <w:rPr>
          <w:color w:val="222222"/>
          <w:szCs w:val="24"/>
        </w:rPr>
        <w:t xml:space="preserve"> (</w:t>
      </w:r>
      <w:r w:rsidR="00331439" w:rsidRPr="00C27612">
        <w:rPr>
          <w:color w:val="222222"/>
          <w:szCs w:val="24"/>
        </w:rPr>
        <w:t>2019</w:t>
      </w:r>
      <w:r w:rsidR="00331439">
        <w:rPr>
          <w:color w:val="222222"/>
          <w:szCs w:val="24"/>
        </w:rPr>
        <w:t xml:space="preserve">), </w:t>
      </w:r>
      <w:r>
        <w:t xml:space="preserve">it is essential to raise awareness about community engagement among society. However, it can affect the contribution of the chosen project towards community engagement.  </w:t>
      </w:r>
    </w:p>
    <w:p w14:paraId="3C2FBE1D" w14:textId="77777777" w:rsidR="006C3DAF" w:rsidRDefault="006C3DAF" w:rsidP="0095463C">
      <w:pPr>
        <w:pStyle w:val="Heading3"/>
      </w:pPr>
      <w:bookmarkStart w:id="3" w:name="_Toc78044032"/>
      <w:r w:rsidRPr="0095463C">
        <w:t>Comparison and Analysis involvement project in community engagement</w:t>
      </w:r>
      <w:bookmarkEnd w:id="3"/>
      <w:r w:rsidRPr="0095463C">
        <w:t xml:space="preserve"> </w:t>
      </w:r>
    </w:p>
    <w:p w14:paraId="0E9D3156" w14:textId="77777777" w:rsidR="001E58A5" w:rsidRDefault="00835120" w:rsidP="00835120">
      <w:r>
        <w:t>The comparison is based on the contribution of the project Covid 19 London City Hall GLA community engagement and Hope foundation. More</w:t>
      </w:r>
      <w:r w:rsidR="00EA5111">
        <w:t xml:space="preserve">over, it has been analyzed that the GLA community engagement project has contributed to the city's recovery program. The above mention program has provided helpful information and funds for the communities in London. On the other, Hope foundation has initiated a community fundraising program to support communities in the UK. </w:t>
      </w:r>
    </w:p>
    <w:p w14:paraId="3F7A58B4" w14:textId="77777777" w:rsidR="00835120" w:rsidRDefault="00EA5111" w:rsidP="00835120">
      <w:r>
        <w:t>Furthermore, the chosen charity project needs to create awareness among the communities</w:t>
      </w:r>
      <w:r w:rsidR="00331439">
        <w:t xml:space="preserve"> </w:t>
      </w:r>
      <w:r w:rsidR="00331439">
        <w:rPr>
          <w:color w:val="222222"/>
          <w:szCs w:val="24"/>
        </w:rPr>
        <w:t>(</w:t>
      </w:r>
      <w:r w:rsidR="00331439" w:rsidRPr="00222F83">
        <w:t xml:space="preserve">De </w:t>
      </w:r>
      <w:proofErr w:type="spellStart"/>
      <w:r w:rsidR="00331439" w:rsidRPr="00222F83">
        <w:t>Weger</w:t>
      </w:r>
      <w:proofErr w:type="spellEnd"/>
      <w:r w:rsidR="00331439" w:rsidRPr="00222F83">
        <w:t xml:space="preserve"> </w:t>
      </w:r>
      <w:r w:rsidR="00331439" w:rsidRPr="00F9772A">
        <w:rPr>
          <w:i/>
        </w:rPr>
        <w:t>et al</w:t>
      </w:r>
      <w:r w:rsidR="00331439" w:rsidRPr="00222F83">
        <w:t>., 2018)</w:t>
      </w:r>
      <w:r w:rsidRPr="00222F83">
        <w:t>.</w:t>
      </w:r>
      <w:r>
        <w:t xml:space="preserve"> It has been observed that Hope Foundation has contributed to the education </w:t>
      </w:r>
      <w:r>
        <w:lastRenderedPageBreak/>
        <w:t xml:space="preserve">of the 500 children and also provided healthcare facilities to the people. On the contrary, the GLA </w:t>
      </w:r>
      <w:r w:rsidR="003C61D6">
        <w:t xml:space="preserve">community engagement team contributed to the social activities and also helped in the planning of the community recovery program. </w:t>
      </w:r>
    </w:p>
    <w:p w14:paraId="53A9CE87" w14:textId="77777777" w:rsidR="001B4343" w:rsidRDefault="001B4343" w:rsidP="00835120"/>
    <w:p w14:paraId="3464E26B" w14:textId="77777777" w:rsidR="001B4343" w:rsidRDefault="001B4343" w:rsidP="00835120"/>
    <w:p w14:paraId="1D4EE064" w14:textId="77777777" w:rsidR="001B4343" w:rsidRDefault="00FE3154" w:rsidP="001B4343">
      <w:pPr>
        <w:keepNext/>
        <w:jc w:val="center"/>
      </w:pPr>
      <w:r>
        <w:rPr>
          <w:noProof/>
          <w:lang w:val="en-IN" w:eastAsia="en-IN"/>
        </w:rPr>
        <w:drawing>
          <wp:inline distT="0" distB="0" distL="0" distR="0" wp14:anchorId="6D3CE985" wp14:editId="54D78A74">
            <wp:extent cx="2749550" cy="1765300"/>
            <wp:effectExtent l="0" t="0" r="0" b="0"/>
            <wp:docPr id="1" name="Picture 2" descr="volunteer program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olunteer program develop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9550" cy="1765300"/>
                    </a:xfrm>
                    <a:prstGeom prst="rect">
                      <a:avLst/>
                    </a:prstGeom>
                    <a:noFill/>
                    <a:ln>
                      <a:noFill/>
                    </a:ln>
                  </pic:spPr>
                </pic:pic>
              </a:graphicData>
            </a:graphic>
          </wp:inline>
        </w:drawing>
      </w:r>
    </w:p>
    <w:p w14:paraId="760314AC" w14:textId="77777777" w:rsidR="001B4343" w:rsidRDefault="001B4343" w:rsidP="001B4343">
      <w:pPr>
        <w:pStyle w:val="Caption"/>
        <w:jc w:val="center"/>
        <w:rPr>
          <w:color w:val="auto"/>
          <w:sz w:val="24"/>
          <w:szCs w:val="24"/>
        </w:rPr>
      </w:pPr>
      <w:r w:rsidRPr="001B4343">
        <w:rPr>
          <w:color w:val="auto"/>
          <w:sz w:val="24"/>
          <w:szCs w:val="24"/>
        </w:rPr>
        <w:t xml:space="preserve">Figure </w:t>
      </w:r>
      <w:r w:rsidR="009E4271" w:rsidRPr="001B4343">
        <w:rPr>
          <w:color w:val="auto"/>
          <w:sz w:val="24"/>
          <w:szCs w:val="24"/>
        </w:rPr>
        <w:fldChar w:fldCharType="begin"/>
      </w:r>
      <w:r w:rsidRPr="001B4343">
        <w:rPr>
          <w:color w:val="auto"/>
          <w:sz w:val="24"/>
          <w:szCs w:val="24"/>
        </w:rPr>
        <w:instrText xml:space="preserve"> SEQ Figure \* ARABIC </w:instrText>
      </w:r>
      <w:r w:rsidR="009E4271" w:rsidRPr="001B4343">
        <w:rPr>
          <w:color w:val="auto"/>
          <w:sz w:val="24"/>
          <w:szCs w:val="24"/>
        </w:rPr>
        <w:fldChar w:fldCharType="separate"/>
      </w:r>
      <w:r w:rsidRPr="001B4343">
        <w:rPr>
          <w:noProof/>
          <w:color w:val="auto"/>
          <w:sz w:val="24"/>
          <w:szCs w:val="24"/>
        </w:rPr>
        <w:t>1</w:t>
      </w:r>
      <w:r w:rsidR="009E4271" w:rsidRPr="001B4343">
        <w:rPr>
          <w:color w:val="auto"/>
          <w:sz w:val="24"/>
          <w:szCs w:val="24"/>
        </w:rPr>
        <w:fldChar w:fldCharType="end"/>
      </w:r>
      <w:r>
        <w:rPr>
          <w:color w:val="auto"/>
          <w:sz w:val="24"/>
          <w:szCs w:val="24"/>
        </w:rPr>
        <w:t>:</w:t>
      </w:r>
      <w:r w:rsidRPr="001B4343">
        <w:rPr>
          <w:color w:val="auto"/>
          <w:sz w:val="24"/>
          <w:szCs w:val="24"/>
        </w:rPr>
        <w:t xml:space="preserve"> Community engagement model</w:t>
      </w:r>
    </w:p>
    <w:p w14:paraId="6F3CFB19" w14:textId="77777777" w:rsidR="001B4343" w:rsidRPr="001B4343" w:rsidRDefault="001B4343" w:rsidP="001B4343">
      <w:pPr>
        <w:jc w:val="center"/>
        <w:rPr>
          <w:b/>
        </w:rPr>
      </w:pPr>
      <w:r w:rsidRPr="001B4343">
        <w:rPr>
          <w:b/>
        </w:rPr>
        <w:t xml:space="preserve">(Source: </w:t>
      </w:r>
      <w:r w:rsidR="00A074D6">
        <w:rPr>
          <w:b/>
        </w:rPr>
        <w:t>Johnson,</w:t>
      </w:r>
      <w:r w:rsidRPr="001B4343">
        <w:rPr>
          <w:b/>
        </w:rPr>
        <w:t xml:space="preserve"> 2019)</w:t>
      </w:r>
    </w:p>
    <w:p w14:paraId="1179EE96" w14:textId="77777777" w:rsidR="001E58A5" w:rsidRDefault="00A074D6" w:rsidP="00835120">
      <w:r w:rsidRPr="00A074D6">
        <w:rPr>
          <w:b/>
        </w:rPr>
        <w:t>Figure 1</w:t>
      </w:r>
      <w:r>
        <w:t xml:space="preserve"> represents the community engagement model which GLA community engagement use to increase volunteer involvement in the community. </w:t>
      </w:r>
      <w:r w:rsidR="003C61D6">
        <w:t xml:space="preserve">Hope foundation actively participated in creating awareness based on the children protection ad healthcare facilities for the communities. On the other hand, the GLA team conducted meetings with the volunteers and communities to build their involvement in the community engagement approach.  </w:t>
      </w:r>
    </w:p>
    <w:p w14:paraId="0DC2B7C1" w14:textId="77777777" w:rsidR="00835120" w:rsidRDefault="003C61D6" w:rsidP="00835120">
      <w:r>
        <w:t xml:space="preserve">Hope foundation initiated valuable programs for the protection, drugs rehabilitation, education, and vocational training for the community. Hope foundation best practices on community engagement have created a positive influence on the community in the UK.  </w:t>
      </w:r>
      <w:r w:rsidR="00F70111">
        <w:t xml:space="preserve">Moreover, the GLA community engagement program regularly conducted meetings to strengthen the partnership of the leaders. It has also provided positive opportunity and increased the fundraising activities among the community. </w:t>
      </w:r>
    </w:p>
    <w:p w14:paraId="021010A1" w14:textId="77777777" w:rsidR="0075608A" w:rsidRDefault="00222F83" w:rsidP="00222F83">
      <w:r w:rsidRPr="00331439">
        <w:t>D</w:t>
      </w:r>
      <w:r>
        <w:t>i Napoli, Dolce and Arcidiacono</w:t>
      </w:r>
      <w:r w:rsidRPr="00331439">
        <w:t xml:space="preserve"> </w:t>
      </w:r>
      <w:r>
        <w:t>(</w:t>
      </w:r>
      <w:r w:rsidRPr="00331439">
        <w:t xml:space="preserve">2019) </w:t>
      </w:r>
      <w:r w:rsidR="00F70111" w:rsidRPr="00222F83">
        <w:t>has presented views on the</w:t>
      </w:r>
      <w:r w:rsidR="00F70111">
        <w:t xml:space="preserve"> community engagement approach has offered positive insight to the people of the community. On the contrary, it is important for the charity organization to initiate better programs for the development of the society. The analysis is based on the efforts of the Hope Foundation and GLA community engagement to provide funds and protection of the rights of children education in the community. It has been </w:t>
      </w:r>
      <w:r w:rsidR="0075608A">
        <w:t xml:space="preserve">analyzed that involvement of the Hope Foundation and GLA community </w:t>
      </w:r>
      <w:r w:rsidR="0075608A">
        <w:lastRenderedPageBreak/>
        <w:t>engagement can create a positive community engagement approach for the people. Moreover, it can also result in the various challenges in the form of discrimination and cultural barriers for the community</w:t>
      </w:r>
      <w:r>
        <w:t xml:space="preserve"> </w:t>
      </w:r>
      <w:r w:rsidRPr="00331439">
        <w:t xml:space="preserve">(Evans </w:t>
      </w:r>
      <w:r w:rsidRPr="00F9772A">
        <w:rPr>
          <w:i/>
        </w:rPr>
        <w:t>et al</w:t>
      </w:r>
      <w:r w:rsidRPr="00331439">
        <w:t>., 2018)</w:t>
      </w:r>
      <w:r>
        <w:t>.</w:t>
      </w:r>
    </w:p>
    <w:p w14:paraId="3D5A95BA" w14:textId="77777777" w:rsidR="00224828" w:rsidRDefault="006C3DAF" w:rsidP="00224828">
      <w:pPr>
        <w:rPr>
          <w:b/>
        </w:rPr>
      </w:pPr>
      <w:r w:rsidRPr="0095463C">
        <w:rPr>
          <w:b/>
        </w:rPr>
        <w:t>Evaluation based on the projects in the community engagement</w:t>
      </w:r>
    </w:p>
    <w:p w14:paraId="572EE4FA" w14:textId="77777777" w:rsidR="001E58A5" w:rsidRDefault="00B77F3F" w:rsidP="00224828">
      <w:r w:rsidRPr="00B77F3F">
        <w:t>The evaluation is based on the mission and to create social values by Hope Foundation and GLA community engagement in the UK. However, the success of the Hope Foundation and GLA community engagement can be managed by the identification of the goals and objectives of the community. It can be evaluated that effectiveness of the chosen project in generating results and better outcomes for the welfare children education and</w:t>
      </w:r>
      <w:r>
        <w:t xml:space="preserve"> fundraising. </w:t>
      </w:r>
    </w:p>
    <w:p w14:paraId="3D132496" w14:textId="77777777" w:rsidR="0075608A" w:rsidRDefault="00B77F3F" w:rsidP="00224828">
      <w:r>
        <w:t>On the other hand, as discussed above, chosen projects can provide opportunities for sustainable development for the community. It can have</w:t>
      </w:r>
      <w:r w:rsidR="00555FD1">
        <w:t xml:space="preserve"> a positive impact on promoting the education and healthcare facilities for the children of the society. However, GLA community engagement project effectively works towards the improving discrimination and cultural barrier in the community</w:t>
      </w:r>
      <w:r w:rsidR="00222F83">
        <w:t xml:space="preserve"> </w:t>
      </w:r>
      <w:r w:rsidR="00222F83" w:rsidRPr="00331439">
        <w:t>(</w:t>
      </w:r>
      <w:proofErr w:type="spellStart"/>
      <w:r w:rsidR="00222F83" w:rsidRPr="00331439">
        <w:t>Geekiyanage</w:t>
      </w:r>
      <w:proofErr w:type="spellEnd"/>
      <w:r w:rsidR="00222F83" w:rsidRPr="00331439">
        <w:t xml:space="preserve">, Fernando and </w:t>
      </w:r>
      <w:proofErr w:type="spellStart"/>
      <w:r w:rsidR="00222F83" w:rsidRPr="00331439">
        <w:t>Keraminiyage</w:t>
      </w:r>
      <w:proofErr w:type="spellEnd"/>
      <w:r w:rsidR="00222F83" w:rsidRPr="00331439">
        <w:t>, 2020)</w:t>
      </w:r>
      <w:r w:rsidR="00555FD1">
        <w:t xml:space="preserve">. It has been observed that evaluation can be made on the basis of contribution of the projects in the community fundraising and to initiate sponsorship program for the children education. </w:t>
      </w:r>
      <w:r w:rsidR="00224828">
        <w:t>Thus,</w:t>
      </w:r>
      <w:r w:rsidR="00555FD1">
        <w:t xml:space="preserve"> Hope Foundation and GLA</w:t>
      </w:r>
      <w:r w:rsidR="00224828">
        <w:t xml:space="preserve"> project has positively contributed in increasing awareness of community engagement among the people.</w:t>
      </w:r>
    </w:p>
    <w:p w14:paraId="226F5933" w14:textId="77777777" w:rsidR="006C3DAF" w:rsidRDefault="006C3DAF" w:rsidP="0095463C">
      <w:pPr>
        <w:pStyle w:val="Heading2"/>
      </w:pPr>
      <w:bookmarkStart w:id="4" w:name="_Toc78044033"/>
      <w:r>
        <w:t>Differences on the basis of effective communication</w:t>
      </w:r>
      <w:r w:rsidR="0095463C">
        <w:t xml:space="preserve"> in community </w:t>
      </w:r>
      <w:r w:rsidR="008A37F6">
        <w:t>engagement</w:t>
      </w:r>
      <w:bookmarkEnd w:id="4"/>
    </w:p>
    <w:p w14:paraId="24BDB0AD" w14:textId="77777777" w:rsidR="001E58A5" w:rsidRDefault="00D946AD" w:rsidP="00A074D6">
      <w:r>
        <w:t>GLA project</w:t>
      </w:r>
      <w:r w:rsidR="00A074D6">
        <w:t xml:space="preserve"> use effective communication practices to understand the </w:t>
      </w:r>
      <w:r w:rsidR="00BF4453">
        <w:t xml:space="preserve">concept of community engagement. It utilizes various activities to maintain proper communication between the community members. </w:t>
      </w:r>
      <w:r w:rsidR="005D6C19">
        <w:t>The engagement activities are conducted by telephone and other communicating medium where all the community members collect the relevant points and accordingly communication is being done to perform the operation effectively</w:t>
      </w:r>
      <w:r w:rsidR="00222F83">
        <w:t xml:space="preserve"> </w:t>
      </w:r>
      <w:r w:rsidR="00222F83" w:rsidRPr="00331439">
        <w:t>(</w:t>
      </w:r>
      <w:proofErr w:type="spellStart"/>
      <w:r w:rsidR="00222F83" w:rsidRPr="00331439">
        <w:t>Hollebeek</w:t>
      </w:r>
      <w:proofErr w:type="spellEnd"/>
      <w:r w:rsidR="00222F83" w:rsidRPr="00331439">
        <w:t xml:space="preserve">, </w:t>
      </w:r>
      <w:proofErr w:type="spellStart"/>
      <w:r w:rsidR="00222F83" w:rsidRPr="00331439">
        <w:t>Juric</w:t>
      </w:r>
      <w:proofErr w:type="spellEnd"/>
      <w:r w:rsidR="00222F83" w:rsidRPr="00331439">
        <w:t xml:space="preserve"> and Tang, 2017)</w:t>
      </w:r>
      <w:r w:rsidR="005D6C19">
        <w:t>.</w:t>
      </w:r>
      <w:r w:rsidR="00357751">
        <w:t xml:space="preserve"> Various surveys are conducted </w:t>
      </w:r>
      <w:r w:rsidR="008342F0">
        <w:t xml:space="preserve">to understand the effectiveness of the communications being used by the community members. </w:t>
      </w:r>
    </w:p>
    <w:p w14:paraId="1C2FAAB3" w14:textId="77777777" w:rsidR="00A074D6" w:rsidRDefault="00792BCD" w:rsidP="00A074D6">
      <w:r>
        <w:t xml:space="preserve">Community conversations are also planned to strengthen the effective communication among all the community members. </w:t>
      </w:r>
      <w:r w:rsidR="00787305">
        <w:t xml:space="preserve">Emergency funding, digital roundtables with faith organizations, and conversations with ethnic and diverse people forms the effectiveness of the communication being developed among the </w:t>
      </w:r>
      <w:r w:rsidR="00B20100">
        <w:t>community members are initiated to make the communicat</w:t>
      </w:r>
      <w:r w:rsidR="001535BB">
        <w:t>i</w:t>
      </w:r>
      <w:r w:rsidR="00B20100">
        <w:t>on effective.</w:t>
      </w:r>
    </w:p>
    <w:p w14:paraId="6BB4644D" w14:textId="77777777" w:rsidR="00D946AD" w:rsidRPr="00A074D6" w:rsidRDefault="00D946AD" w:rsidP="00A074D6">
      <w:r>
        <w:lastRenderedPageBreak/>
        <w:t xml:space="preserve">But on the other side, Hope Foundation organizes </w:t>
      </w:r>
      <w:r w:rsidR="00B24890">
        <w:t xml:space="preserve">camps and sponsorship to provide effective communication among its community, so that community engagement is very practised and all the community members understand the </w:t>
      </w:r>
      <w:r w:rsidR="0000269D">
        <w:t>concept of community en</w:t>
      </w:r>
      <w:r w:rsidR="00F24882">
        <w:t>gagement</w:t>
      </w:r>
      <w:r w:rsidR="00F9772A">
        <w:t xml:space="preserve"> </w:t>
      </w:r>
      <w:r w:rsidR="00222F83" w:rsidRPr="00331439">
        <w:t>(</w:t>
      </w:r>
      <w:proofErr w:type="spellStart"/>
      <w:r w:rsidR="00222F83" w:rsidRPr="00331439">
        <w:t>Kajeechiwa</w:t>
      </w:r>
      <w:proofErr w:type="spellEnd"/>
      <w:r w:rsidR="00222F83" w:rsidRPr="00331439">
        <w:t xml:space="preserve"> </w:t>
      </w:r>
      <w:r w:rsidR="00222F83" w:rsidRPr="00F9772A">
        <w:rPr>
          <w:i/>
        </w:rPr>
        <w:t>et al.</w:t>
      </w:r>
      <w:r w:rsidR="00222F83" w:rsidRPr="00331439">
        <w:t>, 2017)</w:t>
      </w:r>
      <w:r w:rsidR="00F24882">
        <w:t xml:space="preserve">. Equal and active participation is being observed by the community members of Hope Foundation. </w:t>
      </w:r>
      <w:r w:rsidR="00C31DA2">
        <w:t xml:space="preserve">Recently, satellite medical facility is also being introduced by the community </w:t>
      </w:r>
      <w:r w:rsidR="00D80079">
        <w:t>members to pro</w:t>
      </w:r>
      <w:r w:rsidR="00BD4EF6">
        <w:t>vide remote medical facilities a</w:t>
      </w:r>
      <w:r w:rsidR="00D80079">
        <w:t>nd promote effective communication regarding medical and health facilities.</w:t>
      </w:r>
      <w:r w:rsidR="001535BB">
        <w:t xml:space="preserve"> In the case of Hope Foundation, food distribution, community fundraising sponsoring child and many more activities are organized to increase the effectiveness of communication among the community members.</w:t>
      </w:r>
      <w:r w:rsidR="00D80079">
        <w:t xml:space="preserve"> </w:t>
      </w:r>
      <w:r w:rsidR="00C31DA2">
        <w:t xml:space="preserve">  </w:t>
      </w:r>
    </w:p>
    <w:p w14:paraId="0278BE8F" w14:textId="77777777" w:rsidR="006C3DAF" w:rsidRDefault="006C3DAF" w:rsidP="0095463C">
      <w:pPr>
        <w:pStyle w:val="Heading3"/>
      </w:pPr>
      <w:bookmarkStart w:id="5" w:name="_Toc78044034"/>
      <w:r>
        <w:t>Active stakeholder</w:t>
      </w:r>
      <w:bookmarkEnd w:id="5"/>
    </w:p>
    <w:p w14:paraId="6D332CAB" w14:textId="77777777" w:rsidR="001E58A5" w:rsidRDefault="00D659D8" w:rsidP="00A7330C">
      <w:r>
        <w:t xml:space="preserve">The active stakeholders found in the GLA community to be </w:t>
      </w:r>
      <w:r w:rsidR="004C62A0">
        <w:t xml:space="preserve">its volunteers, leaders, travelers and </w:t>
      </w:r>
      <w:proofErr w:type="spellStart"/>
      <w:r w:rsidR="004C62A0">
        <w:t>Gypesis</w:t>
      </w:r>
      <w:proofErr w:type="spellEnd"/>
      <w:r w:rsidR="004C62A0">
        <w:t xml:space="preserve"> which takes an active part in communication and increases the community engagement among all the community members</w:t>
      </w:r>
      <w:r w:rsidR="0015256D">
        <w:t xml:space="preserve"> </w:t>
      </w:r>
      <w:r w:rsidR="0015256D" w:rsidRPr="00331439">
        <w:t>(</w:t>
      </w:r>
      <w:proofErr w:type="spellStart"/>
      <w:r w:rsidR="0015256D" w:rsidRPr="00331439">
        <w:t>Kimminau</w:t>
      </w:r>
      <w:proofErr w:type="spellEnd"/>
      <w:r w:rsidR="0015256D" w:rsidRPr="00331439">
        <w:t xml:space="preserve"> </w:t>
      </w:r>
      <w:r w:rsidR="0015256D" w:rsidRPr="00DE57C5">
        <w:rPr>
          <w:i/>
        </w:rPr>
        <w:t>et al.</w:t>
      </w:r>
      <w:r w:rsidR="0015256D" w:rsidRPr="00331439">
        <w:t>, 2018)</w:t>
      </w:r>
      <w:r w:rsidR="004C62A0">
        <w:t xml:space="preserve">. </w:t>
      </w:r>
      <w:r w:rsidR="006D1409">
        <w:t xml:space="preserve">The diverse and varied ethnic </w:t>
      </w:r>
      <w:r w:rsidR="00F007FA">
        <w:t>people are also found to be active stakeholders for the GLA community and encourage</w:t>
      </w:r>
      <w:r w:rsidR="006D1409">
        <w:t xml:space="preserve"> all the community members towards community engagement and contribute towards community development.</w:t>
      </w:r>
      <w:r w:rsidR="00103170">
        <w:t xml:space="preserve"> </w:t>
      </w:r>
    </w:p>
    <w:p w14:paraId="5F458938" w14:textId="77777777" w:rsidR="00A7330C" w:rsidRDefault="00103170" w:rsidP="00A7330C">
      <w:r>
        <w:t xml:space="preserve">The community engagement team of the GLA community founds to be its active stakeholder, which ensures all types of missions </w:t>
      </w:r>
      <w:r w:rsidR="00E03CFD">
        <w:t>to be achieved properly and encourages community engagement through them.</w:t>
      </w:r>
      <w:r w:rsidR="009C1AD3">
        <w:t xml:space="preserve"> The local community governance board also being the active stakeholder for GLA </w:t>
      </w:r>
      <w:r w:rsidR="001E58A5">
        <w:t>community</w:t>
      </w:r>
      <w:r w:rsidR="009C1AD3">
        <w:t xml:space="preserve"> ensures building strategies </w:t>
      </w:r>
      <w:r w:rsidR="00AC638D">
        <w:t>for culturally mitigati</w:t>
      </w:r>
      <w:r w:rsidR="008D1FF7">
        <w:t>on and improving the effectiveness of communication among community members for community engagement</w:t>
      </w:r>
      <w:r w:rsidR="0015256D">
        <w:t xml:space="preserve"> </w:t>
      </w:r>
      <w:r w:rsidR="0015256D" w:rsidRPr="00331439">
        <w:t xml:space="preserve">(Liu </w:t>
      </w:r>
      <w:r w:rsidR="0015256D" w:rsidRPr="00F9772A">
        <w:rPr>
          <w:i/>
        </w:rPr>
        <w:t>et al.</w:t>
      </w:r>
      <w:r w:rsidR="0015256D" w:rsidRPr="00331439">
        <w:t>, 2018)</w:t>
      </w:r>
      <w:r w:rsidR="008D1FF7">
        <w:t xml:space="preserve">. </w:t>
      </w:r>
    </w:p>
    <w:p w14:paraId="09AE05E2" w14:textId="77777777" w:rsidR="00CE5CBB" w:rsidRPr="00A7330C" w:rsidRDefault="00CE5CBB" w:rsidP="00A7330C">
      <w:r>
        <w:t>On the other hand, Hope Foundation too comprises several a</w:t>
      </w:r>
      <w:r w:rsidR="003B51F3">
        <w:t xml:space="preserve">ctive stakeholders. </w:t>
      </w:r>
      <w:r w:rsidR="00E5475D">
        <w:t xml:space="preserve">The volunteers in the community who take part in sponsorship and other activities of the community </w:t>
      </w:r>
      <w:r w:rsidR="001164F4">
        <w:t xml:space="preserve">leads to more engagement of community members. </w:t>
      </w:r>
      <w:r w:rsidR="008F0AD8">
        <w:t xml:space="preserve">The fundraising team and vocational training team also </w:t>
      </w:r>
      <w:r w:rsidR="00983EDB">
        <w:t>become</w:t>
      </w:r>
      <w:r w:rsidR="008F0AD8">
        <w:t xml:space="preserve"> the active stakeholders of the community</w:t>
      </w:r>
      <w:r w:rsidR="00945E52">
        <w:t xml:space="preserve"> and </w:t>
      </w:r>
      <w:r w:rsidR="004D7586">
        <w:t>encourage</w:t>
      </w:r>
      <w:r w:rsidR="00945E52">
        <w:t xml:space="preserve"> more engagement for the Hope foundation. </w:t>
      </w:r>
      <w:r w:rsidR="007018FF">
        <w:t xml:space="preserve">The emergency response team is one of the active key </w:t>
      </w:r>
      <w:r w:rsidR="00357915">
        <w:t>stakeholders</w:t>
      </w:r>
      <w:r w:rsidR="007018FF">
        <w:t xml:space="preserve"> of this community as it immediately </w:t>
      </w:r>
      <w:r w:rsidR="00357915">
        <w:t>responds</w:t>
      </w:r>
      <w:r w:rsidR="007018FF">
        <w:t xml:space="preserve"> to urgent needs </w:t>
      </w:r>
      <w:r w:rsidR="00357915">
        <w:t>and involve</w:t>
      </w:r>
      <w:r w:rsidR="007259D9">
        <w:t>s</w:t>
      </w:r>
      <w:r w:rsidR="00357915">
        <w:t xml:space="preserve"> more engagement. </w:t>
      </w:r>
    </w:p>
    <w:p w14:paraId="74246F16" w14:textId="77777777" w:rsidR="0095463C" w:rsidRDefault="0095463C" w:rsidP="0095463C">
      <w:pPr>
        <w:pStyle w:val="Heading3"/>
      </w:pPr>
      <w:bookmarkStart w:id="6" w:name="_Toc78044035"/>
      <w:r>
        <w:t>Inclusion</w:t>
      </w:r>
      <w:bookmarkEnd w:id="6"/>
    </w:p>
    <w:p w14:paraId="34C6A3D7" w14:textId="77777777" w:rsidR="00661548" w:rsidRDefault="000C20A6" w:rsidP="007259D9">
      <w:r>
        <w:t>The inclusion behin</w:t>
      </w:r>
      <w:r w:rsidR="008508BA">
        <w:t>d engaged with GLA projects seem</w:t>
      </w:r>
      <w:r>
        <w:t xml:space="preserve">s to be </w:t>
      </w:r>
      <w:r w:rsidR="009B7E85">
        <w:t xml:space="preserve">promoting local community partnerships </w:t>
      </w:r>
      <w:r w:rsidR="00D62C33">
        <w:t xml:space="preserve">along with local governance, which assists assessment in Covid-19 mitigation </w:t>
      </w:r>
      <w:r w:rsidR="00D62C33">
        <w:lastRenderedPageBreak/>
        <w:t>strategies</w:t>
      </w:r>
      <w:r w:rsidR="0015256D">
        <w:t xml:space="preserve"> </w:t>
      </w:r>
      <w:r w:rsidR="0015256D" w:rsidRPr="00331439">
        <w:t>(Medina, Cosby and Grim, 2019)</w:t>
      </w:r>
      <w:r w:rsidR="00D62C33">
        <w:t xml:space="preserve">. </w:t>
      </w:r>
      <w:r w:rsidR="00D22F04">
        <w:t xml:space="preserve">Cultivation of public health with health literacy being promoted by GLA project, and all the community members </w:t>
      </w:r>
      <w:r w:rsidR="00EE5FDE">
        <w:t xml:space="preserve">are also shown inclusion with its project. </w:t>
      </w:r>
      <w:r w:rsidR="0008711F">
        <w:t xml:space="preserve">The inclusion of redefining essential workers along with clinical and non-clinical staff is also being depicted, which involves more community engagement and leads towards community development. </w:t>
      </w:r>
    </w:p>
    <w:p w14:paraId="43884AE5" w14:textId="77777777" w:rsidR="007259D9" w:rsidRPr="007259D9" w:rsidRDefault="00661548" w:rsidP="007259D9">
      <w:r>
        <w:t xml:space="preserve">On the other side, the inclusion behind </w:t>
      </w:r>
      <w:r w:rsidR="00B04848">
        <w:t xml:space="preserve">Hope Foundation being the child protection, education, </w:t>
      </w:r>
      <w:r w:rsidR="00F71FB3">
        <w:t xml:space="preserve">drugs rehabilitation, </w:t>
      </w:r>
      <w:r w:rsidR="00B04848">
        <w:t>heal</w:t>
      </w:r>
      <w:r w:rsidR="00F71FB3">
        <w:t>thcare, and nutrition, along with emergency building which is shown among all the community members, and all of them actively participate, encouraging community involvement and leads towards the development of it</w:t>
      </w:r>
      <w:r w:rsidR="0015256D">
        <w:t xml:space="preserve"> </w:t>
      </w:r>
      <w:r w:rsidR="0015256D" w:rsidRPr="00331439">
        <w:t>(</w:t>
      </w:r>
      <w:proofErr w:type="spellStart"/>
      <w:r w:rsidR="0015256D" w:rsidRPr="00331439">
        <w:t>Sufri</w:t>
      </w:r>
      <w:proofErr w:type="spellEnd"/>
      <w:r w:rsidR="0015256D" w:rsidRPr="00331439">
        <w:t xml:space="preserve"> </w:t>
      </w:r>
      <w:r w:rsidR="0015256D" w:rsidRPr="00F9772A">
        <w:rPr>
          <w:i/>
        </w:rPr>
        <w:t>et al.</w:t>
      </w:r>
      <w:r w:rsidR="0015256D" w:rsidRPr="00331439">
        <w:t>, 2020)</w:t>
      </w:r>
      <w:r w:rsidR="00F71FB3">
        <w:t xml:space="preserve">. </w:t>
      </w:r>
    </w:p>
    <w:p w14:paraId="5EADFA39" w14:textId="77777777" w:rsidR="0095463C" w:rsidRDefault="0095463C" w:rsidP="0095463C">
      <w:pPr>
        <w:pStyle w:val="Heading2"/>
      </w:pPr>
      <w:bookmarkStart w:id="7" w:name="_Toc78044036"/>
      <w:r>
        <w:t>Analysis based on the research within the projects of community engagement</w:t>
      </w:r>
      <w:bookmarkEnd w:id="7"/>
    </w:p>
    <w:p w14:paraId="53653E0A" w14:textId="77777777" w:rsidR="0095463C" w:rsidRDefault="0095463C" w:rsidP="0095463C">
      <w:pPr>
        <w:pStyle w:val="Heading3"/>
      </w:pPr>
      <w:bookmarkStart w:id="8" w:name="_Toc78044037"/>
      <w:r>
        <w:t>Community mapping</w:t>
      </w:r>
      <w:bookmarkEnd w:id="8"/>
    </w:p>
    <w:p w14:paraId="6E09DD99" w14:textId="77777777" w:rsidR="00141188" w:rsidRDefault="00141188" w:rsidP="00141188">
      <w:r>
        <w:t>Community mappi</w:t>
      </w:r>
      <w:r w:rsidR="004D6367">
        <w:t>n</w:t>
      </w:r>
      <w:r>
        <w:t xml:space="preserve">g is done very efficiently by both the community members. </w:t>
      </w:r>
      <w:r w:rsidR="004D6367">
        <w:t xml:space="preserve">However, the community mapping of GLA projects founds to be relevant and more attractive. </w:t>
      </w:r>
      <w:r w:rsidR="00167A34">
        <w:t xml:space="preserve">All the data are actively collected by all the team members where the accurately mapping </w:t>
      </w:r>
      <w:r w:rsidR="00DA642B">
        <w:t>is being shown by the community. Moreover, online meetings and conferences with varied and diverse people also depict the professionalism with community mapping for the GLA projects.</w:t>
      </w:r>
    </w:p>
    <w:p w14:paraId="0B8719DE" w14:textId="77777777" w:rsidR="00834FEC" w:rsidRPr="00141188" w:rsidRDefault="00834FEC" w:rsidP="00141188">
      <w:r>
        <w:t>But on the other side, the community mapping for Hope Foundation founds to be different from GLA projects</w:t>
      </w:r>
      <w:r w:rsidR="00747A5B">
        <w:t xml:space="preserve"> </w:t>
      </w:r>
      <w:r w:rsidR="00747A5B" w:rsidRPr="00747A5B">
        <w:t>(Adhikari, Pell and Cheah, 2020</w:t>
      </w:r>
      <w:r w:rsidR="00747A5B">
        <w:t>)</w:t>
      </w:r>
      <w:r>
        <w:t xml:space="preserve">. There are various teams being generated like an emergency team, healthcare and nutrition team, </w:t>
      </w:r>
      <w:r w:rsidR="00ED76DA">
        <w:t xml:space="preserve">child protection team, etc., and accordingly, mapping of community members is being </w:t>
      </w:r>
      <w:r w:rsidR="00562AA1">
        <w:t>done to engage more community activities and looks forward to its development.</w:t>
      </w:r>
    </w:p>
    <w:p w14:paraId="58F800AF" w14:textId="77777777" w:rsidR="0095463C" w:rsidRDefault="0095463C" w:rsidP="0095463C">
      <w:pPr>
        <w:pStyle w:val="Heading3"/>
      </w:pPr>
      <w:bookmarkStart w:id="9" w:name="_Toc78044038"/>
      <w:r>
        <w:t>Social media engagement</w:t>
      </w:r>
      <w:bookmarkEnd w:id="9"/>
      <w:r>
        <w:t xml:space="preserve"> </w:t>
      </w:r>
    </w:p>
    <w:p w14:paraId="3D3F2BC4" w14:textId="77777777" w:rsidR="001E58A5" w:rsidRDefault="002D3889" w:rsidP="0058195C">
      <w:r>
        <w:t xml:space="preserve">Social media engagement has become a necessity for community engagement. </w:t>
      </w:r>
      <w:r w:rsidR="00A327E4">
        <w:t xml:space="preserve">Both the communities use social media to </w:t>
      </w:r>
      <w:r w:rsidR="00A15493">
        <w:t>engag</w:t>
      </w:r>
      <w:r w:rsidR="00A327E4">
        <w:t xml:space="preserve">e themselves and improving the standards of their community. </w:t>
      </w:r>
      <w:r w:rsidR="00C874D6">
        <w:t xml:space="preserve">The recovery programmes for GLA projects use online platforms to encourage more participation. </w:t>
      </w:r>
    </w:p>
    <w:p w14:paraId="3B7ED126" w14:textId="77777777" w:rsidR="0058195C" w:rsidRDefault="00BE7D1D" w:rsidP="0058195C">
      <w:r>
        <w:t xml:space="preserve">The two challenges being faced by GLA projects </w:t>
      </w:r>
      <w:r w:rsidR="00B047ED">
        <w:t>i.e., digital exclusion and discrimination are sort by social media platforms only, and increase in efficiency of community members are also being done by social media platforms only</w:t>
      </w:r>
      <w:r w:rsidR="00747A5B">
        <w:t xml:space="preserve"> </w:t>
      </w:r>
      <w:r w:rsidR="00747A5B" w:rsidRPr="00747A5B">
        <w:t xml:space="preserve">(Bice, Neely and </w:t>
      </w:r>
      <w:proofErr w:type="spellStart"/>
      <w:r w:rsidR="00747A5B" w:rsidRPr="00747A5B">
        <w:t>Einfeld</w:t>
      </w:r>
      <w:proofErr w:type="spellEnd"/>
      <w:r w:rsidR="00747A5B" w:rsidRPr="00747A5B">
        <w:t>, 2019</w:t>
      </w:r>
      <w:r w:rsidR="002A3040">
        <w:t>)</w:t>
      </w:r>
      <w:r w:rsidR="00B047ED">
        <w:t xml:space="preserve">. </w:t>
      </w:r>
      <w:r w:rsidR="00562198">
        <w:t xml:space="preserve">All the CBPR standards and principles are also communicated to the community members with the help of social media platforms only. </w:t>
      </w:r>
      <w:r w:rsidR="00B1661B">
        <w:t xml:space="preserve">The online polls, data analysis are being undertaken by social media </w:t>
      </w:r>
      <w:r w:rsidR="00B1661B">
        <w:lastRenderedPageBreak/>
        <w:t xml:space="preserve">sites like Facebook, Instagram, Whatsapp, etc., and other official online sites are also used to engage the community. </w:t>
      </w:r>
    </w:p>
    <w:p w14:paraId="0B2A7B92" w14:textId="77777777" w:rsidR="002602C3" w:rsidRPr="0058195C" w:rsidRDefault="00163786" w:rsidP="0058195C">
      <w:r>
        <w:t xml:space="preserve">The same is observed with Hope </w:t>
      </w:r>
      <w:r w:rsidR="00263C9C">
        <w:t>Foundation</w:t>
      </w:r>
      <w:r>
        <w:t xml:space="preserve"> too. </w:t>
      </w:r>
      <w:r w:rsidR="00263C9C">
        <w:t xml:space="preserve">The social media platforms like Facebook, Instagram, Whatsapp, etc., are being used </w:t>
      </w:r>
      <w:r w:rsidR="001D6B4C">
        <w:t>by them to engage all the community members towards their roles and goals</w:t>
      </w:r>
      <w:r w:rsidR="002A3040">
        <w:t xml:space="preserve"> </w:t>
      </w:r>
      <w:r w:rsidR="002A3040" w:rsidRPr="00747A5B">
        <w:t xml:space="preserve">(De </w:t>
      </w:r>
      <w:proofErr w:type="spellStart"/>
      <w:r w:rsidR="002A3040" w:rsidRPr="00747A5B">
        <w:t>Weger</w:t>
      </w:r>
      <w:proofErr w:type="spellEnd"/>
      <w:r w:rsidR="002A3040" w:rsidRPr="00747A5B">
        <w:t xml:space="preserve"> </w:t>
      </w:r>
      <w:r w:rsidR="002A3040" w:rsidRPr="00F9772A">
        <w:rPr>
          <w:i/>
        </w:rPr>
        <w:t>et al.</w:t>
      </w:r>
      <w:r w:rsidR="002A3040" w:rsidRPr="00747A5B">
        <w:t>, 2018</w:t>
      </w:r>
      <w:r w:rsidR="002A3040">
        <w:t>)</w:t>
      </w:r>
      <w:r w:rsidR="001D6B4C">
        <w:t xml:space="preserve">. </w:t>
      </w:r>
      <w:r w:rsidR="002D3C77">
        <w:t>Videos and other comm</w:t>
      </w:r>
      <w:r w:rsidR="0013548C">
        <w:t xml:space="preserve">unication mediums are being also used by them to flourish their department's ad undertake the operations. </w:t>
      </w:r>
      <w:r w:rsidR="00692D97">
        <w:t xml:space="preserve">Hence, it can be stated that social media engagement </w:t>
      </w:r>
      <w:r w:rsidR="000625D1">
        <w:t xml:space="preserve">is properly </w:t>
      </w:r>
      <w:r w:rsidR="009A402D">
        <w:t>u</w:t>
      </w:r>
      <w:r w:rsidR="000625D1">
        <w:t>ndertaken by both communities.</w:t>
      </w:r>
    </w:p>
    <w:p w14:paraId="77D33E91" w14:textId="77777777" w:rsidR="0095463C" w:rsidRDefault="0095463C" w:rsidP="0095463C">
      <w:pPr>
        <w:pStyle w:val="Heading3"/>
      </w:pPr>
      <w:bookmarkStart w:id="10" w:name="_Toc78044039"/>
      <w:r>
        <w:t>Impact analysis</w:t>
      </w:r>
      <w:bookmarkEnd w:id="10"/>
      <w:r>
        <w:t xml:space="preserve"> </w:t>
      </w:r>
    </w:p>
    <w:p w14:paraId="7E143928" w14:textId="77777777" w:rsidR="009A402D" w:rsidRDefault="00AB5890" w:rsidP="009A402D">
      <w:r>
        <w:t>The im</w:t>
      </w:r>
      <w:r w:rsidR="008901B8">
        <w:t>pact of the GLA</w:t>
      </w:r>
      <w:r>
        <w:t xml:space="preserve"> Project founds to be in-depth in the context of the Covid-19 </w:t>
      </w:r>
      <w:r w:rsidR="00EE296E">
        <w:t>p</w:t>
      </w:r>
      <w:r>
        <w:t>andemic.</w:t>
      </w:r>
      <w:r w:rsidR="00A36F6F">
        <w:t xml:space="preserve"> A</w:t>
      </w:r>
      <w:r w:rsidR="00EE296E">
        <w:t xml:space="preserve">ll the operations and activities being undertaken by the community members were considered, </w:t>
      </w:r>
      <w:r w:rsidR="00A36F6F">
        <w:t xml:space="preserve">along with the pandemic situation. </w:t>
      </w:r>
      <w:r>
        <w:t xml:space="preserve"> </w:t>
      </w:r>
      <w:r w:rsidR="00CE5C07">
        <w:t xml:space="preserve">Themes related to cultural diversity were taken to promote harmony throughout the people and encourages all community members to participate more and provide their services to all </w:t>
      </w:r>
      <w:r w:rsidR="00F96490">
        <w:t>h</w:t>
      </w:r>
      <w:r w:rsidR="00CE5C07">
        <w:t>uman beings</w:t>
      </w:r>
      <w:r w:rsidR="002A3040">
        <w:t xml:space="preserve"> </w:t>
      </w:r>
      <w:r w:rsidR="002A3040" w:rsidRPr="00747A5B">
        <w:t>(Di Napoli, Dolce and Arcidiacono, 2019</w:t>
      </w:r>
      <w:r w:rsidR="002A3040">
        <w:t>)</w:t>
      </w:r>
      <w:r w:rsidR="00CE5C07">
        <w:t>.</w:t>
      </w:r>
      <w:r w:rsidR="00F96490">
        <w:t xml:space="preserve"> </w:t>
      </w:r>
      <w:r w:rsidR="00836E3F">
        <w:t xml:space="preserve">Communication tactics were influentially used to </w:t>
      </w:r>
      <w:r w:rsidR="00A02439">
        <w:t>target ethnically diverse people, an</w:t>
      </w:r>
      <w:r w:rsidR="00836E3F">
        <w:t>d</w:t>
      </w:r>
      <w:r w:rsidR="00A02439">
        <w:t xml:space="preserve"> </w:t>
      </w:r>
      <w:r w:rsidR="00836E3F">
        <w:t>more community engagement was performed b</w:t>
      </w:r>
      <w:r w:rsidR="00A02439">
        <w:t>y</w:t>
      </w:r>
      <w:r w:rsidR="00836E3F">
        <w:t xml:space="preserve"> them. </w:t>
      </w:r>
      <w:r w:rsidR="00CE5C07">
        <w:t xml:space="preserve"> </w:t>
      </w:r>
    </w:p>
    <w:p w14:paraId="68E1B6BB" w14:textId="77777777" w:rsidR="00A02439" w:rsidRPr="009A402D" w:rsidRDefault="00A02439" w:rsidP="009A402D">
      <w:r>
        <w:t xml:space="preserve">During the analysis of Hope Foundation, some of the similarities were found in the context of the GLA project and some dissimilarities. </w:t>
      </w:r>
      <w:r w:rsidR="007F25DF">
        <w:t xml:space="preserve">The </w:t>
      </w:r>
      <w:r w:rsidR="00375639">
        <w:t>treatment of patients with mild symptoms was</w:t>
      </w:r>
      <w:r w:rsidR="007F25DF">
        <w:t xml:space="preserve"> taken care of, along with patients having moderate symptoms. Separate departments were built to analyze</w:t>
      </w:r>
      <w:r w:rsidR="00375639">
        <w:t xml:space="preserve"> al</w:t>
      </w:r>
      <w:r w:rsidR="0022385B">
        <w:t>l</w:t>
      </w:r>
      <w:r w:rsidR="00375639">
        <w:t xml:space="preserve"> the aspects, and an </w:t>
      </w:r>
      <w:r w:rsidR="0022385B">
        <w:t>increase in community engagement was</w:t>
      </w:r>
      <w:r w:rsidR="00375639">
        <w:t xml:space="preserve"> encouraged</w:t>
      </w:r>
      <w:r w:rsidR="002A3040">
        <w:t xml:space="preserve"> </w:t>
      </w:r>
      <w:r w:rsidR="002A3040" w:rsidRPr="00747A5B">
        <w:t xml:space="preserve">(Evans </w:t>
      </w:r>
      <w:r w:rsidR="002A3040" w:rsidRPr="00F9772A">
        <w:rPr>
          <w:i/>
        </w:rPr>
        <w:t>et al.</w:t>
      </w:r>
      <w:r w:rsidR="002A3040" w:rsidRPr="00747A5B">
        <w:t>, 2018)</w:t>
      </w:r>
      <w:r w:rsidR="00375639">
        <w:t xml:space="preserve">. </w:t>
      </w:r>
      <w:r w:rsidR="0022385B">
        <w:t xml:space="preserve">However, the dissimilarity being found is satellite and remote health services, which </w:t>
      </w:r>
      <w:r w:rsidR="00EA12A3">
        <w:t>uniquely is</w:t>
      </w:r>
      <w:r w:rsidR="0022385B">
        <w:t xml:space="preserve"> being found in Hope Foundation only, which makes it more efficient and effective during the </w:t>
      </w:r>
      <w:r w:rsidR="00EA12A3">
        <w:t xml:space="preserve">Covid-19 </w:t>
      </w:r>
      <w:r w:rsidR="0022385B">
        <w:t xml:space="preserve">pandemic.  </w:t>
      </w:r>
    </w:p>
    <w:p w14:paraId="362BFFDF" w14:textId="77777777" w:rsidR="0095463C" w:rsidRDefault="0095463C" w:rsidP="0095463C">
      <w:pPr>
        <w:pStyle w:val="Heading3"/>
      </w:pPr>
      <w:bookmarkStart w:id="11" w:name="_Toc78044040"/>
      <w:r>
        <w:t>Evaluation and justification practices</w:t>
      </w:r>
      <w:bookmarkEnd w:id="11"/>
      <w:r>
        <w:t xml:space="preserve"> </w:t>
      </w:r>
    </w:p>
    <w:p w14:paraId="5103E2FB" w14:textId="77777777" w:rsidR="001E58A5" w:rsidRDefault="00EF11F9" w:rsidP="00EA12A3">
      <w:r>
        <w:t xml:space="preserve">The practices being used by GLA projects and Hope Foundation seem to be different but work with the same objective of helping people and providing them </w:t>
      </w:r>
      <w:r w:rsidR="00AA359E">
        <w:t>medi</w:t>
      </w:r>
      <w:r w:rsidR="00AE6E97">
        <w:t>c</w:t>
      </w:r>
      <w:r w:rsidR="00AA359E">
        <w:t>a</w:t>
      </w:r>
      <w:r w:rsidR="00AE6E97">
        <w:t xml:space="preserve">l services during the Covid-19 pandemic. </w:t>
      </w:r>
      <w:r w:rsidR="00437AAA">
        <w:t xml:space="preserve">Considering GLA projects practices involves the promotion of local community leadership, </w:t>
      </w:r>
      <w:r w:rsidR="00A705F0">
        <w:t xml:space="preserve">which provides assessment to Covid-19 mitigating </w:t>
      </w:r>
      <w:r w:rsidR="00165B79">
        <w:t>p</w:t>
      </w:r>
      <w:r w:rsidR="00A705F0">
        <w:t xml:space="preserve">atients. </w:t>
      </w:r>
    </w:p>
    <w:p w14:paraId="1D279047" w14:textId="77777777" w:rsidR="00F2213A" w:rsidRDefault="00494C8D" w:rsidP="00EA12A3">
      <w:r>
        <w:t xml:space="preserve">The engagement of policy leaders and prioritizing community </w:t>
      </w:r>
      <w:r w:rsidR="007B22D2">
        <w:t>strategies were also involved, which informs illness literacy and informs all the community members with the engagement of all</w:t>
      </w:r>
      <w:r w:rsidR="002A3040">
        <w:t xml:space="preserve"> </w:t>
      </w:r>
      <w:r w:rsidR="002A3040" w:rsidRPr="00747A5B">
        <w:t>(</w:t>
      </w:r>
      <w:proofErr w:type="spellStart"/>
      <w:r w:rsidR="002A3040" w:rsidRPr="00747A5B">
        <w:t>Geekiyanage</w:t>
      </w:r>
      <w:proofErr w:type="spellEnd"/>
      <w:r w:rsidR="002A3040" w:rsidRPr="00747A5B">
        <w:t xml:space="preserve">, Fernando and </w:t>
      </w:r>
      <w:proofErr w:type="spellStart"/>
      <w:r w:rsidR="002A3040" w:rsidRPr="00747A5B">
        <w:t>Keraminiyage</w:t>
      </w:r>
      <w:proofErr w:type="spellEnd"/>
      <w:r w:rsidR="002A3040" w:rsidRPr="00747A5B">
        <w:t>, 2020)</w:t>
      </w:r>
      <w:r w:rsidR="007B22D2">
        <w:t xml:space="preserve">. </w:t>
      </w:r>
      <w:r w:rsidR="001218AF">
        <w:t xml:space="preserve">Prioritizing patient-control homes and </w:t>
      </w:r>
      <w:r w:rsidR="001218AF">
        <w:lastRenderedPageBreak/>
        <w:t xml:space="preserve">redefining workers also proves to be useful practice during the pandemic as it provides essential medical help to everyone and proves the real </w:t>
      </w:r>
      <w:r w:rsidR="00F2213A">
        <w:t>meaning of community engagement.</w:t>
      </w:r>
    </w:p>
    <w:p w14:paraId="11D6A626" w14:textId="77777777" w:rsidR="00EA12A3" w:rsidRPr="00EA12A3" w:rsidRDefault="00F2213A" w:rsidP="00EA12A3">
      <w:r>
        <w:t xml:space="preserve">But on the other side, Hope Foundation uses departmental distribution strategies to provide </w:t>
      </w:r>
      <w:r w:rsidR="00B17E8E">
        <w:t>medical</w:t>
      </w:r>
      <w:r>
        <w:t xml:space="preserve"> facilities and involves community engagement.</w:t>
      </w:r>
      <w:r w:rsidR="00B17E8E">
        <w:t xml:space="preserve"> </w:t>
      </w:r>
      <w:r>
        <w:t xml:space="preserve">The satellite medical facility and </w:t>
      </w:r>
      <w:r w:rsidR="00B17E8E">
        <w:t xml:space="preserve">remote facility also proves to be best practice for this community. </w:t>
      </w:r>
      <w:r w:rsidR="00540FF8">
        <w:t>Hence, it can be stated that both the communities justify their practices and utilizes their best practices for community engagement</w:t>
      </w:r>
      <w:r w:rsidR="002A3040">
        <w:t xml:space="preserve"> </w:t>
      </w:r>
      <w:r w:rsidR="002A3040" w:rsidRPr="00747A5B">
        <w:t>(</w:t>
      </w:r>
      <w:proofErr w:type="spellStart"/>
      <w:r w:rsidR="002A3040" w:rsidRPr="00747A5B">
        <w:t>Hollebeek</w:t>
      </w:r>
      <w:proofErr w:type="spellEnd"/>
      <w:r w:rsidR="002A3040" w:rsidRPr="00747A5B">
        <w:t xml:space="preserve">, </w:t>
      </w:r>
      <w:proofErr w:type="spellStart"/>
      <w:r w:rsidR="002A3040" w:rsidRPr="00747A5B">
        <w:t>Juric</w:t>
      </w:r>
      <w:proofErr w:type="spellEnd"/>
      <w:r w:rsidR="002A3040" w:rsidRPr="00747A5B">
        <w:t xml:space="preserve"> and Tang, 2017</w:t>
      </w:r>
      <w:r w:rsidR="002A3040">
        <w:t>).</w:t>
      </w:r>
    </w:p>
    <w:p w14:paraId="72B0B5AD" w14:textId="77777777" w:rsidR="006C3DAF" w:rsidRPr="006C3DAF" w:rsidRDefault="0061195F" w:rsidP="006C3DAF">
      <w:pPr>
        <w:pStyle w:val="Heading1"/>
      </w:pPr>
      <w:bookmarkStart w:id="12" w:name="_Toc78044041"/>
      <w:r>
        <w:t>Conclusion</w:t>
      </w:r>
      <w:bookmarkEnd w:id="12"/>
    </w:p>
    <w:p w14:paraId="00369EB2" w14:textId="77777777" w:rsidR="006C3DAF" w:rsidRPr="00126A6C" w:rsidRDefault="0061195F" w:rsidP="00126A6C">
      <w:r>
        <w:t xml:space="preserve">Hence, in the end, it can be stated that community engagement is very important, especially during the pandemic, and it is very well executed and performed by both the communities, i.e., Hope Foundation and GLA Projects. However, there found to be some differences among them on the basis of effective communication, </w:t>
      </w:r>
      <w:r w:rsidR="00406874">
        <w:t xml:space="preserve">community mapping, stakeholder participation, impact analysis, evaluation, and justification of practices which are discussed in the above </w:t>
      </w:r>
      <w:r w:rsidR="008A37F6">
        <w:t>r</w:t>
      </w:r>
      <w:r w:rsidR="00406874">
        <w:t>eport.</w:t>
      </w:r>
      <w:r>
        <w:t xml:space="preserve">  </w:t>
      </w:r>
    </w:p>
    <w:p w14:paraId="4A72B50E" w14:textId="77777777" w:rsidR="006C3DAF" w:rsidRDefault="002A0921" w:rsidP="00E9729B">
      <w:pPr>
        <w:pStyle w:val="Heading1"/>
      </w:pPr>
      <w:r>
        <w:br w:type="page"/>
      </w:r>
      <w:bookmarkStart w:id="13" w:name="_Toc78044042"/>
      <w:r w:rsidR="00E9729B">
        <w:lastRenderedPageBreak/>
        <w:t>References</w:t>
      </w:r>
      <w:bookmarkEnd w:id="13"/>
    </w:p>
    <w:p w14:paraId="2D98C23D" w14:textId="77777777" w:rsidR="002A0921" w:rsidRPr="00C27612" w:rsidRDefault="002A0921" w:rsidP="00126A6C">
      <w:pPr>
        <w:rPr>
          <w:color w:val="222222"/>
          <w:szCs w:val="24"/>
        </w:rPr>
      </w:pPr>
      <w:r w:rsidRPr="00C27612">
        <w:rPr>
          <w:color w:val="222222"/>
          <w:szCs w:val="24"/>
        </w:rPr>
        <w:t>Adhikari, B., Pell, C. and Cheah, P.Y., 2020. Community engagement and ethical global health research. </w:t>
      </w:r>
      <w:r w:rsidRPr="00C27612">
        <w:rPr>
          <w:i/>
          <w:iCs/>
          <w:color w:val="222222"/>
          <w:szCs w:val="24"/>
        </w:rPr>
        <w:t>Global Bioethics</w:t>
      </w:r>
      <w:r w:rsidRPr="00C27612">
        <w:rPr>
          <w:color w:val="222222"/>
          <w:szCs w:val="24"/>
        </w:rPr>
        <w:t>, </w:t>
      </w:r>
      <w:r w:rsidRPr="00C27612">
        <w:rPr>
          <w:i/>
          <w:iCs/>
          <w:color w:val="222222"/>
          <w:szCs w:val="24"/>
        </w:rPr>
        <w:t>31</w:t>
      </w:r>
      <w:r w:rsidRPr="00C27612">
        <w:rPr>
          <w:color w:val="222222"/>
          <w:szCs w:val="24"/>
        </w:rPr>
        <w:t>(1), pp.1-12.</w:t>
      </w:r>
    </w:p>
    <w:p w14:paraId="58607274" w14:textId="77777777" w:rsidR="002A0921" w:rsidRPr="00C27612" w:rsidRDefault="002A0921" w:rsidP="00126A6C">
      <w:pPr>
        <w:rPr>
          <w:color w:val="222222"/>
          <w:szCs w:val="24"/>
        </w:rPr>
      </w:pPr>
      <w:r w:rsidRPr="00C27612">
        <w:rPr>
          <w:color w:val="222222"/>
          <w:szCs w:val="24"/>
        </w:rPr>
        <w:t xml:space="preserve">Bice, S., Neely, K. and </w:t>
      </w:r>
      <w:proofErr w:type="spellStart"/>
      <w:r w:rsidRPr="00C27612">
        <w:rPr>
          <w:color w:val="222222"/>
          <w:szCs w:val="24"/>
        </w:rPr>
        <w:t>Einfeld</w:t>
      </w:r>
      <w:proofErr w:type="spellEnd"/>
      <w:r w:rsidRPr="00C27612">
        <w:rPr>
          <w:color w:val="222222"/>
          <w:szCs w:val="24"/>
        </w:rPr>
        <w:t>, C., 2019. Next generation engagement: Setting a research agenda for community engagement in Australia's infrastructure sector. </w:t>
      </w:r>
      <w:r w:rsidRPr="00C27612">
        <w:rPr>
          <w:i/>
          <w:iCs/>
          <w:color w:val="222222"/>
          <w:szCs w:val="24"/>
        </w:rPr>
        <w:t>Australian Journal of Public Administration</w:t>
      </w:r>
      <w:r w:rsidRPr="00C27612">
        <w:rPr>
          <w:color w:val="222222"/>
          <w:szCs w:val="24"/>
        </w:rPr>
        <w:t>, </w:t>
      </w:r>
      <w:r w:rsidRPr="00C27612">
        <w:rPr>
          <w:i/>
          <w:iCs/>
          <w:color w:val="222222"/>
          <w:szCs w:val="24"/>
        </w:rPr>
        <w:t>78</w:t>
      </w:r>
      <w:r w:rsidRPr="00C27612">
        <w:rPr>
          <w:color w:val="222222"/>
          <w:szCs w:val="24"/>
        </w:rPr>
        <w:t>(2), pp.290-310.</w:t>
      </w:r>
    </w:p>
    <w:p w14:paraId="0713B33F" w14:textId="77777777" w:rsidR="002A0921" w:rsidRPr="00C27612" w:rsidRDefault="002A0921" w:rsidP="00126A6C">
      <w:pPr>
        <w:rPr>
          <w:color w:val="222222"/>
          <w:szCs w:val="24"/>
        </w:rPr>
      </w:pPr>
      <w:r w:rsidRPr="00C27612">
        <w:rPr>
          <w:color w:val="222222"/>
          <w:szCs w:val="24"/>
        </w:rPr>
        <w:t xml:space="preserve">De </w:t>
      </w:r>
      <w:proofErr w:type="spellStart"/>
      <w:r w:rsidRPr="00C27612">
        <w:rPr>
          <w:color w:val="222222"/>
          <w:szCs w:val="24"/>
        </w:rPr>
        <w:t>Weger</w:t>
      </w:r>
      <w:proofErr w:type="spellEnd"/>
      <w:r w:rsidRPr="00C27612">
        <w:rPr>
          <w:color w:val="222222"/>
          <w:szCs w:val="24"/>
        </w:rPr>
        <w:t xml:space="preserve">, E., Van </w:t>
      </w:r>
      <w:proofErr w:type="spellStart"/>
      <w:r w:rsidRPr="00C27612">
        <w:rPr>
          <w:color w:val="222222"/>
          <w:szCs w:val="24"/>
        </w:rPr>
        <w:t>Vooren</w:t>
      </w:r>
      <w:proofErr w:type="spellEnd"/>
      <w:r w:rsidRPr="00C27612">
        <w:rPr>
          <w:color w:val="222222"/>
          <w:szCs w:val="24"/>
        </w:rPr>
        <w:t xml:space="preserve">, N., </w:t>
      </w:r>
      <w:proofErr w:type="spellStart"/>
      <w:r w:rsidRPr="00C27612">
        <w:rPr>
          <w:color w:val="222222"/>
          <w:szCs w:val="24"/>
        </w:rPr>
        <w:t>Luijkx</w:t>
      </w:r>
      <w:proofErr w:type="spellEnd"/>
      <w:r w:rsidRPr="00C27612">
        <w:rPr>
          <w:color w:val="222222"/>
          <w:szCs w:val="24"/>
        </w:rPr>
        <w:t>, K.G., Baan, C.A. and Drewes, H.W., 2018. Achieving successful community engagement: a rapid realist review. </w:t>
      </w:r>
      <w:r w:rsidRPr="00C27612">
        <w:rPr>
          <w:i/>
          <w:iCs/>
          <w:color w:val="222222"/>
          <w:szCs w:val="24"/>
        </w:rPr>
        <w:t>BMC health services research</w:t>
      </w:r>
      <w:r w:rsidRPr="00C27612">
        <w:rPr>
          <w:color w:val="222222"/>
          <w:szCs w:val="24"/>
        </w:rPr>
        <w:t>, </w:t>
      </w:r>
      <w:r w:rsidRPr="00C27612">
        <w:rPr>
          <w:i/>
          <w:iCs/>
          <w:color w:val="222222"/>
          <w:szCs w:val="24"/>
        </w:rPr>
        <w:t>18</w:t>
      </w:r>
      <w:r w:rsidRPr="00C27612">
        <w:rPr>
          <w:color w:val="222222"/>
          <w:szCs w:val="24"/>
        </w:rPr>
        <w:t>(1), pp.1-18.</w:t>
      </w:r>
    </w:p>
    <w:p w14:paraId="19D028F8" w14:textId="77777777" w:rsidR="002A0921" w:rsidRPr="00C27612" w:rsidRDefault="002A0921" w:rsidP="00126A6C">
      <w:pPr>
        <w:rPr>
          <w:color w:val="222222"/>
          <w:szCs w:val="24"/>
        </w:rPr>
      </w:pPr>
      <w:r w:rsidRPr="00C27612">
        <w:rPr>
          <w:color w:val="222222"/>
          <w:szCs w:val="24"/>
        </w:rPr>
        <w:t>Di Napoli, I., Dolce, P. and Arcidiacono, C., 2019. Community trust: A social indicator related to community engagement. </w:t>
      </w:r>
      <w:r w:rsidRPr="00C27612">
        <w:rPr>
          <w:i/>
          <w:iCs/>
          <w:color w:val="222222"/>
          <w:szCs w:val="24"/>
        </w:rPr>
        <w:t>Social Indicators Research</w:t>
      </w:r>
      <w:r w:rsidRPr="00C27612">
        <w:rPr>
          <w:color w:val="222222"/>
          <w:szCs w:val="24"/>
        </w:rPr>
        <w:t>, </w:t>
      </w:r>
      <w:r w:rsidRPr="00C27612">
        <w:rPr>
          <w:i/>
          <w:iCs/>
          <w:color w:val="222222"/>
          <w:szCs w:val="24"/>
        </w:rPr>
        <w:t>145</w:t>
      </w:r>
      <w:r w:rsidRPr="00C27612">
        <w:rPr>
          <w:color w:val="222222"/>
          <w:szCs w:val="24"/>
        </w:rPr>
        <w:t>(2), pp.551-579.</w:t>
      </w:r>
    </w:p>
    <w:p w14:paraId="61C06498" w14:textId="77777777" w:rsidR="002A0921" w:rsidRPr="00C27612" w:rsidRDefault="002A0921" w:rsidP="00126A6C">
      <w:pPr>
        <w:rPr>
          <w:color w:val="222222"/>
          <w:szCs w:val="24"/>
        </w:rPr>
      </w:pPr>
      <w:r w:rsidRPr="00C27612">
        <w:rPr>
          <w:color w:val="222222"/>
          <w:szCs w:val="24"/>
        </w:rPr>
        <w:t xml:space="preserve">Evans, E., </w:t>
      </w:r>
      <w:proofErr w:type="spellStart"/>
      <w:r w:rsidRPr="00C27612">
        <w:rPr>
          <w:color w:val="222222"/>
          <w:szCs w:val="24"/>
        </w:rPr>
        <w:t>Funes</w:t>
      </w:r>
      <w:proofErr w:type="spellEnd"/>
      <w:r w:rsidRPr="00C27612">
        <w:rPr>
          <w:color w:val="222222"/>
          <w:szCs w:val="24"/>
        </w:rPr>
        <w:t xml:space="preserve">, M., Hong, H., Reuter, K., Ahmed, S., Calhoun, K., </w:t>
      </w:r>
      <w:proofErr w:type="spellStart"/>
      <w:r w:rsidRPr="00C27612">
        <w:rPr>
          <w:color w:val="222222"/>
          <w:szCs w:val="24"/>
        </w:rPr>
        <w:t>Corbie</w:t>
      </w:r>
      <w:proofErr w:type="spellEnd"/>
      <w:r w:rsidRPr="00C27612">
        <w:rPr>
          <w:color w:val="222222"/>
          <w:szCs w:val="24"/>
        </w:rPr>
        <w:t xml:space="preserve">-Smith, G., Dave, G., </w:t>
      </w:r>
      <w:proofErr w:type="spellStart"/>
      <w:r w:rsidRPr="00C27612">
        <w:rPr>
          <w:color w:val="222222"/>
          <w:szCs w:val="24"/>
        </w:rPr>
        <w:t>DeFino</w:t>
      </w:r>
      <w:proofErr w:type="spellEnd"/>
      <w:r w:rsidRPr="00C27612">
        <w:rPr>
          <w:color w:val="222222"/>
          <w:szCs w:val="24"/>
        </w:rPr>
        <w:t xml:space="preserve">, M., Harwood, E. and </w:t>
      </w:r>
      <w:proofErr w:type="spellStart"/>
      <w:r w:rsidRPr="00C27612">
        <w:rPr>
          <w:color w:val="222222"/>
          <w:szCs w:val="24"/>
        </w:rPr>
        <w:t>Kissack</w:t>
      </w:r>
      <w:proofErr w:type="spellEnd"/>
      <w:r w:rsidRPr="00C27612">
        <w:rPr>
          <w:color w:val="222222"/>
          <w:szCs w:val="24"/>
        </w:rPr>
        <w:t>, A., 2018. Defining and measuring community engagement and community-engaged research: clinical and translational science institutional practices. </w:t>
      </w:r>
      <w:r w:rsidRPr="00C27612">
        <w:rPr>
          <w:i/>
          <w:iCs/>
          <w:color w:val="222222"/>
          <w:szCs w:val="24"/>
        </w:rPr>
        <w:t>Progress in community health partnerships: research, education, and action</w:t>
      </w:r>
      <w:r w:rsidRPr="00C27612">
        <w:rPr>
          <w:color w:val="222222"/>
          <w:szCs w:val="24"/>
        </w:rPr>
        <w:t>, </w:t>
      </w:r>
      <w:r w:rsidRPr="00C27612">
        <w:rPr>
          <w:i/>
          <w:iCs/>
          <w:color w:val="222222"/>
          <w:szCs w:val="24"/>
        </w:rPr>
        <w:t>12</w:t>
      </w:r>
      <w:r w:rsidRPr="00C27612">
        <w:rPr>
          <w:color w:val="222222"/>
          <w:szCs w:val="24"/>
        </w:rPr>
        <w:t>(2), pp.145-156.</w:t>
      </w:r>
    </w:p>
    <w:p w14:paraId="2CE00565" w14:textId="77777777" w:rsidR="002A0921" w:rsidRPr="00C27612" w:rsidRDefault="002A0921" w:rsidP="00126A6C">
      <w:pPr>
        <w:rPr>
          <w:color w:val="222222"/>
          <w:szCs w:val="24"/>
        </w:rPr>
      </w:pPr>
      <w:proofErr w:type="spellStart"/>
      <w:r w:rsidRPr="00C27612">
        <w:rPr>
          <w:color w:val="222222"/>
          <w:szCs w:val="24"/>
        </w:rPr>
        <w:t>Geekiyanage</w:t>
      </w:r>
      <w:proofErr w:type="spellEnd"/>
      <w:r w:rsidRPr="00C27612">
        <w:rPr>
          <w:color w:val="222222"/>
          <w:szCs w:val="24"/>
        </w:rPr>
        <w:t xml:space="preserve">, D., Fernando, T. and </w:t>
      </w:r>
      <w:proofErr w:type="spellStart"/>
      <w:r w:rsidRPr="00C27612">
        <w:rPr>
          <w:color w:val="222222"/>
          <w:szCs w:val="24"/>
        </w:rPr>
        <w:t>Keraminiyage</w:t>
      </w:r>
      <w:proofErr w:type="spellEnd"/>
      <w:r w:rsidRPr="00C27612">
        <w:rPr>
          <w:color w:val="222222"/>
          <w:szCs w:val="24"/>
        </w:rPr>
        <w:t>, K., 2020. Assessing the state of the art in community engagement for participatory decision-making in disaster risk-sensitive urban development. </w:t>
      </w:r>
      <w:r w:rsidRPr="00C27612">
        <w:rPr>
          <w:i/>
          <w:iCs/>
          <w:color w:val="222222"/>
          <w:szCs w:val="24"/>
        </w:rPr>
        <w:t>International journal of disaster risk reduction</w:t>
      </w:r>
      <w:r w:rsidRPr="00C27612">
        <w:rPr>
          <w:color w:val="222222"/>
          <w:szCs w:val="24"/>
        </w:rPr>
        <w:t>, p.101847.</w:t>
      </w:r>
    </w:p>
    <w:p w14:paraId="293BB5EE" w14:textId="77777777" w:rsidR="002A0921" w:rsidRPr="00C27612" w:rsidRDefault="002A0921" w:rsidP="00126A6C">
      <w:pPr>
        <w:rPr>
          <w:color w:val="222222"/>
          <w:szCs w:val="24"/>
        </w:rPr>
      </w:pPr>
      <w:proofErr w:type="spellStart"/>
      <w:r w:rsidRPr="00C27612">
        <w:rPr>
          <w:color w:val="222222"/>
          <w:szCs w:val="24"/>
        </w:rPr>
        <w:t>Hollebeek</w:t>
      </w:r>
      <w:proofErr w:type="spellEnd"/>
      <w:r w:rsidRPr="00C27612">
        <w:rPr>
          <w:color w:val="222222"/>
          <w:szCs w:val="24"/>
        </w:rPr>
        <w:t xml:space="preserve">, L.D., </w:t>
      </w:r>
      <w:proofErr w:type="spellStart"/>
      <w:r w:rsidRPr="00C27612">
        <w:rPr>
          <w:color w:val="222222"/>
          <w:szCs w:val="24"/>
        </w:rPr>
        <w:t>Juric</w:t>
      </w:r>
      <w:proofErr w:type="spellEnd"/>
      <w:r w:rsidRPr="00C27612">
        <w:rPr>
          <w:color w:val="222222"/>
          <w:szCs w:val="24"/>
        </w:rPr>
        <w:t>, B. and Tang, W., 2017. Virtual brand community engagement practices: a refined typology and model. </w:t>
      </w:r>
      <w:r w:rsidRPr="00C27612">
        <w:rPr>
          <w:i/>
          <w:iCs/>
          <w:color w:val="222222"/>
          <w:szCs w:val="24"/>
        </w:rPr>
        <w:t>Journal of Services Marketing</w:t>
      </w:r>
      <w:r w:rsidRPr="00C27612">
        <w:rPr>
          <w:color w:val="222222"/>
          <w:szCs w:val="24"/>
        </w:rPr>
        <w:t>.</w:t>
      </w:r>
    </w:p>
    <w:p w14:paraId="72BF34D0" w14:textId="77777777" w:rsidR="002A0921" w:rsidRPr="000A0654" w:rsidRDefault="002A0921" w:rsidP="000A0654">
      <w:r w:rsidRPr="000A0654">
        <w:t xml:space="preserve">Johnson, </w:t>
      </w:r>
      <w:proofErr w:type="gramStart"/>
      <w:r w:rsidRPr="000A0654">
        <w:t>T ,</w:t>
      </w:r>
      <w:proofErr w:type="gramEnd"/>
      <w:r w:rsidRPr="000A0654">
        <w:t xml:space="preserve"> 2019</w:t>
      </w:r>
      <w:r>
        <w:rPr>
          <w:rFonts w:ascii="Roboto" w:hAnsi="Roboto"/>
          <w:color w:val="263238"/>
          <w:sz w:val="20"/>
          <w:szCs w:val="20"/>
        </w:rPr>
        <w:t xml:space="preserve">. </w:t>
      </w:r>
      <w:r w:rsidRPr="000A0654">
        <w:rPr>
          <w:i/>
        </w:rPr>
        <w:t>Volunteers as community assets</w:t>
      </w:r>
      <w:r w:rsidRPr="000A0654">
        <w:t>.</w:t>
      </w:r>
      <w:r>
        <w:t xml:space="preserve"> </w:t>
      </w:r>
      <w:r w:rsidRPr="000A0654">
        <w:t>[Online].Available through&lt; </w:t>
      </w:r>
      <w:hyperlink r:id="rId9" w:tgtFrame="_blank" w:history="1">
        <w:r w:rsidRPr="000A0654">
          <w:t>https://volpro.net/freebie-volunteer-program-development-models/</w:t>
        </w:r>
      </w:hyperlink>
      <w:r w:rsidRPr="000A0654">
        <w:t xml:space="preserve">&gt;.[Accessed on 24th </w:t>
      </w:r>
      <w:proofErr w:type="spellStart"/>
      <w:r w:rsidRPr="000A0654">
        <w:t>july</w:t>
      </w:r>
      <w:proofErr w:type="spellEnd"/>
      <w:r w:rsidRPr="000A0654">
        <w:t xml:space="preserve"> 2021]</w:t>
      </w:r>
    </w:p>
    <w:p w14:paraId="2C5A0919" w14:textId="77777777" w:rsidR="002A0921" w:rsidRPr="00C27612" w:rsidRDefault="002A0921" w:rsidP="00126A6C">
      <w:pPr>
        <w:rPr>
          <w:color w:val="222222"/>
          <w:szCs w:val="24"/>
        </w:rPr>
      </w:pPr>
      <w:r w:rsidRPr="002A0921">
        <w:rPr>
          <w:color w:val="222222"/>
          <w:szCs w:val="24"/>
          <w:lang w:val="de-DE"/>
        </w:rPr>
        <w:t xml:space="preserve">Kajeechiwa, L., Thwin, M.M., Nosten, S., Tun, S.W., Parker, D., Von Seidlein, L., Tangseefa, D., Nosten, F. and Cheah, P.Y., 2017. </w:t>
      </w:r>
      <w:r w:rsidRPr="00C27612">
        <w:rPr>
          <w:color w:val="222222"/>
          <w:szCs w:val="24"/>
        </w:rPr>
        <w:t>Community engagement for the rapid elimination of malaria: the case of Kayin State, Myanmar. </w:t>
      </w:r>
      <w:proofErr w:type="spellStart"/>
      <w:r w:rsidRPr="00C27612">
        <w:rPr>
          <w:i/>
          <w:iCs/>
          <w:color w:val="222222"/>
          <w:szCs w:val="24"/>
        </w:rPr>
        <w:t>Wellcome</w:t>
      </w:r>
      <w:proofErr w:type="spellEnd"/>
      <w:r w:rsidRPr="00C27612">
        <w:rPr>
          <w:i/>
          <w:iCs/>
          <w:color w:val="222222"/>
          <w:szCs w:val="24"/>
        </w:rPr>
        <w:t xml:space="preserve"> open research</w:t>
      </w:r>
      <w:r w:rsidRPr="00C27612">
        <w:rPr>
          <w:color w:val="222222"/>
          <w:szCs w:val="24"/>
        </w:rPr>
        <w:t>, </w:t>
      </w:r>
      <w:r w:rsidRPr="00C27612">
        <w:rPr>
          <w:i/>
          <w:iCs/>
          <w:color w:val="222222"/>
          <w:szCs w:val="24"/>
        </w:rPr>
        <w:t>2</w:t>
      </w:r>
      <w:r w:rsidRPr="00C27612">
        <w:rPr>
          <w:color w:val="222222"/>
          <w:szCs w:val="24"/>
        </w:rPr>
        <w:t>.</w:t>
      </w:r>
    </w:p>
    <w:p w14:paraId="151BCF8A" w14:textId="77777777" w:rsidR="002A0921" w:rsidRPr="00C27612" w:rsidRDefault="002A0921" w:rsidP="00126A6C">
      <w:pPr>
        <w:rPr>
          <w:color w:val="222222"/>
          <w:szCs w:val="24"/>
        </w:rPr>
      </w:pPr>
      <w:proofErr w:type="spellStart"/>
      <w:r w:rsidRPr="00C27612">
        <w:rPr>
          <w:color w:val="222222"/>
          <w:szCs w:val="24"/>
        </w:rPr>
        <w:t>Kimminau</w:t>
      </w:r>
      <w:proofErr w:type="spellEnd"/>
      <w:r w:rsidRPr="00C27612">
        <w:rPr>
          <w:color w:val="222222"/>
          <w:szCs w:val="24"/>
        </w:rPr>
        <w:t xml:space="preserve">, K.S., Jernigan, C., </w:t>
      </w:r>
      <w:proofErr w:type="spellStart"/>
      <w:r w:rsidRPr="00C27612">
        <w:rPr>
          <w:color w:val="222222"/>
          <w:szCs w:val="24"/>
        </w:rPr>
        <w:t>LeMaster</w:t>
      </w:r>
      <w:proofErr w:type="spellEnd"/>
      <w:r w:rsidRPr="00C27612">
        <w:rPr>
          <w:color w:val="222222"/>
          <w:szCs w:val="24"/>
        </w:rPr>
        <w:t xml:space="preserve">, J., Aaronson, L.S., Christopher, M., Ahmed, S., Boivin, A., </w:t>
      </w:r>
      <w:proofErr w:type="spellStart"/>
      <w:r w:rsidRPr="00C27612">
        <w:rPr>
          <w:color w:val="222222"/>
          <w:szCs w:val="24"/>
        </w:rPr>
        <w:t>DeFino</w:t>
      </w:r>
      <w:proofErr w:type="spellEnd"/>
      <w:r w:rsidRPr="00C27612">
        <w:rPr>
          <w:color w:val="222222"/>
          <w:szCs w:val="24"/>
        </w:rPr>
        <w:t xml:space="preserve">, M., Greenlee, R., </w:t>
      </w:r>
      <w:proofErr w:type="spellStart"/>
      <w:r w:rsidRPr="00C27612">
        <w:rPr>
          <w:color w:val="222222"/>
          <w:szCs w:val="24"/>
        </w:rPr>
        <w:t>Salvalaggio</w:t>
      </w:r>
      <w:proofErr w:type="spellEnd"/>
      <w:r w:rsidRPr="00C27612">
        <w:rPr>
          <w:color w:val="222222"/>
          <w:szCs w:val="24"/>
        </w:rPr>
        <w:t>, G. and Hendricks, D., 2018. Patient vs. community engagement: emerging issues. </w:t>
      </w:r>
      <w:r w:rsidRPr="00C27612">
        <w:rPr>
          <w:i/>
          <w:iCs/>
          <w:color w:val="222222"/>
          <w:szCs w:val="24"/>
        </w:rPr>
        <w:t>Medical care</w:t>
      </w:r>
      <w:r w:rsidRPr="00C27612">
        <w:rPr>
          <w:color w:val="222222"/>
          <w:szCs w:val="24"/>
        </w:rPr>
        <w:t>, </w:t>
      </w:r>
      <w:r w:rsidRPr="00C27612">
        <w:rPr>
          <w:i/>
          <w:iCs/>
          <w:color w:val="222222"/>
          <w:szCs w:val="24"/>
        </w:rPr>
        <w:t>56</w:t>
      </w:r>
      <w:r w:rsidRPr="00C27612">
        <w:rPr>
          <w:color w:val="222222"/>
          <w:szCs w:val="24"/>
        </w:rPr>
        <w:t>(10 Suppl 1), p.S53.</w:t>
      </w:r>
    </w:p>
    <w:p w14:paraId="66F5913C" w14:textId="77777777" w:rsidR="002A0921" w:rsidRPr="00C27612" w:rsidRDefault="002A0921" w:rsidP="00126A6C">
      <w:pPr>
        <w:rPr>
          <w:color w:val="222222"/>
          <w:szCs w:val="24"/>
        </w:rPr>
      </w:pPr>
      <w:r w:rsidRPr="00C27612">
        <w:rPr>
          <w:color w:val="222222"/>
          <w:szCs w:val="24"/>
        </w:rPr>
        <w:lastRenderedPageBreak/>
        <w:t>Liu, Y., Sun, C., Xia, B., Cui, C. and Coffey, V., 2018. Impact of community engagement on public acceptance towards waste-to-energy incineration projects: Empirical evidence from China. </w:t>
      </w:r>
      <w:r w:rsidRPr="00C27612">
        <w:rPr>
          <w:i/>
          <w:iCs/>
          <w:color w:val="222222"/>
          <w:szCs w:val="24"/>
        </w:rPr>
        <w:t>Waste Management</w:t>
      </w:r>
      <w:r w:rsidRPr="00C27612">
        <w:rPr>
          <w:color w:val="222222"/>
          <w:szCs w:val="24"/>
        </w:rPr>
        <w:t>, </w:t>
      </w:r>
      <w:r w:rsidRPr="00C27612">
        <w:rPr>
          <w:i/>
          <w:iCs/>
          <w:color w:val="222222"/>
          <w:szCs w:val="24"/>
        </w:rPr>
        <w:t>76</w:t>
      </w:r>
      <w:r w:rsidRPr="00C27612">
        <w:rPr>
          <w:color w:val="222222"/>
          <w:szCs w:val="24"/>
        </w:rPr>
        <w:t>, pp.431-442.</w:t>
      </w:r>
    </w:p>
    <w:p w14:paraId="75D19C29" w14:textId="77777777" w:rsidR="002A0921" w:rsidRPr="00C27612" w:rsidRDefault="002A0921" w:rsidP="00126A6C">
      <w:pPr>
        <w:rPr>
          <w:color w:val="222222"/>
          <w:szCs w:val="24"/>
        </w:rPr>
      </w:pPr>
      <w:r w:rsidRPr="00C27612">
        <w:rPr>
          <w:color w:val="222222"/>
          <w:szCs w:val="24"/>
        </w:rPr>
        <w:t>Medina, M.A., Cosby, G. and Grim, J., 2019. Community engagement through partnerships: Lessons learned from a decade of full-service community school implementation. </w:t>
      </w:r>
      <w:r w:rsidRPr="00C27612">
        <w:rPr>
          <w:i/>
          <w:iCs/>
          <w:color w:val="222222"/>
          <w:szCs w:val="24"/>
        </w:rPr>
        <w:t>Journal of Education for Students Placed at Risk (JESPAR)</w:t>
      </w:r>
      <w:r w:rsidRPr="00C27612">
        <w:rPr>
          <w:color w:val="222222"/>
          <w:szCs w:val="24"/>
        </w:rPr>
        <w:t>, </w:t>
      </w:r>
      <w:r w:rsidRPr="00C27612">
        <w:rPr>
          <w:i/>
          <w:iCs/>
          <w:color w:val="222222"/>
          <w:szCs w:val="24"/>
        </w:rPr>
        <w:t>24</w:t>
      </w:r>
      <w:r w:rsidRPr="00C27612">
        <w:rPr>
          <w:color w:val="222222"/>
          <w:szCs w:val="24"/>
        </w:rPr>
        <w:t>(3), pp.272-287.</w:t>
      </w:r>
    </w:p>
    <w:p w14:paraId="0560CA48" w14:textId="77777777" w:rsidR="002A0921" w:rsidRDefault="002A0921" w:rsidP="00126A6C">
      <w:pPr>
        <w:rPr>
          <w:color w:val="222222"/>
          <w:szCs w:val="24"/>
        </w:rPr>
      </w:pPr>
      <w:proofErr w:type="spellStart"/>
      <w:r w:rsidRPr="00C27612">
        <w:rPr>
          <w:color w:val="222222"/>
          <w:szCs w:val="24"/>
        </w:rPr>
        <w:t>Sufri</w:t>
      </w:r>
      <w:proofErr w:type="spellEnd"/>
      <w:r w:rsidRPr="00C27612">
        <w:rPr>
          <w:color w:val="222222"/>
          <w:szCs w:val="24"/>
        </w:rPr>
        <w:t xml:space="preserve">, S., </w:t>
      </w:r>
      <w:proofErr w:type="spellStart"/>
      <w:r w:rsidRPr="00C27612">
        <w:rPr>
          <w:color w:val="222222"/>
          <w:szCs w:val="24"/>
        </w:rPr>
        <w:t>Dwirahmadi</w:t>
      </w:r>
      <w:proofErr w:type="spellEnd"/>
      <w:r w:rsidRPr="00C27612">
        <w:rPr>
          <w:color w:val="222222"/>
          <w:szCs w:val="24"/>
        </w:rPr>
        <w:t>, F., Phung, D. and Rutherford, S., 2020. A systematic review of Community Engagement (CE) in Disaster Early Warning Systems (EWSs). </w:t>
      </w:r>
      <w:r w:rsidRPr="00C27612">
        <w:rPr>
          <w:i/>
          <w:iCs/>
          <w:color w:val="222222"/>
          <w:szCs w:val="24"/>
        </w:rPr>
        <w:t>Progress in Disaster Science</w:t>
      </w:r>
      <w:r w:rsidRPr="00C27612">
        <w:rPr>
          <w:color w:val="222222"/>
          <w:szCs w:val="24"/>
        </w:rPr>
        <w:t>, </w:t>
      </w:r>
      <w:r w:rsidRPr="00C27612">
        <w:rPr>
          <w:i/>
          <w:iCs/>
          <w:color w:val="222222"/>
          <w:szCs w:val="24"/>
        </w:rPr>
        <w:t>5</w:t>
      </w:r>
      <w:r w:rsidRPr="00C27612">
        <w:rPr>
          <w:color w:val="222222"/>
          <w:szCs w:val="24"/>
        </w:rPr>
        <w:t>, p.100058.</w:t>
      </w:r>
    </w:p>
    <w:sectPr w:rsidR="002A0921" w:rsidSect="00833B7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71D64" w14:textId="77777777" w:rsidR="0024217B" w:rsidRDefault="0024217B" w:rsidP="00084B9D">
      <w:pPr>
        <w:spacing w:line="240" w:lineRule="auto"/>
      </w:pPr>
      <w:r>
        <w:separator/>
      </w:r>
    </w:p>
  </w:endnote>
  <w:endnote w:type="continuationSeparator" w:id="0">
    <w:p w14:paraId="0866DAFD" w14:textId="77777777" w:rsidR="0024217B" w:rsidRDefault="0024217B" w:rsidP="00084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Roboto">
    <w:altName w:val="Times New Roman"/>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5693" w14:textId="77777777" w:rsidR="009F5E0D" w:rsidRDefault="009E4271" w:rsidP="003A3087">
    <w:pPr>
      <w:pStyle w:val="Footer"/>
    </w:pPr>
    <w:r>
      <w:fldChar w:fldCharType="begin"/>
    </w:r>
    <w:r w:rsidR="009F5E0D">
      <w:instrText xml:space="preserve"> PAGE   \* MERGEFORMAT </w:instrText>
    </w:r>
    <w:r>
      <w:fldChar w:fldCharType="separate"/>
    </w:r>
    <w:r w:rsidR="001E58A5">
      <w:rPr>
        <w:noProof/>
      </w:rPr>
      <w:t>11</w:t>
    </w:r>
    <w:r>
      <w:rPr>
        <w:noProof/>
      </w:rPr>
      <w:fldChar w:fldCharType="end"/>
    </w:r>
  </w:p>
  <w:p w14:paraId="23C51487" w14:textId="77777777" w:rsidR="009F5E0D" w:rsidRDefault="009F5E0D"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0B944" w14:textId="77777777" w:rsidR="0024217B" w:rsidRDefault="0024217B" w:rsidP="00084B9D">
      <w:pPr>
        <w:spacing w:line="240" w:lineRule="auto"/>
      </w:pPr>
      <w:r>
        <w:separator/>
      </w:r>
    </w:p>
  </w:footnote>
  <w:footnote w:type="continuationSeparator" w:id="0">
    <w:p w14:paraId="018F947F" w14:textId="77777777" w:rsidR="0024217B" w:rsidRDefault="0024217B" w:rsidP="00084B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7F1C"/>
    <w:multiLevelType w:val="hybridMultilevel"/>
    <w:tmpl w:val="7610A98C"/>
    <w:lvl w:ilvl="0" w:tplc="520600CA">
      <w:start w:val="1"/>
      <w:numFmt w:val="bullet"/>
      <w:lvlText w:val=""/>
      <w:lvlJc w:val="left"/>
      <w:pPr>
        <w:ind w:left="720" w:hanging="360"/>
      </w:pPr>
      <w:rPr>
        <w:rFonts w:ascii="Symbol" w:hAnsi="Symbol" w:hint="default"/>
      </w:rPr>
    </w:lvl>
    <w:lvl w:ilvl="1" w:tplc="B8648288" w:tentative="1">
      <w:start w:val="1"/>
      <w:numFmt w:val="bullet"/>
      <w:lvlText w:val="o"/>
      <w:lvlJc w:val="left"/>
      <w:pPr>
        <w:ind w:left="1440" w:hanging="360"/>
      </w:pPr>
      <w:rPr>
        <w:rFonts w:ascii="Courier New" w:hAnsi="Courier New" w:cs="Courier New" w:hint="default"/>
      </w:rPr>
    </w:lvl>
    <w:lvl w:ilvl="2" w:tplc="0F00F0CE" w:tentative="1">
      <w:start w:val="1"/>
      <w:numFmt w:val="bullet"/>
      <w:lvlText w:val=""/>
      <w:lvlJc w:val="left"/>
      <w:pPr>
        <w:ind w:left="2160" w:hanging="360"/>
      </w:pPr>
      <w:rPr>
        <w:rFonts w:ascii="Wingdings" w:hAnsi="Wingdings" w:hint="default"/>
      </w:rPr>
    </w:lvl>
    <w:lvl w:ilvl="3" w:tplc="A0464676" w:tentative="1">
      <w:start w:val="1"/>
      <w:numFmt w:val="bullet"/>
      <w:lvlText w:val=""/>
      <w:lvlJc w:val="left"/>
      <w:pPr>
        <w:ind w:left="2880" w:hanging="360"/>
      </w:pPr>
      <w:rPr>
        <w:rFonts w:ascii="Symbol" w:hAnsi="Symbol" w:hint="default"/>
      </w:rPr>
    </w:lvl>
    <w:lvl w:ilvl="4" w:tplc="8618D0DE" w:tentative="1">
      <w:start w:val="1"/>
      <w:numFmt w:val="bullet"/>
      <w:lvlText w:val="o"/>
      <w:lvlJc w:val="left"/>
      <w:pPr>
        <w:ind w:left="3600" w:hanging="360"/>
      </w:pPr>
      <w:rPr>
        <w:rFonts w:ascii="Courier New" w:hAnsi="Courier New" w:cs="Courier New" w:hint="default"/>
      </w:rPr>
    </w:lvl>
    <w:lvl w:ilvl="5" w:tplc="6590B9BA" w:tentative="1">
      <w:start w:val="1"/>
      <w:numFmt w:val="bullet"/>
      <w:lvlText w:val=""/>
      <w:lvlJc w:val="left"/>
      <w:pPr>
        <w:ind w:left="4320" w:hanging="360"/>
      </w:pPr>
      <w:rPr>
        <w:rFonts w:ascii="Wingdings" w:hAnsi="Wingdings" w:hint="default"/>
      </w:rPr>
    </w:lvl>
    <w:lvl w:ilvl="6" w:tplc="B380B5B4" w:tentative="1">
      <w:start w:val="1"/>
      <w:numFmt w:val="bullet"/>
      <w:lvlText w:val=""/>
      <w:lvlJc w:val="left"/>
      <w:pPr>
        <w:ind w:left="5040" w:hanging="360"/>
      </w:pPr>
      <w:rPr>
        <w:rFonts w:ascii="Symbol" w:hAnsi="Symbol" w:hint="default"/>
      </w:rPr>
    </w:lvl>
    <w:lvl w:ilvl="7" w:tplc="5D18EC86" w:tentative="1">
      <w:start w:val="1"/>
      <w:numFmt w:val="bullet"/>
      <w:lvlText w:val="o"/>
      <w:lvlJc w:val="left"/>
      <w:pPr>
        <w:ind w:left="5760" w:hanging="360"/>
      </w:pPr>
      <w:rPr>
        <w:rFonts w:ascii="Courier New" w:hAnsi="Courier New" w:cs="Courier New" w:hint="default"/>
      </w:rPr>
    </w:lvl>
    <w:lvl w:ilvl="8" w:tplc="68528F08" w:tentative="1">
      <w:start w:val="1"/>
      <w:numFmt w:val="bullet"/>
      <w:lvlText w:val=""/>
      <w:lvlJc w:val="left"/>
      <w:pPr>
        <w:ind w:left="6480" w:hanging="360"/>
      </w:pPr>
      <w:rPr>
        <w:rFonts w:ascii="Wingdings" w:hAnsi="Wingdings" w:hint="default"/>
      </w:rPr>
    </w:lvl>
  </w:abstractNum>
  <w:abstractNum w:abstractNumId="1" w15:restartNumberingAfterBreak="0">
    <w:nsid w:val="074D3776"/>
    <w:multiLevelType w:val="hybridMultilevel"/>
    <w:tmpl w:val="DAAA2D5A"/>
    <w:lvl w:ilvl="0" w:tplc="D01A11F0">
      <w:start w:val="1"/>
      <w:numFmt w:val="decimal"/>
      <w:lvlText w:val="%1."/>
      <w:lvlJc w:val="left"/>
      <w:pPr>
        <w:ind w:left="720" w:hanging="360"/>
      </w:pPr>
    </w:lvl>
    <w:lvl w:ilvl="1" w:tplc="62B2A55A" w:tentative="1">
      <w:start w:val="1"/>
      <w:numFmt w:val="lowerLetter"/>
      <w:lvlText w:val="%2."/>
      <w:lvlJc w:val="left"/>
      <w:pPr>
        <w:ind w:left="1440" w:hanging="360"/>
      </w:pPr>
    </w:lvl>
    <w:lvl w:ilvl="2" w:tplc="FC4EFE86" w:tentative="1">
      <w:start w:val="1"/>
      <w:numFmt w:val="lowerRoman"/>
      <w:lvlText w:val="%3."/>
      <w:lvlJc w:val="right"/>
      <w:pPr>
        <w:ind w:left="2160" w:hanging="180"/>
      </w:pPr>
    </w:lvl>
    <w:lvl w:ilvl="3" w:tplc="E0386DD4" w:tentative="1">
      <w:start w:val="1"/>
      <w:numFmt w:val="decimal"/>
      <w:lvlText w:val="%4."/>
      <w:lvlJc w:val="left"/>
      <w:pPr>
        <w:ind w:left="2880" w:hanging="360"/>
      </w:pPr>
    </w:lvl>
    <w:lvl w:ilvl="4" w:tplc="E8489496" w:tentative="1">
      <w:start w:val="1"/>
      <w:numFmt w:val="lowerLetter"/>
      <w:lvlText w:val="%5."/>
      <w:lvlJc w:val="left"/>
      <w:pPr>
        <w:ind w:left="3600" w:hanging="360"/>
      </w:pPr>
    </w:lvl>
    <w:lvl w:ilvl="5" w:tplc="ADFE6A04" w:tentative="1">
      <w:start w:val="1"/>
      <w:numFmt w:val="lowerRoman"/>
      <w:lvlText w:val="%6."/>
      <w:lvlJc w:val="right"/>
      <w:pPr>
        <w:ind w:left="4320" w:hanging="180"/>
      </w:pPr>
    </w:lvl>
    <w:lvl w:ilvl="6" w:tplc="7B747808" w:tentative="1">
      <w:start w:val="1"/>
      <w:numFmt w:val="decimal"/>
      <w:lvlText w:val="%7."/>
      <w:lvlJc w:val="left"/>
      <w:pPr>
        <w:ind w:left="5040" w:hanging="360"/>
      </w:pPr>
    </w:lvl>
    <w:lvl w:ilvl="7" w:tplc="6116E45A" w:tentative="1">
      <w:start w:val="1"/>
      <w:numFmt w:val="lowerLetter"/>
      <w:lvlText w:val="%8."/>
      <w:lvlJc w:val="left"/>
      <w:pPr>
        <w:ind w:left="5760" w:hanging="360"/>
      </w:pPr>
    </w:lvl>
    <w:lvl w:ilvl="8" w:tplc="F8A8E6E6" w:tentative="1">
      <w:start w:val="1"/>
      <w:numFmt w:val="lowerRoman"/>
      <w:lvlText w:val="%9."/>
      <w:lvlJc w:val="right"/>
      <w:pPr>
        <w:ind w:left="6480" w:hanging="180"/>
      </w:pPr>
    </w:lvl>
  </w:abstractNum>
  <w:abstractNum w:abstractNumId="2" w15:restartNumberingAfterBreak="0">
    <w:nsid w:val="15DD6ABA"/>
    <w:multiLevelType w:val="hybridMultilevel"/>
    <w:tmpl w:val="7BE2F4E2"/>
    <w:lvl w:ilvl="0" w:tplc="6B8EA888">
      <w:start w:val="1"/>
      <w:numFmt w:val="bullet"/>
      <w:lvlText w:val=""/>
      <w:lvlJc w:val="left"/>
      <w:pPr>
        <w:ind w:left="720" w:hanging="360"/>
      </w:pPr>
      <w:rPr>
        <w:rFonts w:ascii="Symbol" w:hAnsi="Symbol" w:hint="default"/>
      </w:rPr>
    </w:lvl>
    <w:lvl w:ilvl="1" w:tplc="EB768C34" w:tentative="1">
      <w:start w:val="1"/>
      <w:numFmt w:val="bullet"/>
      <w:lvlText w:val="o"/>
      <w:lvlJc w:val="left"/>
      <w:pPr>
        <w:ind w:left="1440" w:hanging="360"/>
      </w:pPr>
      <w:rPr>
        <w:rFonts w:ascii="Courier New" w:hAnsi="Courier New" w:cs="Courier New" w:hint="default"/>
      </w:rPr>
    </w:lvl>
    <w:lvl w:ilvl="2" w:tplc="4F04E216" w:tentative="1">
      <w:start w:val="1"/>
      <w:numFmt w:val="bullet"/>
      <w:lvlText w:val=""/>
      <w:lvlJc w:val="left"/>
      <w:pPr>
        <w:ind w:left="2160" w:hanging="360"/>
      </w:pPr>
      <w:rPr>
        <w:rFonts w:ascii="Wingdings" w:hAnsi="Wingdings" w:hint="default"/>
      </w:rPr>
    </w:lvl>
    <w:lvl w:ilvl="3" w:tplc="271CD788" w:tentative="1">
      <w:start w:val="1"/>
      <w:numFmt w:val="bullet"/>
      <w:lvlText w:val=""/>
      <w:lvlJc w:val="left"/>
      <w:pPr>
        <w:ind w:left="2880" w:hanging="360"/>
      </w:pPr>
      <w:rPr>
        <w:rFonts w:ascii="Symbol" w:hAnsi="Symbol" w:hint="default"/>
      </w:rPr>
    </w:lvl>
    <w:lvl w:ilvl="4" w:tplc="36388F0A" w:tentative="1">
      <w:start w:val="1"/>
      <w:numFmt w:val="bullet"/>
      <w:lvlText w:val="o"/>
      <w:lvlJc w:val="left"/>
      <w:pPr>
        <w:ind w:left="3600" w:hanging="360"/>
      </w:pPr>
      <w:rPr>
        <w:rFonts w:ascii="Courier New" w:hAnsi="Courier New" w:cs="Courier New" w:hint="default"/>
      </w:rPr>
    </w:lvl>
    <w:lvl w:ilvl="5" w:tplc="0782666C" w:tentative="1">
      <w:start w:val="1"/>
      <w:numFmt w:val="bullet"/>
      <w:lvlText w:val=""/>
      <w:lvlJc w:val="left"/>
      <w:pPr>
        <w:ind w:left="4320" w:hanging="360"/>
      </w:pPr>
      <w:rPr>
        <w:rFonts w:ascii="Wingdings" w:hAnsi="Wingdings" w:hint="default"/>
      </w:rPr>
    </w:lvl>
    <w:lvl w:ilvl="6" w:tplc="D2967210" w:tentative="1">
      <w:start w:val="1"/>
      <w:numFmt w:val="bullet"/>
      <w:lvlText w:val=""/>
      <w:lvlJc w:val="left"/>
      <w:pPr>
        <w:ind w:left="5040" w:hanging="360"/>
      </w:pPr>
      <w:rPr>
        <w:rFonts w:ascii="Symbol" w:hAnsi="Symbol" w:hint="default"/>
      </w:rPr>
    </w:lvl>
    <w:lvl w:ilvl="7" w:tplc="4FFA884C" w:tentative="1">
      <w:start w:val="1"/>
      <w:numFmt w:val="bullet"/>
      <w:lvlText w:val="o"/>
      <w:lvlJc w:val="left"/>
      <w:pPr>
        <w:ind w:left="5760" w:hanging="360"/>
      </w:pPr>
      <w:rPr>
        <w:rFonts w:ascii="Courier New" w:hAnsi="Courier New" w:cs="Courier New" w:hint="default"/>
      </w:rPr>
    </w:lvl>
    <w:lvl w:ilvl="8" w:tplc="6CA679CA" w:tentative="1">
      <w:start w:val="1"/>
      <w:numFmt w:val="bullet"/>
      <w:lvlText w:val=""/>
      <w:lvlJc w:val="left"/>
      <w:pPr>
        <w:ind w:left="6480" w:hanging="360"/>
      </w:pPr>
      <w:rPr>
        <w:rFonts w:ascii="Wingdings" w:hAnsi="Wingdings" w:hint="default"/>
      </w:rPr>
    </w:lvl>
  </w:abstractNum>
  <w:abstractNum w:abstractNumId="3" w15:restartNumberingAfterBreak="0">
    <w:nsid w:val="174F5D6A"/>
    <w:multiLevelType w:val="hybridMultilevel"/>
    <w:tmpl w:val="6834EE2E"/>
    <w:lvl w:ilvl="0" w:tplc="2460E28E">
      <w:start w:val="1"/>
      <w:numFmt w:val="decimal"/>
      <w:lvlText w:val="%1."/>
      <w:lvlJc w:val="left"/>
      <w:pPr>
        <w:ind w:left="720" w:hanging="360"/>
      </w:pPr>
    </w:lvl>
    <w:lvl w:ilvl="1" w:tplc="E32A6E6C" w:tentative="1">
      <w:start w:val="1"/>
      <w:numFmt w:val="lowerLetter"/>
      <w:lvlText w:val="%2."/>
      <w:lvlJc w:val="left"/>
      <w:pPr>
        <w:ind w:left="1440" w:hanging="360"/>
      </w:pPr>
    </w:lvl>
    <w:lvl w:ilvl="2" w:tplc="BA98ED9A" w:tentative="1">
      <w:start w:val="1"/>
      <w:numFmt w:val="lowerRoman"/>
      <w:lvlText w:val="%3."/>
      <w:lvlJc w:val="right"/>
      <w:pPr>
        <w:ind w:left="2160" w:hanging="180"/>
      </w:pPr>
    </w:lvl>
    <w:lvl w:ilvl="3" w:tplc="AA783294" w:tentative="1">
      <w:start w:val="1"/>
      <w:numFmt w:val="decimal"/>
      <w:lvlText w:val="%4."/>
      <w:lvlJc w:val="left"/>
      <w:pPr>
        <w:ind w:left="2880" w:hanging="360"/>
      </w:pPr>
    </w:lvl>
    <w:lvl w:ilvl="4" w:tplc="AC8037DC" w:tentative="1">
      <w:start w:val="1"/>
      <w:numFmt w:val="lowerLetter"/>
      <w:lvlText w:val="%5."/>
      <w:lvlJc w:val="left"/>
      <w:pPr>
        <w:ind w:left="3600" w:hanging="360"/>
      </w:pPr>
    </w:lvl>
    <w:lvl w:ilvl="5" w:tplc="47806BDC" w:tentative="1">
      <w:start w:val="1"/>
      <w:numFmt w:val="lowerRoman"/>
      <w:lvlText w:val="%6."/>
      <w:lvlJc w:val="right"/>
      <w:pPr>
        <w:ind w:left="4320" w:hanging="180"/>
      </w:pPr>
    </w:lvl>
    <w:lvl w:ilvl="6" w:tplc="6ECC0FA4" w:tentative="1">
      <w:start w:val="1"/>
      <w:numFmt w:val="decimal"/>
      <w:lvlText w:val="%7."/>
      <w:lvlJc w:val="left"/>
      <w:pPr>
        <w:ind w:left="5040" w:hanging="360"/>
      </w:pPr>
    </w:lvl>
    <w:lvl w:ilvl="7" w:tplc="7BF033CA" w:tentative="1">
      <w:start w:val="1"/>
      <w:numFmt w:val="lowerLetter"/>
      <w:lvlText w:val="%8."/>
      <w:lvlJc w:val="left"/>
      <w:pPr>
        <w:ind w:left="5760" w:hanging="360"/>
      </w:pPr>
    </w:lvl>
    <w:lvl w:ilvl="8" w:tplc="46686E9C" w:tentative="1">
      <w:start w:val="1"/>
      <w:numFmt w:val="lowerRoman"/>
      <w:lvlText w:val="%9."/>
      <w:lvlJc w:val="right"/>
      <w:pPr>
        <w:ind w:left="6480" w:hanging="180"/>
      </w:pPr>
    </w:lvl>
  </w:abstractNum>
  <w:abstractNum w:abstractNumId="4" w15:restartNumberingAfterBreak="0">
    <w:nsid w:val="1C6B6524"/>
    <w:multiLevelType w:val="hybridMultilevel"/>
    <w:tmpl w:val="AF10A17A"/>
    <w:lvl w:ilvl="0" w:tplc="5AF27C8E">
      <w:start w:val="1"/>
      <w:numFmt w:val="bullet"/>
      <w:lvlText w:val=""/>
      <w:lvlJc w:val="left"/>
      <w:pPr>
        <w:ind w:left="720" w:hanging="360"/>
      </w:pPr>
      <w:rPr>
        <w:rFonts w:ascii="Symbol" w:hAnsi="Symbol" w:hint="default"/>
      </w:rPr>
    </w:lvl>
    <w:lvl w:ilvl="1" w:tplc="E362DDEA" w:tentative="1">
      <w:start w:val="1"/>
      <w:numFmt w:val="bullet"/>
      <w:lvlText w:val="o"/>
      <w:lvlJc w:val="left"/>
      <w:pPr>
        <w:ind w:left="1440" w:hanging="360"/>
      </w:pPr>
      <w:rPr>
        <w:rFonts w:ascii="Courier New" w:hAnsi="Courier New" w:cs="Courier New" w:hint="default"/>
      </w:rPr>
    </w:lvl>
    <w:lvl w:ilvl="2" w:tplc="E0F4A7DE" w:tentative="1">
      <w:start w:val="1"/>
      <w:numFmt w:val="bullet"/>
      <w:lvlText w:val=""/>
      <w:lvlJc w:val="left"/>
      <w:pPr>
        <w:ind w:left="2160" w:hanging="360"/>
      </w:pPr>
      <w:rPr>
        <w:rFonts w:ascii="Wingdings" w:hAnsi="Wingdings" w:hint="default"/>
      </w:rPr>
    </w:lvl>
    <w:lvl w:ilvl="3" w:tplc="7AD0FC76" w:tentative="1">
      <w:start w:val="1"/>
      <w:numFmt w:val="bullet"/>
      <w:lvlText w:val=""/>
      <w:lvlJc w:val="left"/>
      <w:pPr>
        <w:ind w:left="2880" w:hanging="360"/>
      </w:pPr>
      <w:rPr>
        <w:rFonts w:ascii="Symbol" w:hAnsi="Symbol" w:hint="default"/>
      </w:rPr>
    </w:lvl>
    <w:lvl w:ilvl="4" w:tplc="D7A09FEE" w:tentative="1">
      <w:start w:val="1"/>
      <w:numFmt w:val="bullet"/>
      <w:lvlText w:val="o"/>
      <w:lvlJc w:val="left"/>
      <w:pPr>
        <w:ind w:left="3600" w:hanging="360"/>
      </w:pPr>
      <w:rPr>
        <w:rFonts w:ascii="Courier New" w:hAnsi="Courier New" w:cs="Courier New" w:hint="default"/>
      </w:rPr>
    </w:lvl>
    <w:lvl w:ilvl="5" w:tplc="E702C292" w:tentative="1">
      <w:start w:val="1"/>
      <w:numFmt w:val="bullet"/>
      <w:lvlText w:val=""/>
      <w:lvlJc w:val="left"/>
      <w:pPr>
        <w:ind w:left="4320" w:hanging="360"/>
      </w:pPr>
      <w:rPr>
        <w:rFonts w:ascii="Wingdings" w:hAnsi="Wingdings" w:hint="default"/>
      </w:rPr>
    </w:lvl>
    <w:lvl w:ilvl="6" w:tplc="D92AC926" w:tentative="1">
      <w:start w:val="1"/>
      <w:numFmt w:val="bullet"/>
      <w:lvlText w:val=""/>
      <w:lvlJc w:val="left"/>
      <w:pPr>
        <w:ind w:left="5040" w:hanging="360"/>
      </w:pPr>
      <w:rPr>
        <w:rFonts w:ascii="Symbol" w:hAnsi="Symbol" w:hint="default"/>
      </w:rPr>
    </w:lvl>
    <w:lvl w:ilvl="7" w:tplc="661826B4" w:tentative="1">
      <w:start w:val="1"/>
      <w:numFmt w:val="bullet"/>
      <w:lvlText w:val="o"/>
      <w:lvlJc w:val="left"/>
      <w:pPr>
        <w:ind w:left="5760" w:hanging="360"/>
      </w:pPr>
      <w:rPr>
        <w:rFonts w:ascii="Courier New" w:hAnsi="Courier New" w:cs="Courier New" w:hint="default"/>
      </w:rPr>
    </w:lvl>
    <w:lvl w:ilvl="8" w:tplc="1562D08C" w:tentative="1">
      <w:start w:val="1"/>
      <w:numFmt w:val="bullet"/>
      <w:lvlText w:val=""/>
      <w:lvlJc w:val="left"/>
      <w:pPr>
        <w:ind w:left="6480" w:hanging="360"/>
      </w:pPr>
      <w:rPr>
        <w:rFonts w:ascii="Wingdings" w:hAnsi="Wingdings" w:hint="default"/>
      </w:rPr>
    </w:lvl>
  </w:abstractNum>
  <w:abstractNum w:abstractNumId="5" w15:restartNumberingAfterBreak="0">
    <w:nsid w:val="1DA16CDD"/>
    <w:multiLevelType w:val="hybridMultilevel"/>
    <w:tmpl w:val="3AA41DFA"/>
    <w:lvl w:ilvl="0" w:tplc="1172AECA">
      <w:start w:val="1"/>
      <w:numFmt w:val="decimal"/>
      <w:lvlText w:val="%1."/>
      <w:lvlJc w:val="left"/>
      <w:pPr>
        <w:ind w:left="720" w:hanging="360"/>
      </w:pPr>
    </w:lvl>
    <w:lvl w:ilvl="1" w:tplc="F22C2E78" w:tentative="1">
      <w:start w:val="1"/>
      <w:numFmt w:val="lowerLetter"/>
      <w:lvlText w:val="%2."/>
      <w:lvlJc w:val="left"/>
      <w:pPr>
        <w:ind w:left="1440" w:hanging="360"/>
      </w:pPr>
    </w:lvl>
    <w:lvl w:ilvl="2" w:tplc="1E0C35D8" w:tentative="1">
      <w:start w:val="1"/>
      <w:numFmt w:val="lowerRoman"/>
      <w:lvlText w:val="%3."/>
      <w:lvlJc w:val="right"/>
      <w:pPr>
        <w:ind w:left="2160" w:hanging="180"/>
      </w:pPr>
    </w:lvl>
    <w:lvl w:ilvl="3" w:tplc="05561E7C" w:tentative="1">
      <w:start w:val="1"/>
      <w:numFmt w:val="decimal"/>
      <w:lvlText w:val="%4."/>
      <w:lvlJc w:val="left"/>
      <w:pPr>
        <w:ind w:left="2880" w:hanging="360"/>
      </w:pPr>
    </w:lvl>
    <w:lvl w:ilvl="4" w:tplc="FA5E9500" w:tentative="1">
      <w:start w:val="1"/>
      <w:numFmt w:val="lowerLetter"/>
      <w:lvlText w:val="%5."/>
      <w:lvlJc w:val="left"/>
      <w:pPr>
        <w:ind w:left="3600" w:hanging="360"/>
      </w:pPr>
    </w:lvl>
    <w:lvl w:ilvl="5" w:tplc="A4107CDC" w:tentative="1">
      <w:start w:val="1"/>
      <w:numFmt w:val="lowerRoman"/>
      <w:lvlText w:val="%6."/>
      <w:lvlJc w:val="right"/>
      <w:pPr>
        <w:ind w:left="4320" w:hanging="180"/>
      </w:pPr>
    </w:lvl>
    <w:lvl w:ilvl="6" w:tplc="7B62EFF6" w:tentative="1">
      <w:start w:val="1"/>
      <w:numFmt w:val="decimal"/>
      <w:lvlText w:val="%7."/>
      <w:lvlJc w:val="left"/>
      <w:pPr>
        <w:ind w:left="5040" w:hanging="360"/>
      </w:pPr>
    </w:lvl>
    <w:lvl w:ilvl="7" w:tplc="509273D4" w:tentative="1">
      <w:start w:val="1"/>
      <w:numFmt w:val="lowerLetter"/>
      <w:lvlText w:val="%8."/>
      <w:lvlJc w:val="left"/>
      <w:pPr>
        <w:ind w:left="5760" w:hanging="360"/>
      </w:pPr>
    </w:lvl>
    <w:lvl w:ilvl="8" w:tplc="2D2EA0A4" w:tentative="1">
      <w:start w:val="1"/>
      <w:numFmt w:val="lowerRoman"/>
      <w:lvlText w:val="%9."/>
      <w:lvlJc w:val="right"/>
      <w:pPr>
        <w:ind w:left="6480" w:hanging="180"/>
      </w:pPr>
    </w:lvl>
  </w:abstractNum>
  <w:abstractNum w:abstractNumId="6" w15:restartNumberingAfterBreak="0">
    <w:nsid w:val="26136B7A"/>
    <w:multiLevelType w:val="hybridMultilevel"/>
    <w:tmpl w:val="08C4821C"/>
    <w:lvl w:ilvl="0" w:tplc="652A7DC2">
      <w:start w:val="1"/>
      <w:numFmt w:val="bullet"/>
      <w:lvlText w:val=""/>
      <w:lvlJc w:val="left"/>
      <w:pPr>
        <w:ind w:left="720" w:hanging="360"/>
      </w:pPr>
      <w:rPr>
        <w:rFonts w:ascii="Symbol" w:hAnsi="Symbol" w:hint="default"/>
      </w:rPr>
    </w:lvl>
    <w:lvl w:ilvl="1" w:tplc="1AB03B40" w:tentative="1">
      <w:start w:val="1"/>
      <w:numFmt w:val="bullet"/>
      <w:lvlText w:val="o"/>
      <w:lvlJc w:val="left"/>
      <w:pPr>
        <w:ind w:left="1440" w:hanging="360"/>
      </w:pPr>
      <w:rPr>
        <w:rFonts w:ascii="Courier New" w:hAnsi="Courier New" w:cs="Courier New" w:hint="default"/>
      </w:rPr>
    </w:lvl>
    <w:lvl w:ilvl="2" w:tplc="66261E0C" w:tentative="1">
      <w:start w:val="1"/>
      <w:numFmt w:val="bullet"/>
      <w:lvlText w:val=""/>
      <w:lvlJc w:val="left"/>
      <w:pPr>
        <w:ind w:left="2160" w:hanging="360"/>
      </w:pPr>
      <w:rPr>
        <w:rFonts w:ascii="Wingdings" w:hAnsi="Wingdings" w:hint="default"/>
      </w:rPr>
    </w:lvl>
    <w:lvl w:ilvl="3" w:tplc="35EE7E18" w:tentative="1">
      <w:start w:val="1"/>
      <w:numFmt w:val="bullet"/>
      <w:lvlText w:val=""/>
      <w:lvlJc w:val="left"/>
      <w:pPr>
        <w:ind w:left="2880" w:hanging="360"/>
      </w:pPr>
      <w:rPr>
        <w:rFonts w:ascii="Symbol" w:hAnsi="Symbol" w:hint="default"/>
      </w:rPr>
    </w:lvl>
    <w:lvl w:ilvl="4" w:tplc="C980B57C" w:tentative="1">
      <w:start w:val="1"/>
      <w:numFmt w:val="bullet"/>
      <w:lvlText w:val="o"/>
      <w:lvlJc w:val="left"/>
      <w:pPr>
        <w:ind w:left="3600" w:hanging="360"/>
      </w:pPr>
      <w:rPr>
        <w:rFonts w:ascii="Courier New" w:hAnsi="Courier New" w:cs="Courier New" w:hint="default"/>
      </w:rPr>
    </w:lvl>
    <w:lvl w:ilvl="5" w:tplc="F71C9F1A" w:tentative="1">
      <w:start w:val="1"/>
      <w:numFmt w:val="bullet"/>
      <w:lvlText w:val=""/>
      <w:lvlJc w:val="left"/>
      <w:pPr>
        <w:ind w:left="4320" w:hanging="360"/>
      </w:pPr>
      <w:rPr>
        <w:rFonts w:ascii="Wingdings" w:hAnsi="Wingdings" w:hint="default"/>
      </w:rPr>
    </w:lvl>
    <w:lvl w:ilvl="6" w:tplc="1FC8B47C" w:tentative="1">
      <w:start w:val="1"/>
      <w:numFmt w:val="bullet"/>
      <w:lvlText w:val=""/>
      <w:lvlJc w:val="left"/>
      <w:pPr>
        <w:ind w:left="5040" w:hanging="360"/>
      </w:pPr>
      <w:rPr>
        <w:rFonts w:ascii="Symbol" w:hAnsi="Symbol" w:hint="default"/>
      </w:rPr>
    </w:lvl>
    <w:lvl w:ilvl="7" w:tplc="92F0ABAA" w:tentative="1">
      <w:start w:val="1"/>
      <w:numFmt w:val="bullet"/>
      <w:lvlText w:val="o"/>
      <w:lvlJc w:val="left"/>
      <w:pPr>
        <w:ind w:left="5760" w:hanging="360"/>
      </w:pPr>
      <w:rPr>
        <w:rFonts w:ascii="Courier New" w:hAnsi="Courier New" w:cs="Courier New" w:hint="default"/>
      </w:rPr>
    </w:lvl>
    <w:lvl w:ilvl="8" w:tplc="10969A24" w:tentative="1">
      <w:start w:val="1"/>
      <w:numFmt w:val="bullet"/>
      <w:lvlText w:val=""/>
      <w:lvlJc w:val="left"/>
      <w:pPr>
        <w:ind w:left="6480" w:hanging="360"/>
      </w:pPr>
      <w:rPr>
        <w:rFonts w:ascii="Wingdings" w:hAnsi="Wingdings" w:hint="default"/>
      </w:rPr>
    </w:lvl>
  </w:abstractNum>
  <w:abstractNum w:abstractNumId="7" w15:restartNumberingAfterBreak="0">
    <w:nsid w:val="279F2EE5"/>
    <w:multiLevelType w:val="hybridMultilevel"/>
    <w:tmpl w:val="6834EE2E"/>
    <w:lvl w:ilvl="0" w:tplc="A98E16B0">
      <w:start w:val="1"/>
      <w:numFmt w:val="decimal"/>
      <w:lvlText w:val="%1."/>
      <w:lvlJc w:val="left"/>
      <w:pPr>
        <w:ind w:left="720" w:hanging="360"/>
      </w:pPr>
    </w:lvl>
    <w:lvl w:ilvl="1" w:tplc="C7185C24" w:tentative="1">
      <w:start w:val="1"/>
      <w:numFmt w:val="lowerLetter"/>
      <w:lvlText w:val="%2."/>
      <w:lvlJc w:val="left"/>
      <w:pPr>
        <w:ind w:left="1440" w:hanging="360"/>
      </w:pPr>
    </w:lvl>
    <w:lvl w:ilvl="2" w:tplc="2CE2699C" w:tentative="1">
      <w:start w:val="1"/>
      <w:numFmt w:val="lowerRoman"/>
      <w:lvlText w:val="%3."/>
      <w:lvlJc w:val="right"/>
      <w:pPr>
        <w:ind w:left="2160" w:hanging="180"/>
      </w:pPr>
    </w:lvl>
    <w:lvl w:ilvl="3" w:tplc="DE260E56" w:tentative="1">
      <w:start w:val="1"/>
      <w:numFmt w:val="decimal"/>
      <w:lvlText w:val="%4."/>
      <w:lvlJc w:val="left"/>
      <w:pPr>
        <w:ind w:left="2880" w:hanging="360"/>
      </w:pPr>
    </w:lvl>
    <w:lvl w:ilvl="4" w:tplc="5CF0D896" w:tentative="1">
      <w:start w:val="1"/>
      <w:numFmt w:val="lowerLetter"/>
      <w:lvlText w:val="%5."/>
      <w:lvlJc w:val="left"/>
      <w:pPr>
        <w:ind w:left="3600" w:hanging="360"/>
      </w:pPr>
    </w:lvl>
    <w:lvl w:ilvl="5" w:tplc="8ACE84C2" w:tentative="1">
      <w:start w:val="1"/>
      <w:numFmt w:val="lowerRoman"/>
      <w:lvlText w:val="%6."/>
      <w:lvlJc w:val="right"/>
      <w:pPr>
        <w:ind w:left="4320" w:hanging="180"/>
      </w:pPr>
    </w:lvl>
    <w:lvl w:ilvl="6" w:tplc="92E866B0" w:tentative="1">
      <w:start w:val="1"/>
      <w:numFmt w:val="decimal"/>
      <w:lvlText w:val="%7."/>
      <w:lvlJc w:val="left"/>
      <w:pPr>
        <w:ind w:left="5040" w:hanging="360"/>
      </w:pPr>
    </w:lvl>
    <w:lvl w:ilvl="7" w:tplc="F2E8622A" w:tentative="1">
      <w:start w:val="1"/>
      <w:numFmt w:val="lowerLetter"/>
      <w:lvlText w:val="%8."/>
      <w:lvlJc w:val="left"/>
      <w:pPr>
        <w:ind w:left="5760" w:hanging="360"/>
      </w:pPr>
    </w:lvl>
    <w:lvl w:ilvl="8" w:tplc="409C2388" w:tentative="1">
      <w:start w:val="1"/>
      <w:numFmt w:val="lowerRoman"/>
      <w:lvlText w:val="%9."/>
      <w:lvlJc w:val="right"/>
      <w:pPr>
        <w:ind w:left="6480" w:hanging="180"/>
      </w:pPr>
    </w:lvl>
  </w:abstractNum>
  <w:abstractNum w:abstractNumId="8" w15:restartNumberingAfterBreak="0">
    <w:nsid w:val="2AED7F91"/>
    <w:multiLevelType w:val="hybridMultilevel"/>
    <w:tmpl w:val="6B8A0980"/>
    <w:lvl w:ilvl="0" w:tplc="9EDAC1A0">
      <w:start w:val="1"/>
      <w:numFmt w:val="bullet"/>
      <w:lvlText w:val=""/>
      <w:lvlJc w:val="left"/>
      <w:pPr>
        <w:ind w:left="720" w:hanging="360"/>
      </w:pPr>
      <w:rPr>
        <w:rFonts w:ascii="Symbol" w:hAnsi="Symbol" w:hint="default"/>
      </w:rPr>
    </w:lvl>
    <w:lvl w:ilvl="1" w:tplc="C708262A" w:tentative="1">
      <w:start w:val="1"/>
      <w:numFmt w:val="bullet"/>
      <w:lvlText w:val="o"/>
      <w:lvlJc w:val="left"/>
      <w:pPr>
        <w:ind w:left="1440" w:hanging="360"/>
      </w:pPr>
      <w:rPr>
        <w:rFonts w:ascii="Courier New" w:hAnsi="Courier New" w:cs="Courier New" w:hint="default"/>
      </w:rPr>
    </w:lvl>
    <w:lvl w:ilvl="2" w:tplc="96769E06" w:tentative="1">
      <w:start w:val="1"/>
      <w:numFmt w:val="bullet"/>
      <w:lvlText w:val=""/>
      <w:lvlJc w:val="left"/>
      <w:pPr>
        <w:ind w:left="2160" w:hanging="360"/>
      </w:pPr>
      <w:rPr>
        <w:rFonts w:ascii="Wingdings" w:hAnsi="Wingdings" w:hint="default"/>
      </w:rPr>
    </w:lvl>
    <w:lvl w:ilvl="3" w:tplc="B24CB58E" w:tentative="1">
      <w:start w:val="1"/>
      <w:numFmt w:val="bullet"/>
      <w:lvlText w:val=""/>
      <w:lvlJc w:val="left"/>
      <w:pPr>
        <w:ind w:left="2880" w:hanging="360"/>
      </w:pPr>
      <w:rPr>
        <w:rFonts w:ascii="Symbol" w:hAnsi="Symbol" w:hint="default"/>
      </w:rPr>
    </w:lvl>
    <w:lvl w:ilvl="4" w:tplc="AEA803CA" w:tentative="1">
      <w:start w:val="1"/>
      <w:numFmt w:val="bullet"/>
      <w:lvlText w:val="o"/>
      <w:lvlJc w:val="left"/>
      <w:pPr>
        <w:ind w:left="3600" w:hanging="360"/>
      </w:pPr>
      <w:rPr>
        <w:rFonts w:ascii="Courier New" w:hAnsi="Courier New" w:cs="Courier New" w:hint="default"/>
      </w:rPr>
    </w:lvl>
    <w:lvl w:ilvl="5" w:tplc="AF26C23E" w:tentative="1">
      <w:start w:val="1"/>
      <w:numFmt w:val="bullet"/>
      <w:lvlText w:val=""/>
      <w:lvlJc w:val="left"/>
      <w:pPr>
        <w:ind w:left="4320" w:hanging="360"/>
      </w:pPr>
      <w:rPr>
        <w:rFonts w:ascii="Wingdings" w:hAnsi="Wingdings" w:hint="default"/>
      </w:rPr>
    </w:lvl>
    <w:lvl w:ilvl="6" w:tplc="572A4726" w:tentative="1">
      <w:start w:val="1"/>
      <w:numFmt w:val="bullet"/>
      <w:lvlText w:val=""/>
      <w:lvlJc w:val="left"/>
      <w:pPr>
        <w:ind w:left="5040" w:hanging="360"/>
      </w:pPr>
      <w:rPr>
        <w:rFonts w:ascii="Symbol" w:hAnsi="Symbol" w:hint="default"/>
      </w:rPr>
    </w:lvl>
    <w:lvl w:ilvl="7" w:tplc="D82A62B6" w:tentative="1">
      <w:start w:val="1"/>
      <w:numFmt w:val="bullet"/>
      <w:lvlText w:val="o"/>
      <w:lvlJc w:val="left"/>
      <w:pPr>
        <w:ind w:left="5760" w:hanging="360"/>
      </w:pPr>
      <w:rPr>
        <w:rFonts w:ascii="Courier New" w:hAnsi="Courier New" w:cs="Courier New" w:hint="default"/>
      </w:rPr>
    </w:lvl>
    <w:lvl w:ilvl="8" w:tplc="60BA1D38" w:tentative="1">
      <w:start w:val="1"/>
      <w:numFmt w:val="bullet"/>
      <w:lvlText w:val=""/>
      <w:lvlJc w:val="left"/>
      <w:pPr>
        <w:ind w:left="6480" w:hanging="360"/>
      </w:pPr>
      <w:rPr>
        <w:rFonts w:ascii="Wingdings" w:hAnsi="Wingdings" w:hint="default"/>
      </w:rPr>
    </w:lvl>
  </w:abstractNum>
  <w:abstractNum w:abstractNumId="9" w15:restartNumberingAfterBreak="0">
    <w:nsid w:val="38AF4F06"/>
    <w:multiLevelType w:val="hybridMultilevel"/>
    <w:tmpl w:val="C88069A0"/>
    <w:lvl w:ilvl="0" w:tplc="3284580E">
      <w:start w:val="1"/>
      <w:numFmt w:val="bullet"/>
      <w:lvlText w:val=""/>
      <w:lvlJc w:val="left"/>
      <w:pPr>
        <w:ind w:left="720" w:hanging="360"/>
      </w:pPr>
      <w:rPr>
        <w:rFonts w:ascii="Symbol" w:hAnsi="Symbol" w:hint="default"/>
      </w:rPr>
    </w:lvl>
    <w:lvl w:ilvl="1" w:tplc="9710BDEE" w:tentative="1">
      <w:start w:val="1"/>
      <w:numFmt w:val="bullet"/>
      <w:lvlText w:val="o"/>
      <w:lvlJc w:val="left"/>
      <w:pPr>
        <w:ind w:left="1440" w:hanging="360"/>
      </w:pPr>
      <w:rPr>
        <w:rFonts w:ascii="Courier New" w:hAnsi="Courier New" w:cs="Courier New" w:hint="default"/>
      </w:rPr>
    </w:lvl>
    <w:lvl w:ilvl="2" w:tplc="E4C88072" w:tentative="1">
      <w:start w:val="1"/>
      <w:numFmt w:val="bullet"/>
      <w:lvlText w:val=""/>
      <w:lvlJc w:val="left"/>
      <w:pPr>
        <w:ind w:left="2160" w:hanging="360"/>
      </w:pPr>
      <w:rPr>
        <w:rFonts w:ascii="Wingdings" w:hAnsi="Wingdings" w:hint="default"/>
      </w:rPr>
    </w:lvl>
    <w:lvl w:ilvl="3" w:tplc="F6C8228A" w:tentative="1">
      <w:start w:val="1"/>
      <w:numFmt w:val="bullet"/>
      <w:lvlText w:val=""/>
      <w:lvlJc w:val="left"/>
      <w:pPr>
        <w:ind w:left="2880" w:hanging="360"/>
      </w:pPr>
      <w:rPr>
        <w:rFonts w:ascii="Symbol" w:hAnsi="Symbol" w:hint="default"/>
      </w:rPr>
    </w:lvl>
    <w:lvl w:ilvl="4" w:tplc="728030D4" w:tentative="1">
      <w:start w:val="1"/>
      <w:numFmt w:val="bullet"/>
      <w:lvlText w:val="o"/>
      <w:lvlJc w:val="left"/>
      <w:pPr>
        <w:ind w:left="3600" w:hanging="360"/>
      </w:pPr>
      <w:rPr>
        <w:rFonts w:ascii="Courier New" w:hAnsi="Courier New" w:cs="Courier New" w:hint="default"/>
      </w:rPr>
    </w:lvl>
    <w:lvl w:ilvl="5" w:tplc="B76899EE" w:tentative="1">
      <w:start w:val="1"/>
      <w:numFmt w:val="bullet"/>
      <w:lvlText w:val=""/>
      <w:lvlJc w:val="left"/>
      <w:pPr>
        <w:ind w:left="4320" w:hanging="360"/>
      </w:pPr>
      <w:rPr>
        <w:rFonts w:ascii="Wingdings" w:hAnsi="Wingdings" w:hint="default"/>
      </w:rPr>
    </w:lvl>
    <w:lvl w:ilvl="6" w:tplc="A77492AA" w:tentative="1">
      <w:start w:val="1"/>
      <w:numFmt w:val="bullet"/>
      <w:lvlText w:val=""/>
      <w:lvlJc w:val="left"/>
      <w:pPr>
        <w:ind w:left="5040" w:hanging="360"/>
      </w:pPr>
      <w:rPr>
        <w:rFonts w:ascii="Symbol" w:hAnsi="Symbol" w:hint="default"/>
      </w:rPr>
    </w:lvl>
    <w:lvl w:ilvl="7" w:tplc="E96C8CB6" w:tentative="1">
      <w:start w:val="1"/>
      <w:numFmt w:val="bullet"/>
      <w:lvlText w:val="o"/>
      <w:lvlJc w:val="left"/>
      <w:pPr>
        <w:ind w:left="5760" w:hanging="360"/>
      </w:pPr>
      <w:rPr>
        <w:rFonts w:ascii="Courier New" w:hAnsi="Courier New" w:cs="Courier New" w:hint="default"/>
      </w:rPr>
    </w:lvl>
    <w:lvl w:ilvl="8" w:tplc="83FCBE2C" w:tentative="1">
      <w:start w:val="1"/>
      <w:numFmt w:val="bullet"/>
      <w:lvlText w:val=""/>
      <w:lvlJc w:val="left"/>
      <w:pPr>
        <w:ind w:left="6480" w:hanging="360"/>
      </w:pPr>
      <w:rPr>
        <w:rFonts w:ascii="Wingdings" w:hAnsi="Wingdings" w:hint="default"/>
      </w:rPr>
    </w:lvl>
  </w:abstractNum>
  <w:abstractNum w:abstractNumId="10" w15:restartNumberingAfterBreak="0">
    <w:nsid w:val="39053795"/>
    <w:multiLevelType w:val="hybridMultilevel"/>
    <w:tmpl w:val="6DA2662A"/>
    <w:lvl w:ilvl="0" w:tplc="FCEA278E">
      <w:start w:val="1"/>
      <w:numFmt w:val="bullet"/>
      <w:lvlText w:val=""/>
      <w:lvlJc w:val="left"/>
      <w:pPr>
        <w:ind w:left="720" w:hanging="360"/>
      </w:pPr>
      <w:rPr>
        <w:rFonts w:ascii="Symbol" w:hAnsi="Symbol" w:hint="default"/>
      </w:rPr>
    </w:lvl>
    <w:lvl w:ilvl="1" w:tplc="EA2C41C6" w:tentative="1">
      <w:start w:val="1"/>
      <w:numFmt w:val="bullet"/>
      <w:lvlText w:val="o"/>
      <w:lvlJc w:val="left"/>
      <w:pPr>
        <w:ind w:left="1440" w:hanging="360"/>
      </w:pPr>
      <w:rPr>
        <w:rFonts w:ascii="Courier New" w:hAnsi="Courier New" w:cs="Courier New" w:hint="default"/>
      </w:rPr>
    </w:lvl>
    <w:lvl w:ilvl="2" w:tplc="932EAFF0" w:tentative="1">
      <w:start w:val="1"/>
      <w:numFmt w:val="bullet"/>
      <w:lvlText w:val=""/>
      <w:lvlJc w:val="left"/>
      <w:pPr>
        <w:ind w:left="2160" w:hanging="360"/>
      </w:pPr>
      <w:rPr>
        <w:rFonts w:ascii="Wingdings" w:hAnsi="Wingdings" w:hint="default"/>
      </w:rPr>
    </w:lvl>
    <w:lvl w:ilvl="3" w:tplc="1EE6D392" w:tentative="1">
      <w:start w:val="1"/>
      <w:numFmt w:val="bullet"/>
      <w:lvlText w:val=""/>
      <w:lvlJc w:val="left"/>
      <w:pPr>
        <w:ind w:left="2880" w:hanging="360"/>
      </w:pPr>
      <w:rPr>
        <w:rFonts w:ascii="Symbol" w:hAnsi="Symbol" w:hint="default"/>
      </w:rPr>
    </w:lvl>
    <w:lvl w:ilvl="4" w:tplc="14322CC2" w:tentative="1">
      <w:start w:val="1"/>
      <w:numFmt w:val="bullet"/>
      <w:lvlText w:val="o"/>
      <w:lvlJc w:val="left"/>
      <w:pPr>
        <w:ind w:left="3600" w:hanging="360"/>
      </w:pPr>
      <w:rPr>
        <w:rFonts w:ascii="Courier New" w:hAnsi="Courier New" w:cs="Courier New" w:hint="default"/>
      </w:rPr>
    </w:lvl>
    <w:lvl w:ilvl="5" w:tplc="9878ADD2" w:tentative="1">
      <w:start w:val="1"/>
      <w:numFmt w:val="bullet"/>
      <w:lvlText w:val=""/>
      <w:lvlJc w:val="left"/>
      <w:pPr>
        <w:ind w:left="4320" w:hanging="360"/>
      </w:pPr>
      <w:rPr>
        <w:rFonts w:ascii="Wingdings" w:hAnsi="Wingdings" w:hint="default"/>
      </w:rPr>
    </w:lvl>
    <w:lvl w:ilvl="6" w:tplc="019278C2" w:tentative="1">
      <w:start w:val="1"/>
      <w:numFmt w:val="bullet"/>
      <w:lvlText w:val=""/>
      <w:lvlJc w:val="left"/>
      <w:pPr>
        <w:ind w:left="5040" w:hanging="360"/>
      </w:pPr>
      <w:rPr>
        <w:rFonts w:ascii="Symbol" w:hAnsi="Symbol" w:hint="default"/>
      </w:rPr>
    </w:lvl>
    <w:lvl w:ilvl="7" w:tplc="13D67D34" w:tentative="1">
      <w:start w:val="1"/>
      <w:numFmt w:val="bullet"/>
      <w:lvlText w:val="o"/>
      <w:lvlJc w:val="left"/>
      <w:pPr>
        <w:ind w:left="5760" w:hanging="360"/>
      </w:pPr>
      <w:rPr>
        <w:rFonts w:ascii="Courier New" w:hAnsi="Courier New" w:cs="Courier New" w:hint="default"/>
      </w:rPr>
    </w:lvl>
    <w:lvl w:ilvl="8" w:tplc="D4963974" w:tentative="1">
      <w:start w:val="1"/>
      <w:numFmt w:val="bullet"/>
      <w:lvlText w:val=""/>
      <w:lvlJc w:val="left"/>
      <w:pPr>
        <w:ind w:left="6480" w:hanging="360"/>
      </w:pPr>
      <w:rPr>
        <w:rFonts w:ascii="Wingdings" w:hAnsi="Wingdings" w:hint="default"/>
      </w:rPr>
    </w:lvl>
  </w:abstractNum>
  <w:abstractNum w:abstractNumId="11" w15:restartNumberingAfterBreak="0">
    <w:nsid w:val="468A571E"/>
    <w:multiLevelType w:val="hybridMultilevel"/>
    <w:tmpl w:val="A6C441CE"/>
    <w:lvl w:ilvl="0" w:tplc="2876A522">
      <w:start w:val="1"/>
      <w:numFmt w:val="bullet"/>
      <w:lvlText w:val=""/>
      <w:lvlJc w:val="left"/>
      <w:pPr>
        <w:ind w:left="720" w:hanging="360"/>
      </w:pPr>
      <w:rPr>
        <w:rFonts w:ascii="Symbol" w:hAnsi="Symbol" w:hint="default"/>
      </w:rPr>
    </w:lvl>
    <w:lvl w:ilvl="1" w:tplc="B24EF7E8" w:tentative="1">
      <w:start w:val="1"/>
      <w:numFmt w:val="bullet"/>
      <w:lvlText w:val="o"/>
      <w:lvlJc w:val="left"/>
      <w:pPr>
        <w:ind w:left="1440" w:hanging="360"/>
      </w:pPr>
      <w:rPr>
        <w:rFonts w:ascii="Courier New" w:hAnsi="Courier New" w:cs="Courier New" w:hint="default"/>
      </w:rPr>
    </w:lvl>
    <w:lvl w:ilvl="2" w:tplc="2C869B38" w:tentative="1">
      <w:start w:val="1"/>
      <w:numFmt w:val="bullet"/>
      <w:lvlText w:val=""/>
      <w:lvlJc w:val="left"/>
      <w:pPr>
        <w:ind w:left="2160" w:hanging="360"/>
      </w:pPr>
      <w:rPr>
        <w:rFonts w:ascii="Wingdings" w:hAnsi="Wingdings" w:hint="default"/>
      </w:rPr>
    </w:lvl>
    <w:lvl w:ilvl="3" w:tplc="426A6378" w:tentative="1">
      <w:start w:val="1"/>
      <w:numFmt w:val="bullet"/>
      <w:lvlText w:val=""/>
      <w:lvlJc w:val="left"/>
      <w:pPr>
        <w:ind w:left="2880" w:hanging="360"/>
      </w:pPr>
      <w:rPr>
        <w:rFonts w:ascii="Symbol" w:hAnsi="Symbol" w:hint="default"/>
      </w:rPr>
    </w:lvl>
    <w:lvl w:ilvl="4" w:tplc="64DA7ECA" w:tentative="1">
      <w:start w:val="1"/>
      <w:numFmt w:val="bullet"/>
      <w:lvlText w:val="o"/>
      <w:lvlJc w:val="left"/>
      <w:pPr>
        <w:ind w:left="3600" w:hanging="360"/>
      </w:pPr>
      <w:rPr>
        <w:rFonts w:ascii="Courier New" w:hAnsi="Courier New" w:cs="Courier New" w:hint="default"/>
      </w:rPr>
    </w:lvl>
    <w:lvl w:ilvl="5" w:tplc="9B4ACE34" w:tentative="1">
      <w:start w:val="1"/>
      <w:numFmt w:val="bullet"/>
      <w:lvlText w:val=""/>
      <w:lvlJc w:val="left"/>
      <w:pPr>
        <w:ind w:left="4320" w:hanging="360"/>
      </w:pPr>
      <w:rPr>
        <w:rFonts w:ascii="Wingdings" w:hAnsi="Wingdings" w:hint="default"/>
      </w:rPr>
    </w:lvl>
    <w:lvl w:ilvl="6" w:tplc="3A1A754E" w:tentative="1">
      <w:start w:val="1"/>
      <w:numFmt w:val="bullet"/>
      <w:lvlText w:val=""/>
      <w:lvlJc w:val="left"/>
      <w:pPr>
        <w:ind w:left="5040" w:hanging="360"/>
      </w:pPr>
      <w:rPr>
        <w:rFonts w:ascii="Symbol" w:hAnsi="Symbol" w:hint="default"/>
      </w:rPr>
    </w:lvl>
    <w:lvl w:ilvl="7" w:tplc="AC40868E" w:tentative="1">
      <w:start w:val="1"/>
      <w:numFmt w:val="bullet"/>
      <w:lvlText w:val="o"/>
      <w:lvlJc w:val="left"/>
      <w:pPr>
        <w:ind w:left="5760" w:hanging="360"/>
      </w:pPr>
      <w:rPr>
        <w:rFonts w:ascii="Courier New" w:hAnsi="Courier New" w:cs="Courier New" w:hint="default"/>
      </w:rPr>
    </w:lvl>
    <w:lvl w:ilvl="8" w:tplc="8EFA773C" w:tentative="1">
      <w:start w:val="1"/>
      <w:numFmt w:val="bullet"/>
      <w:lvlText w:val=""/>
      <w:lvlJc w:val="left"/>
      <w:pPr>
        <w:ind w:left="6480" w:hanging="360"/>
      </w:pPr>
      <w:rPr>
        <w:rFonts w:ascii="Wingdings" w:hAnsi="Wingdings" w:hint="default"/>
      </w:rPr>
    </w:lvl>
  </w:abstractNum>
  <w:abstractNum w:abstractNumId="12" w15:restartNumberingAfterBreak="0">
    <w:nsid w:val="46EF092A"/>
    <w:multiLevelType w:val="hybridMultilevel"/>
    <w:tmpl w:val="78B2CCFE"/>
    <w:lvl w:ilvl="0" w:tplc="BA1660A6">
      <w:start w:val="1"/>
      <w:numFmt w:val="bullet"/>
      <w:lvlText w:val=""/>
      <w:lvlJc w:val="left"/>
      <w:pPr>
        <w:ind w:left="720" w:hanging="360"/>
      </w:pPr>
      <w:rPr>
        <w:rFonts w:ascii="Symbol" w:hAnsi="Symbol" w:hint="default"/>
      </w:rPr>
    </w:lvl>
    <w:lvl w:ilvl="1" w:tplc="1A547A32" w:tentative="1">
      <w:start w:val="1"/>
      <w:numFmt w:val="bullet"/>
      <w:lvlText w:val="o"/>
      <w:lvlJc w:val="left"/>
      <w:pPr>
        <w:ind w:left="1440" w:hanging="360"/>
      </w:pPr>
      <w:rPr>
        <w:rFonts w:ascii="Courier New" w:hAnsi="Courier New" w:cs="Courier New" w:hint="default"/>
      </w:rPr>
    </w:lvl>
    <w:lvl w:ilvl="2" w:tplc="416C2FBC" w:tentative="1">
      <w:start w:val="1"/>
      <w:numFmt w:val="bullet"/>
      <w:lvlText w:val=""/>
      <w:lvlJc w:val="left"/>
      <w:pPr>
        <w:ind w:left="2160" w:hanging="360"/>
      </w:pPr>
      <w:rPr>
        <w:rFonts w:ascii="Wingdings" w:hAnsi="Wingdings" w:hint="default"/>
      </w:rPr>
    </w:lvl>
    <w:lvl w:ilvl="3" w:tplc="AD66AC1A" w:tentative="1">
      <w:start w:val="1"/>
      <w:numFmt w:val="bullet"/>
      <w:lvlText w:val=""/>
      <w:lvlJc w:val="left"/>
      <w:pPr>
        <w:ind w:left="2880" w:hanging="360"/>
      </w:pPr>
      <w:rPr>
        <w:rFonts w:ascii="Symbol" w:hAnsi="Symbol" w:hint="default"/>
      </w:rPr>
    </w:lvl>
    <w:lvl w:ilvl="4" w:tplc="DDBC1BBA" w:tentative="1">
      <w:start w:val="1"/>
      <w:numFmt w:val="bullet"/>
      <w:lvlText w:val="o"/>
      <w:lvlJc w:val="left"/>
      <w:pPr>
        <w:ind w:left="3600" w:hanging="360"/>
      </w:pPr>
      <w:rPr>
        <w:rFonts w:ascii="Courier New" w:hAnsi="Courier New" w:cs="Courier New" w:hint="default"/>
      </w:rPr>
    </w:lvl>
    <w:lvl w:ilvl="5" w:tplc="142AD37A" w:tentative="1">
      <w:start w:val="1"/>
      <w:numFmt w:val="bullet"/>
      <w:lvlText w:val=""/>
      <w:lvlJc w:val="left"/>
      <w:pPr>
        <w:ind w:left="4320" w:hanging="360"/>
      </w:pPr>
      <w:rPr>
        <w:rFonts w:ascii="Wingdings" w:hAnsi="Wingdings" w:hint="default"/>
      </w:rPr>
    </w:lvl>
    <w:lvl w:ilvl="6" w:tplc="962A653E" w:tentative="1">
      <w:start w:val="1"/>
      <w:numFmt w:val="bullet"/>
      <w:lvlText w:val=""/>
      <w:lvlJc w:val="left"/>
      <w:pPr>
        <w:ind w:left="5040" w:hanging="360"/>
      </w:pPr>
      <w:rPr>
        <w:rFonts w:ascii="Symbol" w:hAnsi="Symbol" w:hint="default"/>
      </w:rPr>
    </w:lvl>
    <w:lvl w:ilvl="7" w:tplc="69D2FB2E" w:tentative="1">
      <w:start w:val="1"/>
      <w:numFmt w:val="bullet"/>
      <w:lvlText w:val="o"/>
      <w:lvlJc w:val="left"/>
      <w:pPr>
        <w:ind w:left="5760" w:hanging="360"/>
      </w:pPr>
      <w:rPr>
        <w:rFonts w:ascii="Courier New" w:hAnsi="Courier New" w:cs="Courier New" w:hint="default"/>
      </w:rPr>
    </w:lvl>
    <w:lvl w:ilvl="8" w:tplc="C71E46F4" w:tentative="1">
      <w:start w:val="1"/>
      <w:numFmt w:val="bullet"/>
      <w:lvlText w:val=""/>
      <w:lvlJc w:val="left"/>
      <w:pPr>
        <w:ind w:left="6480" w:hanging="360"/>
      </w:pPr>
      <w:rPr>
        <w:rFonts w:ascii="Wingdings" w:hAnsi="Wingdings" w:hint="default"/>
      </w:rPr>
    </w:lvl>
  </w:abstractNum>
  <w:abstractNum w:abstractNumId="13" w15:restartNumberingAfterBreak="0">
    <w:nsid w:val="4C615732"/>
    <w:multiLevelType w:val="hybridMultilevel"/>
    <w:tmpl w:val="DD06B242"/>
    <w:lvl w:ilvl="0" w:tplc="60229436">
      <w:start w:val="1"/>
      <w:numFmt w:val="bullet"/>
      <w:lvlText w:val=""/>
      <w:lvlJc w:val="left"/>
      <w:pPr>
        <w:ind w:left="720" w:hanging="360"/>
      </w:pPr>
      <w:rPr>
        <w:rFonts w:ascii="Symbol" w:hAnsi="Symbol" w:hint="default"/>
      </w:rPr>
    </w:lvl>
    <w:lvl w:ilvl="1" w:tplc="82069684" w:tentative="1">
      <w:start w:val="1"/>
      <w:numFmt w:val="bullet"/>
      <w:lvlText w:val="o"/>
      <w:lvlJc w:val="left"/>
      <w:pPr>
        <w:ind w:left="1440" w:hanging="360"/>
      </w:pPr>
      <w:rPr>
        <w:rFonts w:ascii="Courier New" w:hAnsi="Courier New" w:cs="Courier New" w:hint="default"/>
      </w:rPr>
    </w:lvl>
    <w:lvl w:ilvl="2" w:tplc="C7A0E6F4" w:tentative="1">
      <w:start w:val="1"/>
      <w:numFmt w:val="bullet"/>
      <w:lvlText w:val=""/>
      <w:lvlJc w:val="left"/>
      <w:pPr>
        <w:ind w:left="2160" w:hanging="360"/>
      </w:pPr>
      <w:rPr>
        <w:rFonts w:ascii="Wingdings" w:hAnsi="Wingdings" w:hint="default"/>
      </w:rPr>
    </w:lvl>
    <w:lvl w:ilvl="3" w:tplc="BF20A592" w:tentative="1">
      <w:start w:val="1"/>
      <w:numFmt w:val="bullet"/>
      <w:lvlText w:val=""/>
      <w:lvlJc w:val="left"/>
      <w:pPr>
        <w:ind w:left="2880" w:hanging="360"/>
      </w:pPr>
      <w:rPr>
        <w:rFonts w:ascii="Symbol" w:hAnsi="Symbol" w:hint="default"/>
      </w:rPr>
    </w:lvl>
    <w:lvl w:ilvl="4" w:tplc="43B01454" w:tentative="1">
      <w:start w:val="1"/>
      <w:numFmt w:val="bullet"/>
      <w:lvlText w:val="o"/>
      <w:lvlJc w:val="left"/>
      <w:pPr>
        <w:ind w:left="3600" w:hanging="360"/>
      </w:pPr>
      <w:rPr>
        <w:rFonts w:ascii="Courier New" w:hAnsi="Courier New" w:cs="Courier New" w:hint="default"/>
      </w:rPr>
    </w:lvl>
    <w:lvl w:ilvl="5" w:tplc="4F585FC0" w:tentative="1">
      <w:start w:val="1"/>
      <w:numFmt w:val="bullet"/>
      <w:lvlText w:val=""/>
      <w:lvlJc w:val="left"/>
      <w:pPr>
        <w:ind w:left="4320" w:hanging="360"/>
      </w:pPr>
      <w:rPr>
        <w:rFonts w:ascii="Wingdings" w:hAnsi="Wingdings" w:hint="default"/>
      </w:rPr>
    </w:lvl>
    <w:lvl w:ilvl="6" w:tplc="9C1C7DC2" w:tentative="1">
      <w:start w:val="1"/>
      <w:numFmt w:val="bullet"/>
      <w:lvlText w:val=""/>
      <w:lvlJc w:val="left"/>
      <w:pPr>
        <w:ind w:left="5040" w:hanging="360"/>
      </w:pPr>
      <w:rPr>
        <w:rFonts w:ascii="Symbol" w:hAnsi="Symbol" w:hint="default"/>
      </w:rPr>
    </w:lvl>
    <w:lvl w:ilvl="7" w:tplc="D8E2062C" w:tentative="1">
      <w:start w:val="1"/>
      <w:numFmt w:val="bullet"/>
      <w:lvlText w:val="o"/>
      <w:lvlJc w:val="left"/>
      <w:pPr>
        <w:ind w:left="5760" w:hanging="360"/>
      </w:pPr>
      <w:rPr>
        <w:rFonts w:ascii="Courier New" w:hAnsi="Courier New" w:cs="Courier New" w:hint="default"/>
      </w:rPr>
    </w:lvl>
    <w:lvl w:ilvl="8" w:tplc="10284B6C" w:tentative="1">
      <w:start w:val="1"/>
      <w:numFmt w:val="bullet"/>
      <w:lvlText w:val=""/>
      <w:lvlJc w:val="left"/>
      <w:pPr>
        <w:ind w:left="6480" w:hanging="360"/>
      </w:pPr>
      <w:rPr>
        <w:rFonts w:ascii="Wingdings" w:hAnsi="Wingdings" w:hint="default"/>
      </w:rPr>
    </w:lvl>
  </w:abstractNum>
  <w:abstractNum w:abstractNumId="14" w15:restartNumberingAfterBreak="0">
    <w:nsid w:val="622E463C"/>
    <w:multiLevelType w:val="hybridMultilevel"/>
    <w:tmpl w:val="820EC5AE"/>
    <w:lvl w:ilvl="0" w:tplc="CF98ABE6">
      <w:start w:val="1"/>
      <w:numFmt w:val="bullet"/>
      <w:lvlText w:val=""/>
      <w:lvlJc w:val="left"/>
      <w:pPr>
        <w:ind w:left="720" w:hanging="360"/>
      </w:pPr>
      <w:rPr>
        <w:rFonts w:ascii="Symbol" w:hAnsi="Symbol" w:hint="default"/>
      </w:rPr>
    </w:lvl>
    <w:lvl w:ilvl="1" w:tplc="4CB639D6" w:tentative="1">
      <w:start w:val="1"/>
      <w:numFmt w:val="bullet"/>
      <w:lvlText w:val="o"/>
      <w:lvlJc w:val="left"/>
      <w:pPr>
        <w:ind w:left="1440" w:hanging="360"/>
      </w:pPr>
      <w:rPr>
        <w:rFonts w:ascii="Courier New" w:hAnsi="Courier New" w:cs="Courier New" w:hint="default"/>
      </w:rPr>
    </w:lvl>
    <w:lvl w:ilvl="2" w:tplc="58506C2A" w:tentative="1">
      <w:start w:val="1"/>
      <w:numFmt w:val="bullet"/>
      <w:lvlText w:val=""/>
      <w:lvlJc w:val="left"/>
      <w:pPr>
        <w:ind w:left="2160" w:hanging="360"/>
      </w:pPr>
      <w:rPr>
        <w:rFonts w:ascii="Wingdings" w:hAnsi="Wingdings" w:hint="default"/>
      </w:rPr>
    </w:lvl>
    <w:lvl w:ilvl="3" w:tplc="0FA214DA" w:tentative="1">
      <w:start w:val="1"/>
      <w:numFmt w:val="bullet"/>
      <w:lvlText w:val=""/>
      <w:lvlJc w:val="left"/>
      <w:pPr>
        <w:ind w:left="2880" w:hanging="360"/>
      </w:pPr>
      <w:rPr>
        <w:rFonts w:ascii="Symbol" w:hAnsi="Symbol" w:hint="default"/>
      </w:rPr>
    </w:lvl>
    <w:lvl w:ilvl="4" w:tplc="6E4250F4" w:tentative="1">
      <w:start w:val="1"/>
      <w:numFmt w:val="bullet"/>
      <w:lvlText w:val="o"/>
      <w:lvlJc w:val="left"/>
      <w:pPr>
        <w:ind w:left="3600" w:hanging="360"/>
      </w:pPr>
      <w:rPr>
        <w:rFonts w:ascii="Courier New" w:hAnsi="Courier New" w:cs="Courier New" w:hint="default"/>
      </w:rPr>
    </w:lvl>
    <w:lvl w:ilvl="5" w:tplc="F9E20856" w:tentative="1">
      <w:start w:val="1"/>
      <w:numFmt w:val="bullet"/>
      <w:lvlText w:val=""/>
      <w:lvlJc w:val="left"/>
      <w:pPr>
        <w:ind w:left="4320" w:hanging="360"/>
      </w:pPr>
      <w:rPr>
        <w:rFonts w:ascii="Wingdings" w:hAnsi="Wingdings" w:hint="default"/>
      </w:rPr>
    </w:lvl>
    <w:lvl w:ilvl="6" w:tplc="1C46E9EC" w:tentative="1">
      <w:start w:val="1"/>
      <w:numFmt w:val="bullet"/>
      <w:lvlText w:val=""/>
      <w:lvlJc w:val="left"/>
      <w:pPr>
        <w:ind w:left="5040" w:hanging="360"/>
      </w:pPr>
      <w:rPr>
        <w:rFonts w:ascii="Symbol" w:hAnsi="Symbol" w:hint="default"/>
      </w:rPr>
    </w:lvl>
    <w:lvl w:ilvl="7" w:tplc="B55AEF88" w:tentative="1">
      <w:start w:val="1"/>
      <w:numFmt w:val="bullet"/>
      <w:lvlText w:val="o"/>
      <w:lvlJc w:val="left"/>
      <w:pPr>
        <w:ind w:left="5760" w:hanging="360"/>
      </w:pPr>
      <w:rPr>
        <w:rFonts w:ascii="Courier New" w:hAnsi="Courier New" w:cs="Courier New" w:hint="default"/>
      </w:rPr>
    </w:lvl>
    <w:lvl w:ilvl="8" w:tplc="D7289136" w:tentative="1">
      <w:start w:val="1"/>
      <w:numFmt w:val="bullet"/>
      <w:lvlText w:val=""/>
      <w:lvlJc w:val="left"/>
      <w:pPr>
        <w:ind w:left="6480" w:hanging="360"/>
      </w:pPr>
      <w:rPr>
        <w:rFonts w:ascii="Wingdings" w:hAnsi="Wingdings" w:hint="default"/>
      </w:rPr>
    </w:lvl>
  </w:abstractNum>
  <w:abstractNum w:abstractNumId="15" w15:restartNumberingAfterBreak="0">
    <w:nsid w:val="6C971BB4"/>
    <w:multiLevelType w:val="hybridMultilevel"/>
    <w:tmpl w:val="DAAA2D5A"/>
    <w:lvl w:ilvl="0" w:tplc="56A42E64">
      <w:start w:val="1"/>
      <w:numFmt w:val="decimal"/>
      <w:lvlText w:val="%1."/>
      <w:lvlJc w:val="left"/>
      <w:pPr>
        <w:ind w:left="720" w:hanging="360"/>
      </w:pPr>
    </w:lvl>
    <w:lvl w:ilvl="1" w:tplc="1A92B392" w:tentative="1">
      <w:start w:val="1"/>
      <w:numFmt w:val="lowerLetter"/>
      <w:lvlText w:val="%2."/>
      <w:lvlJc w:val="left"/>
      <w:pPr>
        <w:ind w:left="1440" w:hanging="360"/>
      </w:pPr>
    </w:lvl>
    <w:lvl w:ilvl="2" w:tplc="5568DBFC" w:tentative="1">
      <w:start w:val="1"/>
      <w:numFmt w:val="lowerRoman"/>
      <w:lvlText w:val="%3."/>
      <w:lvlJc w:val="right"/>
      <w:pPr>
        <w:ind w:left="2160" w:hanging="180"/>
      </w:pPr>
    </w:lvl>
    <w:lvl w:ilvl="3" w:tplc="DDFA6C42" w:tentative="1">
      <w:start w:val="1"/>
      <w:numFmt w:val="decimal"/>
      <w:lvlText w:val="%4."/>
      <w:lvlJc w:val="left"/>
      <w:pPr>
        <w:ind w:left="2880" w:hanging="360"/>
      </w:pPr>
    </w:lvl>
    <w:lvl w:ilvl="4" w:tplc="866C7CC8" w:tentative="1">
      <w:start w:val="1"/>
      <w:numFmt w:val="lowerLetter"/>
      <w:lvlText w:val="%5."/>
      <w:lvlJc w:val="left"/>
      <w:pPr>
        <w:ind w:left="3600" w:hanging="360"/>
      </w:pPr>
    </w:lvl>
    <w:lvl w:ilvl="5" w:tplc="76BA4A5C" w:tentative="1">
      <w:start w:val="1"/>
      <w:numFmt w:val="lowerRoman"/>
      <w:lvlText w:val="%6."/>
      <w:lvlJc w:val="right"/>
      <w:pPr>
        <w:ind w:left="4320" w:hanging="180"/>
      </w:pPr>
    </w:lvl>
    <w:lvl w:ilvl="6" w:tplc="1522FD78" w:tentative="1">
      <w:start w:val="1"/>
      <w:numFmt w:val="decimal"/>
      <w:lvlText w:val="%7."/>
      <w:lvlJc w:val="left"/>
      <w:pPr>
        <w:ind w:left="5040" w:hanging="360"/>
      </w:pPr>
    </w:lvl>
    <w:lvl w:ilvl="7" w:tplc="AA562D80" w:tentative="1">
      <w:start w:val="1"/>
      <w:numFmt w:val="lowerLetter"/>
      <w:lvlText w:val="%8."/>
      <w:lvlJc w:val="left"/>
      <w:pPr>
        <w:ind w:left="5760" w:hanging="360"/>
      </w:pPr>
    </w:lvl>
    <w:lvl w:ilvl="8" w:tplc="FFF61A74" w:tentative="1">
      <w:start w:val="1"/>
      <w:numFmt w:val="lowerRoman"/>
      <w:lvlText w:val="%9."/>
      <w:lvlJc w:val="right"/>
      <w:pPr>
        <w:ind w:left="6480" w:hanging="180"/>
      </w:pPr>
    </w:lvl>
  </w:abstractNum>
  <w:abstractNum w:abstractNumId="16" w15:restartNumberingAfterBreak="0">
    <w:nsid w:val="722842AE"/>
    <w:multiLevelType w:val="hybridMultilevel"/>
    <w:tmpl w:val="7F704C66"/>
    <w:lvl w:ilvl="0" w:tplc="4FACDAFA">
      <w:start w:val="1"/>
      <w:numFmt w:val="bullet"/>
      <w:lvlText w:val=""/>
      <w:lvlJc w:val="left"/>
      <w:pPr>
        <w:ind w:left="720" w:hanging="360"/>
      </w:pPr>
      <w:rPr>
        <w:rFonts w:ascii="Symbol" w:hAnsi="Symbol" w:hint="default"/>
      </w:rPr>
    </w:lvl>
    <w:lvl w:ilvl="1" w:tplc="5756FF38" w:tentative="1">
      <w:start w:val="1"/>
      <w:numFmt w:val="bullet"/>
      <w:lvlText w:val="o"/>
      <w:lvlJc w:val="left"/>
      <w:pPr>
        <w:ind w:left="1440" w:hanging="360"/>
      </w:pPr>
      <w:rPr>
        <w:rFonts w:ascii="Courier New" w:hAnsi="Courier New" w:cs="Courier New" w:hint="default"/>
      </w:rPr>
    </w:lvl>
    <w:lvl w:ilvl="2" w:tplc="8D0C7F34" w:tentative="1">
      <w:start w:val="1"/>
      <w:numFmt w:val="bullet"/>
      <w:lvlText w:val=""/>
      <w:lvlJc w:val="left"/>
      <w:pPr>
        <w:ind w:left="2160" w:hanging="360"/>
      </w:pPr>
      <w:rPr>
        <w:rFonts w:ascii="Wingdings" w:hAnsi="Wingdings" w:hint="default"/>
      </w:rPr>
    </w:lvl>
    <w:lvl w:ilvl="3" w:tplc="4E0CA9E2" w:tentative="1">
      <w:start w:val="1"/>
      <w:numFmt w:val="bullet"/>
      <w:lvlText w:val=""/>
      <w:lvlJc w:val="left"/>
      <w:pPr>
        <w:ind w:left="2880" w:hanging="360"/>
      </w:pPr>
      <w:rPr>
        <w:rFonts w:ascii="Symbol" w:hAnsi="Symbol" w:hint="default"/>
      </w:rPr>
    </w:lvl>
    <w:lvl w:ilvl="4" w:tplc="BC349C30" w:tentative="1">
      <w:start w:val="1"/>
      <w:numFmt w:val="bullet"/>
      <w:lvlText w:val="o"/>
      <w:lvlJc w:val="left"/>
      <w:pPr>
        <w:ind w:left="3600" w:hanging="360"/>
      </w:pPr>
      <w:rPr>
        <w:rFonts w:ascii="Courier New" w:hAnsi="Courier New" w:cs="Courier New" w:hint="default"/>
      </w:rPr>
    </w:lvl>
    <w:lvl w:ilvl="5" w:tplc="8C02D100" w:tentative="1">
      <w:start w:val="1"/>
      <w:numFmt w:val="bullet"/>
      <w:lvlText w:val=""/>
      <w:lvlJc w:val="left"/>
      <w:pPr>
        <w:ind w:left="4320" w:hanging="360"/>
      </w:pPr>
      <w:rPr>
        <w:rFonts w:ascii="Wingdings" w:hAnsi="Wingdings" w:hint="default"/>
      </w:rPr>
    </w:lvl>
    <w:lvl w:ilvl="6" w:tplc="6222484C" w:tentative="1">
      <w:start w:val="1"/>
      <w:numFmt w:val="bullet"/>
      <w:lvlText w:val=""/>
      <w:lvlJc w:val="left"/>
      <w:pPr>
        <w:ind w:left="5040" w:hanging="360"/>
      </w:pPr>
      <w:rPr>
        <w:rFonts w:ascii="Symbol" w:hAnsi="Symbol" w:hint="default"/>
      </w:rPr>
    </w:lvl>
    <w:lvl w:ilvl="7" w:tplc="E82EE80E" w:tentative="1">
      <w:start w:val="1"/>
      <w:numFmt w:val="bullet"/>
      <w:lvlText w:val="o"/>
      <w:lvlJc w:val="left"/>
      <w:pPr>
        <w:ind w:left="5760" w:hanging="360"/>
      </w:pPr>
      <w:rPr>
        <w:rFonts w:ascii="Courier New" w:hAnsi="Courier New" w:cs="Courier New" w:hint="default"/>
      </w:rPr>
    </w:lvl>
    <w:lvl w:ilvl="8" w:tplc="DF4287D8" w:tentative="1">
      <w:start w:val="1"/>
      <w:numFmt w:val="bullet"/>
      <w:lvlText w:val=""/>
      <w:lvlJc w:val="left"/>
      <w:pPr>
        <w:ind w:left="6480" w:hanging="360"/>
      </w:pPr>
      <w:rPr>
        <w:rFonts w:ascii="Wingdings" w:hAnsi="Wingdings" w:hint="default"/>
      </w:rPr>
    </w:lvl>
  </w:abstractNum>
  <w:abstractNum w:abstractNumId="17" w15:restartNumberingAfterBreak="0">
    <w:nsid w:val="771D6ABE"/>
    <w:multiLevelType w:val="hybridMultilevel"/>
    <w:tmpl w:val="846ED032"/>
    <w:lvl w:ilvl="0" w:tplc="091CFC1A">
      <w:start w:val="1"/>
      <w:numFmt w:val="bullet"/>
      <w:lvlText w:val=""/>
      <w:lvlJc w:val="left"/>
      <w:pPr>
        <w:ind w:left="720" w:hanging="360"/>
      </w:pPr>
      <w:rPr>
        <w:rFonts w:ascii="Symbol" w:hAnsi="Symbol" w:hint="default"/>
      </w:rPr>
    </w:lvl>
    <w:lvl w:ilvl="1" w:tplc="0C5682FA" w:tentative="1">
      <w:start w:val="1"/>
      <w:numFmt w:val="bullet"/>
      <w:lvlText w:val="o"/>
      <w:lvlJc w:val="left"/>
      <w:pPr>
        <w:ind w:left="1440" w:hanging="360"/>
      </w:pPr>
      <w:rPr>
        <w:rFonts w:ascii="Courier New" w:hAnsi="Courier New" w:cs="Courier New" w:hint="default"/>
      </w:rPr>
    </w:lvl>
    <w:lvl w:ilvl="2" w:tplc="594AE930" w:tentative="1">
      <w:start w:val="1"/>
      <w:numFmt w:val="bullet"/>
      <w:lvlText w:val=""/>
      <w:lvlJc w:val="left"/>
      <w:pPr>
        <w:ind w:left="2160" w:hanging="360"/>
      </w:pPr>
      <w:rPr>
        <w:rFonts w:ascii="Wingdings" w:hAnsi="Wingdings" w:hint="default"/>
      </w:rPr>
    </w:lvl>
    <w:lvl w:ilvl="3" w:tplc="82BA87E4" w:tentative="1">
      <w:start w:val="1"/>
      <w:numFmt w:val="bullet"/>
      <w:lvlText w:val=""/>
      <w:lvlJc w:val="left"/>
      <w:pPr>
        <w:ind w:left="2880" w:hanging="360"/>
      </w:pPr>
      <w:rPr>
        <w:rFonts w:ascii="Symbol" w:hAnsi="Symbol" w:hint="default"/>
      </w:rPr>
    </w:lvl>
    <w:lvl w:ilvl="4" w:tplc="9B3A98DE" w:tentative="1">
      <w:start w:val="1"/>
      <w:numFmt w:val="bullet"/>
      <w:lvlText w:val="o"/>
      <w:lvlJc w:val="left"/>
      <w:pPr>
        <w:ind w:left="3600" w:hanging="360"/>
      </w:pPr>
      <w:rPr>
        <w:rFonts w:ascii="Courier New" w:hAnsi="Courier New" w:cs="Courier New" w:hint="default"/>
      </w:rPr>
    </w:lvl>
    <w:lvl w:ilvl="5" w:tplc="F356CC96" w:tentative="1">
      <w:start w:val="1"/>
      <w:numFmt w:val="bullet"/>
      <w:lvlText w:val=""/>
      <w:lvlJc w:val="left"/>
      <w:pPr>
        <w:ind w:left="4320" w:hanging="360"/>
      </w:pPr>
      <w:rPr>
        <w:rFonts w:ascii="Wingdings" w:hAnsi="Wingdings" w:hint="default"/>
      </w:rPr>
    </w:lvl>
    <w:lvl w:ilvl="6" w:tplc="52D04C8C" w:tentative="1">
      <w:start w:val="1"/>
      <w:numFmt w:val="bullet"/>
      <w:lvlText w:val=""/>
      <w:lvlJc w:val="left"/>
      <w:pPr>
        <w:ind w:left="5040" w:hanging="360"/>
      </w:pPr>
      <w:rPr>
        <w:rFonts w:ascii="Symbol" w:hAnsi="Symbol" w:hint="default"/>
      </w:rPr>
    </w:lvl>
    <w:lvl w:ilvl="7" w:tplc="2EAA7ED8" w:tentative="1">
      <w:start w:val="1"/>
      <w:numFmt w:val="bullet"/>
      <w:lvlText w:val="o"/>
      <w:lvlJc w:val="left"/>
      <w:pPr>
        <w:ind w:left="5760" w:hanging="360"/>
      </w:pPr>
      <w:rPr>
        <w:rFonts w:ascii="Courier New" w:hAnsi="Courier New" w:cs="Courier New" w:hint="default"/>
      </w:rPr>
    </w:lvl>
    <w:lvl w:ilvl="8" w:tplc="812E6228" w:tentative="1">
      <w:start w:val="1"/>
      <w:numFmt w:val="bullet"/>
      <w:lvlText w:val=""/>
      <w:lvlJc w:val="left"/>
      <w:pPr>
        <w:ind w:left="6480" w:hanging="360"/>
      </w:pPr>
      <w:rPr>
        <w:rFonts w:ascii="Wingdings" w:hAnsi="Wingdings" w:hint="default"/>
      </w:rPr>
    </w:lvl>
  </w:abstractNum>
  <w:abstractNum w:abstractNumId="18" w15:restartNumberingAfterBreak="0">
    <w:nsid w:val="79EC2A55"/>
    <w:multiLevelType w:val="hybridMultilevel"/>
    <w:tmpl w:val="52A03CD6"/>
    <w:lvl w:ilvl="0" w:tplc="DD662E10">
      <w:start w:val="1"/>
      <w:numFmt w:val="bullet"/>
      <w:lvlText w:val=""/>
      <w:lvlJc w:val="left"/>
      <w:pPr>
        <w:ind w:left="720" w:hanging="360"/>
      </w:pPr>
      <w:rPr>
        <w:rFonts w:ascii="Symbol" w:hAnsi="Symbol" w:hint="default"/>
      </w:rPr>
    </w:lvl>
    <w:lvl w:ilvl="1" w:tplc="73D63C4A" w:tentative="1">
      <w:start w:val="1"/>
      <w:numFmt w:val="bullet"/>
      <w:lvlText w:val="o"/>
      <w:lvlJc w:val="left"/>
      <w:pPr>
        <w:ind w:left="1440" w:hanging="360"/>
      </w:pPr>
      <w:rPr>
        <w:rFonts w:ascii="Courier New" w:hAnsi="Courier New" w:cs="Courier New" w:hint="default"/>
      </w:rPr>
    </w:lvl>
    <w:lvl w:ilvl="2" w:tplc="57CCC00A" w:tentative="1">
      <w:start w:val="1"/>
      <w:numFmt w:val="bullet"/>
      <w:lvlText w:val=""/>
      <w:lvlJc w:val="left"/>
      <w:pPr>
        <w:ind w:left="2160" w:hanging="360"/>
      </w:pPr>
      <w:rPr>
        <w:rFonts w:ascii="Wingdings" w:hAnsi="Wingdings" w:hint="default"/>
      </w:rPr>
    </w:lvl>
    <w:lvl w:ilvl="3" w:tplc="B0FAE054" w:tentative="1">
      <w:start w:val="1"/>
      <w:numFmt w:val="bullet"/>
      <w:lvlText w:val=""/>
      <w:lvlJc w:val="left"/>
      <w:pPr>
        <w:ind w:left="2880" w:hanging="360"/>
      </w:pPr>
      <w:rPr>
        <w:rFonts w:ascii="Symbol" w:hAnsi="Symbol" w:hint="default"/>
      </w:rPr>
    </w:lvl>
    <w:lvl w:ilvl="4" w:tplc="BC603A9E" w:tentative="1">
      <w:start w:val="1"/>
      <w:numFmt w:val="bullet"/>
      <w:lvlText w:val="o"/>
      <w:lvlJc w:val="left"/>
      <w:pPr>
        <w:ind w:left="3600" w:hanging="360"/>
      </w:pPr>
      <w:rPr>
        <w:rFonts w:ascii="Courier New" w:hAnsi="Courier New" w:cs="Courier New" w:hint="default"/>
      </w:rPr>
    </w:lvl>
    <w:lvl w:ilvl="5" w:tplc="13F05300" w:tentative="1">
      <w:start w:val="1"/>
      <w:numFmt w:val="bullet"/>
      <w:lvlText w:val=""/>
      <w:lvlJc w:val="left"/>
      <w:pPr>
        <w:ind w:left="4320" w:hanging="360"/>
      </w:pPr>
      <w:rPr>
        <w:rFonts w:ascii="Wingdings" w:hAnsi="Wingdings" w:hint="default"/>
      </w:rPr>
    </w:lvl>
    <w:lvl w:ilvl="6" w:tplc="8B14022A" w:tentative="1">
      <w:start w:val="1"/>
      <w:numFmt w:val="bullet"/>
      <w:lvlText w:val=""/>
      <w:lvlJc w:val="left"/>
      <w:pPr>
        <w:ind w:left="5040" w:hanging="360"/>
      </w:pPr>
      <w:rPr>
        <w:rFonts w:ascii="Symbol" w:hAnsi="Symbol" w:hint="default"/>
      </w:rPr>
    </w:lvl>
    <w:lvl w:ilvl="7" w:tplc="887A3FEC" w:tentative="1">
      <w:start w:val="1"/>
      <w:numFmt w:val="bullet"/>
      <w:lvlText w:val="o"/>
      <w:lvlJc w:val="left"/>
      <w:pPr>
        <w:ind w:left="5760" w:hanging="360"/>
      </w:pPr>
      <w:rPr>
        <w:rFonts w:ascii="Courier New" w:hAnsi="Courier New" w:cs="Courier New" w:hint="default"/>
      </w:rPr>
    </w:lvl>
    <w:lvl w:ilvl="8" w:tplc="AA980B58" w:tentative="1">
      <w:start w:val="1"/>
      <w:numFmt w:val="bullet"/>
      <w:lvlText w:val=""/>
      <w:lvlJc w:val="left"/>
      <w:pPr>
        <w:ind w:left="6480" w:hanging="360"/>
      </w:pPr>
      <w:rPr>
        <w:rFonts w:ascii="Wingdings" w:hAnsi="Wingdings" w:hint="default"/>
      </w:rPr>
    </w:lvl>
  </w:abstractNum>
  <w:abstractNum w:abstractNumId="19" w15:restartNumberingAfterBreak="0">
    <w:nsid w:val="7B4C6E4E"/>
    <w:multiLevelType w:val="hybridMultilevel"/>
    <w:tmpl w:val="CC1E4B20"/>
    <w:lvl w:ilvl="0" w:tplc="960E2C74">
      <w:start w:val="1"/>
      <w:numFmt w:val="decimal"/>
      <w:lvlText w:val="%1."/>
      <w:lvlJc w:val="left"/>
      <w:pPr>
        <w:ind w:left="720" w:hanging="360"/>
      </w:pPr>
    </w:lvl>
    <w:lvl w:ilvl="1" w:tplc="E6001964" w:tentative="1">
      <w:start w:val="1"/>
      <w:numFmt w:val="lowerLetter"/>
      <w:lvlText w:val="%2."/>
      <w:lvlJc w:val="left"/>
      <w:pPr>
        <w:ind w:left="1440" w:hanging="360"/>
      </w:pPr>
    </w:lvl>
    <w:lvl w:ilvl="2" w:tplc="665C6200" w:tentative="1">
      <w:start w:val="1"/>
      <w:numFmt w:val="lowerRoman"/>
      <w:lvlText w:val="%3."/>
      <w:lvlJc w:val="right"/>
      <w:pPr>
        <w:ind w:left="2160" w:hanging="180"/>
      </w:pPr>
    </w:lvl>
    <w:lvl w:ilvl="3" w:tplc="F63AA0AC" w:tentative="1">
      <w:start w:val="1"/>
      <w:numFmt w:val="decimal"/>
      <w:lvlText w:val="%4."/>
      <w:lvlJc w:val="left"/>
      <w:pPr>
        <w:ind w:left="2880" w:hanging="360"/>
      </w:pPr>
    </w:lvl>
    <w:lvl w:ilvl="4" w:tplc="8B9E930E" w:tentative="1">
      <w:start w:val="1"/>
      <w:numFmt w:val="lowerLetter"/>
      <w:lvlText w:val="%5."/>
      <w:lvlJc w:val="left"/>
      <w:pPr>
        <w:ind w:left="3600" w:hanging="360"/>
      </w:pPr>
    </w:lvl>
    <w:lvl w:ilvl="5" w:tplc="10561B22" w:tentative="1">
      <w:start w:val="1"/>
      <w:numFmt w:val="lowerRoman"/>
      <w:lvlText w:val="%6."/>
      <w:lvlJc w:val="right"/>
      <w:pPr>
        <w:ind w:left="4320" w:hanging="180"/>
      </w:pPr>
    </w:lvl>
    <w:lvl w:ilvl="6" w:tplc="427E55E0" w:tentative="1">
      <w:start w:val="1"/>
      <w:numFmt w:val="decimal"/>
      <w:lvlText w:val="%7."/>
      <w:lvlJc w:val="left"/>
      <w:pPr>
        <w:ind w:left="5040" w:hanging="360"/>
      </w:pPr>
    </w:lvl>
    <w:lvl w:ilvl="7" w:tplc="FFE0C72E" w:tentative="1">
      <w:start w:val="1"/>
      <w:numFmt w:val="lowerLetter"/>
      <w:lvlText w:val="%8."/>
      <w:lvlJc w:val="left"/>
      <w:pPr>
        <w:ind w:left="5760" w:hanging="360"/>
      </w:pPr>
    </w:lvl>
    <w:lvl w:ilvl="8" w:tplc="DE1457CA" w:tentative="1">
      <w:start w:val="1"/>
      <w:numFmt w:val="lowerRoman"/>
      <w:lvlText w:val="%9."/>
      <w:lvlJc w:val="right"/>
      <w:pPr>
        <w:ind w:left="6480" w:hanging="180"/>
      </w:pPr>
    </w:lvl>
  </w:abstractNum>
  <w:num w:numId="1">
    <w:abstractNumId w:val="8"/>
  </w:num>
  <w:num w:numId="2">
    <w:abstractNumId w:val="19"/>
  </w:num>
  <w:num w:numId="3">
    <w:abstractNumId w:val="5"/>
  </w:num>
  <w:num w:numId="4">
    <w:abstractNumId w:val="2"/>
  </w:num>
  <w:num w:numId="5">
    <w:abstractNumId w:val="0"/>
  </w:num>
  <w:num w:numId="6">
    <w:abstractNumId w:val="6"/>
  </w:num>
  <w:num w:numId="7">
    <w:abstractNumId w:val="12"/>
  </w:num>
  <w:num w:numId="8">
    <w:abstractNumId w:val="11"/>
  </w:num>
  <w:num w:numId="9">
    <w:abstractNumId w:val="9"/>
  </w:num>
  <w:num w:numId="10">
    <w:abstractNumId w:val="18"/>
  </w:num>
  <w:num w:numId="11">
    <w:abstractNumId w:val="13"/>
  </w:num>
  <w:num w:numId="12">
    <w:abstractNumId w:val="14"/>
  </w:num>
  <w:num w:numId="13">
    <w:abstractNumId w:val="1"/>
  </w:num>
  <w:num w:numId="14">
    <w:abstractNumId w:val="15"/>
  </w:num>
  <w:num w:numId="15">
    <w:abstractNumId w:val="7"/>
  </w:num>
  <w:num w:numId="16">
    <w:abstractNumId w:val="3"/>
  </w:num>
  <w:num w:numId="17">
    <w:abstractNumId w:val="10"/>
  </w:num>
  <w:num w:numId="18">
    <w:abstractNumId w:val="17"/>
  </w:num>
  <w:num w:numId="19">
    <w:abstractNumId w:val="4"/>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918"/>
    <w:rsid w:val="00000C36"/>
    <w:rsid w:val="00000DE7"/>
    <w:rsid w:val="0000103C"/>
    <w:rsid w:val="00001484"/>
    <w:rsid w:val="0000179B"/>
    <w:rsid w:val="00001C11"/>
    <w:rsid w:val="00001EB7"/>
    <w:rsid w:val="00002677"/>
    <w:rsid w:val="0000269D"/>
    <w:rsid w:val="00002723"/>
    <w:rsid w:val="00002EBD"/>
    <w:rsid w:val="00002EC9"/>
    <w:rsid w:val="0000344F"/>
    <w:rsid w:val="00003998"/>
    <w:rsid w:val="00003A0A"/>
    <w:rsid w:val="000040F2"/>
    <w:rsid w:val="000045D7"/>
    <w:rsid w:val="00004985"/>
    <w:rsid w:val="00004C7F"/>
    <w:rsid w:val="00004D88"/>
    <w:rsid w:val="00004DB6"/>
    <w:rsid w:val="00004EAA"/>
    <w:rsid w:val="000050FE"/>
    <w:rsid w:val="000056F5"/>
    <w:rsid w:val="0000584A"/>
    <w:rsid w:val="0000599C"/>
    <w:rsid w:val="00005B4D"/>
    <w:rsid w:val="00005D1C"/>
    <w:rsid w:val="00005F53"/>
    <w:rsid w:val="000060C6"/>
    <w:rsid w:val="000060F9"/>
    <w:rsid w:val="00006136"/>
    <w:rsid w:val="000061AB"/>
    <w:rsid w:val="000062C9"/>
    <w:rsid w:val="000063A0"/>
    <w:rsid w:val="000064C6"/>
    <w:rsid w:val="00006D68"/>
    <w:rsid w:val="00007013"/>
    <w:rsid w:val="000073BD"/>
    <w:rsid w:val="00007940"/>
    <w:rsid w:val="00010878"/>
    <w:rsid w:val="00011226"/>
    <w:rsid w:val="00011C9A"/>
    <w:rsid w:val="00011F54"/>
    <w:rsid w:val="00012189"/>
    <w:rsid w:val="000122A8"/>
    <w:rsid w:val="00012EFD"/>
    <w:rsid w:val="00013888"/>
    <w:rsid w:val="00014339"/>
    <w:rsid w:val="000145B4"/>
    <w:rsid w:val="00014B7E"/>
    <w:rsid w:val="00014BD0"/>
    <w:rsid w:val="00014E41"/>
    <w:rsid w:val="00014F88"/>
    <w:rsid w:val="000151B9"/>
    <w:rsid w:val="000158D3"/>
    <w:rsid w:val="00015AE6"/>
    <w:rsid w:val="00015B8E"/>
    <w:rsid w:val="00015FE4"/>
    <w:rsid w:val="000160E4"/>
    <w:rsid w:val="00016246"/>
    <w:rsid w:val="00016595"/>
    <w:rsid w:val="000166CA"/>
    <w:rsid w:val="00016883"/>
    <w:rsid w:val="00016CBF"/>
    <w:rsid w:val="000173B5"/>
    <w:rsid w:val="00017818"/>
    <w:rsid w:val="00017892"/>
    <w:rsid w:val="00017924"/>
    <w:rsid w:val="000179B8"/>
    <w:rsid w:val="00017BE0"/>
    <w:rsid w:val="00017F6F"/>
    <w:rsid w:val="00020456"/>
    <w:rsid w:val="0002046B"/>
    <w:rsid w:val="0002052B"/>
    <w:rsid w:val="00020634"/>
    <w:rsid w:val="00020917"/>
    <w:rsid w:val="00020AB5"/>
    <w:rsid w:val="00020ADC"/>
    <w:rsid w:val="000210C2"/>
    <w:rsid w:val="00021117"/>
    <w:rsid w:val="00021FBD"/>
    <w:rsid w:val="000220A6"/>
    <w:rsid w:val="000224B7"/>
    <w:rsid w:val="0002284B"/>
    <w:rsid w:val="00023098"/>
    <w:rsid w:val="0002357D"/>
    <w:rsid w:val="00023640"/>
    <w:rsid w:val="00023A7E"/>
    <w:rsid w:val="00023FAB"/>
    <w:rsid w:val="00024689"/>
    <w:rsid w:val="000247AD"/>
    <w:rsid w:val="00024ABA"/>
    <w:rsid w:val="00024D4F"/>
    <w:rsid w:val="000254B4"/>
    <w:rsid w:val="00025540"/>
    <w:rsid w:val="0002557C"/>
    <w:rsid w:val="000259F0"/>
    <w:rsid w:val="000261B0"/>
    <w:rsid w:val="000261D6"/>
    <w:rsid w:val="000262E8"/>
    <w:rsid w:val="000263E0"/>
    <w:rsid w:val="0002661B"/>
    <w:rsid w:val="0002681C"/>
    <w:rsid w:val="00026972"/>
    <w:rsid w:val="00026AD2"/>
    <w:rsid w:val="00026AD5"/>
    <w:rsid w:val="00026BD6"/>
    <w:rsid w:val="00026D3A"/>
    <w:rsid w:val="00027196"/>
    <w:rsid w:val="000271AA"/>
    <w:rsid w:val="0002793F"/>
    <w:rsid w:val="00027CBC"/>
    <w:rsid w:val="00027CDF"/>
    <w:rsid w:val="000300CE"/>
    <w:rsid w:val="000301EB"/>
    <w:rsid w:val="000302B7"/>
    <w:rsid w:val="00030571"/>
    <w:rsid w:val="000305D6"/>
    <w:rsid w:val="000307DF"/>
    <w:rsid w:val="00030A8E"/>
    <w:rsid w:val="00031131"/>
    <w:rsid w:val="000312B1"/>
    <w:rsid w:val="00032150"/>
    <w:rsid w:val="000321D5"/>
    <w:rsid w:val="000322D8"/>
    <w:rsid w:val="000322FD"/>
    <w:rsid w:val="00032998"/>
    <w:rsid w:val="00032A42"/>
    <w:rsid w:val="00033430"/>
    <w:rsid w:val="0003360D"/>
    <w:rsid w:val="00033B2B"/>
    <w:rsid w:val="00033D32"/>
    <w:rsid w:val="00033E99"/>
    <w:rsid w:val="00033EE0"/>
    <w:rsid w:val="00033FF0"/>
    <w:rsid w:val="000346E3"/>
    <w:rsid w:val="0003474B"/>
    <w:rsid w:val="000347D2"/>
    <w:rsid w:val="0003499E"/>
    <w:rsid w:val="00034B44"/>
    <w:rsid w:val="00035317"/>
    <w:rsid w:val="0003544D"/>
    <w:rsid w:val="0003569C"/>
    <w:rsid w:val="00035A69"/>
    <w:rsid w:val="00035CE6"/>
    <w:rsid w:val="00035E3D"/>
    <w:rsid w:val="0003617B"/>
    <w:rsid w:val="000367BC"/>
    <w:rsid w:val="00036981"/>
    <w:rsid w:val="00036A23"/>
    <w:rsid w:val="00036EF0"/>
    <w:rsid w:val="00036FCF"/>
    <w:rsid w:val="000372E4"/>
    <w:rsid w:val="000376D1"/>
    <w:rsid w:val="00037A8E"/>
    <w:rsid w:val="00037ADC"/>
    <w:rsid w:val="00037E66"/>
    <w:rsid w:val="000401AC"/>
    <w:rsid w:val="000404F0"/>
    <w:rsid w:val="00040BF2"/>
    <w:rsid w:val="00040EA1"/>
    <w:rsid w:val="00040EC2"/>
    <w:rsid w:val="00040F82"/>
    <w:rsid w:val="000415CF"/>
    <w:rsid w:val="0004183F"/>
    <w:rsid w:val="0004228D"/>
    <w:rsid w:val="0004247A"/>
    <w:rsid w:val="00042AA4"/>
    <w:rsid w:val="00042ACA"/>
    <w:rsid w:val="00042CAC"/>
    <w:rsid w:val="00043532"/>
    <w:rsid w:val="0004385A"/>
    <w:rsid w:val="00044740"/>
    <w:rsid w:val="000447AF"/>
    <w:rsid w:val="00044932"/>
    <w:rsid w:val="00044A77"/>
    <w:rsid w:val="00044C35"/>
    <w:rsid w:val="00044E32"/>
    <w:rsid w:val="000452E9"/>
    <w:rsid w:val="000455A8"/>
    <w:rsid w:val="00045BE1"/>
    <w:rsid w:val="00045CAE"/>
    <w:rsid w:val="00046300"/>
    <w:rsid w:val="00046CC4"/>
    <w:rsid w:val="000471FD"/>
    <w:rsid w:val="00047CB5"/>
    <w:rsid w:val="00047CE6"/>
    <w:rsid w:val="00047EC1"/>
    <w:rsid w:val="0005001E"/>
    <w:rsid w:val="00050084"/>
    <w:rsid w:val="000502B7"/>
    <w:rsid w:val="000502FF"/>
    <w:rsid w:val="00050705"/>
    <w:rsid w:val="0005117E"/>
    <w:rsid w:val="0005149B"/>
    <w:rsid w:val="00051856"/>
    <w:rsid w:val="00051B11"/>
    <w:rsid w:val="00051CC5"/>
    <w:rsid w:val="000522E6"/>
    <w:rsid w:val="0005276A"/>
    <w:rsid w:val="00052AB2"/>
    <w:rsid w:val="0005322E"/>
    <w:rsid w:val="00053789"/>
    <w:rsid w:val="00053A4F"/>
    <w:rsid w:val="00053E08"/>
    <w:rsid w:val="00053EAC"/>
    <w:rsid w:val="00054801"/>
    <w:rsid w:val="00054BE5"/>
    <w:rsid w:val="00054F11"/>
    <w:rsid w:val="000551B8"/>
    <w:rsid w:val="00055220"/>
    <w:rsid w:val="000559C8"/>
    <w:rsid w:val="00055C25"/>
    <w:rsid w:val="00055DA9"/>
    <w:rsid w:val="00056627"/>
    <w:rsid w:val="0005698A"/>
    <w:rsid w:val="000569AF"/>
    <w:rsid w:val="00056C38"/>
    <w:rsid w:val="00057108"/>
    <w:rsid w:val="00057124"/>
    <w:rsid w:val="000573D2"/>
    <w:rsid w:val="0005740A"/>
    <w:rsid w:val="000574A7"/>
    <w:rsid w:val="000574DF"/>
    <w:rsid w:val="000576BA"/>
    <w:rsid w:val="00057812"/>
    <w:rsid w:val="00057B79"/>
    <w:rsid w:val="00057CA5"/>
    <w:rsid w:val="00057DB1"/>
    <w:rsid w:val="00057E1F"/>
    <w:rsid w:val="000603B4"/>
    <w:rsid w:val="000608B1"/>
    <w:rsid w:val="00060B22"/>
    <w:rsid w:val="0006109B"/>
    <w:rsid w:val="00061865"/>
    <w:rsid w:val="0006212B"/>
    <w:rsid w:val="0006229F"/>
    <w:rsid w:val="0006235F"/>
    <w:rsid w:val="0006247E"/>
    <w:rsid w:val="0006249B"/>
    <w:rsid w:val="000625D1"/>
    <w:rsid w:val="00062D57"/>
    <w:rsid w:val="00062FA9"/>
    <w:rsid w:val="00063678"/>
    <w:rsid w:val="00063853"/>
    <w:rsid w:val="000639F6"/>
    <w:rsid w:val="00063A70"/>
    <w:rsid w:val="0006464F"/>
    <w:rsid w:val="00064A83"/>
    <w:rsid w:val="00064B02"/>
    <w:rsid w:val="00064BD4"/>
    <w:rsid w:val="00064F39"/>
    <w:rsid w:val="00064FB2"/>
    <w:rsid w:val="00065355"/>
    <w:rsid w:val="00065659"/>
    <w:rsid w:val="000656AF"/>
    <w:rsid w:val="000657C9"/>
    <w:rsid w:val="00065A49"/>
    <w:rsid w:val="00065B95"/>
    <w:rsid w:val="0006604E"/>
    <w:rsid w:val="0006617B"/>
    <w:rsid w:val="000662DA"/>
    <w:rsid w:val="000663E5"/>
    <w:rsid w:val="00066BE7"/>
    <w:rsid w:val="00066C72"/>
    <w:rsid w:val="00066F93"/>
    <w:rsid w:val="000671CB"/>
    <w:rsid w:val="000673D2"/>
    <w:rsid w:val="000673DC"/>
    <w:rsid w:val="000677CB"/>
    <w:rsid w:val="000677D7"/>
    <w:rsid w:val="00067AAC"/>
    <w:rsid w:val="00067BB7"/>
    <w:rsid w:val="00070154"/>
    <w:rsid w:val="00070241"/>
    <w:rsid w:val="0007062F"/>
    <w:rsid w:val="000708B7"/>
    <w:rsid w:val="0007100E"/>
    <w:rsid w:val="00071053"/>
    <w:rsid w:val="00071191"/>
    <w:rsid w:val="000712D5"/>
    <w:rsid w:val="000717B8"/>
    <w:rsid w:val="000718FB"/>
    <w:rsid w:val="00071F6D"/>
    <w:rsid w:val="00071F9A"/>
    <w:rsid w:val="00072064"/>
    <w:rsid w:val="0007238B"/>
    <w:rsid w:val="00072503"/>
    <w:rsid w:val="00072A84"/>
    <w:rsid w:val="00072F65"/>
    <w:rsid w:val="00073285"/>
    <w:rsid w:val="00073296"/>
    <w:rsid w:val="00073356"/>
    <w:rsid w:val="0007401A"/>
    <w:rsid w:val="000747D5"/>
    <w:rsid w:val="00074A69"/>
    <w:rsid w:val="00074B97"/>
    <w:rsid w:val="00075085"/>
    <w:rsid w:val="000755C1"/>
    <w:rsid w:val="00075A99"/>
    <w:rsid w:val="000764C5"/>
    <w:rsid w:val="0007665F"/>
    <w:rsid w:val="0007675F"/>
    <w:rsid w:val="00076E8B"/>
    <w:rsid w:val="0007700A"/>
    <w:rsid w:val="00077451"/>
    <w:rsid w:val="000774D0"/>
    <w:rsid w:val="000778CE"/>
    <w:rsid w:val="000779B1"/>
    <w:rsid w:val="00077CD5"/>
    <w:rsid w:val="000802A8"/>
    <w:rsid w:val="00080439"/>
    <w:rsid w:val="00080A1D"/>
    <w:rsid w:val="00080E57"/>
    <w:rsid w:val="00080F13"/>
    <w:rsid w:val="00081232"/>
    <w:rsid w:val="000813A7"/>
    <w:rsid w:val="0008159A"/>
    <w:rsid w:val="00081B5D"/>
    <w:rsid w:val="00082023"/>
    <w:rsid w:val="00082363"/>
    <w:rsid w:val="00082B85"/>
    <w:rsid w:val="00083180"/>
    <w:rsid w:val="0008379B"/>
    <w:rsid w:val="00084156"/>
    <w:rsid w:val="000846C2"/>
    <w:rsid w:val="0008485E"/>
    <w:rsid w:val="00084A0D"/>
    <w:rsid w:val="00084B9D"/>
    <w:rsid w:val="00084E55"/>
    <w:rsid w:val="00084FF6"/>
    <w:rsid w:val="000850AE"/>
    <w:rsid w:val="00085736"/>
    <w:rsid w:val="00085B16"/>
    <w:rsid w:val="000861AA"/>
    <w:rsid w:val="000861E1"/>
    <w:rsid w:val="00086812"/>
    <w:rsid w:val="00086993"/>
    <w:rsid w:val="00086A33"/>
    <w:rsid w:val="0008711F"/>
    <w:rsid w:val="0008714F"/>
    <w:rsid w:val="00087553"/>
    <w:rsid w:val="00087791"/>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3DD"/>
    <w:rsid w:val="0009391E"/>
    <w:rsid w:val="00093F26"/>
    <w:rsid w:val="00094021"/>
    <w:rsid w:val="000940E7"/>
    <w:rsid w:val="000944B2"/>
    <w:rsid w:val="00094E30"/>
    <w:rsid w:val="00095294"/>
    <w:rsid w:val="000952D6"/>
    <w:rsid w:val="000958A3"/>
    <w:rsid w:val="000959A5"/>
    <w:rsid w:val="00096326"/>
    <w:rsid w:val="00096496"/>
    <w:rsid w:val="00096714"/>
    <w:rsid w:val="000967A6"/>
    <w:rsid w:val="000972F7"/>
    <w:rsid w:val="00097557"/>
    <w:rsid w:val="000979CE"/>
    <w:rsid w:val="00097A2F"/>
    <w:rsid w:val="000A0013"/>
    <w:rsid w:val="000A004D"/>
    <w:rsid w:val="000A0187"/>
    <w:rsid w:val="000A0324"/>
    <w:rsid w:val="000A0654"/>
    <w:rsid w:val="000A11DC"/>
    <w:rsid w:val="000A129C"/>
    <w:rsid w:val="000A16C0"/>
    <w:rsid w:val="000A19D0"/>
    <w:rsid w:val="000A1A41"/>
    <w:rsid w:val="000A20F4"/>
    <w:rsid w:val="000A2242"/>
    <w:rsid w:val="000A237D"/>
    <w:rsid w:val="000A28A4"/>
    <w:rsid w:val="000A2B50"/>
    <w:rsid w:val="000A2E4F"/>
    <w:rsid w:val="000A30D0"/>
    <w:rsid w:val="000A317E"/>
    <w:rsid w:val="000A325A"/>
    <w:rsid w:val="000A3AB8"/>
    <w:rsid w:val="000A3F87"/>
    <w:rsid w:val="000A42AD"/>
    <w:rsid w:val="000A462F"/>
    <w:rsid w:val="000A481E"/>
    <w:rsid w:val="000A488A"/>
    <w:rsid w:val="000A49CC"/>
    <w:rsid w:val="000A4CCA"/>
    <w:rsid w:val="000A4CDF"/>
    <w:rsid w:val="000A4CEB"/>
    <w:rsid w:val="000A5021"/>
    <w:rsid w:val="000A5030"/>
    <w:rsid w:val="000A51C6"/>
    <w:rsid w:val="000A540E"/>
    <w:rsid w:val="000A6A65"/>
    <w:rsid w:val="000A6E0C"/>
    <w:rsid w:val="000A6F7C"/>
    <w:rsid w:val="000A7601"/>
    <w:rsid w:val="000A79D8"/>
    <w:rsid w:val="000B0036"/>
    <w:rsid w:val="000B0335"/>
    <w:rsid w:val="000B0591"/>
    <w:rsid w:val="000B07EC"/>
    <w:rsid w:val="000B1A2E"/>
    <w:rsid w:val="000B1B5D"/>
    <w:rsid w:val="000B1D6D"/>
    <w:rsid w:val="000B257D"/>
    <w:rsid w:val="000B2769"/>
    <w:rsid w:val="000B2876"/>
    <w:rsid w:val="000B2C0B"/>
    <w:rsid w:val="000B2EBF"/>
    <w:rsid w:val="000B36BA"/>
    <w:rsid w:val="000B39F3"/>
    <w:rsid w:val="000B3DED"/>
    <w:rsid w:val="000B426D"/>
    <w:rsid w:val="000B4CD2"/>
    <w:rsid w:val="000B4E8A"/>
    <w:rsid w:val="000B585E"/>
    <w:rsid w:val="000B594A"/>
    <w:rsid w:val="000B5CA4"/>
    <w:rsid w:val="000B6082"/>
    <w:rsid w:val="000B62F7"/>
    <w:rsid w:val="000B64E7"/>
    <w:rsid w:val="000B654B"/>
    <w:rsid w:val="000B66B3"/>
    <w:rsid w:val="000B67C8"/>
    <w:rsid w:val="000B717F"/>
    <w:rsid w:val="000B7360"/>
    <w:rsid w:val="000B7EEE"/>
    <w:rsid w:val="000B7F73"/>
    <w:rsid w:val="000C01A3"/>
    <w:rsid w:val="000C08AC"/>
    <w:rsid w:val="000C08C1"/>
    <w:rsid w:val="000C08DC"/>
    <w:rsid w:val="000C0ACB"/>
    <w:rsid w:val="000C1179"/>
    <w:rsid w:val="000C20A6"/>
    <w:rsid w:val="000C26EE"/>
    <w:rsid w:val="000C2927"/>
    <w:rsid w:val="000C2ADB"/>
    <w:rsid w:val="000C2F5B"/>
    <w:rsid w:val="000C3241"/>
    <w:rsid w:val="000C331C"/>
    <w:rsid w:val="000C332F"/>
    <w:rsid w:val="000C3496"/>
    <w:rsid w:val="000C3587"/>
    <w:rsid w:val="000C3787"/>
    <w:rsid w:val="000C3C2B"/>
    <w:rsid w:val="000C4375"/>
    <w:rsid w:val="000C4452"/>
    <w:rsid w:val="000C44DD"/>
    <w:rsid w:val="000C44F5"/>
    <w:rsid w:val="000C4658"/>
    <w:rsid w:val="000C4A94"/>
    <w:rsid w:val="000C4CCA"/>
    <w:rsid w:val="000C5370"/>
    <w:rsid w:val="000C55D5"/>
    <w:rsid w:val="000C58AA"/>
    <w:rsid w:val="000C5AF2"/>
    <w:rsid w:val="000C61CD"/>
    <w:rsid w:val="000C62DE"/>
    <w:rsid w:val="000C6421"/>
    <w:rsid w:val="000C64FF"/>
    <w:rsid w:val="000C65BA"/>
    <w:rsid w:val="000C661B"/>
    <w:rsid w:val="000C6971"/>
    <w:rsid w:val="000C6C04"/>
    <w:rsid w:val="000C6E97"/>
    <w:rsid w:val="000C753F"/>
    <w:rsid w:val="000C78B9"/>
    <w:rsid w:val="000C7A6A"/>
    <w:rsid w:val="000D025B"/>
    <w:rsid w:val="000D0399"/>
    <w:rsid w:val="000D052E"/>
    <w:rsid w:val="000D06D4"/>
    <w:rsid w:val="000D06FF"/>
    <w:rsid w:val="000D07EF"/>
    <w:rsid w:val="000D0AB9"/>
    <w:rsid w:val="000D0CCA"/>
    <w:rsid w:val="000D0EA6"/>
    <w:rsid w:val="000D1298"/>
    <w:rsid w:val="000D16D8"/>
    <w:rsid w:val="000D1A90"/>
    <w:rsid w:val="000D2004"/>
    <w:rsid w:val="000D2197"/>
    <w:rsid w:val="000D2C30"/>
    <w:rsid w:val="000D35D9"/>
    <w:rsid w:val="000D397B"/>
    <w:rsid w:val="000D3A59"/>
    <w:rsid w:val="000D3B1E"/>
    <w:rsid w:val="000D409C"/>
    <w:rsid w:val="000D47E9"/>
    <w:rsid w:val="000D4AA6"/>
    <w:rsid w:val="000D4C2A"/>
    <w:rsid w:val="000D52CA"/>
    <w:rsid w:val="000D5304"/>
    <w:rsid w:val="000D5D8C"/>
    <w:rsid w:val="000D62DE"/>
    <w:rsid w:val="000D659A"/>
    <w:rsid w:val="000D6B1D"/>
    <w:rsid w:val="000D6B2A"/>
    <w:rsid w:val="000D6F4E"/>
    <w:rsid w:val="000D701A"/>
    <w:rsid w:val="000D7147"/>
    <w:rsid w:val="000D76D4"/>
    <w:rsid w:val="000D7762"/>
    <w:rsid w:val="000D7877"/>
    <w:rsid w:val="000D7D30"/>
    <w:rsid w:val="000D7F3D"/>
    <w:rsid w:val="000E07C6"/>
    <w:rsid w:val="000E0A1E"/>
    <w:rsid w:val="000E0C2E"/>
    <w:rsid w:val="000E0EC3"/>
    <w:rsid w:val="000E14C3"/>
    <w:rsid w:val="000E1D1E"/>
    <w:rsid w:val="000E239C"/>
    <w:rsid w:val="000E2711"/>
    <w:rsid w:val="000E30F6"/>
    <w:rsid w:val="000E33F3"/>
    <w:rsid w:val="000E34E7"/>
    <w:rsid w:val="000E3791"/>
    <w:rsid w:val="000E3CAC"/>
    <w:rsid w:val="000E3CD0"/>
    <w:rsid w:val="000E4021"/>
    <w:rsid w:val="000E45FE"/>
    <w:rsid w:val="000E47C3"/>
    <w:rsid w:val="000E4FAE"/>
    <w:rsid w:val="000E5093"/>
    <w:rsid w:val="000E539D"/>
    <w:rsid w:val="000E5A7C"/>
    <w:rsid w:val="000E5C6F"/>
    <w:rsid w:val="000E5EE4"/>
    <w:rsid w:val="000E61AD"/>
    <w:rsid w:val="000E671F"/>
    <w:rsid w:val="000E6B8C"/>
    <w:rsid w:val="000E70D8"/>
    <w:rsid w:val="000E7359"/>
    <w:rsid w:val="000E7368"/>
    <w:rsid w:val="000E737A"/>
    <w:rsid w:val="000E7495"/>
    <w:rsid w:val="000E77BA"/>
    <w:rsid w:val="000E7917"/>
    <w:rsid w:val="000F004F"/>
    <w:rsid w:val="000F01B2"/>
    <w:rsid w:val="000F0C6A"/>
    <w:rsid w:val="000F0E4E"/>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DA"/>
    <w:rsid w:val="000F29AA"/>
    <w:rsid w:val="000F33C0"/>
    <w:rsid w:val="000F3401"/>
    <w:rsid w:val="000F37C7"/>
    <w:rsid w:val="000F3919"/>
    <w:rsid w:val="000F3AD3"/>
    <w:rsid w:val="000F3D08"/>
    <w:rsid w:val="000F3D88"/>
    <w:rsid w:val="000F3DF3"/>
    <w:rsid w:val="000F3F8F"/>
    <w:rsid w:val="000F4A9C"/>
    <w:rsid w:val="000F4B84"/>
    <w:rsid w:val="000F4F17"/>
    <w:rsid w:val="000F5F74"/>
    <w:rsid w:val="000F64D5"/>
    <w:rsid w:val="000F6A7D"/>
    <w:rsid w:val="000F6B6A"/>
    <w:rsid w:val="000F6DB7"/>
    <w:rsid w:val="000F6F9B"/>
    <w:rsid w:val="000F72DC"/>
    <w:rsid w:val="000F73D0"/>
    <w:rsid w:val="000F745D"/>
    <w:rsid w:val="000F748D"/>
    <w:rsid w:val="000F7824"/>
    <w:rsid w:val="000F7871"/>
    <w:rsid w:val="000F78D6"/>
    <w:rsid w:val="000F7F03"/>
    <w:rsid w:val="00100331"/>
    <w:rsid w:val="00100413"/>
    <w:rsid w:val="00100500"/>
    <w:rsid w:val="00100702"/>
    <w:rsid w:val="0010076F"/>
    <w:rsid w:val="0010197C"/>
    <w:rsid w:val="0010205D"/>
    <w:rsid w:val="001021C2"/>
    <w:rsid w:val="00102220"/>
    <w:rsid w:val="001027B3"/>
    <w:rsid w:val="001027DE"/>
    <w:rsid w:val="001028F6"/>
    <w:rsid w:val="00102C5E"/>
    <w:rsid w:val="00103170"/>
    <w:rsid w:val="00103479"/>
    <w:rsid w:val="00103509"/>
    <w:rsid w:val="001036CC"/>
    <w:rsid w:val="0010398F"/>
    <w:rsid w:val="001039C7"/>
    <w:rsid w:val="001040D2"/>
    <w:rsid w:val="00104F44"/>
    <w:rsid w:val="0010578F"/>
    <w:rsid w:val="00105AF5"/>
    <w:rsid w:val="00105D96"/>
    <w:rsid w:val="00105F53"/>
    <w:rsid w:val="00106252"/>
    <w:rsid w:val="001066F5"/>
    <w:rsid w:val="00106966"/>
    <w:rsid w:val="001069F7"/>
    <w:rsid w:val="00106D85"/>
    <w:rsid w:val="00106E73"/>
    <w:rsid w:val="001077B6"/>
    <w:rsid w:val="0010789A"/>
    <w:rsid w:val="00107B1D"/>
    <w:rsid w:val="00107B28"/>
    <w:rsid w:val="00107D1C"/>
    <w:rsid w:val="00107DCD"/>
    <w:rsid w:val="00110C7D"/>
    <w:rsid w:val="0011110B"/>
    <w:rsid w:val="001113AA"/>
    <w:rsid w:val="00111454"/>
    <w:rsid w:val="0011170C"/>
    <w:rsid w:val="00112218"/>
    <w:rsid w:val="00112A46"/>
    <w:rsid w:val="00112A6D"/>
    <w:rsid w:val="00112CAF"/>
    <w:rsid w:val="00112ECC"/>
    <w:rsid w:val="00112F80"/>
    <w:rsid w:val="0011307D"/>
    <w:rsid w:val="001131A4"/>
    <w:rsid w:val="001134C9"/>
    <w:rsid w:val="001137D4"/>
    <w:rsid w:val="00113843"/>
    <w:rsid w:val="00113988"/>
    <w:rsid w:val="00113C27"/>
    <w:rsid w:val="00113C2D"/>
    <w:rsid w:val="00113DBE"/>
    <w:rsid w:val="001141EB"/>
    <w:rsid w:val="001147D9"/>
    <w:rsid w:val="00115146"/>
    <w:rsid w:val="00115256"/>
    <w:rsid w:val="001152D7"/>
    <w:rsid w:val="00115336"/>
    <w:rsid w:val="00115E21"/>
    <w:rsid w:val="00115E91"/>
    <w:rsid w:val="00116250"/>
    <w:rsid w:val="001164B5"/>
    <w:rsid w:val="001164F4"/>
    <w:rsid w:val="00116707"/>
    <w:rsid w:val="00116B12"/>
    <w:rsid w:val="00116C0B"/>
    <w:rsid w:val="00116FCC"/>
    <w:rsid w:val="00117392"/>
    <w:rsid w:val="00117DF9"/>
    <w:rsid w:val="0012002E"/>
    <w:rsid w:val="001201D0"/>
    <w:rsid w:val="0012030A"/>
    <w:rsid w:val="0012038E"/>
    <w:rsid w:val="00120402"/>
    <w:rsid w:val="00120527"/>
    <w:rsid w:val="001205ED"/>
    <w:rsid w:val="0012066A"/>
    <w:rsid w:val="001209E4"/>
    <w:rsid w:val="00120BCF"/>
    <w:rsid w:val="001211AD"/>
    <w:rsid w:val="001218AF"/>
    <w:rsid w:val="00121F22"/>
    <w:rsid w:val="00121F25"/>
    <w:rsid w:val="0012202D"/>
    <w:rsid w:val="0012237A"/>
    <w:rsid w:val="0012251D"/>
    <w:rsid w:val="001226C2"/>
    <w:rsid w:val="001226E6"/>
    <w:rsid w:val="00122924"/>
    <w:rsid w:val="00122CD3"/>
    <w:rsid w:val="00122E72"/>
    <w:rsid w:val="00123654"/>
    <w:rsid w:val="00123AC8"/>
    <w:rsid w:val="00123BF7"/>
    <w:rsid w:val="00124DB4"/>
    <w:rsid w:val="001255F2"/>
    <w:rsid w:val="00125660"/>
    <w:rsid w:val="00125941"/>
    <w:rsid w:val="00125ACA"/>
    <w:rsid w:val="00125E96"/>
    <w:rsid w:val="0012677B"/>
    <w:rsid w:val="00126891"/>
    <w:rsid w:val="00126A6C"/>
    <w:rsid w:val="00126E8E"/>
    <w:rsid w:val="00126F7A"/>
    <w:rsid w:val="001276ED"/>
    <w:rsid w:val="001278D4"/>
    <w:rsid w:val="00127B0D"/>
    <w:rsid w:val="00127FFB"/>
    <w:rsid w:val="00130569"/>
    <w:rsid w:val="001305B9"/>
    <w:rsid w:val="00130731"/>
    <w:rsid w:val="001308CB"/>
    <w:rsid w:val="001309E1"/>
    <w:rsid w:val="00130B13"/>
    <w:rsid w:val="00130E05"/>
    <w:rsid w:val="00130F3B"/>
    <w:rsid w:val="001312CC"/>
    <w:rsid w:val="0013151B"/>
    <w:rsid w:val="00131563"/>
    <w:rsid w:val="00131A1E"/>
    <w:rsid w:val="00131DF4"/>
    <w:rsid w:val="00132280"/>
    <w:rsid w:val="001322EF"/>
    <w:rsid w:val="001323F1"/>
    <w:rsid w:val="0013269F"/>
    <w:rsid w:val="001327CE"/>
    <w:rsid w:val="00132C1D"/>
    <w:rsid w:val="001339A2"/>
    <w:rsid w:val="00133C86"/>
    <w:rsid w:val="00133D08"/>
    <w:rsid w:val="00134524"/>
    <w:rsid w:val="00135167"/>
    <w:rsid w:val="0013548C"/>
    <w:rsid w:val="0013589D"/>
    <w:rsid w:val="00135E36"/>
    <w:rsid w:val="001362A4"/>
    <w:rsid w:val="001363A1"/>
    <w:rsid w:val="001363A8"/>
    <w:rsid w:val="00136E6C"/>
    <w:rsid w:val="00137840"/>
    <w:rsid w:val="00137A0A"/>
    <w:rsid w:val="00137B7A"/>
    <w:rsid w:val="00137B9E"/>
    <w:rsid w:val="001403BD"/>
    <w:rsid w:val="00140760"/>
    <w:rsid w:val="00140A27"/>
    <w:rsid w:val="00140CE5"/>
    <w:rsid w:val="00140E85"/>
    <w:rsid w:val="001410E5"/>
    <w:rsid w:val="00141188"/>
    <w:rsid w:val="00141787"/>
    <w:rsid w:val="00141A97"/>
    <w:rsid w:val="001424E9"/>
    <w:rsid w:val="0014340F"/>
    <w:rsid w:val="001438C4"/>
    <w:rsid w:val="00143BDF"/>
    <w:rsid w:val="001440E1"/>
    <w:rsid w:val="00144337"/>
    <w:rsid w:val="001445DD"/>
    <w:rsid w:val="0014465C"/>
    <w:rsid w:val="00144A22"/>
    <w:rsid w:val="00144A7D"/>
    <w:rsid w:val="00144BF6"/>
    <w:rsid w:val="00144F76"/>
    <w:rsid w:val="00144FB9"/>
    <w:rsid w:val="0014523A"/>
    <w:rsid w:val="0014569E"/>
    <w:rsid w:val="00145895"/>
    <w:rsid w:val="0014590E"/>
    <w:rsid w:val="00145AAB"/>
    <w:rsid w:val="00145EDB"/>
    <w:rsid w:val="00145FD2"/>
    <w:rsid w:val="0014612E"/>
    <w:rsid w:val="001462BC"/>
    <w:rsid w:val="001466BB"/>
    <w:rsid w:val="00146E18"/>
    <w:rsid w:val="0014728D"/>
    <w:rsid w:val="00147713"/>
    <w:rsid w:val="00147BDF"/>
    <w:rsid w:val="00150B12"/>
    <w:rsid w:val="00150BC9"/>
    <w:rsid w:val="00150D21"/>
    <w:rsid w:val="00150FB8"/>
    <w:rsid w:val="00151262"/>
    <w:rsid w:val="0015195B"/>
    <w:rsid w:val="00151D27"/>
    <w:rsid w:val="001520B5"/>
    <w:rsid w:val="00152431"/>
    <w:rsid w:val="0015256D"/>
    <w:rsid w:val="0015262E"/>
    <w:rsid w:val="00152EA8"/>
    <w:rsid w:val="00153028"/>
    <w:rsid w:val="001530BC"/>
    <w:rsid w:val="001531E2"/>
    <w:rsid w:val="001535BB"/>
    <w:rsid w:val="00153828"/>
    <w:rsid w:val="00153BF6"/>
    <w:rsid w:val="00154052"/>
    <w:rsid w:val="0015409F"/>
    <w:rsid w:val="00154782"/>
    <w:rsid w:val="00154D4E"/>
    <w:rsid w:val="00154DEE"/>
    <w:rsid w:val="0015512C"/>
    <w:rsid w:val="00155191"/>
    <w:rsid w:val="001552C7"/>
    <w:rsid w:val="001556E4"/>
    <w:rsid w:val="00155E5A"/>
    <w:rsid w:val="0015625D"/>
    <w:rsid w:val="001566EE"/>
    <w:rsid w:val="00156A7A"/>
    <w:rsid w:val="00157077"/>
    <w:rsid w:val="00157088"/>
    <w:rsid w:val="0015750A"/>
    <w:rsid w:val="001576DA"/>
    <w:rsid w:val="0015790E"/>
    <w:rsid w:val="00157B36"/>
    <w:rsid w:val="00157DD5"/>
    <w:rsid w:val="00157E98"/>
    <w:rsid w:val="0016039C"/>
    <w:rsid w:val="001605CC"/>
    <w:rsid w:val="00160CB7"/>
    <w:rsid w:val="00160FD2"/>
    <w:rsid w:val="00161149"/>
    <w:rsid w:val="001611F7"/>
    <w:rsid w:val="00161883"/>
    <w:rsid w:val="00161B6C"/>
    <w:rsid w:val="00162C59"/>
    <w:rsid w:val="001632C1"/>
    <w:rsid w:val="001632FB"/>
    <w:rsid w:val="00163786"/>
    <w:rsid w:val="00163C20"/>
    <w:rsid w:val="00163F3C"/>
    <w:rsid w:val="0016422B"/>
    <w:rsid w:val="0016433F"/>
    <w:rsid w:val="0016448C"/>
    <w:rsid w:val="00164581"/>
    <w:rsid w:val="00164730"/>
    <w:rsid w:val="00164749"/>
    <w:rsid w:val="00164B26"/>
    <w:rsid w:val="00164C99"/>
    <w:rsid w:val="00164D2F"/>
    <w:rsid w:val="00164E01"/>
    <w:rsid w:val="001651C5"/>
    <w:rsid w:val="001655DA"/>
    <w:rsid w:val="00165866"/>
    <w:rsid w:val="001659A3"/>
    <w:rsid w:val="00165A9C"/>
    <w:rsid w:val="00165B79"/>
    <w:rsid w:val="00165C73"/>
    <w:rsid w:val="00165CC7"/>
    <w:rsid w:val="00165F1B"/>
    <w:rsid w:val="0016641A"/>
    <w:rsid w:val="00166F42"/>
    <w:rsid w:val="001672B7"/>
    <w:rsid w:val="0016779A"/>
    <w:rsid w:val="00167A34"/>
    <w:rsid w:val="00167AFA"/>
    <w:rsid w:val="00167BC4"/>
    <w:rsid w:val="00167EA4"/>
    <w:rsid w:val="00167FE1"/>
    <w:rsid w:val="001700E1"/>
    <w:rsid w:val="0017069D"/>
    <w:rsid w:val="00170EA4"/>
    <w:rsid w:val="00171011"/>
    <w:rsid w:val="0017141C"/>
    <w:rsid w:val="0017143D"/>
    <w:rsid w:val="00171611"/>
    <w:rsid w:val="001718CF"/>
    <w:rsid w:val="00171FDD"/>
    <w:rsid w:val="00172299"/>
    <w:rsid w:val="001725B2"/>
    <w:rsid w:val="001727D0"/>
    <w:rsid w:val="00172A28"/>
    <w:rsid w:val="00172D85"/>
    <w:rsid w:val="0017336C"/>
    <w:rsid w:val="00173500"/>
    <w:rsid w:val="00173532"/>
    <w:rsid w:val="00173735"/>
    <w:rsid w:val="00173B44"/>
    <w:rsid w:val="001742E7"/>
    <w:rsid w:val="001746D4"/>
    <w:rsid w:val="00174A5E"/>
    <w:rsid w:val="00174AFA"/>
    <w:rsid w:val="00174BBA"/>
    <w:rsid w:val="00174CA6"/>
    <w:rsid w:val="00174CE4"/>
    <w:rsid w:val="00175B8D"/>
    <w:rsid w:val="00175E22"/>
    <w:rsid w:val="001766EE"/>
    <w:rsid w:val="00176D46"/>
    <w:rsid w:val="00176F8C"/>
    <w:rsid w:val="001778BC"/>
    <w:rsid w:val="00177B40"/>
    <w:rsid w:val="00177DDA"/>
    <w:rsid w:val="00180AA6"/>
    <w:rsid w:val="001810BF"/>
    <w:rsid w:val="00181227"/>
    <w:rsid w:val="0018132A"/>
    <w:rsid w:val="00181488"/>
    <w:rsid w:val="00181F37"/>
    <w:rsid w:val="001820E3"/>
    <w:rsid w:val="00182199"/>
    <w:rsid w:val="001829F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5110"/>
    <w:rsid w:val="00185209"/>
    <w:rsid w:val="001852B0"/>
    <w:rsid w:val="0018572A"/>
    <w:rsid w:val="001857B5"/>
    <w:rsid w:val="001857DB"/>
    <w:rsid w:val="00185FC9"/>
    <w:rsid w:val="001860A7"/>
    <w:rsid w:val="00186B29"/>
    <w:rsid w:val="0018778D"/>
    <w:rsid w:val="001905B8"/>
    <w:rsid w:val="00190C35"/>
    <w:rsid w:val="00190D4C"/>
    <w:rsid w:val="00191197"/>
    <w:rsid w:val="00191302"/>
    <w:rsid w:val="001914AB"/>
    <w:rsid w:val="001914E2"/>
    <w:rsid w:val="001916AE"/>
    <w:rsid w:val="00191BFD"/>
    <w:rsid w:val="001926D9"/>
    <w:rsid w:val="00192773"/>
    <w:rsid w:val="00192CEC"/>
    <w:rsid w:val="00192FA2"/>
    <w:rsid w:val="00192FF3"/>
    <w:rsid w:val="00193549"/>
    <w:rsid w:val="00193645"/>
    <w:rsid w:val="00193690"/>
    <w:rsid w:val="00193C5C"/>
    <w:rsid w:val="00193FFA"/>
    <w:rsid w:val="00194279"/>
    <w:rsid w:val="00194701"/>
    <w:rsid w:val="00194739"/>
    <w:rsid w:val="00194A6A"/>
    <w:rsid w:val="00194A99"/>
    <w:rsid w:val="00194ABB"/>
    <w:rsid w:val="00194B2D"/>
    <w:rsid w:val="00194CD0"/>
    <w:rsid w:val="00194E26"/>
    <w:rsid w:val="00194F80"/>
    <w:rsid w:val="001955E3"/>
    <w:rsid w:val="00195881"/>
    <w:rsid w:val="0019597C"/>
    <w:rsid w:val="00195E9F"/>
    <w:rsid w:val="001960D2"/>
    <w:rsid w:val="0019652C"/>
    <w:rsid w:val="00196B22"/>
    <w:rsid w:val="00196B74"/>
    <w:rsid w:val="00196D4C"/>
    <w:rsid w:val="001971DD"/>
    <w:rsid w:val="001A04EE"/>
    <w:rsid w:val="001A056F"/>
    <w:rsid w:val="001A05CB"/>
    <w:rsid w:val="001A16B5"/>
    <w:rsid w:val="001A1747"/>
    <w:rsid w:val="001A23B5"/>
    <w:rsid w:val="001A24D2"/>
    <w:rsid w:val="001A2CB4"/>
    <w:rsid w:val="001A2D45"/>
    <w:rsid w:val="001A31FF"/>
    <w:rsid w:val="001A323A"/>
    <w:rsid w:val="001A32B8"/>
    <w:rsid w:val="001A3319"/>
    <w:rsid w:val="001A3405"/>
    <w:rsid w:val="001A3DF3"/>
    <w:rsid w:val="001A3E4D"/>
    <w:rsid w:val="001A3FFA"/>
    <w:rsid w:val="001A4221"/>
    <w:rsid w:val="001A4224"/>
    <w:rsid w:val="001A445E"/>
    <w:rsid w:val="001A473F"/>
    <w:rsid w:val="001A4BEA"/>
    <w:rsid w:val="001A4CD5"/>
    <w:rsid w:val="001A4D22"/>
    <w:rsid w:val="001A528B"/>
    <w:rsid w:val="001A58EB"/>
    <w:rsid w:val="001A5E4D"/>
    <w:rsid w:val="001A6BB3"/>
    <w:rsid w:val="001A6E98"/>
    <w:rsid w:val="001A7584"/>
    <w:rsid w:val="001A75FF"/>
    <w:rsid w:val="001A77DB"/>
    <w:rsid w:val="001A7EDA"/>
    <w:rsid w:val="001B048E"/>
    <w:rsid w:val="001B0668"/>
    <w:rsid w:val="001B07C7"/>
    <w:rsid w:val="001B099B"/>
    <w:rsid w:val="001B0A51"/>
    <w:rsid w:val="001B0BF0"/>
    <w:rsid w:val="001B119C"/>
    <w:rsid w:val="001B127C"/>
    <w:rsid w:val="001B140D"/>
    <w:rsid w:val="001B19CB"/>
    <w:rsid w:val="001B19E5"/>
    <w:rsid w:val="001B1E87"/>
    <w:rsid w:val="001B2113"/>
    <w:rsid w:val="001B240B"/>
    <w:rsid w:val="001B39B5"/>
    <w:rsid w:val="001B3DD2"/>
    <w:rsid w:val="001B3EDD"/>
    <w:rsid w:val="001B4308"/>
    <w:rsid w:val="001B4343"/>
    <w:rsid w:val="001B43A5"/>
    <w:rsid w:val="001B4487"/>
    <w:rsid w:val="001B44B9"/>
    <w:rsid w:val="001B4508"/>
    <w:rsid w:val="001B4890"/>
    <w:rsid w:val="001B4B83"/>
    <w:rsid w:val="001B4BC7"/>
    <w:rsid w:val="001B4D5D"/>
    <w:rsid w:val="001B576C"/>
    <w:rsid w:val="001B57AA"/>
    <w:rsid w:val="001B5A32"/>
    <w:rsid w:val="001B5E8F"/>
    <w:rsid w:val="001B717E"/>
    <w:rsid w:val="001B7582"/>
    <w:rsid w:val="001B7750"/>
    <w:rsid w:val="001B77EF"/>
    <w:rsid w:val="001B7C82"/>
    <w:rsid w:val="001C1058"/>
    <w:rsid w:val="001C10DB"/>
    <w:rsid w:val="001C115C"/>
    <w:rsid w:val="001C12A9"/>
    <w:rsid w:val="001C16CF"/>
    <w:rsid w:val="001C1964"/>
    <w:rsid w:val="001C1C9F"/>
    <w:rsid w:val="001C1EAB"/>
    <w:rsid w:val="001C2162"/>
    <w:rsid w:val="001C22D7"/>
    <w:rsid w:val="001C2783"/>
    <w:rsid w:val="001C2934"/>
    <w:rsid w:val="001C298B"/>
    <w:rsid w:val="001C2A17"/>
    <w:rsid w:val="001C2A8E"/>
    <w:rsid w:val="001C2D1C"/>
    <w:rsid w:val="001C2DE4"/>
    <w:rsid w:val="001C2EBC"/>
    <w:rsid w:val="001C35D1"/>
    <w:rsid w:val="001C3723"/>
    <w:rsid w:val="001C38F8"/>
    <w:rsid w:val="001C4712"/>
    <w:rsid w:val="001C484B"/>
    <w:rsid w:val="001C4A22"/>
    <w:rsid w:val="001C4D5A"/>
    <w:rsid w:val="001C506A"/>
    <w:rsid w:val="001C5174"/>
    <w:rsid w:val="001C5270"/>
    <w:rsid w:val="001C5302"/>
    <w:rsid w:val="001C55A0"/>
    <w:rsid w:val="001C5FCF"/>
    <w:rsid w:val="001C61E7"/>
    <w:rsid w:val="001C629B"/>
    <w:rsid w:val="001C63DF"/>
    <w:rsid w:val="001C6909"/>
    <w:rsid w:val="001C6979"/>
    <w:rsid w:val="001C7030"/>
    <w:rsid w:val="001C70A2"/>
    <w:rsid w:val="001C76B5"/>
    <w:rsid w:val="001C78F9"/>
    <w:rsid w:val="001D02AE"/>
    <w:rsid w:val="001D06D0"/>
    <w:rsid w:val="001D0721"/>
    <w:rsid w:val="001D07E6"/>
    <w:rsid w:val="001D0817"/>
    <w:rsid w:val="001D0D43"/>
    <w:rsid w:val="001D1021"/>
    <w:rsid w:val="001D1185"/>
    <w:rsid w:val="001D122A"/>
    <w:rsid w:val="001D13C8"/>
    <w:rsid w:val="001D1667"/>
    <w:rsid w:val="001D1C97"/>
    <w:rsid w:val="001D1D4D"/>
    <w:rsid w:val="001D1F4C"/>
    <w:rsid w:val="001D209A"/>
    <w:rsid w:val="001D2223"/>
    <w:rsid w:val="001D23C1"/>
    <w:rsid w:val="001D248B"/>
    <w:rsid w:val="001D24AD"/>
    <w:rsid w:val="001D291C"/>
    <w:rsid w:val="001D2B03"/>
    <w:rsid w:val="001D300A"/>
    <w:rsid w:val="001D33A7"/>
    <w:rsid w:val="001D348E"/>
    <w:rsid w:val="001D34E4"/>
    <w:rsid w:val="001D3591"/>
    <w:rsid w:val="001D3704"/>
    <w:rsid w:val="001D3B65"/>
    <w:rsid w:val="001D4256"/>
    <w:rsid w:val="001D5554"/>
    <w:rsid w:val="001D596B"/>
    <w:rsid w:val="001D5FA1"/>
    <w:rsid w:val="001D619A"/>
    <w:rsid w:val="001D6260"/>
    <w:rsid w:val="001D664E"/>
    <w:rsid w:val="001D6B4C"/>
    <w:rsid w:val="001D6CF1"/>
    <w:rsid w:val="001D6F89"/>
    <w:rsid w:val="001D70B1"/>
    <w:rsid w:val="001D77C6"/>
    <w:rsid w:val="001E0154"/>
    <w:rsid w:val="001E0E96"/>
    <w:rsid w:val="001E1203"/>
    <w:rsid w:val="001E1248"/>
    <w:rsid w:val="001E186C"/>
    <w:rsid w:val="001E18A7"/>
    <w:rsid w:val="001E1990"/>
    <w:rsid w:val="001E1A38"/>
    <w:rsid w:val="001E1FED"/>
    <w:rsid w:val="001E20B2"/>
    <w:rsid w:val="001E2482"/>
    <w:rsid w:val="001E25A7"/>
    <w:rsid w:val="001E25D4"/>
    <w:rsid w:val="001E29CF"/>
    <w:rsid w:val="001E2A2B"/>
    <w:rsid w:val="001E2C3E"/>
    <w:rsid w:val="001E2C92"/>
    <w:rsid w:val="001E2C95"/>
    <w:rsid w:val="001E2D35"/>
    <w:rsid w:val="001E2DE4"/>
    <w:rsid w:val="001E37C4"/>
    <w:rsid w:val="001E3980"/>
    <w:rsid w:val="001E3A5E"/>
    <w:rsid w:val="001E3B48"/>
    <w:rsid w:val="001E424F"/>
    <w:rsid w:val="001E43B3"/>
    <w:rsid w:val="001E4FFF"/>
    <w:rsid w:val="001E58A5"/>
    <w:rsid w:val="001E58EF"/>
    <w:rsid w:val="001E59ED"/>
    <w:rsid w:val="001E5A56"/>
    <w:rsid w:val="001E6934"/>
    <w:rsid w:val="001E6BEE"/>
    <w:rsid w:val="001E6D4B"/>
    <w:rsid w:val="001E71CC"/>
    <w:rsid w:val="001E79B1"/>
    <w:rsid w:val="001F01A6"/>
    <w:rsid w:val="001F0449"/>
    <w:rsid w:val="001F068C"/>
    <w:rsid w:val="001F074B"/>
    <w:rsid w:val="001F08A8"/>
    <w:rsid w:val="001F08C0"/>
    <w:rsid w:val="001F0A86"/>
    <w:rsid w:val="001F0DD1"/>
    <w:rsid w:val="001F151E"/>
    <w:rsid w:val="001F176A"/>
    <w:rsid w:val="001F203A"/>
    <w:rsid w:val="001F208A"/>
    <w:rsid w:val="001F2194"/>
    <w:rsid w:val="001F2CB0"/>
    <w:rsid w:val="001F33B0"/>
    <w:rsid w:val="001F346F"/>
    <w:rsid w:val="001F3684"/>
    <w:rsid w:val="001F3A52"/>
    <w:rsid w:val="001F4135"/>
    <w:rsid w:val="001F414F"/>
    <w:rsid w:val="001F4255"/>
    <w:rsid w:val="001F4739"/>
    <w:rsid w:val="001F47B0"/>
    <w:rsid w:val="001F48D1"/>
    <w:rsid w:val="001F4D5C"/>
    <w:rsid w:val="001F4ED1"/>
    <w:rsid w:val="001F4ED3"/>
    <w:rsid w:val="001F4F29"/>
    <w:rsid w:val="001F54FC"/>
    <w:rsid w:val="001F555A"/>
    <w:rsid w:val="001F5C20"/>
    <w:rsid w:val="001F5CAE"/>
    <w:rsid w:val="001F627B"/>
    <w:rsid w:val="001F6634"/>
    <w:rsid w:val="001F6946"/>
    <w:rsid w:val="001F713C"/>
    <w:rsid w:val="001F734F"/>
    <w:rsid w:val="001F76EB"/>
    <w:rsid w:val="001F78F3"/>
    <w:rsid w:val="001F79C6"/>
    <w:rsid w:val="001F7BAC"/>
    <w:rsid w:val="00200133"/>
    <w:rsid w:val="0020027A"/>
    <w:rsid w:val="00200F6E"/>
    <w:rsid w:val="00200F70"/>
    <w:rsid w:val="00201142"/>
    <w:rsid w:val="00201199"/>
    <w:rsid w:val="00201220"/>
    <w:rsid w:val="00201229"/>
    <w:rsid w:val="00201359"/>
    <w:rsid w:val="00201733"/>
    <w:rsid w:val="00201780"/>
    <w:rsid w:val="00202204"/>
    <w:rsid w:val="00202495"/>
    <w:rsid w:val="00202513"/>
    <w:rsid w:val="00202AB7"/>
    <w:rsid w:val="00202F90"/>
    <w:rsid w:val="00203268"/>
    <w:rsid w:val="002032C9"/>
    <w:rsid w:val="002033F8"/>
    <w:rsid w:val="00203707"/>
    <w:rsid w:val="00203B45"/>
    <w:rsid w:val="00203F30"/>
    <w:rsid w:val="00204246"/>
    <w:rsid w:val="002042D7"/>
    <w:rsid w:val="00205364"/>
    <w:rsid w:val="002053CD"/>
    <w:rsid w:val="00205931"/>
    <w:rsid w:val="00205D61"/>
    <w:rsid w:val="00205E2F"/>
    <w:rsid w:val="00206237"/>
    <w:rsid w:val="00206281"/>
    <w:rsid w:val="002064F2"/>
    <w:rsid w:val="002066FB"/>
    <w:rsid w:val="00206950"/>
    <w:rsid w:val="0020709F"/>
    <w:rsid w:val="002070A2"/>
    <w:rsid w:val="0020744E"/>
    <w:rsid w:val="00207586"/>
    <w:rsid w:val="00207662"/>
    <w:rsid w:val="002076E7"/>
    <w:rsid w:val="00207D0A"/>
    <w:rsid w:val="00210151"/>
    <w:rsid w:val="002101AC"/>
    <w:rsid w:val="0021061A"/>
    <w:rsid w:val="0021068A"/>
    <w:rsid w:val="002107E5"/>
    <w:rsid w:val="00210B7C"/>
    <w:rsid w:val="00210DFB"/>
    <w:rsid w:val="002110BD"/>
    <w:rsid w:val="002111D2"/>
    <w:rsid w:val="0021127B"/>
    <w:rsid w:val="002115C2"/>
    <w:rsid w:val="00211E4F"/>
    <w:rsid w:val="00211F08"/>
    <w:rsid w:val="00212116"/>
    <w:rsid w:val="002123D4"/>
    <w:rsid w:val="00212C3D"/>
    <w:rsid w:val="002137D6"/>
    <w:rsid w:val="0021386E"/>
    <w:rsid w:val="00213A9C"/>
    <w:rsid w:val="00213E4A"/>
    <w:rsid w:val="00213FD8"/>
    <w:rsid w:val="0021403E"/>
    <w:rsid w:val="002140F6"/>
    <w:rsid w:val="00214277"/>
    <w:rsid w:val="00214EBB"/>
    <w:rsid w:val="0021502D"/>
    <w:rsid w:val="0021526A"/>
    <w:rsid w:val="00215515"/>
    <w:rsid w:val="00216228"/>
    <w:rsid w:val="00216282"/>
    <w:rsid w:val="002164E8"/>
    <w:rsid w:val="002174C0"/>
    <w:rsid w:val="002174D5"/>
    <w:rsid w:val="0021767C"/>
    <w:rsid w:val="00217783"/>
    <w:rsid w:val="00217974"/>
    <w:rsid w:val="00220393"/>
    <w:rsid w:val="00220BDE"/>
    <w:rsid w:val="002210F5"/>
    <w:rsid w:val="00221335"/>
    <w:rsid w:val="00221555"/>
    <w:rsid w:val="002215F1"/>
    <w:rsid w:val="0022170B"/>
    <w:rsid w:val="002218CB"/>
    <w:rsid w:val="00221AF3"/>
    <w:rsid w:val="00221BA6"/>
    <w:rsid w:val="00221CDA"/>
    <w:rsid w:val="00222347"/>
    <w:rsid w:val="00222371"/>
    <w:rsid w:val="00222844"/>
    <w:rsid w:val="00222AFC"/>
    <w:rsid w:val="00222BAA"/>
    <w:rsid w:val="00222BEC"/>
    <w:rsid w:val="00222EDE"/>
    <w:rsid w:val="00222F2A"/>
    <w:rsid w:val="00222F83"/>
    <w:rsid w:val="00223334"/>
    <w:rsid w:val="002233F3"/>
    <w:rsid w:val="002236F3"/>
    <w:rsid w:val="00223770"/>
    <w:rsid w:val="0022385B"/>
    <w:rsid w:val="00223F54"/>
    <w:rsid w:val="00224164"/>
    <w:rsid w:val="0022450A"/>
    <w:rsid w:val="00224560"/>
    <w:rsid w:val="002245DE"/>
    <w:rsid w:val="0022477D"/>
    <w:rsid w:val="00224828"/>
    <w:rsid w:val="00224899"/>
    <w:rsid w:val="002249D7"/>
    <w:rsid w:val="00224A79"/>
    <w:rsid w:val="00224EF0"/>
    <w:rsid w:val="00225E26"/>
    <w:rsid w:val="00226386"/>
    <w:rsid w:val="0022693D"/>
    <w:rsid w:val="002269B7"/>
    <w:rsid w:val="00226D5E"/>
    <w:rsid w:val="002270E5"/>
    <w:rsid w:val="002277B5"/>
    <w:rsid w:val="00227F14"/>
    <w:rsid w:val="00230310"/>
    <w:rsid w:val="00231382"/>
    <w:rsid w:val="0023173D"/>
    <w:rsid w:val="0023185D"/>
    <w:rsid w:val="00231875"/>
    <w:rsid w:val="002319B0"/>
    <w:rsid w:val="002319C5"/>
    <w:rsid w:val="00231ABD"/>
    <w:rsid w:val="00231B11"/>
    <w:rsid w:val="00231C11"/>
    <w:rsid w:val="00231D6D"/>
    <w:rsid w:val="00232588"/>
    <w:rsid w:val="00232640"/>
    <w:rsid w:val="0023265C"/>
    <w:rsid w:val="00232D21"/>
    <w:rsid w:val="00232F90"/>
    <w:rsid w:val="002337B6"/>
    <w:rsid w:val="0023393E"/>
    <w:rsid w:val="0023393F"/>
    <w:rsid w:val="00233DA0"/>
    <w:rsid w:val="00233DD9"/>
    <w:rsid w:val="002343F5"/>
    <w:rsid w:val="00234712"/>
    <w:rsid w:val="00234835"/>
    <w:rsid w:val="002348AA"/>
    <w:rsid w:val="002348C4"/>
    <w:rsid w:val="00234C88"/>
    <w:rsid w:val="00234DC5"/>
    <w:rsid w:val="002350E6"/>
    <w:rsid w:val="0023512B"/>
    <w:rsid w:val="002351A3"/>
    <w:rsid w:val="002355F5"/>
    <w:rsid w:val="002358D2"/>
    <w:rsid w:val="00235AAC"/>
    <w:rsid w:val="00235C1B"/>
    <w:rsid w:val="00236876"/>
    <w:rsid w:val="00236B53"/>
    <w:rsid w:val="00236C8D"/>
    <w:rsid w:val="00236CF5"/>
    <w:rsid w:val="00236D68"/>
    <w:rsid w:val="00236E69"/>
    <w:rsid w:val="00236ECC"/>
    <w:rsid w:val="002372D1"/>
    <w:rsid w:val="00237549"/>
    <w:rsid w:val="00237B66"/>
    <w:rsid w:val="00237EA7"/>
    <w:rsid w:val="00237F79"/>
    <w:rsid w:val="002400A5"/>
    <w:rsid w:val="0024065E"/>
    <w:rsid w:val="00240828"/>
    <w:rsid w:val="0024083C"/>
    <w:rsid w:val="00240AAA"/>
    <w:rsid w:val="00240AC6"/>
    <w:rsid w:val="00240C64"/>
    <w:rsid w:val="00240DDC"/>
    <w:rsid w:val="00241121"/>
    <w:rsid w:val="002416D1"/>
    <w:rsid w:val="002418C5"/>
    <w:rsid w:val="002418FF"/>
    <w:rsid w:val="00242012"/>
    <w:rsid w:val="0024217B"/>
    <w:rsid w:val="00242337"/>
    <w:rsid w:val="002423C5"/>
    <w:rsid w:val="00242635"/>
    <w:rsid w:val="0024280E"/>
    <w:rsid w:val="00242810"/>
    <w:rsid w:val="0024283C"/>
    <w:rsid w:val="00242C00"/>
    <w:rsid w:val="00243068"/>
    <w:rsid w:val="0024310A"/>
    <w:rsid w:val="00243609"/>
    <w:rsid w:val="002437AC"/>
    <w:rsid w:val="00243CDD"/>
    <w:rsid w:val="002442E8"/>
    <w:rsid w:val="00244961"/>
    <w:rsid w:val="00244964"/>
    <w:rsid w:val="00244C63"/>
    <w:rsid w:val="00245445"/>
    <w:rsid w:val="00245953"/>
    <w:rsid w:val="00245A2F"/>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147A"/>
    <w:rsid w:val="0025191E"/>
    <w:rsid w:val="002519A0"/>
    <w:rsid w:val="00251A3B"/>
    <w:rsid w:val="0025241B"/>
    <w:rsid w:val="00252453"/>
    <w:rsid w:val="00252933"/>
    <w:rsid w:val="0025302D"/>
    <w:rsid w:val="00253235"/>
    <w:rsid w:val="0025328C"/>
    <w:rsid w:val="002533F8"/>
    <w:rsid w:val="0025397A"/>
    <w:rsid w:val="00253EB2"/>
    <w:rsid w:val="002541FE"/>
    <w:rsid w:val="0025472E"/>
    <w:rsid w:val="0025545E"/>
    <w:rsid w:val="0025577B"/>
    <w:rsid w:val="00255D13"/>
    <w:rsid w:val="00255F6D"/>
    <w:rsid w:val="00256108"/>
    <w:rsid w:val="00256BE2"/>
    <w:rsid w:val="00256F02"/>
    <w:rsid w:val="00257471"/>
    <w:rsid w:val="002576D2"/>
    <w:rsid w:val="002577F1"/>
    <w:rsid w:val="00257849"/>
    <w:rsid w:val="00257A5A"/>
    <w:rsid w:val="00257E05"/>
    <w:rsid w:val="00257E33"/>
    <w:rsid w:val="002602C3"/>
    <w:rsid w:val="002602D6"/>
    <w:rsid w:val="0026050B"/>
    <w:rsid w:val="00260DAE"/>
    <w:rsid w:val="00260FA4"/>
    <w:rsid w:val="002611BE"/>
    <w:rsid w:val="00261354"/>
    <w:rsid w:val="00261463"/>
    <w:rsid w:val="002616B1"/>
    <w:rsid w:val="002618BF"/>
    <w:rsid w:val="00261DFC"/>
    <w:rsid w:val="00261E0D"/>
    <w:rsid w:val="002621D3"/>
    <w:rsid w:val="0026243E"/>
    <w:rsid w:val="002625BA"/>
    <w:rsid w:val="002627C0"/>
    <w:rsid w:val="00262972"/>
    <w:rsid w:val="0026315E"/>
    <w:rsid w:val="002631B9"/>
    <w:rsid w:val="002631DC"/>
    <w:rsid w:val="00263207"/>
    <w:rsid w:val="00263C9C"/>
    <w:rsid w:val="00263D69"/>
    <w:rsid w:val="002640D5"/>
    <w:rsid w:val="00264523"/>
    <w:rsid w:val="00264BB4"/>
    <w:rsid w:val="00265738"/>
    <w:rsid w:val="002659EA"/>
    <w:rsid w:val="00265C48"/>
    <w:rsid w:val="00265EA9"/>
    <w:rsid w:val="002664D4"/>
    <w:rsid w:val="002667AC"/>
    <w:rsid w:val="00266871"/>
    <w:rsid w:val="00266B1E"/>
    <w:rsid w:val="0026730C"/>
    <w:rsid w:val="0026786F"/>
    <w:rsid w:val="00267B55"/>
    <w:rsid w:val="00267E2E"/>
    <w:rsid w:val="00270AB1"/>
    <w:rsid w:val="00270D03"/>
    <w:rsid w:val="00270D63"/>
    <w:rsid w:val="00271064"/>
    <w:rsid w:val="002714E3"/>
    <w:rsid w:val="0027187A"/>
    <w:rsid w:val="00271D26"/>
    <w:rsid w:val="0027279B"/>
    <w:rsid w:val="00272AA0"/>
    <w:rsid w:val="00272D89"/>
    <w:rsid w:val="00273207"/>
    <w:rsid w:val="0027322D"/>
    <w:rsid w:val="00273380"/>
    <w:rsid w:val="00273425"/>
    <w:rsid w:val="002746A2"/>
    <w:rsid w:val="00275008"/>
    <w:rsid w:val="0027516A"/>
    <w:rsid w:val="002754D9"/>
    <w:rsid w:val="00275732"/>
    <w:rsid w:val="0027578E"/>
    <w:rsid w:val="00275FFB"/>
    <w:rsid w:val="002760A5"/>
    <w:rsid w:val="0027614C"/>
    <w:rsid w:val="00276213"/>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64B"/>
    <w:rsid w:val="00282743"/>
    <w:rsid w:val="00282750"/>
    <w:rsid w:val="00282B65"/>
    <w:rsid w:val="00282EEE"/>
    <w:rsid w:val="00282F3D"/>
    <w:rsid w:val="002834D7"/>
    <w:rsid w:val="00283BEF"/>
    <w:rsid w:val="00284162"/>
    <w:rsid w:val="0028442B"/>
    <w:rsid w:val="002846E8"/>
    <w:rsid w:val="00285168"/>
    <w:rsid w:val="00285348"/>
    <w:rsid w:val="0028542B"/>
    <w:rsid w:val="00285C6D"/>
    <w:rsid w:val="00285D5F"/>
    <w:rsid w:val="002863E1"/>
    <w:rsid w:val="00286885"/>
    <w:rsid w:val="00286C81"/>
    <w:rsid w:val="00287256"/>
    <w:rsid w:val="00287450"/>
    <w:rsid w:val="002877B2"/>
    <w:rsid w:val="00287A33"/>
    <w:rsid w:val="00287DDD"/>
    <w:rsid w:val="00290124"/>
    <w:rsid w:val="002903D8"/>
    <w:rsid w:val="0029081B"/>
    <w:rsid w:val="00290AB8"/>
    <w:rsid w:val="00290DB2"/>
    <w:rsid w:val="00291730"/>
    <w:rsid w:val="002920C5"/>
    <w:rsid w:val="0029210D"/>
    <w:rsid w:val="002921F8"/>
    <w:rsid w:val="0029283D"/>
    <w:rsid w:val="00292872"/>
    <w:rsid w:val="002928C3"/>
    <w:rsid w:val="00293023"/>
    <w:rsid w:val="00293374"/>
    <w:rsid w:val="002933AA"/>
    <w:rsid w:val="00293554"/>
    <w:rsid w:val="0029355F"/>
    <w:rsid w:val="00293903"/>
    <w:rsid w:val="00293FBE"/>
    <w:rsid w:val="0029433B"/>
    <w:rsid w:val="0029484A"/>
    <w:rsid w:val="00294F18"/>
    <w:rsid w:val="00295250"/>
    <w:rsid w:val="002965A2"/>
    <w:rsid w:val="00296C79"/>
    <w:rsid w:val="0029764F"/>
    <w:rsid w:val="002978F3"/>
    <w:rsid w:val="00297BF9"/>
    <w:rsid w:val="00297C84"/>
    <w:rsid w:val="00297F2A"/>
    <w:rsid w:val="00297F35"/>
    <w:rsid w:val="002A03BF"/>
    <w:rsid w:val="002A04FB"/>
    <w:rsid w:val="002A06D4"/>
    <w:rsid w:val="002A0757"/>
    <w:rsid w:val="002A0921"/>
    <w:rsid w:val="002A0967"/>
    <w:rsid w:val="002A0D53"/>
    <w:rsid w:val="002A0F5F"/>
    <w:rsid w:val="002A1176"/>
    <w:rsid w:val="002A1A6B"/>
    <w:rsid w:val="002A1CF0"/>
    <w:rsid w:val="002A1DCE"/>
    <w:rsid w:val="002A2971"/>
    <w:rsid w:val="002A2C60"/>
    <w:rsid w:val="002A2E5A"/>
    <w:rsid w:val="002A2EBF"/>
    <w:rsid w:val="002A2FD0"/>
    <w:rsid w:val="002A3040"/>
    <w:rsid w:val="002A3253"/>
    <w:rsid w:val="002A352D"/>
    <w:rsid w:val="002A3697"/>
    <w:rsid w:val="002A3A74"/>
    <w:rsid w:val="002A3C3E"/>
    <w:rsid w:val="002A423B"/>
    <w:rsid w:val="002A43D9"/>
    <w:rsid w:val="002A43E8"/>
    <w:rsid w:val="002A4777"/>
    <w:rsid w:val="002A47C5"/>
    <w:rsid w:val="002A4A19"/>
    <w:rsid w:val="002A4B29"/>
    <w:rsid w:val="002A4B57"/>
    <w:rsid w:val="002A4BAD"/>
    <w:rsid w:val="002A4D9D"/>
    <w:rsid w:val="002A51AE"/>
    <w:rsid w:val="002A5296"/>
    <w:rsid w:val="002A5372"/>
    <w:rsid w:val="002A585A"/>
    <w:rsid w:val="002A59CF"/>
    <w:rsid w:val="002A5EB0"/>
    <w:rsid w:val="002A60D8"/>
    <w:rsid w:val="002A610E"/>
    <w:rsid w:val="002A6171"/>
    <w:rsid w:val="002A6272"/>
    <w:rsid w:val="002A6430"/>
    <w:rsid w:val="002A674D"/>
    <w:rsid w:val="002A701A"/>
    <w:rsid w:val="002A7BF0"/>
    <w:rsid w:val="002A7D7A"/>
    <w:rsid w:val="002A7F2A"/>
    <w:rsid w:val="002B0FEC"/>
    <w:rsid w:val="002B1011"/>
    <w:rsid w:val="002B1501"/>
    <w:rsid w:val="002B1894"/>
    <w:rsid w:val="002B19B9"/>
    <w:rsid w:val="002B1C84"/>
    <w:rsid w:val="002B20DC"/>
    <w:rsid w:val="002B220D"/>
    <w:rsid w:val="002B2386"/>
    <w:rsid w:val="002B2ACC"/>
    <w:rsid w:val="002B2C19"/>
    <w:rsid w:val="002B2C5E"/>
    <w:rsid w:val="002B4264"/>
    <w:rsid w:val="002B4557"/>
    <w:rsid w:val="002B4940"/>
    <w:rsid w:val="002B4BCE"/>
    <w:rsid w:val="002B4E2C"/>
    <w:rsid w:val="002B5036"/>
    <w:rsid w:val="002B538D"/>
    <w:rsid w:val="002B5997"/>
    <w:rsid w:val="002B5CCA"/>
    <w:rsid w:val="002B5DC1"/>
    <w:rsid w:val="002B62C5"/>
    <w:rsid w:val="002B62F8"/>
    <w:rsid w:val="002B6362"/>
    <w:rsid w:val="002B6428"/>
    <w:rsid w:val="002B66A6"/>
    <w:rsid w:val="002B6866"/>
    <w:rsid w:val="002B6B49"/>
    <w:rsid w:val="002B6FD8"/>
    <w:rsid w:val="002B712A"/>
    <w:rsid w:val="002B723E"/>
    <w:rsid w:val="002B738B"/>
    <w:rsid w:val="002B7950"/>
    <w:rsid w:val="002B7B64"/>
    <w:rsid w:val="002B7CDF"/>
    <w:rsid w:val="002B7FB6"/>
    <w:rsid w:val="002C00C1"/>
    <w:rsid w:val="002C0EDD"/>
    <w:rsid w:val="002C0F94"/>
    <w:rsid w:val="002C1264"/>
    <w:rsid w:val="002C133A"/>
    <w:rsid w:val="002C1B1F"/>
    <w:rsid w:val="002C1C1A"/>
    <w:rsid w:val="002C1D76"/>
    <w:rsid w:val="002C1F4F"/>
    <w:rsid w:val="002C323F"/>
    <w:rsid w:val="002C3621"/>
    <w:rsid w:val="002C3BC3"/>
    <w:rsid w:val="002C3C93"/>
    <w:rsid w:val="002C3E5E"/>
    <w:rsid w:val="002C4494"/>
    <w:rsid w:val="002C44B7"/>
    <w:rsid w:val="002C4952"/>
    <w:rsid w:val="002C53DE"/>
    <w:rsid w:val="002C5449"/>
    <w:rsid w:val="002C5758"/>
    <w:rsid w:val="002C58EC"/>
    <w:rsid w:val="002C5B16"/>
    <w:rsid w:val="002C6179"/>
    <w:rsid w:val="002C66AA"/>
    <w:rsid w:val="002C66FE"/>
    <w:rsid w:val="002C69BB"/>
    <w:rsid w:val="002C6C0B"/>
    <w:rsid w:val="002C7235"/>
    <w:rsid w:val="002C792F"/>
    <w:rsid w:val="002C7A4C"/>
    <w:rsid w:val="002D0312"/>
    <w:rsid w:val="002D0376"/>
    <w:rsid w:val="002D0744"/>
    <w:rsid w:val="002D09F0"/>
    <w:rsid w:val="002D0C4C"/>
    <w:rsid w:val="002D0CBC"/>
    <w:rsid w:val="002D0F49"/>
    <w:rsid w:val="002D111F"/>
    <w:rsid w:val="002D1611"/>
    <w:rsid w:val="002D1692"/>
    <w:rsid w:val="002D16D7"/>
    <w:rsid w:val="002D1F1C"/>
    <w:rsid w:val="002D22A6"/>
    <w:rsid w:val="002D26BA"/>
    <w:rsid w:val="002D276B"/>
    <w:rsid w:val="002D2A9C"/>
    <w:rsid w:val="002D2B4E"/>
    <w:rsid w:val="002D2D69"/>
    <w:rsid w:val="002D2F4D"/>
    <w:rsid w:val="002D2FD3"/>
    <w:rsid w:val="002D2FF6"/>
    <w:rsid w:val="002D31B7"/>
    <w:rsid w:val="002D337F"/>
    <w:rsid w:val="002D3889"/>
    <w:rsid w:val="002D3C77"/>
    <w:rsid w:val="002D40AB"/>
    <w:rsid w:val="002D429D"/>
    <w:rsid w:val="002D4699"/>
    <w:rsid w:val="002D490E"/>
    <w:rsid w:val="002D4E3D"/>
    <w:rsid w:val="002D58B9"/>
    <w:rsid w:val="002D5A24"/>
    <w:rsid w:val="002D62C0"/>
    <w:rsid w:val="002D6522"/>
    <w:rsid w:val="002D6574"/>
    <w:rsid w:val="002D6759"/>
    <w:rsid w:val="002D67FC"/>
    <w:rsid w:val="002D6916"/>
    <w:rsid w:val="002D70FB"/>
    <w:rsid w:val="002D740B"/>
    <w:rsid w:val="002D7545"/>
    <w:rsid w:val="002D77E7"/>
    <w:rsid w:val="002D7B4E"/>
    <w:rsid w:val="002E05C9"/>
    <w:rsid w:val="002E05F9"/>
    <w:rsid w:val="002E0971"/>
    <w:rsid w:val="002E0A35"/>
    <w:rsid w:val="002E0CAD"/>
    <w:rsid w:val="002E1274"/>
    <w:rsid w:val="002E1A48"/>
    <w:rsid w:val="002E2A55"/>
    <w:rsid w:val="002E2CCB"/>
    <w:rsid w:val="002E2E37"/>
    <w:rsid w:val="002E2FBC"/>
    <w:rsid w:val="002E354F"/>
    <w:rsid w:val="002E3A0E"/>
    <w:rsid w:val="002E3E12"/>
    <w:rsid w:val="002E3FA4"/>
    <w:rsid w:val="002E44B8"/>
    <w:rsid w:val="002E5125"/>
    <w:rsid w:val="002E5389"/>
    <w:rsid w:val="002E59F3"/>
    <w:rsid w:val="002E5F15"/>
    <w:rsid w:val="002E604C"/>
    <w:rsid w:val="002E642D"/>
    <w:rsid w:val="002E675C"/>
    <w:rsid w:val="002E67CE"/>
    <w:rsid w:val="002E69E3"/>
    <w:rsid w:val="002E6B16"/>
    <w:rsid w:val="002E7831"/>
    <w:rsid w:val="002E7844"/>
    <w:rsid w:val="002E7E20"/>
    <w:rsid w:val="002E7E9E"/>
    <w:rsid w:val="002E7F8F"/>
    <w:rsid w:val="002E7FAA"/>
    <w:rsid w:val="002F006C"/>
    <w:rsid w:val="002F038D"/>
    <w:rsid w:val="002F04F1"/>
    <w:rsid w:val="002F0720"/>
    <w:rsid w:val="002F080B"/>
    <w:rsid w:val="002F122B"/>
    <w:rsid w:val="002F15F8"/>
    <w:rsid w:val="002F19D8"/>
    <w:rsid w:val="002F1D41"/>
    <w:rsid w:val="002F1D54"/>
    <w:rsid w:val="002F1FB0"/>
    <w:rsid w:val="002F2029"/>
    <w:rsid w:val="002F216A"/>
    <w:rsid w:val="002F24BB"/>
    <w:rsid w:val="002F2632"/>
    <w:rsid w:val="002F2D9C"/>
    <w:rsid w:val="002F2F69"/>
    <w:rsid w:val="002F2F6C"/>
    <w:rsid w:val="002F325E"/>
    <w:rsid w:val="002F32BC"/>
    <w:rsid w:val="002F3659"/>
    <w:rsid w:val="002F39C8"/>
    <w:rsid w:val="002F4484"/>
    <w:rsid w:val="002F4C3D"/>
    <w:rsid w:val="002F4DBA"/>
    <w:rsid w:val="002F51BD"/>
    <w:rsid w:val="002F5288"/>
    <w:rsid w:val="002F5470"/>
    <w:rsid w:val="002F5783"/>
    <w:rsid w:val="002F5B59"/>
    <w:rsid w:val="002F5C6A"/>
    <w:rsid w:val="002F5F27"/>
    <w:rsid w:val="002F608B"/>
    <w:rsid w:val="002F6102"/>
    <w:rsid w:val="002F659E"/>
    <w:rsid w:val="002F6994"/>
    <w:rsid w:val="002F6A3B"/>
    <w:rsid w:val="002F6B3A"/>
    <w:rsid w:val="002F6EDD"/>
    <w:rsid w:val="002F706B"/>
    <w:rsid w:val="002F71D5"/>
    <w:rsid w:val="002F747D"/>
    <w:rsid w:val="002F76F5"/>
    <w:rsid w:val="002F7F4D"/>
    <w:rsid w:val="003000D9"/>
    <w:rsid w:val="00300550"/>
    <w:rsid w:val="00300AA7"/>
    <w:rsid w:val="00300AEE"/>
    <w:rsid w:val="00300C5F"/>
    <w:rsid w:val="00300EC1"/>
    <w:rsid w:val="003013BD"/>
    <w:rsid w:val="00301599"/>
    <w:rsid w:val="0030182E"/>
    <w:rsid w:val="00301E0D"/>
    <w:rsid w:val="00302016"/>
    <w:rsid w:val="003020A2"/>
    <w:rsid w:val="003022D6"/>
    <w:rsid w:val="00302304"/>
    <w:rsid w:val="00302371"/>
    <w:rsid w:val="003025CC"/>
    <w:rsid w:val="003029A0"/>
    <w:rsid w:val="00302AB6"/>
    <w:rsid w:val="00303481"/>
    <w:rsid w:val="003040F0"/>
    <w:rsid w:val="0030419E"/>
    <w:rsid w:val="00304300"/>
    <w:rsid w:val="003043D8"/>
    <w:rsid w:val="00304A2F"/>
    <w:rsid w:val="00304CAD"/>
    <w:rsid w:val="00304F1E"/>
    <w:rsid w:val="003050DC"/>
    <w:rsid w:val="003054AA"/>
    <w:rsid w:val="00305B9D"/>
    <w:rsid w:val="00305DB5"/>
    <w:rsid w:val="00305E70"/>
    <w:rsid w:val="00305EC4"/>
    <w:rsid w:val="003065DF"/>
    <w:rsid w:val="003068E8"/>
    <w:rsid w:val="00306920"/>
    <w:rsid w:val="00306DBA"/>
    <w:rsid w:val="00306E66"/>
    <w:rsid w:val="00307129"/>
    <w:rsid w:val="00307A55"/>
    <w:rsid w:val="0031041F"/>
    <w:rsid w:val="0031067F"/>
    <w:rsid w:val="00310AA6"/>
    <w:rsid w:val="00310AB7"/>
    <w:rsid w:val="00310FBD"/>
    <w:rsid w:val="00310FC2"/>
    <w:rsid w:val="003114FA"/>
    <w:rsid w:val="003116CB"/>
    <w:rsid w:val="00311FDA"/>
    <w:rsid w:val="00312103"/>
    <w:rsid w:val="00312624"/>
    <w:rsid w:val="00312E30"/>
    <w:rsid w:val="003135B2"/>
    <w:rsid w:val="003138B5"/>
    <w:rsid w:val="00313902"/>
    <w:rsid w:val="00313B4D"/>
    <w:rsid w:val="00313DCA"/>
    <w:rsid w:val="0031402B"/>
    <w:rsid w:val="0031506D"/>
    <w:rsid w:val="00315609"/>
    <w:rsid w:val="003157C7"/>
    <w:rsid w:val="00315A95"/>
    <w:rsid w:val="00315AA2"/>
    <w:rsid w:val="00315D40"/>
    <w:rsid w:val="00315E00"/>
    <w:rsid w:val="00316082"/>
    <w:rsid w:val="003162B8"/>
    <w:rsid w:val="00316666"/>
    <w:rsid w:val="003168FD"/>
    <w:rsid w:val="00316FAA"/>
    <w:rsid w:val="003170CC"/>
    <w:rsid w:val="003174F2"/>
    <w:rsid w:val="00317E71"/>
    <w:rsid w:val="00320128"/>
    <w:rsid w:val="003203FA"/>
    <w:rsid w:val="003206D8"/>
    <w:rsid w:val="00320C4D"/>
    <w:rsid w:val="003213B1"/>
    <w:rsid w:val="00321630"/>
    <w:rsid w:val="00321FF4"/>
    <w:rsid w:val="0032229B"/>
    <w:rsid w:val="00322B2D"/>
    <w:rsid w:val="00322B48"/>
    <w:rsid w:val="0032316E"/>
    <w:rsid w:val="00323940"/>
    <w:rsid w:val="00323DA2"/>
    <w:rsid w:val="003249AC"/>
    <w:rsid w:val="00324CBF"/>
    <w:rsid w:val="00324D44"/>
    <w:rsid w:val="00325961"/>
    <w:rsid w:val="003259E0"/>
    <w:rsid w:val="00325ACE"/>
    <w:rsid w:val="003266CA"/>
    <w:rsid w:val="00326D4A"/>
    <w:rsid w:val="003270BB"/>
    <w:rsid w:val="0032778B"/>
    <w:rsid w:val="00327A9D"/>
    <w:rsid w:val="00327DFC"/>
    <w:rsid w:val="00330347"/>
    <w:rsid w:val="0033035E"/>
    <w:rsid w:val="00330AA7"/>
    <w:rsid w:val="00330B82"/>
    <w:rsid w:val="00330CF4"/>
    <w:rsid w:val="00330FBF"/>
    <w:rsid w:val="00331097"/>
    <w:rsid w:val="003310B9"/>
    <w:rsid w:val="0033111E"/>
    <w:rsid w:val="00331292"/>
    <w:rsid w:val="00331439"/>
    <w:rsid w:val="00331522"/>
    <w:rsid w:val="00331734"/>
    <w:rsid w:val="00331DC9"/>
    <w:rsid w:val="00332084"/>
    <w:rsid w:val="0033250F"/>
    <w:rsid w:val="003327EF"/>
    <w:rsid w:val="00332EB6"/>
    <w:rsid w:val="00332F30"/>
    <w:rsid w:val="00333029"/>
    <w:rsid w:val="003333E0"/>
    <w:rsid w:val="00333423"/>
    <w:rsid w:val="00333A6F"/>
    <w:rsid w:val="00333EEA"/>
    <w:rsid w:val="0033422D"/>
    <w:rsid w:val="003342D5"/>
    <w:rsid w:val="00334416"/>
    <w:rsid w:val="0033463C"/>
    <w:rsid w:val="0033487D"/>
    <w:rsid w:val="003349D8"/>
    <w:rsid w:val="00334A02"/>
    <w:rsid w:val="00334A9F"/>
    <w:rsid w:val="00334AB8"/>
    <w:rsid w:val="00334E6D"/>
    <w:rsid w:val="003350B4"/>
    <w:rsid w:val="0033549A"/>
    <w:rsid w:val="0033557D"/>
    <w:rsid w:val="003358C0"/>
    <w:rsid w:val="00335C2B"/>
    <w:rsid w:val="0033615B"/>
    <w:rsid w:val="0033641B"/>
    <w:rsid w:val="00336690"/>
    <w:rsid w:val="0033711E"/>
    <w:rsid w:val="0033714E"/>
    <w:rsid w:val="0033729C"/>
    <w:rsid w:val="00337340"/>
    <w:rsid w:val="003375F9"/>
    <w:rsid w:val="0033768C"/>
    <w:rsid w:val="003376C6"/>
    <w:rsid w:val="00337D35"/>
    <w:rsid w:val="00340160"/>
    <w:rsid w:val="0034020C"/>
    <w:rsid w:val="0034074B"/>
    <w:rsid w:val="00340784"/>
    <w:rsid w:val="00340F29"/>
    <w:rsid w:val="003410E9"/>
    <w:rsid w:val="00341206"/>
    <w:rsid w:val="003414D1"/>
    <w:rsid w:val="0034157B"/>
    <w:rsid w:val="00341584"/>
    <w:rsid w:val="00341DA0"/>
    <w:rsid w:val="003421A4"/>
    <w:rsid w:val="00342854"/>
    <w:rsid w:val="00342DDD"/>
    <w:rsid w:val="003436F1"/>
    <w:rsid w:val="00343802"/>
    <w:rsid w:val="00343B34"/>
    <w:rsid w:val="00343D54"/>
    <w:rsid w:val="00343DAE"/>
    <w:rsid w:val="003441FC"/>
    <w:rsid w:val="00344231"/>
    <w:rsid w:val="00344536"/>
    <w:rsid w:val="00344556"/>
    <w:rsid w:val="003448B9"/>
    <w:rsid w:val="00344BA0"/>
    <w:rsid w:val="00344C9A"/>
    <w:rsid w:val="00344EDE"/>
    <w:rsid w:val="0034502C"/>
    <w:rsid w:val="003452E9"/>
    <w:rsid w:val="00345A91"/>
    <w:rsid w:val="00345CFC"/>
    <w:rsid w:val="00345E46"/>
    <w:rsid w:val="00346148"/>
    <w:rsid w:val="00346152"/>
    <w:rsid w:val="00346952"/>
    <w:rsid w:val="00346A41"/>
    <w:rsid w:val="00346E2E"/>
    <w:rsid w:val="00347149"/>
    <w:rsid w:val="00347356"/>
    <w:rsid w:val="00347D37"/>
    <w:rsid w:val="0035005F"/>
    <w:rsid w:val="00350561"/>
    <w:rsid w:val="00350812"/>
    <w:rsid w:val="00350981"/>
    <w:rsid w:val="00350C27"/>
    <w:rsid w:val="003510B7"/>
    <w:rsid w:val="00351104"/>
    <w:rsid w:val="0035139A"/>
    <w:rsid w:val="00351789"/>
    <w:rsid w:val="00351CD3"/>
    <w:rsid w:val="00351DB6"/>
    <w:rsid w:val="00352134"/>
    <w:rsid w:val="003522E6"/>
    <w:rsid w:val="003529D4"/>
    <w:rsid w:val="00352B01"/>
    <w:rsid w:val="00352F8A"/>
    <w:rsid w:val="00353234"/>
    <w:rsid w:val="003533F7"/>
    <w:rsid w:val="00353E8D"/>
    <w:rsid w:val="00354022"/>
    <w:rsid w:val="00354918"/>
    <w:rsid w:val="00354A1A"/>
    <w:rsid w:val="00354B4F"/>
    <w:rsid w:val="00354C0A"/>
    <w:rsid w:val="00354E56"/>
    <w:rsid w:val="003550FA"/>
    <w:rsid w:val="003551C6"/>
    <w:rsid w:val="003552EF"/>
    <w:rsid w:val="003554EB"/>
    <w:rsid w:val="00355660"/>
    <w:rsid w:val="00355B27"/>
    <w:rsid w:val="00355B56"/>
    <w:rsid w:val="00355F93"/>
    <w:rsid w:val="00356340"/>
    <w:rsid w:val="003564FC"/>
    <w:rsid w:val="00356872"/>
    <w:rsid w:val="00356BF5"/>
    <w:rsid w:val="00356F18"/>
    <w:rsid w:val="003570B4"/>
    <w:rsid w:val="00357675"/>
    <w:rsid w:val="00357751"/>
    <w:rsid w:val="00357915"/>
    <w:rsid w:val="00357E3C"/>
    <w:rsid w:val="00360178"/>
    <w:rsid w:val="003604DD"/>
    <w:rsid w:val="00361065"/>
    <w:rsid w:val="003614D9"/>
    <w:rsid w:val="00361530"/>
    <w:rsid w:val="00361F17"/>
    <w:rsid w:val="00362A32"/>
    <w:rsid w:val="0036371E"/>
    <w:rsid w:val="00363C65"/>
    <w:rsid w:val="00363C71"/>
    <w:rsid w:val="003641D0"/>
    <w:rsid w:val="0036460E"/>
    <w:rsid w:val="00364828"/>
    <w:rsid w:val="003649AE"/>
    <w:rsid w:val="003649BC"/>
    <w:rsid w:val="00364DA4"/>
    <w:rsid w:val="00365044"/>
    <w:rsid w:val="0036517D"/>
    <w:rsid w:val="00365191"/>
    <w:rsid w:val="003656E9"/>
    <w:rsid w:val="00365A8B"/>
    <w:rsid w:val="00365A95"/>
    <w:rsid w:val="00365C23"/>
    <w:rsid w:val="00365EF9"/>
    <w:rsid w:val="0036655E"/>
    <w:rsid w:val="0036666A"/>
    <w:rsid w:val="003666D5"/>
    <w:rsid w:val="00366704"/>
    <w:rsid w:val="003669C0"/>
    <w:rsid w:val="00366CD7"/>
    <w:rsid w:val="00366F25"/>
    <w:rsid w:val="00367D9D"/>
    <w:rsid w:val="00367DBE"/>
    <w:rsid w:val="0037019D"/>
    <w:rsid w:val="003706A2"/>
    <w:rsid w:val="00370FF7"/>
    <w:rsid w:val="0037102F"/>
    <w:rsid w:val="003710BD"/>
    <w:rsid w:val="00371404"/>
    <w:rsid w:val="0037151A"/>
    <w:rsid w:val="003717C2"/>
    <w:rsid w:val="00371EF0"/>
    <w:rsid w:val="00372275"/>
    <w:rsid w:val="003723E5"/>
    <w:rsid w:val="003728B8"/>
    <w:rsid w:val="00373126"/>
    <w:rsid w:val="003731D8"/>
    <w:rsid w:val="00373849"/>
    <w:rsid w:val="00373BC2"/>
    <w:rsid w:val="00373E3E"/>
    <w:rsid w:val="003741A5"/>
    <w:rsid w:val="00374DFB"/>
    <w:rsid w:val="003753C0"/>
    <w:rsid w:val="00375470"/>
    <w:rsid w:val="00375639"/>
    <w:rsid w:val="00375A0E"/>
    <w:rsid w:val="0037626D"/>
    <w:rsid w:val="0037672D"/>
    <w:rsid w:val="00376C11"/>
    <w:rsid w:val="00376F16"/>
    <w:rsid w:val="00377824"/>
    <w:rsid w:val="00377942"/>
    <w:rsid w:val="00377B7F"/>
    <w:rsid w:val="00377FEA"/>
    <w:rsid w:val="003816C7"/>
    <w:rsid w:val="003816E1"/>
    <w:rsid w:val="003819F9"/>
    <w:rsid w:val="0038251E"/>
    <w:rsid w:val="003825A2"/>
    <w:rsid w:val="00382AD9"/>
    <w:rsid w:val="00382AF4"/>
    <w:rsid w:val="00382CA2"/>
    <w:rsid w:val="00382F69"/>
    <w:rsid w:val="00383152"/>
    <w:rsid w:val="00383B10"/>
    <w:rsid w:val="00384584"/>
    <w:rsid w:val="003845F7"/>
    <w:rsid w:val="00384F65"/>
    <w:rsid w:val="0038534F"/>
    <w:rsid w:val="00385836"/>
    <w:rsid w:val="003858DA"/>
    <w:rsid w:val="00385A28"/>
    <w:rsid w:val="00385E14"/>
    <w:rsid w:val="00385F3D"/>
    <w:rsid w:val="003861EF"/>
    <w:rsid w:val="003864BD"/>
    <w:rsid w:val="003864CC"/>
    <w:rsid w:val="0038690C"/>
    <w:rsid w:val="00386BCB"/>
    <w:rsid w:val="003870A8"/>
    <w:rsid w:val="00387161"/>
    <w:rsid w:val="00387693"/>
    <w:rsid w:val="00387FED"/>
    <w:rsid w:val="00390246"/>
    <w:rsid w:val="00390376"/>
    <w:rsid w:val="00390383"/>
    <w:rsid w:val="00390A20"/>
    <w:rsid w:val="00390AA9"/>
    <w:rsid w:val="00391018"/>
    <w:rsid w:val="003911A1"/>
    <w:rsid w:val="003915CF"/>
    <w:rsid w:val="0039179A"/>
    <w:rsid w:val="00391800"/>
    <w:rsid w:val="00391B36"/>
    <w:rsid w:val="003921DC"/>
    <w:rsid w:val="00392ABB"/>
    <w:rsid w:val="00392EC4"/>
    <w:rsid w:val="00393255"/>
    <w:rsid w:val="00393ABA"/>
    <w:rsid w:val="00393E15"/>
    <w:rsid w:val="0039444D"/>
    <w:rsid w:val="0039445F"/>
    <w:rsid w:val="003949AF"/>
    <w:rsid w:val="00394E4A"/>
    <w:rsid w:val="00395487"/>
    <w:rsid w:val="00395CC7"/>
    <w:rsid w:val="00395E8A"/>
    <w:rsid w:val="00396AEA"/>
    <w:rsid w:val="00396F93"/>
    <w:rsid w:val="00396F9D"/>
    <w:rsid w:val="003972F4"/>
    <w:rsid w:val="0039747F"/>
    <w:rsid w:val="0039753C"/>
    <w:rsid w:val="00397600"/>
    <w:rsid w:val="003976AE"/>
    <w:rsid w:val="00397901"/>
    <w:rsid w:val="00397D1D"/>
    <w:rsid w:val="003A005E"/>
    <w:rsid w:val="003A052F"/>
    <w:rsid w:val="003A10E3"/>
    <w:rsid w:val="003A15DA"/>
    <w:rsid w:val="003A1740"/>
    <w:rsid w:val="003A1E51"/>
    <w:rsid w:val="003A20E9"/>
    <w:rsid w:val="003A2432"/>
    <w:rsid w:val="003A3087"/>
    <w:rsid w:val="003A3673"/>
    <w:rsid w:val="003A3984"/>
    <w:rsid w:val="003A3AF1"/>
    <w:rsid w:val="003A3B9F"/>
    <w:rsid w:val="003A43B3"/>
    <w:rsid w:val="003A497A"/>
    <w:rsid w:val="003A4993"/>
    <w:rsid w:val="003A4A15"/>
    <w:rsid w:val="003A4A2C"/>
    <w:rsid w:val="003A4C31"/>
    <w:rsid w:val="003A4CAC"/>
    <w:rsid w:val="003A4D3A"/>
    <w:rsid w:val="003A4E01"/>
    <w:rsid w:val="003A4EA3"/>
    <w:rsid w:val="003A513A"/>
    <w:rsid w:val="003A5B06"/>
    <w:rsid w:val="003A5D2E"/>
    <w:rsid w:val="003A5D94"/>
    <w:rsid w:val="003A62C1"/>
    <w:rsid w:val="003A6338"/>
    <w:rsid w:val="003A6375"/>
    <w:rsid w:val="003A6A85"/>
    <w:rsid w:val="003A6C6E"/>
    <w:rsid w:val="003A6E9B"/>
    <w:rsid w:val="003A6FB5"/>
    <w:rsid w:val="003A7053"/>
    <w:rsid w:val="003A7121"/>
    <w:rsid w:val="003A72F0"/>
    <w:rsid w:val="003A77F4"/>
    <w:rsid w:val="003A7C4B"/>
    <w:rsid w:val="003A7D46"/>
    <w:rsid w:val="003B077E"/>
    <w:rsid w:val="003B0B75"/>
    <w:rsid w:val="003B1036"/>
    <w:rsid w:val="003B1414"/>
    <w:rsid w:val="003B1580"/>
    <w:rsid w:val="003B15C7"/>
    <w:rsid w:val="003B1694"/>
    <w:rsid w:val="003B19F3"/>
    <w:rsid w:val="003B1AD9"/>
    <w:rsid w:val="003B1B06"/>
    <w:rsid w:val="003B1F23"/>
    <w:rsid w:val="003B23BA"/>
    <w:rsid w:val="003B23E3"/>
    <w:rsid w:val="003B26DB"/>
    <w:rsid w:val="003B2A85"/>
    <w:rsid w:val="003B2CCA"/>
    <w:rsid w:val="003B2D36"/>
    <w:rsid w:val="003B30BF"/>
    <w:rsid w:val="003B328E"/>
    <w:rsid w:val="003B3294"/>
    <w:rsid w:val="003B3740"/>
    <w:rsid w:val="003B3818"/>
    <w:rsid w:val="003B3936"/>
    <w:rsid w:val="003B3BFB"/>
    <w:rsid w:val="003B3F27"/>
    <w:rsid w:val="003B433A"/>
    <w:rsid w:val="003B51F3"/>
    <w:rsid w:val="003B579B"/>
    <w:rsid w:val="003B5E1F"/>
    <w:rsid w:val="003B624A"/>
    <w:rsid w:val="003B653B"/>
    <w:rsid w:val="003B674E"/>
    <w:rsid w:val="003B681D"/>
    <w:rsid w:val="003B6E39"/>
    <w:rsid w:val="003B7152"/>
    <w:rsid w:val="003B7234"/>
    <w:rsid w:val="003B774A"/>
    <w:rsid w:val="003B7CC2"/>
    <w:rsid w:val="003C0777"/>
    <w:rsid w:val="003C08C5"/>
    <w:rsid w:val="003C1102"/>
    <w:rsid w:val="003C14B8"/>
    <w:rsid w:val="003C15E8"/>
    <w:rsid w:val="003C16EC"/>
    <w:rsid w:val="003C1CD6"/>
    <w:rsid w:val="003C1D43"/>
    <w:rsid w:val="003C1D48"/>
    <w:rsid w:val="003C2236"/>
    <w:rsid w:val="003C2DF2"/>
    <w:rsid w:val="003C3218"/>
    <w:rsid w:val="003C3BAB"/>
    <w:rsid w:val="003C3BE4"/>
    <w:rsid w:val="003C3F9F"/>
    <w:rsid w:val="003C4001"/>
    <w:rsid w:val="003C414F"/>
    <w:rsid w:val="003C41CD"/>
    <w:rsid w:val="003C42B5"/>
    <w:rsid w:val="003C4308"/>
    <w:rsid w:val="003C44F8"/>
    <w:rsid w:val="003C478A"/>
    <w:rsid w:val="003C4917"/>
    <w:rsid w:val="003C4F6F"/>
    <w:rsid w:val="003C5161"/>
    <w:rsid w:val="003C5452"/>
    <w:rsid w:val="003C5794"/>
    <w:rsid w:val="003C58BE"/>
    <w:rsid w:val="003C5971"/>
    <w:rsid w:val="003C61D6"/>
    <w:rsid w:val="003C6B3E"/>
    <w:rsid w:val="003C70F2"/>
    <w:rsid w:val="003C7256"/>
    <w:rsid w:val="003C7355"/>
    <w:rsid w:val="003C7B86"/>
    <w:rsid w:val="003C7BFA"/>
    <w:rsid w:val="003C7CBF"/>
    <w:rsid w:val="003D0309"/>
    <w:rsid w:val="003D062D"/>
    <w:rsid w:val="003D0707"/>
    <w:rsid w:val="003D07CA"/>
    <w:rsid w:val="003D07F4"/>
    <w:rsid w:val="003D0834"/>
    <w:rsid w:val="003D0A75"/>
    <w:rsid w:val="003D0D65"/>
    <w:rsid w:val="003D1011"/>
    <w:rsid w:val="003D1046"/>
    <w:rsid w:val="003D1256"/>
    <w:rsid w:val="003D13BE"/>
    <w:rsid w:val="003D1480"/>
    <w:rsid w:val="003D18E9"/>
    <w:rsid w:val="003D1950"/>
    <w:rsid w:val="003D2383"/>
    <w:rsid w:val="003D23EC"/>
    <w:rsid w:val="003D23F8"/>
    <w:rsid w:val="003D263B"/>
    <w:rsid w:val="003D27CA"/>
    <w:rsid w:val="003D2AFA"/>
    <w:rsid w:val="003D2BFA"/>
    <w:rsid w:val="003D2D1D"/>
    <w:rsid w:val="003D2FB7"/>
    <w:rsid w:val="003D308F"/>
    <w:rsid w:val="003D331C"/>
    <w:rsid w:val="003D42BD"/>
    <w:rsid w:val="003D4326"/>
    <w:rsid w:val="003D463B"/>
    <w:rsid w:val="003D46EB"/>
    <w:rsid w:val="003D4C99"/>
    <w:rsid w:val="003D558D"/>
    <w:rsid w:val="003D55A3"/>
    <w:rsid w:val="003D5774"/>
    <w:rsid w:val="003D60D4"/>
    <w:rsid w:val="003D61FF"/>
    <w:rsid w:val="003D653C"/>
    <w:rsid w:val="003D6721"/>
    <w:rsid w:val="003D6DD3"/>
    <w:rsid w:val="003D7288"/>
    <w:rsid w:val="003D7355"/>
    <w:rsid w:val="003D752B"/>
    <w:rsid w:val="003D7638"/>
    <w:rsid w:val="003D7C0F"/>
    <w:rsid w:val="003D7EBD"/>
    <w:rsid w:val="003E02B4"/>
    <w:rsid w:val="003E0B09"/>
    <w:rsid w:val="003E1175"/>
    <w:rsid w:val="003E1D90"/>
    <w:rsid w:val="003E1FBE"/>
    <w:rsid w:val="003E2EB7"/>
    <w:rsid w:val="003E3377"/>
    <w:rsid w:val="003E3602"/>
    <w:rsid w:val="003E36A9"/>
    <w:rsid w:val="003E443B"/>
    <w:rsid w:val="003E45C8"/>
    <w:rsid w:val="003E4648"/>
    <w:rsid w:val="003E4B8D"/>
    <w:rsid w:val="003E4BD2"/>
    <w:rsid w:val="003E4E9C"/>
    <w:rsid w:val="003E4EF6"/>
    <w:rsid w:val="003E554E"/>
    <w:rsid w:val="003E5875"/>
    <w:rsid w:val="003E60DD"/>
    <w:rsid w:val="003E61D4"/>
    <w:rsid w:val="003E62EC"/>
    <w:rsid w:val="003E634A"/>
    <w:rsid w:val="003E635A"/>
    <w:rsid w:val="003E6399"/>
    <w:rsid w:val="003E63DD"/>
    <w:rsid w:val="003E6489"/>
    <w:rsid w:val="003E671B"/>
    <w:rsid w:val="003E6B8D"/>
    <w:rsid w:val="003E7405"/>
    <w:rsid w:val="003E758F"/>
    <w:rsid w:val="003E7D0D"/>
    <w:rsid w:val="003F0D0E"/>
    <w:rsid w:val="003F100C"/>
    <w:rsid w:val="003F1054"/>
    <w:rsid w:val="003F141F"/>
    <w:rsid w:val="003F178E"/>
    <w:rsid w:val="003F17C8"/>
    <w:rsid w:val="003F1C9C"/>
    <w:rsid w:val="003F1D1D"/>
    <w:rsid w:val="003F20FE"/>
    <w:rsid w:val="003F2109"/>
    <w:rsid w:val="003F237B"/>
    <w:rsid w:val="003F24F7"/>
    <w:rsid w:val="003F25FA"/>
    <w:rsid w:val="003F2C31"/>
    <w:rsid w:val="003F2FA5"/>
    <w:rsid w:val="003F3280"/>
    <w:rsid w:val="003F338C"/>
    <w:rsid w:val="003F3950"/>
    <w:rsid w:val="003F3FCD"/>
    <w:rsid w:val="003F4000"/>
    <w:rsid w:val="003F40C3"/>
    <w:rsid w:val="003F435D"/>
    <w:rsid w:val="003F45E1"/>
    <w:rsid w:val="003F4A32"/>
    <w:rsid w:val="003F4FA6"/>
    <w:rsid w:val="003F525E"/>
    <w:rsid w:val="003F5610"/>
    <w:rsid w:val="003F5926"/>
    <w:rsid w:val="003F66BD"/>
    <w:rsid w:val="003F66C0"/>
    <w:rsid w:val="003F6EDC"/>
    <w:rsid w:val="003F7044"/>
    <w:rsid w:val="003F7098"/>
    <w:rsid w:val="003F710F"/>
    <w:rsid w:val="003F74B5"/>
    <w:rsid w:val="003F74DF"/>
    <w:rsid w:val="003F75CB"/>
    <w:rsid w:val="003F7824"/>
    <w:rsid w:val="003F790B"/>
    <w:rsid w:val="003F79D6"/>
    <w:rsid w:val="003F7BB7"/>
    <w:rsid w:val="003F7D8D"/>
    <w:rsid w:val="004005CF"/>
    <w:rsid w:val="004015DC"/>
    <w:rsid w:val="0040184D"/>
    <w:rsid w:val="00401E68"/>
    <w:rsid w:val="004024C7"/>
    <w:rsid w:val="0040255B"/>
    <w:rsid w:val="00402B8E"/>
    <w:rsid w:val="00402DE5"/>
    <w:rsid w:val="00402E23"/>
    <w:rsid w:val="0040406B"/>
    <w:rsid w:val="004040A6"/>
    <w:rsid w:val="004045AF"/>
    <w:rsid w:val="00405239"/>
    <w:rsid w:val="00405A86"/>
    <w:rsid w:val="00405B20"/>
    <w:rsid w:val="004065CC"/>
    <w:rsid w:val="00406874"/>
    <w:rsid w:val="00406886"/>
    <w:rsid w:val="00406DF9"/>
    <w:rsid w:val="0040734C"/>
    <w:rsid w:val="00407437"/>
    <w:rsid w:val="00407972"/>
    <w:rsid w:val="00407E4C"/>
    <w:rsid w:val="004107CA"/>
    <w:rsid w:val="00410A60"/>
    <w:rsid w:val="0041160C"/>
    <w:rsid w:val="00411F0E"/>
    <w:rsid w:val="00411F14"/>
    <w:rsid w:val="0041215D"/>
    <w:rsid w:val="004121D9"/>
    <w:rsid w:val="0041237E"/>
    <w:rsid w:val="0041291B"/>
    <w:rsid w:val="00412B90"/>
    <w:rsid w:val="00412E4E"/>
    <w:rsid w:val="0041327F"/>
    <w:rsid w:val="00413387"/>
    <w:rsid w:val="004136D9"/>
    <w:rsid w:val="00413BF2"/>
    <w:rsid w:val="00413C18"/>
    <w:rsid w:val="004145BE"/>
    <w:rsid w:val="00414793"/>
    <w:rsid w:val="00414F20"/>
    <w:rsid w:val="004158DA"/>
    <w:rsid w:val="00415E0F"/>
    <w:rsid w:val="00416375"/>
    <w:rsid w:val="00416655"/>
    <w:rsid w:val="004168B3"/>
    <w:rsid w:val="004169D7"/>
    <w:rsid w:val="00416B25"/>
    <w:rsid w:val="00416B28"/>
    <w:rsid w:val="004173C4"/>
    <w:rsid w:val="004177FC"/>
    <w:rsid w:val="00417C9E"/>
    <w:rsid w:val="00417E75"/>
    <w:rsid w:val="0042001C"/>
    <w:rsid w:val="004207F5"/>
    <w:rsid w:val="00420B11"/>
    <w:rsid w:val="00420F89"/>
    <w:rsid w:val="004212F5"/>
    <w:rsid w:val="00421330"/>
    <w:rsid w:val="004218B2"/>
    <w:rsid w:val="00421CDA"/>
    <w:rsid w:val="00421F23"/>
    <w:rsid w:val="004222F8"/>
    <w:rsid w:val="0042231A"/>
    <w:rsid w:val="00422781"/>
    <w:rsid w:val="004227D1"/>
    <w:rsid w:val="00423410"/>
    <w:rsid w:val="00423702"/>
    <w:rsid w:val="00423BE8"/>
    <w:rsid w:val="00423CD9"/>
    <w:rsid w:val="00423F6F"/>
    <w:rsid w:val="004249AA"/>
    <w:rsid w:val="00424C23"/>
    <w:rsid w:val="004250BD"/>
    <w:rsid w:val="004254E0"/>
    <w:rsid w:val="00425539"/>
    <w:rsid w:val="00425ACD"/>
    <w:rsid w:val="004261BA"/>
    <w:rsid w:val="004264D5"/>
    <w:rsid w:val="00426670"/>
    <w:rsid w:val="0042675E"/>
    <w:rsid w:val="004267D1"/>
    <w:rsid w:val="00426D21"/>
    <w:rsid w:val="00426D38"/>
    <w:rsid w:val="00426EB6"/>
    <w:rsid w:val="00427178"/>
    <w:rsid w:val="004277CD"/>
    <w:rsid w:val="00427AA2"/>
    <w:rsid w:val="00427EF3"/>
    <w:rsid w:val="00430151"/>
    <w:rsid w:val="00430614"/>
    <w:rsid w:val="00430762"/>
    <w:rsid w:val="004309F7"/>
    <w:rsid w:val="00431B3E"/>
    <w:rsid w:val="00431B60"/>
    <w:rsid w:val="00431B7B"/>
    <w:rsid w:val="00431EBB"/>
    <w:rsid w:val="00431F86"/>
    <w:rsid w:val="0043226E"/>
    <w:rsid w:val="004324CB"/>
    <w:rsid w:val="0043275B"/>
    <w:rsid w:val="00432846"/>
    <w:rsid w:val="004328A2"/>
    <w:rsid w:val="00432F01"/>
    <w:rsid w:val="00433000"/>
    <w:rsid w:val="00433865"/>
    <w:rsid w:val="00434952"/>
    <w:rsid w:val="00434A2B"/>
    <w:rsid w:val="00434D59"/>
    <w:rsid w:val="0043534E"/>
    <w:rsid w:val="00435B5A"/>
    <w:rsid w:val="00435E53"/>
    <w:rsid w:val="00436215"/>
    <w:rsid w:val="00436252"/>
    <w:rsid w:val="004363ED"/>
    <w:rsid w:val="0043683A"/>
    <w:rsid w:val="0043734F"/>
    <w:rsid w:val="00437449"/>
    <w:rsid w:val="00437A76"/>
    <w:rsid w:val="00437AAA"/>
    <w:rsid w:val="00437C9D"/>
    <w:rsid w:val="00440308"/>
    <w:rsid w:val="00440436"/>
    <w:rsid w:val="00440485"/>
    <w:rsid w:val="004405A2"/>
    <w:rsid w:val="004405E9"/>
    <w:rsid w:val="00440927"/>
    <w:rsid w:val="004409DE"/>
    <w:rsid w:val="00440D8A"/>
    <w:rsid w:val="00440E0D"/>
    <w:rsid w:val="004412F0"/>
    <w:rsid w:val="004419F0"/>
    <w:rsid w:val="00441A0A"/>
    <w:rsid w:val="00441AEF"/>
    <w:rsid w:val="00441CB3"/>
    <w:rsid w:val="00441F39"/>
    <w:rsid w:val="0044216A"/>
    <w:rsid w:val="00442C50"/>
    <w:rsid w:val="004434B7"/>
    <w:rsid w:val="00443669"/>
    <w:rsid w:val="004439B1"/>
    <w:rsid w:val="00443D9D"/>
    <w:rsid w:val="00443E1F"/>
    <w:rsid w:val="0044428D"/>
    <w:rsid w:val="0044449F"/>
    <w:rsid w:val="00444562"/>
    <w:rsid w:val="004445A3"/>
    <w:rsid w:val="00444FBB"/>
    <w:rsid w:val="004453EB"/>
    <w:rsid w:val="0044565E"/>
    <w:rsid w:val="00445D5C"/>
    <w:rsid w:val="00445E80"/>
    <w:rsid w:val="00446176"/>
    <w:rsid w:val="004462E7"/>
    <w:rsid w:val="00446BF7"/>
    <w:rsid w:val="00447502"/>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4B0"/>
    <w:rsid w:val="00452BD3"/>
    <w:rsid w:val="00452D63"/>
    <w:rsid w:val="00453042"/>
    <w:rsid w:val="004530B9"/>
    <w:rsid w:val="00453257"/>
    <w:rsid w:val="004533CF"/>
    <w:rsid w:val="0045341E"/>
    <w:rsid w:val="00453431"/>
    <w:rsid w:val="00453A4D"/>
    <w:rsid w:val="00453BAA"/>
    <w:rsid w:val="00453FC3"/>
    <w:rsid w:val="004540A8"/>
    <w:rsid w:val="004540D0"/>
    <w:rsid w:val="00454211"/>
    <w:rsid w:val="00454475"/>
    <w:rsid w:val="0045451A"/>
    <w:rsid w:val="00454729"/>
    <w:rsid w:val="0045482D"/>
    <w:rsid w:val="00454FF9"/>
    <w:rsid w:val="004555D6"/>
    <w:rsid w:val="0045589C"/>
    <w:rsid w:val="00455A28"/>
    <w:rsid w:val="00455B0C"/>
    <w:rsid w:val="00455DDD"/>
    <w:rsid w:val="0045609B"/>
    <w:rsid w:val="0045616C"/>
    <w:rsid w:val="00456583"/>
    <w:rsid w:val="0045675E"/>
    <w:rsid w:val="0045692B"/>
    <w:rsid w:val="00456E97"/>
    <w:rsid w:val="0045712A"/>
    <w:rsid w:val="0045730B"/>
    <w:rsid w:val="0045777C"/>
    <w:rsid w:val="00457C4B"/>
    <w:rsid w:val="00460733"/>
    <w:rsid w:val="004607C0"/>
    <w:rsid w:val="0046081E"/>
    <w:rsid w:val="00460907"/>
    <w:rsid w:val="00460E79"/>
    <w:rsid w:val="004611A3"/>
    <w:rsid w:val="00461411"/>
    <w:rsid w:val="004618D7"/>
    <w:rsid w:val="004619A4"/>
    <w:rsid w:val="00461B06"/>
    <w:rsid w:val="00461D71"/>
    <w:rsid w:val="00462CD8"/>
    <w:rsid w:val="00462E45"/>
    <w:rsid w:val="00463386"/>
    <w:rsid w:val="00464D9C"/>
    <w:rsid w:val="00464F96"/>
    <w:rsid w:val="004650A7"/>
    <w:rsid w:val="004655AB"/>
    <w:rsid w:val="004656A3"/>
    <w:rsid w:val="00465F91"/>
    <w:rsid w:val="0046602E"/>
    <w:rsid w:val="00466091"/>
    <w:rsid w:val="0046617D"/>
    <w:rsid w:val="004661EB"/>
    <w:rsid w:val="00466248"/>
    <w:rsid w:val="004662F0"/>
    <w:rsid w:val="0046648B"/>
    <w:rsid w:val="004665BB"/>
    <w:rsid w:val="004665D4"/>
    <w:rsid w:val="0046668E"/>
    <w:rsid w:val="00466767"/>
    <w:rsid w:val="0046687E"/>
    <w:rsid w:val="0046700E"/>
    <w:rsid w:val="00467799"/>
    <w:rsid w:val="004679D6"/>
    <w:rsid w:val="00470EE3"/>
    <w:rsid w:val="00470FBE"/>
    <w:rsid w:val="00471B36"/>
    <w:rsid w:val="00471DE1"/>
    <w:rsid w:val="0047200B"/>
    <w:rsid w:val="004722FF"/>
    <w:rsid w:val="00472937"/>
    <w:rsid w:val="00472A41"/>
    <w:rsid w:val="00472C3D"/>
    <w:rsid w:val="00472C77"/>
    <w:rsid w:val="00472F47"/>
    <w:rsid w:val="00473283"/>
    <w:rsid w:val="004735CC"/>
    <w:rsid w:val="00473852"/>
    <w:rsid w:val="00473A28"/>
    <w:rsid w:val="00473E3B"/>
    <w:rsid w:val="00473E3F"/>
    <w:rsid w:val="00473F23"/>
    <w:rsid w:val="00474387"/>
    <w:rsid w:val="00474503"/>
    <w:rsid w:val="00474597"/>
    <w:rsid w:val="00474BA7"/>
    <w:rsid w:val="00475341"/>
    <w:rsid w:val="004762F8"/>
    <w:rsid w:val="0047632F"/>
    <w:rsid w:val="00476807"/>
    <w:rsid w:val="00476AF8"/>
    <w:rsid w:val="00476EAE"/>
    <w:rsid w:val="00477184"/>
    <w:rsid w:val="00477191"/>
    <w:rsid w:val="004772DE"/>
    <w:rsid w:val="00477337"/>
    <w:rsid w:val="004773F6"/>
    <w:rsid w:val="00477517"/>
    <w:rsid w:val="00480268"/>
    <w:rsid w:val="004803A2"/>
    <w:rsid w:val="00480A10"/>
    <w:rsid w:val="00481237"/>
    <w:rsid w:val="004815E0"/>
    <w:rsid w:val="00482D38"/>
    <w:rsid w:val="00482FC9"/>
    <w:rsid w:val="004840C7"/>
    <w:rsid w:val="004841BB"/>
    <w:rsid w:val="00484212"/>
    <w:rsid w:val="00484370"/>
    <w:rsid w:val="00484432"/>
    <w:rsid w:val="00484A90"/>
    <w:rsid w:val="00484E3F"/>
    <w:rsid w:val="00484E88"/>
    <w:rsid w:val="00484EE1"/>
    <w:rsid w:val="0048525E"/>
    <w:rsid w:val="004853FF"/>
    <w:rsid w:val="004855A0"/>
    <w:rsid w:val="00485B11"/>
    <w:rsid w:val="00485EEB"/>
    <w:rsid w:val="004860B7"/>
    <w:rsid w:val="004861D3"/>
    <w:rsid w:val="0048628A"/>
    <w:rsid w:val="004866A9"/>
    <w:rsid w:val="00486866"/>
    <w:rsid w:val="00486C91"/>
    <w:rsid w:val="00486E49"/>
    <w:rsid w:val="00487276"/>
    <w:rsid w:val="0048794E"/>
    <w:rsid w:val="00487DF6"/>
    <w:rsid w:val="004900C4"/>
    <w:rsid w:val="00490191"/>
    <w:rsid w:val="0049092D"/>
    <w:rsid w:val="00490A43"/>
    <w:rsid w:val="004917E7"/>
    <w:rsid w:val="004919C3"/>
    <w:rsid w:val="00491F6B"/>
    <w:rsid w:val="00492786"/>
    <w:rsid w:val="0049308B"/>
    <w:rsid w:val="00493889"/>
    <w:rsid w:val="00493FAB"/>
    <w:rsid w:val="004941CA"/>
    <w:rsid w:val="00494244"/>
    <w:rsid w:val="0049427B"/>
    <w:rsid w:val="0049475F"/>
    <w:rsid w:val="00494B92"/>
    <w:rsid w:val="00494C8D"/>
    <w:rsid w:val="00494EBB"/>
    <w:rsid w:val="00494ED2"/>
    <w:rsid w:val="004950B2"/>
    <w:rsid w:val="00495152"/>
    <w:rsid w:val="0049543E"/>
    <w:rsid w:val="00495B06"/>
    <w:rsid w:val="00495DBE"/>
    <w:rsid w:val="00496346"/>
    <w:rsid w:val="00496A8E"/>
    <w:rsid w:val="00496BD9"/>
    <w:rsid w:val="00496CFE"/>
    <w:rsid w:val="0049703A"/>
    <w:rsid w:val="004971A9"/>
    <w:rsid w:val="004973C1"/>
    <w:rsid w:val="0049747F"/>
    <w:rsid w:val="00497951"/>
    <w:rsid w:val="00497A56"/>
    <w:rsid w:val="00497D11"/>
    <w:rsid w:val="00497EBD"/>
    <w:rsid w:val="004A04F1"/>
    <w:rsid w:val="004A0E4F"/>
    <w:rsid w:val="004A13C4"/>
    <w:rsid w:val="004A211A"/>
    <w:rsid w:val="004A2AA6"/>
    <w:rsid w:val="004A2D78"/>
    <w:rsid w:val="004A30D7"/>
    <w:rsid w:val="004A3A8E"/>
    <w:rsid w:val="004A4404"/>
    <w:rsid w:val="004A4F3A"/>
    <w:rsid w:val="004A507C"/>
    <w:rsid w:val="004A5789"/>
    <w:rsid w:val="004A57D4"/>
    <w:rsid w:val="004A57E8"/>
    <w:rsid w:val="004A5A0A"/>
    <w:rsid w:val="004A5A4B"/>
    <w:rsid w:val="004A5C15"/>
    <w:rsid w:val="004A5F6F"/>
    <w:rsid w:val="004A616C"/>
    <w:rsid w:val="004A61A8"/>
    <w:rsid w:val="004A649B"/>
    <w:rsid w:val="004A659F"/>
    <w:rsid w:val="004A6706"/>
    <w:rsid w:val="004A67D1"/>
    <w:rsid w:val="004A6C27"/>
    <w:rsid w:val="004A785E"/>
    <w:rsid w:val="004A7AED"/>
    <w:rsid w:val="004B0345"/>
    <w:rsid w:val="004B0E38"/>
    <w:rsid w:val="004B1306"/>
    <w:rsid w:val="004B148F"/>
    <w:rsid w:val="004B16BA"/>
    <w:rsid w:val="004B231B"/>
    <w:rsid w:val="004B240C"/>
    <w:rsid w:val="004B263F"/>
    <w:rsid w:val="004B2988"/>
    <w:rsid w:val="004B3BCE"/>
    <w:rsid w:val="004B45D4"/>
    <w:rsid w:val="004B4A84"/>
    <w:rsid w:val="004B5908"/>
    <w:rsid w:val="004B5E57"/>
    <w:rsid w:val="004B605A"/>
    <w:rsid w:val="004B67E7"/>
    <w:rsid w:val="004B6A44"/>
    <w:rsid w:val="004B6A93"/>
    <w:rsid w:val="004B6AAB"/>
    <w:rsid w:val="004B6D40"/>
    <w:rsid w:val="004B7092"/>
    <w:rsid w:val="004B70B0"/>
    <w:rsid w:val="004B72D9"/>
    <w:rsid w:val="004B735C"/>
    <w:rsid w:val="004B7494"/>
    <w:rsid w:val="004B7514"/>
    <w:rsid w:val="004B7DF2"/>
    <w:rsid w:val="004B7F40"/>
    <w:rsid w:val="004C022D"/>
    <w:rsid w:val="004C02C0"/>
    <w:rsid w:val="004C02E8"/>
    <w:rsid w:val="004C0552"/>
    <w:rsid w:val="004C0FB0"/>
    <w:rsid w:val="004C1225"/>
    <w:rsid w:val="004C1562"/>
    <w:rsid w:val="004C16EA"/>
    <w:rsid w:val="004C1C2A"/>
    <w:rsid w:val="004C1E7C"/>
    <w:rsid w:val="004C2055"/>
    <w:rsid w:val="004C2077"/>
    <w:rsid w:val="004C213E"/>
    <w:rsid w:val="004C2279"/>
    <w:rsid w:val="004C23C0"/>
    <w:rsid w:val="004C25AA"/>
    <w:rsid w:val="004C2B13"/>
    <w:rsid w:val="004C2B29"/>
    <w:rsid w:val="004C2B99"/>
    <w:rsid w:val="004C317E"/>
    <w:rsid w:val="004C360D"/>
    <w:rsid w:val="004C3996"/>
    <w:rsid w:val="004C4977"/>
    <w:rsid w:val="004C4F8D"/>
    <w:rsid w:val="004C5182"/>
    <w:rsid w:val="004C5367"/>
    <w:rsid w:val="004C543E"/>
    <w:rsid w:val="004C6045"/>
    <w:rsid w:val="004C6130"/>
    <w:rsid w:val="004C62A0"/>
    <w:rsid w:val="004C642E"/>
    <w:rsid w:val="004C665C"/>
    <w:rsid w:val="004C671A"/>
    <w:rsid w:val="004C673E"/>
    <w:rsid w:val="004C7B13"/>
    <w:rsid w:val="004C7B55"/>
    <w:rsid w:val="004C7F50"/>
    <w:rsid w:val="004D00C1"/>
    <w:rsid w:val="004D00ED"/>
    <w:rsid w:val="004D01BD"/>
    <w:rsid w:val="004D0207"/>
    <w:rsid w:val="004D0AD4"/>
    <w:rsid w:val="004D0C04"/>
    <w:rsid w:val="004D0C51"/>
    <w:rsid w:val="004D0DAE"/>
    <w:rsid w:val="004D1379"/>
    <w:rsid w:val="004D147A"/>
    <w:rsid w:val="004D1B7B"/>
    <w:rsid w:val="004D1FD3"/>
    <w:rsid w:val="004D2496"/>
    <w:rsid w:val="004D30EB"/>
    <w:rsid w:val="004D3153"/>
    <w:rsid w:val="004D327B"/>
    <w:rsid w:val="004D39CC"/>
    <w:rsid w:val="004D3BEC"/>
    <w:rsid w:val="004D3DAD"/>
    <w:rsid w:val="004D4119"/>
    <w:rsid w:val="004D422C"/>
    <w:rsid w:val="004D42B9"/>
    <w:rsid w:val="004D496A"/>
    <w:rsid w:val="004D504D"/>
    <w:rsid w:val="004D5AE7"/>
    <w:rsid w:val="004D6161"/>
    <w:rsid w:val="004D6367"/>
    <w:rsid w:val="004D6687"/>
    <w:rsid w:val="004D6C9C"/>
    <w:rsid w:val="004D70D6"/>
    <w:rsid w:val="004D7150"/>
    <w:rsid w:val="004D730A"/>
    <w:rsid w:val="004D746B"/>
    <w:rsid w:val="004D7586"/>
    <w:rsid w:val="004D7869"/>
    <w:rsid w:val="004D7B70"/>
    <w:rsid w:val="004E036C"/>
    <w:rsid w:val="004E0452"/>
    <w:rsid w:val="004E0921"/>
    <w:rsid w:val="004E0C1F"/>
    <w:rsid w:val="004E0DEA"/>
    <w:rsid w:val="004E0F2B"/>
    <w:rsid w:val="004E1B5F"/>
    <w:rsid w:val="004E1E2E"/>
    <w:rsid w:val="004E1E4A"/>
    <w:rsid w:val="004E1E53"/>
    <w:rsid w:val="004E2A76"/>
    <w:rsid w:val="004E2DA7"/>
    <w:rsid w:val="004E2DAC"/>
    <w:rsid w:val="004E30BE"/>
    <w:rsid w:val="004E30E7"/>
    <w:rsid w:val="004E395C"/>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5AFB"/>
    <w:rsid w:val="004E5B71"/>
    <w:rsid w:val="004E612A"/>
    <w:rsid w:val="004E650E"/>
    <w:rsid w:val="004E6716"/>
    <w:rsid w:val="004E6A3E"/>
    <w:rsid w:val="004E6AED"/>
    <w:rsid w:val="004E6DD8"/>
    <w:rsid w:val="004E6E90"/>
    <w:rsid w:val="004E71BC"/>
    <w:rsid w:val="004E730C"/>
    <w:rsid w:val="004E7668"/>
    <w:rsid w:val="004E76D7"/>
    <w:rsid w:val="004E790D"/>
    <w:rsid w:val="004E7B7E"/>
    <w:rsid w:val="004E7FBD"/>
    <w:rsid w:val="004F0112"/>
    <w:rsid w:val="004F0537"/>
    <w:rsid w:val="004F0597"/>
    <w:rsid w:val="004F12A6"/>
    <w:rsid w:val="004F16AF"/>
    <w:rsid w:val="004F198D"/>
    <w:rsid w:val="004F1BAE"/>
    <w:rsid w:val="004F1F16"/>
    <w:rsid w:val="004F2267"/>
    <w:rsid w:val="004F241B"/>
    <w:rsid w:val="004F244C"/>
    <w:rsid w:val="004F2B61"/>
    <w:rsid w:val="004F3746"/>
    <w:rsid w:val="004F392C"/>
    <w:rsid w:val="004F3C5C"/>
    <w:rsid w:val="004F3E61"/>
    <w:rsid w:val="004F3F22"/>
    <w:rsid w:val="004F4047"/>
    <w:rsid w:val="004F4262"/>
    <w:rsid w:val="004F4BF6"/>
    <w:rsid w:val="004F4DB2"/>
    <w:rsid w:val="004F4DC9"/>
    <w:rsid w:val="004F5022"/>
    <w:rsid w:val="004F516B"/>
    <w:rsid w:val="004F58B8"/>
    <w:rsid w:val="004F5A7A"/>
    <w:rsid w:val="004F5DD9"/>
    <w:rsid w:val="004F5E47"/>
    <w:rsid w:val="004F5F68"/>
    <w:rsid w:val="004F6046"/>
    <w:rsid w:val="004F620D"/>
    <w:rsid w:val="004F628A"/>
    <w:rsid w:val="004F63DB"/>
    <w:rsid w:val="004F66BC"/>
    <w:rsid w:val="004F66EB"/>
    <w:rsid w:val="004F76B9"/>
    <w:rsid w:val="004F79D8"/>
    <w:rsid w:val="005005DE"/>
    <w:rsid w:val="00500911"/>
    <w:rsid w:val="005009A7"/>
    <w:rsid w:val="00500BC7"/>
    <w:rsid w:val="00500DA1"/>
    <w:rsid w:val="00500E46"/>
    <w:rsid w:val="005016FE"/>
    <w:rsid w:val="00501825"/>
    <w:rsid w:val="00501902"/>
    <w:rsid w:val="00501DA2"/>
    <w:rsid w:val="00502066"/>
    <w:rsid w:val="00502300"/>
    <w:rsid w:val="0050241B"/>
    <w:rsid w:val="005025FC"/>
    <w:rsid w:val="00502602"/>
    <w:rsid w:val="0050290F"/>
    <w:rsid w:val="00502916"/>
    <w:rsid w:val="0050293B"/>
    <w:rsid w:val="00502D45"/>
    <w:rsid w:val="00503118"/>
    <w:rsid w:val="0050339A"/>
    <w:rsid w:val="005038B8"/>
    <w:rsid w:val="00503B91"/>
    <w:rsid w:val="00503F90"/>
    <w:rsid w:val="00504074"/>
    <w:rsid w:val="00504358"/>
    <w:rsid w:val="0050450C"/>
    <w:rsid w:val="0050467F"/>
    <w:rsid w:val="00504F00"/>
    <w:rsid w:val="00504F6E"/>
    <w:rsid w:val="0050549F"/>
    <w:rsid w:val="00505BD5"/>
    <w:rsid w:val="0050619F"/>
    <w:rsid w:val="0050633D"/>
    <w:rsid w:val="0050667B"/>
    <w:rsid w:val="005067D6"/>
    <w:rsid w:val="00506812"/>
    <w:rsid w:val="005068CC"/>
    <w:rsid w:val="005068FD"/>
    <w:rsid w:val="00506D32"/>
    <w:rsid w:val="00506F12"/>
    <w:rsid w:val="00506FB1"/>
    <w:rsid w:val="00507164"/>
    <w:rsid w:val="005071DE"/>
    <w:rsid w:val="00507BD7"/>
    <w:rsid w:val="00507F5C"/>
    <w:rsid w:val="005102E6"/>
    <w:rsid w:val="00510508"/>
    <w:rsid w:val="00510764"/>
    <w:rsid w:val="0051079C"/>
    <w:rsid w:val="00510A92"/>
    <w:rsid w:val="00510DFB"/>
    <w:rsid w:val="00511C03"/>
    <w:rsid w:val="00511C86"/>
    <w:rsid w:val="00511E03"/>
    <w:rsid w:val="005124F9"/>
    <w:rsid w:val="005128A7"/>
    <w:rsid w:val="00512940"/>
    <w:rsid w:val="00512FFA"/>
    <w:rsid w:val="005130FB"/>
    <w:rsid w:val="00513A2D"/>
    <w:rsid w:val="00513AD1"/>
    <w:rsid w:val="00513C9B"/>
    <w:rsid w:val="00513E1C"/>
    <w:rsid w:val="00513EF9"/>
    <w:rsid w:val="00514699"/>
    <w:rsid w:val="00514834"/>
    <w:rsid w:val="00514883"/>
    <w:rsid w:val="00514DB8"/>
    <w:rsid w:val="00514E40"/>
    <w:rsid w:val="00515264"/>
    <w:rsid w:val="005168FF"/>
    <w:rsid w:val="00516CB5"/>
    <w:rsid w:val="00516CF8"/>
    <w:rsid w:val="00517092"/>
    <w:rsid w:val="00517983"/>
    <w:rsid w:val="00517B01"/>
    <w:rsid w:val="00517CB2"/>
    <w:rsid w:val="005205E4"/>
    <w:rsid w:val="00520D27"/>
    <w:rsid w:val="00520E0E"/>
    <w:rsid w:val="0052114D"/>
    <w:rsid w:val="00521599"/>
    <w:rsid w:val="00521780"/>
    <w:rsid w:val="005219AC"/>
    <w:rsid w:val="00521D44"/>
    <w:rsid w:val="0052228F"/>
    <w:rsid w:val="005223ED"/>
    <w:rsid w:val="00522A21"/>
    <w:rsid w:val="00522D15"/>
    <w:rsid w:val="00522F18"/>
    <w:rsid w:val="00523043"/>
    <w:rsid w:val="00523324"/>
    <w:rsid w:val="005239C0"/>
    <w:rsid w:val="00524312"/>
    <w:rsid w:val="0052464A"/>
    <w:rsid w:val="00524C7E"/>
    <w:rsid w:val="0052549D"/>
    <w:rsid w:val="00525514"/>
    <w:rsid w:val="00525840"/>
    <w:rsid w:val="00525A0B"/>
    <w:rsid w:val="00525EFF"/>
    <w:rsid w:val="005261CC"/>
    <w:rsid w:val="005262AF"/>
    <w:rsid w:val="00526390"/>
    <w:rsid w:val="00526404"/>
    <w:rsid w:val="005267C0"/>
    <w:rsid w:val="005272A0"/>
    <w:rsid w:val="00527456"/>
    <w:rsid w:val="0052746A"/>
    <w:rsid w:val="005278EE"/>
    <w:rsid w:val="005279D3"/>
    <w:rsid w:val="00527B21"/>
    <w:rsid w:val="00527EFB"/>
    <w:rsid w:val="00530383"/>
    <w:rsid w:val="00530B32"/>
    <w:rsid w:val="00530F72"/>
    <w:rsid w:val="00530FE6"/>
    <w:rsid w:val="00531736"/>
    <w:rsid w:val="00531E4D"/>
    <w:rsid w:val="0053223C"/>
    <w:rsid w:val="00532DAE"/>
    <w:rsid w:val="00533134"/>
    <w:rsid w:val="005339E4"/>
    <w:rsid w:val="00533BCB"/>
    <w:rsid w:val="00533D20"/>
    <w:rsid w:val="005346C0"/>
    <w:rsid w:val="00534839"/>
    <w:rsid w:val="00534D2C"/>
    <w:rsid w:val="005351C1"/>
    <w:rsid w:val="0053545C"/>
    <w:rsid w:val="00535B65"/>
    <w:rsid w:val="00536109"/>
    <w:rsid w:val="0053614D"/>
    <w:rsid w:val="005361AC"/>
    <w:rsid w:val="0053629D"/>
    <w:rsid w:val="00536724"/>
    <w:rsid w:val="00536B7C"/>
    <w:rsid w:val="00536BD8"/>
    <w:rsid w:val="00536D4A"/>
    <w:rsid w:val="00536D9A"/>
    <w:rsid w:val="00537053"/>
    <w:rsid w:val="005371FB"/>
    <w:rsid w:val="0053744D"/>
    <w:rsid w:val="00537811"/>
    <w:rsid w:val="00537AC9"/>
    <w:rsid w:val="00537B6F"/>
    <w:rsid w:val="00540219"/>
    <w:rsid w:val="0054027D"/>
    <w:rsid w:val="0054060E"/>
    <w:rsid w:val="00540616"/>
    <w:rsid w:val="00540FF8"/>
    <w:rsid w:val="005412B3"/>
    <w:rsid w:val="00541580"/>
    <w:rsid w:val="005415A2"/>
    <w:rsid w:val="0054166A"/>
    <w:rsid w:val="00541D6C"/>
    <w:rsid w:val="00541DA9"/>
    <w:rsid w:val="00541E21"/>
    <w:rsid w:val="00542A8A"/>
    <w:rsid w:val="00542DBF"/>
    <w:rsid w:val="00543332"/>
    <w:rsid w:val="005433B6"/>
    <w:rsid w:val="0054350F"/>
    <w:rsid w:val="005439A0"/>
    <w:rsid w:val="00543BC6"/>
    <w:rsid w:val="00543E1C"/>
    <w:rsid w:val="00543E8B"/>
    <w:rsid w:val="00543E9D"/>
    <w:rsid w:val="00543F5F"/>
    <w:rsid w:val="005442A9"/>
    <w:rsid w:val="00544508"/>
    <w:rsid w:val="00544804"/>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B4F"/>
    <w:rsid w:val="00546BDA"/>
    <w:rsid w:val="00546CBF"/>
    <w:rsid w:val="00546D48"/>
    <w:rsid w:val="00546E01"/>
    <w:rsid w:val="00546FA2"/>
    <w:rsid w:val="0054738C"/>
    <w:rsid w:val="00547684"/>
    <w:rsid w:val="00547FE9"/>
    <w:rsid w:val="005501C9"/>
    <w:rsid w:val="005503E8"/>
    <w:rsid w:val="00550483"/>
    <w:rsid w:val="00550C5D"/>
    <w:rsid w:val="00550D8B"/>
    <w:rsid w:val="0055193D"/>
    <w:rsid w:val="00551F1C"/>
    <w:rsid w:val="00551F7D"/>
    <w:rsid w:val="00552126"/>
    <w:rsid w:val="005522E7"/>
    <w:rsid w:val="0055244D"/>
    <w:rsid w:val="0055283D"/>
    <w:rsid w:val="0055285D"/>
    <w:rsid w:val="00552E37"/>
    <w:rsid w:val="00553193"/>
    <w:rsid w:val="00553491"/>
    <w:rsid w:val="005537F6"/>
    <w:rsid w:val="00553D93"/>
    <w:rsid w:val="00553EEC"/>
    <w:rsid w:val="0055464B"/>
    <w:rsid w:val="00554A39"/>
    <w:rsid w:val="00555146"/>
    <w:rsid w:val="005553D7"/>
    <w:rsid w:val="005555BA"/>
    <w:rsid w:val="00555C89"/>
    <w:rsid w:val="00555D70"/>
    <w:rsid w:val="00555E71"/>
    <w:rsid w:val="00555F8E"/>
    <w:rsid w:val="00555FD1"/>
    <w:rsid w:val="0055619D"/>
    <w:rsid w:val="0055655B"/>
    <w:rsid w:val="005568B9"/>
    <w:rsid w:val="00556A6C"/>
    <w:rsid w:val="00556E6B"/>
    <w:rsid w:val="00557145"/>
    <w:rsid w:val="00557874"/>
    <w:rsid w:val="00560164"/>
    <w:rsid w:val="00560C40"/>
    <w:rsid w:val="00561323"/>
    <w:rsid w:val="0056150D"/>
    <w:rsid w:val="00561994"/>
    <w:rsid w:val="00561B55"/>
    <w:rsid w:val="00561CF3"/>
    <w:rsid w:val="0056204A"/>
    <w:rsid w:val="00562198"/>
    <w:rsid w:val="00562A70"/>
    <w:rsid w:val="00562AA1"/>
    <w:rsid w:val="00562E69"/>
    <w:rsid w:val="00563161"/>
    <w:rsid w:val="005633F2"/>
    <w:rsid w:val="00563446"/>
    <w:rsid w:val="00563447"/>
    <w:rsid w:val="00563620"/>
    <w:rsid w:val="005638C0"/>
    <w:rsid w:val="0056398A"/>
    <w:rsid w:val="00563DCB"/>
    <w:rsid w:val="00563E2F"/>
    <w:rsid w:val="0056466C"/>
    <w:rsid w:val="005647B7"/>
    <w:rsid w:val="00564A7D"/>
    <w:rsid w:val="00564DE8"/>
    <w:rsid w:val="0056568F"/>
    <w:rsid w:val="005657A8"/>
    <w:rsid w:val="005658BB"/>
    <w:rsid w:val="00565A22"/>
    <w:rsid w:val="00565FF1"/>
    <w:rsid w:val="005665AD"/>
    <w:rsid w:val="00566D1D"/>
    <w:rsid w:val="00567285"/>
    <w:rsid w:val="005672CC"/>
    <w:rsid w:val="00567374"/>
    <w:rsid w:val="005673BA"/>
    <w:rsid w:val="00567494"/>
    <w:rsid w:val="00567815"/>
    <w:rsid w:val="00567D0E"/>
    <w:rsid w:val="00570030"/>
    <w:rsid w:val="00570461"/>
    <w:rsid w:val="005707E2"/>
    <w:rsid w:val="00570AEE"/>
    <w:rsid w:val="00570D06"/>
    <w:rsid w:val="00570DFE"/>
    <w:rsid w:val="00570FB6"/>
    <w:rsid w:val="005711CA"/>
    <w:rsid w:val="0057121C"/>
    <w:rsid w:val="005713AC"/>
    <w:rsid w:val="0057151B"/>
    <w:rsid w:val="005716D5"/>
    <w:rsid w:val="0057198B"/>
    <w:rsid w:val="00572202"/>
    <w:rsid w:val="005727C0"/>
    <w:rsid w:val="005728BA"/>
    <w:rsid w:val="005728FE"/>
    <w:rsid w:val="005729BB"/>
    <w:rsid w:val="00572DE3"/>
    <w:rsid w:val="0057337E"/>
    <w:rsid w:val="00573538"/>
    <w:rsid w:val="00573728"/>
    <w:rsid w:val="0057398D"/>
    <w:rsid w:val="005739D2"/>
    <w:rsid w:val="00573B14"/>
    <w:rsid w:val="0057410C"/>
    <w:rsid w:val="005743FF"/>
    <w:rsid w:val="005745D5"/>
    <w:rsid w:val="00574869"/>
    <w:rsid w:val="00574AFB"/>
    <w:rsid w:val="0057529B"/>
    <w:rsid w:val="0057551D"/>
    <w:rsid w:val="0057557F"/>
    <w:rsid w:val="005757EF"/>
    <w:rsid w:val="005758B1"/>
    <w:rsid w:val="00575AB3"/>
    <w:rsid w:val="00575D52"/>
    <w:rsid w:val="00576256"/>
    <w:rsid w:val="005765DE"/>
    <w:rsid w:val="0057672B"/>
    <w:rsid w:val="00576794"/>
    <w:rsid w:val="00576F73"/>
    <w:rsid w:val="005772D5"/>
    <w:rsid w:val="005775F8"/>
    <w:rsid w:val="00577B3A"/>
    <w:rsid w:val="00577BCC"/>
    <w:rsid w:val="00577CC5"/>
    <w:rsid w:val="00577DBF"/>
    <w:rsid w:val="00577EB1"/>
    <w:rsid w:val="0058022A"/>
    <w:rsid w:val="00580733"/>
    <w:rsid w:val="00580D84"/>
    <w:rsid w:val="00581043"/>
    <w:rsid w:val="0058184C"/>
    <w:rsid w:val="0058195C"/>
    <w:rsid w:val="0058199E"/>
    <w:rsid w:val="00581D05"/>
    <w:rsid w:val="00581FED"/>
    <w:rsid w:val="00582073"/>
    <w:rsid w:val="00582357"/>
    <w:rsid w:val="00582665"/>
    <w:rsid w:val="00582805"/>
    <w:rsid w:val="0058321E"/>
    <w:rsid w:val="00583604"/>
    <w:rsid w:val="00583B27"/>
    <w:rsid w:val="00583D4C"/>
    <w:rsid w:val="00583E3C"/>
    <w:rsid w:val="00584253"/>
    <w:rsid w:val="0058470B"/>
    <w:rsid w:val="00584B13"/>
    <w:rsid w:val="00584D9D"/>
    <w:rsid w:val="00584EE2"/>
    <w:rsid w:val="00584F06"/>
    <w:rsid w:val="00585374"/>
    <w:rsid w:val="00585532"/>
    <w:rsid w:val="00585AA8"/>
    <w:rsid w:val="00585AB4"/>
    <w:rsid w:val="00585BC6"/>
    <w:rsid w:val="005860A9"/>
    <w:rsid w:val="0058626D"/>
    <w:rsid w:val="00586431"/>
    <w:rsid w:val="00586459"/>
    <w:rsid w:val="005869BC"/>
    <w:rsid w:val="00586A65"/>
    <w:rsid w:val="00586D67"/>
    <w:rsid w:val="0058736D"/>
    <w:rsid w:val="0058744D"/>
    <w:rsid w:val="0058745D"/>
    <w:rsid w:val="00587563"/>
    <w:rsid w:val="0058761D"/>
    <w:rsid w:val="00587FFC"/>
    <w:rsid w:val="005903A3"/>
    <w:rsid w:val="005906BD"/>
    <w:rsid w:val="00590A2B"/>
    <w:rsid w:val="00591467"/>
    <w:rsid w:val="005921EE"/>
    <w:rsid w:val="00592348"/>
    <w:rsid w:val="00592FAA"/>
    <w:rsid w:val="0059356B"/>
    <w:rsid w:val="00593573"/>
    <w:rsid w:val="00593ACD"/>
    <w:rsid w:val="00593EEB"/>
    <w:rsid w:val="005944D9"/>
    <w:rsid w:val="0059454C"/>
    <w:rsid w:val="00594689"/>
    <w:rsid w:val="0059485E"/>
    <w:rsid w:val="00594891"/>
    <w:rsid w:val="00595246"/>
    <w:rsid w:val="005954FD"/>
    <w:rsid w:val="00595838"/>
    <w:rsid w:val="00595CEF"/>
    <w:rsid w:val="00596C58"/>
    <w:rsid w:val="00597674"/>
    <w:rsid w:val="005A040E"/>
    <w:rsid w:val="005A0627"/>
    <w:rsid w:val="005A0B9A"/>
    <w:rsid w:val="005A0BFA"/>
    <w:rsid w:val="005A0CFF"/>
    <w:rsid w:val="005A1278"/>
    <w:rsid w:val="005A17A1"/>
    <w:rsid w:val="005A17ED"/>
    <w:rsid w:val="005A1903"/>
    <w:rsid w:val="005A1D0A"/>
    <w:rsid w:val="005A2186"/>
    <w:rsid w:val="005A22CC"/>
    <w:rsid w:val="005A2412"/>
    <w:rsid w:val="005A2B09"/>
    <w:rsid w:val="005A2CC3"/>
    <w:rsid w:val="005A34D8"/>
    <w:rsid w:val="005A3E9D"/>
    <w:rsid w:val="005A40AC"/>
    <w:rsid w:val="005A44ED"/>
    <w:rsid w:val="005A5302"/>
    <w:rsid w:val="005A551A"/>
    <w:rsid w:val="005A56B3"/>
    <w:rsid w:val="005A5756"/>
    <w:rsid w:val="005A57ED"/>
    <w:rsid w:val="005A5987"/>
    <w:rsid w:val="005A5E2C"/>
    <w:rsid w:val="005A65F1"/>
    <w:rsid w:val="005A69A1"/>
    <w:rsid w:val="005A69ED"/>
    <w:rsid w:val="005A6AF5"/>
    <w:rsid w:val="005A6F02"/>
    <w:rsid w:val="005A748B"/>
    <w:rsid w:val="005A7BBE"/>
    <w:rsid w:val="005A7C01"/>
    <w:rsid w:val="005A7ECD"/>
    <w:rsid w:val="005B0245"/>
    <w:rsid w:val="005B02F7"/>
    <w:rsid w:val="005B0632"/>
    <w:rsid w:val="005B07E4"/>
    <w:rsid w:val="005B0A7F"/>
    <w:rsid w:val="005B0CA2"/>
    <w:rsid w:val="005B122B"/>
    <w:rsid w:val="005B1648"/>
    <w:rsid w:val="005B2520"/>
    <w:rsid w:val="005B256D"/>
    <w:rsid w:val="005B262F"/>
    <w:rsid w:val="005B2A6D"/>
    <w:rsid w:val="005B2AE7"/>
    <w:rsid w:val="005B2C4D"/>
    <w:rsid w:val="005B2C98"/>
    <w:rsid w:val="005B2D7F"/>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61ED"/>
    <w:rsid w:val="005B62ED"/>
    <w:rsid w:val="005B6D51"/>
    <w:rsid w:val="005B6E13"/>
    <w:rsid w:val="005B78EA"/>
    <w:rsid w:val="005B7A69"/>
    <w:rsid w:val="005C029F"/>
    <w:rsid w:val="005C0AF0"/>
    <w:rsid w:val="005C10AC"/>
    <w:rsid w:val="005C12A1"/>
    <w:rsid w:val="005C1771"/>
    <w:rsid w:val="005C1BF9"/>
    <w:rsid w:val="005C1CF1"/>
    <w:rsid w:val="005C1E2C"/>
    <w:rsid w:val="005C1E7A"/>
    <w:rsid w:val="005C2575"/>
    <w:rsid w:val="005C296B"/>
    <w:rsid w:val="005C2C4C"/>
    <w:rsid w:val="005C2DE8"/>
    <w:rsid w:val="005C3115"/>
    <w:rsid w:val="005C3911"/>
    <w:rsid w:val="005C39DF"/>
    <w:rsid w:val="005C3B33"/>
    <w:rsid w:val="005C3C15"/>
    <w:rsid w:val="005C4201"/>
    <w:rsid w:val="005C4254"/>
    <w:rsid w:val="005C4429"/>
    <w:rsid w:val="005C466F"/>
    <w:rsid w:val="005C4A71"/>
    <w:rsid w:val="005C51A7"/>
    <w:rsid w:val="005C546F"/>
    <w:rsid w:val="005C54A1"/>
    <w:rsid w:val="005C5E5D"/>
    <w:rsid w:val="005C60E1"/>
    <w:rsid w:val="005C685A"/>
    <w:rsid w:val="005C6969"/>
    <w:rsid w:val="005C6B3D"/>
    <w:rsid w:val="005C6F98"/>
    <w:rsid w:val="005C7131"/>
    <w:rsid w:val="005C72FD"/>
    <w:rsid w:val="005C7317"/>
    <w:rsid w:val="005C738F"/>
    <w:rsid w:val="005C78DA"/>
    <w:rsid w:val="005C799D"/>
    <w:rsid w:val="005C7CD2"/>
    <w:rsid w:val="005C7FA4"/>
    <w:rsid w:val="005C7FB4"/>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D1"/>
    <w:rsid w:val="005D22AA"/>
    <w:rsid w:val="005D2688"/>
    <w:rsid w:val="005D2789"/>
    <w:rsid w:val="005D2898"/>
    <w:rsid w:val="005D2F16"/>
    <w:rsid w:val="005D33CB"/>
    <w:rsid w:val="005D33E5"/>
    <w:rsid w:val="005D36E3"/>
    <w:rsid w:val="005D3C6B"/>
    <w:rsid w:val="005D3D4A"/>
    <w:rsid w:val="005D4262"/>
    <w:rsid w:val="005D439F"/>
    <w:rsid w:val="005D453E"/>
    <w:rsid w:val="005D45AA"/>
    <w:rsid w:val="005D4716"/>
    <w:rsid w:val="005D484B"/>
    <w:rsid w:val="005D4964"/>
    <w:rsid w:val="005D4E60"/>
    <w:rsid w:val="005D5144"/>
    <w:rsid w:val="005D51CB"/>
    <w:rsid w:val="005D526A"/>
    <w:rsid w:val="005D5A81"/>
    <w:rsid w:val="005D5CF8"/>
    <w:rsid w:val="005D6C11"/>
    <w:rsid w:val="005D6C19"/>
    <w:rsid w:val="005D6C68"/>
    <w:rsid w:val="005D7112"/>
    <w:rsid w:val="005D712E"/>
    <w:rsid w:val="005D7DA8"/>
    <w:rsid w:val="005D7E82"/>
    <w:rsid w:val="005E027C"/>
    <w:rsid w:val="005E038F"/>
    <w:rsid w:val="005E039C"/>
    <w:rsid w:val="005E07FC"/>
    <w:rsid w:val="005E0A9D"/>
    <w:rsid w:val="005E1138"/>
    <w:rsid w:val="005E1210"/>
    <w:rsid w:val="005E18DA"/>
    <w:rsid w:val="005E1A19"/>
    <w:rsid w:val="005E1A3D"/>
    <w:rsid w:val="005E1A58"/>
    <w:rsid w:val="005E1BA1"/>
    <w:rsid w:val="005E1CB4"/>
    <w:rsid w:val="005E1D9E"/>
    <w:rsid w:val="005E2489"/>
    <w:rsid w:val="005E2727"/>
    <w:rsid w:val="005E29CE"/>
    <w:rsid w:val="005E29EC"/>
    <w:rsid w:val="005E2DED"/>
    <w:rsid w:val="005E338A"/>
    <w:rsid w:val="005E3391"/>
    <w:rsid w:val="005E371E"/>
    <w:rsid w:val="005E374B"/>
    <w:rsid w:val="005E4125"/>
    <w:rsid w:val="005E4504"/>
    <w:rsid w:val="005E49B2"/>
    <w:rsid w:val="005E51B7"/>
    <w:rsid w:val="005E5228"/>
    <w:rsid w:val="005E5EB1"/>
    <w:rsid w:val="005E62BA"/>
    <w:rsid w:val="005E6748"/>
    <w:rsid w:val="005E75F7"/>
    <w:rsid w:val="005E7A7F"/>
    <w:rsid w:val="005E7EC9"/>
    <w:rsid w:val="005E7EE3"/>
    <w:rsid w:val="005F030B"/>
    <w:rsid w:val="005F05EC"/>
    <w:rsid w:val="005F0A3D"/>
    <w:rsid w:val="005F0A84"/>
    <w:rsid w:val="005F0C12"/>
    <w:rsid w:val="005F1197"/>
    <w:rsid w:val="005F182D"/>
    <w:rsid w:val="005F1AEA"/>
    <w:rsid w:val="005F1D38"/>
    <w:rsid w:val="005F1D3D"/>
    <w:rsid w:val="005F1D93"/>
    <w:rsid w:val="005F1D99"/>
    <w:rsid w:val="005F25FF"/>
    <w:rsid w:val="005F26B2"/>
    <w:rsid w:val="005F29EF"/>
    <w:rsid w:val="005F2C0B"/>
    <w:rsid w:val="005F2C88"/>
    <w:rsid w:val="005F3A0D"/>
    <w:rsid w:val="005F3D9F"/>
    <w:rsid w:val="005F3E51"/>
    <w:rsid w:val="005F4ED9"/>
    <w:rsid w:val="005F57C6"/>
    <w:rsid w:val="005F66B0"/>
    <w:rsid w:val="005F68FA"/>
    <w:rsid w:val="005F6987"/>
    <w:rsid w:val="005F69E4"/>
    <w:rsid w:val="005F6FF5"/>
    <w:rsid w:val="005F6FF8"/>
    <w:rsid w:val="005F74E5"/>
    <w:rsid w:val="005F75B4"/>
    <w:rsid w:val="005F760C"/>
    <w:rsid w:val="005F761D"/>
    <w:rsid w:val="005F77A3"/>
    <w:rsid w:val="005F7E01"/>
    <w:rsid w:val="005F7E49"/>
    <w:rsid w:val="0060027C"/>
    <w:rsid w:val="00600AD8"/>
    <w:rsid w:val="00600C9C"/>
    <w:rsid w:val="00600D1C"/>
    <w:rsid w:val="00600FCF"/>
    <w:rsid w:val="00601251"/>
    <w:rsid w:val="00601BC8"/>
    <w:rsid w:val="0060245C"/>
    <w:rsid w:val="006024AA"/>
    <w:rsid w:val="0060251B"/>
    <w:rsid w:val="00602686"/>
    <w:rsid w:val="00602753"/>
    <w:rsid w:val="006027B4"/>
    <w:rsid w:val="006033FF"/>
    <w:rsid w:val="00603B02"/>
    <w:rsid w:val="00603C41"/>
    <w:rsid w:val="00603CD8"/>
    <w:rsid w:val="006041C8"/>
    <w:rsid w:val="006049F7"/>
    <w:rsid w:val="00604C26"/>
    <w:rsid w:val="00605AC8"/>
    <w:rsid w:val="00606093"/>
    <w:rsid w:val="00606138"/>
    <w:rsid w:val="00606350"/>
    <w:rsid w:val="006069F5"/>
    <w:rsid w:val="0060739A"/>
    <w:rsid w:val="006076CE"/>
    <w:rsid w:val="00607DED"/>
    <w:rsid w:val="0061007D"/>
    <w:rsid w:val="00610632"/>
    <w:rsid w:val="006109D2"/>
    <w:rsid w:val="00610C93"/>
    <w:rsid w:val="00610D19"/>
    <w:rsid w:val="006111FA"/>
    <w:rsid w:val="0061135F"/>
    <w:rsid w:val="00611753"/>
    <w:rsid w:val="0061195F"/>
    <w:rsid w:val="00611C48"/>
    <w:rsid w:val="00611C84"/>
    <w:rsid w:val="006121CE"/>
    <w:rsid w:val="0061228C"/>
    <w:rsid w:val="00612303"/>
    <w:rsid w:val="0061245A"/>
    <w:rsid w:val="006125EF"/>
    <w:rsid w:val="00612723"/>
    <w:rsid w:val="00612D5B"/>
    <w:rsid w:val="00613661"/>
    <w:rsid w:val="006136D9"/>
    <w:rsid w:val="00613C7E"/>
    <w:rsid w:val="00613EAE"/>
    <w:rsid w:val="00614207"/>
    <w:rsid w:val="006143EB"/>
    <w:rsid w:val="00614456"/>
    <w:rsid w:val="00614B0C"/>
    <w:rsid w:val="00614C6E"/>
    <w:rsid w:val="00614DB7"/>
    <w:rsid w:val="006151A1"/>
    <w:rsid w:val="006153E3"/>
    <w:rsid w:val="00615673"/>
    <w:rsid w:val="006157AD"/>
    <w:rsid w:val="00615EF3"/>
    <w:rsid w:val="00615FEF"/>
    <w:rsid w:val="00616D4C"/>
    <w:rsid w:val="00616E24"/>
    <w:rsid w:val="006173EE"/>
    <w:rsid w:val="006176B9"/>
    <w:rsid w:val="0061771A"/>
    <w:rsid w:val="00617A55"/>
    <w:rsid w:val="00617CDB"/>
    <w:rsid w:val="00617D17"/>
    <w:rsid w:val="00617D1C"/>
    <w:rsid w:val="00617F3D"/>
    <w:rsid w:val="00620460"/>
    <w:rsid w:val="00620881"/>
    <w:rsid w:val="00620913"/>
    <w:rsid w:val="006209D4"/>
    <w:rsid w:val="00620A36"/>
    <w:rsid w:val="006214C4"/>
    <w:rsid w:val="00621A6F"/>
    <w:rsid w:val="00621E8A"/>
    <w:rsid w:val="006227CE"/>
    <w:rsid w:val="00622B44"/>
    <w:rsid w:val="00622C50"/>
    <w:rsid w:val="00622DEB"/>
    <w:rsid w:val="00623165"/>
    <w:rsid w:val="0062325B"/>
    <w:rsid w:val="0062377C"/>
    <w:rsid w:val="0062382F"/>
    <w:rsid w:val="00623A02"/>
    <w:rsid w:val="00624423"/>
    <w:rsid w:val="00624569"/>
    <w:rsid w:val="006248B5"/>
    <w:rsid w:val="00624AA3"/>
    <w:rsid w:val="00624D74"/>
    <w:rsid w:val="00624E5A"/>
    <w:rsid w:val="006250C7"/>
    <w:rsid w:val="00625166"/>
    <w:rsid w:val="00625380"/>
    <w:rsid w:val="00625541"/>
    <w:rsid w:val="00625A4F"/>
    <w:rsid w:val="00625BA3"/>
    <w:rsid w:val="00626100"/>
    <w:rsid w:val="006263BC"/>
    <w:rsid w:val="0062650A"/>
    <w:rsid w:val="00626AFD"/>
    <w:rsid w:val="00626E22"/>
    <w:rsid w:val="006272E1"/>
    <w:rsid w:val="006278DE"/>
    <w:rsid w:val="00627B01"/>
    <w:rsid w:val="00630015"/>
    <w:rsid w:val="00630311"/>
    <w:rsid w:val="006303A5"/>
    <w:rsid w:val="006307A1"/>
    <w:rsid w:val="006307F3"/>
    <w:rsid w:val="0063098F"/>
    <w:rsid w:val="00631224"/>
    <w:rsid w:val="006317B2"/>
    <w:rsid w:val="00631966"/>
    <w:rsid w:val="00631995"/>
    <w:rsid w:val="00631B41"/>
    <w:rsid w:val="0063243C"/>
    <w:rsid w:val="00632823"/>
    <w:rsid w:val="00632960"/>
    <w:rsid w:val="00632CFB"/>
    <w:rsid w:val="00632E01"/>
    <w:rsid w:val="00632FED"/>
    <w:rsid w:val="0063338E"/>
    <w:rsid w:val="00633854"/>
    <w:rsid w:val="00633A06"/>
    <w:rsid w:val="00633A79"/>
    <w:rsid w:val="00634F6A"/>
    <w:rsid w:val="00635132"/>
    <w:rsid w:val="0063513E"/>
    <w:rsid w:val="0063530C"/>
    <w:rsid w:val="00635A41"/>
    <w:rsid w:val="00635C78"/>
    <w:rsid w:val="00635DED"/>
    <w:rsid w:val="00635FDC"/>
    <w:rsid w:val="006369A5"/>
    <w:rsid w:val="00636F39"/>
    <w:rsid w:val="0063781E"/>
    <w:rsid w:val="00637CF1"/>
    <w:rsid w:val="00637DD9"/>
    <w:rsid w:val="00640581"/>
    <w:rsid w:val="006405E0"/>
    <w:rsid w:val="00640758"/>
    <w:rsid w:val="00640A23"/>
    <w:rsid w:val="00640CF5"/>
    <w:rsid w:val="006413C4"/>
    <w:rsid w:val="006415B0"/>
    <w:rsid w:val="006417A5"/>
    <w:rsid w:val="00641836"/>
    <w:rsid w:val="00641B47"/>
    <w:rsid w:val="00642092"/>
    <w:rsid w:val="0064225D"/>
    <w:rsid w:val="00642C0A"/>
    <w:rsid w:val="00642C7A"/>
    <w:rsid w:val="00642E34"/>
    <w:rsid w:val="00642E8C"/>
    <w:rsid w:val="00642ECE"/>
    <w:rsid w:val="0064305E"/>
    <w:rsid w:val="00643145"/>
    <w:rsid w:val="00643261"/>
    <w:rsid w:val="00643862"/>
    <w:rsid w:val="0064394E"/>
    <w:rsid w:val="00643BC4"/>
    <w:rsid w:val="00643E93"/>
    <w:rsid w:val="00643EFA"/>
    <w:rsid w:val="0064408D"/>
    <w:rsid w:val="0064481B"/>
    <w:rsid w:val="00644B0A"/>
    <w:rsid w:val="00644F7B"/>
    <w:rsid w:val="006452B2"/>
    <w:rsid w:val="0064564E"/>
    <w:rsid w:val="00645D83"/>
    <w:rsid w:val="0064633A"/>
    <w:rsid w:val="0064636D"/>
    <w:rsid w:val="006463A0"/>
    <w:rsid w:val="006467F8"/>
    <w:rsid w:val="00646A34"/>
    <w:rsid w:val="00646B2A"/>
    <w:rsid w:val="00646B71"/>
    <w:rsid w:val="00647516"/>
    <w:rsid w:val="00650289"/>
    <w:rsid w:val="00650372"/>
    <w:rsid w:val="00650976"/>
    <w:rsid w:val="00650BD1"/>
    <w:rsid w:val="00650FCC"/>
    <w:rsid w:val="0065141A"/>
    <w:rsid w:val="00651D94"/>
    <w:rsid w:val="00652001"/>
    <w:rsid w:val="0065233E"/>
    <w:rsid w:val="0065248C"/>
    <w:rsid w:val="00652846"/>
    <w:rsid w:val="006529B3"/>
    <w:rsid w:val="00652FAB"/>
    <w:rsid w:val="0065335A"/>
    <w:rsid w:val="006533AC"/>
    <w:rsid w:val="006536D3"/>
    <w:rsid w:val="00653A48"/>
    <w:rsid w:val="006542F9"/>
    <w:rsid w:val="00654429"/>
    <w:rsid w:val="00654659"/>
    <w:rsid w:val="00654B5D"/>
    <w:rsid w:val="00654C67"/>
    <w:rsid w:val="0065525D"/>
    <w:rsid w:val="006555EE"/>
    <w:rsid w:val="0065592E"/>
    <w:rsid w:val="00655E63"/>
    <w:rsid w:val="00656075"/>
    <w:rsid w:val="0065619B"/>
    <w:rsid w:val="0065650E"/>
    <w:rsid w:val="0065659F"/>
    <w:rsid w:val="0065705B"/>
    <w:rsid w:val="006571A6"/>
    <w:rsid w:val="006578C5"/>
    <w:rsid w:val="00657C22"/>
    <w:rsid w:val="00657CDB"/>
    <w:rsid w:val="00657EBF"/>
    <w:rsid w:val="00657F76"/>
    <w:rsid w:val="00657FD5"/>
    <w:rsid w:val="00660553"/>
    <w:rsid w:val="00660751"/>
    <w:rsid w:val="006608BA"/>
    <w:rsid w:val="00660D16"/>
    <w:rsid w:val="006610EC"/>
    <w:rsid w:val="006614F5"/>
    <w:rsid w:val="00661548"/>
    <w:rsid w:val="00661851"/>
    <w:rsid w:val="006622B3"/>
    <w:rsid w:val="006622F0"/>
    <w:rsid w:val="0066240C"/>
    <w:rsid w:val="00662707"/>
    <w:rsid w:val="00662CD5"/>
    <w:rsid w:val="00662E80"/>
    <w:rsid w:val="00663120"/>
    <w:rsid w:val="006635B8"/>
    <w:rsid w:val="0066385B"/>
    <w:rsid w:val="00663B49"/>
    <w:rsid w:val="00663E39"/>
    <w:rsid w:val="00664225"/>
    <w:rsid w:val="0066423A"/>
    <w:rsid w:val="00664657"/>
    <w:rsid w:val="006646D6"/>
    <w:rsid w:val="00664B88"/>
    <w:rsid w:val="006653B8"/>
    <w:rsid w:val="006655E8"/>
    <w:rsid w:val="00665656"/>
    <w:rsid w:val="006662A6"/>
    <w:rsid w:val="0066632C"/>
    <w:rsid w:val="006668E7"/>
    <w:rsid w:val="0066697A"/>
    <w:rsid w:val="00666CBE"/>
    <w:rsid w:val="00666D33"/>
    <w:rsid w:val="006674D6"/>
    <w:rsid w:val="006679C4"/>
    <w:rsid w:val="00667BCE"/>
    <w:rsid w:val="00667E92"/>
    <w:rsid w:val="006700E7"/>
    <w:rsid w:val="00670171"/>
    <w:rsid w:val="006704A0"/>
    <w:rsid w:val="0067237A"/>
    <w:rsid w:val="006726B7"/>
    <w:rsid w:val="00672899"/>
    <w:rsid w:val="00672A65"/>
    <w:rsid w:val="00672AE0"/>
    <w:rsid w:val="00672D9C"/>
    <w:rsid w:val="006734F5"/>
    <w:rsid w:val="006736C7"/>
    <w:rsid w:val="00673E15"/>
    <w:rsid w:val="00674339"/>
    <w:rsid w:val="00674517"/>
    <w:rsid w:val="0067530F"/>
    <w:rsid w:val="00675750"/>
    <w:rsid w:val="00675A3E"/>
    <w:rsid w:val="00675F48"/>
    <w:rsid w:val="0067687B"/>
    <w:rsid w:val="00676913"/>
    <w:rsid w:val="00676BC8"/>
    <w:rsid w:val="006771B7"/>
    <w:rsid w:val="006772E1"/>
    <w:rsid w:val="00677515"/>
    <w:rsid w:val="00677B70"/>
    <w:rsid w:val="00680346"/>
    <w:rsid w:val="00680767"/>
    <w:rsid w:val="006808EB"/>
    <w:rsid w:val="00680961"/>
    <w:rsid w:val="00680965"/>
    <w:rsid w:val="00681825"/>
    <w:rsid w:val="00681A60"/>
    <w:rsid w:val="00681C43"/>
    <w:rsid w:val="006821E1"/>
    <w:rsid w:val="00682B16"/>
    <w:rsid w:val="00682CB2"/>
    <w:rsid w:val="00683064"/>
    <w:rsid w:val="006831D5"/>
    <w:rsid w:val="006832AD"/>
    <w:rsid w:val="0068380A"/>
    <w:rsid w:val="00683837"/>
    <w:rsid w:val="006839FE"/>
    <w:rsid w:val="00683AED"/>
    <w:rsid w:val="00683BCE"/>
    <w:rsid w:val="00683D7E"/>
    <w:rsid w:val="0068400E"/>
    <w:rsid w:val="00684627"/>
    <w:rsid w:val="006853BB"/>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A42"/>
    <w:rsid w:val="00687ACE"/>
    <w:rsid w:val="00687DF8"/>
    <w:rsid w:val="0069007D"/>
    <w:rsid w:val="00690591"/>
    <w:rsid w:val="00690B2C"/>
    <w:rsid w:val="00690C8A"/>
    <w:rsid w:val="00690F17"/>
    <w:rsid w:val="00691A03"/>
    <w:rsid w:val="00691C12"/>
    <w:rsid w:val="00692C61"/>
    <w:rsid w:val="00692D11"/>
    <w:rsid w:val="00692D97"/>
    <w:rsid w:val="006937F7"/>
    <w:rsid w:val="006938EB"/>
    <w:rsid w:val="00693949"/>
    <w:rsid w:val="0069401E"/>
    <w:rsid w:val="006945D5"/>
    <w:rsid w:val="00694743"/>
    <w:rsid w:val="00694941"/>
    <w:rsid w:val="00694FBF"/>
    <w:rsid w:val="00695D2F"/>
    <w:rsid w:val="00695F7C"/>
    <w:rsid w:val="006964C4"/>
    <w:rsid w:val="0069677F"/>
    <w:rsid w:val="006969D6"/>
    <w:rsid w:val="00696DAB"/>
    <w:rsid w:val="0069706A"/>
    <w:rsid w:val="0069725F"/>
    <w:rsid w:val="006974CB"/>
    <w:rsid w:val="00697A26"/>
    <w:rsid w:val="00697DF2"/>
    <w:rsid w:val="00697E84"/>
    <w:rsid w:val="006A00A3"/>
    <w:rsid w:val="006A0FD6"/>
    <w:rsid w:val="006A115F"/>
    <w:rsid w:val="006A15C7"/>
    <w:rsid w:val="006A171D"/>
    <w:rsid w:val="006A1949"/>
    <w:rsid w:val="006A1D0E"/>
    <w:rsid w:val="006A1D88"/>
    <w:rsid w:val="006A22FA"/>
    <w:rsid w:val="006A23B0"/>
    <w:rsid w:val="006A25F0"/>
    <w:rsid w:val="006A2A11"/>
    <w:rsid w:val="006A2CFA"/>
    <w:rsid w:val="006A2F7A"/>
    <w:rsid w:val="006A30FC"/>
    <w:rsid w:val="006A3165"/>
    <w:rsid w:val="006A32BF"/>
    <w:rsid w:val="006A3C7A"/>
    <w:rsid w:val="006A417A"/>
    <w:rsid w:val="006A4266"/>
    <w:rsid w:val="006A492B"/>
    <w:rsid w:val="006A4E58"/>
    <w:rsid w:val="006A501D"/>
    <w:rsid w:val="006A5B86"/>
    <w:rsid w:val="006A5B98"/>
    <w:rsid w:val="006A5E6E"/>
    <w:rsid w:val="006A62E0"/>
    <w:rsid w:val="006A644C"/>
    <w:rsid w:val="006A67F9"/>
    <w:rsid w:val="006A6AB5"/>
    <w:rsid w:val="006A6AC3"/>
    <w:rsid w:val="006A6F0C"/>
    <w:rsid w:val="006A708C"/>
    <w:rsid w:val="006A72F1"/>
    <w:rsid w:val="006A753D"/>
    <w:rsid w:val="006A777D"/>
    <w:rsid w:val="006A7A17"/>
    <w:rsid w:val="006A7EA0"/>
    <w:rsid w:val="006B01C2"/>
    <w:rsid w:val="006B043F"/>
    <w:rsid w:val="006B04A2"/>
    <w:rsid w:val="006B060A"/>
    <w:rsid w:val="006B0F1D"/>
    <w:rsid w:val="006B0FF4"/>
    <w:rsid w:val="006B10B4"/>
    <w:rsid w:val="006B11B2"/>
    <w:rsid w:val="006B1462"/>
    <w:rsid w:val="006B1861"/>
    <w:rsid w:val="006B1A68"/>
    <w:rsid w:val="006B1F32"/>
    <w:rsid w:val="006B2DD0"/>
    <w:rsid w:val="006B32C6"/>
    <w:rsid w:val="006B3554"/>
    <w:rsid w:val="006B3DCB"/>
    <w:rsid w:val="006B3FDE"/>
    <w:rsid w:val="006B40D6"/>
    <w:rsid w:val="006B41AE"/>
    <w:rsid w:val="006B4953"/>
    <w:rsid w:val="006B4B8F"/>
    <w:rsid w:val="006B4E6A"/>
    <w:rsid w:val="006B570F"/>
    <w:rsid w:val="006B59FC"/>
    <w:rsid w:val="006B5B3B"/>
    <w:rsid w:val="006B5E37"/>
    <w:rsid w:val="006B5E4E"/>
    <w:rsid w:val="006B63AC"/>
    <w:rsid w:val="006B6428"/>
    <w:rsid w:val="006B6482"/>
    <w:rsid w:val="006B648D"/>
    <w:rsid w:val="006B648E"/>
    <w:rsid w:val="006B6B39"/>
    <w:rsid w:val="006B6FAE"/>
    <w:rsid w:val="006B7004"/>
    <w:rsid w:val="006B7026"/>
    <w:rsid w:val="006B716A"/>
    <w:rsid w:val="006B71E6"/>
    <w:rsid w:val="006B73ED"/>
    <w:rsid w:val="006B7900"/>
    <w:rsid w:val="006B7B0C"/>
    <w:rsid w:val="006B7F22"/>
    <w:rsid w:val="006C0759"/>
    <w:rsid w:val="006C0899"/>
    <w:rsid w:val="006C09BD"/>
    <w:rsid w:val="006C09FA"/>
    <w:rsid w:val="006C0AE8"/>
    <w:rsid w:val="006C1104"/>
    <w:rsid w:val="006C1206"/>
    <w:rsid w:val="006C1312"/>
    <w:rsid w:val="006C1358"/>
    <w:rsid w:val="006C170C"/>
    <w:rsid w:val="006C1AEA"/>
    <w:rsid w:val="006C23CF"/>
    <w:rsid w:val="006C27CB"/>
    <w:rsid w:val="006C2862"/>
    <w:rsid w:val="006C2D9A"/>
    <w:rsid w:val="006C3127"/>
    <w:rsid w:val="006C3802"/>
    <w:rsid w:val="006C39EE"/>
    <w:rsid w:val="006C3A63"/>
    <w:rsid w:val="006C3DAF"/>
    <w:rsid w:val="006C409C"/>
    <w:rsid w:val="006C439B"/>
    <w:rsid w:val="006C43E2"/>
    <w:rsid w:val="006C47EF"/>
    <w:rsid w:val="006C4B32"/>
    <w:rsid w:val="006C4CE9"/>
    <w:rsid w:val="006C4FA7"/>
    <w:rsid w:val="006C503F"/>
    <w:rsid w:val="006C5256"/>
    <w:rsid w:val="006C5322"/>
    <w:rsid w:val="006C5499"/>
    <w:rsid w:val="006C56B8"/>
    <w:rsid w:val="006C5B84"/>
    <w:rsid w:val="006C5DE1"/>
    <w:rsid w:val="006C6077"/>
    <w:rsid w:val="006C660F"/>
    <w:rsid w:val="006C6A5E"/>
    <w:rsid w:val="006C6C72"/>
    <w:rsid w:val="006C6FF0"/>
    <w:rsid w:val="006C784F"/>
    <w:rsid w:val="006D02AF"/>
    <w:rsid w:val="006D05AD"/>
    <w:rsid w:val="006D0665"/>
    <w:rsid w:val="006D0676"/>
    <w:rsid w:val="006D09E2"/>
    <w:rsid w:val="006D0C8D"/>
    <w:rsid w:val="006D0E46"/>
    <w:rsid w:val="006D1409"/>
    <w:rsid w:val="006D19F8"/>
    <w:rsid w:val="006D1A29"/>
    <w:rsid w:val="006D2097"/>
    <w:rsid w:val="006D23B2"/>
    <w:rsid w:val="006D2938"/>
    <w:rsid w:val="006D365A"/>
    <w:rsid w:val="006D388D"/>
    <w:rsid w:val="006D3B3C"/>
    <w:rsid w:val="006D3CA2"/>
    <w:rsid w:val="006D3EAF"/>
    <w:rsid w:val="006D4DA3"/>
    <w:rsid w:val="006D5105"/>
    <w:rsid w:val="006D5123"/>
    <w:rsid w:val="006D537F"/>
    <w:rsid w:val="006D58FA"/>
    <w:rsid w:val="006D6083"/>
    <w:rsid w:val="006D67A0"/>
    <w:rsid w:val="006D6AC0"/>
    <w:rsid w:val="006D6E22"/>
    <w:rsid w:val="006D7B49"/>
    <w:rsid w:val="006D7EC6"/>
    <w:rsid w:val="006E0053"/>
    <w:rsid w:val="006E0116"/>
    <w:rsid w:val="006E04BB"/>
    <w:rsid w:val="006E069D"/>
    <w:rsid w:val="006E0880"/>
    <w:rsid w:val="006E0F6C"/>
    <w:rsid w:val="006E1536"/>
    <w:rsid w:val="006E1E1E"/>
    <w:rsid w:val="006E20F4"/>
    <w:rsid w:val="006E220D"/>
    <w:rsid w:val="006E25E5"/>
    <w:rsid w:val="006E2A72"/>
    <w:rsid w:val="006E343B"/>
    <w:rsid w:val="006E3EAB"/>
    <w:rsid w:val="006E3F23"/>
    <w:rsid w:val="006E411D"/>
    <w:rsid w:val="006E413C"/>
    <w:rsid w:val="006E4392"/>
    <w:rsid w:val="006E517F"/>
    <w:rsid w:val="006E550B"/>
    <w:rsid w:val="006E5655"/>
    <w:rsid w:val="006E5888"/>
    <w:rsid w:val="006E58EB"/>
    <w:rsid w:val="006E62EF"/>
    <w:rsid w:val="006E6617"/>
    <w:rsid w:val="006E66CA"/>
    <w:rsid w:val="006E6AE2"/>
    <w:rsid w:val="006E6B86"/>
    <w:rsid w:val="006E6CBE"/>
    <w:rsid w:val="006E7355"/>
    <w:rsid w:val="006E7589"/>
    <w:rsid w:val="006E7713"/>
    <w:rsid w:val="006E7D85"/>
    <w:rsid w:val="006F000F"/>
    <w:rsid w:val="006F00A4"/>
    <w:rsid w:val="006F047F"/>
    <w:rsid w:val="006F0CAE"/>
    <w:rsid w:val="006F10B7"/>
    <w:rsid w:val="006F227F"/>
    <w:rsid w:val="006F245C"/>
    <w:rsid w:val="006F2F6F"/>
    <w:rsid w:val="006F3488"/>
    <w:rsid w:val="006F37AE"/>
    <w:rsid w:val="006F3A46"/>
    <w:rsid w:val="006F3BFF"/>
    <w:rsid w:val="006F3E9F"/>
    <w:rsid w:val="006F3EF2"/>
    <w:rsid w:val="006F3FDF"/>
    <w:rsid w:val="006F40AE"/>
    <w:rsid w:val="006F40C1"/>
    <w:rsid w:val="006F430F"/>
    <w:rsid w:val="006F4D0D"/>
    <w:rsid w:val="006F5841"/>
    <w:rsid w:val="006F5A49"/>
    <w:rsid w:val="006F5ABF"/>
    <w:rsid w:val="006F5AD2"/>
    <w:rsid w:val="006F5DB2"/>
    <w:rsid w:val="006F60F5"/>
    <w:rsid w:val="006F6272"/>
    <w:rsid w:val="006F65DE"/>
    <w:rsid w:val="006F6837"/>
    <w:rsid w:val="006F6D78"/>
    <w:rsid w:val="006F6D9E"/>
    <w:rsid w:val="006F758C"/>
    <w:rsid w:val="006F790E"/>
    <w:rsid w:val="006F7C72"/>
    <w:rsid w:val="00700251"/>
    <w:rsid w:val="007004E2"/>
    <w:rsid w:val="007008E4"/>
    <w:rsid w:val="00700A07"/>
    <w:rsid w:val="00700A39"/>
    <w:rsid w:val="00700BE0"/>
    <w:rsid w:val="00700DC5"/>
    <w:rsid w:val="00701515"/>
    <w:rsid w:val="007018F2"/>
    <w:rsid w:val="007018FF"/>
    <w:rsid w:val="00701A67"/>
    <w:rsid w:val="007026A6"/>
    <w:rsid w:val="007029AA"/>
    <w:rsid w:val="00702C79"/>
    <w:rsid w:val="00702C92"/>
    <w:rsid w:val="00702D08"/>
    <w:rsid w:val="00702E1F"/>
    <w:rsid w:val="00703162"/>
    <w:rsid w:val="00703CD3"/>
    <w:rsid w:val="00703F36"/>
    <w:rsid w:val="007040BA"/>
    <w:rsid w:val="00704252"/>
    <w:rsid w:val="00704C29"/>
    <w:rsid w:val="00704EFE"/>
    <w:rsid w:val="00704F3C"/>
    <w:rsid w:val="00705550"/>
    <w:rsid w:val="007056EA"/>
    <w:rsid w:val="00705761"/>
    <w:rsid w:val="007057D2"/>
    <w:rsid w:val="00705A0C"/>
    <w:rsid w:val="00705A13"/>
    <w:rsid w:val="00705AB2"/>
    <w:rsid w:val="00705CAA"/>
    <w:rsid w:val="00705D58"/>
    <w:rsid w:val="00705DAF"/>
    <w:rsid w:val="00705FFC"/>
    <w:rsid w:val="007067A0"/>
    <w:rsid w:val="007068C5"/>
    <w:rsid w:val="00706C06"/>
    <w:rsid w:val="00706FA5"/>
    <w:rsid w:val="0070714A"/>
    <w:rsid w:val="007072E8"/>
    <w:rsid w:val="0070784F"/>
    <w:rsid w:val="00707CD1"/>
    <w:rsid w:val="00707E59"/>
    <w:rsid w:val="007104C1"/>
    <w:rsid w:val="00710B2F"/>
    <w:rsid w:val="00710C16"/>
    <w:rsid w:val="00710C82"/>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3696"/>
    <w:rsid w:val="0071370A"/>
    <w:rsid w:val="0071377A"/>
    <w:rsid w:val="007139D8"/>
    <w:rsid w:val="00713C1C"/>
    <w:rsid w:val="00713D23"/>
    <w:rsid w:val="00714979"/>
    <w:rsid w:val="00715288"/>
    <w:rsid w:val="0071532D"/>
    <w:rsid w:val="00715E77"/>
    <w:rsid w:val="007161B0"/>
    <w:rsid w:val="007161F3"/>
    <w:rsid w:val="007166B8"/>
    <w:rsid w:val="0071674C"/>
    <w:rsid w:val="00716A71"/>
    <w:rsid w:val="007171A3"/>
    <w:rsid w:val="0071721B"/>
    <w:rsid w:val="0071755A"/>
    <w:rsid w:val="007178EA"/>
    <w:rsid w:val="00720358"/>
    <w:rsid w:val="00720E7B"/>
    <w:rsid w:val="00720F22"/>
    <w:rsid w:val="007215CB"/>
    <w:rsid w:val="00721628"/>
    <w:rsid w:val="0072162A"/>
    <w:rsid w:val="00722045"/>
    <w:rsid w:val="00722A8B"/>
    <w:rsid w:val="00722AF1"/>
    <w:rsid w:val="00722BA6"/>
    <w:rsid w:val="00722C5E"/>
    <w:rsid w:val="00722EFC"/>
    <w:rsid w:val="007232C5"/>
    <w:rsid w:val="007232E0"/>
    <w:rsid w:val="00723891"/>
    <w:rsid w:val="00723B10"/>
    <w:rsid w:val="00723B6B"/>
    <w:rsid w:val="00723FF5"/>
    <w:rsid w:val="00724044"/>
    <w:rsid w:val="007240E4"/>
    <w:rsid w:val="0072423B"/>
    <w:rsid w:val="0072439B"/>
    <w:rsid w:val="00724896"/>
    <w:rsid w:val="007248C9"/>
    <w:rsid w:val="007250FA"/>
    <w:rsid w:val="007256F4"/>
    <w:rsid w:val="007258D2"/>
    <w:rsid w:val="007259D9"/>
    <w:rsid w:val="00726434"/>
    <w:rsid w:val="007267CA"/>
    <w:rsid w:val="00726AA7"/>
    <w:rsid w:val="00726B9B"/>
    <w:rsid w:val="00726F5F"/>
    <w:rsid w:val="00727431"/>
    <w:rsid w:val="007277AD"/>
    <w:rsid w:val="00727D26"/>
    <w:rsid w:val="00727DE6"/>
    <w:rsid w:val="007301C8"/>
    <w:rsid w:val="00730378"/>
    <w:rsid w:val="007304EC"/>
    <w:rsid w:val="00731671"/>
    <w:rsid w:val="007318A0"/>
    <w:rsid w:val="00731BD0"/>
    <w:rsid w:val="00731ECF"/>
    <w:rsid w:val="007321CD"/>
    <w:rsid w:val="007323BE"/>
    <w:rsid w:val="0073293C"/>
    <w:rsid w:val="00732B20"/>
    <w:rsid w:val="00732C9A"/>
    <w:rsid w:val="00732D0A"/>
    <w:rsid w:val="00732DA3"/>
    <w:rsid w:val="00732E7E"/>
    <w:rsid w:val="00733574"/>
    <w:rsid w:val="0073361C"/>
    <w:rsid w:val="00733991"/>
    <w:rsid w:val="00733B77"/>
    <w:rsid w:val="00733F20"/>
    <w:rsid w:val="0073423E"/>
    <w:rsid w:val="0073445E"/>
    <w:rsid w:val="007346DA"/>
    <w:rsid w:val="007347BB"/>
    <w:rsid w:val="00734A3A"/>
    <w:rsid w:val="0073561D"/>
    <w:rsid w:val="007358BB"/>
    <w:rsid w:val="00735B73"/>
    <w:rsid w:val="00736144"/>
    <w:rsid w:val="007361F5"/>
    <w:rsid w:val="007365C3"/>
    <w:rsid w:val="0073685D"/>
    <w:rsid w:val="00736941"/>
    <w:rsid w:val="00736A63"/>
    <w:rsid w:val="00736D54"/>
    <w:rsid w:val="007372B5"/>
    <w:rsid w:val="00737C63"/>
    <w:rsid w:val="00737CB5"/>
    <w:rsid w:val="00737D68"/>
    <w:rsid w:val="00740133"/>
    <w:rsid w:val="007403A2"/>
    <w:rsid w:val="007406F2"/>
    <w:rsid w:val="00740724"/>
    <w:rsid w:val="00740E4C"/>
    <w:rsid w:val="00741004"/>
    <w:rsid w:val="00741353"/>
    <w:rsid w:val="007416B8"/>
    <w:rsid w:val="00741E57"/>
    <w:rsid w:val="00741F30"/>
    <w:rsid w:val="00742133"/>
    <w:rsid w:val="007426AC"/>
    <w:rsid w:val="00743116"/>
    <w:rsid w:val="00743F37"/>
    <w:rsid w:val="00744653"/>
    <w:rsid w:val="0074478D"/>
    <w:rsid w:val="007452A5"/>
    <w:rsid w:val="00745AA5"/>
    <w:rsid w:val="00745B1C"/>
    <w:rsid w:val="00745BD6"/>
    <w:rsid w:val="00745D0B"/>
    <w:rsid w:val="00745F21"/>
    <w:rsid w:val="007460FC"/>
    <w:rsid w:val="00746AFA"/>
    <w:rsid w:val="00747214"/>
    <w:rsid w:val="007476B6"/>
    <w:rsid w:val="00747A5B"/>
    <w:rsid w:val="00747D87"/>
    <w:rsid w:val="00747E53"/>
    <w:rsid w:val="00747FAC"/>
    <w:rsid w:val="0075002B"/>
    <w:rsid w:val="007508DA"/>
    <w:rsid w:val="00750DDA"/>
    <w:rsid w:val="00750F9B"/>
    <w:rsid w:val="00751158"/>
    <w:rsid w:val="00751E31"/>
    <w:rsid w:val="00751F90"/>
    <w:rsid w:val="0075204F"/>
    <w:rsid w:val="007520A1"/>
    <w:rsid w:val="00752364"/>
    <w:rsid w:val="00752642"/>
    <w:rsid w:val="00752D25"/>
    <w:rsid w:val="00753035"/>
    <w:rsid w:val="00753403"/>
    <w:rsid w:val="007534D1"/>
    <w:rsid w:val="00753676"/>
    <w:rsid w:val="007536B2"/>
    <w:rsid w:val="00753D40"/>
    <w:rsid w:val="00753E5D"/>
    <w:rsid w:val="007545B6"/>
    <w:rsid w:val="00754A69"/>
    <w:rsid w:val="00754AAE"/>
    <w:rsid w:val="00754DA1"/>
    <w:rsid w:val="0075559E"/>
    <w:rsid w:val="007557EB"/>
    <w:rsid w:val="00755823"/>
    <w:rsid w:val="0075608A"/>
    <w:rsid w:val="007563D2"/>
    <w:rsid w:val="0075663A"/>
    <w:rsid w:val="007567D8"/>
    <w:rsid w:val="007568D2"/>
    <w:rsid w:val="00756C80"/>
    <w:rsid w:val="007575E0"/>
    <w:rsid w:val="007577DB"/>
    <w:rsid w:val="007600FA"/>
    <w:rsid w:val="007601E1"/>
    <w:rsid w:val="0076060D"/>
    <w:rsid w:val="00760635"/>
    <w:rsid w:val="00760CAB"/>
    <w:rsid w:val="00761499"/>
    <w:rsid w:val="00761B36"/>
    <w:rsid w:val="00761F45"/>
    <w:rsid w:val="007623C6"/>
    <w:rsid w:val="007626DA"/>
    <w:rsid w:val="00762B58"/>
    <w:rsid w:val="00762F1E"/>
    <w:rsid w:val="007636DD"/>
    <w:rsid w:val="007639C7"/>
    <w:rsid w:val="00763D88"/>
    <w:rsid w:val="00763DF4"/>
    <w:rsid w:val="007640BB"/>
    <w:rsid w:val="007643B5"/>
    <w:rsid w:val="007645AE"/>
    <w:rsid w:val="00764BC7"/>
    <w:rsid w:val="00764BE9"/>
    <w:rsid w:val="00764F97"/>
    <w:rsid w:val="00765056"/>
    <w:rsid w:val="00765326"/>
    <w:rsid w:val="00765565"/>
    <w:rsid w:val="007656A4"/>
    <w:rsid w:val="00766273"/>
    <w:rsid w:val="00766290"/>
    <w:rsid w:val="0076656A"/>
    <w:rsid w:val="00766B2F"/>
    <w:rsid w:val="007671E9"/>
    <w:rsid w:val="007673A8"/>
    <w:rsid w:val="0076767B"/>
    <w:rsid w:val="0076788C"/>
    <w:rsid w:val="00767C54"/>
    <w:rsid w:val="00770102"/>
    <w:rsid w:val="00770346"/>
    <w:rsid w:val="007703B2"/>
    <w:rsid w:val="007706E2"/>
    <w:rsid w:val="00770C32"/>
    <w:rsid w:val="00771305"/>
    <w:rsid w:val="0077185C"/>
    <w:rsid w:val="00771BD2"/>
    <w:rsid w:val="00771E57"/>
    <w:rsid w:val="00772595"/>
    <w:rsid w:val="007728FA"/>
    <w:rsid w:val="007729EC"/>
    <w:rsid w:val="007732C7"/>
    <w:rsid w:val="0077373E"/>
    <w:rsid w:val="00774219"/>
    <w:rsid w:val="007742C1"/>
    <w:rsid w:val="0077466A"/>
    <w:rsid w:val="007748B8"/>
    <w:rsid w:val="00774942"/>
    <w:rsid w:val="00775147"/>
    <w:rsid w:val="007751FF"/>
    <w:rsid w:val="00775A51"/>
    <w:rsid w:val="00775E49"/>
    <w:rsid w:val="00775E7E"/>
    <w:rsid w:val="007768A6"/>
    <w:rsid w:val="00776910"/>
    <w:rsid w:val="007770B9"/>
    <w:rsid w:val="00777119"/>
    <w:rsid w:val="007772CA"/>
    <w:rsid w:val="007775D4"/>
    <w:rsid w:val="007777A3"/>
    <w:rsid w:val="00777817"/>
    <w:rsid w:val="00777ED2"/>
    <w:rsid w:val="00780405"/>
    <w:rsid w:val="007805EF"/>
    <w:rsid w:val="00780D9D"/>
    <w:rsid w:val="0078128F"/>
    <w:rsid w:val="00782044"/>
    <w:rsid w:val="0078280B"/>
    <w:rsid w:val="00782859"/>
    <w:rsid w:val="007829D5"/>
    <w:rsid w:val="00782F94"/>
    <w:rsid w:val="007834D2"/>
    <w:rsid w:val="007838B2"/>
    <w:rsid w:val="00783D3F"/>
    <w:rsid w:val="007847C6"/>
    <w:rsid w:val="00784AAE"/>
    <w:rsid w:val="00784B97"/>
    <w:rsid w:val="00784E2B"/>
    <w:rsid w:val="00784EFE"/>
    <w:rsid w:val="007854E0"/>
    <w:rsid w:val="00785AB5"/>
    <w:rsid w:val="00785FF0"/>
    <w:rsid w:val="0078607A"/>
    <w:rsid w:val="007864DF"/>
    <w:rsid w:val="0078680C"/>
    <w:rsid w:val="00786A11"/>
    <w:rsid w:val="00786E12"/>
    <w:rsid w:val="00786F0B"/>
    <w:rsid w:val="007870FF"/>
    <w:rsid w:val="0078712E"/>
    <w:rsid w:val="007871B8"/>
    <w:rsid w:val="00787305"/>
    <w:rsid w:val="007873F8"/>
    <w:rsid w:val="007877B4"/>
    <w:rsid w:val="00787988"/>
    <w:rsid w:val="00787DBC"/>
    <w:rsid w:val="0079011B"/>
    <w:rsid w:val="0079015F"/>
    <w:rsid w:val="00790795"/>
    <w:rsid w:val="00790B00"/>
    <w:rsid w:val="00791117"/>
    <w:rsid w:val="00791728"/>
    <w:rsid w:val="007917D4"/>
    <w:rsid w:val="00792576"/>
    <w:rsid w:val="0079281A"/>
    <w:rsid w:val="00792BCD"/>
    <w:rsid w:val="00792F2B"/>
    <w:rsid w:val="00792F32"/>
    <w:rsid w:val="00792F93"/>
    <w:rsid w:val="0079315C"/>
    <w:rsid w:val="0079351E"/>
    <w:rsid w:val="00793A98"/>
    <w:rsid w:val="00793C4B"/>
    <w:rsid w:val="007941D2"/>
    <w:rsid w:val="007941D6"/>
    <w:rsid w:val="0079470B"/>
    <w:rsid w:val="00794AF5"/>
    <w:rsid w:val="00794BB7"/>
    <w:rsid w:val="00794EC3"/>
    <w:rsid w:val="00795262"/>
    <w:rsid w:val="007954E9"/>
    <w:rsid w:val="00795791"/>
    <w:rsid w:val="007964F8"/>
    <w:rsid w:val="007965BD"/>
    <w:rsid w:val="00796C19"/>
    <w:rsid w:val="00796C4B"/>
    <w:rsid w:val="00796D66"/>
    <w:rsid w:val="00796F07"/>
    <w:rsid w:val="007970B7"/>
    <w:rsid w:val="007975F0"/>
    <w:rsid w:val="007978AB"/>
    <w:rsid w:val="007978F4"/>
    <w:rsid w:val="0079793D"/>
    <w:rsid w:val="00797B3F"/>
    <w:rsid w:val="00797E76"/>
    <w:rsid w:val="007A005A"/>
    <w:rsid w:val="007A02BF"/>
    <w:rsid w:val="007A070B"/>
    <w:rsid w:val="007A0830"/>
    <w:rsid w:val="007A0ACD"/>
    <w:rsid w:val="007A1255"/>
    <w:rsid w:val="007A185B"/>
    <w:rsid w:val="007A1AC1"/>
    <w:rsid w:val="007A1B73"/>
    <w:rsid w:val="007A1BB1"/>
    <w:rsid w:val="007A1BE7"/>
    <w:rsid w:val="007A2095"/>
    <w:rsid w:val="007A2323"/>
    <w:rsid w:val="007A2F7A"/>
    <w:rsid w:val="007A2FC4"/>
    <w:rsid w:val="007A3059"/>
    <w:rsid w:val="007A3BE9"/>
    <w:rsid w:val="007A3C00"/>
    <w:rsid w:val="007A3C7E"/>
    <w:rsid w:val="007A4099"/>
    <w:rsid w:val="007A431A"/>
    <w:rsid w:val="007A4454"/>
    <w:rsid w:val="007A4628"/>
    <w:rsid w:val="007A4727"/>
    <w:rsid w:val="007A4D81"/>
    <w:rsid w:val="007A51C8"/>
    <w:rsid w:val="007A52B8"/>
    <w:rsid w:val="007A56B0"/>
    <w:rsid w:val="007A63D7"/>
    <w:rsid w:val="007A64ED"/>
    <w:rsid w:val="007A6725"/>
    <w:rsid w:val="007A6930"/>
    <w:rsid w:val="007A69DA"/>
    <w:rsid w:val="007A6D3C"/>
    <w:rsid w:val="007A6FD6"/>
    <w:rsid w:val="007A7505"/>
    <w:rsid w:val="007A76F0"/>
    <w:rsid w:val="007A7DA4"/>
    <w:rsid w:val="007A7E65"/>
    <w:rsid w:val="007A7FA2"/>
    <w:rsid w:val="007B00A1"/>
    <w:rsid w:val="007B00C6"/>
    <w:rsid w:val="007B03C2"/>
    <w:rsid w:val="007B0872"/>
    <w:rsid w:val="007B0A6F"/>
    <w:rsid w:val="007B0A70"/>
    <w:rsid w:val="007B0B17"/>
    <w:rsid w:val="007B0E0F"/>
    <w:rsid w:val="007B0F28"/>
    <w:rsid w:val="007B12F7"/>
    <w:rsid w:val="007B15DF"/>
    <w:rsid w:val="007B1A55"/>
    <w:rsid w:val="007B1D82"/>
    <w:rsid w:val="007B22D2"/>
    <w:rsid w:val="007B2F1D"/>
    <w:rsid w:val="007B316C"/>
    <w:rsid w:val="007B3A87"/>
    <w:rsid w:val="007B3B75"/>
    <w:rsid w:val="007B3BE0"/>
    <w:rsid w:val="007B3F28"/>
    <w:rsid w:val="007B403A"/>
    <w:rsid w:val="007B42D7"/>
    <w:rsid w:val="007B4770"/>
    <w:rsid w:val="007B4AA0"/>
    <w:rsid w:val="007B4DD1"/>
    <w:rsid w:val="007B4FDC"/>
    <w:rsid w:val="007B571B"/>
    <w:rsid w:val="007B7110"/>
    <w:rsid w:val="007B75E3"/>
    <w:rsid w:val="007B7811"/>
    <w:rsid w:val="007B7BD9"/>
    <w:rsid w:val="007B7BE4"/>
    <w:rsid w:val="007C01AB"/>
    <w:rsid w:val="007C02A0"/>
    <w:rsid w:val="007C038C"/>
    <w:rsid w:val="007C09AD"/>
    <w:rsid w:val="007C0AFD"/>
    <w:rsid w:val="007C0B80"/>
    <w:rsid w:val="007C0EBE"/>
    <w:rsid w:val="007C14BD"/>
    <w:rsid w:val="007C1659"/>
    <w:rsid w:val="007C16E6"/>
    <w:rsid w:val="007C1921"/>
    <w:rsid w:val="007C2044"/>
    <w:rsid w:val="007C2706"/>
    <w:rsid w:val="007C293B"/>
    <w:rsid w:val="007C2B8F"/>
    <w:rsid w:val="007C2D03"/>
    <w:rsid w:val="007C2EA6"/>
    <w:rsid w:val="007C342C"/>
    <w:rsid w:val="007C3494"/>
    <w:rsid w:val="007C363C"/>
    <w:rsid w:val="007C3A33"/>
    <w:rsid w:val="007C3C8B"/>
    <w:rsid w:val="007C3FFB"/>
    <w:rsid w:val="007C4455"/>
    <w:rsid w:val="007C4AE8"/>
    <w:rsid w:val="007C4B33"/>
    <w:rsid w:val="007C4B70"/>
    <w:rsid w:val="007C4BBE"/>
    <w:rsid w:val="007C4BDA"/>
    <w:rsid w:val="007C4E47"/>
    <w:rsid w:val="007C51ED"/>
    <w:rsid w:val="007C5A17"/>
    <w:rsid w:val="007C5C67"/>
    <w:rsid w:val="007C5F3E"/>
    <w:rsid w:val="007C60D8"/>
    <w:rsid w:val="007C6208"/>
    <w:rsid w:val="007C64D5"/>
    <w:rsid w:val="007C6BBB"/>
    <w:rsid w:val="007C6C48"/>
    <w:rsid w:val="007C6D76"/>
    <w:rsid w:val="007C7293"/>
    <w:rsid w:val="007C7496"/>
    <w:rsid w:val="007C78D5"/>
    <w:rsid w:val="007D0613"/>
    <w:rsid w:val="007D068F"/>
    <w:rsid w:val="007D0746"/>
    <w:rsid w:val="007D0AFA"/>
    <w:rsid w:val="007D0D8C"/>
    <w:rsid w:val="007D1D75"/>
    <w:rsid w:val="007D2557"/>
    <w:rsid w:val="007D26E9"/>
    <w:rsid w:val="007D307E"/>
    <w:rsid w:val="007D37BA"/>
    <w:rsid w:val="007D37EB"/>
    <w:rsid w:val="007D3DC6"/>
    <w:rsid w:val="007D4066"/>
    <w:rsid w:val="007D4626"/>
    <w:rsid w:val="007D46D5"/>
    <w:rsid w:val="007D4B0E"/>
    <w:rsid w:val="007D5B10"/>
    <w:rsid w:val="007D5C37"/>
    <w:rsid w:val="007D5FDB"/>
    <w:rsid w:val="007D611E"/>
    <w:rsid w:val="007D6212"/>
    <w:rsid w:val="007D63A8"/>
    <w:rsid w:val="007D6AA9"/>
    <w:rsid w:val="007D6E83"/>
    <w:rsid w:val="007D7007"/>
    <w:rsid w:val="007D7018"/>
    <w:rsid w:val="007D708E"/>
    <w:rsid w:val="007D726C"/>
    <w:rsid w:val="007D72F0"/>
    <w:rsid w:val="007D7B80"/>
    <w:rsid w:val="007D7B91"/>
    <w:rsid w:val="007D7F63"/>
    <w:rsid w:val="007E0018"/>
    <w:rsid w:val="007E00D7"/>
    <w:rsid w:val="007E0623"/>
    <w:rsid w:val="007E0649"/>
    <w:rsid w:val="007E0AE8"/>
    <w:rsid w:val="007E0B7D"/>
    <w:rsid w:val="007E0BB1"/>
    <w:rsid w:val="007E0D8E"/>
    <w:rsid w:val="007E0FB2"/>
    <w:rsid w:val="007E106E"/>
    <w:rsid w:val="007E140F"/>
    <w:rsid w:val="007E1533"/>
    <w:rsid w:val="007E15D2"/>
    <w:rsid w:val="007E1769"/>
    <w:rsid w:val="007E1E40"/>
    <w:rsid w:val="007E2523"/>
    <w:rsid w:val="007E2A26"/>
    <w:rsid w:val="007E2D66"/>
    <w:rsid w:val="007E328C"/>
    <w:rsid w:val="007E3476"/>
    <w:rsid w:val="007E3D8C"/>
    <w:rsid w:val="007E3F71"/>
    <w:rsid w:val="007E3F9A"/>
    <w:rsid w:val="007E3FF9"/>
    <w:rsid w:val="007E420F"/>
    <w:rsid w:val="007E4ABD"/>
    <w:rsid w:val="007E4C85"/>
    <w:rsid w:val="007E4F81"/>
    <w:rsid w:val="007E4FAB"/>
    <w:rsid w:val="007E51F1"/>
    <w:rsid w:val="007E5227"/>
    <w:rsid w:val="007E5A75"/>
    <w:rsid w:val="007E5CDD"/>
    <w:rsid w:val="007E6092"/>
    <w:rsid w:val="007E636B"/>
    <w:rsid w:val="007E6412"/>
    <w:rsid w:val="007E66F6"/>
    <w:rsid w:val="007E670F"/>
    <w:rsid w:val="007E694B"/>
    <w:rsid w:val="007E6EB3"/>
    <w:rsid w:val="007E7004"/>
    <w:rsid w:val="007E7052"/>
    <w:rsid w:val="007E71A0"/>
    <w:rsid w:val="007E7C25"/>
    <w:rsid w:val="007F0021"/>
    <w:rsid w:val="007F00D0"/>
    <w:rsid w:val="007F013D"/>
    <w:rsid w:val="007F018F"/>
    <w:rsid w:val="007F060D"/>
    <w:rsid w:val="007F06C9"/>
    <w:rsid w:val="007F0861"/>
    <w:rsid w:val="007F08CD"/>
    <w:rsid w:val="007F0C6F"/>
    <w:rsid w:val="007F0D35"/>
    <w:rsid w:val="007F0D59"/>
    <w:rsid w:val="007F0E4A"/>
    <w:rsid w:val="007F14DD"/>
    <w:rsid w:val="007F1616"/>
    <w:rsid w:val="007F1C48"/>
    <w:rsid w:val="007F1DE2"/>
    <w:rsid w:val="007F2126"/>
    <w:rsid w:val="007F2210"/>
    <w:rsid w:val="007F23F7"/>
    <w:rsid w:val="007F25DF"/>
    <w:rsid w:val="007F26B1"/>
    <w:rsid w:val="007F272C"/>
    <w:rsid w:val="007F2887"/>
    <w:rsid w:val="007F28B3"/>
    <w:rsid w:val="007F30D6"/>
    <w:rsid w:val="007F35CB"/>
    <w:rsid w:val="007F3EE7"/>
    <w:rsid w:val="007F4286"/>
    <w:rsid w:val="007F436D"/>
    <w:rsid w:val="007F439F"/>
    <w:rsid w:val="007F4659"/>
    <w:rsid w:val="007F5049"/>
    <w:rsid w:val="007F5257"/>
    <w:rsid w:val="007F59A8"/>
    <w:rsid w:val="007F5CF7"/>
    <w:rsid w:val="007F5F31"/>
    <w:rsid w:val="007F602A"/>
    <w:rsid w:val="007F6790"/>
    <w:rsid w:val="007F67A2"/>
    <w:rsid w:val="007F692B"/>
    <w:rsid w:val="007F6E76"/>
    <w:rsid w:val="007F6FB9"/>
    <w:rsid w:val="007F71AE"/>
    <w:rsid w:val="007F740E"/>
    <w:rsid w:val="007F742F"/>
    <w:rsid w:val="007F74B0"/>
    <w:rsid w:val="007F74D0"/>
    <w:rsid w:val="007F79AF"/>
    <w:rsid w:val="007F7BF6"/>
    <w:rsid w:val="007F7F7C"/>
    <w:rsid w:val="00800415"/>
    <w:rsid w:val="00800503"/>
    <w:rsid w:val="00800819"/>
    <w:rsid w:val="00800C27"/>
    <w:rsid w:val="008012E5"/>
    <w:rsid w:val="00801364"/>
    <w:rsid w:val="00801CCE"/>
    <w:rsid w:val="00801E28"/>
    <w:rsid w:val="00802308"/>
    <w:rsid w:val="008027B7"/>
    <w:rsid w:val="00802C4D"/>
    <w:rsid w:val="00802C93"/>
    <w:rsid w:val="00802E19"/>
    <w:rsid w:val="00802E46"/>
    <w:rsid w:val="00803571"/>
    <w:rsid w:val="00803A22"/>
    <w:rsid w:val="008040C4"/>
    <w:rsid w:val="00804101"/>
    <w:rsid w:val="00804180"/>
    <w:rsid w:val="008045A9"/>
    <w:rsid w:val="008048B9"/>
    <w:rsid w:val="00804EB3"/>
    <w:rsid w:val="00805125"/>
    <w:rsid w:val="008056E6"/>
    <w:rsid w:val="00805778"/>
    <w:rsid w:val="008057CB"/>
    <w:rsid w:val="0080621A"/>
    <w:rsid w:val="008065E5"/>
    <w:rsid w:val="00806897"/>
    <w:rsid w:val="008070E1"/>
    <w:rsid w:val="00807784"/>
    <w:rsid w:val="008079AA"/>
    <w:rsid w:val="00807CFC"/>
    <w:rsid w:val="00807DA0"/>
    <w:rsid w:val="00807DE4"/>
    <w:rsid w:val="00807E0A"/>
    <w:rsid w:val="0081019C"/>
    <w:rsid w:val="0081024A"/>
    <w:rsid w:val="0081029F"/>
    <w:rsid w:val="008102A0"/>
    <w:rsid w:val="00810436"/>
    <w:rsid w:val="00810CA9"/>
    <w:rsid w:val="00810E40"/>
    <w:rsid w:val="00811251"/>
    <w:rsid w:val="0081127F"/>
    <w:rsid w:val="0081192B"/>
    <w:rsid w:val="00811D86"/>
    <w:rsid w:val="00812308"/>
    <w:rsid w:val="008124D1"/>
    <w:rsid w:val="0081254D"/>
    <w:rsid w:val="008129FD"/>
    <w:rsid w:val="00812AF6"/>
    <w:rsid w:val="0081327F"/>
    <w:rsid w:val="0081341A"/>
    <w:rsid w:val="008134C5"/>
    <w:rsid w:val="0081353D"/>
    <w:rsid w:val="0081358A"/>
    <w:rsid w:val="008135A5"/>
    <w:rsid w:val="00813CDE"/>
    <w:rsid w:val="00813ED3"/>
    <w:rsid w:val="008140A2"/>
    <w:rsid w:val="00814293"/>
    <w:rsid w:val="008143E7"/>
    <w:rsid w:val="0081455E"/>
    <w:rsid w:val="008145D8"/>
    <w:rsid w:val="00814916"/>
    <w:rsid w:val="00814B37"/>
    <w:rsid w:val="00814C76"/>
    <w:rsid w:val="00814CC7"/>
    <w:rsid w:val="00814E0C"/>
    <w:rsid w:val="00815249"/>
    <w:rsid w:val="008152C8"/>
    <w:rsid w:val="00815507"/>
    <w:rsid w:val="0081565A"/>
    <w:rsid w:val="00815957"/>
    <w:rsid w:val="00815A7E"/>
    <w:rsid w:val="00815F48"/>
    <w:rsid w:val="00815FA5"/>
    <w:rsid w:val="00816482"/>
    <w:rsid w:val="008165F2"/>
    <w:rsid w:val="008170C4"/>
    <w:rsid w:val="00817427"/>
    <w:rsid w:val="008174B1"/>
    <w:rsid w:val="00817A26"/>
    <w:rsid w:val="00817F45"/>
    <w:rsid w:val="00817FBA"/>
    <w:rsid w:val="008202AF"/>
    <w:rsid w:val="008204AC"/>
    <w:rsid w:val="008206D4"/>
    <w:rsid w:val="008208F0"/>
    <w:rsid w:val="00820D82"/>
    <w:rsid w:val="008212C5"/>
    <w:rsid w:val="00821676"/>
    <w:rsid w:val="00821A88"/>
    <w:rsid w:val="00821B96"/>
    <w:rsid w:val="0082264F"/>
    <w:rsid w:val="008226DF"/>
    <w:rsid w:val="008229A3"/>
    <w:rsid w:val="00822EEF"/>
    <w:rsid w:val="00823055"/>
    <w:rsid w:val="00823686"/>
    <w:rsid w:val="008241AE"/>
    <w:rsid w:val="0082439A"/>
    <w:rsid w:val="0082448A"/>
    <w:rsid w:val="008246C8"/>
    <w:rsid w:val="00824803"/>
    <w:rsid w:val="00824D42"/>
    <w:rsid w:val="008254C5"/>
    <w:rsid w:val="00825596"/>
    <w:rsid w:val="008259D1"/>
    <w:rsid w:val="00825A41"/>
    <w:rsid w:val="00825A7F"/>
    <w:rsid w:val="00825E04"/>
    <w:rsid w:val="00827A0D"/>
    <w:rsid w:val="00827CE1"/>
    <w:rsid w:val="00830B0B"/>
    <w:rsid w:val="00830C4B"/>
    <w:rsid w:val="00830C67"/>
    <w:rsid w:val="00830C6D"/>
    <w:rsid w:val="00831011"/>
    <w:rsid w:val="00831394"/>
    <w:rsid w:val="00831438"/>
    <w:rsid w:val="00831744"/>
    <w:rsid w:val="0083191D"/>
    <w:rsid w:val="00831ED9"/>
    <w:rsid w:val="008325F4"/>
    <w:rsid w:val="00832FCB"/>
    <w:rsid w:val="008331A5"/>
    <w:rsid w:val="00833275"/>
    <w:rsid w:val="00833400"/>
    <w:rsid w:val="00833B7B"/>
    <w:rsid w:val="00833BAA"/>
    <w:rsid w:val="00834186"/>
    <w:rsid w:val="008342F0"/>
    <w:rsid w:val="008344A2"/>
    <w:rsid w:val="008344E5"/>
    <w:rsid w:val="008344EE"/>
    <w:rsid w:val="00834C75"/>
    <w:rsid w:val="00834E65"/>
    <w:rsid w:val="00834FEC"/>
    <w:rsid w:val="00835120"/>
    <w:rsid w:val="00835338"/>
    <w:rsid w:val="00835A9E"/>
    <w:rsid w:val="00835B8B"/>
    <w:rsid w:val="00835C04"/>
    <w:rsid w:val="0083616D"/>
    <w:rsid w:val="008368BE"/>
    <w:rsid w:val="00836A5A"/>
    <w:rsid w:val="00836C33"/>
    <w:rsid w:val="00836D01"/>
    <w:rsid w:val="00836E3F"/>
    <w:rsid w:val="00836F7A"/>
    <w:rsid w:val="0083737A"/>
    <w:rsid w:val="008373DC"/>
    <w:rsid w:val="00837CFF"/>
    <w:rsid w:val="00837D22"/>
    <w:rsid w:val="00837D28"/>
    <w:rsid w:val="00837D2B"/>
    <w:rsid w:val="00840038"/>
    <w:rsid w:val="008400C7"/>
    <w:rsid w:val="00840142"/>
    <w:rsid w:val="00840967"/>
    <w:rsid w:val="00840B88"/>
    <w:rsid w:val="00840CFA"/>
    <w:rsid w:val="00841529"/>
    <w:rsid w:val="00841D51"/>
    <w:rsid w:val="00841F10"/>
    <w:rsid w:val="00842482"/>
    <w:rsid w:val="008425C8"/>
    <w:rsid w:val="00842D2A"/>
    <w:rsid w:val="0084310D"/>
    <w:rsid w:val="00843290"/>
    <w:rsid w:val="00843438"/>
    <w:rsid w:val="00843795"/>
    <w:rsid w:val="00843D9D"/>
    <w:rsid w:val="00843DB9"/>
    <w:rsid w:val="00843F97"/>
    <w:rsid w:val="00844266"/>
    <w:rsid w:val="0084489C"/>
    <w:rsid w:val="008448A5"/>
    <w:rsid w:val="00844B4B"/>
    <w:rsid w:val="00844B9B"/>
    <w:rsid w:val="00844EF3"/>
    <w:rsid w:val="008458C8"/>
    <w:rsid w:val="008461F5"/>
    <w:rsid w:val="008462EC"/>
    <w:rsid w:val="0084635D"/>
    <w:rsid w:val="00846A08"/>
    <w:rsid w:val="00846AAA"/>
    <w:rsid w:val="00846D75"/>
    <w:rsid w:val="00846DD7"/>
    <w:rsid w:val="00846E66"/>
    <w:rsid w:val="00846E90"/>
    <w:rsid w:val="00846ED8"/>
    <w:rsid w:val="00847322"/>
    <w:rsid w:val="008478E9"/>
    <w:rsid w:val="00847A3E"/>
    <w:rsid w:val="00847CF8"/>
    <w:rsid w:val="00847E1B"/>
    <w:rsid w:val="0085016E"/>
    <w:rsid w:val="008502D3"/>
    <w:rsid w:val="008504EF"/>
    <w:rsid w:val="008508BA"/>
    <w:rsid w:val="00851049"/>
    <w:rsid w:val="0085147D"/>
    <w:rsid w:val="0085177C"/>
    <w:rsid w:val="00851798"/>
    <w:rsid w:val="00851D0C"/>
    <w:rsid w:val="00851DA3"/>
    <w:rsid w:val="008520E2"/>
    <w:rsid w:val="00852370"/>
    <w:rsid w:val="0085271E"/>
    <w:rsid w:val="0085295E"/>
    <w:rsid w:val="00852D17"/>
    <w:rsid w:val="00852FD8"/>
    <w:rsid w:val="008536BC"/>
    <w:rsid w:val="008538B7"/>
    <w:rsid w:val="00853A38"/>
    <w:rsid w:val="00853DEB"/>
    <w:rsid w:val="00853E62"/>
    <w:rsid w:val="00853E81"/>
    <w:rsid w:val="00853E9C"/>
    <w:rsid w:val="00854BA1"/>
    <w:rsid w:val="00854C94"/>
    <w:rsid w:val="00854DDD"/>
    <w:rsid w:val="00854FF2"/>
    <w:rsid w:val="0085520A"/>
    <w:rsid w:val="0085534F"/>
    <w:rsid w:val="008553C2"/>
    <w:rsid w:val="0085560D"/>
    <w:rsid w:val="008565F2"/>
    <w:rsid w:val="00856937"/>
    <w:rsid w:val="00856CBF"/>
    <w:rsid w:val="00856CF5"/>
    <w:rsid w:val="00856EFE"/>
    <w:rsid w:val="008574D6"/>
    <w:rsid w:val="00857668"/>
    <w:rsid w:val="00857705"/>
    <w:rsid w:val="0085788D"/>
    <w:rsid w:val="008578D1"/>
    <w:rsid w:val="00857A1A"/>
    <w:rsid w:val="00857A7A"/>
    <w:rsid w:val="00860292"/>
    <w:rsid w:val="0086034A"/>
    <w:rsid w:val="008605AA"/>
    <w:rsid w:val="008610FD"/>
    <w:rsid w:val="00861243"/>
    <w:rsid w:val="00861DD0"/>
    <w:rsid w:val="0086219C"/>
    <w:rsid w:val="00862572"/>
    <w:rsid w:val="0086283C"/>
    <w:rsid w:val="008632C9"/>
    <w:rsid w:val="0086347C"/>
    <w:rsid w:val="00863550"/>
    <w:rsid w:val="008637B9"/>
    <w:rsid w:val="00863B22"/>
    <w:rsid w:val="00863BCA"/>
    <w:rsid w:val="00864341"/>
    <w:rsid w:val="00864542"/>
    <w:rsid w:val="0086475D"/>
    <w:rsid w:val="00864B23"/>
    <w:rsid w:val="00864EFB"/>
    <w:rsid w:val="008652E6"/>
    <w:rsid w:val="00865C2F"/>
    <w:rsid w:val="00865CC6"/>
    <w:rsid w:val="00865CFA"/>
    <w:rsid w:val="00865DC8"/>
    <w:rsid w:val="00866326"/>
    <w:rsid w:val="00866465"/>
    <w:rsid w:val="0086657A"/>
    <w:rsid w:val="00866A3E"/>
    <w:rsid w:val="00866C88"/>
    <w:rsid w:val="0086779E"/>
    <w:rsid w:val="00867957"/>
    <w:rsid w:val="00867AAB"/>
    <w:rsid w:val="00867F01"/>
    <w:rsid w:val="00870057"/>
    <w:rsid w:val="0087007A"/>
    <w:rsid w:val="00870202"/>
    <w:rsid w:val="008704A1"/>
    <w:rsid w:val="008704DC"/>
    <w:rsid w:val="00870964"/>
    <w:rsid w:val="00870E3F"/>
    <w:rsid w:val="0087108F"/>
    <w:rsid w:val="0087116C"/>
    <w:rsid w:val="008718C2"/>
    <w:rsid w:val="00871A2D"/>
    <w:rsid w:val="00871AD6"/>
    <w:rsid w:val="00871E2B"/>
    <w:rsid w:val="00871E46"/>
    <w:rsid w:val="008720FE"/>
    <w:rsid w:val="0087249C"/>
    <w:rsid w:val="008728DD"/>
    <w:rsid w:val="00872C41"/>
    <w:rsid w:val="00873731"/>
    <w:rsid w:val="00873940"/>
    <w:rsid w:val="00873AD3"/>
    <w:rsid w:val="00873CF3"/>
    <w:rsid w:val="00873EDE"/>
    <w:rsid w:val="00873F2A"/>
    <w:rsid w:val="00874417"/>
    <w:rsid w:val="008744FA"/>
    <w:rsid w:val="008747E1"/>
    <w:rsid w:val="00874A26"/>
    <w:rsid w:val="00874ABA"/>
    <w:rsid w:val="00874DD8"/>
    <w:rsid w:val="00874E50"/>
    <w:rsid w:val="008761B5"/>
    <w:rsid w:val="00876482"/>
    <w:rsid w:val="00877068"/>
    <w:rsid w:val="008774B9"/>
    <w:rsid w:val="00877545"/>
    <w:rsid w:val="008776DE"/>
    <w:rsid w:val="008779A9"/>
    <w:rsid w:val="00877D87"/>
    <w:rsid w:val="00877E49"/>
    <w:rsid w:val="0088004B"/>
    <w:rsid w:val="0088077B"/>
    <w:rsid w:val="008809D3"/>
    <w:rsid w:val="00880C0F"/>
    <w:rsid w:val="00880D08"/>
    <w:rsid w:val="008812B5"/>
    <w:rsid w:val="008812C1"/>
    <w:rsid w:val="008815B8"/>
    <w:rsid w:val="00881A5D"/>
    <w:rsid w:val="00882473"/>
    <w:rsid w:val="008827F5"/>
    <w:rsid w:val="00882880"/>
    <w:rsid w:val="00882C95"/>
    <w:rsid w:val="008830CA"/>
    <w:rsid w:val="00883157"/>
    <w:rsid w:val="008836F3"/>
    <w:rsid w:val="00883967"/>
    <w:rsid w:val="0088399B"/>
    <w:rsid w:val="00883EF8"/>
    <w:rsid w:val="00885026"/>
    <w:rsid w:val="008850A1"/>
    <w:rsid w:val="00885161"/>
    <w:rsid w:val="008852B8"/>
    <w:rsid w:val="00885354"/>
    <w:rsid w:val="00885659"/>
    <w:rsid w:val="008856A6"/>
    <w:rsid w:val="008857BB"/>
    <w:rsid w:val="00886A96"/>
    <w:rsid w:val="00886B60"/>
    <w:rsid w:val="00886D7C"/>
    <w:rsid w:val="00887484"/>
    <w:rsid w:val="0088795C"/>
    <w:rsid w:val="00887E82"/>
    <w:rsid w:val="00887F1E"/>
    <w:rsid w:val="00890099"/>
    <w:rsid w:val="008901B8"/>
    <w:rsid w:val="008904E3"/>
    <w:rsid w:val="008905B0"/>
    <w:rsid w:val="00890AD0"/>
    <w:rsid w:val="00890BAF"/>
    <w:rsid w:val="00891649"/>
    <w:rsid w:val="008918BD"/>
    <w:rsid w:val="00891B38"/>
    <w:rsid w:val="0089267D"/>
    <w:rsid w:val="008928B7"/>
    <w:rsid w:val="00892A86"/>
    <w:rsid w:val="00892F3A"/>
    <w:rsid w:val="00893225"/>
    <w:rsid w:val="008935CD"/>
    <w:rsid w:val="008938F6"/>
    <w:rsid w:val="00893B71"/>
    <w:rsid w:val="00893D59"/>
    <w:rsid w:val="008940F5"/>
    <w:rsid w:val="008946FB"/>
    <w:rsid w:val="00894C81"/>
    <w:rsid w:val="00895473"/>
    <w:rsid w:val="008954B5"/>
    <w:rsid w:val="0089553F"/>
    <w:rsid w:val="008959DD"/>
    <w:rsid w:val="00895C5C"/>
    <w:rsid w:val="00895F32"/>
    <w:rsid w:val="00896549"/>
    <w:rsid w:val="008967DD"/>
    <w:rsid w:val="00896816"/>
    <w:rsid w:val="00896DF8"/>
    <w:rsid w:val="00896FB7"/>
    <w:rsid w:val="0089701A"/>
    <w:rsid w:val="008973D7"/>
    <w:rsid w:val="008977D0"/>
    <w:rsid w:val="00897BE6"/>
    <w:rsid w:val="00897D94"/>
    <w:rsid w:val="00897DB0"/>
    <w:rsid w:val="00897DD9"/>
    <w:rsid w:val="008A002B"/>
    <w:rsid w:val="008A0063"/>
    <w:rsid w:val="008A03FD"/>
    <w:rsid w:val="008A095A"/>
    <w:rsid w:val="008A0DEF"/>
    <w:rsid w:val="008A114E"/>
    <w:rsid w:val="008A14D6"/>
    <w:rsid w:val="008A16B6"/>
    <w:rsid w:val="008A16C9"/>
    <w:rsid w:val="008A19B7"/>
    <w:rsid w:val="008A1FA8"/>
    <w:rsid w:val="008A2014"/>
    <w:rsid w:val="008A23FF"/>
    <w:rsid w:val="008A2779"/>
    <w:rsid w:val="008A282E"/>
    <w:rsid w:val="008A2967"/>
    <w:rsid w:val="008A2BAD"/>
    <w:rsid w:val="008A2BE7"/>
    <w:rsid w:val="008A2F27"/>
    <w:rsid w:val="008A3426"/>
    <w:rsid w:val="008A35C9"/>
    <w:rsid w:val="008A3754"/>
    <w:rsid w:val="008A37F6"/>
    <w:rsid w:val="008A382D"/>
    <w:rsid w:val="008A4427"/>
    <w:rsid w:val="008A47C0"/>
    <w:rsid w:val="008A4C51"/>
    <w:rsid w:val="008A4D48"/>
    <w:rsid w:val="008A4E3D"/>
    <w:rsid w:val="008A5417"/>
    <w:rsid w:val="008A581C"/>
    <w:rsid w:val="008A585A"/>
    <w:rsid w:val="008A5A59"/>
    <w:rsid w:val="008A5C95"/>
    <w:rsid w:val="008A65B5"/>
    <w:rsid w:val="008A660B"/>
    <w:rsid w:val="008A6B43"/>
    <w:rsid w:val="008A6CE8"/>
    <w:rsid w:val="008A6FED"/>
    <w:rsid w:val="008A7631"/>
    <w:rsid w:val="008A76FA"/>
    <w:rsid w:val="008A77C1"/>
    <w:rsid w:val="008A7807"/>
    <w:rsid w:val="008B0000"/>
    <w:rsid w:val="008B0261"/>
    <w:rsid w:val="008B0322"/>
    <w:rsid w:val="008B0562"/>
    <w:rsid w:val="008B0AE8"/>
    <w:rsid w:val="008B16E2"/>
    <w:rsid w:val="008B1756"/>
    <w:rsid w:val="008B196E"/>
    <w:rsid w:val="008B28C0"/>
    <w:rsid w:val="008B2D69"/>
    <w:rsid w:val="008B2EE7"/>
    <w:rsid w:val="008B32E7"/>
    <w:rsid w:val="008B3AFC"/>
    <w:rsid w:val="008B46D8"/>
    <w:rsid w:val="008B51E6"/>
    <w:rsid w:val="008B5705"/>
    <w:rsid w:val="008B58C8"/>
    <w:rsid w:val="008B5A23"/>
    <w:rsid w:val="008B5AD1"/>
    <w:rsid w:val="008B5BD6"/>
    <w:rsid w:val="008B5EFF"/>
    <w:rsid w:val="008B6005"/>
    <w:rsid w:val="008B679E"/>
    <w:rsid w:val="008B6AC6"/>
    <w:rsid w:val="008B6FA4"/>
    <w:rsid w:val="008B705B"/>
    <w:rsid w:val="008B7720"/>
    <w:rsid w:val="008C02C3"/>
    <w:rsid w:val="008C064C"/>
    <w:rsid w:val="008C07B9"/>
    <w:rsid w:val="008C0978"/>
    <w:rsid w:val="008C09A3"/>
    <w:rsid w:val="008C0A78"/>
    <w:rsid w:val="008C0CF0"/>
    <w:rsid w:val="008C1509"/>
    <w:rsid w:val="008C1550"/>
    <w:rsid w:val="008C167D"/>
    <w:rsid w:val="008C1A85"/>
    <w:rsid w:val="008C2641"/>
    <w:rsid w:val="008C2D94"/>
    <w:rsid w:val="008C2F21"/>
    <w:rsid w:val="008C301E"/>
    <w:rsid w:val="008C3B21"/>
    <w:rsid w:val="008C3D32"/>
    <w:rsid w:val="008C4800"/>
    <w:rsid w:val="008C4810"/>
    <w:rsid w:val="008C4AA1"/>
    <w:rsid w:val="008C4CE6"/>
    <w:rsid w:val="008C4F41"/>
    <w:rsid w:val="008C536A"/>
    <w:rsid w:val="008C5CF9"/>
    <w:rsid w:val="008C669F"/>
    <w:rsid w:val="008C67A0"/>
    <w:rsid w:val="008C6864"/>
    <w:rsid w:val="008C68F0"/>
    <w:rsid w:val="008C70A1"/>
    <w:rsid w:val="008C74B4"/>
    <w:rsid w:val="008D0025"/>
    <w:rsid w:val="008D0109"/>
    <w:rsid w:val="008D05DB"/>
    <w:rsid w:val="008D0658"/>
    <w:rsid w:val="008D0CCD"/>
    <w:rsid w:val="008D0CE9"/>
    <w:rsid w:val="008D0FAF"/>
    <w:rsid w:val="008D16CD"/>
    <w:rsid w:val="008D1AB0"/>
    <w:rsid w:val="008D1BF8"/>
    <w:rsid w:val="008D1E28"/>
    <w:rsid w:val="008D1FF7"/>
    <w:rsid w:val="008D20E7"/>
    <w:rsid w:val="008D2563"/>
    <w:rsid w:val="008D2675"/>
    <w:rsid w:val="008D2BA8"/>
    <w:rsid w:val="008D2C1E"/>
    <w:rsid w:val="008D34AF"/>
    <w:rsid w:val="008D373E"/>
    <w:rsid w:val="008D3A97"/>
    <w:rsid w:val="008D4015"/>
    <w:rsid w:val="008D4258"/>
    <w:rsid w:val="008D4D1C"/>
    <w:rsid w:val="008D5054"/>
    <w:rsid w:val="008D5484"/>
    <w:rsid w:val="008D591C"/>
    <w:rsid w:val="008D5A2D"/>
    <w:rsid w:val="008D5A6C"/>
    <w:rsid w:val="008D5EF7"/>
    <w:rsid w:val="008D6562"/>
    <w:rsid w:val="008D65F9"/>
    <w:rsid w:val="008D6B0A"/>
    <w:rsid w:val="008D6D30"/>
    <w:rsid w:val="008D7370"/>
    <w:rsid w:val="008D7450"/>
    <w:rsid w:val="008D773A"/>
    <w:rsid w:val="008D7C11"/>
    <w:rsid w:val="008D7C7B"/>
    <w:rsid w:val="008D7F53"/>
    <w:rsid w:val="008D7FE1"/>
    <w:rsid w:val="008E03DC"/>
    <w:rsid w:val="008E06D7"/>
    <w:rsid w:val="008E0754"/>
    <w:rsid w:val="008E085E"/>
    <w:rsid w:val="008E0A91"/>
    <w:rsid w:val="008E0C00"/>
    <w:rsid w:val="008E0C86"/>
    <w:rsid w:val="008E1010"/>
    <w:rsid w:val="008E1188"/>
    <w:rsid w:val="008E189F"/>
    <w:rsid w:val="008E1F41"/>
    <w:rsid w:val="008E2113"/>
    <w:rsid w:val="008E2DCD"/>
    <w:rsid w:val="008E3411"/>
    <w:rsid w:val="008E363F"/>
    <w:rsid w:val="008E3A1B"/>
    <w:rsid w:val="008E3A69"/>
    <w:rsid w:val="008E3CDE"/>
    <w:rsid w:val="008E402C"/>
    <w:rsid w:val="008E426A"/>
    <w:rsid w:val="008E42FB"/>
    <w:rsid w:val="008E479C"/>
    <w:rsid w:val="008E4C77"/>
    <w:rsid w:val="008E4CB6"/>
    <w:rsid w:val="008E509A"/>
    <w:rsid w:val="008E51C3"/>
    <w:rsid w:val="008E550A"/>
    <w:rsid w:val="008E59DA"/>
    <w:rsid w:val="008E5B29"/>
    <w:rsid w:val="008E5E09"/>
    <w:rsid w:val="008E5E3A"/>
    <w:rsid w:val="008E6201"/>
    <w:rsid w:val="008E7341"/>
    <w:rsid w:val="008E7FEB"/>
    <w:rsid w:val="008F05E4"/>
    <w:rsid w:val="008F0AD8"/>
    <w:rsid w:val="008F10CF"/>
    <w:rsid w:val="008F13A7"/>
    <w:rsid w:val="008F19E9"/>
    <w:rsid w:val="008F1D28"/>
    <w:rsid w:val="008F253E"/>
    <w:rsid w:val="008F2C4A"/>
    <w:rsid w:val="008F2E43"/>
    <w:rsid w:val="008F2F16"/>
    <w:rsid w:val="008F30EA"/>
    <w:rsid w:val="008F3830"/>
    <w:rsid w:val="008F39E0"/>
    <w:rsid w:val="008F3A99"/>
    <w:rsid w:val="008F4369"/>
    <w:rsid w:val="008F486A"/>
    <w:rsid w:val="008F4933"/>
    <w:rsid w:val="008F4B73"/>
    <w:rsid w:val="008F56EB"/>
    <w:rsid w:val="008F57A0"/>
    <w:rsid w:val="008F5AD6"/>
    <w:rsid w:val="008F5B3A"/>
    <w:rsid w:val="008F5FD0"/>
    <w:rsid w:val="008F62E9"/>
    <w:rsid w:val="008F6609"/>
    <w:rsid w:val="008F67D0"/>
    <w:rsid w:val="008F67D1"/>
    <w:rsid w:val="008F69EA"/>
    <w:rsid w:val="008F7A4A"/>
    <w:rsid w:val="009003FF"/>
    <w:rsid w:val="00900A12"/>
    <w:rsid w:val="00900B22"/>
    <w:rsid w:val="00901145"/>
    <w:rsid w:val="00901248"/>
    <w:rsid w:val="00901FA8"/>
    <w:rsid w:val="0090236B"/>
    <w:rsid w:val="0090263E"/>
    <w:rsid w:val="0090298F"/>
    <w:rsid w:val="00903263"/>
    <w:rsid w:val="009034D9"/>
    <w:rsid w:val="00903621"/>
    <w:rsid w:val="0090378A"/>
    <w:rsid w:val="009038CE"/>
    <w:rsid w:val="00903AC6"/>
    <w:rsid w:val="00903EDF"/>
    <w:rsid w:val="00903EEA"/>
    <w:rsid w:val="00904436"/>
    <w:rsid w:val="00904724"/>
    <w:rsid w:val="0090484F"/>
    <w:rsid w:val="009048C7"/>
    <w:rsid w:val="00904BB9"/>
    <w:rsid w:val="00904D45"/>
    <w:rsid w:val="00904E56"/>
    <w:rsid w:val="00905487"/>
    <w:rsid w:val="009055A6"/>
    <w:rsid w:val="009059B5"/>
    <w:rsid w:val="00905DDA"/>
    <w:rsid w:val="00905F03"/>
    <w:rsid w:val="0090611C"/>
    <w:rsid w:val="00906393"/>
    <w:rsid w:val="00906453"/>
    <w:rsid w:val="009065F1"/>
    <w:rsid w:val="00907196"/>
    <w:rsid w:val="00907764"/>
    <w:rsid w:val="00910227"/>
    <w:rsid w:val="0091055F"/>
    <w:rsid w:val="00910894"/>
    <w:rsid w:val="00911011"/>
    <w:rsid w:val="0091123D"/>
    <w:rsid w:val="0091184F"/>
    <w:rsid w:val="009119A1"/>
    <w:rsid w:val="00911A0D"/>
    <w:rsid w:val="00911BD5"/>
    <w:rsid w:val="00911E63"/>
    <w:rsid w:val="00911F13"/>
    <w:rsid w:val="00911FC5"/>
    <w:rsid w:val="00912078"/>
    <w:rsid w:val="00912175"/>
    <w:rsid w:val="00912300"/>
    <w:rsid w:val="00912991"/>
    <w:rsid w:val="00912A00"/>
    <w:rsid w:val="00912D6F"/>
    <w:rsid w:val="00912EC5"/>
    <w:rsid w:val="00912EFD"/>
    <w:rsid w:val="00912F9A"/>
    <w:rsid w:val="00913AE8"/>
    <w:rsid w:val="00913CAB"/>
    <w:rsid w:val="00913D8B"/>
    <w:rsid w:val="00914D0F"/>
    <w:rsid w:val="00915357"/>
    <w:rsid w:val="009159A0"/>
    <w:rsid w:val="00915B66"/>
    <w:rsid w:val="00915F8A"/>
    <w:rsid w:val="009160A5"/>
    <w:rsid w:val="0091619C"/>
    <w:rsid w:val="00916415"/>
    <w:rsid w:val="00916D03"/>
    <w:rsid w:val="0091702A"/>
    <w:rsid w:val="00917041"/>
    <w:rsid w:val="00917A6B"/>
    <w:rsid w:val="00917B3F"/>
    <w:rsid w:val="00917C49"/>
    <w:rsid w:val="00917EA3"/>
    <w:rsid w:val="009203C8"/>
    <w:rsid w:val="00920EEB"/>
    <w:rsid w:val="0092157F"/>
    <w:rsid w:val="009219BE"/>
    <w:rsid w:val="00921B88"/>
    <w:rsid w:val="00921D74"/>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5129"/>
    <w:rsid w:val="0092516D"/>
    <w:rsid w:val="00925B1E"/>
    <w:rsid w:val="00925BBE"/>
    <w:rsid w:val="00925C6C"/>
    <w:rsid w:val="00925E52"/>
    <w:rsid w:val="009260D1"/>
    <w:rsid w:val="0092614A"/>
    <w:rsid w:val="00926AC9"/>
    <w:rsid w:val="00926EBF"/>
    <w:rsid w:val="00926EC6"/>
    <w:rsid w:val="00927200"/>
    <w:rsid w:val="00927251"/>
    <w:rsid w:val="00927B59"/>
    <w:rsid w:val="00927C35"/>
    <w:rsid w:val="00927F64"/>
    <w:rsid w:val="00930637"/>
    <w:rsid w:val="0093094C"/>
    <w:rsid w:val="00930A6C"/>
    <w:rsid w:val="00930CC6"/>
    <w:rsid w:val="00930DE3"/>
    <w:rsid w:val="00930F37"/>
    <w:rsid w:val="0093119B"/>
    <w:rsid w:val="009312F2"/>
    <w:rsid w:val="0093174E"/>
    <w:rsid w:val="00931A22"/>
    <w:rsid w:val="00931ADA"/>
    <w:rsid w:val="00931B90"/>
    <w:rsid w:val="00931D66"/>
    <w:rsid w:val="00932FE2"/>
    <w:rsid w:val="009330A9"/>
    <w:rsid w:val="0093363C"/>
    <w:rsid w:val="0093387B"/>
    <w:rsid w:val="00933894"/>
    <w:rsid w:val="00933CA7"/>
    <w:rsid w:val="00933DEF"/>
    <w:rsid w:val="00933EB2"/>
    <w:rsid w:val="00933F1C"/>
    <w:rsid w:val="009349B8"/>
    <w:rsid w:val="00934E1B"/>
    <w:rsid w:val="00935084"/>
    <w:rsid w:val="0093527C"/>
    <w:rsid w:val="009357DB"/>
    <w:rsid w:val="00935B43"/>
    <w:rsid w:val="00935CFF"/>
    <w:rsid w:val="00935E20"/>
    <w:rsid w:val="00935FB0"/>
    <w:rsid w:val="00936002"/>
    <w:rsid w:val="009360DF"/>
    <w:rsid w:val="009366A6"/>
    <w:rsid w:val="009368EC"/>
    <w:rsid w:val="00937362"/>
    <w:rsid w:val="0093739C"/>
    <w:rsid w:val="00937683"/>
    <w:rsid w:val="00937AD5"/>
    <w:rsid w:val="00937B72"/>
    <w:rsid w:val="00937CC8"/>
    <w:rsid w:val="00940500"/>
    <w:rsid w:val="009406BF"/>
    <w:rsid w:val="00940D41"/>
    <w:rsid w:val="00940FF4"/>
    <w:rsid w:val="009415DB"/>
    <w:rsid w:val="00941864"/>
    <w:rsid w:val="00941894"/>
    <w:rsid w:val="0094191B"/>
    <w:rsid w:val="00941AEA"/>
    <w:rsid w:val="00941C9B"/>
    <w:rsid w:val="00941EA1"/>
    <w:rsid w:val="00942346"/>
    <w:rsid w:val="009423F5"/>
    <w:rsid w:val="0094283B"/>
    <w:rsid w:val="00942E30"/>
    <w:rsid w:val="00943106"/>
    <w:rsid w:val="00943279"/>
    <w:rsid w:val="00943378"/>
    <w:rsid w:val="00943ACB"/>
    <w:rsid w:val="00943C32"/>
    <w:rsid w:val="00944631"/>
    <w:rsid w:val="009449B0"/>
    <w:rsid w:val="00944BF4"/>
    <w:rsid w:val="00944CA6"/>
    <w:rsid w:val="00944D3D"/>
    <w:rsid w:val="0094512A"/>
    <w:rsid w:val="00945C50"/>
    <w:rsid w:val="00945E52"/>
    <w:rsid w:val="00945EEF"/>
    <w:rsid w:val="00946043"/>
    <w:rsid w:val="009464C0"/>
    <w:rsid w:val="00946D50"/>
    <w:rsid w:val="00946E04"/>
    <w:rsid w:val="00946E49"/>
    <w:rsid w:val="00946E70"/>
    <w:rsid w:val="00947146"/>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202"/>
    <w:rsid w:val="009523D2"/>
    <w:rsid w:val="0095263D"/>
    <w:rsid w:val="00952DE7"/>
    <w:rsid w:val="00953197"/>
    <w:rsid w:val="009534E4"/>
    <w:rsid w:val="009536CF"/>
    <w:rsid w:val="0095372D"/>
    <w:rsid w:val="00953F81"/>
    <w:rsid w:val="0095437F"/>
    <w:rsid w:val="0095463C"/>
    <w:rsid w:val="00954765"/>
    <w:rsid w:val="00954FA3"/>
    <w:rsid w:val="00955A95"/>
    <w:rsid w:val="00956372"/>
    <w:rsid w:val="0095696B"/>
    <w:rsid w:val="0095708B"/>
    <w:rsid w:val="00957102"/>
    <w:rsid w:val="00957387"/>
    <w:rsid w:val="00957974"/>
    <w:rsid w:val="00957B06"/>
    <w:rsid w:val="00957BAF"/>
    <w:rsid w:val="00957BF5"/>
    <w:rsid w:val="00957E8B"/>
    <w:rsid w:val="00957F3C"/>
    <w:rsid w:val="009600F3"/>
    <w:rsid w:val="009604D2"/>
    <w:rsid w:val="0096065A"/>
    <w:rsid w:val="00960795"/>
    <w:rsid w:val="009608ED"/>
    <w:rsid w:val="0096097D"/>
    <w:rsid w:val="00960B37"/>
    <w:rsid w:val="00960D85"/>
    <w:rsid w:val="00960DE0"/>
    <w:rsid w:val="00961282"/>
    <w:rsid w:val="0096178E"/>
    <w:rsid w:val="00961963"/>
    <w:rsid w:val="00961A44"/>
    <w:rsid w:val="00961A7D"/>
    <w:rsid w:val="00961CCB"/>
    <w:rsid w:val="00963106"/>
    <w:rsid w:val="00963678"/>
    <w:rsid w:val="009637A4"/>
    <w:rsid w:val="009637E7"/>
    <w:rsid w:val="009639E3"/>
    <w:rsid w:val="00963E4B"/>
    <w:rsid w:val="00964509"/>
    <w:rsid w:val="009645D4"/>
    <w:rsid w:val="0096462F"/>
    <w:rsid w:val="00964C87"/>
    <w:rsid w:val="00964DC2"/>
    <w:rsid w:val="00964F77"/>
    <w:rsid w:val="009650D6"/>
    <w:rsid w:val="00965B14"/>
    <w:rsid w:val="00965BE4"/>
    <w:rsid w:val="0096640A"/>
    <w:rsid w:val="0096641F"/>
    <w:rsid w:val="0096675E"/>
    <w:rsid w:val="009668B7"/>
    <w:rsid w:val="0096724B"/>
    <w:rsid w:val="009675B9"/>
    <w:rsid w:val="00967700"/>
    <w:rsid w:val="0096785A"/>
    <w:rsid w:val="00967A73"/>
    <w:rsid w:val="00967AC8"/>
    <w:rsid w:val="00967DB2"/>
    <w:rsid w:val="00967E0F"/>
    <w:rsid w:val="00967E40"/>
    <w:rsid w:val="0097039B"/>
    <w:rsid w:val="00970B5F"/>
    <w:rsid w:val="00970D49"/>
    <w:rsid w:val="0097115E"/>
    <w:rsid w:val="00971733"/>
    <w:rsid w:val="0097185E"/>
    <w:rsid w:val="00971BEE"/>
    <w:rsid w:val="00971C65"/>
    <w:rsid w:val="00971F85"/>
    <w:rsid w:val="0097257C"/>
    <w:rsid w:val="009736BB"/>
    <w:rsid w:val="0097373F"/>
    <w:rsid w:val="00973A05"/>
    <w:rsid w:val="00973E69"/>
    <w:rsid w:val="0097412F"/>
    <w:rsid w:val="009744BD"/>
    <w:rsid w:val="00974B02"/>
    <w:rsid w:val="00974CBD"/>
    <w:rsid w:val="00975692"/>
    <w:rsid w:val="00975858"/>
    <w:rsid w:val="00975D89"/>
    <w:rsid w:val="00975EF2"/>
    <w:rsid w:val="0097601B"/>
    <w:rsid w:val="0097665C"/>
    <w:rsid w:val="00976B43"/>
    <w:rsid w:val="00976D52"/>
    <w:rsid w:val="00977120"/>
    <w:rsid w:val="009773B7"/>
    <w:rsid w:val="00977A14"/>
    <w:rsid w:val="00977BED"/>
    <w:rsid w:val="009802EF"/>
    <w:rsid w:val="00980383"/>
    <w:rsid w:val="00980698"/>
    <w:rsid w:val="0098099F"/>
    <w:rsid w:val="00980A1D"/>
    <w:rsid w:val="00980E42"/>
    <w:rsid w:val="009811B0"/>
    <w:rsid w:val="009812CF"/>
    <w:rsid w:val="0098172D"/>
    <w:rsid w:val="00981D96"/>
    <w:rsid w:val="0098205C"/>
    <w:rsid w:val="0098286C"/>
    <w:rsid w:val="00982B93"/>
    <w:rsid w:val="00982F65"/>
    <w:rsid w:val="00982FFD"/>
    <w:rsid w:val="009832E3"/>
    <w:rsid w:val="00983970"/>
    <w:rsid w:val="00983A1B"/>
    <w:rsid w:val="00983EDB"/>
    <w:rsid w:val="00983F05"/>
    <w:rsid w:val="00984236"/>
    <w:rsid w:val="009842A5"/>
    <w:rsid w:val="00984333"/>
    <w:rsid w:val="00984583"/>
    <w:rsid w:val="00984DF0"/>
    <w:rsid w:val="009850C7"/>
    <w:rsid w:val="00985687"/>
    <w:rsid w:val="00985981"/>
    <w:rsid w:val="00985990"/>
    <w:rsid w:val="009860EA"/>
    <w:rsid w:val="00986D5D"/>
    <w:rsid w:val="00986EDA"/>
    <w:rsid w:val="00986F5A"/>
    <w:rsid w:val="0098739D"/>
    <w:rsid w:val="00987426"/>
    <w:rsid w:val="009875B0"/>
    <w:rsid w:val="0098760A"/>
    <w:rsid w:val="0098775D"/>
    <w:rsid w:val="00987B15"/>
    <w:rsid w:val="00987BE4"/>
    <w:rsid w:val="00987E46"/>
    <w:rsid w:val="00987F65"/>
    <w:rsid w:val="0099055B"/>
    <w:rsid w:val="0099197E"/>
    <w:rsid w:val="009925A5"/>
    <w:rsid w:val="009925ED"/>
    <w:rsid w:val="0099296D"/>
    <w:rsid w:val="00992BB1"/>
    <w:rsid w:val="00992CEA"/>
    <w:rsid w:val="00992D25"/>
    <w:rsid w:val="00992ED7"/>
    <w:rsid w:val="00993327"/>
    <w:rsid w:val="00993926"/>
    <w:rsid w:val="00993C1B"/>
    <w:rsid w:val="00993F3A"/>
    <w:rsid w:val="00994DFB"/>
    <w:rsid w:val="00995089"/>
    <w:rsid w:val="009953C1"/>
    <w:rsid w:val="009957A3"/>
    <w:rsid w:val="00995A6E"/>
    <w:rsid w:val="00995C0A"/>
    <w:rsid w:val="00995C24"/>
    <w:rsid w:val="00996737"/>
    <w:rsid w:val="00996976"/>
    <w:rsid w:val="0099799F"/>
    <w:rsid w:val="00997EAE"/>
    <w:rsid w:val="00997EF6"/>
    <w:rsid w:val="00997FA3"/>
    <w:rsid w:val="009A0116"/>
    <w:rsid w:val="009A0372"/>
    <w:rsid w:val="009A06C0"/>
    <w:rsid w:val="009A0CA5"/>
    <w:rsid w:val="009A0D1B"/>
    <w:rsid w:val="009A0D20"/>
    <w:rsid w:val="009A0DD3"/>
    <w:rsid w:val="009A0E1F"/>
    <w:rsid w:val="009A124F"/>
    <w:rsid w:val="009A1293"/>
    <w:rsid w:val="009A138F"/>
    <w:rsid w:val="009A140A"/>
    <w:rsid w:val="009A17C2"/>
    <w:rsid w:val="009A1C48"/>
    <w:rsid w:val="009A1E34"/>
    <w:rsid w:val="009A1F5E"/>
    <w:rsid w:val="009A307F"/>
    <w:rsid w:val="009A32F9"/>
    <w:rsid w:val="009A333D"/>
    <w:rsid w:val="009A39C3"/>
    <w:rsid w:val="009A3C42"/>
    <w:rsid w:val="009A402D"/>
    <w:rsid w:val="009A4E31"/>
    <w:rsid w:val="009A51DA"/>
    <w:rsid w:val="009A5B24"/>
    <w:rsid w:val="009A5E96"/>
    <w:rsid w:val="009A6272"/>
    <w:rsid w:val="009A669D"/>
    <w:rsid w:val="009A6803"/>
    <w:rsid w:val="009A68C8"/>
    <w:rsid w:val="009A6D73"/>
    <w:rsid w:val="009A6F8E"/>
    <w:rsid w:val="009A7375"/>
    <w:rsid w:val="009A74CB"/>
    <w:rsid w:val="009A7DFA"/>
    <w:rsid w:val="009B01B2"/>
    <w:rsid w:val="009B034D"/>
    <w:rsid w:val="009B039C"/>
    <w:rsid w:val="009B0406"/>
    <w:rsid w:val="009B043D"/>
    <w:rsid w:val="009B0529"/>
    <w:rsid w:val="009B05A9"/>
    <w:rsid w:val="009B0F74"/>
    <w:rsid w:val="009B1465"/>
    <w:rsid w:val="009B18F7"/>
    <w:rsid w:val="009B1E06"/>
    <w:rsid w:val="009B23CC"/>
    <w:rsid w:val="009B28E4"/>
    <w:rsid w:val="009B2B7B"/>
    <w:rsid w:val="009B3180"/>
    <w:rsid w:val="009B3512"/>
    <w:rsid w:val="009B370B"/>
    <w:rsid w:val="009B37F9"/>
    <w:rsid w:val="009B39A0"/>
    <w:rsid w:val="009B3B6B"/>
    <w:rsid w:val="009B3F79"/>
    <w:rsid w:val="009B4090"/>
    <w:rsid w:val="009B44D1"/>
    <w:rsid w:val="009B44D5"/>
    <w:rsid w:val="009B4552"/>
    <w:rsid w:val="009B4C8E"/>
    <w:rsid w:val="009B5265"/>
    <w:rsid w:val="009B53A5"/>
    <w:rsid w:val="009B5887"/>
    <w:rsid w:val="009B5B74"/>
    <w:rsid w:val="009B5E78"/>
    <w:rsid w:val="009B5F21"/>
    <w:rsid w:val="009B63BE"/>
    <w:rsid w:val="009B6790"/>
    <w:rsid w:val="009B7705"/>
    <w:rsid w:val="009B7E85"/>
    <w:rsid w:val="009B7EE5"/>
    <w:rsid w:val="009C00EE"/>
    <w:rsid w:val="009C0A18"/>
    <w:rsid w:val="009C1819"/>
    <w:rsid w:val="009C1AD3"/>
    <w:rsid w:val="009C1E8D"/>
    <w:rsid w:val="009C21B9"/>
    <w:rsid w:val="009C2237"/>
    <w:rsid w:val="009C2793"/>
    <w:rsid w:val="009C2B03"/>
    <w:rsid w:val="009C2D3C"/>
    <w:rsid w:val="009C31E8"/>
    <w:rsid w:val="009C37ED"/>
    <w:rsid w:val="009C4198"/>
    <w:rsid w:val="009C4392"/>
    <w:rsid w:val="009C43F9"/>
    <w:rsid w:val="009C4488"/>
    <w:rsid w:val="009C52E7"/>
    <w:rsid w:val="009C56C7"/>
    <w:rsid w:val="009C578A"/>
    <w:rsid w:val="009C5E0C"/>
    <w:rsid w:val="009C602E"/>
    <w:rsid w:val="009C69EA"/>
    <w:rsid w:val="009C69FD"/>
    <w:rsid w:val="009C6C86"/>
    <w:rsid w:val="009C751D"/>
    <w:rsid w:val="009C7C31"/>
    <w:rsid w:val="009D00FD"/>
    <w:rsid w:val="009D0588"/>
    <w:rsid w:val="009D0636"/>
    <w:rsid w:val="009D147F"/>
    <w:rsid w:val="009D173A"/>
    <w:rsid w:val="009D2C56"/>
    <w:rsid w:val="009D2D8F"/>
    <w:rsid w:val="009D3103"/>
    <w:rsid w:val="009D3328"/>
    <w:rsid w:val="009D3440"/>
    <w:rsid w:val="009D3A3C"/>
    <w:rsid w:val="009D48B6"/>
    <w:rsid w:val="009D49A6"/>
    <w:rsid w:val="009D4BFC"/>
    <w:rsid w:val="009D4EA8"/>
    <w:rsid w:val="009D54A5"/>
    <w:rsid w:val="009D58CA"/>
    <w:rsid w:val="009D5AA2"/>
    <w:rsid w:val="009D5EFE"/>
    <w:rsid w:val="009D61D1"/>
    <w:rsid w:val="009D61F3"/>
    <w:rsid w:val="009D6443"/>
    <w:rsid w:val="009D667B"/>
    <w:rsid w:val="009D7A2E"/>
    <w:rsid w:val="009E02C6"/>
    <w:rsid w:val="009E0419"/>
    <w:rsid w:val="009E0436"/>
    <w:rsid w:val="009E0643"/>
    <w:rsid w:val="009E0C95"/>
    <w:rsid w:val="009E0CE1"/>
    <w:rsid w:val="009E14A1"/>
    <w:rsid w:val="009E16DD"/>
    <w:rsid w:val="009E1756"/>
    <w:rsid w:val="009E1C37"/>
    <w:rsid w:val="009E23CE"/>
    <w:rsid w:val="009E36E7"/>
    <w:rsid w:val="009E37BC"/>
    <w:rsid w:val="009E4033"/>
    <w:rsid w:val="009E4271"/>
    <w:rsid w:val="009E43F3"/>
    <w:rsid w:val="009E443D"/>
    <w:rsid w:val="009E44F6"/>
    <w:rsid w:val="009E490F"/>
    <w:rsid w:val="009E4DE4"/>
    <w:rsid w:val="009E4F0D"/>
    <w:rsid w:val="009E5969"/>
    <w:rsid w:val="009E5C25"/>
    <w:rsid w:val="009E6171"/>
    <w:rsid w:val="009E6968"/>
    <w:rsid w:val="009E6B5F"/>
    <w:rsid w:val="009E71A8"/>
    <w:rsid w:val="009E763E"/>
    <w:rsid w:val="009E768B"/>
    <w:rsid w:val="009E7767"/>
    <w:rsid w:val="009E783F"/>
    <w:rsid w:val="009E78AA"/>
    <w:rsid w:val="009E7AFD"/>
    <w:rsid w:val="009F0A32"/>
    <w:rsid w:val="009F123E"/>
    <w:rsid w:val="009F1408"/>
    <w:rsid w:val="009F145E"/>
    <w:rsid w:val="009F1BC9"/>
    <w:rsid w:val="009F1CEF"/>
    <w:rsid w:val="009F1E9B"/>
    <w:rsid w:val="009F2076"/>
    <w:rsid w:val="009F262B"/>
    <w:rsid w:val="009F309F"/>
    <w:rsid w:val="009F361D"/>
    <w:rsid w:val="009F37B7"/>
    <w:rsid w:val="009F3ACC"/>
    <w:rsid w:val="009F3BCD"/>
    <w:rsid w:val="009F3E7A"/>
    <w:rsid w:val="009F4074"/>
    <w:rsid w:val="009F42AD"/>
    <w:rsid w:val="009F44D2"/>
    <w:rsid w:val="009F45F3"/>
    <w:rsid w:val="009F4692"/>
    <w:rsid w:val="009F490B"/>
    <w:rsid w:val="009F4960"/>
    <w:rsid w:val="009F4FA2"/>
    <w:rsid w:val="009F5088"/>
    <w:rsid w:val="009F5562"/>
    <w:rsid w:val="009F5567"/>
    <w:rsid w:val="009F5E0D"/>
    <w:rsid w:val="009F62FC"/>
    <w:rsid w:val="009F66C3"/>
    <w:rsid w:val="009F6740"/>
    <w:rsid w:val="009F6B22"/>
    <w:rsid w:val="009F6BF3"/>
    <w:rsid w:val="009F71B3"/>
    <w:rsid w:val="009F75D6"/>
    <w:rsid w:val="009F76B4"/>
    <w:rsid w:val="009F79F1"/>
    <w:rsid w:val="009F7C56"/>
    <w:rsid w:val="009F7FB2"/>
    <w:rsid w:val="00A000FC"/>
    <w:rsid w:val="00A0013B"/>
    <w:rsid w:val="00A001E5"/>
    <w:rsid w:val="00A00BA7"/>
    <w:rsid w:val="00A00DC3"/>
    <w:rsid w:val="00A01451"/>
    <w:rsid w:val="00A01603"/>
    <w:rsid w:val="00A01828"/>
    <w:rsid w:val="00A0186E"/>
    <w:rsid w:val="00A018B9"/>
    <w:rsid w:val="00A01949"/>
    <w:rsid w:val="00A01ECA"/>
    <w:rsid w:val="00A0200F"/>
    <w:rsid w:val="00A02439"/>
    <w:rsid w:val="00A02E70"/>
    <w:rsid w:val="00A03085"/>
    <w:rsid w:val="00A0332C"/>
    <w:rsid w:val="00A038AA"/>
    <w:rsid w:val="00A039F5"/>
    <w:rsid w:val="00A043B0"/>
    <w:rsid w:val="00A043ED"/>
    <w:rsid w:val="00A0465B"/>
    <w:rsid w:val="00A04744"/>
    <w:rsid w:val="00A04A0B"/>
    <w:rsid w:val="00A04AE1"/>
    <w:rsid w:val="00A04BEB"/>
    <w:rsid w:val="00A04EB9"/>
    <w:rsid w:val="00A05058"/>
    <w:rsid w:val="00A05227"/>
    <w:rsid w:val="00A053E8"/>
    <w:rsid w:val="00A057BC"/>
    <w:rsid w:val="00A059B5"/>
    <w:rsid w:val="00A05BD7"/>
    <w:rsid w:val="00A05E31"/>
    <w:rsid w:val="00A05EDC"/>
    <w:rsid w:val="00A06112"/>
    <w:rsid w:val="00A06241"/>
    <w:rsid w:val="00A06286"/>
    <w:rsid w:val="00A0630D"/>
    <w:rsid w:val="00A0676C"/>
    <w:rsid w:val="00A068A3"/>
    <w:rsid w:val="00A06910"/>
    <w:rsid w:val="00A06A8D"/>
    <w:rsid w:val="00A07018"/>
    <w:rsid w:val="00A07198"/>
    <w:rsid w:val="00A07425"/>
    <w:rsid w:val="00A074D6"/>
    <w:rsid w:val="00A07521"/>
    <w:rsid w:val="00A07682"/>
    <w:rsid w:val="00A07CD1"/>
    <w:rsid w:val="00A07DA8"/>
    <w:rsid w:val="00A100F2"/>
    <w:rsid w:val="00A10307"/>
    <w:rsid w:val="00A104E5"/>
    <w:rsid w:val="00A10B0B"/>
    <w:rsid w:val="00A111BE"/>
    <w:rsid w:val="00A11A04"/>
    <w:rsid w:val="00A11B0F"/>
    <w:rsid w:val="00A11F01"/>
    <w:rsid w:val="00A12250"/>
    <w:rsid w:val="00A122F2"/>
    <w:rsid w:val="00A126D6"/>
    <w:rsid w:val="00A129F5"/>
    <w:rsid w:val="00A12ACD"/>
    <w:rsid w:val="00A12C06"/>
    <w:rsid w:val="00A12E3E"/>
    <w:rsid w:val="00A13456"/>
    <w:rsid w:val="00A13481"/>
    <w:rsid w:val="00A135ED"/>
    <w:rsid w:val="00A1366C"/>
    <w:rsid w:val="00A138BA"/>
    <w:rsid w:val="00A13982"/>
    <w:rsid w:val="00A13ED6"/>
    <w:rsid w:val="00A14038"/>
    <w:rsid w:val="00A143D6"/>
    <w:rsid w:val="00A14443"/>
    <w:rsid w:val="00A14554"/>
    <w:rsid w:val="00A14999"/>
    <w:rsid w:val="00A14B25"/>
    <w:rsid w:val="00A14D7E"/>
    <w:rsid w:val="00A14D90"/>
    <w:rsid w:val="00A14D99"/>
    <w:rsid w:val="00A153D4"/>
    <w:rsid w:val="00A15493"/>
    <w:rsid w:val="00A159DB"/>
    <w:rsid w:val="00A15B08"/>
    <w:rsid w:val="00A15D5C"/>
    <w:rsid w:val="00A15E77"/>
    <w:rsid w:val="00A163D9"/>
    <w:rsid w:val="00A164F9"/>
    <w:rsid w:val="00A16915"/>
    <w:rsid w:val="00A16E7A"/>
    <w:rsid w:val="00A171BF"/>
    <w:rsid w:val="00A172F6"/>
    <w:rsid w:val="00A1738F"/>
    <w:rsid w:val="00A1768C"/>
    <w:rsid w:val="00A17B74"/>
    <w:rsid w:val="00A20ECA"/>
    <w:rsid w:val="00A20EF9"/>
    <w:rsid w:val="00A211C3"/>
    <w:rsid w:val="00A22354"/>
    <w:rsid w:val="00A2285D"/>
    <w:rsid w:val="00A22985"/>
    <w:rsid w:val="00A22A78"/>
    <w:rsid w:val="00A22CDB"/>
    <w:rsid w:val="00A22FA5"/>
    <w:rsid w:val="00A230A0"/>
    <w:rsid w:val="00A23204"/>
    <w:rsid w:val="00A23281"/>
    <w:rsid w:val="00A23484"/>
    <w:rsid w:val="00A23632"/>
    <w:rsid w:val="00A23656"/>
    <w:rsid w:val="00A23B72"/>
    <w:rsid w:val="00A23E34"/>
    <w:rsid w:val="00A240FB"/>
    <w:rsid w:val="00A24447"/>
    <w:rsid w:val="00A24884"/>
    <w:rsid w:val="00A24F84"/>
    <w:rsid w:val="00A2516C"/>
    <w:rsid w:val="00A25442"/>
    <w:rsid w:val="00A258FC"/>
    <w:rsid w:val="00A25E27"/>
    <w:rsid w:val="00A26131"/>
    <w:rsid w:val="00A2627F"/>
    <w:rsid w:val="00A266B4"/>
    <w:rsid w:val="00A279CF"/>
    <w:rsid w:val="00A27A40"/>
    <w:rsid w:val="00A27B74"/>
    <w:rsid w:val="00A27B76"/>
    <w:rsid w:val="00A27CC5"/>
    <w:rsid w:val="00A27CD3"/>
    <w:rsid w:val="00A30046"/>
    <w:rsid w:val="00A30315"/>
    <w:rsid w:val="00A303A0"/>
    <w:rsid w:val="00A30833"/>
    <w:rsid w:val="00A3085B"/>
    <w:rsid w:val="00A30A60"/>
    <w:rsid w:val="00A30CBA"/>
    <w:rsid w:val="00A30CE1"/>
    <w:rsid w:val="00A3126A"/>
    <w:rsid w:val="00A31286"/>
    <w:rsid w:val="00A314F4"/>
    <w:rsid w:val="00A317C8"/>
    <w:rsid w:val="00A31A1E"/>
    <w:rsid w:val="00A31E2D"/>
    <w:rsid w:val="00A3202B"/>
    <w:rsid w:val="00A327E4"/>
    <w:rsid w:val="00A32C87"/>
    <w:rsid w:val="00A32C88"/>
    <w:rsid w:val="00A32F48"/>
    <w:rsid w:val="00A3362B"/>
    <w:rsid w:val="00A337A8"/>
    <w:rsid w:val="00A33971"/>
    <w:rsid w:val="00A33F61"/>
    <w:rsid w:val="00A3400A"/>
    <w:rsid w:val="00A340F9"/>
    <w:rsid w:val="00A34265"/>
    <w:rsid w:val="00A34487"/>
    <w:rsid w:val="00A34827"/>
    <w:rsid w:val="00A34B60"/>
    <w:rsid w:val="00A34EDA"/>
    <w:rsid w:val="00A3579E"/>
    <w:rsid w:val="00A357C6"/>
    <w:rsid w:val="00A36503"/>
    <w:rsid w:val="00A369BE"/>
    <w:rsid w:val="00A36AAB"/>
    <w:rsid w:val="00A36F6F"/>
    <w:rsid w:val="00A37885"/>
    <w:rsid w:val="00A37D80"/>
    <w:rsid w:val="00A4097D"/>
    <w:rsid w:val="00A409B5"/>
    <w:rsid w:val="00A40BAC"/>
    <w:rsid w:val="00A41CE3"/>
    <w:rsid w:val="00A4203C"/>
    <w:rsid w:val="00A429DB"/>
    <w:rsid w:val="00A4307F"/>
    <w:rsid w:val="00A437C7"/>
    <w:rsid w:val="00A43C38"/>
    <w:rsid w:val="00A43C3E"/>
    <w:rsid w:val="00A43EA6"/>
    <w:rsid w:val="00A442CB"/>
    <w:rsid w:val="00A44373"/>
    <w:rsid w:val="00A444B2"/>
    <w:rsid w:val="00A445C8"/>
    <w:rsid w:val="00A44BF0"/>
    <w:rsid w:val="00A44CD8"/>
    <w:rsid w:val="00A45130"/>
    <w:rsid w:val="00A4552B"/>
    <w:rsid w:val="00A45D0B"/>
    <w:rsid w:val="00A45D68"/>
    <w:rsid w:val="00A462AA"/>
    <w:rsid w:val="00A4633E"/>
    <w:rsid w:val="00A46746"/>
    <w:rsid w:val="00A46868"/>
    <w:rsid w:val="00A46DD6"/>
    <w:rsid w:val="00A47174"/>
    <w:rsid w:val="00A47350"/>
    <w:rsid w:val="00A50067"/>
    <w:rsid w:val="00A50863"/>
    <w:rsid w:val="00A50A97"/>
    <w:rsid w:val="00A50C76"/>
    <w:rsid w:val="00A50F84"/>
    <w:rsid w:val="00A5133F"/>
    <w:rsid w:val="00A51515"/>
    <w:rsid w:val="00A51709"/>
    <w:rsid w:val="00A51867"/>
    <w:rsid w:val="00A52228"/>
    <w:rsid w:val="00A523AE"/>
    <w:rsid w:val="00A52481"/>
    <w:rsid w:val="00A527E7"/>
    <w:rsid w:val="00A528C6"/>
    <w:rsid w:val="00A52972"/>
    <w:rsid w:val="00A5314F"/>
    <w:rsid w:val="00A531CF"/>
    <w:rsid w:val="00A543BB"/>
    <w:rsid w:val="00A5455C"/>
    <w:rsid w:val="00A5486E"/>
    <w:rsid w:val="00A55240"/>
    <w:rsid w:val="00A56115"/>
    <w:rsid w:val="00A56B1F"/>
    <w:rsid w:val="00A56D3E"/>
    <w:rsid w:val="00A56E60"/>
    <w:rsid w:val="00A56EE0"/>
    <w:rsid w:val="00A570AF"/>
    <w:rsid w:val="00A575FD"/>
    <w:rsid w:val="00A6026A"/>
    <w:rsid w:val="00A60609"/>
    <w:rsid w:val="00A60755"/>
    <w:rsid w:val="00A608E8"/>
    <w:rsid w:val="00A60A15"/>
    <w:rsid w:val="00A60B75"/>
    <w:rsid w:val="00A615CB"/>
    <w:rsid w:val="00A61EBD"/>
    <w:rsid w:val="00A6211C"/>
    <w:rsid w:val="00A621D5"/>
    <w:rsid w:val="00A628F5"/>
    <w:rsid w:val="00A632B9"/>
    <w:rsid w:val="00A63A03"/>
    <w:rsid w:val="00A63BDB"/>
    <w:rsid w:val="00A64394"/>
    <w:rsid w:val="00A649B9"/>
    <w:rsid w:val="00A64AE1"/>
    <w:rsid w:val="00A64E42"/>
    <w:rsid w:val="00A64F6C"/>
    <w:rsid w:val="00A650C0"/>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5F0"/>
    <w:rsid w:val="00A706F2"/>
    <w:rsid w:val="00A71119"/>
    <w:rsid w:val="00A71560"/>
    <w:rsid w:val="00A715B9"/>
    <w:rsid w:val="00A71B56"/>
    <w:rsid w:val="00A71F27"/>
    <w:rsid w:val="00A72132"/>
    <w:rsid w:val="00A721AA"/>
    <w:rsid w:val="00A723A2"/>
    <w:rsid w:val="00A725A9"/>
    <w:rsid w:val="00A728BF"/>
    <w:rsid w:val="00A72A03"/>
    <w:rsid w:val="00A72C10"/>
    <w:rsid w:val="00A72C98"/>
    <w:rsid w:val="00A7330C"/>
    <w:rsid w:val="00A73665"/>
    <w:rsid w:val="00A73697"/>
    <w:rsid w:val="00A73E8C"/>
    <w:rsid w:val="00A74C9B"/>
    <w:rsid w:val="00A758E7"/>
    <w:rsid w:val="00A75AE9"/>
    <w:rsid w:val="00A7606E"/>
    <w:rsid w:val="00A76360"/>
    <w:rsid w:val="00A76829"/>
    <w:rsid w:val="00A76B3B"/>
    <w:rsid w:val="00A77210"/>
    <w:rsid w:val="00A7734A"/>
    <w:rsid w:val="00A77486"/>
    <w:rsid w:val="00A77647"/>
    <w:rsid w:val="00A8073A"/>
    <w:rsid w:val="00A8097B"/>
    <w:rsid w:val="00A81250"/>
    <w:rsid w:val="00A813DE"/>
    <w:rsid w:val="00A81568"/>
    <w:rsid w:val="00A81593"/>
    <w:rsid w:val="00A81749"/>
    <w:rsid w:val="00A81BF4"/>
    <w:rsid w:val="00A81ED1"/>
    <w:rsid w:val="00A81F41"/>
    <w:rsid w:val="00A820E9"/>
    <w:rsid w:val="00A822EC"/>
    <w:rsid w:val="00A8243C"/>
    <w:rsid w:val="00A82CF3"/>
    <w:rsid w:val="00A83350"/>
    <w:rsid w:val="00A83369"/>
    <w:rsid w:val="00A833F8"/>
    <w:rsid w:val="00A835B3"/>
    <w:rsid w:val="00A8398B"/>
    <w:rsid w:val="00A83F1E"/>
    <w:rsid w:val="00A84414"/>
    <w:rsid w:val="00A8478B"/>
    <w:rsid w:val="00A84819"/>
    <w:rsid w:val="00A84B14"/>
    <w:rsid w:val="00A84E0D"/>
    <w:rsid w:val="00A84EE2"/>
    <w:rsid w:val="00A84F2A"/>
    <w:rsid w:val="00A852F2"/>
    <w:rsid w:val="00A853C6"/>
    <w:rsid w:val="00A853D0"/>
    <w:rsid w:val="00A855F3"/>
    <w:rsid w:val="00A85A3B"/>
    <w:rsid w:val="00A85ABB"/>
    <w:rsid w:val="00A85BE7"/>
    <w:rsid w:val="00A85C1A"/>
    <w:rsid w:val="00A85D5D"/>
    <w:rsid w:val="00A85F33"/>
    <w:rsid w:val="00A8610D"/>
    <w:rsid w:val="00A86132"/>
    <w:rsid w:val="00A86252"/>
    <w:rsid w:val="00A86812"/>
    <w:rsid w:val="00A86D1F"/>
    <w:rsid w:val="00A86DBB"/>
    <w:rsid w:val="00A872EC"/>
    <w:rsid w:val="00A8753A"/>
    <w:rsid w:val="00A875A3"/>
    <w:rsid w:val="00A87732"/>
    <w:rsid w:val="00A904FE"/>
    <w:rsid w:val="00A906B1"/>
    <w:rsid w:val="00A90B94"/>
    <w:rsid w:val="00A90BAA"/>
    <w:rsid w:val="00A90EEC"/>
    <w:rsid w:val="00A911C0"/>
    <w:rsid w:val="00A91363"/>
    <w:rsid w:val="00A913D2"/>
    <w:rsid w:val="00A921D3"/>
    <w:rsid w:val="00A92D5E"/>
    <w:rsid w:val="00A9315B"/>
    <w:rsid w:val="00A93608"/>
    <w:rsid w:val="00A9385C"/>
    <w:rsid w:val="00A93AE1"/>
    <w:rsid w:val="00A9467F"/>
    <w:rsid w:val="00A94F8F"/>
    <w:rsid w:val="00A951CB"/>
    <w:rsid w:val="00A95345"/>
    <w:rsid w:val="00A95357"/>
    <w:rsid w:val="00A95459"/>
    <w:rsid w:val="00A954B5"/>
    <w:rsid w:val="00A9604C"/>
    <w:rsid w:val="00A96066"/>
    <w:rsid w:val="00A960C7"/>
    <w:rsid w:val="00A960D9"/>
    <w:rsid w:val="00A9656E"/>
    <w:rsid w:val="00A96FB9"/>
    <w:rsid w:val="00A970B0"/>
    <w:rsid w:val="00A973FF"/>
    <w:rsid w:val="00A97519"/>
    <w:rsid w:val="00A97C61"/>
    <w:rsid w:val="00A97DD7"/>
    <w:rsid w:val="00A97DF9"/>
    <w:rsid w:val="00AA047C"/>
    <w:rsid w:val="00AA11A3"/>
    <w:rsid w:val="00AA18FE"/>
    <w:rsid w:val="00AA194F"/>
    <w:rsid w:val="00AA19C2"/>
    <w:rsid w:val="00AA1A01"/>
    <w:rsid w:val="00AA2014"/>
    <w:rsid w:val="00AA2426"/>
    <w:rsid w:val="00AA24D1"/>
    <w:rsid w:val="00AA340B"/>
    <w:rsid w:val="00AA359E"/>
    <w:rsid w:val="00AA3C7B"/>
    <w:rsid w:val="00AA3C89"/>
    <w:rsid w:val="00AA4ACB"/>
    <w:rsid w:val="00AA4E13"/>
    <w:rsid w:val="00AA50FB"/>
    <w:rsid w:val="00AA523C"/>
    <w:rsid w:val="00AA524C"/>
    <w:rsid w:val="00AA5E99"/>
    <w:rsid w:val="00AA671E"/>
    <w:rsid w:val="00AA72CE"/>
    <w:rsid w:val="00AA74AE"/>
    <w:rsid w:val="00AA7F05"/>
    <w:rsid w:val="00AA7F9D"/>
    <w:rsid w:val="00AB01FC"/>
    <w:rsid w:val="00AB02AA"/>
    <w:rsid w:val="00AB0719"/>
    <w:rsid w:val="00AB0E1D"/>
    <w:rsid w:val="00AB0E55"/>
    <w:rsid w:val="00AB0F73"/>
    <w:rsid w:val="00AB110C"/>
    <w:rsid w:val="00AB158B"/>
    <w:rsid w:val="00AB1A6A"/>
    <w:rsid w:val="00AB1B68"/>
    <w:rsid w:val="00AB1E4E"/>
    <w:rsid w:val="00AB2080"/>
    <w:rsid w:val="00AB215A"/>
    <w:rsid w:val="00AB22D0"/>
    <w:rsid w:val="00AB2330"/>
    <w:rsid w:val="00AB2AD5"/>
    <w:rsid w:val="00AB3000"/>
    <w:rsid w:val="00AB3082"/>
    <w:rsid w:val="00AB3457"/>
    <w:rsid w:val="00AB36A4"/>
    <w:rsid w:val="00AB4680"/>
    <w:rsid w:val="00AB4872"/>
    <w:rsid w:val="00AB4BCF"/>
    <w:rsid w:val="00AB5393"/>
    <w:rsid w:val="00AB578E"/>
    <w:rsid w:val="00AB5890"/>
    <w:rsid w:val="00AB59B6"/>
    <w:rsid w:val="00AB5D82"/>
    <w:rsid w:val="00AB6121"/>
    <w:rsid w:val="00AB68CB"/>
    <w:rsid w:val="00AB6A84"/>
    <w:rsid w:val="00AB6BB9"/>
    <w:rsid w:val="00AB6D7B"/>
    <w:rsid w:val="00AB70DD"/>
    <w:rsid w:val="00AB7877"/>
    <w:rsid w:val="00AC0102"/>
    <w:rsid w:val="00AC0305"/>
    <w:rsid w:val="00AC07F0"/>
    <w:rsid w:val="00AC0BB5"/>
    <w:rsid w:val="00AC0D7A"/>
    <w:rsid w:val="00AC0E6F"/>
    <w:rsid w:val="00AC14BA"/>
    <w:rsid w:val="00AC1BB5"/>
    <w:rsid w:val="00AC2037"/>
    <w:rsid w:val="00AC223A"/>
    <w:rsid w:val="00AC2243"/>
    <w:rsid w:val="00AC2252"/>
    <w:rsid w:val="00AC2346"/>
    <w:rsid w:val="00AC24FA"/>
    <w:rsid w:val="00AC2617"/>
    <w:rsid w:val="00AC2718"/>
    <w:rsid w:val="00AC2754"/>
    <w:rsid w:val="00AC293E"/>
    <w:rsid w:val="00AC2B30"/>
    <w:rsid w:val="00AC2E25"/>
    <w:rsid w:val="00AC3199"/>
    <w:rsid w:val="00AC3A4F"/>
    <w:rsid w:val="00AC3F4F"/>
    <w:rsid w:val="00AC4188"/>
    <w:rsid w:val="00AC42EA"/>
    <w:rsid w:val="00AC4916"/>
    <w:rsid w:val="00AC4A88"/>
    <w:rsid w:val="00AC4BAF"/>
    <w:rsid w:val="00AC5352"/>
    <w:rsid w:val="00AC5759"/>
    <w:rsid w:val="00AC638D"/>
    <w:rsid w:val="00AC67C9"/>
    <w:rsid w:val="00AC6BC4"/>
    <w:rsid w:val="00AC7FD0"/>
    <w:rsid w:val="00AD0288"/>
    <w:rsid w:val="00AD0571"/>
    <w:rsid w:val="00AD067C"/>
    <w:rsid w:val="00AD103C"/>
    <w:rsid w:val="00AD2608"/>
    <w:rsid w:val="00AD2ACA"/>
    <w:rsid w:val="00AD2BE6"/>
    <w:rsid w:val="00AD2CA1"/>
    <w:rsid w:val="00AD2E2C"/>
    <w:rsid w:val="00AD2FDE"/>
    <w:rsid w:val="00AD300F"/>
    <w:rsid w:val="00AD3271"/>
    <w:rsid w:val="00AD338F"/>
    <w:rsid w:val="00AD35DD"/>
    <w:rsid w:val="00AD36F7"/>
    <w:rsid w:val="00AD3F8A"/>
    <w:rsid w:val="00AD409C"/>
    <w:rsid w:val="00AD47EC"/>
    <w:rsid w:val="00AD50D0"/>
    <w:rsid w:val="00AD5219"/>
    <w:rsid w:val="00AD5607"/>
    <w:rsid w:val="00AD569F"/>
    <w:rsid w:val="00AD58B4"/>
    <w:rsid w:val="00AD58F7"/>
    <w:rsid w:val="00AD5F0E"/>
    <w:rsid w:val="00AD5F1D"/>
    <w:rsid w:val="00AD6473"/>
    <w:rsid w:val="00AD6799"/>
    <w:rsid w:val="00AD6C6B"/>
    <w:rsid w:val="00AD7385"/>
    <w:rsid w:val="00AD76F2"/>
    <w:rsid w:val="00AE0249"/>
    <w:rsid w:val="00AE044D"/>
    <w:rsid w:val="00AE0A83"/>
    <w:rsid w:val="00AE0AC6"/>
    <w:rsid w:val="00AE0C66"/>
    <w:rsid w:val="00AE0C74"/>
    <w:rsid w:val="00AE1A4B"/>
    <w:rsid w:val="00AE1E15"/>
    <w:rsid w:val="00AE2085"/>
    <w:rsid w:val="00AE216E"/>
    <w:rsid w:val="00AE32C9"/>
    <w:rsid w:val="00AE3793"/>
    <w:rsid w:val="00AE394F"/>
    <w:rsid w:val="00AE39DA"/>
    <w:rsid w:val="00AE3E20"/>
    <w:rsid w:val="00AE3EE2"/>
    <w:rsid w:val="00AE4841"/>
    <w:rsid w:val="00AE4C65"/>
    <w:rsid w:val="00AE4F8E"/>
    <w:rsid w:val="00AE52EB"/>
    <w:rsid w:val="00AE5371"/>
    <w:rsid w:val="00AE56EC"/>
    <w:rsid w:val="00AE5B65"/>
    <w:rsid w:val="00AE5BC1"/>
    <w:rsid w:val="00AE6069"/>
    <w:rsid w:val="00AE6474"/>
    <w:rsid w:val="00AE6E97"/>
    <w:rsid w:val="00AE7050"/>
    <w:rsid w:val="00AE7133"/>
    <w:rsid w:val="00AE786D"/>
    <w:rsid w:val="00AE7E78"/>
    <w:rsid w:val="00AE7EC6"/>
    <w:rsid w:val="00AF03D3"/>
    <w:rsid w:val="00AF0725"/>
    <w:rsid w:val="00AF08AF"/>
    <w:rsid w:val="00AF0F24"/>
    <w:rsid w:val="00AF10C8"/>
    <w:rsid w:val="00AF14DA"/>
    <w:rsid w:val="00AF158D"/>
    <w:rsid w:val="00AF1A11"/>
    <w:rsid w:val="00AF1B11"/>
    <w:rsid w:val="00AF1DA6"/>
    <w:rsid w:val="00AF1DD1"/>
    <w:rsid w:val="00AF2082"/>
    <w:rsid w:val="00AF20B1"/>
    <w:rsid w:val="00AF21A3"/>
    <w:rsid w:val="00AF2511"/>
    <w:rsid w:val="00AF2719"/>
    <w:rsid w:val="00AF28F1"/>
    <w:rsid w:val="00AF29AB"/>
    <w:rsid w:val="00AF2BBE"/>
    <w:rsid w:val="00AF2EBE"/>
    <w:rsid w:val="00AF32C7"/>
    <w:rsid w:val="00AF356D"/>
    <w:rsid w:val="00AF3730"/>
    <w:rsid w:val="00AF3BFA"/>
    <w:rsid w:val="00AF4171"/>
    <w:rsid w:val="00AF41B2"/>
    <w:rsid w:val="00AF4430"/>
    <w:rsid w:val="00AF452D"/>
    <w:rsid w:val="00AF482B"/>
    <w:rsid w:val="00AF494D"/>
    <w:rsid w:val="00AF4959"/>
    <w:rsid w:val="00AF4F89"/>
    <w:rsid w:val="00AF5724"/>
    <w:rsid w:val="00AF587B"/>
    <w:rsid w:val="00AF5AAD"/>
    <w:rsid w:val="00AF5AD1"/>
    <w:rsid w:val="00AF5BE4"/>
    <w:rsid w:val="00AF5BEF"/>
    <w:rsid w:val="00AF5D04"/>
    <w:rsid w:val="00AF6261"/>
    <w:rsid w:val="00AF6405"/>
    <w:rsid w:val="00AF65C7"/>
    <w:rsid w:val="00AF68F7"/>
    <w:rsid w:val="00AF6DA8"/>
    <w:rsid w:val="00AF70D9"/>
    <w:rsid w:val="00AF79B9"/>
    <w:rsid w:val="00AF7BFB"/>
    <w:rsid w:val="00B00095"/>
    <w:rsid w:val="00B0036D"/>
    <w:rsid w:val="00B004E5"/>
    <w:rsid w:val="00B00729"/>
    <w:rsid w:val="00B00C56"/>
    <w:rsid w:val="00B01383"/>
    <w:rsid w:val="00B01A43"/>
    <w:rsid w:val="00B01B25"/>
    <w:rsid w:val="00B01F52"/>
    <w:rsid w:val="00B022CC"/>
    <w:rsid w:val="00B0262A"/>
    <w:rsid w:val="00B029A8"/>
    <w:rsid w:val="00B02E58"/>
    <w:rsid w:val="00B03040"/>
    <w:rsid w:val="00B03197"/>
    <w:rsid w:val="00B032E7"/>
    <w:rsid w:val="00B03C0B"/>
    <w:rsid w:val="00B04041"/>
    <w:rsid w:val="00B043D1"/>
    <w:rsid w:val="00B04501"/>
    <w:rsid w:val="00B04613"/>
    <w:rsid w:val="00B04661"/>
    <w:rsid w:val="00B04731"/>
    <w:rsid w:val="00B047ED"/>
    <w:rsid w:val="00B04848"/>
    <w:rsid w:val="00B04A62"/>
    <w:rsid w:val="00B04BF9"/>
    <w:rsid w:val="00B053D4"/>
    <w:rsid w:val="00B053FA"/>
    <w:rsid w:val="00B05404"/>
    <w:rsid w:val="00B055A9"/>
    <w:rsid w:val="00B05947"/>
    <w:rsid w:val="00B05C36"/>
    <w:rsid w:val="00B05F21"/>
    <w:rsid w:val="00B061AE"/>
    <w:rsid w:val="00B06243"/>
    <w:rsid w:val="00B063E4"/>
    <w:rsid w:val="00B0649F"/>
    <w:rsid w:val="00B06A21"/>
    <w:rsid w:val="00B06B57"/>
    <w:rsid w:val="00B06E80"/>
    <w:rsid w:val="00B07184"/>
    <w:rsid w:val="00B07325"/>
    <w:rsid w:val="00B076FA"/>
    <w:rsid w:val="00B07CD8"/>
    <w:rsid w:val="00B105D2"/>
    <w:rsid w:val="00B10850"/>
    <w:rsid w:val="00B10E6A"/>
    <w:rsid w:val="00B10EE4"/>
    <w:rsid w:val="00B110EB"/>
    <w:rsid w:val="00B112A5"/>
    <w:rsid w:val="00B113AF"/>
    <w:rsid w:val="00B115E3"/>
    <w:rsid w:val="00B1160A"/>
    <w:rsid w:val="00B11AD7"/>
    <w:rsid w:val="00B11E4F"/>
    <w:rsid w:val="00B1217F"/>
    <w:rsid w:val="00B12741"/>
    <w:rsid w:val="00B1298F"/>
    <w:rsid w:val="00B13147"/>
    <w:rsid w:val="00B13A27"/>
    <w:rsid w:val="00B13F7B"/>
    <w:rsid w:val="00B1421A"/>
    <w:rsid w:val="00B14417"/>
    <w:rsid w:val="00B14790"/>
    <w:rsid w:val="00B14810"/>
    <w:rsid w:val="00B14914"/>
    <w:rsid w:val="00B14B26"/>
    <w:rsid w:val="00B14DC1"/>
    <w:rsid w:val="00B14E58"/>
    <w:rsid w:val="00B1588A"/>
    <w:rsid w:val="00B15AC1"/>
    <w:rsid w:val="00B15CF6"/>
    <w:rsid w:val="00B15D60"/>
    <w:rsid w:val="00B1658A"/>
    <w:rsid w:val="00B1661B"/>
    <w:rsid w:val="00B167C0"/>
    <w:rsid w:val="00B167E5"/>
    <w:rsid w:val="00B16A28"/>
    <w:rsid w:val="00B16AC8"/>
    <w:rsid w:val="00B16B56"/>
    <w:rsid w:val="00B16F4B"/>
    <w:rsid w:val="00B1715D"/>
    <w:rsid w:val="00B1717C"/>
    <w:rsid w:val="00B17226"/>
    <w:rsid w:val="00B173FA"/>
    <w:rsid w:val="00B1747F"/>
    <w:rsid w:val="00B17897"/>
    <w:rsid w:val="00B178EB"/>
    <w:rsid w:val="00B17A9C"/>
    <w:rsid w:val="00B17E8E"/>
    <w:rsid w:val="00B20100"/>
    <w:rsid w:val="00B204E4"/>
    <w:rsid w:val="00B2074F"/>
    <w:rsid w:val="00B20E9A"/>
    <w:rsid w:val="00B21000"/>
    <w:rsid w:val="00B2132B"/>
    <w:rsid w:val="00B21B62"/>
    <w:rsid w:val="00B21BC5"/>
    <w:rsid w:val="00B21DA3"/>
    <w:rsid w:val="00B22459"/>
    <w:rsid w:val="00B2290E"/>
    <w:rsid w:val="00B22C53"/>
    <w:rsid w:val="00B22C59"/>
    <w:rsid w:val="00B22C7E"/>
    <w:rsid w:val="00B2354E"/>
    <w:rsid w:val="00B2356A"/>
    <w:rsid w:val="00B23E15"/>
    <w:rsid w:val="00B24890"/>
    <w:rsid w:val="00B248F2"/>
    <w:rsid w:val="00B24CAB"/>
    <w:rsid w:val="00B24FB4"/>
    <w:rsid w:val="00B25628"/>
    <w:rsid w:val="00B25B10"/>
    <w:rsid w:val="00B25F03"/>
    <w:rsid w:val="00B26002"/>
    <w:rsid w:val="00B262EB"/>
    <w:rsid w:val="00B2704C"/>
    <w:rsid w:val="00B27210"/>
    <w:rsid w:val="00B2724D"/>
    <w:rsid w:val="00B27425"/>
    <w:rsid w:val="00B2769B"/>
    <w:rsid w:val="00B277C7"/>
    <w:rsid w:val="00B27EC2"/>
    <w:rsid w:val="00B30994"/>
    <w:rsid w:val="00B30A32"/>
    <w:rsid w:val="00B30B6F"/>
    <w:rsid w:val="00B30FF2"/>
    <w:rsid w:val="00B312BC"/>
    <w:rsid w:val="00B31374"/>
    <w:rsid w:val="00B31C42"/>
    <w:rsid w:val="00B31E4C"/>
    <w:rsid w:val="00B320D4"/>
    <w:rsid w:val="00B321EB"/>
    <w:rsid w:val="00B326F3"/>
    <w:rsid w:val="00B32C26"/>
    <w:rsid w:val="00B331CA"/>
    <w:rsid w:val="00B337E3"/>
    <w:rsid w:val="00B3387E"/>
    <w:rsid w:val="00B3392E"/>
    <w:rsid w:val="00B33B12"/>
    <w:rsid w:val="00B33BD8"/>
    <w:rsid w:val="00B34660"/>
    <w:rsid w:val="00B3476B"/>
    <w:rsid w:val="00B34837"/>
    <w:rsid w:val="00B34FB7"/>
    <w:rsid w:val="00B35117"/>
    <w:rsid w:val="00B3529E"/>
    <w:rsid w:val="00B35464"/>
    <w:rsid w:val="00B355E4"/>
    <w:rsid w:val="00B359C1"/>
    <w:rsid w:val="00B35AFD"/>
    <w:rsid w:val="00B3612F"/>
    <w:rsid w:val="00B361A2"/>
    <w:rsid w:val="00B362F7"/>
    <w:rsid w:val="00B3646E"/>
    <w:rsid w:val="00B36779"/>
    <w:rsid w:val="00B37087"/>
    <w:rsid w:val="00B37100"/>
    <w:rsid w:val="00B37196"/>
    <w:rsid w:val="00B37256"/>
    <w:rsid w:val="00B374C5"/>
    <w:rsid w:val="00B37B0A"/>
    <w:rsid w:val="00B37C49"/>
    <w:rsid w:val="00B37C92"/>
    <w:rsid w:val="00B4033F"/>
    <w:rsid w:val="00B4057B"/>
    <w:rsid w:val="00B40678"/>
    <w:rsid w:val="00B4117D"/>
    <w:rsid w:val="00B41459"/>
    <w:rsid w:val="00B41528"/>
    <w:rsid w:val="00B41988"/>
    <w:rsid w:val="00B419E3"/>
    <w:rsid w:val="00B41D4C"/>
    <w:rsid w:val="00B42961"/>
    <w:rsid w:val="00B42B42"/>
    <w:rsid w:val="00B42BB5"/>
    <w:rsid w:val="00B4361A"/>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602"/>
    <w:rsid w:val="00B4580F"/>
    <w:rsid w:val="00B45B6A"/>
    <w:rsid w:val="00B45D94"/>
    <w:rsid w:val="00B460C3"/>
    <w:rsid w:val="00B46142"/>
    <w:rsid w:val="00B46356"/>
    <w:rsid w:val="00B46613"/>
    <w:rsid w:val="00B46896"/>
    <w:rsid w:val="00B46915"/>
    <w:rsid w:val="00B46A72"/>
    <w:rsid w:val="00B46F9A"/>
    <w:rsid w:val="00B47254"/>
    <w:rsid w:val="00B4729C"/>
    <w:rsid w:val="00B472AE"/>
    <w:rsid w:val="00B4747D"/>
    <w:rsid w:val="00B474E7"/>
    <w:rsid w:val="00B475B1"/>
    <w:rsid w:val="00B4772A"/>
    <w:rsid w:val="00B47B2D"/>
    <w:rsid w:val="00B47D66"/>
    <w:rsid w:val="00B50762"/>
    <w:rsid w:val="00B507CD"/>
    <w:rsid w:val="00B50B5B"/>
    <w:rsid w:val="00B50FBD"/>
    <w:rsid w:val="00B5100C"/>
    <w:rsid w:val="00B51384"/>
    <w:rsid w:val="00B51736"/>
    <w:rsid w:val="00B51836"/>
    <w:rsid w:val="00B51953"/>
    <w:rsid w:val="00B51973"/>
    <w:rsid w:val="00B51BB3"/>
    <w:rsid w:val="00B51BCB"/>
    <w:rsid w:val="00B51DF3"/>
    <w:rsid w:val="00B51E41"/>
    <w:rsid w:val="00B51EE1"/>
    <w:rsid w:val="00B52364"/>
    <w:rsid w:val="00B5284F"/>
    <w:rsid w:val="00B52C60"/>
    <w:rsid w:val="00B52E8E"/>
    <w:rsid w:val="00B5304D"/>
    <w:rsid w:val="00B53298"/>
    <w:rsid w:val="00B53413"/>
    <w:rsid w:val="00B537FE"/>
    <w:rsid w:val="00B53865"/>
    <w:rsid w:val="00B53B38"/>
    <w:rsid w:val="00B54549"/>
    <w:rsid w:val="00B54961"/>
    <w:rsid w:val="00B54BA4"/>
    <w:rsid w:val="00B54F30"/>
    <w:rsid w:val="00B55113"/>
    <w:rsid w:val="00B5519F"/>
    <w:rsid w:val="00B551FA"/>
    <w:rsid w:val="00B553D0"/>
    <w:rsid w:val="00B553F3"/>
    <w:rsid w:val="00B555E6"/>
    <w:rsid w:val="00B55914"/>
    <w:rsid w:val="00B55A7C"/>
    <w:rsid w:val="00B56166"/>
    <w:rsid w:val="00B56215"/>
    <w:rsid w:val="00B5681C"/>
    <w:rsid w:val="00B56971"/>
    <w:rsid w:val="00B56A31"/>
    <w:rsid w:val="00B56E38"/>
    <w:rsid w:val="00B56F11"/>
    <w:rsid w:val="00B57908"/>
    <w:rsid w:val="00B57C54"/>
    <w:rsid w:val="00B57D02"/>
    <w:rsid w:val="00B57E01"/>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3A71"/>
    <w:rsid w:val="00B63CD9"/>
    <w:rsid w:val="00B63D0B"/>
    <w:rsid w:val="00B641EC"/>
    <w:rsid w:val="00B64485"/>
    <w:rsid w:val="00B64573"/>
    <w:rsid w:val="00B64609"/>
    <w:rsid w:val="00B647B5"/>
    <w:rsid w:val="00B64CA6"/>
    <w:rsid w:val="00B64D52"/>
    <w:rsid w:val="00B65024"/>
    <w:rsid w:val="00B65561"/>
    <w:rsid w:val="00B65793"/>
    <w:rsid w:val="00B6598B"/>
    <w:rsid w:val="00B662A2"/>
    <w:rsid w:val="00B66378"/>
    <w:rsid w:val="00B66705"/>
    <w:rsid w:val="00B66B7A"/>
    <w:rsid w:val="00B66C27"/>
    <w:rsid w:val="00B66C5D"/>
    <w:rsid w:val="00B66EB3"/>
    <w:rsid w:val="00B66EC1"/>
    <w:rsid w:val="00B66EFF"/>
    <w:rsid w:val="00B66F25"/>
    <w:rsid w:val="00B671BD"/>
    <w:rsid w:val="00B67BA9"/>
    <w:rsid w:val="00B67C33"/>
    <w:rsid w:val="00B67D0A"/>
    <w:rsid w:val="00B67EA5"/>
    <w:rsid w:val="00B67EA9"/>
    <w:rsid w:val="00B70277"/>
    <w:rsid w:val="00B70463"/>
    <w:rsid w:val="00B70517"/>
    <w:rsid w:val="00B7063C"/>
    <w:rsid w:val="00B706B1"/>
    <w:rsid w:val="00B707BC"/>
    <w:rsid w:val="00B70C54"/>
    <w:rsid w:val="00B710AC"/>
    <w:rsid w:val="00B7183C"/>
    <w:rsid w:val="00B71AE7"/>
    <w:rsid w:val="00B71B4E"/>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E90"/>
    <w:rsid w:val="00B73F56"/>
    <w:rsid w:val="00B74728"/>
    <w:rsid w:val="00B74841"/>
    <w:rsid w:val="00B7493B"/>
    <w:rsid w:val="00B74976"/>
    <w:rsid w:val="00B74C6F"/>
    <w:rsid w:val="00B74CDD"/>
    <w:rsid w:val="00B74D49"/>
    <w:rsid w:val="00B74DF8"/>
    <w:rsid w:val="00B752FB"/>
    <w:rsid w:val="00B75424"/>
    <w:rsid w:val="00B7546E"/>
    <w:rsid w:val="00B7646F"/>
    <w:rsid w:val="00B76A3A"/>
    <w:rsid w:val="00B7740F"/>
    <w:rsid w:val="00B775C0"/>
    <w:rsid w:val="00B77808"/>
    <w:rsid w:val="00B77A85"/>
    <w:rsid w:val="00B77F3F"/>
    <w:rsid w:val="00B8061D"/>
    <w:rsid w:val="00B80AD0"/>
    <w:rsid w:val="00B80CF3"/>
    <w:rsid w:val="00B81035"/>
    <w:rsid w:val="00B812FA"/>
    <w:rsid w:val="00B819C2"/>
    <w:rsid w:val="00B81F0C"/>
    <w:rsid w:val="00B824B6"/>
    <w:rsid w:val="00B82729"/>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600F"/>
    <w:rsid w:val="00B872D5"/>
    <w:rsid w:val="00B873D0"/>
    <w:rsid w:val="00B87464"/>
    <w:rsid w:val="00B874FD"/>
    <w:rsid w:val="00B87709"/>
    <w:rsid w:val="00B87C99"/>
    <w:rsid w:val="00B90472"/>
    <w:rsid w:val="00B9050E"/>
    <w:rsid w:val="00B9080A"/>
    <w:rsid w:val="00B90EF6"/>
    <w:rsid w:val="00B91B06"/>
    <w:rsid w:val="00B91ECA"/>
    <w:rsid w:val="00B9215B"/>
    <w:rsid w:val="00B921D7"/>
    <w:rsid w:val="00B92BD1"/>
    <w:rsid w:val="00B92D7D"/>
    <w:rsid w:val="00B92DA6"/>
    <w:rsid w:val="00B93054"/>
    <w:rsid w:val="00B93262"/>
    <w:rsid w:val="00B933B9"/>
    <w:rsid w:val="00B935FB"/>
    <w:rsid w:val="00B93646"/>
    <w:rsid w:val="00B93C9D"/>
    <w:rsid w:val="00B940D9"/>
    <w:rsid w:val="00B941B9"/>
    <w:rsid w:val="00B94A2F"/>
    <w:rsid w:val="00B95156"/>
    <w:rsid w:val="00B951B8"/>
    <w:rsid w:val="00B95551"/>
    <w:rsid w:val="00B9565B"/>
    <w:rsid w:val="00B9588D"/>
    <w:rsid w:val="00B95C0A"/>
    <w:rsid w:val="00B95D44"/>
    <w:rsid w:val="00B95EA9"/>
    <w:rsid w:val="00B95F48"/>
    <w:rsid w:val="00B96707"/>
    <w:rsid w:val="00B9686C"/>
    <w:rsid w:val="00B9687B"/>
    <w:rsid w:val="00B96931"/>
    <w:rsid w:val="00B96A34"/>
    <w:rsid w:val="00B96C6D"/>
    <w:rsid w:val="00B976B6"/>
    <w:rsid w:val="00B976E0"/>
    <w:rsid w:val="00B977A9"/>
    <w:rsid w:val="00B979A5"/>
    <w:rsid w:val="00B97F97"/>
    <w:rsid w:val="00BA0AB1"/>
    <w:rsid w:val="00BA0AF4"/>
    <w:rsid w:val="00BA0F8F"/>
    <w:rsid w:val="00BA11EF"/>
    <w:rsid w:val="00BA1206"/>
    <w:rsid w:val="00BA1209"/>
    <w:rsid w:val="00BA13A3"/>
    <w:rsid w:val="00BA140E"/>
    <w:rsid w:val="00BA16EE"/>
    <w:rsid w:val="00BA1F05"/>
    <w:rsid w:val="00BA28B9"/>
    <w:rsid w:val="00BA29A6"/>
    <w:rsid w:val="00BA2AA4"/>
    <w:rsid w:val="00BA2CD6"/>
    <w:rsid w:val="00BA315F"/>
    <w:rsid w:val="00BA3498"/>
    <w:rsid w:val="00BA36C8"/>
    <w:rsid w:val="00BA3771"/>
    <w:rsid w:val="00BA39D7"/>
    <w:rsid w:val="00BA3ADD"/>
    <w:rsid w:val="00BA3D64"/>
    <w:rsid w:val="00BA4150"/>
    <w:rsid w:val="00BA4D37"/>
    <w:rsid w:val="00BA50B3"/>
    <w:rsid w:val="00BA5504"/>
    <w:rsid w:val="00BA5505"/>
    <w:rsid w:val="00BA5634"/>
    <w:rsid w:val="00BA5AD9"/>
    <w:rsid w:val="00BA6445"/>
    <w:rsid w:val="00BA6A45"/>
    <w:rsid w:val="00BA7616"/>
    <w:rsid w:val="00BA7703"/>
    <w:rsid w:val="00BA7B15"/>
    <w:rsid w:val="00BB0050"/>
    <w:rsid w:val="00BB0130"/>
    <w:rsid w:val="00BB039A"/>
    <w:rsid w:val="00BB08F7"/>
    <w:rsid w:val="00BB0B61"/>
    <w:rsid w:val="00BB0BD7"/>
    <w:rsid w:val="00BB0F0E"/>
    <w:rsid w:val="00BB1138"/>
    <w:rsid w:val="00BB14A0"/>
    <w:rsid w:val="00BB16DC"/>
    <w:rsid w:val="00BB1794"/>
    <w:rsid w:val="00BB1CE3"/>
    <w:rsid w:val="00BB205E"/>
    <w:rsid w:val="00BB28D0"/>
    <w:rsid w:val="00BB2F2B"/>
    <w:rsid w:val="00BB3216"/>
    <w:rsid w:val="00BB32DB"/>
    <w:rsid w:val="00BB34F4"/>
    <w:rsid w:val="00BB3A68"/>
    <w:rsid w:val="00BB3CB5"/>
    <w:rsid w:val="00BB3D63"/>
    <w:rsid w:val="00BB4BE2"/>
    <w:rsid w:val="00BB4CAE"/>
    <w:rsid w:val="00BB5569"/>
    <w:rsid w:val="00BB56B9"/>
    <w:rsid w:val="00BB5D40"/>
    <w:rsid w:val="00BB5FC5"/>
    <w:rsid w:val="00BB62BD"/>
    <w:rsid w:val="00BB64C9"/>
    <w:rsid w:val="00BB6754"/>
    <w:rsid w:val="00BB6AA5"/>
    <w:rsid w:val="00BB6D8B"/>
    <w:rsid w:val="00BB7194"/>
    <w:rsid w:val="00BB71AB"/>
    <w:rsid w:val="00BB75AF"/>
    <w:rsid w:val="00BB7BF7"/>
    <w:rsid w:val="00BB7CB8"/>
    <w:rsid w:val="00BB7FD6"/>
    <w:rsid w:val="00BC0A0C"/>
    <w:rsid w:val="00BC0B15"/>
    <w:rsid w:val="00BC0E18"/>
    <w:rsid w:val="00BC1157"/>
    <w:rsid w:val="00BC12E9"/>
    <w:rsid w:val="00BC1592"/>
    <w:rsid w:val="00BC1BC7"/>
    <w:rsid w:val="00BC1C77"/>
    <w:rsid w:val="00BC1D86"/>
    <w:rsid w:val="00BC1F6B"/>
    <w:rsid w:val="00BC32F4"/>
    <w:rsid w:val="00BC3309"/>
    <w:rsid w:val="00BC3607"/>
    <w:rsid w:val="00BC37E2"/>
    <w:rsid w:val="00BC397A"/>
    <w:rsid w:val="00BC3BDD"/>
    <w:rsid w:val="00BC445A"/>
    <w:rsid w:val="00BC4A13"/>
    <w:rsid w:val="00BC4D2B"/>
    <w:rsid w:val="00BC5182"/>
    <w:rsid w:val="00BC54C3"/>
    <w:rsid w:val="00BC57C7"/>
    <w:rsid w:val="00BC62D6"/>
    <w:rsid w:val="00BC62E1"/>
    <w:rsid w:val="00BC6411"/>
    <w:rsid w:val="00BC665C"/>
    <w:rsid w:val="00BC66A4"/>
    <w:rsid w:val="00BC67D5"/>
    <w:rsid w:val="00BC6CC7"/>
    <w:rsid w:val="00BC754B"/>
    <w:rsid w:val="00BC7555"/>
    <w:rsid w:val="00BD0096"/>
    <w:rsid w:val="00BD04A5"/>
    <w:rsid w:val="00BD08FE"/>
    <w:rsid w:val="00BD0A53"/>
    <w:rsid w:val="00BD0D1B"/>
    <w:rsid w:val="00BD0D63"/>
    <w:rsid w:val="00BD0E56"/>
    <w:rsid w:val="00BD1158"/>
    <w:rsid w:val="00BD116D"/>
    <w:rsid w:val="00BD11F5"/>
    <w:rsid w:val="00BD1283"/>
    <w:rsid w:val="00BD1575"/>
    <w:rsid w:val="00BD1609"/>
    <w:rsid w:val="00BD165A"/>
    <w:rsid w:val="00BD2101"/>
    <w:rsid w:val="00BD217A"/>
    <w:rsid w:val="00BD2396"/>
    <w:rsid w:val="00BD27C3"/>
    <w:rsid w:val="00BD27D9"/>
    <w:rsid w:val="00BD28CC"/>
    <w:rsid w:val="00BD29D0"/>
    <w:rsid w:val="00BD320A"/>
    <w:rsid w:val="00BD3762"/>
    <w:rsid w:val="00BD3AA3"/>
    <w:rsid w:val="00BD3B99"/>
    <w:rsid w:val="00BD4070"/>
    <w:rsid w:val="00BD4C75"/>
    <w:rsid w:val="00BD4CFD"/>
    <w:rsid w:val="00BD4EF6"/>
    <w:rsid w:val="00BD554D"/>
    <w:rsid w:val="00BD5694"/>
    <w:rsid w:val="00BD59DD"/>
    <w:rsid w:val="00BD5B47"/>
    <w:rsid w:val="00BD5DA6"/>
    <w:rsid w:val="00BD61B6"/>
    <w:rsid w:val="00BD61D3"/>
    <w:rsid w:val="00BD628A"/>
    <w:rsid w:val="00BD665C"/>
    <w:rsid w:val="00BD6CB4"/>
    <w:rsid w:val="00BD727A"/>
    <w:rsid w:val="00BD7404"/>
    <w:rsid w:val="00BD7710"/>
    <w:rsid w:val="00BD7979"/>
    <w:rsid w:val="00BD7AE4"/>
    <w:rsid w:val="00BE00A6"/>
    <w:rsid w:val="00BE014E"/>
    <w:rsid w:val="00BE04AD"/>
    <w:rsid w:val="00BE0D12"/>
    <w:rsid w:val="00BE0EE2"/>
    <w:rsid w:val="00BE10B5"/>
    <w:rsid w:val="00BE1504"/>
    <w:rsid w:val="00BE1CDC"/>
    <w:rsid w:val="00BE1CE5"/>
    <w:rsid w:val="00BE213A"/>
    <w:rsid w:val="00BE224D"/>
    <w:rsid w:val="00BE22B5"/>
    <w:rsid w:val="00BE2387"/>
    <w:rsid w:val="00BE28C0"/>
    <w:rsid w:val="00BE2C6A"/>
    <w:rsid w:val="00BE2D6A"/>
    <w:rsid w:val="00BE2E8A"/>
    <w:rsid w:val="00BE3482"/>
    <w:rsid w:val="00BE34DA"/>
    <w:rsid w:val="00BE3736"/>
    <w:rsid w:val="00BE3E71"/>
    <w:rsid w:val="00BE3F39"/>
    <w:rsid w:val="00BE44CE"/>
    <w:rsid w:val="00BE4FFD"/>
    <w:rsid w:val="00BE520C"/>
    <w:rsid w:val="00BE5FB9"/>
    <w:rsid w:val="00BE653B"/>
    <w:rsid w:val="00BE654A"/>
    <w:rsid w:val="00BE6844"/>
    <w:rsid w:val="00BE6C4F"/>
    <w:rsid w:val="00BE6F6A"/>
    <w:rsid w:val="00BE70B2"/>
    <w:rsid w:val="00BE70E1"/>
    <w:rsid w:val="00BE7387"/>
    <w:rsid w:val="00BE782E"/>
    <w:rsid w:val="00BE7C98"/>
    <w:rsid w:val="00BE7D1D"/>
    <w:rsid w:val="00BE7DFD"/>
    <w:rsid w:val="00BF02F3"/>
    <w:rsid w:val="00BF031B"/>
    <w:rsid w:val="00BF0321"/>
    <w:rsid w:val="00BF04F5"/>
    <w:rsid w:val="00BF099D"/>
    <w:rsid w:val="00BF0CB7"/>
    <w:rsid w:val="00BF0D5A"/>
    <w:rsid w:val="00BF1215"/>
    <w:rsid w:val="00BF124A"/>
    <w:rsid w:val="00BF1526"/>
    <w:rsid w:val="00BF1547"/>
    <w:rsid w:val="00BF1B1B"/>
    <w:rsid w:val="00BF1C29"/>
    <w:rsid w:val="00BF1F37"/>
    <w:rsid w:val="00BF2528"/>
    <w:rsid w:val="00BF2529"/>
    <w:rsid w:val="00BF269A"/>
    <w:rsid w:val="00BF28B6"/>
    <w:rsid w:val="00BF29B1"/>
    <w:rsid w:val="00BF2BDE"/>
    <w:rsid w:val="00BF2BF0"/>
    <w:rsid w:val="00BF2D5C"/>
    <w:rsid w:val="00BF2F70"/>
    <w:rsid w:val="00BF3459"/>
    <w:rsid w:val="00BF36A5"/>
    <w:rsid w:val="00BF389B"/>
    <w:rsid w:val="00BF3AF9"/>
    <w:rsid w:val="00BF3B4F"/>
    <w:rsid w:val="00BF3C6B"/>
    <w:rsid w:val="00BF3DB9"/>
    <w:rsid w:val="00BF3EBD"/>
    <w:rsid w:val="00BF3FC0"/>
    <w:rsid w:val="00BF4453"/>
    <w:rsid w:val="00BF4552"/>
    <w:rsid w:val="00BF458F"/>
    <w:rsid w:val="00BF4B7C"/>
    <w:rsid w:val="00BF5336"/>
    <w:rsid w:val="00BF5355"/>
    <w:rsid w:val="00BF55CC"/>
    <w:rsid w:val="00BF61C3"/>
    <w:rsid w:val="00BF62D0"/>
    <w:rsid w:val="00BF62D3"/>
    <w:rsid w:val="00BF67E3"/>
    <w:rsid w:val="00BF684A"/>
    <w:rsid w:val="00BF6A40"/>
    <w:rsid w:val="00BF6D06"/>
    <w:rsid w:val="00BF6DA9"/>
    <w:rsid w:val="00BF729B"/>
    <w:rsid w:val="00BF72C6"/>
    <w:rsid w:val="00BF739E"/>
    <w:rsid w:val="00BF73BF"/>
    <w:rsid w:val="00BF75B2"/>
    <w:rsid w:val="00BF7B89"/>
    <w:rsid w:val="00BF7DD0"/>
    <w:rsid w:val="00C00377"/>
    <w:rsid w:val="00C009E7"/>
    <w:rsid w:val="00C00ACF"/>
    <w:rsid w:val="00C00ED5"/>
    <w:rsid w:val="00C010BB"/>
    <w:rsid w:val="00C01207"/>
    <w:rsid w:val="00C01328"/>
    <w:rsid w:val="00C0160B"/>
    <w:rsid w:val="00C01751"/>
    <w:rsid w:val="00C01837"/>
    <w:rsid w:val="00C018EE"/>
    <w:rsid w:val="00C0218F"/>
    <w:rsid w:val="00C02790"/>
    <w:rsid w:val="00C02B5C"/>
    <w:rsid w:val="00C02D89"/>
    <w:rsid w:val="00C0324E"/>
    <w:rsid w:val="00C033E1"/>
    <w:rsid w:val="00C03B09"/>
    <w:rsid w:val="00C03B0E"/>
    <w:rsid w:val="00C03D14"/>
    <w:rsid w:val="00C03F87"/>
    <w:rsid w:val="00C03FF7"/>
    <w:rsid w:val="00C046FE"/>
    <w:rsid w:val="00C04A67"/>
    <w:rsid w:val="00C05176"/>
    <w:rsid w:val="00C058E0"/>
    <w:rsid w:val="00C05CE3"/>
    <w:rsid w:val="00C05F08"/>
    <w:rsid w:val="00C06045"/>
    <w:rsid w:val="00C060A1"/>
    <w:rsid w:val="00C06200"/>
    <w:rsid w:val="00C066BB"/>
    <w:rsid w:val="00C06CE8"/>
    <w:rsid w:val="00C06D1C"/>
    <w:rsid w:val="00C06E89"/>
    <w:rsid w:val="00C072F4"/>
    <w:rsid w:val="00C07EED"/>
    <w:rsid w:val="00C1062A"/>
    <w:rsid w:val="00C10761"/>
    <w:rsid w:val="00C107D0"/>
    <w:rsid w:val="00C10835"/>
    <w:rsid w:val="00C1087A"/>
    <w:rsid w:val="00C10DEF"/>
    <w:rsid w:val="00C10F5D"/>
    <w:rsid w:val="00C11650"/>
    <w:rsid w:val="00C11CDC"/>
    <w:rsid w:val="00C11D0C"/>
    <w:rsid w:val="00C11DF0"/>
    <w:rsid w:val="00C11F55"/>
    <w:rsid w:val="00C11FF6"/>
    <w:rsid w:val="00C12692"/>
    <w:rsid w:val="00C136FB"/>
    <w:rsid w:val="00C1371A"/>
    <w:rsid w:val="00C13A43"/>
    <w:rsid w:val="00C13B76"/>
    <w:rsid w:val="00C14372"/>
    <w:rsid w:val="00C145A3"/>
    <w:rsid w:val="00C14714"/>
    <w:rsid w:val="00C14C18"/>
    <w:rsid w:val="00C15212"/>
    <w:rsid w:val="00C1556D"/>
    <w:rsid w:val="00C156BF"/>
    <w:rsid w:val="00C15A20"/>
    <w:rsid w:val="00C15B0F"/>
    <w:rsid w:val="00C15B65"/>
    <w:rsid w:val="00C15CF9"/>
    <w:rsid w:val="00C161D3"/>
    <w:rsid w:val="00C16A30"/>
    <w:rsid w:val="00C16EBD"/>
    <w:rsid w:val="00C172C8"/>
    <w:rsid w:val="00C1735A"/>
    <w:rsid w:val="00C17625"/>
    <w:rsid w:val="00C17687"/>
    <w:rsid w:val="00C17902"/>
    <w:rsid w:val="00C17AF4"/>
    <w:rsid w:val="00C17B88"/>
    <w:rsid w:val="00C17CEB"/>
    <w:rsid w:val="00C2031A"/>
    <w:rsid w:val="00C20385"/>
    <w:rsid w:val="00C20448"/>
    <w:rsid w:val="00C20998"/>
    <w:rsid w:val="00C209F5"/>
    <w:rsid w:val="00C20DB3"/>
    <w:rsid w:val="00C20F08"/>
    <w:rsid w:val="00C20F62"/>
    <w:rsid w:val="00C2113F"/>
    <w:rsid w:val="00C21260"/>
    <w:rsid w:val="00C2162E"/>
    <w:rsid w:val="00C21B09"/>
    <w:rsid w:val="00C21DC0"/>
    <w:rsid w:val="00C21DDF"/>
    <w:rsid w:val="00C21DF8"/>
    <w:rsid w:val="00C2203B"/>
    <w:rsid w:val="00C2355D"/>
    <w:rsid w:val="00C235CC"/>
    <w:rsid w:val="00C237CD"/>
    <w:rsid w:val="00C2389F"/>
    <w:rsid w:val="00C2392F"/>
    <w:rsid w:val="00C24196"/>
    <w:rsid w:val="00C24597"/>
    <w:rsid w:val="00C24AA0"/>
    <w:rsid w:val="00C24DAD"/>
    <w:rsid w:val="00C24DED"/>
    <w:rsid w:val="00C2501B"/>
    <w:rsid w:val="00C258CA"/>
    <w:rsid w:val="00C25D97"/>
    <w:rsid w:val="00C25F90"/>
    <w:rsid w:val="00C2689D"/>
    <w:rsid w:val="00C27764"/>
    <w:rsid w:val="00C27AB8"/>
    <w:rsid w:val="00C27D39"/>
    <w:rsid w:val="00C27F54"/>
    <w:rsid w:val="00C3002D"/>
    <w:rsid w:val="00C300AE"/>
    <w:rsid w:val="00C302A7"/>
    <w:rsid w:val="00C306CC"/>
    <w:rsid w:val="00C30846"/>
    <w:rsid w:val="00C30A16"/>
    <w:rsid w:val="00C30DEB"/>
    <w:rsid w:val="00C30F2B"/>
    <w:rsid w:val="00C312AD"/>
    <w:rsid w:val="00C31365"/>
    <w:rsid w:val="00C315CE"/>
    <w:rsid w:val="00C316E4"/>
    <w:rsid w:val="00C31855"/>
    <w:rsid w:val="00C31A8F"/>
    <w:rsid w:val="00C31B89"/>
    <w:rsid w:val="00C31BAF"/>
    <w:rsid w:val="00C31C95"/>
    <w:rsid w:val="00C31DA2"/>
    <w:rsid w:val="00C31F93"/>
    <w:rsid w:val="00C325B9"/>
    <w:rsid w:val="00C326A2"/>
    <w:rsid w:val="00C32952"/>
    <w:rsid w:val="00C33548"/>
    <w:rsid w:val="00C337A9"/>
    <w:rsid w:val="00C33B96"/>
    <w:rsid w:val="00C33E96"/>
    <w:rsid w:val="00C34222"/>
    <w:rsid w:val="00C3462E"/>
    <w:rsid w:val="00C35436"/>
    <w:rsid w:val="00C354F3"/>
    <w:rsid w:val="00C358EF"/>
    <w:rsid w:val="00C36196"/>
    <w:rsid w:val="00C36579"/>
    <w:rsid w:val="00C36B41"/>
    <w:rsid w:val="00C36BDA"/>
    <w:rsid w:val="00C37832"/>
    <w:rsid w:val="00C37974"/>
    <w:rsid w:val="00C37F78"/>
    <w:rsid w:val="00C4007C"/>
    <w:rsid w:val="00C4041B"/>
    <w:rsid w:val="00C40A7F"/>
    <w:rsid w:val="00C40C4D"/>
    <w:rsid w:val="00C40E96"/>
    <w:rsid w:val="00C40F20"/>
    <w:rsid w:val="00C419DE"/>
    <w:rsid w:val="00C41E9F"/>
    <w:rsid w:val="00C41FB7"/>
    <w:rsid w:val="00C42043"/>
    <w:rsid w:val="00C4216F"/>
    <w:rsid w:val="00C428CC"/>
    <w:rsid w:val="00C428FC"/>
    <w:rsid w:val="00C444A8"/>
    <w:rsid w:val="00C448D7"/>
    <w:rsid w:val="00C44CB3"/>
    <w:rsid w:val="00C4506F"/>
    <w:rsid w:val="00C450D7"/>
    <w:rsid w:val="00C45303"/>
    <w:rsid w:val="00C45316"/>
    <w:rsid w:val="00C454E3"/>
    <w:rsid w:val="00C454F3"/>
    <w:rsid w:val="00C457B8"/>
    <w:rsid w:val="00C460DF"/>
    <w:rsid w:val="00C46612"/>
    <w:rsid w:val="00C467A3"/>
    <w:rsid w:val="00C47A01"/>
    <w:rsid w:val="00C47B61"/>
    <w:rsid w:val="00C47FCD"/>
    <w:rsid w:val="00C501DB"/>
    <w:rsid w:val="00C504D0"/>
    <w:rsid w:val="00C507F4"/>
    <w:rsid w:val="00C50E46"/>
    <w:rsid w:val="00C511C1"/>
    <w:rsid w:val="00C5128E"/>
    <w:rsid w:val="00C51339"/>
    <w:rsid w:val="00C5136A"/>
    <w:rsid w:val="00C5184F"/>
    <w:rsid w:val="00C521B8"/>
    <w:rsid w:val="00C52217"/>
    <w:rsid w:val="00C525F2"/>
    <w:rsid w:val="00C52913"/>
    <w:rsid w:val="00C52C29"/>
    <w:rsid w:val="00C52CDA"/>
    <w:rsid w:val="00C53180"/>
    <w:rsid w:val="00C5333A"/>
    <w:rsid w:val="00C537FA"/>
    <w:rsid w:val="00C53A3E"/>
    <w:rsid w:val="00C53F3F"/>
    <w:rsid w:val="00C541A9"/>
    <w:rsid w:val="00C54268"/>
    <w:rsid w:val="00C542D4"/>
    <w:rsid w:val="00C543CB"/>
    <w:rsid w:val="00C5470F"/>
    <w:rsid w:val="00C54825"/>
    <w:rsid w:val="00C5487F"/>
    <w:rsid w:val="00C54B63"/>
    <w:rsid w:val="00C5509A"/>
    <w:rsid w:val="00C55495"/>
    <w:rsid w:val="00C55674"/>
    <w:rsid w:val="00C55A78"/>
    <w:rsid w:val="00C55DC6"/>
    <w:rsid w:val="00C55F2C"/>
    <w:rsid w:val="00C56541"/>
    <w:rsid w:val="00C56746"/>
    <w:rsid w:val="00C568A4"/>
    <w:rsid w:val="00C56DBB"/>
    <w:rsid w:val="00C5711E"/>
    <w:rsid w:val="00C573E1"/>
    <w:rsid w:val="00C579C6"/>
    <w:rsid w:val="00C57AD9"/>
    <w:rsid w:val="00C57CBB"/>
    <w:rsid w:val="00C57E9B"/>
    <w:rsid w:val="00C57F1F"/>
    <w:rsid w:val="00C601F0"/>
    <w:rsid w:val="00C60834"/>
    <w:rsid w:val="00C60B77"/>
    <w:rsid w:val="00C60E00"/>
    <w:rsid w:val="00C61276"/>
    <w:rsid w:val="00C613DF"/>
    <w:rsid w:val="00C616E0"/>
    <w:rsid w:val="00C61964"/>
    <w:rsid w:val="00C61C67"/>
    <w:rsid w:val="00C62D96"/>
    <w:rsid w:val="00C62E01"/>
    <w:rsid w:val="00C634A9"/>
    <w:rsid w:val="00C63531"/>
    <w:rsid w:val="00C63901"/>
    <w:rsid w:val="00C6390E"/>
    <w:rsid w:val="00C640BF"/>
    <w:rsid w:val="00C645D6"/>
    <w:rsid w:val="00C65626"/>
    <w:rsid w:val="00C656B8"/>
    <w:rsid w:val="00C673E2"/>
    <w:rsid w:val="00C67607"/>
    <w:rsid w:val="00C67A7D"/>
    <w:rsid w:val="00C67B15"/>
    <w:rsid w:val="00C67B57"/>
    <w:rsid w:val="00C67EE5"/>
    <w:rsid w:val="00C70112"/>
    <w:rsid w:val="00C70146"/>
    <w:rsid w:val="00C707F7"/>
    <w:rsid w:val="00C70899"/>
    <w:rsid w:val="00C7091B"/>
    <w:rsid w:val="00C70924"/>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811"/>
    <w:rsid w:val="00C73DE4"/>
    <w:rsid w:val="00C74A66"/>
    <w:rsid w:val="00C75103"/>
    <w:rsid w:val="00C752CB"/>
    <w:rsid w:val="00C7549B"/>
    <w:rsid w:val="00C75A26"/>
    <w:rsid w:val="00C75B25"/>
    <w:rsid w:val="00C75C7A"/>
    <w:rsid w:val="00C7651A"/>
    <w:rsid w:val="00C76A70"/>
    <w:rsid w:val="00C76B08"/>
    <w:rsid w:val="00C76D4C"/>
    <w:rsid w:val="00C76F7F"/>
    <w:rsid w:val="00C7700D"/>
    <w:rsid w:val="00C7710E"/>
    <w:rsid w:val="00C771B9"/>
    <w:rsid w:val="00C7797A"/>
    <w:rsid w:val="00C77F82"/>
    <w:rsid w:val="00C77FCE"/>
    <w:rsid w:val="00C801EE"/>
    <w:rsid w:val="00C80697"/>
    <w:rsid w:val="00C80850"/>
    <w:rsid w:val="00C80EED"/>
    <w:rsid w:val="00C811D1"/>
    <w:rsid w:val="00C8123D"/>
    <w:rsid w:val="00C816D6"/>
    <w:rsid w:val="00C81B91"/>
    <w:rsid w:val="00C8212A"/>
    <w:rsid w:val="00C82312"/>
    <w:rsid w:val="00C82431"/>
    <w:rsid w:val="00C8288A"/>
    <w:rsid w:val="00C82C72"/>
    <w:rsid w:val="00C82F2C"/>
    <w:rsid w:val="00C8390F"/>
    <w:rsid w:val="00C83D58"/>
    <w:rsid w:val="00C83FB0"/>
    <w:rsid w:val="00C8401F"/>
    <w:rsid w:val="00C845E7"/>
    <w:rsid w:val="00C847BF"/>
    <w:rsid w:val="00C84842"/>
    <w:rsid w:val="00C8567D"/>
    <w:rsid w:val="00C85FC8"/>
    <w:rsid w:val="00C8623A"/>
    <w:rsid w:val="00C862E0"/>
    <w:rsid w:val="00C86328"/>
    <w:rsid w:val="00C86EC1"/>
    <w:rsid w:val="00C870E4"/>
    <w:rsid w:val="00C8721D"/>
    <w:rsid w:val="00C87274"/>
    <w:rsid w:val="00C8727A"/>
    <w:rsid w:val="00C874A7"/>
    <w:rsid w:val="00C874D6"/>
    <w:rsid w:val="00C875D2"/>
    <w:rsid w:val="00C87F4E"/>
    <w:rsid w:val="00C906D8"/>
    <w:rsid w:val="00C90858"/>
    <w:rsid w:val="00C91007"/>
    <w:rsid w:val="00C91115"/>
    <w:rsid w:val="00C913BE"/>
    <w:rsid w:val="00C9235B"/>
    <w:rsid w:val="00C923E3"/>
    <w:rsid w:val="00C92625"/>
    <w:rsid w:val="00C92AC1"/>
    <w:rsid w:val="00C93339"/>
    <w:rsid w:val="00C933B3"/>
    <w:rsid w:val="00C9349F"/>
    <w:rsid w:val="00C93B23"/>
    <w:rsid w:val="00C93E08"/>
    <w:rsid w:val="00C94042"/>
    <w:rsid w:val="00C94C5C"/>
    <w:rsid w:val="00C95146"/>
    <w:rsid w:val="00C955FE"/>
    <w:rsid w:val="00C95900"/>
    <w:rsid w:val="00C959BB"/>
    <w:rsid w:val="00C95B30"/>
    <w:rsid w:val="00C95C24"/>
    <w:rsid w:val="00C961BB"/>
    <w:rsid w:val="00C961F3"/>
    <w:rsid w:val="00C97606"/>
    <w:rsid w:val="00C97954"/>
    <w:rsid w:val="00C97DE1"/>
    <w:rsid w:val="00CA058D"/>
    <w:rsid w:val="00CA07EB"/>
    <w:rsid w:val="00CA0808"/>
    <w:rsid w:val="00CA0A60"/>
    <w:rsid w:val="00CA0D30"/>
    <w:rsid w:val="00CA11A7"/>
    <w:rsid w:val="00CA1E9D"/>
    <w:rsid w:val="00CA1F88"/>
    <w:rsid w:val="00CA25A2"/>
    <w:rsid w:val="00CA26BE"/>
    <w:rsid w:val="00CA2B89"/>
    <w:rsid w:val="00CA315E"/>
    <w:rsid w:val="00CA3183"/>
    <w:rsid w:val="00CA32F6"/>
    <w:rsid w:val="00CA361E"/>
    <w:rsid w:val="00CA3934"/>
    <w:rsid w:val="00CA3C0B"/>
    <w:rsid w:val="00CA3D45"/>
    <w:rsid w:val="00CA3E0B"/>
    <w:rsid w:val="00CA3EEE"/>
    <w:rsid w:val="00CA42AE"/>
    <w:rsid w:val="00CA44CA"/>
    <w:rsid w:val="00CA4B28"/>
    <w:rsid w:val="00CA4F7C"/>
    <w:rsid w:val="00CA4F89"/>
    <w:rsid w:val="00CA5738"/>
    <w:rsid w:val="00CA595E"/>
    <w:rsid w:val="00CA5BE5"/>
    <w:rsid w:val="00CA5C1E"/>
    <w:rsid w:val="00CA5EF5"/>
    <w:rsid w:val="00CA6647"/>
    <w:rsid w:val="00CA6A0E"/>
    <w:rsid w:val="00CA6CDF"/>
    <w:rsid w:val="00CA707F"/>
    <w:rsid w:val="00CA7EE2"/>
    <w:rsid w:val="00CB0046"/>
    <w:rsid w:val="00CB118D"/>
    <w:rsid w:val="00CB12C7"/>
    <w:rsid w:val="00CB1774"/>
    <w:rsid w:val="00CB3006"/>
    <w:rsid w:val="00CB3036"/>
    <w:rsid w:val="00CB305F"/>
    <w:rsid w:val="00CB307F"/>
    <w:rsid w:val="00CB33D4"/>
    <w:rsid w:val="00CB3937"/>
    <w:rsid w:val="00CB3AA9"/>
    <w:rsid w:val="00CB3AC4"/>
    <w:rsid w:val="00CB3BC0"/>
    <w:rsid w:val="00CB3CEA"/>
    <w:rsid w:val="00CB4138"/>
    <w:rsid w:val="00CB44D7"/>
    <w:rsid w:val="00CB4620"/>
    <w:rsid w:val="00CB5230"/>
    <w:rsid w:val="00CB58CA"/>
    <w:rsid w:val="00CB5C5C"/>
    <w:rsid w:val="00CB5CDB"/>
    <w:rsid w:val="00CB6130"/>
    <w:rsid w:val="00CB660C"/>
    <w:rsid w:val="00CB691D"/>
    <w:rsid w:val="00CB6ADB"/>
    <w:rsid w:val="00CB6F28"/>
    <w:rsid w:val="00CB6F4E"/>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221E"/>
    <w:rsid w:val="00CC232A"/>
    <w:rsid w:val="00CC2446"/>
    <w:rsid w:val="00CC256F"/>
    <w:rsid w:val="00CC288B"/>
    <w:rsid w:val="00CC29B5"/>
    <w:rsid w:val="00CC2F99"/>
    <w:rsid w:val="00CC31F7"/>
    <w:rsid w:val="00CC3223"/>
    <w:rsid w:val="00CC34A4"/>
    <w:rsid w:val="00CC3A81"/>
    <w:rsid w:val="00CC3F65"/>
    <w:rsid w:val="00CC4110"/>
    <w:rsid w:val="00CC4274"/>
    <w:rsid w:val="00CC43DC"/>
    <w:rsid w:val="00CC445E"/>
    <w:rsid w:val="00CC45D6"/>
    <w:rsid w:val="00CC4655"/>
    <w:rsid w:val="00CC4A02"/>
    <w:rsid w:val="00CC513D"/>
    <w:rsid w:val="00CC535A"/>
    <w:rsid w:val="00CC5A16"/>
    <w:rsid w:val="00CC5BDF"/>
    <w:rsid w:val="00CC5EAC"/>
    <w:rsid w:val="00CC624B"/>
    <w:rsid w:val="00CC62F3"/>
    <w:rsid w:val="00CC67C0"/>
    <w:rsid w:val="00CC7290"/>
    <w:rsid w:val="00CC7301"/>
    <w:rsid w:val="00CC7577"/>
    <w:rsid w:val="00CC75D5"/>
    <w:rsid w:val="00CC7AEC"/>
    <w:rsid w:val="00CC7D17"/>
    <w:rsid w:val="00CD0212"/>
    <w:rsid w:val="00CD0255"/>
    <w:rsid w:val="00CD03C0"/>
    <w:rsid w:val="00CD0455"/>
    <w:rsid w:val="00CD0538"/>
    <w:rsid w:val="00CD0639"/>
    <w:rsid w:val="00CD07C4"/>
    <w:rsid w:val="00CD0CCC"/>
    <w:rsid w:val="00CD0F3C"/>
    <w:rsid w:val="00CD1283"/>
    <w:rsid w:val="00CD1884"/>
    <w:rsid w:val="00CD1D02"/>
    <w:rsid w:val="00CD23E1"/>
    <w:rsid w:val="00CD263F"/>
    <w:rsid w:val="00CD26A9"/>
    <w:rsid w:val="00CD280D"/>
    <w:rsid w:val="00CD4116"/>
    <w:rsid w:val="00CD4330"/>
    <w:rsid w:val="00CD4775"/>
    <w:rsid w:val="00CD4B80"/>
    <w:rsid w:val="00CD4EE7"/>
    <w:rsid w:val="00CD50EF"/>
    <w:rsid w:val="00CD51A6"/>
    <w:rsid w:val="00CD520B"/>
    <w:rsid w:val="00CD6D3B"/>
    <w:rsid w:val="00CD6EC5"/>
    <w:rsid w:val="00CD717A"/>
    <w:rsid w:val="00CD7705"/>
    <w:rsid w:val="00CD799B"/>
    <w:rsid w:val="00CD7ABF"/>
    <w:rsid w:val="00CE03E2"/>
    <w:rsid w:val="00CE07D6"/>
    <w:rsid w:val="00CE0A48"/>
    <w:rsid w:val="00CE0B00"/>
    <w:rsid w:val="00CE1244"/>
    <w:rsid w:val="00CE1B59"/>
    <w:rsid w:val="00CE1DCD"/>
    <w:rsid w:val="00CE1F81"/>
    <w:rsid w:val="00CE279D"/>
    <w:rsid w:val="00CE28B2"/>
    <w:rsid w:val="00CE293C"/>
    <w:rsid w:val="00CE29CD"/>
    <w:rsid w:val="00CE2AE1"/>
    <w:rsid w:val="00CE2B3F"/>
    <w:rsid w:val="00CE3844"/>
    <w:rsid w:val="00CE3959"/>
    <w:rsid w:val="00CE3AE9"/>
    <w:rsid w:val="00CE3AF0"/>
    <w:rsid w:val="00CE3B5B"/>
    <w:rsid w:val="00CE3CC3"/>
    <w:rsid w:val="00CE3E54"/>
    <w:rsid w:val="00CE47AD"/>
    <w:rsid w:val="00CE5A9B"/>
    <w:rsid w:val="00CE5C07"/>
    <w:rsid w:val="00CE5CBB"/>
    <w:rsid w:val="00CE5F42"/>
    <w:rsid w:val="00CE5FAB"/>
    <w:rsid w:val="00CE62C7"/>
    <w:rsid w:val="00CE68B9"/>
    <w:rsid w:val="00CE6C0E"/>
    <w:rsid w:val="00CE6D9B"/>
    <w:rsid w:val="00CE7A8A"/>
    <w:rsid w:val="00CF0590"/>
    <w:rsid w:val="00CF1557"/>
    <w:rsid w:val="00CF178A"/>
    <w:rsid w:val="00CF17B1"/>
    <w:rsid w:val="00CF1A29"/>
    <w:rsid w:val="00CF1BB3"/>
    <w:rsid w:val="00CF25E8"/>
    <w:rsid w:val="00CF28ED"/>
    <w:rsid w:val="00CF2B82"/>
    <w:rsid w:val="00CF2D07"/>
    <w:rsid w:val="00CF2EF0"/>
    <w:rsid w:val="00CF418D"/>
    <w:rsid w:val="00CF4209"/>
    <w:rsid w:val="00CF454C"/>
    <w:rsid w:val="00CF4622"/>
    <w:rsid w:val="00CF4F5A"/>
    <w:rsid w:val="00CF51CD"/>
    <w:rsid w:val="00CF5305"/>
    <w:rsid w:val="00CF5596"/>
    <w:rsid w:val="00CF5738"/>
    <w:rsid w:val="00CF5F53"/>
    <w:rsid w:val="00CF5FAE"/>
    <w:rsid w:val="00CF64AB"/>
    <w:rsid w:val="00CF6A30"/>
    <w:rsid w:val="00CF6A32"/>
    <w:rsid w:val="00CF70ED"/>
    <w:rsid w:val="00CF7323"/>
    <w:rsid w:val="00CF779C"/>
    <w:rsid w:val="00CF7E92"/>
    <w:rsid w:val="00D006F5"/>
    <w:rsid w:val="00D0088F"/>
    <w:rsid w:val="00D00B9A"/>
    <w:rsid w:val="00D01170"/>
    <w:rsid w:val="00D0166F"/>
    <w:rsid w:val="00D01756"/>
    <w:rsid w:val="00D017D7"/>
    <w:rsid w:val="00D020CF"/>
    <w:rsid w:val="00D0212A"/>
    <w:rsid w:val="00D02607"/>
    <w:rsid w:val="00D0270B"/>
    <w:rsid w:val="00D02822"/>
    <w:rsid w:val="00D028D2"/>
    <w:rsid w:val="00D02CDB"/>
    <w:rsid w:val="00D02D73"/>
    <w:rsid w:val="00D0334B"/>
    <w:rsid w:val="00D0342D"/>
    <w:rsid w:val="00D034F9"/>
    <w:rsid w:val="00D035CB"/>
    <w:rsid w:val="00D03DD4"/>
    <w:rsid w:val="00D043A3"/>
    <w:rsid w:val="00D043DD"/>
    <w:rsid w:val="00D04403"/>
    <w:rsid w:val="00D050A9"/>
    <w:rsid w:val="00D0514B"/>
    <w:rsid w:val="00D05541"/>
    <w:rsid w:val="00D05669"/>
    <w:rsid w:val="00D05D0C"/>
    <w:rsid w:val="00D0634A"/>
    <w:rsid w:val="00D064FF"/>
    <w:rsid w:val="00D070FD"/>
    <w:rsid w:val="00D0757E"/>
    <w:rsid w:val="00D076AD"/>
    <w:rsid w:val="00D07870"/>
    <w:rsid w:val="00D078CA"/>
    <w:rsid w:val="00D07A8C"/>
    <w:rsid w:val="00D10142"/>
    <w:rsid w:val="00D101FC"/>
    <w:rsid w:val="00D1035B"/>
    <w:rsid w:val="00D103F4"/>
    <w:rsid w:val="00D1058A"/>
    <w:rsid w:val="00D10C47"/>
    <w:rsid w:val="00D10F31"/>
    <w:rsid w:val="00D110D4"/>
    <w:rsid w:val="00D11118"/>
    <w:rsid w:val="00D11648"/>
    <w:rsid w:val="00D11CEB"/>
    <w:rsid w:val="00D11E1F"/>
    <w:rsid w:val="00D1228D"/>
    <w:rsid w:val="00D12360"/>
    <w:rsid w:val="00D1274A"/>
    <w:rsid w:val="00D12D36"/>
    <w:rsid w:val="00D12F85"/>
    <w:rsid w:val="00D1329E"/>
    <w:rsid w:val="00D13635"/>
    <w:rsid w:val="00D13AB1"/>
    <w:rsid w:val="00D13AB2"/>
    <w:rsid w:val="00D13CFD"/>
    <w:rsid w:val="00D13D11"/>
    <w:rsid w:val="00D14192"/>
    <w:rsid w:val="00D1440E"/>
    <w:rsid w:val="00D1456A"/>
    <w:rsid w:val="00D14D75"/>
    <w:rsid w:val="00D14F32"/>
    <w:rsid w:val="00D14FC2"/>
    <w:rsid w:val="00D15254"/>
    <w:rsid w:val="00D15A1E"/>
    <w:rsid w:val="00D15B88"/>
    <w:rsid w:val="00D15C9B"/>
    <w:rsid w:val="00D1671B"/>
    <w:rsid w:val="00D16985"/>
    <w:rsid w:val="00D16A1F"/>
    <w:rsid w:val="00D16A28"/>
    <w:rsid w:val="00D16BB5"/>
    <w:rsid w:val="00D16C8E"/>
    <w:rsid w:val="00D16C96"/>
    <w:rsid w:val="00D16CED"/>
    <w:rsid w:val="00D17085"/>
    <w:rsid w:val="00D17B5D"/>
    <w:rsid w:val="00D17FD2"/>
    <w:rsid w:val="00D2042C"/>
    <w:rsid w:val="00D21412"/>
    <w:rsid w:val="00D21425"/>
    <w:rsid w:val="00D21AC6"/>
    <w:rsid w:val="00D21F28"/>
    <w:rsid w:val="00D224EA"/>
    <w:rsid w:val="00D228C5"/>
    <w:rsid w:val="00D22A14"/>
    <w:rsid w:val="00D22C49"/>
    <w:rsid w:val="00D22C72"/>
    <w:rsid w:val="00D22F04"/>
    <w:rsid w:val="00D23090"/>
    <w:rsid w:val="00D232AC"/>
    <w:rsid w:val="00D23BF6"/>
    <w:rsid w:val="00D24038"/>
    <w:rsid w:val="00D24518"/>
    <w:rsid w:val="00D246CA"/>
    <w:rsid w:val="00D248B1"/>
    <w:rsid w:val="00D2536C"/>
    <w:rsid w:val="00D258EA"/>
    <w:rsid w:val="00D25EF6"/>
    <w:rsid w:val="00D266AF"/>
    <w:rsid w:val="00D26730"/>
    <w:rsid w:val="00D26949"/>
    <w:rsid w:val="00D27703"/>
    <w:rsid w:val="00D27BA4"/>
    <w:rsid w:val="00D27BC8"/>
    <w:rsid w:val="00D30257"/>
    <w:rsid w:val="00D302D0"/>
    <w:rsid w:val="00D30779"/>
    <w:rsid w:val="00D30989"/>
    <w:rsid w:val="00D30E6E"/>
    <w:rsid w:val="00D31122"/>
    <w:rsid w:val="00D311A4"/>
    <w:rsid w:val="00D311BF"/>
    <w:rsid w:val="00D316B3"/>
    <w:rsid w:val="00D31778"/>
    <w:rsid w:val="00D317CB"/>
    <w:rsid w:val="00D319A5"/>
    <w:rsid w:val="00D31A41"/>
    <w:rsid w:val="00D31AA6"/>
    <w:rsid w:val="00D31E3E"/>
    <w:rsid w:val="00D31E5C"/>
    <w:rsid w:val="00D32076"/>
    <w:rsid w:val="00D32CD9"/>
    <w:rsid w:val="00D32D28"/>
    <w:rsid w:val="00D32FBF"/>
    <w:rsid w:val="00D330EC"/>
    <w:rsid w:val="00D33350"/>
    <w:rsid w:val="00D3372C"/>
    <w:rsid w:val="00D3379B"/>
    <w:rsid w:val="00D33AAC"/>
    <w:rsid w:val="00D33EEC"/>
    <w:rsid w:val="00D33F99"/>
    <w:rsid w:val="00D34109"/>
    <w:rsid w:val="00D346A3"/>
    <w:rsid w:val="00D34814"/>
    <w:rsid w:val="00D34A6B"/>
    <w:rsid w:val="00D34E9A"/>
    <w:rsid w:val="00D34EEE"/>
    <w:rsid w:val="00D35259"/>
    <w:rsid w:val="00D353AB"/>
    <w:rsid w:val="00D357E7"/>
    <w:rsid w:val="00D35FB9"/>
    <w:rsid w:val="00D362F9"/>
    <w:rsid w:val="00D365CC"/>
    <w:rsid w:val="00D367D7"/>
    <w:rsid w:val="00D36C9A"/>
    <w:rsid w:val="00D37129"/>
    <w:rsid w:val="00D371B7"/>
    <w:rsid w:val="00D377C9"/>
    <w:rsid w:val="00D37985"/>
    <w:rsid w:val="00D37C5E"/>
    <w:rsid w:val="00D4037E"/>
    <w:rsid w:val="00D4056F"/>
    <w:rsid w:val="00D4109C"/>
    <w:rsid w:val="00D41219"/>
    <w:rsid w:val="00D41401"/>
    <w:rsid w:val="00D41DF3"/>
    <w:rsid w:val="00D4220D"/>
    <w:rsid w:val="00D42567"/>
    <w:rsid w:val="00D42A19"/>
    <w:rsid w:val="00D42B50"/>
    <w:rsid w:val="00D438C0"/>
    <w:rsid w:val="00D43C79"/>
    <w:rsid w:val="00D43F8C"/>
    <w:rsid w:val="00D440FF"/>
    <w:rsid w:val="00D44307"/>
    <w:rsid w:val="00D44337"/>
    <w:rsid w:val="00D44705"/>
    <w:rsid w:val="00D44A86"/>
    <w:rsid w:val="00D44CC3"/>
    <w:rsid w:val="00D45812"/>
    <w:rsid w:val="00D45C5C"/>
    <w:rsid w:val="00D4609C"/>
    <w:rsid w:val="00D46162"/>
    <w:rsid w:val="00D4682B"/>
    <w:rsid w:val="00D46EC3"/>
    <w:rsid w:val="00D474C0"/>
    <w:rsid w:val="00D47906"/>
    <w:rsid w:val="00D50111"/>
    <w:rsid w:val="00D50899"/>
    <w:rsid w:val="00D50BCB"/>
    <w:rsid w:val="00D516FC"/>
    <w:rsid w:val="00D51744"/>
    <w:rsid w:val="00D518F0"/>
    <w:rsid w:val="00D51A04"/>
    <w:rsid w:val="00D51A99"/>
    <w:rsid w:val="00D5239A"/>
    <w:rsid w:val="00D52C30"/>
    <w:rsid w:val="00D53582"/>
    <w:rsid w:val="00D5370D"/>
    <w:rsid w:val="00D53803"/>
    <w:rsid w:val="00D5430E"/>
    <w:rsid w:val="00D543FA"/>
    <w:rsid w:val="00D5486B"/>
    <w:rsid w:val="00D54887"/>
    <w:rsid w:val="00D54BBA"/>
    <w:rsid w:val="00D5510E"/>
    <w:rsid w:val="00D55394"/>
    <w:rsid w:val="00D5541C"/>
    <w:rsid w:val="00D55632"/>
    <w:rsid w:val="00D556AD"/>
    <w:rsid w:val="00D557D9"/>
    <w:rsid w:val="00D55E74"/>
    <w:rsid w:val="00D55F57"/>
    <w:rsid w:val="00D561BA"/>
    <w:rsid w:val="00D56684"/>
    <w:rsid w:val="00D56686"/>
    <w:rsid w:val="00D56935"/>
    <w:rsid w:val="00D56AA3"/>
    <w:rsid w:val="00D56B67"/>
    <w:rsid w:val="00D56C6A"/>
    <w:rsid w:val="00D57036"/>
    <w:rsid w:val="00D57B65"/>
    <w:rsid w:val="00D57CA3"/>
    <w:rsid w:val="00D607B0"/>
    <w:rsid w:val="00D608B7"/>
    <w:rsid w:val="00D60BE3"/>
    <w:rsid w:val="00D60D58"/>
    <w:rsid w:val="00D610A4"/>
    <w:rsid w:val="00D61476"/>
    <w:rsid w:val="00D61561"/>
    <w:rsid w:val="00D61593"/>
    <w:rsid w:val="00D617AC"/>
    <w:rsid w:val="00D6195B"/>
    <w:rsid w:val="00D61C66"/>
    <w:rsid w:val="00D61CCF"/>
    <w:rsid w:val="00D620F0"/>
    <w:rsid w:val="00D6243C"/>
    <w:rsid w:val="00D62C33"/>
    <w:rsid w:val="00D63046"/>
    <w:rsid w:val="00D63085"/>
    <w:rsid w:val="00D637D2"/>
    <w:rsid w:val="00D638DF"/>
    <w:rsid w:val="00D64095"/>
    <w:rsid w:val="00D64143"/>
    <w:rsid w:val="00D64A29"/>
    <w:rsid w:val="00D65296"/>
    <w:rsid w:val="00D6571A"/>
    <w:rsid w:val="00D659D8"/>
    <w:rsid w:val="00D65AA4"/>
    <w:rsid w:val="00D65F46"/>
    <w:rsid w:val="00D6632C"/>
    <w:rsid w:val="00D667DD"/>
    <w:rsid w:val="00D668D8"/>
    <w:rsid w:val="00D66E05"/>
    <w:rsid w:val="00D6718F"/>
    <w:rsid w:val="00D671DA"/>
    <w:rsid w:val="00D67A3E"/>
    <w:rsid w:val="00D7037B"/>
    <w:rsid w:val="00D704BD"/>
    <w:rsid w:val="00D70AE9"/>
    <w:rsid w:val="00D70E10"/>
    <w:rsid w:val="00D71904"/>
    <w:rsid w:val="00D71951"/>
    <w:rsid w:val="00D71BBB"/>
    <w:rsid w:val="00D71C61"/>
    <w:rsid w:val="00D71E2A"/>
    <w:rsid w:val="00D723A8"/>
    <w:rsid w:val="00D723DB"/>
    <w:rsid w:val="00D72680"/>
    <w:rsid w:val="00D72B62"/>
    <w:rsid w:val="00D72F95"/>
    <w:rsid w:val="00D730FF"/>
    <w:rsid w:val="00D73B5C"/>
    <w:rsid w:val="00D73BC7"/>
    <w:rsid w:val="00D74809"/>
    <w:rsid w:val="00D74923"/>
    <w:rsid w:val="00D75117"/>
    <w:rsid w:val="00D759F3"/>
    <w:rsid w:val="00D75ACB"/>
    <w:rsid w:val="00D76072"/>
    <w:rsid w:val="00D7653A"/>
    <w:rsid w:val="00D767B3"/>
    <w:rsid w:val="00D76923"/>
    <w:rsid w:val="00D772C7"/>
    <w:rsid w:val="00D777B7"/>
    <w:rsid w:val="00D77FD5"/>
    <w:rsid w:val="00D80079"/>
    <w:rsid w:val="00D80112"/>
    <w:rsid w:val="00D801B8"/>
    <w:rsid w:val="00D80F03"/>
    <w:rsid w:val="00D80F1B"/>
    <w:rsid w:val="00D8170B"/>
    <w:rsid w:val="00D81838"/>
    <w:rsid w:val="00D81A2A"/>
    <w:rsid w:val="00D82032"/>
    <w:rsid w:val="00D82A85"/>
    <w:rsid w:val="00D840E3"/>
    <w:rsid w:val="00D84341"/>
    <w:rsid w:val="00D84A43"/>
    <w:rsid w:val="00D8520A"/>
    <w:rsid w:val="00D8521E"/>
    <w:rsid w:val="00D852C9"/>
    <w:rsid w:val="00D857CA"/>
    <w:rsid w:val="00D858EF"/>
    <w:rsid w:val="00D85B58"/>
    <w:rsid w:val="00D85B9F"/>
    <w:rsid w:val="00D862D3"/>
    <w:rsid w:val="00D86539"/>
    <w:rsid w:val="00D8688F"/>
    <w:rsid w:val="00D86FAC"/>
    <w:rsid w:val="00D8701D"/>
    <w:rsid w:val="00D878D2"/>
    <w:rsid w:val="00D87AFE"/>
    <w:rsid w:val="00D90497"/>
    <w:rsid w:val="00D90716"/>
    <w:rsid w:val="00D90AC8"/>
    <w:rsid w:val="00D91039"/>
    <w:rsid w:val="00D91E2D"/>
    <w:rsid w:val="00D92170"/>
    <w:rsid w:val="00D923B0"/>
    <w:rsid w:val="00D9261B"/>
    <w:rsid w:val="00D92E0E"/>
    <w:rsid w:val="00D92EB3"/>
    <w:rsid w:val="00D933B3"/>
    <w:rsid w:val="00D93445"/>
    <w:rsid w:val="00D936BF"/>
    <w:rsid w:val="00D9383A"/>
    <w:rsid w:val="00D939F9"/>
    <w:rsid w:val="00D93BE8"/>
    <w:rsid w:val="00D946AD"/>
    <w:rsid w:val="00D949B1"/>
    <w:rsid w:val="00D94D8D"/>
    <w:rsid w:val="00D94E90"/>
    <w:rsid w:val="00D95690"/>
    <w:rsid w:val="00D95787"/>
    <w:rsid w:val="00D95E4E"/>
    <w:rsid w:val="00D95FE6"/>
    <w:rsid w:val="00D962F5"/>
    <w:rsid w:val="00D96309"/>
    <w:rsid w:val="00D967DC"/>
    <w:rsid w:val="00D96A46"/>
    <w:rsid w:val="00D96A82"/>
    <w:rsid w:val="00D96DC2"/>
    <w:rsid w:val="00D97039"/>
    <w:rsid w:val="00D97309"/>
    <w:rsid w:val="00D975DB"/>
    <w:rsid w:val="00D97B9B"/>
    <w:rsid w:val="00D97C73"/>
    <w:rsid w:val="00D97F1E"/>
    <w:rsid w:val="00D97FC6"/>
    <w:rsid w:val="00DA003F"/>
    <w:rsid w:val="00DA01E3"/>
    <w:rsid w:val="00DA046A"/>
    <w:rsid w:val="00DA0768"/>
    <w:rsid w:val="00DA0CC4"/>
    <w:rsid w:val="00DA102D"/>
    <w:rsid w:val="00DA16AB"/>
    <w:rsid w:val="00DA197D"/>
    <w:rsid w:val="00DA19A5"/>
    <w:rsid w:val="00DA1AF3"/>
    <w:rsid w:val="00DA1D45"/>
    <w:rsid w:val="00DA2450"/>
    <w:rsid w:val="00DA24A3"/>
    <w:rsid w:val="00DA283F"/>
    <w:rsid w:val="00DA2BBE"/>
    <w:rsid w:val="00DA2BC2"/>
    <w:rsid w:val="00DA2C61"/>
    <w:rsid w:val="00DA304C"/>
    <w:rsid w:val="00DA34F9"/>
    <w:rsid w:val="00DA35A4"/>
    <w:rsid w:val="00DA3955"/>
    <w:rsid w:val="00DA3A5E"/>
    <w:rsid w:val="00DA3A98"/>
    <w:rsid w:val="00DA3AC5"/>
    <w:rsid w:val="00DA3C99"/>
    <w:rsid w:val="00DA3E5F"/>
    <w:rsid w:val="00DA4D50"/>
    <w:rsid w:val="00DA5617"/>
    <w:rsid w:val="00DA5BD4"/>
    <w:rsid w:val="00DA5D9C"/>
    <w:rsid w:val="00DA5EE6"/>
    <w:rsid w:val="00DA5FBE"/>
    <w:rsid w:val="00DA642B"/>
    <w:rsid w:val="00DA65AB"/>
    <w:rsid w:val="00DA69C0"/>
    <w:rsid w:val="00DA6F43"/>
    <w:rsid w:val="00DA6F5A"/>
    <w:rsid w:val="00DA6F6E"/>
    <w:rsid w:val="00DA6FD1"/>
    <w:rsid w:val="00DA75E3"/>
    <w:rsid w:val="00DA7776"/>
    <w:rsid w:val="00DA78EB"/>
    <w:rsid w:val="00DA79D6"/>
    <w:rsid w:val="00DA7FE8"/>
    <w:rsid w:val="00DB03EB"/>
    <w:rsid w:val="00DB06A8"/>
    <w:rsid w:val="00DB0A9B"/>
    <w:rsid w:val="00DB0E63"/>
    <w:rsid w:val="00DB1262"/>
    <w:rsid w:val="00DB15AF"/>
    <w:rsid w:val="00DB1783"/>
    <w:rsid w:val="00DB1984"/>
    <w:rsid w:val="00DB1C61"/>
    <w:rsid w:val="00DB27BD"/>
    <w:rsid w:val="00DB2D37"/>
    <w:rsid w:val="00DB321D"/>
    <w:rsid w:val="00DB331B"/>
    <w:rsid w:val="00DB3338"/>
    <w:rsid w:val="00DB345A"/>
    <w:rsid w:val="00DB34C6"/>
    <w:rsid w:val="00DB3DD1"/>
    <w:rsid w:val="00DB3F49"/>
    <w:rsid w:val="00DB4260"/>
    <w:rsid w:val="00DB4534"/>
    <w:rsid w:val="00DB47B4"/>
    <w:rsid w:val="00DB49C0"/>
    <w:rsid w:val="00DB4CB5"/>
    <w:rsid w:val="00DB5223"/>
    <w:rsid w:val="00DB5F14"/>
    <w:rsid w:val="00DB5FA1"/>
    <w:rsid w:val="00DB5FC6"/>
    <w:rsid w:val="00DB6150"/>
    <w:rsid w:val="00DB625A"/>
    <w:rsid w:val="00DB6C09"/>
    <w:rsid w:val="00DB706F"/>
    <w:rsid w:val="00DB7147"/>
    <w:rsid w:val="00DB765D"/>
    <w:rsid w:val="00DB7AFF"/>
    <w:rsid w:val="00DB7DB3"/>
    <w:rsid w:val="00DC00E3"/>
    <w:rsid w:val="00DC07F9"/>
    <w:rsid w:val="00DC1237"/>
    <w:rsid w:val="00DC1315"/>
    <w:rsid w:val="00DC176C"/>
    <w:rsid w:val="00DC2134"/>
    <w:rsid w:val="00DC22C3"/>
    <w:rsid w:val="00DC2317"/>
    <w:rsid w:val="00DC237D"/>
    <w:rsid w:val="00DC2404"/>
    <w:rsid w:val="00DC2875"/>
    <w:rsid w:val="00DC295B"/>
    <w:rsid w:val="00DC2BE7"/>
    <w:rsid w:val="00DC2F80"/>
    <w:rsid w:val="00DC30EE"/>
    <w:rsid w:val="00DC336C"/>
    <w:rsid w:val="00DC3829"/>
    <w:rsid w:val="00DC406C"/>
    <w:rsid w:val="00DC45E8"/>
    <w:rsid w:val="00DC462E"/>
    <w:rsid w:val="00DC46C3"/>
    <w:rsid w:val="00DC49DF"/>
    <w:rsid w:val="00DC4BEB"/>
    <w:rsid w:val="00DC4F8D"/>
    <w:rsid w:val="00DC52B9"/>
    <w:rsid w:val="00DC59C9"/>
    <w:rsid w:val="00DC5CFB"/>
    <w:rsid w:val="00DC5FB7"/>
    <w:rsid w:val="00DC6E77"/>
    <w:rsid w:val="00DC71BE"/>
    <w:rsid w:val="00DC7279"/>
    <w:rsid w:val="00DC76EF"/>
    <w:rsid w:val="00DC7E3F"/>
    <w:rsid w:val="00DC7F4E"/>
    <w:rsid w:val="00DD0327"/>
    <w:rsid w:val="00DD032E"/>
    <w:rsid w:val="00DD09B5"/>
    <w:rsid w:val="00DD0D0A"/>
    <w:rsid w:val="00DD15E7"/>
    <w:rsid w:val="00DD1730"/>
    <w:rsid w:val="00DD1C69"/>
    <w:rsid w:val="00DD2695"/>
    <w:rsid w:val="00DD2AF7"/>
    <w:rsid w:val="00DD31B6"/>
    <w:rsid w:val="00DD3343"/>
    <w:rsid w:val="00DD392B"/>
    <w:rsid w:val="00DD406A"/>
    <w:rsid w:val="00DD40EB"/>
    <w:rsid w:val="00DD41CB"/>
    <w:rsid w:val="00DD5159"/>
    <w:rsid w:val="00DD52EE"/>
    <w:rsid w:val="00DD531E"/>
    <w:rsid w:val="00DD5374"/>
    <w:rsid w:val="00DD56D7"/>
    <w:rsid w:val="00DD56FC"/>
    <w:rsid w:val="00DD5926"/>
    <w:rsid w:val="00DD5BC9"/>
    <w:rsid w:val="00DD5E3E"/>
    <w:rsid w:val="00DD62EF"/>
    <w:rsid w:val="00DD635D"/>
    <w:rsid w:val="00DD6986"/>
    <w:rsid w:val="00DD7670"/>
    <w:rsid w:val="00DD7869"/>
    <w:rsid w:val="00DD7A34"/>
    <w:rsid w:val="00DD7B6C"/>
    <w:rsid w:val="00DE0199"/>
    <w:rsid w:val="00DE01D9"/>
    <w:rsid w:val="00DE0449"/>
    <w:rsid w:val="00DE05BE"/>
    <w:rsid w:val="00DE08BF"/>
    <w:rsid w:val="00DE0A77"/>
    <w:rsid w:val="00DE0D59"/>
    <w:rsid w:val="00DE0E8C"/>
    <w:rsid w:val="00DE12F4"/>
    <w:rsid w:val="00DE18EA"/>
    <w:rsid w:val="00DE1B7F"/>
    <w:rsid w:val="00DE1BD9"/>
    <w:rsid w:val="00DE1C85"/>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569"/>
    <w:rsid w:val="00DE4596"/>
    <w:rsid w:val="00DE4A96"/>
    <w:rsid w:val="00DE4B0A"/>
    <w:rsid w:val="00DE54E2"/>
    <w:rsid w:val="00DE57C5"/>
    <w:rsid w:val="00DE57E6"/>
    <w:rsid w:val="00DE58A0"/>
    <w:rsid w:val="00DE63B1"/>
    <w:rsid w:val="00DE6426"/>
    <w:rsid w:val="00DE6707"/>
    <w:rsid w:val="00DE6C8C"/>
    <w:rsid w:val="00DE6D49"/>
    <w:rsid w:val="00DE6D4B"/>
    <w:rsid w:val="00DE7157"/>
    <w:rsid w:val="00DE71A3"/>
    <w:rsid w:val="00DE71FF"/>
    <w:rsid w:val="00DE749A"/>
    <w:rsid w:val="00DE76E5"/>
    <w:rsid w:val="00DE773D"/>
    <w:rsid w:val="00DE7F48"/>
    <w:rsid w:val="00DF050E"/>
    <w:rsid w:val="00DF0B19"/>
    <w:rsid w:val="00DF0E0D"/>
    <w:rsid w:val="00DF1768"/>
    <w:rsid w:val="00DF229A"/>
    <w:rsid w:val="00DF2621"/>
    <w:rsid w:val="00DF310C"/>
    <w:rsid w:val="00DF33CE"/>
    <w:rsid w:val="00DF3DDB"/>
    <w:rsid w:val="00DF41C0"/>
    <w:rsid w:val="00DF4354"/>
    <w:rsid w:val="00DF45B9"/>
    <w:rsid w:val="00DF4798"/>
    <w:rsid w:val="00DF498C"/>
    <w:rsid w:val="00DF4A17"/>
    <w:rsid w:val="00DF4C6E"/>
    <w:rsid w:val="00DF4E5A"/>
    <w:rsid w:val="00DF5195"/>
    <w:rsid w:val="00DF5455"/>
    <w:rsid w:val="00DF54C5"/>
    <w:rsid w:val="00DF60E8"/>
    <w:rsid w:val="00DF61B7"/>
    <w:rsid w:val="00DF6561"/>
    <w:rsid w:val="00DF6A19"/>
    <w:rsid w:val="00DF6A51"/>
    <w:rsid w:val="00DF6D24"/>
    <w:rsid w:val="00DF6D46"/>
    <w:rsid w:val="00DF6EEC"/>
    <w:rsid w:val="00DF70BF"/>
    <w:rsid w:val="00DF739C"/>
    <w:rsid w:val="00DF7630"/>
    <w:rsid w:val="00E004A8"/>
    <w:rsid w:val="00E00BFF"/>
    <w:rsid w:val="00E00C7A"/>
    <w:rsid w:val="00E00C9E"/>
    <w:rsid w:val="00E00E60"/>
    <w:rsid w:val="00E01847"/>
    <w:rsid w:val="00E021AB"/>
    <w:rsid w:val="00E02945"/>
    <w:rsid w:val="00E029DD"/>
    <w:rsid w:val="00E02A0C"/>
    <w:rsid w:val="00E02C5F"/>
    <w:rsid w:val="00E02CCB"/>
    <w:rsid w:val="00E02ECE"/>
    <w:rsid w:val="00E031D9"/>
    <w:rsid w:val="00E032F5"/>
    <w:rsid w:val="00E03303"/>
    <w:rsid w:val="00E036ED"/>
    <w:rsid w:val="00E03870"/>
    <w:rsid w:val="00E03CFD"/>
    <w:rsid w:val="00E03F7E"/>
    <w:rsid w:val="00E042A8"/>
    <w:rsid w:val="00E042EA"/>
    <w:rsid w:val="00E044CA"/>
    <w:rsid w:val="00E045AF"/>
    <w:rsid w:val="00E04F76"/>
    <w:rsid w:val="00E05377"/>
    <w:rsid w:val="00E05800"/>
    <w:rsid w:val="00E05E2A"/>
    <w:rsid w:val="00E06819"/>
    <w:rsid w:val="00E06A77"/>
    <w:rsid w:val="00E06B1B"/>
    <w:rsid w:val="00E06E6B"/>
    <w:rsid w:val="00E0703F"/>
    <w:rsid w:val="00E07708"/>
    <w:rsid w:val="00E0787E"/>
    <w:rsid w:val="00E079D3"/>
    <w:rsid w:val="00E1019F"/>
    <w:rsid w:val="00E1037E"/>
    <w:rsid w:val="00E109E9"/>
    <w:rsid w:val="00E10DC6"/>
    <w:rsid w:val="00E11258"/>
    <w:rsid w:val="00E11487"/>
    <w:rsid w:val="00E114C8"/>
    <w:rsid w:val="00E1201E"/>
    <w:rsid w:val="00E12E98"/>
    <w:rsid w:val="00E1344E"/>
    <w:rsid w:val="00E137C4"/>
    <w:rsid w:val="00E13D6A"/>
    <w:rsid w:val="00E13E84"/>
    <w:rsid w:val="00E1486C"/>
    <w:rsid w:val="00E14BFB"/>
    <w:rsid w:val="00E1507F"/>
    <w:rsid w:val="00E158E7"/>
    <w:rsid w:val="00E15A37"/>
    <w:rsid w:val="00E163A7"/>
    <w:rsid w:val="00E1671A"/>
    <w:rsid w:val="00E16B35"/>
    <w:rsid w:val="00E16F22"/>
    <w:rsid w:val="00E1728D"/>
    <w:rsid w:val="00E1786F"/>
    <w:rsid w:val="00E20557"/>
    <w:rsid w:val="00E2096E"/>
    <w:rsid w:val="00E2119E"/>
    <w:rsid w:val="00E213E9"/>
    <w:rsid w:val="00E214C7"/>
    <w:rsid w:val="00E21511"/>
    <w:rsid w:val="00E21651"/>
    <w:rsid w:val="00E21ABE"/>
    <w:rsid w:val="00E21CDA"/>
    <w:rsid w:val="00E21E45"/>
    <w:rsid w:val="00E22280"/>
    <w:rsid w:val="00E22B43"/>
    <w:rsid w:val="00E22B74"/>
    <w:rsid w:val="00E22DD9"/>
    <w:rsid w:val="00E236C5"/>
    <w:rsid w:val="00E23717"/>
    <w:rsid w:val="00E23A7B"/>
    <w:rsid w:val="00E23B95"/>
    <w:rsid w:val="00E244E6"/>
    <w:rsid w:val="00E24B07"/>
    <w:rsid w:val="00E24EE1"/>
    <w:rsid w:val="00E25687"/>
    <w:rsid w:val="00E2594D"/>
    <w:rsid w:val="00E25A1E"/>
    <w:rsid w:val="00E25EB1"/>
    <w:rsid w:val="00E260A2"/>
    <w:rsid w:val="00E264DB"/>
    <w:rsid w:val="00E26786"/>
    <w:rsid w:val="00E26AB5"/>
    <w:rsid w:val="00E26DCB"/>
    <w:rsid w:val="00E27278"/>
    <w:rsid w:val="00E2774F"/>
    <w:rsid w:val="00E30446"/>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D58"/>
    <w:rsid w:val="00E32DCE"/>
    <w:rsid w:val="00E33317"/>
    <w:rsid w:val="00E33E00"/>
    <w:rsid w:val="00E33E40"/>
    <w:rsid w:val="00E34132"/>
    <w:rsid w:val="00E347EE"/>
    <w:rsid w:val="00E34830"/>
    <w:rsid w:val="00E34AFA"/>
    <w:rsid w:val="00E35018"/>
    <w:rsid w:val="00E351CC"/>
    <w:rsid w:val="00E352EC"/>
    <w:rsid w:val="00E35615"/>
    <w:rsid w:val="00E3577B"/>
    <w:rsid w:val="00E35ACA"/>
    <w:rsid w:val="00E362EA"/>
    <w:rsid w:val="00E36B97"/>
    <w:rsid w:val="00E36ECF"/>
    <w:rsid w:val="00E378B9"/>
    <w:rsid w:val="00E401F8"/>
    <w:rsid w:val="00E40523"/>
    <w:rsid w:val="00E4081A"/>
    <w:rsid w:val="00E40824"/>
    <w:rsid w:val="00E40A89"/>
    <w:rsid w:val="00E40B6D"/>
    <w:rsid w:val="00E40B84"/>
    <w:rsid w:val="00E40D76"/>
    <w:rsid w:val="00E40D7A"/>
    <w:rsid w:val="00E40ED4"/>
    <w:rsid w:val="00E412A8"/>
    <w:rsid w:val="00E413EC"/>
    <w:rsid w:val="00E418B9"/>
    <w:rsid w:val="00E418D1"/>
    <w:rsid w:val="00E41F44"/>
    <w:rsid w:val="00E4220F"/>
    <w:rsid w:val="00E42375"/>
    <w:rsid w:val="00E4252C"/>
    <w:rsid w:val="00E42AE1"/>
    <w:rsid w:val="00E430E8"/>
    <w:rsid w:val="00E43AFD"/>
    <w:rsid w:val="00E43C2E"/>
    <w:rsid w:val="00E43DD9"/>
    <w:rsid w:val="00E43F7A"/>
    <w:rsid w:val="00E4404F"/>
    <w:rsid w:val="00E44170"/>
    <w:rsid w:val="00E443BD"/>
    <w:rsid w:val="00E44705"/>
    <w:rsid w:val="00E45493"/>
    <w:rsid w:val="00E45852"/>
    <w:rsid w:val="00E4585F"/>
    <w:rsid w:val="00E45D58"/>
    <w:rsid w:val="00E460F7"/>
    <w:rsid w:val="00E46446"/>
    <w:rsid w:val="00E464E1"/>
    <w:rsid w:val="00E46683"/>
    <w:rsid w:val="00E467B8"/>
    <w:rsid w:val="00E467BE"/>
    <w:rsid w:val="00E47374"/>
    <w:rsid w:val="00E4770A"/>
    <w:rsid w:val="00E478B7"/>
    <w:rsid w:val="00E47AF8"/>
    <w:rsid w:val="00E50133"/>
    <w:rsid w:val="00E50BE3"/>
    <w:rsid w:val="00E51257"/>
    <w:rsid w:val="00E512FF"/>
    <w:rsid w:val="00E51981"/>
    <w:rsid w:val="00E519E7"/>
    <w:rsid w:val="00E51B93"/>
    <w:rsid w:val="00E51B98"/>
    <w:rsid w:val="00E526E4"/>
    <w:rsid w:val="00E5297A"/>
    <w:rsid w:val="00E52EC9"/>
    <w:rsid w:val="00E54027"/>
    <w:rsid w:val="00E5442A"/>
    <w:rsid w:val="00E544DC"/>
    <w:rsid w:val="00E5475D"/>
    <w:rsid w:val="00E5494F"/>
    <w:rsid w:val="00E54985"/>
    <w:rsid w:val="00E54B6B"/>
    <w:rsid w:val="00E54FAF"/>
    <w:rsid w:val="00E55084"/>
    <w:rsid w:val="00E55323"/>
    <w:rsid w:val="00E55567"/>
    <w:rsid w:val="00E555A8"/>
    <w:rsid w:val="00E55698"/>
    <w:rsid w:val="00E55838"/>
    <w:rsid w:val="00E55CE5"/>
    <w:rsid w:val="00E55D8E"/>
    <w:rsid w:val="00E56550"/>
    <w:rsid w:val="00E565AC"/>
    <w:rsid w:val="00E5666A"/>
    <w:rsid w:val="00E5669A"/>
    <w:rsid w:val="00E56B6F"/>
    <w:rsid w:val="00E57042"/>
    <w:rsid w:val="00E57468"/>
    <w:rsid w:val="00E57BF0"/>
    <w:rsid w:val="00E57E4C"/>
    <w:rsid w:val="00E60036"/>
    <w:rsid w:val="00E600FE"/>
    <w:rsid w:val="00E604E1"/>
    <w:rsid w:val="00E608D5"/>
    <w:rsid w:val="00E609CD"/>
    <w:rsid w:val="00E60FB9"/>
    <w:rsid w:val="00E6112F"/>
    <w:rsid w:val="00E611BA"/>
    <w:rsid w:val="00E61539"/>
    <w:rsid w:val="00E61858"/>
    <w:rsid w:val="00E61BE2"/>
    <w:rsid w:val="00E62345"/>
    <w:rsid w:val="00E628CC"/>
    <w:rsid w:val="00E62CD9"/>
    <w:rsid w:val="00E62CFA"/>
    <w:rsid w:val="00E62E1E"/>
    <w:rsid w:val="00E6328E"/>
    <w:rsid w:val="00E637A8"/>
    <w:rsid w:val="00E6402A"/>
    <w:rsid w:val="00E64132"/>
    <w:rsid w:val="00E643DE"/>
    <w:rsid w:val="00E64555"/>
    <w:rsid w:val="00E64813"/>
    <w:rsid w:val="00E64AB0"/>
    <w:rsid w:val="00E64DE8"/>
    <w:rsid w:val="00E6518B"/>
    <w:rsid w:val="00E65190"/>
    <w:rsid w:val="00E65B37"/>
    <w:rsid w:val="00E65FA9"/>
    <w:rsid w:val="00E664F9"/>
    <w:rsid w:val="00E6709B"/>
    <w:rsid w:val="00E67281"/>
    <w:rsid w:val="00E67334"/>
    <w:rsid w:val="00E677DF"/>
    <w:rsid w:val="00E677EA"/>
    <w:rsid w:val="00E67FCA"/>
    <w:rsid w:val="00E700BA"/>
    <w:rsid w:val="00E70A81"/>
    <w:rsid w:val="00E70CE6"/>
    <w:rsid w:val="00E71388"/>
    <w:rsid w:val="00E71618"/>
    <w:rsid w:val="00E716DC"/>
    <w:rsid w:val="00E71835"/>
    <w:rsid w:val="00E718B8"/>
    <w:rsid w:val="00E71A66"/>
    <w:rsid w:val="00E71A85"/>
    <w:rsid w:val="00E72DF8"/>
    <w:rsid w:val="00E72F94"/>
    <w:rsid w:val="00E73196"/>
    <w:rsid w:val="00E73211"/>
    <w:rsid w:val="00E73304"/>
    <w:rsid w:val="00E739B5"/>
    <w:rsid w:val="00E74054"/>
    <w:rsid w:val="00E742D8"/>
    <w:rsid w:val="00E74530"/>
    <w:rsid w:val="00E746B8"/>
    <w:rsid w:val="00E74ECF"/>
    <w:rsid w:val="00E74FE2"/>
    <w:rsid w:val="00E75CC9"/>
    <w:rsid w:val="00E7633A"/>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2934"/>
    <w:rsid w:val="00E82C1B"/>
    <w:rsid w:val="00E82C32"/>
    <w:rsid w:val="00E82D79"/>
    <w:rsid w:val="00E8353A"/>
    <w:rsid w:val="00E837B5"/>
    <w:rsid w:val="00E8381F"/>
    <w:rsid w:val="00E83C07"/>
    <w:rsid w:val="00E83E5C"/>
    <w:rsid w:val="00E842EC"/>
    <w:rsid w:val="00E8442C"/>
    <w:rsid w:val="00E84627"/>
    <w:rsid w:val="00E84A19"/>
    <w:rsid w:val="00E852DF"/>
    <w:rsid w:val="00E8577E"/>
    <w:rsid w:val="00E85F90"/>
    <w:rsid w:val="00E86065"/>
    <w:rsid w:val="00E867A9"/>
    <w:rsid w:val="00E86A3E"/>
    <w:rsid w:val="00E87A45"/>
    <w:rsid w:val="00E87BAA"/>
    <w:rsid w:val="00E901D1"/>
    <w:rsid w:val="00E90559"/>
    <w:rsid w:val="00E9095B"/>
    <w:rsid w:val="00E912E9"/>
    <w:rsid w:val="00E915CA"/>
    <w:rsid w:val="00E920E8"/>
    <w:rsid w:val="00E922B3"/>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D48"/>
    <w:rsid w:val="00E96E7F"/>
    <w:rsid w:val="00E971B8"/>
    <w:rsid w:val="00E9729B"/>
    <w:rsid w:val="00E973DF"/>
    <w:rsid w:val="00E977C8"/>
    <w:rsid w:val="00E97B58"/>
    <w:rsid w:val="00EA018A"/>
    <w:rsid w:val="00EA0298"/>
    <w:rsid w:val="00EA04FB"/>
    <w:rsid w:val="00EA09D5"/>
    <w:rsid w:val="00EA0B45"/>
    <w:rsid w:val="00EA0F1F"/>
    <w:rsid w:val="00EA125B"/>
    <w:rsid w:val="00EA12A3"/>
    <w:rsid w:val="00EA14CA"/>
    <w:rsid w:val="00EA15D5"/>
    <w:rsid w:val="00EA17D2"/>
    <w:rsid w:val="00EA1838"/>
    <w:rsid w:val="00EA18B3"/>
    <w:rsid w:val="00EA1E06"/>
    <w:rsid w:val="00EA2277"/>
    <w:rsid w:val="00EA241B"/>
    <w:rsid w:val="00EA2981"/>
    <w:rsid w:val="00EA3511"/>
    <w:rsid w:val="00EA3C1F"/>
    <w:rsid w:val="00EA3E8A"/>
    <w:rsid w:val="00EA40CF"/>
    <w:rsid w:val="00EA4506"/>
    <w:rsid w:val="00EA470C"/>
    <w:rsid w:val="00EA47E3"/>
    <w:rsid w:val="00EA4872"/>
    <w:rsid w:val="00EA4C74"/>
    <w:rsid w:val="00EA5111"/>
    <w:rsid w:val="00EA521C"/>
    <w:rsid w:val="00EA53DE"/>
    <w:rsid w:val="00EA5469"/>
    <w:rsid w:val="00EA54FE"/>
    <w:rsid w:val="00EA5BF7"/>
    <w:rsid w:val="00EA6266"/>
    <w:rsid w:val="00EA62BF"/>
    <w:rsid w:val="00EA6766"/>
    <w:rsid w:val="00EA6817"/>
    <w:rsid w:val="00EA69EE"/>
    <w:rsid w:val="00EA6AD4"/>
    <w:rsid w:val="00EA6FE7"/>
    <w:rsid w:val="00EA706F"/>
    <w:rsid w:val="00EA74CE"/>
    <w:rsid w:val="00EB00F7"/>
    <w:rsid w:val="00EB0328"/>
    <w:rsid w:val="00EB032A"/>
    <w:rsid w:val="00EB076F"/>
    <w:rsid w:val="00EB09C1"/>
    <w:rsid w:val="00EB09F2"/>
    <w:rsid w:val="00EB0DEA"/>
    <w:rsid w:val="00EB0E5A"/>
    <w:rsid w:val="00EB0FC8"/>
    <w:rsid w:val="00EB0FEF"/>
    <w:rsid w:val="00EB11F2"/>
    <w:rsid w:val="00EB158D"/>
    <w:rsid w:val="00EB191B"/>
    <w:rsid w:val="00EB21FE"/>
    <w:rsid w:val="00EB2282"/>
    <w:rsid w:val="00EB2344"/>
    <w:rsid w:val="00EB23DC"/>
    <w:rsid w:val="00EB2476"/>
    <w:rsid w:val="00EB29A5"/>
    <w:rsid w:val="00EB2CEC"/>
    <w:rsid w:val="00EB3094"/>
    <w:rsid w:val="00EB315D"/>
    <w:rsid w:val="00EB34FA"/>
    <w:rsid w:val="00EB361E"/>
    <w:rsid w:val="00EB3A61"/>
    <w:rsid w:val="00EB3D9C"/>
    <w:rsid w:val="00EB49C7"/>
    <w:rsid w:val="00EB50EA"/>
    <w:rsid w:val="00EB54EF"/>
    <w:rsid w:val="00EB5665"/>
    <w:rsid w:val="00EB581E"/>
    <w:rsid w:val="00EB60D8"/>
    <w:rsid w:val="00EB65F2"/>
    <w:rsid w:val="00EB6C26"/>
    <w:rsid w:val="00EB6E8A"/>
    <w:rsid w:val="00EB700C"/>
    <w:rsid w:val="00EB73B7"/>
    <w:rsid w:val="00EB74E1"/>
    <w:rsid w:val="00EB7DE0"/>
    <w:rsid w:val="00EB7F5B"/>
    <w:rsid w:val="00EC0878"/>
    <w:rsid w:val="00EC0A83"/>
    <w:rsid w:val="00EC0BA9"/>
    <w:rsid w:val="00EC0E80"/>
    <w:rsid w:val="00EC123C"/>
    <w:rsid w:val="00EC18CA"/>
    <w:rsid w:val="00EC2013"/>
    <w:rsid w:val="00EC29A1"/>
    <w:rsid w:val="00EC2E49"/>
    <w:rsid w:val="00EC30A8"/>
    <w:rsid w:val="00EC32DC"/>
    <w:rsid w:val="00EC394E"/>
    <w:rsid w:val="00EC3BC8"/>
    <w:rsid w:val="00EC40FF"/>
    <w:rsid w:val="00EC43A5"/>
    <w:rsid w:val="00EC465D"/>
    <w:rsid w:val="00EC4666"/>
    <w:rsid w:val="00EC4F7A"/>
    <w:rsid w:val="00EC547F"/>
    <w:rsid w:val="00EC61E2"/>
    <w:rsid w:val="00EC62C6"/>
    <w:rsid w:val="00EC670C"/>
    <w:rsid w:val="00EC6772"/>
    <w:rsid w:val="00EC6AE8"/>
    <w:rsid w:val="00EC6CC3"/>
    <w:rsid w:val="00EC7004"/>
    <w:rsid w:val="00EC7559"/>
    <w:rsid w:val="00EC7658"/>
    <w:rsid w:val="00EC7BCD"/>
    <w:rsid w:val="00EC7C41"/>
    <w:rsid w:val="00ED00E3"/>
    <w:rsid w:val="00ED03B3"/>
    <w:rsid w:val="00ED0433"/>
    <w:rsid w:val="00ED058C"/>
    <w:rsid w:val="00ED071D"/>
    <w:rsid w:val="00ED0774"/>
    <w:rsid w:val="00ED0784"/>
    <w:rsid w:val="00ED0ECB"/>
    <w:rsid w:val="00ED104F"/>
    <w:rsid w:val="00ED1234"/>
    <w:rsid w:val="00ED162E"/>
    <w:rsid w:val="00ED18D2"/>
    <w:rsid w:val="00ED1912"/>
    <w:rsid w:val="00ED1B8E"/>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4"/>
    <w:rsid w:val="00ED471C"/>
    <w:rsid w:val="00ED4916"/>
    <w:rsid w:val="00ED4E87"/>
    <w:rsid w:val="00ED5106"/>
    <w:rsid w:val="00ED5807"/>
    <w:rsid w:val="00ED591D"/>
    <w:rsid w:val="00ED5FBD"/>
    <w:rsid w:val="00ED6217"/>
    <w:rsid w:val="00ED655E"/>
    <w:rsid w:val="00ED67C2"/>
    <w:rsid w:val="00ED6819"/>
    <w:rsid w:val="00ED6A23"/>
    <w:rsid w:val="00ED6C38"/>
    <w:rsid w:val="00ED7367"/>
    <w:rsid w:val="00ED7498"/>
    <w:rsid w:val="00ED76DA"/>
    <w:rsid w:val="00ED7EBB"/>
    <w:rsid w:val="00EE031F"/>
    <w:rsid w:val="00EE0344"/>
    <w:rsid w:val="00EE04E0"/>
    <w:rsid w:val="00EE0D01"/>
    <w:rsid w:val="00EE0D21"/>
    <w:rsid w:val="00EE0EDF"/>
    <w:rsid w:val="00EE1365"/>
    <w:rsid w:val="00EE14F1"/>
    <w:rsid w:val="00EE1862"/>
    <w:rsid w:val="00EE193A"/>
    <w:rsid w:val="00EE1E2F"/>
    <w:rsid w:val="00EE1E97"/>
    <w:rsid w:val="00EE20B8"/>
    <w:rsid w:val="00EE25CC"/>
    <w:rsid w:val="00EE296E"/>
    <w:rsid w:val="00EE2B7C"/>
    <w:rsid w:val="00EE2F93"/>
    <w:rsid w:val="00EE33AC"/>
    <w:rsid w:val="00EE3423"/>
    <w:rsid w:val="00EE3784"/>
    <w:rsid w:val="00EE388E"/>
    <w:rsid w:val="00EE4303"/>
    <w:rsid w:val="00EE448D"/>
    <w:rsid w:val="00EE477B"/>
    <w:rsid w:val="00EE4DA7"/>
    <w:rsid w:val="00EE5961"/>
    <w:rsid w:val="00EE5E64"/>
    <w:rsid w:val="00EE5FDE"/>
    <w:rsid w:val="00EE5FF5"/>
    <w:rsid w:val="00EE6750"/>
    <w:rsid w:val="00EE67E5"/>
    <w:rsid w:val="00EE6884"/>
    <w:rsid w:val="00EE69C8"/>
    <w:rsid w:val="00EE6BCC"/>
    <w:rsid w:val="00EE71D5"/>
    <w:rsid w:val="00EE7AE3"/>
    <w:rsid w:val="00EF09CF"/>
    <w:rsid w:val="00EF09D2"/>
    <w:rsid w:val="00EF11F9"/>
    <w:rsid w:val="00EF137E"/>
    <w:rsid w:val="00EF1D77"/>
    <w:rsid w:val="00EF1F90"/>
    <w:rsid w:val="00EF232C"/>
    <w:rsid w:val="00EF23DA"/>
    <w:rsid w:val="00EF2856"/>
    <w:rsid w:val="00EF2FB8"/>
    <w:rsid w:val="00EF309A"/>
    <w:rsid w:val="00EF32F0"/>
    <w:rsid w:val="00EF33BE"/>
    <w:rsid w:val="00EF3E3A"/>
    <w:rsid w:val="00EF486E"/>
    <w:rsid w:val="00EF4930"/>
    <w:rsid w:val="00EF4D42"/>
    <w:rsid w:val="00EF4FF3"/>
    <w:rsid w:val="00EF59F6"/>
    <w:rsid w:val="00EF5DF1"/>
    <w:rsid w:val="00EF6247"/>
    <w:rsid w:val="00EF6384"/>
    <w:rsid w:val="00EF66D8"/>
    <w:rsid w:val="00EF6972"/>
    <w:rsid w:val="00EF6A29"/>
    <w:rsid w:val="00EF6B14"/>
    <w:rsid w:val="00EF7073"/>
    <w:rsid w:val="00EF7431"/>
    <w:rsid w:val="00EF7B33"/>
    <w:rsid w:val="00F00322"/>
    <w:rsid w:val="00F0075D"/>
    <w:rsid w:val="00F007FA"/>
    <w:rsid w:val="00F00BAA"/>
    <w:rsid w:val="00F00E55"/>
    <w:rsid w:val="00F00F02"/>
    <w:rsid w:val="00F01069"/>
    <w:rsid w:val="00F010F0"/>
    <w:rsid w:val="00F01244"/>
    <w:rsid w:val="00F012D4"/>
    <w:rsid w:val="00F01A4D"/>
    <w:rsid w:val="00F01B22"/>
    <w:rsid w:val="00F01B69"/>
    <w:rsid w:val="00F01C0E"/>
    <w:rsid w:val="00F01C93"/>
    <w:rsid w:val="00F02211"/>
    <w:rsid w:val="00F027FA"/>
    <w:rsid w:val="00F02B8B"/>
    <w:rsid w:val="00F02E43"/>
    <w:rsid w:val="00F0354E"/>
    <w:rsid w:val="00F03D44"/>
    <w:rsid w:val="00F03EF4"/>
    <w:rsid w:val="00F03FA1"/>
    <w:rsid w:val="00F04237"/>
    <w:rsid w:val="00F0452C"/>
    <w:rsid w:val="00F04892"/>
    <w:rsid w:val="00F04E58"/>
    <w:rsid w:val="00F05608"/>
    <w:rsid w:val="00F05A64"/>
    <w:rsid w:val="00F061DE"/>
    <w:rsid w:val="00F06373"/>
    <w:rsid w:val="00F0650B"/>
    <w:rsid w:val="00F06749"/>
    <w:rsid w:val="00F06B12"/>
    <w:rsid w:val="00F06EBB"/>
    <w:rsid w:val="00F073D2"/>
    <w:rsid w:val="00F0765D"/>
    <w:rsid w:val="00F07870"/>
    <w:rsid w:val="00F07A19"/>
    <w:rsid w:val="00F07CA1"/>
    <w:rsid w:val="00F07DAA"/>
    <w:rsid w:val="00F10507"/>
    <w:rsid w:val="00F10682"/>
    <w:rsid w:val="00F108A7"/>
    <w:rsid w:val="00F10D8F"/>
    <w:rsid w:val="00F111CD"/>
    <w:rsid w:val="00F11652"/>
    <w:rsid w:val="00F11775"/>
    <w:rsid w:val="00F123A0"/>
    <w:rsid w:val="00F12594"/>
    <w:rsid w:val="00F12A6E"/>
    <w:rsid w:val="00F13118"/>
    <w:rsid w:val="00F13ADE"/>
    <w:rsid w:val="00F13CF9"/>
    <w:rsid w:val="00F13FBD"/>
    <w:rsid w:val="00F14412"/>
    <w:rsid w:val="00F144C3"/>
    <w:rsid w:val="00F14AB4"/>
    <w:rsid w:val="00F14F8E"/>
    <w:rsid w:val="00F151DF"/>
    <w:rsid w:val="00F15AFE"/>
    <w:rsid w:val="00F15E44"/>
    <w:rsid w:val="00F15F35"/>
    <w:rsid w:val="00F15FC8"/>
    <w:rsid w:val="00F1626D"/>
    <w:rsid w:val="00F1671C"/>
    <w:rsid w:val="00F16CD3"/>
    <w:rsid w:val="00F173E4"/>
    <w:rsid w:val="00F17EE6"/>
    <w:rsid w:val="00F20298"/>
    <w:rsid w:val="00F2042B"/>
    <w:rsid w:val="00F204CF"/>
    <w:rsid w:val="00F2057D"/>
    <w:rsid w:val="00F20ABA"/>
    <w:rsid w:val="00F20D1D"/>
    <w:rsid w:val="00F20F61"/>
    <w:rsid w:val="00F20FA0"/>
    <w:rsid w:val="00F214A2"/>
    <w:rsid w:val="00F21515"/>
    <w:rsid w:val="00F21AA3"/>
    <w:rsid w:val="00F21C5B"/>
    <w:rsid w:val="00F21D08"/>
    <w:rsid w:val="00F21E7C"/>
    <w:rsid w:val="00F2213A"/>
    <w:rsid w:val="00F2224B"/>
    <w:rsid w:val="00F2252C"/>
    <w:rsid w:val="00F229FC"/>
    <w:rsid w:val="00F23073"/>
    <w:rsid w:val="00F234BE"/>
    <w:rsid w:val="00F23539"/>
    <w:rsid w:val="00F2367F"/>
    <w:rsid w:val="00F2388E"/>
    <w:rsid w:val="00F239BA"/>
    <w:rsid w:val="00F23A2B"/>
    <w:rsid w:val="00F243B8"/>
    <w:rsid w:val="00F2450E"/>
    <w:rsid w:val="00F24523"/>
    <w:rsid w:val="00F2461D"/>
    <w:rsid w:val="00F247B2"/>
    <w:rsid w:val="00F24882"/>
    <w:rsid w:val="00F24A7A"/>
    <w:rsid w:val="00F24D1E"/>
    <w:rsid w:val="00F255FA"/>
    <w:rsid w:val="00F2575D"/>
    <w:rsid w:val="00F2583D"/>
    <w:rsid w:val="00F25870"/>
    <w:rsid w:val="00F25C3C"/>
    <w:rsid w:val="00F25C92"/>
    <w:rsid w:val="00F25EA5"/>
    <w:rsid w:val="00F25FB8"/>
    <w:rsid w:val="00F261A7"/>
    <w:rsid w:val="00F26CB8"/>
    <w:rsid w:val="00F27338"/>
    <w:rsid w:val="00F2764D"/>
    <w:rsid w:val="00F277A6"/>
    <w:rsid w:val="00F27ACA"/>
    <w:rsid w:val="00F27C5E"/>
    <w:rsid w:val="00F27FAB"/>
    <w:rsid w:val="00F30040"/>
    <w:rsid w:val="00F30287"/>
    <w:rsid w:val="00F3028F"/>
    <w:rsid w:val="00F312C1"/>
    <w:rsid w:val="00F31890"/>
    <w:rsid w:val="00F31B4D"/>
    <w:rsid w:val="00F31B9D"/>
    <w:rsid w:val="00F31E1A"/>
    <w:rsid w:val="00F3257B"/>
    <w:rsid w:val="00F32B4A"/>
    <w:rsid w:val="00F32D50"/>
    <w:rsid w:val="00F32F91"/>
    <w:rsid w:val="00F332DA"/>
    <w:rsid w:val="00F3378C"/>
    <w:rsid w:val="00F34021"/>
    <w:rsid w:val="00F34329"/>
    <w:rsid w:val="00F3441C"/>
    <w:rsid w:val="00F34508"/>
    <w:rsid w:val="00F34749"/>
    <w:rsid w:val="00F34A8F"/>
    <w:rsid w:val="00F35053"/>
    <w:rsid w:val="00F359F8"/>
    <w:rsid w:val="00F35CA2"/>
    <w:rsid w:val="00F366A1"/>
    <w:rsid w:val="00F36B80"/>
    <w:rsid w:val="00F36C3B"/>
    <w:rsid w:val="00F36FBD"/>
    <w:rsid w:val="00F374C0"/>
    <w:rsid w:val="00F37921"/>
    <w:rsid w:val="00F379A6"/>
    <w:rsid w:val="00F379B5"/>
    <w:rsid w:val="00F37B9A"/>
    <w:rsid w:val="00F37D5D"/>
    <w:rsid w:val="00F37DD6"/>
    <w:rsid w:val="00F400A3"/>
    <w:rsid w:val="00F40974"/>
    <w:rsid w:val="00F40EE4"/>
    <w:rsid w:val="00F4162F"/>
    <w:rsid w:val="00F41AE5"/>
    <w:rsid w:val="00F41DFC"/>
    <w:rsid w:val="00F42005"/>
    <w:rsid w:val="00F4222D"/>
    <w:rsid w:val="00F42722"/>
    <w:rsid w:val="00F428B9"/>
    <w:rsid w:val="00F42D72"/>
    <w:rsid w:val="00F4320C"/>
    <w:rsid w:val="00F4363E"/>
    <w:rsid w:val="00F4367E"/>
    <w:rsid w:val="00F436DE"/>
    <w:rsid w:val="00F43A74"/>
    <w:rsid w:val="00F43D25"/>
    <w:rsid w:val="00F43E6A"/>
    <w:rsid w:val="00F43ED2"/>
    <w:rsid w:val="00F441BC"/>
    <w:rsid w:val="00F44313"/>
    <w:rsid w:val="00F4445B"/>
    <w:rsid w:val="00F447F2"/>
    <w:rsid w:val="00F44BCA"/>
    <w:rsid w:val="00F44C79"/>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A31"/>
    <w:rsid w:val="00F47A77"/>
    <w:rsid w:val="00F47CD8"/>
    <w:rsid w:val="00F47FF9"/>
    <w:rsid w:val="00F50257"/>
    <w:rsid w:val="00F50340"/>
    <w:rsid w:val="00F507A6"/>
    <w:rsid w:val="00F507DD"/>
    <w:rsid w:val="00F50F62"/>
    <w:rsid w:val="00F513C2"/>
    <w:rsid w:val="00F519D0"/>
    <w:rsid w:val="00F522E7"/>
    <w:rsid w:val="00F52388"/>
    <w:rsid w:val="00F525B9"/>
    <w:rsid w:val="00F526D7"/>
    <w:rsid w:val="00F52C8D"/>
    <w:rsid w:val="00F52D83"/>
    <w:rsid w:val="00F5304F"/>
    <w:rsid w:val="00F53471"/>
    <w:rsid w:val="00F53AEA"/>
    <w:rsid w:val="00F5423F"/>
    <w:rsid w:val="00F545BD"/>
    <w:rsid w:val="00F54B0C"/>
    <w:rsid w:val="00F54F89"/>
    <w:rsid w:val="00F55340"/>
    <w:rsid w:val="00F553CB"/>
    <w:rsid w:val="00F554C9"/>
    <w:rsid w:val="00F55669"/>
    <w:rsid w:val="00F5599E"/>
    <w:rsid w:val="00F55A86"/>
    <w:rsid w:val="00F55C96"/>
    <w:rsid w:val="00F55FD3"/>
    <w:rsid w:val="00F566E5"/>
    <w:rsid w:val="00F56EDA"/>
    <w:rsid w:val="00F601AD"/>
    <w:rsid w:val="00F601CD"/>
    <w:rsid w:val="00F6057E"/>
    <w:rsid w:val="00F607E0"/>
    <w:rsid w:val="00F60BEB"/>
    <w:rsid w:val="00F611BF"/>
    <w:rsid w:val="00F612FE"/>
    <w:rsid w:val="00F61702"/>
    <w:rsid w:val="00F61871"/>
    <w:rsid w:val="00F61EB7"/>
    <w:rsid w:val="00F61FBA"/>
    <w:rsid w:val="00F62169"/>
    <w:rsid w:val="00F62344"/>
    <w:rsid w:val="00F62594"/>
    <w:rsid w:val="00F629C6"/>
    <w:rsid w:val="00F62CFF"/>
    <w:rsid w:val="00F62D16"/>
    <w:rsid w:val="00F62D2F"/>
    <w:rsid w:val="00F63F77"/>
    <w:rsid w:val="00F64223"/>
    <w:rsid w:val="00F64569"/>
    <w:rsid w:val="00F64B6F"/>
    <w:rsid w:val="00F64F2A"/>
    <w:rsid w:val="00F6501A"/>
    <w:rsid w:val="00F65028"/>
    <w:rsid w:val="00F65748"/>
    <w:rsid w:val="00F65A4D"/>
    <w:rsid w:val="00F65FF7"/>
    <w:rsid w:val="00F6659A"/>
    <w:rsid w:val="00F66B1F"/>
    <w:rsid w:val="00F66D46"/>
    <w:rsid w:val="00F66FFD"/>
    <w:rsid w:val="00F67B10"/>
    <w:rsid w:val="00F67FCD"/>
    <w:rsid w:val="00F7000E"/>
    <w:rsid w:val="00F70111"/>
    <w:rsid w:val="00F7076A"/>
    <w:rsid w:val="00F708F6"/>
    <w:rsid w:val="00F71168"/>
    <w:rsid w:val="00F7172D"/>
    <w:rsid w:val="00F71BC6"/>
    <w:rsid w:val="00F71C46"/>
    <w:rsid w:val="00F71FB3"/>
    <w:rsid w:val="00F724CD"/>
    <w:rsid w:val="00F7289B"/>
    <w:rsid w:val="00F72FA2"/>
    <w:rsid w:val="00F73181"/>
    <w:rsid w:val="00F731A8"/>
    <w:rsid w:val="00F7333F"/>
    <w:rsid w:val="00F73AE7"/>
    <w:rsid w:val="00F73C34"/>
    <w:rsid w:val="00F73DE9"/>
    <w:rsid w:val="00F74177"/>
    <w:rsid w:val="00F742F5"/>
    <w:rsid w:val="00F744E1"/>
    <w:rsid w:val="00F74B9D"/>
    <w:rsid w:val="00F75BB0"/>
    <w:rsid w:val="00F75CF8"/>
    <w:rsid w:val="00F768C9"/>
    <w:rsid w:val="00F76AEC"/>
    <w:rsid w:val="00F76E19"/>
    <w:rsid w:val="00F770C2"/>
    <w:rsid w:val="00F77100"/>
    <w:rsid w:val="00F77363"/>
    <w:rsid w:val="00F77D43"/>
    <w:rsid w:val="00F77EE9"/>
    <w:rsid w:val="00F77F90"/>
    <w:rsid w:val="00F77FB4"/>
    <w:rsid w:val="00F80859"/>
    <w:rsid w:val="00F80930"/>
    <w:rsid w:val="00F809D2"/>
    <w:rsid w:val="00F809DB"/>
    <w:rsid w:val="00F80A7E"/>
    <w:rsid w:val="00F8151D"/>
    <w:rsid w:val="00F81533"/>
    <w:rsid w:val="00F818CB"/>
    <w:rsid w:val="00F81AC6"/>
    <w:rsid w:val="00F81EDA"/>
    <w:rsid w:val="00F81EDF"/>
    <w:rsid w:val="00F81F96"/>
    <w:rsid w:val="00F8200B"/>
    <w:rsid w:val="00F8238C"/>
    <w:rsid w:val="00F823BA"/>
    <w:rsid w:val="00F82536"/>
    <w:rsid w:val="00F8270E"/>
    <w:rsid w:val="00F82E01"/>
    <w:rsid w:val="00F835E2"/>
    <w:rsid w:val="00F83BD7"/>
    <w:rsid w:val="00F83EC3"/>
    <w:rsid w:val="00F840E5"/>
    <w:rsid w:val="00F8466E"/>
    <w:rsid w:val="00F8489B"/>
    <w:rsid w:val="00F848EA"/>
    <w:rsid w:val="00F84AA3"/>
    <w:rsid w:val="00F85586"/>
    <w:rsid w:val="00F85A04"/>
    <w:rsid w:val="00F865A0"/>
    <w:rsid w:val="00F86BAC"/>
    <w:rsid w:val="00F86DE9"/>
    <w:rsid w:val="00F86E77"/>
    <w:rsid w:val="00F8714F"/>
    <w:rsid w:val="00F875D9"/>
    <w:rsid w:val="00F878EC"/>
    <w:rsid w:val="00F87BFD"/>
    <w:rsid w:val="00F902EE"/>
    <w:rsid w:val="00F90B19"/>
    <w:rsid w:val="00F90D23"/>
    <w:rsid w:val="00F9110C"/>
    <w:rsid w:val="00F9118C"/>
    <w:rsid w:val="00F91358"/>
    <w:rsid w:val="00F913BD"/>
    <w:rsid w:val="00F918CD"/>
    <w:rsid w:val="00F91A05"/>
    <w:rsid w:val="00F91B6B"/>
    <w:rsid w:val="00F91B9F"/>
    <w:rsid w:val="00F91E28"/>
    <w:rsid w:val="00F923FC"/>
    <w:rsid w:val="00F92483"/>
    <w:rsid w:val="00F92A43"/>
    <w:rsid w:val="00F92AC2"/>
    <w:rsid w:val="00F933B2"/>
    <w:rsid w:val="00F93B32"/>
    <w:rsid w:val="00F93B7C"/>
    <w:rsid w:val="00F93F4E"/>
    <w:rsid w:val="00F93FDF"/>
    <w:rsid w:val="00F94203"/>
    <w:rsid w:val="00F94D9B"/>
    <w:rsid w:val="00F94E97"/>
    <w:rsid w:val="00F94F40"/>
    <w:rsid w:val="00F9508E"/>
    <w:rsid w:val="00F952B3"/>
    <w:rsid w:val="00F95333"/>
    <w:rsid w:val="00F95588"/>
    <w:rsid w:val="00F9636A"/>
    <w:rsid w:val="00F96490"/>
    <w:rsid w:val="00F9654B"/>
    <w:rsid w:val="00F966D7"/>
    <w:rsid w:val="00F96B3F"/>
    <w:rsid w:val="00F96D32"/>
    <w:rsid w:val="00F96EA1"/>
    <w:rsid w:val="00F97022"/>
    <w:rsid w:val="00F97427"/>
    <w:rsid w:val="00F97485"/>
    <w:rsid w:val="00F9772A"/>
    <w:rsid w:val="00F97B47"/>
    <w:rsid w:val="00F97C02"/>
    <w:rsid w:val="00F97C14"/>
    <w:rsid w:val="00F97F1A"/>
    <w:rsid w:val="00FA080D"/>
    <w:rsid w:val="00FA083F"/>
    <w:rsid w:val="00FA08D4"/>
    <w:rsid w:val="00FA0B24"/>
    <w:rsid w:val="00FA138B"/>
    <w:rsid w:val="00FA149F"/>
    <w:rsid w:val="00FA1A1B"/>
    <w:rsid w:val="00FA1B50"/>
    <w:rsid w:val="00FA1F24"/>
    <w:rsid w:val="00FA2423"/>
    <w:rsid w:val="00FA27F1"/>
    <w:rsid w:val="00FA318C"/>
    <w:rsid w:val="00FA3398"/>
    <w:rsid w:val="00FA3825"/>
    <w:rsid w:val="00FA3AAA"/>
    <w:rsid w:val="00FA3F10"/>
    <w:rsid w:val="00FA4007"/>
    <w:rsid w:val="00FA42B2"/>
    <w:rsid w:val="00FA4435"/>
    <w:rsid w:val="00FA4613"/>
    <w:rsid w:val="00FA49CC"/>
    <w:rsid w:val="00FA4A5D"/>
    <w:rsid w:val="00FA4B6B"/>
    <w:rsid w:val="00FA5219"/>
    <w:rsid w:val="00FA53A5"/>
    <w:rsid w:val="00FA54AB"/>
    <w:rsid w:val="00FA5ACA"/>
    <w:rsid w:val="00FA5CAE"/>
    <w:rsid w:val="00FA5D6A"/>
    <w:rsid w:val="00FA62E5"/>
    <w:rsid w:val="00FA67E6"/>
    <w:rsid w:val="00FA69D9"/>
    <w:rsid w:val="00FA6B18"/>
    <w:rsid w:val="00FA71DC"/>
    <w:rsid w:val="00FA74BE"/>
    <w:rsid w:val="00FA78A5"/>
    <w:rsid w:val="00FA7B26"/>
    <w:rsid w:val="00FA7D30"/>
    <w:rsid w:val="00FA7D8E"/>
    <w:rsid w:val="00FB064C"/>
    <w:rsid w:val="00FB0EB6"/>
    <w:rsid w:val="00FB1274"/>
    <w:rsid w:val="00FB1493"/>
    <w:rsid w:val="00FB157F"/>
    <w:rsid w:val="00FB1604"/>
    <w:rsid w:val="00FB1B28"/>
    <w:rsid w:val="00FB1D91"/>
    <w:rsid w:val="00FB2029"/>
    <w:rsid w:val="00FB21D4"/>
    <w:rsid w:val="00FB2741"/>
    <w:rsid w:val="00FB2810"/>
    <w:rsid w:val="00FB2816"/>
    <w:rsid w:val="00FB2E37"/>
    <w:rsid w:val="00FB2F14"/>
    <w:rsid w:val="00FB2F8A"/>
    <w:rsid w:val="00FB30C9"/>
    <w:rsid w:val="00FB3424"/>
    <w:rsid w:val="00FB3D19"/>
    <w:rsid w:val="00FB3DD6"/>
    <w:rsid w:val="00FB41AA"/>
    <w:rsid w:val="00FB43CA"/>
    <w:rsid w:val="00FB43F6"/>
    <w:rsid w:val="00FB451C"/>
    <w:rsid w:val="00FB4543"/>
    <w:rsid w:val="00FB49F2"/>
    <w:rsid w:val="00FB5600"/>
    <w:rsid w:val="00FB5E56"/>
    <w:rsid w:val="00FB63CD"/>
    <w:rsid w:val="00FB6874"/>
    <w:rsid w:val="00FB725F"/>
    <w:rsid w:val="00FB769F"/>
    <w:rsid w:val="00FB79C0"/>
    <w:rsid w:val="00FC0023"/>
    <w:rsid w:val="00FC0CC8"/>
    <w:rsid w:val="00FC0E16"/>
    <w:rsid w:val="00FC0FB1"/>
    <w:rsid w:val="00FC13B5"/>
    <w:rsid w:val="00FC16E6"/>
    <w:rsid w:val="00FC1A26"/>
    <w:rsid w:val="00FC1B97"/>
    <w:rsid w:val="00FC1C87"/>
    <w:rsid w:val="00FC1D1F"/>
    <w:rsid w:val="00FC1D68"/>
    <w:rsid w:val="00FC1E18"/>
    <w:rsid w:val="00FC20A6"/>
    <w:rsid w:val="00FC21E8"/>
    <w:rsid w:val="00FC3046"/>
    <w:rsid w:val="00FC34E3"/>
    <w:rsid w:val="00FC3D57"/>
    <w:rsid w:val="00FC3DB6"/>
    <w:rsid w:val="00FC3EA3"/>
    <w:rsid w:val="00FC4315"/>
    <w:rsid w:val="00FC4B61"/>
    <w:rsid w:val="00FC4C3A"/>
    <w:rsid w:val="00FC4C8E"/>
    <w:rsid w:val="00FC4D8E"/>
    <w:rsid w:val="00FC501C"/>
    <w:rsid w:val="00FC511C"/>
    <w:rsid w:val="00FC560A"/>
    <w:rsid w:val="00FC58BF"/>
    <w:rsid w:val="00FC5A6A"/>
    <w:rsid w:val="00FC5F2F"/>
    <w:rsid w:val="00FC604B"/>
    <w:rsid w:val="00FC6352"/>
    <w:rsid w:val="00FC679F"/>
    <w:rsid w:val="00FC69B4"/>
    <w:rsid w:val="00FC6C34"/>
    <w:rsid w:val="00FC6E2F"/>
    <w:rsid w:val="00FC6FE3"/>
    <w:rsid w:val="00FC794B"/>
    <w:rsid w:val="00FC798C"/>
    <w:rsid w:val="00FC7A72"/>
    <w:rsid w:val="00FC7CE1"/>
    <w:rsid w:val="00FD02F6"/>
    <w:rsid w:val="00FD03E6"/>
    <w:rsid w:val="00FD0697"/>
    <w:rsid w:val="00FD06E4"/>
    <w:rsid w:val="00FD0A86"/>
    <w:rsid w:val="00FD10B0"/>
    <w:rsid w:val="00FD16E3"/>
    <w:rsid w:val="00FD176C"/>
    <w:rsid w:val="00FD19D0"/>
    <w:rsid w:val="00FD1E4D"/>
    <w:rsid w:val="00FD2475"/>
    <w:rsid w:val="00FD292B"/>
    <w:rsid w:val="00FD3CCD"/>
    <w:rsid w:val="00FD3E3B"/>
    <w:rsid w:val="00FD425C"/>
    <w:rsid w:val="00FD447D"/>
    <w:rsid w:val="00FD45BF"/>
    <w:rsid w:val="00FD4E1D"/>
    <w:rsid w:val="00FD4E86"/>
    <w:rsid w:val="00FD56EB"/>
    <w:rsid w:val="00FD5924"/>
    <w:rsid w:val="00FD5B6E"/>
    <w:rsid w:val="00FD604F"/>
    <w:rsid w:val="00FD619C"/>
    <w:rsid w:val="00FD62DF"/>
    <w:rsid w:val="00FD62F3"/>
    <w:rsid w:val="00FD6489"/>
    <w:rsid w:val="00FD671B"/>
    <w:rsid w:val="00FD6C8F"/>
    <w:rsid w:val="00FD6CED"/>
    <w:rsid w:val="00FD6E3D"/>
    <w:rsid w:val="00FD72FD"/>
    <w:rsid w:val="00FD7538"/>
    <w:rsid w:val="00FD757D"/>
    <w:rsid w:val="00FD7E97"/>
    <w:rsid w:val="00FE00A1"/>
    <w:rsid w:val="00FE0532"/>
    <w:rsid w:val="00FE06E6"/>
    <w:rsid w:val="00FE07CE"/>
    <w:rsid w:val="00FE0A94"/>
    <w:rsid w:val="00FE1140"/>
    <w:rsid w:val="00FE1190"/>
    <w:rsid w:val="00FE1323"/>
    <w:rsid w:val="00FE1484"/>
    <w:rsid w:val="00FE1A99"/>
    <w:rsid w:val="00FE1EF8"/>
    <w:rsid w:val="00FE2020"/>
    <w:rsid w:val="00FE2D73"/>
    <w:rsid w:val="00FE3154"/>
    <w:rsid w:val="00FE3B87"/>
    <w:rsid w:val="00FE3BBA"/>
    <w:rsid w:val="00FE3CFD"/>
    <w:rsid w:val="00FE3E57"/>
    <w:rsid w:val="00FE3EAB"/>
    <w:rsid w:val="00FE42BC"/>
    <w:rsid w:val="00FE44B5"/>
    <w:rsid w:val="00FE451D"/>
    <w:rsid w:val="00FE51A0"/>
    <w:rsid w:val="00FE5816"/>
    <w:rsid w:val="00FE59D7"/>
    <w:rsid w:val="00FE5CC8"/>
    <w:rsid w:val="00FE60CA"/>
    <w:rsid w:val="00FE6134"/>
    <w:rsid w:val="00FE6259"/>
    <w:rsid w:val="00FE629A"/>
    <w:rsid w:val="00FE6503"/>
    <w:rsid w:val="00FE6E52"/>
    <w:rsid w:val="00FE6EA6"/>
    <w:rsid w:val="00FE7899"/>
    <w:rsid w:val="00FE7BB6"/>
    <w:rsid w:val="00FE7C39"/>
    <w:rsid w:val="00FE7E49"/>
    <w:rsid w:val="00FF050E"/>
    <w:rsid w:val="00FF0B29"/>
    <w:rsid w:val="00FF148C"/>
    <w:rsid w:val="00FF17A4"/>
    <w:rsid w:val="00FF1873"/>
    <w:rsid w:val="00FF1B56"/>
    <w:rsid w:val="00FF2011"/>
    <w:rsid w:val="00FF23E0"/>
    <w:rsid w:val="00FF2CD0"/>
    <w:rsid w:val="00FF2D66"/>
    <w:rsid w:val="00FF3597"/>
    <w:rsid w:val="00FF39AF"/>
    <w:rsid w:val="00FF3A4B"/>
    <w:rsid w:val="00FF3BBA"/>
    <w:rsid w:val="00FF46A7"/>
    <w:rsid w:val="00FF4906"/>
    <w:rsid w:val="00FF4CB8"/>
    <w:rsid w:val="00FF4CFF"/>
    <w:rsid w:val="00FF504B"/>
    <w:rsid w:val="00FF576C"/>
    <w:rsid w:val="00FF5A40"/>
    <w:rsid w:val="00FF6084"/>
    <w:rsid w:val="00FF6717"/>
    <w:rsid w:val="00FF6941"/>
    <w:rsid w:val="00FF732C"/>
    <w:rsid w:val="00FF7E55"/>
    <w:rsid w:val="00FF7F3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C748C"/>
  <w15:docId w15:val="{6924DB3B-3EC9-4344-B4FC-8144A3A459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Book Antiqua" w:eastAsia="Book Antiqua" w:hAnsi="Book Antiqua"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087"/>
    <w:pPr>
      <w:spacing w:line="360" w:lineRule="auto"/>
      <w:jc w:val="both"/>
    </w:pPr>
    <w:rPr>
      <w:rFonts w:ascii="Times New Roman" w:hAnsi="Times New Roman"/>
      <w:sz w:val="24"/>
      <w:szCs w:val="22"/>
      <w:shd w:val="clear" w:color="auto" w:fill="FFFFFF"/>
      <w:lang w:val="en-US" w:eastAsia="en-US"/>
    </w:rPr>
  </w:style>
  <w:style w:type="paragraph" w:styleId="Heading1">
    <w:name w:val="heading 1"/>
    <w:basedOn w:val="Normal"/>
    <w:next w:val="Normal"/>
    <w:link w:val="Heading1Char"/>
    <w:uiPriority w:val="9"/>
    <w:qFormat/>
    <w:rsid w:val="002C66AA"/>
    <w:pPr>
      <w:keepNext/>
      <w:keepLines/>
      <w:outlineLvl w:val="0"/>
    </w:pPr>
    <w:rPr>
      <w:rFonts w:eastAsia="Times New Roman"/>
      <w:b/>
      <w:bCs/>
      <w:color w:val="000000"/>
      <w:sz w:val="28"/>
      <w:szCs w:val="28"/>
    </w:rPr>
  </w:style>
  <w:style w:type="paragraph" w:styleId="Heading2">
    <w:name w:val="heading 2"/>
    <w:basedOn w:val="Normal"/>
    <w:next w:val="Normal"/>
    <w:link w:val="Heading2Char"/>
    <w:uiPriority w:val="9"/>
    <w:qFormat/>
    <w:rsid w:val="002B2386"/>
    <w:pPr>
      <w:keepNext/>
      <w:keepLines/>
      <w:outlineLvl w:val="1"/>
    </w:pPr>
    <w:rPr>
      <w:rFonts w:eastAsia="Times New Roman"/>
      <w:bCs/>
      <w:color w:val="000000"/>
      <w:szCs w:val="26"/>
      <w:u w:val="single"/>
    </w:rPr>
  </w:style>
  <w:style w:type="paragraph" w:styleId="Heading3">
    <w:name w:val="heading 3"/>
    <w:basedOn w:val="Normal"/>
    <w:next w:val="Normal"/>
    <w:link w:val="Heading3Char"/>
    <w:uiPriority w:val="9"/>
    <w:qFormat/>
    <w:rsid w:val="00ED1EAF"/>
    <w:pPr>
      <w:keepNext/>
      <w:keepLines/>
      <w:outlineLvl w:val="2"/>
    </w:pPr>
    <w:rPr>
      <w:rFonts w:eastAsia="Times New Roman"/>
      <w:b/>
      <w:bCs/>
      <w:i/>
      <w:color w:val="000000"/>
    </w:rPr>
  </w:style>
  <w:style w:type="paragraph" w:styleId="Heading4">
    <w:name w:val="heading 4"/>
    <w:basedOn w:val="Normal"/>
    <w:next w:val="Normal"/>
    <w:link w:val="Heading4Char"/>
    <w:uiPriority w:val="9"/>
    <w:qFormat/>
    <w:rsid w:val="00A84819"/>
    <w:pPr>
      <w:keepNext/>
      <w:keepLines/>
      <w:spacing w:before="200"/>
      <w:outlineLvl w:val="3"/>
    </w:pPr>
    <w:rPr>
      <w:rFonts w:ascii="Lucida Sans" w:eastAsia="Times New Roman" w:hAnsi="Lucida Sans"/>
      <w:b/>
      <w:bCs/>
      <w:i/>
      <w:iCs/>
      <w:color w:val="4F81BD"/>
    </w:rPr>
  </w:style>
  <w:style w:type="paragraph" w:styleId="Heading5">
    <w:name w:val="heading 5"/>
    <w:basedOn w:val="Normal"/>
    <w:next w:val="Normal"/>
    <w:link w:val="Heading5Char"/>
    <w:uiPriority w:val="9"/>
    <w:qFormat/>
    <w:rsid w:val="00FC794B"/>
    <w:pPr>
      <w:keepNext/>
      <w:keepLines/>
      <w:spacing w:before="200"/>
      <w:outlineLvl w:val="4"/>
    </w:pPr>
    <w:rPr>
      <w:rFonts w:ascii="Lucida Sans" w:eastAsia="Times New Roman" w:hAnsi="Lucida Sans"/>
      <w:color w:val="243F60"/>
    </w:rPr>
  </w:style>
  <w:style w:type="paragraph" w:styleId="Heading6">
    <w:name w:val="heading 6"/>
    <w:basedOn w:val="Normal"/>
    <w:next w:val="Normal"/>
    <w:link w:val="Heading6Char"/>
    <w:uiPriority w:val="9"/>
    <w:qFormat/>
    <w:rsid w:val="00FC794B"/>
    <w:pPr>
      <w:keepNext/>
      <w:keepLines/>
      <w:spacing w:before="200"/>
      <w:outlineLvl w:val="5"/>
    </w:pPr>
    <w:rPr>
      <w:rFonts w:ascii="Lucida Sans" w:eastAsia="Times New Roman" w:hAnsi="Lucida Sans"/>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2C66AA"/>
    <w:rPr>
      <w:rFonts w:ascii="Times New Roman" w:eastAsia="Times New Roman" w:hAnsi="Times New Roman" w:cs="Times New Roman"/>
      <w:b/>
      <w:bCs/>
      <w:color w:val="000000"/>
      <w:sz w:val="28"/>
      <w:szCs w:val="28"/>
    </w:rPr>
  </w:style>
  <w:style w:type="character" w:customStyle="1" w:styleId="Heading2Char">
    <w:name w:val="Heading 2 Char"/>
    <w:basedOn w:val="DefaultParagraphFont"/>
    <w:link w:val="Heading2"/>
    <w:uiPriority w:val="9"/>
    <w:rsid w:val="002B2386"/>
    <w:rPr>
      <w:rFonts w:ascii="Times New Roman" w:eastAsia="Times New Roman" w:hAnsi="Times New Roman" w:cs="Times New Roman"/>
      <w:bCs/>
      <w:color w:val="000000"/>
      <w:sz w:val="24"/>
      <w:szCs w:val="26"/>
      <w:u w:val="single"/>
    </w:rPr>
  </w:style>
  <w:style w:type="paragraph" w:styleId="ListParagraph">
    <w:name w:val="List Paragraph"/>
    <w:basedOn w:val="Normal"/>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59"/>
    <w:rsid w:val="00F708F6"/>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qFormat/>
    <w:rsid w:val="0033641B"/>
    <w:pPr>
      <w:spacing w:after="200" w:line="240" w:lineRule="auto"/>
    </w:pPr>
    <w:rPr>
      <w:b/>
      <w:bCs/>
      <w:color w:val="4F81BD"/>
      <w:sz w:val="18"/>
      <w:szCs w:val="18"/>
    </w:rPr>
  </w:style>
  <w:style w:type="paragraph" w:styleId="Header">
    <w:name w:val="header"/>
    <w:basedOn w:val="Normal"/>
    <w:link w:val="HeaderChar"/>
    <w:uiPriority w:val="99"/>
    <w:semiHidden/>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pBdr>
      <w:spacing w:after="300" w:line="240" w:lineRule="auto"/>
      <w:contextualSpacing/>
    </w:pPr>
    <w:rPr>
      <w:rFonts w:eastAsia="Times New Roman"/>
      <w:spacing w:val="5"/>
      <w:kern w:val="28"/>
      <w:sz w:val="52"/>
      <w:szCs w:val="52"/>
    </w:rPr>
  </w:style>
  <w:style w:type="character" w:customStyle="1" w:styleId="TitleChar">
    <w:name w:val="Title Char"/>
    <w:basedOn w:val="DefaultParagraphFont"/>
    <w:link w:val="Title"/>
    <w:uiPriority w:val="10"/>
    <w:rsid w:val="00B14417"/>
    <w:rPr>
      <w:rFonts w:ascii="Times New Roman" w:eastAsia="Times New Roman" w:hAnsi="Times New Roman" w:cs="Times New Roman"/>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imes New Roman" w:hAnsi="Times New Roman" w:cs="Times New Roman"/>
      <w:b/>
      <w:bCs/>
      <w:i/>
      <w:color w:val="000000"/>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szCs w:val="24"/>
    </w:rPr>
  </w:style>
  <w:style w:type="character" w:customStyle="1" w:styleId="Heading4Char">
    <w:name w:val="Heading 4 Char"/>
    <w:basedOn w:val="DefaultParagraphFont"/>
    <w:link w:val="Heading4"/>
    <w:uiPriority w:val="9"/>
    <w:rsid w:val="00A84819"/>
    <w:rPr>
      <w:rFonts w:ascii="Lucida Sans" w:eastAsia="Times New Roman" w:hAnsi="Lucida Sans" w:cs="Times New Roman"/>
      <w:b/>
      <w:bCs/>
      <w:i/>
      <w:iCs/>
      <w:color w:val="4F81BD"/>
      <w:sz w:val="24"/>
    </w:rPr>
  </w:style>
  <w:style w:type="paragraph" w:styleId="TOCHeading">
    <w:name w:val="TOC Heading"/>
    <w:basedOn w:val="Heading1"/>
    <w:next w:val="Normal"/>
    <w:uiPriority w:val="39"/>
    <w:qFormat/>
    <w:rsid w:val="008D6562"/>
    <w:pPr>
      <w:spacing w:before="480" w:line="276" w:lineRule="auto"/>
      <w:jc w:val="left"/>
      <w:outlineLvl w:val="9"/>
    </w:pPr>
    <w:rPr>
      <w:rFonts w:ascii="Lucida Sans" w:hAnsi="Lucida Sans"/>
      <w:color w:val="365F91"/>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tblPr>
      <w:tblStyleRowBandSize w:val="1"/>
      <w:tblStyleColBandSize w:val="1"/>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ascii="Times New Roman" w:eastAsia="Times New Roman" w:hAnsi="Times New Roman" w:cs="Times New Roman"/>
        <w:b/>
        <w:bCs/>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Times New Roman" w:eastAsia="Times New Roman" w:hAnsi="Times New Roman"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Times New Roman" w:eastAsia="Times New Roman" w:hAnsi="Times New Roman" w:cs="Times New Roman"/>
        <w:b/>
        <w:bCs/>
      </w:rPr>
    </w:tblStylePr>
    <w:tblStylePr w:type="lastCol">
      <w:rPr>
        <w:rFonts w:ascii="Times New Roman" w:eastAsia="Times New Roman" w:hAnsi="Times New Roman"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 w:type="paragraph" w:styleId="NoSpacing">
    <w:name w:val="No Spacing"/>
    <w:uiPriority w:val="1"/>
    <w:qFormat/>
    <w:rsid w:val="0000584A"/>
    <w:pPr>
      <w:jc w:val="both"/>
    </w:pPr>
    <w:rPr>
      <w:rFonts w:ascii="Times New Roman" w:hAnsi="Times New Roman"/>
      <w:sz w:val="24"/>
      <w:szCs w:val="22"/>
      <w:lang w:val="en-US" w:eastAsia="en-US"/>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olor w:val="000000"/>
      <w:szCs w:val="24"/>
      <w:shd w:val="clear" w:color="auto" w:fill="auto"/>
    </w:rPr>
  </w:style>
  <w:style w:type="paragraph" w:customStyle="1" w:styleId="Normal1">
    <w:name w:val="Normal1"/>
    <w:rsid w:val="00AD2ACA"/>
    <w:pPr>
      <w:spacing w:line="276" w:lineRule="auto"/>
    </w:pPr>
    <w:rPr>
      <w:rFonts w:ascii="Arial" w:eastAsia="Arial" w:hAnsi="Arial" w:cs="Arial"/>
      <w:sz w:val="22"/>
      <w:szCs w:val="22"/>
      <w:lang w:val="en-US" w:eastAsia="en-US"/>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Book Antiqua" w:hAnsi="Times New Roman" w:cs="Times New Roman"/>
      <w:b/>
      <w:bCs/>
      <w:color w:val="000000"/>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sz w:val="20"/>
      <w:szCs w:val="20"/>
      <w:lang w:val="en-GB"/>
    </w:rPr>
  </w:style>
  <w:style w:type="paragraph" w:customStyle="1" w:styleId="Default">
    <w:name w:val="Default"/>
    <w:rsid w:val="008B705B"/>
    <w:pPr>
      <w:autoSpaceDE w:val="0"/>
      <w:autoSpaceDN w:val="0"/>
      <w:adjustRightInd w:val="0"/>
    </w:pPr>
    <w:rPr>
      <w:rFonts w:ascii="Arial" w:hAnsi="Arial" w:cs="Arial"/>
      <w:color w:val="000000"/>
      <w:sz w:val="24"/>
      <w:szCs w:val="24"/>
      <w:lang w:val="en-US" w:eastAsia="en-US"/>
    </w:rPr>
  </w:style>
  <w:style w:type="character" w:styleId="FollowedHyperlink">
    <w:name w:val="FollowedHyperlink"/>
    <w:basedOn w:val="DefaultParagraphFont"/>
    <w:uiPriority w:val="99"/>
    <w:semiHidden/>
    <w:unhideWhenUsed/>
    <w:rsid w:val="001F346F"/>
    <w:rPr>
      <w:color w:val="800080"/>
      <w:u w:val="single"/>
    </w:rPr>
  </w:style>
  <w:style w:type="character" w:customStyle="1" w:styleId="Heading5Char">
    <w:name w:val="Heading 5 Char"/>
    <w:basedOn w:val="DefaultParagraphFont"/>
    <w:link w:val="Heading5"/>
    <w:uiPriority w:val="9"/>
    <w:rsid w:val="00FC794B"/>
    <w:rPr>
      <w:rFonts w:ascii="Lucida Sans" w:eastAsia="Times New Roman" w:hAnsi="Lucida Sans" w:cs="Times New Roman"/>
      <w:color w:val="243F60"/>
      <w:sz w:val="24"/>
    </w:rPr>
  </w:style>
  <w:style w:type="character" w:customStyle="1" w:styleId="Heading6Char">
    <w:name w:val="Heading 6 Char"/>
    <w:basedOn w:val="DefaultParagraphFont"/>
    <w:link w:val="Heading6"/>
    <w:uiPriority w:val="9"/>
    <w:rsid w:val="00FC794B"/>
    <w:rPr>
      <w:rFonts w:ascii="Lucida Sans" w:eastAsia="Times New Roman" w:hAnsi="Lucida Sans" w:cs="Times New Roman"/>
      <w:i/>
      <w:iCs/>
      <w:color w:val="243F60"/>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81207">
      <w:bodyDiv w:val="1"/>
      <w:marLeft w:val="0"/>
      <w:marRight w:val="0"/>
      <w:marTop w:val="0"/>
      <w:marBottom w:val="0"/>
      <w:divBdr>
        <w:top w:val="none" w:sz="0" w:space="0" w:color="auto"/>
        <w:left w:val="none" w:sz="0" w:space="0" w:color="auto"/>
        <w:bottom w:val="none" w:sz="0" w:space="0" w:color="auto"/>
        <w:right w:val="none" w:sz="0" w:space="0" w:color="auto"/>
      </w:divBdr>
    </w:div>
    <w:div w:id="124205816">
      <w:bodyDiv w:val="1"/>
      <w:marLeft w:val="0"/>
      <w:marRight w:val="0"/>
      <w:marTop w:val="0"/>
      <w:marBottom w:val="0"/>
      <w:divBdr>
        <w:top w:val="none" w:sz="0" w:space="0" w:color="auto"/>
        <w:left w:val="none" w:sz="0" w:space="0" w:color="auto"/>
        <w:bottom w:val="none" w:sz="0" w:space="0" w:color="auto"/>
        <w:right w:val="none" w:sz="0" w:space="0" w:color="auto"/>
      </w:divBdr>
      <w:divsChild>
        <w:div w:id="578752737">
          <w:marLeft w:val="0"/>
          <w:marRight w:val="0"/>
          <w:marTop w:val="0"/>
          <w:marBottom w:val="0"/>
          <w:divBdr>
            <w:top w:val="none" w:sz="0" w:space="0" w:color="auto"/>
            <w:left w:val="none" w:sz="0" w:space="0" w:color="auto"/>
            <w:bottom w:val="none" w:sz="0" w:space="0" w:color="auto"/>
            <w:right w:val="none" w:sz="0" w:space="0" w:color="auto"/>
          </w:divBdr>
          <w:divsChild>
            <w:div w:id="527959658">
              <w:marLeft w:val="0"/>
              <w:marRight w:val="0"/>
              <w:marTop w:val="0"/>
              <w:marBottom w:val="0"/>
              <w:divBdr>
                <w:top w:val="none" w:sz="0" w:space="0" w:color="auto"/>
                <w:left w:val="none" w:sz="0" w:space="0" w:color="auto"/>
                <w:bottom w:val="none" w:sz="0" w:space="0" w:color="auto"/>
                <w:right w:val="none" w:sz="0" w:space="0" w:color="auto"/>
              </w:divBdr>
              <w:divsChild>
                <w:div w:id="1231964533">
                  <w:marLeft w:val="0"/>
                  <w:marRight w:val="0"/>
                  <w:marTop w:val="120"/>
                  <w:marBottom w:val="0"/>
                  <w:divBdr>
                    <w:top w:val="none" w:sz="0" w:space="0" w:color="auto"/>
                    <w:left w:val="none" w:sz="0" w:space="0" w:color="auto"/>
                    <w:bottom w:val="none" w:sz="0" w:space="0" w:color="auto"/>
                    <w:right w:val="none" w:sz="0" w:space="0" w:color="auto"/>
                  </w:divBdr>
                  <w:divsChild>
                    <w:div w:id="15231579">
                      <w:marLeft w:val="0"/>
                      <w:marRight w:val="0"/>
                      <w:marTop w:val="0"/>
                      <w:marBottom w:val="0"/>
                      <w:divBdr>
                        <w:top w:val="none" w:sz="0" w:space="0" w:color="auto"/>
                        <w:left w:val="none" w:sz="0" w:space="0" w:color="auto"/>
                        <w:bottom w:val="none" w:sz="0" w:space="0" w:color="auto"/>
                        <w:right w:val="none" w:sz="0" w:space="0" w:color="auto"/>
                      </w:divBdr>
                      <w:divsChild>
                        <w:div w:id="110861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792743">
      <w:bodyDiv w:val="1"/>
      <w:marLeft w:val="0"/>
      <w:marRight w:val="0"/>
      <w:marTop w:val="0"/>
      <w:marBottom w:val="0"/>
      <w:divBdr>
        <w:top w:val="none" w:sz="0" w:space="0" w:color="auto"/>
        <w:left w:val="none" w:sz="0" w:space="0" w:color="auto"/>
        <w:bottom w:val="none" w:sz="0" w:space="0" w:color="auto"/>
        <w:right w:val="none" w:sz="0" w:space="0" w:color="auto"/>
      </w:divBdr>
    </w:div>
    <w:div w:id="178199313">
      <w:bodyDiv w:val="1"/>
      <w:marLeft w:val="0"/>
      <w:marRight w:val="0"/>
      <w:marTop w:val="0"/>
      <w:marBottom w:val="0"/>
      <w:divBdr>
        <w:top w:val="none" w:sz="0" w:space="0" w:color="auto"/>
        <w:left w:val="none" w:sz="0" w:space="0" w:color="auto"/>
        <w:bottom w:val="none" w:sz="0" w:space="0" w:color="auto"/>
        <w:right w:val="none" w:sz="0" w:space="0" w:color="auto"/>
      </w:divBdr>
    </w:div>
    <w:div w:id="233975368">
      <w:bodyDiv w:val="1"/>
      <w:marLeft w:val="0"/>
      <w:marRight w:val="0"/>
      <w:marTop w:val="0"/>
      <w:marBottom w:val="0"/>
      <w:divBdr>
        <w:top w:val="none" w:sz="0" w:space="0" w:color="auto"/>
        <w:left w:val="none" w:sz="0" w:space="0" w:color="auto"/>
        <w:bottom w:val="none" w:sz="0" w:space="0" w:color="auto"/>
        <w:right w:val="none" w:sz="0" w:space="0" w:color="auto"/>
      </w:divBdr>
    </w:div>
    <w:div w:id="267200916">
      <w:bodyDiv w:val="1"/>
      <w:marLeft w:val="0"/>
      <w:marRight w:val="0"/>
      <w:marTop w:val="0"/>
      <w:marBottom w:val="0"/>
      <w:divBdr>
        <w:top w:val="none" w:sz="0" w:space="0" w:color="auto"/>
        <w:left w:val="none" w:sz="0" w:space="0" w:color="auto"/>
        <w:bottom w:val="none" w:sz="0" w:space="0" w:color="auto"/>
        <w:right w:val="none" w:sz="0" w:space="0" w:color="auto"/>
      </w:divBdr>
    </w:div>
    <w:div w:id="371350611">
      <w:bodyDiv w:val="1"/>
      <w:marLeft w:val="0"/>
      <w:marRight w:val="0"/>
      <w:marTop w:val="0"/>
      <w:marBottom w:val="0"/>
      <w:divBdr>
        <w:top w:val="none" w:sz="0" w:space="0" w:color="auto"/>
        <w:left w:val="none" w:sz="0" w:space="0" w:color="auto"/>
        <w:bottom w:val="none" w:sz="0" w:space="0" w:color="auto"/>
        <w:right w:val="none" w:sz="0" w:space="0" w:color="auto"/>
      </w:divBdr>
    </w:div>
    <w:div w:id="418259642">
      <w:bodyDiv w:val="1"/>
      <w:marLeft w:val="0"/>
      <w:marRight w:val="0"/>
      <w:marTop w:val="0"/>
      <w:marBottom w:val="0"/>
      <w:divBdr>
        <w:top w:val="none" w:sz="0" w:space="0" w:color="auto"/>
        <w:left w:val="none" w:sz="0" w:space="0" w:color="auto"/>
        <w:bottom w:val="none" w:sz="0" w:space="0" w:color="auto"/>
        <w:right w:val="none" w:sz="0" w:space="0" w:color="auto"/>
      </w:divBdr>
    </w:div>
    <w:div w:id="472452179">
      <w:bodyDiv w:val="1"/>
      <w:marLeft w:val="0"/>
      <w:marRight w:val="0"/>
      <w:marTop w:val="0"/>
      <w:marBottom w:val="0"/>
      <w:divBdr>
        <w:top w:val="none" w:sz="0" w:space="0" w:color="auto"/>
        <w:left w:val="none" w:sz="0" w:space="0" w:color="auto"/>
        <w:bottom w:val="none" w:sz="0" w:space="0" w:color="auto"/>
        <w:right w:val="none" w:sz="0" w:space="0" w:color="auto"/>
      </w:divBdr>
    </w:div>
    <w:div w:id="505704987">
      <w:bodyDiv w:val="1"/>
      <w:marLeft w:val="0"/>
      <w:marRight w:val="0"/>
      <w:marTop w:val="0"/>
      <w:marBottom w:val="0"/>
      <w:divBdr>
        <w:top w:val="none" w:sz="0" w:space="0" w:color="auto"/>
        <w:left w:val="none" w:sz="0" w:space="0" w:color="auto"/>
        <w:bottom w:val="none" w:sz="0" w:space="0" w:color="auto"/>
        <w:right w:val="none" w:sz="0" w:space="0" w:color="auto"/>
      </w:divBdr>
    </w:div>
    <w:div w:id="662510187">
      <w:bodyDiv w:val="1"/>
      <w:marLeft w:val="0"/>
      <w:marRight w:val="0"/>
      <w:marTop w:val="0"/>
      <w:marBottom w:val="0"/>
      <w:divBdr>
        <w:top w:val="none" w:sz="0" w:space="0" w:color="auto"/>
        <w:left w:val="none" w:sz="0" w:space="0" w:color="auto"/>
        <w:bottom w:val="none" w:sz="0" w:space="0" w:color="auto"/>
        <w:right w:val="none" w:sz="0" w:space="0" w:color="auto"/>
      </w:divBdr>
    </w:div>
    <w:div w:id="697506038">
      <w:bodyDiv w:val="1"/>
      <w:marLeft w:val="0"/>
      <w:marRight w:val="0"/>
      <w:marTop w:val="0"/>
      <w:marBottom w:val="0"/>
      <w:divBdr>
        <w:top w:val="none" w:sz="0" w:space="0" w:color="auto"/>
        <w:left w:val="none" w:sz="0" w:space="0" w:color="auto"/>
        <w:bottom w:val="none" w:sz="0" w:space="0" w:color="auto"/>
        <w:right w:val="none" w:sz="0" w:space="0" w:color="auto"/>
      </w:divBdr>
    </w:div>
    <w:div w:id="787505236">
      <w:bodyDiv w:val="1"/>
      <w:marLeft w:val="0"/>
      <w:marRight w:val="0"/>
      <w:marTop w:val="0"/>
      <w:marBottom w:val="0"/>
      <w:divBdr>
        <w:top w:val="none" w:sz="0" w:space="0" w:color="auto"/>
        <w:left w:val="none" w:sz="0" w:space="0" w:color="auto"/>
        <w:bottom w:val="none" w:sz="0" w:space="0" w:color="auto"/>
        <w:right w:val="none" w:sz="0" w:space="0" w:color="auto"/>
      </w:divBdr>
    </w:div>
    <w:div w:id="869731682">
      <w:bodyDiv w:val="1"/>
      <w:marLeft w:val="0"/>
      <w:marRight w:val="0"/>
      <w:marTop w:val="0"/>
      <w:marBottom w:val="0"/>
      <w:divBdr>
        <w:top w:val="none" w:sz="0" w:space="0" w:color="auto"/>
        <w:left w:val="none" w:sz="0" w:space="0" w:color="auto"/>
        <w:bottom w:val="none" w:sz="0" w:space="0" w:color="auto"/>
        <w:right w:val="none" w:sz="0" w:space="0" w:color="auto"/>
      </w:divBdr>
    </w:div>
    <w:div w:id="897712521">
      <w:bodyDiv w:val="1"/>
      <w:marLeft w:val="0"/>
      <w:marRight w:val="0"/>
      <w:marTop w:val="0"/>
      <w:marBottom w:val="0"/>
      <w:divBdr>
        <w:top w:val="none" w:sz="0" w:space="0" w:color="auto"/>
        <w:left w:val="none" w:sz="0" w:space="0" w:color="auto"/>
        <w:bottom w:val="none" w:sz="0" w:space="0" w:color="auto"/>
        <w:right w:val="none" w:sz="0" w:space="0" w:color="auto"/>
      </w:divBdr>
    </w:div>
    <w:div w:id="1011025780">
      <w:bodyDiv w:val="1"/>
      <w:marLeft w:val="0"/>
      <w:marRight w:val="0"/>
      <w:marTop w:val="0"/>
      <w:marBottom w:val="0"/>
      <w:divBdr>
        <w:top w:val="none" w:sz="0" w:space="0" w:color="auto"/>
        <w:left w:val="none" w:sz="0" w:space="0" w:color="auto"/>
        <w:bottom w:val="none" w:sz="0" w:space="0" w:color="auto"/>
        <w:right w:val="none" w:sz="0" w:space="0" w:color="auto"/>
      </w:divBdr>
    </w:div>
    <w:div w:id="1091898746">
      <w:bodyDiv w:val="1"/>
      <w:marLeft w:val="0"/>
      <w:marRight w:val="0"/>
      <w:marTop w:val="0"/>
      <w:marBottom w:val="0"/>
      <w:divBdr>
        <w:top w:val="none" w:sz="0" w:space="0" w:color="auto"/>
        <w:left w:val="none" w:sz="0" w:space="0" w:color="auto"/>
        <w:bottom w:val="none" w:sz="0" w:space="0" w:color="auto"/>
        <w:right w:val="none" w:sz="0" w:space="0" w:color="auto"/>
      </w:divBdr>
    </w:div>
    <w:div w:id="1094278553">
      <w:bodyDiv w:val="1"/>
      <w:marLeft w:val="0"/>
      <w:marRight w:val="0"/>
      <w:marTop w:val="0"/>
      <w:marBottom w:val="0"/>
      <w:divBdr>
        <w:top w:val="none" w:sz="0" w:space="0" w:color="auto"/>
        <w:left w:val="none" w:sz="0" w:space="0" w:color="auto"/>
        <w:bottom w:val="none" w:sz="0" w:space="0" w:color="auto"/>
        <w:right w:val="none" w:sz="0" w:space="0" w:color="auto"/>
      </w:divBdr>
    </w:div>
    <w:div w:id="1118333798">
      <w:bodyDiv w:val="1"/>
      <w:marLeft w:val="0"/>
      <w:marRight w:val="0"/>
      <w:marTop w:val="0"/>
      <w:marBottom w:val="0"/>
      <w:divBdr>
        <w:top w:val="none" w:sz="0" w:space="0" w:color="auto"/>
        <w:left w:val="none" w:sz="0" w:space="0" w:color="auto"/>
        <w:bottom w:val="none" w:sz="0" w:space="0" w:color="auto"/>
        <w:right w:val="none" w:sz="0" w:space="0" w:color="auto"/>
      </w:divBdr>
    </w:div>
    <w:div w:id="1140658121">
      <w:bodyDiv w:val="1"/>
      <w:marLeft w:val="0"/>
      <w:marRight w:val="0"/>
      <w:marTop w:val="0"/>
      <w:marBottom w:val="0"/>
      <w:divBdr>
        <w:top w:val="none" w:sz="0" w:space="0" w:color="auto"/>
        <w:left w:val="none" w:sz="0" w:space="0" w:color="auto"/>
        <w:bottom w:val="none" w:sz="0" w:space="0" w:color="auto"/>
        <w:right w:val="none" w:sz="0" w:space="0" w:color="auto"/>
      </w:divBdr>
      <w:divsChild>
        <w:div w:id="241256592">
          <w:marLeft w:val="0"/>
          <w:marRight w:val="0"/>
          <w:marTop w:val="0"/>
          <w:marBottom w:val="0"/>
          <w:divBdr>
            <w:top w:val="none" w:sz="0" w:space="0" w:color="auto"/>
            <w:left w:val="none" w:sz="0" w:space="0" w:color="auto"/>
            <w:bottom w:val="none" w:sz="0" w:space="0" w:color="auto"/>
            <w:right w:val="none" w:sz="0" w:space="0" w:color="auto"/>
          </w:divBdr>
        </w:div>
        <w:div w:id="491726561">
          <w:marLeft w:val="0"/>
          <w:marRight w:val="0"/>
          <w:marTop w:val="0"/>
          <w:marBottom w:val="0"/>
          <w:divBdr>
            <w:top w:val="none" w:sz="0" w:space="0" w:color="auto"/>
            <w:left w:val="none" w:sz="0" w:space="0" w:color="auto"/>
            <w:bottom w:val="none" w:sz="0" w:space="0" w:color="auto"/>
            <w:right w:val="none" w:sz="0" w:space="0" w:color="auto"/>
          </w:divBdr>
        </w:div>
        <w:div w:id="1134447292">
          <w:marLeft w:val="0"/>
          <w:marRight w:val="0"/>
          <w:marTop w:val="0"/>
          <w:marBottom w:val="0"/>
          <w:divBdr>
            <w:top w:val="none" w:sz="0" w:space="0" w:color="auto"/>
            <w:left w:val="none" w:sz="0" w:space="0" w:color="auto"/>
            <w:bottom w:val="none" w:sz="0" w:space="0" w:color="auto"/>
            <w:right w:val="none" w:sz="0" w:space="0" w:color="auto"/>
          </w:divBdr>
        </w:div>
        <w:div w:id="1280071431">
          <w:marLeft w:val="0"/>
          <w:marRight w:val="0"/>
          <w:marTop w:val="0"/>
          <w:marBottom w:val="0"/>
          <w:divBdr>
            <w:top w:val="none" w:sz="0" w:space="0" w:color="auto"/>
            <w:left w:val="none" w:sz="0" w:space="0" w:color="auto"/>
            <w:bottom w:val="none" w:sz="0" w:space="0" w:color="auto"/>
            <w:right w:val="none" w:sz="0" w:space="0" w:color="auto"/>
          </w:divBdr>
        </w:div>
        <w:div w:id="1449663609">
          <w:marLeft w:val="0"/>
          <w:marRight w:val="0"/>
          <w:marTop w:val="0"/>
          <w:marBottom w:val="0"/>
          <w:divBdr>
            <w:top w:val="none" w:sz="0" w:space="0" w:color="auto"/>
            <w:left w:val="none" w:sz="0" w:space="0" w:color="auto"/>
            <w:bottom w:val="none" w:sz="0" w:space="0" w:color="auto"/>
            <w:right w:val="none" w:sz="0" w:space="0" w:color="auto"/>
          </w:divBdr>
        </w:div>
        <w:div w:id="1720662836">
          <w:marLeft w:val="0"/>
          <w:marRight w:val="0"/>
          <w:marTop w:val="0"/>
          <w:marBottom w:val="0"/>
          <w:divBdr>
            <w:top w:val="none" w:sz="0" w:space="0" w:color="auto"/>
            <w:left w:val="none" w:sz="0" w:space="0" w:color="auto"/>
            <w:bottom w:val="none" w:sz="0" w:space="0" w:color="auto"/>
            <w:right w:val="none" w:sz="0" w:space="0" w:color="auto"/>
          </w:divBdr>
        </w:div>
      </w:divsChild>
    </w:div>
    <w:div w:id="1164055282">
      <w:bodyDiv w:val="1"/>
      <w:marLeft w:val="0"/>
      <w:marRight w:val="0"/>
      <w:marTop w:val="0"/>
      <w:marBottom w:val="0"/>
      <w:divBdr>
        <w:top w:val="none" w:sz="0" w:space="0" w:color="auto"/>
        <w:left w:val="none" w:sz="0" w:space="0" w:color="auto"/>
        <w:bottom w:val="none" w:sz="0" w:space="0" w:color="auto"/>
        <w:right w:val="none" w:sz="0" w:space="0" w:color="auto"/>
      </w:divBdr>
    </w:div>
    <w:div w:id="1217814533">
      <w:bodyDiv w:val="1"/>
      <w:marLeft w:val="0"/>
      <w:marRight w:val="0"/>
      <w:marTop w:val="0"/>
      <w:marBottom w:val="0"/>
      <w:divBdr>
        <w:top w:val="none" w:sz="0" w:space="0" w:color="auto"/>
        <w:left w:val="none" w:sz="0" w:space="0" w:color="auto"/>
        <w:bottom w:val="none" w:sz="0" w:space="0" w:color="auto"/>
        <w:right w:val="none" w:sz="0" w:space="0" w:color="auto"/>
      </w:divBdr>
    </w:div>
    <w:div w:id="1259825334">
      <w:bodyDiv w:val="1"/>
      <w:marLeft w:val="0"/>
      <w:marRight w:val="0"/>
      <w:marTop w:val="0"/>
      <w:marBottom w:val="0"/>
      <w:divBdr>
        <w:top w:val="none" w:sz="0" w:space="0" w:color="auto"/>
        <w:left w:val="none" w:sz="0" w:space="0" w:color="auto"/>
        <w:bottom w:val="none" w:sz="0" w:space="0" w:color="auto"/>
        <w:right w:val="none" w:sz="0" w:space="0" w:color="auto"/>
      </w:divBdr>
      <w:divsChild>
        <w:div w:id="116878834">
          <w:marLeft w:val="0"/>
          <w:marRight w:val="0"/>
          <w:marTop w:val="0"/>
          <w:marBottom w:val="0"/>
          <w:divBdr>
            <w:top w:val="none" w:sz="0" w:space="0" w:color="auto"/>
            <w:left w:val="none" w:sz="0" w:space="0" w:color="auto"/>
            <w:bottom w:val="none" w:sz="0" w:space="0" w:color="auto"/>
            <w:right w:val="none" w:sz="0" w:space="0" w:color="auto"/>
          </w:divBdr>
        </w:div>
        <w:div w:id="147283807">
          <w:marLeft w:val="0"/>
          <w:marRight w:val="0"/>
          <w:marTop w:val="0"/>
          <w:marBottom w:val="0"/>
          <w:divBdr>
            <w:top w:val="none" w:sz="0" w:space="0" w:color="auto"/>
            <w:left w:val="none" w:sz="0" w:space="0" w:color="auto"/>
            <w:bottom w:val="none" w:sz="0" w:space="0" w:color="auto"/>
            <w:right w:val="none" w:sz="0" w:space="0" w:color="auto"/>
          </w:divBdr>
        </w:div>
        <w:div w:id="262691171">
          <w:marLeft w:val="0"/>
          <w:marRight w:val="0"/>
          <w:marTop w:val="0"/>
          <w:marBottom w:val="0"/>
          <w:divBdr>
            <w:top w:val="none" w:sz="0" w:space="0" w:color="auto"/>
            <w:left w:val="none" w:sz="0" w:space="0" w:color="auto"/>
            <w:bottom w:val="none" w:sz="0" w:space="0" w:color="auto"/>
            <w:right w:val="none" w:sz="0" w:space="0" w:color="auto"/>
          </w:divBdr>
        </w:div>
        <w:div w:id="576788454">
          <w:marLeft w:val="0"/>
          <w:marRight w:val="0"/>
          <w:marTop w:val="0"/>
          <w:marBottom w:val="0"/>
          <w:divBdr>
            <w:top w:val="none" w:sz="0" w:space="0" w:color="auto"/>
            <w:left w:val="none" w:sz="0" w:space="0" w:color="auto"/>
            <w:bottom w:val="none" w:sz="0" w:space="0" w:color="auto"/>
            <w:right w:val="none" w:sz="0" w:space="0" w:color="auto"/>
          </w:divBdr>
        </w:div>
        <w:div w:id="606159388">
          <w:marLeft w:val="0"/>
          <w:marRight w:val="0"/>
          <w:marTop w:val="0"/>
          <w:marBottom w:val="0"/>
          <w:divBdr>
            <w:top w:val="none" w:sz="0" w:space="0" w:color="auto"/>
            <w:left w:val="none" w:sz="0" w:space="0" w:color="auto"/>
            <w:bottom w:val="none" w:sz="0" w:space="0" w:color="auto"/>
            <w:right w:val="none" w:sz="0" w:space="0" w:color="auto"/>
          </w:divBdr>
        </w:div>
        <w:div w:id="702940524">
          <w:marLeft w:val="0"/>
          <w:marRight w:val="0"/>
          <w:marTop w:val="0"/>
          <w:marBottom w:val="0"/>
          <w:divBdr>
            <w:top w:val="none" w:sz="0" w:space="0" w:color="auto"/>
            <w:left w:val="none" w:sz="0" w:space="0" w:color="auto"/>
            <w:bottom w:val="none" w:sz="0" w:space="0" w:color="auto"/>
            <w:right w:val="none" w:sz="0" w:space="0" w:color="auto"/>
          </w:divBdr>
        </w:div>
        <w:div w:id="1120299199">
          <w:marLeft w:val="0"/>
          <w:marRight w:val="0"/>
          <w:marTop w:val="0"/>
          <w:marBottom w:val="0"/>
          <w:divBdr>
            <w:top w:val="none" w:sz="0" w:space="0" w:color="auto"/>
            <w:left w:val="none" w:sz="0" w:space="0" w:color="auto"/>
            <w:bottom w:val="none" w:sz="0" w:space="0" w:color="auto"/>
            <w:right w:val="none" w:sz="0" w:space="0" w:color="auto"/>
          </w:divBdr>
        </w:div>
        <w:div w:id="1133599106">
          <w:marLeft w:val="0"/>
          <w:marRight w:val="0"/>
          <w:marTop w:val="0"/>
          <w:marBottom w:val="0"/>
          <w:divBdr>
            <w:top w:val="none" w:sz="0" w:space="0" w:color="auto"/>
            <w:left w:val="none" w:sz="0" w:space="0" w:color="auto"/>
            <w:bottom w:val="none" w:sz="0" w:space="0" w:color="auto"/>
            <w:right w:val="none" w:sz="0" w:space="0" w:color="auto"/>
          </w:divBdr>
        </w:div>
        <w:div w:id="1174491037">
          <w:marLeft w:val="0"/>
          <w:marRight w:val="0"/>
          <w:marTop w:val="0"/>
          <w:marBottom w:val="0"/>
          <w:divBdr>
            <w:top w:val="none" w:sz="0" w:space="0" w:color="auto"/>
            <w:left w:val="none" w:sz="0" w:space="0" w:color="auto"/>
            <w:bottom w:val="none" w:sz="0" w:space="0" w:color="auto"/>
            <w:right w:val="none" w:sz="0" w:space="0" w:color="auto"/>
          </w:divBdr>
        </w:div>
        <w:div w:id="1312370038">
          <w:marLeft w:val="0"/>
          <w:marRight w:val="0"/>
          <w:marTop w:val="0"/>
          <w:marBottom w:val="0"/>
          <w:divBdr>
            <w:top w:val="none" w:sz="0" w:space="0" w:color="auto"/>
            <w:left w:val="none" w:sz="0" w:space="0" w:color="auto"/>
            <w:bottom w:val="none" w:sz="0" w:space="0" w:color="auto"/>
            <w:right w:val="none" w:sz="0" w:space="0" w:color="auto"/>
          </w:divBdr>
        </w:div>
        <w:div w:id="1390569756">
          <w:marLeft w:val="0"/>
          <w:marRight w:val="0"/>
          <w:marTop w:val="0"/>
          <w:marBottom w:val="0"/>
          <w:divBdr>
            <w:top w:val="none" w:sz="0" w:space="0" w:color="auto"/>
            <w:left w:val="none" w:sz="0" w:space="0" w:color="auto"/>
            <w:bottom w:val="none" w:sz="0" w:space="0" w:color="auto"/>
            <w:right w:val="none" w:sz="0" w:space="0" w:color="auto"/>
          </w:divBdr>
        </w:div>
        <w:div w:id="1509636284">
          <w:marLeft w:val="0"/>
          <w:marRight w:val="0"/>
          <w:marTop w:val="0"/>
          <w:marBottom w:val="0"/>
          <w:divBdr>
            <w:top w:val="none" w:sz="0" w:space="0" w:color="auto"/>
            <w:left w:val="none" w:sz="0" w:space="0" w:color="auto"/>
            <w:bottom w:val="none" w:sz="0" w:space="0" w:color="auto"/>
            <w:right w:val="none" w:sz="0" w:space="0" w:color="auto"/>
          </w:divBdr>
        </w:div>
        <w:div w:id="1601331017">
          <w:marLeft w:val="0"/>
          <w:marRight w:val="0"/>
          <w:marTop w:val="0"/>
          <w:marBottom w:val="0"/>
          <w:divBdr>
            <w:top w:val="none" w:sz="0" w:space="0" w:color="auto"/>
            <w:left w:val="none" w:sz="0" w:space="0" w:color="auto"/>
            <w:bottom w:val="none" w:sz="0" w:space="0" w:color="auto"/>
            <w:right w:val="none" w:sz="0" w:space="0" w:color="auto"/>
          </w:divBdr>
        </w:div>
        <w:div w:id="1711228762">
          <w:marLeft w:val="0"/>
          <w:marRight w:val="0"/>
          <w:marTop w:val="0"/>
          <w:marBottom w:val="0"/>
          <w:divBdr>
            <w:top w:val="none" w:sz="0" w:space="0" w:color="auto"/>
            <w:left w:val="none" w:sz="0" w:space="0" w:color="auto"/>
            <w:bottom w:val="none" w:sz="0" w:space="0" w:color="auto"/>
            <w:right w:val="none" w:sz="0" w:space="0" w:color="auto"/>
          </w:divBdr>
        </w:div>
        <w:div w:id="1776778934">
          <w:marLeft w:val="0"/>
          <w:marRight w:val="0"/>
          <w:marTop w:val="0"/>
          <w:marBottom w:val="0"/>
          <w:divBdr>
            <w:top w:val="none" w:sz="0" w:space="0" w:color="auto"/>
            <w:left w:val="none" w:sz="0" w:space="0" w:color="auto"/>
            <w:bottom w:val="none" w:sz="0" w:space="0" w:color="auto"/>
            <w:right w:val="none" w:sz="0" w:space="0" w:color="auto"/>
          </w:divBdr>
        </w:div>
        <w:div w:id="1886329673">
          <w:marLeft w:val="0"/>
          <w:marRight w:val="0"/>
          <w:marTop w:val="0"/>
          <w:marBottom w:val="0"/>
          <w:divBdr>
            <w:top w:val="none" w:sz="0" w:space="0" w:color="auto"/>
            <w:left w:val="none" w:sz="0" w:space="0" w:color="auto"/>
            <w:bottom w:val="none" w:sz="0" w:space="0" w:color="auto"/>
            <w:right w:val="none" w:sz="0" w:space="0" w:color="auto"/>
          </w:divBdr>
        </w:div>
        <w:div w:id="1895656698">
          <w:marLeft w:val="0"/>
          <w:marRight w:val="0"/>
          <w:marTop w:val="0"/>
          <w:marBottom w:val="0"/>
          <w:divBdr>
            <w:top w:val="none" w:sz="0" w:space="0" w:color="auto"/>
            <w:left w:val="none" w:sz="0" w:space="0" w:color="auto"/>
            <w:bottom w:val="none" w:sz="0" w:space="0" w:color="auto"/>
            <w:right w:val="none" w:sz="0" w:space="0" w:color="auto"/>
          </w:divBdr>
        </w:div>
        <w:div w:id="1937782392">
          <w:marLeft w:val="0"/>
          <w:marRight w:val="0"/>
          <w:marTop w:val="0"/>
          <w:marBottom w:val="0"/>
          <w:divBdr>
            <w:top w:val="none" w:sz="0" w:space="0" w:color="auto"/>
            <w:left w:val="none" w:sz="0" w:space="0" w:color="auto"/>
            <w:bottom w:val="none" w:sz="0" w:space="0" w:color="auto"/>
            <w:right w:val="none" w:sz="0" w:space="0" w:color="auto"/>
          </w:divBdr>
        </w:div>
        <w:div w:id="1942495176">
          <w:marLeft w:val="0"/>
          <w:marRight w:val="0"/>
          <w:marTop w:val="0"/>
          <w:marBottom w:val="0"/>
          <w:divBdr>
            <w:top w:val="none" w:sz="0" w:space="0" w:color="auto"/>
            <w:left w:val="none" w:sz="0" w:space="0" w:color="auto"/>
            <w:bottom w:val="none" w:sz="0" w:space="0" w:color="auto"/>
            <w:right w:val="none" w:sz="0" w:space="0" w:color="auto"/>
          </w:divBdr>
        </w:div>
        <w:div w:id="2093163422">
          <w:marLeft w:val="0"/>
          <w:marRight w:val="0"/>
          <w:marTop w:val="0"/>
          <w:marBottom w:val="0"/>
          <w:divBdr>
            <w:top w:val="none" w:sz="0" w:space="0" w:color="auto"/>
            <w:left w:val="none" w:sz="0" w:space="0" w:color="auto"/>
            <w:bottom w:val="none" w:sz="0" w:space="0" w:color="auto"/>
            <w:right w:val="none" w:sz="0" w:space="0" w:color="auto"/>
          </w:divBdr>
        </w:div>
        <w:div w:id="2096587629">
          <w:marLeft w:val="0"/>
          <w:marRight w:val="0"/>
          <w:marTop w:val="0"/>
          <w:marBottom w:val="0"/>
          <w:divBdr>
            <w:top w:val="none" w:sz="0" w:space="0" w:color="auto"/>
            <w:left w:val="none" w:sz="0" w:space="0" w:color="auto"/>
            <w:bottom w:val="none" w:sz="0" w:space="0" w:color="auto"/>
            <w:right w:val="none" w:sz="0" w:space="0" w:color="auto"/>
          </w:divBdr>
        </w:div>
      </w:divsChild>
    </w:div>
    <w:div w:id="1295795016">
      <w:bodyDiv w:val="1"/>
      <w:marLeft w:val="0"/>
      <w:marRight w:val="0"/>
      <w:marTop w:val="0"/>
      <w:marBottom w:val="0"/>
      <w:divBdr>
        <w:top w:val="none" w:sz="0" w:space="0" w:color="auto"/>
        <w:left w:val="none" w:sz="0" w:space="0" w:color="auto"/>
        <w:bottom w:val="none" w:sz="0" w:space="0" w:color="auto"/>
        <w:right w:val="none" w:sz="0" w:space="0" w:color="auto"/>
      </w:divBdr>
    </w:div>
    <w:div w:id="1305694254">
      <w:bodyDiv w:val="1"/>
      <w:marLeft w:val="0"/>
      <w:marRight w:val="0"/>
      <w:marTop w:val="0"/>
      <w:marBottom w:val="0"/>
      <w:divBdr>
        <w:top w:val="none" w:sz="0" w:space="0" w:color="auto"/>
        <w:left w:val="none" w:sz="0" w:space="0" w:color="auto"/>
        <w:bottom w:val="none" w:sz="0" w:space="0" w:color="auto"/>
        <w:right w:val="none" w:sz="0" w:space="0" w:color="auto"/>
      </w:divBdr>
      <w:divsChild>
        <w:div w:id="1682587608">
          <w:marLeft w:val="0"/>
          <w:marRight w:val="0"/>
          <w:marTop w:val="0"/>
          <w:marBottom w:val="0"/>
          <w:divBdr>
            <w:top w:val="none" w:sz="0" w:space="0" w:color="auto"/>
            <w:left w:val="none" w:sz="0" w:space="0" w:color="auto"/>
            <w:bottom w:val="none" w:sz="0" w:space="0" w:color="auto"/>
            <w:right w:val="none" w:sz="0" w:space="0" w:color="auto"/>
          </w:divBdr>
          <w:divsChild>
            <w:div w:id="415908107">
              <w:marLeft w:val="0"/>
              <w:marRight w:val="0"/>
              <w:marTop w:val="0"/>
              <w:marBottom w:val="0"/>
              <w:divBdr>
                <w:top w:val="none" w:sz="0" w:space="0" w:color="auto"/>
                <w:left w:val="none" w:sz="0" w:space="0" w:color="auto"/>
                <w:bottom w:val="none" w:sz="0" w:space="0" w:color="auto"/>
                <w:right w:val="none" w:sz="0" w:space="0" w:color="auto"/>
              </w:divBdr>
              <w:divsChild>
                <w:div w:id="329063420">
                  <w:marLeft w:val="0"/>
                  <w:marRight w:val="0"/>
                  <w:marTop w:val="120"/>
                  <w:marBottom w:val="0"/>
                  <w:divBdr>
                    <w:top w:val="none" w:sz="0" w:space="0" w:color="auto"/>
                    <w:left w:val="none" w:sz="0" w:space="0" w:color="auto"/>
                    <w:bottom w:val="none" w:sz="0" w:space="0" w:color="auto"/>
                    <w:right w:val="none" w:sz="0" w:space="0" w:color="auto"/>
                  </w:divBdr>
                  <w:divsChild>
                    <w:div w:id="1357465792">
                      <w:marLeft w:val="0"/>
                      <w:marRight w:val="0"/>
                      <w:marTop w:val="0"/>
                      <w:marBottom w:val="0"/>
                      <w:divBdr>
                        <w:top w:val="none" w:sz="0" w:space="0" w:color="auto"/>
                        <w:left w:val="none" w:sz="0" w:space="0" w:color="auto"/>
                        <w:bottom w:val="none" w:sz="0" w:space="0" w:color="auto"/>
                        <w:right w:val="none" w:sz="0" w:space="0" w:color="auto"/>
                      </w:divBdr>
                      <w:divsChild>
                        <w:div w:id="199899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6366096">
      <w:bodyDiv w:val="1"/>
      <w:marLeft w:val="0"/>
      <w:marRight w:val="0"/>
      <w:marTop w:val="0"/>
      <w:marBottom w:val="0"/>
      <w:divBdr>
        <w:top w:val="none" w:sz="0" w:space="0" w:color="auto"/>
        <w:left w:val="none" w:sz="0" w:space="0" w:color="auto"/>
        <w:bottom w:val="none" w:sz="0" w:space="0" w:color="auto"/>
        <w:right w:val="none" w:sz="0" w:space="0" w:color="auto"/>
      </w:divBdr>
    </w:div>
    <w:div w:id="1492719992">
      <w:bodyDiv w:val="1"/>
      <w:marLeft w:val="0"/>
      <w:marRight w:val="0"/>
      <w:marTop w:val="0"/>
      <w:marBottom w:val="0"/>
      <w:divBdr>
        <w:top w:val="none" w:sz="0" w:space="0" w:color="auto"/>
        <w:left w:val="none" w:sz="0" w:space="0" w:color="auto"/>
        <w:bottom w:val="none" w:sz="0" w:space="0" w:color="auto"/>
        <w:right w:val="none" w:sz="0" w:space="0" w:color="auto"/>
      </w:divBdr>
    </w:div>
    <w:div w:id="1517231087">
      <w:bodyDiv w:val="1"/>
      <w:marLeft w:val="0"/>
      <w:marRight w:val="0"/>
      <w:marTop w:val="0"/>
      <w:marBottom w:val="0"/>
      <w:divBdr>
        <w:top w:val="none" w:sz="0" w:space="0" w:color="auto"/>
        <w:left w:val="none" w:sz="0" w:space="0" w:color="auto"/>
        <w:bottom w:val="none" w:sz="0" w:space="0" w:color="auto"/>
        <w:right w:val="none" w:sz="0" w:space="0" w:color="auto"/>
      </w:divBdr>
    </w:div>
    <w:div w:id="1582760591">
      <w:bodyDiv w:val="1"/>
      <w:marLeft w:val="0"/>
      <w:marRight w:val="0"/>
      <w:marTop w:val="0"/>
      <w:marBottom w:val="0"/>
      <w:divBdr>
        <w:top w:val="none" w:sz="0" w:space="0" w:color="auto"/>
        <w:left w:val="none" w:sz="0" w:space="0" w:color="auto"/>
        <w:bottom w:val="none" w:sz="0" w:space="0" w:color="auto"/>
        <w:right w:val="none" w:sz="0" w:space="0" w:color="auto"/>
      </w:divBdr>
    </w:div>
    <w:div w:id="1639606522">
      <w:bodyDiv w:val="1"/>
      <w:marLeft w:val="0"/>
      <w:marRight w:val="0"/>
      <w:marTop w:val="0"/>
      <w:marBottom w:val="0"/>
      <w:divBdr>
        <w:top w:val="none" w:sz="0" w:space="0" w:color="auto"/>
        <w:left w:val="none" w:sz="0" w:space="0" w:color="auto"/>
        <w:bottom w:val="none" w:sz="0" w:space="0" w:color="auto"/>
        <w:right w:val="none" w:sz="0" w:space="0" w:color="auto"/>
      </w:divBdr>
      <w:divsChild>
        <w:div w:id="63450648">
          <w:marLeft w:val="0"/>
          <w:marRight w:val="0"/>
          <w:marTop w:val="0"/>
          <w:marBottom w:val="0"/>
          <w:divBdr>
            <w:top w:val="none" w:sz="0" w:space="0" w:color="auto"/>
            <w:left w:val="none" w:sz="0" w:space="0" w:color="auto"/>
            <w:bottom w:val="none" w:sz="0" w:space="0" w:color="auto"/>
            <w:right w:val="none" w:sz="0" w:space="0" w:color="auto"/>
          </w:divBdr>
          <w:divsChild>
            <w:div w:id="68386376">
              <w:marLeft w:val="0"/>
              <w:marRight w:val="0"/>
              <w:marTop w:val="120"/>
              <w:marBottom w:val="0"/>
              <w:divBdr>
                <w:top w:val="none" w:sz="0" w:space="0" w:color="auto"/>
                <w:left w:val="none" w:sz="0" w:space="0" w:color="auto"/>
                <w:bottom w:val="none" w:sz="0" w:space="0" w:color="auto"/>
                <w:right w:val="none" w:sz="0" w:space="0" w:color="auto"/>
              </w:divBdr>
              <w:divsChild>
                <w:div w:id="636299588">
                  <w:marLeft w:val="0"/>
                  <w:marRight w:val="0"/>
                  <w:marTop w:val="0"/>
                  <w:marBottom w:val="0"/>
                  <w:divBdr>
                    <w:top w:val="none" w:sz="0" w:space="0" w:color="auto"/>
                    <w:left w:val="none" w:sz="0" w:space="0" w:color="auto"/>
                    <w:bottom w:val="none" w:sz="0" w:space="0" w:color="auto"/>
                    <w:right w:val="none" w:sz="0" w:space="0" w:color="auto"/>
                  </w:divBdr>
                </w:div>
                <w:div w:id="890535318">
                  <w:marLeft w:val="0"/>
                  <w:marRight w:val="0"/>
                  <w:marTop w:val="0"/>
                  <w:marBottom w:val="0"/>
                  <w:divBdr>
                    <w:top w:val="none" w:sz="0" w:space="0" w:color="auto"/>
                    <w:left w:val="none" w:sz="0" w:space="0" w:color="auto"/>
                    <w:bottom w:val="none" w:sz="0" w:space="0" w:color="auto"/>
                    <w:right w:val="none" w:sz="0" w:space="0" w:color="auto"/>
                  </w:divBdr>
                </w:div>
              </w:divsChild>
            </w:div>
            <w:div w:id="121777883">
              <w:marLeft w:val="0"/>
              <w:marRight w:val="0"/>
              <w:marTop w:val="120"/>
              <w:marBottom w:val="0"/>
              <w:divBdr>
                <w:top w:val="none" w:sz="0" w:space="0" w:color="auto"/>
                <w:left w:val="none" w:sz="0" w:space="0" w:color="auto"/>
                <w:bottom w:val="none" w:sz="0" w:space="0" w:color="auto"/>
                <w:right w:val="none" w:sz="0" w:space="0" w:color="auto"/>
              </w:divBdr>
              <w:divsChild>
                <w:div w:id="556279785">
                  <w:marLeft w:val="0"/>
                  <w:marRight w:val="0"/>
                  <w:marTop w:val="0"/>
                  <w:marBottom w:val="0"/>
                  <w:divBdr>
                    <w:top w:val="none" w:sz="0" w:space="0" w:color="auto"/>
                    <w:left w:val="none" w:sz="0" w:space="0" w:color="auto"/>
                    <w:bottom w:val="none" w:sz="0" w:space="0" w:color="auto"/>
                    <w:right w:val="none" w:sz="0" w:space="0" w:color="auto"/>
                  </w:divBdr>
                </w:div>
                <w:div w:id="722097555">
                  <w:marLeft w:val="0"/>
                  <w:marRight w:val="0"/>
                  <w:marTop w:val="0"/>
                  <w:marBottom w:val="0"/>
                  <w:divBdr>
                    <w:top w:val="none" w:sz="0" w:space="0" w:color="auto"/>
                    <w:left w:val="none" w:sz="0" w:space="0" w:color="auto"/>
                    <w:bottom w:val="none" w:sz="0" w:space="0" w:color="auto"/>
                    <w:right w:val="none" w:sz="0" w:space="0" w:color="auto"/>
                  </w:divBdr>
                </w:div>
                <w:div w:id="1740639010">
                  <w:marLeft w:val="0"/>
                  <w:marRight w:val="0"/>
                  <w:marTop w:val="0"/>
                  <w:marBottom w:val="0"/>
                  <w:divBdr>
                    <w:top w:val="none" w:sz="0" w:space="0" w:color="auto"/>
                    <w:left w:val="none" w:sz="0" w:space="0" w:color="auto"/>
                    <w:bottom w:val="none" w:sz="0" w:space="0" w:color="auto"/>
                    <w:right w:val="none" w:sz="0" w:space="0" w:color="auto"/>
                  </w:divBdr>
                </w:div>
              </w:divsChild>
            </w:div>
            <w:div w:id="348992722">
              <w:marLeft w:val="0"/>
              <w:marRight w:val="0"/>
              <w:marTop w:val="120"/>
              <w:marBottom w:val="0"/>
              <w:divBdr>
                <w:top w:val="none" w:sz="0" w:space="0" w:color="auto"/>
                <w:left w:val="none" w:sz="0" w:space="0" w:color="auto"/>
                <w:bottom w:val="none" w:sz="0" w:space="0" w:color="auto"/>
                <w:right w:val="none" w:sz="0" w:space="0" w:color="auto"/>
              </w:divBdr>
              <w:divsChild>
                <w:div w:id="1259947440">
                  <w:marLeft w:val="0"/>
                  <w:marRight w:val="0"/>
                  <w:marTop w:val="0"/>
                  <w:marBottom w:val="0"/>
                  <w:divBdr>
                    <w:top w:val="none" w:sz="0" w:space="0" w:color="auto"/>
                    <w:left w:val="none" w:sz="0" w:space="0" w:color="auto"/>
                    <w:bottom w:val="none" w:sz="0" w:space="0" w:color="auto"/>
                    <w:right w:val="none" w:sz="0" w:space="0" w:color="auto"/>
                  </w:divBdr>
                </w:div>
              </w:divsChild>
            </w:div>
            <w:div w:id="404571774">
              <w:marLeft w:val="0"/>
              <w:marRight w:val="0"/>
              <w:marTop w:val="120"/>
              <w:marBottom w:val="0"/>
              <w:divBdr>
                <w:top w:val="none" w:sz="0" w:space="0" w:color="auto"/>
                <w:left w:val="none" w:sz="0" w:space="0" w:color="auto"/>
                <w:bottom w:val="none" w:sz="0" w:space="0" w:color="auto"/>
                <w:right w:val="none" w:sz="0" w:space="0" w:color="auto"/>
              </w:divBdr>
              <w:divsChild>
                <w:div w:id="788740651">
                  <w:marLeft w:val="0"/>
                  <w:marRight w:val="0"/>
                  <w:marTop w:val="0"/>
                  <w:marBottom w:val="0"/>
                  <w:divBdr>
                    <w:top w:val="none" w:sz="0" w:space="0" w:color="auto"/>
                    <w:left w:val="none" w:sz="0" w:space="0" w:color="auto"/>
                    <w:bottom w:val="none" w:sz="0" w:space="0" w:color="auto"/>
                    <w:right w:val="none" w:sz="0" w:space="0" w:color="auto"/>
                  </w:divBdr>
                </w:div>
                <w:div w:id="2022120684">
                  <w:marLeft w:val="0"/>
                  <w:marRight w:val="0"/>
                  <w:marTop w:val="0"/>
                  <w:marBottom w:val="0"/>
                  <w:divBdr>
                    <w:top w:val="none" w:sz="0" w:space="0" w:color="auto"/>
                    <w:left w:val="none" w:sz="0" w:space="0" w:color="auto"/>
                    <w:bottom w:val="none" w:sz="0" w:space="0" w:color="auto"/>
                    <w:right w:val="none" w:sz="0" w:space="0" w:color="auto"/>
                  </w:divBdr>
                  <w:divsChild>
                    <w:div w:id="552229040">
                      <w:marLeft w:val="0"/>
                      <w:marRight w:val="0"/>
                      <w:marTop w:val="120"/>
                      <w:marBottom w:val="0"/>
                      <w:divBdr>
                        <w:top w:val="none" w:sz="0" w:space="0" w:color="auto"/>
                        <w:left w:val="none" w:sz="0" w:space="0" w:color="auto"/>
                        <w:bottom w:val="none" w:sz="0" w:space="0" w:color="auto"/>
                        <w:right w:val="none" w:sz="0" w:space="0" w:color="auto"/>
                      </w:divBdr>
                      <w:divsChild>
                        <w:div w:id="51006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6915869">
              <w:marLeft w:val="0"/>
              <w:marRight w:val="0"/>
              <w:marTop w:val="120"/>
              <w:marBottom w:val="0"/>
              <w:divBdr>
                <w:top w:val="none" w:sz="0" w:space="0" w:color="auto"/>
                <w:left w:val="none" w:sz="0" w:space="0" w:color="auto"/>
                <w:bottom w:val="none" w:sz="0" w:space="0" w:color="auto"/>
                <w:right w:val="none" w:sz="0" w:space="0" w:color="auto"/>
              </w:divBdr>
              <w:divsChild>
                <w:div w:id="1651325199">
                  <w:marLeft w:val="0"/>
                  <w:marRight w:val="0"/>
                  <w:marTop w:val="0"/>
                  <w:marBottom w:val="0"/>
                  <w:divBdr>
                    <w:top w:val="none" w:sz="0" w:space="0" w:color="auto"/>
                    <w:left w:val="none" w:sz="0" w:space="0" w:color="auto"/>
                    <w:bottom w:val="none" w:sz="0" w:space="0" w:color="auto"/>
                    <w:right w:val="none" w:sz="0" w:space="0" w:color="auto"/>
                  </w:divBdr>
                </w:div>
              </w:divsChild>
            </w:div>
            <w:div w:id="881211157">
              <w:marLeft w:val="0"/>
              <w:marRight w:val="0"/>
              <w:marTop w:val="120"/>
              <w:marBottom w:val="0"/>
              <w:divBdr>
                <w:top w:val="none" w:sz="0" w:space="0" w:color="auto"/>
                <w:left w:val="none" w:sz="0" w:space="0" w:color="auto"/>
                <w:bottom w:val="none" w:sz="0" w:space="0" w:color="auto"/>
                <w:right w:val="none" w:sz="0" w:space="0" w:color="auto"/>
              </w:divBdr>
              <w:divsChild>
                <w:div w:id="2069917795">
                  <w:marLeft w:val="0"/>
                  <w:marRight w:val="0"/>
                  <w:marTop w:val="0"/>
                  <w:marBottom w:val="0"/>
                  <w:divBdr>
                    <w:top w:val="none" w:sz="0" w:space="0" w:color="auto"/>
                    <w:left w:val="none" w:sz="0" w:space="0" w:color="auto"/>
                    <w:bottom w:val="none" w:sz="0" w:space="0" w:color="auto"/>
                    <w:right w:val="none" w:sz="0" w:space="0" w:color="auto"/>
                  </w:divBdr>
                </w:div>
              </w:divsChild>
            </w:div>
            <w:div w:id="1618246497">
              <w:marLeft w:val="0"/>
              <w:marRight w:val="0"/>
              <w:marTop w:val="120"/>
              <w:marBottom w:val="0"/>
              <w:divBdr>
                <w:top w:val="none" w:sz="0" w:space="0" w:color="auto"/>
                <w:left w:val="none" w:sz="0" w:space="0" w:color="auto"/>
                <w:bottom w:val="none" w:sz="0" w:space="0" w:color="auto"/>
                <w:right w:val="none" w:sz="0" w:space="0" w:color="auto"/>
              </w:divBdr>
              <w:divsChild>
                <w:div w:id="1926374989">
                  <w:marLeft w:val="0"/>
                  <w:marRight w:val="0"/>
                  <w:marTop w:val="0"/>
                  <w:marBottom w:val="0"/>
                  <w:divBdr>
                    <w:top w:val="none" w:sz="0" w:space="0" w:color="auto"/>
                    <w:left w:val="none" w:sz="0" w:space="0" w:color="auto"/>
                    <w:bottom w:val="none" w:sz="0" w:space="0" w:color="auto"/>
                    <w:right w:val="none" w:sz="0" w:space="0" w:color="auto"/>
                  </w:divBdr>
                </w:div>
              </w:divsChild>
            </w:div>
            <w:div w:id="1666737716">
              <w:marLeft w:val="0"/>
              <w:marRight w:val="0"/>
              <w:marTop w:val="120"/>
              <w:marBottom w:val="0"/>
              <w:divBdr>
                <w:top w:val="none" w:sz="0" w:space="0" w:color="auto"/>
                <w:left w:val="none" w:sz="0" w:space="0" w:color="auto"/>
                <w:bottom w:val="none" w:sz="0" w:space="0" w:color="auto"/>
                <w:right w:val="none" w:sz="0" w:space="0" w:color="auto"/>
              </w:divBdr>
              <w:divsChild>
                <w:div w:id="1806853613">
                  <w:marLeft w:val="0"/>
                  <w:marRight w:val="0"/>
                  <w:marTop w:val="0"/>
                  <w:marBottom w:val="0"/>
                  <w:divBdr>
                    <w:top w:val="none" w:sz="0" w:space="0" w:color="auto"/>
                    <w:left w:val="none" w:sz="0" w:space="0" w:color="auto"/>
                    <w:bottom w:val="none" w:sz="0" w:space="0" w:color="auto"/>
                    <w:right w:val="none" w:sz="0" w:space="0" w:color="auto"/>
                  </w:divBdr>
                </w:div>
              </w:divsChild>
            </w:div>
            <w:div w:id="1791388025">
              <w:marLeft w:val="0"/>
              <w:marRight w:val="0"/>
              <w:marTop w:val="0"/>
              <w:marBottom w:val="0"/>
              <w:divBdr>
                <w:top w:val="none" w:sz="0" w:space="0" w:color="auto"/>
                <w:left w:val="none" w:sz="0" w:space="0" w:color="auto"/>
                <w:bottom w:val="none" w:sz="0" w:space="0" w:color="auto"/>
                <w:right w:val="none" w:sz="0" w:space="0" w:color="auto"/>
              </w:divBdr>
              <w:divsChild>
                <w:div w:id="209481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933774">
          <w:marLeft w:val="0"/>
          <w:marRight w:val="0"/>
          <w:marTop w:val="0"/>
          <w:marBottom w:val="0"/>
          <w:divBdr>
            <w:top w:val="none" w:sz="0" w:space="0" w:color="auto"/>
            <w:left w:val="none" w:sz="0" w:space="0" w:color="auto"/>
            <w:bottom w:val="none" w:sz="0" w:space="0" w:color="auto"/>
            <w:right w:val="none" w:sz="0" w:space="0" w:color="auto"/>
          </w:divBdr>
        </w:div>
        <w:div w:id="1557349964">
          <w:marLeft w:val="0"/>
          <w:marRight w:val="0"/>
          <w:marTop w:val="0"/>
          <w:marBottom w:val="0"/>
          <w:divBdr>
            <w:top w:val="none" w:sz="0" w:space="0" w:color="auto"/>
            <w:left w:val="none" w:sz="0" w:space="0" w:color="auto"/>
            <w:bottom w:val="none" w:sz="0" w:space="0" w:color="auto"/>
            <w:right w:val="none" w:sz="0" w:space="0" w:color="auto"/>
          </w:divBdr>
        </w:div>
        <w:div w:id="1573807981">
          <w:marLeft w:val="0"/>
          <w:marRight w:val="0"/>
          <w:marTop w:val="0"/>
          <w:marBottom w:val="0"/>
          <w:divBdr>
            <w:top w:val="none" w:sz="0" w:space="0" w:color="auto"/>
            <w:left w:val="none" w:sz="0" w:space="0" w:color="auto"/>
            <w:bottom w:val="none" w:sz="0" w:space="0" w:color="auto"/>
            <w:right w:val="none" w:sz="0" w:space="0" w:color="auto"/>
          </w:divBdr>
        </w:div>
        <w:div w:id="2103378343">
          <w:marLeft w:val="0"/>
          <w:marRight w:val="0"/>
          <w:marTop w:val="0"/>
          <w:marBottom w:val="0"/>
          <w:divBdr>
            <w:top w:val="none" w:sz="0" w:space="0" w:color="auto"/>
            <w:left w:val="none" w:sz="0" w:space="0" w:color="auto"/>
            <w:bottom w:val="none" w:sz="0" w:space="0" w:color="auto"/>
            <w:right w:val="none" w:sz="0" w:space="0" w:color="auto"/>
          </w:divBdr>
        </w:div>
        <w:div w:id="2142720725">
          <w:marLeft w:val="0"/>
          <w:marRight w:val="0"/>
          <w:marTop w:val="0"/>
          <w:marBottom w:val="0"/>
          <w:divBdr>
            <w:top w:val="none" w:sz="0" w:space="0" w:color="auto"/>
            <w:left w:val="none" w:sz="0" w:space="0" w:color="auto"/>
            <w:bottom w:val="none" w:sz="0" w:space="0" w:color="auto"/>
            <w:right w:val="none" w:sz="0" w:space="0" w:color="auto"/>
          </w:divBdr>
        </w:div>
      </w:divsChild>
    </w:div>
    <w:div w:id="1646080428">
      <w:bodyDiv w:val="1"/>
      <w:marLeft w:val="0"/>
      <w:marRight w:val="0"/>
      <w:marTop w:val="0"/>
      <w:marBottom w:val="0"/>
      <w:divBdr>
        <w:top w:val="none" w:sz="0" w:space="0" w:color="auto"/>
        <w:left w:val="none" w:sz="0" w:space="0" w:color="auto"/>
        <w:bottom w:val="none" w:sz="0" w:space="0" w:color="auto"/>
        <w:right w:val="none" w:sz="0" w:space="0" w:color="auto"/>
      </w:divBdr>
      <w:divsChild>
        <w:div w:id="336541544">
          <w:marLeft w:val="0"/>
          <w:marRight w:val="0"/>
          <w:marTop w:val="0"/>
          <w:marBottom w:val="0"/>
          <w:divBdr>
            <w:top w:val="none" w:sz="0" w:space="0" w:color="auto"/>
            <w:left w:val="none" w:sz="0" w:space="0" w:color="auto"/>
            <w:bottom w:val="none" w:sz="0" w:space="0" w:color="auto"/>
            <w:right w:val="none" w:sz="0" w:space="0" w:color="auto"/>
          </w:divBdr>
        </w:div>
        <w:div w:id="577448531">
          <w:marLeft w:val="0"/>
          <w:marRight w:val="0"/>
          <w:marTop w:val="0"/>
          <w:marBottom w:val="0"/>
          <w:divBdr>
            <w:top w:val="none" w:sz="0" w:space="0" w:color="auto"/>
            <w:left w:val="none" w:sz="0" w:space="0" w:color="auto"/>
            <w:bottom w:val="none" w:sz="0" w:space="0" w:color="auto"/>
            <w:right w:val="none" w:sz="0" w:space="0" w:color="auto"/>
          </w:divBdr>
        </w:div>
        <w:div w:id="746070408">
          <w:marLeft w:val="0"/>
          <w:marRight w:val="0"/>
          <w:marTop w:val="0"/>
          <w:marBottom w:val="0"/>
          <w:divBdr>
            <w:top w:val="none" w:sz="0" w:space="0" w:color="auto"/>
            <w:left w:val="none" w:sz="0" w:space="0" w:color="auto"/>
            <w:bottom w:val="none" w:sz="0" w:space="0" w:color="auto"/>
            <w:right w:val="none" w:sz="0" w:space="0" w:color="auto"/>
          </w:divBdr>
        </w:div>
        <w:div w:id="984774878">
          <w:marLeft w:val="0"/>
          <w:marRight w:val="0"/>
          <w:marTop w:val="0"/>
          <w:marBottom w:val="0"/>
          <w:divBdr>
            <w:top w:val="none" w:sz="0" w:space="0" w:color="auto"/>
            <w:left w:val="none" w:sz="0" w:space="0" w:color="auto"/>
            <w:bottom w:val="none" w:sz="0" w:space="0" w:color="auto"/>
            <w:right w:val="none" w:sz="0" w:space="0" w:color="auto"/>
          </w:divBdr>
        </w:div>
        <w:div w:id="1417361848">
          <w:marLeft w:val="0"/>
          <w:marRight w:val="0"/>
          <w:marTop w:val="0"/>
          <w:marBottom w:val="0"/>
          <w:divBdr>
            <w:top w:val="none" w:sz="0" w:space="0" w:color="auto"/>
            <w:left w:val="none" w:sz="0" w:space="0" w:color="auto"/>
            <w:bottom w:val="none" w:sz="0" w:space="0" w:color="auto"/>
            <w:right w:val="none" w:sz="0" w:space="0" w:color="auto"/>
          </w:divBdr>
        </w:div>
        <w:div w:id="2025355967">
          <w:marLeft w:val="0"/>
          <w:marRight w:val="0"/>
          <w:marTop w:val="0"/>
          <w:marBottom w:val="0"/>
          <w:divBdr>
            <w:top w:val="none" w:sz="0" w:space="0" w:color="auto"/>
            <w:left w:val="none" w:sz="0" w:space="0" w:color="auto"/>
            <w:bottom w:val="none" w:sz="0" w:space="0" w:color="auto"/>
            <w:right w:val="none" w:sz="0" w:space="0" w:color="auto"/>
          </w:divBdr>
        </w:div>
      </w:divsChild>
    </w:div>
    <w:div w:id="1697845221">
      <w:bodyDiv w:val="1"/>
      <w:marLeft w:val="0"/>
      <w:marRight w:val="0"/>
      <w:marTop w:val="0"/>
      <w:marBottom w:val="0"/>
      <w:divBdr>
        <w:top w:val="none" w:sz="0" w:space="0" w:color="auto"/>
        <w:left w:val="none" w:sz="0" w:space="0" w:color="auto"/>
        <w:bottom w:val="none" w:sz="0" w:space="0" w:color="auto"/>
        <w:right w:val="none" w:sz="0" w:space="0" w:color="auto"/>
      </w:divBdr>
    </w:div>
    <w:div w:id="1799565373">
      <w:bodyDiv w:val="1"/>
      <w:marLeft w:val="0"/>
      <w:marRight w:val="0"/>
      <w:marTop w:val="0"/>
      <w:marBottom w:val="0"/>
      <w:divBdr>
        <w:top w:val="none" w:sz="0" w:space="0" w:color="auto"/>
        <w:left w:val="none" w:sz="0" w:space="0" w:color="auto"/>
        <w:bottom w:val="none" w:sz="0" w:space="0" w:color="auto"/>
        <w:right w:val="none" w:sz="0" w:space="0" w:color="auto"/>
      </w:divBdr>
    </w:div>
    <w:div w:id="19429554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ogle.com/url?q=https://volpro.net/freebie-volunteer-program-development-models/&amp;sa=D&amp;source=hangouts&amp;ust=1627218081637000&amp;usg=AFQjCNHoW-nCW8m-kdiYIqf1xKC7jx3bm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A4CF483D-7CEF-4F12-936F-BE83CC2FE3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2871</Words>
  <Characters>16368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19201</CharactersWithSpaces>
  <SharedDoc>false</SharedDoc>
  <HLinks>
    <vt:vector size="90" baseType="variant">
      <vt:variant>
        <vt:i4>3342396</vt:i4>
      </vt:variant>
      <vt:variant>
        <vt:i4>90</vt:i4>
      </vt:variant>
      <vt:variant>
        <vt:i4>0</vt:i4>
      </vt:variant>
      <vt:variant>
        <vt:i4>5</vt:i4>
      </vt:variant>
      <vt:variant>
        <vt:lpwstr>https://www.google.com/url?q=https://volpro.net/freebie-volunteer-program-development-models/&amp;sa=D&amp;source=hangouts&amp;ust=1627218081637000&amp;usg=AFQjCNHoW-nCW8m-kdiYIqf1xKC7jx3bmw</vt:lpwstr>
      </vt:variant>
      <vt:variant>
        <vt:lpwstr/>
      </vt:variant>
      <vt:variant>
        <vt:i4>1638455</vt:i4>
      </vt:variant>
      <vt:variant>
        <vt:i4>80</vt:i4>
      </vt:variant>
      <vt:variant>
        <vt:i4>0</vt:i4>
      </vt:variant>
      <vt:variant>
        <vt:i4>5</vt:i4>
      </vt:variant>
      <vt:variant>
        <vt:lpwstr/>
      </vt:variant>
      <vt:variant>
        <vt:lpwstr>_Toc78044042</vt:lpwstr>
      </vt:variant>
      <vt:variant>
        <vt:i4>1703991</vt:i4>
      </vt:variant>
      <vt:variant>
        <vt:i4>74</vt:i4>
      </vt:variant>
      <vt:variant>
        <vt:i4>0</vt:i4>
      </vt:variant>
      <vt:variant>
        <vt:i4>5</vt:i4>
      </vt:variant>
      <vt:variant>
        <vt:lpwstr/>
      </vt:variant>
      <vt:variant>
        <vt:lpwstr>_Toc78044041</vt:lpwstr>
      </vt:variant>
      <vt:variant>
        <vt:i4>1769527</vt:i4>
      </vt:variant>
      <vt:variant>
        <vt:i4>68</vt:i4>
      </vt:variant>
      <vt:variant>
        <vt:i4>0</vt:i4>
      </vt:variant>
      <vt:variant>
        <vt:i4>5</vt:i4>
      </vt:variant>
      <vt:variant>
        <vt:lpwstr/>
      </vt:variant>
      <vt:variant>
        <vt:lpwstr>_Toc78044040</vt:lpwstr>
      </vt:variant>
      <vt:variant>
        <vt:i4>1179696</vt:i4>
      </vt:variant>
      <vt:variant>
        <vt:i4>62</vt:i4>
      </vt:variant>
      <vt:variant>
        <vt:i4>0</vt:i4>
      </vt:variant>
      <vt:variant>
        <vt:i4>5</vt:i4>
      </vt:variant>
      <vt:variant>
        <vt:lpwstr/>
      </vt:variant>
      <vt:variant>
        <vt:lpwstr>_Toc78044039</vt:lpwstr>
      </vt:variant>
      <vt:variant>
        <vt:i4>1245232</vt:i4>
      </vt:variant>
      <vt:variant>
        <vt:i4>56</vt:i4>
      </vt:variant>
      <vt:variant>
        <vt:i4>0</vt:i4>
      </vt:variant>
      <vt:variant>
        <vt:i4>5</vt:i4>
      </vt:variant>
      <vt:variant>
        <vt:lpwstr/>
      </vt:variant>
      <vt:variant>
        <vt:lpwstr>_Toc78044038</vt:lpwstr>
      </vt:variant>
      <vt:variant>
        <vt:i4>1835056</vt:i4>
      </vt:variant>
      <vt:variant>
        <vt:i4>50</vt:i4>
      </vt:variant>
      <vt:variant>
        <vt:i4>0</vt:i4>
      </vt:variant>
      <vt:variant>
        <vt:i4>5</vt:i4>
      </vt:variant>
      <vt:variant>
        <vt:lpwstr/>
      </vt:variant>
      <vt:variant>
        <vt:lpwstr>_Toc78044037</vt:lpwstr>
      </vt:variant>
      <vt:variant>
        <vt:i4>1900592</vt:i4>
      </vt:variant>
      <vt:variant>
        <vt:i4>44</vt:i4>
      </vt:variant>
      <vt:variant>
        <vt:i4>0</vt:i4>
      </vt:variant>
      <vt:variant>
        <vt:i4>5</vt:i4>
      </vt:variant>
      <vt:variant>
        <vt:lpwstr/>
      </vt:variant>
      <vt:variant>
        <vt:lpwstr>_Toc78044036</vt:lpwstr>
      </vt:variant>
      <vt:variant>
        <vt:i4>1966128</vt:i4>
      </vt:variant>
      <vt:variant>
        <vt:i4>38</vt:i4>
      </vt:variant>
      <vt:variant>
        <vt:i4>0</vt:i4>
      </vt:variant>
      <vt:variant>
        <vt:i4>5</vt:i4>
      </vt:variant>
      <vt:variant>
        <vt:lpwstr/>
      </vt:variant>
      <vt:variant>
        <vt:lpwstr>_Toc78044035</vt:lpwstr>
      </vt:variant>
      <vt:variant>
        <vt:i4>2031664</vt:i4>
      </vt:variant>
      <vt:variant>
        <vt:i4>32</vt:i4>
      </vt:variant>
      <vt:variant>
        <vt:i4>0</vt:i4>
      </vt:variant>
      <vt:variant>
        <vt:i4>5</vt:i4>
      </vt:variant>
      <vt:variant>
        <vt:lpwstr/>
      </vt:variant>
      <vt:variant>
        <vt:lpwstr>_Toc78044034</vt:lpwstr>
      </vt:variant>
      <vt:variant>
        <vt:i4>1572912</vt:i4>
      </vt:variant>
      <vt:variant>
        <vt:i4>26</vt:i4>
      </vt:variant>
      <vt:variant>
        <vt:i4>0</vt:i4>
      </vt:variant>
      <vt:variant>
        <vt:i4>5</vt:i4>
      </vt:variant>
      <vt:variant>
        <vt:lpwstr/>
      </vt:variant>
      <vt:variant>
        <vt:lpwstr>_Toc78044033</vt:lpwstr>
      </vt:variant>
      <vt:variant>
        <vt:i4>1638448</vt:i4>
      </vt:variant>
      <vt:variant>
        <vt:i4>20</vt:i4>
      </vt:variant>
      <vt:variant>
        <vt:i4>0</vt:i4>
      </vt:variant>
      <vt:variant>
        <vt:i4>5</vt:i4>
      </vt:variant>
      <vt:variant>
        <vt:lpwstr/>
      </vt:variant>
      <vt:variant>
        <vt:lpwstr>_Toc78044032</vt:lpwstr>
      </vt:variant>
      <vt:variant>
        <vt:i4>1703984</vt:i4>
      </vt:variant>
      <vt:variant>
        <vt:i4>14</vt:i4>
      </vt:variant>
      <vt:variant>
        <vt:i4>0</vt:i4>
      </vt:variant>
      <vt:variant>
        <vt:i4>5</vt:i4>
      </vt:variant>
      <vt:variant>
        <vt:lpwstr/>
      </vt:variant>
      <vt:variant>
        <vt:lpwstr>_Toc78044031</vt:lpwstr>
      </vt:variant>
      <vt:variant>
        <vt:i4>1769520</vt:i4>
      </vt:variant>
      <vt:variant>
        <vt:i4>8</vt:i4>
      </vt:variant>
      <vt:variant>
        <vt:i4>0</vt:i4>
      </vt:variant>
      <vt:variant>
        <vt:i4>5</vt:i4>
      </vt:variant>
      <vt:variant>
        <vt:lpwstr/>
      </vt:variant>
      <vt:variant>
        <vt:lpwstr>_Toc78044030</vt:lpwstr>
      </vt:variant>
      <vt:variant>
        <vt:i4>1179697</vt:i4>
      </vt:variant>
      <vt:variant>
        <vt:i4>2</vt:i4>
      </vt:variant>
      <vt:variant>
        <vt:i4>0</vt:i4>
      </vt:variant>
      <vt:variant>
        <vt:i4>5</vt:i4>
      </vt:variant>
      <vt:variant>
        <vt:lpwstr/>
      </vt:variant>
      <vt:variant>
        <vt:lpwstr>_Toc78044029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badu.razvan2709@yahoo.com</cp:lastModifiedBy>
  <cp:revision>2</cp:revision>
  <cp:lastPrinted>1900-01-01T00:00:00Z</cp:lastPrinted>
  <dcterms:created xsi:type="dcterms:W3CDTF">2021-08-26T14:40:00Z</dcterms:created>
  <dcterms:modified xsi:type="dcterms:W3CDTF">2021-08-26T14:40:00Z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