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28"/>
          <w:szCs w:val="28"/>
        </w:rPr>
      </w:pPr>
      <w:r>
        <w:rPr>
          <w:sz w:val="28"/>
          <w:szCs w:val="28"/>
        </w:rPr>
        <w:t>Eco Bike Hub Case Study</w:t>
      </w:r>
    </w:p>
    <w:p>
      <w:pPr>
        <w:jc w:val="center"/>
        <w:rPr>
          <w:rFonts w:hint="default"/>
          <w:sz w:val="28"/>
          <w:szCs w:val="28"/>
        </w:rPr>
      </w:pPr>
      <w:r>
        <w:rPr>
          <w:sz w:val="28"/>
          <w:szCs w:val="28"/>
        </w:rPr>
        <w:t>Yizhen Wang</w:t>
      </w:r>
    </w:p>
    <w:p>
      <w:pPr>
        <w:rPr>
          <w:b/>
          <w:sz w:val="28"/>
          <w:szCs w:val="28"/>
        </w:rPr>
      </w:pPr>
      <w:r>
        <w:rPr>
          <w:b/>
          <w:sz w:val="28"/>
          <w:szCs w:val="28"/>
        </w:rPr>
        <w:t>Abstract</w:t>
      </w:r>
    </w:p>
    <w:p>
      <w:pPr>
        <w:spacing w:before="120" w:after="120"/>
        <w:rPr>
          <w:rFonts w:hint="eastAsia"/>
          <w:sz w:val="24"/>
          <w:szCs w:val="24"/>
        </w:rPr>
      </w:pPr>
      <w:r>
        <w:rPr>
          <w:rFonts w:hint="eastAsia"/>
          <w:sz w:val="24"/>
          <w:szCs w:val="24"/>
        </w:rPr>
        <w:t xml:space="preserve">In order to effectively solve the problems encountered by Eco Bike Hubs, this paper develops a solution based on database-related knowledge. The article consists of four parts: the comparison between SQL and </w:t>
      </w:r>
      <w:bookmarkStart w:id="18" w:name="_GoBack"/>
      <w:bookmarkEnd w:id="18"/>
      <w:r>
        <w:rPr>
          <w:rFonts w:hint="eastAsia"/>
          <w:sz w:val="24"/>
          <w:szCs w:val="24"/>
          <w:lang w:val="en-US" w:eastAsia="zh-CN"/>
        </w:rPr>
        <w:t>No</w:t>
      </w:r>
      <w:r>
        <w:rPr>
          <w:rFonts w:hint="eastAsia"/>
          <w:sz w:val="24"/>
          <w:szCs w:val="24"/>
        </w:rPr>
        <w:t xml:space="preserve">SQL, </w:t>
      </w:r>
      <w:r>
        <w:rPr>
          <w:rFonts w:hint="eastAsia"/>
          <w:sz w:val="24"/>
          <w:szCs w:val="24"/>
          <w:lang w:val="en-US" w:eastAsia="zh-CN"/>
        </w:rPr>
        <w:t>P</w:t>
      </w:r>
      <w:r>
        <w:rPr>
          <w:rFonts w:hint="eastAsia"/>
          <w:sz w:val="24"/>
          <w:szCs w:val="24"/>
        </w:rPr>
        <w:t xml:space="preserve">erformance </w:t>
      </w:r>
      <w:r>
        <w:rPr>
          <w:rFonts w:hint="eastAsia"/>
          <w:sz w:val="24"/>
          <w:szCs w:val="24"/>
          <w:lang w:val="en-US" w:eastAsia="zh-CN"/>
        </w:rPr>
        <w:t>T</w:t>
      </w:r>
      <w:r>
        <w:rPr>
          <w:rFonts w:hint="eastAsia"/>
          <w:sz w:val="24"/>
          <w:szCs w:val="24"/>
        </w:rPr>
        <w:t xml:space="preserve">uning, </w:t>
      </w:r>
      <w:r>
        <w:rPr>
          <w:rFonts w:hint="eastAsia"/>
          <w:sz w:val="24"/>
          <w:szCs w:val="24"/>
          <w:lang w:val="en-US" w:eastAsia="zh-CN"/>
        </w:rPr>
        <w:t>T</w:t>
      </w:r>
      <w:r>
        <w:rPr>
          <w:rFonts w:hint="eastAsia"/>
          <w:sz w:val="24"/>
          <w:szCs w:val="24"/>
        </w:rPr>
        <w:t xml:space="preserve">ransactions, and </w:t>
      </w:r>
      <w:r>
        <w:rPr>
          <w:rFonts w:hint="eastAsia"/>
          <w:sz w:val="24"/>
          <w:szCs w:val="24"/>
          <w:lang w:val="en-US" w:eastAsia="zh-CN"/>
        </w:rPr>
        <w:t>D</w:t>
      </w:r>
      <w:r>
        <w:rPr>
          <w:rFonts w:hint="eastAsia"/>
          <w:sz w:val="24"/>
          <w:szCs w:val="24"/>
        </w:rPr>
        <w:t xml:space="preserve">istributed </w:t>
      </w:r>
      <w:r>
        <w:rPr>
          <w:rFonts w:hint="eastAsia"/>
          <w:sz w:val="24"/>
          <w:szCs w:val="24"/>
          <w:lang w:val="en-US" w:eastAsia="zh-CN"/>
        </w:rPr>
        <w:t>D</w:t>
      </w:r>
      <w:r>
        <w:rPr>
          <w:rFonts w:hint="eastAsia"/>
          <w:sz w:val="24"/>
          <w:szCs w:val="24"/>
        </w:rPr>
        <w:t>atabases</w:t>
      </w:r>
      <w:r>
        <w:rPr>
          <w:rFonts w:hint="eastAsia"/>
          <w:sz w:val="24"/>
          <w:szCs w:val="24"/>
          <w:lang w:val="en-US" w:eastAsia="zh-CN"/>
        </w:rPr>
        <w:t xml:space="preserve"> Solution</w:t>
      </w:r>
      <w:r>
        <w:rPr>
          <w:rFonts w:hint="eastAsia"/>
          <w:sz w:val="24"/>
          <w:szCs w:val="24"/>
        </w:rPr>
        <w:t>.</w:t>
      </w:r>
    </w:p>
    <w:p>
      <w:pPr>
        <w:spacing w:before="120" w:after="120"/>
        <w:rPr>
          <w:rFonts w:hint="eastAsia"/>
          <w:sz w:val="24"/>
          <w:szCs w:val="24"/>
        </w:rPr>
      </w:pPr>
    </w:p>
    <w:p>
      <w:pPr>
        <w:spacing w:before="120" w:after="120"/>
        <w:rPr>
          <w:rFonts w:hint="eastAsia"/>
          <w:sz w:val="24"/>
          <w:szCs w:val="24"/>
        </w:rPr>
      </w:pPr>
    </w:p>
    <w:p>
      <w:pPr>
        <w:spacing w:before="120" w:after="120"/>
        <w:rPr>
          <w:rFonts w:hint="eastAsia"/>
          <w:sz w:val="24"/>
          <w:szCs w:val="24"/>
        </w:rPr>
      </w:pPr>
    </w:p>
    <w:p>
      <w:pPr>
        <w:spacing w:before="120" w:after="120"/>
        <w:rPr>
          <w:rFonts w:hint="eastAsia"/>
          <w:sz w:val="24"/>
          <w:szCs w:val="24"/>
        </w:rPr>
      </w:pPr>
    </w:p>
    <w:p>
      <w:pPr>
        <w:spacing w:before="120" w:after="120"/>
        <w:rPr>
          <w:rFonts w:hint="eastAsia"/>
          <w:sz w:val="24"/>
          <w:szCs w:val="24"/>
        </w:rPr>
      </w:pPr>
    </w:p>
    <w:p>
      <w:pPr>
        <w:spacing w:before="120" w:after="120"/>
        <w:rPr>
          <w:rFonts w:hint="eastAsia"/>
          <w:sz w:val="24"/>
          <w:szCs w:val="24"/>
        </w:rPr>
      </w:pPr>
    </w:p>
    <w:p>
      <w:pPr>
        <w:spacing w:before="120" w:after="120"/>
        <w:rPr>
          <w:rFonts w:hint="eastAsia"/>
          <w:sz w:val="24"/>
          <w:szCs w:val="24"/>
        </w:rPr>
      </w:pPr>
    </w:p>
    <w:p>
      <w:pPr>
        <w:spacing w:before="120" w:after="120"/>
        <w:rPr>
          <w:rFonts w:hint="eastAsia"/>
          <w:sz w:val="24"/>
          <w:szCs w:val="24"/>
        </w:rPr>
      </w:pPr>
    </w:p>
    <w:p>
      <w:pPr>
        <w:spacing w:before="120" w:after="120"/>
        <w:rPr>
          <w:rFonts w:hint="eastAsia"/>
          <w:sz w:val="24"/>
          <w:szCs w:val="24"/>
        </w:rPr>
      </w:pPr>
    </w:p>
    <w:p>
      <w:pPr>
        <w:spacing w:before="120" w:after="120"/>
        <w:rPr>
          <w:rFonts w:hint="eastAsia"/>
          <w:sz w:val="24"/>
          <w:szCs w:val="24"/>
        </w:rPr>
      </w:pPr>
    </w:p>
    <w:p>
      <w:pPr>
        <w:spacing w:before="120" w:after="120"/>
        <w:rPr>
          <w:rFonts w:hint="eastAsia"/>
          <w:sz w:val="24"/>
          <w:szCs w:val="24"/>
        </w:rPr>
      </w:pPr>
    </w:p>
    <w:p>
      <w:pPr>
        <w:spacing w:before="120" w:after="120"/>
        <w:rPr>
          <w:rFonts w:hint="eastAsia"/>
          <w:sz w:val="24"/>
          <w:szCs w:val="24"/>
        </w:rPr>
      </w:pPr>
    </w:p>
    <w:sdt>
      <w:sdtPr>
        <w:rPr>
          <w:rFonts w:ascii="宋体" w:hAnsi="宋体" w:eastAsia="宋体" w:cstheme="minorBidi"/>
          <w:kern w:val="2"/>
          <w:sz w:val="21"/>
          <w:szCs w:val="22"/>
          <w:lang w:val="en-US" w:eastAsia="zh-CN" w:bidi="ar-SA"/>
        </w:rPr>
        <w:id w:val="147458560"/>
        <w15:color w:val="DBDBDB"/>
        <w:docPartObj>
          <w:docPartGallery w:val="Table of Contents"/>
          <w:docPartUnique/>
        </w:docPartObj>
      </w:sdtPr>
      <w:sdtEndPr>
        <w:rPr>
          <w:rFonts w:hint="default" w:asciiTheme="minorHAnsi" w:hAnsiTheme="minorHAnsi" w:eastAsiaTheme="minorEastAsia" w:cstheme="minorBidi"/>
          <w:b/>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2"/>
              <w:lang w:val="en-US" w:eastAsia="zh-CN" w:bidi="ar-SA"/>
            </w:rPr>
          </w:pPr>
        </w:p>
        <w:p>
          <w:pPr>
            <w:spacing w:before="0" w:beforeLines="0" w:after="0" w:afterLines="0" w:line="240" w:lineRule="auto"/>
            <w:ind w:left="0" w:leftChars="0" w:right="0" w:rightChars="0" w:firstLine="0" w:firstLineChars="0"/>
            <w:jc w:val="center"/>
            <w:rPr>
              <w:rFonts w:hint="default" w:asciiTheme="majorAscii" w:hAnsiTheme="majorAscii"/>
              <w:b/>
              <w:bCs/>
              <w:lang w:val="en-US"/>
            </w:rPr>
          </w:pPr>
          <w:r>
            <w:rPr>
              <w:rFonts w:hint="default" w:eastAsia="宋体" w:asciiTheme="majorAscii" w:hAnsiTheme="majorAscii" w:cstheme="minorBidi"/>
              <w:b/>
              <w:bCs/>
              <w:kern w:val="2"/>
              <w:sz w:val="21"/>
              <w:szCs w:val="22"/>
              <w:lang w:val="en-US" w:eastAsia="zh-CN" w:bidi="ar-SA"/>
            </w:rPr>
            <w:t>Catalogue</w:t>
          </w:r>
        </w:p>
        <w:p>
          <w:pPr>
            <w:pStyle w:val="26"/>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heme="minorAscii" w:hAnsiTheme="minorAscii"/>
              <w:b w:val="0"/>
              <w:bCs/>
              <w:sz w:val="21"/>
              <w:szCs w:val="21"/>
            </w:rPr>
          </w:pPr>
          <w:r>
            <w:rPr>
              <w:rFonts w:hint="default" w:asciiTheme="minorAscii" w:hAnsiTheme="minorAscii"/>
              <w:sz w:val="21"/>
              <w:szCs w:val="21"/>
              <w:lang w:val="en-US" w:eastAsia="zh-CN"/>
            </w:rPr>
            <w:fldChar w:fldCharType="begin"/>
          </w:r>
          <w:r>
            <w:rPr>
              <w:rFonts w:hint="default" w:asciiTheme="minorAscii" w:hAnsiTheme="minorAscii"/>
              <w:sz w:val="21"/>
              <w:szCs w:val="21"/>
              <w:lang w:val="en-US" w:eastAsia="zh-CN"/>
            </w:rPr>
            <w:instrText xml:space="preserve">TOC \o "1-2" \h \u </w:instrText>
          </w:r>
          <w:r>
            <w:rPr>
              <w:rFonts w:hint="default" w:asciiTheme="minorAscii" w:hAnsiTheme="minorAscii"/>
              <w:sz w:val="21"/>
              <w:szCs w:val="21"/>
              <w:lang w:val="en-US" w:eastAsia="zh-CN"/>
            </w:rPr>
            <w:fldChar w:fldCharType="separate"/>
          </w:r>
          <w:r>
            <w:rPr>
              <w:rFonts w:hint="default" w:asciiTheme="minorAscii" w:hAnsiTheme="minorAscii"/>
              <w:b w:val="0"/>
              <w:bCs/>
              <w:sz w:val="21"/>
              <w:szCs w:val="21"/>
              <w:lang w:val="en-US" w:eastAsia="zh-CN"/>
            </w:rPr>
            <w:fldChar w:fldCharType="begin"/>
          </w:r>
          <w:r>
            <w:rPr>
              <w:rFonts w:hint="default" w:asciiTheme="minorAscii" w:hAnsiTheme="minorAscii"/>
              <w:b w:val="0"/>
              <w:bCs/>
              <w:sz w:val="21"/>
              <w:szCs w:val="21"/>
              <w:lang w:val="en-US" w:eastAsia="zh-CN"/>
            </w:rPr>
            <w:instrText xml:space="preserve"> HYPERLINK \l _Toc8229 </w:instrText>
          </w:r>
          <w:r>
            <w:rPr>
              <w:rFonts w:hint="default" w:asciiTheme="minorAscii" w:hAnsiTheme="minorAscii"/>
              <w:b w:val="0"/>
              <w:bCs/>
              <w:sz w:val="21"/>
              <w:szCs w:val="21"/>
              <w:lang w:val="en-US" w:eastAsia="zh-CN"/>
            </w:rPr>
            <w:fldChar w:fldCharType="separate"/>
          </w:r>
          <w:r>
            <w:rPr>
              <w:rFonts w:hint="default" w:asciiTheme="minorAscii" w:hAnsiTheme="minorAscii"/>
              <w:b w:val="0"/>
              <w:bCs/>
              <w:sz w:val="21"/>
              <w:szCs w:val="21"/>
            </w:rPr>
            <w:t xml:space="preserve">1. </w:t>
          </w:r>
          <w:r>
            <w:rPr>
              <w:rFonts w:hint="default" w:asciiTheme="minorAscii" w:hAnsiTheme="minorAscii"/>
              <w:b w:val="0"/>
              <w:bCs/>
              <w:sz w:val="21"/>
              <w:szCs w:val="21"/>
              <w:lang w:val="en-US" w:eastAsia="zh-CN"/>
            </w:rPr>
            <w:t>SQL and NoSQL</w:t>
          </w:r>
          <w:r>
            <w:rPr>
              <w:rFonts w:hint="default" w:asciiTheme="minorAscii" w:hAnsiTheme="minorAscii"/>
              <w:b w:val="0"/>
              <w:bCs/>
              <w:sz w:val="21"/>
              <w:szCs w:val="21"/>
            </w:rPr>
            <w:tab/>
          </w:r>
          <w:r>
            <w:rPr>
              <w:rFonts w:hint="default" w:asciiTheme="minorAscii" w:hAnsiTheme="minorAscii"/>
              <w:b w:val="0"/>
              <w:bCs/>
              <w:sz w:val="21"/>
              <w:szCs w:val="21"/>
            </w:rPr>
            <w:fldChar w:fldCharType="begin"/>
          </w:r>
          <w:r>
            <w:rPr>
              <w:rFonts w:hint="default" w:asciiTheme="minorAscii" w:hAnsiTheme="minorAscii"/>
              <w:b w:val="0"/>
              <w:bCs/>
              <w:sz w:val="21"/>
              <w:szCs w:val="21"/>
            </w:rPr>
            <w:instrText xml:space="preserve"> PAGEREF _Toc8229 \h </w:instrText>
          </w:r>
          <w:r>
            <w:rPr>
              <w:rFonts w:hint="default" w:asciiTheme="minorAscii" w:hAnsiTheme="minorAscii"/>
              <w:b w:val="0"/>
              <w:bCs/>
              <w:sz w:val="21"/>
              <w:szCs w:val="21"/>
            </w:rPr>
            <w:fldChar w:fldCharType="separate"/>
          </w:r>
          <w:r>
            <w:rPr>
              <w:rFonts w:hint="default" w:asciiTheme="minorAscii" w:hAnsiTheme="minorAscii"/>
              <w:b w:val="0"/>
              <w:bCs/>
              <w:sz w:val="21"/>
              <w:szCs w:val="21"/>
            </w:rPr>
            <w:t>3</w:t>
          </w:r>
          <w:r>
            <w:rPr>
              <w:rFonts w:hint="default" w:asciiTheme="minorAscii" w:hAnsiTheme="minorAscii"/>
              <w:b w:val="0"/>
              <w:bCs/>
              <w:sz w:val="21"/>
              <w:szCs w:val="21"/>
            </w:rPr>
            <w:fldChar w:fldCharType="end"/>
          </w:r>
          <w:r>
            <w:rPr>
              <w:rFonts w:hint="default" w:asciiTheme="minorAscii" w:hAnsiTheme="minorAscii"/>
              <w:b w:val="0"/>
              <w:bCs/>
              <w:sz w:val="21"/>
              <w:szCs w:val="21"/>
              <w:lang w:val="en-US" w:eastAsia="zh-CN"/>
            </w:rPr>
            <w:fldChar w:fldCharType="end"/>
          </w:r>
        </w:p>
        <w:p>
          <w:pPr>
            <w:pStyle w:val="27"/>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heme="minorAscii" w:hAnsiTheme="minorAscii"/>
              <w:sz w:val="21"/>
              <w:szCs w:val="21"/>
            </w:rPr>
          </w:pPr>
          <w:r>
            <w:rPr>
              <w:rFonts w:hint="default" w:asciiTheme="minorAscii" w:hAnsiTheme="minorAscii"/>
              <w:sz w:val="21"/>
              <w:szCs w:val="21"/>
              <w:lang w:val="en-US" w:eastAsia="zh-CN"/>
            </w:rPr>
            <w:fldChar w:fldCharType="begin"/>
          </w:r>
          <w:r>
            <w:rPr>
              <w:rFonts w:hint="default" w:asciiTheme="minorAscii" w:hAnsiTheme="minorAscii"/>
              <w:sz w:val="21"/>
              <w:szCs w:val="21"/>
              <w:lang w:val="en-US" w:eastAsia="zh-CN"/>
            </w:rPr>
            <w:instrText xml:space="preserve"> HYPERLINK \l _Toc32626 </w:instrText>
          </w:r>
          <w:r>
            <w:rPr>
              <w:rFonts w:hint="default" w:asciiTheme="minorAscii" w:hAnsiTheme="minorAscii"/>
              <w:sz w:val="21"/>
              <w:szCs w:val="21"/>
              <w:lang w:val="en-US" w:eastAsia="zh-CN"/>
            </w:rPr>
            <w:fldChar w:fldCharType="separate"/>
          </w:r>
          <w:r>
            <w:rPr>
              <w:rFonts w:hint="default" w:asciiTheme="minorAscii" w:hAnsiTheme="minorAscii"/>
              <w:sz w:val="21"/>
              <w:szCs w:val="21"/>
              <w:lang w:val="en-US" w:eastAsia="zh-CN"/>
            </w:rPr>
            <w:t>1.1 SQL description</w:t>
          </w:r>
          <w:r>
            <w:rPr>
              <w:rFonts w:hint="default" w:asciiTheme="minorAscii" w:hAnsiTheme="minorAscii"/>
              <w:sz w:val="21"/>
              <w:szCs w:val="21"/>
            </w:rPr>
            <w:tab/>
          </w:r>
          <w:r>
            <w:rPr>
              <w:rFonts w:hint="default" w:asciiTheme="minorAscii" w:hAnsiTheme="minorAscii"/>
              <w:sz w:val="21"/>
              <w:szCs w:val="21"/>
            </w:rPr>
            <w:fldChar w:fldCharType="begin"/>
          </w:r>
          <w:r>
            <w:rPr>
              <w:rFonts w:hint="default" w:asciiTheme="minorAscii" w:hAnsiTheme="minorAscii"/>
              <w:sz w:val="21"/>
              <w:szCs w:val="21"/>
            </w:rPr>
            <w:instrText xml:space="preserve"> PAGEREF _Toc32626 \h </w:instrText>
          </w:r>
          <w:r>
            <w:rPr>
              <w:rFonts w:hint="default" w:asciiTheme="minorAscii" w:hAnsiTheme="minorAscii"/>
              <w:sz w:val="21"/>
              <w:szCs w:val="21"/>
            </w:rPr>
            <w:fldChar w:fldCharType="separate"/>
          </w:r>
          <w:r>
            <w:rPr>
              <w:rFonts w:hint="default" w:asciiTheme="minorAscii" w:hAnsiTheme="minorAscii"/>
              <w:sz w:val="21"/>
              <w:szCs w:val="21"/>
            </w:rPr>
            <w:t>3</w:t>
          </w:r>
          <w:r>
            <w:rPr>
              <w:rFonts w:hint="default" w:asciiTheme="minorAscii" w:hAnsiTheme="minorAscii"/>
              <w:sz w:val="21"/>
              <w:szCs w:val="21"/>
            </w:rPr>
            <w:fldChar w:fldCharType="end"/>
          </w:r>
          <w:r>
            <w:rPr>
              <w:rFonts w:hint="default" w:asciiTheme="minorAscii" w:hAnsiTheme="minorAscii"/>
              <w:sz w:val="21"/>
              <w:szCs w:val="21"/>
              <w:lang w:val="en-US" w:eastAsia="zh-CN"/>
            </w:rPr>
            <w:fldChar w:fldCharType="end"/>
          </w:r>
        </w:p>
        <w:p>
          <w:pPr>
            <w:pStyle w:val="27"/>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heme="minorAscii" w:hAnsiTheme="minorAscii"/>
              <w:sz w:val="21"/>
              <w:szCs w:val="21"/>
            </w:rPr>
          </w:pPr>
          <w:r>
            <w:rPr>
              <w:rFonts w:hint="default" w:asciiTheme="minorAscii" w:hAnsiTheme="minorAscii"/>
              <w:sz w:val="21"/>
              <w:szCs w:val="21"/>
              <w:lang w:val="en-US" w:eastAsia="zh-CN"/>
            </w:rPr>
            <w:fldChar w:fldCharType="begin"/>
          </w:r>
          <w:r>
            <w:rPr>
              <w:rFonts w:hint="default" w:asciiTheme="minorAscii" w:hAnsiTheme="minorAscii"/>
              <w:sz w:val="21"/>
              <w:szCs w:val="21"/>
              <w:lang w:val="en-US" w:eastAsia="zh-CN"/>
            </w:rPr>
            <w:instrText xml:space="preserve"> HYPERLINK \l _Toc20912 </w:instrText>
          </w:r>
          <w:r>
            <w:rPr>
              <w:rFonts w:hint="default" w:asciiTheme="minorAscii" w:hAnsiTheme="minorAscii"/>
              <w:sz w:val="21"/>
              <w:szCs w:val="21"/>
              <w:lang w:val="en-US" w:eastAsia="zh-CN"/>
            </w:rPr>
            <w:fldChar w:fldCharType="separate"/>
          </w:r>
          <w:r>
            <w:rPr>
              <w:rFonts w:hint="default" w:asciiTheme="minorAscii" w:hAnsiTheme="minorAscii"/>
              <w:sz w:val="21"/>
              <w:szCs w:val="21"/>
              <w:lang w:val="en-US" w:eastAsia="zh-CN"/>
            </w:rPr>
            <w:t>1.2 NoSQL description</w:t>
          </w:r>
          <w:r>
            <w:rPr>
              <w:rFonts w:hint="default" w:asciiTheme="minorAscii" w:hAnsiTheme="minorAscii"/>
              <w:sz w:val="21"/>
              <w:szCs w:val="21"/>
            </w:rPr>
            <w:tab/>
          </w:r>
          <w:r>
            <w:rPr>
              <w:rFonts w:hint="default" w:asciiTheme="minorAscii" w:hAnsiTheme="minorAscii"/>
              <w:sz w:val="21"/>
              <w:szCs w:val="21"/>
            </w:rPr>
            <w:fldChar w:fldCharType="begin"/>
          </w:r>
          <w:r>
            <w:rPr>
              <w:rFonts w:hint="default" w:asciiTheme="minorAscii" w:hAnsiTheme="minorAscii"/>
              <w:sz w:val="21"/>
              <w:szCs w:val="21"/>
            </w:rPr>
            <w:instrText xml:space="preserve"> PAGEREF _Toc20912 \h </w:instrText>
          </w:r>
          <w:r>
            <w:rPr>
              <w:rFonts w:hint="default" w:asciiTheme="minorAscii" w:hAnsiTheme="minorAscii"/>
              <w:sz w:val="21"/>
              <w:szCs w:val="21"/>
            </w:rPr>
            <w:fldChar w:fldCharType="separate"/>
          </w:r>
          <w:r>
            <w:rPr>
              <w:rFonts w:hint="default" w:asciiTheme="minorAscii" w:hAnsiTheme="minorAscii"/>
              <w:sz w:val="21"/>
              <w:szCs w:val="21"/>
            </w:rPr>
            <w:t>4</w:t>
          </w:r>
          <w:r>
            <w:rPr>
              <w:rFonts w:hint="default" w:asciiTheme="minorAscii" w:hAnsiTheme="minorAscii"/>
              <w:sz w:val="21"/>
              <w:szCs w:val="21"/>
            </w:rPr>
            <w:fldChar w:fldCharType="end"/>
          </w:r>
          <w:r>
            <w:rPr>
              <w:rFonts w:hint="default" w:asciiTheme="minorAscii" w:hAnsiTheme="minorAscii"/>
              <w:sz w:val="21"/>
              <w:szCs w:val="21"/>
              <w:lang w:val="en-US" w:eastAsia="zh-CN"/>
            </w:rPr>
            <w:fldChar w:fldCharType="end"/>
          </w:r>
        </w:p>
        <w:p>
          <w:pPr>
            <w:pStyle w:val="27"/>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heme="minorAscii" w:hAnsiTheme="minorAscii"/>
              <w:sz w:val="21"/>
              <w:szCs w:val="21"/>
            </w:rPr>
          </w:pPr>
          <w:r>
            <w:rPr>
              <w:rFonts w:hint="default" w:asciiTheme="minorAscii" w:hAnsiTheme="minorAscii"/>
              <w:sz w:val="21"/>
              <w:szCs w:val="21"/>
              <w:lang w:val="en-US" w:eastAsia="zh-CN"/>
            </w:rPr>
            <w:fldChar w:fldCharType="begin"/>
          </w:r>
          <w:r>
            <w:rPr>
              <w:rFonts w:hint="default" w:asciiTheme="minorAscii" w:hAnsiTheme="minorAscii"/>
              <w:sz w:val="21"/>
              <w:szCs w:val="21"/>
              <w:lang w:val="en-US" w:eastAsia="zh-CN"/>
            </w:rPr>
            <w:instrText xml:space="preserve"> HYPERLINK \l _Toc12853 </w:instrText>
          </w:r>
          <w:r>
            <w:rPr>
              <w:rFonts w:hint="default" w:asciiTheme="minorAscii" w:hAnsiTheme="minorAscii"/>
              <w:sz w:val="21"/>
              <w:szCs w:val="21"/>
              <w:lang w:val="en-US" w:eastAsia="zh-CN"/>
            </w:rPr>
            <w:fldChar w:fldCharType="separate"/>
          </w:r>
          <w:r>
            <w:rPr>
              <w:rFonts w:hint="default" w:asciiTheme="minorAscii" w:hAnsiTheme="minorAscii"/>
              <w:sz w:val="21"/>
              <w:szCs w:val="21"/>
              <w:lang w:val="en-US" w:eastAsia="zh-CN"/>
            </w:rPr>
            <w:t>1.3 SQL vs NoSQL</w:t>
          </w:r>
          <w:r>
            <w:rPr>
              <w:rFonts w:hint="default" w:asciiTheme="minorAscii" w:hAnsiTheme="minorAscii"/>
              <w:sz w:val="21"/>
              <w:szCs w:val="21"/>
            </w:rPr>
            <w:tab/>
          </w:r>
          <w:r>
            <w:rPr>
              <w:rFonts w:hint="default" w:asciiTheme="minorAscii" w:hAnsiTheme="minorAscii"/>
              <w:sz w:val="21"/>
              <w:szCs w:val="21"/>
            </w:rPr>
            <w:fldChar w:fldCharType="begin"/>
          </w:r>
          <w:r>
            <w:rPr>
              <w:rFonts w:hint="default" w:asciiTheme="minorAscii" w:hAnsiTheme="minorAscii"/>
              <w:sz w:val="21"/>
              <w:szCs w:val="21"/>
            </w:rPr>
            <w:instrText xml:space="preserve"> PAGEREF _Toc12853 \h </w:instrText>
          </w:r>
          <w:r>
            <w:rPr>
              <w:rFonts w:hint="default" w:asciiTheme="minorAscii" w:hAnsiTheme="minorAscii"/>
              <w:sz w:val="21"/>
              <w:szCs w:val="21"/>
            </w:rPr>
            <w:fldChar w:fldCharType="separate"/>
          </w:r>
          <w:r>
            <w:rPr>
              <w:rFonts w:hint="default" w:asciiTheme="minorAscii" w:hAnsiTheme="minorAscii"/>
              <w:sz w:val="21"/>
              <w:szCs w:val="21"/>
            </w:rPr>
            <w:t>7</w:t>
          </w:r>
          <w:r>
            <w:rPr>
              <w:rFonts w:hint="default" w:asciiTheme="minorAscii" w:hAnsiTheme="minorAscii"/>
              <w:sz w:val="21"/>
              <w:szCs w:val="21"/>
            </w:rPr>
            <w:fldChar w:fldCharType="end"/>
          </w:r>
          <w:r>
            <w:rPr>
              <w:rFonts w:hint="default" w:asciiTheme="minorAscii" w:hAnsiTheme="minorAscii"/>
              <w:sz w:val="21"/>
              <w:szCs w:val="21"/>
              <w:lang w:val="en-US" w:eastAsia="zh-CN"/>
            </w:rPr>
            <w:fldChar w:fldCharType="end"/>
          </w:r>
        </w:p>
        <w:p>
          <w:pPr>
            <w:pStyle w:val="26"/>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heme="minorAscii" w:hAnsiTheme="minorAscii"/>
              <w:b w:val="0"/>
              <w:bCs/>
              <w:sz w:val="21"/>
              <w:szCs w:val="21"/>
            </w:rPr>
          </w:pPr>
          <w:r>
            <w:rPr>
              <w:rFonts w:hint="default" w:asciiTheme="minorAscii" w:hAnsiTheme="minorAscii"/>
              <w:b w:val="0"/>
              <w:bCs/>
              <w:sz w:val="21"/>
              <w:szCs w:val="21"/>
              <w:lang w:val="en-US" w:eastAsia="zh-CN"/>
            </w:rPr>
            <w:fldChar w:fldCharType="begin"/>
          </w:r>
          <w:r>
            <w:rPr>
              <w:rFonts w:hint="default" w:asciiTheme="minorAscii" w:hAnsiTheme="minorAscii"/>
              <w:b w:val="0"/>
              <w:bCs/>
              <w:sz w:val="21"/>
              <w:szCs w:val="21"/>
              <w:lang w:val="en-US" w:eastAsia="zh-CN"/>
            </w:rPr>
            <w:instrText xml:space="preserve"> HYPERLINK \l _Toc21468 </w:instrText>
          </w:r>
          <w:r>
            <w:rPr>
              <w:rFonts w:hint="default" w:asciiTheme="minorAscii" w:hAnsiTheme="minorAscii"/>
              <w:b w:val="0"/>
              <w:bCs/>
              <w:sz w:val="21"/>
              <w:szCs w:val="21"/>
              <w:lang w:val="en-US" w:eastAsia="zh-CN"/>
            </w:rPr>
            <w:fldChar w:fldCharType="separate"/>
          </w:r>
          <w:r>
            <w:rPr>
              <w:rFonts w:hint="default" w:asciiTheme="minorAscii" w:hAnsiTheme="minorAscii"/>
              <w:b w:val="0"/>
              <w:bCs/>
              <w:sz w:val="21"/>
              <w:szCs w:val="21"/>
            </w:rPr>
            <w:t xml:space="preserve">2. </w:t>
          </w:r>
          <w:r>
            <w:rPr>
              <w:rFonts w:hint="default" w:asciiTheme="minorAscii" w:hAnsiTheme="minorAscii"/>
              <w:b w:val="0"/>
              <w:bCs/>
              <w:sz w:val="21"/>
              <w:szCs w:val="21"/>
              <w:lang w:val="en-US" w:eastAsia="zh-CN"/>
            </w:rPr>
            <w:t>Performance Tuning</w:t>
          </w:r>
          <w:r>
            <w:rPr>
              <w:rFonts w:hint="default" w:asciiTheme="minorAscii" w:hAnsiTheme="minorAscii"/>
              <w:b w:val="0"/>
              <w:bCs/>
              <w:sz w:val="21"/>
              <w:szCs w:val="21"/>
            </w:rPr>
            <w:tab/>
          </w:r>
          <w:r>
            <w:rPr>
              <w:rFonts w:hint="default" w:asciiTheme="minorAscii" w:hAnsiTheme="minorAscii"/>
              <w:b w:val="0"/>
              <w:bCs/>
              <w:sz w:val="21"/>
              <w:szCs w:val="21"/>
            </w:rPr>
            <w:fldChar w:fldCharType="begin"/>
          </w:r>
          <w:r>
            <w:rPr>
              <w:rFonts w:hint="default" w:asciiTheme="minorAscii" w:hAnsiTheme="minorAscii"/>
              <w:b w:val="0"/>
              <w:bCs/>
              <w:sz w:val="21"/>
              <w:szCs w:val="21"/>
            </w:rPr>
            <w:instrText xml:space="preserve"> PAGEREF _Toc21468 \h </w:instrText>
          </w:r>
          <w:r>
            <w:rPr>
              <w:rFonts w:hint="default" w:asciiTheme="minorAscii" w:hAnsiTheme="minorAscii"/>
              <w:b w:val="0"/>
              <w:bCs/>
              <w:sz w:val="21"/>
              <w:szCs w:val="21"/>
            </w:rPr>
            <w:fldChar w:fldCharType="separate"/>
          </w:r>
          <w:r>
            <w:rPr>
              <w:rFonts w:hint="default" w:asciiTheme="minorAscii" w:hAnsiTheme="minorAscii"/>
              <w:b w:val="0"/>
              <w:bCs/>
              <w:sz w:val="21"/>
              <w:szCs w:val="21"/>
            </w:rPr>
            <w:t>8</w:t>
          </w:r>
          <w:r>
            <w:rPr>
              <w:rFonts w:hint="default" w:asciiTheme="minorAscii" w:hAnsiTheme="minorAscii"/>
              <w:b w:val="0"/>
              <w:bCs/>
              <w:sz w:val="21"/>
              <w:szCs w:val="21"/>
            </w:rPr>
            <w:fldChar w:fldCharType="end"/>
          </w:r>
          <w:r>
            <w:rPr>
              <w:rFonts w:hint="default" w:asciiTheme="minorAscii" w:hAnsiTheme="minorAscii"/>
              <w:b w:val="0"/>
              <w:bCs/>
              <w:sz w:val="21"/>
              <w:szCs w:val="21"/>
              <w:lang w:val="en-US" w:eastAsia="zh-CN"/>
            </w:rPr>
            <w:fldChar w:fldCharType="end"/>
          </w:r>
        </w:p>
        <w:p>
          <w:pPr>
            <w:pStyle w:val="27"/>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heme="minorAscii" w:hAnsiTheme="minorAscii"/>
              <w:sz w:val="21"/>
              <w:szCs w:val="21"/>
            </w:rPr>
          </w:pPr>
          <w:r>
            <w:rPr>
              <w:rFonts w:hint="default" w:asciiTheme="minorAscii" w:hAnsiTheme="minorAscii"/>
              <w:sz w:val="21"/>
              <w:szCs w:val="21"/>
              <w:lang w:val="en-US" w:eastAsia="zh-CN"/>
            </w:rPr>
            <w:fldChar w:fldCharType="begin"/>
          </w:r>
          <w:r>
            <w:rPr>
              <w:rFonts w:hint="default" w:asciiTheme="minorAscii" w:hAnsiTheme="minorAscii"/>
              <w:sz w:val="21"/>
              <w:szCs w:val="21"/>
              <w:lang w:val="en-US" w:eastAsia="zh-CN"/>
            </w:rPr>
            <w:instrText xml:space="preserve"> HYPERLINK \l _Toc2672 </w:instrText>
          </w:r>
          <w:r>
            <w:rPr>
              <w:rFonts w:hint="default" w:asciiTheme="minorAscii" w:hAnsiTheme="minorAscii"/>
              <w:sz w:val="21"/>
              <w:szCs w:val="21"/>
              <w:lang w:val="en-US" w:eastAsia="zh-CN"/>
            </w:rPr>
            <w:fldChar w:fldCharType="separate"/>
          </w:r>
          <w:r>
            <w:rPr>
              <w:rFonts w:hint="default" w:asciiTheme="minorAscii" w:hAnsiTheme="minorAscii"/>
              <w:sz w:val="21"/>
              <w:szCs w:val="21"/>
              <w:lang w:val="en-US" w:eastAsia="zh-CN"/>
            </w:rPr>
            <w:t>2.1 Index description</w:t>
          </w:r>
          <w:r>
            <w:rPr>
              <w:rFonts w:hint="default" w:asciiTheme="minorAscii" w:hAnsiTheme="minorAscii"/>
              <w:sz w:val="21"/>
              <w:szCs w:val="21"/>
            </w:rPr>
            <w:tab/>
          </w:r>
          <w:r>
            <w:rPr>
              <w:rFonts w:hint="default" w:asciiTheme="minorAscii" w:hAnsiTheme="minorAscii"/>
              <w:sz w:val="21"/>
              <w:szCs w:val="21"/>
            </w:rPr>
            <w:fldChar w:fldCharType="begin"/>
          </w:r>
          <w:r>
            <w:rPr>
              <w:rFonts w:hint="default" w:asciiTheme="minorAscii" w:hAnsiTheme="minorAscii"/>
              <w:sz w:val="21"/>
              <w:szCs w:val="21"/>
            </w:rPr>
            <w:instrText xml:space="preserve"> PAGEREF _Toc2672 \h </w:instrText>
          </w:r>
          <w:r>
            <w:rPr>
              <w:rFonts w:hint="default" w:asciiTheme="minorAscii" w:hAnsiTheme="minorAscii"/>
              <w:sz w:val="21"/>
              <w:szCs w:val="21"/>
            </w:rPr>
            <w:fldChar w:fldCharType="separate"/>
          </w:r>
          <w:r>
            <w:rPr>
              <w:rFonts w:hint="default" w:asciiTheme="minorAscii" w:hAnsiTheme="minorAscii"/>
              <w:sz w:val="21"/>
              <w:szCs w:val="21"/>
            </w:rPr>
            <w:t>8</w:t>
          </w:r>
          <w:r>
            <w:rPr>
              <w:rFonts w:hint="default" w:asciiTheme="minorAscii" w:hAnsiTheme="minorAscii"/>
              <w:sz w:val="21"/>
              <w:szCs w:val="21"/>
            </w:rPr>
            <w:fldChar w:fldCharType="end"/>
          </w:r>
          <w:r>
            <w:rPr>
              <w:rFonts w:hint="default" w:asciiTheme="minorAscii" w:hAnsiTheme="minorAscii"/>
              <w:sz w:val="21"/>
              <w:szCs w:val="21"/>
              <w:lang w:val="en-US" w:eastAsia="zh-CN"/>
            </w:rPr>
            <w:fldChar w:fldCharType="end"/>
          </w:r>
        </w:p>
        <w:p>
          <w:pPr>
            <w:pStyle w:val="27"/>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heme="minorAscii" w:hAnsiTheme="minorAscii"/>
              <w:sz w:val="21"/>
              <w:szCs w:val="21"/>
            </w:rPr>
          </w:pPr>
          <w:r>
            <w:rPr>
              <w:rFonts w:hint="default" w:asciiTheme="minorAscii" w:hAnsiTheme="minorAscii"/>
              <w:sz w:val="21"/>
              <w:szCs w:val="21"/>
              <w:lang w:val="en-US" w:eastAsia="zh-CN"/>
            </w:rPr>
            <w:fldChar w:fldCharType="begin"/>
          </w:r>
          <w:r>
            <w:rPr>
              <w:rFonts w:hint="default" w:asciiTheme="minorAscii" w:hAnsiTheme="minorAscii"/>
              <w:sz w:val="21"/>
              <w:szCs w:val="21"/>
              <w:lang w:val="en-US" w:eastAsia="zh-CN"/>
            </w:rPr>
            <w:instrText xml:space="preserve"> HYPERLINK \l _Toc9353 </w:instrText>
          </w:r>
          <w:r>
            <w:rPr>
              <w:rFonts w:hint="default" w:asciiTheme="minorAscii" w:hAnsiTheme="minorAscii"/>
              <w:sz w:val="21"/>
              <w:szCs w:val="21"/>
              <w:lang w:val="en-US" w:eastAsia="zh-CN"/>
            </w:rPr>
            <w:fldChar w:fldCharType="separate"/>
          </w:r>
          <w:r>
            <w:rPr>
              <w:rFonts w:hint="default" w:asciiTheme="minorAscii" w:hAnsiTheme="minorAscii"/>
              <w:sz w:val="21"/>
              <w:szCs w:val="21"/>
              <w:lang w:val="en-US" w:eastAsia="zh-CN"/>
            </w:rPr>
            <w:t>2.2 Addition of secondary index</w:t>
          </w:r>
          <w:r>
            <w:rPr>
              <w:rFonts w:hint="default" w:asciiTheme="minorAscii" w:hAnsiTheme="minorAscii"/>
              <w:sz w:val="21"/>
              <w:szCs w:val="21"/>
            </w:rPr>
            <w:tab/>
          </w:r>
          <w:r>
            <w:rPr>
              <w:rFonts w:hint="default" w:asciiTheme="minorAscii" w:hAnsiTheme="minorAscii"/>
              <w:sz w:val="21"/>
              <w:szCs w:val="21"/>
            </w:rPr>
            <w:fldChar w:fldCharType="begin"/>
          </w:r>
          <w:r>
            <w:rPr>
              <w:rFonts w:hint="default" w:asciiTheme="minorAscii" w:hAnsiTheme="minorAscii"/>
              <w:sz w:val="21"/>
              <w:szCs w:val="21"/>
            </w:rPr>
            <w:instrText xml:space="preserve"> PAGEREF _Toc9353 \h </w:instrText>
          </w:r>
          <w:r>
            <w:rPr>
              <w:rFonts w:hint="default" w:asciiTheme="minorAscii" w:hAnsiTheme="minorAscii"/>
              <w:sz w:val="21"/>
              <w:szCs w:val="21"/>
            </w:rPr>
            <w:fldChar w:fldCharType="separate"/>
          </w:r>
          <w:r>
            <w:rPr>
              <w:rFonts w:hint="default" w:asciiTheme="minorAscii" w:hAnsiTheme="minorAscii"/>
              <w:sz w:val="21"/>
              <w:szCs w:val="21"/>
            </w:rPr>
            <w:t>9</w:t>
          </w:r>
          <w:r>
            <w:rPr>
              <w:rFonts w:hint="default" w:asciiTheme="minorAscii" w:hAnsiTheme="minorAscii"/>
              <w:sz w:val="21"/>
              <w:szCs w:val="21"/>
            </w:rPr>
            <w:fldChar w:fldCharType="end"/>
          </w:r>
          <w:r>
            <w:rPr>
              <w:rFonts w:hint="default" w:asciiTheme="minorAscii" w:hAnsiTheme="minorAscii"/>
              <w:sz w:val="21"/>
              <w:szCs w:val="21"/>
              <w:lang w:val="en-US" w:eastAsia="zh-CN"/>
            </w:rPr>
            <w:fldChar w:fldCharType="end"/>
          </w:r>
        </w:p>
        <w:p>
          <w:pPr>
            <w:pStyle w:val="27"/>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heme="minorAscii" w:hAnsiTheme="minorAscii"/>
              <w:sz w:val="21"/>
              <w:szCs w:val="21"/>
            </w:rPr>
          </w:pPr>
          <w:r>
            <w:rPr>
              <w:rFonts w:hint="default" w:asciiTheme="minorAscii" w:hAnsiTheme="minorAscii"/>
              <w:sz w:val="21"/>
              <w:szCs w:val="21"/>
              <w:lang w:val="en-US" w:eastAsia="zh-CN"/>
            </w:rPr>
            <w:fldChar w:fldCharType="begin"/>
          </w:r>
          <w:r>
            <w:rPr>
              <w:rFonts w:hint="default" w:asciiTheme="minorAscii" w:hAnsiTheme="minorAscii"/>
              <w:sz w:val="21"/>
              <w:szCs w:val="21"/>
              <w:lang w:val="en-US" w:eastAsia="zh-CN"/>
            </w:rPr>
            <w:instrText xml:space="preserve"> HYPERLINK \l _Toc11122 </w:instrText>
          </w:r>
          <w:r>
            <w:rPr>
              <w:rFonts w:hint="default" w:asciiTheme="minorAscii" w:hAnsiTheme="minorAscii"/>
              <w:sz w:val="21"/>
              <w:szCs w:val="21"/>
              <w:lang w:val="en-US" w:eastAsia="zh-CN"/>
            </w:rPr>
            <w:fldChar w:fldCharType="separate"/>
          </w:r>
          <w:r>
            <w:rPr>
              <w:rFonts w:hint="default" w:asciiTheme="minorAscii" w:hAnsiTheme="minorAscii"/>
              <w:sz w:val="21"/>
              <w:szCs w:val="21"/>
              <w:lang w:val="en-US" w:eastAsia="zh-CN"/>
            </w:rPr>
            <w:t>2.3 Advantages of building indexed columns</w:t>
          </w:r>
          <w:r>
            <w:rPr>
              <w:rFonts w:hint="default" w:asciiTheme="minorAscii" w:hAnsiTheme="minorAscii"/>
              <w:sz w:val="21"/>
              <w:szCs w:val="21"/>
            </w:rPr>
            <w:tab/>
          </w:r>
          <w:r>
            <w:rPr>
              <w:rFonts w:hint="default" w:asciiTheme="minorAscii" w:hAnsiTheme="minorAscii"/>
              <w:sz w:val="21"/>
              <w:szCs w:val="21"/>
            </w:rPr>
            <w:fldChar w:fldCharType="begin"/>
          </w:r>
          <w:r>
            <w:rPr>
              <w:rFonts w:hint="default" w:asciiTheme="minorAscii" w:hAnsiTheme="minorAscii"/>
              <w:sz w:val="21"/>
              <w:szCs w:val="21"/>
            </w:rPr>
            <w:instrText xml:space="preserve"> PAGEREF _Toc11122 \h </w:instrText>
          </w:r>
          <w:r>
            <w:rPr>
              <w:rFonts w:hint="default" w:asciiTheme="minorAscii" w:hAnsiTheme="minorAscii"/>
              <w:sz w:val="21"/>
              <w:szCs w:val="21"/>
            </w:rPr>
            <w:fldChar w:fldCharType="separate"/>
          </w:r>
          <w:r>
            <w:rPr>
              <w:rFonts w:hint="default" w:asciiTheme="minorAscii" w:hAnsiTheme="minorAscii"/>
              <w:sz w:val="21"/>
              <w:szCs w:val="21"/>
            </w:rPr>
            <w:t>10</w:t>
          </w:r>
          <w:r>
            <w:rPr>
              <w:rFonts w:hint="default" w:asciiTheme="minorAscii" w:hAnsiTheme="minorAscii"/>
              <w:sz w:val="21"/>
              <w:szCs w:val="21"/>
            </w:rPr>
            <w:fldChar w:fldCharType="end"/>
          </w:r>
          <w:r>
            <w:rPr>
              <w:rFonts w:hint="default" w:asciiTheme="minorAscii" w:hAnsiTheme="minorAscii"/>
              <w:sz w:val="21"/>
              <w:szCs w:val="21"/>
              <w:lang w:val="en-US" w:eastAsia="zh-CN"/>
            </w:rPr>
            <w:fldChar w:fldCharType="end"/>
          </w:r>
        </w:p>
        <w:p>
          <w:pPr>
            <w:pStyle w:val="26"/>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heme="minorAscii" w:hAnsiTheme="minorAscii"/>
              <w:b w:val="0"/>
              <w:bCs/>
              <w:sz w:val="21"/>
              <w:szCs w:val="21"/>
            </w:rPr>
          </w:pPr>
          <w:r>
            <w:rPr>
              <w:rFonts w:hint="default" w:asciiTheme="minorAscii" w:hAnsiTheme="minorAscii"/>
              <w:b w:val="0"/>
              <w:bCs/>
              <w:sz w:val="21"/>
              <w:szCs w:val="21"/>
              <w:lang w:val="en-US" w:eastAsia="zh-CN"/>
            </w:rPr>
            <w:fldChar w:fldCharType="begin"/>
          </w:r>
          <w:r>
            <w:rPr>
              <w:rFonts w:hint="default" w:asciiTheme="minorAscii" w:hAnsiTheme="minorAscii"/>
              <w:b w:val="0"/>
              <w:bCs/>
              <w:sz w:val="21"/>
              <w:szCs w:val="21"/>
              <w:lang w:val="en-US" w:eastAsia="zh-CN"/>
            </w:rPr>
            <w:instrText xml:space="preserve"> HYPERLINK \l _Toc11017 </w:instrText>
          </w:r>
          <w:r>
            <w:rPr>
              <w:rFonts w:hint="default" w:asciiTheme="minorAscii" w:hAnsiTheme="minorAscii"/>
              <w:b w:val="0"/>
              <w:bCs/>
              <w:sz w:val="21"/>
              <w:szCs w:val="21"/>
              <w:lang w:val="en-US" w:eastAsia="zh-CN"/>
            </w:rPr>
            <w:fldChar w:fldCharType="separate"/>
          </w:r>
          <w:r>
            <w:rPr>
              <w:rFonts w:hint="default" w:asciiTheme="minorAscii" w:hAnsiTheme="minorAscii"/>
              <w:b w:val="0"/>
              <w:bCs/>
              <w:sz w:val="21"/>
              <w:szCs w:val="21"/>
            </w:rPr>
            <w:t xml:space="preserve">3. </w:t>
          </w:r>
          <w:r>
            <w:rPr>
              <w:rFonts w:hint="default" w:asciiTheme="minorAscii" w:hAnsiTheme="minorAscii"/>
              <w:b w:val="0"/>
              <w:bCs/>
              <w:sz w:val="21"/>
              <w:szCs w:val="21"/>
              <w:lang w:val="en-US" w:eastAsia="zh-CN"/>
            </w:rPr>
            <w:t>Transaction</w:t>
          </w:r>
          <w:r>
            <w:rPr>
              <w:rFonts w:hint="default" w:asciiTheme="minorAscii" w:hAnsiTheme="minorAscii"/>
              <w:b w:val="0"/>
              <w:bCs/>
              <w:sz w:val="21"/>
              <w:szCs w:val="21"/>
            </w:rPr>
            <w:tab/>
          </w:r>
          <w:r>
            <w:rPr>
              <w:rFonts w:hint="default" w:asciiTheme="minorAscii" w:hAnsiTheme="minorAscii"/>
              <w:b w:val="0"/>
              <w:bCs/>
              <w:sz w:val="21"/>
              <w:szCs w:val="21"/>
            </w:rPr>
            <w:fldChar w:fldCharType="begin"/>
          </w:r>
          <w:r>
            <w:rPr>
              <w:rFonts w:hint="default" w:asciiTheme="minorAscii" w:hAnsiTheme="minorAscii"/>
              <w:b w:val="0"/>
              <w:bCs/>
              <w:sz w:val="21"/>
              <w:szCs w:val="21"/>
            </w:rPr>
            <w:instrText xml:space="preserve"> PAGEREF _Toc11017 \h </w:instrText>
          </w:r>
          <w:r>
            <w:rPr>
              <w:rFonts w:hint="default" w:asciiTheme="minorAscii" w:hAnsiTheme="minorAscii"/>
              <w:b w:val="0"/>
              <w:bCs/>
              <w:sz w:val="21"/>
              <w:szCs w:val="21"/>
            </w:rPr>
            <w:fldChar w:fldCharType="separate"/>
          </w:r>
          <w:r>
            <w:rPr>
              <w:rFonts w:hint="default" w:asciiTheme="minorAscii" w:hAnsiTheme="minorAscii"/>
              <w:b w:val="0"/>
              <w:bCs/>
              <w:sz w:val="21"/>
              <w:szCs w:val="21"/>
            </w:rPr>
            <w:t>10</w:t>
          </w:r>
          <w:r>
            <w:rPr>
              <w:rFonts w:hint="default" w:asciiTheme="minorAscii" w:hAnsiTheme="minorAscii"/>
              <w:b w:val="0"/>
              <w:bCs/>
              <w:sz w:val="21"/>
              <w:szCs w:val="21"/>
            </w:rPr>
            <w:fldChar w:fldCharType="end"/>
          </w:r>
          <w:r>
            <w:rPr>
              <w:rFonts w:hint="default" w:asciiTheme="minorAscii" w:hAnsiTheme="minorAscii"/>
              <w:b w:val="0"/>
              <w:bCs/>
              <w:sz w:val="21"/>
              <w:szCs w:val="21"/>
              <w:lang w:val="en-US" w:eastAsia="zh-CN"/>
            </w:rPr>
            <w:fldChar w:fldCharType="end"/>
          </w:r>
        </w:p>
        <w:p>
          <w:pPr>
            <w:pStyle w:val="27"/>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heme="minorAscii" w:hAnsiTheme="minorAscii"/>
              <w:sz w:val="21"/>
              <w:szCs w:val="21"/>
            </w:rPr>
          </w:pPr>
          <w:r>
            <w:rPr>
              <w:rFonts w:hint="default" w:asciiTheme="minorAscii" w:hAnsiTheme="minorAscii"/>
              <w:sz w:val="21"/>
              <w:szCs w:val="21"/>
              <w:lang w:val="en-US" w:eastAsia="zh-CN"/>
            </w:rPr>
            <w:fldChar w:fldCharType="begin"/>
          </w:r>
          <w:r>
            <w:rPr>
              <w:rFonts w:hint="default" w:asciiTheme="minorAscii" w:hAnsiTheme="minorAscii"/>
              <w:sz w:val="21"/>
              <w:szCs w:val="21"/>
              <w:lang w:val="en-US" w:eastAsia="zh-CN"/>
            </w:rPr>
            <w:instrText xml:space="preserve"> HYPERLINK \l _Toc29563 </w:instrText>
          </w:r>
          <w:r>
            <w:rPr>
              <w:rFonts w:hint="default" w:asciiTheme="minorAscii" w:hAnsiTheme="minorAscii"/>
              <w:sz w:val="21"/>
              <w:szCs w:val="21"/>
              <w:lang w:val="en-US" w:eastAsia="zh-CN"/>
            </w:rPr>
            <w:fldChar w:fldCharType="separate"/>
          </w:r>
          <w:r>
            <w:rPr>
              <w:rFonts w:hint="default" w:asciiTheme="minorAscii" w:hAnsiTheme="minorAscii"/>
              <w:sz w:val="21"/>
              <w:szCs w:val="21"/>
              <w:lang w:val="en-US" w:eastAsia="zh-CN"/>
            </w:rPr>
            <w:t>3.1 Transaction description</w:t>
          </w:r>
          <w:r>
            <w:rPr>
              <w:rFonts w:hint="default" w:asciiTheme="minorAscii" w:hAnsiTheme="minorAscii"/>
              <w:sz w:val="21"/>
              <w:szCs w:val="21"/>
            </w:rPr>
            <w:tab/>
          </w:r>
          <w:r>
            <w:rPr>
              <w:rFonts w:hint="default" w:asciiTheme="minorAscii" w:hAnsiTheme="minorAscii"/>
              <w:sz w:val="21"/>
              <w:szCs w:val="21"/>
            </w:rPr>
            <w:fldChar w:fldCharType="begin"/>
          </w:r>
          <w:r>
            <w:rPr>
              <w:rFonts w:hint="default" w:asciiTheme="minorAscii" w:hAnsiTheme="minorAscii"/>
              <w:sz w:val="21"/>
              <w:szCs w:val="21"/>
            </w:rPr>
            <w:instrText xml:space="preserve"> PAGEREF _Toc29563 \h </w:instrText>
          </w:r>
          <w:r>
            <w:rPr>
              <w:rFonts w:hint="default" w:asciiTheme="minorAscii" w:hAnsiTheme="minorAscii"/>
              <w:sz w:val="21"/>
              <w:szCs w:val="21"/>
            </w:rPr>
            <w:fldChar w:fldCharType="separate"/>
          </w:r>
          <w:r>
            <w:rPr>
              <w:rFonts w:hint="default" w:asciiTheme="minorAscii" w:hAnsiTheme="minorAscii"/>
              <w:sz w:val="21"/>
              <w:szCs w:val="21"/>
            </w:rPr>
            <w:t>11</w:t>
          </w:r>
          <w:r>
            <w:rPr>
              <w:rFonts w:hint="default" w:asciiTheme="minorAscii" w:hAnsiTheme="minorAscii"/>
              <w:sz w:val="21"/>
              <w:szCs w:val="21"/>
            </w:rPr>
            <w:fldChar w:fldCharType="end"/>
          </w:r>
          <w:r>
            <w:rPr>
              <w:rFonts w:hint="default" w:asciiTheme="minorAscii" w:hAnsiTheme="minorAscii"/>
              <w:sz w:val="21"/>
              <w:szCs w:val="21"/>
              <w:lang w:val="en-US" w:eastAsia="zh-CN"/>
            </w:rPr>
            <w:fldChar w:fldCharType="end"/>
          </w:r>
        </w:p>
        <w:p>
          <w:pPr>
            <w:pStyle w:val="27"/>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heme="minorAscii" w:hAnsiTheme="minorAscii"/>
              <w:sz w:val="21"/>
              <w:szCs w:val="21"/>
            </w:rPr>
          </w:pPr>
          <w:r>
            <w:rPr>
              <w:rFonts w:hint="default" w:asciiTheme="minorAscii" w:hAnsiTheme="minorAscii"/>
              <w:sz w:val="21"/>
              <w:szCs w:val="21"/>
              <w:lang w:val="en-US" w:eastAsia="zh-CN"/>
            </w:rPr>
            <w:fldChar w:fldCharType="begin"/>
          </w:r>
          <w:r>
            <w:rPr>
              <w:rFonts w:hint="default" w:asciiTheme="minorAscii" w:hAnsiTheme="minorAscii"/>
              <w:sz w:val="21"/>
              <w:szCs w:val="21"/>
              <w:lang w:val="en-US" w:eastAsia="zh-CN"/>
            </w:rPr>
            <w:instrText xml:space="preserve"> HYPERLINK \l _Toc30707 </w:instrText>
          </w:r>
          <w:r>
            <w:rPr>
              <w:rFonts w:hint="default" w:asciiTheme="minorAscii" w:hAnsiTheme="minorAscii"/>
              <w:sz w:val="21"/>
              <w:szCs w:val="21"/>
              <w:lang w:val="en-US" w:eastAsia="zh-CN"/>
            </w:rPr>
            <w:fldChar w:fldCharType="separate"/>
          </w:r>
          <w:r>
            <w:rPr>
              <w:rFonts w:hint="default" w:asciiTheme="minorAscii" w:hAnsiTheme="minorAscii"/>
              <w:sz w:val="21"/>
              <w:szCs w:val="21"/>
              <w:lang w:val="en-US" w:eastAsia="zh-CN"/>
            </w:rPr>
            <w:t>3.2 Solution for problem a</w:t>
          </w:r>
          <w:r>
            <w:rPr>
              <w:rFonts w:hint="default" w:asciiTheme="minorAscii" w:hAnsiTheme="minorAscii"/>
              <w:sz w:val="21"/>
              <w:szCs w:val="21"/>
            </w:rPr>
            <w:tab/>
          </w:r>
          <w:r>
            <w:rPr>
              <w:rFonts w:hint="default" w:asciiTheme="minorAscii" w:hAnsiTheme="minorAscii"/>
              <w:sz w:val="21"/>
              <w:szCs w:val="21"/>
            </w:rPr>
            <w:fldChar w:fldCharType="begin"/>
          </w:r>
          <w:r>
            <w:rPr>
              <w:rFonts w:hint="default" w:asciiTheme="minorAscii" w:hAnsiTheme="minorAscii"/>
              <w:sz w:val="21"/>
              <w:szCs w:val="21"/>
            </w:rPr>
            <w:instrText xml:space="preserve"> PAGEREF _Toc30707 \h </w:instrText>
          </w:r>
          <w:r>
            <w:rPr>
              <w:rFonts w:hint="default" w:asciiTheme="minorAscii" w:hAnsiTheme="minorAscii"/>
              <w:sz w:val="21"/>
              <w:szCs w:val="21"/>
            </w:rPr>
            <w:fldChar w:fldCharType="separate"/>
          </w:r>
          <w:r>
            <w:rPr>
              <w:rFonts w:hint="default" w:asciiTheme="minorAscii" w:hAnsiTheme="minorAscii"/>
              <w:sz w:val="21"/>
              <w:szCs w:val="21"/>
            </w:rPr>
            <w:t>12</w:t>
          </w:r>
          <w:r>
            <w:rPr>
              <w:rFonts w:hint="default" w:asciiTheme="minorAscii" w:hAnsiTheme="minorAscii"/>
              <w:sz w:val="21"/>
              <w:szCs w:val="21"/>
            </w:rPr>
            <w:fldChar w:fldCharType="end"/>
          </w:r>
          <w:r>
            <w:rPr>
              <w:rFonts w:hint="default" w:asciiTheme="minorAscii" w:hAnsiTheme="minorAscii"/>
              <w:sz w:val="21"/>
              <w:szCs w:val="21"/>
              <w:lang w:val="en-US" w:eastAsia="zh-CN"/>
            </w:rPr>
            <w:fldChar w:fldCharType="end"/>
          </w:r>
        </w:p>
        <w:p>
          <w:pPr>
            <w:pStyle w:val="27"/>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heme="minorAscii" w:hAnsiTheme="minorAscii"/>
              <w:sz w:val="21"/>
              <w:szCs w:val="21"/>
            </w:rPr>
          </w:pPr>
          <w:r>
            <w:rPr>
              <w:rFonts w:hint="default" w:asciiTheme="minorAscii" w:hAnsiTheme="minorAscii"/>
              <w:sz w:val="21"/>
              <w:szCs w:val="21"/>
              <w:lang w:val="en-US" w:eastAsia="zh-CN"/>
            </w:rPr>
            <w:fldChar w:fldCharType="begin"/>
          </w:r>
          <w:r>
            <w:rPr>
              <w:rFonts w:hint="default" w:asciiTheme="minorAscii" w:hAnsiTheme="minorAscii"/>
              <w:sz w:val="21"/>
              <w:szCs w:val="21"/>
              <w:lang w:val="en-US" w:eastAsia="zh-CN"/>
            </w:rPr>
            <w:instrText xml:space="preserve"> HYPERLINK \l _Toc30418 </w:instrText>
          </w:r>
          <w:r>
            <w:rPr>
              <w:rFonts w:hint="default" w:asciiTheme="minorAscii" w:hAnsiTheme="minorAscii"/>
              <w:sz w:val="21"/>
              <w:szCs w:val="21"/>
              <w:lang w:val="en-US" w:eastAsia="zh-CN"/>
            </w:rPr>
            <w:fldChar w:fldCharType="separate"/>
          </w:r>
          <w:r>
            <w:rPr>
              <w:rFonts w:hint="default" w:asciiTheme="minorAscii" w:hAnsiTheme="minorAscii"/>
              <w:sz w:val="21"/>
              <w:szCs w:val="21"/>
              <w:lang w:val="en-US" w:eastAsia="zh-CN"/>
            </w:rPr>
            <w:t>3.3 Solution for problem b</w:t>
          </w:r>
          <w:r>
            <w:rPr>
              <w:rFonts w:hint="default" w:asciiTheme="minorAscii" w:hAnsiTheme="minorAscii"/>
              <w:sz w:val="21"/>
              <w:szCs w:val="21"/>
            </w:rPr>
            <w:tab/>
          </w:r>
          <w:r>
            <w:rPr>
              <w:rFonts w:hint="default" w:asciiTheme="minorAscii" w:hAnsiTheme="minorAscii"/>
              <w:sz w:val="21"/>
              <w:szCs w:val="21"/>
            </w:rPr>
            <w:fldChar w:fldCharType="begin"/>
          </w:r>
          <w:r>
            <w:rPr>
              <w:rFonts w:hint="default" w:asciiTheme="minorAscii" w:hAnsiTheme="minorAscii"/>
              <w:sz w:val="21"/>
              <w:szCs w:val="21"/>
            </w:rPr>
            <w:instrText xml:space="preserve"> PAGEREF _Toc30418 \h </w:instrText>
          </w:r>
          <w:r>
            <w:rPr>
              <w:rFonts w:hint="default" w:asciiTheme="minorAscii" w:hAnsiTheme="minorAscii"/>
              <w:sz w:val="21"/>
              <w:szCs w:val="21"/>
            </w:rPr>
            <w:fldChar w:fldCharType="separate"/>
          </w:r>
          <w:r>
            <w:rPr>
              <w:rFonts w:hint="default" w:asciiTheme="minorAscii" w:hAnsiTheme="minorAscii"/>
              <w:sz w:val="21"/>
              <w:szCs w:val="21"/>
            </w:rPr>
            <w:t>12</w:t>
          </w:r>
          <w:r>
            <w:rPr>
              <w:rFonts w:hint="default" w:asciiTheme="minorAscii" w:hAnsiTheme="minorAscii"/>
              <w:sz w:val="21"/>
              <w:szCs w:val="21"/>
            </w:rPr>
            <w:fldChar w:fldCharType="end"/>
          </w:r>
          <w:r>
            <w:rPr>
              <w:rFonts w:hint="default" w:asciiTheme="minorAscii" w:hAnsiTheme="minorAscii"/>
              <w:sz w:val="21"/>
              <w:szCs w:val="21"/>
              <w:lang w:val="en-US" w:eastAsia="zh-CN"/>
            </w:rPr>
            <w:fldChar w:fldCharType="end"/>
          </w:r>
        </w:p>
        <w:p>
          <w:pPr>
            <w:pStyle w:val="26"/>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heme="minorAscii" w:hAnsiTheme="minorAscii"/>
              <w:b w:val="0"/>
              <w:bCs/>
              <w:sz w:val="21"/>
              <w:szCs w:val="21"/>
            </w:rPr>
          </w:pPr>
          <w:r>
            <w:rPr>
              <w:rFonts w:hint="default" w:asciiTheme="minorAscii" w:hAnsiTheme="minorAscii"/>
              <w:b w:val="0"/>
              <w:bCs/>
              <w:sz w:val="21"/>
              <w:szCs w:val="21"/>
              <w:lang w:val="en-US" w:eastAsia="zh-CN"/>
            </w:rPr>
            <w:fldChar w:fldCharType="begin"/>
          </w:r>
          <w:r>
            <w:rPr>
              <w:rFonts w:hint="default" w:asciiTheme="minorAscii" w:hAnsiTheme="minorAscii"/>
              <w:b w:val="0"/>
              <w:bCs/>
              <w:sz w:val="21"/>
              <w:szCs w:val="21"/>
              <w:lang w:val="en-US" w:eastAsia="zh-CN"/>
            </w:rPr>
            <w:instrText xml:space="preserve"> HYPERLINK \l _Toc9296 </w:instrText>
          </w:r>
          <w:r>
            <w:rPr>
              <w:rFonts w:hint="default" w:asciiTheme="minorAscii" w:hAnsiTheme="minorAscii"/>
              <w:b w:val="0"/>
              <w:bCs/>
              <w:sz w:val="21"/>
              <w:szCs w:val="21"/>
              <w:lang w:val="en-US" w:eastAsia="zh-CN"/>
            </w:rPr>
            <w:fldChar w:fldCharType="separate"/>
          </w:r>
          <w:r>
            <w:rPr>
              <w:rFonts w:hint="default" w:asciiTheme="minorAscii" w:hAnsiTheme="minorAscii"/>
              <w:b w:val="0"/>
              <w:bCs/>
              <w:sz w:val="21"/>
              <w:szCs w:val="21"/>
            </w:rPr>
            <w:t xml:space="preserve">4. </w:t>
          </w:r>
          <w:r>
            <w:rPr>
              <w:rFonts w:hint="default" w:asciiTheme="minorAscii" w:hAnsiTheme="minorAscii"/>
              <w:b w:val="0"/>
              <w:bCs/>
              <w:sz w:val="21"/>
              <w:szCs w:val="21"/>
              <w:lang w:val="en-US" w:eastAsia="zh-CN"/>
            </w:rPr>
            <w:t>Distributed Database Solution</w:t>
          </w:r>
          <w:r>
            <w:rPr>
              <w:rFonts w:hint="default" w:asciiTheme="minorAscii" w:hAnsiTheme="minorAscii"/>
              <w:b w:val="0"/>
              <w:bCs/>
              <w:sz w:val="21"/>
              <w:szCs w:val="21"/>
            </w:rPr>
            <w:tab/>
          </w:r>
          <w:r>
            <w:rPr>
              <w:rFonts w:hint="default" w:asciiTheme="minorAscii" w:hAnsiTheme="minorAscii"/>
              <w:b w:val="0"/>
              <w:bCs/>
              <w:sz w:val="21"/>
              <w:szCs w:val="21"/>
            </w:rPr>
            <w:fldChar w:fldCharType="begin"/>
          </w:r>
          <w:r>
            <w:rPr>
              <w:rFonts w:hint="default" w:asciiTheme="minorAscii" w:hAnsiTheme="minorAscii"/>
              <w:b w:val="0"/>
              <w:bCs/>
              <w:sz w:val="21"/>
              <w:szCs w:val="21"/>
            </w:rPr>
            <w:instrText xml:space="preserve"> PAGEREF _Toc9296 \h </w:instrText>
          </w:r>
          <w:r>
            <w:rPr>
              <w:rFonts w:hint="default" w:asciiTheme="minorAscii" w:hAnsiTheme="minorAscii"/>
              <w:b w:val="0"/>
              <w:bCs/>
              <w:sz w:val="21"/>
              <w:szCs w:val="21"/>
            </w:rPr>
            <w:fldChar w:fldCharType="separate"/>
          </w:r>
          <w:r>
            <w:rPr>
              <w:rFonts w:hint="default" w:asciiTheme="minorAscii" w:hAnsiTheme="minorAscii"/>
              <w:b w:val="0"/>
              <w:bCs/>
              <w:sz w:val="21"/>
              <w:szCs w:val="21"/>
            </w:rPr>
            <w:t>13</w:t>
          </w:r>
          <w:r>
            <w:rPr>
              <w:rFonts w:hint="default" w:asciiTheme="minorAscii" w:hAnsiTheme="minorAscii"/>
              <w:b w:val="0"/>
              <w:bCs/>
              <w:sz w:val="21"/>
              <w:szCs w:val="21"/>
            </w:rPr>
            <w:fldChar w:fldCharType="end"/>
          </w:r>
          <w:r>
            <w:rPr>
              <w:rFonts w:hint="default" w:asciiTheme="minorAscii" w:hAnsiTheme="minorAscii"/>
              <w:b w:val="0"/>
              <w:bCs/>
              <w:sz w:val="21"/>
              <w:szCs w:val="21"/>
              <w:lang w:val="en-US" w:eastAsia="zh-CN"/>
            </w:rPr>
            <w:fldChar w:fldCharType="end"/>
          </w:r>
        </w:p>
        <w:p>
          <w:pPr>
            <w:pStyle w:val="27"/>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heme="minorAscii" w:hAnsiTheme="minorAscii"/>
              <w:sz w:val="21"/>
              <w:szCs w:val="21"/>
            </w:rPr>
          </w:pPr>
          <w:r>
            <w:rPr>
              <w:rFonts w:hint="default" w:asciiTheme="minorAscii" w:hAnsiTheme="minorAscii"/>
              <w:sz w:val="21"/>
              <w:szCs w:val="21"/>
              <w:lang w:val="en-US" w:eastAsia="zh-CN"/>
            </w:rPr>
            <w:fldChar w:fldCharType="begin"/>
          </w:r>
          <w:r>
            <w:rPr>
              <w:rFonts w:hint="default" w:asciiTheme="minorAscii" w:hAnsiTheme="minorAscii"/>
              <w:sz w:val="21"/>
              <w:szCs w:val="21"/>
              <w:lang w:val="en-US" w:eastAsia="zh-CN"/>
            </w:rPr>
            <w:instrText xml:space="preserve"> HYPERLINK \l _Toc28852 </w:instrText>
          </w:r>
          <w:r>
            <w:rPr>
              <w:rFonts w:hint="default" w:asciiTheme="minorAscii" w:hAnsiTheme="minorAscii"/>
              <w:sz w:val="21"/>
              <w:szCs w:val="21"/>
              <w:lang w:val="en-US" w:eastAsia="zh-CN"/>
            </w:rPr>
            <w:fldChar w:fldCharType="separate"/>
          </w:r>
          <w:r>
            <w:rPr>
              <w:rFonts w:hint="default" w:asciiTheme="minorAscii" w:hAnsiTheme="minorAscii"/>
              <w:sz w:val="21"/>
              <w:szCs w:val="21"/>
              <w:lang w:val="en-US" w:eastAsia="zh-CN"/>
            </w:rPr>
            <w:t>4.1 Distributed Database description</w:t>
          </w:r>
          <w:r>
            <w:rPr>
              <w:rFonts w:hint="default" w:asciiTheme="minorAscii" w:hAnsiTheme="minorAscii"/>
              <w:sz w:val="21"/>
              <w:szCs w:val="21"/>
            </w:rPr>
            <w:tab/>
          </w:r>
          <w:r>
            <w:rPr>
              <w:rFonts w:hint="default" w:asciiTheme="minorAscii" w:hAnsiTheme="minorAscii"/>
              <w:sz w:val="21"/>
              <w:szCs w:val="21"/>
            </w:rPr>
            <w:fldChar w:fldCharType="begin"/>
          </w:r>
          <w:r>
            <w:rPr>
              <w:rFonts w:hint="default" w:asciiTheme="minorAscii" w:hAnsiTheme="minorAscii"/>
              <w:sz w:val="21"/>
              <w:szCs w:val="21"/>
            </w:rPr>
            <w:instrText xml:space="preserve"> PAGEREF _Toc28852 \h </w:instrText>
          </w:r>
          <w:r>
            <w:rPr>
              <w:rFonts w:hint="default" w:asciiTheme="minorAscii" w:hAnsiTheme="minorAscii"/>
              <w:sz w:val="21"/>
              <w:szCs w:val="21"/>
            </w:rPr>
            <w:fldChar w:fldCharType="separate"/>
          </w:r>
          <w:r>
            <w:rPr>
              <w:rFonts w:hint="default" w:asciiTheme="minorAscii" w:hAnsiTheme="minorAscii"/>
              <w:sz w:val="21"/>
              <w:szCs w:val="21"/>
            </w:rPr>
            <w:t>13</w:t>
          </w:r>
          <w:r>
            <w:rPr>
              <w:rFonts w:hint="default" w:asciiTheme="minorAscii" w:hAnsiTheme="minorAscii"/>
              <w:sz w:val="21"/>
              <w:szCs w:val="21"/>
            </w:rPr>
            <w:fldChar w:fldCharType="end"/>
          </w:r>
          <w:r>
            <w:rPr>
              <w:rFonts w:hint="default" w:asciiTheme="minorAscii" w:hAnsiTheme="minorAscii"/>
              <w:sz w:val="21"/>
              <w:szCs w:val="21"/>
              <w:lang w:val="en-US" w:eastAsia="zh-CN"/>
            </w:rPr>
            <w:fldChar w:fldCharType="end"/>
          </w:r>
        </w:p>
        <w:p>
          <w:pPr>
            <w:pStyle w:val="27"/>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heme="minorAscii" w:hAnsiTheme="minorAscii"/>
              <w:sz w:val="21"/>
              <w:szCs w:val="21"/>
            </w:rPr>
          </w:pPr>
          <w:r>
            <w:rPr>
              <w:rFonts w:hint="default" w:asciiTheme="minorAscii" w:hAnsiTheme="minorAscii"/>
              <w:sz w:val="21"/>
              <w:szCs w:val="21"/>
              <w:lang w:val="en-US" w:eastAsia="zh-CN"/>
            </w:rPr>
            <w:fldChar w:fldCharType="begin"/>
          </w:r>
          <w:r>
            <w:rPr>
              <w:rFonts w:hint="default" w:asciiTheme="minorAscii" w:hAnsiTheme="minorAscii"/>
              <w:sz w:val="21"/>
              <w:szCs w:val="21"/>
              <w:lang w:val="en-US" w:eastAsia="zh-CN"/>
            </w:rPr>
            <w:instrText xml:space="preserve"> HYPERLINK \l _Toc21342 </w:instrText>
          </w:r>
          <w:r>
            <w:rPr>
              <w:rFonts w:hint="default" w:asciiTheme="minorAscii" w:hAnsiTheme="minorAscii"/>
              <w:sz w:val="21"/>
              <w:szCs w:val="21"/>
              <w:lang w:val="en-US" w:eastAsia="zh-CN"/>
            </w:rPr>
            <w:fldChar w:fldCharType="separate"/>
          </w:r>
          <w:r>
            <w:rPr>
              <w:rFonts w:hint="default" w:asciiTheme="minorAscii" w:hAnsiTheme="minorAscii"/>
              <w:sz w:val="21"/>
              <w:szCs w:val="21"/>
              <w:lang w:val="en-US" w:eastAsia="zh-CN"/>
            </w:rPr>
            <w:t>4.2 Solution</w:t>
          </w:r>
          <w:r>
            <w:rPr>
              <w:rFonts w:hint="default" w:asciiTheme="minorAscii" w:hAnsiTheme="minorAscii"/>
              <w:sz w:val="21"/>
              <w:szCs w:val="21"/>
            </w:rPr>
            <w:tab/>
          </w:r>
          <w:r>
            <w:rPr>
              <w:rFonts w:hint="default" w:asciiTheme="minorAscii" w:hAnsiTheme="minorAscii"/>
              <w:sz w:val="21"/>
              <w:szCs w:val="21"/>
            </w:rPr>
            <w:fldChar w:fldCharType="begin"/>
          </w:r>
          <w:r>
            <w:rPr>
              <w:rFonts w:hint="default" w:asciiTheme="minorAscii" w:hAnsiTheme="minorAscii"/>
              <w:sz w:val="21"/>
              <w:szCs w:val="21"/>
            </w:rPr>
            <w:instrText xml:space="preserve"> PAGEREF _Toc21342 \h </w:instrText>
          </w:r>
          <w:r>
            <w:rPr>
              <w:rFonts w:hint="default" w:asciiTheme="minorAscii" w:hAnsiTheme="minorAscii"/>
              <w:sz w:val="21"/>
              <w:szCs w:val="21"/>
            </w:rPr>
            <w:fldChar w:fldCharType="separate"/>
          </w:r>
          <w:r>
            <w:rPr>
              <w:rFonts w:hint="default" w:asciiTheme="minorAscii" w:hAnsiTheme="minorAscii"/>
              <w:sz w:val="21"/>
              <w:szCs w:val="21"/>
            </w:rPr>
            <w:t>13</w:t>
          </w:r>
          <w:r>
            <w:rPr>
              <w:rFonts w:hint="default" w:asciiTheme="minorAscii" w:hAnsiTheme="minorAscii"/>
              <w:sz w:val="21"/>
              <w:szCs w:val="21"/>
            </w:rPr>
            <w:fldChar w:fldCharType="end"/>
          </w:r>
          <w:r>
            <w:rPr>
              <w:rFonts w:hint="default" w:asciiTheme="minorAscii" w:hAnsiTheme="minorAscii"/>
              <w:sz w:val="21"/>
              <w:szCs w:val="21"/>
              <w:lang w:val="en-US" w:eastAsia="zh-CN"/>
            </w:rPr>
            <w:fldChar w:fldCharType="end"/>
          </w:r>
        </w:p>
        <w:p>
          <w:pPr>
            <w:spacing w:before="120" w:after="120"/>
            <w:rPr>
              <w:rFonts w:hint="default" w:asciiTheme="minorAscii" w:hAnsiTheme="minorAscii"/>
              <w:b/>
              <w:sz w:val="21"/>
              <w:szCs w:val="21"/>
              <w:lang w:val="en-US" w:eastAsia="zh-CN"/>
            </w:rPr>
          </w:pPr>
          <w:r>
            <w:rPr>
              <w:rFonts w:hint="default" w:asciiTheme="minorAscii" w:hAnsiTheme="minorAscii"/>
              <w:b/>
              <w:sz w:val="21"/>
              <w:szCs w:val="21"/>
              <w:lang w:val="en-US" w:eastAsia="zh-CN"/>
            </w:rPr>
            <w:fldChar w:fldCharType="end"/>
          </w:r>
        </w:p>
        <w:p>
          <w:pPr>
            <w:spacing w:before="120" w:after="120"/>
            <w:rPr>
              <w:rFonts w:hint="default" w:asciiTheme="minorAscii" w:hAnsiTheme="minorAscii"/>
              <w:b/>
              <w:sz w:val="21"/>
              <w:szCs w:val="21"/>
              <w:lang w:val="en-US" w:eastAsia="zh-CN"/>
            </w:rPr>
          </w:pPr>
        </w:p>
        <w:p>
          <w:pPr>
            <w:spacing w:before="120" w:after="120"/>
            <w:rPr>
              <w:rFonts w:hint="default" w:asciiTheme="minorAscii" w:hAnsiTheme="minorAscii"/>
              <w:b/>
              <w:sz w:val="21"/>
              <w:szCs w:val="21"/>
              <w:lang w:val="en-US" w:eastAsia="zh-CN"/>
            </w:rPr>
          </w:pPr>
        </w:p>
        <w:p>
          <w:pPr>
            <w:spacing w:before="120" w:after="120"/>
            <w:rPr>
              <w:rFonts w:hint="default" w:asciiTheme="minorAscii" w:hAnsiTheme="minorAscii"/>
              <w:b/>
              <w:sz w:val="21"/>
              <w:szCs w:val="21"/>
              <w:lang w:val="en-US" w:eastAsia="zh-CN"/>
            </w:rPr>
          </w:pPr>
        </w:p>
        <w:p>
          <w:pPr>
            <w:spacing w:before="120" w:after="120"/>
            <w:rPr>
              <w:rFonts w:hint="default" w:asciiTheme="minorAscii" w:hAnsiTheme="minorAscii"/>
              <w:b/>
              <w:sz w:val="21"/>
              <w:szCs w:val="21"/>
              <w:lang w:val="en-US" w:eastAsia="zh-CN"/>
            </w:rPr>
          </w:pPr>
        </w:p>
        <w:p>
          <w:pPr>
            <w:spacing w:before="120" w:after="120"/>
            <w:rPr>
              <w:rFonts w:hint="default" w:asciiTheme="minorAscii" w:hAnsiTheme="minorAscii"/>
              <w:b/>
              <w:sz w:val="21"/>
              <w:szCs w:val="21"/>
              <w:lang w:val="en-US" w:eastAsia="zh-CN"/>
            </w:rPr>
          </w:pPr>
        </w:p>
        <w:p>
          <w:pPr>
            <w:spacing w:before="120" w:after="120"/>
            <w:rPr>
              <w:rFonts w:hint="default" w:asciiTheme="minorAscii" w:hAnsiTheme="minorAscii"/>
              <w:b/>
              <w:sz w:val="21"/>
              <w:szCs w:val="21"/>
              <w:lang w:val="en-US" w:eastAsia="zh-CN"/>
            </w:rPr>
          </w:pPr>
        </w:p>
        <w:p>
          <w:pPr>
            <w:spacing w:before="120" w:after="120"/>
            <w:rPr>
              <w:rFonts w:hint="default" w:asciiTheme="minorAscii" w:hAnsiTheme="minorAscii"/>
              <w:b/>
              <w:sz w:val="21"/>
              <w:szCs w:val="21"/>
              <w:lang w:val="en-US" w:eastAsia="zh-CN"/>
            </w:rPr>
          </w:pPr>
        </w:p>
        <w:p>
          <w:pPr>
            <w:spacing w:before="120" w:after="120"/>
            <w:rPr>
              <w:rFonts w:hint="default"/>
              <w:sz w:val="24"/>
              <w:szCs w:val="24"/>
              <w:lang w:val="en-US" w:eastAsia="zh-CN"/>
            </w:rPr>
          </w:pPr>
        </w:p>
      </w:sdtContent>
    </w:sdt>
    <w:p>
      <w:pPr>
        <w:pStyle w:val="17"/>
        <w:numPr>
          <w:ilvl w:val="0"/>
          <w:numId w:val="1"/>
        </w:numPr>
        <w:ind w:firstLineChars="0"/>
        <w:outlineLvl w:val="0"/>
        <w:rPr>
          <w:b/>
          <w:sz w:val="28"/>
          <w:szCs w:val="28"/>
        </w:rPr>
      </w:pPr>
      <w:bookmarkStart w:id="0" w:name="_Toc8229"/>
      <w:r>
        <w:rPr>
          <w:rFonts w:hint="eastAsia"/>
          <w:b/>
          <w:sz w:val="28"/>
          <w:szCs w:val="28"/>
          <w:lang w:val="en-US" w:eastAsia="zh-CN"/>
        </w:rPr>
        <w:t>SQL and NoSQL</w:t>
      </w:r>
      <w:bookmarkEnd w:id="0"/>
    </w:p>
    <w:p>
      <w:pPr>
        <w:pStyle w:val="17"/>
        <w:numPr>
          <w:ilvl w:val="1"/>
          <w:numId w:val="1"/>
        </w:numPr>
        <w:ind w:left="375" w:leftChars="0" w:hanging="375" w:firstLineChars="0"/>
        <w:outlineLvl w:val="1"/>
        <w:rPr>
          <w:rFonts w:hint="eastAsia"/>
          <w:b/>
          <w:sz w:val="24"/>
          <w:szCs w:val="24"/>
          <w:lang w:val="en-US" w:eastAsia="zh-CN"/>
        </w:rPr>
      </w:pPr>
      <w:bookmarkStart w:id="1" w:name="_Toc32626"/>
      <w:r>
        <w:rPr>
          <w:rFonts w:hint="eastAsia"/>
          <w:b/>
          <w:sz w:val="24"/>
          <w:szCs w:val="24"/>
          <w:lang w:val="en-US" w:eastAsia="zh-CN"/>
        </w:rPr>
        <w:t>SQL description</w:t>
      </w:r>
      <w:bookmarkEnd w:id="1"/>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SQL database refers to relational database. Relational database is a database management system based on relational model, which mainly uses the idea of set algebra in mathematical concepts to organize and manage data. The relational model includes three parts: data structure, operation set and integrity constraints. Among them, the relational data structure is mainly represented by the entity relationship model, and the operations on the data are mainly divided into add, delete, modify and update operations; the relational set operations mainly include data query, selection, projection, connection, union, intersection, difference and other operations ; The integrity constraints of the relational model include entity integrity, referential integrity, and user-defined integrity.</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 xml:space="preserve">Transaction is one of the most important features of relational database, which is a complete logical process composed of a series of database operations. ACID is the four necessary conditions for the correct execution of database transactions, which refer to atomicity, consistency, isolation, and durability. The specific meanings are as follows: </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 xml:space="preserve">Atomicity: The execution of the transaction is atomic, </w:t>
      </w:r>
      <w:r>
        <w:rPr>
          <w:rFonts w:hint="eastAsia"/>
          <w:b w:val="0"/>
          <w:bCs/>
          <w:sz w:val="24"/>
          <w:szCs w:val="24"/>
          <w:lang w:val="en-US" w:eastAsia="zh-CN"/>
        </w:rPr>
        <w:t>d</w:t>
      </w:r>
      <w:r>
        <w:rPr>
          <w:rFonts w:hint="default"/>
          <w:b w:val="0"/>
          <w:bCs/>
          <w:sz w:val="24"/>
          <w:szCs w:val="24"/>
          <w:lang w:val="en-US" w:eastAsia="zh-CN"/>
        </w:rPr>
        <w:t xml:space="preserve">uring the process of the transaction, if an error is reported, the transaction will return to its initial state;; </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 xml:space="preserve">Consistency: Before and after the transaction is executed, it is necessary to ensure that the integrity constraints of the database are not destroyed;  </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 xml:space="preserve">Isolation: Different transactions are isolated and invisible to each other when they are executed concurrently, and transactions will not view the data in the intermediate state;  </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 xml:space="preserve">Persistence: After the transaction is completed, the results of its operations on the database will be permanently persisted in the database. </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 xml:space="preserve">Among them, the relational database maintains the atomicity, consistency and durability of the transaction through the log, and the isolation of the transaction is realized through the lock mechanism. </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At present, the most widely used relational databases include commercial databases such as Oracle and IBM DB2, and open source databases such as SQLite and My SQL.</w:t>
      </w:r>
    </w:p>
    <w:p>
      <w:pPr>
        <w:pStyle w:val="17"/>
        <w:numPr>
          <w:ilvl w:val="1"/>
          <w:numId w:val="1"/>
        </w:numPr>
        <w:ind w:left="375" w:leftChars="0" w:hanging="375" w:firstLineChars="0"/>
        <w:outlineLvl w:val="1"/>
        <w:rPr>
          <w:rFonts w:hint="eastAsia"/>
          <w:b/>
          <w:sz w:val="24"/>
          <w:szCs w:val="24"/>
          <w:lang w:val="en-US" w:eastAsia="zh-CN"/>
        </w:rPr>
      </w:pPr>
      <w:bookmarkStart w:id="2" w:name="_Toc20912"/>
      <w:r>
        <w:rPr>
          <w:rFonts w:hint="eastAsia"/>
          <w:b/>
          <w:sz w:val="24"/>
          <w:szCs w:val="24"/>
          <w:lang w:val="en-US" w:eastAsia="zh-CN"/>
        </w:rPr>
        <w:t>NoSQL description</w:t>
      </w:r>
      <w:bookmarkEnd w:id="2"/>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The concept of NoSQL (Not Only SQL) has a long history, dating back to 1998</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However, it was not mentioned again until it entered the era of big data in recent years. The main reason is that traditional relational databases encountered performance bottlenecks when faced with massive data, while NoSQL data can be better solved - massive data and high concurrency Read, efficient access and database high scalability, high availability - these "four high" problems.</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CAP theory is the cornerstone of NoSQL database, which mainly includes the following three aspects:</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Consistency, the data on all nodes is kept synchronized at all times;</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Availability, each request can receive a response, whether the response succeeds or fails;</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Partition Tolerance, the system should continue to provide services even if there are message loss partitions within the system.</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NoSQL database is constrained by the CAP theory, and it is impossible to achieve a perfect design of high consistency, high availability, and high partition fault tolerance at the same time, and can only satisfy two of them at most. The CAP theory is shown in Figure 1.</w:t>
      </w:r>
    </w:p>
    <w:p>
      <w:pPr>
        <w:pStyle w:val="17"/>
        <w:numPr>
          <w:ilvl w:val="0"/>
          <w:numId w:val="0"/>
        </w:numPr>
        <w:ind w:leftChars="0"/>
        <w:jc w:val="center"/>
        <w:rPr>
          <w:rFonts w:hint="default"/>
          <w:b w:val="0"/>
          <w:bCs/>
          <w:sz w:val="24"/>
          <w:szCs w:val="24"/>
          <w:lang w:val="en-US" w:eastAsia="zh-CN"/>
        </w:rPr>
      </w:pPr>
      <w:r>
        <w:drawing>
          <wp:inline distT="0" distB="0" distL="114300" distR="114300">
            <wp:extent cx="3095625" cy="263842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3095625" cy="2638425"/>
                    </a:xfrm>
                    <a:prstGeom prst="rect">
                      <a:avLst/>
                    </a:prstGeom>
                    <a:noFill/>
                    <a:ln>
                      <a:noFill/>
                    </a:ln>
                  </pic:spPr>
                </pic:pic>
              </a:graphicData>
            </a:graphic>
          </wp:inline>
        </w:drawing>
      </w:r>
    </w:p>
    <w:p>
      <w:pPr>
        <w:pStyle w:val="17"/>
        <w:numPr>
          <w:ilvl w:val="0"/>
          <w:numId w:val="0"/>
        </w:numPr>
        <w:ind w:leftChars="0"/>
        <w:jc w:val="center"/>
        <w:rPr>
          <w:rFonts w:hint="default"/>
          <w:b w:val="0"/>
          <w:bCs/>
          <w:sz w:val="24"/>
          <w:szCs w:val="24"/>
          <w:lang w:val="en-US" w:eastAsia="zh-CN"/>
        </w:rPr>
      </w:pPr>
      <w:r>
        <w:rPr>
          <w:rFonts w:hint="default"/>
          <w:b w:val="0"/>
          <w:bCs/>
          <w:sz w:val="24"/>
          <w:szCs w:val="24"/>
          <w:lang w:val="en-US" w:eastAsia="zh-CN"/>
        </w:rPr>
        <w:t>Figure 1 CAP Theory</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Traditional relational databases choose high availability and consistency, which will inevitably lead to poor partition performance, so the scalability of relational databases is relatively poor. The NoSQL database sacrifices strong consistency, and usually only needs to meet the eventual weak consistency in exchange for high partition fault tolerance and high availability of the system. At present, there are many types of NoSQL databases, each of which provides solutions for different application scenarios and has its own characteristics.</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NoSQL databases have no pre-set schema and are ideal for storing semi-structured as well as unstructured information. At the same time, it has the characteristics of high throughput, high availability and scalability. It is currently widely used in the Internet industry. For example, Google uses the self-developed NoSQL database Big Table to provide massive data storage services for Google's map, finance, search and other businesses. Facebook uses the NoSQL database Cassandra to store terabits of data per day for their users. Next, this article will briefly introduce four types of NoSQL databases:</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(1) Key-value database: The principle of this type of database is to use a hash table, so that the Key value and the Value value are in one-to-one correspondence, and the corresponding Value value can be quickly queried according to the Key value information. This type of database has the advantages of fast query speed and easy deployment, but the data is unstructured and is usually used to store string and binary data. Mainly used in content caching, logging system, etc. The more representative ones are Tokyo Cabinet, Redis, Memcache DB, etc.</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(2) Column storage database: This type of database stores data in columns, and the same key value corresponds to multiple different values. It is suitable for storing structured and unstructured data, data compression is easy, and the query speed for a certain column or several columns is very fast, but the functions are relatively limited. The most representative ones are HBase, Hypertable, etc.</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(3) Document database: It is mainly suitable for storing semi-structured documents such as json, and supports indexing of certain fields. The main advantage is that the table structure is variable, and there is no need to pre-define the table structure and its data structure is not strict. Currently, Couch DB, Mongo DB, Sequoia DB, etc. are widely used.</w:t>
      </w:r>
    </w:p>
    <w:p>
      <w:pPr>
        <w:pStyle w:val="17"/>
        <w:numPr>
          <w:ilvl w:val="0"/>
          <w:numId w:val="0"/>
        </w:numPr>
        <w:ind w:leftChars="0"/>
        <w:rPr>
          <w:rFonts w:hint="default"/>
          <w:b w:val="0"/>
          <w:bCs/>
          <w:sz w:val="24"/>
          <w:szCs w:val="24"/>
          <w:lang w:val="en-US" w:eastAsia="zh-CN"/>
        </w:rPr>
      </w:pPr>
      <w:r>
        <w:rPr>
          <w:rFonts w:hint="default"/>
          <w:b w:val="0"/>
          <w:bCs/>
          <w:sz w:val="24"/>
          <w:szCs w:val="24"/>
          <w:lang w:val="en-US" w:eastAsia="zh-CN"/>
        </w:rPr>
        <w:t>(4) Graph database: The main principle of this type of database is to use the data structure of graph and algorithms such as N-degree relationship search. Such databases can handle massive amounts of responsible and interrelated data, and are mainly used in social networks, relational graphs, recommender systems, etc. The current mainstream graph databases include Neo4J, Info Grid, Infinite Graph, etc.</w:t>
      </w:r>
    </w:p>
    <w:p>
      <w:pPr>
        <w:pStyle w:val="17"/>
        <w:numPr>
          <w:ilvl w:val="1"/>
          <w:numId w:val="1"/>
        </w:numPr>
        <w:ind w:left="375" w:leftChars="0" w:hanging="375" w:firstLineChars="0"/>
        <w:outlineLvl w:val="1"/>
        <w:rPr>
          <w:rFonts w:hint="eastAsia"/>
          <w:b/>
          <w:sz w:val="24"/>
          <w:szCs w:val="24"/>
          <w:lang w:val="en-US" w:eastAsia="zh-CN"/>
        </w:rPr>
      </w:pPr>
      <w:bookmarkStart w:id="3" w:name="_Toc12853"/>
      <w:r>
        <w:rPr>
          <w:rFonts w:hint="eastAsia"/>
          <w:b/>
          <w:sz w:val="24"/>
          <w:szCs w:val="24"/>
          <w:lang w:val="en-US" w:eastAsia="zh-CN"/>
        </w:rPr>
        <w:t>SQL vs NoSQL</w:t>
      </w:r>
      <w:bookmarkEnd w:id="3"/>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pPr>
              <w:pStyle w:val="17"/>
              <w:numPr>
                <w:ilvl w:val="0"/>
                <w:numId w:val="0"/>
              </w:numPr>
              <w:jc w:val="center"/>
              <w:rPr>
                <w:rFonts w:hint="default"/>
                <w:b w:val="0"/>
                <w:bCs/>
                <w:sz w:val="24"/>
                <w:szCs w:val="24"/>
                <w:vertAlign w:val="baseline"/>
                <w:lang w:val="en-US" w:eastAsia="zh-CN"/>
              </w:rPr>
            </w:pPr>
            <w:r>
              <w:rPr>
                <w:rFonts w:hint="eastAsia"/>
                <w:b w:val="0"/>
                <w:bCs/>
                <w:sz w:val="24"/>
                <w:szCs w:val="24"/>
                <w:vertAlign w:val="baseline"/>
                <w:lang w:val="en-US" w:eastAsia="zh-CN"/>
              </w:rPr>
              <w:t>SQL</w:t>
            </w:r>
          </w:p>
        </w:tc>
        <w:tc>
          <w:tcPr>
            <w:tcW w:w="4261" w:type="dxa"/>
            <w:vAlign w:val="center"/>
          </w:tcPr>
          <w:p>
            <w:pPr>
              <w:pStyle w:val="17"/>
              <w:numPr>
                <w:ilvl w:val="0"/>
                <w:numId w:val="0"/>
              </w:numPr>
              <w:jc w:val="center"/>
              <w:rPr>
                <w:rFonts w:hint="default"/>
                <w:b w:val="0"/>
                <w:bCs/>
                <w:sz w:val="24"/>
                <w:szCs w:val="24"/>
                <w:vertAlign w:val="baseline"/>
                <w:lang w:val="en-US" w:eastAsia="zh-CN"/>
              </w:rPr>
            </w:pPr>
            <w:r>
              <w:rPr>
                <w:rFonts w:hint="eastAsia"/>
                <w:b w:val="0"/>
                <w:bCs/>
                <w:sz w:val="24"/>
                <w:szCs w:val="24"/>
                <w:vertAlign w:val="baseline"/>
                <w:lang w:val="en-US" w:eastAsia="zh-CN"/>
              </w:rPr>
              <w:t>NoSQL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pPr>
              <w:pStyle w:val="17"/>
              <w:numPr>
                <w:ilvl w:val="0"/>
                <w:numId w:val="0"/>
              </w:numPr>
              <w:jc w:val="center"/>
              <w:rPr>
                <w:rFonts w:hint="default"/>
                <w:b w:val="0"/>
                <w:bCs/>
                <w:sz w:val="24"/>
                <w:szCs w:val="24"/>
                <w:vertAlign w:val="baseline"/>
                <w:lang w:val="en-US" w:eastAsia="zh-CN"/>
              </w:rPr>
            </w:pPr>
            <w:r>
              <w:rPr>
                <w:rFonts w:hint="default"/>
                <w:b w:val="0"/>
                <w:bCs/>
                <w:sz w:val="24"/>
                <w:szCs w:val="24"/>
                <w:vertAlign w:val="baseline"/>
                <w:lang w:val="en-US" w:eastAsia="zh-CN"/>
              </w:rPr>
              <w:t>Use tables to store related data</w:t>
            </w:r>
          </w:p>
        </w:tc>
        <w:tc>
          <w:tcPr>
            <w:tcW w:w="4261" w:type="dxa"/>
          </w:tcPr>
          <w:p>
            <w:pPr>
              <w:pStyle w:val="17"/>
              <w:numPr>
                <w:ilvl w:val="0"/>
                <w:numId w:val="0"/>
              </w:numPr>
              <w:rPr>
                <w:rFonts w:hint="default"/>
                <w:b w:val="0"/>
                <w:bCs/>
                <w:sz w:val="24"/>
                <w:szCs w:val="24"/>
                <w:vertAlign w:val="baseline"/>
                <w:lang w:val="en-US" w:eastAsia="zh-CN"/>
              </w:rPr>
            </w:pPr>
            <w:r>
              <w:rPr>
                <w:rFonts w:hint="default"/>
                <w:b w:val="0"/>
                <w:bCs/>
                <w:sz w:val="24"/>
                <w:szCs w:val="24"/>
                <w:vertAlign w:val="baseline"/>
                <w:lang w:val="en-US" w:eastAsia="zh-CN"/>
              </w:rPr>
              <w:t>Store key-value pairs using JSON-like documents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17"/>
              <w:numPr>
                <w:ilvl w:val="0"/>
                <w:numId w:val="0"/>
              </w:numPr>
              <w:rPr>
                <w:rFonts w:hint="default"/>
                <w:b w:val="0"/>
                <w:bCs/>
                <w:sz w:val="24"/>
                <w:szCs w:val="24"/>
                <w:vertAlign w:val="baseline"/>
                <w:lang w:val="en-US" w:eastAsia="zh-CN"/>
              </w:rPr>
            </w:pPr>
            <w:r>
              <w:rPr>
                <w:rFonts w:hint="default"/>
                <w:b w:val="0"/>
                <w:bCs/>
                <w:sz w:val="24"/>
                <w:szCs w:val="24"/>
                <w:vertAlign w:val="baseline"/>
                <w:lang w:val="en-US" w:eastAsia="zh-CN"/>
              </w:rPr>
              <w:t>The target schema needs to be defined before using the table</w:t>
            </w:r>
          </w:p>
        </w:tc>
        <w:tc>
          <w:tcPr>
            <w:tcW w:w="4261" w:type="dxa"/>
          </w:tcPr>
          <w:p>
            <w:pPr>
              <w:pStyle w:val="17"/>
              <w:numPr>
                <w:ilvl w:val="0"/>
                <w:numId w:val="0"/>
              </w:numPr>
              <w:rPr>
                <w:rFonts w:hint="default"/>
                <w:b w:val="0"/>
                <w:bCs/>
                <w:sz w:val="24"/>
                <w:szCs w:val="24"/>
                <w:vertAlign w:val="baseline"/>
                <w:lang w:val="en-US" w:eastAsia="zh-CN"/>
              </w:rPr>
            </w:pPr>
            <w:r>
              <w:rPr>
                <w:rFonts w:hint="default"/>
                <w:b w:val="0"/>
                <w:bCs/>
                <w:sz w:val="24"/>
                <w:szCs w:val="24"/>
                <w:vertAlign w:val="baseline"/>
                <w:lang w:val="en-US" w:eastAsia="zh-CN"/>
              </w:rPr>
              <w:t xml:space="preserve">No specific schema is </w:t>
            </w:r>
            <w:r>
              <w:rPr>
                <w:rFonts w:hint="eastAsia"/>
                <w:b w:val="0"/>
                <w:bCs/>
                <w:sz w:val="24"/>
                <w:szCs w:val="24"/>
                <w:vertAlign w:val="baseline"/>
                <w:lang w:val="en-US" w:eastAsia="zh-CN"/>
              </w:rPr>
              <w:t>need</w:t>
            </w:r>
            <w:r>
              <w:rPr>
                <w:rFonts w:hint="default"/>
                <w:b w:val="0"/>
                <w:bCs/>
                <w:sz w:val="24"/>
                <w:szCs w:val="24"/>
                <w:vertAlign w:val="baseline"/>
                <w:lang w:val="en-US" w:eastAsia="zh-CN"/>
              </w:rPr>
              <w:t>ed during storage operations on data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17"/>
              <w:numPr>
                <w:ilvl w:val="0"/>
                <w:numId w:val="0"/>
              </w:numPr>
              <w:rPr>
                <w:rFonts w:hint="default"/>
                <w:b w:val="0"/>
                <w:bCs/>
                <w:sz w:val="24"/>
                <w:szCs w:val="24"/>
                <w:vertAlign w:val="baseline"/>
                <w:lang w:val="en-US" w:eastAsia="zh-CN"/>
              </w:rPr>
            </w:pPr>
            <w:r>
              <w:rPr>
                <w:rFonts w:hint="default"/>
                <w:b w:val="0"/>
                <w:bCs/>
                <w:sz w:val="24"/>
                <w:szCs w:val="24"/>
                <w:vertAlign w:val="baseline"/>
                <w:lang w:val="en-US" w:eastAsia="zh-CN"/>
              </w:rPr>
              <w:t>Promote the use of normalization to reduce the likelihood of redundant duplicate data</w:t>
            </w:r>
          </w:p>
        </w:tc>
        <w:tc>
          <w:tcPr>
            <w:tcW w:w="4261" w:type="dxa"/>
          </w:tcPr>
          <w:p>
            <w:pPr>
              <w:pStyle w:val="17"/>
              <w:numPr>
                <w:ilvl w:val="0"/>
                <w:numId w:val="0"/>
              </w:numPr>
              <w:rPr>
                <w:rFonts w:hint="default"/>
                <w:b w:val="0"/>
                <w:bCs/>
                <w:sz w:val="24"/>
                <w:szCs w:val="24"/>
                <w:vertAlign w:val="baseline"/>
                <w:lang w:val="en-US" w:eastAsia="zh-CN"/>
              </w:rPr>
            </w:pPr>
            <w:r>
              <w:rPr>
                <w:rFonts w:hint="default"/>
                <w:b w:val="0"/>
                <w:bCs/>
                <w:sz w:val="24"/>
                <w:szCs w:val="24"/>
                <w:vertAlign w:val="baseline"/>
                <w:lang w:val="en-US" w:eastAsia="zh-CN"/>
              </w:rPr>
              <w:t xml:space="preserve">Store information using denormalized standards to </w:t>
            </w:r>
            <w:r>
              <w:rPr>
                <w:rFonts w:hint="eastAsia"/>
                <w:b w:val="0"/>
                <w:bCs/>
                <w:sz w:val="24"/>
                <w:szCs w:val="24"/>
                <w:vertAlign w:val="baseline"/>
                <w:lang w:val="en-US" w:eastAsia="zh-CN"/>
              </w:rPr>
              <w:t>guarantee</w:t>
            </w:r>
            <w:r>
              <w:rPr>
                <w:rFonts w:hint="default"/>
                <w:b w:val="0"/>
                <w:bCs/>
                <w:sz w:val="24"/>
                <w:szCs w:val="24"/>
                <w:vertAlign w:val="baseline"/>
                <w:lang w:val="en-US" w:eastAsia="zh-CN"/>
              </w:rPr>
              <w:t xml:space="preserve"> that a </w:t>
            </w:r>
            <w:r>
              <w:rPr>
                <w:rFonts w:hint="eastAsia"/>
                <w:b w:val="0"/>
                <w:bCs/>
                <w:sz w:val="24"/>
                <w:szCs w:val="24"/>
                <w:vertAlign w:val="baseline"/>
                <w:lang w:val="en-US" w:eastAsia="zh-CN"/>
              </w:rPr>
              <w:t>computer file</w:t>
            </w:r>
            <w:r>
              <w:rPr>
                <w:rFonts w:hint="default"/>
                <w:b w:val="0"/>
                <w:bCs/>
                <w:sz w:val="24"/>
                <w:szCs w:val="24"/>
                <w:vertAlign w:val="baseline"/>
                <w:lang w:val="en-US" w:eastAsia="zh-CN"/>
              </w:rPr>
              <w:t xml:space="preserve"> </w:t>
            </w:r>
            <w:r>
              <w:rPr>
                <w:rFonts w:hint="eastAsia"/>
                <w:b w:val="0"/>
                <w:bCs/>
                <w:sz w:val="24"/>
                <w:szCs w:val="24"/>
                <w:vertAlign w:val="baseline"/>
                <w:lang w:val="en-US" w:eastAsia="zh-CN"/>
              </w:rPr>
              <w:t>include</w:t>
            </w:r>
            <w:r>
              <w:rPr>
                <w:rFonts w:hint="default"/>
                <w:b w:val="0"/>
                <w:bCs/>
                <w:sz w:val="24"/>
                <w:szCs w:val="24"/>
                <w:vertAlign w:val="baseline"/>
                <w:lang w:val="en-US" w:eastAsia="zh-CN"/>
              </w:rPr>
              <w:t xml:space="preserve">s all the information </w:t>
            </w:r>
            <w:r>
              <w:rPr>
                <w:rFonts w:hint="eastAsia"/>
                <w:b w:val="0"/>
                <w:bCs/>
                <w:sz w:val="24"/>
                <w:szCs w:val="24"/>
                <w:vertAlign w:val="baseline"/>
                <w:lang w:val="en-US" w:eastAsia="zh-CN"/>
              </w:rPr>
              <w:t>of</w:t>
            </w:r>
            <w:r>
              <w:rPr>
                <w:rFonts w:hint="default"/>
                <w:b w:val="0"/>
                <w:bCs/>
                <w:sz w:val="24"/>
                <w:szCs w:val="24"/>
                <w:vertAlign w:val="baseline"/>
                <w:lang w:val="en-US" w:eastAsia="zh-CN"/>
              </w:rPr>
              <w:t xml:space="preserve"> an item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17"/>
              <w:numPr>
                <w:ilvl w:val="0"/>
                <w:numId w:val="0"/>
              </w:numPr>
              <w:rPr>
                <w:rFonts w:hint="default"/>
                <w:b w:val="0"/>
                <w:bCs/>
                <w:sz w:val="24"/>
                <w:szCs w:val="24"/>
                <w:vertAlign w:val="baseline"/>
                <w:lang w:val="en-US" w:eastAsia="zh-CN"/>
              </w:rPr>
            </w:pPr>
            <w:r>
              <w:rPr>
                <w:rFonts w:hint="default"/>
                <w:b w:val="0"/>
                <w:bCs/>
                <w:sz w:val="24"/>
                <w:szCs w:val="24"/>
                <w:vertAlign w:val="baseline"/>
                <w:lang w:val="en-US" w:eastAsia="zh-CN"/>
              </w:rPr>
              <w:t>Supports the use of JOIN operations to retrieve related data from multiple tables using one SQL statement</w:t>
            </w:r>
          </w:p>
        </w:tc>
        <w:tc>
          <w:tcPr>
            <w:tcW w:w="4261" w:type="dxa"/>
            <w:vAlign w:val="center"/>
          </w:tcPr>
          <w:p>
            <w:pPr>
              <w:pStyle w:val="17"/>
              <w:numPr>
                <w:ilvl w:val="0"/>
                <w:numId w:val="0"/>
              </w:numPr>
              <w:jc w:val="center"/>
              <w:rPr>
                <w:rFonts w:hint="default"/>
                <w:b w:val="0"/>
                <w:bCs/>
                <w:sz w:val="24"/>
                <w:szCs w:val="24"/>
                <w:vertAlign w:val="baseline"/>
                <w:lang w:val="en-US" w:eastAsia="zh-CN"/>
              </w:rPr>
            </w:pPr>
            <w:r>
              <w:rPr>
                <w:rFonts w:hint="default"/>
                <w:b w:val="0"/>
                <w:bCs/>
                <w:sz w:val="24"/>
                <w:szCs w:val="24"/>
                <w:vertAlign w:val="baseline"/>
                <w:lang w:val="en-US" w:eastAsia="zh-CN"/>
              </w:rPr>
              <w:t xml:space="preserve">No need </w:t>
            </w:r>
            <w:r>
              <w:rPr>
                <w:rFonts w:hint="eastAsia"/>
                <w:b w:val="0"/>
                <w:bCs/>
                <w:sz w:val="24"/>
                <w:szCs w:val="24"/>
                <w:vertAlign w:val="baseline"/>
                <w:lang w:val="en-US" w:eastAsia="zh-CN"/>
              </w:rPr>
              <w:t>for</w:t>
            </w:r>
            <w:r>
              <w:rPr>
                <w:rFonts w:hint="default"/>
                <w:b w:val="0"/>
                <w:bCs/>
                <w:sz w:val="24"/>
                <w:szCs w:val="24"/>
                <w:vertAlign w:val="baseline"/>
                <w:lang w:val="en-US" w:eastAsia="zh-CN"/>
              </w:rPr>
              <w:t xml:space="preserve"> JOIN operation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17"/>
              <w:numPr>
                <w:ilvl w:val="0"/>
                <w:numId w:val="0"/>
              </w:numPr>
              <w:rPr>
                <w:rFonts w:hint="default"/>
                <w:b w:val="0"/>
                <w:bCs/>
                <w:sz w:val="24"/>
                <w:szCs w:val="24"/>
                <w:vertAlign w:val="baseline"/>
                <w:lang w:val="en-US" w:eastAsia="zh-CN"/>
              </w:rPr>
            </w:pPr>
            <w:r>
              <w:rPr>
                <w:rFonts w:hint="default"/>
                <w:b w:val="0"/>
                <w:bCs/>
                <w:sz w:val="24"/>
                <w:szCs w:val="24"/>
                <w:vertAlign w:val="baseline"/>
                <w:lang w:val="en-US" w:eastAsia="zh-CN"/>
              </w:rPr>
              <w:t>Data integrity constraints need to be met</w:t>
            </w:r>
          </w:p>
        </w:tc>
        <w:tc>
          <w:tcPr>
            <w:tcW w:w="4261" w:type="dxa"/>
          </w:tcPr>
          <w:p>
            <w:pPr>
              <w:pStyle w:val="17"/>
              <w:numPr>
                <w:ilvl w:val="0"/>
                <w:numId w:val="0"/>
              </w:numPr>
              <w:rPr>
                <w:rFonts w:hint="default"/>
                <w:b w:val="0"/>
                <w:bCs/>
                <w:sz w:val="24"/>
                <w:szCs w:val="24"/>
                <w:vertAlign w:val="baseline"/>
                <w:lang w:val="en-US" w:eastAsia="zh-CN"/>
              </w:rPr>
            </w:pPr>
            <w:r>
              <w:rPr>
                <w:rFonts w:hint="default"/>
                <w:b w:val="0"/>
                <w:bCs/>
                <w:sz w:val="24"/>
                <w:szCs w:val="24"/>
                <w:vertAlign w:val="baseline"/>
                <w:lang w:val="en-US" w:eastAsia="zh-CN"/>
              </w:rPr>
              <w:t>Allows data to be stored anywhere without authentication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17"/>
              <w:numPr>
                <w:ilvl w:val="0"/>
                <w:numId w:val="0"/>
              </w:numPr>
              <w:rPr>
                <w:rFonts w:hint="default"/>
                <w:b w:val="0"/>
                <w:bCs/>
                <w:sz w:val="24"/>
                <w:szCs w:val="24"/>
                <w:vertAlign w:val="baseline"/>
                <w:lang w:val="en-US" w:eastAsia="zh-CN"/>
              </w:rPr>
            </w:pPr>
            <w:r>
              <w:rPr>
                <w:rFonts w:hint="default"/>
                <w:b w:val="0"/>
                <w:bCs/>
                <w:sz w:val="24"/>
                <w:szCs w:val="24"/>
                <w:vertAlign w:val="baseline"/>
                <w:lang w:val="en-US" w:eastAsia="zh-CN"/>
              </w:rPr>
              <w:t>Achieve data consistency through the use of transactions</w:t>
            </w:r>
          </w:p>
        </w:tc>
        <w:tc>
          <w:tcPr>
            <w:tcW w:w="4261" w:type="dxa"/>
          </w:tcPr>
          <w:p>
            <w:pPr>
              <w:pStyle w:val="17"/>
              <w:numPr>
                <w:ilvl w:val="0"/>
                <w:numId w:val="0"/>
              </w:numPr>
              <w:rPr>
                <w:rFonts w:hint="default"/>
                <w:b w:val="0"/>
                <w:bCs/>
                <w:sz w:val="24"/>
                <w:szCs w:val="24"/>
                <w:vertAlign w:val="baseline"/>
                <w:lang w:val="en-US" w:eastAsia="zh-CN"/>
              </w:rPr>
            </w:pPr>
            <w:r>
              <w:rPr>
                <w:rFonts w:hint="default"/>
                <w:b w:val="0"/>
                <w:bCs/>
                <w:sz w:val="24"/>
                <w:szCs w:val="24"/>
                <w:vertAlign w:val="baseline"/>
                <w:lang w:val="en-US" w:eastAsia="zh-CN"/>
              </w:rPr>
              <w:t>Implemented that during the update process, the object document is always single instead of multiple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17"/>
              <w:numPr>
                <w:ilvl w:val="0"/>
                <w:numId w:val="0"/>
              </w:numPr>
              <w:rPr>
                <w:rFonts w:hint="default"/>
                <w:b w:val="0"/>
                <w:bCs/>
                <w:sz w:val="24"/>
                <w:szCs w:val="24"/>
                <w:vertAlign w:val="baseline"/>
                <w:lang w:val="en-US" w:eastAsia="zh-CN"/>
              </w:rPr>
            </w:pPr>
            <w:r>
              <w:rPr>
                <w:rFonts w:hint="default"/>
                <w:b w:val="0"/>
                <w:bCs/>
                <w:sz w:val="24"/>
                <w:szCs w:val="24"/>
                <w:vertAlign w:val="baseline"/>
                <w:lang w:val="en-US" w:eastAsia="zh-CN"/>
              </w:rPr>
              <w:t>Use the powerful SQL language for query operations</w:t>
            </w:r>
          </w:p>
        </w:tc>
        <w:tc>
          <w:tcPr>
            <w:tcW w:w="4261" w:type="dxa"/>
          </w:tcPr>
          <w:p>
            <w:pPr>
              <w:pStyle w:val="17"/>
              <w:numPr>
                <w:ilvl w:val="0"/>
                <w:numId w:val="0"/>
              </w:numPr>
              <w:rPr>
                <w:rFonts w:hint="default"/>
                <w:b w:val="0"/>
                <w:bCs/>
                <w:sz w:val="24"/>
                <w:szCs w:val="24"/>
                <w:vertAlign w:val="baseline"/>
                <w:lang w:val="en-US" w:eastAsia="zh-CN"/>
              </w:rPr>
            </w:pPr>
            <w:r>
              <w:rPr>
                <w:rFonts w:hint="default"/>
                <w:b w:val="0"/>
                <w:bCs/>
                <w:sz w:val="24"/>
                <w:szCs w:val="24"/>
                <w:vertAlign w:val="baseline"/>
                <w:lang w:val="en-US" w:eastAsia="zh-CN"/>
              </w:rPr>
              <w:t>Provides excellent performance and scalability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17"/>
              <w:numPr>
                <w:ilvl w:val="0"/>
                <w:numId w:val="0"/>
              </w:numPr>
              <w:rPr>
                <w:rFonts w:hint="default"/>
                <w:b w:val="0"/>
                <w:bCs/>
                <w:sz w:val="24"/>
                <w:szCs w:val="24"/>
                <w:vertAlign w:val="baseline"/>
                <w:lang w:val="en-US" w:eastAsia="zh-CN"/>
              </w:rPr>
            </w:pPr>
            <w:r>
              <w:rPr>
                <w:rFonts w:hint="default"/>
                <w:b w:val="0"/>
                <w:bCs/>
                <w:sz w:val="24"/>
                <w:szCs w:val="24"/>
                <w:vertAlign w:val="baseline"/>
                <w:lang w:val="en-US" w:eastAsia="zh-CN"/>
              </w:rPr>
              <w:t>Provides</w:t>
            </w:r>
            <w:r>
              <w:rPr>
                <w:rFonts w:hint="eastAsia"/>
                <w:b w:val="0"/>
                <w:bCs/>
                <w:sz w:val="24"/>
                <w:szCs w:val="24"/>
                <w:vertAlign w:val="baseline"/>
                <w:lang w:val="en-US" w:eastAsia="zh-CN"/>
              </w:rPr>
              <w:t xml:space="preserve"> </w:t>
            </w:r>
            <w:r>
              <w:rPr>
                <w:rFonts w:hint="default"/>
                <w:b w:val="0"/>
                <w:bCs/>
                <w:sz w:val="24"/>
                <w:szCs w:val="24"/>
                <w:vertAlign w:val="baseline"/>
                <w:lang w:val="en-US" w:eastAsia="zh-CN"/>
              </w:rPr>
              <w:t>extensive support, Professional skills and Auxiliary tool</w:t>
            </w:r>
          </w:p>
        </w:tc>
        <w:tc>
          <w:tcPr>
            <w:tcW w:w="4261" w:type="dxa"/>
            <w:vAlign w:val="center"/>
          </w:tcPr>
          <w:p>
            <w:pPr>
              <w:pStyle w:val="17"/>
              <w:numPr>
                <w:ilvl w:val="0"/>
                <w:numId w:val="0"/>
              </w:numPr>
              <w:jc w:val="center"/>
              <w:rPr>
                <w:rFonts w:hint="default"/>
                <w:b w:val="0"/>
                <w:bCs/>
                <w:sz w:val="24"/>
                <w:szCs w:val="24"/>
                <w:vertAlign w:val="baseline"/>
                <w:lang w:val="en-US" w:eastAsia="zh-CN"/>
              </w:rPr>
            </w:pPr>
            <w:r>
              <w:rPr>
                <w:rFonts w:hint="default"/>
                <w:b w:val="0"/>
                <w:bCs/>
                <w:sz w:val="24"/>
                <w:szCs w:val="24"/>
                <w:vertAlign w:val="baseline"/>
                <w:lang w:val="en-US" w:eastAsia="zh-CN"/>
              </w:rPr>
              <w:t>Query using JSON data object</w:t>
            </w:r>
          </w:p>
        </w:tc>
      </w:tr>
    </w:tbl>
    <w:p>
      <w:pPr>
        <w:pStyle w:val="17"/>
        <w:numPr>
          <w:ilvl w:val="0"/>
          <w:numId w:val="0"/>
        </w:numPr>
        <w:ind w:leftChars="0"/>
        <w:rPr>
          <w:rFonts w:hint="default"/>
          <w:b w:val="0"/>
          <w:bCs/>
          <w:sz w:val="24"/>
          <w:szCs w:val="24"/>
          <w:lang w:val="en-US" w:eastAsia="zh-CN"/>
        </w:rPr>
      </w:pPr>
    </w:p>
    <w:p>
      <w:pPr>
        <w:pStyle w:val="17"/>
        <w:numPr>
          <w:ilvl w:val="0"/>
          <w:numId w:val="1"/>
        </w:numPr>
        <w:ind w:firstLineChars="0"/>
        <w:outlineLvl w:val="0"/>
        <w:rPr>
          <w:b/>
          <w:sz w:val="28"/>
          <w:szCs w:val="28"/>
        </w:rPr>
      </w:pPr>
      <w:bookmarkStart w:id="4" w:name="_Toc21468"/>
      <w:r>
        <w:rPr>
          <w:rFonts w:hint="eastAsia"/>
          <w:b/>
          <w:sz w:val="28"/>
          <w:szCs w:val="28"/>
          <w:lang w:val="en-US" w:eastAsia="zh-CN"/>
        </w:rPr>
        <w:t>Performance Tuning</w:t>
      </w:r>
      <w:bookmarkEnd w:id="4"/>
    </w:p>
    <w:p>
      <w:pPr>
        <w:pStyle w:val="17"/>
        <w:numPr>
          <w:ilvl w:val="1"/>
          <w:numId w:val="1"/>
        </w:numPr>
        <w:ind w:left="375" w:leftChars="0" w:hanging="375" w:firstLineChars="0"/>
        <w:outlineLvl w:val="1"/>
        <w:rPr>
          <w:rFonts w:hint="eastAsia"/>
          <w:b/>
          <w:sz w:val="24"/>
          <w:szCs w:val="24"/>
          <w:lang w:val="en-US" w:eastAsia="zh-CN"/>
        </w:rPr>
      </w:pPr>
      <w:bookmarkStart w:id="5" w:name="_Toc2672"/>
      <w:r>
        <w:rPr>
          <w:rFonts w:hint="eastAsia"/>
          <w:b/>
          <w:sz w:val="24"/>
          <w:szCs w:val="24"/>
          <w:lang w:val="en-US" w:eastAsia="zh-CN"/>
        </w:rPr>
        <w:t>Index description</w:t>
      </w:r>
      <w:bookmarkEnd w:id="5"/>
    </w:p>
    <w:p>
      <w:pPr>
        <w:pStyle w:val="17"/>
        <w:numPr>
          <w:ilvl w:val="0"/>
          <w:numId w:val="0"/>
        </w:numPr>
        <w:ind w:leftChars="0"/>
        <w:rPr>
          <w:rFonts w:hint="eastAsia"/>
          <w:b w:val="0"/>
          <w:bCs/>
          <w:sz w:val="24"/>
          <w:szCs w:val="24"/>
          <w:lang w:val="en-US" w:eastAsia="zh-CN"/>
        </w:rPr>
      </w:pPr>
      <w:r>
        <w:rPr>
          <w:rFonts w:hint="eastAsia"/>
          <w:b w:val="0"/>
          <w:bCs/>
          <w:sz w:val="24"/>
          <w:szCs w:val="24"/>
          <w:lang w:val="en-US" w:eastAsia="zh-CN"/>
        </w:rPr>
        <w:t>One of the best ways to reduce disk I/O and logical reads is to use indexes. Indexes allow SQL Server to find data in a table without scanning the entire table. The index uses a B-tree as the storage structure, so the operations required to query a specific row are minimized. Using indexes can greatly facilitate the people who use the database, saving them operation time to deal with other more important things. SQL Server provides a tool to simplify and automate database maintenance. The tool, called the Database Maintenance Plan Wizard (DMPW), also includes optimizations for indexes. If you run this wizard, you'll see statistics about indexes in the database, which work as logs and are updated regularly, thus reducing the workload of manually rebuilding indexes.. Features of the index include:</w:t>
      </w:r>
    </w:p>
    <w:p>
      <w:pPr>
        <w:pStyle w:val="17"/>
        <w:numPr>
          <w:ilvl w:val="0"/>
          <w:numId w:val="0"/>
        </w:numPr>
        <w:ind w:leftChars="0"/>
        <w:rPr>
          <w:rFonts w:hint="eastAsia"/>
          <w:b w:val="0"/>
          <w:bCs/>
          <w:sz w:val="24"/>
          <w:szCs w:val="24"/>
          <w:lang w:val="en-US" w:eastAsia="zh-CN"/>
        </w:rPr>
      </w:pPr>
      <w:r>
        <w:rPr>
          <w:rFonts w:hint="eastAsia"/>
          <w:b w:val="0"/>
          <w:bCs/>
          <w:sz w:val="24"/>
          <w:szCs w:val="24"/>
          <w:lang w:val="en-US" w:eastAsia="zh-CN"/>
        </w:rPr>
        <w:t>1. The index can speed up the retrieval speed of the database;</w:t>
      </w:r>
    </w:p>
    <w:p>
      <w:pPr>
        <w:pStyle w:val="17"/>
        <w:numPr>
          <w:ilvl w:val="0"/>
          <w:numId w:val="0"/>
        </w:numPr>
        <w:ind w:leftChars="0"/>
        <w:rPr>
          <w:rFonts w:hint="eastAsia"/>
          <w:b w:val="0"/>
          <w:bCs/>
          <w:sz w:val="24"/>
          <w:szCs w:val="24"/>
          <w:lang w:val="en-US" w:eastAsia="zh-CN"/>
        </w:rPr>
      </w:pPr>
      <w:r>
        <w:rPr>
          <w:rFonts w:hint="eastAsia"/>
          <w:b w:val="0"/>
          <w:bCs/>
          <w:sz w:val="24"/>
          <w:szCs w:val="24"/>
          <w:lang w:val="en-US" w:eastAsia="zh-CN"/>
        </w:rPr>
        <w:t>2. The index reduces the speed of maintenance tasks such as database insertion, modification, and deletion;</w:t>
      </w:r>
    </w:p>
    <w:p>
      <w:pPr>
        <w:pStyle w:val="17"/>
        <w:numPr>
          <w:ilvl w:val="0"/>
          <w:numId w:val="0"/>
        </w:numPr>
        <w:ind w:leftChars="0"/>
        <w:rPr>
          <w:rFonts w:hint="eastAsia"/>
          <w:b w:val="0"/>
          <w:bCs/>
          <w:sz w:val="24"/>
          <w:szCs w:val="24"/>
          <w:lang w:val="en-US" w:eastAsia="zh-CN"/>
        </w:rPr>
      </w:pPr>
      <w:r>
        <w:rPr>
          <w:rFonts w:hint="eastAsia"/>
          <w:b w:val="0"/>
          <w:bCs/>
          <w:sz w:val="24"/>
          <w:szCs w:val="24"/>
          <w:lang w:val="en-US" w:eastAsia="zh-CN"/>
        </w:rPr>
        <w:t>3. Indexes are created on tables, not views;</w:t>
      </w:r>
    </w:p>
    <w:p>
      <w:pPr>
        <w:pStyle w:val="17"/>
        <w:numPr>
          <w:ilvl w:val="0"/>
          <w:numId w:val="0"/>
        </w:numPr>
        <w:ind w:leftChars="0"/>
        <w:rPr>
          <w:rFonts w:hint="eastAsia"/>
          <w:b w:val="0"/>
          <w:bCs/>
          <w:sz w:val="24"/>
          <w:szCs w:val="24"/>
          <w:lang w:val="en-US" w:eastAsia="zh-CN"/>
        </w:rPr>
      </w:pPr>
      <w:r>
        <w:rPr>
          <w:rFonts w:hint="eastAsia"/>
          <w:b w:val="0"/>
          <w:bCs/>
          <w:sz w:val="24"/>
          <w:szCs w:val="24"/>
          <w:lang w:val="en-US" w:eastAsia="zh-CN"/>
        </w:rPr>
        <w:t>4. Indexes can be created directly or indirectly.</w:t>
      </w:r>
    </w:p>
    <w:p>
      <w:pPr>
        <w:pStyle w:val="17"/>
        <w:numPr>
          <w:ilvl w:val="1"/>
          <w:numId w:val="1"/>
        </w:numPr>
        <w:ind w:left="375" w:leftChars="0" w:hanging="375" w:firstLineChars="0"/>
        <w:outlineLvl w:val="1"/>
        <w:rPr>
          <w:rFonts w:hint="eastAsia"/>
          <w:b/>
          <w:sz w:val="24"/>
          <w:szCs w:val="24"/>
          <w:lang w:val="en-US" w:eastAsia="zh-CN"/>
        </w:rPr>
      </w:pPr>
      <w:bookmarkStart w:id="6" w:name="_Toc9353"/>
      <w:r>
        <w:rPr>
          <w:rFonts w:hint="eastAsia"/>
          <w:b/>
          <w:sz w:val="24"/>
          <w:szCs w:val="24"/>
          <w:lang w:val="en-US" w:eastAsia="zh-CN"/>
        </w:rPr>
        <w:t>Addition of secondary index</w:t>
      </w:r>
      <w:bookmarkEnd w:id="6"/>
    </w:p>
    <w:p>
      <w:pPr>
        <w:pStyle w:val="17"/>
        <w:numPr>
          <w:ilvl w:val="0"/>
          <w:numId w:val="0"/>
        </w:numPr>
        <w:ind w:leftChars="0"/>
        <w:rPr>
          <w:rFonts w:hint="eastAsia"/>
          <w:b w:val="0"/>
          <w:bCs/>
          <w:sz w:val="24"/>
          <w:szCs w:val="24"/>
          <w:lang w:val="en-US" w:eastAsia="zh-CN"/>
        </w:rPr>
      </w:pPr>
      <w:r>
        <w:rPr>
          <w:rFonts w:hint="eastAsia"/>
          <w:b w:val="0"/>
          <w:bCs/>
          <w:sz w:val="24"/>
          <w:szCs w:val="24"/>
          <w:lang w:val="en-US" w:eastAsia="zh-CN"/>
        </w:rPr>
        <w:t>By understanding the business scope and database requirements of Eco Bike Hubs. I feel that in the process of using the database, a lot of customer-related information needs to be added. Of course, the most important one is the customer's name, so that the customer's name can be matched with his needs. Then the problem arises, the customer's name is very likely to be repeated, so it is definitely not enough to query the customer's name alone, so when looking up the customer's name, the system should ask to enter all including the first and last name. To achieve what I said, I created a customer name index to improve query efficiency.</w:t>
      </w:r>
    </w:p>
    <w:p>
      <w:pPr>
        <w:pStyle w:val="17"/>
        <w:numPr>
          <w:ilvl w:val="0"/>
          <w:numId w:val="0"/>
        </w:numPr>
        <w:ind w:leftChars="0"/>
        <w:rPr>
          <w:rFonts w:hint="eastAsia"/>
          <w:b w:val="0"/>
          <w:bCs/>
          <w:sz w:val="24"/>
          <w:szCs w:val="24"/>
          <w:lang w:val="en-US" w:eastAsia="zh-CN"/>
        </w:rPr>
      </w:pPr>
      <w:r>
        <w:drawing>
          <wp:inline distT="0" distB="0" distL="114300" distR="114300">
            <wp:extent cx="4972050" cy="47625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6"/>
                    <a:stretch>
                      <a:fillRect/>
                    </a:stretch>
                  </pic:blipFill>
                  <pic:spPr>
                    <a:xfrm>
                      <a:off x="0" y="0"/>
                      <a:ext cx="4972050" cy="476250"/>
                    </a:xfrm>
                    <a:prstGeom prst="rect">
                      <a:avLst/>
                    </a:prstGeom>
                    <a:noFill/>
                    <a:ln>
                      <a:noFill/>
                    </a:ln>
                  </pic:spPr>
                </pic:pic>
              </a:graphicData>
            </a:graphic>
          </wp:inline>
        </w:drawing>
      </w:r>
    </w:p>
    <w:p>
      <w:pPr>
        <w:pStyle w:val="17"/>
        <w:numPr>
          <w:ilvl w:val="0"/>
          <w:numId w:val="0"/>
        </w:numPr>
        <w:ind w:leftChars="0"/>
        <w:rPr>
          <w:rFonts w:hint="eastAsia"/>
          <w:b w:val="0"/>
          <w:bCs/>
          <w:sz w:val="24"/>
          <w:szCs w:val="24"/>
          <w:lang w:val="en-US" w:eastAsia="zh-CN"/>
        </w:rPr>
      </w:pPr>
      <w:r>
        <w:rPr>
          <w:rFonts w:hint="eastAsia"/>
          <w:b w:val="0"/>
          <w:bCs/>
          <w:sz w:val="24"/>
          <w:szCs w:val="24"/>
          <w:lang w:val="en-US" w:eastAsia="zh-CN"/>
        </w:rPr>
        <w:t>It is understood that each store has: [1] member responsible for customer bookings, whether it is sales, service or repair. [2] A mechanic who is responsible for and records service or repair work. The customer's bike must be tracked from the front of the store until repaired and returned to the customer. [3] Customers wishing to transact are handled by one employee at each store, but no more than 20 transacting customers per employee at any given time. Therefore, in order to be able to correspond customers to service employees, an employee name index is also necessary. Similarly, full names including first and last names are required.</w:t>
      </w:r>
    </w:p>
    <w:p>
      <w:pPr>
        <w:pStyle w:val="17"/>
        <w:numPr>
          <w:ilvl w:val="0"/>
          <w:numId w:val="0"/>
        </w:numPr>
        <w:ind w:leftChars="0"/>
        <w:rPr>
          <w:rFonts w:hint="eastAsia"/>
          <w:b w:val="0"/>
          <w:bCs/>
          <w:sz w:val="24"/>
          <w:szCs w:val="24"/>
          <w:lang w:val="en-US" w:eastAsia="zh-CN"/>
        </w:rPr>
      </w:pPr>
      <w:r>
        <w:rPr>
          <w:rFonts w:hint="eastAsia"/>
          <w:b w:val="0"/>
          <w:bCs/>
          <w:sz w:val="24"/>
          <w:szCs w:val="24"/>
          <w:lang w:val="en-US" w:eastAsia="zh-CN"/>
        </w:rPr>
        <w:t>CREATE INDEX StaffName ON Staff(FirstName,SurName)</w:t>
      </w:r>
    </w:p>
    <w:p>
      <w:pPr>
        <w:pStyle w:val="17"/>
        <w:numPr>
          <w:ilvl w:val="0"/>
          <w:numId w:val="0"/>
        </w:numPr>
        <w:ind w:leftChars="0"/>
        <w:rPr>
          <w:rFonts w:hint="eastAsia"/>
          <w:b w:val="0"/>
          <w:bCs/>
          <w:sz w:val="24"/>
          <w:szCs w:val="24"/>
          <w:lang w:val="en-US" w:eastAsia="zh-CN"/>
        </w:rPr>
      </w:pPr>
      <w:r>
        <w:rPr>
          <w:rFonts w:hint="eastAsia"/>
          <w:b w:val="0"/>
          <w:bCs/>
          <w:sz w:val="24"/>
          <w:szCs w:val="24"/>
          <w:lang w:val="en-US" w:eastAsia="zh-CN"/>
        </w:rPr>
        <w:t>I learned that Eco Bike Hubs also has a bike rental service. Customers can rent bikes as needed and available, but the date and time must be recorded. Therefore, when a customer wants to rent a bicycle, the staff needs to quickly check the information about the bicycles that are currently available for rent. Under normal circumstances, customers will first describe their ideal rental time period, and then the staff will select the bicycles that can be rented in the corresponding time period in the system to see how many types are available for customers to choose. So I created an index of bike info with start and end times for bike rentals.</w:t>
      </w:r>
    </w:p>
    <w:p>
      <w:pPr>
        <w:pStyle w:val="17"/>
        <w:numPr>
          <w:ilvl w:val="0"/>
          <w:numId w:val="0"/>
        </w:numPr>
        <w:ind w:leftChars="0"/>
        <w:rPr>
          <w:rFonts w:hint="eastAsia"/>
          <w:b w:val="0"/>
          <w:bCs/>
          <w:sz w:val="24"/>
          <w:szCs w:val="24"/>
          <w:lang w:val="en-US" w:eastAsia="zh-CN"/>
        </w:rPr>
      </w:pPr>
      <w:r>
        <w:rPr>
          <w:rFonts w:hint="eastAsia"/>
          <w:b w:val="0"/>
          <w:bCs/>
          <w:sz w:val="24"/>
          <w:szCs w:val="24"/>
          <w:lang w:val="en-US" w:eastAsia="zh-CN"/>
        </w:rPr>
        <w:t>CREATE INDEX BikeInfo ON BikeBooking(StartTime,EndTime)</w:t>
      </w:r>
    </w:p>
    <w:p>
      <w:pPr>
        <w:pStyle w:val="17"/>
        <w:numPr>
          <w:ilvl w:val="1"/>
          <w:numId w:val="1"/>
        </w:numPr>
        <w:ind w:left="375" w:leftChars="0" w:hanging="375" w:firstLineChars="0"/>
        <w:outlineLvl w:val="1"/>
        <w:rPr>
          <w:rFonts w:hint="eastAsia"/>
          <w:b/>
          <w:sz w:val="24"/>
          <w:szCs w:val="24"/>
          <w:lang w:val="en-US" w:eastAsia="zh-CN"/>
        </w:rPr>
      </w:pPr>
      <w:bookmarkStart w:id="7" w:name="_Toc11122"/>
      <w:r>
        <w:rPr>
          <w:rFonts w:hint="eastAsia"/>
          <w:b/>
          <w:sz w:val="24"/>
          <w:szCs w:val="24"/>
          <w:lang w:val="en-US" w:eastAsia="zh-CN"/>
        </w:rPr>
        <w:t>Advantages of building indexed columns</w:t>
      </w:r>
      <w:bookmarkEnd w:id="7"/>
    </w:p>
    <w:p>
      <w:pPr>
        <w:pStyle w:val="17"/>
        <w:numPr>
          <w:ilvl w:val="0"/>
          <w:numId w:val="0"/>
        </w:numPr>
        <w:ind w:leftChars="0"/>
        <w:rPr>
          <w:rFonts w:hint="eastAsia"/>
          <w:b w:val="0"/>
          <w:bCs/>
          <w:sz w:val="24"/>
          <w:szCs w:val="24"/>
          <w:lang w:val="en-US" w:eastAsia="zh-CN"/>
        </w:rPr>
      </w:pPr>
      <w:r>
        <w:rPr>
          <w:rFonts w:hint="eastAsia"/>
          <w:b w:val="0"/>
          <w:bCs/>
          <w:sz w:val="24"/>
          <w:szCs w:val="24"/>
          <w:lang w:val="en-US" w:eastAsia="zh-CN"/>
        </w:rPr>
        <w:t>In my opinion, the biggest advantage of building a column index is that it can greatly improve the speed of retrieving data from the database and improve the overall efficiency:</w:t>
      </w:r>
    </w:p>
    <w:p>
      <w:pPr>
        <w:pStyle w:val="17"/>
        <w:numPr>
          <w:numId w:val="0"/>
        </w:numPr>
        <w:ind w:leftChars="0"/>
        <w:outlineLvl w:val="0"/>
        <w:rPr>
          <w:b/>
          <w:sz w:val="28"/>
          <w:szCs w:val="28"/>
        </w:rPr>
      </w:pPr>
      <w:bookmarkStart w:id="8" w:name="_Toc11017"/>
      <w:r>
        <w:rPr>
          <w:rFonts w:hint="eastAsia"/>
          <w:b w:val="0"/>
          <w:bCs/>
          <w:sz w:val="24"/>
          <w:szCs w:val="24"/>
          <w:lang w:val="en-US" w:eastAsia="zh-CN"/>
        </w:rPr>
        <w:t>First of all, as mentioned earlier, the biggest contribution of the index is to speed up the search and improve the efficiency of database processing. Then, corresponding to the column, for any database, there must be some columns that need to be used frequently, so it becomes equally important to improve their efficiency. Moreover, for columns that often need sorting or range retrieval or are simply used, creating corresponding indexes has the same advantages as columns, that is, shortening query time, speeding up condition judgment, and improving overall efficiency. In general, in the process of informatization processing, efficiency is one of the most important indicators, so it is imperative to improve efficiency, and any measures that can help increase efficiency should be taken into consideration.</w:t>
      </w:r>
    </w:p>
    <w:p>
      <w:pPr>
        <w:pStyle w:val="17"/>
        <w:numPr>
          <w:ilvl w:val="0"/>
          <w:numId w:val="1"/>
        </w:numPr>
        <w:ind w:firstLineChars="0"/>
        <w:outlineLvl w:val="0"/>
        <w:rPr>
          <w:b/>
          <w:sz w:val="28"/>
          <w:szCs w:val="28"/>
        </w:rPr>
      </w:pPr>
      <w:r>
        <w:rPr>
          <w:rFonts w:hint="eastAsia"/>
          <w:b/>
          <w:sz w:val="28"/>
          <w:szCs w:val="28"/>
          <w:lang w:val="en-US" w:eastAsia="zh-CN"/>
        </w:rPr>
        <w:t>Transaction</w:t>
      </w:r>
      <w:bookmarkEnd w:id="8"/>
    </w:p>
    <w:p>
      <w:pPr>
        <w:pStyle w:val="17"/>
        <w:numPr>
          <w:ilvl w:val="1"/>
          <w:numId w:val="1"/>
        </w:numPr>
        <w:ind w:left="375" w:leftChars="0" w:hanging="375" w:firstLineChars="0"/>
        <w:outlineLvl w:val="1"/>
        <w:rPr>
          <w:rFonts w:hint="eastAsia"/>
          <w:b/>
          <w:sz w:val="24"/>
          <w:szCs w:val="24"/>
          <w:lang w:val="en-US" w:eastAsia="zh-CN"/>
        </w:rPr>
      </w:pPr>
      <w:bookmarkStart w:id="9" w:name="_Toc29563"/>
      <w:r>
        <w:rPr>
          <w:rFonts w:hint="eastAsia"/>
          <w:b/>
          <w:sz w:val="24"/>
          <w:szCs w:val="24"/>
          <w:lang w:val="en-US" w:eastAsia="zh-CN"/>
        </w:rPr>
        <w:t>Transaction description</w:t>
      </w:r>
      <w:bookmarkEnd w:id="9"/>
    </w:p>
    <w:p>
      <w:pPr>
        <w:pStyle w:val="17"/>
        <w:numPr>
          <w:ilvl w:val="0"/>
          <w:numId w:val="0"/>
        </w:numPr>
        <w:ind w:leftChars="0"/>
        <w:rPr>
          <w:rFonts w:hint="eastAsia" w:eastAsiaTheme="minorEastAsia"/>
          <w:b w:val="0"/>
          <w:bCs/>
          <w:sz w:val="24"/>
          <w:szCs w:val="24"/>
          <w:lang w:val="en-US" w:eastAsia="zh-CN"/>
        </w:rPr>
      </w:pPr>
      <w:r>
        <w:rPr>
          <w:rFonts w:hint="eastAsia"/>
          <w:b w:val="0"/>
          <w:bCs/>
          <w:sz w:val="24"/>
          <w:szCs w:val="24"/>
        </w:rPr>
        <w:t>In my opinion, a transaction is actually a guarantee mechanism. It exists to ensure that when the business is not fully executed and successful, it can be rolled back to the original state. A guarantee mechanism. In fact, after the transaction is opened, all operations will be temporarily saved in the transaction log. The transaction log will only be synchronized to the data table when the commit command is obtained. In any other case, the transaction log will be cleared (rollback, disconnection)</w:t>
      </w:r>
      <w:r>
        <w:rPr>
          <w:rFonts w:hint="eastAsia"/>
          <w:b w:val="0"/>
          <w:bCs/>
          <w:sz w:val="24"/>
          <w:szCs w:val="24"/>
          <w:lang w:val="en-US" w:eastAsia="zh-CN"/>
        </w:rPr>
        <w:t>.</w:t>
      </w:r>
    </w:p>
    <w:p>
      <w:pPr>
        <w:pStyle w:val="17"/>
        <w:numPr>
          <w:ilvl w:val="0"/>
          <w:numId w:val="0"/>
        </w:numPr>
        <w:ind w:leftChars="0"/>
        <w:rPr>
          <w:rFonts w:hint="eastAsia"/>
          <w:b w:val="0"/>
          <w:bCs/>
          <w:sz w:val="24"/>
          <w:szCs w:val="24"/>
        </w:rPr>
      </w:pPr>
      <w:r>
        <w:rPr>
          <w:rFonts w:hint="eastAsia"/>
          <w:b w:val="0"/>
          <w:bCs/>
          <w:sz w:val="24"/>
          <w:szCs w:val="24"/>
        </w:rPr>
        <w:t xml:space="preserve">These </w:t>
      </w:r>
      <w:r>
        <w:rPr>
          <w:rFonts w:hint="eastAsia"/>
          <w:b w:val="0"/>
          <w:bCs/>
          <w:sz w:val="24"/>
          <w:szCs w:val="24"/>
          <w:lang w:val="en-US" w:eastAsia="zh-CN"/>
        </w:rPr>
        <w:t>SQL</w:t>
      </w:r>
      <w:r>
        <w:rPr>
          <w:rFonts w:hint="eastAsia"/>
          <w:b w:val="0"/>
          <w:bCs/>
          <w:sz w:val="24"/>
          <w:szCs w:val="24"/>
        </w:rPr>
        <w:t xml:space="preserve"> statements are submitted to the system as a whole, either all or none of them are executed</w:t>
      </w:r>
    </w:p>
    <w:p>
      <w:pPr>
        <w:pStyle w:val="17"/>
        <w:numPr>
          <w:ilvl w:val="0"/>
          <w:numId w:val="0"/>
        </w:numPr>
        <w:ind w:leftChars="0"/>
        <w:rPr>
          <w:rFonts w:hint="eastAsia"/>
          <w:b w:val="0"/>
          <w:bCs/>
          <w:sz w:val="24"/>
          <w:szCs w:val="24"/>
        </w:rPr>
      </w:pPr>
      <w:r>
        <w:rPr>
          <w:rFonts w:hint="eastAsia"/>
          <w:b w:val="0"/>
          <w:bCs/>
          <w:sz w:val="24"/>
          <w:szCs w:val="24"/>
        </w:rPr>
        <w:t>Grammar steps:</w:t>
      </w:r>
    </w:p>
    <w:p>
      <w:pPr>
        <w:pStyle w:val="17"/>
        <w:numPr>
          <w:ilvl w:val="0"/>
          <w:numId w:val="0"/>
        </w:numPr>
        <w:ind w:leftChars="0"/>
        <w:rPr>
          <w:rFonts w:hint="eastAsia"/>
          <w:b w:val="0"/>
          <w:bCs/>
          <w:sz w:val="24"/>
          <w:szCs w:val="24"/>
        </w:rPr>
      </w:pPr>
      <w:r>
        <w:rPr>
          <w:rFonts w:hint="eastAsia"/>
          <w:b w:val="0"/>
          <w:bCs/>
          <w:sz w:val="24"/>
          <w:szCs w:val="24"/>
        </w:rPr>
        <w:t>Start a transaction: BEGIN TRANSACTION -- start a transaction</w:t>
      </w:r>
    </w:p>
    <w:p>
      <w:pPr>
        <w:pStyle w:val="17"/>
        <w:numPr>
          <w:ilvl w:val="0"/>
          <w:numId w:val="0"/>
        </w:numPr>
        <w:ind w:leftChars="0"/>
        <w:rPr>
          <w:rFonts w:hint="eastAsia"/>
          <w:b w:val="0"/>
          <w:bCs/>
          <w:sz w:val="24"/>
          <w:szCs w:val="24"/>
        </w:rPr>
      </w:pPr>
      <w:r>
        <w:rPr>
          <w:rFonts w:hint="eastAsia"/>
          <w:b w:val="0"/>
          <w:bCs/>
          <w:sz w:val="24"/>
          <w:szCs w:val="24"/>
        </w:rPr>
        <w:t>Transaction commit: COMMIT TRANSACTION -- commit operation</w:t>
      </w:r>
    </w:p>
    <w:p>
      <w:pPr>
        <w:pStyle w:val="17"/>
        <w:numPr>
          <w:ilvl w:val="0"/>
          <w:numId w:val="0"/>
        </w:numPr>
        <w:ind w:leftChars="0"/>
        <w:rPr>
          <w:b w:val="0"/>
          <w:bCs/>
          <w:sz w:val="24"/>
          <w:szCs w:val="24"/>
        </w:rPr>
      </w:pPr>
      <w:r>
        <w:rPr>
          <w:rFonts w:hint="eastAsia"/>
          <w:b w:val="0"/>
          <w:bCs/>
          <w:sz w:val="24"/>
          <w:szCs w:val="24"/>
        </w:rPr>
        <w:t>Transaction rollback: ROLLBACK TRANSACTION -- cancel the operation</w:t>
      </w:r>
    </w:p>
    <w:p>
      <w:pPr>
        <w:pStyle w:val="17"/>
        <w:numPr>
          <w:ilvl w:val="1"/>
          <w:numId w:val="1"/>
        </w:numPr>
        <w:ind w:left="375" w:leftChars="0" w:hanging="375" w:firstLineChars="0"/>
        <w:outlineLvl w:val="1"/>
        <w:rPr>
          <w:rFonts w:hint="eastAsia"/>
          <w:b/>
          <w:sz w:val="24"/>
          <w:szCs w:val="24"/>
          <w:lang w:val="en-US" w:eastAsia="zh-CN"/>
        </w:rPr>
      </w:pPr>
      <w:bookmarkStart w:id="10" w:name="_Toc30707"/>
      <w:r>
        <w:rPr>
          <w:rFonts w:hint="eastAsia"/>
          <w:b/>
          <w:sz w:val="24"/>
          <w:szCs w:val="24"/>
          <w:lang w:val="en-US" w:eastAsia="zh-CN"/>
        </w:rPr>
        <w:t>Solution for problem a</w:t>
      </w:r>
      <w:bookmarkEnd w:id="10"/>
    </w:p>
    <w:p>
      <w:pPr>
        <w:autoSpaceDE w:val="0"/>
        <w:autoSpaceDN w:val="0"/>
        <w:adjustRightInd w:val="0"/>
        <w:jc w:val="left"/>
        <w:rPr>
          <w:rFonts w:hint="eastAsia"/>
          <w:b w:val="0"/>
          <w:bCs/>
          <w:sz w:val="24"/>
          <w:szCs w:val="24"/>
          <w:lang w:val="en-US" w:eastAsia="zh-CN"/>
        </w:rPr>
      </w:pPr>
      <w:r>
        <w:rPr>
          <w:rFonts w:hint="eastAsia"/>
          <w:b w:val="0"/>
          <w:bCs/>
          <w:sz w:val="24"/>
          <w:szCs w:val="24"/>
          <w:lang w:val="en-US" w:eastAsia="zh-CN"/>
        </w:rPr>
        <w:t>This section is to address an issue that Eco Bike hubs has noticed in their system: Sometimes bicycle repair bookings are recorded but the details of the specific return date(s) as requested by customers are not registered in the system.</w:t>
      </w:r>
    </w:p>
    <w:p>
      <w:pPr>
        <w:autoSpaceDE w:val="0"/>
        <w:autoSpaceDN w:val="0"/>
        <w:adjustRightInd w:val="0"/>
        <w:jc w:val="left"/>
        <w:rPr>
          <w:rFonts w:hint="eastAsia"/>
          <w:b w:val="0"/>
          <w:bCs/>
          <w:sz w:val="24"/>
          <w:szCs w:val="24"/>
          <w:lang w:val="en-US" w:eastAsia="zh-CN"/>
        </w:rPr>
      </w:pPr>
      <w:r>
        <w:rPr>
          <w:rFonts w:hint="eastAsia"/>
          <w:b w:val="0"/>
          <w:bCs/>
          <w:sz w:val="24"/>
          <w:szCs w:val="24"/>
          <w:lang w:val="en-US" w:eastAsia="zh-CN"/>
        </w:rPr>
        <w:t>I created a transaction to add new subscriptions that might be needed. The first thing that needs to be done is to add the reservation information to the system, and then check whether the detailed information of the specific return date requested by the customer is already recorded in the system, that is, it has been registered in the system. If not, go through the error reporting process and abort the transaction. If the date already exists, it can be submitted. The details are shown in Figure 2:</w:t>
      </w:r>
    </w:p>
    <w:p>
      <w:pPr>
        <w:autoSpaceDE w:val="0"/>
        <w:autoSpaceDN w:val="0"/>
        <w:adjustRightInd w:val="0"/>
        <w:jc w:val="left"/>
      </w:pPr>
      <w:r>
        <w:drawing>
          <wp:inline distT="0" distB="0" distL="114300" distR="114300">
            <wp:extent cx="5266690" cy="1790700"/>
            <wp:effectExtent l="0" t="0" r="10160" b="0"/>
            <wp:docPr id="2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5"/>
                    <pic:cNvPicPr>
                      <a:picLocks noChangeAspect="1"/>
                    </pic:cNvPicPr>
                  </pic:nvPicPr>
                  <pic:blipFill>
                    <a:blip r:embed="rId7"/>
                    <a:stretch>
                      <a:fillRect/>
                    </a:stretch>
                  </pic:blipFill>
                  <pic:spPr>
                    <a:xfrm>
                      <a:off x="0" y="0"/>
                      <a:ext cx="5266690" cy="1790700"/>
                    </a:xfrm>
                    <a:prstGeom prst="rect">
                      <a:avLst/>
                    </a:prstGeom>
                    <a:noFill/>
                    <a:ln>
                      <a:noFill/>
                    </a:ln>
                  </pic:spPr>
                </pic:pic>
              </a:graphicData>
            </a:graphic>
          </wp:inline>
        </w:drawing>
      </w:r>
    </w:p>
    <w:p>
      <w:pPr>
        <w:autoSpaceDE w:val="0"/>
        <w:autoSpaceDN w:val="0"/>
        <w:adjustRightInd w:val="0"/>
        <w:jc w:val="center"/>
        <w:rPr>
          <w:rFonts w:hint="default" w:eastAsiaTheme="minorEastAsia"/>
          <w:lang w:val="en-US" w:eastAsia="zh-CN"/>
        </w:rPr>
      </w:pPr>
      <w:r>
        <w:rPr>
          <w:rFonts w:hint="eastAsia"/>
          <w:lang w:val="en-US" w:eastAsia="zh-CN"/>
        </w:rPr>
        <w:t>Figure 2 Implementation code</w:t>
      </w:r>
    </w:p>
    <w:p>
      <w:pPr>
        <w:autoSpaceDE w:val="0"/>
        <w:autoSpaceDN w:val="0"/>
        <w:adjustRightInd w:val="0"/>
        <w:jc w:val="left"/>
      </w:pPr>
    </w:p>
    <w:p>
      <w:pPr>
        <w:pStyle w:val="17"/>
        <w:numPr>
          <w:ilvl w:val="1"/>
          <w:numId w:val="1"/>
        </w:numPr>
        <w:ind w:left="375" w:leftChars="0" w:hanging="375" w:firstLineChars="0"/>
        <w:outlineLvl w:val="1"/>
        <w:rPr>
          <w:rFonts w:hint="eastAsia"/>
          <w:b/>
          <w:sz w:val="24"/>
          <w:szCs w:val="24"/>
          <w:lang w:val="en-US" w:eastAsia="zh-CN"/>
        </w:rPr>
      </w:pPr>
      <w:bookmarkStart w:id="11" w:name="_Toc30418"/>
      <w:r>
        <w:rPr>
          <w:rFonts w:hint="eastAsia"/>
          <w:b/>
          <w:sz w:val="24"/>
          <w:szCs w:val="24"/>
          <w:lang w:val="en-US" w:eastAsia="zh-CN"/>
        </w:rPr>
        <w:t>Solution for problem b</w:t>
      </w:r>
      <w:bookmarkEnd w:id="11"/>
    </w:p>
    <w:p>
      <w:pPr>
        <w:pStyle w:val="17"/>
        <w:numPr>
          <w:ilvl w:val="0"/>
          <w:numId w:val="0"/>
        </w:numPr>
        <w:ind w:leftChars="0"/>
        <w:rPr>
          <w:rFonts w:hint="eastAsia"/>
          <w:b w:val="0"/>
          <w:bCs/>
          <w:sz w:val="24"/>
          <w:szCs w:val="24"/>
          <w:lang w:val="en-US" w:eastAsia="zh-CN"/>
        </w:rPr>
      </w:pPr>
      <w:r>
        <w:rPr>
          <w:rFonts w:hint="eastAsia"/>
          <w:b w:val="0"/>
          <w:bCs/>
          <w:sz w:val="24"/>
          <w:szCs w:val="24"/>
          <w:lang w:val="en-US" w:eastAsia="zh-CN"/>
        </w:rPr>
        <w:t>This section is to address an issue that Eco Bike hubs noticed in their system b: Customers are able to book bicycle hire times that are not registered as possible schedules available.</w:t>
      </w:r>
    </w:p>
    <w:p>
      <w:pPr>
        <w:pStyle w:val="17"/>
        <w:numPr>
          <w:ilvl w:val="0"/>
          <w:numId w:val="0"/>
        </w:numPr>
        <w:ind w:leftChars="0"/>
        <w:rPr>
          <w:rFonts w:hint="eastAsia"/>
          <w:b w:val="0"/>
          <w:bCs/>
          <w:sz w:val="24"/>
          <w:szCs w:val="24"/>
          <w:lang w:val="en-US" w:eastAsia="zh-CN"/>
        </w:rPr>
      </w:pPr>
      <w:r>
        <w:rPr>
          <w:rFonts w:hint="eastAsia"/>
          <w:b w:val="0"/>
          <w:bCs/>
          <w:sz w:val="24"/>
          <w:szCs w:val="24"/>
          <w:lang w:val="en-US" w:eastAsia="zh-CN"/>
        </w:rPr>
        <w:t>I created a transaction to add new booking information. First, add booking information, then check if the customer can book a bike rental time that is not registered as an available timetable. If not, go through the error reporting process and abort the transaction. If you have not registered, you can submit it. The details are shown in Figure3:</w:t>
      </w:r>
    </w:p>
    <w:p>
      <w:pPr>
        <w:pStyle w:val="17"/>
        <w:numPr>
          <w:ilvl w:val="0"/>
          <w:numId w:val="0"/>
        </w:numPr>
        <w:ind w:leftChars="0"/>
        <w:rPr>
          <w:rFonts w:hint="eastAsia"/>
          <w:b w:val="0"/>
          <w:bCs/>
          <w:sz w:val="24"/>
          <w:szCs w:val="24"/>
          <w:lang w:val="en-US" w:eastAsia="zh-CN"/>
        </w:rPr>
      </w:pPr>
      <w:r>
        <w:drawing>
          <wp:inline distT="0" distB="0" distL="114300" distR="114300">
            <wp:extent cx="5268595" cy="1893570"/>
            <wp:effectExtent l="0" t="0" r="8255" b="1143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8"/>
                    <a:stretch>
                      <a:fillRect/>
                    </a:stretch>
                  </pic:blipFill>
                  <pic:spPr>
                    <a:xfrm>
                      <a:off x="0" y="0"/>
                      <a:ext cx="5268595" cy="1893570"/>
                    </a:xfrm>
                    <a:prstGeom prst="rect">
                      <a:avLst/>
                    </a:prstGeom>
                    <a:noFill/>
                    <a:ln>
                      <a:noFill/>
                    </a:ln>
                  </pic:spPr>
                </pic:pic>
              </a:graphicData>
            </a:graphic>
          </wp:inline>
        </w:drawing>
      </w:r>
    </w:p>
    <w:p>
      <w:pPr>
        <w:autoSpaceDE w:val="0"/>
        <w:autoSpaceDN w:val="0"/>
        <w:adjustRightInd w:val="0"/>
        <w:jc w:val="center"/>
        <w:rPr>
          <w:rFonts w:hint="eastAsia"/>
          <w:lang w:val="en-US" w:eastAsia="zh-CN"/>
        </w:rPr>
      </w:pPr>
      <w:r>
        <w:rPr>
          <w:rFonts w:hint="eastAsia"/>
          <w:lang w:val="en-US" w:eastAsia="zh-CN"/>
        </w:rPr>
        <w:t>Figure 3 Implementation code</w:t>
      </w:r>
    </w:p>
    <w:p>
      <w:pPr>
        <w:autoSpaceDE w:val="0"/>
        <w:autoSpaceDN w:val="0"/>
        <w:adjustRightInd w:val="0"/>
        <w:jc w:val="both"/>
        <w:rPr>
          <w:rFonts w:hint="default"/>
          <w:lang w:val="en-US" w:eastAsia="zh-CN"/>
        </w:rPr>
      </w:pPr>
    </w:p>
    <w:p>
      <w:pPr>
        <w:pStyle w:val="17"/>
        <w:numPr>
          <w:ilvl w:val="0"/>
          <w:numId w:val="1"/>
        </w:numPr>
        <w:ind w:firstLineChars="0"/>
        <w:outlineLvl w:val="0"/>
        <w:rPr>
          <w:b/>
          <w:sz w:val="28"/>
          <w:szCs w:val="28"/>
        </w:rPr>
      </w:pPr>
      <w:bookmarkStart w:id="12" w:name="_Toc9296"/>
      <w:r>
        <w:rPr>
          <w:rFonts w:hint="eastAsia"/>
          <w:b/>
          <w:sz w:val="28"/>
          <w:szCs w:val="28"/>
          <w:lang w:val="en-US" w:eastAsia="zh-CN"/>
        </w:rPr>
        <w:t>Distributed Database Solution</w:t>
      </w:r>
      <w:bookmarkEnd w:id="12"/>
    </w:p>
    <w:p>
      <w:pPr>
        <w:pStyle w:val="17"/>
        <w:numPr>
          <w:ilvl w:val="1"/>
          <w:numId w:val="1"/>
        </w:numPr>
        <w:ind w:left="375" w:leftChars="0" w:hanging="375" w:firstLineChars="0"/>
        <w:outlineLvl w:val="1"/>
        <w:rPr>
          <w:rFonts w:hint="eastAsia"/>
          <w:b/>
          <w:sz w:val="24"/>
          <w:szCs w:val="24"/>
          <w:lang w:val="en-US" w:eastAsia="zh-CN"/>
        </w:rPr>
      </w:pPr>
      <w:bookmarkStart w:id="13" w:name="_Toc28852"/>
      <w:r>
        <w:rPr>
          <w:rFonts w:hint="eastAsia"/>
          <w:b/>
          <w:sz w:val="24"/>
          <w:szCs w:val="24"/>
          <w:lang w:val="en-US" w:eastAsia="zh-CN"/>
        </w:rPr>
        <w:t>Distributed Database description</w:t>
      </w:r>
      <w:bookmarkEnd w:id="13"/>
    </w:p>
    <w:p>
      <w:pPr>
        <w:pStyle w:val="17"/>
        <w:numPr>
          <w:numId w:val="0"/>
        </w:numPr>
        <w:ind w:leftChars="0"/>
        <w:outlineLvl w:val="1"/>
        <w:rPr>
          <w:rFonts w:hint="eastAsia"/>
          <w:b/>
          <w:sz w:val="24"/>
          <w:szCs w:val="24"/>
          <w:lang w:val="en-US" w:eastAsia="zh-CN"/>
        </w:rPr>
      </w:pPr>
      <w:bookmarkStart w:id="14" w:name="_Toc21342"/>
      <w:r>
        <w:rPr>
          <w:rFonts w:hint="eastAsia"/>
          <w:b w:val="0"/>
          <w:bCs/>
          <w:sz w:val="24"/>
          <w:szCs w:val="24"/>
          <w:lang w:val="en-US" w:eastAsia="zh-CN"/>
        </w:rPr>
        <w:t>Distributed database systems usually distribute multiple small and independent computer systems on multiple sites on a computer network. Each computer system is a relatively independent complete body, which can be regarded as a centralized database. It has its own independent database, database management system, basic hardware and software, etc., and can complete local work independently. The computer systems of each site are connected through a computer network to form a logical whole similar to centralized database operations. Based on the distribution and redundancy of data, users can store data in different sites according to actual needs. Therefore, the data stored in each site of the distributed database is different, and the data on each site can be based on the user's query. mutual transmission. Generally speaking, a distributed database management system is a software for corresponding management of distributed databases, and is mainly responsible for managing logically integrated data access, data consistency and data integrity in a distributed environment.</w:t>
      </w:r>
    </w:p>
    <w:p>
      <w:pPr>
        <w:pStyle w:val="17"/>
        <w:numPr>
          <w:ilvl w:val="1"/>
          <w:numId w:val="1"/>
        </w:numPr>
        <w:ind w:left="375" w:leftChars="0" w:hanging="375" w:firstLineChars="0"/>
        <w:outlineLvl w:val="1"/>
        <w:rPr>
          <w:rFonts w:hint="eastAsia"/>
          <w:b/>
          <w:sz w:val="24"/>
          <w:szCs w:val="24"/>
          <w:lang w:val="en-US" w:eastAsia="zh-CN"/>
        </w:rPr>
      </w:pPr>
      <w:r>
        <w:rPr>
          <w:rFonts w:hint="eastAsia"/>
          <w:b/>
          <w:sz w:val="24"/>
          <w:szCs w:val="24"/>
          <w:lang w:val="en-US" w:eastAsia="zh-CN"/>
        </w:rPr>
        <w:t>Solution</w:t>
      </w:r>
      <w:bookmarkEnd w:id="14"/>
    </w:p>
    <w:p>
      <w:pPr>
        <w:autoSpaceDE w:val="0"/>
        <w:autoSpaceDN w:val="0"/>
        <w:adjustRightInd w:val="0"/>
        <w:jc w:val="left"/>
        <w:rPr>
          <w:sz w:val="24"/>
          <w:szCs w:val="24"/>
        </w:rPr>
      </w:pPr>
      <w:r>
        <w:rPr>
          <w:rFonts w:hint="eastAsia"/>
          <w:b/>
          <w:bCs/>
          <w:sz w:val="24"/>
          <w:szCs w:val="24"/>
          <w:lang w:val="en-US" w:eastAsia="zh-CN"/>
        </w:rPr>
        <w:t>Bike</w:t>
      </w:r>
      <w:r>
        <w:rPr>
          <w:b/>
          <w:bCs/>
          <w:sz w:val="24"/>
          <w:szCs w:val="24"/>
        </w:rPr>
        <w:t xml:space="preserve">Booking </w:t>
      </w:r>
      <w:r>
        <w:rPr>
          <w:rFonts w:hint="eastAsia"/>
          <w:b/>
          <w:bCs/>
          <w:sz w:val="24"/>
          <w:szCs w:val="24"/>
        </w:rPr>
        <w:t>table</w:t>
      </w:r>
      <w:r>
        <w:rPr>
          <w:sz w:val="24"/>
          <w:szCs w:val="24"/>
        </w:rPr>
        <w:t xml:space="preserve">(BookingNo, CustomerNo, BookingDateTime, </w:t>
      </w:r>
      <w:r>
        <w:rPr>
          <w:rFonts w:hint="eastAsia"/>
          <w:sz w:val="24"/>
          <w:szCs w:val="24"/>
          <w:lang w:val="en-US" w:eastAsia="zh-CN"/>
        </w:rPr>
        <w:t>Bike</w:t>
      </w:r>
      <w:r>
        <w:rPr>
          <w:sz w:val="24"/>
          <w:szCs w:val="24"/>
        </w:rPr>
        <w:t xml:space="preserve">No, </w:t>
      </w:r>
      <w:r>
        <w:rPr>
          <w:rFonts w:hint="eastAsia"/>
          <w:sz w:val="24"/>
          <w:szCs w:val="24"/>
          <w:lang w:val="en-US" w:eastAsia="zh-CN"/>
        </w:rPr>
        <w:t>HiringBike</w:t>
      </w:r>
      <w:r>
        <w:rPr>
          <w:sz w:val="24"/>
          <w:szCs w:val="24"/>
        </w:rPr>
        <w:t>Time)</w:t>
      </w:r>
    </w:p>
    <w:p>
      <w:pPr>
        <w:rPr>
          <w:rFonts w:hint="eastAsia"/>
          <w:sz w:val="24"/>
          <w:szCs w:val="24"/>
        </w:rPr>
      </w:pPr>
      <w:r>
        <w:rPr>
          <w:rFonts w:hint="eastAsia"/>
          <w:sz w:val="24"/>
          <w:szCs w:val="24"/>
        </w:rPr>
        <w:t>Since the rental bike time booked by the customer is different, the horizontal segment can be used according to the rental time booked.</w:t>
      </w:r>
    </w:p>
    <w:p>
      <w:pPr>
        <w:rPr>
          <w:spacing w:val="-3"/>
          <w:sz w:val="30"/>
          <w:szCs w:val="30"/>
          <w:vertAlign w:val="subscript"/>
        </w:rPr>
      </w:pPr>
      <w:r>
        <w:rPr>
          <w:spacing w:val="-3"/>
          <w:sz w:val="30"/>
          <w:szCs w:val="30"/>
        </w:rPr>
        <w:t>P</w:t>
      </w:r>
      <w:r>
        <w:rPr>
          <w:spacing w:val="-3"/>
          <w:sz w:val="30"/>
          <w:szCs w:val="30"/>
          <w:vertAlign w:val="subscript"/>
        </w:rPr>
        <w:t>1</w:t>
      </w:r>
      <w:r>
        <w:rPr>
          <w:spacing w:val="-3"/>
          <w:sz w:val="30"/>
          <w:szCs w:val="30"/>
        </w:rPr>
        <w:t xml:space="preserve">: </w:t>
      </w:r>
      <w:r>
        <w:rPr>
          <w:spacing w:val="-3"/>
          <w:sz w:val="30"/>
          <w:szCs w:val="30"/>
        </w:rPr>
        <w:sym w:font="Symbol" w:char="F073"/>
      </w:r>
      <w:r>
        <w:rPr>
          <w:spacing w:val="-3"/>
          <w:sz w:val="30"/>
          <w:szCs w:val="30"/>
        </w:rPr>
        <w:t xml:space="preserve"> </w:t>
      </w:r>
      <w:r>
        <w:rPr>
          <w:rFonts w:hint="eastAsia"/>
          <w:spacing w:val="-3"/>
          <w:sz w:val="30"/>
          <w:szCs w:val="30"/>
          <w:vertAlign w:val="subscript"/>
          <w:lang w:val="en-US" w:eastAsia="zh-CN"/>
        </w:rPr>
        <w:t>HiringBike</w:t>
      </w:r>
      <w:r>
        <w:rPr>
          <w:spacing w:val="-3"/>
          <w:sz w:val="30"/>
          <w:szCs w:val="30"/>
          <w:vertAlign w:val="subscript"/>
        </w:rPr>
        <w:t>Time = ‘</w:t>
      </w:r>
      <w:r>
        <w:rPr>
          <w:rFonts w:hint="eastAsia"/>
          <w:spacing w:val="-3"/>
          <w:sz w:val="30"/>
          <w:szCs w:val="30"/>
          <w:vertAlign w:val="subscript"/>
          <w:lang w:val="en-US" w:eastAsia="zh-CN"/>
        </w:rPr>
        <w:t>2021-09-08</w:t>
      </w:r>
      <w:r>
        <w:rPr>
          <w:spacing w:val="-3"/>
          <w:sz w:val="30"/>
          <w:szCs w:val="30"/>
          <w:vertAlign w:val="subscript"/>
        </w:rPr>
        <w:t>’</w:t>
      </w:r>
      <w:r>
        <w:rPr>
          <w:spacing w:val="-3"/>
          <w:sz w:val="24"/>
          <w:szCs w:val="24"/>
        </w:rPr>
        <w:t xml:space="preserve"> (</w:t>
      </w:r>
      <w:r>
        <w:rPr>
          <w:rFonts w:hint="eastAsia"/>
          <w:spacing w:val="-3"/>
          <w:sz w:val="24"/>
          <w:szCs w:val="24"/>
          <w:lang w:val="en-US" w:eastAsia="zh-CN"/>
        </w:rPr>
        <w:t>Bike</w:t>
      </w:r>
      <w:r>
        <w:rPr>
          <w:spacing w:val="-3"/>
          <w:sz w:val="24"/>
          <w:szCs w:val="24"/>
        </w:rPr>
        <w:t>Booking)</w:t>
      </w:r>
    </w:p>
    <w:p>
      <w:pPr>
        <w:rPr>
          <w:spacing w:val="-3"/>
          <w:sz w:val="30"/>
          <w:szCs w:val="30"/>
        </w:rPr>
      </w:pPr>
      <w:r>
        <w:rPr>
          <w:spacing w:val="-3"/>
          <w:sz w:val="30"/>
          <w:szCs w:val="30"/>
        </w:rPr>
        <w:t>P</w:t>
      </w:r>
      <w:r>
        <w:rPr>
          <w:spacing w:val="-3"/>
          <w:sz w:val="30"/>
          <w:szCs w:val="30"/>
          <w:vertAlign w:val="subscript"/>
        </w:rPr>
        <w:t>2</w:t>
      </w:r>
      <w:r>
        <w:rPr>
          <w:spacing w:val="-3"/>
          <w:sz w:val="30"/>
          <w:szCs w:val="30"/>
        </w:rPr>
        <w:t xml:space="preserve">: </w:t>
      </w:r>
      <w:r>
        <w:rPr>
          <w:spacing w:val="-3"/>
          <w:sz w:val="30"/>
          <w:szCs w:val="30"/>
        </w:rPr>
        <w:sym w:font="Symbol" w:char="F073"/>
      </w:r>
      <w:r>
        <w:rPr>
          <w:spacing w:val="-3"/>
          <w:sz w:val="30"/>
          <w:szCs w:val="30"/>
        </w:rPr>
        <w:t xml:space="preserve"> </w:t>
      </w:r>
      <w:r>
        <w:rPr>
          <w:rFonts w:hint="eastAsia"/>
          <w:spacing w:val="-3"/>
          <w:sz w:val="30"/>
          <w:szCs w:val="30"/>
          <w:vertAlign w:val="subscript"/>
          <w:lang w:val="en-US" w:eastAsia="zh-CN"/>
        </w:rPr>
        <w:t>HiringBike</w:t>
      </w:r>
      <w:r>
        <w:rPr>
          <w:spacing w:val="-3"/>
          <w:sz w:val="30"/>
          <w:szCs w:val="30"/>
          <w:vertAlign w:val="subscript"/>
        </w:rPr>
        <w:t>Time = ‘</w:t>
      </w:r>
      <w:r>
        <w:rPr>
          <w:rFonts w:hint="eastAsia"/>
          <w:spacing w:val="-3"/>
          <w:sz w:val="30"/>
          <w:szCs w:val="30"/>
          <w:vertAlign w:val="subscript"/>
          <w:lang w:val="en-US" w:eastAsia="zh-CN"/>
        </w:rPr>
        <w:t>2021-09-11</w:t>
      </w:r>
      <w:r>
        <w:rPr>
          <w:spacing w:val="-3"/>
          <w:sz w:val="30"/>
          <w:szCs w:val="30"/>
          <w:vertAlign w:val="subscript"/>
        </w:rPr>
        <w:t xml:space="preserve">’ </w:t>
      </w:r>
      <w:r>
        <w:rPr>
          <w:spacing w:val="-3"/>
          <w:sz w:val="24"/>
          <w:szCs w:val="24"/>
        </w:rPr>
        <w:t>(</w:t>
      </w:r>
      <w:r>
        <w:rPr>
          <w:rFonts w:hint="eastAsia"/>
          <w:spacing w:val="-3"/>
          <w:sz w:val="24"/>
          <w:szCs w:val="24"/>
          <w:lang w:val="en-US" w:eastAsia="zh-CN"/>
        </w:rPr>
        <w:t>Bike</w:t>
      </w:r>
      <w:r>
        <w:rPr>
          <w:spacing w:val="-3"/>
          <w:sz w:val="24"/>
          <w:szCs w:val="24"/>
        </w:rPr>
        <w:t>Booking)</w:t>
      </w:r>
    </w:p>
    <w:p>
      <w:pPr>
        <w:rPr>
          <w:rFonts w:ascii="Times New Roman" w:hAnsi="Times New Roman" w:cs="Times New Roman"/>
          <w:kern w:val="44"/>
          <w:sz w:val="24"/>
          <w:szCs w:val="24"/>
          <w:vertAlign w:val="subscript"/>
        </w:rPr>
      </w:pPr>
      <w:r>
        <w:rPr>
          <w:rFonts w:ascii="Times New Roman" w:hAnsi="Times New Roman" w:cs="Times New Roman"/>
          <w:kern w:val="44"/>
          <w:sz w:val="24"/>
          <w:szCs w:val="24"/>
        </w:rPr>
        <w:t>Reconstruction: P</w:t>
      </w:r>
      <w:r>
        <w:rPr>
          <w:rFonts w:ascii="Times New Roman" w:hAnsi="Times New Roman" w:cs="Times New Roman"/>
          <w:kern w:val="44"/>
          <w:sz w:val="24"/>
          <w:szCs w:val="24"/>
          <w:vertAlign w:val="subscript"/>
        </w:rPr>
        <w:t>1</w:t>
      </w:r>
      <w:r>
        <w:rPr>
          <w:rFonts w:ascii="Times New Roman" w:hAnsi="Times New Roman" w:cs="Times New Roman"/>
          <w:kern w:val="44"/>
          <w:sz w:val="24"/>
          <w:szCs w:val="24"/>
        </w:rPr>
        <w:t xml:space="preserve"> </w:t>
      </w:r>
      <w:r>
        <w:rPr>
          <w:rFonts w:ascii="Times New Roman" w:hAnsi="Times New Roman" w:cs="Times New Roman"/>
          <w:kern w:val="44"/>
          <w:sz w:val="24"/>
          <w:szCs w:val="24"/>
        </w:rPr>
        <w:sym w:font="Symbol" w:char="F0C8"/>
      </w:r>
      <w:r>
        <w:rPr>
          <w:rFonts w:ascii="Times New Roman" w:hAnsi="Times New Roman" w:cs="Times New Roman"/>
          <w:kern w:val="44"/>
          <w:sz w:val="24"/>
          <w:szCs w:val="24"/>
        </w:rPr>
        <w:t xml:space="preserve"> P</w:t>
      </w:r>
      <w:r>
        <w:rPr>
          <w:rFonts w:ascii="Times New Roman" w:hAnsi="Times New Roman" w:cs="Times New Roman"/>
          <w:kern w:val="44"/>
          <w:sz w:val="24"/>
          <w:szCs w:val="24"/>
          <w:vertAlign w:val="subscript"/>
        </w:rPr>
        <w:t>2</w:t>
      </w:r>
    </w:p>
    <w:p>
      <w:pPr>
        <w:rPr>
          <w:sz w:val="24"/>
          <w:szCs w:val="24"/>
        </w:rPr>
      </w:pPr>
      <w:r>
        <w:rPr>
          <w:rFonts w:hint="eastAsia"/>
          <w:b/>
          <w:bCs/>
          <w:sz w:val="24"/>
          <w:szCs w:val="24"/>
          <w:lang w:val="en-US" w:eastAsia="zh-CN"/>
        </w:rPr>
        <w:t>Bike</w:t>
      </w:r>
      <w:r>
        <w:rPr>
          <w:b/>
          <w:bCs/>
          <w:sz w:val="24"/>
          <w:szCs w:val="24"/>
        </w:rPr>
        <w:t>Booking</w:t>
      </w:r>
      <w:r>
        <w:rPr>
          <w:sz w:val="24"/>
          <w:szCs w:val="24"/>
        </w:rPr>
        <w:t>(</w:t>
      </w:r>
      <w:r>
        <w:rPr>
          <w:rFonts w:hint="eastAsia"/>
          <w:sz w:val="24"/>
          <w:szCs w:val="24"/>
          <w:lang w:val="en-US" w:eastAsia="zh-CN"/>
        </w:rPr>
        <w:t>Bike</w:t>
      </w:r>
      <w:r>
        <w:rPr>
          <w:sz w:val="24"/>
          <w:szCs w:val="24"/>
        </w:rPr>
        <w:t>BookingNo,</w:t>
      </w:r>
      <w:r>
        <w:rPr>
          <w:rFonts w:hint="eastAsia"/>
          <w:sz w:val="24"/>
          <w:szCs w:val="24"/>
          <w:lang w:val="en-US" w:eastAsia="zh-CN"/>
        </w:rPr>
        <w:t>Bike</w:t>
      </w:r>
      <w:r>
        <w:rPr>
          <w:sz w:val="24"/>
          <w:szCs w:val="24"/>
        </w:rPr>
        <w:t>CustomerNo,BookingDateTime,StartDate,EndDate,RentalPrice)</w:t>
      </w:r>
    </w:p>
    <w:p>
      <w:pPr>
        <w:rPr>
          <w:rFonts w:hint="eastAsia"/>
          <w:sz w:val="24"/>
          <w:szCs w:val="24"/>
        </w:rPr>
      </w:pPr>
      <w:r>
        <w:rPr>
          <w:rFonts w:hint="eastAsia"/>
          <w:sz w:val="24"/>
          <w:szCs w:val="24"/>
        </w:rPr>
        <w:t>I take into account that each bike will definitely vary in price due to differences in build or materials. Then, I think it is possible to divide the booking message according to the different price ranges of bicycles and use horizontal fragmentation.</w:t>
      </w:r>
    </w:p>
    <w:p>
      <w:pPr>
        <w:rPr>
          <w:rFonts w:hint="eastAsia"/>
          <w:b/>
          <w:bCs/>
          <w:sz w:val="24"/>
          <w:szCs w:val="24"/>
          <w:lang w:val="en-US" w:eastAsia="zh-CN"/>
        </w:rPr>
      </w:pPr>
      <w:r>
        <w:drawing>
          <wp:inline distT="0" distB="0" distL="114300" distR="114300">
            <wp:extent cx="2239010" cy="1046480"/>
            <wp:effectExtent l="0" t="0" r="8890" b="127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9"/>
                    <a:stretch>
                      <a:fillRect/>
                    </a:stretch>
                  </pic:blipFill>
                  <pic:spPr>
                    <a:xfrm>
                      <a:off x="0" y="0"/>
                      <a:ext cx="2239010" cy="1046480"/>
                    </a:xfrm>
                    <a:prstGeom prst="rect">
                      <a:avLst/>
                    </a:prstGeom>
                    <a:noFill/>
                    <a:ln>
                      <a:noFill/>
                    </a:ln>
                  </pic:spPr>
                </pic:pic>
              </a:graphicData>
            </a:graphic>
          </wp:inline>
        </w:drawing>
      </w:r>
    </w:p>
    <w:p>
      <w:pPr>
        <w:rPr>
          <w:sz w:val="24"/>
          <w:szCs w:val="24"/>
        </w:rPr>
      </w:pPr>
      <w:r>
        <w:rPr>
          <w:rFonts w:hint="eastAsia"/>
          <w:b/>
          <w:bCs/>
          <w:sz w:val="24"/>
          <w:szCs w:val="24"/>
          <w:lang w:val="en-US" w:eastAsia="zh-CN"/>
        </w:rPr>
        <w:t>Bike</w:t>
      </w:r>
      <w:r>
        <w:rPr>
          <w:b/>
          <w:bCs/>
          <w:sz w:val="24"/>
          <w:szCs w:val="24"/>
        </w:rPr>
        <w:t>Price</w:t>
      </w:r>
      <w:r>
        <w:rPr>
          <w:sz w:val="24"/>
          <w:szCs w:val="24"/>
        </w:rPr>
        <w:t>(</w:t>
      </w:r>
      <w:r>
        <w:rPr>
          <w:rFonts w:hint="eastAsia"/>
          <w:sz w:val="24"/>
          <w:szCs w:val="24"/>
          <w:lang w:val="en-US" w:eastAsia="zh-CN"/>
        </w:rPr>
        <w:t>Bike</w:t>
      </w:r>
      <w:r>
        <w:rPr>
          <w:sz w:val="24"/>
          <w:szCs w:val="24"/>
        </w:rPr>
        <w:t>PriceID,</w:t>
      </w:r>
      <w:r>
        <w:rPr>
          <w:rFonts w:hint="eastAsia"/>
          <w:sz w:val="24"/>
          <w:szCs w:val="24"/>
          <w:lang w:val="en-US" w:eastAsia="zh-CN"/>
        </w:rPr>
        <w:t>Bike</w:t>
      </w:r>
      <w:r>
        <w:rPr>
          <w:sz w:val="24"/>
          <w:szCs w:val="24"/>
        </w:rPr>
        <w:t xml:space="preserve">PropertyRef, </w:t>
      </w:r>
      <w:r>
        <w:rPr>
          <w:rFonts w:hint="eastAsia"/>
          <w:sz w:val="24"/>
          <w:szCs w:val="24"/>
          <w:lang w:val="en-US" w:eastAsia="zh-CN"/>
        </w:rPr>
        <w:t>RegularBike</w:t>
      </w:r>
      <w:r>
        <w:rPr>
          <w:sz w:val="24"/>
          <w:szCs w:val="24"/>
        </w:rPr>
        <w:t>Price, Professional</w:t>
      </w:r>
      <w:r>
        <w:rPr>
          <w:rFonts w:hint="eastAsia"/>
          <w:sz w:val="24"/>
          <w:szCs w:val="24"/>
          <w:lang w:val="en-US" w:eastAsia="zh-CN"/>
        </w:rPr>
        <w:t>Bike</w:t>
      </w:r>
      <w:r>
        <w:rPr>
          <w:sz w:val="24"/>
          <w:szCs w:val="24"/>
        </w:rPr>
        <w:t>Price)</w:t>
      </w:r>
    </w:p>
    <w:p>
      <w:pPr>
        <w:rPr>
          <w:sz w:val="24"/>
          <w:szCs w:val="24"/>
        </w:rPr>
      </w:pPr>
      <w:r>
        <w:rPr>
          <w:rFonts w:hint="eastAsia"/>
          <w:sz w:val="24"/>
          <w:szCs w:val="24"/>
        </w:rPr>
        <w:t>Different customers have different requirements for the bikes they rent, and regular bikes will definitely cost less than professional bikes</w:t>
      </w:r>
      <w:r>
        <w:rPr>
          <w:sz w:val="24"/>
          <w:szCs w:val="24"/>
        </w:rPr>
        <w:t xml:space="preserve">, so I use mixed fragments to classify the information of the same </w:t>
      </w:r>
      <w:r>
        <w:rPr>
          <w:rFonts w:hint="eastAsia"/>
          <w:sz w:val="24"/>
          <w:szCs w:val="24"/>
          <w:lang w:val="en-US" w:eastAsia="zh-CN"/>
        </w:rPr>
        <w:t>bike</w:t>
      </w:r>
      <w:r>
        <w:rPr>
          <w:sz w:val="24"/>
          <w:szCs w:val="24"/>
        </w:rPr>
        <w:t xml:space="preserve"> and the same </w:t>
      </w:r>
      <w:r>
        <w:rPr>
          <w:rFonts w:hint="eastAsia"/>
          <w:sz w:val="24"/>
          <w:szCs w:val="24"/>
          <w:lang w:val="en-US" w:eastAsia="zh-CN"/>
        </w:rPr>
        <w:t>bike</w:t>
      </w:r>
      <w:r>
        <w:rPr>
          <w:sz w:val="24"/>
          <w:szCs w:val="24"/>
        </w:rPr>
        <w:t xml:space="preserve"> price.</w:t>
      </w:r>
    </w:p>
    <w:p>
      <w:pPr>
        <w:outlineLvl w:val="0"/>
        <w:rPr>
          <w:sz w:val="24"/>
          <w:szCs w:val="24"/>
        </w:rPr>
      </w:pPr>
      <w:bookmarkStart w:id="15" w:name="_Toc16533"/>
      <w:r>
        <w:rPr>
          <w:rFonts w:hint="eastAsia"/>
          <w:sz w:val="24"/>
          <w:szCs w:val="24"/>
          <w:lang w:val="en-US" w:eastAsia="zh-CN"/>
        </w:rPr>
        <w:t>H</w:t>
      </w:r>
      <w:r>
        <w:rPr>
          <w:sz w:val="24"/>
          <w:szCs w:val="24"/>
        </w:rPr>
        <w:t>orizontal fragments:</w:t>
      </w:r>
      <w:bookmarkEnd w:id="15"/>
    </w:p>
    <w:p>
      <w:pPr>
        <w:rPr>
          <w:rFonts w:hint="eastAsia"/>
          <w:sz w:val="24"/>
          <w:szCs w:val="24"/>
        </w:rPr>
      </w:pPr>
      <w:r>
        <w:drawing>
          <wp:inline distT="0" distB="0" distL="114300" distR="114300">
            <wp:extent cx="2543175" cy="819150"/>
            <wp:effectExtent l="0" t="0" r="9525" b="0"/>
            <wp:docPr id="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pic:cNvPicPr>
                      <a:picLocks noChangeAspect="1"/>
                    </pic:cNvPicPr>
                  </pic:nvPicPr>
                  <pic:blipFill>
                    <a:blip r:embed="rId10"/>
                    <a:stretch>
                      <a:fillRect/>
                    </a:stretch>
                  </pic:blipFill>
                  <pic:spPr>
                    <a:xfrm>
                      <a:off x="0" y="0"/>
                      <a:ext cx="2543175" cy="819150"/>
                    </a:xfrm>
                    <a:prstGeom prst="rect">
                      <a:avLst/>
                    </a:prstGeom>
                    <a:noFill/>
                    <a:ln>
                      <a:noFill/>
                    </a:ln>
                  </pic:spPr>
                </pic:pic>
              </a:graphicData>
            </a:graphic>
          </wp:inline>
        </w:drawing>
      </w:r>
    </w:p>
    <w:p>
      <w:pPr>
        <w:rPr>
          <w:sz w:val="24"/>
          <w:szCs w:val="24"/>
        </w:rPr>
      </w:pPr>
      <w:r>
        <w:rPr>
          <w:rFonts w:hint="eastAsia"/>
          <w:sz w:val="24"/>
          <w:szCs w:val="24"/>
          <w:lang w:val="en-US" w:eastAsia="zh-CN"/>
        </w:rPr>
        <w:t>V</w:t>
      </w:r>
      <w:r>
        <w:rPr>
          <w:sz w:val="24"/>
          <w:szCs w:val="24"/>
        </w:rPr>
        <w:t>ertical fragments:</w:t>
      </w:r>
    </w:p>
    <w:p>
      <w:pPr>
        <w:rPr>
          <w:rFonts w:ascii="Times New Roman" w:hAnsi="Times New Roman" w:cs="Times New Roman"/>
          <w:kern w:val="44"/>
          <w:sz w:val="24"/>
          <w:szCs w:val="24"/>
        </w:rPr>
      </w:pPr>
      <w:r>
        <w:drawing>
          <wp:inline distT="0" distB="0" distL="114300" distR="114300">
            <wp:extent cx="3438525" cy="1724025"/>
            <wp:effectExtent l="0" t="0" r="9525" b="9525"/>
            <wp:docPr id="1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1"/>
                    </pic:cNvPicPr>
                  </pic:nvPicPr>
                  <pic:blipFill>
                    <a:blip r:embed="rId11"/>
                    <a:stretch>
                      <a:fillRect/>
                    </a:stretch>
                  </pic:blipFill>
                  <pic:spPr>
                    <a:xfrm>
                      <a:off x="0" y="0"/>
                      <a:ext cx="3438525" cy="1724025"/>
                    </a:xfrm>
                    <a:prstGeom prst="rect">
                      <a:avLst/>
                    </a:prstGeom>
                    <a:noFill/>
                    <a:ln>
                      <a:noFill/>
                    </a:ln>
                  </pic:spPr>
                </pic:pic>
              </a:graphicData>
            </a:graphic>
          </wp:inline>
        </w:drawing>
      </w:r>
    </w:p>
    <w:p>
      <w:pPr>
        <w:rPr>
          <w:b/>
          <w:bCs/>
          <w:sz w:val="24"/>
          <w:szCs w:val="24"/>
        </w:rPr>
      </w:pPr>
      <w:r>
        <w:drawing>
          <wp:inline distT="0" distB="0" distL="114300" distR="114300">
            <wp:extent cx="3181350" cy="304800"/>
            <wp:effectExtent l="0" t="0" r="0" b="0"/>
            <wp:docPr id="1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pic:cNvPicPr>
                      <a:picLocks noChangeAspect="1"/>
                    </pic:cNvPicPr>
                  </pic:nvPicPr>
                  <pic:blipFill>
                    <a:blip r:embed="rId12"/>
                    <a:stretch>
                      <a:fillRect/>
                    </a:stretch>
                  </pic:blipFill>
                  <pic:spPr>
                    <a:xfrm>
                      <a:off x="0" y="0"/>
                      <a:ext cx="3181350" cy="304800"/>
                    </a:xfrm>
                    <a:prstGeom prst="rect">
                      <a:avLst/>
                    </a:prstGeom>
                    <a:noFill/>
                    <a:ln>
                      <a:noFill/>
                    </a:ln>
                  </pic:spPr>
                </pic:pic>
              </a:graphicData>
            </a:graphic>
          </wp:inline>
        </w:drawing>
      </w:r>
    </w:p>
    <w:p>
      <w:pPr>
        <w:rPr>
          <w:sz w:val="24"/>
          <w:szCs w:val="24"/>
        </w:rPr>
      </w:pPr>
      <w:r>
        <w:rPr>
          <w:b/>
          <w:bCs/>
          <w:sz w:val="24"/>
          <w:szCs w:val="24"/>
        </w:rPr>
        <w:t>Staff</w:t>
      </w:r>
      <w:r>
        <w:rPr>
          <w:sz w:val="24"/>
          <w:szCs w:val="24"/>
        </w:rPr>
        <w:t xml:space="preserve"> (StaffNo, FirstName, Surname, Gender,DOB, Position, Salary, Bonus, ContactNo, EmailAddress, StartDate, LeavingDate)</w:t>
      </w:r>
    </w:p>
    <w:p>
      <w:pPr>
        <w:outlineLvl w:val="0"/>
        <w:rPr>
          <w:rFonts w:hint="eastAsia"/>
          <w:sz w:val="24"/>
          <w:szCs w:val="24"/>
        </w:rPr>
      </w:pPr>
      <w:bookmarkStart w:id="16" w:name="_Toc13117"/>
      <w:r>
        <w:rPr>
          <w:rFonts w:hint="eastAsia"/>
          <w:sz w:val="24"/>
          <w:szCs w:val="24"/>
        </w:rPr>
        <w:t>I consider that different employees correspond to different positions, and the information must be different, so they can be separated from the employee information table. At the same time, I think the information in the salary column is more important, so I separate the salary information from other information separately. I decided to use a hybrid fragment approach.</w:t>
      </w:r>
    </w:p>
    <w:p>
      <w:pPr>
        <w:outlineLvl w:val="0"/>
        <w:rPr>
          <w:spacing w:val="-3"/>
          <w:sz w:val="30"/>
          <w:szCs w:val="30"/>
        </w:rPr>
      </w:pPr>
      <w:r>
        <w:rPr>
          <w:rFonts w:hint="eastAsia"/>
          <w:sz w:val="24"/>
          <w:szCs w:val="24"/>
          <w:lang w:val="en-US" w:eastAsia="zh-CN"/>
        </w:rPr>
        <w:t>H</w:t>
      </w:r>
      <w:r>
        <w:rPr>
          <w:sz w:val="24"/>
          <w:szCs w:val="24"/>
        </w:rPr>
        <w:t>orizontal fragments:</w:t>
      </w:r>
      <w:bookmarkEnd w:id="16"/>
    </w:p>
    <w:p>
      <w:r>
        <w:drawing>
          <wp:inline distT="0" distB="0" distL="114300" distR="114300">
            <wp:extent cx="1990725" cy="1276350"/>
            <wp:effectExtent l="0" t="0" r="9525" b="0"/>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icPr>
                  <pic:blipFill>
                    <a:blip r:embed="rId13"/>
                    <a:stretch>
                      <a:fillRect/>
                    </a:stretch>
                  </pic:blipFill>
                  <pic:spPr>
                    <a:xfrm>
                      <a:off x="0" y="0"/>
                      <a:ext cx="1990725" cy="1276350"/>
                    </a:xfrm>
                    <a:prstGeom prst="rect">
                      <a:avLst/>
                    </a:prstGeom>
                    <a:noFill/>
                    <a:ln>
                      <a:noFill/>
                    </a:ln>
                  </pic:spPr>
                </pic:pic>
              </a:graphicData>
            </a:graphic>
          </wp:inline>
        </w:drawing>
      </w:r>
    </w:p>
    <w:p>
      <w:pPr>
        <w:rPr>
          <w:sz w:val="24"/>
          <w:szCs w:val="24"/>
        </w:rPr>
      </w:pPr>
      <w:r>
        <w:rPr>
          <w:rFonts w:hint="eastAsia"/>
          <w:sz w:val="24"/>
          <w:szCs w:val="24"/>
          <w:lang w:val="en-US" w:eastAsia="zh-CN"/>
        </w:rPr>
        <w:t>V</w:t>
      </w:r>
      <w:r>
        <w:rPr>
          <w:sz w:val="24"/>
          <w:szCs w:val="24"/>
        </w:rPr>
        <w:t>ertical fragments:</w:t>
      </w:r>
    </w:p>
    <w:p>
      <w:pPr>
        <w:rPr>
          <w:b/>
          <w:bCs/>
          <w:sz w:val="24"/>
          <w:szCs w:val="24"/>
        </w:rPr>
      </w:pPr>
      <w:r>
        <w:drawing>
          <wp:inline distT="0" distB="0" distL="114300" distR="114300">
            <wp:extent cx="4505325" cy="1190625"/>
            <wp:effectExtent l="0" t="0" r="9525" b="9525"/>
            <wp:docPr id="2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0"/>
                    <pic:cNvPicPr>
                      <a:picLocks noChangeAspect="1"/>
                    </pic:cNvPicPr>
                  </pic:nvPicPr>
                  <pic:blipFill>
                    <a:blip r:embed="rId14"/>
                    <a:stretch>
                      <a:fillRect/>
                    </a:stretch>
                  </pic:blipFill>
                  <pic:spPr>
                    <a:xfrm>
                      <a:off x="0" y="0"/>
                      <a:ext cx="4505325" cy="1190625"/>
                    </a:xfrm>
                    <a:prstGeom prst="rect">
                      <a:avLst/>
                    </a:prstGeom>
                    <a:noFill/>
                    <a:ln>
                      <a:noFill/>
                    </a:ln>
                  </pic:spPr>
                </pic:pic>
              </a:graphicData>
            </a:graphic>
          </wp:inline>
        </w:drawing>
      </w:r>
    </w:p>
    <w:p>
      <w:pPr>
        <w:rPr>
          <w:sz w:val="24"/>
          <w:szCs w:val="24"/>
        </w:rPr>
      </w:pPr>
      <w:r>
        <w:drawing>
          <wp:inline distT="0" distB="0" distL="114300" distR="114300">
            <wp:extent cx="5269230" cy="786765"/>
            <wp:effectExtent l="0" t="0" r="7620" b="13335"/>
            <wp:docPr id="2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8"/>
                    <pic:cNvPicPr>
                      <a:picLocks noChangeAspect="1"/>
                    </pic:cNvPicPr>
                  </pic:nvPicPr>
                  <pic:blipFill>
                    <a:blip r:embed="rId15"/>
                    <a:stretch>
                      <a:fillRect/>
                    </a:stretch>
                  </pic:blipFill>
                  <pic:spPr>
                    <a:xfrm>
                      <a:off x="0" y="0"/>
                      <a:ext cx="5269230" cy="786765"/>
                    </a:xfrm>
                    <a:prstGeom prst="rect">
                      <a:avLst/>
                    </a:prstGeom>
                    <a:noFill/>
                    <a:ln>
                      <a:noFill/>
                    </a:ln>
                  </pic:spPr>
                </pic:pic>
              </a:graphicData>
            </a:graphic>
          </wp:inline>
        </w:drawing>
      </w:r>
    </w:p>
    <w:p>
      <w:pPr>
        <w:rPr>
          <w:sz w:val="24"/>
          <w:szCs w:val="24"/>
        </w:rPr>
      </w:pPr>
      <w:r>
        <w:rPr>
          <w:sz w:val="24"/>
          <w:szCs w:val="24"/>
        </w:rPr>
        <w:t>Using derived fragments for the customer table, each customer has its own predetermined repertory title.</w:t>
      </w:r>
    </w:p>
    <w:p>
      <w:pPr>
        <w:pStyle w:val="17"/>
        <w:numPr>
          <w:ilvl w:val="0"/>
          <w:numId w:val="0"/>
        </w:numPr>
        <w:ind w:leftChars="0"/>
        <w:rPr>
          <w:rFonts w:hint="eastAsia"/>
          <w:b w:val="0"/>
          <w:bCs/>
          <w:sz w:val="24"/>
          <w:szCs w:val="24"/>
          <w:lang w:val="en-US" w:eastAsia="zh-CN"/>
        </w:rPr>
      </w:pPr>
      <w:r>
        <w:drawing>
          <wp:inline distT="0" distB="0" distL="114300" distR="114300">
            <wp:extent cx="4162425" cy="723900"/>
            <wp:effectExtent l="0" t="0" r="9525" b="0"/>
            <wp:docPr id="2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9"/>
                    <pic:cNvPicPr>
                      <a:picLocks noChangeAspect="1"/>
                    </pic:cNvPicPr>
                  </pic:nvPicPr>
                  <pic:blipFill>
                    <a:blip r:embed="rId16"/>
                    <a:stretch>
                      <a:fillRect/>
                    </a:stretch>
                  </pic:blipFill>
                  <pic:spPr>
                    <a:xfrm>
                      <a:off x="0" y="0"/>
                      <a:ext cx="4162425" cy="723900"/>
                    </a:xfrm>
                    <a:prstGeom prst="rect">
                      <a:avLst/>
                    </a:prstGeom>
                    <a:noFill/>
                    <a:ln>
                      <a:noFill/>
                    </a:ln>
                  </pic:spPr>
                </pic:pic>
              </a:graphicData>
            </a:graphic>
          </wp:inline>
        </w:drawing>
      </w:r>
    </w:p>
    <w:p>
      <w:pPr>
        <w:pStyle w:val="17"/>
        <w:numPr>
          <w:ilvl w:val="0"/>
          <w:numId w:val="0"/>
        </w:numPr>
        <w:ind w:leftChars="0"/>
        <w:rPr>
          <w:rFonts w:hint="eastAsia"/>
          <w:b w:val="0"/>
          <w:bCs/>
          <w:sz w:val="24"/>
          <w:szCs w:val="24"/>
          <w:lang w:val="en-US" w:eastAsia="zh-CN"/>
        </w:rPr>
      </w:pPr>
    </w:p>
    <w:p>
      <w:pPr>
        <w:autoSpaceDE w:val="0"/>
        <w:autoSpaceDN w:val="0"/>
        <w:adjustRightInd w:val="0"/>
        <w:jc w:val="left"/>
        <w:rPr>
          <w:sz w:val="24"/>
          <w:szCs w:val="24"/>
        </w:rPr>
      </w:pPr>
    </w:p>
    <w:p>
      <w:pPr>
        <w:autoSpaceDE w:val="0"/>
        <w:autoSpaceDN w:val="0"/>
        <w:adjustRightInd w:val="0"/>
        <w:jc w:val="left"/>
        <w:rPr>
          <w:sz w:val="24"/>
          <w:szCs w:val="24"/>
        </w:rPr>
      </w:pPr>
    </w:p>
    <w:p>
      <w:pPr>
        <w:ind w:firstLine="3642" w:firstLineChars="1300"/>
        <w:jc w:val="both"/>
        <w:outlineLvl w:val="0"/>
        <w:rPr>
          <w:rFonts w:hint="eastAsia"/>
          <w:b/>
          <w:sz w:val="28"/>
          <w:szCs w:val="28"/>
        </w:rPr>
      </w:pPr>
      <w:bookmarkStart w:id="17" w:name="_Toc32394"/>
    </w:p>
    <w:p>
      <w:pPr>
        <w:ind w:firstLine="3642" w:firstLineChars="1300"/>
        <w:jc w:val="both"/>
        <w:outlineLvl w:val="0"/>
        <w:rPr>
          <w:rFonts w:hint="eastAsia"/>
          <w:b/>
          <w:sz w:val="28"/>
          <w:szCs w:val="28"/>
        </w:rPr>
      </w:pPr>
    </w:p>
    <w:p>
      <w:pPr>
        <w:ind w:firstLine="3642" w:firstLineChars="1300"/>
        <w:jc w:val="both"/>
        <w:outlineLvl w:val="0"/>
        <w:rPr>
          <w:b/>
          <w:sz w:val="28"/>
          <w:szCs w:val="28"/>
        </w:rPr>
      </w:pPr>
      <w:r>
        <w:rPr>
          <w:rFonts w:hint="eastAsia"/>
          <w:b/>
          <w:sz w:val="28"/>
          <w:szCs w:val="28"/>
        </w:rPr>
        <w:t>R</w:t>
      </w:r>
      <w:r>
        <w:rPr>
          <w:b/>
          <w:sz w:val="28"/>
          <w:szCs w:val="28"/>
        </w:rPr>
        <w:t>eference</w:t>
      </w:r>
      <w:bookmarkEnd w:id="17"/>
    </w:p>
    <w:p>
      <w:pPr>
        <w:pStyle w:val="17"/>
        <w:ind w:left="0" w:leftChars="0" w:firstLine="0" w:firstLineChars="0"/>
        <w:rPr>
          <w:rFonts w:hint="default"/>
          <w:sz w:val="24"/>
          <w:szCs w:val="24"/>
          <w:lang w:val="en-US" w:eastAsia="zh-CN"/>
        </w:rPr>
      </w:pPr>
      <w:r>
        <w:drawing>
          <wp:inline distT="0" distB="0" distL="114300" distR="114300">
            <wp:extent cx="5269865" cy="3549015"/>
            <wp:effectExtent l="0" t="0" r="6985" b="133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7"/>
                    <a:stretch>
                      <a:fillRect/>
                    </a:stretch>
                  </pic:blipFill>
                  <pic:spPr>
                    <a:xfrm>
                      <a:off x="0" y="0"/>
                      <a:ext cx="5269865" cy="3549015"/>
                    </a:xfrm>
                    <a:prstGeom prst="rect">
                      <a:avLst/>
                    </a:prstGeom>
                    <a:noFill/>
                    <a:ln>
                      <a:noFill/>
                    </a:ln>
                  </pic:spPr>
                </pic:pic>
              </a:graphicData>
            </a:graphic>
          </wp:inline>
        </w:drawing>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onsolas">
    <w:panose1 w:val="020B0609020204030204"/>
    <w:charset w:val="00"/>
    <w:family w:val="modern"/>
    <w:pitch w:val="default"/>
    <w:sig w:usb0="E00006FF" w:usb1="0000FCFF" w:usb2="00000001" w:usb3="00000000" w:csb0="6000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54538D"/>
    <w:multiLevelType w:val="multilevel"/>
    <w:tmpl w:val="0E54538D"/>
    <w:lvl w:ilvl="0" w:tentative="0">
      <w:start w:val="1"/>
      <w:numFmt w:val="decimal"/>
      <w:lvlText w:val="%1."/>
      <w:lvlJc w:val="left"/>
      <w:pPr>
        <w:ind w:left="360" w:hanging="360"/>
      </w:pPr>
      <w:rPr>
        <w:rFonts w:hint="default"/>
        <w:b/>
        <w:bCs/>
        <w:sz w:val="28"/>
        <w:szCs w:val="28"/>
      </w:rPr>
    </w:lvl>
    <w:lvl w:ilvl="1" w:tentative="0">
      <w:start w:val="1"/>
      <w:numFmt w:val="decimal"/>
      <w:isLgl/>
      <w:lvlText w:val="%1.%2"/>
      <w:lvlJc w:val="left"/>
      <w:pPr>
        <w:ind w:left="375" w:hanging="375"/>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674"/>
    <w:rsid w:val="0000166A"/>
    <w:rsid w:val="00011D91"/>
    <w:rsid w:val="00035BE3"/>
    <w:rsid w:val="000440A3"/>
    <w:rsid w:val="00072321"/>
    <w:rsid w:val="000A0DFC"/>
    <w:rsid w:val="000B314D"/>
    <w:rsid w:val="000E0A50"/>
    <w:rsid w:val="00121057"/>
    <w:rsid w:val="00121469"/>
    <w:rsid w:val="00181B6B"/>
    <w:rsid w:val="001B0917"/>
    <w:rsid w:val="001D2774"/>
    <w:rsid w:val="001E37C1"/>
    <w:rsid w:val="0021610D"/>
    <w:rsid w:val="00232125"/>
    <w:rsid w:val="0026296D"/>
    <w:rsid w:val="00282DF4"/>
    <w:rsid w:val="00286F42"/>
    <w:rsid w:val="002D6698"/>
    <w:rsid w:val="002F61C1"/>
    <w:rsid w:val="003111DF"/>
    <w:rsid w:val="003143D0"/>
    <w:rsid w:val="003161CC"/>
    <w:rsid w:val="003203AB"/>
    <w:rsid w:val="00371D2B"/>
    <w:rsid w:val="00390DFD"/>
    <w:rsid w:val="00393614"/>
    <w:rsid w:val="00396164"/>
    <w:rsid w:val="003A33DA"/>
    <w:rsid w:val="003B2B25"/>
    <w:rsid w:val="003D5D44"/>
    <w:rsid w:val="00417C4F"/>
    <w:rsid w:val="004243F5"/>
    <w:rsid w:val="00444703"/>
    <w:rsid w:val="004B413C"/>
    <w:rsid w:val="004D12A5"/>
    <w:rsid w:val="0050221D"/>
    <w:rsid w:val="00511049"/>
    <w:rsid w:val="0053614E"/>
    <w:rsid w:val="005426F1"/>
    <w:rsid w:val="0055501A"/>
    <w:rsid w:val="0059765B"/>
    <w:rsid w:val="005A077E"/>
    <w:rsid w:val="005F36BD"/>
    <w:rsid w:val="005F3A99"/>
    <w:rsid w:val="0060159D"/>
    <w:rsid w:val="006070F5"/>
    <w:rsid w:val="0062230D"/>
    <w:rsid w:val="00625552"/>
    <w:rsid w:val="006506EA"/>
    <w:rsid w:val="006C4211"/>
    <w:rsid w:val="006E664A"/>
    <w:rsid w:val="00726E5E"/>
    <w:rsid w:val="00740AB0"/>
    <w:rsid w:val="00752C11"/>
    <w:rsid w:val="00763918"/>
    <w:rsid w:val="0079629A"/>
    <w:rsid w:val="00797F9A"/>
    <w:rsid w:val="007B2FE8"/>
    <w:rsid w:val="007C01C4"/>
    <w:rsid w:val="007C4E33"/>
    <w:rsid w:val="007D2CFD"/>
    <w:rsid w:val="007D4DD3"/>
    <w:rsid w:val="007E09A5"/>
    <w:rsid w:val="007E4743"/>
    <w:rsid w:val="007F4E82"/>
    <w:rsid w:val="00833E7E"/>
    <w:rsid w:val="00847C6F"/>
    <w:rsid w:val="00883258"/>
    <w:rsid w:val="00891EB0"/>
    <w:rsid w:val="008B16B2"/>
    <w:rsid w:val="008B31ED"/>
    <w:rsid w:val="008B6427"/>
    <w:rsid w:val="008D70CC"/>
    <w:rsid w:val="008E3E0D"/>
    <w:rsid w:val="008F0901"/>
    <w:rsid w:val="00900B67"/>
    <w:rsid w:val="00906578"/>
    <w:rsid w:val="00912DCD"/>
    <w:rsid w:val="009158DB"/>
    <w:rsid w:val="009E2620"/>
    <w:rsid w:val="009F2DBA"/>
    <w:rsid w:val="009F59C7"/>
    <w:rsid w:val="00A2069B"/>
    <w:rsid w:val="00A3548E"/>
    <w:rsid w:val="00A45125"/>
    <w:rsid w:val="00A502E8"/>
    <w:rsid w:val="00AB41F8"/>
    <w:rsid w:val="00AE7993"/>
    <w:rsid w:val="00AF345A"/>
    <w:rsid w:val="00B368FB"/>
    <w:rsid w:val="00B63BA5"/>
    <w:rsid w:val="00BD33F3"/>
    <w:rsid w:val="00BE4F47"/>
    <w:rsid w:val="00BF0674"/>
    <w:rsid w:val="00C074B3"/>
    <w:rsid w:val="00C31D60"/>
    <w:rsid w:val="00C33D0F"/>
    <w:rsid w:val="00C46E50"/>
    <w:rsid w:val="00C7663D"/>
    <w:rsid w:val="00C82496"/>
    <w:rsid w:val="00CB1AC4"/>
    <w:rsid w:val="00CD5074"/>
    <w:rsid w:val="00CD61FD"/>
    <w:rsid w:val="00CE0E9B"/>
    <w:rsid w:val="00D1002E"/>
    <w:rsid w:val="00D24731"/>
    <w:rsid w:val="00D65547"/>
    <w:rsid w:val="00D71361"/>
    <w:rsid w:val="00D7461C"/>
    <w:rsid w:val="00DD5EBB"/>
    <w:rsid w:val="00DF08D5"/>
    <w:rsid w:val="00E248A5"/>
    <w:rsid w:val="00E62CC4"/>
    <w:rsid w:val="00E81AC5"/>
    <w:rsid w:val="00E876E6"/>
    <w:rsid w:val="00E928E9"/>
    <w:rsid w:val="00E92BE3"/>
    <w:rsid w:val="00EA67A1"/>
    <w:rsid w:val="00EC2105"/>
    <w:rsid w:val="00ED6510"/>
    <w:rsid w:val="00EE1859"/>
    <w:rsid w:val="00F008C1"/>
    <w:rsid w:val="00F16664"/>
    <w:rsid w:val="00F22281"/>
    <w:rsid w:val="00F44C36"/>
    <w:rsid w:val="00F5644E"/>
    <w:rsid w:val="00F576EF"/>
    <w:rsid w:val="00F60F84"/>
    <w:rsid w:val="00F8127D"/>
    <w:rsid w:val="00F85172"/>
    <w:rsid w:val="00FC0B39"/>
    <w:rsid w:val="00FC5F57"/>
    <w:rsid w:val="04DC2E70"/>
    <w:rsid w:val="05037ACF"/>
    <w:rsid w:val="08905005"/>
    <w:rsid w:val="100A3F83"/>
    <w:rsid w:val="2A6E5219"/>
    <w:rsid w:val="317F290B"/>
    <w:rsid w:val="37657513"/>
    <w:rsid w:val="3A4C317E"/>
    <w:rsid w:val="3DAD01F6"/>
    <w:rsid w:val="455F41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20"/>
    <w:semiHidden/>
    <w:unhideWhenUsed/>
    <w:qFormat/>
    <w:uiPriority w:val="99"/>
    <w:pPr>
      <w:ind w:left="100" w:leftChars="2500"/>
    </w:pPr>
  </w:style>
  <w:style w:type="paragraph" w:styleId="3">
    <w:name w:val="endnote text"/>
    <w:basedOn w:val="1"/>
    <w:link w:val="24"/>
    <w:semiHidden/>
    <w:unhideWhenUsed/>
    <w:qFormat/>
    <w:uiPriority w:val="99"/>
    <w:pPr>
      <w:snapToGrid w:val="0"/>
      <w:jc w:val="left"/>
    </w:pPr>
  </w:style>
  <w:style w:type="paragraph" w:styleId="4">
    <w:name w:val="footer"/>
    <w:basedOn w:val="1"/>
    <w:link w:val="16"/>
    <w:unhideWhenUsed/>
    <w:qFormat/>
    <w:uiPriority w:val="99"/>
    <w:pPr>
      <w:tabs>
        <w:tab w:val="center" w:pos="4153"/>
        <w:tab w:val="right" w:pos="8306"/>
      </w:tabs>
      <w:snapToGrid w:val="0"/>
      <w:jc w:val="left"/>
    </w:pPr>
    <w:rPr>
      <w:sz w:val="18"/>
      <w:szCs w:val="18"/>
    </w:rPr>
  </w:style>
  <w:style w:type="paragraph" w:styleId="5">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footnote text"/>
    <w:basedOn w:val="1"/>
    <w:link w:val="22"/>
    <w:unhideWhenUsed/>
    <w:qFormat/>
    <w:uiPriority w:val="99"/>
    <w:pPr>
      <w:widowControl/>
      <w:jc w:val="left"/>
    </w:pPr>
    <w:rPr>
      <w:rFonts w:cs="Times New Roman"/>
      <w:kern w:val="0"/>
      <w:sz w:val="20"/>
      <w:szCs w:val="20"/>
    </w:rPr>
  </w:style>
  <w:style w:type="paragraph" w:styleId="7">
    <w:name w:val="HTML Preformatted"/>
    <w:basedOn w:val="1"/>
    <w:link w:val="25"/>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0">
    <w:name w:val="Light Shading Accent 1"/>
    <w:basedOn w:val="8"/>
    <w:qFormat/>
    <w:uiPriority w:val="60"/>
    <w:rPr>
      <w:color w:val="2E75B6" w:themeColor="accent1" w:themeShade="BF"/>
      <w:kern w:val="0"/>
      <w:sz w:val="22"/>
    </w:rPr>
    <w:tblPr>
      <w:tblBorders>
        <w:top w:val="single" w:color="5B9BD5" w:themeColor="accent1" w:sz="8" w:space="0"/>
        <w:bottom w:val="single" w:color="5B9BD5" w:themeColor="accent1" w:sz="8" w:space="0"/>
      </w:tblBorders>
    </w:tblPr>
    <w:tblStylePr w:type="firstRow">
      <w:pPr>
        <w:spacing w:before="0" w:after="0" w:line="240" w:lineRule="auto"/>
      </w:pPr>
      <w:rPr>
        <w:b/>
        <w:bCs/>
      </w:rPr>
      <w:tblPr/>
      <w:tcPr>
        <w:tcBorders>
          <w:top w:val="single" w:color="5B9BD5" w:themeColor="accent1" w:sz="8" w:space="0"/>
          <w:left w:val="nil"/>
          <w:bottom w:val="single" w:color="5B9BD5" w:themeColor="accent1" w:sz="8" w:space="0"/>
          <w:right w:val="nil"/>
          <w:insideH w:val="nil"/>
          <w:insideV w:val="nil"/>
        </w:tcBorders>
      </w:tcPr>
    </w:tblStylePr>
    <w:tblStylePr w:type="lastRow">
      <w:pPr>
        <w:spacing w:before="0" w:after="0" w:line="240" w:lineRule="auto"/>
      </w:pPr>
      <w:rPr>
        <w:b/>
        <w:bCs/>
      </w:rPr>
      <w:tblPr/>
      <w:tcPr>
        <w:tcBorders>
          <w:top w:val="single" w:color="5B9BD5" w:themeColor="accent1" w:sz="8" w:space="0"/>
          <w:left w:val="nil"/>
          <w:bottom w:val="single" w:color="5B9BD5"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styleId="12">
    <w:name w:val="endnote reference"/>
    <w:basedOn w:val="11"/>
    <w:semiHidden/>
    <w:unhideWhenUsed/>
    <w:qFormat/>
    <w:uiPriority w:val="99"/>
    <w:rPr>
      <w:vertAlign w:val="superscript"/>
    </w:rPr>
  </w:style>
  <w:style w:type="character" w:styleId="13">
    <w:name w:val="Emphasis"/>
    <w:basedOn w:val="11"/>
    <w:qFormat/>
    <w:uiPriority w:val="20"/>
    <w:rPr>
      <w:i/>
    </w:rPr>
  </w:style>
  <w:style w:type="character" w:styleId="14">
    <w:name w:val="Hyperlink"/>
    <w:basedOn w:val="11"/>
    <w:unhideWhenUsed/>
    <w:qFormat/>
    <w:uiPriority w:val="99"/>
    <w:rPr>
      <w:color w:val="0563C1" w:themeColor="hyperlink"/>
      <w:u w:val="single"/>
      <w14:textFill>
        <w14:solidFill>
          <w14:schemeClr w14:val="hlink"/>
        </w14:solidFill>
      </w14:textFill>
    </w:rPr>
  </w:style>
  <w:style w:type="character" w:customStyle="1" w:styleId="15">
    <w:name w:val="页眉 字符"/>
    <w:basedOn w:val="11"/>
    <w:link w:val="5"/>
    <w:qFormat/>
    <w:uiPriority w:val="99"/>
    <w:rPr>
      <w:sz w:val="18"/>
      <w:szCs w:val="18"/>
    </w:rPr>
  </w:style>
  <w:style w:type="character" w:customStyle="1" w:styleId="16">
    <w:name w:val="页脚 字符"/>
    <w:basedOn w:val="11"/>
    <w:link w:val="4"/>
    <w:qFormat/>
    <w:uiPriority w:val="99"/>
    <w:rPr>
      <w:sz w:val="18"/>
      <w:szCs w:val="18"/>
    </w:rPr>
  </w:style>
  <w:style w:type="paragraph" w:styleId="17">
    <w:name w:val="List Paragraph"/>
    <w:basedOn w:val="1"/>
    <w:qFormat/>
    <w:uiPriority w:val="34"/>
    <w:pPr>
      <w:ind w:firstLine="420" w:firstLineChars="200"/>
    </w:pPr>
  </w:style>
  <w:style w:type="character" w:customStyle="1" w:styleId="18">
    <w:name w:val="text"/>
    <w:basedOn w:val="11"/>
    <w:qFormat/>
    <w:uiPriority w:val="0"/>
  </w:style>
  <w:style w:type="character" w:customStyle="1" w:styleId="19">
    <w:name w:val="author-ref"/>
    <w:basedOn w:val="11"/>
    <w:qFormat/>
    <w:uiPriority w:val="0"/>
  </w:style>
  <w:style w:type="character" w:customStyle="1" w:styleId="20">
    <w:name w:val="日期 字符"/>
    <w:basedOn w:val="11"/>
    <w:link w:val="2"/>
    <w:semiHidden/>
    <w:qFormat/>
    <w:uiPriority w:val="99"/>
  </w:style>
  <w:style w:type="paragraph" w:customStyle="1" w:styleId="21">
    <w:name w:val="Decimal Aligned"/>
    <w:basedOn w:val="1"/>
    <w:qFormat/>
    <w:uiPriority w:val="40"/>
    <w:pPr>
      <w:widowControl/>
      <w:tabs>
        <w:tab w:val="decimal" w:pos="360"/>
      </w:tabs>
      <w:spacing w:after="200" w:line="276" w:lineRule="auto"/>
      <w:jc w:val="left"/>
    </w:pPr>
    <w:rPr>
      <w:rFonts w:cs="Times New Roman"/>
      <w:kern w:val="0"/>
      <w:sz w:val="22"/>
    </w:rPr>
  </w:style>
  <w:style w:type="character" w:customStyle="1" w:styleId="22">
    <w:name w:val="脚注文本 字符"/>
    <w:basedOn w:val="11"/>
    <w:link w:val="6"/>
    <w:qFormat/>
    <w:uiPriority w:val="99"/>
    <w:rPr>
      <w:rFonts w:cs="Times New Roman"/>
      <w:kern w:val="0"/>
      <w:sz w:val="20"/>
      <w:szCs w:val="20"/>
    </w:rPr>
  </w:style>
  <w:style w:type="character" w:customStyle="1" w:styleId="23">
    <w:name w:val="Subtle Emphasis"/>
    <w:basedOn w:val="11"/>
    <w:qFormat/>
    <w:uiPriority w:val="19"/>
    <w:rPr>
      <w:i/>
      <w:iCs/>
    </w:rPr>
  </w:style>
  <w:style w:type="character" w:customStyle="1" w:styleId="24">
    <w:name w:val="尾注文本 字符"/>
    <w:basedOn w:val="11"/>
    <w:link w:val="3"/>
    <w:semiHidden/>
    <w:qFormat/>
    <w:uiPriority w:val="99"/>
  </w:style>
  <w:style w:type="character" w:customStyle="1" w:styleId="25">
    <w:name w:val="HTML 预设格式 字符"/>
    <w:basedOn w:val="11"/>
    <w:link w:val="7"/>
    <w:semiHidden/>
    <w:qFormat/>
    <w:uiPriority w:val="99"/>
    <w:rPr>
      <w:rFonts w:ascii="宋体" w:hAnsi="宋体" w:eastAsia="宋体" w:cs="宋体"/>
      <w:kern w:val="0"/>
      <w:sz w:val="24"/>
      <w:szCs w:val="24"/>
    </w:rPr>
  </w:style>
  <w:style w:type="paragraph" w:customStyle="1" w:styleId="26">
    <w:name w:val="WPSOffice手动目录 1"/>
    <w:qFormat/>
    <w:uiPriority w:val="0"/>
    <w:pPr>
      <w:ind w:leftChars="0"/>
    </w:pPr>
    <w:rPr>
      <w:rFonts w:ascii="Times New Roman" w:hAnsi="Times New Roman" w:eastAsia="宋体" w:cs="Times New Roman"/>
      <w:sz w:val="20"/>
      <w:szCs w:val="20"/>
    </w:rPr>
  </w:style>
  <w:style w:type="paragraph" w:customStyle="1" w:styleId="27">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92E113-31A5-41A9-B212-BD0A3925521B}">
  <ds:schemaRefs/>
</ds:datastoreItem>
</file>

<file path=docProps/app.xml><?xml version="1.0" encoding="utf-8"?>
<Properties xmlns="http://schemas.openxmlformats.org/officeDocument/2006/extended-properties" xmlns:vt="http://schemas.openxmlformats.org/officeDocument/2006/docPropsVTypes">
  <Template>Normal.dotm</Template>
  <Pages>16</Pages>
  <Words>3156</Words>
  <Characters>17993</Characters>
  <Lines>149</Lines>
  <Paragraphs>42</Paragraphs>
  <TotalTime>6</TotalTime>
  <ScaleCrop>false</ScaleCrop>
  <LinksUpToDate>false</LinksUpToDate>
  <CharactersWithSpaces>21107</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2020-11-28T02:02:00Z</dcterms:created>
  <dc:creator>admin</dc:creator>
  <cp:lastModifiedBy>Administrator</cp:lastModifiedBy>
  <dcterms:modified xsi:type="dcterms:W3CDTF">2022-01-13T08:26:45Z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BC07E8FD152543DCBD09FC1D30EBF072</vt:lpwstr>
  </property>
</Properties>
</file>