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ACBE7" w14:textId="77777777" w:rsidR="00BF500E" w:rsidRPr="00583848" w:rsidRDefault="00BF500E" w:rsidP="00583848">
      <w:pPr>
        <w:tabs>
          <w:tab w:val="left" w:pos="6540"/>
        </w:tabs>
        <w:spacing w:after="0" w:line="360" w:lineRule="auto"/>
        <w:rPr>
          <w:rFonts w:ascii="Times New Roman" w:hAnsi="Times New Roman" w:cs="Times New Roman"/>
        </w:rPr>
      </w:pPr>
    </w:p>
    <w:p w14:paraId="1A5D2AC5" w14:textId="77777777" w:rsidR="00BF500E" w:rsidRPr="00583848" w:rsidRDefault="00BF500E" w:rsidP="00583848">
      <w:pPr>
        <w:tabs>
          <w:tab w:val="left" w:pos="6540"/>
        </w:tabs>
        <w:spacing w:after="0" w:line="360" w:lineRule="auto"/>
        <w:rPr>
          <w:rFonts w:ascii="Times New Roman" w:hAnsi="Times New Roman" w:cs="Times New Roman"/>
        </w:rPr>
      </w:pPr>
      <w:r w:rsidRPr="00583848">
        <w:rPr>
          <w:rFonts w:ascii="Times New Roman" w:hAnsi="Times New Roman" w:cs="Times New Roman"/>
          <w:noProof/>
        </w:rPr>
        <w:drawing>
          <wp:inline distT="0" distB="0" distL="0" distR="0" wp14:anchorId="0BEB7360" wp14:editId="62B5F1CE">
            <wp:extent cx="3333750" cy="1265982"/>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355293" cy="1274163"/>
                    </a:xfrm>
                    <a:prstGeom prst="rect">
                      <a:avLst/>
                    </a:prstGeom>
                  </pic:spPr>
                </pic:pic>
              </a:graphicData>
            </a:graphic>
          </wp:inline>
        </w:drawing>
      </w:r>
    </w:p>
    <w:p w14:paraId="033E96D8" w14:textId="77777777" w:rsidR="00BF500E" w:rsidRPr="00583848" w:rsidRDefault="00BF500E" w:rsidP="00583848">
      <w:pPr>
        <w:tabs>
          <w:tab w:val="left" w:pos="6540"/>
        </w:tabs>
        <w:spacing w:after="0" w:line="360" w:lineRule="auto"/>
        <w:rPr>
          <w:rFonts w:ascii="Times New Roman" w:hAnsi="Times New Roman" w:cs="Times New Roman"/>
        </w:rPr>
      </w:pPr>
    </w:p>
    <w:p w14:paraId="132D96B1" w14:textId="77777777" w:rsidR="00BF500E" w:rsidRPr="00583848" w:rsidRDefault="00BF500E" w:rsidP="00583848">
      <w:pPr>
        <w:tabs>
          <w:tab w:val="left" w:pos="6540"/>
        </w:tabs>
        <w:spacing w:after="0" w:line="360" w:lineRule="auto"/>
        <w:rPr>
          <w:rFonts w:ascii="Times New Roman" w:hAnsi="Times New Roman" w:cs="Times New Roman"/>
        </w:rPr>
      </w:pPr>
    </w:p>
    <w:p w14:paraId="607AF59F" w14:textId="77777777" w:rsidR="002A3D79" w:rsidRPr="00246817" w:rsidRDefault="002A3D79" w:rsidP="00583848">
      <w:pPr>
        <w:tabs>
          <w:tab w:val="left" w:pos="6540"/>
        </w:tabs>
        <w:spacing w:after="0" w:line="360" w:lineRule="auto"/>
        <w:jc w:val="center"/>
        <w:rPr>
          <w:rFonts w:ascii="Times New Roman" w:hAnsi="Times New Roman" w:cs="Times New Roman"/>
          <w:b/>
          <w:bCs/>
          <w:sz w:val="36"/>
          <w:szCs w:val="36"/>
          <w:lang w:val="en-US"/>
        </w:rPr>
      </w:pPr>
      <w:r w:rsidRPr="00246817">
        <w:rPr>
          <w:rFonts w:ascii="Times New Roman" w:hAnsi="Times New Roman" w:cs="Times New Roman"/>
          <w:b/>
          <w:bCs/>
          <w:sz w:val="36"/>
          <w:szCs w:val="36"/>
          <w:lang w:val="en-US"/>
        </w:rPr>
        <w:t>Managing People</w:t>
      </w:r>
    </w:p>
    <w:p w14:paraId="053115C4" w14:textId="77777777" w:rsidR="002A3D79" w:rsidRPr="00246817" w:rsidRDefault="002A3D79" w:rsidP="00583848">
      <w:pPr>
        <w:tabs>
          <w:tab w:val="left" w:pos="6540"/>
        </w:tabs>
        <w:spacing w:after="0" w:line="360" w:lineRule="auto"/>
        <w:jc w:val="center"/>
        <w:rPr>
          <w:rFonts w:ascii="Times New Roman" w:hAnsi="Times New Roman" w:cs="Times New Roman"/>
          <w:b/>
          <w:bCs/>
          <w:sz w:val="36"/>
          <w:szCs w:val="36"/>
        </w:rPr>
      </w:pPr>
      <w:r w:rsidRPr="00246817">
        <w:rPr>
          <w:rFonts w:ascii="Times New Roman" w:hAnsi="Times New Roman" w:cs="Times New Roman"/>
          <w:b/>
          <w:bCs/>
          <w:sz w:val="36"/>
          <w:szCs w:val="36"/>
        </w:rPr>
        <w:t>Task 2</w:t>
      </w:r>
    </w:p>
    <w:p w14:paraId="5AB89B5B" w14:textId="14800349" w:rsidR="002A3D79" w:rsidRPr="00246817" w:rsidRDefault="002A3D79" w:rsidP="00583848">
      <w:pPr>
        <w:tabs>
          <w:tab w:val="left" w:pos="6540"/>
        </w:tabs>
        <w:spacing w:after="0" w:line="360" w:lineRule="auto"/>
        <w:jc w:val="center"/>
        <w:rPr>
          <w:rFonts w:ascii="Times New Roman" w:hAnsi="Times New Roman" w:cs="Times New Roman"/>
          <w:b/>
          <w:bCs/>
          <w:sz w:val="36"/>
          <w:szCs w:val="36"/>
        </w:rPr>
      </w:pPr>
      <w:r w:rsidRPr="00246817">
        <w:rPr>
          <w:rFonts w:ascii="Times New Roman" w:hAnsi="Times New Roman" w:cs="Times New Roman"/>
          <w:b/>
          <w:bCs/>
          <w:sz w:val="36"/>
          <w:szCs w:val="36"/>
        </w:rPr>
        <w:t>Remote work - Overview, analysis, and evaluation</w:t>
      </w:r>
    </w:p>
    <w:p w14:paraId="7742C5DF" w14:textId="77777777" w:rsidR="00BF500E" w:rsidRPr="00583848" w:rsidRDefault="00BF500E" w:rsidP="00583848">
      <w:pPr>
        <w:tabs>
          <w:tab w:val="left" w:pos="6540"/>
        </w:tabs>
        <w:spacing w:after="0" w:line="360" w:lineRule="auto"/>
        <w:jc w:val="center"/>
        <w:rPr>
          <w:rFonts w:ascii="Times New Roman" w:hAnsi="Times New Roman" w:cs="Times New Roman"/>
        </w:rPr>
      </w:pPr>
    </w:p>
    <w:p w14:paraId="5ED06BB5" w14:textId="77777777" w:rsidR="00BF500E" w:rsidRPr="00583848" w:rsidRDefault="00BF500E" w:rsidP="00583848">
      <w:pPr>
        <w:tabs>
          <w:tab w:val="left" w:pos="6540"/>
        </w:tabs>
        <w:spacing w:after="0" w:line="360" w:lineRule="auto"/>
        <w:rPr>
          <w:rFonts w:ascii="Times New Roman" w:hAnsi="Times New Roman" w:cs="Times New Roman"/>
        </w:rPr>
      </w:pPr>
    </w:p>
    <w:p w14:paraId="7CC0DC69" w14:textId="77777777" w:rsidR="00BF500E" w:rsidRPr="00583848" w:rsidRDefault="00BF500E" w:rsidP="00583848">
      <w:pPr>
        <w:tabs>
          <w:tab w:val="left" w:pos="6540"/>
        </w:tabs>
        <w:spacing w:after="0" w:line="360" w:lineRule="auto"/>
        <w:rPr>
          <w:rFonts w:ascii="Times New Roman" w:hAnsi="Times New Roman" w:cs="Times New Roman"/>
        </w:rPr>
      </w:pPr>
    </w:p>
    <w:p w14:paraId="0DD4AA4C" w14:textId="3F1ED723" w:rsidR="00BF500E" w:rsidRPr="00583848" w:rsidRDefault="00BF500E" w:rsidP="00583848">
      <w:pPr>
        <w:tabs>
          <w:tab w:val="left" w:pos="6540"/>
        </w:tabs>
        <w:spacing w:after="0" w:line="360" w:lineRule="auto"/>
        <w:rPr>
          <w:rFonts w:ascii="Times New Roman" w:hAnsi="Times New Roman" w:cs="Times New Roman"/>
        </w:rPr>
      </w:pPr>
      <w:r w:rsidRPr="00583848">
        <w:rPr>
          <w:rFonts w:ascii="Times New Roman" w:hAnsi="Times New Roman" w:cs="Times New Roman"/>
        </w:rPr>
        <w:t xml:space="preserve">Student name: </w:t>
      </w:r>
      <w:r w:rsidR="00512D73" w:rsidRPr="00583848">
        <w:rPr>
          <w:rFonts w:ascii="Times New Roman" w:hAnsi="Times New Roman" w:cs="Times New Roman"/>
        </w:rPr>
        <w:t>Mona Alexandra David</w:t>
      </w:r>
      <w:r w:rsidRPr="00583848">
        <w:rPr>
          <w:rFonts w:ascii="Times New Roman" w:hAnsi="Times New Roman" w:cs="Times New Roman"/>
        </w:rPr>
        <w:t xml:space="preserve">    </w:t>
      </w:r>
    </w:p>
    <w:p w14:paraId="3295ECB8" w14:textId="77777777" w:rsidR="00BF500E" w:rsidRPr="00583848" w:rsidRDefault="00BF500E" w:rsidP="00583848">
      <w:pPr>
        <w:tabs>
          <w:tab w:val="left" w:pos="6540"/>
        </w:tabs>
        <w:spacing w:after="0" w:line="360" w:lineRule="auto"/>
        <w:rPr>
          <w:rFonts w:ascii="Times New Roman" w:hAnsi="Times New Roman" w:cs="Times New Roman"/>
        </w:rPr>
      </w:pPr>
    </w:p>
    <w:p w14:paraId="3CA710C8" w14:textId="1651ABC7" w:rsidR="00BF500E" w:rsidRPr="00583848" w:rsidRDefault="00BF500E" w:rsidP="00583848">
      <w:pPr>
        <w:tabs>
          <w:tab w:val="left" w:pos="6540"/>
        </w:tabs>
        <w:spacing w:after="0" w:line="360" w:lineRule="auto"/>
        <w:rPr>
          <w:rFonts w:ascii="Times New Roman" w:hAnsi="Times New Roman" w:cs="Times New Roman"/>
          <w:lang w:val="en-US"/>
        </w:rPr>
      </w:pPr>
      <w:r w:rsidRPr="00583848">
        <w:rPr>
          <w:rFonts w:ascii="Times New Roman" w:hAnsi="Times New Roman" w:cs="Times New Roman"/>
        </w:rPr>
        <w:t xml:space="preserve">Student ID: </w:t>
      </w:r>
      <w:r w:rsidRPr="00583848">
        <w:rPr>
          <w:rFonts w:ascii="Times New Roman" w:hAnsi="Times New Roman" w:cs="Times New Roman"/>
          <w:lang w:val="en-US"/>
        </w:rPr>
        <w:t>211</w:t>
      </w:r>
      <w:r w:rsidR="00512D73" w:rsidRPr="00583848">
        <w:rPr>
          <w:rFonts w:ascii="Times New Roman" w:hAnsi="Times New Roman" w:cs="Times New Roman"/>
          <w:lang w:val="en-US"/>
        </w:rPr>
        <w:t>1962</w:t>
      </w:r>
    </w:p>
    <w:p w14:paraId="703B9C80" w14:textId="77777777" w:rsidR="00BF500E" w:rsidRPr="00583848" w:rsidRDefault="00BF500E" w:rsidP="00583848">
      <w:pPr>
        <w:tabs>
          <w:tab w:val="left" w:pos="6540"/>
        </w:tabs>
        <w:spacing w:after="0" w:line="360" w:lineRule="auto"/>
        <w:rPr>
          <w:rFonts w:ascii="Times New Roman" w:hAnsi="Times New Roman" w:cs="Times New Roman"/>
        </w:rPr>
      </w:pPr>
    </w:p>
    <w:p w14:paraId="39EFBE28" w14:textId="4DFC5996" w:rsidR="00BF500E" w:rsidRPr="00583848" w:rsidRDefault="00BF500E" w:rsidP="00583848">
      <w:pPr>
        <w:pStyle w:val="NoSpacing"/>
        <w:spacing w:line="360" w:lineRule="auto"/>
        <w:rPr>
          <w:rFonts w:ascii="Times New Roman" w:hAnsi="Times New Roman" w:cs="Times New Roman"/>
        </w:rPr>
      </w:pPr>
      <w:r w:rsidRPr="00583848">
        <w:rPr>
          <w:rFonts w:ascii="Times New Roman" w:hAnsi="Times New Roman" w:cs="Times New Roman"/>
          <w:lang w:val="en-US"/>
        </w:rPr>
        <w:t xml:space="preserve">Title: </w:t>
      </w:r>
      <w:r w:rsidR="0053528E" w:rsidRPr="00583848">
        <w:rPr>
          <w:rFonts w:ascii="Times New Roman" w:hAnsi="Times New Roman" w:cs="Times New Roman"/>
        </w:rPr>
        <w:t>Remote work - Overview, analysis and evaluation</w:t>
      </w:r>
    </w:p>
    <w:p w14:paraId="3D5ECE7C" w14:textId="77777777" w:rsidR="00BF500E" w:rsidRPr="00583848" w:rsidRDefault="00BF500E" w:rsidP="00583848">
      <w:pPr>
        <w:tabs>
          <w:tab w:val="left" w:pos="6540"/>
        </w:tabs>
        <w:spacing w:after="0" w:line="360" w:lineRule="auto"/>
        <w:rPr>
          <w:rFonts w:ascii="Times New Roman" w:hAnsi="Times New Roman" w:cs="Times New Roman"/>
        </w:rPr>
      </w:pPr>
    </w:p>
    <w:p w14:paraId="79244F99" w14:textId="755D2A51" w:rsidR="00BF500E" w:rsidRPr="00583848" w:rsidRDefault="00BF500E" w:rsidP="00583848">
      <w:pPr>
        <w:tabs>
          <w:tab w:val="left" w:pos="6540"/>
        </w:tabs>
        <w:spacing w:after="0" w:line="360" w:lineRule="auto"/>
        <w:rPr>
          <w:rFonts w:ascii="Times New Roman" w:hAnsi="Times New Roman" w:cs="Times New Roman"/>
          <w:lang w:val="en-US"/>
        </w:rPr>
      </w:pPr>
      <w:r w:rsidRPr="00583848">
        <w:rPr>
          <w:rFonts w:ascii="Times New Roman" w:hAnsi="Times New Roman" w:cs="Times New Roman"/>
        </w:rPr>
        <w:t xml:space="preserve">Module name: </w:t>
      </w:r>
      <w:r w:rsidR="0053528E" w:rsidRPr="00583848">
        <w:rPr>
          <w:rFonts w:ascii="Times New Roman" w:hAnsi="Times New Roman" w:cs="Times New Roman"/>
          <w:lang w:val="en-US"/>
        </w:rPr>
        <w:t>Managing People</w:t>
      </w:r>
    </w:p>
    <w:p w14:paraId="010E97A6" w14:textId="77777777" w:rsidR="00BF500E" w:rsidRPr="00583848" w:rsidRDefault="00BF500E" w:rsidP="00583848">
      <w:pPr>
        <w:tabs>
          <w:tab w:val="left" w:pos="6540"/>
        </w:tabs>
        <w:spacing w:after="0" w:line="360" w:lineRule="auto"/>
        <w:rPr>
          <w:rFonts w:ascii="Times New Roman" w:hAnsi="Times New Roman" w:cs="Times New Roman"/>
        </w:rPr>
      </w:pPr>
    </w:p>
    <w:p w14:paraId="27DC608C" w14:textId="304500BB" w:rsidR="00BF500E" w:rsidRPr="00583848" w:rsidRDefault="00BF500E" w:rsidP="00583848">
      <w:pPr>
        <w:tabs>
          <w:tab w:val="left" w:pos="6540"/>
        </w:tabs>
        <w:spacing w:after="0" w:line="360" w:lineRule="auto"/>
        <w:rPr>
          <w:rFonts w:ascii="Times New Roman" w:hAnsi="Times New Roman" w:cs="Times New Roman"/>
          <w:lang w:val="en-US"/>
        </w:rPr>
      </w:pPr>
      <w:r w:rsidRPr="00583848">
        <w:rPr>
          <w:rFonts w:ascii="Times New Roman" w:hAnsi="Times New Roman" w:cs="Times New Roman"/>
        </w:rPr>
        <w:t xml:space="preserve">Module code: </w:t>
      </w:r>
      <w:r w:rsidR="0053528E" w:rsidRPr="00583848">
        <w:rPr>
          <w:rFonts w:ascii="Times New Roman" w:hAnsi="Times New Roman" w:cs="Times New Roman"/>
          <w:lang w:val="en-US"/>
        </w:rPr>
        <w:t>LCBB5004</w:t>
      </w:r>
    </w:p>
    <w:p w14:paraId="4C7098E7" w14:textId="77777777" w:rsidR="00BF500E" w:rsidRPr="00583848" w:rsidRDefault="00BF500E" w:rsidP="00583848">
      <w:pPr>
        <w:tabs>
          <w:tab w:val="left" w:pos="6540"/>
        </w:tabs>
        <w:spacing w:after="0" w:line="360" w:lineRule="auto"/>
        <w:rPr>
          <w:rFonts w:ascii="Times New Roman" w:hAnsi="Times New Roman" w:cs="Times New Roman"/>
        </w:rPr>
      </w:pPr>
    </w:p>
    <w:p w14:paraId="16A6A42F" w14:textId="0520A266" w:rsidR="00BF500E" w:rsidRPr="00583848" w:rsidRDefault="00BF500E" w:rsidP="00583848">
      <w:pPr>
        <w:tabs>
          <w:tab w:val="left" w:pos="6540"/>
        </w:tabs>
        <w:spacing w:after="0" w:line="360" w:lineRule="auto"/>
        <w:rPr>
          <w:rFonts w:ascii="Times New Roman" w:hAnsi="Times New Roman" w:cs="Times New Roman"/>
        </w:rPr>
      </w:pPr>
      <w:r w:rsidRPr="00583848">
        <w:rPr>
          <w:rFonts w:ascii="Times New Roman" w:hAnsi="Times New Roman" w:cs="Times New Roman"/>
        </w:rPr>
        <w:t xml:space="preserve">Lecturer name: </w:t>
      </w:r>
      <w:r w:rsidR="0053528E" w:rsidRPr="00583848">
        <w:rPr>
          <w:rFonts w:ascii="Times New Roman" w:hAnsi="Times New Roman" w:cs="Times New Roman"/>
        </w:rPr>
        <w:t>Dr Mushfiqur Rahman</w:t>
      </w:r>
    </w:p>
    <w:p w14:paraId="11F55B2B" w14:textId="77777777" w:rsidR="00BF500E" w:rsidRPr="00583848" w:rsidRDefault="00BF500E" w:rsidP="00583848">
      <w:pPr>
        <w:tabs>
          <w:tab w:val="left" w:pos="6540"/>
        </w:tabs>
        <w:spacing w:after="0" w:line="360" w:lineRule="auto"/>
        <w:rPr>
          <w:rFonts w:ascii="Times New Roman" w:hAnsi="Times New Roman" w:cs="Times New Roman"/>
        </w:rPr>
      </w:pPr>
    </w:p>
    <w:p w14:paraId="68BF314C" w14:textId="0860DEBA" w:rsidR="00EB1D27" w:rsidRPr="00583848" w:rsidRDefault="00BF500E" w:rsidP="00583848">
      <w:pPr>
        <w:tabs>
          <w:tab w:val="left" w:pos="6540"/>
        </w:tabs>
        <w:spacing w:after="0" w:line="360" w:lineRule="auto"/>
        <w:rPr>
          <w:rFonts w:ascii="Times New Roman" w:hAnsi="Times New Roman" w:cs="Times New Roman"/>
        </w:rPr>
      </w:pPr>
      <w:r w:rsidRPr="00583848">
        <w:rPr>
          <w:rFonts w:ascii="Times New Roman" w:hAnsi="Times New Roman" w:cs="Times New Roman"/>
        </w:rPr>
        <w:t xml:space="preserve">Submission date: </w:t>
      </w:r>
      <w:r w:rsidR="0053528E" w:rsidRPr="00583848">
        <w:rPr>
          <w:rFonts w:ascii="Times New Roman" w:hAnsi="Times New Roman" w:cs="Times New Roman"/>
        </w:rPr>
        <w:t>23</w:t>
      </w:r>
      <w:r w:rsidRPr="00583848">
        <w:rPr>
          <w:rFonts w:ascii="Times New Roman" w:hAnsi="Times New Roman" w:cs="Times New Roman"/>
        </w:rPr>
        <w:t>/</w:t>
      </w:r>
      <w:r w:rsidR="0053528E" w:rsidRPr="00583848">
        <w:rPr>
          <w:rFonts w:ascii="Times New Roman" w:hAnsi="Times New Roman" w:cs="Times New Roman"/>
        </w:rPr>
        <w:t>12</w:t>
      </w:r>
      <w:r w:rsidRPr="00583848">
        <w:rPr>
          <w:rFonts w:ascii="Times New Roman" w:hAnsi="Times New Roman" w:cs="Times New Roman"/>
        </w:rPr>
        <w:t>/202</w:t>
      </w:r>
      <w:r w:rsidR="004B472D" w:rsidRPr="00583848">
        <w:rPr>
          <w:rFonts w:ascii="Times New Roman" w:hAnsi="Times New Roman" w:cs="Times New Roman"/>
        </w:rPr>
        <w:t>3</w:t>
      </w:r>
    </w:p>
    <w:p w14:paraId="7F014C9C" w14:textId="77777777" w:rsidR="007F00E2" w:rsidRPr="00583848" w:rsidRDefault="007F00E2" w:rsidP="00583848">
      <w:pPr>
        <w:tabs>
          <w:tab w:val="left" w:pos="6540"/>
        </w:tabs>
        <w:spacing w:after="0" w:line="360" w:lineRule="auto"/>
        <w:rPr>
          <w:rFonts w:ascii="Times New Roman" w:hAnsi="Times New Roman" w:cs="Times New Roman"/>
        </w:rPr>
      </w:pPr>
    </w:p>
    <w:p w14:paraId="3C26BD48" w14:textId="77777777" w:rsidR="007F00E2" w:rsidRPr="00583848" w:rsidRDefault="007F00E2" w:rsidP="00583848">
      <w:pPr>
        <w:tabs>
          <w:tab w:val="left" w:pos="6540"/>
        </w:tabs>
        <w:spacing w:after="0" w:line="360" w:lineRule="auto"/>
        <w:rPr>
          <w:rFonts w:ascii="Times New Roman" w:hAnsi="Times New Roman" w:cs="Times New Roman"/>
        </w:rPr>
      </w:pPr>
    </w:p>
    <w:p w14:paraId="3F2A53F3" w14:textId="77777777" w:rsidR="002A3D79" w:rsidRPr="00583848" w:rsidRDefault="002A3D79" w:rsidP="00583848">
      <w:pPr>
        <w:tabs>
          <w:tab w:val="left" w:pos="6540"/>
        </w:tabs>
        <w:spacing w:after="0" w:line="360" w:lineRule="auto"/>
        <w:rPr>
          <w:rFonts w:ascii="Times New Roman" w:hAnsi="Times New Roman" w:cs="Times New Roman"/>
        </w:rPr>
      </w:pPr>
    </w:p>
    <w:p w14:paraId="1177253A" w14:textId="77777777" w:rsidR="002A3D79" w:rsidRPr="00583848" w:rsidRDefault="002A3D79" w:rsidP="00583848">
      <w:pPr>
        <w:tabs>
          <w:tab w:val="left" w:pos="6540"/>
        </w:tabs>
        <w:spacing w:after="0" w:line="360" w:lineRule="auto"/>
        <w:rPr>
          <w:rFonts w:ascii="Times New Roman" w:hAnsi="Times New Roman" w:cs="Times New Roman"/>
        </w:rPr>
      </w:pPr>
    </w:p>
    <w:p w14:paraId="68E0D368" w14:textId="77777777" w:rsidR="002A3D79" w:rsidRPr="00583848" w:rsidRDefault="002A3D79" w:rsidP="00583848">
      <w:pPr>
        <w:tabs>
          <w:tab w:val="left" w:pos="6540"/>
        </w:tabs>
        <w:spacing w:after="0" w:line="360" w:lineRule="auto"/>
        <w:rPr>
          <w:rFonts w:ascii="Times New Roman" w:hAnsi="Times New Roman" w:cs="Times New Roman"/>
        </w:rPr>
      </w:pPr>
    </w:p>
    <w:p w14:paraId="4CE01972" w14:textId="77777777" w:rsidR="007F00E2" w:rsidRPr="00583848" w:rsidRDefault="007F00E2" w:rsidP="00583848">
      <w:pPr>
        <w:tabs>
          <w:tab w:val="left" w:pos="6540"/>
        </w:tabs>
        <w:spacing w:after="0" w:line="360" w:lineRule="auto"/>
        <w:rPr>
          <w:rFonts w:ascii="Times New Roman" w:hAnsi="Times New Roman" w:cs="Times New Roman"/>
        </w:rPr>
      </w:pPr>
    </w:p>
    <w:p w14:paraId="217B6606" w14:textId="77777777" w:rsidR="00C44F8D" w:rsidRPr="00583848" w:rsidRDefault="00C44F8D" w:rsidP="00583848">
      <w:pPr>
        <w:tabs>
          <w:tab w:val="left" w:pos="6540"/>
        </w:tabs>
        <w:spacing w:after="0" w:line="360" w:lineRule="auto"/>
        <w:rPr>
          <w:rFonts w:ascii="Times New Roman" w:hAnsi="Times New Roman" w:cs="Times New Roman"/>
        </w:rPr>
      </w:pPr>
    </w:p>
    <w:sdt>
      <w:sdtPr>
        <w:rPr>
          <w:rFonts w:ascii="Times New Roman" w:eastAsiaTheme="minorHAnsi" w:hAnsi="Times New Roman" w:cs="Times New Roman"/>
          <w:color w:val="auto"/>
          <w:sz w:val="22"/>
          <w:szCs w:val="22"/>
          <w:lang w:val="en-GB"/>
        </w:rPr>
        <w:id w:val="1932694383"/>
        <w:docPartObj>
          <w:docPartGallery w:val="Table of Contents"/>
          <w:docPartUnique/>
        </w:docPartObj>
      </w:sdtPr>
      <w:sdtEndPr>
        <w:rPr>
          <w:noProof/>
        </w:rPr>
      </w:sdtEndPr>
      <w:sdtContent>
        <w:p w14:paraId="09FAC2A0" w14:textId="034CEFD4" w:rsidR="00E71B8D" w:rsidRPr="00583848" w:rsidRDefault="00E71B8D" w:rsidP="00583848">
          <w:pPr>
            <w:pStyle w:val="TOCHeading"/>
            <w:spacing w:line="360" w:lineRule="auto"/>
            <w:jc w:val="center"/>
            <w:rPr>
              <w:rFonts w:ascii="Times New Roman" w:hAnsi="Times New Roman" w:cs="Times New Roman"/>
              <w:sz w:val="22"/>
              <w:szCs w:val="22"/>
            </w:rPr>
          </w:pPr>
          <w:r w:rsidRPr="00583848">
            <w:rPr>
              <w:rFonts w:ascii="Times New Roman" w:hAnsi="Times New Roman" w:cs="Times New Roman"/>
              <w:sz w:val="22"/>
              <w:szCs w:val="22"/>
            </w:rPr>
            <w:t>Table of Contents</w:t>
          </w:r>
        </w:p>
        <w:p w14:paraId="6C88BF1F" w14:textId="5E947F93" w:rsidR="00597667" w:rsidRDefault="00E71B8D">
          <w:pPr>
            <w:pStyle w:val="TOC1"/>
            <w:tabs>
              <w:tab w:val="right" w:leader="dot" w:pos="9016"/>
            </w:tabs>
            <w:rPr>
              <w:rFonts w:cstheme="minorBidi"/>
              <w:noProof/>
              <w:kern w:val="2"/>
              <w:lang w:val="en-GB" w:eastAsia="en-GB"/>
              <w14:ligatures w14:val="standardContextual"/>
            </w:rPr>
          </w:pPr>
          <w:r w:rsidRPr="00583848">
            <w:rPr>
              <w:rFonts w:ascii="Times New Roman" w:hAnsi="Times New Roman"/>
            </w:rPr>
            <w:fldChar w:fldCharType="begin"/>
          </w:r>
          <w:r w:rsidRPr="00583848">
            <w:rPr>
              <w:rFonts w:ascii="Times New Roman" w:hAnsi="Times New Roman"/>
            </w:rPr>
            <w:instrText xml:space="preserve"> TOC \o "1-3" \h \z \u </w:instrText>
          </w:r>
          <w:r w:rsidRPr="00583848">
            <w:rPr>
              <w:rFonts w:ascii="Times New Roman" w:hAnsi="Times New Roman"/>
            </w:rPr>
            <w:fldChar w:fldCharType="separate"/>
          </w:r>
          <w:hyperlink w:anchor="_Toc154222621" w:history="1">
            <w:r w:rsidR="00597667" w:rsidRPr="001870CA">
              <w:rPr>
                <w:rStyle w:val="Hyperlink"/>
                <w:rFonts w:ascii="Times New Roman" w:hAnsi="Times New Roman"/>
                <w:noProof/>
              </w:rPr>
              <w:t>Introduction</w:t>
            </w:r>
            <w:r w:rsidR="00597667">
              <w:rPr>
                <w:noProof/>
                <w:webHidden/>
              </w:rPr>
              <w:tab/>
            </w:r>
            <w:r w:rsidR="00597667">
              <w:rPr>
                <w:noProof/>
                <w:webHidden/>
              </w:rPr>
              <w:fldChar w:fldCharType="begin"/>
            </w:r>
            <w:r w:rsidR="00597667">
              <w:rPr>
                <w:noProof/>
                <w:webHidden/>
              </w:rPr>
              <w:instrText xml:space="preserve"> PAGEREF _Toc154222621 \h </w:instrText>
            </w:r>
            <w:r w:rsidR="00597667">
              <w:rPr>
                <w:noProof/>
                <w:webHidden/>
              </w:rPr>
            </w:r>
            <w:r w:rsidR="00597667">
              <w:rPr>
                <w:noProof/>
                <w:webHidden/>
              </w:rPr>
              <w:fldChar w:fldCharType="separate"/>
            </w:r>
            <w:r w:rsidR="00597667">
              <w:rPr>
                <w:noProof/>
                <w:webHidden/>
              </w:rPr>
              <w:t>3</w:t>
            </w:r>
            <w:r w:rsidR="00597667">
              <w:rPr>
                <w:noProof/>
                <w:webHidden/>
              </w:rPr>
              <w:fldChar w:fldCharType="end"/>
            </w:r>
          </w:hyperlink>
        </w:p>
        <w:p w14:paraId="5518EC11" w14:textId="3EAF586E" w:rsidR="00597667" w:rsidRDefault="00597667">
          <w:pPr>
            <w:pStyle w:val="TOC1"/>
            <w:tabs>
              <w:tab w:val="right" w:leader="dot" w:pos="9016"/>
            </w:tabs>
            <w:rPr>
              <w:rFonts w:cstheme="minorBidi"/>
              <w:noProof/>
              <w:kern w:val="2"/>
              <w:lang w:val="en-GB" w:eastAsia="en-GB"/>
              <w14:ligatures w14:val="standardContextual"/>
            </w:rPr>
          </w:pPr>
          <w:hyperlink w:anchor="_Toc154222622" w:history="1">
            <w:r w:rsidRPr="001870CA">
              <w:rPr>
                <w:rStyle w:val="Hyperlink"/>
                <w:rFonts w:ascii="Times New Roman" w:hAnsi="Times New Roman"/>
                <w:noProof/>
              </w:rPr>
              <w:t>Role of technology in appraising the performance of remote workers</w:t>
            </w:r>
            <w:r>
              <w:rPr>
                <w:noProof/>
                <w:webHidden/>
              </w:rPr>
              <w:tab/>
            </w:r>
            <w:r>
              <w:rPr>
                <w:noProof/>
                <w:webHidden/>
              </w:rPr>
              <w:fldChar w:fldCharType="begin"/>
            </w:r>
            <w:r>
              <w:rPr>
                <w:noProof/>
                <w:webHidden/>
              </w:rPr>
              <w:instrText xml:space="preserve"> PAGEREF _Toc154222622 \h </w:instrText>
            </w:r>
            <w:r>
              <w:rPr>
                <w:noProof/>
                <w:webHidden/>
              </w:rPr>
            </w:r>
            <w:r>
              <w:rPr>
                <w:noProof/>
                <w:webHidden/>
              </w:rPr>
              <w:fldChar w:fldCharType="separate"/>
            </w:r>
            <w:r>
              <w:rPr>
                <w:noProof/>
                <w:webHidden/>
              </w:rPr>
              <w:t>3</w:t>
            </w:r>
            <w:r>
              <w:rPr>
                <w:noProof/>
                <w:webHidden/>
              </w:rPr>
              <w:fldChar w:fldCharType="end"/>
            </w:r>
          </w:hyperlink>
        </w:p>
        <w:p w14:paraId="38251FEB" w14:textId="4A234F96" w:rsidR="00597667" w:rsidRDefault="00597667">
          <w:pPr>
            <w:pStyle w:val="TOC1"/>
            <w:tabs>
              <w:tab w:val="right" w:leader="dot" w:pos="9016"/>
            </w:tabs>
            <w:rPr>
              <w:rFonts w:cstheme="minorBidi"/>
              <w:noProof/>
              <w:kern w:val="2"/>
              <w:lang w:val="en-GB" w:eastAsia="en-GB"/>
              <w14:ligatures w14:val="standardContextual"/>
            </w:rPr>
          </w:pPr>
          <w:hyperlink w:anchor="_Toc154222623" w:history="1">
            <w:r w:rsidRPr="001870CA">
              <w:rPr>
                <w:rStyle w:val="Hyperlink"/>
                <w:rFonts w:ascii="Times New Roman" w:hAnsi="Times New Roman"/>
                <w:noProof/>
              </w:rPr>
              <w:t>Different performance measurement techniques for remote workers</w:t>
            </w:r>
            <w:r>
              <w:rPr>
                <w:noProof/>
                <w:webHidden/>
              </w:rPr>
              <w:tab/>
            </w:r>
            <w:r>
              <w:rPr>
                <w:noProof/>
                <w:webHidden/>
              </w:rPr>
              <w:fldChar w:fldCharType="begin"/>
            </w:r>
            <w:r>
              <w:rPr>
                <w:noProof/>
                <w:webHidden/>
              </w:rPr>
              <w:instrText xml:space="preserve"> PAGEREF _Toc154222623 \h </w:instrText>
            </w:r>
            <w:r>
              <w:rPr>
                <w:noProof/>
                <w:webHidden/>
              </w:rPr>
            </w:r>
            <w:r>
              <w:rPr>
                <w:noProof/>
                <w:webHidden/>
              </w:rPr>
              <w:fldChar w:fldCharType="separate"/>
            </w:r>
            <w:r>
              <w:rPr>
                <w:noProof/>
                <w:webHidden/>
              </w:rPr>
              <w:t>5</w:t>
            </w:r>
            <w:r>
              <w:rPr>
                <w:noProof/>
                <w:webHidden/>
              </w:rPr>
              <w:fldChar w:fldCharType="end"/>
            </w:r>
          </w:hyperlink>
        </w:p>
        <w:p w14:paraId="034648C0" w14:textId="5C39CD4F" w:rsidR="00597667" w:rsidRDefault="00597667">
          <w:pPr>
            <w:pStyle w:val="TOC2"/>
            <w:tabs>
              <w:tab w:val="right" w:leader="dot" w:pos="9016"/>
            </w:tabs>
            <w:rPr>
              <w:rFonts w:cstheme="minorBidi"/>
              <w:noProof/>
              <w:kern w:val="2"/>
              <w:lang w:val="en-GB" w:eastAsia="en-GB"/>
              <w14:ligatures w14:val="standardContextual"/>
            </w:rPr>
          </w:pPr>
          <w:hyperlink w:anchor="_Toc154222624" w:history="1">
            <w:r w:rsidRPr="001870CA">
              <w:rPr>
                <w:rStyle w:val="Hyperlink"/>
                <w:rFonts w:ascii="Times New Roman" w:hAnsi="Times New Roman"/>
                <w:noProof/>
              </w:rPr>
              <w:t>KPIs and OKRs defined</w:t>
            </w:r>
            <w:r>
              <w:rPr>
                <w:noProof/>
                <w:webHidden/>
              </w:rPr>
              <w:tab/>
            </w:r>
            <w:r>
              <w:rPr>
                <w:noProof/>
                <w:webHidden/>
              </w:rPr>
              <w:fldChar w:fldCharType="begin"/>
            </w:r>
            <w:r>
              <w:rPr>
                <w:noProof/>
                <w:webHidden/>
              </w:rPr>
              <w:instrText xml:space="preserve"> PAGEREF _Toc154222624 \h </w:instrText>
            </w:r>
            <w:r>
              <w:rPr>
                <w:noProof/>
                <w:webHidden/>
              </w:rPr>
            </w:r>
            <w:r>
              <w:rPr>
                <w:noProof/>
                <w:webHidden/>
              </w:rPr>
              <w:fldChar w:fldCharType="separate"/>
            </w:r>
            <w:r>
              <w:rPr>
                <w:noProof/>
                <w:webHidden/>
              </w:rPr>
              <w:t>5</w:t>
            </w:r>
            <w:r>
              <w:rPr>
                <w:noProof/>
                <w:webHidden/>
              </w:rPr>
              <w:fldChar w:fldCharType="end"/>
            </w:r>
          </w:hyperlink>
        </w:p>
        <w:p w14:paraId="3A61A114" w14:textId="6837077C" w:rsidR="00597667" w:rsidRDefault="00597667">
          <w:pPr>
            <w:pStyle w:val="TOC2"/>
            <w:tabs>
              <w:tab w:val="right" w:leader="dot" w:pos="9016"/>
            </w:tabs>
            <w:rPr>
              <w:rFonts w:cstheme="minorBidi"/>
              <w:noProof/>
              <w:kern w:val="2"/>
              <w:lang w:val="en-GB" w:eastAsia="en-GB"/>
              <w14:ligatures w14:val="standardContextual"/>
            </w:rPr>
          </w:pPr>
          <w:hyperlink w:anchor="_Toc154222625" w:history="1">
            <w:r w:rsidRPr="001870CA">
              <w:rPr>
                <w:rStyle w:val="Hyperlink"/>
                <w:rFonts w:ascii="Times New Roman" w:hAnsi="Times New Roman"/>
                <w:noProof/>
              </w:rPr>
              <w:t>Encourage the use of mini milestones for tasks</w:t>
            </w:r>
            <w:r>
              <w:rPr>
                <w:noProof/>
                <w:webHidden/>
              </w:rPr>
              <w:tab/>
            </w:r>
            <w:r>
              <w:rPr>
                <w:noProof/>
                <w:webHidden/>
              </w:rPr>
              <w:fldChar w:fldCharType="begin"/>
            </w:r>
            <w:r>
              <w:rPr>
                <w:noProof/>
                <w:webHidden/>
              </w:rPr>
              <w:instrText xml:space="preserve"> PAGEREF _Toc154222625 \h </w:instrText>
            </w:r>
            <w:r>
              <w:rPr>
                <w:noProof/>
                <w:webHidden/>
              </w:rPr>
            </w:r>
            <w:r>
              <w:rPr>
                <w:noProof/>
                <w:webHidden/>
              </w:rPr>
              <w:fldChar w:fldCharType="separate"/>
            </w:r>
            <w:r>
              <w:rPr>
                <w:noProof/>
                <w:webHidden/>
              </w:rPr>
              <w:t>6</w:t>
            </w:r>
            <w:r>
              <w:rPr>
                <w:noProof/>
                <w:webHidden/>
              </w:rPr>
              <w:fldChar w:fldCharType="end"/>
            </w:r>
          </w:hyperlink>
        </w:p>
        <w:p w14:paraId="4E6D4001" w14:textId="1C159254" w:rsidR="00597667" w:rsidRDefault="00597667">
          <w:pPr>
            <w:pStyle w:val="TOC2"/>
            <w:tabs>
              <w:tab w:val="right" w:leader="dot" w:pos="9016"/>
            </w:tabs>
            <w:rPr>
              <w:rFonts w:cstheme="minorBidi"/>
              <w:noProof/>
              <w:kern w:val="2"/>
              <w:lang w:val="en-GB" w:eastAsia="en-GB"/>
              <w14:ligatures w14:val="standardContextual"/>
            </w:rPr>
          </w:pPr>
          <w:hyperlink w:anchor="_Toc154222626" w:history="1">
            <w:r w:rsidRPr="001870CA">
              <w:rPr>
                <w:rStyle w:val="Hyperlink"/>
                <w:rFonts w:ascii="Times New Roman" w:hAnsi="Times New Roman"/>
                <w:noProof/>
              </w:rPr>
              <w:t>Set baseline completion times</w:t>
            </w:r>
            <w:r>
              <w:rPr>
                <w:noProof/>
                <w:webHidden/>
              </w:rPr>
              <w:tab/>
            </w:r>
            <w:r>
              <w:rPr>
                <w:noProof/>
                <w:webHidden/>
              </w:rPr>
              <w:fldChar w:fldCharType="begin"/>
            </w:r>
            <w:r>
              <w:rPr>
                <w:noProof/>
                <w:webHidden/>
              </w:rPr>
              <w:instrText xml:space="preserve"> PAGEREF _Toc154222626 \h </w:instrText>
            </w:r>
            <w:r>
              <w:rPr>
                <w:noProof/>
                <w:webHidden/>
              </w:rPr>
            </w:r>
            <w:r>
              <w:rPr>
                <w:noProof/>
                <w:webHidden/>
              </w:rPr>
              <w:fldChar w:fldCharType="separate"/>
            </w:r>
            <w:r>
              <w:rPr>
                <w:noProof/>
                <w:webHidden/>
              </w:rPr>
              <w:t>6</w:t>
            </w:r>
            <w:r>
              <w:rPr>
                <w:noProof/>
                <w:webHidden/>
              </w:rPr>
              <w:fldChar w:fldCharType="end"/>
            </w:r>
          </w:hyperlink>
        </w:p>
        <w:p w14:paraId="503D38A2" w14:textId="465EF049" w:rsidR="00597667" w:rsidRDefault="00597667">
          <w:pPr>
            <w:pStyle w:val="TOC2"/>
            <w:tabs>
              <w:tab w:val="right" w:leader="dot" w:pos="9016"/>
            </w:tabs>
            <w:rPr>
              <w:rFonts w:cstheme="minorBidi"/>
              <w:noProof/>
              <w:kern w:val="2"/>
              <w:lang w:val="en-GB" w:eastAsia="en-GB"/>
              <w14:ligatures w14:val="standardContextual"/>
            </w:rPr>
          </w:pPr>
          <w:hyperlink w:anchor="_Toc154222627" w:history="1">
            <w:r w:rsidRPr="001870CA">
              <w:rPr>
                <w:rStyle w:val="Hyperlink"/>
                <w:rFonts w:ascii="Times New Roman" w:hAnsi="Times New Roman"/>
                <w:noProof/>
              </w:rPr>
              <w:t>Communicate</w:t>
            </w:r>
            <w:r>
              <w:rPr>
                <w:noProof/>
                <w:webHidden/>
              </w:rPr>
              <w:tab/>
            </w:r>
            <w:r>
              <w:rPr>
                <w:noProof/>
                <w:webHidden/>
              </w:rPr>
              <w:fldChar w:fldCharType="begin"/>
            </w:r>
            <w:r>
              <w:rPr>
                <w:noProof/>
                <w:webHidden/>
              </w:rPr>
              <w:instrText xml:space="preserve"> PAGEREF _Toc154222627 \h </w:instrText>
            </w:r>
            <w:r>
              <w:rPr>
                <w:noProof/>
                <w:webHidden/>
              </w:rPr>
            </w:r>
            <w:r>
              <w:rPr>
                <w:noProof/>
                <w:webHidden/>
              </w:rPr>
              <w:fldChar w:fldCharType="separate"/>
            </w:r>
            <w:r>
              <w:rPr>
                <w:noProof/>
                <w:webHidden/>
              </w:rPr>
              <w:t>6</w:t>
            </w:r>
            <w:r>
              <w:rPr>
                <w:noProof/>
                <w:webHidden/>
              </w:rPr>
              <w:fldChar w:fldCharType="end"/>
            </w:r>
          </w:hyperlink>
        </w:p>
        <w:p w14:paraId="57B289A0" w14:textId="148F2956" w:rsidR="00597667" w:rsidRDefault="00597667">
          <w:pPr>
            <w:pStyle w:val="TOC1"/>
            <w:tabs>
              <w:tab w:val="right" w:leader="dot" w:pos="9016"/>
            </w:tabs>
            <w:rPr>
              <w:rFonts w:cstheme="minorBidi"/>
              <w:noProof/>
              <w:kern w:val="2"/>
              <w:lang w:val="en-GB" w:eastAsia="en-GB"/>
              <w14:ligatures w14:val="standardContextual"/>
            </w:rPr>
          </w:pPr>
          <w:hyperlink w:anchor="_Toc154222628" w:history="1">
            <w:r w:rsidRPr="001870CA">
              <w:rPr>
                <w:rStyle w:val="Hyperlink"/>
                <w:rFonts w:ascii="Times New Roman" w:hAnsi="Times New Roman"/>
                <w:noProof/>
              </w:rPr>
              <w:t>Different performance appraisal tools for remote workers</w:t>
            </w:r>
            <w:r>
              <w:rPr>
                <w:noProof/>
                <w:webHidden/>
              </w:rPr>
              <w:tab/>
            </w:r>
            <w:r>
              <w:rPr>
                <w:noProof/>
                <w:webHidden/>
              </w:rPr>
              <w:fldChar w:fldCharType="begin"/>
            </w:r>
            <w:r>
              <w:rPr>
                <w:noProof/>
                <w:webHidden/>
              </w:rPr>
              <w:instrText xml:space="preserve"> PAGEREF _Toc154222628 \h </w:instrText>
            </w:r>
            <w:r>
              <w:rPr>
                <w:noProof/>
                <w:webHidden/>
              </w:rPr>
            </w:r>
            <w:r>
              <w:rPr>
                <w:noProof/>
                <w:webHidden/>
              </w:rPr>
              <w:fldChar w:fldCharType="separate"/>
            </w:r>
            <w:r>
              <w:rPr>
                <w:noProof/>
                <w:webHidden/>
              </w:rPr>
              <w:t>7</w:t>
            </w:r>
            <w:r>
              <w:rPr>
                <w:noProof/>
                <w:webHidden/>
              </w:rPr>
              <w:fldChar w:fldCharType="end"/>
            </w:r>
          </w:hyperlink>
        </w:p>
        <w:p w14:paraId="775692BE" w14:textId="26203A64" w:rsidR="00597667" w:rsidRDefault="00597667">
          <w:pPr>
            <w:pStyle w:val="TOC2"/>
            <w:tabs>
              <w:tab w:val="right" w:leader="dot" w:pos="9016"/>
            </w:tabs>
            <w:rPr>
              <w:rFonts w:cstheme="minorBidi"/>
              <w:noProof/>
              <w:kern w:val="2"/>
              <w:lang w:val="en-GB" w:eastAsia="en-GB"/>
              <w14:ligatures w14:val="standardContextual"/>
            </w:rPr>
          </w:pPr>
          <w:hyperlink w:anchor="_Toc154222629" w:history="1">
            <w:r w:rsidRPr="001870CA">
              <w:rPr>
                <w:rStyle w:val="Hyperlink"/>
                <w:rFonts w:ascii="Times New Roman" w:hAnsi="Times New Roman"/>
                <w:noProof/>
              </w:rPr>
              <w:t>15Five</w:t>
            </w:r>
            <w:r>
              <w:rPr>
                <w:noProof/>
                <w:webHidden/>
              </w:rPr>
              <w:tab/>
            </w:r>
            <w:r>
              <w:rPr>
                <w:noProof/>
                <w:webHidden/>
              </w:rPr>
              <w:fldChar w:fldCharType="begin"/>
            </w:r>
            <w:r>
              <w:rPr>
                <w:noProof/>
                <w:webHidden/>
              </w:rPr>
              <w:instrText xml:space="preserve"> PAGEREF _Toc154222629 \h </w:instrText>
            </w:r>
            <w:r>
              <w:rPr>
                <w:noProof/>
                <w:webHidden/>
              </w:rPr>
            </w:r>
            <w:r>
              <w:rPr>
                <w:noProof/>
                <w:webHidden/>
              </w:rPr>
              <w:fldChar w:fldCharType="separate"/>
            </w:r>
            <w:r>
              <w:rPr>
                <w:noProof/>
                <w:webHidden/>
              </w:rPr>
              <w:t>7</w:t>
            </w:r>
            <w:r>
              <w:rPr>
                <w:noProof/>
                <w:webHidden/>
              </w:rPr>
              <w:fldChar w:fldCharType="end"/>
            </w:r>
          </w:hyperlink>
        </w:p>
        <w:p w14:paraId="4F487823" w14:textId="114EF2D0" w:rsidR="00597667" w:rsidRDefault="00597667">
          <w:pPr>
            <w:pStyle w:val="TOC2"/>
            <w:tabs>
              <w:tab w:val="right" w:leader="dot" w:pos="9016"/>
            </w:tabs>
            <w:rPr>
              <w:rFonts w:cstheme="minorBidi"/>
              <w:noProof/>
              <w:kern w:val="2"/>
              <w:lang w:val="en-GB" w:eastAsia="en-GB"/>
              <w14:ligatures w14:val="standardContextual"/>
            </w:rPr>
          </w:pPr>
          <w:hyperlink w:anchor="_Toc154222630" w:history="1">
            <w:r w:rsidRPr="001870CA">
              <w:rPr>
                <w:rStyle w:val="Hyperlink"/>
                <w:rFonts w:ascii="Times New Roman" w:hAnsi="Times New Roman"/>
                <w:noProof/>
              </w:rPr>
              <w:t>Lattice</w:t>
            </w:r>
            <w:r>
              <w:rPr>
                <w:noProof/>
                <w:webHidden/>
              </w:rPr>
              <w:tab/>
            </w:r>
            <w:r>
              <w:rPr>
                <w:noProof/>
                <w:webHidden/>
              </w:rPr>
              <w:fldChar w:fldCharType="begin"/>
            </w:r>
            <w:r>
              <w:rPr>
                <w:noProof/>
                <w:webHidden/>
              </w:rPr>
              <w:instrText xml:space="preserve"> PAGEREF _Toc154222630 \h </w:instrText>
            </w:r>
            <w:r>
              <w:rPr>
                <w:noProof/>
                <w:webHidden/>
              </w:rPr>
            </w:r>
            <w:r>
              <w:rPr>
                <w:noProof/>
                <w:webHidden/>
              </w:rPr>
              <w:fldChar w:fldCharType="separate"/>
            </w:r>
            <w:r>
              <w:rPr>
                <w:noProof/>
                <w:webHidden/>
              </w:rPr>
              <w:t>7</w:t>
            </w:r>
            <w:r>
              <w:rPr>
                <w:noProof/>
                <w:webHidden/>
              </w:rPr>
              <w:fldChar w:fldCharType="end"/>
            </w:r>
          </w:hyperlink>
        </w:p>
        <w:p w14:paraId="2A35ACF5" w14:textId="46179CA0" w:rsidR="00597667" w:rsidRDefault="00597667">
          <w:pPr>
            <w:pStyle w:val="TOC2"/>
            <w:tabs>
              <w:tab w:val="right" w:leader="dot" w:pos="9016"/>
            </w:tabs>
            <w:rPr>
              <w:rFonts w:cstheme="minorBidi"/>
              <w:noProof/>
              <w:kern w:val="2"/>
              <w:lang w:val="en-GB" w:eastAsia="en-GB"/>
              <w14:ligatures w14:val="standardContextual"/>
            </w:rPr>
          </w:pPr>
          <w:hyperlink w:anchor="_Toc154222631" w:history="1">
            <w:r w:rsidRPr="001870CA">
              <w:rPr>
                <w:rStyle w:val="Hyperlink"/>
                <w:rFonts w:ascii="Times New Roman" w:hAnsi="Times New Roman"/>
                <w:noProof/>
              </w:rPr>
              <w:t>Workday</w:t>
            </w:r>
            <w:r>
              <w:rPr>
                <w:noProof/>
                <w:webHidden/>
              </w:rPr>
              <w:tab/>
            </w:r>
            <w:r>
              <w:rPr>
                <w:noProof/>
                <w:webHidden/>
              </w:rPr>
              <w:fldChar w:fldCharType="begin"/>
            </w:r>
            <w:r>
              <w:rPr>
                <w:noProof/>
                <w:webHidden/>
              </w:rPr>
              <w:instrText xml:space="preserve"> PAGEREF _Toc154222631 \h </w:instrText>
            </w:r>
            <w:r>
              <w:rPr>
                <w:noProof/>
                <w:webHidden/>
              </w:rPr>
            </w:r>
            <w:r>
              <w:rPr>
                <w:noProof/>
                <w:webHidden/>
              </w:rPr>
              <w:fldChar w:fldCharType="separate"/>
            </w:r>
            <w:r>
              <w:rPr>
                <w:noProof/>
                <w:webHidden/>
              </w:rPr>
              <w:t>8</w:t>
            </w:r>
            <w:r>
              <w:rPr>
                <w:noProof/>
                <w:webHidden/>
              </w:rPr>
              <w:fldChar w:fldCharType="end"/>
            </w:r>
          </w:hyperlink>
        </w:p>
        <w:p w14:paraId="68390F77" w14:textId="608BAFFC" w:rsidR="00597667" w:rsidRDefault="00597667">
          <w:pPr>
            <w:pStyle w:val="TOC2"/>
            <w:tabs>
              <w:tab w:val="right" w:leader="dot" w:pos="9016"/>
            </w:tabs>
            <w:rPr>
              <w:rFonts w:cstheme="minorBidi"/>
              <w:noProof/>
              <w:kern w:val="2"/>
              <w:lang w:val="en-GB" w:eastAsia="en-GB"/>
              <w14:ligatures w14:val="standardContextual"/>
            </w:rPr>
          </w:pPr>
          <w:hyperlink w:anchor="_Toc154222632" w:history="1">
            <w:r w:rsidRPr="001870CA">
              <w:rPr>
                <w:rStyle w:val="Hyperlink"/>
                <w:rFonts w:ascii="Times New Roman" w:hAnsi="Times New Roman"/>
                <w:noProof/>
              </w:rPr>
              <w:t>BambooHR</w:t>
            </w:r>
            <w:r>
              <w:rPr>
                <w:noProof/>
                <w:webHidden/>
              </w:rPr>
              <w:tab/>
            </w:r>
            <w:r>
              <w:rPr>
                <w:noProof/>
                <w:webHidden/>
              </w:rPr>
              <w:fldChar w:fldCharType="begin"/>
            </w:r>
            <w:r>
              <w:rPr>
                <w:noProof/>
                <w:webHidden/>
              </w:rPr>
              <w:instrText xml:space="preserve"> PAGEREF _Toc154222632 \h </w:instrText>
            </w:r>
            <w:r>
              <w:rPr>
                <w:noProof/>
                <w:webHidden/>
              </w:rPr>
            </w:r>
            <w:r>
              <w:rPr>
                <w:noProof/>
                <w:webHidden/>
              </w:rPr>
              <w:fldChar w:fldCharType="separate"/>
            </w:r>
            <w:r>
              <w:rPr>
                <w:noProof/>
                <w:webHidden/>
              </w:rPr>
              <w:t>8</w:t>
            </w:r>
            <w:r>
              <w:rPr>
                <w:noProof/>
                <w:webHidden/>
              </w:rPr>
              <w:fldChar w:fldCharType="end"/>
            </w:r>
          </w:hyperlink>
        </w:p>
        <w:p w14:paraId="7013279D" w14:textId="715E6881" w:rsidR="00597667" w:rsidRDefault="00597667">
          <w:pPr>
            <w:pStyle w:val="TOC1"/>
            <w:tabs>
              <w:tab w:val="right" w:leader="dot" w:pos="9016"/>
            </w:tabs>
            <w:rPr>
              <w:rFonts w:cstheme="minorBidi"/>
              <w:noProof/>
              <w:kern w:val="2"/>
              <w:lang w:val="en-GB" w:eastAsia="en-GB"/>
              <w14:ligatures w14:val="standardContextual"/>
            </w:rPr>
          </w:pPr>
          <w:hyperlink w:anchor="_Toc154222633" w:history="1">
            <w:r w:rsidRPr="001870CA">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_Toc154222633 \h </w:instrText>
            </w:r>
            <w:r>
              <w:rPr>
                <w:noProof/>
                <w:webHidden/>
              </w:rPr>
            </w:r>
            <w:r>
              <w:rPr>
                <w:noProof/>
                <w:webHidden/>
              </w:rPr>
              <w:fldChar w:fldCharType="separate"/>
            </w:r>
            <w:r>
              <w:rPr>
                <w:noProof/>
                <w:webHidden/>
              </w:rPr>
              <w:t>9</w:t>
            </w:r>
            <w:r>
              <w:rPr>
                <w:noProof/>
                <w:webHidden/>
              </w:rPr>
              <w:fldChar w:fldCharType="end"/>
            </w:r>
          </w:hyperlink>
        </w:p>
        <w:p w14:paraId="29E394A4" w14:textId="7596D1EB" w:rsidR="00597667" w:rsidRDefault="00597667">
          <w:pPr>
            <w:pStyle w:val="TOC1"/>
            <w:tabs>
              <w:tab w:val="right" w:leader="dot" w:pos="9016"/>
            </w:tabs>
            <w:rPr>
              <w:rFonts w:cstheme="minorBidi"/>
              <w:noProof/>
              <w:kern w:val="2"/>
              <w:lang w:val="en-GB" w:eastAsia="en-GB"/>
              <w14:ligatures w14:val="standardContextual"/>
            </w:rPr>
          </w:pPr>
          <w:hyperlink w:anchor="_Toc154222634" w:history="1">
            <w:r w:rsidRPr="001870CA">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_Toc154222634 \h </w:instrText>
            </w:r>
            <w:r>
              <w:rPr>
                <w:noProof/>
                <w:webHidden/>
              </w:rPr>
            </w:r>
            <w:r>
              <w:rPr>
                <w:noProof/>
                <w:webHidden/>
              </w:rPr>
              <w:fldChar w:fldCharType="separate"/>
            </w:r>
            <w:r>
              <w:rPr>
                <w:noProof/>
                <w:webHidden/>
              </w:rPr>
              <w:t>10</w:t>
            </w:r>
            <w:r>
              <w:rPr>
                <w:noProof/>
                <w:webHidden/>
              </w:rPr>
              <w:fldChar w:fldCharType="end"/>
            </w:r>
          </w:hyperlink>
        </w:p>
        <w:p w14:paraId="74091A56" w14:textId="1ACA32EB" w:rsidR="00E71B8D" w:rsidRPr="00583848" w:rsidRDefault="00E71B8D" w:rsidP="00583848">
          <w:pPr>
            <w:spacing w:line="360" w:lineRule="auto"/>
            <w:rPr>
              <w:rFonts w:ascii="Times New Roman" w:hAnsi="Times New Roman" w:cs="Times New Roman"/>
            </w:rPr>
          </w:pPr>
          <w:r w:rsidRPr="00583848">
            <w:rPr>
              <w:rFonts w:ascii="Times New Roman" w:hAnsi="Times New Roman" w:cs="Times New Roman"/>
              <w:noProof/>
            </w:rPr>
            <w:fldChar w:fldCharType="end"/>
          </w:r>
        </w:p>
      </w:sdtContent>
    </w:sdt>
    <w:p w14:paraId="5CF56E65" w14:textId="77777777" w:rsidR="00E71B8D" w:rsidRPr="00583848" w:rsidRDefault="00E71B8D" w:rsidP="00583848">
      <w:pPr>
        <w:tabs>
          <w:tab w:val="left" w:pos="6540"/>
        </w:tabs>
        <w:spacing w:after="0" w:line="360" w:lineRule="auto"/>
        <w:rPr>
          <w:rFonts w:ascii="Times New Roman" w:hAnsi="Times New Roman" w:cs="Times New Roman"/>
        </w:rPr>
      </w:pPr>
    </w:p>
    <w:p w14:paraId="60B92DBE" w14:textId="77777777" w:rsidR="00E71B8D" w:rsidRPr="00583848" w:rsidRDefault="00E71B8D" w:rsidP="00583848">
      <w:pPr>
        <w:tabs>
          <w:tab w:val="left" w:pos="6540"/>
        </w:tabs>
        <w:spacing w:after="0" w:line="360" w:lineRule="auto"/>
        <w:rPr>
          <w:rFonts w:ascii="Times New Roman" w:hAnsi="Times New Roman" w:cs="Times New Roman"/>
        </w:rPr>
      </w:pPr>
    </w:p>
    <w:p w14:paraId="59D6E278" w14:textId="77777777" w:rsidR="00E71B8D" w:rsidRPr="00583848" w:rsidRDefault="00E71B8D" w:rsidP="00583848">
      <w:pPr>
        <w:tabs>
          <w:tab w:val="left" w:pos="6540"/>
        </w:tabs>
        <w:spacing w:after="0" w:line="360" w:lineRule="auto"/>
        <w:rPr>
          <w:rFonts w:ascii="Times New Roman" w:hAnsi="Times New Roman" w:cs="Times New Roman"/>
        </w:rPr>
      </w:pPr>
    </w:p>
    <w:p w14:paraId="2D2F4CF4" w14:textId="77777777" w:rsidR="00E71B8D" w:rsidRPr="00583848" w:rsidRDefault="00E71B8D" w:rsidP="00583848">
      <w:pPr>
        <w:tabs>
          <w:tab w:val="left" w:pos="6540"/>
        </w:tabs>
        <w:spacing w:after="0" w:line="360" w:lineRule="auto"/>
        <w:rPr>
          <w:rFonts w:ascii="Times New Roman" w:hAnsi="Times New Roman" w:cs="Times New Roman"/>
        </w:rPr>
      </w:pPr>
    </w:p>
    <w:p w14:paraId="677597BD" w14:textId="77777777" w:rsidR="00E71B8D" w:rsidRPr="00583848" w:rsidRDefault="00E71B8D" w:rsidP="00583848">
      <w:pPr>
        <w:tabs>
          <w:tab w:val="left" w:pos="6540"/>
        </w:tabs>
        <w:spacing w:after="0" w:line="360" w:lineRule="auto"/>
        <w:rPr>
          <w:rFonts w:ascii="Times New Roman" w:hAnsi="Times New Roman" w:cs="Times New Roman"/>
        </w:rPr>
      </w:pPr>
    </w:p>
    <w:p w14:paraId="4C82331E" w14:textId="77777777" w:rsidR="00E71B8D" w:rsidRPr="00583848" w:rsidRDefault="00E71B8D" w:rsidP="00583848">
      <w:pPr>
        <w:tabs>
          <w:tab w:val="left" w:pos="6540"/>
        </w:tabs>
        <w:spacing w:after="0" w:line="360" w:lineRule="auto"/>
        <w:rPr>
          <w:rFonts w:ascii="Times New Roman" w:hAnsi="Times New Roman" w:cs="Times New Roman"/>
        </w:rPr>
      </w:pPr>
    </w:p>
    <w:p w14:paraId="4272A6D1" w14:textId="77777777" w:rsidR="00E71B8D" w:rsidRPr="00583848" w:rsidRDefault="00E71B8D" w:rsidP="00583848">
      <w:pPr>
        <w:tabs>
          <w:tab w:val="left" w:pos="6540"/>
        </w:tabs>
        <w:spacing w:after="0" w:line="360" w:lineRule="auto"/>
        <w:rPr>
          <w:rFonts w:ascii="Times New Roman" w:hAnsi="Times New Roman" w:cs="Times New Roman"/>
        </w:rPr>
      </w:pPr>
    </w:p>
    <w:p w14:paraId="30A0831B" w14:textId="77777777" w:rsidR="00E71B8D" w:rsidRDefault="00E71B8D" w:rsidP="00583848">
      <w:pPr>
        <w:tabs>
          <w:tab w:val="left" w:pos="6540"/>
        </w:tabs>
        <w:spacing w:after="0" w:line="360" w:lineRule="auto"/>
        <w:rPr>
          <w:rFonts w:ascii="Times New Roman" w:hAnsi="Times New Roman" w:cs="Times New Roman"/>
        </w:rPr>
      </w:pPr>
    </w:p>
    <w:p w14:paraId="12A17C5D" w14:textId="77777777" w:rsidR="00246817" w:rsidRDefault="00246817" w:rsidP="00583848">
      <w:pPr>
        <w:tabs>
          <w:tab w:val="left" w:pos="6540"/>
        </w:tabs>
        <w:spacing w:after="0" w:line="360" w:lineRule="auto"/>
        <w:rPr>
          <w:rFonts w:ascii="Times New Roman" w:hAnsi="Times New Roman" w:cs="Times New Roman"/>
        </w:rPr>
      </w:pPr>
    </w:p>
    <w:p w14:paraId="43A8C1E5" w14:textId="77777777" w:rsidR="00246817" w:rsidRDefault="00246817" w:rsidP="00583848">
      <w:pPr>
        <w:tabs>
          <w:tab w:val="left" w:pos="6540"/>
        </w:tabs>
        <w:spacing w:after="0" w:line="360" w:lineRule="auto"/>
        <w:rPr>
          <w:rFonts w:ascii="Times New Roman" w:hAnsi="Times New Roman" w:cs="Times New Roman"/>
        </w:rPr>
      </w:pPr>
    </w:p>
    <w:p w14:paraId="2EAC424E" w14:textId="77777777" w:rsidR="00246817" w:rsidRDefault="00246817" w:rsidP="00583848">
      <w:pPr>
        <w:tabs>
          <w:tab w:val="left" w:pos="6540"/>
        </w:tabs>
        <w:spacing w:after="0" w:line="360" w:lineRule="auto"/>
        <w:rPr>
          <w:rFonts w:ascii="Times New Roman" w:hAnsi="Times New Roman" w:cs="Times New Roman"/>
        </w:rPr>
      </w:pPr>
    </w:p>
    <w:p w14:paraId="27A741B2" w14:textId="77777777" w:rsidR="00246817" w:rsidRDefault="00246817" w:rsidP="00583848">
      <w:pPr>
        <w:tabs>
          <w:tab w:val="left" w:pos="6540"/>
        </w:tabs>
        <w:spacing w:after="0" w:line="360" w:lineRule="auto"/>
        <w:rPr>
          <w:rFonts w:ascii="Times New Roman" w:hAnsi="Times New Roman" w:cs="Times New Roman"/>
        </w:rPr>
      </w:pPr>
    </w:p>
    <w:p w14:paraId="6D3F9C20" w14:textId="77777777" w:rsidR="00246817" w:rsidRPr="00583848" w:rsidRDefault="00246817" w:rsidP="00583848">
      <w:pPr>
        <w:tabs>
          <w:tab w:val="left" w:pos="6540"/>
        </w:tabs>
        <w:spacing w:after="0" w:line="360" w:lineRule="auto"/>
        <w:rPr>
          <w:rFonts w:ascii="Times New Roman" w:hAnsi="Times New Roman" w:cs="Times New Roman"/>
        </w:rPr>
      </w:pPr>
    </w:p>
    <w:p w14:paraId="59CBEE9A" w14:textId="77777777" w:rsidR="00E71B8D" w:rsidRPr="00583848" w:rsidRDefault="00E71B8D" w:rsidP="00583848">
      <w:pPr>
        <w:tabs>
          <w:tab w:val="left" w:pos="6540"/>
        </w:tabs>
        <w:spacing w:after="0" w:line="360" w:lineRule="auto"/>
        <w:rPr>
          <w:rFonts w:ascii="Times New Roman" w:hAnsi="Times New Roman" w:cs="Times New Roman"/>
        </w:rPr>
      </w:pPr>
    </w:p>
    <w:p w14:paraId="70678E99" w14:textId="77777777" w:rsidR="00E71B8D" w:rsidRPr="00583848" w:rsidRDefault="00E71B8D" w:rsidP="00583848">
      <w:pPr>
        <w:tabs>
          <w:tab w:val="left" w:pos="6540"/>
        </w:tabs>
        <w:spacing w:after="0" w:line="360" w:lineRule="auto"/>
        <w:rPr>
          <w:rFonts w:ascii="Times New Roman" w:hAnsi="Times New Roman" w:cs="Times New Roman"/>
        </w:rPr>
      </w:pPr>
    </w:p>
    <w:p w14:paraId="6FE9104A" w14:textId="77777777" w:rsidR="002A3D79" w:rsidRPr="00583848" w:rsidRDefault="002A3D79" w:rsidP="00583848">
      <w:pPr>
        <w:tabs>
          <w:tab w:val="left" w:pos="6540"/>
        </w:tabs>
        <w:spacing w:after="0" w:line="360" w:lineRule="auto"/>
        <w:rPr>
          <w:rFonts w:ascii="Times New Roman" w:hAnsi="Times New Roman" w:cs="Times New Roman"/>
        </w:rPr>
      </w:pPr>
    </w:p>
    <w:p w14:paraId="658C42CA" w14:textId="77777777" w:rsidR="002A3D79" w:rsidRPr="00583848" w:rsidRDefault="002A3D79" w:rsidP="00583848">
      <w:pPr>
        <w:tabs>
          <w:tab w:val="left" w:pos="6540"/>
        </w:tabs>
        <w:spacing w:after="0" w:line="360" w:lineRule="auto"/>
        <w:rPr>
          <w:rFonts w:ascii="Times New Roman" w:hAnsi="Times New Roman" w:cs="Times New Roman"/>
        </w:rPr>
      </w:pPr>
    </w:p>
    <w:p w14:paraId="6783C23F" w14:textId="77777777" w:rsidR="002A3D79" w:rsidRPr="00583848" w:rsidRDefault="002A3D79" w:rsidP="00583848">
      <w:pPr>
        <w:tabs>
          <w:tab w:val="left" w:pos="6540"/>
        </w:tabs>
        <w:spacing w:after="0" w:line="360" w:lineRule="auto"/>
        <w:rPr>
          <w:rFonts w:ascii="Times New Roman" w:hAnsi="Times New Roman" w:cs="Times New Roman"/>
        </w:rPr>
      </w:pPr>
    </w:p>
    <w:p w14:paraId="555288D4" w14:textId="71FC0B49" w:rsidR="009E2CC7" w:rsidRPr="00246817" w:rsidRDefault="009E2CC7" w:rsidP="00583848">
      <w:pPr>
        <w:pStyle w:val="Heading1"/>
        <w:spacing w:line="360" w:lineRule="auto"/>
        <w:rPr>
          <w:rFonts w:ascii="Times New Roman" w:hAnsi="Times New Roman" w:cs="Times New Roman"/>
        </w:rPr>
      </w:pPr>
      <w:bookmarkStart w:id="0" w:name="_Toc154222621"/>
      <w:r w:rsidRPr="00246817">
        <w:rPr>
          <w:rFonts w:ascii="Times New Roman" w:hAnsi="Times New Roman" w:cs="Times New Roman"/>
        </w:rPr>
        <w:lastRenderedPageBreak/>
        <w:t>Introduction</w:t>
      </w:r>
      <w:bookmarkEnd w:id="0"/>
    </w:p>
    <w:p w14:paraId="60B18DC7" w14:textId="77777777" w:rsidR="009E2CC7" w:rsidRPr="00583848" w:rsidRDefault="009E2CC7" w:rsidP="00583848">
      <w:pPr>
        <w:spacing w:line="360" w:lineRule="auto"/>
        <w:rPr>
          <w:rFonts w:ascii="Times New Roman" w:hAnsi="Times New Roman" w:cs="Times New Roman"/>
        </w:rPr>
      </w:pPr>
    </w:p>
    <w:p w14:paraId="2CC6CEE5" w14:textId="1F081622" w:rsidR="009E2CC7"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9E2CC7" w:rsidRPr="00583848">
        <w:rPr>
          <w:rFonts w:ascii="Times New Roman" w:hAnsi="Times New Roman" w:cs="Times New Roman"/>
        </w:rPr>
        <w:t>Following the worldwide breakout of the COVID-19 pandemic, there has been a considerable adjustment in the method in which we participate in work. One of the most prominent changes that has taken place is the rise in the practice of working from home, which is also known as telecommuting or remote work in some circles. The practice of telecommuting, in which workers continue to do their jobs from the comfort of their own homes or from other remote locations, has emerged as an indispensable component of the modern labour market. The technological advancement allows for more flexibility, reduces the amount of time spent travelling, and has the potential to impact a variety of aspects of the labour market.</w:t>
      </w:r>
    </w:p>
    <w:p w14:paraId="0E54E971" w14:textId="312D77EF" w:rsidR="002A3D79"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9E2CC7" w:rsidRPr="00583848">
        <w:rPr>
          <w:rFonts w:ascii="Times New Roman" w:hAnsi="Times New Roman" w:cs="Times New Roman"/>
        </w:rPr>
        <w:t>When it comes to the characteristics of people who work from home in Great Britain, namely over the period of time ranging from September 2022 to January 2023, this introduction offers a preliminary description of such characteristics. We rely on the information and viewpoints that are generated from the Office for National data (ONS), which is a dependable source for employment and labour market data in the United Kingdom . This allows us to have a comprehensive understanding of the subject matter. The Office of National Statistics (ONS) has consistently observed and reported on the changing trends of the employment market, which has made it an invaluable resource for government officials and academics.</w:t>
      </w:r>
    </w:p>
    <w:p w14:paraId="4A5C5D93" w14:textId="17734148" w:rsidR="009E2CC7"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9E2CC7" w:rsidRPr="00583848">
        <w:rPr>
          <w:rFonts w:ascii="Times New Roman" w:hAnsi="Times New Roman" w:cs="Times New Roman"/>
        </w:rPr>
        <w:t xml:space="preserve">A review of the relevant literature reveals that a number of studies have proposed that developments in information and communication technologies (ICTs) and internet connectivity play a significant role in supporting remote working arrangements (Rizk &amp; Hillier, 2020; Spivack &amp; Desai, 2019). </w:t>
      </w:r>
      <w:r>
        <w:rPr>
          <w:rFonts w:ascii="Times New Roman" w:hAnsi="Times New Roman" w:cs="Times New Roman"/>
        </w:rPr>
        <w:t xml:space="preserve">      </w:t>
      </w:r>
      <w:r w:rsidR="009E2CC7" w:rsidRPr="00583848">
        <w:rPr>
          <w:rFonts w:ascii="Times New Roman" w:hAnsi="Times New Roman" w:cs="Times New Roman"/>
        </w:rPr>
        <w:t>There are a number of research that support this hypothesis. According to Spivack and Desai (2019), technology gives knowledge workers the ability to carry out their professional duties without being constrained by the location in which they are physically located. Donnelly and Johns (2020) have a position that is akin to that of Spivack and Desai (2019) in that they emphasise the fact that mobility and flexibility in the workplace result in significant benefits for both people and the organisations that they work for. There have been a great number of studies that have been released about the effects that the COVID-19 outbreak has had on the workplace. Workers, particularly those in knowledge-based positions, have been driven to accept and make use of digital technology within their remote work settings. Workplaces have become increasingly digital.</w:t>
      </w:r>
      <w:r w:rsidR="00746EDA">
        <w:rPr>
          <w:rFonts w:ascii="Times New Roman" w:hAnsi="Times New Roman" w:cs="Times New Roman"/>
        </w:rPr>
        <w:t>(</w:t>
      </w:r>
      <w:r w:rsidR="00746EDA" w:rsidRPr="00746EDA">
        <w:rPr>
          <w:rFonts w:ascii="Times New Roman" w:hAnsi="Times New Roman"/>
        </w:rPr>
        <w:t xml:space="preserve"> </w:t>
      </w:r>
      <w:r w:rsidR="00746EDA" w:rsidRPr="00B50F6B">
        <w:rPr>
          <w:rFonts w:ascii="Times New Roman" w:hAnsi="Times New Roman"/>
        </w:rPr>
        <w:t>Matli,</w:t>
      </w:r>
      <w:r w:rsidR="00746EDA">
        <w:rPr>
          <w:rFonts w:ascii="Times New Roman" w:hAnsi="Times New Roman"/>
        </w:rPr>
        <w:t xml:space="preserve"> </w:t>
      </w:r>
      <w:r w:rsidR="00746EDA" w:rsidRPr="00B50F6B">
        <w:rPr>
          <w:rFonts w:ascii="Times New Roman" w:hAnsi="Times New Roman"/>
        </w:rPr>
        <w:t>Wamba, 2023</w:t>
      </w:r>
      <w:r w:rsidR="00746EDA">
        <w:rPr>
          <w:rFonts w:ascii="Times New Roman" w:hAnsi="Times New Roman"/>
        </w:rPr>
        <w:t>)</w:t>
      </w:r>
    </w:p>
    <w:p w14:paraId="20DDEAC5" w14:textId="77777777" w:rsidR="000917CD" w:rsidRPr="00583848" w:rsidRDefault="000917CD" w:rsidP="00583848">
      <w:pPr>
        <w:tabs>
          <w:tab w:val="left" w:pos="6540"/>
        </w:tabs>
        <w:spacing w:after="0" w:line="360" w:lineRule="auto"/>
        <w:rPr>
          <w:rFonts w:ascii="Times New Roman" w:hAnsi="Times New Roman" w:cs="Times New Roman"/>
        </w:rPr>
      </w:pPr>
    </w:p>
    <w:p w14:paraId="7BB96C12" w14:textId="7D36C0CB" w:rsidR="000917CD" w:rsidRPr="00246817" w:rsidRDefault="000917CD" w:rsidP="00246817">
      <w:pPr>
        <w:pStyle w:val="Heading1"/>
        <w:spacing w:line="360" w:lineRule="auto"/>
        <w:rPr>
          <w:rFonts w:ascii="Times New Roman" w:hAnsi="Times New Roman" w:cs="Times New Roman"/>
        </w:rPr>
      </w:pPr>
      <w:bookmarkStart w:id="1" w:name="_Toc154222622"/>
      <w:r w:rsidRPr="00246817">
        <w:rPr>
          <w:rFonts w:ascii="Times New Roman" w:hAnsi="Times New Roman" w:cs="Times New Roman"/>
        </w:rPr>
        <w:t>R</w:t>
      </w:r>
      <w:r w:rsidRPr="00246817">
        <w:rPr>
          <w:rFonts w:ascii="Times New Roman" w:hAnsi="Times New Roman" w:cs="Times New Roman"/>
        </w:rPr>
        <w:t>ole of technology in appraising the performance of remote workers</w:t>
      </w:r>
      <w:bookmarkEnd w:id="1"/>
    </w:p>
    <w:p w14:paraId="311151BB" w14:textId="20CE05AE" w:rsidR="00C9558E"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C9558E" w:rsidRPr="00583848">
        <w:rPr>
          <w:rFonts w:ascii="Times New Roman" w:hAnsi="Times New Roman" w:cs="Times New Roman"/>
        </w:rPr>
        <w:t xml:space="preserve">Remote work has been a prevalent aspect of several organisations in the current dynamic work environment, mostly because to the COVID-19 pandemic. Consequently, there has been a substantial increase in the demand for efficient evaluation of the performance of remote workers. Technology has </w:t>
      </w:r>
      <w:r w:rsidR="00C9558E" w:rsidRPr="00583848">
        <w:rPr>
          <w:rFonts w:ascii="Times New Roman" w:hAnsi="Times New Roman" w:cs="Times New Roman"/>
        </w:rPr>
        <w:lastRenderedPageBreak/>
        <w:t xml:space="preserve">become an essential instrument in this effort, offering creative solutions to address and handle the difficulties of evaluating and overseeing the performance of employees who work remotely. This </w:t>
      </w:r>
      <w:r w:rsidR="00C9558E" w:rsidRPr="00583848">
        <w:rPr>
          <w:rFonts w:ascii="Times New Roman" w:hAnsi="Times New Roman" w:cs="Times New Roman"/>
        </w:rPr>
        <w:t>part</w:t>
      </w:r>
      <w:r w:rsidR="00C9558E" w:rsidRPr="00583848">
        <w:rPr>
          <w:rFonts w:ascii="Times New Roman" w:hAnsi="Times New Roman" w:cs="Times New Roman"/>
        </w:rPr>
        <w:t xml:space="preserve"> examines the impact of technology on evaluating the effectiveness of employees working remotely, based on the insights provided by the Chartered Institute of Personnel and Development (CIPD) handbook titled "Technology Use in Employee Performance Management."</w:t>
      </w:r>
    </w:p>
    <w:p w14:paraId="47274940" w14:textId="1ABCAB65" w:rsidR="00C9558E"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C9558E" w:rsidRPr="00583848">
        <w:rPr>
          <w:rFonts w:ascii="Times New Roman" w:hAnsi="Times New Roman" w:cs="Times New Roman"/>
        </w:rPr>
        <w:t>Remote employment has the advantage of flexibility and the opportunity to tap into a diverse pool of talent worldwide. However, it also poses distinctive difficulties when it comes to evaluating performance. Conventional approaches such as in-person appraisals and direct contact are sometimes unfeasible for individuals working remotely. In order to tackle these difficulties, organisations have resorted to technology-based solutions.</w:t>
      </w:r>
    </w:p>
    <w:p w14:paraId="1CA68E66" w14:textId="72913781" w:rsidR="00C9558E"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C9558E" w:rsidRPr="00583848">
        <w:rPr>
          <w:rFonts w:ascii="Times New Roman" w:hAnsi="Times New Roman" w:cs="Times New Roman"/>
        </w:rPr>
        <w:t>The CIPD recommendation emphasises the utilisation of performance management software as a crucial factor. These technologies facilitate the establishment of explicit goals and key performance indicators (KPIs) for staff working remotely. Performance management software offers a centralised platform for managers and staff to cooperate on establishing goals, monitor progress, and provide immediate feedback. It guarantees that personnel comprehend their assigned tasks and obligations, harmonising them with the organization's overarching goals.</w:t>
      </w:r>
    </w:p>
    <w:p w14:paraId="065D19E8" w14:textId="55706A3D" w:rsidR="00C9558E"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C9558E" w:rsidRPr="00583848">
        <w:rPr>
          <w:rFonts w:ascii="Times New Roman" w:hAnsi="Times New Roman" w:cs="Times New Roman"/>
        </w:rPr>
        <w:t>Data analytics is another technology-driven strategy that is mentioned in the CIPD handbook. Data analytics systems with advanced capabilities to analyse performance data of remote workers, including measures related to productivity, rates of project completion, and turnaround times for tasks. By utilising a data-driven strategy, organisations may make well-informed judgements on an individual's performance, pinpoint areas that require work, and acknowledge exceptional accomplishments. Through the utilisation of data analytics, organisations may guarantee that performance reviews are impartial and grounded in tangible facts.</w:t>
      </w:r>
    </w:p>
    <w:p w14:paraId="674C8F68" w14:textId="0CB73127" w:rsidR="00C9558E"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C9558E" w:rsidRPr="00583848">
        <w:rPr>
          <w:rFonts w:ascii="Times New Roman" w:hAnsi="Times New Roman" w:cs="Times New Roman"/>
        </w:rPr>
        <w:t>Effective communication is an essential element of performance evaluation, and advancements in technology have completely transformed distant communication. The CIPD advice highlights the significance of frequent check-ins and feedback sessions for remote workers. Video conferencing systems, chat apps, and project management software enable efficient communication between managers and distant staff. These technologies facilitate in-person contacts, simplifying the process of establishing a connection, discussing performance, and offering constructive criticism.</w:t>
      </w:r>
    </w:p>
    <w:p w14:paraId="7F267C18" w14:textId="2F5B6744" w:rsidR="00C9558E"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C9558E" w:rsidRPr="00583848">
        <w:rPr>
          <w:rFonts w:ascii="Times New Roman" w:hAnsi="Times New Roman" w:cs="Times New Roman"/>
        </w:rPr>
        <w:t>In addition, the CIPD guidance emphasises the use of 360-degree feedback systems in performance evaluation. These systems collect input from many sources, such as colleagues, subordinates, and supervisors. Technology simplifies the process of gathering and evaluating this input, offering a holistic perspective on an employee's performance. Remote workers might derive advantages from 360-degree feedback since it provides a comprehensive evaluation, aiding in their comprehension of their competencies and areas necessitating improvement.</w:t>
      </w:r>
    </w:p>
    <w:p w14:paraId="02739378" w14:textId="77777777" w:rsidR="00C9558E" w:rsidRPr="00583848" w:rsidRDefault="00C9558E" w:rsidP="00583848">
      <w:pPr>
        <w:tabs>
          <w:tab w:val="left" w:pos="6540"/>
        </w:tabs>
        <w:spacing w:after="0" w:line="360" w:lineRule="auto"/>
        <w:rPr>
          <w:rFonts w:ascii="Times New Roman" w:hAnsi="Times New Roman" w:cs="Times New Roman"/>
        </w:rPr>
      </w:pPr>
    </w:p>
    <w:p w14:paraId="6D66A563" w14:textId="18AECB0B" w:rsidR="00C9558E"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lastRenderedPageBreak/>
        <w:t xml:space="preserve">   </w:t>
      </w:r>
      <w:r w:rsidR="00C9558E" w:rsidRPr="00583848">
        <w:rPr>
          <w:rFonts w:ascii="Times New Roman" w:hAnsi="Times New Roman" w:cs="Times New Roman"/>
        </w:rPr>
        <w:t>Moreover, technology facilitates continuous skill enhancement and training for individuals working remotely. Online learning platforms and digital courses are easily available, enabling employees to enhance their skills and remain informed about current business trends. Organisations may monitor the advancement of employees' learning journeys using learning management systems, guaranteeing that they possess the essential abilities to succeed in their positions.</w:t>
      </w:r>
    </w:p>
    <w:p w14:paraId="46B4ECAC" w14:textId="536E403D" w:rsidR="00ED2714"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C9558E" w:rsidRPr="00583848">
        <w:rPr>
          <w:rFonts w:ascii="Times New Roman" w:hAnsi="Times New Roman" w:cs="Times New Roman"/>
        </w:rPr>
        <w:t>Ultimately, technology is crucial in evaluating the effectiveness of employees who work remotely. It allows organisations to establish explicit goals, acquire and evaluate performance data, enhance communication, and efficiently obtain feedback. The CIPD handbook "Technology Use in Employee Performance Management" emphasises the significance of using technology-based solutions to address the distinct difficulties of managing performance of employees who work remotely. In the current workplace, where remote work is becoming common, organisations that effectively use technology for performance review can succeed in this changing environment.</w:t>
      </w:r>
    </w:p>
    <w:p w14:paraId="38F3AA1B" w14:textId="77777777" w:rsidR="00ED2714" w:rsidRPr="00ED2714" w:rsidRDefault="00ED2714" w:rsidP="00583848">
      <w:pPr>
        <w:autoSpaceDE w:val="0"/>
        <w:autoSpaceDN w:val="0"/>
        <w:adjustRightInd w:val="0"/>
        <w:spacing w:after="0" w:line="360" w:lineRule="auto"/>
        <w:rPr>
          <w:rFonts w:ascii="Times New Roman" w:hAnsi="Times New Roman" w:cs="Times New Roman"/>
          <w:color w:val="000000"/>
        </w:rPr>
      </w:pPr>
    </w:p>
    <w:p w14:paraId="2C404C29" w14:textId="1BD92A93" w:rsidR="00ED2714" w:rsidRPr="00246817" w:rsidRDefault="00ED2714" w:rsidP="00246817">
      <w:pPr>
        <w:pStyle w:val="Heading1"/>
        <w:spacing w:line="360" w:lineRule="auto"/>
        <w:rPr>
          <w:rFonts w:ascii="Times New Roman" w:hAnsi="Times New Roman" w:cs="Times New Roman"/>
        </w:rPr>
      </w:pPr>
      <w:bookmarkStart w:id="2" w:name="_Toc154222623"/>
      <w:r w:rsidRPr="00246817">
        <w:rPr>
          <w:rFonts w:ascii="Times New Roman" w:hAnsi="Times New Roman" w:cs="Times New Roman"/>
        </w:rPr>
        <w:t>D</w:t>
      </w:r>
      <w:r w:rsidRPr="00246817">
        <w:rPr>
          <w:rFonts w:ascii="Times New Roman" w:hAnsi="Times New Roman" w:cs="Times New Roman"/>
        </w:rPr>
        <w:t>ifferent performance measurement techniques for remote workers</w:t>
      </w:r>
      <w:bookmarkEnd w:id="2"/>
      <w:r w:rsidRPr="00246817">
        <w:rPr>
          <w:rFonts w:ascii="Times New Roman" w:hAnsi="Times New Roman" w:cs="Times New Roman"/>
        </w:rPr>
        <w:t xml:space="preserve"> </w:t>
      </w:r>
    </w:p>
    <w:p w14:paraId="2B3478BC" w14:textId="3348FD83" w:rsidR="00ED2714" w:rsidRPr="00583848" w:rsidRDefault="00246817" w:rsidP="00583848">
      <w:pPr>
        <w:spacing w:line="360" w:lineRule="auto"/>
        <w:rPr>
          <w:rFonts w:ascii="Times New Roman" w:hAnsi="Times New Roman" w:cs="Times New Roman"/>
        </w:rPr>
      </w:pPr>
      <w:r>
        <w:rPr>
          <w:rFonts w:ascii="Times New Roman" w:hAnsi="Times New Roman" w:cs="Times New Roman"/>
        </w:rPr>
        <w:t xml:space="preserve">   </w:t>
      </w:r>
      <w:r w:rsidR="00ED2714" w:rsidRPr="00583848">
        <w:rPr>
          <w:rFonts w:ascii="Times New Roman" w:hAnsi="Times New Roman" w:cs="Times New Roman"/>
        </w:rPr>
        <w:t>Monitoring working from home is not the primary objective, but it is crucial to assess production in order to guarantee that the remote staff remains motivated and engaged. Indeed, diminished efficiency while remote work can occur due to several factors. Assessing the performance of remote teams allows the leader, to investigate the reasons behind their success or failure and provide them with the necessary assistance.</w:t>
      </w:r>
      <w:r w:rsidR="00ED2714" w:rsidRPr="00583848">
        <w:rPr>
          <w:rFonts w:ascii="Times New Roman" w:hAnsi="Times New Roman" w:cs="Times New Roman"/>
        </w:rPr>
        <w:t>(The Team- Employment Hero,2022)</w:t>
      </w:r>
    </w:p>
    <w:p w14:paraId="5E728A97" w14:textId="77777777" w:rsidR="00ED2714" w:rsidRPr="00583848" w:rsidRDefault="00ED2714" w:rsidP="00583848">
      <w:pPr>
        <w:tabs>
          <w:tab w:val="left" w:pos="6540"/>
        </w:tabs>
        <w:spacing w:after="0" w:line="360" w:lineRule="auto"/>
        <w:rPr>
          <w:rFonts w:ascii="Times New Roman" w:hAnsi="Times New Roman" w:cs="Times New Roman"/>
        </w:rPr>
      </w:pPr>
    </w:p>
    <w:p w14:paraId="3063CBBA" w14:textId="123264F5" w:rsidR="00ED2714" w:rsidRPr="00583848" w:rsidRDefault="00ED2714" w:rsidP="00246817">
      <w:pPr>
        <w:pStyle w:val="Heading2"/>
        <w:spacing w:line="360" w:lineRule="auto"/>
        <w:ind w:firstLine="720"/>
        <w:rPr>
          <w:rFonts w:ascii="Times New Roman" w:hAnsi="Times New Roman" w:cs="Times New Roman"/>
          <w:sz w:val="22"/>
          <w:szCs w:val="22"/>
        </w:rPr>
      </w:pPr>
      <w:bookmarkStart w:id="3" w:name="_Toc154222624"/>
      <w:r w:rsidRPr="00583848">
        <w:rPr>
          <w:rFonts w:ascii="Times New Roman" w:hAnsi="Times New Roman" w:cs="Times New Roman"/>
          <w:sz w:val="22"/>
          <w:szCs w:val="22"/>
        </w:rPr>
        <w:t>KPIs and OKRs defined</w:t>
      </w:r>
      <w:bookmarkEnd w:id="3"/>
      <w:r w:rsidRPr="00583848">
        <w:rPr>
          <w:rFonts w:ascii="Times New Roman" w:hAnsi="Times New Roman" w:cs="Times New Roman"/>
          <w:sz w:val="22"/>
          <w:szCs w:val="22"/>
        </w:rPr>
        <w:t xml:space="preserve"> </w:t>
      </w:r>
    </w:p>
    <w:p w14:paraId="796F1526" w14:textId="77777777" w:rsidR="00246817" w:rsidRDefault="00246817" w:rsidP="00583848">
      <w:pPr>
        <w:spacing w:line="360" w:lineRule="auto"/>
        <w:rPr>
          <w:rFonts w:ascii="Times New Roman" w:hAnsi="Times New Roman" w:cs="Times New Roman"/>
        </w:rPr>
      </w:pPr>
      <w:r>
        <w:rPr>
          <w:rFonts w:ascii="Times New Roman" w:hAnsi="Times New Roman" w:cs="Times New Roman"/>
        </w:rPr>
        <w:t xml:space="preserve">   </w:t>
      </w:r>
      <w:r w:rsidR="00ED2714" w:rsidRPr="00583848">
        <w:rPr>
          <w:rFonts w:ascii="Times New Roman" w:hAnsi="Times New Roman" w:cs="Times New Roman"/>
        </w:rPr>
        <w:t>Key performance indicators (KPIs) and goals &amp; key results (OKRs) are both methodologies used to gauge productivity and guarantee the team is achieving remarkable advancements.</w:t>
      </w:r>
    </w:p>
    <w:p w14:paraId="39A24916" w14:textId="358B4765" w:rsidR="00ED2714" w:rsidRPr="00583848" w:rsidRDefault="00246817" w:rsidP="00583848">
      <w:pPr>
        <w:spacing w:line="360" w:lineRule="auto"/>
        <w:rPr>
          <w:rFonts w:ascii="Times New Roman" w:hAnsi="Times New Roman" w:cs="Times New Roman"/>
        </w:rPr>
      </w:pPr>
      <w:r>
        <w:rPr>
          <w:rFonts w:ascii="Times New Roman" w:hAnsi="Times New Roman" w:cs="Times New Roman"/>
        </w:rPr>
        <w:t xml:space="preserve">   </w:t>
      </w:r>
      <w:r w:rsidR="00ED2714" w:rsidRPr="00583848">
        <w:rPr>
          <w:rFonts w:ascii="Times New Roman" w:hAnsi="Times New Roman" w:cs="Times New Roman"/>
        </w:rPr>
        <w:t>Key performance indicators (KPIs) are a widely used approach to quantitatively evaluate individual performance, and these indicators might differ from person to person. In essence, these indicators pertain to a certain position and effectively demonstrate your performance. If you were employed at a contact centre, providing assistance to consumers by telephone, your key performance indicators (KPIs) may include the number of individuals you assisted in a day, as well as the receipt of good feedback thereafter. They are compact units of information that provide regular updates on performance progress.</w:t>
      </w:r>
    </w:p>
    <w:p w14:paraId="20CA37B2" w14:textId="77777777" w:rsidR="00246817" w:rsidRDefault="00246817" w:rsidP="00583848">
      <w:pPr>
        <w:spacing w:line="360" w:lineRule="auto"/>
        <w:rPr>
          <w:rFonts w:ascii="Times New Roman" w:hAnsi="Times New Roman" w:cs="Times New Roman"/>
        </w:rPr>
      </w:pPr>
      <w:r>
        <w:rPr>
          <w:rFonts w:ascii="Times New Roman" w:hAnsi="Times New Roman" w:cs="Times New Roman"/>
        </w:rPr>
        <w:t xml:space="preserve">   </w:t>
      </w:r>
      <w:r w:rsidR="00ED2714" w:rsidRPr="00583848">
        <w:rPr>
          <w:rFonts w:ascii="Times New Roman" w:hAnsi="Times New Roman" w:cs="Times New Roman"/>
        </w:rPr>
        <w:t xml:space="preserve">OKRs and KPIs operate in conjunction, although serve distinct objectives. The process begins by establishing ambitious objectives for the firm, which are subsequently deconstructed into specific targets for teams and people. Subsequently, these objectives are matched with the essential outcomes required to accomplish them. The use of this structure has been validated as an effective approach for </w:t>
      </w:r>
      <w:r w:rsidR="00ED2714" w:rsidRPr="00583848">
        <w:rPr>
          <w:rFonts w:ascii="Times New Roman" w:hAnsi="Times New Roman" w:cs="Times New Roman"/>
        </w:rPr>
        <w:lastRenderedPageBreak/>
        <w:t>significant and ambitious objectives, which is why prominent corporations such as Google, Microsoft, and Amazon have adopted it.</w:t>
      </w:r>
    </w:p>
    <w:p w14:paraId="2221A224" w14:textId="08C118DD" w:rsidR="00ED2714" w:rsidRPr="00583848" w:rsidRDefault="00246817" w:rsidP="00583848">
      <w:pPr>
        <w:spacing w:line="360" w:lineRule="auto"/>
        <w:rPr>
          <w:rFonts w:ascii="Times New Roman" w:hAnsi="Times New Roman" w:cs="Times New Roman"/>
        </w:rPr>
      </w:pPr>
      <w:r>
        <w:rPr>
          <w:rFonts w:ascii="Times New Roman" w:hAnsi="Times New Roman" w:cs="Times New Roman"/>
        </w:rPr>
        <w:t xml:space="preserve">   </w:t>
      </w:r>
      <w:r w:rsidR="00ED2714" w:rsidRPr="00583848">
        <w:rPr>
          <w:rFonts w:ascii="Times New Roman" w:hAnsi="Times New Roman" w:cs="Times New Roman"/>
        </w:rPr>
        <w:t>By monitoring OKRs (Objectives and Key Results) and KPIs (Key Performance Indicators), you may assess the performance of remote workers in relation to their various goals, whether they are significant or little. There is no requirement to observe the employee's desk to track their progress against these criteria. This may be effortlessly accomplished by the employee using a cloud-based HRIS programme such as Employment Hero, which allows the employer to view the progress.</w:t>
      </w:r>
    </w:p>
    <w:p w14:paraId="36AB68C1" w14:textId="77777777" w:rsidR="003D7091" w:rsidRPr="00583848" w:rsidRDefault="003D7091" w:rsidP="00583848">
      <w:pPr>
        <w:spacing w:line="360" w:lineRule="auto"/>
        <w:rPr>
          <w:rFonts w:ascii="Times New Roman" w:hAnsi="Times New Roman" w:cs="Times New Roman"/>
        </w:rPr>
      </w:pPr>
    </w:p>
    <w:p w14:paraId="7904657B" w14:textId="72E38962" w:rsidR="003D7091" w:rsidRPr="00583848" w:rsidRDefault="003D7091" w:rsidP="00246817">
      <w:pPr>
        <w:pStyle w:val="Heading2"/>
        <w:spacing w:line="360" w:lineRule="auto"/>
        <w:ind w:firstLine="720"/>
        <w:rPr>
          <w:rFonts w:ascii="Times New Roman" w:hAnsi="Times New Roman" w:cs="Times New Roman"/>
          <w:sz w:val="22"/>
          <w:szCs w:val="22"/>
        </w:rPr>
      </w:pPr>
      <w:bookmarkStart w:id="4" w:name="_Toc154222625"/>
      <w:r w:rsidRPr="00583848">
        <w:rPr>
          <w:rFonts w:ascii="Times New Roman" w:hAnsi="Times New Roman" w:cs="Times New Roman"/>
          <w:sz w:val="22"/>
          <w:szCs w:val="22"/>
        </w:rPr>
        <w:t>Encourage the use of mini milestones for tasks</w:t>
      </w:r>
      <w:bookmarkEnd w:id="4"/>
    </w:p>
    <w:p w14:paraId="60A7CD96" w14:textId="6CF8630B" w:rsidR="003D7091" w:rsidRPr="00583848" w:rsidRDefault="00246817" w:rsidP="00583848">
      <w:pPr>
        <w:spacing w:line="360" w:lineRule="auto"/>
        <w:rPr>
          <w:rFonts w:ascii="Times New Roman" w:hAnsi="Times New Roman" w:cs="Times New Roman"/>
        </w:rPr>
      </w:pPr>
      <w:r>
        <w:rPr>
          <w:rFonts w:ascii="Times New Roman" w:hAnsi="Times New Roman" w:cs="Times New Roman"/>
        </w:rPr>
        <w:t xml:space="preserve">   </w:t>
      </w:r>
      <w:r w:rsidR="003D7091" w:rsidRPr="00583848">
        <w:rPr>
          <w:rFonts w:ascii="Times New Roman" w:hAnsi="Times New Roman" w:cs="Times New Roman"/>
        </w:rPr>
        <w:t>Dividing large tasks into smaller milestones may be a powerful motivation for individuals who derive joy from completing tasks. Additionally, it enables enhanced visibility of job progress, enabling supervisors to ascertain the proximity of completion.</w:t>
      </w:r>
    </w:p>
    <w:p w14:paraId="2086EADB" w14:textId="5E047B3B" w:rsidR="003D7091" w:rsidRPr="00583848" w:rsidRDefault="00246817" w:rsidP="00583848">
      <w:pPr>
        <w:spacing w:line="360" w:lineRule="auto"/>
        <w:rPr>
          <w:rFonts w:ascii="Times New Roman" w:hAnsi="Times New Roman" w:cs="Times New Roman"/>
        </w:rPr>
      </w:pPr>
      <w:r>
        <w:rPr>
          <w:rFonts w:ascii="Times New Roman" w:hAnsi="Times New Roman" w:cs="Times New Roman"/>
        </w:rPr>
        <w:t xml:space="preserve">   </w:t>
      </w:r>
      <w:r w:rsidR="003D7091" w:rsidRPr="00583848">
        <w:rPr>
          <w:rFonts w:ascii="Times New Roman" w:hAnsi="Times New Roman" w:cs="Times New Roman"/>
        </w:rPr>
        <w:t>To achieve consistency, one may also establish a uniform approach by creating a template consisting of small, predefined milestones for a certain task that can be replicated for each iteration. This is especially advantageous for facilitating the integration of new staff into the workflow.</w:t>
      </w:r>
    </w:p>
    <w:p w14:paraId="72EC9498" w14:textId="77777777" w:rsidR="003D7091" w:rsidRPr="00583848" w:rsidRDefault="003D7091" w:rsidP="00583848">
      <w:pPr>
        <w:spacing w:line="360" w:lineRule="auto"/>
        <w:rPr>
          <w:rFonts w:ascii="Times New Roman" w:hAnsi="Times New Roman" w:cs="Times New Roman"/>
        </w:rPr>
      </w:pPr>
    </w:p>
    <w:p w14:paraId="790D7E88" w14:textId="7A52571E" w:rsidR="003D7091" w:rsidRDefault="00246817" w:rsidP="00583848">
      <w:pPr>
        <w:spacing w:line="360" w:lineRule="auto"/>
        <w:rPr>
          <w:rFonts w:ascii="Times New Roman" w:hAnsi="Times New Roman" w:cs="Times New Roman"/>
        </w:rPr>
      </w:pPr>
      <w:r>
        <w:rPr>
          <w:rFonts w:ascii="Times New Roman" w:hAnsi="Times New Roman" w:cs="Times New Roman"/>
        </w:rPr>
        <w:t xml:space="preserve">   </w:t>
      </w:r>
      <w:r w:rsidR="003D7091" w:rsidRPr="00583848">
        <w:rPr>
          <w:rFonts w:ascii="Times New Roman" w:hAnsi="Times New Roman" w:cs="Times New Roman"/>
        </w:rPr>
        <w:t>It is important to acknowledge that this particular technique may not be effective for everyone, particularly individuals who may be deterred by the extensive degree of information. When implementing a remote workforce, it may be necessary to introduce this strategy gradually. It is advisable to allow employees to independently manage their progress towards goals, in order to avoid making them feel excessively supervised.</w:t>
      </w:r>
    </w:p>
    <w:p w14:paraId="55A8798D" w14:textId="77777777" w:rsidR="00246817" w:rsidRPr="00583848" w:rsidRDefault="00246817" w:rsidP="00583848">
      <w:pPr>
        <w:spacing w:line="360" w:lineRule="auto"/>
        <w:rPr>
          <w:rFonts w:ascii="Times New Roman" w:hAnsi="Times New Roman" w:cs="Times New Roman"/>
        </w:rPr>
      </w:pPr>
    </w:p>
    <w:p w14:paraId="0A899515" w14:textId="3B4BEC2B" w:rsidR="00F01A4B" w:rsidRPr="00583848" w:rsidRDefault="00F01A4B" w:rsidP="009B4EF9">
      <w:pPr>
        <w:pStyle w:val="Heading2"/>
        <w:spacing w:line="360" w:lineRule="auto"/>
        <w:ind w:firstLine="720"/>
        <w:rPr>
          <w:rFonts w:ascii="Times New Roman" w:hAnsi="Times New Roman" w:cs="Times New Roman"/>
          <w:sz w:val="22"/>
          <w:szCs w:val="22"/>
        </w:rPr>
      </w:pPr>
      <w:bookmarkStart w:id="5" w:name="_Toc154222626"/>
      <w:r w:rsidRPr="00583848">
        <w:rPr>
          <w:rFonts w:ascii="Times New Roman" w:hAnsi="Times New Roman" w:cs="Times New Roman"/>
          <w:sz w:val="22"/>
          <w:szCs w:val="22"/>
        </w:rPr>
        <w:t>Set baseline completion times</w:t>
      </w:r>
      <w:bookmarkEnd w:id="5"/>
    </w:p>
    <w:p w14:paraId="4CC23E7B" w14:textId="0D0F5CB0" w:rsidR="00F01A4B" w:rsidRPr="00583848" w:rsidRDefault="00246817" w:rsidP="00246817">
      <w:pPr>
        <w:spacing w:line="360" w:lineRule="auto"/>
        <w:rPr>
          <w:rFonts w:ascii="Times New Roman" w:hAnsi="Times New Roman" w:cs="Times New Roman"/>
        </w:rPr>
      </w:pPr>
      <w:r>
        <w:rPr>
          <w:rFonts w:ascii="Times New Roman" w:hAnsi="Times New Roman" w:cs="Times New Roman"/>
        </w:rPr>
        <w:t xml:space="preserve">   </w:t>
      </w:r>
      <w:r w:rsidR="00F01A4B" w:rsidRPr="00583848">
        <w:rPr>
          <w:rFonts w:ascii="Times New Roman" w:hAnsi="Times New Roman" w:cs="Times New Roman"/>
        </w:rPr>
        <w:t>It is important to mention that by providing specific completion periods and expected deadlines, you may assist your staff in effectively prioritising their tasks. Additionally, it enables leadership to identify areas where they may require additional resources within a team, when the overall time required to complete tasks significantly exceeds the available work time of their personnel.</w:t>
      </w:r>
    </w:p>
    <w:p w14:paraId="0CA952F8" w14:textId="77777777" w:rsidR="00F01A4B" w:rsidRPr="00583848" w:rsidRDefault="00F01A4B" w:rsidP="00583848">
      <w:pPr>
        <w:spacing w:line="360" w:lineRule="auto"/>
        <w:rPr>
          <w:rFonts w:ascii="Times New Roman" w:hAnsi="Times New Roman" w:cs="Times New Roman"/>
        </w:rPr>
      </w:pPr>
    </w:p>
    <w:p w14:paraId="0421B6DC" w14:textId="216371C7" w:rsidR="00F01A4B" w:rsidRPr="00583848" w:rsidRDefault="00F01A4B" w:rsidP="009B4EF9">
      <w:pPr>
        <w:pStyle w:val="Heading2"/>
        <w:spacing w:line="360" w:lineRule="auto"/>
        <w:ind w:firstLine="720"/>
        <w:rPr>
          <w:rFonts w:ascii="Times New Roman" w:hAnsi="Times New Roman" w:cs="Times New Roman"/>
          <w:sz w:val="22"/>
          <w:szCs w:val="22"/>
        </w:rPr>
      </w:pPr>
      <w:bookmarkStart w:id="6" w:name="_Toc154222627"/>
      <w:r w:rsidRPr="00583848">
        <w:rPr>
          <w:rFonts w:ascii="Times New Roman" w:hAnsi="Times New Roman" w:cs="Times New Roman"/>
          <w:sz w:val="22"/>
          <w:szCs w:val="22"/>
        </w:rPr>
        <w:t>Communicate</w:t>
      </w:r>
      <w:bookmarkEnd w:id="6"/>
    </w:p>
    <w:p w14:paraId="72AE4DB0" w14:textId="77777777" w:rsidR="00246817" w:rsidRDefault="00246817" w:rsidP="00583848">
      <w:pPr>
        <w:spacing w:line="360" w:lineRule="auto"/>
        <w:rPr>
          <w:rFonts w:ascii="Times New Roman" w:hAnsi="Times New Roman" w:cs="Times New Roman"/>
        </w:rPr>
      </w:pPr>
      <w:r>
        <w:rPr>
          <w:rFonts w:ascii="Times New Roman" w:hAnsi="Times New Roman" w:cs="Times New Roman"/>
        </w:rPr>
        <w:t xml:space="preserve">   </w:t>
      </w:r>
      <w:r w:rsidR="00F01A4B" w:rsidRPr="00583848">
        <w:rPr>
          <w:rFonts w:ascii="Times New Roman" w:hAnsi="Times New Roman" w:cs="Times New Roman"/>
        </w:rPr>
        <w:t>Trust is a crucial component of the remote work environment, and effective communication plays a significant role in fostering this trust. A reliable method to assess the productivity of a remote worker is to directly inquire about their progress and well-being.</w:t>
      </w:r>
    </w:p>
    <w:p w14:paraId="3A75ADD3" w14:textId="2F3CBCEF" w:rsidR="00F01A4B" w:rsidRPr="00583848" w:rsidRDefault="00246817" w:rsidP="00583848">
      <w:pPr>
        <w:spacing w:line="360" w:lineRule="auto"/>
        <w:rPr>
          <w:rFonts w:ascii="Times New Roman" w:hAnsi="Times New Roman" w:cs="Times New Roman"/>
        </w:rPr>
      </w:pPr>
      <w:r>
        <w:rPr>
          <w:rFonts w:ascii="Times New Roman" w:hAnsi="Times New Roman" w:cs="Times New Roman"/>
        </w:rPr>
        <w:lastRenderedPageBreak/>
        <w:t xml:space="preserve">   </w:t>
      </w:r>
      <w:r w:rsidR="00F01A4B" w:rsidRPr="00583848">
        <w:rPr>
          <w:rFonts w:ascii="Times New Roman" w:hAnsi="Times New Roman" w:cs="Times New Roman"/>
        </w:rPr>
        <w:t>Participation in group chats, team-wide updates, and morning check-ins fosters a culture of collaboration and support. Expressing appreciation to an employee at completion of a significant project is an excellent method of acknowledging their achievements and inspiring them for future endeavours. Having a readily accessible means for employees to seek help facilitates the removal of obstacles that may impede growth.</w:t>
      </w:r>
    </w:p>
    <w:p w14:paraId="53A942D8" w14:textId="77777777" w:rsidR="00F01A4B" w:rsidRPr="00583848" w:rsidRDefault="00F01A4B" w:rsidP="00583848">
      <w:pPr>
        <w:pStyle w:val="Default"/>
        <w:spacing w:line="360" w:lineRule="auto"/>
        <w:rPr>
          <w:sz w:val="22"/>
          <w:szCs w:val="22"/>
        </w:rPr>
      </w:pPr>
    </w:p>
    <w:p w14:paraId="387D1312" w14:textId="2CF68FA1" w:rsidR="00F01A4B" w:rsidRPr="00246817" w:rsidRDefault="00F01A4B" w:rsidP="00246817">
      <w:pPr>
        <w:pStyle w:val="Heading1"/>
        <w:spacing w:line="360" w:lineRule="auto"/>
        <w:rPr>
          <w:rFonts w:ascii="Times New Roman" w:hAnsi="Times New Roman" w:cs="Times New Roman"/>
        </w:rPr>
      </w:pPr>
      <w:bookmarkStart w:id="7" w:name="_Toc154222628"/>
      <w:r w:rsidRPr="00246817">
        <w:rPr>
          <w:rFonts w:ascii="Times New Roman" w:hAnsi="Times New Roman" w:cs="Times New Roman"/>
        </w:rPr>
        <w:t>D</w:t>
      </w:r>
      <w:r w:rsidRPr="00246817">
        <w:rPr>
          <w:rFonts w:ascii="Times New Roman" w:hAnsi="Times New Roman" w:cs="Times New Roman"/>
        </w:rPr>
        <w:t>ifferent performance appraisal tools for remote workers</w:t>
      </w:r>
      <w:bookmarkEnd w:id="7"/>
      <w:r w:rsidRPr="00246817">
        <w:rPr>
          <w:rFonts w:ascii="Times New Roman" w:hAnsi="Times New Roman" w:cs="Times New Roman"/>
        </w:rPr>
        <w:t xml:space="preserve"> </w:t>
      </w:r>
    </w:p>
    <w:p w14:paraId="3AFBA76A" w14:textId="101766BE" w:rsidR="00F01A4B" w:rsidRPr="00583848" w:rsidRDefault="00246817" w:rsidP="00583848">
      <w:pPr>
        <w:spacing w:line="360" w:lineRule="auto"/>
        <w:rPr>
          <w:rFonts w:ascii="Times New Roman" w:hAnsi="Times New Roman" w:cs="Times New Roman"/>
        </w:rPr>
      </w:pPr>
      <w:r>
        <w:rPr>
          <w:rFonts w:ascii="Times New Roman" w:hAnsi="Times New Roman" w:cs="Times New Roman"/>
        </w:rPr>
        <w:t xml:space="preserve">   </w:t>
      </w:r>
      <w:r w:rsidR="00F01A4B" w:rsidRPr="00583848">
        <w:rPr>
          <w:rFonts w:ascii="Times New Roman" w:hAnsi="Times New Roman" w:cs="Times New Roman"/>
        </w:rPr>
        <w:t>Performance evaluation is an essential element of performance management, but it can present difficulties when carried out in a remote work setting.</w:t>
      </w:r>
    </w:p>
    <w:p w14:paraId="635268EB" w14:textId="028CB116" w:rsidR="00F01A4B" w:rsidRPr="00583848" w:rsidRDefault="00246817" w:rsidP="00583848">
      <w:pPr>
        <w:spacing w:line="360" w:lineRule="auto"/>
        <w:rPr>
          <w:rFonts w:ascii="Times New Roman" w:hAnsi="Times New Roman" w:cs="Times New Roman"/>
        </w:rPr>
      </w:pPr>
      <w:r>
        <w:rPr>
          <w:rFonts w:ascii="Times New Roman" w:hAnsi="Times New Roman" w:cs="Times New Roman"/>
        </w:rPr>
        <w:t xml:space="preserve">   </w:t>
      </w:r>
      <w:r w:rsidR="00F01A4B" w:rsidRPr="00583848">
        <w:rPr>
          <w:rFonts w:ascii="Times New Roman" w:hAnsi="Times New Roman" w:cs="Times New Roman"/>
        </w:rPr>
        <w:t>Various performance appraisal methods exist, including rating scales, 360-degree feedback, self-assessment, and objective-based methodologies. Every approach has its advantages and disadvantages.</w:t>
      </w:r>
    </w:p>
    <w:p w14:paraId="204AD0B2" w14:textId="78A6EE8C" w:rsidR="009D0739"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9D0739" w:rsidRPr="00583848">
        <w:rPr>
          <w:rFonts w:ascii="Times New Roman" w:hAnsi="Times New Roman" w:cs="Times New Roman"/>
        </w:rPr>
        <w:t>Some of these tools include :</w:t>
      </w:r>
    </w:p>
    <w:p w14:paraId="71350D22" w14:textId="56B51D5F" w:rsidR="009D0739" w:rsidRPr="00583848" w:rsidRDefault="009D0739" w:rsidP="00583848">
      <w:pPr>
        <w:pStyle w:val="Heading2"/>
        <w:spacing w:line="360" w:lineRule="auto"/>
        <w:rPr>
          <w:rFonts w:ascii="Times New Roman" w:hAnsi="Times New Roman" w:cs="Times New Roman"/>
          <w:sz w:val="22"/>
          <w:szCs w:val="22"/>
        </w:rPr>
      </w:pPr>
      <w:bookmarkStart w:id="8" w:name="_Toc154222629"/>
      <w:r w:rsidRPr="00583848">
        <w:rPr>
          <w:rFonts w:ascii="Times New Roman" w:hAnsi="Times New Roman" w:cs="Times New Roman"/>
          <w:sz w:val="22"/>
          <w:szCs w:val="22"/>
        </w:rPr>
        <w:t>15Five</w:t>
      </w:r>
      <w:bookmarkEnd w:id="8"/>
    </w:p>
    <w:p w14:paraId="1B45D4B4" w14:textId="77777777" w:rsidR="009D0739" w:rsidRPr="00583848" w:rsidRDefault="009D0739" w:rsidP="00583848">
      <w:pPr>
        <w:tabs>
          <w:tab w:val="left" w:pos="6540"/>
        </w:tabs>
        <w:spacing w:after="0" w:line="360" w:lineRule="auto"/>
        <w:rPr>
          <w:rFonts w:ascii="Times New Roman" w:hAnsi="Times New Roman" w:cs="Times New Roman"/>
        </w:rPr>
      </w:pPr>
    </w:p>
    <w:p w14:paraId="60FDC0E6" w14:textId="06616C85" w:rsidR="009D0739"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9D0739" w:rsidRPr="00583848">
        <w:rPr>
          <w:rFonts w:ascii="Times New Roman" w:hAnsi="Times New Roman" w:cs="Times New Roman"/>
        </w:rPr>
        <w:t>15Five is a complete platform for managing performance that is specifically built to make remote worker assessments easier. It enables managers and distant employees to establish and monitor objectives, offer ongoing feedback, and participate in effective one-on-one meetings. In addition, it facilitates 360-degree evaluations, enabling a comprehensive assessment of an employee's performance.</w:t>
      </w:r>
    </w:p>
    <w:p w14:paraId="01DE2AA6" w14:textId="59AC9AF4" w:rsidR="009D0739"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9D0739" w:rsidRPr="00583848">
        <w:rPr>
          <w:rFonts w:ascii="Times New Roman" w:hAnsi="Times New Roman" w:cs="Times New Roman"/>
        </w:rPr>
        <w:t>Notable characteristics:</w:t>
      </w:r>
    </w:p>
    <w:p w14:paraId="4316D5C8" w14:textId="77777777" w:rsidR="009D0739" w:rsidRPr="00246817" w:rsidRDefault="009D0739" w:rsidP="00246817">
      <w:pPr>
        <w:pStyle w:val="ListParagraph"/>
        <w:numPr>
          <w:ilvl w:val="0"/>
          <w:numId w:val="28"/>
        </w:numPr>
        <w:tabs>
          <w:tab w:val="left" w:pos="6540"/>
        </w:tabs>
        <w:spacing w:after="0" w:line="360" w:lineRule="auto"/>
        <w:rPr>
          <w:rFonts w:ascii="Times New Roman" w:hAnsi="Times New Roman" w:cs="Times New Roman"/>
        </w:rPr>
      </w:pPr>
      <w:r w:rsidRPr="00246817">
        <w:rPr>
          <w:rFonts w:ascii="Times New Roman" w:hAnsi="Times New Roman" w:cs="Times New Roman"/>
        </w:rPr>
        <w:t>Objective establishment and monitoring</w:t>
      </w:r>
    </w:p>
    <w:p w14:paraId="5E142B54" w14:textId="77777777" w:rsidR="009D0739" w:rsidRPr="00246817" w:rsidRDefault="009D0739" w:rsidP="00246817">
      <w:pPr>
        <w:pStyle w:val="ListParagraph"/>
        <w:numPr>
          <w:ilvl w:val="0"/>
          <w:numId w:val="28"/>
        </w:numPr>
        <w:tabs>
          <w:tab w:val="left" w:pos="6540"/>
        </w:tabs>
        <w:spacing w:after="0" w:line="360" w:lineRule="auto"/>
        <w:rPr>
          <w:rFonts w:ascii="Times New Roman" w:hAnsi="Times New Roman" w:cs="Times New Roman"/>
        </w:rPr>
      </w:pPr>
      <w:r w:rsidRPr="00246817">
        <w:rPr>
          <w:rFonts w:ascii="Times New Roman" w:hAnsi="Times New Roman" w:cs="Times New Roman"/>
        </w:rPr>
        <w:t>Ongoing feedback mechanisms</w:t>
      </w:r>
    </w:p>
    <w:p w14:paraId="46CF25E8" w14:textId="77777777" w:rsidR="009D0739" w:rsidRPr="00246817" w:rsidRDefault="009D0739" w:rsidP="00246817">
      <w:pPr>
        <w:pStyle w:val="ListParagraph"/>
        <w:numPr>
          <w:ilvl w:val="0"/>
          <w:numId w:val="28"/>
        </w:numPr>
        <w:tabs>
          <w:tab w:val="left" w:pos="6540"/>
        </w:tabs>
        <w:spacing w:after="0" w:line="360" w:lineRule="auto"/>
        <w:rPr>
          <w:rFonts w:ascii="Times New Roman" w:hAnsi="Times New Roman" w:cs="Times New Roman"/>
        </w:rPr>
      </w:pPr>
      <w:r w:rsidRPr="00246817">
        <w:rPr>
          <w:rFonts w:ascii="Times New Roman" w:hAnsi="Times New Roman" w:cs="Times New Roman"/>
        </w:rPr>
        <w:t>Capability to conduct comprehensive evaluations from all angles or perspectives.</w:t>
      </w:r>
    </w:p>
    <w:p w14:paraId="13EE20CE" w14:textId="77777777" w:rsidR="009D0739" w:rsidRPr="00246817" w:rsidRDefault="009D0739" w:rsidP="00246817">
      <w:pPr>
        <w:pStyle w:val="ListParagraph"/>
        <w:numPr>
          <w:ilvl w:val="0"/>
          <w:numId w:val="28"/>
        </w:numPr>
        <w:tabs>
          <w:tab w:val="left" w:pos="6540"/>
        </w:tabs>
        <w:spacing w:after="0" w:line="360" w:lineRule="auto"/>
        <w:rPr>
          <w:rFonts w:ascii="Times New Roman" w:hAnsi="Times New Roman" w:cs="Times New Roman"/>
        </w:rPr>
      </w:pPr>
      <w:r w:rsidRPr="00246817">
        <w:rPr>
          <w:rFonts w:ascii="Times New Roman" w:hAnsi="Times New Roman" w:cs="Times New Roman"/>
        </w:rPr>
        <w:t>Configurable performance indicators</w:t>
      </w:r>
    </w:p>
    <w:p w14:paraId="316D4B6A" w14:textId="77777777" w:rsidR="009D0739" w:rsidRPr="00246817" w:rsidRDefault="009D0739" w:rsidP="00246817">
      <w:pPr>
        <w:pStyle w:val="ListParagraph"/>
        <w:numPr>
          <w:ilvl w:val="0"/>
          <w:numId w:val="28"/>
        </w:numPr>
        <w:tabs>
          <w:tab w:val="left" w:pos="6540"/>
        </w:tabs>
        <w:spacing w:after="0" w:line="360" w:lineRule="auto"/>
        <w:rPr>
          <w:rFonts w:ascii="Times New Roman" w:hAnsi="Times New Roman" w:cs="Times New Roman"/>
        </w:rPr>
      </w:pPr>
      <w:r w:rsidRPr="00246817">
        <w:rPr>
          <w:rFonts w:ascii="Times New Roman" w:hAnsi="Times New Roman" w:cs="Times New Roman"/>
        </w:rPr>
        <w:t>Tools for acknowledging and involving employees</w:t>
      </w:r>
    </w:p>
    <w:p w14:paraId="17D0FE45" w14:textId="77777777" w:rsidR="009D0739" w:rsidRPr="00583848" w:rsidRDefault="009D0739" w:rsidP="00583848">
      <w:pPr>
        <w:tabs>
          <w:tab w:val="left" w:pos="6540"/>
        </w:tabs>
        <w:spacing w:after="0" w:line="360" w:lineRule="auto"/>
        <w:rPr>
          <w:rFonts w:ascii="Times New Roman" w:hAnsi="Times New Roman" w:cs="Times New Roman"/>
        </w:rPr>
      </w:pPr>
    </w:p>
    <w:p w14:paraId="2A8AAF0F" w14:textId="6730749C" w:rsidR="009D0739" w:rsidRPr="00583848" w:rsidRDefault="009D0739" w:rsidP="00583848">
      <w:pPr>
        <w:pStyle w:val="Heading2"/>
        <w:spacing w:line="360" w:lineRule="auto"/>
        <w:rPr>
          <w:rFonts w:ascii="Times New Roman" w:hAnsi="Times New Roman" w:cs="Times New Roman"/>
          <w:sz w:val="22"/>
          <w:szCs w:val="22"/>
        </w:rPr>
      </w:pPr>
      <w:bookmarkStart w:id="9" w:name="_Toc154222630"/>
      <w:r w:rsidRPr="00583848">
        <w:rPr>
          <w:rFonts w:ascii="Times New Roman" w:hAnsi="Times New Roman" w:cs="Times New Roman"/>
          <w:sz w:val="22"/>
          <w:szCs w:val="22"/>
        </w:rPr>
        <w:t>Lattice</w:t>
      </w:r>
      <w:bookmarkEnd w:id="9"/>
    </w:p>
    <w:p w14:paraId="256AAB17" w14:textId="77777777" w:rsidR="009D0739" w:rsidRPr="00583848" w:rsidRDefault="009D0739" w:rsidP="00583848">
      <w:pPr>
        <w:tabs>
          <w:tab w:val="left" w:pos="6540"/>
        </w:tabs>
        <w:spacing w:after="0" w:line="360" w:lineRule="auto"/>
        <w:rPr>
          <w:rFonts w:ascii="Times New Roman" w:hAnsi="Times New Roman" w:cs="Times New Roman"/>
        </w:rPr>
      </w:pPr>
    </w:p>
    <w:p w14:paraId="083266A1" w14:textId="341E4CC0" w:rsidR="009D0739"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9D0739" w:rsidRPr="00583848">
        <w:rPr>
          <w:rFonts w:ascii="Times New Roman" w:hAnsi="Times New Roman" w:cs="Times New Roman"/>
        </w:rPr>
        <w:t>Lattice is a user-friendly software designed for HR and performance management, specifically tailored for remote and distributed teams. The platform provides a comprehensive range of features, encompassing goal alignment, performance evaluations, feedback gathering, and employee acknowledgment. The straightforward interface of Lattice facilitates seamless connectivity and performance tracking for remote workers and management.</w:t>
      </w:r>
    </w:p>
    <w:p w14:paraId="1097D6BA" w14:textId="23E801B5" w:rsidR="009D0739"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lastRenderedPageBreak/>
        <w:t xml:space="preserve">   </w:t>
      </w:r>
      <w:r w:rsidR="009D0739" w:rsidRPr="00583848">
        <w:rPr>
          <w:rFonts w:ascii="Times New Roman" w:hAnsi="Times New Roman" w:cs="Times New Roman"/>
        </w:rPr>
        <w:t>Notable characteristics:</w:t>
      </w:r>
    </w:p>
    <w:p w14:paraId="2C1565CD" w14:textId="77777777" w:rsidR="009D0739" w:rsidRPr="00246817" w:rsidRDefault="009D0739" w:rsidP="00246817">
      <w:pPr>
        <w:pStyle w:val="ListParagraph"/>
        <w:numPr>
          <w:ilvl w:val="0"/>
          <w:numId w:val="29"/>
        </w:numPr>
        <w:tabs>
          <w:tab w:val="left" w:pos="6540"/>
        </w:tabs>
        <w:spacing w:after="0" w:line="360" w:lineRule="auto"/>
        <w:rPr>
          <w:rFonts w:ascii="Times New Roman" w:hAnsi="Times New Roman" w:cs="Times New Roman"/>
        </w:rPr>
      </w:pPr>
      <w:r w:rsidRPr="00246817">
        <w:rPr>
          <w:rFonts w:ascii="Times New Roman" w:hAnsi="Times New Roman" w:cs="Times New Roman"/>
        </w:rPr>
        <w:t>Establishing objectives and ensuring congruence</w:t>
      </w:r>
    </w:p>
    <w:p w14:paraId="4BEF4735" w14:textId="77777777" w:rsidR="009D0739" w:rsidRPr="00246817" w:rsidRDefault="009D0739" w:rsidP="00246817">
      <w:pPr>
        <w:pStyle w:val="ListParagraph"/>
        <w:numPr>
          <w:ilvl w:val="0"/>
          <w:numId w:val="29"/>
        </w:numPr>
        <w:tabs>
          <w:tab w:val="left" w:pos="6540"/>
        </w:tabs>
        <w:spacing w:after="0" w:line="360" w:lineRule="auto"/>
        <w:rPr>
          <w:rFonts w:ascii="Times New Roman" w:hAnsi="Times New Roman" w:cs="Times New Roman"/>
        </w:rPr>
      </w:pPr>
      <w:r w:rsidRPr="00246817">
        <w:rPr>
          <w:rFonts w:ascii="Times New Roman" w:hAnsi="Times New Roman" w:cs="Times New Roman"/>
        </w:rPr>
        <w:t>Appraisals and assessments of performance</w:t>
      </w:r>
    </w:p>
    <w:p w14:paraId="358B9F03" w14:textId="77777777" w:rsidR="009D0739" w:rsidRPr="00246817" w:rsidRDefault="009D0739" w:rsidP="00246817">
      <w:pPr>
        <w:pStyle w:val="ListParagraph"/>
        <w:numPr>
          <w:ilvl w:val="0"/>
          <w:numId w:val="29"/>
        </w:numPr>
        <w:tabs>
          <w:tab w:val="left" w:pos="6540"/>
        </w:tabs>
        <w:spacing w:after="0" w:line="360" w:lineRule="auto"/>
        <w:rPr>
          <w:rFonts w:ascii="Times New Roman" w:hAnsi="Times New Roman" w:cs="Times New Roman"/>
        </w:rPr>
      </w:pPr>
      <w:r w:rsidRPr="00246817">
        <w:rPr>
          <w:rFonts w:ascii="Times New Roman" w:hAnsi="Times New Roman" w:cs="Times New Roman"/>
        </w:rPr>
        <w:t>Collection and dissemination of feedback</w:t>
      </w:r>
    </w:p>
    <w:p w14:paraId="485FF900" w14:textId="77777777" w:rsidR="009D0739" w:rsidRPr="00246817" w:rsidRDefault="009D0739" w:rsidP="00246817">
      <w:pPr>
        <w:pStyle w:val="ListParagraph"/>
        <w:numPr>
          <w:ilvl w:val="0"/>
          <w:numId w:val="29"/>
        </w:numPr>
        <w:tabs>
          <w:tab w:val="left" w:pos="6540"/>
        </w:tabs>
        <w:spacing w:after="0" w:line="360" w:lineRule="auto"/>
        <w:rPr>
          <w:rFonts w:ascii="Times New Roman" w:hAnsi="Times New Roman" w:cs="Times New Roman"/>
        </w:rPr>
      </w:pPr>
      <w:r w:rsidRPr="00246817">
        <w:rPr>
          <w:rFonts w:ascii="Times New Roman" w:hAnsi="Times New Roman" w:cs="Times New Roman"/>
        </w:rPr>
        <w:t>Recognition and awards for employees</w:t>
      </w:r>
    </w:p>
    <w:p w14:paraId="24E056B5" w14:textId="77777777" w:rsidR="009D0739" w:rsidRPr="00246817" w:rsidRDefault="009D0739" w:rsidP="00246817">
      <w:pPr>
        <w:pStyle w:val="ListParagraph"/>
        <w:numPr>
          <w:ilvl w:val="0"/>
          <w:numId w:val="29"/>
        </w:numPr>
        <w:tabs>
          <w:tab w:val="left" w:pos="6540"/>
        </w:tabs>
        <w:spacing w:after="0" w:line="360" w:lineRule="auto"/>
        <w:rPr>
          <w:rFonts w:ascii="Times New Roman" w:hAnsi="Times New Roman" w:cs="Times New Roman"/>
        </w:rPr>
      </w:pPr>
      <w:r w:rsidRPr="00246817">
        <w:rPr>
          <w:rFonts w:ascii="Times New Roman" w:hAnsi="Times New Roman" w:cs="Times New Roman"/>
        </w:rPr>
        <w:t>Live monitoring of performance</w:t>
      </w:r>
    </w:p>
    <w:p w14:paraId="24719D34" w14:textId="33B7CE28" w:rsidR="009D0739" w:rsidRPr="00583848" w:rsidRDefault="009D0739" w:rsidP="00583848">
      <w:pPr>
        <w:pStyle w:val="Heading2"/>
        <w:spacing w:line="360" w:lineRule="auto"/>
        <w:rPr>
          <w:rFonts w:ascii="Times New Roman" w:hAnsi="Times New Roman" w:cs="Times New Roman"/>
          <w:sz w:val="22"/>
          <w:szCs w:val="22"/>
        </w:rPr>
      </w:pPr>
      <w:bookmarkStart w:id="10" w:name="_Toc154222631"/>
      <w:r w:rsidRPr="00583848">
        <w:rPr>
          <w:rFonts w:ascii="Times New Roman" w:hAnsi="Times New Roman" w:cs="Times New Roman"/>
          <w:sz w:val="22"/>
          <w:szCs w:val="22"/>
        </w:rPr>
        <w:t>Workday</w:t>
      </w:r>
      <w:bookmarkEnd w:id="10"/>
    </w:p>
    <w:p w14:paraId="35A8A317" w14:textId="77777777" w:rsidR="009D0739" w:rsidRPr="00583848" w:rsidRDefault="009D0739" w:rsidP="00583848">
      <w:pPr>
        <w:pStyle w:val="Heading2"/>
        <w:spacing w:line="360" w:lineRule="auto"/>
        <w:rPr>
          <w:rFonts w:ascii="Times New Roman" w:hAnsi="Times New Roman" w:cs="Times New Roman"/>
          <w:sz w:val="22"/>
          <w:szCs w:val="22"/>
        </w:rPr>
      </w:pPr>
    </w:p>
    <w:p w14:paraId="218582F9" w14:textId="3237BED7" w:rsidR="009D0739"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9D0739" w:rsidRPr="00583848">
        <w:rPr>
          <w:rFonts w:ascii="Times New Roman" w:hAnsi="Times New Roman" w:cs="Times New Roman"/>
        </w:rPr>
        <w:t xml:space="preserve"> Workday is a powerful HR and performance management software designed for large organisations. It can be customised to meet the requirements of employees who work remotely. The platform provides an extensive range of capabilities for managing objectives, providing ongoing feedback, and conducting performance assessments. Workday's capacity to scale and its range of customisation choices make it well-suited for organisations of all sizes and levels of complexity.</w:t>
      </w:r>
    </w:p>
    <w:p w14:paraId="19FE473A" w14:textId="754025B9" w:rsidR="009D0739"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9D0739" w:rsidRPr="00583848">
        <w:rPr>
          <w:rFonts w:ascii="Times New Roman" w:hAnsi="Times New Roman" w:cs="Times New Roman"/>
        </w:rPr>
        <w:t>Notable characteristics:</w:t>
      </w:r>
    </w:p>
    <w:p w14:paraId="4AFF3B76" w14:textId="77777777" w:rsidR="009D0739" w:rsidRPr="00246817" w:rsidRDefault="009D0739" w:rsidP="00246817">
      <w:pPr>
        <w:pStyle w:val="ListParagraph"/>
        <w:numPr>
          <w:ilvl w:val="0"/>
          <w:numId w:val="30"/>
        </w:numPr>
        <w:tabs>
          <w:tab w:val="left" w:pos="6540"/>
        </w:tabs>
        <w:spacing w:after="0" w:line="360" w:lineRule="auto"/>
        <w:rPr>
          <w:rFonts w:ascii="Times New Roman" w:hAnsi="Times New Roman" w:cs="Times New Roman"/>
        </w:rPr>
      </w:pPr>
      <w:r w:rsidRPr="00246817">
        <w:rPr>
          <w:rFonts w:ascii="Times New Roman" w:hAnsi="Times New Roman" w:cs="Times New Roman"/>
        </w:rPr>
        <w:t>Objective establishment and monitoring</w:t>
      </w:r>
    </w:p>
    <w:p w14:paraId="3C98EAF8" w14:textId="77777777" w:rsidR="009D0739" w:rsidRPr="00246817" w:rsidRDefault="009D0739" w:rsidP="00246817">
      <w:pPr>
        <w:pStyle w:val="ListParagraph"/>
        <w:numPr>
          <w:ilvl w:val="0"/>
          <w:numId w:val="30"/>
        </w:numPr>
        <w:tabs>
          <w:tab w:val="left" w:pos="6540"/>
        </w:tabs>
        <w:spacing w:after="0" w:line="360" w:lineRule="auto"/>
        <w:rPr>
          <w:rFonts w:ascii="Times New Roman" w:hAnsi="Times New Roman" w:cs="Times New Roman"/>
        </w:rPr>
      </w:pPr>
      <w:r w:rsidRPr="00246817">
        <w:rPr>
          <w:rFonts w:ascii="Times New Roman" w:hAnsi="Times New Roman" w:cs="Times New Roman"/>
        </w:rPr>
        <w:t>Ongoing evaluation of job performance</w:t>
      </w:r>
    </w:p>
    <w:p w14:paraId="517B0269" w14:textId="77777777" w:rsidR="009D0739" w:rsidRPr="00246817" w:rsidRDefault="009D0739" w:rsidP="00246817">
      <w:pPr>
        <w:pStyle w:val="ListParagraph"/>
        <w:numPr>
          <w:ilvl w:val="0"/>
          <w:numId w:val="30"/>
        </w:numPr>
        <w:tabs>
          <w:tab w:val="left" w:pos="6540"/>
        </w:tabs>
        <w:spacing w:after="0" w:line="360" w:lineRule="auto"/>
        <w:rPr>
          <w:rFonts w:ascii="Times New Roman" w:hAnsi="Times New Roman" w:cs="Times New Roman"/>
        </w:rPr>
      </w:pPr>
      <w:r w:rsidRPr="00246817">
        <w:rPr>
          <w:rFonts w:ascii="Times New Roman" w:hAnsi="Times New Roman" w:cs="Times New Roman"/>
        </w:rPr>
        <w:t>Appraisals and appraisals of performance</w:t>
      </w:r>
    </w:p>
    <w:p w14:paraId="77185992" w14:textId="77777777" w:rsidR="009D0739" w:rsidRPr="00246817" w:rsidRDefault="009D0739" w:rsidP="00246817">
      <w:pPr>
        <w:pStyle w:val="ListParagraph"/>
        <w:numPr>
          <w:ilvl w:val="0"/>
          <w:numId w:val="30"/>
        </w:numPr>
        <w:tabs>
          <w:tab w:val="left" w:pos="6540"/>
        </w:tabs>
        <w:spacing w:after="0" w:line="360" w:lineRule="auto"/>
        <w:rPr>
          <w:rFonts w:ascii="Times New Roman" w:hAnsi="Times New Roman" w:cs="Times New Roman"/>
        </w:rPr>
      </w:pPr>
      <w:r w:rsidRPr="00246817">
        <w:rPr>
          <w:rFonts w:ascii="Times New Roman" w:hAnsi="Times New Roman" w:cs="Times New Roman"/>
        </w:rPr>
        <w:t>Configurable performance dashboards</w:t>
      </w:r>
    </w:p>
    <w:p w14:paraId="073157E4" w14:textId="14D8F04E" w:rsidR="009D0739" w:rsidRPr="008F3EC1" w:rsidRDefault="009D0739" w:rsidP="008F3EC1">
      <w:pPr>
        <w:pStyle w:val="ListParagraph"/>
        <w:numPr>
          <w:ilvl w:val="0"/>
          <w:numId w:val="30"/>
        </w:numPr>
        <w:tabs>
          <w:tab w:val="left" w:pos="6540"/>
        </w:tabs>
        <w:spacing w:after="0" w:line="360" w:lineRule="auto"/>
        <w:rPr>
          <w:rFonts w:ascii="Times New Roman" w:hAnsi="Times New Roman" w:cs="Times New Roman"/>
        </w:rPr>
      </w:pPr>
      <w:r w:rsidRPr="00246817">
        <w:rPr>
          <w:rFonts w:ascii="Times New Roman" w:hAnsi="Times New Roman" w:cs="Times New Roman"/>
        </w:rPr>
        <w:t>Incorporation into HR procedures</w:t>
      </w:r>
    </w:p>
    <w:p w14:paraId="0B05854C" w14:textId="77777777" w:rsidR="009D0739" w:rsidRPr="00583848" w:rsidRDefault="009D0739" w:rsidP="00583848">
      <w:pPr>
        <w:tabs>
          <w:tab w:val="left" w:pos="6540"/>
        </w:tabs>
        <w:spacing w:after="0" w:line="360" w:lineRule="auto"/>
        <w:rPr>
          <w:rFonts w:ascii="Times New Roman" w:hAnsi="Times New Roman" w:cs="Times New Roman"/>
        </w:rPr>
      </w:pPr>
    </w:p>
    <w:p w14:paraId="6DD76250" w14:textId="77777777" w:rsidR="009D0739" w:rsidRPr="00583848" w:rsidRDefault="009D0739" w:rsidP="00583848">
      <w:pPr>
        <w:tabs>
          <w:tab w:val="left" w:pos="6540"/>
        </w:tabs>
        <w:spacing w:after="0" w:line="360" w:lineRule="auto"/>
        <w:rPr>
          <w:rFonts w:ascii="Times New Roman" w:hAnsi="Times New Roman" w:cs="Times New Roman"/>
        </w:rPr>
      </w:pPr>
    </w:p>
    <w:p w14:paraId="423D4BE3" w14:textId="0D23C35F" w:rsidR="009D0739" w:rsidRPr="00583848" w:rsidRDefault="009D0739" w:rsidP="00583848">
      <w:pPr>
        <w:pStyle w:val="Heading2"/>
        <w:spacing w:line="360" w:lineRule="auto"/>
        <w:rPr>
          <w:rFonts w:ascii="Times New Roman" w:hAnsi="Times New Roman" w:cs="Times New Roman"/>
          <w:sz w:val="22"/>
          <w:szCs w:val="22"/>
        </w:rPr>
      </w:pPr>
      <w:bookmarkStart w:id="11" w:name="_Toc154222632"/>
      <w:r w:rsidRPr="00583848">
        <w:rPr>
          <w:rFonts w:ascii="Times New Roman" w:hAnsi="Times New Roman" w:cs="Times New Roman"/>
          <w:sz w:val="22"/>
          <w:szCs w:val="22"/>
        </w:rPr>
        <w:t>BambooHR</w:t>
      </w:r>
      <w:bookmarkEnd w:id="11"/>
    </w:p>
    <w:p w14:paraId="27C008F1" w14:textId="77777777" w:rsidR="009D0739" w:rsidRPr="00583848" w:rsidRDefault="009D0739" w:rsidP="00583848">
      <w:pPr>
        <w:tabs>
          <w:tab w:val="left" w:pos="6540"/>
        </w:tabs>
        <w:spacing w:after="0" w:line="360" w:lineRule="auto"/>
        <w:rPr>
          <w:rFonts w:ascii="Times New Roman" w:hAnsi="Times New Roman" w:cs="Times New Roman"/>
        </w:rPr>
      </w:pPr>
    </w:p>
    <w:p w14:paraId="7AE38F9E" w14:textId="1597AF99" w:rsidR="009D0739"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9D0739" w:rsidRPr="00583848">
        <w:rPr>
          <w:rFonts w:ascii="Times New Roman" w:hAnsi="Times New Roman" w:cs="Times New Roman"/>
        </w:rPr>
        <w:t>BambooHR is an HR software system that incorporates performance management elements specifically designed for evaluating the performance of employees who work remotely. The system enables the monitoring of objectives, self-evaluations by staff, and input from managers, all through a user-friendly interface. BambooHR is ideal for small to medium-sized enterprises seeking to effectively handle remote worker assessments.</w:t>
      </w:r>
    </w:p>
    <w:p w14:paraId="0709AAA5" w14:textId="56379CC7" w:rsidR="009D0739" w:rsidRPr="00583848" w:rsidRDefault="00246817"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9D0739" w:rsidRPr="00583848">
        <w:rPr>
          <w:rFonts w:ascii="Times New Roman" w:hAnsi="Times New Roman" w:cs="Times New Roman"/>
        </w:rPr>
        <w:t>Notable characteristics:</w:t>
      </w:r>
    </w:p>
    <w:p w14:paraId="18E4345D" w14:textId="77777777" w:rsidR="009D0739" w:rsidRPr="00246817" w:rsidRDefault="009D0739" w:rsidP="00246817">
      <w:pPr>
        <w:pStyle w:val="ListParagraph"/>
        <w:numPr>
          <w:ilvl w:val="0"/>
          <w:numId w:val="31"/>
        </w:numPr>
        <w:tabs>
          <w:tab w:val="left" w:pos="6540"/>
        </w:tabs>
        <w:spacing w:after="0" w:line="360" w:lineRule="auto"/>
        <w:rPr>
          <w:rFonts w:ascii="Times New Roman" w:hAnsi="Times New Roman" w:cs="Times New Roman"/>
        </w:rPr>
      </w:pPr>
      <w:r w:rsidRPr="00246817">
        <w:rPr>
          <w:rFonts w:ascii="Times New Roman" w:hAnsi="Times New Roman" w:cs="Times New Roman"/>
        </w:rPr>
        <w:t>Establishing objectives and closely tracking progress</w:t>
      </w:r>
    </w:p>
    <w:p w14:paraId="05B9A503" w14:textId="77777777" w:rsidR="009D0739" w:rsidRPr="00246817" w:rsidRDefault="009D0739" w:rsidP="00246817">
      <w:pPr>
        <w:pStyle w:val="ListParagraph"/>
        <w:numPr>
          <w:ilvl w:val="0"/>
          <w:numId w:val="31"/>
        </w:numPr>
        <w:tabs>
          <w:tab w:val="left" w:pos="6540"/>
        </w:tabs>
        <w:spacing w:after="0" w:line="360" w:lineRule="auto"/>
        <w:rPr>
          <w:rFonts w:ascii="Times New Roman" w:hAnsi="Times New Roman" w:cs="Times New Roman"/>
        </w:rPr>
      </w:pPr>
      <w:r w:rsidRPr="00246817">
        <w:rPr>
          <w:rFonts w:ascii="Times New Roman" w:hAnsi="Times New Roman" w:cs="Times New Roman"/>
        </w:rPr>
        <w:t>Tools for employees to evaluate their own performance</w:t>
      </w:r>
    </w:p>
    <w:p w14:paraId="3DFC13AB" w14:textId="77777777" w:rsidR="009D0739" w:rsidRPr="00246817" w:rsidRDefault="009D0739" w:rsidP="00246817">
      <w:pPr>
        <w:pStyle w:val="ListParagraph"/>
        <w:numPr>
          <w:ilvl w:val="0"/>
          <w:numId w:val="31"/>
        </w:numPr>
        <w:tabs>
          <w:tab w:val="left" w:pos="6540"/>
        </w:tabs>
        <w:spacing w:after="0" w:line="360" w:lineRule="auto"/>
        <w:rPr>
          <w:rFonts w:ascii="Times New Roman" w:hAnsi="Times New Roman" w:cs="Times New Roman"/>
        </w:rPr>
      </w:pPr>
      <w:r w:rsidRPr="00246817">
        <w:rPr>
          <w:rFonts w:ascii="Times New Roman" w:hAnsi="Times New Roman" w:cs="Times New Roman"/>
        </w:rPr>
        <w:t>Supervisory evaluation and guidance</w:t>
      </w:r>
    </w:p>
    <w:p w14:paraId="0A8B6E13" w14:textId="77777777" w:rsidR="009D0739" w:rsidRPr="00246817" w:rsidRDefault="009D0739" w:rsidP="00246817">
      <w:pPr>
        <w:pStyle w:val="ListParagraph"/>
        <w:numPr>
          <w:ilvl w:val="0"/>
          <w:numId w:val="31"/>
        </w:numPr>
        <w:tabs>
          <w:tab w:val="left" w:pos="6540"/>
        </w:tabs>
        <w:spacing w:after="0" w:line="360" w:lineRule="auto"/>
        <w:rPr>
          <w:rFonts w:ascii="Times New Roman" w:hAnsi="Times New Roman" w:cs="Times New Roman"/>
        </w:rPr>
      </w:pPr>
      <w:r w:rsidRPr="00246817">
        <w:rPr>
          <w:rFonts w:ascii="Times New Roman" w:hAnsi="Times New Roman" w:cs="Times New Roman"/>
        </w:rPr>
        <w:t>Analysis and documentation of performance metrics</w:t>
      </w:r>
    </w:p>
    <w:p w14:paraId="322FEBF3" w14:textId="220A9869" w:rsidR="00C9558E" w:rsidRPr="00246817" w:rsidRDefault="009D0739" w:rsidP="00246817">
      <w:pPr>
        <w:pStyle w:val="ListParagraph"/>
        <w:numPr>
          <w:ilvl w:val="0"/>
          <w:numId w:val="31"/>
        </w:numPr>
        <w:tabs>
          <w:tab w:val="left" w:pos="6540"/>
        </w:tabs>
        <w:spacing w:after="0" w:line="360" w:lineRule="auto"/>
        <w:rPr>
          <w:rFonts w:ascii="Times New Roman" w:hAnsi="Times New Roman" w:cs="Times New Roman"/>
        </w:rPr>
      </w:pPr>
      <w:r w:rsidRPr="00246817">
        <w:rPr>
          <w:rFonts w:ascii="Times New Roman" w:hAnsi="Times New Roman" w:cs="Times New Roman"/>
        </w:rPr>
        <w:t>Integration of HR and payroll functions</w:t>
      </w:r>
    </w:p>
    <w:p w14:paraId="76474B8B" w14:textId="77777777" w:rsidR="00E71B8D" w:rsidRPr="00583848" w:rsidRDefault="00E71B8D" w:rsidP="00583848">
      <w:pPr>
        <w:tabs>
          <w:tab w:val="left" w:pos="6540"/>
        </w:tabs>
        <w:spacing w:after="0" w:line="360" w:lineRule="auto"/>
        <w:rPr>
          <w:rFonts w:ascii="Times New Roman" w:hAnsi="Times New Roman" w:cs="Times New Roman"/>
        </w:rPr>
      </w:pPr>
    </w:p>
    <w:p w14:paraId="38AD0812" w14:textId="1E5C59AC" w:rsidR="007A2CE0" w:rsidRPr="00246817" w:rsidRDefault="000F1BF5" w:rsidP="00246817">
      <w:pPr>
        <w:pStyle w:val="Heading1"/>
        <w:spacing w:line="360" w:lineRule="auto"/>
        <w:rPr>
          <w:rFonts w:ascii="Times New Roman" w:hAnsi="Times New Roman" w:cs="Times New Roman"/>
        </w:rPr>
      </w:pPr>
      <w:bookmarkStart w:id="12" w:name="_Toc154222633"/>
      <w:r w:rsidRPr="00246817">
        <w:rPr>
          <w:rFonts w:ascii="Times New Roman" w:hAnsi="Times New Roman" w:cs="Times New Roman"/>
        </w:rPr>
        <w:lastRenderedPageBreak/>
        <w:t>Conclusion</w:t>
      </w:r>
      <w:bookmarkEnd w:id="12"/>
    </w:p>
    <w:p w14:paraId="1075C163" w14:textId="77777777" w:rsidR="007A2CE0" w:rsidRPr="00583848" w:rsidRDefault="007A2CE0" w:rsidP="00583848">
      <w:pPr>
        <w:tabs>
          <w:tab w:val="left" w:pos="6540"/>
        </w:tabs>
        <w:spacing w:after="0" w:line="360" w:lineRule="auto"/>
        <w:rPr>
          <w:rFonts w:ascii="Times New Roman" w:hAnsi="Times New Roman" w:cs="Times New Roman"/>
        </w:rPr>
      </w:pPr>
    </w:p>
    <w:p w14:paraId="2BB946F9" w14:textId="25D79BB0" w:rsidR="00583848" w:rsidRPr="00583848" w:rsidRDefault="00B50F6B"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583848" w:rsidRPr="00583848">
        <w:rPr>
          <w:rFonts w:ascii="Times New Roman" w:hAnsi="Times New Roman" w:cs="Times New Roman"/>
        </w:rPr>
        <w:t>Ultimately, the COVID-19 pandemic has led to a surge in remote work, fundamentally altering our perception of work. The development of technology enables employees to work remotely, even from their homes and other distant locations, facilitating this transformation. The Office for National Statistics (ONS) in Britain has consistently recorded this tendency in the employment market.</w:t>
      </w:r>
    </w:p>
    <w:p w14:paraId="40C865ED" w14:textId="745C4875" w:rsidR="00583848" w:rsidRPr="00583848" w:rsidRDefault="00B50F6B"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583848" w:rsidRPr="00583848">
        <w:rPr>
          <w:rFonts w:ascii="Times New Roman" w:hAnsi="Times New Roman" w:cs="Times New Roman"/>
        </w:rPr>
        <w:t>Technology is essential for evaluating remote employees. Performance management software, data analytics, communication tools, and 360-degree feedback systems are essential for establishing goals, monitoring progress, and providing feedback. These methods enable performance evaluations to be impartial and based on factual information.</w:t>
      </w:r>
    </w:p>
    <w:p w14:paraId="54B25C46" w14:textId="62AF7D33" w:rsidR="00583848" w:rsidRPr="00583848" w:rsidRDefault="00B50F6B"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583848" w:rsidRPr="00583848">
        <w:rPr>
          <w:rFonts w:ascii="Times New Roman" w:hAnsi="Times New Roman" w:cs="Times New Roman"/>
        </w:rPr>
        <w:t>Key Performance Indicators (KPIs) and Objectives and Key Results (OKRs) aid in quantifying the productivity of remote workers and aligning their individual objectives with the overarching goals of the firm. Establishing specific objectives, setting realistic deadlines, and enhancing communication helps motivate individuals working remotely.</w:t>
      </w:r>
      <w:r w:rsidR="008F3EC1">
        <w:rPr>
          <w:rFonts w:ascii="Times New Roman" w:hAnsi="Times New Roman" w:cs="Times New Roman"/>
        </w:rPr>
        <w:t>(</w:t>
      </w:r>
      <w:r w:rsidR="008F3EC1" w:rsidRPr="00B50F6B">
        <w:rPr>
          <w:rFonts w:ascii="Times New Roman" w:hAnsi="Times New Roman" w:cs="Times New Roman"/>
        </w:rPr>
        <w:t>Jupiter, 2022)</w:t>
      </w:r>
    </w:p>
    <w:p w14:paraId="3A864A58" w14:textId="6B3D474B" w:rsidR="00583848" w:rsidRPr="00583848" w:rsidRDefault="00B50F6B"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583848" w:rsidRPr="00583848">
        <w:rPr>
          <w:rFonts w:ascii="Times New Roman" w:hAnsi="Times New Roman" w:cs="Times New Roman"/>
        </w:rPr>
        <w:t>Remote work performance evaluation platforms such as 15Five, Lattice, Workday, and BambooHR facilitate goal setting, performance assessments, feedback, and recognition.</w:t>
      </w:r>
    </w:p>
    <w:p w14:paraId="2FC2D2A9" w14:textId="19FF3298" w:rsidR="00583848" w:rsidRDefault="00B50F6B" w:rsidP="00583848">
      <w:pPr>
        <w:tabs>
          <w:tab w:val="left" w:pos="6540"/>
        </w:tabs>
        <w:spacing w:after="0" w:line="360" w:lineRule="auto"/>
        <w:rPr>
          <w:rFonts w:ascii="Times New Roman" w:hAnsi="Times New Roman" w:cs="Times New Roman"/>
        </w:rPr>
      </w:pPr>
      <w:r>
        <w:rPr>
          <w:rFonts w:ascii="Times New Roman" w:hAnsi="Times New Roman" w:cs="Times New Roman"/>
        </w:rPr>
        <w:t xml:space="preserve">   </w:t>
      </w:r>
      <w:r w:rsidR="00583848" w:rsidRPr="00583848">
        <w:rPr>
          <w:rFonts w:ascii="Times New Roman" w:hAnsi="Times New Roman" w:cs="Times New Roman"/>
        </w:rPr>
        <w:t>As the prevalence of remote work increases, organisations must employ technology and innovative performance evaluation techniques to assess and oversee remote workers.</w:t>
      </w:r>
    </w:p>
    <w:p w14:paraId="7A77FBB2" w14:textId="77777777" w:rsidR="00D632A6" w:rsidRDefault="00D632A6" w:rsidP="00583848">
      <w:pPr>
        <w:pStyle w:val="Heading1"/>
        <w:spacing w:line="360" w:lineRule="auto"/>
        <w:rPr>
          <w:rFonts w:ascii="Times New Roman" w:hAnsi="Times New Roman" w:cs="Times New Roman"/>
        </w:rPr>
      </w:pPr>
    </w:p>
    <w:p w14:paraId="59FC6F80" w14:textId="77777777" w:rsidR="00D632A6" w:rsidRDefault="00D632A6" w:rsidP="00583848">
      <w:pPr>
        <w:pStyle w:val="Heading1"/>
        <w:spacing w:line="360" w:lineRule="auto"/>
        <w:rPr>
          <w:rFonts w:ascii="Times New Roman" w:hAnsi="Times New Roman" w:cs="Times New Roman"/>
        </w:rPr>
      </w:pPr>
    </w:p>
    <w:p w14:paraId="0E96F8D2" w14:textId="77777777" w:rsidR="00D632A6" w:rsidRDefault="00D632A6" w:rsidP="00583848">
      <w:pPr>
        <w:pStyle w:val="Heading1"/>
        <w:spacing w:line="360" w:lineRule="auto"/>
        <w:rPr>
          <w:rFonts w:ascii="Times New Roman" w:hAnsi="Times New Roman" w:cs="Times New Roman"/>
        </w:rPr>
      </w:pPr>
    </w:p>
    <w:p w14:paraId="7D0447AB" w14:textId="77777777" w:rsidR="00D632A6" w:rsidRDefault="00D632A6" w:rsidP="00583848">
      <w:pPr>
        <w:pStyle w:val="Heading1"/>
        <w:spacing w:line="360" w:lineRule="auto"/>
        <w:rPr>
          <w:rFonts w:ascii="Times New Roman" w:hAnsi="Times New Roman" w:cs="Times New Roman"/>
        </w:rPr>
      </w:pPr>
    </w:p>
    <w:p w14:paraId="7F09B110" w14:textId="77777777" w:rsidR="00D632A6" w:rsidRDefault="00D632A6" w:rsidP="00583848">
      <w:pPr>
        <w:pStyle w:val="Heading1"/>
        <w:spacing w:line="360" w:lineRule="auto"/>
        <w:rPr>
          <w:rFonts w:ascii="Times New Roman" w:hAnsi="Times New Roman" w:cs="Times New Roman"/>
        </w:rPr>
      </w:pPr>
    </w:p>
    <w:p w14:paraId="16684CD5" w14:textId="26D1727A" w:rsidR="000512F0" w:rsidRDefault="000512F0" w:rsidP="00583848">
      <w:pPr>
        <w:spacing w:line="360" w:lineRule="auto"/>
        <w:rPr>
          <w:rFonts w:ascii="Times New Roman" w:hAnsi="Times New Roman" w:cs="Times New Roman"/>
        </w:rPr>
      </w:pPr>
    </w:p>
    <w:p w14:paraId="266A991B" w14:textId="77777777" w:rsidR="00D632A6" w:rsidRDefault="00D632A6" w:rsidP="00583848">
      <w:pPr>
        <w:spacing w:line="360" w:lineRule="auto"/>
        <w:rPr>
          <w:rFonts w:ascii="Times New Roman" w:hAnsi="Times New Roman" w:cs="Times New Roman"/>
        </w:rPr>
      </w:pPr>
    </w:p>
    <w:p w14:paraId="709001CB" w14:textId="77777777" w:rsidR="00D632A6" w:rsidRDefault="00D632A6" w:rsidP="00583848">
      <w:pPr>
        <w:spacing w:line="360" w:lineRule="auto"/>
        <w:rPr>
          <w:rFonts w:ascii="Times New Roman" w:hAnsi="Times New Roman" w:cs="Times New Roman"/>
        </w:rPr>
      </w:pPr>
    </w:p>
    <w:p w14:paraId="1213C919" w14:textId="77777777" w:rsidR="00B50F6B" w:rsidRDefault="00B50F6B" w:rsidP="00D632A6">
      <w:pPr>
        <w:pStyle w:val="Heading1"/>
        <w:spacing w:line="360" w:lineRule="auto"/>
        <w:rPr>
          <w:rFonts w:ascii="Times New Roman" w:hAnsi="Times New Roman" w:cs="Times New Roman"/>
        </w:rPr>
      </w:pPr>
    </w:p>
    <w:p w14:paraId="5ECA6028" w14:textId="60FB3457" w:rsidR="00B50F6B" w:rsidRDefault="00D632A6" w:rsidP="00B50F6B">
      <w:pPr>
        <w:pStyle w:val="Heading1"/>
        <w:spacing w:line="360" w:lineRule="auto"/>
        <w:rPr>
          <w:rFonts w:ascii="Times New Roman" w:hAnsi="Times New Roman" w:cs="Times New Roman"/>
        </w:rPr>
      </w:pPr>
      <w:bookmarkStart w:id="13" w:name="_Toc154222634"/>
      <w:r w:rsidRPr="00D632A6">
        <w:rPr>
          <w:rFonts w:ascii="Times New Roman" w:hAnsi="Times New Roman" w:cs="Times New Roman"/>
        </w:rPr>
        <w:t>References</w:t>
      </w:r>
      <w:r w:rsidRPr="00583848">
        <w:rPr>
          <w:rFonts w:ascii="Times New Roman" w:hAnsi="Times New Roman" w:cs="Times New Roman"/>
          <w:color w:val="000000" w:themeColor="text1"/>
          <w:sz w:val="22"/>
          <w:szCs w:val="22"/>
        </w:rPr>
        <w:t>:</w:t>
      </w:r>
      <w:bookmarkEnd w:id="13"/>
    </w:p>
    <w:p w14:paraId="3494D17E" w14:textId="77777777" w:rsidR="00B50F6B" w:rsidRDefault="00B50F6B" w:rsidP="00D632A6">
      <w:pPr>
        <w:pStyle w:val="ListParagraph"/>
        <w:spacing w:line="360" w:lineRule="auto"/>
        <w:rPr>
          <w:rFonts w:ascii="Times New Roman" w:hAnsi="Times New Roman" w:cs="Times New Roman"/>
        </w:rPr>
      </w:pPr>
    </w:p>
    <w:p w14:paraId="406D2DE6" w14:textId="77777777" w:rsidR="00B50F6B" w:rsidRPr="00B50F6B" w:rsidRDefault="00B50F6B" w:rsidP="00D632A6">
      <w:pPr>
        <w:pStyle w:val="ListParagraph"/>
        <w:spacing w:line="360" w:lineRule="auto"/>
        <w:rPr>
          <w:rFonts w:ascii="Times New Roman" w:hAnsi="Times New Roman" w:cs="Times New Roman"/>
        </w:rPr>
      </w:pPr>
    </w:p>
    <w:p w14:paraId="774F38D6" w14:textId="77777777" w:rsidR="00B50F6B" w:rsidRPr="00B50F6B" w:rsidRDefault="00B50F6B" w:rsidP="00583848">
      <w:pPr>
        <w:pStyle w:val="ListParagraph"/>
        <w:numPr>
          <w:ilvl w:val="0"/>
          <w:numId w:val="27"/>
        </w:numPr>
        <w:spacing w:line="360" w:lineRule="auto"/>
        <w:rPr>
          <w:rFonts w:ascii="Times New Roman" w:hAnsi="Times New Roman" w:cs="Times New Roman"/>
        </w:rPr>
      </w:pPr>
      <w:r w:rsidRPr="00B50F6B">
        <w:rPr>
          <w:rFonts w:ascii="Times New Roman" w:hAnsi="Times New Roman" w:cs="Times New Roman"/>
        </w:rPr>
        <w:t xml:space="preserve">Hendry, C. et al. (2023) Characteristics of homeworkers, Great Britain: September 2022 to January 2023, Characteristics of homeworkers, Great Britain - Office for National Statistics. Available at: https://www.ons.gov.uk/employmentandlabourmarket/peopleinwork/employmentandemployeetypes/articles/characteristicsofhomeworkersgreatbritain/september2022tojanuary2023#:~:text=Overall%2C%2044%25%20of%20workers%20reported,reporting%20working%20from%20home%20only (Accessed: 15 December 2023). </w:t>
      </w:r>
    </w:p>
    <w:p w14:paraId="3544515F" w14:textId="77777777" w:rsidR="00B50F6B" w:rsidRPr="00B50F6B" w:rsidRDefault="00B50F6B" w:rsidP="00583848">
      <w:pPr>
        <w:pStyle w:val="NormalWeb"/>
        <w:numPr>
          <w:ilvl w:val="0"/>
          <w:numId w:val="27"/>
        </w:numPr>
        <w:spacing w:line="360" w:lineRule="auto"/>
        <w:rPr>
          <w:sz w:val="22"/>
          <w:szCs w:val="22"/>
        </w:rPr>
      </w:pPr>
      <w:proofErr w:type="spellStart"/>
      <w:r w:rsidRPr="00B50F6B">
        <w:rPr>
          <w:sz w:val="22"/>
          <w:szCs w:val="22"/>
        </w:rPr>
        <w:t>Jenscouler</w:t>
      </w:r>
      <w:proofErr w:type="spellEnd"/>
      <w:r w:rsidRPr="00B50F6B">
        <w:rPr>
          <w:sz w:val="22"/>
          <w:szCs w:val="22"/>
        </w:rPr>
        <w:t xml:space="preserve"> (2023) 6 ways to measure productivity of remote employees, United Kingdom. Available at: https://employmenthero.com/uk/blog/measure-productivity-remote-employees/ (Accessed: 22 December 2023). </w:t>
      </w:r>
    </w:p>
    <w:p w14:paraId="18F2709F" w14:textId="77777777" w:rsidR="00B50F6B" w:rsidRPr="00B50F6B" w:rsidRDefault="00B50F6B" w:rsidP="00583848">
      <w:pPr>
        <w:pStyle w:val="NormalWeb"/>
        <w:numPr>
          <w:ilvl w:val="0"/>
          <w:numId w:val="27"/>
        </w:numPr>
        <w:spacing w:line="360" w:lineRule="auto"/>
        <w:rPr>
          <w:sz w:val="22"/>
          <w:szCs w:val="22"/>
        </w:rPr>
      </w:pPr>
      <w:r w:rsidRPr="00B50F6B">
        <w:rPr>
          <w:sz w:val="22"/>
          <w:szCs w:val="22"/>
        </w:rPr>
        <w:t xml:space="preserve">Jupiter, M. (2022) How to measure our productivity and performance as a remote worker, LinkedIn. Available at: https://www.linkedin.com/pulse/how-measure-our-productivity-performance-remote-worker-jupiter (Accessed: 22 December 2023). </w:t>
      </w:r>
    </w:p>
    <w:p w14:paraId="27D745B3" w14:textId="77777777" w:rsidR="00B50F6B" w:rsidRPr="00B50F6B" w:rsidRDefault="00B50F6B" w:rsidP="00B50F6B">
      <w:pPr>
        <w:pStyle w:val="NormalWeb"/>
        <w:numPr>
          <w:ilvl w:val="0"/>
          <w:numId w:val="27"/>
        </w:numPr>
        <w:spacing w:line="360" w:lineRule="auto"/>
        <w:rPr>
          <w:sz w:val="22"/>
          <w:szCs w:val="22"/>
        </w:rPr>
      </w:pPr>
      <w:r w:rsidRPr="00B50F6B">
        <w:rPr>
          <w:sz w:val="22"/>
          <w:szCs w:val="22"/>
        </w:rPr>
        <w:t>Matli, W. &amp; Wamba, S.F. 2023, "Work from anywhere: inequalities in technology infrastructure distribution for digit workers", Digital Transformation and Society, vol. 2, no. 2, pp. 149-162.</w:t>
      </w:r>
    </w:p>
    <w:p w14:paraId="0899B7E0" w14:textId="77777777" w:rsidR="00B50F6B" w:rsidRPr="00B50F6B" w:rsidRDefault="00B50F6B" w:rsidP="00583848">
      <w:pPr>
        <w:pStyle w:val="NormalWeb"/>
        <w:numPr>
          <w:ilvl w:val="0"/>
          <w:numId w:val="27"/>
        </w:numPr>
        <w:spacing w:line="360" w:lineRule="auto"/>
        <w:rPr>
          <w:sz w:val="22"/>
          <w:szCs w:val="22"/>
        </w:rPr>
      </w:pPr>
      <w:r w:rsidRPr="00B50F6B">
        <w:rPr>
          <w:sz w:val="22"/>
          <w:szCs w:val="22"/>
        </w:rPr>
        <w:t xml:space="preserve">Performance management platform built for business (2023) 15Five. Available at: https://www.15five.com/ (Accessed: 23 December 2023). </w:t>
      </w:r>
    </w:p>
    <w:p w14:paraId="0C2FC9AB" w14:textId="77777777" w:rsidR="00B50F6B" w:rsidRPr="00B50F6B" w:rsidRDefault="00B50F6B" w:rsidP="00583848">
      <w:pPr>
        <w:pStyle w:val="NormalWeb"/>
        <w:numPr>
          <w:ilvl w:val="0"/>
          <w:numId w:val="27"/>
        </w:numPr>
        <w:spacing w:line="360" w:lineRule="auto"/>
        <w:rPr>
          <w:sz w:val="22"/>
          <w:szCs w:val="22"/>
        </w:rPr>
      </w:pPr>
      <w:r w:rsidRPr="00B50F6B">
        <w:rPr>
          <w:sz w:val="22"/>
          <w:szCs w:val="22"/>
        </w:rPr>
        <w:t xml:space="preserve">Performance management software: Boost team productivity with lattice (no date) Performance Management Software | Boost Team Productivity with Lattice. Available at: https://lattice.com/performance (Accessed: 23 December 2023). </w:t>
      </w:r>
    </w:p>
    <w:p w14:paraId="20586EED" w14:textId="77777777" w:rsidR="00B50F6B" w:rsidRPr="00B50F6B" w:rsidRDefault="00B50F6B" w:rsidP="00583848">
      <w:pPr>
        <w:pStyle w:val="NormalWeb"/>
        <w:numPr>
          <w:ilvl w:val="0"/>
          <w:numId w:val="27"/>
        </w:numPr>
        <w:spacing w:line="360" w:lineRule="auto"/>
        <w:rPr>
          <w:sz w:val="22"/>
          <w:szCs w:val="22"/>
        </w:rPr>
      </w:pPr>
      <w:r w:rsidRPr="00B50F6B">
        <w:rPr>
          <w:sz w:val="22"/>
          <w:szCs w:val="22"/>
        </w:rPr>
        <w:t xml:space="preserve">Technology use in employee performance management (no date) CIPD. Available at: https://www.cipd.org/uk/knowledge/guides/technology-use-in-employee-performance-management/ (Accessed: 22 December 2023). </w:t>
      </w:r>
    </w:p>
    <w:p w14:paraId="7BA450B6" w14:textId="77777777" w:rsidR="00B50F6B" w:rsidRPr="00B50F6B" w:rsidRDefault="00B50F6B" w:rsidP="00583848">
      <w:pPr>
        <w:pStyle w:val="NormalWeb"/>
        <w:numPr>
          <w:ilvl w:val="0"/>
          <w:numId w:val="27"/>
        </w:numPr>
        <w:spacing w:line="360" w:lineRule="auto"/>
        <w:rPr>
          <w:sz w:val="22"/>
          <w:szCs w:val="22"/>
        </w:rPr>
      </w:pPr>
      <w:r w:rsidRPr="00B50F6B">
        <w:rPr>
          <w:sz w:val="22"/>
          <w:szCs w:val="22"/>
        </w:rPr>
        <w:t xml:space="preserve">The complete HR software for people, Payroll &amp; Benefits (no date) BambooHR. Available at: https://www.bamboohr.com/ (Accessed: 23 December 2023). </w:t>
      </w:r>
    </w:p>
    <w:p w14:paraId="69B9556B" w14:textId="77777777" w:rsidR="00B50F6B" w:rsidRPr="00B50F6B" w:rsidRDefault="00B50F6B" w:rsidP="00583848">
      <w:pPr>
        <w:pStyle w:val="NormalWeb"/>
        <w:numPr>
          <w:ilvl w:val="0"/>
          <w:numId w:val="27"/>
        </w:numPr>
        <w:spacing w:line="360" w:lineRule="auto"/>
        <w:rPr>
          <w:sz w:val="22"/>
          <w:szCs w:val="22"/>
        </w:rPr>
      </w:pPr>
      <w:r w:rsidRPr="00B50F6B">
        <w:rPr>
          <w:sz w:val="22"/>
          <w:szCs w:val="22"/>
        </w:rPr>
        <w:t xml:space="preserve">Workday Enterprise Management Cloud: Finance, HR, Planning, spend (no date) Workday Enterprise Management Cloud | Finance, HR, Planning, Spend. Available at: https://www.workday.com/ (Accessed: 23 December 2023). </w:t>
      </w:r>
    </w:p>
    <w:p w14:paraId="245092DD" w14:textId="77777777" w:rsidR="000512F0" w:rsidRPr="00583848" w:rsidRDefault="000512F0" w:rsidP="00583848">
      <w:pPr>
        <w:spacing w:line="360" w:lineRule="auto"/>
        <w:rPr>
          <w:rFonts w:ascii="Times New Roman" w:hAnsi="Times New Roman" w:cs="Times New Roman"/>
        </w:rPr>
      </w:pPr>
    </w:p>
    <w:p w14:paraId="333CCA3B" w14:textId="77777777" w:rsidR="00B131C5" w:rsidRPr="00583848" w:rsidRDefault="00B131C5" w:rsidP="00583848">
      <w:pPr>
        <w:tabs>
          <w:tab w:val="left" w:pos="6540"/>
        </w:tabs>
        <w:spacing w:after="0" w:line="360" w:lineRule="auto"/>
        <w:rPr>
          <w:rFonts w:ascii="Times New Roman" w:hAnsi="Times New Roman" w:cs="Times New Roman"/>
        </w:rPr>
      </w:pPr>
    </w:p>
    <w:p w14:paraId="30B1C791" w14:textId="77777777" w:rsidR="006E3D68" w:rsidRPr="00583848" w:rsidRDefault="006E3D68" w:rsidP="00583848">
      <w:pPr>
        <w:tabs>
          <w:tab w:val="left" w:pos="6540"/>
        </w:tabs>
        <w:spacing w:after="0" w:line="360" w:lineRule="auto"/>
        <w:rPr>
          <w:rFonts w:ascii="Times New Roman" w:hAnsi="Times New Roman" w:cs="Times New Roman"/>
        </w:rPr>
      </w:pPr>
    </w:p>
    <w:sectPr w:rsidR="006E3D68" w:rsidRPr="0058384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000D2" w14:textId="77777777" w:rsidR="00C265C8" w:rsidRDefault="00C265C8" w:rsidP="00EB1D27">
      <w:pPr>
        <w:spacing w:after="0" w:line="240" w:lineRule="auto"/>
      </w:pPr>
      <w:r>
        <w:separator/>
      </w:r>
    </w:p>
  </w:endnote>
  <w:endnote w:type="continuationSeparator" w:id="0">
    <w:p w14:paraId="737A7E15" w14:textId="77777777" w:rsidR="00C265C8" w:rsidRDefault="00C265C8" w:rsidP="00EB1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6244717"/>
      <w:docPartObj>
        <w:docPartGallery w:val="Page Numbers (Bottom of Page)"/>
        <w:docPartUnique/>
      </w:docPartObj>
    </w:sdtPr>
    <w:sdtEndPr>
      <w:rPr>
        <w:noProof/>
      </w:rPr>
    </w:sdtEndPr>
    <w:sdtContent>
      <w:p w14:paraId="6F3F8962" w14:textId="61C4448D" w:rsidR="00EB1D27" w:rsidRDefault="00EB1D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CCE34B" w14:textId="77777777" w:rsidR="00EB1D27" w:rsidRDefault="00EB1D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95632" w14:textId="77777777" w:rsidR="00C265C8" w:rsidRDefault="00C265C8" w:rsidP="00EB1D27">
      <w:pPr>
        <w:spacing w:after="0" w:line="240" w:lineRule="auto"/>
      </w:pPr>
      <w:r>
        <w:separator/>
      </w:r>
    </w:p>
  </w:footnote>
  <w:footnote w:type="continuationSeparator" w:id="0">
    <w:p w14:paraId="3E745E51" w14:textId="77777777" w:rsidR="00C265C8" w:rsidRDefault="00C265C8" w:rsidP="00EB1D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5DC0"/>
    <w:multiLevelType w:val="hybridMultilevel"/>
    <w:tmpl w:val="CF4AB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C393A"/>
    <w:multiLevelType w:val="hybridMultilevel"/>
    <w:tmpl w:val="647A2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863F6"/>
    <w:multiLevelType w:val="hybridMultilevel"/>
    <w:tmpl w:val="4BD0D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5B2C48"/>
    <w:multiLevelType w:val="hybridMultilevel"/>
    <w:tmpl w:val="AF3E51D6"/>
    <w:lvl w:ilvl="0" w:tplc="13449B20">
      <w:start w:val="2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470413D"/>
    <w:multiLevelType w:val="multilevel"/>
    <w:tmpl w:val="E706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C6FEF"/>
    <w:multiLevelType w:val="hybridMultilevel"/>
    <w:tmpl w:val="C2E0A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7FEC"/>
    <w:multiLevelType w:val="hybridMultilevel"/>
    <w:tmpl w:val="CF1E2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364F1"/>
    <w:multiLevelType w:val="hybridMultilevel"/>
    <w:tmpl w:val="77DA4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5F47F2"/>
    <w:multiLevelType w:val="hybridMultilevel"/>
    <w:tmpl w:val="6C3A7AD4"/>
    <w:lvl w:ilvl="0" w:tplc="2BD84A72">
      <w:start w:val="1"/>
      <w:numFmt w:val="bullet"/>
      <w:lvlText w:val=""/>
      <w:lvlJc w:val="left"/>
      <w:pPr>
        <w:ind w:left="0" w:firstLine="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916523"/>
    <w:multiLevelType w:val="hybridMultilevel"/>
    <w:tmpl w:val="9D041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FB1B76"/>
    <w:multiLevelType w:val="hybridMultilevel"/>
    <w:tmpl w:val="6F7C6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6F3871"/>
    <w:multiLevelType w:val="hybridMultilevel"/>
    <w:tmpl w:val="EC0AC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FE370C"/>
    <w:multiLevelType w:val="hybridMultilevel"/>
    <w:tmpl w:val="170A481A"/>
    <w:lvl w:ilvl="0" w:tplc="5FBE99AA">
      <w:start w:val="1"/>
      <w:numFmt w:val="bullet"/>
      <w:lvlText w:val="•"/>
      <w:lvlJc w:val="left"/>
      <w:pPr>
        <w:tabs>
          <w:tab w:val="num" w:pos="720"/>
        </w:tabs>
        <w:ind w:left="720" w:hanging="360"/>
      </w:pPr>
      <w:rPr>
        <w:rFonts w:ascii="Arial" w:hAnsi="Arial" w:hint="default"/>
      </w:rPr>
    </w:lvl>
    <w:lvl w:ilvl="1" w:tplc="A7F02664" w:tentative="1">
      <w:start w:val="1"/>
      <w:numFmt w:val="bullet"/>
      <w:lvlText w:val="•"/>
      <w:lvlJc w:val="left"/>
      <w:pPr>
        <w:tabs>
          <w:tab w:val="num" w:pos="1440"/>
        </w:tabs>
        <w:ind w:left="1440" w:hanging="360"/>
      </w:pPr>
      <w:rPr>
        <w:rFonts w:ascii="Arial" w:hAnsi="Arial" w:hint="default"/>
      </w:rPr>
    </w:lvl>
    <w:lvl w:ilvl="2" w:tplc="32EE4062" w:tentative="1">
      <w:start w:val="1"/>
      <w:numFmt w:val="bullet"/>
      <w:lvlText w:val="•"/>
      <w:lvlJc w:val="left"/>
      <w:pPr>
        <w:tabs>
          <w:tab w:val="num" w:pos="2160"/>
        </w:tabs>
        <w:ind w:left="2160" w:hanging="360"/>
      </w:pPr>
      <w:rPr>
        <w:rFonts w:ascii="Arial" w:hAnsi="Arial" w:hint="default"/>
      </w:rPr>
    </w:lvl>
    <w:lvl w:ilvl="3" w:tplc="8140F10E" w:tentative="1">
      <w:start w:val="1"/>
      <w:numFmt w:val="bullet"/>
      <w:lvlText w:val="•"/>
      <w:lvlJc w:val="left"/>
      <w:pPr>
        <w:tabs>
          <w:tab w:val="num" w:pos="2880"/>
        </w:tabs>
        <w:ind w:left="2880" w:hanging="360"/>
      </w:pPr>
      <w:rPr>
        <w:rFonts w:ascii="Arial" w:hAnsi="Arial" w:hint="default"/>
      </w:rPr>
    </w:lvl>
    <w:lvl w:ilvl="4" w:tplc="3708A244" w:tentative="1">
      <w:start w:val="1"/>
      <w:numFmt w:val="bullet"/>
      <w:lvlText w:val="•"/>
      <w:lvlJc w:val="left"/>
      <w:pPr>
        <w:tabs>
          <w:tab w:val="num" w:pos="3600"/>
        </w:tabs>
        <w:ind w:left="3600" w:hanging="360"/>
      </w:pPr>
      <w:rPr>
        <w:rFonts w:ascii="Arial" w:hAnsi="Arial" w:hint="default"/>
      </w:rPr>
    </w:lvl>
    <w:lvl w:ilvl="5" w:tplc="B1221870" w:tentative="1">
      <w:start w:val="1"/>
      <w:numFmt w:val="bullet"/>
      <w:lvlText w:val="•"/>
      <w:lvlJc w:val="left"/>
      <w:pPr>
        <w:tabs>
          <w:tab w:val="num" w:pos="4320"/>
        </w:tabs>
        <w:ind w:left="4320" w:hanging="360"/>
      </w:pPr>
      <w:rPr>
        <w:rFonts w:ascii="Arial" w:hAnsi="Arial" w:hint="default"/>
      </w:rPr>
    </w:lvl>
    <w:lvl w:ilvl="6" w:tplc="088AD020" w:tentative="1">
      <w:start w:val="1"/>
      <w:numFmt w:val="bullet"/>
      <w:lvlText w:val="•"/>
      <w:lvlJc w:val="left"/>
      <w:pPr>
        <w:tabs>
          <w:tab w:val="num" w:pos="5040"/>
        </w:tabs>
        <w:ind w:left="5040" w:hanging="360"/>
      </w:pPr>
      <w:rPr>
        <w:rFonts w:ascii="Arial" w:hAnsi="Arial" w:hint="default"/>
      </w:rPr>
    </w:lvl>
    <w:lvl w:ilvl="7" w:tplc="E4FA02E8" w:tentative="1">
      <w:start w:val="1"/>
      <w:numFmt w:val="bullet"/>
      <w:lvlText w:val="•"/>
      <w:lvlJc w:val="left"/>
      <w:pPr>
        <w:tabs>
          <w:tab w:val="num" w:pos="5760"/>
        </w:tabs>
        <w:ind w:left="5760" w:hanging="360"/>
      </w:pPr>
      <w:rPr>
        <w:rFonts w:ascii="Arial" w:hAnsi="Arial" w:hint="default"/>
      </w:rPr>
    </w:lvl>
    <w:lvl w:ilvl="8" w:tplc="E2FEE32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B7B5114"/>
    <w:multiLevelType w:val="hybridMultilevel"/>
    <w:tmpl w:val="52BC8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153C16"/>
    <w:multiLevelType w:val="hybridMultilevel"/>
    <w:tmpl w:val="828CA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EC57CC"/>
    <w:multiLevelType w:val="hybridMultilevel"/>
    <w:tmpl w:val="E2E0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3A53DC"/>
    <w:multiLevelType w:val="hybridMultilevel"/>
    <w:tmpl w:val="ECAE6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FD07AB"/>
    <w:multiLevelType w:val="hybridMultilevel"/>
    <w:tmpl w:val="F8987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8E531D"/>
    <w:multiLevelType w:val="hybridMultilevel"/>
    <w:tmpl w:val="44747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F66BBB"/>
    <w:multiLevelType w:val="hybridMultilevel"/>
    <w:tmpl w:val="536E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D42E6F"/>
    <w:multiLevelType w:val="hybridMultilevel"/>
    <w:tmpl w:val="CE4E3C50"/>
    <w:lvl w:ilvl="0" w:tplc="3ED6F78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4BB43D0"/>
    <w:multiLevelType w:val="hybridMultilevel"/>
    <w:tmpl w:val="64C2E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F2792C"/>
    <w:multiLevelType w:val="hybridMultilevel"/>
    <w:tmpl w:val="A88EB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9D122B"/>
    <w:multiLevelType w:val="hybridMultilevel"/>
    <w:tmpl w:val="CA0CE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0E7E05"/>
    <w:multiLevelType w:val="hybridMultilevel"/>
    <w:tmpl w:val="BCACB9D8"/>
    <w:lvl w:ilvl="0" w:tplc="007264A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D4129A1"/>
    <w:multiLevelType w:val="hybridMultilevel"/>
    <w:tmpl w:val="6A00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94032E"/>
    <w:multiLevelType w:val="hybridMultilevel"/>
    <w:tmpl w:val="45A2E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456F34"/>
    <w:multiLevelType w:val="hybridMultilevel"/>
    <w:tmpl w:val="F5348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D05D31"/>
    <w:multiLevelType w:val="hybridMultilevel"/>
    <w:tmpl w:val="DA324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DA10E6"/>
    <w:multiLevelType w:val="hybridMultilevel"/>
    <w:tmpl w:val="E13E8DB8"/>
    <w:lvl w:ilvl="0" w:tplc="3F3C6EB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EA30B32"/>
    <w:multiLevelType w:val="hybridMultilevel"/>
    <w:tmpl w:val="81CC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175455">
    <w:abstractNumId w:val="4"/>
  </w:num>
  <w:num w:numId="2" w16cid:durableId="43453686">
    <w:abstractNumId w:val="23"/>
  </w:num>
  <w:num w:numId="3" w16cid:durableId="866060405">
    <w:abstractNumId w:val="20"/>
  </w:num>
  <w:num w:numId="4" w16cid:durableId="374500058">
    <w:abstractNumId w:val="24"/>
  </w:num>
  <w:num w:numId="5" w16cid:durableId="601375435">
    <w:abstractNumId w:val="29"/>
  </w:num>
  <w:num w:numId="6" w16cid:durableId="1604069528">
    <w:abstractNumId w:val="3"/>
  </w:num>
  <w:num w:numId="7" w16cid:durableId="11417467">
    <w:abstractNumId w:val="12"/>
  </w:num>
  <w:num w:numId="8" w16cid:durableId="2133548248">
    <w:abstractNumId w:val="8"/>
  </w:num>
  <w:num w:numId="9" w16cid:durableId="235089179">
    <w:abstractNumId w:val="2"/>
  </w:num>
  <w:num w:numId="10" w16cid:durableId="2063358629">
    <w:abstractNumId w:val="11"/>
  </w:num>
  <w:num w:numId="11" w16cid:durableId="646980356">
    <w:abstractNumId w:val="6"/>
  </w:num>
  <w:num w:numId="12" w16cid:durableId="1617447798">
    <w:abstractNumId w:val="14"/>
  </w:num>
  <w:num w:numId="13" w16cid:durableId="1546136426">
    <w:abstractNumId w:val="13"/>
  </w:num>
  <w:num w:numId="14" w16cid:durableId="128401918">
    <w:abstractNumId w:val="27"/>
  </w:num>
  <w:num w:numId="15" w16cid:durableId="145124222">
    <w:abstractNumId w:val="5"/>
  </w:num>
  <w:num w:numId="16" w16cid:durableId="809903515">
    <w:abstractNumId w:val="26"/>
  </w:num>
  <w:num w:numId="17" w16cid:durableId="1545093132">
    <w:abstractNumId w:val="15"/>
  </w:num>
  <w:num w:numId="18" w16cid:durableId="633759984">
    <w:abstractNumId w:val="7"/>
  </w:num>
  <w:num w:numId="19" w16cid:durableId="1895696483">
    <w:abstractNumId w:val="30"/>
  </w:num>
  <w:num w:numId="20" w16cid:durableId="1666934530">
    <w:abstractNumId w:val="1"/>
  </w:num>
  <w:num w:numId="21" w16cid:durableId="1562131094">
    <w:abstractNumId w:val="17"/>
  </w:num>
  <w:num w:numId="22" w16cid:durableId="864711114">
    <w:abstractNumId w:val="18"/>
  </w:num>
  <w:num w:numId="23" w16cid:durableId="759057822">
    <w:abstractNumId w:val="25"/>
  </w:num>
  <w:num w:numId="24" w16cid:durableId="490100013">
    <w:abstractNumId w:val="21"/>
  </w:num>
  <w:num w:numId="25" w16cid:durableId="1917474636">
    <w:abstractNumId w:val="19"/>
  </w:num>
  <w:num w:numId="26" w16cid:durableId="1069963673">
    <w:abstractNumId w:val="0"/>
  </w:num>
  <w:num w:numId="27" w16cid:durableId="605649281">
    <w:abstractNumId w:val="10"/>
  </w:num>
  <w:num w:numId="28" w16cid:durableId="788865365">
    <w:abstractNumId w:val="28"/>
  </w:num>
  <w:num w:numId="29" w16cid:durableId="1197356182">
    <w:abstractNumId w:val="9"/>
  </w:num>
  <w:num w:numId="30" w16cid:durableId="2114086283">
    <w:abstractNumId w:val="22"/>
  </w:num>
  <w:num w:numId="31" w16cid:durableId="6527596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062"/>
    <w:rsid w:val="00005B09"/>
    <w:rsid w:val="00011F56"/>
    <w:rsid w:val="000127B1"/>
    <w:rsid w:val="00017EDB"/>
    <w:rsid w:val="0003705B"/>
    <w:rsid w:val="000512F0"/>
    <w:rsid w:val="00081E54"/>
    <w:rsid w:val="00083893"/>
    <w:rsid w:val="00084E73"/>
    <w:rsid w:val="000917CD"/>
    <w:rsid w:val="000A4C10"/>
    <w:rsid w:val="000B49BE"/>
    <w:rsid w:val="000D081F"/>
    <w:rsid w:val="000E117C"/>
    <w:rsid w:val="000F1BF5"/>
    <w:rsid w:val="00117CC0"/>
    <w:rsid w:val="0012030F"/>
    <w:rsid w:val="001209A8"/>
    <w:rsid w:val="00120B1F"/>
    <w:rsid w:val="00126913"/>
    <w:rsid w:val="00150142"/>
    <w:rsid w:val="00150D58"/>
    <w:rsid w:val="00171CEC"/>
    <w:rsid w:val="001773B2"/>
    <w:rsid w:val="00180FBF"/>
    <w:rsid w:val="00183087"/>
    <w:rsid w:val="001A2335"/>
    <w:rsid w:val="001A7D71"/>
    <w:rsid w:val="001B4518"/>
    <w:rsid w:val="001C0948"/>
    <w:rsid w:val="001C1DC1"/>
    <w:rsid w:val="001C2062"/>
    <w:rsid w:val="001C30C2"/>
    <w:rsid w:val="001D7961"/>
    <w:rsid w:val="00207B9B"/>
    <w:rsid w:val="0021087C"/>
    <w:rsid w:val="00246817"/>
    <w:rsid w:val="002761EB"/>
    <w:rsid w:val="002A3D79"/>
    <w:rsid w:val="002B7B85"/>
    <w:rsid w:val="002D55D6"/>
    <w:rsid w:val="00301AAE"/>
    <w:rsid w:val="00314EC8"/>
    <w:rsid w:val="0031636C"/>
    <w:rsid w:val="00336199"/>
    <w:rsid w:val="00342B90"/>
    <w:rsid w:val="00373892"/>
    <w:rsid w:val="003823B4"/>
    <w:rsid w:val="003B4D60"/>
    <w:rsid w:val="003D536E"/>
    <w:rsid w:val="003D7091"/>
    <w:rsid w:val="003E1C29"/>
    <w:rsid w:val="004131BC"/>
    <w:rsid w:val="00423D14"/>
    <w:rsid w:val="004401A6"/>
    <w:rsid w:val="00457BCB"/>
    <w:rsid w:val="00462245"/>
    <w:rsid w:val="00473B82"/>
    <w:rsid w:val="00481054"/>
    <w:rsid w:val="004813FE"/>
    <w:rsid w:val="00484DCC"/>
    <w:rsid w:val="004A7561"/>
    <w:rsid w:val="004B472D"/>
    <w:rsid w:val="004C1848"/>
    <w:rsid w:val="004E07DF"/>
    <w:rsid w:val="004F47F0"/>
    <w:rsid w:val="0050015A"/>
    <w:rsid w:val="00500C24"/>
    <w:rsid w:val="005017F9"/>
    <w:rsid w:val="00512D73"/>
    <w:rsid w:val="00514A05"/>
    <w:rsid w:val="0051524C"/>
    <w:rsid w:val="00515585"/>
    <w:rsid w:val="0052396F"/>
    <w:rsid w:val="0052509B"/>
    <w:rsid w:val="0053334A"/>
    <w:rsid w:val="0053528E"/>
    <w:rsid w:val="00536CD7"/>
    <w:rsid w:val="005510DD"/>
    <w:rsid w:val="00572B28"/>
    <w:rsid w:val="00583848"/>
    <w:rsid w:val="005840B9"/>
    <w:rsid w:val="00584DA9"/>
    <w:rsid w:val="005947D9"/>
    <w:rsid w:val="00597667"/>
    <w:rsid w:val="005B619F"/>
    <w:rsid w:val="005D368B"/>
    <w:rsid w:val="005D4C6F"/>
    <w:rsid w:val="005D54C6"/>
    <w:rsid w:val="005E6A2E"/>
    <w:rsid w:val="005F27D6"/>
    <w:rsid w:val="006067F4"/>
    <w:rsid w:val="0061626D"/>
    <w:rsid w:val="00641476"/>
    <w:rsid w:val="0065168A"/>
    <w:rsid w:val="00653464"/>
    <w:rsid w:val="0066264B"/>
    <w:rsid w:val="006628E9"/>
    <w:rsid w:val="006636B9"/>
    <w:rsid w:val="00690383"/>
    <w:rsid w:val="006A34BC"/>
    <w:rsid w:val="006A4E83"/>
    <w:rsid w:val="006B33FF"/>
    <w:rsid w:val="006C39D9"/>
    <w:rsid w:val="006E3D68"/>
    <w:rsid w:val="006E62DD"/>
    <w:rsid w:val="00730129"/>
    <w:rsid w:val="007338EA"/>
    <w:rsid w:val="00734CF0"/>
    <w:rsid w:val="007373EB"/>
    <w:rsid w:val="00746506"/>
    <w:rsid w:val="00746EDA"/>
    <w:rsid w:val="007563F2"/>
    <w:rsid w:val="00767A92"/>
    <w:rsid w:val="00777E29"/>
    <w:rsid w:val="00780E45"/>
    <w:rsid w:val="007A2CE0"/>
    <w:rsid w:val="007A36CC"/>
    <w:rsid w:val="007D3566"/>
    <w:rsid w:val="007E0ABF"/>
    <w:rsid w:val="007F00E2"/>
    <w:rsid w:val="007F5A64"/>
    <w:rsid w:val="008138DF"/>
    <w:rsid w:val="00814F95"/>
    <w:rsid w:val="00816E7B"/>
    <w:rsid w:val="00825C83"/>
    <w:rsid w:val="0083332C"/>
    <w:rsid w:val="00837628"/>
    <w:rsid w:val="00857C37"/>
    <w:rsid w:val="00863A8A"/>
    <w:rsid w:val="00873197"/>
    <w:rsid w:val="008915C6"/>
    <w:rsid w:val="008C1C36"/>
    <w:rsid w:val="008E68BE"/>
    <w:rsid w:val="008F2C9E"/>
    <w:rsid w:val="008F3EC1"/>
    <w:rsid w:val="00901D16"/>
    <w:rsid w:val="00907B91"/>
    <w:rsid w:val="00915E02"/>
    <w:rsid w:val="009306E1"/>
    <w:rsid w:val="009424B2"/>
    <w:rsid w:val="0095416E"/>
    <w:rsid w:val="009759EF"/>
    <w:rsid w:val="00984FC1"/>
    <w:rsid w:val="00985832"/>
    <w:rsid w:val="009963C4"/>
    <w:rsid w:val="009969C7"/>
    <w:rsid w:val="009B2999"/>
    <w:rsid w:val="009B4EF9"/>
    <w:rsid w:val="009C466D"/>
    <w:rsid w:val="009D0739"/>
    <w:rsid w:val="009E2CC7"/>
    <w:rsid w:val="009E354D"/>
    <w:rsid w:val="009F0AA0"/>
    <w:rsid w:val="00A011DC"/>
    <w:rsid w:val="00A06C33"/>
    <w:rsid w:val="00A1559E"/>
    <w:rsid w:val="00A8529C"/>
    <w:rsid w:val="00A92C20"/>
    <w:rsid w:val="00AA15BC"/>
    <w:rsid w:val="00AE6823"/>
    <w:rsid w:val="00B131C5"/>
    <w:rsid w:val="00B2101E"/>
    <w:rsid w:val="00B50F6B"/>
    <w:rsid w:val="00B74E57"/>
    <w:rsid w:val="00B80B22"/>
    <w:rsid w:val="00B83126"/>
    <w:rsid w:val="00B97033"/>
    <w:rsid w:val="00BA6594"/>
    <w:rsid w:val="00BA738E"/>
    <w:rsid w:val="00BF500E"/>
    <w:rsid w:val="00C2122D"/>
    <w:rsid w:val="00C265C8"/>
    <w:rsid w:val="00C2708D"/>
    <w:rsid w:val="00C44F8D"/>
    <w:rsid w:val="00C45CCB"/>
    <w:rsid w:val="00C4677E"/>
    <w:rsid w:val="00C474D2"/>
    <w:rsid w:val="00C55F19"/>
    <w:rsid w:val="00C65D86"/>
    <w:rsid w:val="00C737C9"/>
    <w:rsid w:val="00C9558E"/>
    <w:rsid w:val="00CB07B1"/>
    <w:rsid w:val="00CB4248"/>
    <w:rsid w:val="00CC5329"/>
    <w:rsid w:val="00CD566B"/>
    <w:rsid w:val="00D02C84"/>
    <w:rsid w:val="00D13225"/>
    <w:rsid w:val="00D46545"/>
    <w:rsid w:val="00D632A6"/>
    <w:rsid w:val="00D7505B"/>
    <w:rsid w:val="00D773B2"/>
    <w:rsid w:val="00D77E6E"/>
    <w:rsid w:val="00D902EB"/>
    <w:rsid w:val="00DA04AA"/>
    <w:rsid w:val="00DA3EB5"/>
    <w:rsid w:val="00DA4ADD"/>
    <w:rsid w:val="00DB712F"/>
    <w:rsid w:val="00E12F27"/>
    <w:rsid w:val="00E32524"/>
    <w:rsid w:val="00E4303A"/>
    <w:rsid w:val="00E52C2C"/>
    <w:rsid w:val="00E61266"/>
    <w:rsid w:val="00E660BD"/>
    <w:rsid w:val="00E71B8D"/>
    <w:rsid w:val="00E866BD"/>
    <w:rsid w:val="00EB1D27"/>
    <w:rsid w:val="00EC46BB"/>
    <w:rsid w:val="00EC48C6"/>
    <w:rsid w:val="00EC68D7"/>
    <w:rsid w:val="00ED2714"/>
    <w:rsid w:val="00EE2954"/>
    <w:rsid w:val="00EE6A74"/>
    <w:rsid w:val="00EF5DEE"/>
    <w:rsid w:val="00F01A4B"/>
    <w:rsid w:val="00F102A1"/>
    <w:rsid w:val="00F1257D"/>
    <w:rsid w:val="00F26349"/>
    <w:rsid w:val="00F27767"/>
    <w:rsid w:val="00F622EF"/>
    <w:rsid w:val="00F64962"/>
    <w:rsid w:val="00F76444"/>
    <w:rsid w:val="00F846A7"/>
    <w:rsid w:val="00F94BB6"/>
    <w:rsid w:val="00F962FE"/>
    <w:rsid w:val="00F966EF"/>
    <w:rsid w:val="00FA6F27"/>
    <w:rsid w:val="00FA728E"/>
    <w:rsid w:val="00FF4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9BA64"/>
  <w15:chartTrackingRefBased/>
  <w15:docId w15:val="{C5B4406D-8293-4798-A852-F983E5058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D79"/>
  </w:style>
  <w:style w:type="paragraph" w:styleId="Heading1">
    <w:name w:val="heading 1"/>
    <w:basedOn w:val="Normal"/>
    <w:next w:val="Normal"/>
    <w:link w:val="Heading1Char"/>
    <w:uiPriority w:val="9"/>
    <w:qFormat/>
    <w:rsid w:val="008F2C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2C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84DA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BF500E"/>
    <w:pPr>
      <w:spacing w:after="0" w:line="240" w:lineRule="auto"/>
    </w:pPr>
  </w:style>
  <w:style w:type="character" w:styleId="Hyperlink">
    <w:name w:val="Hyperlink"/>
    <w:basedOn w:val="DefaultParagraphFont"/>
    <w:uiPriority w:val="99"/>
    <w:unhideWhenUsed/>
    <w:rsid w:val="00314EC8"/>
    <w:rPr>
      <w:color w:val="0563C1" w:themeColor="hyperlink"/>
      <w:u w:val="single"/>
    </w:rPr>
  </w:style>
  <w:style w:type="character" w:styleId="UnresolvedMention">
    <w:name w:val="Unresolved Mention"/>
    <w:basedOn w:val="DefaultParagraphFont"/>
    <w:uiPriority w:val="99"/>
    <w:semiHidden/>
    <w:unhideWhenUsed/>
    <w:rsid w:val="00314EC8"/>
    <w:rPr>
      <w:color w:val="605E5C"/>
      <w:shd w:val="clear" w:color="auto" w:fill="E1DFDD"/>
    </w:rPr>
  </w:style>
  <w:style w:type="character" w:styleId="FollowedHyperlink">
    <w:name w:val="FollowedHyperlink"/>
    <w:basedOn w:val="DefaultParagraphFont"/>
    <w:uiPriority w:val="99"/>
    <w:semiHidden/>
    <w:unhideWhenUsed/>
    <w:rsid w:val="00780E45"/>
    <w:rPr>
      <w:color w:val="954F72" w:themeColor="followedHyperlink"/>
      <w:u w:val="single"/>
    </w:rPr>
  </w:style>
  <w:style w:type="paragraph" w:customStyle="1" w:styleId="Default">
    <w:name w:val="Default"/>
    <w:rsid w:val="00780E45"/>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9541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05B09"/>
    <w:pPr>
      <w:ind w:left="720"/>
      <w:contextualSpacing/>
    </w:pPr>
  </w:style>
  <w:style w:type="paragraph" w:styleId="Title">
    <w:name w:val="Title"/>
    <w:basedOn w:val="Normal"/>
    <w:next w:val="Normal"/>
    <w:link w:val="TitleChar"/>
    <w:uiPriority w:val="10"/>
    <w:qFormat/>
    <w:rsid w:val="008F2C9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C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C9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F2C9E"/>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8F2C9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2C9E"/>
    <w:pPr>
      <w:outlineLvl w:val="9"/>
    </w:pPr>
    <w:rPr>
      <w:lang w:val="en-US"/>
    </w:rPr>
  </w:style>
  <w:style w:type="paragraph" w:styleId="TOC2">
    <w:name w:val="toc 2"/>
    <w:basedOn w:val="Normal"/>
    <w:next w:val="Normal"/>
    <w:autoRedefine/>
    <w:uiPriority w:val="39"/>
    <w:unhideWhenUsed/>
    <w:rsid w:val="008F2C9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F2C9E"/>
    <w:pPr>
      <w:spacing w:after="100"/>
    </w:pPr>
    <w:rPr>
      <w:rFonts w:eastAsiaTheme="minorEastAsia" w:cs="Times New Roman"/>
      <w:lang w:val="en-US"/>
    </w:rPr>
  </w:style>
  <w:style w:type="paragraph" w:styleId="TOC3">
    <w:name w:val="toc 3"/>
    <w:basedOn w:val="Normal"/>
    <w:next w:val="Normal"/>
    <w:autoRedefine/>
    <w:uiPriority w:val="39"/>
    <w:unhideWhenUsed/>
    <w:rsid w:val="008F2C9E"/>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8F2C9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B1D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D27"/>
  </w:style>
  <w:style w:type="paragraph" w:styleId="Footer">
    <w:name w:val="footer"/>
    <w:basedOn w:val="Normal"/>
    <w:link w:val="FooterChar"/>
    <w:uiPriority w:val="99"/>
    <w:unhideWhenUsed/>
    <w:rsid w:val="00EB1D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D27"/>
  </w:style>
  <w:style w:type="character" w:customStyle="1" w:styleId="Heading3Char">
    <w:name w:val="Heading 3 Char"/>
    <w:basedOn w:val="DefaultParagraphFont"/>
    <w:link w:val="Heading3"/>
    <w:uiPriority w:val="9"/>
    <w:rsid w:val="00584DA9"/>
    <w:rPr>
      <w:rFonts w:ascii="Times New Roman" w:eastAsia="Times New Roman" w:hAnsi="Times New Roman" w:cs="Times New Roman"/>
      <w:b/>
      <w:bCs/>
      <w:sz w:val="27"/>
      <w:szCs w:val="27"/>
      <w:lang w:eastAsia="en-GB"/>
    </w:rPr>
  </w:style>
  <w:style w:type="character" w:customStyle="1" w:styleId="vuuxrf">
    <w:name w:val="vuuxrf"/>
    <w:basedOn w:val="DefaultParagraphFont"/>
    <w:rsid w:val="00584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00025">
      <w:bodyDiv w:val="1"/>
      <w:marLeft w:val="0"/>
      <w:marRight w:val="0"/>
      <w:marTop w:val="0"/>
      <w:marBottom w:val="0"/>
      <w:divBdr>
        <w:top w:val="none" w:sz="0" w:space="0" w:color="auto"/>
        <w:left w:val="none" w:sz="0" w:space="0" w:color="auto"/>
        <w:bottom w:val="none" w:sz="0" w:space="0" w:color="auto"/>
        <w:right w:val="none" w:sz="0" w:space="0" w:color="auto"/>
      </w:divBdr>
    </w:div>
    <w:div w:id="65959287">
      <w:bodyDiv w:val="1"/>
      <w:marLeft w:val="0"/>
      <w:marRight w:val="0"/>
      <w:marTop w:val="0"/>
      <w:marBottom w:val="0"/>
      <w:divBdr>
        <w:top w:val="none" w:sz="0" w:space="0" w:color="auto"/>
        <w:left w:val="none" w:sz="0" w:space="0" w:color="auto"/>
        <w:bottom w:val="none" w:sz="0" w:space="0" w:color="auto"/>
        <w:right w:val="none" w:sz="0" w:space="0" w:color="auto"/>
      </w:divBdr>
    </w:div>
    <w:div w:id="74208210">
      <w:bodyDiv w:val="1"/>
      <w:marLeft w:val="0"/>
      <w:marRight w:val="0"/>
      <w:marTop w:val="0"/>
      <w:marBottom w:val="0"/>
      <w:divBdr>
        <w:top w:val="none" w:sz="0" w:space="0" w:color="auto"/>
        <w:left w:val="none" w:sz="0" w:space="0" w:color="auto"/>
        <w:bottom w:val="none" w:sz="0" w:space="0" w:color="auto"/>
        <w:right w:val="none" w:sz="0" w:space="0" w:color="auto"/>
      </w:divBdr>
    </w:div>
    <w:div w:id="102506919">
      <w:bodyDiv w:val="1"/>
      <w:marLeft w:val="0"/>
      <w:marRight w:val="0"/>
      <w:marTop w:val="0"/>
      <w:marBottom w:val="0"/>
      <w:divBdr>
        <w:top w:val="none" w:sz="0" w:space="0" w:color="auto"/>
        <w:left w:val="none" w:sz="0" w:space="0" w:color="auto"/>
        <w:bottom w:val="none" w:sz="0" w:space="0" w:color="auto"/>
        <w:right w:val="none" w:sz="0" w:space="0" w:color="auto"/>
      </w:divBdr>
    </w:div>
    <w:div w:id="294798538">
      <w:bodyDiv w:val="1"/>
      <w:marLeft w:val="0"/>
      <w:marRight w:val="0"/>
      <w:marTop w:val="0"/>
      <w:marBottom w:val="0"/>
      <w:divBdr>
        <w:top w:val="none" w:sz="0" w:space="0" w:color="auto"/>
        <w:left w:val="none" w:sz="0" w:space="0" w:color="auto"/>
        <w:bottom w:val="none" w:sz="0" w:space="0" w:color="auto"/>
        <w:right w:val="none" w:sz="0" w:space="0" w:color="auto"/>
      </w:divBdr>
    </w:div>
    <w:div w:id="331568796">
      <w:bodyDiv w:val="1"/>
      <w:marLeft w:val="0"/>
      <w:marRight w:val="0"/>
      <w:marTop w:val="0"/>
      <w:marBottom w:val="0"/>
      <w:divBdr>
        <w:top w:val="none" w:sz="0" w:space="0" w:color="auto"/>
        <w:left w:val="none" w:sz="0" w:space="0" w:color="auto"/>
        <w:bottom w:val="none" w:sz="0" w:space="0" w:color="auto"/>
        <w:right w:val="none" w:sz="0" w:space="0" w:color="auto"/>
      </w:divBdr>
    </w:div>
    <w:div w:id="510071505">
      <w:bodyDiv w:val="1"/>
      <w:marLeft w:val="0"/>
      <w:marRight w:val="0"/>
      <w:marTop w:val="0"/>
      <w:marBottom w:val="0"/>
      <w:divBdr>
        <w:top w:val="none" w:sz="0" w:space="0" w:color="auto"/>
        <w:left w:val="none" w:sz="0" w:space="0" w:color="auto"/>
        <w:bottom w:val="none" w:sz="0" w:space="0" w:color="auto"/>
        <w:right w:val="none" w:sz="0" w:space="0" w:color="auto"/>
      </w:divBdr>
    </w:div>
    <w:div w:id="642126527">
      <w:bodyDiv w:val="1"/>
      <w:marLeft w:val="0"/>
      <w:marRight w:val="0"/>
      <w:marTop w:val="0"/>
      <w:marBottom w:val="0"/>
      <w:divBdr>
        <w:top w:val="none" w:sz="0" w:space="0" w:color="auto"/>
        <w:left w:val="none" w:sz="0" w:space="0" w:color="auto"/>
        <w:bottom w:val="none" w:sz="0" w:space="0" w:color="auto"/>
        <w:right w:val="none" w:sz="0" w:space="0" w:color="auto"/>
      </w:divBdr>
      <w:divsChild>
        <w:div w:id="1515000727">
          <w:marLeft w:val="0"/>
          <w:marRight w:val="0"/>
          <w:marTop w:val="0"/>
          <w:marBottom w:val="0"/>
          <w:divBdr>
            <w:top w:val="single" w:sz="2" w:space="0" w:color="A4AAAF"/>
            <w:left w:val="single" w:sz="2" w:space="0" w:color="A4AAAF"/>
            <w:bottom w:val="single" w:sz="2" w:space="0" w:color="A4AAAF"/>
            <w:right w:val="single" w:sz="2" w:space="0" w:color="A4AAAF"/>
          </w:divBdr>
          <w:divsChild>
            <w:div w:id="1608002008">
              <w:marLeft w:val="0"/>
              <w:marRight w:val="0"/>
              <w:marTop w:val="0"/>
              <w:marBottom w:val="0"/>
              <w:divBdr>
                <w:top w:val="single" w:sz="2" w:space="0" w:color="A4AAAF"/>
                <w:left w:val="single" w:sz="2" w:space="0" w:color="A4AAAF"/>
                <w:bottom w:val="single" w:sz="2" w:space="0" w:color="A4AAAF"/>
                <w:right w:val="single" w:sz="2" w:space="0" w:color="A4AAAF"/>
              </w:divBdr>
            </w:div>
          </w:divsChild>
        </w:div>
      </w:divsChild>
    </w:div>
    <w:div w:id="643317070">
      <w:bodyDiv w:val="1"/>
      <w:marLeft w:val="0"/>
      <w:marRight w:val="0"/>
      <w:marTop w:val="0"/>
      <w:marBottom w:val="0"/>
      <w:divBdr>
        <w:top w:val="none" w:sz="0" w:space="0" w:color="auto"/>
        <w:left w:val="none" w:sz="0" w:space="0" w:color="auto"/>
        <w:bottom w:val="none" w:sz="0" w:space="0" w:color="auto"/>
        <w:right w:val="none" w:sz="0" w:space="0" w:color="auto"/>
      </w:divBdr>
    </w:div>
    <w:div w:id="747776786">
      <w:bodyDiv w:val="1"/>
      <w:marLeft w:val="0"/>
      <w:marRight w:val="0"/>
      <w:marTop w:val="0"/>
      <w:marBottom w:val="0"/>
      <w:divBdr>
        <w:top w:val="none" w:sz="0" w:space="0" w:color="auto"/>
        <w:left w:val="none" w:sz="0" w:space="0" w:color="auto"/>
        <w:bottom w:val="none" w:sz="0" w:space="0" w:color="auto"/>
        <w:right w:val="none" w:sz="0" w:space="0" w:color="auto"/>
      </w:divBdr>
    </w:div>
    <w:div w:id="788014155">
      <w:bodyDiv w:val="1"/>
      <w:marLeft w:val="0"/>
      <w:marRight w:val="0"/>
      <w:marTop w:val="0"/>
      <w:marBottom w:val="0"/>
      <w:divBdr>
        <w:top w:val="none" w:sz="0" w:space="0" w:color="auto"/>
        <w:left w:val="none" w:sz="0" w:space="0" w:color="auto"/>
        <w:bottom w:val="none" w:sz="0" w:space="0" w:color="auto"/>
        <w:right w:val="none" w:sz="0" w:space="0" w:color="auto"/>
      </w:divBdr>
      <w:divsChild>
        <w:div w:id="826868544">
          <w:marLeft w:val="547"/>
          <w:marRight w:val="0"/>
          <w:marTop w:val="115"/>
          <w:marBottom w:val="0"/>
          <w:divBdr>
            <w:top w:val="none" w:sz="0" w:space="0" w:color="auto"/>
            <w:left w:val="none" w:sz="0" w:space="0" w:color="auto"/>
            <w:bottom w:val="none" w:sz="0" w:space="0" w:color="auto"/>
            <w:right w:val="none" w:sz="0" w:space="0" w:color="auto"/>
          </w:divBdr>
        </w:div>
      </w:divsChild>
    </w:div>
    <w:div w:id="834809306">
      <w:bodyDiv w:val="1"/>
      <w:marLeft w:val="0"/>
      <w:marRight w:val="0"/>
      <w:marTop w:val="0"/>
      <w:marBottom w:val="0"/>
      <w:divBdr>
        <w:top w:val="none" w:sz="0" w:space="0" w:color="auto"/>
        <w:left w:val="none" w:sz="0" w:space="0" w:color="auto"/>
        <w:bottom w:val="none" w:sz="0" w:space="0" w:color="auto"/>
        <w:right w:val="none" w:sz="0" w:space="0" w:color="auto"/>
      </w:divBdr>
    </w:div>
    <w:div w:id="889073218">
      <w:bodyDiv w:val="1"/>
      <w:marLeft w:val="0"/>
      <w:marRight w:val="0"/>
      <w:marTop w:val="0"/>
      <w:marBottom w:val="0"/>
      <w:divBdr>
        <w:top w:val="none" w:sz="0" w:space="0" w:color="auto"/>
        <w:left w:val="none" w:sz="0" w:space="0" w:color="auto"/>
        <w:bottom w:val="none" w:sz="0" w:space="0" w:color="auto"/>
        <w:right w:val="none" w:sz="0" w:space="0" w:color="auto"/>
      </w:divBdr>
      <w:divsChild>
        <w:div w:id="2137917015">
          <w:marLeft w:val="0"/>
          <w:marRight w:val="0"/>
          <w:marTop w:val="0"/>
          <w:marBottom w:val="0"/>
          <w:divBdr>
            <w:top w:val="none" w:sz="0" w:space="0" w:color="auto"/>
            <w:left w:val="none" w:sz="0" w:space="0" w:color="auto"/>
            <w:bottom w:val="none" w:sz="0" w:space="0" w:color="auto"/>
            <w:right w:val="none" w:sz="0" w:space="0" w:color="auto"/>
          </w:divBdr>
        </w:div>
        <w:div w:id="1930429735">
          <w:marLeft w:val="0"/>
          <w:marRight w:val="0"/>
          <w:marTop w:val="0"/>
          <w:marBottom w:val="0"/>
          <w:divBdr>
            <w:top w:val="none" w:sz="0" w:space="0" w:color="auto"/>
            <w:left w:val="none" w:sz="0" w:space="0" w:color="auto"/>
            <w:bottom w:val="none" w:sz="0" w:space="0" w:color="auto"/>
            <w:right w:val="none" w:sz="0" w:space="0" w:color="auto"/>
          </w:divBdr>
          <w:divsChild>
            <w:div w:id="1013268497">
              <w:marLeft w:val="0"/>
              <w:marRight w:val="0"/>
              <w:marTop w:val="0"/>
              <w:marBottom w:val="0"/>
              <w:divBdr>
                <w:top w:val="none" w:sz="0" w:space="0" w:color="auto"/>
                <w:left w:val="none" w:sz="0" w:space="0" w:color="auto"/>
                <w:bottom w:val="none" w:sz="0" w:space="0" w:color="auto"/>
                <w:right w:val="none" w:sz="0" w:space="0" w:color="auto"/>
              </w:divBdr>
            </w:div>
            <w:div w:id="164562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857531">
      <w:bodyDiv w:val="1"/>
      <w:marLeft w:val="0"/>
      <w:marRight w:val="0"/>
      <w:marTop w:val="0"/>
      <w:marBottom w:val="0"/>
      <w:divBdr>
        <w:top w:val="none" w:sz="0" w:space="0" w:color="auto"/>
        <w:left w:val="none" w:sz="0" w:space="0" w:color="auto"/>
        <w:bottom w:val="none" w:sz="0" w:space="0" w:color="auto"/>
        <w:right w:val="none" w:sz="0" w:space="0" w:color="auto"/>
      </w:divBdr>
      <w:divsChild>
        <w:div w:id="657341025">
          <w:marLeft w:val="0"/>
          <w:marRight w:val="0"/>
          <w:marTop w:val="0"/>
          <w:marBottom w:val="0"/>
          <w:divBdr>
            <w:top w:val="single" w:sz="2" w:space="0" w:color="D9D9E3"/>
            <w:left w:val="single" w:sz="2" w:space="0" w:color="D9D9E3"/>
            <w:bottom w:val="single" w:sz="2" w:space="0" w:color="D9D9E3"/>
            <w:right w:val="single" w:sz="2" w:space="0" w:color="D9D9E3"/>
          </w:divBdr>
          <w:divsChild>
            <w:div w:id="521357251">
              <w:marLeft w:val="0"/>
              <w:marRight w:val="0"/>
              <w:marTop w:val="0"/>
              <w:marBottom w:val="0"/>
              <w:divBdr>
                <w:top w:val="single" w:sz="2" w:space="0" w:color="D9D9E3"/>
                <w:left w:val="single" w:sz="2" w:space="0" w:color="D9D9E3"/>
                <w:bottom w:val="single" w:sz="2" w:space="0" w:color="D9D9E3"/>
                <w:right w:val="single" w:sz="2" w:space="0" w:color="D9D9E3"/>
              </w:divBdr>
              <w:divsChild>
                <w:div w:id="1574772395">
                  <w:marLeft w:val="0"/>
                  <w:marRight w:val="0"/>
                  <w:marTop w:val="0"/>
                  <w:marBottom w:val="0"/>
                  <w:divBdr>
                    <w:top w:val="single" w:sz="2" w:space="0" w:color="D9D9E3"/>
                    <w:left w:val="single" w:sz="2" w:space="0" w:color="D9D9E3"/>
                    <w:bottom w:val="single" w:sz="2" w:space="0" w:color="D9D9E3"/>
                    <w:right w:val="single" w:sz="2" w:space="0" w:color="D9D9E3"/>
                  </w:divBdr>
                  <w:divsChild>
                    <w:div w:id="646322817">
                      <w:marLeft w:val="0"/>
                      <w:marRight w:val="0"/>
                      <w:marTop w:val="0"/>
                      <w:marBottom w:val="0"/>
                      <w:divBdr>
                        <w:top w:val="single" w:sz="2" w:space="0" w:color="D9D9E3"/>
                        <w:left w:val="single" w:sz="2" w:space="0" w:color="D9D9E3"/>
                        <w:bottom w:val="single" w:sz="2" w:space="0" w:color="D9D9E3"/>
                        <w:right w:val="single" w:sz="2" w:space="0" w:color="D9D9E3"/>
                      </w:divBdr>
                      <w:divsChild>
                        <w:div w:id="1324092051">
                          <w:marLeft w:val="0"/>
                          <w:marRight w:val="0"/>
                          <w:marTop w:val="0"/>
                          <w:marBottom w:val="0"/>
                          <w:divBdr>
                            <w:top w:val="single" w:sz="2" w:space="0" w:color="D9D9E3"/>
                            <w:left w:val="single" w:sz="2" w:space="0" w:color="D9D9E3"/>
                            <w:bottom w:val="single" w:sz="2" w:space="0" w:color="D9D9E3"/>
                            <w:right w:val="single" w:sz="2" w:space="0" w:color="D9D9E3"/>
                          </w:divBdr>
                          <w:divsChild>
                            <w:div w:id="1254163919">
                              <w:marLeft w:val="0"/>
                              <w:marRight w:val="0"/>
                              <w:marTop w:val="100"/>
                              <w:marBottom w:val="100"/>
                              <w:divBdr>
                                <w:top w:val="single" w:sz="2" w:space="0" w:color="D9D9E3"/>
                                <w:left w:val="single" w:sz="2" w:space="0" w:color="D9D9E3"/>
                                <w:bottom w:val="single" w:sz="2" w:space="0" w:color="D9D9E3"/>
                                <w:right w:val="single" w:sz="2" w:space="0" w:color="D9D9E3"/>
                              </w:divBdr>
                              <w:divsChild>
                                <w:div w:id="356739211">
                                  <w:marLeft w:val="0"/>
                                  <w:marRight w:val="0"/>
                                  <w:marTop w:val="0"/>
                                  <w:marBottom w:val="0"/>
                                  <w:divBdr>
                                    <w:top w:val="single" w:sz="2" w:space="0" w:color="D9D9E3"/>
                                    <w:left w:val="single" w:sz="2" w:space="0" w:color="D9D9E3"/>
                                    <w:bottom w:val="single" w:sz="2" w:space="0" w:color="D9D9E3"/>
                                    <w:right w:val="single" w:sz="2" w:space="0" w:color="D9D9E3"/>
                                  </w:divBdr>
                                  <w:divsChild>
                                    <w:div w:id="379983944">
                                      <w:marLeft w:val="0"/>
                                      <w:marRight w:val="0"/>
                                      <w:marTop w:val="0"/>
                                      <w:marBottom w:val="0"/>
                                      <w:divBdr>
                                        <w:top w:val="single" w:sz="2" w:space="0" w:color="D9D9E3"/>
                                        <w:left w:val="single" w:sz="2" w:space="0" w:color="D9D9E3"/>
                                        <w:bottom w:val="single" w:sz="2" w:space="0" w:color="D9D9E3"/>
                                        <w:right w:val="single" w:sz="2" w:space="0" w:color="D9D9E3"/>
                                      </w:divBdr>
                                      <w:divsChild>
                                        <w:div w:id="1888292589">
                                          <w:marLeft w:val="0"/>
                                          <w:marRight w:val="0"/>
                                          <w:marTop w:val="0"/>
                                          <w:marBottom w:val="0"/>
                                          <w:divBdr>
                                            <w:top w:val="single" w:sz="2" w:space="0" w:color="D9D9E3"/>
                                            <w:left w:val="single" w:sz="2" w:space="0" w:color="D9D9E3"/>
                                            <w:bottom w:val="single" w:sz="2" w:space="0" w:color="D9D9E3"/>
                                            <w:right w:val="single" w:sz="2" w:space="0" w:color="D9D9E3"/>
                                          </w:divBdr>
                                          <w:divsChild>
                                            <w:div w:id="1020471528">
                                              <w:marLeft w:val="0"/>
                                              <w:marRight w:val="0"/>
                                              <w:marTop w:val="0"/>
                                              <w:marBottom w:val="0"/>
                                              <w:divBdr>
                                                <w:top w:val="single" w:sz="2" w:space="0" w:color="D9D9E3"/>
                                                <w:left w:val="single" w:sz="2" w:space="0" w:color="D9D9E3"/>
                                                <w:bottom w:val="single" w:sz="2" w:space="0" w:color="D9D9E3"/>
                                                <w:right w:val="single" w:sz="2" w:space="0" w:color="D9D9E3"/>
                                              </w:divBdr>
                                              <w:divsChild>
                                                <w:div w:id="2097823810">
                                                  <w:marLeft w:val="0"/>
                                                  <w:marRight w:val="0"/>
                                                  <w:marTop w:val="0"/>
                                                  <w:marBottom w:val="0"/>
                                                  <w:divBdr>
                                                    <w:top w:val="single" w:sz="2" w:space="0" w:color="D9D9E3"/>
                                                    <w:left w:val="single" w:sz="2" w:space="0" w:color="D9D9E3"/>
                                                    <w:bottom w:val="single" w:sz="2" w:space="0" w:color="D9D9E3"/>
                                                    <w:right w:val="single" w:sz="2" w:space="0" w:color="D9D9E3"/>
                                                  </w:divBdr>
                                                  <w:divsChild>
                                                    <w:div w:id="2032796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84769219">
          <w:marLeft w:val="0"/>
          <w:marRight w:val="0"/>
          <w:marTop w:val="0"/>
          <w:marBottom w:val="0"/>
          <w:divBdr>
            <w:top w:val="none" w:sz="0" w:space="0" w:color="auto"/>
            <w:left w:val="none" w:sz="0" w:space="0" w:color="auto"/>
            <w:bottom w:val="none" w:sz="0" w:space="0" w:color="auto"/>
            <w:right w:val="none" w:sz="0" w:space="0" w:color="auto"/>
          </w:divBdr>
        </w:div>
      </w:divsChild>
    </w:div>
    <w:div w:id="980111869">
      <w:bodyDiv w:val="1"/>
      <w:marLeft w:val="0"/>
      <w:marRight w:val="0"/>
      <w:marTop w:val="0"/>
      <w:marBottom w:val="0"/>
      <w:divBdr>
        <w:top w:val="none" w:sz="0" w:space="0" w:color="auto"/>
        <w:left w:val="none" w:sz="0" w:space="0" w:color="auto"/>
        <w:bottom w:val="none" w:sz="0" w:space="0" w:color="auto"/>
        <w:right w:val="none" w:sz="0" w:space="0" w:color="auto"/>
      </w:divBdr>
    </w:div>
    <w:div w:id="1001667278">
      <w:bodyDiv w:val="1"/>
      <w:marLeft w:val="0"/>
      <w:marRight w:val="0"/>
      <w:marTop w:val="0"/>
      <w:marBottom w:val="0"/>
      <w:divBdr>
        <w:top w:val="none" w:sz="0" w:space="0" w:color="auto"/>
        <w:left w:val="none" w:sz="0" w:space="0" w:color="auto"/>
        <w:bottom w:val="none" w:sz="0" w:space="0" w:color="auto"/>
        <w:right w:val="none" w:sz="0" w:space="0" w:color="auto"/>
      </w:divBdr>
    </w:div>
    <w:div w:id="1022979420">
      <w:bodyDiv w:val="1"/>
      <w:marLeft w:val="0"/>
      <w:marRight w:val="0"/>
      <w:marTop w:val="0"/>
      <w:marBottom w:val="0"/>
      <w:divBdr>
        <w:top w:val="none" w:sz="0" w:space="0" w:color="auto"/>
        <w:left w:val="none" w:sz="0" w:space="0" w:color="auto"/>
        <w:bottom w:val="none" w:sz="0" w:space="0" w:color="auto"/>
        <w:right w:val="none" w:sz="0" w:space="0" w:color="auto"/>
      </w:divBdr>
    </w:div>
    <w:div w:id="1024282791">
      <w:bodyDiv w:val="1"/>
      <w:marLeft w:val="0"/>
      <w:marRight w:val="0"/>
      <w:marTop w:val="0"/>
      <w:marBottom w:val="0"/>
      <w:divBdr>
        <w:top w:val="none" w:sz="0" w:space="0" w:color="auto"/>
        <w:left w:val="none" w:sz="0" w:space="0" w:color="auto"/>
        <w:bottom w:val="none" w:sz="0" w:space="0" w:color="auto"/>
        <w:right w:val="none" w:sz="0" w:space="0" w:color="auto"/>
      </w:divBdr>
    </w:div>
    <w:div w:id="1031345039">
      <w:bodyDiv w:val="1"/>
      <w:marLeft w:val="0"/>
      <w:marRight w:val="0"/>
      <w:marTop w:val="0"/>
      <w:marBottom w:val="0"/>
      <w:divBdr>
        <w:top w:val="none" w:sz="0" w:space="0" w:color="auto"/>
        <w:left w:val="none" w:sz="0" w:space="0" w:color="auto"/>
        <w:bottom w:val="none" w:sz="0" w:space="0" w:color="auto"/>
        <w:right w:val="none" w:sz="0" w:space="0" w:color="auto"/>
      </w:divBdr>
      <w:divsChild>
        <w:div w:id="232738743">
          <w:marLeft w:val="0"/>
          <w:marRight w:val="0"/>
          <w:marTop w:val="0"/>
          <w:marBottom w:val="0"/>
          <w:divBdr>
            <w:top w:val="none" w:sz="0" w:space="0" w:color="auto"/>
            <w:left w:val="none" w:sz="0" w:space="0" w:color="auto"/>
            <w:bottom w:val="dotted" w:sz="6" w:space="0" w:color="333333"/>
            <w:right w:val="none" w:sz="0" w:space="0" w:color="auto"/>
          </w:divBdr>
        </w:div>
      </w:divsChild>
    </w:div>
    <w:div w:id="1098334535">
      <w:bodyDiv w:val="1"/>
      <w:marLeft w:val="0"/>
      <w:marRight w:val="0"/>
      <w:marTop w:val="0"/>
      <w:marBottom w:val="0"/>
      <w:divBdr>
        <w:top w:val="none" w:sz="0" w:space="0" w:color="auto"/>
        <w:left w:val="none" w:sz="0" w:space="0" w:color="auto"/>
        <w:bottom w:val="none" w:sz="0" w:space="0" w:color="auto"/>
        <w:right w:val="none" w:sz="0" w:space="0" w:color="auto"/>
      </w:divBdr>
    </w:div>
    <w:div w:id="1182671825">
      <w:bodyDiv w:val="1"/>
      <w:marLeft w:val="0"/>
      <w:marRight w:val="0"/>
      <w:marTop w:val="0"/>
      <w:marBottom w:val="0"/>
      <w:divBdr>
        <w:top w:val="none" w:sz="0" w:space="0" w:color="auto"/>
        <w:left w:val="none" w:sz="0" w:space="0" w:color="auto"/>
        <w:bottom w:val="none" w:sz="0" w:space="0" w:color="auto"/>
        <w:right w:val="none" w:sz="0" w:space="0" w:color="auto"/>
      </w:divBdr>
    </w:div>
    <w:div w:id="1282878453">
      <w:bodyDiv w:val="1"/>
      <w:marLeft w:val="0"/>
      <w:marRight w:val="0"/>
      <w:marTop w:val="0"/>
      <w:marBottom w:val="0"/>
      <w:divBdr>
        <w:top w:val="none" w:sz="0" w:space="0" w:color="auto"/>
        <w:left w:val="none" w:sz="0" w:space="0" w:color="auto"/>
        <w:bottom w:val="none" w:sz="0" w:space="0" w:color="auto"/>
        <w:right w:val="none" w:sz="0" w:space="0" w:color="auto"/>
      </w:divBdr>
    </w:div>
    <w:div w:id="1288319719">
      <w:bodyDiv w:val="1"/>
      <w:marLeft w:val="0"/>
      <w:marRight w:val="0"/>
      <w:marTop w:val="0"/>
      <w:marBottom w:val="0"/>
      <w:divBdr>
        <w:top w:val="none" w:sz="0" w:space="0" w:color="auto"/>
        <w:left w:val="none" w:sz="0" w:space="0" w:color="auto"/>
        <w:bottom w:val="none" w:sz="0" w:space="0" w:color="auto"/>
        <w:right w:val="none" w:sz="0" w:space="0" w:color="auto"/>
      </w:divBdr>
    </w:div>
    <w:div w:id="1334380869">
      <w:bodyDiv w:val="1"/>
      <w:marLeft w:val="0"/>
      <w:marRight w:val="0"/>
      <w:marTop w:val="0"/>
      <w:marBottom w:val="0"/>
      <w:divBdr>
        <w:top w:val="none" w:sz="0" w:space="0" w:color="auto"/>
        <w:left w:val="none" w:sz="0" w:space="0" w:color="auto"/>
        <w:bottom w:val="none" w:sz="0" w:space="0" w:color="auto"/>
        <w:right w:val="none" w:sz="0" w:space="0" w:color="auto"/>
      </w:divBdr>
    </w:div>
    <w:div w:id="1334650257">
      <w:bodyDiv w:val="1"/>
      <w:marLeft w:val="0"/>
      <w:marRight w:val="0"/>
      <w:marTop w:val="0"/>
      <w:marBottom w:val="0"/>
      <w:divBdr>
        <w:top w:val="none" w:sz="0" w:space="0" w:color="auto"/>
        <w:left w:val="none" w:sz="0" w:space="0" w:color="auto"/>
        <w:bottom w:val="none" w:sz="0" w:space="0" w:color="auto"/>
        <w:right w:val="none" w:sz="0" w:space="0" w:color="auto"/>
      </w:divBdr>
    </w:div>
    <w:div w:id="1393429807">
      <w:bodyDiv w:val="1"/>
      <w:marLeft w:val="0"/>
      <w:marRight w:val="0"/>
      <w:marTop w:val="0"/>
      <w:marBottom w:val="0"/>
      <w:divBdr>
        <w:top w:val="none" w:sz="0" w:space="0" w:color="auto"/>
        <w:left w:val="none" w:sz="0" w:space="0" w:color="auto"/>
        <w:bottom w:val="none" w:sz="0" w:space="0" w:color="auto"/>
        <w:right w:val="none" w:sz="0" w:space="0" w:color="auto"/>
      </w:divBdr>
    </w:div>
    <w:div w:id="1395666307">
      <w:bodyDiv w:val="1"/>
      <w:marLeft w:val="0"/>
      <w:marRight w:val="0"/>
      <w:marTop w:val="0"/>
      <w:marBottom w:val="0"/>
      <w:divBdr>
        <w:top w:val="none" w:sz="0" w:space="0" w:color="auto"/>
        <w:left w:val="none" w:sz="0" w:space="0" w:color="auto"/>
        <w:bottom w:val="none" w:sz="0" w:space="0" w:color="auto"/>
        <w:right w:val="none" w:sz="0" w:space="0" w:color="auto"/>
      </w:divBdr>
    </w:div>
    <w:div w:id="1397968171">
      <w:bodyDiv w:val="1"/>
      <w:marLeft w:val="0"/>
      <w:marRight w:val="0"/>
      <w:marTop w:val="0"/>
      <w:marBottom w:val="0"/>
      <w:divBdr>
        <w:top w:val="none" w:sz="0" w:space="0" w:color="auto"/>
        <w:left w:val="none" w:sz="0" w:space="0" w:color="auto"/>
        <w:bottom w:val="none" w:sz="0" w:space="0" w:color="auto"/>
        <w:right w:val="none" w:sz="0" w:space="0" w:color="auto"/>
      </w:divBdr>
    </w:div>
    <w:div w:id="1405882878">
      <w:bodyDiv w:val="1"/>
      <w:marLeft w:val="0"/>
      <w:marRight w:val="0"/>
      <w:marTop w:val="0"/>
      <w:marBottom w:val="0"/>
      <w:divBdr>
        <w:top w:val="none" w:sz="0" w:space="0" w:color="auto"/>
        <w:left w:val="none" w:sz="0" w:space="0" w:color="auto"/>
        <w:bottom w:val="none" w:sz="0" w:space="0" w:color="auto"/>
        <w:right w:val="none" w:sz="0" w:space="0" w:color="auto"/>
      </w:divBdr>
    </w:div>
    <w:div w:id="1431775173">
      <w:bodyDiv w:val="1"/>
      <w:marLeft w:val="0"/>
      <w:marRight w:val="0"/>
      <w:marTop w:val="0"/>
      <w:marBottom w:val="0"/>
      <w:divBdr>
        <w:top w:val="none" w:sz="0" w:space="0" w:color="auto"/>
        <w:left w:val="none" w:sz="0" w:space="0" w:color="auto"/>
        <w:bottom w:val="none" w:sz="0" w:space="0" w:color="auto"/>
        <w:right w:val="none" w:sz="0" w:space="0" w:color="auto"/>
      </w:divBdr>
    </w:div>
    <w:div w:id="1432511527">
      <w:bodyDiv w:val="1"/>
      <w:marLeft w:val="0"/>
      <w:marRight w:val="0"/>
      <w:marTop w:val="0"/>
      <w:marBottom w:val="0"/>
      <w:divBdr>
        <w:top w:val="none" w:sz="0" w:space="0" w:color="auto"/>
        <w:left w:val="none" w:sz="0" w:space="0" w:color="auto"/>
        <w:bottom w:val="none" w:sz="0" w:space="0" w:color="auto"/>
        <w:right w:val="none" w:sz="0" w:space="0" w:color="auto"/>
      </w:divBdr>
    </w:div>
    <w:div w:id="1439065005">
      <w:bodyDiv w:val="1"/>
      <w:marLeft w:val="0"/>
      <w:marRight w:val="0"/>
      <w:marTop w:val="0"/>
      <w:marBottom w:val="0"/>
      <w:divBdr>
        <w:top w:val="none" w:sz="0" w:space="0" w:color="auto"/>
        <w:left w:val="none" w:sz="0" w:space="0" w:color="auto"/>
        <w:bottom w:val="none" w:sz="0" w:space="0" w:color="auto"/>
        <w:right w:val="none" w:sz="0" w:space="0" w:color="auto"/>
      </w:divBdr>
    </w:div>
    <w:div w:id="1462456720">
      <w:bodyDiv w:val="1"/>
      <w:marLeft w:val="0"/>
      <w:marRight w:val="0"/>
      <w:marTop w:val="0"/>
      <w:marBottom w:val="0"/>
      <w:divBdr>
        <w:top w:val="none" w:sz="0" w:space="0" w:color="auto"/>
        <w:left w:val="none" w:sz="0" w:space="0" w:color="auto"/>
        <w:bottom w:val="none" w:sz="0" w:space="0" w:color="auto"/>
        <w:right w:val="none" w:sz="0" w:space="0" w:color="auto"/>
      </w:divBdr>
    </w:div>
    <w:div w:id="1486700803">
      <w:bodyDiv w:val="1"/>
      <w:marLeft w:val="0"/>
      <w:marRight w:val="0"/>
      <w:marTop w:val="0"/>
      <w:marBottom w:val="0"/>
      <w:divBdr>
        <w:top w:val="none" w:sz="0" w:space="0" w:color="auto"/>
        <w:left w:val="none" w:sz="0" w:space="0" w:color="auto"/>
        <w:bottom w:val="none" w:sz="0" w:space="0" w:color="auto"/>
        <w:right w:val="none" w:sz="0" w:space="0" w:color="auto"/>
      </w:divBdr>
    </w:div>
    <w:div w:id="1525288618">
      <w:bodyDiv w:val="1"/>
      <w:marLeft w:val="0"/>
      <w:marRight w:val="0"/>
      <w:marTop w:val="0"/>
      <w:marBottom w:val="0"/>
      <w:divBdr>
        <w:top w:val="none" w:sz="0" w:space="0" w:color="auto"/>
        <w:left w:val="none" w:sz="0" w:space="0" w:color="auto"/>
        <w:bottom w:val="none" w:sz="0" w:space="0" w:color="auto"/>
        <w:right w:val="none" w:sz="0" w:space="0" w:color="auto"/>
      </w:divBdr>
      <w:divsChild>
        <w:div w:id="1829638838">
          <w:marLeft w:val="0"/>
          <w:marRight w:val="0"/>
          <w:marTop w:val="0"/>
          <w:marBottom w:val="0"/>
          <w:divBdr>
            <w:top w:val="none" w:sz="0" w:space="0" w:color="auto"/>
            <w:left w:val="none" w:sz="0" w:space="0" w:color="auto"/>
            <w:bottom w:val="none" w:sz="0" w:space="0" w:color="auto"/>
            <w:right w:val="none" w:sz="0" w:space="0" w:color="auto"/>
          </w:divBdr>
          <w:divsChild>
            <w:div w:id="198365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266923">
      <w:bodyDiv w:val="1"/>
      <w:marLeft w:val="0"/>
      <w:marRight w:val="0"/>
      <w:marTop w:val="0"/>
      <w:marBottom w:val="0"/>
      <w:divBdr>
        <w:top w:val="none" w:sz="0" w:space="0" w:color="auto"/>
        <w:left w:val="none" w:sz="0" w:space="0" w:color="auto"/>
        <w:bottom w:val="none" w:sz="0" w:space="0" w:color="auto"/>
        <w:right w:val="none" w:sz="0" w:space="0" w:color="auto"/>
      </w:divBdr>
      <w:divsChild>
        <w:div w:id="183595942">
          <w:marLeft w:val="0"/>
          <w:marRight w:val="0"/>
          <w:marTop w:val="0"/>
          <w:marBottom w:val="0"/>
          <w:divBdr>
            <w:top w:val="none" w:sz="0" w:space="0" w:color="auto"/>
            <w:left w:val="none" w:sz="0" w:space="0" w:color="auto"/>
            <w:bottom w:val="none" w:sz="0" w:space="0" w:color="auto"/>
            <w:right w:val="none" w:sz="0" w:space="0" w:color="auto"/>
          </w:divBdr>
          <w:divsChild>
            <w:div w:id="1660958358">
              <w:marLeft w:val="0"/>
              <w:marRight w:val="0"/>
              <w:marTop w:val="0"/>
              <w:marBottom w:val="0"/>
              <w:divBdr>
                <w:top w:val="none" w:sz="0" w:space="0" w:color="auto"/>
                <w:left w:val="none" w:sz="0" w:space="0" w:color="auto"/>
                <w:bottom w:val="none" w:sz="0" w:space="0" w:color="auto"/>
                <w:right w:val="none" w:sz="0" w:space="0" w:color="auto"/>
              </w:divBdr>
            </w:div>
            <w:div w:id="112141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883263">
      <w:bodyDiv w:val="1"/>
      <w:marLeft w:val="0"/>
      <w:marRight w:val="0"/>
      <w:marTop w:val="0"/>
      <w:marBottom w:val="0"/>
      <w:divBdr>
        <w:top w:val="none" w:sz="0" w:space="0" w:color="auto"/>
        <w:left w:val="none" w:sz="0" w:space="0" w:color="auto"/>
        <w:bottom w:val="none" w:sz="0" w:space="0" w:color="auto"/>
        <w:right w:val="none" w:sz="0" w:space="0" w:color="auto"/>
      </w:divBdr>
    </w:div>
    <w:div w:id="1700738707">
      <w:bodyDiv w:val="1"/>
      <w:marLeft w:val="0"/>
      <w:marRight w:val="0"/>
      <w:marTop w:val="0"/>
      <w:marBottom w:val="0"/>
      <w:divBdr>
        <w:top w:val="none" w:sz="0" w:space="0" w:color="auto"/>
        <w:left w:val="none" w:sz="0" w:space="0" w:color="auto"/>
        <w:bottom w:val="none" w:sz="0" w:space="0" w:color="auto"/>
        <w:right w:val="none" w:sz="0" w:space="0" w:color="auto"/>
      </w:divBdr>
    </w:div>
    <w:div w:id="1712148984">
      <w:bodyDiv w:val="1"/>
      <w:marLeft w:val="0"/>
      <w:marRight w:val="0"/>
      <w:marTop w:val="0"/>
      <w:marBottom w:val="0"/>
      <w:divBdr>
        <w:top w:val="none" w:sz="0" w:space="0" w:color="auto"/>
        <w:left w:val="none" w:sz="0" w:space="0" w:color="auto"/>
        <w:bottom w:val="none" w:sz="0" w:space="0" w:color="auto"/>
        <w:right w:val="none" w:sz="0" w:space="0" w:color="auto"/>
      </w:divBdr>
      <w:divsChild>
        <w:div w:id="817963136">
          <w:marLeft w:val="0"/>
          <w:marRight w:val="0"/>
          <w:marTop w:val="0"/>
          <w:marBottom w:val="0"/>
          <w:divBdr>
            <w:top w:val="none" w:sz="0" w:space="0" w:color="auto"/>
            <w:left w:val="none" w:sz="0" w:space="0" w:color="auto"/>
            <w:bottom w:val="dotted" w:sz="6" w:space="0" w:color="333333"/>
            <w:right w:val="none" w:sz="0" w:space="0" w:color="auto"/>
          </w:divBdr>
        </w:div>
      </w:divsChild>
    </w:div>
    <w:div w:id="1747418558">
      <w:bodyDiv w:val="1"/>
      <w:marLeft w:val="0"/>
      <w:marRight w:val="0"/>
      <w:marTop w:val="0"/>
      <w:marBottom w:val="0"/>
      <w:divBdr>
        <w:top w:val="none" w:sz="0" w:space="0" w:color="auto"/>
        <w:left w:val="none" w:sz="0" w:space="0" w:color="auto"/>
        <w:bottom w:val="none" w:sz="0" w:space="0" w:color="auto"/>
        <w:right w:val="none" w:sz="0" w:space="0" w:color="auto"/>
      </w:divBdr>
    </w:div>
    <w:div w:id="1805191394">
      <w:bodyDiv w:val="1"/>
      <w:marLeft w:val="0"/>
      <w:marRight w:val="0"/>
      <w:marTop w:val="0"/>
      <w:marBottom w:val="0"/>
      <w:divBdr>
        <w:top w:val="none" w:sz="0" w:space="0" w:color="auto"/>
        <w:left w:val="none" w:sz="0" w:space="0" w:color="auto"/>
        <w:bottom w:val="none" w:sz="0" w:space="0" w:color="auto"/>
        <w:right w:val="none" w:sz="0" w:space="0" w:color="auto"/>
      </w:divBdr>
    </w:div>
    <w:div w:id="1840342106">
      <w:bodyDiv w:val="1"/>
      <w:marLeft w:val="0"/>
      <w:marRight w:val="0"/>
      <w:marTop w:val="0"/>
      <w:marBottom w:val="0"/>
      <w:divBdr>
        <w:top w:val="none" w:sz="0" w:space="0" w:color="auto"/>
        <w:left w:val="none" w:sz="0" w:space="0" w:color="auto"/>
        <w:bottom w:val="none" w:sz="0" w:space="0" w:color="auto"/>
        <w:right w:val="none" w:sz="0" w:space="0" w:color="auto"/>
      </w:divBdr>
    </w:div>
    <w:div w:id="1862474046">
      <w:bodyDiv w:val="1"/>
      <w:marLeft w:val="0"/>
      <w:marRight w:val="0"/>
      <w:marTop w:val="0"/>
      <w:marBottom w:val="0"/>
      <w:divBdr>
        <w:top w:val="none" w:sz="0" w:space="0" w:color="auto"/>
        <w:left w:val="none" w:sz="0" w:space="0" w:color="auto"/>
        <w:bottom w:val="none" w:sz="0" w:space="0" w:color="auto"/>
        <w:right w:val="none" w:sz="0" w:space="0" w:color="auto"/>
      </w:divBdr>
      <w:divsChild>
        <w:div w:id="616104514">
          <w:marLeft w:val="547"/>
          <w:marRight w:val="0"/>
          <w:marTop w:val="96"/>
          <w:marBottom w:val="0"/>
          <w:divBdr>
            <w:top w:val="none" w:sz="0" w:space="0" w:color="auto"/>
            <w:left w:val="none" w:sz="0" w:space="0" w:color="auto"/>
            <w:bottom w:val="none" w:sz="0" w:space="0" w:color="auto"/>
            <w:right w:val="none" w:sz="0" w:space="0" w:color="auto"/>
          </w:divBdr>
        </w:div>
        <w:div w:id="653146597">
          <w:marLeft w:val="547"/>
          <w:marRight w:val="0"/>
          <w:marTop w:val="96"/>
          <w:marBottom w:val="0"/>
          <w:divBdr>
            <w:top w:val="none" w:sz="0" w:space="0" w:color="auto"/>
            <w:left w:val="none" w:sz="0" w:space="0" w:color="auto"/>
            <w:bottom w:val="none" w:sz="0" w:space="0" w:color="auto"/>
            <w:right w:val="none" w:sz="0" w:space="0" w:color="auto"/>
          </w:divBdr>
        </w:div>
        <w:div w:id="1916938414">
          <w:marLeft w:val="547"/>
          <w:marRight w:val="0"/>
          <w:marTop w:val="154"/>
          <w:marBottom w:val="0"/>
          <w:divBdr>
            <w:top w:val="none" w:sz="0" w:space="0" w:color="auto"/>
            <w:left w:val="none" w:sz="0" w:space="0" w:color="auto"/>
            <w:bottom w:val="none" w:sz="0" w:space="0" w:color="auto"/>
            <w:right w:val="none" w:sz="0" w:space="0" w:color="auto"/>
          </w:divBdr>
        </w:div>
        <w:div w:id="649796603">
          <w:marLeft w:val="547"/>
          <w:marRight w:val="0"/>
          <w:marTop w:val="96"/>
          <w:marBottom w:val="0"/>
          <w:divBdr>
            <w:top w:val="none" w:sz="0" w:space="0" w:color="auto"/>
            <w:left w:val="none" w:sz="0" w:space="0" w:color="auto"/>
            <w:bottom w:val="none" w:sz="0" w:space="0" w:color="auto"/>
            <w:right w:val="none" w:sz="0" w:space="0" w:color="auto"/>
          </w:divBdr>
        </w:div>
      </w:divsChild>
    </w:div>
    <w:div w:id="1909267725">
      <w:bodyDiv w:val="1"/>
      <w:marLeft w:val="0"/>
      <w:marRight w:val="0"/>
      <w:marTop w:val="0"/>
      <w:marBottom w:val="0"/>
      <w:divBdr>
        <w:top w:val="none" w:sz="0" w:space="0" w:color="auto"/>
        <w:left w:val="none" w:sz="0" w:space="0" w:color="auto"/>
        <w:bottom w:val="none" w:sz="0" w:space="0" w:color="auto"/>
        <w:right w:val="none" w:sz="0" w:space="0" w:color="auto"/>
      </w:divBdr>
    </w:div>
    <w:div w:id="2013097333">
      <w:bodyDiv w:val="1"/>
      <w:marLeft w:val="0"/>
      <w:marRight w:val="0"/>
      <w:marTop w:val="0"/>
      <w:marBottom w:val="0"/>
      <w:divBdr>
        <w:top w:val="none" w:sz="0" w:space="0" w:color="auto"/>
        <w:left w:val="none" w:sz="0" w:space="0" w:color="auto"/>
        <w:bottom w:val="none" w:sz="0" w:space="0" w:color="auto"/>
        <w:right w:val="none" w:sz="0" w:space="0" w:color="auto"/>
      </w:divBdr>
    </w:div>
    <w:div w:id="2022782904">
      <w:bodyDiv w:val="1"/>
      <w:marLeft w:val="0"/>
      <w:marRight w:val="0"/>
      <w:marTop w:val="0"/>
      <w:marBottom w:val="0"/>
      <w:divBdr>
        <w:top w:val="none" w:sz="0" w:space="0" w:color="auto"/>
        <w:left w:val="none" w:sz="0" w:space="0" w:color="auto"/>
        <w:bottom w:val="none" w:sz="0" w:space="0" w:color="auto"/>
        <w:right w:val="none" w:sz="0" w:space="0" w:color="auto"/>
      </w:divBdr>
    </w:div>
    <w:div w:id="2052605270">
      <w:bodyDiv w:val="1"/>
      <w:marLeft w:val="0"/>
      <w:marRight w:val="0"/>
      <w:marTop w:val="0"/>
      <w:marBottom w:val="0"/>
      <w:divBdr>
        <w:top w:val="none" w:sz="0" w:space="0" w:color="auto"/>
        <w:left w:val="none" w:sz="0" w:space="0" w:color="auto"/>
        <w:bottom w:val="none" w:sz="0" w:space="0" w:color="auto"/>
        <w:right w:val="none" w:sz="0" w:space="0" w:color="auto"/>
      </w:divBdr>
    </w:div>
    <w:div w:id="207292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3014</Words>
  <Characters>17180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Marius</dc:creator>
  <cp:keywords/>
  <dc:description/>
  <cp:lastModifiedBy>Mona Alexandra David</cp:lastModifiedBy>
  <cp:revision>2</cp:revision>
  <cp:lastPrinted>2023-04-29T23:31:00Z</cp:lastPrinted>
  <dcterms:created xsi:type="dcterms:W3CDTF">2023-12-23T11:18:00Z</dcterms:created>
  <dcterms:modified xsi:type="dcterms:W3CDTF">2023-12-23T11:18:00Z</dcterms:modified>
</cp:coreProperties>
</file>