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694BE" w14:textId="77777777" w:rsidR="001A32DC" w:rsidRDefault="001A32DC" w:rsidP="001A32DC">
      <w:pPr>
        <w:spacing w:line="276" w:lineRule="auto"/>
        <w:jc w:val="center"/>
        <w:rPr>
          <w:rFonts w:eastAsia="Times New Roman" w:cs="Times New Roman"/>
          <w:b/>
          <w:sz w:val="40"/>
          <w:szCs w:val="40"/>
        </w:rPr>
      </w:pPr>
    </w:p>
    <w:p w14:paraId="52AEFFFB" w14:textId="24BC13BF" w:rsidR="001A32DC" w:rsidRDefault="001A32DC" w:rsidP="001A32DC">
      <w:pPr>
        <w:spacing w:line="276" w:lineRule="auto"/>
        <w:rPr>
          <w:rFonts w:eastAsia="Times New Roman" w:cs="Times New Roman"/>
          <w:b/>
          <w:sz w:val="40"/>
          <w:szCs w:val="40"/>
        </w:rPr>
      </w:pPr>
      <w:r w:rsidRPr="001A32DC">
        <w:rPr>
          <w:rFonts w:eastAsia="Times New Roman" w:cs="Times New Roman"/>
          <w:b/>
          <w:noProof/>
          <w:sz w:val="40"/>
          <w:szCs w:val="40"/>
        </w:rPr>
        <w:drawing>
          <wp:inline distT="0" distB="0" distL="0" distR="0" wp14:anchorId="5E4E5489" wp14:editId="0AC0692F">
            <wp:extent cx="2141220" cy="1007193"/>
            <wp:effectExtent l="0" t="0" r="0" b="2540"/>
            <wp:docPr id="801269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269333" name=""/>
                    <pic:cNvPicPr/>
                  </pic:nvPicPr>
                  <pic:blipFill>
                    <a:blip r:embed="rId8"/>
                    <a:stretch>
                      <a:fillRect/>
                    </a:stretch>
                  </pic:blipFill>
                  <pic:spPr>
                    <a:xfrm>
                      <a:off x="0" y="0"/>
                      <a:ext cx="2146678" cy="1009760"/>
                    </a:xfrm>
                    <a:prstGeom prst="rect">
                      <a:avLst/>
                    </a:prstGeom>
                  </pic:spPr>
                </pic:pic>
              </a:graphicData>
            </a:graphic>
          </wp:inline>
        </w:drawing>
      </w:r>
    </w:p>
    <w:p w14:paraId="3A8FA4F6" w14:textId="77777777" w:rsidR="001A32DC" w:rsidRDefault="001A32DC" w:rsidP="001A32DC">
      <w:pPr>
        <w:spacing w:line="276" w:lineRule="auto"/>
        <w:jc w:val="center"/>
        <w:rPr>
          <w:rFonts w:eastAsia="Times New Roman" w:cs="Times New Roman"/>
          <w:b/>
          <w:sz w:val="40"/>
          <w:szCs w:val="40"/>
        </w:rPr>
      </w:pPr>
    </w:p>
    <w:p w14:paraId="3EF38FE5" w14:textId="77777777" w:rsidR="001A32DC" w:rsidRDefault="001A32DC" w:rsidP="001A32DC">
      <w:pPr>
        <w:spacing w:line="276" w:lineRule="auto"/>
        <w:jc w:val="center"/>
        <w:rPr>
          <w:rFonts w:eastAsia="Times New Roman" w:cs="Times New Roman"/>
          <w:b/>
          <w:sz w:val="40"/>
          <w:szCs w:val="40"/>
        </w:rPr>
      </w:pPr>
    </w:p>
    <w:p w14:paraId="2B4E48C1" w14:textId="33B8431D" w:rsidR="001A32DC" w:rsidRPr="001A32DC" w:rsidRDefault="001A32DC" w:rsidP="001A32DC">
      <w:pPr>
        <w:spacing w:line="276" w:lineRule="auto"/>
        <w:jc w:val="center"/>
        <w:rPr>
          <w:rFonts w:eastAsia="Times New Roman" w:cs="Times New Roman"/>
          <w:b/>
          <w:sz w:val="40"/>
          <w:szCs w:val="40"/>
        </w:rPr>
      </w:pPr>
      <w:r w:rsidRPr="001A32DC">
        <w:rPr>
          <w:rFonts w:eastAsia="Times New Roman" w:cs="Times New Roman"/>
          <w:b/>
          <w:sz w:val="40"/>
          <w:szCs w:val="40"/>
        </w:rPr>
        <w:t>Data Handling and Business Intelligence</w:t>
      </w:r>
    </w:p>
    <w:p w14:paraId="45415924" w14:textId="77777777" w:rsidR="00DF6A07" w:rsidRDefault="00DF6A07" w:rsidP="001A32DC">
      <w:pPr>
        <w:spacing w:line="276" w:lineRule="auto"/>
        <w:jc w:val="center"/>
        <w:rPr>
          <w:rFonts w:eastAsia="Times New Roman" w:cs="Times New Roman"/>
          <w:b/>
          <w:sz w:val="40"/>
          <w:szCs w:val="40"/>
        </w:rPr>
      </w:pPr>
    </w:p>
    <w:p w14:paraId="49D1A9C7" w14:textId="77777777" w:rsidR="00E7023E" w:rsidRDefault="00E7023E" w:rsidP="00835D71">
      <w:pPr>
        <w:spacing w:line="276" w:lineRule="auto"/>
        <w:rPr>
          <w:rFonts w:eastAsia="Times New Roman" w:cs="Times New Roman"/>
          <w:b/>
          <w:sz w:val="40"/>
          <w:szCs w:val="40"/>
        </w:rPr>
      </w:pPr>
    </w:p>
    <w:p w14:paraId="230D5317" w14:textId="77777777" w:rsidR="00E7023E" w:rsidRDefault="00E7023E" w:rsidP="00835D71">
      <w:pPr>
        <w:spacing w:line="276" w:lineRule="auto"/>
        <w:rPr>
          <w:rFonts w:eastAsia="Times New Roman" w:cs="Times New Roman"/>
          <w:b/>
          <w:sz w:val="40"/>
          <w:szCs w:val="40"/>
        </w:rPr>
      </w:pPr>
    </w:p>
    <w:p w14:paraId="1FFD2544" w14:textId="77777777" w:rsidR="00E7023E" w:rsidRDefault="00E7023E" w:rsidP="00835D71">
      <w:pPr>
        <w:spacing w:line="276" w:lineRule="auto"/>
        <w:rPr>
          <w:rFonts w:eastAsia="Times New Roman" w:cs="Times New Roman"/>
          <w:b/>
          <w:sz w:val="40"/>
          <w:szCs w:val="40"/>
        </w:rPr>
      </w:pPr>
    </w:p>
    <w:p w14:paraId="787D12C8" w14:textId="77777777" w:rsidR="00E7023E" w:rsidRDefault="00E7023E" w:rsidP="00835D71">
      <w:pPr>
        <w:spacing w:line="276" w:lineRule="auto"/>
        <w:rPr>
          <w:rFonts w:eastAsia="Times New Roman" w:cs="Times New Roman"/>
          <w:b/>
          <w:sz w:val="40"/>
          <w:szCs w:val="40"/>
        </w:rPr>
      </w:pPr>
    </w:p>
    <w:p w14:paraId="36B87EE2" w14:textId="77777777" w:rsidR="00E7023E" w:rsidRDefault="00E7023E" w:rsidP="00835D71">
      <w:pPr>
        <w:spacing w:line="276" w:lineRule="auto"/>
        <w:rPr>
          <w:rFonts w:eastAsia="Times New Roman" w:cs="Times New Roman"/>
          <w:b/>
          <w:sz w:val="40"/>
          <w:szCs w:val="40"/>
        </w:rPr>
      </w:pPr>
    </w:p>
    <w:p w14:paraId="635133FB" w14:textId="7146730C" w:rsidR="00E942D1" w:rsidRDefault="00835D71" w:rsidP="00835D71">
      <w:pPr>
        <w:spacing w:line="276" w:lineRule="auto"/>
        <w:rPr>
          <w:rFonts w:eastAsia="Times New Roman" w:cs="Times New Roman"/>
          <w:b/>
          <w:sz w:val="40"/>
          <w:szCs w:val="40"/>
        </w:rPr>
      </w:pPr>
      <w:r>
        <w:rPr>
          <w:rFonts w:eastAsia="Times New Roman" w:cs="Times New Roman"/>
          <w:b/>
          <w:sz w:val="40"/>
          <w:szCs w:val="40"/>
        </w:rPr>
        <w:t>Module</w:t>
      </w:r>
      <w:r w:rsidR="006134F3">
        <w:rPr>
          <w:rFonts w:eastAsia="Times New Roman" w:cs="Times New Roman"/>
          <w:b/>
          <w:sz w:val="40"/>
          <w:szCs w:val="40"/>
        </w:rPr>
        <w:t xml:space="preserve"> code:</w:t>
      </w:r>
      <w:r w:rsidR="00014999">
        <w:rPr>
          <w:rFonts w:eastAsia="Times New Roman" w:cs="Times New Roman"/>
          <w:b/>
          <w:sz w:val="40"/>
          <w:szCs w:val="40"/>
        </w:rPr>
        <w:t xml:space="preserve"> </w:t>
      </w:r>
      <w:r w:rsidR="001A32DC" w:rsidRPr="001A32DC">
        <w:rPr>
          <w:rFonts w:eastAsia="Times New Roman" w:cs="Times New Roman"/>
          <w:b/>
          <w:sz w:val="40"/>
          <w:szCs w:val="40"/>
        </w:rPr>
        <w:t>LCBB5000</w:t>
      </w:r>
    </w:p>
    <w:p w14:paraId="6A4D2771" w14:textId="772365A4" w:rsidR="00014999" w:rsidRPr="00835D71" w:rsidRDefault="00DE2310" w:rsidP="00835D71">
      <w:pPr>
        <w:spacing w:line="276" w:lineRule="auto"/>
        <w:rPr>
          <w:rFonts w:eastAsia="Times New Roman" w:cs="Times New Roman"/>
          <w:b/>
          <w:sz w:val="40"/>
          <w:szCs w:val="40"/>
        </w:rPr>
      </w:pPr>
      <w:r>
        <w:rPr>
          <w:rFonts w:eastAsia="Times New Roman" w:cs="Times New Roman"/>
          <w:b/>
          <w:sz w:val="40"/>
          <w:szCs w:val="40"/>
        </w:rPr>
        <w:t>Lecturer</w:t>
      </w:r>
      <w:r w:rsidR="00F773B5">
        <w:rPr>
          <w:rFonts w:eastAsia="Times New Roman" w:cs="Times New Roman"/>
          <w:b/>
          <w:sz w:val="40"/>
          <w:szCs w:val="40"/>
        </w:rPr>
        <w:t>:</w:t>
      </w:r>
      <w:r w:rsidR="00E0766E">
        <w:rPr>
          <w:rFonts w:eastAsia="Times New Roman" w:cs="Times New Roman"/>
          <w:b/>
          <w:sz w:val="40"/>
          <w:szCs w:val="40"/>
        </w:rPr>
        <w:t xml:space="preserve"> </w:t>
      </w:r>
      <w:r w:rsidR="0087788B">
        <w:rPr>
          <w:rFonts w:eastAsia="Times New Roman" w:cs="Times New Roman"/>
          <w:b/>
          <w:sz w:val="40"/>
          <w:szCs w:val="40"/>
        </w:rPr>
        <w:t>Molly Jack</w:t>
      </w:r>
    </w:p>
    <w:p w14:paraId="79D30008" w14:textId="76B1E1DD" w:rsidR="00E942D1" w:rsidRDefault="0087559D" w:rsidP="00E942D1">
      <w:pPr>
        <w:tabs>
          <w:tab w:val="left" w:pos="504"/>
        </w:tabs>
        <w:spacing w:line="276" w:lineRule="auto"/>
        <w:rPr>
          <w:rFonts w:eastAsia="Times New Roman" w:cs="Times New Roman"/>
          <w:b/>
          <w:sz w:val="40"/>
          <w:szCs w:val="40"/>
        </w:rPr>
      </w:pPr>
      <w:r>
        <w:rPr>
          <w:rFonts w:eastAsia="Times New Roman" w:cs="Times New Roman"/>
          <w:b/>
          <w:sz w:val="40"/>
          <w:szCs w:val="40"/>
        </w:rPr>
        <w:t xml:space="preserve">Student name: </w:t>
      </w:r>
      <w:r w:rsidR="00FC65E0">
        <w:rPr>
          <w:rFonts w:eastAsia="Times New Roman" w:cs="Times New Roman"/>
          <w:b/>
          <w:sz w:val="40"/>
          <w:szCs w:val="40"/>
        </w:rPr>
        <w:t>Roman Grigoriev</w:t>
      </w:r>
    </w:p>
    <w:p w14:paraId="21FCA82F" w14:textId="3C317FAD" w:rsidR="00E942D1" w:rsidRDefault="00E942D1" w:rsidP="00E942D1">
      <w:pPr>
        <w:tabs>
          <w:tab w:val="left" w:pos="504"/>
        </w:tabs>
        <w:spacing w:line="276" w:lineRule="auto"/>
        <w:rPr>
          <w:rFonts w:eastAsia="Times New Roman" w:cs="Times New Roman"/>
          <w:b/>
          <w:sz w:val="40"/>
          <w:szCs w:val="40"/>
        </w:rPr>
      </w:pPr>
      <w:r>
        <w:rPr>
          <w:rFonts w:eastAsia="Times New Roman" w:cs="Times New Roman"/>
          <w:b/>
          <w:sz w:val="40"/>
          <w:szCs w:val="40"/>
        </w:rPr>
        <w:t xml:space="preserve">Id: </w:t>
      </w:r>
      <w:r w:rsidR="004017BC">
        <w:rPr>
          <w:rFonts w:eastAsia="Times New Roman" w:cs="Times New Roman"/>
          <w:b/>
          <w:sz w:val="40"/>
          <w:szCs w:val="40"/>
        </w:rPr>
        <w:t>222</w:t>
      </w:r>
      <w:r w:rsidR="008B2B50">
        <w:rPr>
          <w:rFonts w:eastAsia="Times New Roman" w:cs="Times New Roman"/>
          <w:b/>
          <w:sz w:val="40"/>
          <w:szCs w:val="40"/>
        </w:rPr>
        <w:t>96</w:t>
      </w:r>
      <w:r w:rsidR="00DF6A07">
        <w:rPr>
          <w:rFonts w:eastAsia="Times New Roman" w:cs="Times New Roman"/>
          <w:b/>
          <w:sz w:val="40"/>
          <w:szCs w:val="40"/>
        </w:rPr>
        <w:t>84</w:t>
      </w:r>
    </w:p>
    <w:p w14:paraId="012F78D0" w14:textId="4FF54B0F" w:rsidR="001A32DC" w:rsidRPr="001A32DC" w:rsidRDefault="001A32DC" w:rsidP="001A32DC">
      <w:pPr>
        <w:spacing w:line="276" w:lineRule="auto"/>
        <w:jc w:val="center"/>
        <w:rPr>
          <w:rFonts w:eastAsia="Times New Roman" w:cs="Times New Roman"/>
          <w:b/>
          <w:sz w:val="40"/>
          <w:szCs w:val="40"/>
        </w:rPr>
      </w:pPr>
      <w:r w:rsidRPr="00E942D1">
        <w:rPr>
          <w:rFonts w:eastAsia="Times New Roman" w:cs="Times New Roman"/>
          <w:sz w:val="40"/>
          <w:szCs w:val="40"/>
        </w:rPr>
        <w:br w:type="page"/>
      </w:r>
    </w:p>
    <w:p w14:paraId="065A3F33" w14:textId="46072977" w:rsidR="67F0C43C" w:rsidRDefault="67F0C43C" w:rsidP="67F0C43C">
      <w:pPr>
        <w:spacing w:line="276" w:lineRule="auto"/>
        <w:jc w:val="center"/>
        <w:rPr>
          <w:rFonts w:eastAsia="Times New Roman" w:cs="Times New Roman"/>
          <w:b/>
          <w:bCs/>
          <w:sz w:val="40"/>
          <w:szCs w:val="40"/>
        </w:rPr>
      </w:pPr>
    </w:p>
    <w:p w14:paraId="3AA22DE4" w14:textId="5E22DC72" w:rsidR="67F0C43C" w:rsidRDefault="67F0C43C" w:rsidP="67F0C43C">
      <w:pPr>
        <w:spacing w:line="276" w:lineRule="auto"/>
        <w:jc w:val="center"/>
        <w:rPr>
          <w:rFonts w:eastAsia="Times New Roman" w:cs="Times New Roman"/>
          <w:b/>
          <w:bCs/>
          <w:sz w:val="40"/>
          <w:szCs w:val="40"/>
        </w:rPr>
      </w:pPr>
    </w:p>
    <w:sdt>
      <w:sdtPr>
        <w:rPr>
          <w:rFonts w:ascii="Times New Roman" w:eastAsia="Arial" w:hAnsi="Times New Roman" w:cs="Arial"/>
          <w:color w:val="auto"/>
          <w:sz w:val="24"/>
          <w:szCs w:val="22"/>
        </w:rPr>
        <w:id w:val="1191190226"/>
        <w:docPartObj>
          <w:docPartGallery w:val="Table of Contents"/>
          <w:docPartUnique/>
        </w:docPartObj>
      </w:sdtPr>
      <w:sdtEndPr>
        <w:rPr>
          <w:rFonts w:asciiTheme="minorHAnsi" w:eastAsiaTheme="minorEastAsia" w:hAnsiTheme="minorHAnsi" w:cstheme="minorBidi"/>
          <w:b/>
          <w:sz w:val="22"/>
          <w:szCs w:val="24"/>
        </w:rPr>
      </w:sdtEndPr>
      <w:sdtContent>
        <w:p w14:paraId="7988B436" w14:textId="63DCAA5B" w:rsidR="001A32DC" w:rsidRPr="001A32DC" w:rsidRDefault="001A32DC" w:rsidP="001A32DC">
          <w:pPr>
            <w:pStyle w:val="TOCHeading"/>
            <w:jc w:val="center"/>
            <w:rPr>
              <w:rFonts w:ascii="Times New Roman" w:hAnsi="Times New Roman" w:cs="Times New Roman"/>
              <w:b/>
              <w:bCs/>
              <w:color w:val="auto"/>
              <w:sz w:val="24"/>
              <w:szCs w:val="24"/>
            </w:rPr>
          </w:pPr>
          <w:r w:rsidRPr="001A32DC">
            <w:rPr>
              <w:rFonts w:ascii="Times New Roman" w:hAnsi="Times New Roman" w:cs="Times New Roman"/>
              <w:b/>
              <w:bCs/>
              <w:color w:val="auto"/>
              <w:sz w:val="24"/>
              <w:szCs w:val="24"/>
            </w:rPr>
            <w:t>Table of Contents</w:t>
          </w:r>
        </w:p>
        <w:p w14:paraId="61F707B4" w14:textId="2C3E4AF1" w:rsidR="001A32DC" w:rsidRDefault="001A32DC">
          <w:pPr>
            <w:pStyle w:val="TOC1"/>
            <w:tabs>
              <w:tab w:val="right" w:leader="dot" w:pos="9350"/>
            </w:tabs>
            <w:rPr>
              <w:noProof/>
            </w:rPr>
          </w:pPr>
          <w:r>
            <w:fldChar w:fldCharType="begin"/>
          </w:r>
          <w:r>
            <w:instrText xml:space="preserve"> TOC \o "1-3" \h \z \u </w:instrText>
          </w:r>
          <w:r>
            <w:fldChar w:fldCharType="separate"/>
          </w:r>
          <w:hyperlink w:anchor="_Toc170997175" w:history="1">
            <w:r w:rsidRPr="007A784B">
              <w:rPr>
                <w:rStyle w:val="Hyperlink"/>
                <w:noProof/>
              </w:rPr>
              <w:t>1. Introduction</w:t>
            </w:r>
            <w:r>
              <w:rPr>
                <w:noProof/>
                <w:webHidden/>
              </w:rPr>
              <w:tab/>
            </w:r>
            <w:r>
              <w:rPr>
                <w:noProof/>
                <w:webHidden/>
              </w:rPr>
              <w:fldChar w:fldCharType="begin"/>
            </w:r>
            <w:r>
              <w:rPr>
                <w:noProof/>
                <w:webHidden/>
              </w:rPr>
              <w:instrText xml:space="preserve"> PAGEREF _Toc170997175 \h </w:instrText>
            </w:r>
            <w:r>
              <w:rPr>
                <w:noProof/>
                <w:webHidden/>
              </w:rPr>
            </w:r>
            <w:r>
              <w:rPr>
                <w:noProof/>
                <w:webHidden/>
              </w:rPr>
              <w:fldChar w:fldCharType="separate"/>
            </w:r>
            <w:r>
              <w:rPr>
                <w:noProof/>
                <w:webHidden/>
              </w:rPr>
              <w:t>3</w:t>
            </w:r>
            <w:r>
              <w:rPr>
                <w:noProof/>
                <w:webHidden/>
              </w:rPr>
              <w:fldChar w:fldCharType="end"/>
            </w:r>
          </w:hyperlink>
        </w:p>
        <w:p w14:paraId="5CEF760E" w14:textId="630B84F7" w:rsidR="001A32DC" w:rsidRDefault="007743D6">
          <w:pPr>
            <w:pStyle w:val="TOC1"/>
            <w:tabs>
              <w:tab w:val="right" w:leader="dot" w:pos="9350"/>
            </w:tabs>
            <w:rPr>
              <w:noProof/>
            </w:rPr>
          </w:pPr>
          <w:hyperlink w:anchor="_Toc170997176" w:history="1">
            <w:r w:rsidR="001A32DC" w:rsidRPr="007A784B">
              <w:rPr>
                <w:rStyle w:val="Hyperlink"/>
                <w:noProof/>
              </w:rPr>
              <w:t>2. BI trends, Tools and Applications are the future of the business</w:t>
            </w:r>
            <w:r w:rsidR="001A32DC">
              <w:rPr>
                <w:noProof/>
                <w:webHidden/>
              </w:rPr>
              <w:tab/>
            </w:r>
            <w:r w:rsidR="001A32DC">
              <w:rPr>
                <w:noProof/>
                <w:webHidden/>
              </w:rPr>
              <w:fldChar w:fldCharType="begin"/>
            </w:r>
            <w:r w:rsidR="001A32DC">
              <w:rPr>
                <w:noProof/>
                <w:webHidden/>
              </w:rPr>
              <w:instrText xml:space="preserve"> PAGEREF _Toc170997176 \h </w:instrText>
            </w:r>
            <w:r w:rsidR="001A32DC">
              <w:rPr>
                <w:noProof/>
                <w:webHidden/>
              </w:rPr>
            </w:r>
            <w:r w:rsidR="001A32DC">
              <w:rPr>
                <w:noProof/>
                <w:webHidden/>
              </w:rPr>
              <w:fldChar w:fldCharType="separate"/>
            </w:r>
            <w:r w:rsidR="001A32DC">
              <w:rPr>
                <w:noProof/>
                <w:webHidden/>
              </w:rPr>
              <w:t>3</w:t>
            </w:r>
            <w:r w:rsidR="001A32DC">
              <w:rPr>
                <w:noProof/>
                <w:webHidden/>
              </w:rPr>
              <w:fldChar w:fldCharType="end"/>
            </w:r>
          </w:hyperlink>
        </w:p>
        <w:p w14:paraId="6990E5FA" w14:textId="68485350" w:rsidR="001A32DC" w:rsidRDefault="007743D6">
          <w:pPr>
            <w:pStyle w:val="TOC1"/>
            <w:tabs>
              <w:tab w:val="right" w:leader="dot" w:pos="9350"/>
            </w:tabs>
            <w:rPr>
              <w:noProof/>
            </w:rPr>
          </w:pPr>
          <w:hyperlink w:anchor="_Toc170997177" w:history="1">
            <w:r w:rsidR="001A32DC" w:rsidRPr="007A784B">
              <w:rPr>
                <w:rStyle w:val="Hyperlink"/>
                <w:noProof/>
              </w:rPr>
              <w:t>3. BI trends (5 BI trends) can help to make timely and effective decisions</w:t>
            </w:r>
            <w:r w:rsidR="001A32DC">
              <w:rPr>
                <w:noProof/>
                <w:webHidden/>
              </w:rPr>
              <w:tab/>
            </w:r>
            <w:r w:rsidR="001A32DC">
              <w:rPr>
                <w:noProof/>
                <w:webHidden/>
              </w:rPr>
              <w:fldChar w:fldCharType="begin"/>
            </w:r>
            <w:r w:rsidR="001A32DC">
              <w:rPr>
                <w:noProof/>
                <w:webHidden/>
              </w:rPr>
              <w:instrText xml:space="preserve"> PAGEREF _Toc170997177 \h </w:instrText>
            </w:r>
            <w:r w:rsidR="001A32DC">
              <w:rPr>
                <w:noProof/>
                <w:webHidden/>
              </w:rPr>
            </w:r>
            <w:r w:rsidR="001A32DC">
              <w:rPr>
                <w:noProof/>
                <w:webHidden/>
              </w:rPr>
              <w:fldChar w:fldCharType="separate"/>
            </w:r>
            <w:r w:rsidR="001A32DC">
              <w:rPr>
                <w:noProof/>
                <w:webHidden/>
              </w:rPr>
              <w:t>5</w:t>
            </w:r>
            <w:r w:rsidR="001A32DC">
              <w:rPr>
                <w:noProof/>
                <w:webHidden/>
              </w:rPr>
              <w:fldChar w:fldCharType="end"/>
            </w:r>
          </w:hyperlink>
        </w:p>
        <w:p w14:paraId="76D3A16D" w14:textId="7280F930" w:rsidR="001A32DC" w:rsidRDefault="007743D6">
          <w:pPr>
            <w:pStyle w:val="TOC1"/>
            <w:tabs>
              <w:tab w:val="right" w:leader="dot" w:pos="9350"/>
            </w:tabs>
            <w:rPr>
              <w:noProof/>
            </w:rPr>
          </w:pPr>
          <w:hyperlink w:anchor="_Toc170997178" w:history="1">
            <w:r w:rsidR="001A32DC" w:rsidRPr="007A784B">
              <w:rPr>
                <w:rStyle w:val="Hyperlink"/>
                <w:noProof/>
              </w:rPr>
              <w:t>4. Conclusion</w:t>
            </w:r>
            <w:r w:rsidR="001A32DC">
              <w:rPr>
                <w:noProof/>
                <w:webHidden/>
              </w:rPr>
              <w:tab/>
            </w:r>
            <w:r w:rsidR="001A32DC">
              <w:rPr>
                <w:noProof/>
                <w:webHidden/>
              </w:rPr>
              <w:fldChar w:fldCharType="begin"/>
            </w:r>
            <w:r w:rsidR="001A32DC">
              <w:rPr>
                <w:noProof/>
                <w:webHidden/>
              </w:rPr>
              <w:instrText xml:space="preserve"> PAGEREF _Toc170997178 \h </w:instrText>
            </w:r>
            <w:r w:rsidR="001A32DC">
              <w:rPr>
                <w:noProof/>
                <w:webHidden/>
              </w:rPr>
            </w:r>
            <w:r w:rsidR="001A32DC">
              <w:rPr>
                <w:noProof/>
                <w:webHidden/>
              </w:rPr>
              <w:fldChar w:fldCharType="separate"/>
            </w:r>
            <w:r w:rsidR="001A32DC">
              <w:rPr>
                <w:noProof/>
                <w:webHidden/>
              </w:rPr>
              <w:t>6</w:t>
            </w:r>
            <w:r w:rsidR="001A32DC">
              <w:rPr>
                <w:noProof/>
                <w:webHidden/>
              </w:rPr>
              <w:fldChar w:fldCharType="end"/>
            </w:r>
          </w:hyperlink>
        </w:p>
        <w:p w14:paraId="2FE4CB3C" w14:textId="18FF6D44" w:rsidR="001A32DC" w:rsidRDefault="007743D6">
          <w:pPr>
            <w:pStyle w:val="TOC1"/>
            <w:tabs>
              <w:tab w:val="right" w:leader="dot" w:pos="9350"/>
            </w:tabs>
            <w:rPr>
              <w:noProof/>
            </w:rPr>
          </w:pPr>
          <w:hyperlink w:anchor="_Toc170997179" w:history="1">
            <w:r w:rsidR="001A32DC" w:rsidRPr="007A784B">
              <w:rPr>
                <w:rStyle w:val="Hyperlink"/>
                <w:noProof/>
              </w:rPr>
              <w:t>References</w:t>
            </w:r>
            <w:r w:rsidR="001A32DC">
              <w:rPr>
                <w:noProof/>
                <w:webHidden/>
              </w:rPr>
              <w:tab/>
            </w:r>
            <w:r w:rsidR="001A32DC">
              <w:rPr>
                <w:noProof/>
                <w:webHidden/>
              </w:rPr>
              <w:fldChar w:fldCharType="begin"/>
            </w:r>
            <w:r w:rsidR="001A32DC">
              <w:rPr>
                <w:noProof/>
                <w:webHidden/>
              </w:rPr>
              <w:instrText xml:space="preserve"> PAGEREF _Toc170997179 \h </w:instrText>
            </w:r>
            <w:r w:rsidR="001A32DC">
              <w:rPr>
                <w:noProof/>
                <w:webHidden/>
              </w:rPr>
            </w:r>
            <w:r w:rsidR="001A32DC">
              <w:rPr>
                <w:noProof/>
                <w:webHidden/>
              </w:rPr>
              <w:fldChar w:fldCharType="separate"/>
            </w:r>
            <w:r w:rsidR="001A32DC">
              <w:rPr>
                <w:noProof/>
                <w:webHidden/>
              </w:rPr>
              <w:t>7</w:t>
            </w:r>
            <w:r w:rsidR="001A32DC">
              <w:rPr>
                <w:noProof/>
                <w:webHidden/>
              </w:rPr>
              <w:fldChar w:fldCharType="end"/>
            </w:r>
          </w:hyperlink>
        </w:p>
        <w:p w14:paraId="0C76663E" w14:textId="1A0F9BE7" w:rsidR="001A32DC" w:rsidRDefault="001A32DC">
          <w:r>
            <w:rPr>
              <w:b/>
              <w:bCs/>
              <w:noProof/>
            </w:rPr>
            <w:fldChar w:fldCharType="end"/>
          </w:r>
        </w:p>
      </w:sdtContent>
    </w:sdt>
    <w:p w14:paraId="7CBF45C8" w14:textId="77777777" w:rsidR="001A32DC" w:rsidRDefault="001A32DC">
      <w:pPr>
        <w:spacing w:line="276" w:lineRule="auto"/>
        <w:rPr>
          <w:rFonts w:eastAsia="Times New Roman" w:cs="Times New Roman"/>
          <w:b/>
          <w:szCs w:val="24"/>
        </w:rPr>
      </w:pPr>
      <w:r>
        <w:rPr>
          <w:rFonts w:eastAsia="Times New Roman" w:cs="Times New Roman"/>
          <w:b/>
          <w:szCs w:val="24"/>
        </w:rPr>
        <w:br w:type="page"/>
      </w:r>
    </w:p>
    <w:p w14:paraId="00000001" w14:textId="153A6848" w:rsidR="008C2C8D" w:rsidRDefault="007743D6" w:rsidP="001A32DC">
      <w:pPr>
        <w:pStyle w:val="Heading1"/>
      </w:pPr>
      <w:bookmarkStart w:id="0" w:name="_Toc170997175"/>
      <w:r>
        <w:lastRenderedPageBreak/>
        <w:t>1. Introduction</w:t>
      </w:r>
      <w:bookmarkEnd w:id="0"/>
      <w:r>
        <w:t xml:space="preserve"> </w:t>
      </w:r>
    </w:p>
    <w:p w14:paraId="00000002" w14:textId="00D69812" w:rsidR="008C2C8D" w:rsidRDefault="5F540086" w:rsidP="5F540086">
      <w:pPr>
        <w:rPr>
          <w:rFonts w:eastAsia="Times New Roman" w:cs="Times New Roman"/>
          <w:b/>
          <w:bCs/>
          <w:lang w:val="en-US"/>
        </w:rPr>
      </w:pPr>
      <w:r w:rsidRPr="5F540086">
        <w:rPr>
          <w:rFonts w:eastAsia="Times New Roman" w:cs="Times New Roman"/>
          <w:lang w:val="en-US"/>
        </w:rPr>
        <w:t xml:space="preserve">This report will contain the concept of business intelligence in detail. The importance of business intelligence (BI) will </w:t>
      </w:r>
      <w:proofErr w:type="gramStart"/>
      <w:r w:rsidRPr="5F540086">
        <w:rPr>
          <w:rFonts w:eastAsia="Times New Roman" w:cs="Times New Roman"/>
          <w:lang w:val="en-US"/>
        </w:rPr>
        <w:t>be described</w:t>
      </w:r>
      <w:proofErr w:type="gramEnd"/>
      <w:r w:rsidRPr="5F540086">
        <w:rPr>
          <w:rFonts w:eastAsia="Times New Roman" w:cs="Times New Roman"/>
          <w:lang w:val="en-US"/>
        </w:rPr>
        <w:t xml:space="preserve"> in this report. Different business intelligence trends will </w:t>
      </w:r>
      <w:proofErr w:type="gramStart"/>
      <w:r w:rsidRPr="5F540086">
        <w:rPr>
          <w:rFonts w:eastAsia="Times New Roman" w:cs="Times New Roman"/>
          <w:lang w:val="en-US"/>
        </w:rPr>
        <w:t>be discussed</w:t>
      </w:r>
      <w:proofErr w:type="gramEnd"/>
      <w:r w:rsidRPr="5F540086">
        <w:rPr>
          <w:rFonts w:eastAsia="Times New Roman" w:cs="Times New Roman"/>
          <w:lang w:val="en-US"/>
        </w:rPr>
        <w:t xml:space="preserve">. Various business intelligence tools will </w:t>
      </w:r>
      <w:proofErr w:type="gramStart"/>
      <w:r w:rsidRPr="5F540086">
        <w:rPr>
          <w:rFonts w:eastAsia="Times New Roman" w:cs="Times New Roman"/>
          <w:lang w:val="en-US"/>
        </w:rPr>
        <w:t>be depicted</w:t>
      </w:r>
      <w:proofErr w:type="gramEnd"/>
      <w:r w:rsidRPr="5F540086">
        <w:rPr>
          <w:rFonts w:eastAsia="Times New Roman" w:cs="Times New Roman"/>
          <w:lang w:val="en-US"/>
        </w:rPr>
        <w:t xml:space="preserve"> that will be effective in the future business. The applications of </w:t>
      </w:r>
      <w:proofErr w:type="gramStart"/>
      <w:r w:rsidRPr="5F540086">
        <w:rPr>
          <w:rFonts w:eastAsia="Times New Roman" w:cs="Times New Roman"/>
          <w:lang w:val="en-US"/>
        </w:rPr>
        <w:t>the business</w:t>
      </w:r>
      <w:proofErr w:type="gramEnd"/>
      <w:r w:rsidRPr="5F540086">
        <w:rPr>
          <w:rFonts w:eastAsia="Times New Roman" w:cs="Times New Roman"/>
          <w:lang w:val="en-US"/>
        </w:rPr>
        <w:t xml:space="preserve"> intelligence tools and trends in different business organizations will </w:t>
      </w:r>
      <w:proofErr w:type="gramStart"/>
      <w:r w:rsidRPr="5F540086">
        <w:rPr>
          <w:rFonts w:eastAsia="Times New Roman" w:cs="Times New Roman"/>
          <w:lang w:val="en-US"/>
        </w:rPr>
        <w:t>be elaborated</w:t>
      </w:r>
      <w:proofErr w:type="gramEnd"/>
      <w:r w:rsidRPr="5F540086">
        <w:rPr>
          <w:rFonts w:eastAsia="Times New Roman" w:cs="Times New Roman"/>
          <w:lang w:val="en-US"/>
        </w:rPr>
        <w:t xml:space="preserve">. Both positive as well as negative impacts of business intelligence tools and trends will </w:t>
      </w:r>
      <w:proofErr w:type="gramStart"/>
      <w:r w:rsidRPr="5F540086">
        <w:rPr>
          <w:rFonts w:eastAsia="Times New Roman" w:cs="Times New Roman"/>
          <w:lang w:val="en-US"/>
        </w:rPr>
        <w:t>be mentioned</w:t>
      </w:r>
      <w:proofErr w:type="gramEnd"/>
      <w:r w:rsidRPr="5F540086">
        <w:rPr>
          <w:rFonts w:eastAsia="Times New Roman" w:cs="Times New Roman"/>
          <w:lang w:val="en-US"/>
        </w:rPr>
        <w:t xml:space="preserve"> in this report. The influences of business intelligence in making strategic decisions for the different businesses will </w:t>
      </w:r>
      <w:proofErr w:type="gramStart"/>
      <w:r w:rsidRPr="5F540086">
        <w:rPr>
          <w:rFonts w:eastAsia="Times New Roman" w:cs="Times New Roman"/>
          <w:lang w:val="en-US"/>
        </w:rPr>
        <w:t>be provided</w:t>
      </w:r>
      <w:proofErr w:type="gramEnd"/>
      <w:r w:rsidRPr="5F540086">
        <w:rPr>
          <w:rFonts w:eastAsia="Times New Roman" w:cs="Times New Roman"/>
          <w:lang w:val="en-US"/>
        </w:rPr>
        <w:t xml:space="preserve"> with examples. Five different business intelligence trends will </w:t>
      </w:r>
      <w:proofErr w:type="gramStart"/>
      <w:r w:rsidRPr="5F540086">
        <w:rPr>
          <w:rFonts w:eastAsia="Times New Roman" w:cs="Times New Roman"/>
          <w:lang w:val="en-US"/>
        </w:rPr>
        <w:t>be provided</w:t>
      </w:r>
      <w:proofErr w:type="gramEnd"/>
      <w:r w:rsidRPr="5F540086">
        <w:rPr>
          <w:rFonts w:eastAsia="Times New Roman" w:cs="Times New Roman"/>
          <w:lang w:val="en-US"/>
        </w:rPr>
        <w:t xml:space="preserve"> with their applications and impacts on different businesses. </w:t>
      </w:r>
    </w:p>
    <w:p w14:paraId="00000003" w14:textId="77777777" w:rsidR="008C2C8D" w:rsidRDefault="007743D6" w:rsidP="001A32DC">
      <w:pPr>
        <w:pStyle w:val="Heading1"/>
      </w:pPr>
      <w:bookmarkStart w:id="1" w:name="_Toc170997176"/>
      <w:r>
        <w:t>2. BI trends, Tools and Applications are the future of the business</w:t>
      </w:r>
      <w:bookmarkEnd w:id="1"/>
      <w:r>
        <w:t xml:space="preserve"> </w:t>
      </w:r>
    </w:p>
    <w:p w14:paraId="00000004" w14:textId="52AC6213" w:rsidR="008C2C8D" w:rsidRDefault="5F540086" w:rsidP="5F540086">
      <w:pPr>
        <w:rPr>
          <w:rFonts w:eastAsia="Times New Roman" w:cs="Times New Roman"/>
          <w:lang w:val="en-US"/>
        </w:rPr>
      </w:pPr>
      <w:r w:rsidRPr="5F540086">
        <w:rPr>
          <w:rFonts w:eastAsia="Times New Roman" w:cs="Times New Roman"/>
          <w:lang w:val="en-US"/>
        </w:rPr>
        <w:t xml:space="preserve">In the modern era, every </w:t>
      </w:r>
      <w:r w:rsidR="00E942D1" w:rsidRPr="5F540086">
        <w:rPr>
          <w:rFonts w:eastAsia="Times New Roman" w:cs="Times New Roman"/>
          <w:lang w:val="en-US"/>
        </w:rPr>
        <w:t>organization</w:t>
      </w:r>
      <w:r w:rsidRPr="5F540086">
        <w:rPr>
          <w:rFonts w:eastAsia="Times New Roman" w:cs="Times New Roman"/>
          <w:lang w:val="en-US"/>
        </w:rPr>
        <w:t xml:space="preserve"> or business seeks advancement and </w:t>
      </w:r>
      <w:r w:rsidR="00E942D1" w:rsidRPr="5F540086">
        <w:rPr>
          <w:rFonts w:eastAsia="Times New Roman" w:cs="Times New Roman"/>
          <w:lang w:val="en-US"/>
        </w:rPr>
        <w:t>modernization</w:t>
      </w:r>
      <w:r w:rsidRPr="5F540086">
        <w:rPr>
          <w:rFonts w:eastAsia="Times New Roman" w:cs="Times New Roman"/>
          <w:lang w:val="en-US"/>
        </w:rPr>
        <w:t xml:space="preserve"> within the enterprises. The enterprises are increasing their data. The volume of their data of consumers, employees, stakeholders, products, suppliers, sales </w:t>
      </w:r>
      <w:proofErr w:type="gramStart"/>
      <w:r w:rsidRPr="5F540086">
        <w:rPr>
          <w:rFonts w:eastAsia="Times New Roman" w:cs="Times New Roman"/>
          <w:lang w:val="en-US"/>
        </w:rPr>
        <w:t>etc.</w:t>
      </w:r>
      <w:proofErr w:type="gramEnd"/>
      <w:r w:rsidRPr="5F540086">
        <w:rPr>
          <w:rFonts w:eastAsia="Times New Roman" w:cs="Times New Roman"/>
          <w:lang w:val="en-US"/>
        </w:rPr>
        <w:t xml:space="preserve"> is increasing gradually. The enterprises require modern and advanced business intelligence tools and trends to extend their volume of data smoothly avoiding all the potential risk factors. Business intelligence tools and trends are </w:t>
      </w:r>
      <w:proofErr w:type="gramStart"/>
      <w:r w:rsidRPr="5F540086">
        <w:rPr>
          <w:rFonts w:eastAsia="Times New Roman" w:cs="Times New Roman"/>
          <w:lang w:val="en-US"/>
        </w:rPr>
        <w:t xml:space="preserve">getting </w:t>
      </w:r>
      <w:r w:rsidR="00E942D1" w:rsidRPr="5F540086">
        <w:rPr>
          <w:rFonts w:eastAsia="Times New Roman" w:cs="Times New Roman"/>
          <w:lang w:val="en-US"/>
        </w:rPr>
        <w:t>modernized</w:t>
      </w:r>
      <w:proofErr w:type="gramEnd"/>
      <w:r w:rsidRPr="5F540086">
        <w:rPr>
          <w:rFonts w:eastAsia="Times New Roman" w:cs="Times New Roman"/>
          <w:lang w:val="en-US"/>
        </w:rPr>
        <w:t xml:space="preserve"> according to the requirements of enterprises. It </w:t>
      </w:r>
      <w:proofErr w:type="gramStart"/>
      <w:r w:rsidRPr="5F540086">
        <w:rPr>
          <w:rFonts w:eastAsia="Times New Roman" w:cs="Times New Roman"/>
          <w:lang w:val="en-US"/>
        </w:rPr>
        <w:t>is found</w:t>
      </w:r>
      <w:proofErr w:type="gramEnd"/>
      <w:r w:rsidRPr="5F540086">
        <w:rPr>
          <w:rFonts w:eastAsia="Times New Roman" w:cs="Times New Roman"/>
          <w:lang w:val="en-US"/>
        </w:rPr>
        <w:t xml:space="preserve"> that the evolution of business intelligence can be divided into three different sections. The enterprises are seeking the evolution of business intelligence tools and trends for various beneficial factors. Business intelligence tools and trends can provide competitive advantages, improvements in efficiency, improvement in customer experience, increased revenue, better data quality, better decision-making, data </w:t>
      </w:r>
      <w:r w:rsidR="00E942D1" w:rsidRPr="5F540086">
        <w:rPr>
          <w:rFonts w:eastAsia="Times New Roman" w:cs="Times New Roman"/>
          <w:lang w:val="en-US"/>
        </w:rPr>
        <w:t>visualization</w:t>
      </w:r>
      <w:r w:rsidRPr="5F540086">
        <w:rPr>
          <w:rFonts w:eastAsia="Times New Roman" w:cs="Times New Roman"/>
          <w:lang w:val="en-US"/>
        </w:rPr>
        <w:t xml:space="preserve">, dashboards </w:t>
      </w:r>
      <w:proofErr w:type="gramStart"/>
      <w:r w:rsidRPr="5F540086">
        <w:rPr>
          <w:rFonts w:eastAsia="Times New Roman" w:cs="Times New Roman"/>
          <w:lang w:val="en-US"/>
        </w:rPr>
        <w:t>etc.</w:t>
      </w:r>
      <w:proofErr w:type="gramEnd"/>
      <w:r w:rsidRPr="5F540086">
        <w:rPr>
          <w:rFonts w:eastAsia="Times New Roman" w:cs="Times New Roman"/>
          <w:lang w:val="en-US"/>
        </w:rPr>
        <w:t xml:space="preserve"> to </w:t>
      </w:r>
      <w:r w:rsidR="00E942D1" w:rsidRPr="5F540086">
        <w:rPr>
          <w:rFonts w:eastAsia="Times New Roman" w:cs="Times New Roman"/>
          <w:lang w:val="en-US"/>
        </w:rPr>
        <w:t>organizations</w:t>
      </w:r>
      <w:r w:rsidRPr="5F540086">
        <w:rPr>
          <w:rFonts w:eastAsia="Times New Roman" w:cs="Times New Roman"/>
          <w:lang w:val="en-US"/>
        </w:rPr>
        <w:t xml:space="preserve"> (</w:t>
      </w:r>
      <w:r w:rsidRPr="5F540086">
        <w:rPr>
          <w:rFonts w:eastAsia="Times New Roman" w:cs="Times New Roman"/>
          <w:color w:val="222222"/>
          <w:highlight w:val="white"/>
          <w:lang w:val="en-US"/>
        </w:rPr>
        <w:t xml:space="preserve">Adewusi, </w:t>
      </w:r>
      <w:r w:rsidRPr="5F540086">
        <w:rPr>
          <w:rFonts w:eastAsia="Times New Roman" w:cs="Times New Roman"/>
          <w:i/>
          <w:iCs/>
          <w:color w:val="222222"/>
          <w:highlight w:val="white"/>
          <w:lang w:val="en-US"/>
        </w:rPr>
        <w:t xml:space="preserve">et al. </w:t>
      </w:r>
      <w:r w:rsidRPr="5F540086">
        <w:rPr>
          <w:rFonts w:eastAsia="Times New Roman" w:cs="Times New Roman"/>
          <w:color w:val="222222"/>
          <w:highlight w:val="white"/>
          <w:lang w:val="en-US"/>
        </w:rPr>
        <w:t>2024)</w:t>
      </w:r>
      <w:r w:rsidRPr="5F540086">
        <w:rPr>
          <w:rFonts w:eastAsia="Times New Roman" w:cs="Times New Roman"/>
          <w:lang w:val="en-US"/>
        </w:rPr>
        <w:t xml:space="preserve">. Business intelligence includes data mining which is effective in gathering </w:t>
      </w:r>
      <w:proofErr w:type="gramStart"/>
      <w:r w:rsidRPr="5F540086">
        <w:rPr>
          <w:rFonts w:eastAsia="Times New Roman" w:cs="Times New Roman"/>
          <w:lang w:val="en-US"/>
        </w:rPr>
        <w:t>huge amounts</w:t>
      </w:r>
      <w:proofErr w:type="gramEnd"/>
      <w:r w:rsidRPr="5F540086">
        <w:rPr>
          <w:rFonts w:eastAsia="Times New Roman" w:cs="Times New Roman"/>
          <w:lang w:val="en-US"/>
        </w:rPr>
        <w:t xml:space="preserve"> of data for </w:t>
      </w:r>
      <w:r w:rsidR="00E942D1" w:rsidRPr="5F540086">
        <w:rPr>
          <w:rFonts w:eastAsia="Times New Roman" w:cs="Times New Roman"/>
          <w:lang w:val="en-US"/>
        </w:rPr>
        <w:t>organizations</w:t>
      </w:r>
      <w:r w:rsidRPr="5F540086">
        <w:rPr>
          <w:rFonts w:eastAsia="Times New Roman" w:cs="Times New Roman"/>
          <w:lang w:val="en-US"/>
        </w:rPr>
        <w:t xml:space="preserve"> (</w:t>
      </w:r>
      <w:proofErr w:type="spellStart"/>
      <w:r w:rsidRPr="5F540086">
        <w:rPr>
          <w:rFonts w:eastAsia="Times New Roman" w:cs="Times New Roman"/>
          <w:color w:val="222222"/>
          <w:highlight w:val="white"/>
          <w:lang w:val="en-US"/>
        </w:rPr>
        <w:t>Vercellis</w:t>
      </w:r>
      <w:proofErr w:type="spellEnd"/>
      <w:r w:rsidRPr="5F540086">
        <w:rPr>
          <w:rFonts w:eastAsia="Times New Roman" w:cs="Times New Roman"/>
          <w:color w:val="222222"/>
          <w:highlight w:val="white"/>
          <w:lang w:val="en-US"/>
        </w:rPr>
        <w:t>, 2011)</w:t>
      </w:r>
      <w:r w:rsidRPr="5F540086">
        <w:rPr>
          <w:rFonts w:eastAsia="Times New Roman" w:cs="Times New Roman"/>
          <w:lang w:val="en-US"/>
        </w:rPr>
        <w:t xml:space="preserve">. Business intelligence trends and tools are effective in uncovering </w:t>
      </w:r>
      <w:proofErr w:type="gramStart"/>
      <w:r w:rsidRPr="5F540086">
        <w:rPr>
          <w:rFonts w:eastAsia="Times New Roman" w:cs="Times New Roman"/>
          <w:lang w:val="en-US"/>
        </w:rPr>
        <w:t>the market</w:t>
      </w:r>
      <w:proofErr w:type="gramEnd"/>
      <w:r w:rsidRPr="5F540086">
        <w:rPr>
          <w:rFonts w:eastAsia="Times New Roman" w:cs="Times New Roman"/>
          <w:lang w:val="en-US"/>
        </w:rPr>
        <w:t xml:space="preserve"> data which can help the business in winning in marketplaces. The evolution of business intelligence trends and tools influences the evolution of the products and services of the enterprises which can improve the customer experience by fulfilling their demands. </w:t>
      </w:r>
    </w:p>
    <w:p w14:paraId="00000005" w14:textId="3F45C102" w:rsidR="008C2C8D" w:rsidRDefault="5F540086" w:rsidP="5F540086">
      <w:pPr>
        <w:rPr>
          <w:rFonts w:eastAsia="Times New Roman" w:cs="Times New Roman"/>
          <w:color w:val="222222"/>
          <w:highlight w:val="white"/>
          <w:lang w:val="en-US"/>
        </w:rPr>
      </w:pPr>
      <w:r w:rsidRPr="5F540086">
        <w:rPr>
          <w:rFonts w:eastAsia="Times New Roman" w:cs="Times New Roman"/>
          <w:lang w:val="en-US"/>
        </w:rPr>
        <w:t xml:space="preserve">In the first section of business intelligence (BI) the </w:t>
      </w:r>
      <w:r w:rsidR="00E942D1" w:rsidRPr="5F540086">
        <w:rPr>
          <w:rFonts w:eastAsia="Times New Roman" w:cs="Times New Roman"/>
          <w:lang w:val="en-US"/>
        </w:rPr>
        <w:t>organizations</w:t>
      </w:r>
      <w:r w:rsidRPr="5F540086">
        <w:rPr>
          <w:rFonts w:eastAsia="Times New Roman" w:cs="Times New Roman"/>
          <w:lang w:val="en-US"/>
        </w:rPr>
        <w:t xml:space="preserve"> or enterprises used to </w:t>
      </w:r>
      <w:r w:rsidR="00E942D1" w:rsidRPr="5F540086">
        <w:rPr>
          <w:rFonts w:eastAsia="Times New Roman" w:cs="Times New Roman"/>
          <w:lang w:val="en-US"/>
        </w:rPr>
        <w:t>utilize</w:t>
      </w:r>
      <w:r w:rsidRPr="5F540086">
        <w:rPr>
          <w:rFonts w:eastAsia="Times New Roman" w:cs="Times New Roman"/>
          <w:lang w:val="en-US"/>
        </w:rPr>
        <w:t xml:space="preserve"> the software which </w:t>
      </w:r>
      <w:proofErr w:type="gramStart"/>
      <w:r w:rsidRPr="5F540086">
        <w:rPr>
          <w:rFonts w:eastAsia="Times New Roman" w:cs="Times New Roman"/>
          <w:lang w:val="en-US"/>
        </w:rPr>
        <w:t>were managed</w:t>
      </w:r>
      <w:proofErr w:type="gramEnd"/>
      <w:r w:rsidRPr="5F540086">
        <w:rPr>
          <w:rFonts w:eastAsia="Times New Roman" w:cs="Times New Roman"/>
          <w:lang w:val="en-US"/>
        </w:rPr>
        <w:t xml:space="preserve"> by the department of IT. In the beginning, the IT department </w:t>
      </w:r>
      <w:proofErr w:type="gramStart"/>
      <w:r w:rsidRPr="5F540086">
        <w:rPr>
          <w:rFonts w:eastAsia="Times New Roman" w:cs="Times New Roman"/>
          <w:lang w:val="en-US"/>
        </w:rPr>
        <w:t>was considered</w:t>
      </w:r>
      <w:proofErr w:type="gramEnd"/>
      <w:r w:rsidRPr="5F540086">
        <w:rPr>
          <w:rFonts w:eastAsia="Times New Roman" w:cs="Times New Roman"/>
          <w:lang w:val="en-US"/>
        </w:rPr>
        <w:t xml:space="preserve"> the central guardian for protecting the data of </w:t>
      </w:r>
      <w:r w:rsidR="00E942D1" w:rsidRPr="5F540086">
        <w:rPr>
          <w:rFonts w:eastAsia="Times New Roman" w:cs="Times New Roman"/>
          <w:lang w:val="en-US"/>
        </w:rPr>
        <w:t>organizations</w:t>
      </w:r>
      <w:r w:rsidRPr="5F540086">
        <w:rPr>
          <w:rFonts w:eastAsia="Times New Roman" w:cs="Times New Roman"/>
          <w:lang w:val="en-US"/>
        </w:rPr>
        <w:t xml:space="preserve">. This was effective in combining data from </w:t>
      </w:r>
      <w:proofErr w:type="gramStart"/>
      <w:r w:rsidRPr="5F540086">
        <w:rPr>
          <w:rFonts w:eastAsia="Times New Roman" w:cs="Times New Roman"/>
          <w:lang w:val="en-US"/>
        </w:rPr>
        <w:t>different sources</w:t>
      </w:r>
      <w:proofErr w:type="gramEnd"/>
      <w:r w:rsidRPr="5F540086">
        <w:rPr>
          <w:rFonts w:eastAsia="Times New Roman" w:cs="Times New Roman"/>
          <w:lang w:val="en-US"/>
        </w:rPr>
        <w:t xml:space="preserve"> like data stores, databases, warehouses etc. After storing the data, the duplicity and redundancy </w:t>
      </w:r>
      <w:proofErr w:type="gramStart"/>
      <w:r w:rsidRPr="5F540086">
        <w:rPr>
          <w:rFonts w:eastAsia="Times New Roman" w:cs="Times New Roman"/>
          <w:lang w:val="en-US"/>
        </w:rPr>
        <w:t>were removed</w:t>
      </w:r>
      <w:proofErr w:type="gramEnd"/>
      <w:r w:rsidRPr="5F540086">
        <w:rPr>
          <w:rFonts w:eastAsia="Times New Roman" w:cs="Times New Roman"/>
          <w:lang w:val="en-US"/>
        </w:rPr>
        <w:t xml:space="preserve"> and the data was </w:t>
      </w:r>
      <w:r w:rsidR="00E942D1" w:rsidRPr="5F540086">
        <w:rPr>
          <w:rFonts w:eastAsia="Times New Roman" w:cs="Times New Roman"/>
          <w:lang w:val="en-US"/>
        </w:rPr>
        <w:t>normalized</w:t>
      </w:r>
      <w:r w:rsidRPr="5F540086">
        <w:rPr>
          <w:rFonts w:eastAsia="Times New Roman" w:cs="Times New Roman"/>
          <w:lang w:val="en-US"/>
        </w:rPr>
        <w:t xml:space="preserve"> (</w:t>
      </w:r>
      <w:r w:rsidRPr="5F540086">
        <w:rPr>
          <w:rFonts w:eastAsia="Times New Roman" w:cs="Times New Roman"/>
          <w:color w:val="222222"/>
          <w:highlight w:val="white"/>
          <w:lang w:val="en-US"/>
        </w:rPr>
        <w:t xml:space="preserve">López-Robles, </w:t>
      </w:r>
      <w:r w:rsidRPr="5F540086">
        <w:rPr>
          <w:rFonts w:eastAsia="Times New Roman" w:cs="Times New Roman"/>
          <w:i/>
          <w:iCs/>
          <w:color w:val="222222"/>
          <w:highlight w:val="white"/>
          <w:lang w:val="en-US"/>
        </w:rPr>
        <w:t xml:space="preserve">et al. </w:t>
      </w:r>
      <w:r w:rsidRPr="5F540086">
        <w:rPr>
          <w:rFonts w:eastAsia="Times New Roman" w:cs="Times New Roman"/>
          <w:color w:val="222222"/>
          <w:highlight w:val="white"/>
          <w:lang w:val="en-US"/>
        </w:rPr>
        <w:t>2018)</w:t>
      </w:r>
      <w:r w:rsidRPr="5F540086">
        <w:rPr>
          <w:rFonts w:eastAsia="Times New Roman" w:cs="Times New Roman"/>
          <w:lang w:val="en-US"/>
        </w:rPr>
        <w:t xml:space="preserve">. In the second section, the evolution of business intelligence occurred. In the second generation, </w:t>
      </w:r>
      <w:r w:rsidR="00E942D1" w:rsidRPr="5F540086">
        <w:rPr>
          <w:rFonts w:eastAsia="Times New Roman" w:cs="Times New Roman"/>
          <w:lang w:val="en-US"/>
        </w:rPr>
        <w:t>organizations</w:t>
      </w:r>
      <w:r w:rsidRPr="5F540086">
        <w:rPr>
          <w:rFonts w:eastAsia="Times New Roman" w:cs="Times New Roman"/>
          <w:lang w:val="en-US"/>
        </w:rPr>
        <w:t xml:space="preserve"> required technologically skilled users to operate business intelligence trends and tools. The data scientists were responsible for converting and collecting large data from the businesses. In the second generation, the evolution form of business intelligence </w:t>
      </w:r>
      <w:proofErr w:type="gramStart"/>
      <w:r w:rsidRPr="5F540086">
        <w:rPr>
          <w:rFonts w:eastAsia="Times New Roman" w:cs="Times New Roman"/>
          <w:lang w:val="en-US"/>
        </w:rPr>
        <w:t>is called</w:t>
      </w:r>
      <w:proofErr w:type="gramEnd"/>
      <w:r w:rsidRPr="5F540086">
        <w:rPr>
          <w:rFonts w:eastAsia="Times New Roman" w:cs="Times New Roman"/>
          <w:lang w:val="en-US"/>
        </w:rPr>
        <w:t xml:space="preserve"> augmented analytics (</w:t>
      </w:r>
      <w:r w:rsidRPr="5F540086">
        <w:rPr>
          <w:rFonts w:eastAsia="Times New Roman" w:cs="Times New Roman"/>
          <w:color w:val="222222"/>
          <w:highlight w:val="white"/>
          <w:lang w:val="en-US"/>
        </w:rPr>
        <w:t>Marjamäki, 2017)</w:t>
      </w:r>
      <w:r w:rsidRPr="5F540086">
        <w:rPr>
          <w:rFonts w:eastAsia="Times New Roman" w:cs="Times New Roman"/>
          <w:lang w:val="en-US"/>
        </w:rPr>
        <w:t xml:space="preserve">. Lastly, the third section refers to the last evolution of business intelligence. The last evolution of business intelligence includes various effective features. It covers data-sharing features of cross-talent. The evolved business intelligence provides greater data security protection for all the collected information of the </w:t>
      </w:r>
      <w:r w:rsidR="00E942D1" w:rsidRPr="5F540086">
        <w:rPr>
          <w:rFonts w:eastAsia="Times New Roman" w:cs="Times New Roman"/>
          <w:lang w:val="en-US"/>
        </w:rPr>
        <w:t>organizations</w:t>
      </w:r>
      <w:r w:rsidRPr="5F540086">
        <w:rPr>
          <w:rFonts w:eastAsia="Times New Roman" w:cs="Times New Roman"/>
          <w:lang w:val="en-US"/>
        </w:rPr>
        <w:t xml:space="preserve">. In addition, new </w:t>
      </w:r>
      <w:r w:rsidRPr="5F540086">
        <w:rPr>
          <w:rFonts w:eastAsia="Times New Roman" w:cs="Times New Roman"/>
          <w:lang w:val="en-US"/>
        </w:rPr>
        <w:lastRenderedPageBreak/>
        <w:t xml:space="preserve">business intelligence offers various trends such as data literacy, cloud adoption, data </w:t>
      </w:r>
      <w:proofErr w:type="gramStart"/>
      <w:r w:rsidR="00E942D1" w:rsidRPr="5F540086">
        <w:rPr>
          <w:rFonts w:eastAsia="Times New Roman" w:cs="Times New Roman"/>
          <w:lang w:val="en-US"/>
        </w:rPr>
        <w:t>visualization</w:t>
      </w:r>
      <w:r w:rsidRPr="5F540086">
        <w:rPr>
          <w:rFonts w:eastAsia="Times New Roman" w:cs="Times New Roman"/>
          <w:lang w:val="en-US"/>
        </w:rPr>
        <w:t>.,</w:t>
      </w:r>
      <w:proofErr w:type="gramEnd"/>
      <w:r w:rsidRPr="5F540086">
        <w:rPr>
          <w:rFonts w:eastAsia="Times New Roman" w:cs="Times New Roman"/>
          <w:lang w:val="en-US"/>
        </w:rPr>
        <w:t xml:space="preserve"> autonomous business intelligence, data quality management </w:t>
      </w:r>
      <w:proofErr w:type="gramStart"/>
      <w:r w:rsidRPr="5F540086">
        <w:rPr>
          <w:rFonts w:eastAsia="Times New Roman" w:cs="Times New Roman"/>
          <w:lang w:val="en-US"/>
        </w:rPr>
        <w:t>etc.</w:t>
      </w:r>
      <w:proofErr w:type="gramEnd"/>
      <w:r w:rsidRPr="5F540086">
        <w:rPr>
          <w:rFonts w:eastAsia="Times New Roman" w:cs="Times New Roman"/>
          <w:lang w:val="en-US"/>
        </w:rPr>
        <w:t xml:space="preserve"> (</w:t>
      </w:r>
      <w:r w:rsidRPr="5F540086">
        <w:rPr>
          <w:rFonts w:eastAsia="Times New Roman" w:cs="Times New Roman"/>
          <w:color w:val="222222"/>
          <w:highlight w:val="white"/>
          <w:lang w:val="en-US"/>
        </w:rPr>
        <w:t xml:space="preserve">Pavkov, </w:t>
      </w:r>
      <w:r w:rsidRPr="5F540086">
        <w:rPr>
          <w:rFonts w:eastAsia="Times New Roman" w:cs="Times New Roman"/>
          <w:i/>
          <w:iCs/>
          <w:color w:val="222222"/>
          <w:highlight w:val="white"/>
          <w:lang w:val="en-US"/>
        </w:rPr>
        <w:t xml:space="preserve">et al. </w:t>
      </w:r>
      <w:r w:rsidRPr="5F540086">
        <w:rPr>
          <w:rFonts w:eastAsia="Times New Roman" w:cs="Times New Roman"/>
          <w:color w:val="222222"/>
          <w:highlight w:val="white"/>
          <w:lang w:val="en-US"/>
        </w:rPr>
        <w:t>2016).</w:t>
      </w:r>
    </w:p>
    <w:p w14:paraId="00000006" w14:textId="1A352D86" w:rsidR="008C2C8D" w:rsidRDefault="5F540086" w:rsidP="5F540086">
      <w:pPr>
        <w:rPr>
          <w:rFonts w:eastAsia="Times New Roman" w:cs="Times New Roman"/>
          <w:b/>
          <w:bCs/>
          <w:lang w:val="en-US"/>
        </w:rPr>
      </w:pPr>
      <w:r w:rsidRPr="5F540086">
        <w:rPr>
          <w:rFonts w:eastAsia="Times New Roman" w:cs="Times New Roman"/>
          <w:color w:val="222222"/>
          <w:highlight w:val="white"/>
          <w:lang w:val="en-US"/>
        </w:rPr>
        <w:t xml:space="preserve">It </w:t>
      </w:r>
      <w:proofErr w:type="gramStart"/>
      <w:r w:rsidRPr="5F540086">
        <w:rPr>
          <w:rFonts w:eastAsia="Times New Roman" w:cs="Times New Roman"/>
          <w:color w:val="222222"/>
          <w:highlight w:val="white"/>
          <w:lang w:val="en-US"/>
        </w:rPr>
        <w:t>is found</w:t>
      </w:r>
      <w:proofErr w:type="gramEnd"/>
      <w:r w:rsidRPr="5F540086">
        <w:rPr>
          <w:rFonts w:eastAsia="Times New Roman" w:cs="Times New Roman"/>
          <w:color w:val="222222"/>
          <w:highlight w:val="white"/>
          <w:lang w:val="en-US"/>
        </w:rPr>
        <w:t xml:space="preserve"> that the market size of business intelligence is </w:t>
      </w:r>
      <w:r w:rsidRPr="5F540086">
        <w:rPr>
          <w:rFonts w:eastAsia="Times New Roman" w:cs="Times New Roman"/>
          <w:lang w:val="en-US"/>
        </w:rPr>
        <w:t xml:space="preserve">£78.49 million. Also, the estimated market size of business intelligence in </w:t>
      </w:r>
      <w:proofErr w:type="gramStart"/>
      <w:r w:rsidRPr="5F540086">
        <w:rPr>
          <w:rFonts w:eastAsia="Times New Roman" w:cs="Times New Roman"/>
          <w:lang w:val="en-US"/>
        </w:rPr>
        <w:t>future</w:t>
      </w:r>
      <w:proofErr w:type="gramEnd"/>
      <w:r w:rsidRPr="5F540086">
        <w:rPr>
          <w:rFonts w:eastAsia="Times New Roman" w:cs="Times New Roman"/>
          <w:lang w:val="en-US"/>
        </w:rPr>
        <w:t xml:space="preserve"> is £</w:t>
      </w:r>
      <w:r w:rsidRPr="5F540086">
        <w:rPr>
          <w:rFonts w:eastAsia="Times New Roman" w:cs="Times New Roman"/>
          <w:color w:val="202124"/>
          <w:highlight w:val="white"/>
          <w:lang w:val="en-US"/>
        </w:rPr>
        <w:t>92.86 million by 2028. In addition, companies spend approximately</w:t>
      </w:r>
      <w:r w:rsidRPr="5F540086">
        <w:rPr>
          <w:rFonts w:eastAsia="Times New Roman" w:cs="Times New Roman"/>
          <w:lang w:val="en-US"/>
        </w:rPr>
        <w:t xml:space="preserve"> £31.52 per employee for operating business intelligence in the workplace (</w:t>
      </w:r>
      <w:r w:rsidRPr="5F540086">
        <w:rPr>
          <w:rFonts w:eastAsia="Times New Roman" w:cs="Times New Roman"/>
          <w:color w:val="222222"/>
          <w:highlight w:val="white"/>
          <w:lang w:val="en-US"/>
        </w:rPr>
        <w:t>Statista, 2024)</w:t>
      </w:r>
      <w:r w:rsidRPr="5F540086">
        <w:rPr>
          <w:rFonts w:eastAsia="Times New Roman" w:cs="Times New Roman"/>
          <w:lang w:val="en-US"/>
        </w:rPr>
        <w:t>.</w:t>
      </w:r>
      <w:r w:rsidRPr="5F540086">
        <w:rPr>
          <w:rFonts w:eastAsia="Times New Roman" w:cs="Times New Roman"/>
          <w:color w:val="202124"/>
          <w:highlight w:val="white"/>
          <w:lang w:val="en-US"/>
        </w:rPr>
        <w:t xml:space="preserve"> It </w:t>
      </w:r>
      <w:proofErr w:type="gramStart"/>
      <w:r w:rsidRPr="5F540086">
        <w:rPr>
          <w:rFonts w:eastAsia="Times New Roman" w:cs="Times New Roman"/>
          <w:color w:val="202124"/>
          <w:highlight w:val="white"/>
          <w:lang w:val="en-US"/>
        </w:rPr>
        <w:t>is proven</w:t>
      </w:r>
      <w:proofErr w:type="gramEnd"/>
      <w:r w:rsidRPr="5F540086">
        <w:rPr>
          <w:rFonts w:eastAsia="Times New Roman" w:cs="Times New Roman"/>
          <w:color w:val="202124"/>
          <w:highlight w:val="white"/>
          <w:lang w:val="en-US"/>
        </w:rPr>
        <w:t xml:space="preserve"> that businesses require business intelligence trends and tools to gather a wide range of data and secure them. Business intelligence can </w:t>
      </w:r>
      <w:proofErr w:type="gramStart"/>
      <w:r w:rsidRPr="5F540086">
        <w:rPr>
          <w:rFonts w:eastAsia="Times New Roman" w:cs="Times New Roman"/>
          <w:color w:val="202124"/>
          <w:highlight w:val="white"/>
          <w:lang w:val="en-US"/>
        </w:rPr>
        <w:t>be implemented</w:t>
      </w:r>
      <w:proofErr w:type="gramEnd"/>
      <w:r w:rsidRPr="5F540086">
        <w:rPr>
          <w:rFonts w:eastAsia="Times New Roman" w:cs="Times New Roman"/>
          <w:color w:val="202124"/>
          <w:highlight w:val="white"/>
          <w:lang w:val="en-US"/>
        </w:rPr>
        <w:t xml:space="preserve"> in different departments of a business such as finance, data analysis, marketing, operations, sales etc. The enterprise </w:t>
      </w:r>
      <w:r w:rsidR="00E942D1" w:rsidRPr="5F540086">
        <w:rPr>
          <w:rFonts w:eastAsia="Times New Roman" w:cs="Times New Roman"/>
          <w:color w:val="202124"/>
          <w:highlight w:val="white"/>
          <w:lang w:val="en-US"/>
        </w:rPr>
        <w:t>Cements</w:t>
      </w:r>
      <w:r w:rsidRPr="5F540086">
        <w:rPr>
          <w:rFonts w:eastAsia="Times New Roman" w:cs="Times New Roman"/>
          <w:color w:val="202124"/>
          <w:highlight w:val="white"/>
          <w:lang w:val="en-US"/>
        </w:rPr>
        <w:t xml:space="preserve"> Argos was seeking overall competitive advantages and to make effective decisions for the </w:t>
      </w:r>
      <w:r w:rsidR="00E942D1" w:rsidRPr="5F540086">
        <w:rPr>
          <w:rFonts w:eastAsia="Times New Roman" w:cs="Times New Roman"/>
          <w:color w:val="202124"/>
          <w:highlight w:val="white"/>
          <w:lang w:val="en-US"/>
        </w:rPr>
        <w:t>organization</w:t>
      </w:r>
      <w:r w:rsidRPr="5F540086">
        <w:rPr>
          <w:rFonts w:eastAsia="Times New Roman" w:cs="Times New Roman"/>
          <w:color w:val="202124"/>
          <w:highlight w:val="white"/>
          <w:lang w:val="en-US"/>
        </w:rPr>
        <w:t xml:space="preserve">., this </w:t>
      </w:r>
      <w:r w:rsidR="00E942D1" w:rsidRPr="5F540086">
        <w:rPr>
          <w:rFonts w:eastAsia="Times New Roman" w:cs="Times New Roman"/>
          <w:color w:val="202124"/>
          <w:highlight w:val="white"/>
          <w:lang w:val="en-US"/>
        </w:rPr>
        <w:t>organization</w:t>
      </w:r>
      <w:r w:rsidRPr="5F540086">
        <w:rPr>
          <w:rFonts w:eastAsia="Times New Roman" w:cs="Times New Roman"/>
          <w:color w:val="202124"/>
          <w:highlight w:val="white"/>
          <w:lang w:val="en-US"/>
        </w:rPr>
        <w:t xml:space="preserve"> has applied new business intelligence systems. This company has invested in a team of data scientists and business analytics in leveraging data. This helped the </w:t>
      </w:r>
      <w:r w:rsidR="00E942D1" w:rsidRPr="5F540086">
        <w:rPr>
          <w:rFonts w:eastAsia="Times New Roman" w:cs="Times New Roman"/>
          <w:color w:val="202124"/>
          <w:highlight w:val="white"/>
          <w:lang w:val="en-US"/>
        </w:rPr>
        <w:t>organization</w:t>
      </w:r>
      <w:r w:rsidRPr="5F540086">
        <w:rPr>
          <w:rFonts w:eastAsia="Times New Roman" w:cs="Times New Roman"/>
          <w:color w:val="202124"/>
          <w:highlight w:val="white"/>
          <w:lang w:val="en-US"/>
        </w:rPr>
        <w:t xml:space="preserve"> in gaining competitive advantages </w:t>
      </w:r>
      <w:proofErr w:type="gramStart"/>
      <w:r w:rsidRPr="5F540086">
        <w:rPr>
          <w:rFonts w:eastAsia="Times New Roman" w:cs="Times New Roman"/>
          <w:color w:val="202124"/>
          <w:highlight w:val="white"/>
          <w:lang w:val="en-US"/>
        </w:rPr>
        <w:t>and also</w:t>
      </w:r>
      <w:proofErr w:type="gramEnd"/>
      <w:r w:rsidRPr="5F540086">
        <w:rPr>
          <w:rFonts w:eastAsia="Times New Roman" w:cs="Times New Roman"/>
          <w:color w:val="202124"/>
          <w:highlight w:val="white"/>
          <w:lang w:val="en-US"/>
        </w:rPr>
        <w:t xml:space="preserve"> the insights of customer </w:t>
      </w:r>
      <w:r w:rsidR="00E942D1" w:rsidRPr="5F540086">
        <w:rPr>
          <w:rFonts w:eastAsia="Times New Roman" w:cs="Times New Roman"/>
          <w:color w:val="202124"/>
          <w:highlight w:val="white"/>
          <w:lang w:val="en-US"/>
        </w:rPr>
        <w:t>behavior</w:t>
      </w:r>
      <w:r w:rsidRPr="5F540086">
        <w:rPr>
          <w:rFonts w:eastAsia="Times New Roman" w:cs="Times New Roman"/>
          <w:color w:val="202124"/>
          <w:highlight w:val="white"/>
          <w:lang w:val="en-US"/>
        </w:rPr>
        <w:t xml:space="preserve"> which impacted the profitability level of the company in a positive way. Coca-Cola is another example of an </w:t>
      </w:r>
      <w:r w:rsidR="00E942D1" w:rsidRPr="5F540086">
        <w:rPr>
          <w:rFonts w:eastAsia="Times New Roman" w:cs="Times New Roman"/>
          <w:color w:val="202124"/>
          <w:highlight w:val="white"/>
          <w:lang w:val="en-US"/>
        </w:rPr>
        <w:t>organization</w:t>
      </w:r>
      <w:r w:rsidRPr="5F540086">
        <w:rPr>
          <w:rFonts w:eastAsia="Times New Roman" w:cs="Times New Roman"/>
          <w:color w:val="202124"/>
          <w:highlight w:val="white"/>
          <w:lang w:val="en-US"/>
        </w:rPr>
        <w:t xml:space="preserve"> that </w:t>
      </w:r>
      <w:r w:rsidR="00E942D1" w:rsidRPr="5F540086">
        <w:rPr>
          <w:rFonts w:eastAsia="Times New Roman" w:cs="Times New Roman"/>
          <w:color w:val="202124"/>
          <w:highlight w:val="white"/>
          <w:lang w:val="en-US"/>
        </w:rPr>
        <w:t>utilizes</w:t>
      </w:r>
      <w:r w:rsidRPr="5F540086">
        <w:rPr>
          <w:rFonts w:eastAsia="Times New Roman" w:cs="Times New Roman"/>
          <w:color w:val="202124"/>
          <w:highlight w:val="white"/>
          <w:lang w:val="en-US"/>
        </w:rPr>
        <w:t xml:space="preserve"> business intelligence. This </w:t>
      </w:r>
      <w:r w:rsidR="00E942D1" w:rsidRPr="5F540086">
        <w:rPr>
          <w:rFonts w:eastAsia="Times New Roman" w:cs="Times New Roman"/>
          <w:color w:val="202124"/>
          <w:highlight w:val="white"/>
          <w:lang w:val="en-US"/>
        </w:rPr>
        <w:t>organization</w:t>
      </w:r>
      <w:r w:rsidRPr="5F540086">
        <w:rPr>
          <w:rFonts w:eastAsia="Times New Roman" w:cs="Times New Roman"/>
          <w:color w:val="202124"/>
          <w:highlight w:val="white"/>
          <w:lang w:val="en-US"/>
        </w:rPr>
        <w:t xml:space="preserve"> has </w:t>
      </w:r>
      <w:proofErr w:type="gramStart"/>
      <w:r w:rsidRPr="5F540086">
        <w:rPr>
          <w:rFonts w:eastAsia="Times New Roman" w:cs="Times New Roman"/>
          <w:color w:val="202124"/>
          <w:highlight w:val="white"/>
          <w:lang w:val="en-US"/>
        </w:rPr>
        <w:t>35</w:t>
      </w:r>
      <w:proofErr w:type="gramEnd"/>
      <w:r w:rsidRPr="5F540086">
        <w:rPr>
          <w:rFonts w:eastAsia="Times New Roman" w:cs="Times New Roman"/>
          <w:color w:val="202124"/>
          <w:highlight w:val="white"/>
          <w:lang w:val="en-US"/>
        </w:rPr>
        <w:t xml:space="preserve"> million followers on Twitter and 105 million fan followers on Facebook. This enterprise has generated artificial intelligence technologies that can inform the </w:t>
      </w:r>
      <w:r w:rsidR="00E942D1" w:rsidRPr="5F540086">
        <w:rPr>
          <w:rFonts w:eastAsia="Times New Roman" w:cs="Times New Roman"/>
          <w:color w:val="202124"/>
          <w:highlight w:val="white"/>
          <w:lang w:val="en-US"/>
        </w:rPr>
        <w:t>organization</w:t>
      </w:r>
      <w:r w:rsidRPr="5F540086">
        <w:rPr>
          <w:rFonts w:eastAsia="Times New Roman" w:cs="Times New Roman"/>
          <w:color w:val="202124"/>
          <w:highlight w:val="white"/>
          <w:lang w:val="en-US"/>
        </w:rPr>
        <w:t xml:space="preserve"> of all the posts about its products on social media channels. After the </w:t>
      </w:r>
      <w:proofErr w:type="gramStart"/>
      <w:r w:rsidRPr="5F540086">
        <w:rPr>
          <w:rFonts w:eastAsia="Times New Roman" w:cs="Times New Roman"/>
          <w:color w:val="202124"/>
          <w:highlight w:val="white"/>
          <w:lang w:val="en-US"/>
        </w:rPr>
        <w:t>recognition.,</w:t>
      </w:r>
      <w:proofErr w:type="gramEnd"/>
      <w:r w:rsidRPr="5F540086">
        <w:rPr>
          <w:rFonts w:eastAsia="Times New Roman" w:cs="Times New Roman"/>
          <w:color w:val="202124"/>
          <w:highlight w:val="white"/>
          <w:lang w:val="en-US"/>
        </w:rPr>
        <w:t xml:space="preserve"> business intelligence can </w:t>
      </w:r>
      <w:r w:rsidR="00E942D1" w:rsidRPr="5F540086">
        <w:rPr>
          <w:rFonts w:eastAsia="Times New Roman" w:cs="Times New Roman"/>
          <w:color w:val="202124"/>
          <w:highlight w:val="white"/>
          <w:lang w:val="en-US"/>
        </w:rPr>
        <w:t>analyze</w:t>
      </w:r>
      <w:r w:rsidRPr="5F540086">
        <w:rPr>
          <w:rFonts w:eastAsia="Times New Roman" w:cs="Times New Roman"/>
          <w:color w:val="202124"/>
          <w:highlight w:val="white"/>
          <w:lang w:val="en-US"/>
        </w:rPr>
        <w:t xml:space="preserve"> the insights of the customers of this </w:t>
      </w:r>
      <w:r w:rsidR="00E942D1" w:rsidRPr="5F540086">
        <w:rPr>
          <w:rFonts w:eastAsia="Times New Roman" w:cs="Times New Roman"/>
          <w:color w:val="202124"/>
          <w:highlight w:val="white"/>
          <w:lang w:val="en-US"/>
        </w:rPr>
        <w:t>organization</w:t>
      </w:r>
      <w:r w:rsidRPr="5F540086">
        <w:rPr>
          <w:rFonts w:eastAsia="Times New Roman" w:cs="Times New Roman"/>
          <w:color w:val="202124"/>
          <w:highlight w:val="white"/>
          <w:lang w:val="en-US"/>
        </w:rPr>
        <w:t xml:space="preserve">. Business intelligence helps this </w:t>
      </w:r>
      <w:r w:rsidR="00E942D1" w:rsidRPr="5F540086">
        <w:rPr>
          <w:rFonts w:eastAsia="Times New Roman" w:cs="Times New Roman"/>
          <w:color w:val="202124"/>
          <w:highlight w:val="white"/>
          <w:lang w:val="en-US"/>
        </w:rPr>
        <w:t>organization</w:t>
      </w:r>
      <w:r w:rsidRPr="5F540086">
        <w:rPr>
          <w:rFonts w:eastAsia="Times New Roman" w:cs="Times New Roman"/>
          <w:color w:val="202124"/>
          <w:highlight w:val="white"/>
          <w:lang w:val="en-US"/>
        </w:rPr>
        <w:t xml:space="preserve"> </w:t>
      </w:r>
      <w:r w:rsidR="00E942D1" w:rsidRPr="5F540086">
        <w:rPr>
          <w:rFonts w:eastAsia="Times New Roman" w:cs="Times New Roman"/>
          <w:color w:val="202124"/>
          <w:highlight w:val="white"/>
          <w:lang w:val="en-US"/>
        </w:rPr>
        <w:t>recognize</w:t>
      </w:r>
      <w:r w:rsidRPr="5F540086">
        <w:rPr>
          <w:rFonts w:eastAsia="Times New Roman" w:cs="Times New Roman"/>
          <w:color w:val="202124"/>
          <w:highlight w:val="white"/>
          <w:lang w:val="en-US"/>
        </w:rPr>
        <w:t xml:space="preserve"> its customers which influences this </w:t>
      </w:r>
      <w:r w:rsidR="00E942D1" w:rsidRPr="5F540086">
        <w:rPr>
          <w:rFonts w:eastAsia="Times New Roman" w:cs="Times New Roman"/>
          <w:color w:val="202124"/>
          <w:highlight w:val="white"/>
          <w:lang w:val="en-US"/>
        </w:rPr>
        <w:t>organization</w:t>
      </w:r>
      <w:r w:rsidRPr="5F540086">
        <w:rPr>
          <w:rFonts w:eastAsia="Times New Roman" w:cs="Times New Roman"/>
          <w:color w:val="202124"/>
          <w:highlight w:val="white"/>
          <w:lang w:val="en-US"/>
        </w:rPr>
        <w:t xml:space="preserve"> in serving effective and accurate advertisements and services to the targeted audience (</w:t>
      </w:r>
      <w:r w:rsidRPr="5F540086">
        <w:rPr>
          <w:rFonts w:eastAsia="Times New Roman" w:cs="Times New Roman"/>
          <w:color w:val="222222"/>
          <w:highlight w:val="white"/>
          <w:lang w:val="en-US"/>
        </w:rPr>
        <w:t>Morris, 2021)</w:t>
      </w:r>
      <w:r w:rsidRPr="5F540086">
        <w:rPr>
          <w:rFonts w:eastAsia="Times New Roman" w:cs="Times New Roman"/>
          <w:color w:val="202124"/>
          <w:highlight w:val="white"/>
          <w:lang w:val="en-US"/>
        </w:rPr>
        <w:t xml:space="preserve">. </w:t>
      </w:r>
    </w:p>
    <w:p w14:paraId="00000007" w14:textId="77777777" w:rsidR="008C2C8D" w:rsidRDefault="5F540086" w:rsidP="001A32DC">
      <w:pPr>
        <w:pStyle w:val="Heading1"/>
      </w:pPr>
      <w:bookmarkStart w:id="2" w:name="_Toc170997177"/>
      <w:r w:rsidRPr="5F540086">
        <w:rPr>
          <w:lang w:val="en-US"/>
        </w:rPr>
        <w:t>3. BI trends (5 BI trends) can help to make timely and effective decisions</w:t>
      </w:r>
      <w:bookmarkEnd w:id="2"/>
      <w:r w:rsidRPr="5F540086">
        <w:rPr>
          <w:lang w:val="en-US"/>
        </w:rPr>
        <w:t xml:space="preserve"> </w:t>
      </w:r>
    </w:p>
    <w:p w14:paraId="00000008" w14:textId="7662D4F0" w:rsidR="008C2C8D" w:rsidRDefault="5F540086" w:rsidP="5F540086">
      <w:pPr>
        <w:rPr>
          <w:rFonts w:eastAsia="Times New Roman" w:cs="Times New Roman"/>
          <w:lang w:val="en-US"/>
        </w:rPr>
      </w:pPr>
      <w:r w:rsidRPr="5F540086">
        <w:rPr>
          <w:rFonts w:eastAsia="Times New Roman" w:cs="Times New Roman"/>
          <w:lang w:val="en-US"/>
        </w:rPr>
        <w:t xml:space="preserve">Business intelligence trends help </w:t>
      </w:r>
      <w:r w:rsidR="00E942D1" w:rsidRPr="5F540086">
        <w:rPr>
          <w:rFonts w:eastAsia="Times New Roman" w:cs="Times New Roman"/>
          <w:lang w:val="en-US"/>
        </w:rPr>
        <w:t>organizations</w:t>
      </w:r>
      <w:r w:rsidRPr="5F540086">
        <w:rPr>
          <w:rFonts w:eastAsia="Times New Roman" w:cs="Times New Roman"/>
          <w:lang w:val="en-US"/>
        </w:rPr>
        <w:t xml:space="preserve"> in </w:t>
      </w:r>
      <w:proofErr w:type="gramStart"/>
      <w:r w:rsidRPr="5F540086">
        <w:rPr>
          <w:rFonts w:eastAsia="Times New Roman" w:cs="Times New Roman"/>
          <w:lang w:val="en-US"/>
        </w:rPr>
        <w:t>various factors</w:t>
      </w:r>
      <w:proofErr w:type="gramEnd"/>
      <w:r w:rsidRPr="5F540086">
        <w:rPr>
          <w:rFonts w:eastAsia="Times New Roman" w:cs="Times New Roman"/>
          <w:lang w:val="en-US"/>
        </w:rPr>
        <w:t xml:space="preserve">. Business intelligence trends offer multiple beneficial factors to various </w:t>
      </w:r>
      <w:r w:rsidR="00E942D1" w:rsidRPr="5F540086">
        <w:rPr>
          <w:rFonts w:eastAsia="Times New Roman" w:cs="Times New Roman"/>
          <w:lang w:val="en-US"/>
        </w:rPr>
        <w:t>organizations</w:t>
      </w:r>
      <w:r w:rsidRPr="5F540086">
        <w:rPr>
          <w:rFonts w:eastAsia="Times New Roman" w:cs="Times New Roman"/>
          <w:lang w:val="en-US"/>
        </w:rPr>
        <w:t xml:space="preserve">. There are </w:t>
      </w:r>
      <w:proofErr w:type="gramStart"/>
      <w:r w:rsidRPr="5F540086">
        <w:rPr>
          <w:rFonts w:eastAsia="Times New Roman" w:cs="Times New Roman"/>
          <w:lang w:val="en-US"/>
        </w:rPr>
        <w:t>different types</w:t>
      </w:r>
      <w:proofErr w:type="gramEnd"/>
      <w:r w:rsidRPr="5F540086">
        <w:rPr>
          <w:rFonts w:eastAsia="Times New Roman" w:cs="Times New Roman"/>
          <w:lang w:val="en-US"/>
        </w:rPr>
        <w:t xml:space="preserve"> of business trends that can be identified and adopted by individual </w:t>
      </w:r>
      <w:r w:rsidR="00E942D1" w:rsidRPr="5F540086">
        <w:rPr>
          <w:rFonts w:eastAsia="Times New Roman" w:cs="Times New Roman"/>
          <w:lang w:val="en-US"/>
        </w:rPr>
        <w:t>organizations</w:t>
      </w:r>
      <w:r w:rsidRPr="5F540086">
        <w:rPr>
          <w:rFonts w:eastAsia="Times New Roman" w:cs="Times New Roman"/>
          <w:lang w:val="en-US"/>
        </w:rPr>
        <w:t xml:space="preserve"> according to their requirements. Through the business trends, the </w:t>
      </w:r>
      <w:r w:rsidR="00E942D1" w:rsidRPr="5F540086">
        <w:rPr>
          <w:rFonts w:eastAsia="Times New Roman" w:cs="Times New Roman"/>
          <w:lang w:val="en-US"/>
        </w:rPr>
        <w:t>organization</w:t>
      </w:r>
      <w:r w:rsidRPr="5F540086">
        <w:rPr>
          <w:rFonts w:eastAsia="Times New Roman" w:cs="Times New Roman"/>
          <w:lang w:val="en-US"/>
        </w:rPr>
        <w:t xml:space="preserve"> can resolve the issues. Business intelligence trends are effective in collecting a huge amount of market data that help </w:t>
      </w:r>
      <w:r w:rsidR="00E942D1" w:rsidRPr="5F540086">
        <w:rPr>
          <w:rFonts w:eastAsia="Times New Roman" w:cs="Times New Roman"/>
          <w:lang w:val="en-US"/>
        </w:rPr>
        <w:t>organizations</w:t>
      </w:r>
      <w:r w:rsidRPr="5F540086">
        <w:rPr>
          <w:rFonts w:eastAsia="Times New Roman" w:cs="Times New Roman"/>
          <w:lang w:val="en-US"/>
        </w:rPr>
        <w:t xml:space="preserve"> in </w:t>
      </w:r>
      <w:r w:rsidR="00E942D1" w:rsidRPr="5F540086">
        <w:rPr>
          <w:rFonts w:eastAsia="Times New Roman" w:cs="Times New Roman"/>
          <w:lang w:val="en-US"/>
        </w:rPr>
        <w:t>analyzing</w:t>
      </w:r>
      <w:r w:rsidRPr="5F540086">
        <w:rPr>
          <w:rFonts w:eastAsia="Times New Roman" w:cs="Times New Roman"/>
          <w:lang w:val="en-US"/>
        </w:rPr>
        <w:t xml:space="preserve"> the demands of customers. Also, business intelligence trends help in decision-making. Data governance, collaborative business intelligence, augmented analytics, mobile business intelligence, data literacy </w:t>
      </w:r>
      <w:proofErr w:type="gramStart"/>
      <w:r w:rsidRPr="5F540086">
        <w:rPr>
          <w:rFonts w:eastAsia="Times New Roman" w:cs="Times New Roman"/>
          <w:lang w:val="en-US"/>
        </w:rPr>
        <w:t>etc.</w:t>
      </w:r>
      <w:proofErr w:type="gramEnd"/>
      <w:r w:rsidRPr="5F540086">
        <w:rPr>
          <w:rFonts w:eastAsia="Times New Roman" w:cs="Times New Roman"/>
          <w:lang w:val="en-US"/>
        </w:rPr>
        <w:t xml:space="preserve"> are some of the effective business intelligence trends. </w:t>
      </w:r>
    </w:p>
    <w:p w14:paraId="00000009" w14:textId="4EC791CE" w:rsidR="008C2C8D" w:rsidRDefault="5F540086" w:rsidP="5F540086">
      <w:pPr>
        <w:rPr>
          <w:rFonts w:eastAsia="Times New Roman" w:cs="Times New Roman"/>
          <w:lang w:val="en-US"/>
        </w:rPr>
      </w:pPr>
      <w:r w:rsidRPr="5F540086">
        <w:rPr>
          <w:rFonts w:eastAsia="Times New Roman" w:cs="Times New Roman"/>
          <w:b/>
          <w:bCs/>
          <w:lang w:val="en-US"/>
        </w:rPr>
        <w:t xml:space="preserve">Data governance: </w:t>
      </w:r>
      <w:r w:rsidRPr="5F540086">
        <w:rPr>
          <w:rFonts w:eastAsia="Times New Roman" w:cs="Times New Roman"/>
          <w:lang w:val="en-US"/>
        </w:rPr>
        <w:t xml:space="preserve">Data governance </w:t>
      </w:r>
      <w:proofErr w:type="gramStart"/>
      <w:r w:rsidRPr="5F540086">
        <w:rPr>
          <w:rFonts w:eastAsia="Times New Roman" w:cs="Times New Roman"/>
          <w:lang w:val="en-US"/>
        </w:rPr>
        <w:t>is included</w:t>
      </w:r>
      <w:proofErr w:type="gramEnd"/>
      <w:r w:rsidRPr="5F540086">
        <w:rPr>
          <w:rFonts w:eastAsia="Times New Roman" w:cs="Times New Roman"/>
          <w:lang w:val="en-US"/>
        </w:rPr>
        <w:t xml:space="preserve"> in business intelligence as a trend. Data governance refers to the process in the </w:t>
      </w:r>
      <w:r w:rsidR="00E942D1" w:rsidRPr="5F540086">
        <w:rPr>
          <w:rFonts w:eastAsia="Times New Roman" w:cs="Times New Roman"/>
          <w:lang w:val="en-US"/>
        </w:rPr>
        <w:t>organization</w:t>
      </w:r>
      <w:r w:rsidRPr="5F540086">
        <w:rPr>
          <w:rFonts w:eastAsia="Times New Roman" w:cs="Times New Roman"/>
          <w:lang w:val="en-US"/>
        </w:rPr>
        <w:t xml:space="preserve"> of managing </w:t>
      </w:r>
      <w:proofErr w:type="gramStart"/>
      <w:r w:rsidRPr="5F540086">
        <w:rPr>
          <w:rFonts w:eastAsia="Times New Roman" w:cs="Times New Roman"/>
          <w:lang w:val="en-US"/>
        </w:rPr>
        <w:t>usability.,</w:t>
      </w:r>
      <w:proofErr w:type="gramEnd"/>
      <w:r w:rsidRPr="5F540086">
        <w:rPr>
          <w:rFonts w:eastAsia="Times New Roman" w:cs="Times New Roman"/>
          <w:lang w:val="en-US"/>
        </w:rPr>
        <w:t xml:space="preserve"> availability, </w:t>
      </w:r>
      <w:proofErr w:type="gramStart"/>
      <w:r w:rsidRPr="5F540086">
        <w:rPr>
          <w:rFonts w:eastAsia="Times New Roman" w:cs="Times New Roman"/>
          <w:lang w:val="en-US"/>
        </w:rPr>
        <w:t>security</w:t>
      </w:r>
      <w:proofErr w:type="gramEnd"/>
      <w:r w:rsidRPr="5F540086">
        <w:rPr>
          <w:rFonts w:eastAsia="Times New Roman" w:cs="Times New Roman"/>
          <w:lang w:val="en-US"/>
        </w:rPr>
        <w:t xml:space="preserve"> and integrity of the collected or gathered data or information in the systems of the </w:t>
      </w:r>
      <w:r w:rsidR="00E942D1" w:rsidRPr="5F540086">
        <w:rPr>
          <w:rFonts w:eastAsia="Times New Roman" w:cs="Times New Roman"/>
          <w:lang w:val="en-US"/>
        </w:rPr>
        <w:t>organization</w:t>
      </w:r>
      <w:r w:rsidRPr="5F540086">
        <w:rPr>
          <w:rFonts w:eastAsia="Times New Roman" w:cs="Times New Roman"/>
          <w:lang w:val="en-US"/>
        </w:rPr>
        <w:t xml:space="preserve">. Data governance is effective in protecting all the data from </w:t>
      </w:r>
      <w:proofErr w:type="gramStart"/>
      <w:r w:rsidRPr="5F540086">
        <w:rPr>
          <w:rFonts w:eastAsia="Times New Roman" w:cs="Times New Roman"/>
          <w:lang w:val="en-US"/>
        </w:rPr>
        <w:t>being misused</w:t>
      </w:r>
      <w:proofErr w:type="gramEnd"/>
      <w:r w:rsidRPr="5F540086">
        <w:rPr>
          <w:rFonts w:eastAsia="Times New Roman" w:cs="Times New Roman"/>
          <w:lang w:val="en-US"/>
        </w:rPr>
        <w:t xml:space="preserve"> (</w:t>
      </w:r>
      <w:r w:rsidRPr="5F540086">
        <w:rPr>
          <w:rFonts w:eastAsia="Times New Roman" w:cs="Times New Roman"/>
          <w:color w:val="222222"/>
          <w:highlight w:val="white"/>
          <w:lang w:val="en-US"/>
        </w:rPr>
        <w:t>Stedman, 2024)</w:t>
      </w:r>
      <w:r w:rsidRPr="5F540086">
        <w:rPr>
          <w:rFonts w:eastAsia="Times New Roman" w:cs="Times New Roman"/>
          <w:lang w:val="en-US"/>
        </w:rPr>
        <w:t xml:space="preserve">. Deloitte </w:t>
      </w:r>
      <w:r w:rsidR="00E942D1" w:rsidRPr="5F540086">
        <w:rPr>
          <w:rFonts w:eastAsia="Times New Roman" w:cs="Times New Roman"/>
          <w:lang w:val="en-US"/>
        </w:rPr>
        <w:t>utilizes</w:t>
      </w:r>
      <w:r w:rsidRPr="5F540086">
        <w:rPr>
          <w:rFonts w:eastAsia="Times New Roman" w:cs="Times New Roman"/>
          <w:lang w:val="en-US"/>
        </w:rPr>
        <w:t xml:space="preserve"> data governance to increase the </w:t>
      </w:r>
      <w:proofErr w:type="gramStart"/>
      <w:r w:rsidRPr="5F540086">
        <w:rPr>
          <w:rFonts w:eastAsia="Times New Roman" w:cs="Times New Roman"/>
          <w:lang w:val="en-US"/>
        </w:rPr>
        <w:t>potentiality</w:t>
      </w:r>
      <w:proofErr w:type="gramEnd"/>
      <w:r w:rsidRPr="5F540086">
        <w:rPr>
          <w:rFonts w:eastAsia="Times New Roman" w:cs="Times New Roman"/>
          <w:lang w:val="en-US"/>
        </w:rPr>
        <w:t xml:space="preserve"> of analytics and data management. Also, this company </w:t>
      </w:r>
      <w:r w:rsidR="00E942D1" w:rsidRPr="5F540086">
        <w:rPr>
          <w:rFonts w:eastAsia="Times New Roman" w:cs="Times New Roman"/>
          <w:lang w:val="en-US"/>
        </w:rPr>
        <w:t>utilizes</w:t>
      </w:r>
      <w:r w:rsidRPr="5F540086">
        <w:rPr>
          <w:rFonts w:eastAsia="Times New Roman" w:cs="Times New Roman"/>
          <w:lang w:val="en-US"/>
        </w:rPr>
        <w:t xml:space="preserve"> all the </w:t>
      </w:r>
      <w:r w:rsidR="00E942D1" w:rsidRPr="5F540086">
        <w:rPr>
          <w:rFonts w:eastAsia="Times New Roman" w:cs="Times New Roman"/>
          <w:lang w:val="en-US"/>
        </w:rPr>
        <w:t>organizational</w:t>
      </w:r>
      <w:r w:rsidRPr="5F540086">
        <w:rPr>
          <w:rFonts w:eastAsia="Times New Roman" w:cs="Times New Roman"/>
          <w:lang w:val="en-US"/>
        </w:rPr>
        <w:t xml:space="preserve"> data through data governance (</w:t>
      </w:r>
      <w:r w:rsidRPr="5F540086">
        <w:rPr>
          <w:rFonts w:eastAsia="Times New Roman" w:cs="Times New Roman"/>
          <w:color w:val="222222"/>
          <w:highlight w:val="white"/>
          <w:lang w:val="en-US"/>
        </w:rPr>
        <w:t>Deloitte, 2022)</w:t>
      </w:r>
      <w:r w:rsidRPr="5F540086">
        <w:rPr>
          <w:rFonts w:eastAsia="Times New Roman" w:cs="Times New Roman"/>
          <w:lang w:val="en-US"/>
        </w:rPr>
        <w:t>.</w:t>
      </w:r>
    </w:p>
    <w:p w14:paraId="0000000A" w14:textId="77777777" w:rsidR="008C2C8D" w:rsidRDefault="5F540086" w:rsidP="5F540086">
      <w:pPr>
        <w:rPr>
          <w:rFonts w:eastAsia="Times New Roman" w:cs="Times New Roman"/>
          <w:lang w:val="en-US"/>
        </w:rPr>
      </w:pPr>
      <w:r w:rsidRPr="5F540086">
        <w:rPr>
          <w:rFonts w:eastAsia="Times New Roman" w:cs="Times New Roman"/>
          <w:b/>
          <w:bCs/>
          <w:lang w:val="en-US"/>
        </w:rPr>
        <w:t xml:space="preserve">Mobile business intelligence: </w:t>
      </w:r>
      <w:r w:rsidRPr="5F540086">
        <w:rPr>
          <w:rFonts w:eastAsia="Times New Roman" w:cs="Times New Roman"/>
          <w:lang w:val="en-US"/>
        </w:rPr>
        <w:t xml:space="preserve">Mobile business intelligence refers to the access of data and dashboards on tablets and </w:t>
      </w:r>
      <w:proofErr w:type="gramStart"/>
      <w:r w:rsidRPr="5F540086">
        <w:rPr>
          <w:rFonts w:eastAsia="Times New Roman" w:cs="Times New Roman"/>
          <w:lang w:val="en-US"/>
        </w:rPr>
        <w:t>mobile</w:t>
      </w:r>
      <w:proofErr w:type="gramEnd"/>
      <w:r w:rsidRPr="5F540086">
        <w:rPr>
          <w:rFonts w:eastAsia="Times New Roman" w:cs="Times New Roman"/>
          <w:lang w:val="en-US"/>
        </w:rPr>
        <w:t>. It is effective in maintaining the pace with rivalries and gaining competitive advantages (</w:t>
      </w:r>
      <w:r w:rsidRPr="5F540086">
        <w:rPr>
          <w:rFonts w:eastAsia="Times New Roman" w:cs="Times New Roman"/>
          <w:color w:val="222222"/>
          <w:highlight w:val="white"/>
          <w:lang w:val="en-US"/>
        </w:rPr>
        <w:t xml:space="preserve">Bargshady, </w:t>
      </w:r>
      <w:r w:rsidRPr="5F540086">
        <w:rPr>
          <w:rFonts w:eastAsia="Times New Roman" w:cs="Times New Roman"/>
          <w:i/>
          <w:iCs/>
          <w:color w:val="222222"/>
          <w:highlight w:val="white"/>
          <w:lang w:val="en-US"/>
        </w:rPr>
        <w:t xml:space="preserve">et al. </w:t>
      </w:r>
      <w:r w:rsidRPr="5F540086">
        <w:rPr>
          <w:rFonts w:eastAsia="Times New Roman" w:cs="Times New Roman"/>
          <w:color w:val="222222"/>
          <w:highlight w:val="white"/>
          <w:lang w:val="en-US"/>
        </w:rPr>
        <w:t>2015)</w:t>
      </w:r>
      <w:r w:rsidRPr="5F540086">
        <w:rPr>
          <w:rFonts w:eastAsia="Times New Roman" w:cs="Times New Roman"/>
          <w:lang w:val="en-US"/>
        </w:rPr>
        <w:t>. Netflix collects all the data and information about the targeted audience through this trend (</w:t>
      </w:r>
      <w:r w:rsidRPr="5F540086">
        <w:rPr>
          <w:rFonts w:eastAsia="Times New Roman" w:cs="Times New Roman"/>
          <w:color w:val="222222"/>
          <w:highlight w:val="white"/>
          <w:lang w:val="en-US"/>
        </w:rPr>
        <w:t>Cristobal, 2024)</w:t>
      </w:r>
      <w:r w:rsidRPr="5F540086">
        <w:rPr>
          <w:rFonts w:eastAsia="Times New Roman" w:cs="Times New Roman"/>
          <w:lang w:val="en-US"/>
        </w:rPr>
        <w:t xml:space="preserve">. </w:t>
      </w:r>
    </w:p>
    <w:p w14:paraId="0000000B" w14:textId="77777777" w:rsidR="008C2C8D" w:rsidRDefault="5F540086" w:rsidP="5F540086">
      <w:pPr>
        <w:rPr>
          <w:rFonts w:eastAsia="Times New Roman" w:cs="Times New Roman"/>
          <w:lang w:val="en-US"/>
        </w:rPr>
      </w:pPr>
      <w:r w:rsidRPr="5F540086">
        <w:rPr>
          <w:rFonts w:eastAsia="Times New Roman" w:cs="Times New Roman"/>
          <w:b/>
          <w:bCs/>
          <w:lang w:val="en-US"/>
        </w:rPr>
        <w:lastRenderedPageBreak/>
        <w:t xml:space="preserve">Augmented analytics: </w:t>
      </w:r>
      <w:r w:rsidRPr="5F540086">
        <w:rPr>
          <w:rFonts w:eastAsia="Times New Roman" w:cs="Times New Roman"/>
          <w:lang w:val="en-US"/>
        </w:rPr>
        <w:t>Augmented analytics helps in self-service analytics. It includes artificial intelligence. It automatically sources data from different databases (</w:t>
      </w:r>
      <w:r w:rsidRPr="5F540086">
        <w:rPr>
          <w:rFonts w:eastAsia="Times New Roman" w:cs="Times New Roman"/>
          <w:color w:val="222222"/>
          <w:highlight w:val="white"/>
          <w:lang w:val="en-US"/>
        </w:rPr>
        <w:t xml:space="preserve">Alghamdi, </w:t>
      </w:r>
      <w:r w:rsidRPr="5F540086">
        <w:rPr>
          <w:rFonts w:eastAsia="Times New Roman" w:cs="Times New Roman"/>
          <w:i/>
          <w:iCs/>
          <w:color w:val="222222"/>
          <w:highlight w:val="white"/>
          <w:lang w:val="en-US"/>
        </w:rPr>
        <w:t xml:space="preserve">et al. </w:t>
      </w:r>
      <w:r w:rsidRPr="5F540086">
        <w:rPr>
          <w:rFonts w:eastAsia="Times New Roman" w:cs="Times New Roman"/>
          <w:color w:val="222222"/>
          <w:highlight w:val="white"/>
          <w:lang w:val="en-US"/>
        </w:rPr>
        <w:t>2022)</w:t>
      </w:r>
      <w:r w:rsidRPr="5F540086">
        <w:rPr>
          <w:rFonts w:eastAsia="Times New Roman" w:cs="Times New Roman"/>
          <w:lang w:val="en-US"/>
        </w:rPr>
        <w:t>. Tesco has generated artificial intelligence to interpret and predict the customer experience and the demands of the consumers (</w:t>
      </w:r>
      <w:proofErr w:type="spellStart"/>
      <w:r w:rsidRPr="5F540086">
        <w:rPr>
          <w:rFonts w:eastAsia="Times New Roman" w:cs="Times New Roman"/>
          <w:color w:val="222222"/>
          <w:highlight w:val="white"/>
          <w:lang w:val="en-US"/>
        </w:rPr>
        <w:t>Linkedin</w:t>
      </w:r>
      <w:proofErr w:type="spellEnd"/>
      <w:r w:rsidRPr="5F540086">
        <w:rPr>
          <w:rFonts w:eastAsia="Times New Roman" w:cs="Times New Roman"/>
          <w:color w:val="222222"/>
          <w:highlight w:val="white"/>
          <w:lang w:val="en-US"/>
        </w:rPr>
        <w:t>, 2023)</w:t>
      </w:r>
      <w:r w:rsidRPr="5F540086">
        <w:rPr>
          <w:rFonts w:eastAsia="Times New Roman" w:cs="Times New Roman"/>
          <w:lang w:val="en-US"/>
        </w:rPr>
        <w:t xml:space="preserve">. </w:t>
      </w:r>
    </w:p>
    <w:p w14:paraId="0000000C" w14:textId="6F770354" w:rsidR="008C2C8D" w:rsidRDefault="5F540086" w:rsidP="5F540086">
      <w:pPr>
        <w:rPr>
          <w:rFonts w:eastAsia="Times New Roman" w:cs="Times New Roman"/>
          <w:lang w:val="en-US"/>
        </w:rPr>
      </w:pPr>
      <w:r w:rsidRPr="5F540086">
        <w:rPr>
          <w:rFonts w:eastAsia="Times New Roman" w:cs="Times New Roman"/>
          <w:b/>
          <w:bCs/>
          <w:lang w:val="en-US"/>
        </w:rPr>
        <w:t xml:space="preserve">Collaborative business intelligence: </w:t>
      </w:r>
      <w:r w:rsidRPr="5F540086">
        <w:rPr>
          <w:rFonts w:eastAsia="Times New Roman" w:cs="Times New Roman"/>
          <w:lang w:val="en-US"/>
        </w:rPr>
        <w:t>Collaborative business intelligence refers to the technologies and data for working together and sharing resources of business intelligence (</w:t>
      </w:r>
      <w:r w:rsidRPr="5F540086">
        <w:rPr>
          <w:rFonts w:eastAsia="Times New Roman" w:cs="Times New Roman"/>
          <w:color w:val="222222"/>
          <w:highlight w:val="white"/>
          <w:lang w:val="en-US"/>
        </w:rPr>
        <w:t>Rizzi, 2012)</w:t>
      </w:r>
      <w:r w:rsidRPr="5F540086">
        <w:rPr>
          <w:rFonts w:eastAsia="Times New Roman" w:cs="Times New Roman"/>
          <w:lang w:val="en-US"/>
        </w:rPr>
        <w:t xml:space="preserve">. Sabre Airline Solutions </w:t>
      </w:r>
      <w:r w:rsidR="00E942D1" w:rsidRPr="5F540086">
        <w:rPr>
          <w:rFonts w:eastAsia="Times New Roman" w:cs="Times New Roman"/>
          <w:lang w:val="en-US"/>
        </w:rPr>
        <w:t>utilized</w:t>
      </w:r>
      <w:r w:rsidRPr="5F540086">
        <w:rPr>
          <w:rFonts w:eastAsia="Times New Roman" w:cs="Times New Roman"/>
          <w:lang w:val="en-US"/>
        </w:rPr>
        <w:t xml:space="preserve"> collaborative business intelligence to maintain the pace and to increase its customer satisfaction and revenue (</w:t>
      </w:r>
      <w:r w:rsidRPr="5F540086">
        <w:rPr>
          <w:rFonts w:eastAsia="Times New Roman" w:cs="Times New Roman"/>
          <w:color w:val="222222"/>
          <w:highlight w:val="white"/>
          <w:lang w:val="en-US"/>
        </w:rPr>
        <w:t>Morris, 2021)</w:t>
      </w:r>
      <w:r w:rsidRPr="5F540086">
        <w:rPr>
          <w:rFonts w:eastAsia="Times New Roman" w:cs="Times New Roman"/>
          <w:lang w:val="en-US"/>
        </w:rPr>
        <w:t xml:space="preserve">. </w:t>
      </w:r>
    </w:p>
    <w:p w14:paraId="0000000D" w14:textId="1B6C51DC" w:rsidR="008C2C8D" w:rsidRDefault="5F540086" w:rsidP="5F540086">
      <w:pPr>
        <w:rPr>
          <w:rFonts w:eastAsia="Times New Roman" w:cs="Times New Roman"/>
          <w:b/>
          <w:bCs/>
          <w:lang w:val="en-US"/>
        </w:rPr>
      </w:pPr>
      <w:r w:rsidRPr="5F540086">
        <w:rPr>
          <w:rFonts w:eastAsia="Times New Roman" w:cs="Times New Roman"/>
          <w:b/>
          <w:bCs/>
          <w:lang w:val="en-US"/>
        </w:rPr>
        <w:t xml:space="preserve">Data literacy: </w:t>
      </w:r>
      <w:r w:rsidRPr="5F540086">
        <w:rPr>
          <w:rFonts w:eastAsia="Times New Roman" w:cs="Times New Roman"/>
          <w:lang w:val="en-US"/>
        </w:rPr>
        <w:t xml:space="preserve">Different </w:t>
      </w:r>
      <w:r w:rsidR="00E942D1" w:rsidRPr="5F540086">
        <w:rPr>
          <w:rFonts w:eastAsia="Times New Roman" w:cs="Times New Roman"/>
          <w:lang w:val="en-US"/>
        </w:rPr>
        <w:t>organizations</w:t>
      </w:r>
      <w:r w:rsidRPr="5F540086">
        <w:rPr>
          <w:rFonts w:eastAsia="Times New Roman" w:cs="Times New Roman"/>
          <w:lang w:val="en-US"/>
        </w:rPr>
        <w:t xml:space="preserve"> </w:t>
      </w:r>
      <w:r w:rsidR="00E942D1" w:rsidRPr="5F540086">
        <w:rPr>
          <w:rFonts w:eastAsia="Times New Roman" w:cs="Times New Roman"/>
          <w:lang w:val="en-US"/>
        </w:rPr>
        <w:t>utilize</w:t>
      </w:r>
      <w:r w:rsidRPr="5F540086">
        <w:rPr>
          <w:rFonts w:eastAsia="Times New Roman" w:cs="Times New Roman"/>
          <w:lang w:val="en-US"/>
        </w:rPr>
        <w:t xml:space="preserve"> data literacy as a business intelligence trend to </w:t>
      </w:r>
      <w:r w:rsidR="00E942D1" w:rsidRPr="5F540086">
        <w:rPr>
          <w:rFonts w:eastAsia="Times New Roman" w:cs="Times New Roman"/>
          <w:lang w:val="en-US"/>
        </w:rPr>
        <w:t>analyze</w:t>
      </w:r>
      <w:r w:rsidRPr="5F540086">
        <w:rPr>
          <w:rFonts w:eastAsia="Times New Roman" w:cs="Times New Roman"/>
          <w:lang w:val="en-US"/>
        </w:rPr>
        <w:t xml:space="preserve">, work with and communicate with the gathered data of the </w:t>
      </w:r>
      <w:r w:rsidR="00E942D1" w:rsidRPr="5F540086">
        <w:rPr>
          <w:rFonts w:eastAsia="Times New Roman" w:cs="Times New Roman"/>
          <w:lang w:val="en-US"/>
        </w:rPr>
        <w:t>organizations</w:t>
      </w:r>
      <w:r w:rsidRPr="5F540086">
        <w:rPr>
          <w:rFonts w:eastAsia="Times New Roman" w:cs="Times New Roman"/>
          <w:lang w:val="en-US"/>
        </w:rPr>
        <w:t xml:space="preserve"> (</w:t>
      </w:r>
      <w:r w:rsidRPr="5F540086">
        <w:rPr>
          <w:rFonts w:eastAsia="Times New Roman" w:cs="Times New Roman"/>
          <w:color w:val="222222"/>
          <w:highlight w:val="white"/>
          <w:lang w:val="en-US"/>
        </w:rPr>
        <w:t>Watson and Laney, 2020)</w:t>
      </w:r>
      <w:r w:rsidRPr="5F540086">
        <w:rPr>
          <w:rFonts w:eastAsia="Times New Roman" w:cs="Times New Roman"/>
          <w:lang w:val="en-US"/>
        </w:rPr>
        <w:t>. McDonald’s implemented data literacy to follow the patterns of their customers through collected data (</w:t>
      </w:r>
      <w:r w:rsidRPr="5F540086">
        <w:rPr>
          <w:rFonts w:eastAsia="Times New Roman" w:cs="Times New Roman"/>
          <w:color w:val="222222"/>
          <w:highlight w:val="white"/>
          <w:lang w:val="en-US"/>
        </w:rPr>
        <w:t>Kamal, 2023)</w:t>
      </w:r>
      <w:r w:rsidRPr="5F540086">
        <w:rPr>
          <w:rFonts w:eastAsia="Times New Roman" w:cs="Times New Roman"/>
          <w:lang w:val="en-US"/>
        </w:rPr>
        <w:t xml:space="preserve">. </w:t>
      </w:r>
    </w:p>
    <w:p w14:paraId="0000000E" w14:textId="77777777" w:rsidR="008C2C8D" w:rsidRDefault="007743D6" w:rsidP="001A32DC">
      <w:pPr>
        <w:pStyle w:val="Heading1"/>
      </w:pPr>
      <w:bookmarkStart w:id="3" w:name="_Toc170997178"/>
      <w:r>
        <w:t>4. Conclusion</w:t>
      </w:r>
      <w:bookmarkEnd w:id="3"/>
      <w:r>
        <w:t xml:space="preserve"> </w:t>
      </w:r>
    </w:p>
    <w:p w14:paraId="0000000F" w14:textId="31388F5E" w:rsidR="008C2C8D" w:rsidRDefault="5F540086" w:rsidP="5F540086">
      <w:pPr>
        <w:rPr>
          <w:rFonts w:eastAsia="Times New Roman" w:cs="Times New Roman"/>
          <w:lang w:val="en-US"/>
        </w:rPr>
      </w:pPr>
      <w:r w:rsidRPr="5F540086">
        <w:rPr>
          <w:rFonts w:eastAsia="Times New Roman" w:cs="Times New Roman"/>
          <w:lang w:val="en-US"/>
        </w:rPr>
        <w:t xml:space="preserve">This report consists of the concept of business intelligence in business. The evolution of business intelligence has </w:t>
      </w:r>
      <w:proofErr w:type="gramStart"/>
      <w:r w:rsidRPr="5F540086">
        <w:rPr>
          <w:rFonts w:eastAsia="Times New Roman" w:cs="Times New Roman"/>
          <w:lang w:val="en-US"/>
        </w:rPr>
        <w:t>been described</w:t>
      </w:r>
      <w:proofErr w:type="gramEnd"/>
      <w:r w:rsidRPr="5F540086">
        <w:rPr>
          <w:rFonts w:eastAsia="Times New Roman" w:cs="Times New Roman"/>
          <w:lang w:val="en-US"/>
        </w:rPr>
        <w:t xml:space="preserve"> in three sections. Applications of business intelligence have </w:t>
      </w:r>
      <w:proofErr w:type="gramStart"/>
      <w:r w:rsidRPr="5F540086">
        <w:rPr>
          <w:rFonts w:eastAsia="Times New Roman" w:cs="Times New Roman"/>
          <w:lang w:val="en-US"/>
        </w:rPr>
        <w:t>been elaborated</w:t>
      </w:r>
      <w:proofErr w:type="gramEnd"/>
      <w:r w:rsidRPr="5F540086">
        <w:rPr>
          <w:rFonts w:eastAsia="Times New Roman" w:cs="Times New Roman"/>
          <w:lang w:val="en-US"/>
        </w:rPr>
        <w:t xml:space="preserve"> in different </w:t>
      </w:r>
      <w:r w:rsidR="00E942D1" w:rsidRPr="5F540086">
        <w:rPr>
          <w:rFonts w:eastAsia="Times New Roman" w:cs="Times New Roman"/>
          <w:lang w:val="en-US"/>
        </w:rPr>
        <w:t>organizations</w:t>
      </w:r>
      <w:r w:rsidRPr="5F540086">
        <w:rPr>
          <w:rFonts w:eastAsia="Times New Roman" w:cs="Times New Roman"/>
          <w:lang w:val="en-US"/>
        </w:rPr>
        <w:t xml:space="preserve">. The impacts of business intelligence trends and tools have </w:t>
      </w:r>
      <w:proofErr w:type="gramStart"/>
      <w:r w:rsidRPr="5F540086">
        <w:rPr>
          <w:rFonts w:eastAsia="Times New Roman" w:cs="Times New Roman"/>
          <w:lang w:val="en-US"/>
        </w:rPr>
        <w:t>been illustrated</w:t>
      </w:r>
      <w:proofErr w:type="gramEnd"/>
      <w:r w:rsidRPr="5F540086">
        <w:rPr>
          <w:rFonts w:eastAsia="Times New Roman" w:cs="Times New Roman"/>
          <w:lang w:val="en-US"/>
        </w:rPr>
        <w:t xml:space="preserve">. The influence and consequences of the implementation of business intelligence trends and tools have </w:t>
      </w:r>
      <w:proofErr w:type="gramStart"/>
      <w:r w:rsidRPr="5F540086">
        <w:rPr>
          <w:rFonts w:eastAsia="Times New Roman" w:cs="Times New Roman"/>
          <w:lang w:val="en-US"/>
        </w:rPr>
        <w:t>been depicted</w:t>
      </w:r>
      <w:proofErr w:type="gramEnd"/>
      <w:r w:rsidRPr="5F540086">
        <w:rPr>
          <w:rFonts w:eastAsia="Times New Roman" w:cs="Times New Roman"/>
          <w:lang w:val="en-US"/>
        </w:rPr>
        <w:t xml:space="preserve">. Five different business intelligence trends have </w:t>
      </w:r>
      <w:proofErr w:type="gramStart"/>
      <w:r w:rsidRPr="5F540086">
        <w:rPr>
          <w:rFonts w:eastAsia="Times New Roman" w:cs="Times New Roman"/>
          <w:lang w:val="en-US"/>
        </w:rPr>
        <w:t>been discussed</w:t>
      </w:r>
      <w:proofErr w:type="gramEnd"/>
      <w:r w:rsidRPr="5F540086">
        <w:rPr>
          <w:rFonts w:eastAsia="Times New Roman" w:cs="Times New Roman"/>
          <w:lang w:val="en-US"/>
        </w:rPr>
        <w:t xml:space="preserve"> with examples. </w:t>
      </w:r>
    </w:p>
    <w:p w14:paraId="00000010" w14:textId="77777777" w:rsidR="008C2C8D" w:rsidRDefault="008C2C8D">
      <w:pPr>
        <w:rPr>
          <w:rFonts w:eastAsia="Times New Roman" w:cs="Times New Roman"/>
          <w:b/>
          <w:szCs w:val="24"/>
        </w:rPr>
      </w:pPr>
    </w:p>
    <w:p w14:paraId="00000011" w14:textId="77777777" w:rsidR="008C2C8D" w:rsidRDefault="008C2C8D">
      <w:pPr>
        <w:rPr>
          <w:rFonts w:eastAsia="Times New Roman" w:cs="Times New Roman"/>
          <w:b/>
          <w:szCs w:val="24"/>
        </w:rPr>
      </w:pPr>
    </w:p>
    <w:p w14:paraId="55D4496A" w14:textId="77777777" w:rsidR="001A32DC" w:rsidRDefault="001A32DC">
      <w:pPr>
        <w:spacing w:line="276" w:lineRule="auto"/>
        <w:rPr>
          <w:b/>
          <w:szCs w:val="40"/>
        </w:rPr>
      </w:pPr>
      <w:r>
        <w:br w:type="page"/>
      </w:r>
    </w:p>
    <w:p w14:paraId="00000012" w14:textId="6CFA351B" w:rsidR="008C2C8D" w:rsidRDefault="007743D6" w:rsidP="001A32DC">
      <w:pPr>
        <w:pStyle w:val="Heading1"/>
      </w:pPr>
      <w:bookmarkStart w:id="4" w:name="_Toc170997179"/>
      <w:r>
        <w:lastRenderedPageBreak/>
        <w:t>References</w:t>
      </w:r>
      <w:bookmarkEnd w:id="4"/>
      <w:r>
        <w:t xml:space="preserve"> </w:t>
      </w:r>
    </w:p>
    <w:p w14:paraId="46246A6E" w14:textId="77777777" w:rsidR="001A32DC" w:rsidRDefault="001A32DC">
      <w:pPr>
        <w:rPr>
          <w:rFonts w:eastAsia="Times New Roman" w:cs="Times New Roman"/>
          <w:color w:val="222222"/>
          <w:highlight w:val="white"/>
          <w:lang w:val="en-US"/>
        </w:rPr>
      </w:pPr>
      <w:r w:rsidRPr="036108BE">
        <w:rPr>
          <w:rFonts w:eastAsia="Times New Roman" w:cs="Times New Roman"/>
          <w:color w:val="222222"/>
          <w:highlight w:val="white"/>
          <w:lang w:val="en-US"/>
        </w:rPr>
        <w:t xml:space="preserve">Adewusi, A.O., Okoli, U.I., </w:t>
      </w:r>
      <w:proofErr w:type="spellStart"/>
      <w:r w:rsidRPr="036108BE">
        <w:rPr>
          <w:rFonts w:eastAsia="Times New Roman" w:cs="Times New Roman"/>
          <w:color w:val="222222"/>
          <w:highlight w:val="white"/>
          <w:lang w:val="en-US"/>
        </w:rPr>
        <w:t>Adaga</w:t>
      </w:r>
      <w:proofErr w:type="spellEnd"/>
      <w:r w:rsidRPr="036108BE">
        <w:rPr>
          <w:rFonts w:eastAsia="Times New Roman" w:cs="Times New Roman"/>
          <w:color w:val="222222"/>
          <w:highlight w:val="white"/>
          <w:lang w:val="en-US"/>
        </w:rPr>
        <w:t xml:space="preserve">, E., </w:t>
      </w:r>
      <w:proofErr w:type="spellStart"/>
      <w:r w:rsidRPr="036108BE">
        <w:rPr>
          <w:rFonts w:eastAsia="Times New Roman" w:cs="Times New Roman"/>
          <w:color w:val="222222"/>
          <w:highlight w:val="white"/>
          <w:lang w:val="en-US"/>
        </w:rPr>
        <w:t>Olorunsogo</w:t>
      </w:r>
      <w:proofErr w:type="spellEnd"/>
      <w:r w:rsidRPr="036108BE">
        <w:rPr>
          <w:rFonts w:eastAsia="Times New Roman" w:cs="Times New Roman"/>
          <w:color w:val="222222"/>
          <w:highlight w:val="white"/>
          <w:lang w:val="en-US"/>
        </w:rPr>
        <w:t xml:space="preserve">, T., </w:t>
      </w:r>
      <w:proofErr w:type="spellStart"/>
      <w:r w:rsidRPr="036108BE">
        <w:rPr>
          <w:rFonts w:eastAsia="Times New Roman" w:cs="Times New Roman"/>
          <w:color w:val="222222"/>
          <w:highlight w:val="white"/>
          <w:lang w:val="en-US"/>
        </w:rPr>
        <w:t>Asuzu</w:t>
      </w:r>
      <w:proofErr w:type="spellEnd"/>
      <w:r w:rsidRPr="036108BE">
        <w:rPr>
          <w:rFonts w:eastAsia="Times New Roman" w:cs="Times New Roman"/>
          <w:color w:val="222222"/>
          <w:highlight w:val="white"/>
          <w:lang w:val="en-US"/>
        </w:rPr>
        <w:t xml:space="preserve">, O.F. and </w:t>
      </w:r>
      <w:proofErr w:type="spellStart"/>
      <w:r w:rsidRPr="036108BE">
        <w:rPr>
          <w:rFonts w:eastAsia="Times New Roman" w:cs="Times New Roman"/>
          <w:color w:val="222222"/>
          <w:highlight w:val="white"/>
          <w:lang w:val="en-US"/>
        </w:rPr>
        <w:t>Daraojimba</w:t>
      </w:r>
      <w:proofErr w:type="spellEnd"/>
      <w:r w:rsidRPr="036108BE">
        <w:rPr>
          <w:rFonts w:eastAsia="Times New Roman" w:cs="Times New Roman"/>
          <w:color w:val="222222"/>
          <w:highlight w:val="white"/>
          <w:lang w:val="en-US"/>
        </w:rPr>
        <w:t xml:space="preserve">, D.O., (2024). Business intelligence in the era of big data: a review of analytical tools and competitive advantage. </w:t>
      </w:r>
      <w:r w:rsidRPr="036108BE">
        <w:rPr>
          <w:rFonts w:eastAsia="Times New Roman" w:cs="Times New Roman"/>
          <w:i/>
          <w:color w:val="222222"/>
          <w:highlight w:val="white"/>
          <w:lang w:val="en-US"/>
        </w:rPr>
        <w:t>Computer Science &amp; IT Research Journal</w:t>
      </w:r>
      <w:r w:rsidRPr="036108BE">
        <w:rPr>
          <w:rFonts w:eastAsia="Times New Roman" w:cs="Times New Roman"/>
          <w:color w:val="222222"/>
          <w:highlight w:val="white"/>
          <w:lang w:val="en-US"/>
        </w:rPr>
        <w:t xml:space="preserve">, </w:t>
      </w:r>
      <w:r w:rsidRPr="036108BE">
        <w:rPr>
          <w:rFonts w:eastAsia="Times New Roman" w:cs="Times New Roman"/>
          <w:i/>
          <w:color w:val="222222"/>
          <w:highlight w:val="white"/>
          <w:lang w:val="en-US"/>
        </w:rPr>
        <w:t>5</w:t>
      </w:r>
      <w:r w:rsidRPr="036108BE">
        <w:rPr>
          <w:rFonts w:eastAsia="Times New Roman" w:cs="Times New Roman"/>
          <w:color w:val="222222"/>
          <w:highlight w:val="white"/>
          <w:lang w:val="en-US"/>
        </w:rPr>
        <w:t xml:space="preserve">(2), pp.415-431. </w:t>
      </w:r>
      <w:hyperlink r:id="rId9">
        <w:r w:rsidRPr="036108BE">
          <w:rPr>
            <w:rFonts w:eastAsia="Times New Roman" w:cs="Times New Roman"/>
            <w:color w:val="1155CC"/>
            <w:highlight w:val="white"/>
            <w:u w:val="single"/>
            <w:lang w:val="en-US"/>
          </w:rPr>
          <w:t>https://www.researchgate.net/publication/378208076_BUSINESS_INTELLIGENCE_IN_THE_ERA_OF_BIG_DATA_A_REVIEW_OF_ANALYTICAL_TOOLS_AND_COMPETITIVE_ADVANTAGE</w:t>
        </w:r>
      </w:hyperlink>
      <w:r w:rsidRPr="036108BE">
        <w:rPr>
          <w:rFonts w:eastAsia="Times New Roman" w:cs="Times New Roman"/>
          <w:color w:val="222222"/>
          <w:highlight w:val="white"/>
          <w:lang w:val="en-US"/>
        </w:rPr>
        <w:t xml:space="preserve"> </w:t>
      </w:r>
    </w:p>
    <w:p w14:paraId="7E13E881" w14:textId="77777777" w:rsidR="001A32DC" w:rsidRDefault="001A32DC">
      <w:pPr>
        <w:rPr>
          <w:rFonts w:eastAsia="Times New Roman" w:cs="Times New Roman"/>
          <w:color w:val="222222"/>
          <w:szCs w:val="24"/>
          <w:highlight w:val="white"/>
        </w:rPr>
      </w:pPr>
      <w:r>
        <w:rPr>
          <w:rFonts w:eastAsia="Times New Roman" w:cs="Times New Roman"/>
          <w:color w:val="222222"/>
          <w:szCs w:val="24"/>
          <w:highlight w:val="white"/>
        </w:rPr>
        <w:t xml:space="preserve">Alghamdi, N.A. and Al-Baity, H.H., (2022). Augmented analytics driven by AI: A digital transformation beyond business intelligence. </w:t>
      </w:r>
      <w:r>
        <w:rPr>
          <w:rFonts w:eastAsia="Times New Roman" w:cs="Times New Roman"/>
          <w:i/>
          <w:color w:val="222222"/>
          <w:szCs w:val="24"/>
          <w:highlight w:val="white"/>
        </w:rPr>
        <w:t>Sensors</w:t>
      </w:r>
      <w:r>
        <w:rPr>
          <w:rFonts w:eastAsia="Times New Roman" w:cs="Times New Roman"/>
          <w:color w:val="222222"/>
          <w:szCs w:val="24"/>
          <w:highlight w:val="white"/>
        </w:rPr>
        <w:t xml:space="preserve">, </w:t>
      </w:r>
      <w:r>
        <w:rPr>
          <w:rFonts w:eastAsia="Times New Roman" w:cs="Times New Roman"/>
          <w:i/>
          <w:color w:val="222222"/>
          <w:szCs w:val="24"/>
          <w:highlight w:val="white"/>
        </w:rPr>
        <w:t>22</w:t>
      </w:r>
      <w:r>
        <w:rPr>
          <w:rFonts w:eastAsia="Times New Roman" w:cs="Times New Roman"/>
          <w:color w:val="222222"/>
          <w:szCs w:val="24"/>
          <w:highlight w:val="white"/>
        </w:rPr>
        <w:t xml:space="preserve">(20), p.8071. </w:t>
      </w:r>
      <w:hyperlink r:id="rId10">
        <w:r>
          <w:rPr>
            <w:rFonts w:eastAsia="Times New Roman" w:cs="Times New Roman"/>
            <w:color w:val="1155CC"/>
            <w:szCs w:val="24"/>
            <w:highlight w:val="white"/>
            <w:u w:val="single"/>
          </w:rPr>
          <w:t>https://www.mdpi.com/1424-8220/22/20/8071</w:t>
        </w:r>
      </w:hyperlink>
      <w:r>
        <w:rPr>
          <w:rFonts w:eastAsia="Times New Roman" w:cs="Times New Roman"/>
          <w:color w:val="222222"/>
          <w:szCs w:val="24"/>
          <w:highlight w:val="white"/>
        </w:rPr>
        <w:t xml:space="preserve"> </w:t>
      </w:r>
    </w:p>
    <w:p w14:paraId="5CCBA84E" w14:textId="740E89C6" w:rsidR="001A32DC" w:rsidRDefault="001A32DC">
      <w:pPr>
        <w:rPr>
          <w:rFonts w:eastAsia="Times New Roman" w:cs="Times New Roman"/>
          <w:color w:val="222222"/>
          <w:highlight w:val="white"/>
          <w:lang w:val="en-US"/>
        </w:rPr>
      </w:pPr>
      <w:r w:rsidRPr="036108BE">
        <w:rPr>
          <w:rFonts w:eastAsia="Times New Roman" w:cs="Times New Roman"/>
          <w:color w:val="222222"/>
          <w:highlight w:val="white"/>
          <w:lang w:val="en-US"/>
        </w:rPr>
        <w:t xml:space="preserve">Bargshady, G., </w:t>
      </w:r>
      <w:r w:rsidR="00E942D1" w:rsidRPr="036108BE">
        <w:rPr>
          <w:rFonts w:eastAsia="Times New Roman" w:cs="Times New Roman"/>
          <w:color w:val="222222"/>
          <w:highlight w:val="white"/>
          <w:lang w:val="en-US"/>
        </w:rPr>
        <w:t>Pour Mahdi</w:t>
      </w:r>
      <w:r w:rsidRPr="036108BE">
        <w:rPr>
          <w:rFonts w:eastAsia="Times New Roman" w:cs="Times New Roman"/>
          <w:color w:val="222222"/>
          <w:highlight w:val="white"/>
          <w:lang w:val="en-US"/>
        </w:rPr>
        <w:t xml:space="preserve">, K., </w:t>
      </w:r>
      <w:r w:rsidR="00E942D1" w:rsidRPr="036108BE">
        <w:rPr>
          <w:rFonts w:eastAsia="Times New Roman" w:cs="Times New Roman"/>
          <w:color w:val="222222"/>
          <w:highlight w:val="white"/>
          <w:lang w:val="en-US"/>
        </w:rPr>
        <w:t>Whakaari</w:t>
      </w:r>
      <w:r w:rsidRPr="036108BE">
        <w:rPr>
          <w:rFonts w:eastAsia="Times New Roman" w:cs="Times New Roman"/>
          <w:color w:val="222222"/>
          <w:highlight w:val="white"/>
          <w:lang w:val="en-US"/>
        </w:rPr>
        <w:t xml:space="preserve">, P., Khodadadi, T. and </w:t>
      </w:r>
      <w:r w:rsidR="00E942D1" w:rsidRPr="036108BE">
        <w:rPr>
          <w:rFonts w:eastAsia="Times New Roman" w:cs="Times New Roman"/>
          <w:color w:val="222222"/>
          <w:highlight w:val="white"/>
          <w:lang w:val="en-US"/>
        </w:rPr>
        <w:t>Aliana</w:t>
      </w:r>
      <w:r w:rsidRPr="036108BE">
        <w:rPr>
          <w:rFonts w:eastAsia="Times New Roman" w:cs="Times New Roman"/>
          <w:color w:val="222222"/>
          <w:highlight w:val="white"/>
          <w:lang w:val="en-US"/>
        </w:rPr>
        <w:t xml:space="preserve">, F., (2015). The effective factors on user acceptance in mobile business intelligence. </w:t>
      </w:r>
      <w:r w:rsidR="00E942D1" w:rsidRPr="036108BE">
        <w:rPr>
          <w:rFonts w:eastAsia="Times New Roman" w:cs="Times New Roman"/>
          <w:i/>
          <w:color w:val="222222"/>
          <w:highlight w:val="white"/>
          <w:lang w:val="en-US"/>
        </w:rPr>
        <w:t>Diurnal</w:t>
      </w:r>
      <w:r w:rsidRPr="036108BE">
        <w:rPr>
          <w:rFonts w:eastAsia="Times New Roman" w:cs="Times New Roman"/>
          <w:i/>
          <w:color w:val="222222"/>
          <w:highlight w:val="white"/>
          <w:lang w:val="en-US"/>
        </w:rPr>
        <w:t xml:space="preserve"> </w:t>
      </w:r>
      <w:proofErr w:type="spellStart"/>
      <w:r w:rsidRPr="036108BE">
        <w:rPr>
          <w:rFonts w:eastAsia="Times New Roman" w:cs="Times New Roman"/>
          <w:i/>
          <w:color w:val="222222"/>
          <w:highlight w:val="white"/>
          <w:lang w:val="en-US"/>
        </w:rPr>
        <w:t>Teknologi</w:t>
      </w:r>
      <w:proofErr w:type="spellEnd"/>
      <w:r w:rsidRPr="036108BE">
        <w:rPr>
          <w:rFonts w:eastAsia="Times New Roman" w:cs="Times New Roman"/>
          <w:color w:val="222222"/>
          <w:highlight w:val="white"/>
          <w:lang w:val="en-US"/>
        </w:rPr>
        <w:t xml:space="preserve">, </w:t>
      </w:r>
      <w:r w:rsidRPr="036108BE">
        <w:rPr>
          <w:rFonts w:eastAsia="Times New Roman" w:cs="Times New Roman"/>
          <w:i/>
          <w:color w:val="222222"/>
          <w:highlight w:val="white"/>
          <w:lang w:val="en-US"/>
        </w:rPr>
        <w:t>72</w:t>
      </w:r>
      <w:r w:rsidRPr="036108BE">
        <w:rPr>
          <w:rFonts w:eastAsia="Times New Roman" w:cs="Times New Roman"/>
          <w:color w:val="222222"/>
          <w:highlight w:val="white"/>
          <w:lang w:val="en-US"/>
        </w:rPr>
        <w:t xml:space="preserve">(4). </w:t>
      </w:r>
      <w:hyperlink r:id="rId11">
        <w:r w:rsidRPr="036108BE">
          <w:rPr>
            <w:rFonts w:eastAsia="Times New Roman" w:cs="Times New Roman"/>
            <w:color w:val="1155CC"/>
            <w:highlight w:val="white"/>
            <w:u w:val="single"/>
            <w:lang w:val="en-US"/>
          </w:rPr>
          <w:t>https://www.academia.edu/11905174/The_Effective_Factors_on_User_Acceptance_in_Mobile_Business_Intelligence</w:t>
        </w:r>
      </w:hyperlink>
      <w:r w:rsidRPr="036108BE">
        <w:rPr>
          <w:rFonts w:eastAsia="Times New Roman" w:cs="Times New Roman"/>
          <w:color w:val="222222"/>
          <w:highlight w:val="white"/>
          <w:lang w:val="en-US"/>
        </w:rPr>
        <w:t xml:space="preserve"> </w:t>
      </w:r>
    </w:p>
    <w:p w14:paraId="0C049387" w14:textId="77777777" w:rsidR="001A32DC" w:rsidRDefault="001A32DC">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Cristobal, I. (2024) </w:t>
      </w:r>
      <w:r>
        <w:rPr>
          <w:rFonts w:eastAsia="Times New Roman" w:cs="Times New Roman"/>
          <w:i/>
          <w:color w:val="222222"/>
          <w:szCs w:val="24"/>
          <w:highlight w:val="white"/>
        </w:rPr>
        <w:t>Changing the streaming sector: Netflix’s use of Business Intelligence</w:t>
      </w:r>
      <w:r>
        <w:rPr>
          <w:rFonts w:eastAsia="Times New Roman" w:cs="Times New Roman"/>
          <w:color w:val="222222"/>
          <w:szCs w:val="24"/>
          <w:highlight w:val="white"/>
        </w:rPr>
        <w:t xml:space="preserve">, </w:t>
      </w:r>
      <w:r>
        <w:rPr>
          <w:rFonts w:eastAsia="Times New Roman" w:cs="Times New Roman"/>
          <w:i/>
          <w:color w:val="222222"/>
          <w:szCs w:val="24"/>
          <w:highlight w:val="white"/>
        </w:rPr>
        <w:t>Netflix Uses Business Intelligence to Transform Streaming</w:t>
      </w:r>
      <w:r>
        <w:rPr>
          <w:rFonts w:eastAsia="Times New Roman" w:cs="Times New Roman"/>
          <w:color w:val="222222"/>
          <w:szCs w:val="24"/>
          <w:highlight w:val="white"/>
        </w:rPr>
        <w:t xml:space="preserve">. Available at: https://www.linkedin.com/pulse/changing-streaming-sector-netflixs-use-business-irene-l%C3%B3pez-crist%C3%B3bal-sbfzf/ (Accessed: 04 July 2024). </w:t>
      </w:r>
    </w:p>
    <w:p w14:paraId="269C57B2" w14:textId="77777777" w:rsidR="001A32DC" w:rsidRDefault="001A32DC">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Deloitte (2022) </w:t>
      </w:r>
      <w:r>
        <w:rPr>
          <w:rFonts w:eastAsia="Times New Roman" w:cs="Times New Roman"/>
          <w:i/>
          <w:color w:val="222222"/>
          <w:szCs w:val="24"/>
          <w:highlight w:val="white"/>
        </w:rPr>
        <w:t>Data governance: Deloitte UK</w:t>
      </w:r>
      <w:r>
        <w:rPr>
          <w:rFonts w:eastAsia="Times New Roman" w:cs="Times New Roman"/>
          <w:color w:val="222222"/>
          <w:szCs w:val="24"/>
          <w:highlight w:val="white"/>
        </w:rPr>
        <w:t xml:space="preserve"> </w:t>
      </w:r>
      <w:r>
        <w:rPr>
          <w:rFonts w:eastAsia="Times New Roman" w:cs="Times New Roman"/>
          <w:i/>
          <w:color w:val="222222"/>
          <w:szCs w:val="24"/>
          <w:highlight w:val="white"/>
        </w:rPr>
        <w:t>Deloitte United Kingdom</w:t>
      </w:r>
      <w:r>
        <w:rPr>
          <w:rFonts w:eastAsia="Times New Roman" w:cs="Times New Roman"/>
          <w:color w:val="222222"/>
          <w:szCs w:val="24"/>
          <w:highlight w:val="white"/>
        </w:rPr>
        <w:t xml:space="preserve">. Available at: https://www.deloitte.com/uk/en/services/consulting/research/data-governance.html (Accessed: 04 July 2024). </w:t>
      </w:r>
    </w:p>
    <w:p w14:paraId="56DCFD3D" w14:textId="77777777" w:rsidR="001A32DC" w:rsidRDefault="001A32DC">
      <w:pPr>
        <w:spacing w:before="240" w:after="240"/>
        <w:rPr>
          <w:rFonts w:eastAsia="Times New Roman" w:cs="Times New Roman"/>
          <w:color w:val="222222"/>
          <w:highlight w:val="white"/>
          <w:lang w:val="en-US"/>
        </w:rPr>
      </w:pPr>
      <w:r w:rsidRPr="036108BE">
        <w:rPr>
          <w:rFonts w:eastAsia="Times New Roman" w:cs="Times New Roman"/>
          <w:color w:val="222222"/>
          <w:highlight w:val="white"/>
          <w:lang w:val="en-US"/>
        </w:rPr>
        <w:t xml:space="preserve">Kamal, N. (2023) </w:t>
      </w:r>
      <w:r w:rsidRPr="036108BE">
        <w:rPr>
          <w:rFonts w:eastAsia="Times New Roman" w:cs="Times New Roman"/>
          <w:i/>
          <w:color w:val="222222"/>
          <w:highlight w:val="white"/>
          <w:lang w:val="en-US"/>
        </w:rPr>
        <w:t>How McDonald’s utilized Big Data</w:t>
      </w:r>
      <w:r w:rsidRPr="036108BE">
        <w:rPr>
          <w:rFonts w:eastAsia="Times New Roman" w:cs="Times New Roman"/>
          <w:color w:val="222222"/>
          <w:highlight w:val="white"/>
          <w:lang w:val="en-US"/>
        </w:rPr>
        <w:t xml:space="preserve">, </w:t>
      </w:r>
      <w:r w:rsidRPr="036108BE">
        <w:rPr>
          <w:rFonts w:eastAsia="Times New Roman" w:cs="Times New Roman"/>
          <w:i/>
          <w:color w:val="222222"/>
          <w:highlight w:val="white"/>
          <w:lang w:val="en-US"/>
        </w:rPr>
        <w:t>Medium</w:t>
      </w:r>
      <w:r w:rsidRPr="036108BE">
        <w:rPr>
          <w:rFonts w:eastAsia="Times New Roman" w:cs="Times New Roman"/>
          <w:color w:val="222222"/>
          <w:highlight w:val="white"/>
          <w:lang w:val="en-US"/>
        </w:rPr>
        <w:t xml:space="preserve">. Available at: https://medium.com/@nuhaaltoraby91/how-mcdonalds-utilized-big-data-c6016e8b46b5 (Accessed: 04 July 2024). </w:t>
      </w:r>
    </w:p>
    <w:p w14:paraId="76EBE220" w14:textId="77777777" w:rsidR="001A32DC" w:rsidRDefault="001A32DC">
      <w:pPr>
        <w:spacing w:before="240" w:after="240"/>
        <w:rPr>
          <w:rFonts w:eastAsia="Times New Roman" w:cs="Times New Roman"/>
          <w:color w:val="222222"/>
          <w:highlight w:val="white"/>
          <w:lang w:val="en-US"/>
        </w:rPr>
      </w:pPr>
      <w:proofErr w:type="spellStart"/>
      <w:r w:rsidRPr="036108BE">
        <w:rPr>
          <w:rFonts w:eastAsia="Times New Roman" w:cs="Times New Roman"/>
          <w:color w:val="222222"/>
          <w:highlight w:val="white"/>
          <w:lang w:val="en-US"/>
        </w:rPr>
        <w:t>Linkedin</w:t>
      </w:r>
      <w:proofErr w:type="spellEnd"/>
      <w:r w:rsidRPr="036108BE">
        <w:rPr>
          <w:rFonts w:eastAsia="Times New Roman" w:cs="Times New Roman"/>
          <w:color w:val="222222"/>
          <w:highlight w:val="white"/>
          <w:lang w:val="en-US"/>
        </w:rPr>
        <w:t xml:space="preserve"> (2023) </w:t>
      </w:r>
      <w:r w:rsidRPr="036108BE">
        <w:rPr>
          <w:rFonts w:eastAsia="Times New Roman" w:cs="Times New Roman"/>
          <w:i/>
          <w:color w:val="222222"/>
          <w:highlight w:val="white"/>
          <w:lang w:val="en-US"/>
        </w:rPr>
        <w:t>How Tesco is redefining retail experience with Generative AI</w:t>
      </w:r>
      <w:r w:rsidRPr="036108BE">
        <w:rPr>
          <w:rFonts w:eastAsia="Times New Roman" w:cs="Times New Roman"/>
          <w:color w:val="222222"/>
          <w:highlight w:val="white"/>
          <w:lang w:val="en-US"/>
        </w:rPr>
        <w:t xml:space="preserve"> </w:t>
      </w:r>
      <w:r w:rsidRPr="036108BE">
        <w:rPr>
          <w:rFonts w:eastAsia="Times New Roman" w:cs="Times New Roman"/>
          <w:i/>
          <w:color w:val="222222"/>
          <w:highlight w:val="white"/>
          <w:lang w:val="en-US"/>
        </w:rPr>
        <w:t>LinkedIn</w:t>
      </w:r>
      <w:r w:rsidRPr="036108BE">
        <w:rPr>
          <w:rFonts w:eastAsia="Times New Roman" w:cs="Times New Roman"/>
          <w:color w:val="222222"/>
          <w:highlight w:val="white"/>
          <w:lang w:val="en-US"/>
        </w:rPr>
        <w:t xml:space="preserve">. Available at: https://www.linkedin.com/pulse/how-tesco-redefining-retail-experience-generative-ai-turnb/ (Accessed: 04 July 2024). </w:t>
      </w:r>
    </w:p>
    <w:p w14:paraId="524EE514" w14:textId="77777777" w:rsidR="001A32DC" w:rsidRDefault="001A32DC">
      <w:pPr>
        <w:rPr>
          <w:rFonts w:eastAsia="Times New Roman" w:cs="Times New Roman"/>
          <w:color w:val="222222"/>
          <w:highlight w:val="white"/>
          <w:lang w:val="en-US"/>
        </w:rPr>
      </w:pPr>
      <w:r w:rsidRPr="036108BE">
        <w:rPr>
          <w:rFonts w:eastAsia="Times New Roman" w:cs="Times New Roman"/>
          <w:color w:val="222222"/>
          <w:highlight w:val="white"/>
          <w:lang w:val="en-US"/>
        </w:rPr>
        <w:t xml:space="preserve">López-Robles, J.R., </w:t>
      </w:r>
      <w:proofErr w:type="spellStart"/>
      <w:r w:rsidRPr="036108BE">
        <w:rPr>
          <w:rFonts w:eastAsia="Times New Roman" w:cs="Times New Roman"/>
          <w:color w:val="222222"/>
          <w:highlight w:val="white"/>
          <w:lang w:val="en-US"/>
        </w:rPr>
        <w:t>Otegi</w:t>
      </w:r>
      <w:proofErr w:type="spellEnd"/>
      <w:r w:rsidRPr="036108BE">
        <w:rPr>
          <w:rFonts w:eastAsia="Times New Roman" w:cs="Times New Roman"/>
          <w:color w:val="222222"/>
          <w:highlight w:val="white"/>
          <w:lang w:val="en-US"/>
        </w:rPr>
        <w:t xml:space="preserve">-Olaso, J.R., Gamboa-Rosales, N.K., Gamboa-Rosales, H. and Cobo, M.J., (2018). 60 years of business intelligence: A bibliometric review from 1958 to 2017. </w:t>
      </w:r>
      <w:r w:rsidRPr="036108BE">
        <w:rPr>
          <w:rFonts w:eastAsia="Times New Roman" w:cs="Times New Roman"/>
          <w:i/>
          <w:color w:val="222222"/>
          <w:highlight w:val="white"/>
          <w:lang w:val="en-US"/>
        </w:rPr>
        <w:t>New Trends in Intelligent Software Methodologies, Tools and Techniques</w:t>
      </w:r>
      <w:r w:rsidRPr="036108BE">
        <w:rPr>
          <w:rFonts w:eastAsia="Times New Roman" w:cs="Times New Roman"/>
          <w:color w:val="222222"/>
          <w:highlight w:val="white"/>
          <w:lang w:val="en-US"/>
        </w:rPr>
        <w:t xml:space="preserve">, pp.395-408. </w:t>
      </w:r>
      <w:hyperlink r:id="rId12">
        <w:r w:rsidRPr="036108BE">
          <w:rPr>
            <w:rFonts w:eastAsia="Times New Roman" w:cs="Times New Roman"/>
            <w:color w:val="1155CC"/>
            <w:highlight w:val="white"/>
            <w:u w:val="single"/>
            <w:lang w:val="en-US"/>
          </w:rPr>
          <w:t>http://eprints.rclis.org/39665/1/SOMET2018_Lopez-Robles.pdf</w:t>
        </w:r>
      </w:hyperlink>
      <w:r w:rsidRPr="036108BE">
        <w:rPr>
          <w:rFonts w:eastAsia="Times New Roman" w:cs="Times New Roman"/>
          <w:color w:val="222222"/>
          <w:highlight w:val="white"/>
          <w:lang w:val="en-US"/>
        </w:rPr>
        <w:t xml:space="preserve"> </w:t>
      </w:r>
    </w:p>
    <w:p w14:paraId="37B7090E" w14:textId="77777777" w:rsidR="001A32DC" w:rsidRDefault="001A32DC">
      <w:pPr>
        <w:rPr>
          <w:rFonts w:eastAsia="Times New Roman" w:cs="Times New Roman"/>
          <w:color w:val="222222"/>
          <w:szCs w:val="24"/>
          <w:highlight w:val="white"/>
        </w:rPr>
      </w:pPr>
      <w:r>
        <w:rPr>
          <w:rFonts w:eastAsia="Times New Roman" w:cs="Times New Roman"/>
          <w:color w:val="222222"/>
          <w:szCs w:val="24"/>
          <w:highlight w:val="white"/>
        </w:rPr>
        <w:t xml:space="preserve">Marjamäki, P., (2017). Evolution and trends of business intelligence systems: a systematic mapping study. </w:t>
      </w:r>
      <w:hyperlink r:id="rId13">
        <w:r>
          <w:rPr>
            <w:rFonts w:eastAsia="Times New Roman" w:cs="Times New Roman"/>
            <w:color w:val="1155CC"/>
            <w:szCs w:val="24"/>
            <w:highlight w:val="white"/>
            <w:u w:val="single"/>
          </w:rPr>
          <w:t>https://oulurepo.oulu.fi/bitstream/handle/10024/8679/nbnfioulu-201705031654.pdf?sequence=1</w:t>
        </w:r>
      </w:hyperlink>
      <w:r>
        <w:rPr>
          <w:rFonts w:eastAsia="Times New Roman" w:cs="Times New Roman"/>
          <w:color w:val="222222"/>
          <w:szCs w:val="24"/>
          <w:highlight w:val="white"/>
        </w:rPr>
        <w:t xml:space="preserve">  </w:t>
      </w:r>
    </w:p>
    <w:p w14:paraId="03E3414C" w14:textId="77777777" w:rsidR="001A32DC" w:rsidRDefault="001A32DC">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Morris, A. (2021) </w:t>
      </w:r>
      <w:proofErr w:type="gramStart"/>
      <w:r>
        <w:rPr>
          <w:rFonts w:eastAsia="Times New Roman" w:cs="Times New Roman"/>
          <w:i/>
          <w:color w:val="222222"/>
          <w:szCs w:val="24"/>
          <w:highlight w:val="white"/>
        </w:rPr>
        <w:t>23</w:t>
      </w:r>
      <w:proofErr w:type="gramEnd"/>
      <w:r>
        <w:rPr>
          <w:rFonts w:eastAsia="Times New Roman" w:cs="Times New Roman"/>
          <w:i/>
          <w:color w:val="222222"/>
          <w:szCs w:val="24"/>
          <w:highlight w:val="white"/>
        </w:rPr>
        <w:t xml:space="preserve"> examples of Business Intelligence</w:t>
      </w:r>
      <w:r>
        <w:rPr>
          <w:rFonts w:eastAsia="Times New Roman" w:cs="Times New Roman"/>
          <w:color w:val="222222"/>
          <w:szCs w:val="24"/>
          <w:highlight w:val="white"/>
        </w:rPr>
        <w:t xml:space="preserve">, </w:t>
      </w:r>
      <w:r>
        <w:rPr>
          <w:rFonts w:eastAsia="Times New Roman" w:cs="Times New Roman"/>
          <w:i/>
          <w:color w:val="222222"/>
          <w:szCs w:val="24"/>
          <w:highlight w:val="white"/>
        </w:rPr>
        <w:t>Oracle NetSuite</w:t>
      </w:r>
      <w:r>
        <w:rPr>
          <w:rFonts w:eastAsia="Times New Roman" w:cs="Times New Roman"/>
          <w:color w:val="222222"/>
          <w:szCs w:val="24"/>
          <w:highlight w:val="white"/>
        </w:rPr>
        <w:t xml:space="preserve">. Available at: https://www.netsuite.com/portal/resource/articles/business-strategy/business-intelligence-examples.shtml (Accessed: 04 July 2024). </w:t>
      </w:r>
    </w:p>
    <w:p w14:paraId="404CA09B" w14:textId="77777777" w:rsidR="001A32DC" w:rsidRDefault="001A32DC">
      <w:pPr>
        <w:rPr>
          <w:rFonts w:eastAsia="Times New Roman" w:cs="Times New Roman"/>
          <w:color w:val="222222"/>
          <w:highlight w:val="white"/>
          <w:lang w:val="en-US"/>
        </w:rPr>
      </w:pPr>
      <w:r w:rsidRPr="036108BE">
        <w:rPr>
          <w:rFonts w:eastAsia="Times New Roman" w:cs="Times New Roman"/>
          <w:color w:val="222222"/>
          <w:highlight w:val="white"/>
          <w:lang w:val="en-US"/>
        </w:rPr>
        <w:lastRenderedPageBreak/>
        <w:t xml:space="preserve">Pavkov, S., </w:t>
      </w:r>
      <w:proofErr w:type="spellStart"/>
      <w:r w:rsidRPr="036108BE">
        <w:rPr>
          <w:rFonts w:eastAsia="Times New Roman" w:cs="Times New Roman"/>
          <w:color w:val="222222"/>
          <w:highlight w:val="white"/>
          <w:lang w:val="en-US"/>
        </w:rPr>
        <w:t>Poščić</w:t>
      </w:r>
      <w:proofErr w:type="spellEnd"/>
      <w:r w:rsidRPr="036108BE">
        <w:rPr>
          <w:rFonts w:eastAsia="Times New Roman" w:cs="Times New Roman"/>
          <w:color w:val="222222"/>
          <w:highlight w:val="white"/>
          <w:lang w:val="en-US"/>
        </w:rPr>
        <w:t xml:space="preserve">, P. and Jakšić, D., (2016). Business intelligence systems yesterday, </w:t>
      </w:r>
      <w:proofErr w:type="gramStart"/>
      <w:r w:rsidRPr="036108BE">
        <w:rPr>
          <w:rFonts w:eastAsia="Times New Roman" w:cs="Times New Roman"/>
          <w:color w:val="222222"/>
          <w:highlight w:val="white"/>
          <w:lang w:val="en-US"/>
        </w:rPr>
        <w:t>today</w:t>
      </w:r>
      <w:proofErr w:type="gramEnd"/>
      <w:r w:rsidRPr="036108BE">
        <w:rPr>
          <w:rFonts w:eastAsia="Times New Roman" w:cs="Times New Roman"/>
          <w:color w:val="222222"/>
          <w:highlight w:val="white"/>
          <w:lang w:val="en-US"/>
        </w:rPr>
        <w:t xml:space="preserve"> and tomorrow–an overview. </w:t>
      </w:r>
      <w:proofErr w:type="spellStart"/>
      <w:r w:rsidRPr="036108BE">
        <w:rPr>
          <w:rFonts w:eastAsia="Times New Roman" w:cs="Times New Roman"/>
          <w:i/>
          <w:color w:val="222222"/>
          <w:highlight w:val="white"/>
          <w:lang w:val="en-US"/>
        </w:rPr>
        <w:t>Zbornik</w:t>
      </w:r>
      <w:proofErr w:type="spellEnd"/>
      <w:r w:rsidRPr="036108BE">
        <w:rPr>
          <w:rFonts w:eastAsia="Times New Roman" w:cs="Times New Roman"/>
          <w:i/>
          <w:color w:val="222222"/>
          <w:highlight w:val="white"/>
          <w:lang w:val="en-US"/>
        </w:rPr>
        <w:t xml:space="preserve"> </w:t>
      </w:r>
      <w:proofErr w:type="spellStart"/>
      <w:r w:rsidRPr="036108BE">
        <w:rPr>
          <w:rFonts w:eastAsia="Times New Roman" w:cs="Times New Roman"/>
          <w:i/>
          <w:color w:val="222222"/>
          <w:highlight w:val="white"/>
          <w:lang w:val="en-US"/>
        </w:rPr>
        <w:t>Veleučilišta</w:t>
      </w:r>
      <w:proofErr w:type="spellEnd"/>
      <w:r w:rsidRPr="036108BE">
        <w:rPr>
          <w:rFonts w:eastAsia="Times New Roman" w:cs="Times New Roman"/>
          <w:i/>
          <w:color w:val="222222"/>
          <w:highlight w:val="white"/>
          <w:lang w:val="en-US"/>
        </w:rPr>
        <w:t xml:space="preserve"> u </w:t>
      </w:r>
      <w:proofErr w:type="spellStart"/>
      <w:r w:rsidRPr="036108BE">
        <w:rPr>
          <w:rFonts w:eastAsia="Times New Roman" w:cs="Times New Roman"/>
          <w:i/>
          <w:color w:val="222222"/>
          <w:highlight w:val="white"/>
          <w:lang w:val="en-US"/>
        </w:rPr>
        <w:t>Rijeci</w:t>
      </w:r>
      <w:proofErr w:type="spellEnd"/>
      <w:r w:rsidRPr="036108BE">
        <w:rPr>
          <w:rFonts w:eastAsia="Times New Roman" w:cs="Times New Roman"/>
          <w:color w:val="222222"/>
          <w:highlight w:val="white"/>
          <w:lang w:val="en-US"/>
        </w:rPr>
        <w:t xml:space="preserve">, </w:t>
      </w:r>
      <w:r w:rsidRPr="036108BE">
        <w:rPr>
          <w:rFonts w:eastAsia="Times New Roman" w:cs="Times New Roman"/>
          <w:i/>
          <w:color w:val="222222"/>
          <w:highlight w:val="white"/>
          <w:lang w:val="en-US"/>
        </w:rPr>
        <w:t>4</w:t>
      </w:r>
      <w:r w:rsidRPr="036108BE">
        <w:rPr>
          <w:rFonts w:eastAsia="Times New Roman" w:cs="Times New Roman"/>
          <w:color w:val="222222"/>
          <w:highlight w:val="white"/>
          <w:lang w:val="en-US"/>
        </w:rPr>
        <w:t xml:space="preserve">(1), pp.97-108. </w:t>
      </w:r>
      <w:hyperlink r:id="rId14">
        <w:r w:rsidRPr="036108BE">
          <w:rPr>
            <w:rFonts w:eastAsia="Times New Roman" w:cs="Times New Roman"/>
            <w:color w:val="1155CC"/>
            <w:highlight w:val="white"/>
            <w:u w:val="single"/>
            <w:lang w:val="en-US"/>
          </w:rPr>
          <w:t>https://hrcak.srce.hr/clanak/236354</w:t>
        </w:r>
      </w:hyperlink>
      <w:r w:rsidRPr="036108BE">
        <w:rPr>
          <w:rFonts w:eastAsia="Times New Roman" w:cs="Times New Roman"/>
          <w:color w:val="222222"/>
          <w:highlight w:val="white"/>
          <w:lang w:val="en-US"/>
        </w:rPr>
        <w:t xml:space="preserve"> </w:t>
      </w:r>
    </w:p>
    <w:p w14:paraId="56BA234A" w14:textId="77777777" w:rsidR="001A32DC" w:rsidRDefault="001A32DC">
      <w:pPr>
        <w:rPr>
          <w:rFonts w:eastAsia="Times New Roman" w:cs="Times New Roman"/>
          <w:color w:val="222222"/>
          <w:highlight w:val="white"/>
          <w:lang w:val="en-US"/>
        </w:rPr>
      </w:pPr>
      <w:r w:rsidRPr="036108BE">
        <w:rPr>
          <w:rFonts w:eastAsia="Times New Roman" w:cs="Times New Roman"/>
          <w:color w:val="222222"/>
          <w:highlight w:val="white"/>
          <w:lang w:val="en-US"/>
        </w:rPr>
        <w:t xml:space="preserve">Rizzi, S., (2012). Collaborative business intelligence. </w:t>
      </w:r>
      <w:r w:rsidRPr="036108BE">
        <w:rPr>
          <w:rFonts w:eastAsia="Times New Roman" w:cs="Times New Roman"/>
          <w:i/>
          <w:color w:val="222222"/>
          <w:highlight w:val="white"/>
          <w:lang w:val="en-US"/>
        </w:rPr>
        <w:t xml:space="preserve">Business Intelligence: First European Summer School, </w:t>
      </w:r>
      <w:proofErr w:type="spellStart"/>
      <w:r w:rsidRPr="036108BE">
        <w:rPr>
          <w:rFonts w:eastAsia="Times New Roman" w:cs="Times New Roman"/>
          <w:i/>
          <w:color w:val="222222"/>
          <w:highlight w:val="white"/>
          <w:lang w:val="en-US"/>
        </w:rPr>
        <w:t>eBISS</w:t>
      </w:r>
      <w:proofErr w:type="spellEnd"/>
      <w:r w:rsidRPr="036108BE">
        <w:rPr>
          <w:rFonts w:eastAsia="Times New Roman" w:cs="Times New Roman"/>
          <w:i/>
          <w:color w:val="222222"/>
          <w:highlight w:val="white"/>
          <w:lang w:val="en-US"/>
        </w:rPr>
        <w:t xml:space="preserve"> 2011, Paris, France, July 3-8, 2011, Tutorial Lectures 1</w:t>
      </w:r>
      <w:r w:rsidRPr="036108BE">
        <w:rPr>
          <w:rFonts w:eastAsia="Times New Roman" w:cs="Times New Roman"/>
          <w:color w:val="222222"/>
          <w:highlight w:val="white"/>
          <w:lang w:val="en-US"/>
        </w:rPr>
        <w:t xml:space="preserve">, pp.186-205. </w:t>
      </w:r>
      <w:hyperlink r:id="rId15">
        <w:r w:rsidRPr="036108BE">
          <w:rPr>
            <w:rFonts w:eastAsia="Times New Roman" w:cs="Times New Roman"/>
            <w:color w:val="1155CC"/>
            <w:highlight w:val="white"/>
            <w:u w:val="single"/>
            <w:lang w:val="en-US"/>
          </w:rPr>
          <w:t>http://www-db.deis.unibo.it/people/srizzi/PDF/ebiss12.pdf</w:t>
        </w:r>
      </w:hyperlink>
      <w:r w:rsidRPr="036108BE">
        <w:rPr>
          <w:rFonts w:eastAsia="Times New Roman" w:cs="Times New Roman"/>
          <w:color w:val="222222"/>
          <w:highlight w:val="white"/>
          <w:lang w:val="en-US"/>
        </w:rPr>
        <w:t xml:space="preserve"> </w:t>
      </w:r>
    </w:p>
    <w:p w14:paraId="3DE8A493" w14:textId="77777777" w:rsidR="001A32DC" w:rsidRDefault="001A32DC">
      <w:pPr>
        <w:spacing w:before="240" w:after="240"/>
        <w:rPr>
          <w:rFonts w:eastAsia="Times New Roman" w:cs="Times New Roman"/>
          <w:color w:val="222222"/>
          <w:szCs w:val="24"/>
          <w:highlight w:val="white"/>
        </w:rPr>
      </w:pPr>
      <w:r>
        <w:rPr>
          <w:rFonts w:eastAsia="Times New Roman" w:cs="Times New Roman"/>
          <w:color w:val="222222"/>
          <w:szCs w:val="24"/>
          <w:highlight w:val="white"/>
        </w:rPr>
        <w:t xml:space="preserve">Statista (2024) </w:t>
      </w:r>
      <w:r>
        <w:rPr>
          <w:rFonts w:eastAsia="Times New Roman" w:cs="Times New Roman"/>
          <w:i/>
          <w:color w:val="222222"/>
          <w:szCs w:val="24"/>
          <w:highlight w:val="white"/>
        </w:rPr>
        <w:t>Business intelligence software - UK: Market forecast</w:t>
      </w:r>
      <w:r>
        <w:rPr>
          <w:rFonts w:eastAsia="Times New Roman" w:cs="Times New Roman"/>
          <w:color w:val="222222"/>
          <w:szCs w:val="24"/>
          <w:highlight w:val="white"/>
        </w:rPr>
        <w:t xml:space="preserve"> </w:t>
      </w:r>
      <w:r>
        <w:rPr>
          <w:rFonts w:eastAsia="Times New Roman" w:cs="Times New Roman"/>
          <w:i/>
          <w:color w:val="222222"/>
          <w:szCs w:val="24"/>
          <w:highlight w:val="white"/>
        </w:rPr>
        <w:t>Statista</w:t>
      </w:r>
      <w:r>
        <w:rPr>
          <w:rFonts w:eastAsia="Times New Roman" w:cs="Times New Roman"/>
          <w:color w:val="222222"/>
          <w:szCs w:val="24"/>
          <w:highlight w:val="white"/>
        </w:rPr>
        <w:t xml:space="preserve">. Available at: https://www.statista.com/outlook/tmo/software/enterprise-software/business-intelligence-software/united-kingdom (Accessed: 04 July 2024). </w:t>
      </w:r>
    </w:p>
    <w:p w14:paraId="20FE7B50" w14:textId="77777777" w:rsidR="001A32DC" w:rsidRDefault="001A32DC">
      <w:pPr>
        <w:spacing w:before="240" w:after="240"/>
        <w:rPr>
          <w:rFonts w:eastAsia="Times New Roman" w:cs="Times New Roman"/>
          <w:color w:val="222222"/>
          <w:highlight w:val="white"/>
          <w:lang w:val="en-US"/>
        </w:rPr>
      </w:pPr>
      <w:r w:rsidRPr="036108BE">
        <w:rPr>
          <w:rFonts w:eastAsia="Times New Roman" w:cs="Times New Roman"/>
          <w:color w:val="222222"/>
          <w:highlight w:val="white"/>
          <w:lang w:val="en-US"/>
        </w:rPr>
        <w:t xml:space="preserve">Stedman, C. (2024) </w:t>
      </w:r>
      <w:r w:rsidRPr="036108BE">
        <w:rPr>
          <w:rFonts w:eastAsia="Times New Roman" w:cs="Times New Roman"/>
          <w:i/>
          <w:color w:val="222222"/>
          <w:highlight w:val="white"/>
          <w:lang w:val="en-US"/>
        </w:rPr>
        <w:t xml:space="preserve">What is data governance and why does it </w:t>
      </w:r>
      <w:proofErr w:type="gramStart"/>
      <w:r w:rsidRPr="036108BE">
        <w:rPr>
          <w:rFonts w:eastAsia="Times New Roman" w:cs="Times New Roman"/>
          <w:i/>
          <w:color w:val="222222"/>
          <w:highlight w:val="white"/>
          <w:lang w:val="en-US"/>
        </w:rPr>
        <w:t>matter?</w:t>
      </w:r>
      <w:r w:rsidRPr="036108BE">
        <w:rPr>
          <w:rFonts w:eastAsia="Times New Roman" w:cs="Times New Roman"/>
          <w:color w:val="222222"/>
          <w:highlight w:val="white"/>
          <w:lang w:val="en-US"/>
        </w:rPr>
        <w:t>,</w:t>
      </w:r>
      <w:proofErr w:type="gramEnd"/>
      <w:r w:rsidRPr="036108BE">
        <w:rPr>
          <w:rFonts w:eastAsia="Times New Roman" w:cs="Times New Roman"/>
          <w:color w:val="222222"/>
          <w:highlight w:val="white"/>
          <w:lang w:val="en-US"/>
        </w:rPr>
        <w:t xml:space="preserve"> </w:t>
      </w:r>
      <w:r w:rsidRPr="036108BE">
        <w:rPr>
          <w:rFonts w:eastAsia="Times New Roman" w:cs="Times New Roman"/>
          <w:i/>
          <w:color w:val="222222"/>
          <w:highlight w:val="white"/>
          <w:lang w:val="en-US"/>
        </w:rPr>
        <w:t>Data Management</w:t>
      </w:r>
      <w:r w:rsidRPr="036108BE">
        <w:rPr>
          <w:rFonts w:eastAsia="Times New Roman" w:cs="Times New Roman"/>
          <w:color w:val="222222"/>
          <w:highlight w:val="white"/>
          <w:lang w:val="en-US"/>
        </w:rPr>
        <w:t xml:space="preserve">. Available at: https://www.techtarget.com/searchdatamanagement/definition/data-governance#:~:text=Data%20governance%20is%20the%20process,and%20doesn’t%20get%20misused. (Accessed: 04 July 2024). </w:t>
      </w:r>
    </w:p>
    <w:p w14:paraId="5DCD72B8" w14:textId="77777777" w:rsidR="001A32DC" w:rsidRDefault="001A32DC">
      <w:pPr>
        <w:rPr>
          <w:rFonts w:eastAsia="Times New Roman" w:cs="Times New Roman"/>
          <w:color w:val="222222"/>
          <w:highlight w:val="white"/>
          <w:lang w:val="en-US"/>
        </w:rPr>
      </w:pPr>
      <w:proofErr w:type="spellStart"/>
      <w:r w:rsidRPr="036108BE">
        <w:rPr>
          <w:rFonts w:eastAsia="Times New Roman" w:cs="Times New Roman"/>
          <w:color w:val="222222"/>
          <w:highlight w:val="white"/>
          <w:lang w:val="en-US"/>
        </w:rPr>
        <w:t>Vercellis</w:t>
      </w:r>
      <w:proofErr w:type="spellEnd"/>
      <w:r w:rsidRPr="036108BE">
        <w:rPr>
          <w:rFonts w:eastAsia="Times New Roman" w:cs="Times New Roman"/>
          <w:color w:val="222222"/>
          <w:highlight w:val="white"/>
          <w:lang w:val="en-US"/>
        </w:rPr>
        <w:t xml:space="preserve">, C., (2011). </w:t>
      </w:r>
      <w:r w:rsidRPr="036108BE">
        <w:rPr>
          <w:rFonts w:eastAsia="Times New Roman" w:cs="Times New Roman"/>
          <w:i/>
          <w:color w:val="222222"/>
          <w:highlight w:val="white"/>
          <w:lang w:val="en-US"/>
        </w:rPr>
        <w:t>Business intelligence: data mining and optimization for decision making</w:t>
      </w:r>
      <w:r w:rsidRPr="036108BE">
        <w:rPr>
          <w:rFonts w:eastAsia="Times New Roman" w:cs="Times New Roman"/>
          <w:color w:val="222222"/>
          <w:highlight w:val="white"/>
          <w:lang w:val="en-US"/>
        </w:rPr>
        <w:t xml:space="preserve">. John Wiley &amp; Sons. </w:t>
      </w:r>
    </w:p>
    <w:p w14:paraId="2DB6E1B3" w14:textId="77777777" w:rsidR="001A32DC" w:rsidRDefault="001A32DC">
      <w:pPr>
        <w:rPr>
          <w:rFonts w:eastAsia="Times New Roman" w:cs="Times New Roman"/>
          <w:color w:val="222222"/>
          <w:szCs w:val="24"/>
          <w:highlight w:val="white"/>
        </w:rPr>
      </w:pPr>
      <w:r>
        <w:rPr>
          <w:rFonts w:eastAsia="Times New Roman" w:cs="Times New Roman"/>
          <w:color w:val="222222"/>
          <w:szCs w:val="24"/>
          <w:highlight w:val="white"/>
        </w:rPr>
        <w:t xml:space="preserve">Watson, H.J. and Laney, D., (2020). Data Literacy: Self-Service BI’s Missing Link. </w:t>
      </w:r>
      <w:r>
        <w:rPr>
          <w:rFonts w:eastAsia="Times New Roman" w:cs="Times New Roman"/>
          <w:i/>
          <w:color w:val="222222"/>
          <w:szCs w:val="24"/>
          <w:highlight w:val="white"/>
        </w:rPr>
        <w:t>Business Intelligence Journal</w:t>
      </w:r>
      <w:r>
        <w:rPr>
          <w:rFonts w:eastAsia="Times New Roman" w:cs="Times New Roman"/>
          <w:color w:val="222222"/>
          <w:szCs w:val="24"/>
          <w:highlight w:val="white"/>
        </w:rPr>
        <w:t xml:space="preserve">, </w:t>
      </w:r>
      <w:r>
        <w:rPr>
          <w:rFonts w:eastAsia="Times New Roman" w:cs="Times New Roman"/>
          <w:i/>
          <w:color w:val="222222"/>
          <w:szCs w:val="24"/>
          <w:highlight w:val="white"/>
        </w:rPr>
        <w:t>25</w:t>
      </w:r>
      <w:r>
        <w:rPr>
          <w:rFonts w:eastAsia="Times New Roman" w:cs="Times New Roman"/>
          <w:color w:val="222222"/>
          <w:szCs w:val="24"/>
          <w:highlight w:val="white"/>
        </w:rPr>
        <w:t xml:space="preserve">(1). </w:t>
      </w:r>
      <w:hyperlink r:id="rId16">
        <w:r>
          <w:rPr>
            <w:rFonts w:eastAsia="Times New Roman" w:cs="Times New Roman"/>
            <w:color w:val="1155CC"/>
            <w:szCs w:val="24"/>
            <w:highlight w:val="white"/>
            <w:u w:val="single"/>
          </w:rPr>
          <w:t>https://d1wqtxts1xzle7.cloudfront.net/64373675/Watson_and_Laney__Data_Literacy-libre.pdf?1599486309=&amp;response-content-disposition=inline%3B+filename%3DDATA_LITERACY_Self_Service_BIs_Missing_L.pdf&amp;Expires=1720087739&amp;Signature=d8PqigwAGXn3WNhNxP4Uv6NYXzdRxwJnWO51s67guNqwGqqpibIwgWck3Y6Gl9ZK36HaA~r4vXzVSLXCIzkZvE6Syf6nEu7BmPjmbzTVg7evl-Jcy5hGsVLqvEm~4YFSn36FWo5-NRacd3DRUCO0XHS0JLOQpODXXnt~k5uR6w2CcO--pkPKpuRpq9J8DLNcvPr6jVPQ-ffrQVuBtnsUVGNRmCT94gfmq6HPcswEosMzBYAPyPhIA4pz~NnCcEi3MoAL2uOuhFObh4bsbWAUkwoHFcPcv8AffhZmg010ie9-nvLaRPsNys~WYEnagiHpf4bikq976gAOTiCrhA4e5w__&amp;Key-Pair-Id=APKAJLOHF5GGSLRBV4ZA</w:t>
        </w:r>
      </w:hyperlink>
      <w:r>
        <w:rPr>
          <w:rFonts w:eastAsia="Times New Roman" w:cs="Times New Roman"/>
          <w:color w:val="222222"/>
          <w:szCs w:val="24"/>
          <w:highlight w:val="white"/>
        </w:rPr>
        <w:t xml:space="preserve"> </w:t>
      </w:r>
    </w:p>
    <w:p w14:paraId="0000002A" w14:textId="77777777" w:rsidR="008C2C8D" w:rsidRDefault="008C2C8D">
      <w:pPr>
        <w:rPr>
          <w:rFonts w:eastAsia="Times New Roman" w:cs="Times New Roman"/>
          <w:color w:val="222222"/>
          <w:szCs w:val="24"/>
          <w:highlight w:val="white"/>
        </w:rPr>
      </w:pPr>
    </w:p>
    <w:sectPr w:rsidR="008C2C8D" w:rsidSect="001A32DC">
      <w:footerReference w:type="default" r:id="rId17"/>
      <w:headerReference w:type="firs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A4F903" w14:textId="77777777" w:rsidR="00B46425" w:rsidRDefault="00B46425" w:rsidP="001A32DC">
      <w:pPr>
        <w:spacing w:line="240" w:lineRule="auto"/>
      </w:pPr>
      <w:r>
        <w:separator/>
      </w:r>
    </w:p>
  </w:endnote>
  <w:endnote w:type="continuationSeparator" w:id="0">
    <w:p w14:paraId="0750A8A8" w14:textId="77777777" w:rsidR="00B46425" w:rsidRDefault="00B46425" w:rsidP="001A32DC">
      <w:pPr>
        <w:spacing w:line="240" w:lineRule="auto"/>
      </w:pPr>
      <w:r>
        <w:continuationSeparator/>
      </w:r>
    </w:p>
  </w:endnote>
  <w:endnote w:type="continuationNotice" w:id="1">
    <w:p w14:paraId="38CC5CEB" w14:textId="77777777" w:rsidR="004736BA" w:rsidRDefault="004736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2111128"/>
      <w:docPartObj>
        <w:docPartGallery w:val="Page Numbers (Bottom of Page)"/>
        <w:docPartUnique/>
      </w:docPartObj>
    </w:sdtPr>
    <w:sdtEndPr>
      <w:rPr>
        <w:noProof/>
      </w:rPr>
    </w:sdtEndPr>
    <w:sdtContent>
      <w:p w14:paraId="2065A316" w14:textId="666AE593" w:rsidR="001A32DC" w:rsidRDefault="001A32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5FD407" w14:textId="77777777" w:rsidR="001A32DC" w:rsidRDefault="001A32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F99FFA" w14:textId="77777777" w:rsidR="00B46425" w:rsidRDefault="00B46425" w:rsidP="001A32DC">
      <w:pPr>
        <w:spacing w:line="240" w:lineRule="auto"/>
      </w:pPr>
      <w:r>
        <w:separator/>
      </w:r>
    </w:p>
  </w:footnote>
  <w:footnote w:type="continuationSeparator" w:id="0">
    <w:p w14:paraId="3CE4D51F" w14:textId="77777777" w:rsidR="00B46425" w:rsidRDefault="00B46425" w:rsidP="001A32DC">
      <w:pPr>
        <w:spacing w:line="240" w:lineRule="auto"/>
      </w:pPr>
      <w:r>
        <w:continuationSeparator/>
      </w:r>
    </w:p>
  </w:footnote>
  <w:footnote w:type="continuationNotice" w:id="1">
    <w:p w14:paraId="325DB7B5" w14:textId="77777777" w:rsidR="004736BA" w:rsidRDefault="004736B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8887674"/>
      <w:docPartObj>
        <w:docPartGallery w:val="Page Numbers (Top of Page)"/>
        <w:docPartUnique/>
      </w:docPartObj>
    </w:sdtPr>
    <w:sdtEndPr>
      <w:rPr>
        <w:noProof/>
      </w:rPr>
    </w:sdtEndPr>
    <w:sdtContent>
      <w:p w14:paraId="4DABB9D0" w14:textId="4F243D5D" w:rsidR="00E942D1" w:rsidRDefault="00E942D1">
        <w:pPr>
          <w:pStyle w:val="Header"/>
        </w:pPr>
        <w:r>
          <w:fldChar w:fldCharType="begin"/>
        </w:r>
        <w:r>
          <w:instrText xml:space="preserve"> PAGE   \* MERGEFORMAT </w:instrText>
        </w:r>
        <w:r>
          <w:fldChar w:fldCharType="separate"/>
        </w:r>
        <w:r>
          <w:rPr>
            <w:noProof/>
          </w:rPr>
          <w:t>2</w:t>
        </w:r>
        <w:r>
          <w:rPr>
            <w:noProof/>
          </w:rPr>
          <w:fldChar w:fldCharType="end"/>
        </w:r>
      </w:p>
    </w:sdtContent>
  </w:sdt>
  <w:p w14:paraId="1BC82415" w14:textId="77777777" w:rsidR="00E942D1" w:rsidRDefault="00E942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C8D"/>
    <w:rsid w:val="00014999"/>
    <w:rsid w:val="000203F8"/>
    <w:rsid w:val="000660BA"/>
    <w:rsid w:val="0010768E"/>
    <w:rsid w:val="001A32DC"/>
    <w:rsid w:val="001B01B6"/>
    <w:rsid w:val="001E01E8"/>
    <w:rsid w:val="00220883"/>
    <w:rsid w:val="002D76FF"/>
    <w:rsid w:val="00302EB2"/>
    <w:rsid w:val="004017BC"/>
    <w:rsid w:val="004736BA"/>
    <w:rsid w:val="00484307"/>
    <w:rsid w:val="0049415C"/>
    <w:rsid w:val="004C13E3"/>
    <w:rsid w:val="005B6BD8"/>
    <w:rsid w:val="006134F3"/>
    <w:rsid w:val="006361BE"/>
    <w:rsid w:val="006D20AA"/>
    <w:rsid w:val="00707AA1"/>
    <w:rsid w:val="00727578"/>
    <w:rsid w:val="007941B5"/>
    <w:rsid w:val="007E092C"/>
    <w:rsid w:val="00835D71"/>
    <w:rsid w:val="0087559D"/>
    <w:rsid w:val="0087788B"/>
    <w:rsid w:val="008B2B50"/>
    <w:rsid w:val="008C2C8D"/>
    <w:rsid w:val="00912B92"/>
    <w:rsid w:val="0096155A"/>
    <w:rsid w:val="00A41497"/>
    <w:rsid w:val="00AD569E"/>
    <w:rsid w:val="00B46425"/>
    <w:rsid w:val="00C754F1"/>
    <w:rsid w:val="00CA3EDC"/>
    <w:rsid w:val="00CF431F"/>
    <w:rsid w:val="00D95AD5"/>
    <w:rsid w:val="00DE2310"/>
    <w:rsid w:val="00DF6A07"/>
    <w:rsid w:val="00E0766E"/>
    <w:rsid w:val="00E7023E"/>
    <w:rsid w:val="00E942D1"/>
    <w:rsid w:val="00EA5382"/>
    <w:rsid w:val="00F773B5"/>
    <w:rsid w:val="00FC65E0"/>
    <w:rsid w:val="036108BE"/>
    <w:rsid w:val="1409A14F"/>
    <w:rsid w:val="2800D19C"/>
    <w:rsid w:val="393383B1"/>
    <w:rsid w:val="5F540086"/>
    <w:rsid w:val="67F0C4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8732D4"/>
  <w15:docId w15:val="{98E32B99-ACDD-4905-8BA6-380FFAF0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2D1"/>
  </w:style>
  <w:style w:type="paragraph" w:styleId="Heading1">
    <w:name w:val="heading 1"/>
    <w:basedOn w:val="Normal"/>
    <w:next w:val="Normal"/>
    <w:link w:val="Heading1Char"/>
    <w:uiPriority w:val="9"/>
    <w:qFormat/>
    <w:rsid w:val="00E942D1"/>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semiHidden/>
    <w:unhideWhenUsed/>
    <w:qFormat/>
    <w:rsid w:val="00E942D1"/>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E942D1"/>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E942D1"/>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E942D1"/>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E942D1"/>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E942D1"/>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E942D1"/>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E942D1"/>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942D1"/>
    <w:pPr>
      <w:spacing w:after="0" w:line="204" w:lineRule="auto"/>
      <w:contextualSpacing/>
    </w:pPr>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E942D1"/>
    <w:pPr>
      <w:numPr>
        <w:ilvl w:val="1"/>
      </w:numPr>
      <w:spacing w:after="240" w:line="240" w:lineRule="auto"/>
    </w:pPr>
    <w:rPr>
      <w:rFonts w:asciiTheme="majorHAnsi" w:eastAsiaTheme="majorEastAsia" w:hAnsiTheme="majorHAnsi" w:cstheme="majorBidi"/>
      <w:color w:val="4F81BD" w:themeColor="accent1"/>
      <w:sz w:val="28"/>
      <w:szCs w:val="28"/>
    </w:rPr>
  </w:style>
  <w:style w:type="paragraph" w:styleId="Header">
    <w:name w:val="header"/>
    <w:basedOn w:val="Normal"/>
    <w:link w:val="HeaderChar"/>
    <w:uiPriority w:val="99"/>
    <w:unhideWhenUsed/>
    <w:rsid w:val="001A32DC"/>
    <w:pPr>
      <w:tabs>
        <w:tab w:val="center" w:pos="4680"/>
        <w:tab w:val="right" w:pos="9360"/>
      </w:tabs>
      <w:spacing w:line="240" w:lineRule="auto"/>
    </w:pPr>
  </w:style>
  <w:style w:type="character" w:customStyle="1" w:styleId="HeaderChar">
    <w:name w:val="Header Char"/>
    <w:basedOn w:val="DefaultParagraphFont"/>
    <w:link w:val="Header"/>
    <w:uiPriority w:val="99"/>
    <w:rsid w:val="001A32DC"/>
    <w:rPr>
      <w:rFonts w:ascii="Times New Roman" w:hAnsi="Times New Roman"/>
      <w:sz w:val="24"/>
    </w:rPr>
  </w:style>
  <w:style w:type="paragraph" w:styleId="Footer">
    <w:name w:val="footer"/>
    <w:basedOn w:val="Normal"/>
    <w:link w:val="FooterChar"/>
    <w:uiPriority w:val="99"/>
    <w:unhideWhenUsed/>
    <w:rsid w:val="001A32DC"/>
    <w:pPr>
      <w:tabs>
        <w:tab w:val="center" w:pos="4680"/>
        <w:tab w:val="right" w:pos="9360"/>
      </w:tabs>
      <w:spacing w:line="240" w:lineRule="auto"/>
    </w:pPr>
  </w:style>
  <w:style w:type="character" w:customStyle="1" w:styleId="FooterChar">
    <w:name w:val="Footer Char"/>
    <w:basedOn w:val="DefaultParagraphFont"/>
    <w:link w:val="Footer"/>
    <w:uiPriority w:val="99"/>
    <w:rsid w:val="001A32DC"/>
    <w:rPr>
      <w:rFonts w:ascii="Times New Roman" w:hAnsi="Times New Roman"/>
      <w:sz w:val="24"/>
    </w:rPr>
  </w:style>
  <w:style w:type="paragraph" w:styleId="TOCHeading">
    <w:name w:val="TOC Heading"/>
    <w:basedOn w:val="Heading1"/>
    <w:next w:val="Normal"/>
    <w:uiPriority w:val="39"/>
    <w:unhideWhenUsed/>
    <w:qFormat/>
    <w:rsid w:val="00E942D1"/>
    <w:pPr>
      <w:outlineLvl w:val="9"/>
    </w:pPr>
  </w:style>
  <w:style w:type="paragraph" w:styleId="TOC1">
    <w:name w:val="toc 1"/>
    <w:basedOn w:val="Normal"/>
    <w:next w:val="Normal"/>
    <w:autoRedefine/>
    <w:uiPriority w:val="39"/>
    <w:unhideWhenUsed/>
    <w:rsid w:val="001A32DC"/>
    <w:pPr>
      <w:spacing w:after="100"/>
    </w:pPr>
  </w:style>
  <w:style w:type="character" w:styleId="Hyperlink">
    <w:name w:val="Hyperlink"/>
    <w:basedOn w:val="DefaultParagraphFont"/>
    <w:uiPriority w:val="99"/>
    <w:unhideWhenUsed/>
    <w:rsid w:val="001A32DC"/>
    <w:rPr>
      <w:color w:val="0000FF" w:themeColor="hyperlink"/>
      <w:u w:val="single"/>
    </w:rPr>
  </w:style>
  <w:style w:type="character" w:customStyle="1" w:styleId="Heading1Char">
    <w:name w:val="Heading 1 Char"/>
    <w:basedOn w:val="DefaultParagraphFont"/>
    <w:link w:val="Heading1"/>
    <w:uiPriority w:val="9"/>
    <w:rsid w:val="00E942D1"/>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semiHidden/>
    <w:rsid w:val="00E942D1"/>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E942D1"/>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E942D1"/>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E942D1"/>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E942D1"/>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E942D1"/>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E942D1"/>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E942D1"/>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E942D1"/>
    <w:pPr>
      <w:spacing w:line="240" w:lineRule="auto"/>
    </w:pPr>
    <w:rPr>
      <w:b/>
      <w:bCs/>
      <w:smallCaps/>
      <w:color w:val="1F497D" w:themeColor="text2"/>
    </w:rPr>
  </w:style>
  <w:style w:type="character" w:customStyle="1" w:styleId="TitleChar">
    <w:name w:val="Title Char"/>
    <w:basedOn w:val="DefaultParagraphFont"/>
    <w:link w:val="Title"/>
    <w:uiPriority w:val="10"/>
    <w:rsid w:val="00E942D1"/>
    <w:rPr>
      <w:rFonts w:asciiTheme="majorHAnsi" w:eastAsiaTheme="majorEastAsia" w:hAnsiTheme="majorHAnsi" w:cstheme="majorBidi"/>
      <w:caps/>
      <w:color w:val="1F497D" w:themeColor="text2"/>
      <w:spacing w:val="-15"/>
      <w:sz w:val="72"/>
      <w:szCs w:val="72"/>
    </w:rPr>
  </w:style>
  <w:style w:type="character" w:customStyle="1" w:styleId="SubtitleChar">
    <w:name w:val="Subtitle Char"/>
    <w:basedOn w:val="DefaultParagraphFont"/>
    <w:link w:val="Subtitle"/>
    <w:uiPriority w:val="11"/>
    <w:rsid w:val="00E942D1"/>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E942D1"/>
    <w:rPr>
      <w:b/>
      <w:bCs/>
    </w:rPr>
  </w:style>
  <w:style w:type="character" w:styleId="Emphasis">
    <w:name w:val="Emphasis"/>
    <w:basedOn w:val="DefaultParagraphFont"/>
    <w:uiPriority w:val="20"/>
    <w:qFormat/>
    <w:rsid w:val="00E942D1"/>
    <w:rPr>
      <w:i/>
      <w:iCs/>
    </w:rPr>
  </w:style>
  <w:style w:type="paragraph" w:styleId="NoSpacing">
    <w:name w:val="No Spacing"/>
    <w:link w:val="NoSpacingChar"/>
    <w:uiPriority w:val="1"/>
    <w:qFormat/>
    <w:rsid w:val="00E942D1"/>
    <w:pPr>
      <w:spacing w:after="0" w:line="240" w:lineRule="auto"/>
    </w:pPr>
  </w:style>
  <w:style w:type="character" w:customStyle="1" w:styleId="NoSpacingChar">
    <w:name w:val="No Spacing Char"/>
    <w:basedOn w:val="DefaultParagraphFont"/>
    <w:link w:val="NoSpacing"/>
    <w:uiPriority w:val="1"/>
    <w:rsid w:val="00E942D1"/>
  </w:style>
  <w:style w:type="paragraph" w:styleId="ListParagraph">
    <w:name w:val="List Paragraph"/>
    <w:basedOn w:val="Normal"/>
    <w:uiPriority w:val="34"/>
    <w:qFormat/>
    <w:rsid w:val="00E942D1"/>
    <w:pPr>
      <w:ind w:left="720"/>
      <w:contextualSpacing/>
    </w:pPr>
  </w:style>
  <w:style w:type="paragraph" w:styleId="Quote">
    <w:name w:val="Quote"/>
    <w:basedOn w:val="Normal"/>
    <w:next w:val="Normal"/>
    <w:link w:val="QuoteChar"/>
    <w:uiPriority w:val="29"/>
    <w:qFormat/>
    <w:rsid w:val="00E942D1"/>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E942D1"/>
    <w:rPr>
      <w:color w:val="1F497D" w:themeColor="text2"/>
      <w:sz w:val="24"/>
      <w:szCs w:val="24"/>
    </w:rPr>
  </w:style>
  <w:style w:type="paragraph" w:styleId="IntenseQuote">
    <w:name w:val="Intense Quote"/>
    <w:basedOn w:val="Normal"/>
    <w:next w:val="Normal"/>
    <w:link w:val="IntenseQuoteChar"/>
    <w:uiPriority w:val="30"/>
    <w:qFormat/>
    <w:rsid w:val="00E942D1"/>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E942D1"/>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E942D1"/>
    <w:rPr>
      <w:i/>
      <w:iCs/>
      <w:color w:val="595959" w:themeColor="text1" w:themeTint="A6"/>
    </w:rPr>
  </w:style>
  <w:style w:type="character" w:styleId="IntenseEmphasis">
    <w:name w:val="Intense Emphasis"/>
    <w:basedOn w:val="DefaultParagraphFont"/>
    <w:uiPriority w:val="21"/>
    <w:qFormat/>
    <w:rsid w:val="00E942D1"/>
    <w:rPr>
      <w:b/>
      <w:bCs/>
      <w:i/>
      <w:iCs/>
    </w:rPr>
  </w:style>
  <w:style w:type="character" w:styleId="SubtleReference">
    <w:name w:val="Subtle Reference"/>
    <w:basedOn w:val="DefaultParagraphFont"/>
    <w:uiPriority w:val="31"/>
    <w:qFormat/>
    <w:rsid w:val="00E942D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E942D1"/>
    <w:rPr>
      <w:b/>
      <w:bCs/>
      <w:smallCaps/>
      <w:color w:val="1F497D" w:themeColor="text2"/>
      <w:u w:val="single"/>
    </w:rPr>
  </w:style>
  <w:style w:type="character" w:styleId="BookTitle">
    <w:name w:val="Book Title"/>
    <w:basedOn w:val="DefaultParagraphFont"/>
    <w:uiPriority w:val="33"/>
    <w:qFormat/>
    <w:rsid w:val="00E942D1"/>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ulurepo.oulu.fi/bitstream/handle/10024/8679/nbnfioulu-201705031654.pdf?sequence=1"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prints.rclis.org/39665/1/SOMET2018_Lopez-Robles.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1wqtxts1xzle7.cloudfront.net/64373675/Watson_and_Laney__Data_Literacy-libre.pdf?1599486309=&amp;response-content-disposition=inline%3B+filename%3DDATA_LITERACY_Self_Service_BIs_Missing_L.pdf&amp;Expires=1720087739&amp;Signature=d8PqigwAGXn3WNhNxP4Uv6NYXzdRxwJnWO51s67guNqwGqqpibIwgWck3Y6Gl9ZK36HaA~r4vXzVSLXCIzkZvE6Syf6nEu7BmPjmbzTVg7evl-Jcy5hGsVLqvEm~4YFSn36FWo5-NRacd3DRUCO0XHS0JLOQpODXXnt~k5uR6w2CcO--pkPKpuRpq9J8DLNcvPr6jVPQ-ffrQVuBtnsUVGNRmCT94gfmq6HPcswEosMzBYAPyPhIA4pz~NnCcEi3MoAL2uOuhFObh4bsbWAUkwoHFcPcv8AffhZmg010ie9-nvLaRPsNys~WYEnagiHpf4bikq976gAOTiCrhA4e5w__&amp;Key-Pair-Id=APKAJLOHF5GGSLRBV4Z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demia.edu/11905174/The_Effective_Factors_on_User_Acceptance_in_Mobile_Business_Intelligence" TargetMode="External"/><Relationship Id="rId5" Type="http://schemas.openxmlformats.org/officeDocument/2006/relationships/webSettings" Target="webSettings.xml"/><Relationship Id="rId15" Type="http://schemas.openxmlformats.org/officeDocument/2006/relationships/hyperlink" Target="http://www-db.deis.unibo.it/people/srizzi/PDF/ebiss12.pdf" TargetMode="External"/><Relationship Id="rId10" Type="http://schemas.openxmlformats.org/officeDocument/2006/relationships/hyperlink" Target="https://www.mdpi.com/1424-8220/22/20/807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esearchgate.net/publication/378208076_BUSINESS_INTELLIGENCE_IN_THE_ERA_OF_BIG_DATA_A_REVIEW_OF_ANALYTICAL_TOOLS_AND_COMPETITIVE_ADVANTAGE" TargetMode="External"/><Relationship Id="rId14" Type="http://schemas.openxmlformats.org/officeDocument/2006/relationships/hyperlink" Target="https://hrcak.srce.hr/clanak/2363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CA4CCE-04CA-44F4-B52E-AE00452D7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2272</Words>
  <Characters>12951</Characters>
  <Application>Microsoft Office Word</Application>
  <DocSecurity>0</DocSecurity>
  <Lines>107</Lines>
  <Paragraphs>30</Paragraphs>
  <ScaleCrop>false</ScaleCrop>
  <Company/>
  <LinksUpToDate>false</LinksUpToDate>
  <CharactersWithSpaces>15193</CharactersWithSpaces>
  <SharedDoc>false</SharedDoc>
  <HLinks>
    <vt:vector size="78" baseType="variant">
      <vt:variant>
        <vt:i4>32</vt:i4>
      </vt:variant>
      <vt:variant>
        <vt:i4>54</vt:i4>
      </vt:variant>
      <vt:variant>
        <vt:i4>0</vt:i4>
      </vt:variant>
      <vt:variant>
        <vt:i4>5</vt:i4>
      </vt:variant>
      <vt:variant>
        <vt:lpwstr>https://d1wqtxts1xzle7.cloudfront.net/64373675/Watson_and_Laney__Data_Literacy-libre.pdf?1599486309=&amp;response-content-disposition=inline%3B+filename%3DDATA_LITERACY_Self_Service_BIs_Missing_L.pdf&amp;Expires=1720087739&amp;Signature=d8PqigwAGXn3WNhNxP4Uv6NYXzdRxwJnWO51s67guNqwGqqpibIwgWck3Y6Gl9ZK36HaA~r4vXzVSLXCIzkZvE6Syf6nEu7BmPjmbzTVg7evl-Jcy5hGsVLqvEm~4YFSn36FWo5-NRacd3DRUCO0XHS0JLOQpODXXnt~k5uR6w2CcO--pkPKpuRpq9J8DLNcvPr6jVPQ-ffrQVuBtnsUVGNRmCT94gfmq6HPcswEosMzBYAPyPhIA4pz~NnCcEi3MoAL2uOuhFObh4bsbWAUkwoHFcPcv8AffhZmg010ie9-nvLaRPsNys~WYEnagiHpf4bikq976gAOTiCrhA4e5w__&amp;Key-Pair-Id=APKAJLOHF5GGSLRBV4ZA</vt:lpwstr>
      </vt:variant>
      <vt:variant>
        <vt:lpwstr/>
      </vt:variant>
      <vt:variant>
        <vt:i4>6029394</vt:i4>
      </vt:variant>
      <vt:variant>
        <vt:i4>51</vt:i4>
      </vt:variant>
      <vt:variant>
        <vt:i4>0</vt:i4>
      </vt:variant>
      <vt:variant>
        <vt:i4>5</vt:i4>
      </vt:variant>
      <vt:variant>
        <vt:lpwstr>http://www-db.deis.unibo.it/people/srizzi/PDF/ebiss12.pdf</vt:lpwstr>
      </vt:variant>
      <vt:variant>
        <vt:lpwstr/>
      </vt:variant>
      <vt:variant>
        <vt:i4>2359328</vt:i4>
      </vt:variant>
      <vt:variant>
        <vt:i4>48</vt:i4>
      </vt:variant>
      <vt:variant>
        <vt:i4>0</vt:i4>
      </vt:variant>
      <vt:variant>
        <vt:i4>5</vt:i4>
      </vt:variant>
      <vt:variant>
        <vt:lpwstr>https://hrcak.srce.hr/clanak/236354</vt:lpwstr>
      </vt:variant>
      <vt:variant>
        <vt:lpwstr/>
      </vt:variant>
      <vt:variant>
        <vt:i4>6488179</vt:i4>
      </vt:variant>
      <vt:variant>
        <vt:i4>45</vt:i4>
      </vt:variant>
      <vt:variant>
        <vt:i4>0</vt:i4>
      </vt:variant>
      <vt:variant>
        <vt:i4>5</vt:i4>
      </vt:variant>
      <vt:variant>
        <vt:lpwstr>https://oulurepo.oulu.fi/bitstream/handle/10024/8679/nbnfioulu-201705031654.pdf?sequence=1</vt:lpwstr>
      </vt:variant>
      <vt:variant>
        <vt:lpwstr/>
      </vt:variant>
      <vt:variant>
        <vt:i4>8257613</vt:i4>
      </vt:variant>
      <vt:variant>
        <vt:i4>42</vt:i4>
      </vt:variant>
      <vt:variant>
        <vt:i4>0</vt:i4>
      </vt:variant>
      <vt:variant>
        <vt:i4>5</vt:i4>
      </vt:variant>
      <vt:variant>
        <vt:lpwstr>http://eprints.rclis.org/39665/1/SOMET2018_Lopez-Robles.pdf</vt:lpwstr>
      </vt:variant>
      <vt:variant>
        <vt:lpwstr/>
      </vt:variant>
      <vt:variant>
        <vt:i4>7471121</vt:i4>
      </vt:variant>
      <vt:variant>
        <vt:i4>39</vt:i4>
      </vt:variant>
      <vt:variant>
        <vt:i4>0</vt:i4>
      </vt:variant>
      <vt:variant>
        <vt:i4>5</vt:i4>
      </vt:variant>
      <vt:variant>
        <vt:lpwstr>https://www.academia.edu/11905174/The_Effective_Factors_on_User_Acceptance_in_Mobile_Business_Intelligence</vt:lpwstr>
      </vt:variant>
      <vt:variant>
        <vt:lpwstr/>
      </vt:variant>
      <vt:variant>
        <vt:i4>4521993</vt:i4>
      </vt:variant>
      <vt:variant>
        <vt:i4>36</vt:i4>
      </vt:variant>
      <vt:variant>
        <vt:i4>0</vt:i4>
      </vt:variant>
      <vt:variant>
        <vt:i4>5</vt:i4>
      </vt:variant>
      <vt:variant>
        <vt:lpwstr>https://www.mdpi.com/1424-8220/22/20/8071</vt:lpwstr>
      </vt:variant>
      <vt:variant>
        <vt:lpwstr/>
      </vt:variant>
      <vt:variant>
        <vt:i4>4653123</vt:i4>
      </vt:variant>
      <vt:variant>
        <vt:i4>33</vt:i4>
      </vt:variant>
      <vt:variant>
        <vt:i4>0</vt:i4>
      </vt:variant>
      <vt:variant>
        <vt:i4>5</vt:i4>
      </vt:variant>
      <vt:variant>
        <vt:lpwstr>https://www.researchgate.net/publication/378208076_BUSINESS_INTELLIGENCE_IN_THE_ERA_OF_BIG_DATA_A_REVIEW_OF_ANALYTICAL_TOOLS_AND_COMPETITIVE_ADVANTAGE</vt:lpwstr>
      </vt:variant>
      <vt:variant>
        <vt:lpwstr/>
      </vt:variant>
      <vt:variant>
        <vt:i4>1638457</vt:i4>
      </vt:variant>
      <vt:variant>
        <vt:i4>26</vt:i4>
      </vt:variant>
      <vt:variant>
        <vt:i4>0</vt:i4>
      </vt:variant>
      <vt:variant>
        <vt:i4>5</vt:i4>
      </vt:variant>
      <vt:variant>
        <vt:lpwstr/>
      </vt:variant>
      <vt:variant>
        <vt:lpwstr>_Toc170997179</vt:lpwstr>
      </vt:variant>
      <vt:variant>
        <vt:i4>1638457</vt:i4>
      </vt:variant>
      <vt:variant>
        <vt:i4>20</vt:i4>
      </vt:variant>
      <vt:variant>
        <vt:i4>0</vt:i4>
      </vt:variant>
      <vt:variant>
        <vt:i4>5</vt:i4>
      </vt:variant>
      <vt:variant>
        <vt:lpwstr/>
      </vt:variant>
      <vt:variant>
        <vt:lpwstr>_Toc170997178</vt:lpwstr>
      </vt:variant>
      <vt:variant>
        <vt:i4>1638457</vt:i4>
      </vt:variant>
      <vt:variant>
        <vt:i4>14</vt:i4>
      </vt:variant>
      <vt:variant>
        <vt:i4>0</vt:i4>
      </vt:variant>
      <vt:variant>
        <vt:i4>5</vt:i4>
      </vt:variant>
      <vt:variant>
        <vt:lpwstr/>
      </vt:variant>
      <vt:variant>
        <vt:lpwstr>_Toc170997177</vt:lpwstr>
      </vt:variant>
      <vt:variant>
        <vt:i4>1638457</vt:i4>
      </vt:variant>
      <vt:variant>
        <vt:i4>8</vt:i4>
      </vt:variant>
      <vt:variant>
        <vt:i4>0</vt:i4>
      </vt:variant>
      <vt:variant>
        <vt:i4>5</vt:i4>
      </vt:variant>
      <vt:variant>
        <vt:lpwstr/>
      </vt:variant>
      <vt:variant>
        <vt:lpwstr>_Toc170997176</vt:lpwstr>
      </vt:variant>
      <vt:variant>
        <vt:i4>1638457</vt:i4>
      </vt:variant>
      <vt:variant>
        <vt:i4>2</vt:i4>
      </vt:variant>
      <vt:variant>
        <vt:i4>0</vt:i4>
      </vt:variant>
      <vt:variant>
        <vt:i4>5</vt:i4>
      </vt:variant>
      <vt:variant>
        <vt:lpwstr/>
      </vt:variant>
      <vt:variant>
        <vt:lpwstr>_Toc170997175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Florin Fizesan</dc:creator>
  <cp:lastModifiedBy>Florin Fizesan</cp:lastModifiedBy>
  <cp:revision>2</cp:revision>
  <dcterms:created xsi:type="dcterms:W3CDTF">2024-07-20T08:29:00Z</dcterms:created>
  <dcterms:modified xsi:type="dcterms:W3CDTF">2024-07-20T08:29:00Z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04b6f99419178a718fbb166bc9c3842b20bc1417637f572870c92ad74c6efc13</vt:lpwstr>
  </property>
</Properties>
</file>