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AD99C" w14:textId="77777777" w:rsidR="00DF05F0" w:rsidRDefault="00DF05F0" w:rsidP="00DF05F0">
      <w:pPr>
        <w:pStyle w:val="Header"/>
        <w:jc w:val="center"/>
        <w:rPr>
          <w:b/>
        </w:rPr>
      </w:pPr>
    </w:p>
    <w:p w14:paraId="46FAE879" w14:textId="77777777" w:rsidR="00DF05F0" w:rsidRDefault="00DF05F0" w:rsidP="00DF05F0">
      <w:pPr>
        <w:pStyle w:val="Header"/>
        <w:jc w:val="center"/>
        <w:rPr>
          <w:b/>
        </w:rPr>
      </w:pPr>
    </w:p>
    <w:p w14:paraId="22B549A4" w14:textId="77777777" w:rsidR="00DF05F0" w:rsidRDefault="00DF05F0" w:rsidP="00DF05F0">
      <w:pPr>
        <w:pStyle w:val="Header"/>
        <w:jc w:val="center"/>
        <w:rPr>
          <w:b/>
        </w:rPr>
      </w:pPr>
    </w:p>
    <w:p w14:paraId="1FD6F0B2" w14:textId="77777777" w:rsidR="00DF05F0" w:rsidRDefault="00DF05F0" w:rsidP="00DF05F0">
      <w:pPr>
        <w:pStyle w:val="Header"/>
        <w:jc w:val="center"/>
        <w:rPr>
          <w:b/>
        </w:rPr>
      </w:pPr>
    </w:p>
    <w:p w14:paraId="13DCA785" w14:textId="77777777" w:rsidR="00DF05F0" w:rsidRDefault="00DF05F0" w:rsidP="00DF05F0">
      <w:pPr>
        <w:pStyle w:val="Header"/>
        <w:jc w:val="center"/>
        <w:rPr>
          <w:b/>
        </w:rPr>
      </w:pPr>
    </w:p>
    <w:p w14:paraId="13135E67" w14:textId="77777777" w:rsidR="00DF05F0" w:rsidRDefault="00DF05F0" w:rsidP="00DF05F0">
      <w:pPr>
        <w:pStyle w:val="Header"/>
        <w:jc w:val="center"/>
        <w:rPr>
          <w:b/>
        </w:rPr>
      </w:pPr>
    </w:p>
    <w:p w14:paraId="69195B06" w14:textId="77777777" w:rsidR="00DF05F0" w:rsidRDefault="00DF05F0" w:rsidP="00DF05F0">
      <w:pPr>
        <w:pStyle w:val="Header"/>
        <w:jc w:val="center"/>
        <w:rPr>
          <w:b/>
        </w:rPr>
      </w:pPr>
    </w:p>
    <w:p w14:paraId="0CC5EB92" w14:textId="77777777" w:rsidR="00DF05F0" w:rsidRDefault="00DF05F0" w:rsidP="00DF05F0">
      <w:pPr>
        <w:pStyle w:val="Header"/>
        <w:jc w:val="center"/>
        <w:rPr>
          <w:b/>
        </w:rPr>
      </w:pPr>
    </w:p>
    <w:p w14:paraId="1FEAF338" w14:textId="77777777" w:rsidR="00DF05F0" w:rsidRDefault="00DF05F0" w:rsidP="00DF05F0">
      <w:pPr>
        <w:pStyle w:val="Header"/>
        <w:jc w:val="center"/>
        <w:rPr>
          <w:b/>
        </w:rPr>
      </w:pPr>
    </w:p>
    <w:p w14:paraId="13816125" w14:textId="77777777" w:rsidR="00DF05F0" w:rsidRDefault="00DF05F0" w:rsidP="00DF05F0">
      <w:pPr>
        <w:pStyle w:val="Header"/>
        <w:jc w:val="center"/>
        <w:rPr>
          <w:b/>
        </w:rPr>
      </w:pPr>
    </w:p>
    <w:p w14:paraId="65788BF3" w14:textId="77777777" w:rsidR="00DF05F0" w:rsidRDefault="00DF05F0" w:rsidP="00DF05F0">
      <w:pPr>
        <w:pStyle w:val="Header"/>
        <w:jc w:val="center"/>
        <w:rPr>
          <w:b/>
        </w:rPr>
      </w:pPr>
    </w:p>
    <w:p w14:paraId="5C9DDC5E" w14:textId="77777777" w:rsidR="00DF05F0" w:rsidRDefault="00DF05F0" w:rsidP="00DF05F0">
      <w:pPr>
        <w:pStyle w:val="Header"/>
        <w:jc w:val="center"/>
        <w:rPr>
          <w:b/>
        </w:rPr>
      </w:pPr>
    </w:p>
    <w:p w14:paraId="2F1BDBFD" w14:textId="77777777" w:rsidR="00DF05F0" w:rsidRDefault="00DF05F0" w:rsidP="00DF05F0">
      <w:pPr>
        <w:pStyle w:val="Header"/>
        <w:jc w:val="center"/>
        <w:rPr>
          <w:b/>
        </w:rPr>
      </w:pPr>
    </w:p>
    <w:p w14:paraId="5AD34A95" w14:textId="77777777" w:rsidR="00DF05F0" w:rsidRDefault="00DF05F0" w:rsidP="00DF05F0">
      <w:pPr>
        <w:pStyle w:val="Header"/>
        <w:jc w:val="center"/>
        <w:rPr>
          <w:b/>
        </w:rPr>
      </w:pPr>
    </w:p>
    <w:p w14:paraId="76E10F84" w14:textId="77777777" w:rsidR="00DF05F0" w:rsidRDefault="00DF05F0" w:rsidP="00DF05F0">
      <w:pPr>
        <w:pStyle w:val="Header"/>
        <w:jc w:val="center"/>
        <w:rPr>
          <w:b/>
        </w:rPr>
      </w:pPr>
    </w:p>
    <w:p w14:paraId="331D2F8B" w14:textId="77777777" w:rsidR="00DF05F0" w:rsidRDefault="00DF05F0" w:rsidP="00DF05F0">
      <w:pPr>
        <w:pStyle w:val="Header"/>
        <w:jc w:val="center"/>
        <w:rPr>
          <w:b/>
        </w:rPr>
      </w:pPr>
    </w:p>
    <w:p w14:paraId="01B5B341" w14:textId="77777777" w:rsidR="00DF05F0" w:rsidRDefault="00DF05F0" w:rsidP="00DF05F0">
      <w:pPr>
        <w:pStyle w:val="Header"/>
        <w:jc w:val="center"/>
        <w:rPr>
          <w:b/>
        </w:rPr>
      </w:pPr>
    </w:p>
    <w:p w14:paraId="32AA6A3A" w14:textId="77777777" w:rsidR="00DF05F0" w:rsidRDefault="00DF05F0" w:rsidP="00DF05F0">
      <w:pPr>
        <w:pStyle w:val="Header"/>
        <w:jc w:val="center"/>
        <w:rPr>
          <w:b/>
        </w:rPr>
      </w:pPr>
    </w:p>
    <w:p w14:paraId="4EBA13F4" w14:textId="77777777" w:rsidR="00DF05F0" w:rsidRDefault="00DF05F0" w:rsidP="00DF05F0">
      <w:pPr>
        <w:pStyle w:val="Header"/>
        <w:jc w:val="center"/>
        <w:rPr>
          <w:b/>
        </w:rPr>
      </w:pPr>
    </w:p>
    <w:p w14:paraId="539C6329" w14:textId="77777777" w:rsidR="00DF05F0" w:rsidRPr="00DF05F0" w:rsidRDefault="00DF05F0" w:rsidP="00DF05F0">
      <w:pPr>
        <w:pStyle w:val="Header"/>
        <w:jc w:val="center"/>
        <w:rPr>
          <w:b/>
        </w:rPr>
      </w:pPr>
      <w:r w:rsidRPr="00DF05F0">
        <w:rPr>
          <w:b/>
        </w:rPr>
        <w:t>COMMUNICATION MODELS</w:t>
      </w:r>
    </w:p>
    <w:p w14:paraId="0BE2BB5F" w14:textId="556BE2E0" w:rsidR="004A511C" w:rsidRDefault="004A511C">
      <w:pPr>
        <w:spacing w:after="200"/>
      </w:pPr>
      <w:r>
        <w:t>By Elena-Angelica Dobriu (2011624)</w:t>
      </w:r>
    </w:p>
    <w:p w14:paraId="31950ED6" w14:textId="4FBDE631" w:rsidR="00DF05F0" w:rsidRDefault="00DF05F0">
      <w:pPr>
        <w:spacing w:after="200"/>
      </w:pPr>
      <w:r>
        <w:br w:type="page"/>
      </w:r>
    </w:p>
    <w:p w14:paraId="3E66F3A5" w14:textId="77777777" w:rsidR="004A511C" w:rsidRDefault="004A511C">
      <w:pPr>
        <w:spacing w:after="200"/>
      </w:pPr>
    </w:p>
    <w:p w14:paraId="0E9DDADC" w14:textId="77777777" w:rsidR="003C6E5F" w:rsidRDefault="003C6E5F">
      <w:pPr>
        <w:spacing w:after="200"/>
      </w:pPr>
    </w:p>
    <w:sdt>
      <w:sdtPr>
        <w:rPr>
          <w:rFonts w:eastAsiaTheme="minorHAnsi" w:cstheme="minorBidi"/>
          <w:b w:val="0"/>
          <w:bCs w:val="0"/>
          <w:szCs w:val="22"/>
          <w:lang w:val="en-AU"/>
        </w:rPr>
        <w:id w:val="120174204"/>
        <w:docPartObj>
          <w:docPartGallery w:val="Table of Contents"/>
          <w:docPartUnique/>
        </w:docPartObj>
      </w:sdtPr>
      <w:sdtEndPr/>
      <w:sdtContent>
        <w:p w14:paraId="58E1DC33" w14:textId="77777777" w:rsidR="00DF05F0" w:rsidRDefault="00DF05F0">
          <w:pPr>
            <w:pStyle w:val="TOCHeading"/>
          </w:pPr>
          <w:r>
            <w:t>Table of Contents</w:t>
          </w:r>
        </w:p>
        <w:p w14:paraId="6BC965CB" w14:textId="77777777" w:rsidR="00DF05F0" w:rsidRDefault="00164016" w:rsidP="003C6E5F">
          <w:pPr>
            <w:pStyle w:val="TOC1"/>
            <w:rPr>
              <w:noProof/>
            </w:rPr>
          </w:pPr>
          <w:r>
            <w:fldChar w:fldCharType="begin"/>
          </w:r>
          <w:r w:rsidR="00DF05F0">
            <w:instrText xml:space="preserve"> TOC \o "1-3" \h \z \u </w:instrText>
          </w:r>
          <w:r>
            <w:fldChar w:fldCharType="separate"/>
          </w:r>
          <w:hyperlink w:anchor="_Toc67765299" w:history="1">
            <w:r w:rsidR="00DF05F0" w:rsidRPr="00767EE9">
              <w:rPr>
                <w:rStyle w:val="Hyperlink"/>
                <w:noProof/>
              </w:rPr>
              <w:t>Introduction</w:t>
            </w:r>
            <w:r w:rsidR="00DF05F0">
              <w:rPr>
                <w:noProof/>
                <w:webHidden/>
              </w:rPr>
              <w:tab/>
            </w:r>
            <w:r>
              <w:rPr>
                <w:noProof/>
                <w:webHidden/>
              </w:rPr>
              <w:fldChar w:fldCharType="begin"/>
            </w:r>
            <w:r w:rsidR="00DF05F0">
              <w:rPr>
                <w:noProof/>
                <w:webHidden/>
              </w:rPr>
              <w:instrText xml:space="preserve"> PAGEREF _Toc67765299 \h </w:instrText>
            </w:r>
            <w:r>
              <w:rPr>
                <w:noProof/>
                <w:webHidden/>
              </w:rPr>
            </w:r>
            <w:r>
              <w:rPr>
                <w:noProof/>
                <w:webHidden/>
              </w:rPr>
              <w:fldChar w:fldCharType="separate"/>
            </w:r>
            <w:r w:rsidR="00DF05F0">
              <w:rPr>
                <w:noProof/>
                <w:webHidden/>
              </w:rPr>
              <w:t>3</w:t>
            </w:r>
            <w:r>
              <w:rPr>
                <w:noProof/>
                <w:webHidden/>
              </w:rPr>
              <w:fldChar w:fldCharType="end"/>
            </w:r>
          </w:hyperlink>
        </w:p>
        <w:p w14:paraId="285311B6" w14:textId="77777777" w:rsidR="00DF05F0" w:rsidRDefault="005B1F2A" w:rsidP="003C6E5F">
          <w:pPr>
            <w:pStyle w:val="TOC1"/>
            <w:rPr>
              <w:noProof/>
            </w:rPr>
          </w:pPr>
          <w:hyperlink w:anchor="_Toc67765300" w:history="1">
            <w:r w:rsidR="00DF05F0" w:rsidRPr="00767EE9">
              <w:rPr>
                <w:rStyle w:val="Hyperlink"/>
                <w:noProof/>
              </w:rPr>
              <w:t>Types of communication</w:t>
            </w:r>
            <w:r w:rsidR="00DF05F0">
              <w:rPr>
                <w:noProof/>
                <w:webHidden/>
              </w:rPr>
              <w:tab/>
            </w:r>
            <w:r w:rsidR="00164016">
              <w:rPr>
                <w:noProof/>
                <w:webHidden/>
              </w:rPr>
              <w:fldChar w:fldCharType="begin"/>
            </w:r>
            <w:r w:rsidR="00DF05F0">
              <w:rPr>
                <w:noProof/>
                <w:webHidden/>
              </w:rPr>
              <w:instrText xml:space="preserve"> PAGEREF _Toc67765300 \h </w:instrText>
            </w:r>
            <w:r w:rsidR="00164016">
              <w:rPr>
                <w:noProof/>
                <w:webHidden/>
              </w:rPr>
            </w:r>
            <w:r w:rsidR="00164016">
              <w:rPr>
                <w:noProof/>
                <w:webHidden/>
              </w:rPr>
              <w:fldChar w:fldCharType="separate"/>
            </w:r>
            <w:r w:rsidR="00DF05F0">
              <w:rPr>
                <w:noProof/>
                <w:webHidden/>
              </w:rPr>
              <w:t>3</w:t>
            </w:r>
            <w:r w:rsidR="00164016">
              <w:rPr>
                <w:noProof/>
                <w:webHidden/>
              </w:rPr>
              <w:fldChar w:fldCharType="end"/>
            </w:r>
          </w:hyperlink>
        </w:p>
        <w:p w14:paraId="15DB3B6D" w14:textId="77777777" w:rsidR="00DF05F0" w:rsidRDefault="005B1F2A" w:rsidP="003C6E5F">
          <w:pPr>
            <w:pStyle w:val="TOC1"/>
            <w:rPr>
              <w:noProof/>
            </w:rPr>
          </w:pPr>
          <w:hyperlink w:anchor="_Toc67765301" w:history="1">
            <w:r w:rsidR="00DF05F0" w:rsidRPr="00767EE9">
              <w:rPr>
                <w:rStyle w:val="Hyperlink"/>
                <w:noProof/>
              </w:rPr>
              <w:t>Basic framework of communication models</w:t>
            </w:r>
            <w:r w:rsidR="00DF05F0">
              <w:rPr>
                <w:noProof/>
                <w:webHidden/>
              </w:rPr>
              <w:tab/>
            </w:r>
            <w:r w:rsidR="00164016">
              <w:rPr>
                <w:noProof/>
                <w:webHidden/>
              </w:rPr>
              <w:fldChar w:fldCharType="begin"/>
            </w:r>
            <w:r w:rsidR="00DF05F0">
              <w:rPr>
                <w:noProof/>
                <w:webHidden/>
              </w:rPr>
              <w:instrText xml:space="preserve"> PAGEREF _Toc67765301 \h </w:instrText>
            </w:r>
            <w:r w:rsidR="00164016">
              <w:rPr>
                <w:noProof/>
                <w:webHidden/>
              </w:rPr>
            </w:r>
            <w:r w:rsidR="00164016">
              <w:rPr>
                <w:noProof/>
                <w:webHidden/>
              </w:rPr>
              <w:fldChar w:fldCharType="separate"/>
            </w:r>
            <w:r w:rsidR="00DF05F0">
              <w:rPr>
                <w:noProof/>
                <w:webHidden/>
              </w:rPr>
              <w:t>4</w:t>
            </w:r>
            <w:r w:rsidR="00164016">
              <w:rPr>
                <w:noProof/>
                <w:webHidden/>
              </w:rPr>
              <w:fldChar w:fldCharType="end"/>
            </w:r>
          </w:hyperlink>
        </w:p>
        <w:p w14:paraId="168382F1" w14:textId="77777777" w:rsidR="00DF05F0" w:rsidRDefault="005B1F2A" w:rsidP="003C6E5F">
          <w:pPr>
            <w:pStyle w:val="TOC1"/>
            <w:rPr>
              <w:noProof/>
            </w:rPr>
          </w:pPr>
          <w:hyperlink w:anchor="_Toc67765302" w:history="1">
            <w:r w:rsidR="00DF05F0" w:rsidRPr="00767EE9">
              <w:rPr>
                <w:rStyle w:val="Hyperlink"/>
                <w:noProof/>
              </w:rPr>
              <w:t>Barriers to effective communication</w:t>
            </w:r>
            <w:r w:rsidR="00DF05F0">
              <w:rPr>
                <w:noProof/>
                <w:webHidden/>
              </w:rPr>
              <w:tab/>
            </w:r>
            <w:r w:rsidR="00164016">
              <w:rPr>
                <w:noProof/>
                <w:webHidden/>
              </w:rPr>
              <w:fldChar w:fldCharType="begin"/>
            </w:r>
            <w:r w:rsidR="00DF05F0">
              <w:rPr>
                <w:noProof/>
                <w:webHidden/>
              </w:rPr>
              <w:instrText xml:space="preserve"> PAGEREF _Toc67765302 \h </w:instrText>
            </w:r>
            <w:r w:rsidR="00164016">
              <w:rPr>
                <w:noProof/>
                <w:webHidden/>
              </w:rPr>
            </w:r>
            <w:r w:rsidR="00164016">
              <w:rPr>
                <w:noProof/>
                <w:webHidden/>
              </w:rPr>
              <w:fldChar w:fldCharType="separate"/>
            </w:r>
            <w:r w:rsidR="00DF05F0">
              <w:rPr>
                <w:noProof/>
                <w:webHidden/>
              </w:rPr>
              <w:t>4</w:t>
            </w:r>
            <w:r w:rsidR="00164016">
              <w:rPr>
                <w:noProof/>
                <w:webHidden/>
              </w:rPr>
              <w:fldChar w:fldCharType="end"/>
            </w:r>
          </w:hyperlink>
        </w:p>
        <w:p w14:paraId="4E430FD2" w14:textId="77777777" w:rsidR="00DF05F0" w:rsidRDefault="005B1F2A" w:rsidP="003C6E5F">
          <w:pPr>
            <w:pStyle w:val="TOC1"/>
            <w:rPr>
              <w:noProof/>
            </w:rPr>
          </w:pPr>
          <w:hyperlink w:anchor="_Toc67765303" w:history="1">
            <w:r w:rsidR="00DF05F0" w:rsidRPr="00767EE9">
              <w:rPr>
                <w:rStyle w:val="Hyperlink"/>
                <w:noProof/>
              </w:rPr>
              <w:t>Types of communication models</w:t>
            </w:r>
            <w:r w:rsidR="00DF05F0">
              <w:rPr>
                <w:noProof/>
                <w:webHidden/>
              </w:rPr>
              <w:tab/>
            </w:r>
            <w:r w:rsidR="00164016">
              <w:rPr>
                <w:noProof/>
                <w:webHidden/>
              </w:rPr>
              <w:fldChar w:fldCharType="begin"/>
            </w:r>
            <w:r w:rsidR="00DF05F0">
              <w:rPr>
                <w:noProof/>
                <w:webHidden/>
              </w:rPr>
              <w:instrText xml:space="preserve"> PAGEREF _Toc67765303 \h </w:instrText>
            </w:r>
            <w:r w:rsidR="00164016">
              <w:rPr>
                <w:noProof/>
                <w:webHidden/>
              </w:rPr>
            </w:r>
            <w:r w:rsidR="00164016">
              <w:rPr>
                <w:noProof/>
                <w:webHidden/>
              </w:rPr>
              <w:fldChar w:fldCharType="separate"/>
            </w:r>
            <w:r w:rsidR="00DF05F0">
              <w:rPr>
                <w:noProof/>
                <w:webHidden/>
              </w:rPr>
              <w:t>5</w:t>
            </w:r>
            <w:r w:rsidR="00164016">
              <w:rPr>
                <w:noProof/>
                <w:webHidden/>
              </w:rPr>
              <w:fldChar w:fldCharType="end"/>
            </w:r>
          </w:hyperlink>
        </w:p>
        <w:p w14:paraId="7DC2D4EF" w14:textId="77777777" w:rsidR="00DF05F0" w:rsidRDefault="005B1F2A" w:rsidP="003C6E5F">
          <w:pPr>
            <w:pStyle w:val="TOC1"/>
            <w:rPr>
              <w:noProof/>
            </w:rPr>
          </w:pPr>
          <w:hyperlink w:anchor="_Toc67765304" w:history="1">
            <w:r w:rsidR="00DF05F0" w:rsidRPr="00767EE9">
              <w:rPr>
                <w:rStyle w:val="Hyperlink"/>
                <w:noProof/>
              </w:rPr>
              <w:t>Conclusion</w:t>
            </w:r>
            <w:r w:rsidR="00DF05F0">
              <w:rPr>
                <w:noProof/>
                <w:webHidden/>
              </w:rPr>
              <w:tab/>
            </w:r>
            <w:r w:rsidR="00164016">
              <w:rPr>
                <w:noProof/>
                <w:webHidden/>
              </w:rPr>
              <w:fldChar w:fldCharType="begin"/>
            </w:r>
            <w:r w:rsidR="00DF05F0">
              <w:rPr>
                <w:noProof/>
                <w:webHidden/>
              </w:rPr>
              <w:instrText xml:space="preserve"> PAGEREF _Toc67765304 \h </w:instrText>
            </w:r>
            <w:r w:rsidR="00164016">
              <w:rPr>
                <w:noProof/>
                <w:webHidden/>
              </w:rPr>
            </w:r>
            <w:r w:rsidR="00164016">
              <w:rPr>
                <w:noProof/>
                <w:webHidden/>
              </w:rPr>
              <w:fldChar w:fldCharType="separate"/>
            </w:r>
            <w:r w:rsidR="00DF05F0">
              <w:rPr>
                <w:noProof/>
                <w:webHidden/>
              </w:rPr>
              <w:t>12</w:t>
            </w:r>
            <w:r w:rsidR="00164016">
              <w:rPr>
                <w:noProof/>
                <w:webHidden/>
              </w:rPr>
              <w:fldChar w:fldCharType="end"/>
            </w:r>
          </w:hyperlink>
        </w:p>
        <w:p w14:paraId="366FD960" w14:textId="77777777" w:rsidR="00DF05F0" w:rsidRDefault="005B1F2A" w:rsidP="003C6E5F">
          <w:pPr>
            <w:pStyle w:val="TOC1"/>
            <w:rPr>
              <w:noProof/>
            </w:rPr>
          </w:pPr>
          <w:hyperlink w:anchor="_Toc67765305" w:history="1">
            <w:r w:rsidR="00DF05F0" w:rsidRPr="00767EE9">
              <w:rPr>
                <w:rStyle w:val="Hyperlink"/>
                <w:noProof/>
              </w:rPr>
              <w:t>References</w:t>
            </w:r>
            <w:r w:rsidR="00DF05F0">
              <w:rPr>
                <w:noProof/>
                <w:webHidden/>
              </w:rPr>
              <w:tab/>
            </w:r>
            <w:r w:rsidR="00164016">
              <w:rPr>
                <w:noProof/>
                <w:webHidden/>
              </w:rPr>
              <w:fldChar w:fldCharType="begin"/>
            </w:r>
            <w:r w:rsidR="00DF05F0">
              <w:rPr>
                <w:noProof/>
                <w:webHidden/>
              </w:rPr>
              <w:instrText xml:space="preserve"> PAGEREF _Toc67765305 \h </w:instrText>
            </w:r>
            <w:r w:rsidR="00164016">
              <w:rPr>
                <w:noProof/>
                <w:webHidden/>
              </w:rPr>
            </w:r>
            <w:r w:rsidR="00164016">
              <w:rPr>
                <w:noProof/>
                <w:webHidden/>
              </w:rPr>
              <w:fldChar w:fldCharType="separate"/>
            </w:r>
            <w:r w:rsidR="00DF05F0">
              <w:rPr>
                <w:noProof/>
                <w:webHidden/>
              </w:rPr>
              <w:t>13</w:t>
            </w:r>
            <w:r w:rsidR="00164016">
              <w:rPr>
                <w:noProof/>
                <w:webHidden/>
              </w:rPr>
              <w:fldChar w:fldCharType="end"/>
            </w:r>
          </w:hyperlink>
        </w:p>
        <w:p w14:paraId="7BF2F7C9" w14:textId="77777777" w:rsidR="00DF05F0" w:rsidRDefault="00164016">
          <w:r>
            <w:fldChar w:fldCharType="end"/>
          </w:r>
        </w:p>
      </w:sdtContent>
    </w:sdt>
    <w:p w14:paraId="3318D7E6" w14:textId="77777777" w:rsidR="00DF05F0" w:rsidRDefault="00DF05F0">
      <w:pPr>
        <w:spacing w:after="200"/>
        <w:rPr>
          <w:rFonts w:eastAsiaTheme="majorEastAsia" w:cstheme="majorBidi"/>
          <w:b/>
          <w:bCs/>
          <w:szCs w:val="28"/>
          <w:lang w:val="en-US"/>
        </w:rPr>
      </w:pPr>
      <w:r>
        <w:br w:type="page"/>
      </w:r>
    </w:p>
    <w:p w14:paraId="5B1F7263" w14:textId="77777777" w:rsidR="00265DCB" w:rsidRDefault="00627D71" w:rsidP="003C6E5F">
      <w:pPr>
        <w:pStyle w:val="Heading1"/>
      </w:pPr>
      <w:bookmarkStart w:id="0" w:name="_Toc67765299"/>
      <w:r w:rsidRPr="003C6E5F">
        <w:lastRenderedPageBreak/>
        <w:t>Introduction</w:t>
      </w:r>
      <w:bookmarkEnd w:id="0"/>
    </w:p>
    <w:p w14:paraId="60742604" w14:textId="77777777" w:rsidR="00151FAC" w:rsidRPr="007E7A67" w:rsidRDefault="00151FAC">
      <w:pPr>
        <w:rPr>
          <w:lang w:val="en-US"/>
        </w:rPr>
      </w:pPr>
      <w:r>
        <w:rPr>
          <w:rFonts w:cs="Times New Roman"/>
          <w:szCs w:val="24"/>
        </w:rPr>
        <w:t xml:space="preserve">Communication can explain that the process of </w:t>
      </w:r>
      <w:r w:rsidR="00A4242B">
        <w:rPr>
          <w:rFonts w:cs="Times New Roman"/>
          <w:szCs w:val="24"/>
        </w:rPr>
        <w:t>"</w:t>
      </w:r>
      <w:r>
        <w:rPr>
          <w:rFonts w:cs="Times New Roman"/>
          <w:szCs w:val="24"/>
        </w:rPr>
        <w:t>transmitting information from one person to another</w:t>
      </w:r>
      <w:r w:rsidR="00A4242B">
        <w:rPr>
          <w:rFonts w:cs="Times New Roman"/>
          <w:szCs w:val="24"/>
        </w:rPr>
        <w:t>"</w:t>
      </w:r>
      <w:r w:rsidR="007E7A67">
        <w:rPr>
          <w:shd w:val="clear" w:color="auto" w:fill="FFFFFF"/>
        </w:rPr>
        <w:t>(Abdullah et al., 2020)</w:t>
      </w:r>
      <w:r>
        <w:rPr>
          <w:rFonts w:cs="Times New Roman"/>
          <w:szCs w:val="24"/>
        </w:rPr>
        <w:t xml:space="preserve">. The term communication has been derived from the Latin word </w:t>
      </w:r>
      <w:r w:rsidR="00A560BB">
        <w:rPr>
          <w:rFonts w:cs="Times New Roman"/>
          <w:szCs w:val="24"/>
        </w:rPr>
        <w:t>'</w:t>
      </w:r>
      <w:r w:rsidRPr="00151FAC">
        <w:rPr>
          <w:rFonts w:cs="Times New Roman"/>
          <w:i/>
          <w:szCs w:val="24"/>
        </w:rPr>
        <w:t>communis</w:t>
      </w:r>
      <w:r w:rsidR="003C6E5F">
        <w:rPr>
          <w:rFonts w:cs="Times New Roman"/>
          <w:i/>
          <w:szCs w:val="24"/>
        </w:rPr>
        <w:t>t,</w:t>
      </w:r>
      <w:r>
        <w:rPr>
          <w:rFonts w:cs="Times New Roman"/>
          <w:szCs w:val="24"/>
        </w:rPr>
        <w:t xml:space="preserve"> which means </w:t>
      </w:r>
      <w:proofErr w:type="gramStart"/>
      <w:r>
        <w:rPr>
          <w:rFonts w:cs="Times New Roman"/>
          <w:szCs w:val="24"/>
        </w:rPr>
        <w:t>common</w:t>
      </w:r>
      <w:r w:rsidR="007E7A67">
        <w:rPr>
          <w:shd w:val="clear" w:color="auto" w:fill="FFFFFF"/>
        </w:rPr>
        <w:t>(</w:t>
      </w:r>
      <w:proofErr w:type="gramEnd"/>
      <w:r w:rsidR="007E7A67">
        <w:rPr>
          <w:shd w:val="clear" w:color="auto" w:fill="FFFFFF"/>
        </w:rPr>
        <w:t>Abdullah et al., 2020)</w:t>
      </w:r>
      <w:r>
        <w:rPr>
          <w:rFonts w:cs="Times New Roman"/>
          <w:szCs w:val="24"/>
        </w:rPr>
        <w:t xml:space="preserve">. </w:t>
      </w:r>
      <w:r>
        <w:rPr>
          <w:rFonts w:cs="Times New Roman"/>
          <w:szCs w:val="24"/>
          <w:lang w:val="en-US"/>
        </w:rPr>
        <w:t>Therefore,</w:t>
      </w:r>
      <w:r>
        <w:rPr>
          <w:rFonts w:cs="Times New Roman"/>
          <w:szCs w:val="24"/>
        </w:rPr>
        <w:t xml:space="preserve"> the </w:t>
      </w:r>
      <w:r w:rsidR="00A560BB">
        <w:rPr>
          <w:rFonts w:cs="Times New Roman"/>
          <w:szCs w:val="24"/>
        </w:rPr>
        <w:t>explanation</w:t>
      </w:r>
      <w:r>
        <w:rPr>
          <w:rFonts w:cs="Times New Roman"/>
          <w:szCs w:val="24"/>
        </w:rPr>
        <w:t xml:space="preserve"> indicates that in proper communication</w:t>
      </w:r>
      <w:r w:rsidR="003C6E5F">
        <w:rPr>
          <w:rFonts w:cs="Times New Roman"/>
          <w:szCs w:val="24"/>
        </w:rPr>
        <w:t>,</w:t>
      </w:r>
      <w:r>
        <w:rPr>
          <w:rFonts w:cs="Times New Roman"/>
          <w:szCs w:val="24"/>
        </w:rPr>
        <w:t xml:space="preserve"> a common understanding of the message is required. The </w:t>
      </w:r>
      <w:r>
        <w:rPr>
          <w:rFonts w:cs="Times New Roman"/>
          <w:szCs w:val="24"/>
          <w:lang w:val="en-US"/>
        </w:rPr>
        <w:t>three</w:t>
      </w:r>
      <w:r w:rsidR="006F5509">
        <w:rPr>
          <w:rFonts w:cs="Times New Roman"/>
          <w:szCs w:val="24"/>
          <w:lang w:val="en-US"/>
        </w:rPr>
        <w:t xml:space="preserve"> </w:t>
      </w:r>
      <w:r w:rsidR="003C6E5F">
        <w:rPr>
          <w:rFonts w:cs="Times New Roman"/>
          <w:szCs w:val="24"/>
        </w:rPr>
        <w:t>standard</w:t>
      </w:r>
      <w:r>
        <w:rPr>
          <w:rFonts w:cs="Times New Roman"/>
          <w:szCs w:val="24"/>
        </w:rPr>
        <w:t xml:space="preserve"> segments in every communication process </w:t>
      </w:r>
      <w:r w:rsidR="003C6E5F">
        <w:rPr>
          <w:rFonts w:cs="Times New Roman"/>
          <w:szCs w:val="24"/>
        </w:rPr>
        <w:t>are</w:t>
      </w:r>
      <w:r>
        <w:rPr>
          <w:rFonts w:cs="Times New Roman"/>
          <w:szCs w:val="24"/>
        </w:rPr>
        <w:t xml:space="preserve"> the sender, the message</w:t>
      </w:r>
      <w:r w:rsidR="006F5509">
        <w:rPr>
          <w:rFonts w:cs="Times New Roman"/>
          <w:szCs w:val="24"/>
        </w:rPr>
        <w:t>,</w:t>
      </w:r>
      <w:r>
        <w:rPr>
          <w:rFonts w:cs="Times New Roman"/>
          <w:szCs w:val="24"/>
        </w:rPr>
        <w:t xml:space="preserve"> and the receiver. The </w:t>
      </w:r>
      <w:r w:rsidR="00A560BB">
        <w:rPr>
          <w:rFonts w:cs="Times New Roman"/>
          <w:szCs w:val="24"/>
        </w:rPr>
        <w:t>ingredients</w:t>
      </w:r>
      <w:r>
        <w:rPr>
          <w:rFonts w:cs="Times New Roman"/>
          <w:szCs w:val="24"/>
        </w:rPr>
        <w:t xml:space="preserve"> in the communication process help in determining the </w:t>
      </w:r>
      <w:r w:rsidR="00090F91">
        <w:rPr>
          <w:rFonts w:cs="Times New Roman"/>
          <w:szCs w:val="24"/>
        </w:rPr>
        <w:t>excellence</w:t>
      </w:r>
      <w:r>
        <w:rPr>
          <w:rFonts w:cs="Times New Roman"/>
          <w:szCs w:val="24"/>
        </w:rPr>
        <w:t xml:space="preserve"> of the communication. </w:t>
      </w:r>
      <w:r w:rsidR="00090F91">
        <w:rPr>
          <w:rFonts w:cs="Times New Roman"/>
          <w:szCs w:val="24"/>
        </w:rPr>
        <w:t>Difficulty</w:t>
      </w:r>
      <w:r>
        <w:rPr>
          <w:rFonts w:cs="Times New Roman"/>
          <w:szCs w:val="24"/>
        </w:rPr>
        <w:t xml:space="preserve"> in any of the </w:t>
      </w:r>
      <w:r w:rsidR="003C6E5F">
        <w:rPr>
          <w:rFonts w:cs="Times New Roman"/>
          <w:szCs w:val="24"/>
        </w:rPr>
        <w:t>communication elements</w:t>
      </w:r>
      <w:r>
        <w:rPr>
          <w:rFonts w:cs="Times New Roman"/>
          <w:szCs w:val="24"/>
        </w:rPr>
        <w:t xml:space="preserve"> can result in poor outcome</w:t>
      </w:r>
      <w:r w:rsidR="006F5509">
        <w:rPr>
          <w:rFonts w:cs="Times New Roman"/>
          <w:szCs w:val="24"/>
        </w:rPr>
        <w:t>s</w:t>
      </w:r>
      <w:r>
        <w:rPr>
          <w:rFonts w:cs="Times New Roman"/>
          <w:szCs w:val="24"/>
        </w:rPr>
        <w:t xml:space="preserve"> in communication and reduce its effectiveness. In this report</w:t>
      </w:r>
      <w:r>
        <w:rPr>
          <w:rFonts w:cs="Times New Roman"/>
          <w:szCs w:val="24"/>
          <w:lang w:val="en-US"/>
        </w:rPr>
        <w:t>, a vivid description of communication mode</w:t>
      </w:r>
      <w:r w:rsidR="006D6DEA">
        <w:rPr>
          <w:rFonts w:cs="Times New Roman"/>
          <w:szCs w:val="24"/>
          <w:lang w:val="en-US"/>
        </w:rPr>
        <w:t xml:space="preserve">ls and processes shall be done </w:t>
      </w:r>
      <w:proofErr w:type="spellStart"/>
      <w:r w:rsidR="003C6E5F">
        <w:rPr>
          <w:rFonts w:cs="Times New Roman"/>
          <w:szCs w:val="24"/>
          <w:lang w:val="en-US"/>
        </w:rPr>
        <w:t>concerningBarry's</w:t>
      </w:r>
      <w:proofErr w:type="spellEnd"/>
      <w:r w:rsidR="003C6E5F">
        <w:rPr>
          <w:rFonts w:cs="Times New Roman"/>
          <w:szCs w:val="24"/>
          <w:lang w:val="en-US"/>
        </w:rPr>
        <w:t xml:space="preserve"> case stud</w:t>
      </w:r>
      <w:r w:rsidR="006D6DEA">
        <w:rPr>
          <w:rFonts w:cs="Times New Roman"/>
          <w:szCs w:val="24"/>
          <w:lang w:val="en-US"/>
        </w:rPr>
        <w:t>y discussed in class.</w:t>
      </w:r>
    </w:p>
    <w:p w14:paraId="62E3506D" w14:textId="77777777" w:rsidR="00F2157F" w:rsidRDefault="00F2157F" w:rsidP="003C6E5F">
      <w:pPr>
        <w:pStyle w:val="Heading1"/>
      </w:pPr>
      <w:bookmarkStart w:id="1" w:name="_Toc67765300"/>
      <w:r>
        <w:t>Types of communication</w:t>
      </w:r>
      <w:bookmarkEnd w:id="1"/>
    </w:p>
    <w:p w14:paraId="459151CB" w14:textId="77777777" w:rsidR="005E6360" w:rsidRPr="00F57F47" w:rsidRDefault="005E6360" w:rsidP="005E6360">
      <w:pPr>
        <w:rPr>
          <w:rFonts w:cs="Times New Roman"/>
          <w:szCs w:val="24"/>
          <w:lang w:val="en-US"/>
        </w:rPr>
      </w:pPr>
      <w:r>
        <w:rPr>
          <w:rFonts w:cs="Times New Roman"/>
          <w:szCs w:val="24"/>
        </w:rPr>
        <w:t>In the co</w:t>
      </w:r>
      <w:r w:rsidR="003C6E5F">
        <w:rPr>
          <w:rFonts w:cs="Times New Roman"/>
          <w:szCs w:val="24"/>
        </w:rPr>
        <w:t>mmunication channel, there are two types of communication:</w:t>
      </w:r>
      <w:r>
        <w:rPr>
          <w:rFonts w:cs="Times New Roman"/>
          <w:szCs w:val="24"/>
        </w:rPr>
        <w:t xml:space="preserve"> verbal and nonverbal communication. Verbal communication can be defined as communication using words to deliver a particular message to the receiver. Verbal communication can be of two types oral and written communication. Nonverbal communication refers to communicating using gestures and body movements.</w:t>
      </w:r>
      <w:r w:rsidR="006F5509">
        <w:rPr>
          <w:rFonts w:cs="Times New Roman"/>
          <w:szCs w:val="24"/>
        </w:rPr>
        <w:t xml:space="preserve"> </w:t>
      </w:r>
      <w:r>
        <w:rPr>
          <w:rFonts w:cs="Times New Roman"/>
          <w:szCs w:val="24"/>
        </w:rPr>
        <w:t>Written forms of verbal communication include memos, letters, newspapers, reports</w:t>
      </w:r>
      <w:r w:rsidR="006F5509">
        <w:rPr>
          <w:rFonts w:cs="Times New Roman"/>
          <w:szCs w:val="24"/>
        </w:rPr>
        <w:t>,</w:t>
      </w:r>
      <w:r>
        <w:rPr>
          <w:rFonts w:cs="Times New Roman"/>
          <w:szCs w:val="24"/>
        </w:rPr>
        <w:t xml:space="preserve"> and so on</w:t>
      </w:r>
      <w:r>
        <w:rPr>
          <w:rFonts w:cs="Times New Roman"/>
          <w:szCs w:val="24"/>
          <w:lang w:val="en-US"/>
        </w:rPr>
        <w:t xml:space="preserve">. Written communications can be both formal and informal. Oral </w:t>
      </w:r>
      <w:r>
        <w:rPr>
          <w:rFonts w:cs="Times New Roman"/>
          <w:szCs w:val="24"/>
        </w:rPr>
        <w:t>forms of verbal communication include interpersonal communication and intrapersonal communication.</w:t>
      </w:r>
      <w:r w:rsidR="00F57F47">
        <w:rPr>
          <w:rFonts w:cs="Times New Roman"/>
          <w:szCs w:val="24"/>
        </w:rPr>
        <w:t xml:space="preserve"> Oral communication can be either face-to-face or over a telephone. Some verbal communications </w:t>
      </w:r>
      <w:r w:rsidR="007E73AB">
        <w:rPr>
          <w:rFonts w:cs="Times New Roman"/>
          <w:szCs w:val="24"/>
        </w:rPr>
        <w:t xml:space="preserve">are formal or informal. </w:t>
      </w:r>
      <w:r w:rsidR="003C6E5F">
        <w:rPr>
          <w:rFonts w:cs="Times New Roman"/>
          <w:szCs w:val="24"/>
        </w:rPr>
        <w:t>Tradition</w:t>
      </w:r>
      <w:r w:rsidR="007E73AB">
        <w:rPr>
          <w:rFonts w:cs="Times New Roman"/>
          <w:szCs w:val="24"/>
        </w:rPr>
        <w:t xml:space="preserve">al verbal communications </w:t>
      </w:r>
      <w:r w:rsidR="00E50135">
        <w:rPr>
          <w:rFonts w:cs="Times New Roman"/>
          <w:szCs w:val="24"/>
        </w:rPr>
        <w:t>in an organi</w:t>
      </w:r>
      <w:r w:rsidR="003C6E5F">
        <w:rPr>
          <w:rFonts w:cs="Times New Roman"/>
          <w:szCs w:val="24"/>
        </w:rPr>
        <w:t>z</w:t>
      </w:r>
      <w:r w:rsidR="00E50135">
        <w:rPr>
          <w:rFonts w:cs="Times New Roman"/>
          <w:szCs w:val="24"/>
        </w:rPr>
        <w:t xml:space="preserve">ation </w:t>
      </w:r>
      <w:r w:rsidR="007E73AB">
        <w:rPr>
          <w:rFonts w:cs="Times New Roman"/>
          <w:szCs w:val="24"/>
        </w:rPr>
        <w:t xml:space="preserve">are usually used </w:t>
      </w:r>
      <w:r w:rsidR="00E50135">
        <w:rPr>
          <w:rFonts w:cs="Times New Roman"/>
          <w:szCs w:val="24"/>
        </w:rPr>
        <w:t>in meetings</w:t>
      </w:r>
      <w:r w:rsidR="003C6E5F">
        <w:rPr>
          <w:rFonts w:cs="Times New Roman"/>
          <w:szCs w:val="24"/>
        </w:rPr>
        <w:t>,</w:t>
      </w:r>
      <w:r w:rsidR="00E50135">
        <w:rPr>
          <w:rFonts w:cs="Times New Roman"/>
          <w:szCs w:val="24"/>
        </w:rPr>
        <w:t xml:space="preserve"> and </w:t>
      </w:r>
      <w:r w:rsidR="003C6E5F">
        <w:rPr>
          <w:rFonts w:cs="Times New Roman"/>
          <w:szCs w:val="24"/>
        </w:rPr>
        <w:t>everyday</w:t>
      </w:r>
      <w:r w:rsidR="006F5509">
        <w:rPr>
          <w:rFonts w:cs="Times New Roman"/>
          <w:szCs w:val="24"/>
        </w:rPr>
        <w:t xml:space="preserve"> </w:t>
      </w:r>
      <w:r w:rsidR="003C6E5F">
        <w:rPr>
          <w:rFonts w:cs="Times New Roman"/>
          <w:szCs w:val="24"/>
        </w:rPr>
        <w:t>or</w:t>
      </w:r>
      <w:r w:rsidR="00D51739">
        <w:rPr>
          <w:rFonts w:cs="Times New Roman"/>
          <w:szCs w:val="24"/>
        </w:rPr>
        <w:t xml:space="preserve">al communications take </w:t>
      </w:r>
      <w:proofErr w:type="gramStart"/>
      <w:r w:rsidR="00D51739">
        <w:rPr>
          <w:rFonts w:cs="Times New Roman"/>
          <w:szCs w:val="24"/>
        </w:rPr>
        <w:t>place</w:t>
      </w:r>
      <w:proofErr w:type="gramEnd"/>
      <w:r w:rsidR="00D51739">
        <w:rPr>
          <w:rFonts w:cs="Times New Roman"/>
          <w:szCs w:val="24"/>
        </w:rPr>
        <w:t xml:space="preserve"> </w:t>
      </w:r>
    </w:p>
    <w:p w14:paraId="72FBBDAC" w14:textId="77777777" w:rsidR="00F2157F" w:rsidRDefault="003C6E5F" w:rsidP="003C6E5F">
      <w:pPr>
        <w:pStyle w:val="Heading1"/>
      </w:pPr>
      <w:bookmarkStart w:id="2" w:name="_Toc67765301"/>
      <w:r>
        <w:lastRenderedPageBreak/>
        <w:t>The b</w:t>
      </w:r>
      <w:r w:rsidR="008353C1">
        <w:t>asic framework of communication models</w:t>
      </w:r>
      <w:bookmarkEnd w:id="2"/>
    </w:p>
    <w:p w14:paraId="3EA86306" w14:textId="77777777" w:rsidR="00CC2230" w:rsidRDefault="005D5485" w:rsidP="005D5485">
      <w:pPr>
        <w:rPr>
          <w:lang w:val="en-US"/>
        </w:rPr>
      </w:pPr>
      <w:r>
        <w:rPr>
          <w:lang w:val="en-US"/>
        </w:rPr>
        <w:t xml:space="preserve">Any communication </w:t>
      </w:r>
      <w:r w:rsidR="00C31751">
        <w:rPr>
          <w:lang w:val="en-US"/>
        </w:rPr>
        <w:t xml:space="preserve">process begins with two </w:t>
      </w:r>
      <w:r w:rsidR="003C6E5F">
        <w:rPr>
          <w:lang w:val="en-US"/>
        </w:rPr>
        <w:t>essential</w:t>
      </w:r>
      <w:r w:rsidR="00C31751">
        <w:rPr>
          <w:lang w:val="en-US"/>
        </w:rPr>
        <w:t xml:space="preserve"> components: the sender and the receiver. </w:t>
      </w:r>
      <w:r w:rsidR="00B04732">
        <w:rPr>
          <w:lang w:val="en-US"/>
        </w:rPr>
        <w:t xml:space="preserve">The </w:t>
      </w:r>
      <w:r w:rsidR="003C6E5F">
        <w:rPr>
          <w:lang w:val="en-US"/>
        </w:rPr>
        <w:t>communication process</w:t>
      </w:r>
      <w:r w:rsidR="000508B9">
        <w:rPr>
          <w:lang w:val="en-US"/>
        </w:rPr>
        <w:t xml:space="preserve"> is initiated when a person desires to convey the mental images or thoughts in the mind of a person is </w:t>
      </w:r>
      <w:r w:rsidR="00957C6B">
        <w:rPr>
          <w:lang w:val="en-US"/>
        </w:rPr>
        <w:t xml:space="preserve">put across to another person. The person who </w:t>
      </w:r>
      <w:r w:rsidR="003C6E5F">
        <w:rPr>
          <w:lang w:val="en-US"/>
        </w:rPr>
        <w:t>want</w:t>
      </w:r>
      <w:r w:rsidR="00957C6B">
        <w:rPr>
          <w:lang w:val="en-US"/>
        </w:rPr>
        <w:t>s to communicate the message is called the sender</w:t>
      </w:r>
      <w:r w:rsidR="003C6E5F">
        <w:rPr>
          <w:lang w:val="en-US"/>
        </w:rPr>
        <w:t>,</w:t>
      </w:r>
      <w:r w:rsidR="00957C6B">
        <w:rPr>
          <w:lang w:val="en-US"/>
        </w:rPr>
        <w:t xml:space="preserve"> and the person to receive</w:t>
      </w:r>
      <w:r w:rsidR="006F5509">
        <w:rPr>
          <w:lang w:val="en-US"/>
        </w:rPr>
        <w:t>s</w:t>
      </w:r>
      <w:r w:rsidR="00957C6B">
        <w:rPr>
          <w:lang w:val="en-US"/>
        </w:rPr>
        <w:t xml:space="preserve"> and understand</w:t>
      </w:r>
      <w:r w:rsidR="006F5509">
        <w:rPr>
          <w:lang w:val="en-US"/>
        </w:rPr>
        <w:t>s</w:t>
      </w:r>
      <w:r w:rsidR="00957C6B">
        <w:rPr>
          <w:lang w:val="en-US"/>
        </w:rPr>
        <w:t xml:space="preserve"> the message is known as the receiver. The process of </w:t>
      </w:r>
      <w:r w:rsidR="0036237E">
        <w:rPr>
          <w:lang w:val="en-US"/>
        </w:rPr>
        <w:t xml:space="preserve">rendering images into the symbols is called encoding. </w:t>
      </w:r>
      <w:r w:rsidR="00997AA9">
        <w:rPr>
          <w:lang w:val="en-US"/>
        </w:rPr>
        <w:t xml:space="preserve">After encoding the </w:t>
      </w:r>
      <w:r w:rsidR="00EB47C3">
        <w:rPr>
          <w:lang w:val="en-US"/>
        </w:rPr>
        <w:t>message, the communication process moves forward</w:t>
      </w:r>
      <w:r w:rsidR="003C6E5F">
        <w:rPr>
          <w:lang w:val="en-US"/>
        </w:rPr>
        <w:t>,</w:t>
      </w:r>
      <w:r w:rsidR="00EB47C3">
        <w:rPr>
          <w:lang w:val="en-US"/>
        </w:rPr>
        <w:t xml:space="preserve"> and the message </w:t>
      </w:r>
      <w:r w:rsidR="00CC2230">
        <w:rPr>
          <w:lang w:val="en-US"/>
        </w:rPr>
        <w:t>is transmitted</w:t>
      </w:r>
      <w:r w:rsidR="00EB47C3">
        <w:rPr>
          <w:lang w:val="en-US"/>
        </w:rPr>
        <w:t xml:space="preserve"> to the receiver. </w:t>
      </w:r>
      <w:r w:rsidR="00CC2230">
        <w:rPr>
          <w:lang w:val="en-US"/>
        </w:rPr>
        <w:t xml:space="preserve">The message is </w:t>
      </w:r>
      <w:r w:rsidR="003C6E5F">
        <w:rPr>
          <w:lang w:val="en-US"/>
        </w:rPr>
        <w:t>sent</w:t>
      </w:r>
      <w:r w:rsidR="00CC2230">
        <w:rPr>
          <w:lang w:val="en-US"/>
        </w:rPr>
        <w:t xml:space="preserve"> through verbal, written</w:t>
      </w:r>
      <w:r w:rsidR="003C6E5F">
        <w:rPr>
          <w:lang w:val="en-US"/>
        </w:rPr>
        <w:t>,</w:t>
      </w:r>
      <w:r w:rsidR="00CC2230">
        <w:rPr>
          <w:lang w:val="en-US"/>
        </w:rPr>
        <w:t xml:space="preserve"> or face-to-face interactions</w:t>
      </w:r>
      <w:r w:rsidR="003C6E5F">
        <w:rPr>
          <w:lang w:val="en-US"/>
        </w:rPr>
        <w:t>. T</w:t>
      </w:r>
      <w:r w:rsidR="00CC2230">
        <w:rPr>
          <w:lang w:val="en-US"/>
        </w:rPr>
        <w:t xml:space="preserve">hese mediums are known as channels. When the message is received through a channel, the decoding process begins. Effective communication is considered when the message is converted back from symbols or signals to the </w:t>
      </w:r>
      <w:r w:rsidR="003C6E5F">
        <w:rPr>
          <w:lang w:val="en-US"/>
        </w:rPr>
        <w:t>sender's form</w:t>
      </w:r>
      <w:r w:rsidR="00CC2230">
        <w:rPr>
          <w:lang w:val="en-US"/>
        </w:rPr>
        <w:t>.</w:t>
      </w:r>
    </w:p>
    <w:p w14:paraId="5CEBBA9D" w14:textId="77777777" w:rsidR="005D5485" w:rsidRDefault="00CC2230" w:rsidP="003C6E5F">
      <w:pPr>
        <w:ind w:firstLine="0"/>
        <w:jc w:val="center"/>
        <w:rPr>
          <w:lang w:val="en-US"/>
        </w:rPr>
      </w:pPr>
      <w:r>
        <w:rPr>
          <w:noProof/>
          <w:lang w:val="en-IN" w:eastAsia="en-IN"/>
        </w:rPr>
        <w:drawing>
          <wp:inline distT="0" distB="0" distL="0" distR="0" wp14:anchorId="5CB22105" wp14:editId="38A9AA10">
            <wp:extent cx="5724525" cy="1314450"/>
            <wp:effectExtent l="19050" t="0" r="9525" b="0"/>
            <wp:docPr id="3" name="Picture 2" descr="Screenshot 2021-03-27 111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1-03-27 111452.jpg"/>
                    <pic:cNvPicPr/>
                  </pic:nvPicPr>
                  <pic:blipFill>
                    <a:blip r:embed="rId8"/>
                    <a:stretch>
                      <a:fillRect/>
                    </a:stretch>
                  </pic:blipFill>
                  <pic:spPr>
                    <a:xfrm>
                      <a:off x="0" y="0"/>
                      <a:ext cx="5724525" cy="1314450"/>
                    </a:xfrm>
                    <a:prstGeom prst="rect">
                      <a:avLst/>
                    </a:prstGeom>
                  </pic:spPr>
                </pic:pic>
              </a:graphicData>
            </a:graphic>
          </wp:inline>
        </w:drawing>
      </w:r>
    </w:p>
    <w:p w14:paraId="5A630648" w14:textId="77777777" w:rsidR="008453B7" w:rsidRPr="003C6E5F" w:rsidRDefault="008453B7" w:rsidP="008453B7">
      <w:pPr>
        <w:jc w:val="center"/>
        <w:rPr>
          <w:b/>
          <w:iCs/>
          <w:lang w:val="en-US"/>
        </w:rPr>
      </w:pPr>
      <w:r w:rsidRPr="003C6E5F">
        <w:rPr>
          <w:b/>
          <w:iCs/>
          <w:lang w:val="en-US"/>
        </w:rPr>
        <w:t>Figure: Basic communication model</w:t>
      </w:r>
    </w:p>
    <w:p w14:paraId="23F4CB8E" w14:textId="77777777" w:rsidR="00D45A2C" w:rsidRDefault="00D45A2C" w:rsidP="005D5485">
      <w:pPr>
        <w:pStyle w:val="Heading1"/>
      </w:pPr>
      <w:bookmarkStart w:id="3" w:name="_Toc67765302"/>
      <w:r>
        <w:t>Barriers to effective communication</w:t>
      </w:r>
      <w:bookmarkEnd w:id="3"/>
    </w:p>
    <w:p w14:paraId="0131C06F" w14:textId="77777777" w:rsidR="005D5485" w:rsidRDefault="006D6DEA" w:rsidP="003C6E5F">
      <w:pPr>
        <w:ind w:firstLine="0"/>
        <w:rPr>
          <w:lang w:val="en-US"/>
        </w:rPr>
      </w:pPr>
      <w:r>
        <w:rPr>
          <w:lang w:val="en-US"/>
        </w:rPr>
        <w:t>Some of the barriers to effective communication are as follows:</w:t>
      </w:r>
    </w:p>
    <w:p w14:paraId="6CB01E7D" w14:textId="77777777" w:rsidR="00CD5CD1" w:rsidRDefault="0025030B" w:rsidP="003C6E5F">
      <w:pPr>
        <w:ind w:firstLine="0"/>
        <w:rPr>
          <w:lang w:val="en-US"/>
        </w:rPr>
      </w:pPr>
      <w:r w:rsidRPr="00CD5CD1">
        <w:rPr>
          <w:lang w:val="en-US"/>
        </w:rPr>
        <w:t>Physical barriers: Physical barriers to co</w:t>
      </w:r>
      <w:r w:rsidR="003C6E5F">
        <w:rPr>
          <w:lang w:val="en-US"/>
        </w:rPr>
        <w:t>ntact</w:t>
      </w:r>
      <w:r w:rsidRPr="00CD5CD1">
        <w:rPr>
          <w:lang w:val="en-US"/>
        </w:rPr>
        <w:t xml:space="preserve"> in </w:t>
      </w:r>
      <w:r w:rsidR="003C6E5F">
        <w:rPr>
          <w:lang w:val="en-US"/>
        </w:rPr>
        <w:t>the</w:t>
      </w:r>
      <w:r w:rsidRPr="00CD5CD1">
        <w:rPr>
          <w:lang w:val="en-US"/>
        </w:rPr>
        <w:t xml:space="preserve"> workpla</w:t>
      </w:r>
      <w:r w:rsidR="00CD5CD1">
        <w:rPr>
          <w:lang w:val="en-US"/>
        </w:rPr>
        <w:t>ce include:</w:t>
      </w:r>
    </w:p>
    <w:p w14:paraId="3B8E9C25" w14:textId="77777777" w:rsidR="00CD5CD1" w:rsidRDefault="00E641D9" w:rsidP="00CE18D4">
      <w:pPr>
        <w:pStyle w:val="ListParagraph"/>
        <w:rPr>
          <w:lang w:val="en-US"/>
        </w:rPr>
      </w:pPr>
      <w:r>
        <w:rPr>
          <w:lang w:val="en-US"/>
        </w:rPr>
        <w:t>Restricted areas for the staff or visitors in an organization.</w:t>
      </w:r>
    </w:p>
    <w:p w14:paraId="69090AAF" w14:textId="77777777" w:rsidR="00E641D9" w:rsidRDefault="00E641D9" w:rsidP="00CE18D4">
      <w:pPr>
        <w:pStyle w:val="ListParagraph"/>
        <w:rPr>
          <w:lang w:val="en-US"/>
        </w:rPr>
      </w:pPr>
      <w:r>
        <w:rPr>
          <w:lang w:val="en-US"/>
        </w:rPr>
        <w:t>Separate sitting arrangement behind closed doors for people working in different ranks.</w:t>
      </w:r>
    </w:p>
    <w:p w14:paraId="1AEBD436" w14:textId="77777777" w:rsidR="00E641D9" w:rsidRDefault="00E641D9" w:rsidP="00CE18D4">
      <w:pPr>
        <w:pStyle w:val="ListParagraph"/>
        <w:rPr>
          <w:lang w:val="en-US"/>
        </w:rPr>
      </w:pPr>
      <w:r>
        <w:rPr>
          <w:lang w:val="en-US"/>
        </w:rPr>
        <w:lastRenderedPageBreak/>
        <w:t>Separated working unites in a large workplace.</w:t>
      </w:r>
    </w:p>
    <w:p w14:paraId="6438E006" w14:textId="77777777" w:rsidR="00E641D9" w:rsidRDefault="00E641D9" w:rsidP="00CE18D4">
      <w:pPr>
        <w:pStyle w:val="ListParagraph"/>
        <w:rPr>
          <w:lang w:val="en-US"/>
        </w:rPr>
      </w:pPr>
      <w:r>
        <w:rPr>
          <w:lang w:val="en-US"/>
        </w:rPr>
        <w:t xml:space="preserve">Perceptual barriers: It type of </w:t>
      </w:r>
      <w:r w:rsidR="003C6E5F">
        <w:rPr>
          <w:lang w:val="en-US"/>
        </w:rPr>
        <w:t>fence</w:t>
      </w:r>
      <w:r>
        <w:rPr>
          <w:lang w:val="en-US"/>
        </w:rPr>
        <w:t xml:space="preserve"> is formed when there is a difference in opinion with people working in the workplace. </w:t>
      </w:r>
      <w:r w:rsidR="00272F1F">
        <w:rPr>
          <w:lang w:val="en-US"/>
        </w:rPr>
        <w:t>Keeping an open mind is very necessary while facing this barrier.</w:t>
      </w:r>
    </w:p>
    <w:p w14:paraId="74F74029" w14:textId="77777777" w:rsidR="00272F1F" w:rsidRDefault="00272F1F" w:rsidP="00CE18D4">
      <w:pPr>
        <w:pStyle w:val="ListParagraph"/>
        <w:rPr>
          <w:lang w:val="en-US"/>
        </w:rPr>
      </w:pPr>
      <w:r>
        <w:rPr>
          <w:lang w:val="en-US"/>
        </w:rPr>
        <w:t>Emotional barriers: Emotional barriers are mainly caused when the speaker or the receiver faces any overwhelming emotion</w:t>
      </w:r>
      <w:r w:rsidR="003C6E5F">
        <w:rPr>
          <w:lang w:val="en-US"/>
        </w:rPr>
        <w:t>,</w:t>
      </w:r>
      <w:r>
        <w:rPr>
          <w:lang w:val="en-US"/>
        </w:rPr>
        <w:t xml:space="preserve"> such as fear or mistrust.</w:t>
      </w:r>
    </w:p>
    <w:p w14:paraId="4C655A02" w14:textId="77777777" w:rsidR="00272F1F" w:rsidRDefault="00272F1F" w:rsidP="00CE18D4">
      <w:pPr>
        <w:pStyle w:val="ListParagraph"/>
        <w:rPr>
          <w:lang w:val="en-US"/>
        </w:rPr>
      </w:pPr>
      <w:r>
        <w:rPr>
          <w:lang w:val="en-US"/>
        </w:rPr>
        <w:t xml:space="preserve">Cultural barriers: In a diverse workplace, when people do not freely interact with people belonging to a different cultural background, it is a cultural barrier. </w:t>
      </w:r>
    </w:p>
    <w:p w14:paraId="673AD4F8" w14:textId="77777777" w:rsidR="001B7A97" w:rsidRPr="007E7A67" w:rsidRDefault="001B7A97" w:rsidP="00CE18D4">
      <w:pPr>
        <w:pStyle w:val="ListParagraph"/>
        <w:rPr>
          <w:shd w:val="clear" w:color="auto" w:fill="FFFFFF"/>
        </w:rPr>
      </w:pPr>
      <w:r>
        <w:rPr>
          <w:lang w:val="en-US"/>
        </w:rPr>
        <w:t xml:space="preserve">Language barriers: This barrier is common when a person familiar with a different language joins the workplace, much like Barry. This issue is one of the main </w:t>
      </w:r>
      <w:r w:rsidR="003C6E5F">
        <w:rPr>
          <w:lang w:val="en-US"/>
        </w:rPr>
        <w:t>problem</w:t>
      </w:r>
      <w:r>
        <w:rPr>
          <w:lang w:val="en-US"/>
        </w:rPr>
        <w:t xml:space="preserve">s in </w:t>
      </w:r>
      <w:r w:rsidR="003C6E5F">
        <w:rPr>
          <w:lang w:val="en-US"/>
        </w:rPr>
        <w:t>the</w:t>
      </w:r>
      <w:r>
        <w:rPr>
          <w:lang w:val="en-US"/>
        </w:rPr>
        <w:t xml:space="preserve"> workplace</w:t>
      </w:r>
      <w:r w:rsidR="003C6E5F">
        <w:rPr>
          <w:lang w:val="en-US"/>
        </w:rPr>
        <w:t>. A</w:t>
      </w:r>
      <w:r>
        <w:rPr>
          <w:lang w:val="en-US"/>
        </w:rPr>
        <w:t xml:space="preserve">s companies are nowadays working in a global workplace, they </w:t>
      </w:r>
      <w:r w:rsidR="003C6E5F">
        <w:rPr>
          <w:lang w:val="en-US"/>
        </w:rPr>
        <w:t>hire</w:t>
      </w:r>
      <w:r>
        <w:rPr>
          <w:lang w:val="en-US"/>
        </w:rPr>
        <w:t xml:space="preserve"> employees from different cultural and ethnic backgrounds. There are plenty of cases in which the employees from diverse backgrounds might not be familiar with the common language and hesitate to communicate with the other </w:t>
      </w:r>
      <w:r w:rsidR="003C6E5F">
        <w:rPr>
          <w:lang w:val="en-US"/>
        </w:rPr>
        <w:t xml:space="preserve">company </w:t>
      </w:r>
      <w:proofErr w:type="gramStart"/>
      <w:r w:rsidR="003C6E5F">
        <w:rPr>
          <w:lang w:val="en-US"/>
        </w:rPr>
        <w:t>members</w:t>
      </w:r>
      <w:r w:rsidR="007E7A67">
        <w:rPr>
          <w:shd w:val="clear" w:color="auto" w:fill="FFFFFF"/>
        </w:rPr>
        <w:t>(</w:t>
      </w:r>
      <w:proofErr w:type="spellStart"/>
      <w:proofErr w:type="gramEnd"/>
      <w:r w:rsidR="007E7A67">
        <w:rPr>
          <w:shd w:val="clear" w:color="auto" w:fill="FFFFFF"/>
        </w:rPr>
        <w:t>Nwabueze</w:t>
      </w:r>
      <w:proofErr w:type="spellEnd"/>
      <w:r w:rsidR="007E7A67">
        <w:rPr>
          <w:shd w:val="clear" w:color="auto" w:fill="FFFFFF"/>
        </w:rPr>
        <w:t xml:space="preserve"> and </w:t>
      </w:r>
      <w:proofErr w:type="spellStart"/>
      <w:r w:rsidR="007E7A67">
        <w:rPr>
          <w:shd w:val="clear" w:color="auto" w:fill="FFFFFF"/>
        </w:rPr>
        <w:t>Mileski</w:t>
      </w:r>
      <w:proofErr w:type="spellEnd"/>
      <w:r w:rsidR="007E7A67">
        <w:rPr>
          <w:shd w:val="clear" w:color="auto" w:fill="FFFFFF"/>
        </w:rPr>
        <w:t>, 2018)</w:t>
      </w:r>
      <w:r>
        <w:rPr>
          <w:lang w:val="en-US"/>
        </w:rPr>
        <w:t>.</w:t>
      </w:r>
    </w:p>
    <w:p w14:paraId="57090A8E" w14:textId="77777777" w:rsidR="00D53FEF" w:rsidRPr="00CD5CD1" w:rsidRDefault="00D53FEF" w:rsidP="00CE18D4">
      <w:pPr>
        <w:pStyle w:val="ListParagraph"/>
        <w:rPr>
          <w:lang w:val="en-US"/>
        </w:rPr>
      </w:pPr>
      <w:r>
        <w:rPr>
          <w:lang w:val="en-US"/>
        </w:rPr>
        <w:t xml:space="preserve">Gender barriers: There are differences in the speaking patterns of men and women. Besides, the attitude of the organization is treating both men and </w:t>
      </w:r>
      <w:r w:rsidR="007E7A67">
        <w:rPr>
          <w:lang w:val="en-US"/>
        </w:rPr>
        <w:t>women also contribute</w:t>
      </w:r>
      <w:r w:rsidR="006F5509">
        <w:rPr>
          <w:lang w:val="en-US"/>
        </w:rPr>
        <w:t>s</w:t>
      </w:r>
      <w:r>
        <w:rPr>
          <w:lang w:val="en-US"/>
        </w:rPr>
        <w:t xml:space="preserve"> to this barrier.</w:t>
      </w:r>
    </w:p>
    <w:p w14:paraId="10E6C8F9" w14:textId="77777777" w:rsidR="008353C1" w:rsidRDefault="008353C1" w:rsidP="003073ED">
      <w:pPr>
        <w:pStyle w:val="Heading1"/>
      </w:pPr>
      <w:bookmarkStart w:id="4" w:name="_Toc67765303"/>
      <w:r>
        <w:t>Types of communication models</w:t>
      </w:r>
      <w:bookmarkEnd w:id="4"/>
    </w:p>
    <w:p w14:paraId="00B8B4B4" w14:textId="77777777" w:rsidR="006D154E" w:rsidRPr="006D154E" w:rsidRDefault="006D154E" w:rsidP="003C6E5F">
      <w:pPr>
        <w:pStyle w:val="Heading2"/>
        <w:rPr>
          <w:lang w:val="en-IN"/>
        </w:rPr>
      </w:pPr>
      <w:r w:rsidRPr="006D154E">
        <w:rPr>
          <w:lang w:val="en-IN"/>
        </w:rPr>
        <w:t>Shannon and Weaver model</w:t>
      </w:r>
    </w:p>
    <w:p w14:paraId="48F9125D" w14:textId="77777777" w:rsidR="002C6145" w:rsidRPr="00CE18D4" w:rsidRDefault="002C6145" w:rsidP="002C6145">
      <w:pPr>
        <w:rPr>
          <w:shd w:val="clear" w:color="auto" w:fill="FFFFFF"/>
        </w:rPr>
      </w:pPr>
      <w:r>
        <w:rPr>
          <w:rFonts w:cs="Times New Roman"/>
          <w:szCs w:val="24"/>
        </w:rPr>
        <w:t>Shannon and Weaver</w:t>
      </w:r>
      <w:r w:rsidR="003C6E5F">
        <w:rPr>
          <w:rFonts w:cs="Times New Roman"/>
          <w:szCs w:val="24"/>
        </w:rPr>
        <w:t>'s</w:t>
      </w:r>
      <w:r w:rsidR="00B15541">
        <w:rPr>
          <w:rFonts w:cs="Times New Roman"/>
          <w:szCs w:val="24"/>
        </w:rPr>
        <w:t xml:space="preserve"> model focuses on</w:t>
      </w:r>
      <w:r w:rsidR="00A4242B">
        <w:rPr>
          <w:rFonts w:cs="Times New Roman"/>
          <w:szCs w:val="24"/>
        </w:rPr>
        <w:t xml:space="preserve"> </w:t>
      </w:r>
      <w:r w:rsidR="006F5509">
        <w:rPr>
          <w:rFonts w:cs="Times New Roman"/>
          <w:szCs w:val="24"/>
        </w:rPr>
        <w:t xml:space="preserve">the </w:t>
      </w:r>
      <w:r w:rsidR="00A4242B">
        <w:rPr>
          <w:rFonts w:cs="Times New Roman"/>
          <w:szCs w:val="24"/>
        </w:rPr>
        <w:t>transmission</w:t>
      </w:r>
      <w:r w:rsidR="00B15541">
        <w:rPr>
          <w:rFonts w:cs="Times New Roman"/>
          <w:szCs w:val="24"/>
        </w:rPr>
        <w:t xml:space="preserve"> of </w:t>
      </w:r>
      <w:r w:rsidR="006F5509">
        <w:rPr>
          <w:rFonts w:cs="Times New Roman"/>
          <w:szCs w:val="24"/>
        </w:rPr>
        <w:t xml:space="preserve">the </w:t>
      </w:r>
      <w:r w:rsidR="00B15541">
        <w:rPr>
          <w:rFonts w:cs="Times New Roman"/>
          <w:szCs w:val="24"/>
        </w:rPr>
        <w:t>signal</w:t>
      </w:r>
      <w:r w:rsidR="00A4242B">
        <w:rPr>
          <w:rFonts w:cs="Times New Roman"/>
          <w:szCs w:val="24"/>
        </w:rPr>
        <w:t xml:space="preserve"> from the origin</w:t>
      </w:r>
      <w:r>
        <w:rPr>
          <w:rFonts w:cs="Times New Roman"/>
          <w:szCs w:val="24"/>
        </w:rPr>
        <w:t xml:space="preserve"> to the </w:t>
      </w:r>
      <w:r w:rsidR="00B15541">
        <w:rPr>
          <w:rFonts w:cs="Times New Roman"/>
          <w:szCs w:val="24"/>
        </w:rPr>
        <w:t>target</w:t>
      </w:r>
      <w:r>
        <w:rPr>
          <w:rFonts w:cs="Times New Roman"/>
          <w:szCs w:val="24"/>
        </w:rPr>
        <w:t xml:space="preserve"> </w:t>
      </w:r>
      <w:r w:rsidR="00B15541">
        <w:rPr>
          <w:rFonts w:cs="Times New Roman"/>
          <w:szCs w:val="24"/>
        </w:rPr>
        <w:t>via</w:t>
      </w:r>
      <w:r>
        <w:rPr>
          <w:rFonts w:cs="Times New Roman"/>
          <w:szCs w:val="24"/>
        </w:rPr>
        <w:t xml:space="preserve"> a transmitter and</w:t>
      </w:r>
      <w:r w:rsidR="00B15541">
        <w:rPr>
          <w:rFonts w:cs="Times New Roman"/>
          <w:szCs w:val="24"/>
        </w:rPr>
        <w:t xml:space="preserve"> a</w:t>
      </w:r>
      <w:r>
        <w:rPr>
          <w:rFonts w:cs="Times New Roman"/>
          <w:szCs w:val="24"/>
        </w:rPr>
        <w:t xml:space="preserve"> receiver on both ends of the channel with </w:t>
      </w:r>
      <w:r w:rsidR="00A4242B">
        <w:rPr>
          <w:rFonts w:cs="Times New Roman"/>
          <w:szCs w:val="24"/>
        </w:rPr>
        <w:t>minimum</w:t>
      </w:r>
      <w:r w:rsidR="00B15541">
        <w:rPr>
          <w:rFonts w:cs="Times New Roman"/>
          <w:szCs w:val="24"/>
        </w:rPr>
        <w:t xml:space="preserve"> </w:t>
      </w:r>
      <w:r w:rsidR="00A4242B">
        <w:rPr>
          <w:rFonts w:cs="Times New Roman"/>
          <w:szCs w:val="24"/>
        </w:rPr>
        <w:t>intrusion</w:t>
      </w:r>
      <w:r>
        <w:rPr>
          <w:rFonts w:cs="Times New Roman"/>
          <w:szCs w:val="24"/>
        </w:rPr>
        <w:t xml:space="preserve"> or </w:t>
      </w:r>
      <w:r>
        <w:rPr>
          <w:rFonts w:cs="Times New Roman"/>
          <w:szCs w:val="24"/>
        </w:rPr>
        <w:lastRenderedPageBreak/>
        <w:t>noise. In the initial stages</w:t>
      </w:r>
      <w:r w:rsidR="00A4242B">
        <w:rPr>
          <w:rFonts w:cs="Times New Roman"/>
          <w:szCs w:val="24"/>
        </w:rPr>
        <w:t xml:space="preserve"> of</w:t>
      </w:r>
      <w:r w:rsidR="00D03513">
        <w:rPr>
          <w:rFonts w:cs="Times New Roman"/>
          <w:szCs w:val="24"/>
        </w:rPr>
        <w:t xml:space="preserve"> the "</w:t>
      </w:r>
      <w:r>
        <w:rPr>
          <w:rFonts w:cs="Times New Roman"/>
          <w:szCs w:val="24"/>
        </w:rPr>
        <w:t xml:space="preserve">information </w:t>
      </w:r>
      <w:r w:rsidR="00B15541">
        <w:rPr>
          <w:rFonts w:cs="Times New Roman"/>
          <w:szCs w:val="24"/>
        </w:rPr>
        <w:t>theory”,</w:t>
      </w:r>
      <w:r w:rsidR="006F5509">
        <w:rPr>
          <w:rFonts w:cs="Times New Roman"/>
          <w:szCs w:val="24"/>
        </w:rPr>
        <w:t xml:space="preserve"> </w:t>
      </w:r>
      <w:r w:rsidR="00B15541">
        <w:rPr>
          <w:rFonts w:cs="Times New Roman"/>
          <w:szCs w:val="24"/>
        </w:rPr>
        <w:t>it</w:t>
      </w:r>
      <w:r w:rsidR="003C6E5F">
        <w:rPr>
          <w:rFonts w:cs="Times New Roman"/>
          <w:szCs w:val="24"/>
        </w:rPr>
        <w:t xml:space="preserve"> </w:t>
      </w:r>
      <w:r w:rsidR="00B15541">
        <w:rPr>
          <w:rFonts w:cs="Times New Roman"/>
          <w:szCs w:val="24"/>
        </w:rPr>
        <w:t>was created</w:t>
      </w:r>
      <w:r w:rsidR="00A4242B">
        <w:rPr>
          <w:rFonts w:cs="Times New Roman"/>
          <w:szCs w:val="24"/>
        </w:rPr>
        <w:t xml:space="preserve"> to </w:t>
      </w:r>
      <w:r w:rsidR="00B15541">
        <w:rPr>
          <w:rFonts w:cs="Times New Roman"/>
          <w:szCs w:val="24"/>
        </w:rPr>
        <w:t>segregate “noise</w:t>
      </w:r>
      <w:r w:rsidR="00CE3AD4">
        <w:rPr>
          <w:rFonts w:cs="Times New Roman"/>
          <w:szCs w:val="24"/>
        </w:rPr>
        <w:t>"</w:t>
      </w:r>
      <w:r>
        <w:rPr>
          <w:rFonts w:cs="Times New Roman"/>
          <w:szCs w:val="24"/>
        </w:rPr>
        <w:t xml:space="preserve"> from the </w:t>
      </w:r>
      <w:r w:rsidR="00CE3AD4">
        <w:rPr>
          <w:rFonts w:cs="Times New Roman"/>
          <w:szCs w:val="24"/>
        </w:rPr>
        <w:t>"</w:t>
      </w:r>
      <w:r>
        <w:rPr>
          <w:rFonts w:cs="Times New Roman"/>
          <w:szCs w:val="24"/>
        </w:rPr>
        <w:t>signals</w:t>
      </w:r>
      <w:r w:rsidR="00CE3AD4">
        <w:rPr>
          <w:rFonts w:cs="Times New Roman"/>
          <w:szCs w:val="24"/>
        </w:rPr>
        <w:t>"</w:t>
      </w:r>
      <w:r>
        <w:rPr>
          <w:rFonts w:cs="Times New Roman"/>
          <w:szCs w:val="24"/>
        </w:rPr>
        <w:t xml:space="preserve"> transmitting the </w:t>
      </w:r>
      <w:r w:rsidR="00CE3AD4">
        <w:rPr>
          <w:rFonts w:cs="Times New Roman"/>
          <w:szCs w:val="24"/>
        </w:rPr>
        <w:t>"</w:t>
      </w:r>
      <w:r>
        <w:rPr>
          <w:rFonts w:cs="Times New Roman"/>
          <w:szCs w:val="24"/>
        </w:rPr>
        <w:t>information</w:t>
      </w:r>
      <w:r w:rsidR="00CE3AD4">
        <w:rPr>
          <w:rFonts w:cs="Times New Roman"/>
          <w:szCs w:val="24"/>
        </w:rPr>
        <w:t>"</w:t>
      </w:r>
      <w:r>
        <w:rPr>
          <w:rFonts w:cs="Times New Roman"/>
          <w:szCs w:val="24"/>
        </w:rPr>
        <w:t>. However</w:t>
      </w:r>
      <w:r w:rsidR="003C6E5F">
        <w:rPr>
          <w:rFonts w:cs="Times New Roman"/>
          <w:szCs w:val="24"/>
        </w:rPr>
        <w:t>,</w:t>
      </w:r>
      <w:r>
        <w:rPr>
          <w:rFonts w:cs="Times New Roman"/>
          <w:szCs w:val="24"/>
        </w:rPr>
        <w:t xml:space="preserve"> </w:t>
      </w:r>
      <w:r w:rsidR="00B15541">
        <w:rPr>
          <w:rFonts w:cs="Times New Roman"/>
          <w:szCs w:val="24"/>
        </w:rPr>
        <w:t>afterward</w:t>
      </w:r>
      <w:r w:rsidR="006F5509">
        <w:rPr>
          <w:rFonts w:cs="Times New Roman"/>
          <w:szCs w:val="24"/>
        </w:rPr>
        <w:t>,</w:t>
      </w:r>
      <w:r w:rsidR="00B15541">
        <w:rPr>
          <w:rFonts w:cs="Times New Roman"/>
          <w:szCs w:val="24"/>
        </w:rPr>
        <w:t xml:space="preserve"> </w:t>
      </w:r>
      <w:r w:rsidR="003C6E5F">
        <w:rPr>
          <w:rFonts w:cs="Times New Roman"/>
          <w:szCs w:val="24"/>
        </w:rPr>
        <w:t>W</w:t>
      </w:r>
      <w:r>
        <w:rPr>
          <w:rFonts w:cs="Times New Roman"/>
          <w:szCs w:val="24"/>
        </w:rPr>
        <w:t xml:space="preserve">eaver extended the theory and applied </w:t>
      </w:r>
      <w:r w:rsidR="00CE3AD4">
        <w:rPr>
          <w:rFonts w:cs="Times New Roman"/>
          <w:szCs w:val="24"/>
        </w:rPr>
        <w:t>"</w:t>
      </w:r>
      <w:r>
        <w:rPr>
          <w:rFonts w:cs="Times New Roman"/>
          <w:szCs w:val="24"/>
        </w:rPr>
        <w:t>Shannon</w:t>
      </w:r>
      <w:r w:rsidR="003C6E5F">
        <w:rPr>
          <w:rFonts w:cs="Times New Roman"/>
          <w:szCs w:val="24"/>
        </w:rPr>
        <w:t>'</w:t>
      </w:r>
      <w:r>
        <w:rPr>
          <w:rFonts w:cs="Times New Roman"/>
          <w:szCs w:val="24"/>
        </w:rPr>
        <w:t>s information theory of communication</w:t>
      </w:r>
      <w:r w:rsidR="00CE3AD4">
        <w:rPr>
          <w:rFonts w:cs="Times New Roman"/>
          <w:szCs w:val="24"/>
        </w:rPr>
        <w:t>"</w:t>
      </w:r>
      <w:r>
        <w:rPr>
          <w:rFonts w:cs="Times New Roman"/>
          <w:szCs w:val="24"/>
        </w:rPr>
        <w:t>. Therefore</w:t>
      </w:r>
      <w:r w:rsidR="003C6E5F">
        <w:rPr>
          <w:rFonts w:cs="Times New Roman"/>
          <w:szCs w:val="24"/>
        </w:rPr>
        <w:t>, the idea was finally developed when Shannon focused on the engineering aspects of the theory, and Weaver developed the philosophical aspects of the theory related to human communication methods</w:t>
      </w:r>
      <w:r>
        <w:rPr>
          <w:rFonts w:cs="Times New Roman"/>
          <w:szCs w:val="24"/>
          <w:lang w:val="en-US"/>
        </w:rPr>
        <w:t>.</w:t>
      </w:r>
      <w:r w:rsidR="006F5509">
        <w:rPr>
          <w:rFonts w:cs="Times New Roman"/>
          <w:szCs w:val="24"/>
          <w:lang w:val="en-US"/>
        </w:rPr>
        <w:t xml:space="preserve"> </w:t>
      </w:r>
      <w:r>
        <w:rPr>
          <w:rFonts w:cs="Times New Roman"/>
          <w:szCs w:val="24"/>
        </w:rPr>
        <w:t xml:space="preserve">The </w:t>
      </w:r>
      <w:r w:rsidR="00B15541">
        <w:rPr>
          <w:rFonts w:cs="Times New Roman"/>
          <w:szCs w:val="24"/>
        </w:rPr>
        <w:t>model</w:t>
      </w:r>
      <w:r>
        <w:rPr>
          <w:rFonts w:cs="Times New Roman"/>
          <w:szCs w:val="24"/>
        </w:rPr>
        <w:t xml:space="preserve"> consists of 7 elements</w:t>
      </w:r>
      <w:r>
        <w:rPr>
          <w:rFonts w:cs="Times New Roman"/>
          <w:szCs w:val="24"/>
          <w:lang w:val="en-US"/>
        </w:rPr>
        <w:t xml:space="preserve">: </w:t>
      </w:r>
      <w:r>
        <w:rPr>
          <w:rFonts w:cs="Times New Roman"/>
          <w:szCs w:val="24"/>
        </w:rPr>
        <w:t>information source or sender</w:t>
      </w:r>
      <w:r>
        <w:rPr>
          <w:rFonts w:cs="Times New Roman"/>
          <w:szCs w:val="24"/>
          <w:lang w:val="en-US"/>
        </w:rPr>
        <w:t xml:space="preserve">, encoder or transmitter, message, channel, </w:t>
      </w:r>
      <w:r w:rsidR="003C6E5F">
        <w:rPr>
          <w:rFonts w:cs="Times New Roman"/>
          <w:szCs w:val="24"/>
          <w:lang w:val="en-US"/>
        </w:rPr>
        <w:t>D</w:t>
      </w:r>
      <w:r>
        <w:rPr>
          <w:rFonts w:cs="Times New Roman"/>
          <w:szCs w:val="24"/>
          <w:lang w:val="en-US"/>
        </w:rPr>
        <w:t xml:space="preserve">ecoder or receiver, destination or noise </w:t>
      </w:r>
      <w:proofErr w:type="gramStart"/>
      <w:r>
        <w:rPr>
          <w:rFonts w:cs="Times New Roman"/>
          <w:szCs w:val="24"/>
          <w:lang w:val="en-US"/>
        </w:rPr>
        <w:t>source</w:t>
      </w:r>
      <w:r w:rsidR="00CE18D4">
        <w:rPr>
          <w:shd w:val="clear" w:color="auto" w:fill="FFFFFF"/>
        </w:rPr>
        <w:t>(</w:t>
      </w:r>
      <w:proofErr w:type="gramEnd"/>
      <w:r w:rsidR="00CE18D4">
        <w:rPr>
          <w:shd w:val="clear" w:color="auto" w:fill="FFFFFF"/>
        </w:rPr>
        <w:t>Gillespie and Schiffman, 2018)</w:t>
      </w:r>
      <w:r>
        <w:rPr>
          <w:rFonts w:cs="Times New Roman"/>
          <w:szCs w:val="24"/>
          <w:lang w:val="en-US"/>
        </w:rPr>
        <w:t xml:space="preserve">. </w:t>
      </w:r>
    </w:p>
    <w:p w14:paraId="164263BD" w14:textId="77777777" w:rsidR="002C6145" w:rsidRDefault="002C6145" w:rsidP="002C6145">
      <w:pPr>
        <w:rPr>
          <w:rFonts w:cs="Times New Roman"/>
          <w:szCs w:val="24"/>
          <w:lang w:val="en-US"/>
        </w:rPr>
      </w:pPr>
      <w:r>
        <w:rPr>
          <w:rFonts w:cs="Times New Roman"/>
          <w:szCs w:val="24"/>
          <w:lang w:val="en-US"/>
        </w:rPr>
        <w:t xml:space="preserve">Sender: the sender </w:t>
      </w:r>
      <w:r w:rsidR="00B15541">
        <w:rPr>
          <w:rFonts w:cs="Times New Roman"/>
          <w:szCs w:val="24"/>
          <w:lang w:val="en-US"/>
        </w:rPr>
        <w:t>is the originator of the data</w:t>
      </w:r>
      <w:r>
        <w:rPr>
          <w:rFonts w:cs="Times New Roman"/>
          <w:szCs w:val="24"/>
          <w:lang w:val="en-US"/>
        </w:rPr>
        <w:t xml:space="preserve"> or message which is to be transmitted.</w:t>
      </w:r>
    </w:p>
    <w:p w14:paraId="0BF90276" w14:textId="77777777" w:rsidR="002C6145" w:rsidRDefault="002C6145" w:rsidP="002C6145">
      <w:pPr>
        <w:rPr>
          <w:rFonts w:cs="Times New Roman"/>
          <w:szCs w:val="24"/>
          <w:lang w:val="en-US"/>
        </w:rPr>
      </w:pPr>
      <w:r>
        <w:rPr>
          <w:rFonts w:cs="Times New Roman"/>
          <w:szCs w:val="24"/>
          <w:lang w:val="en-US"/>
        </w:rPr>
        <w:t xml:space="preserve">Encoder: </w:t>
      </w:r>
      <w:r>
        <w:rPr>
          <w:rFonts w:cs="Times New Roman"/>
          <w:szCs w:val="24"/>
        </w:rPr>
        <w:t xml:space="preserve">encoder is the transmitter </w:t>
      </w:r>
      <w:r w:rsidR="003C6E5F">
        <w:rPr>
          <w:rFonts w:cs="Times New Roman"/>
          <w:szCs w:val="24"/>
        </w:rPr>
        <w:t>that</w:t>
      </w:r>
      <w:r>
        <w:rPr>
          <w:rFonts w:cs="Times New Roman"/>
          <w:szCs w:val="24"/>
        </w:rPr>
        <w:t xml:space="preserve"> is responsible for converting the messages into signals. The </w:t>
      </w:r>
      <w:r w:rsidR="003C6E5F">
        <w:rPr>
          <w:rFonts w:cs="Times New Roman"/>
          <w:szCs w:val="24"/>
        </w:rPr>
        <w:t xml:space="preserve">sender's message is converted into signal waves like binary data </w:t>
      </w:r>
      <w:r>
        <w:rPr>
          <w:rFonts w:cs="Times New Roman"/>
          <w:szCs w:val="24"/>
        </w:rPr>
        <w:t xml:space="preserve">compatible </w:t>
      </w:r>
      <w:r w:rsidR="003C6E5F">
        <w:rPr>
          <w:rFonts w:cs="Times New Roman"/>
          <w:szCs w:val="24"/>
        </w:rPr>
        <w:t>with</w:t>
      </w:r>
      <w:r>
        <w:rPr>
          <w:rFonts w:cs="Times New Roman"/>
          <w:szCs w:val="24"/>
        </w:rPr>
        <w:t xml:space="preserve"> transmitting through cables or satellites.</w:t>
      </w:r>
    </w:p>
    <w:p w14:paraId="6AE01034" w14:textId="77777777" w:rsidR="002C6145" w:rsidRPr="00877601" w:rsidRDefault="002C6145" w:rsidP="002C6145">
      <w:pPr>
        <w:rPr>
          <w:rFonts w:cs="Times New Roman"/>
          <w:szCs w:val="24"/>
          <w:lang w:val="en-US"/>
        </w:rPr>
      </w:pPr>
      <w:r>
        <w:rPr>
          <w:rFonts w:cs="Times New Roman"/>
          <w:szCs w:val="24"/>
          <w:lang w:val="en-US"/>
        </w:rPr>
        <w:t xml:space="preserve">Decoder: </w:t>
      </w:r>
      <w:proofErr w:type="gramStart"/>
      <w:r w:rsidR="00B15541">
        <w:rPr>
          <w:rFonts w:cs="Times New Roman"/>
          <w:szCs w:val="24"/>
        </w:rPr>
        <w:t>a</w:t>
      </w:r>
      <w:proofErr w:type="gramEnd"/>
      <w:r w:rsidR="00B15541">
        <w:rPr>
          <w:rFonts w:cs="Times New Roman"/>
          <w:szCs w:val="24"/>
        </w:rPr>
        <w:t xml:space="preserve"> Decoder</w:t>
      </w:r>
      <w:r>
        <w:rPr>
          <w:rFonts w:cs="Times New Roman"/>
          <w:szCs w:val="24"/>
        </w:rPr>
        <w:t xml:space="preserve"> is a reception of the signal, where the signal is converted back to the message. The binary data</w:t>
      </w:r>
      <w:r>
        <w:rPr>
          <w:rFonts w:cs="Times New Roman"/>
          <w:szCs w:val="24"/>
          <w:lang w:val="en-US"/>
        </w:rPr>
        <w:t xml:space="preserve"> or </w:t>
      </w:r>
      <w:r>
        <w:rPr>
          <w:rFonts w:cs="Times New Roman"/>
          <w:szCs w:val="24"/>
        </w:rPr>
        <w:t xml:space="preserve">signal waves are converted into </w:t>
      </w:r>
      <w:r w:rsidR="003C6E5F">
        <w:rPr>
          <w:rFonts w:cs="Times New Roman"/>
          <w:szCs w:val="24"/>
        </w:rPr>
        <w:t>a message in the form that</w:t>
      </w:r>
      <w:r>
        <w:rPr>
          <w:rFonts w:cs="Times New Roman"/>
          <w:szCs w:val="24"/>
        </w:rPr>
        <w:t xml:space="preserve"> the receiver.</w:t>
      </w:r>
    </w:p>
    <w:p w14:paraId="30DA8298" w14:textId="77777777" w:rsidR="002C6145" w:rsidRDefault="002C6145" w:rsidP="002C6145">
      <w:pPr>
        <w:rPr>
          <w:rFonts w:cs="Times New Roman"/>
          <w:szCs w:val="24"/>
          <w:lang w:val="en-US"/>
        </w:rPr>
      </w:pPr>
      <w:r>
        <w:rPr>
          <w:rFonts w:cs="Times New Roman"/>
          <w:szCs w:val="24"/>
          <w:lang w:val="en-US"/>
        </w:rPr>
        <w:t xml:space="preserve">Receiver: </w:t>
      </w:r>
      <w:r w:rsidR="003C6E5F">
        <w:rPr>
          <w:rFonts w:cs="Times New Roman"/>
          <w:szCs w:val="24"/>
        </w:rPr>
        <w:t>The r</w:t>
      </w:r>
      <w:r>
        <w:rPr>
          <w:rFonts w:cs="Times New Roman"/>
          <w:szCs w:val="24"/>
        </w:rPr>
        <w:t xml:space="preserve">eceiver is the destination of the message which </w:t>
      </w:r>
      <w:r w:rsidR="003C6E5F">
        <w:rPr>
          <w:rFonts w:cs="Times New Roman"/>
          <w:szCs w:val="24"/>
        </w:rPr>
        <w:t>the sender sends</w:t>
      </w:r>
      <w:r>
        <w:rPr>
          <w:rFonts w:cs="Times New Roman"/>
          <w:szCs w:val="24"/>
        </w:rPr>
        <w:t>.</w:t>
      </w:r>
      <w:r w:rsidR="006F5509">
        <w:rPr>
          <w:rFonts w:cs="Times New Roman"/>
          <w:szCs w:val="24"/>
        </w:rPr>
        <w:t xml:space="preserve"> </w:t>
      </w:r>
      <w:proofErr w:type="gramStart"/>
      <w:r>
        <w:rPr>
          <w:rFonts w:cs="Times New Roman"/>
          <w:szCs w:val="24"/>
          <w:lang w:val="en-US"/>
        </w:rPr>
        <w:t>On the basis of</w:t>
      </w:r>
      <w:proofErr w:type="gramEnd"/>
      <w:r>
        <w:rPr>
          <w:rFonts w:cs="Times New Roman"/>
          <w:szCs w:val="24"/>
          <w:lang w:val="en-US"/>
        </w:rPr>
        <w:t xml:space="preserve"> the message received on the receiver</w:t>
      </w:r>
      <w:r w:rsidR="006F5509">
        <w:rPr>
          <w:rFonts w:cs="Times New Roman"/>
          <w:szCs w:val="24"/>
          <w:lang w:val="en-US"/>
        </w:rPr>
        <w:t>'s</w:t>
      </w:r>
      <w:r>
        <w:rPr>
          <w:rFonts w:cs="Times New Roman"/>
          <w:szCs w:val="24"/>
          <w:lang w:val="en-US"/>
        </w:rPr>
        <w:t xml:space="preserve"> </w:t>
      </w:r>
      <w:r>
        <w:rPr>
          <w:rFonts w:cs="Times New Roman"/>
          <w:szCs w:val="24"/>
        </w:rPr>
        <w:t>feedback</w:t>
      </w:r>
      <w:r w:rsidR="003C6E5F">
        <w:rPr>
          <w:rFonts w:cs="Times New Roman"/>
          <w:szCs w:val="24"/>
        </w:rPr>
        <w:t>,</w:t>
      </w:r>
      <w:r>
        <w:rPr>
          <w:rFonts w:cs="Times New Roman"/>
          <w:szCs w:val="24"/>
        </w:rPr>
        <w:t xml:space="preserve"> feedback shall be sent to the</w:t>
      </w:r>
      <w:r>
        <w:rPr>
          <w:rFonts w:cs="Times New Roman"/>
          <w:szCs w:val="24"/>
          <w:lang w:val="en-US"/>
        </w:rPr>
        <w:t xml:space="preserve"> sender. </w:t>
      </w:r>
      <w:r>
        <w:rPr>
          <w:rFonts w:cs="Times New Roman"/>
          <w:szCs w:val="24"/>
        </w:rPr>
        <w:t>In case there is noise in the channel</w:t>
      </w:r>
      <w:r w:rsidR="003C6E5F">
        <w:rPr>
          <w:rFonts w:cs="Times New Roman"/>
          <w:szCs w:val="24"/>
        </w:rPr>
        <w:t>,</w:t>
      </w:r>
      <w:r>
        <w:rPr>
          <w:rFonts w:cs="Times New Roman"/>
          <w:szCs w:val="24"/>
        </w:rPr>
        <w:t xml:space="preserve"> the communications flow between the sender and the receiver will be disrupted.</w:t>
      </w:r>
    </w:p>
    <w:p w14:paraId="49D0C3AE" w14:textId="77777777" w:rsidR="002C6145" w:rsidRDefault="002C6145">
      <w:pPr>
        <w:rPr>
          <w:rFonts w:cs="Times New Roman"/>
          <w:szCs w:val="24"/>
        </w:rPr>
      </w:pPr>
      <w:r>
        <w:rPr>
          <w:rFonts w:cs="Times New Roman"/>
          <w:szCs w:val="24"/>
          <w:lang w:val="en-US"/>
        </w:rPr>
        <w:t xml:space="preserve">Noise: </w:t>
      </w:r>
      <w:r>
        <w:rPr>
          <w:rFonts w:cs="Times New Roman"/>
          <w:szCs w:val="24"/>
        </w:rPr>
        <w:t>while transferring the messages from the encoder to the Decoder through the channel</w:t>
      </w:r>
      <w:r w:rsidR="003C6E5F">
        <w:rPr>
          <w:rFonts w:cs="Times New Roman"/>
          <w:szCs w:val="24"/>
        </w:rPr>
        <w:t>,</w:t>
      </w:r>
      <w:r>
        <w:rPr>
          <w:rFonts w:cs="Times New Roman"/>
          <w:szCs w:val="24"/>
        </w:rPr>
        <w:t xml:space="preserve"> the process might be affected by physical noise</w:t>
      </w:r>
      <w:r w:rsidR="003C6E5F">
        <w:rPr>
          <w:rFonts w:cs="Times New Roman"/>
          <w:szCs w:val="24"/>
        </w:rPr>
        <w:t>,</w:t>
      </w:r>
      <w:r>
        <w:rPr>
          <w:rFonts w:cs="Times New Roman"/>
          <w:szCs w:val="24"/>
        </w:rPr>
        <w:t xml:space="preserve"> which might cause disruptions within the channel and affect the communication flow. </w:t>
      </w:r>
      <w:proofErr w:type="gramStart"/>
      <w:r>
        <w:rPr>
          <w:rFonts w:cs="Times New Roman"/>
          <w:szCs w:val="24"/>
        </w:rPr>
        <w:t>Therefore</w:t>
      </w:r>
      <w:proofErr w:type="gramEnd"/>
      <w:r>
        <w:rPr>
          <w:rFonts w:cs="Times New Roman"/>
          <w:szCs w:val="24"/>
        </w:rPr>
        <w:t xml:space="preserve"> noise is responsible for sending or receiving </w:t>
      </w:r>
      <w:r w:rsidR="003C6E5F">
        <w:rPr>
          <w:rFonts w:cs="Times New Roman"/>
          <w:szCs w:val="24"/>
        </w:rPr>
        <w:t xml:space="preserve">an </w:t>
      </w:r>
      <w:r>
        <w:rPr>
          <w:rFonts w:cs="Times New Roman"/>
          <w:szCs w:val="24"/>
        </w:rPr>
        <w:t>incorrect message through the channel.</w:t>
      </w:r>
    </w:p>
    <w:p w14:paraId="68EFC878" w14:textId="77777777" w:rsidR="00E705AC" w:rsidRDefault="00E705AC" w:rsidP="00E705AC">
      <w:pPr>
        <w:jc w:val="center"/>
        <w:rPr>
          <w:rFonts w:cs="Times New Roman"/>
          <w:szCs w:val="24"/>
        </w:rPr>
      </w:pPr>
      <w:r>
        <w:rPr>
          <w:rFonts w:cs="Times New Roman"/>
          <w:noProof/>
          <w:szCs w:val="24"/>
          <w:lang w:val="en-IN" w:eastAsia="en-IN"/>
        </w:rPr>
        <w:lastRenderedPageBreak/>
        <w:drawing>
          <wp:inline distT="0" distB="0" distL="0" distR="0" wp14:anchorId="5FEDFB35" wp14:editId="47CB0076">
            <wp:extent cx="4762500" cy="2343150"/>
            <wp:effectExtent l="19050" t="0" r="0" b="0"/>
            <wp:docPr id="1" name="Picture 0" descr="Screenshot 2021-03-27 085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1-03-27 085411.jpg"/>
                    <pic:cNvPicPr/>
                  </pic:nvPicPr>
                  <pic:blipFill>
                    <a:blip r:embed="rId9"/>
                    <a:stretch>
                      <a:fillRect/>
                    </a:stretch>
                  </pic:blipFill>
                  <pic:spPr>
                    <a:xfrm>
                      <a:off x="0" y="0"/>
                      <a:ext cx="4762500" cy="2343150"/>
                    </a:xfrm>
                    <a:prstGeom prst="rect">
                      <a:avLst/>
                    </a:prstGeom>
                  </pic:spPr>
                </pic:pic>
              </a:graphicData>
            </a:graphic>
          </wp:inline>
        </w:drawing>
      </w:r>
    </w:p>
    <w:p w14:paraId="51EA90C3" w14:textId="77777777" w:rsidR="00E705AC" w:rsidRPr="003C6E5F" w:rsidRDefault="008453B7" w:rsidP="00E705AC">
      <w:pPr>
        <w:jc w:val="center"/>
        <w:rPr>
          <w:rFonts w:cs="Times New Roman"/>
          <w:b/>
          <w:iCs/>
          <w:szCs w:val="24"/>
        </w:rPr>
      </w:pPr>
      <w:r w:rsidRPr="003C6E5F">
        <w:rPr>
          <w:rFonts w:cs="Times New Roman"/>
          <w:b/>
          <w:iCs/>
          <w:szCs w:val="24"/>
        </w:rPr>
        <w:t>Figure</w:t>
      </w:r>
      <w:r w:rsidR="00E705AC" w:rsidRPr="003C6E5F">
        <w:rPr>
          <w:rFonts w:cs="Times New Roman"/>
          <w:b/>
          <w:iCs/>
          <w:szCs w:val="24"/>
        </w:rPr>
        <w:t>: Shannon-Weaver's model of communication</w:t>
      </w:r>
    </w:p>
    <w:p w14:paraId="2EC07BA2" w14:textId="77777777" w:rsidR="006D154E" w:rsidRPr="006D154E" w:rsidRDefault="006D154E" w:rsidP="003C6E5F">
      <w:pPr>
        <w:pStyle w:val="Heading2"/>
      </w:pPr>
      <w:r w:rsidRPr="006D154E">
        <w:t xml:space="preserve">Westley &amp; MacLean Model of </w:t>
      </w:r>
      <w:r w:rsidRPr="003C6E5F">
        <w:t>communication</w:t>
      </w:r>
    </w:p>
    <w:p w14:paraId="2953B3D2" w14:textId="77777777" w:rsidR="00E726B7" w:rsidRDefault="006D154E" w:rsidP="00895A00">
      <w:pPr>
        <w:rPr>
          <w:rFonts w:cs="Times New Roman"/>
          <w:szCs w:val="24"/>
          <w:lang w:val="en-US"/>
        </w:rPr>
      </w:pPr>
      <w:r>
        <w:rPr>
          <w:rFonts w:cs="Times New Roman"/>
          <w:szCs w:val="24"/>
        </w:rPr>
        <w:t xml:space="preserve">The </w:t>
      </w:r>
      <w:r w:rsidR="00D03513">
        <w:rPr>
          <w:rFonts w:cs="Times New Roman"/>
          <w:szCs w:val="24"/>
        </w:rPr>
        <w:t>"</w:t>
      </w:r>
      <w:r>
        <w:rPr>
          <w:rFonts w:cs="Times New Roman"/>
          <w:szCs w:val="24"/>
          <w:lang w:val="en-US"/>
        </w:rPr>
        <w:t>Westley &amp; MacLean Model of communication</w:t>
      </w:r>
      <w:r w:rsidR="00D03513">
        <w:rPr>
          <w:rFonts w:cs="Times New Roman"/>
          <w:szCs w:val="24"/>
          <w:lang w:val="en-US"/>
        </w:rPr>
        <w:t>"</w:t>
      </w:r>
      <w:r w:rsidR="006F5509">
        <w:rPr>
          <w:rFonts w:cs="Times New Roman"/>
          <w:szCs w:val="24"/>
          <w:lang w:val="en-US"/>
        </w:rPr>
        <w:t xml:space="preserve"> </w:t>
      </w:r>
      <w:r>
        <w:rPr>
          <w:rFonts w:cs="Times New Roman"/>
          <w:szCs w:val="24"/>
        </w:rPr>
        <w:t xml:space="preserve">focuses on </w:t>
      </w:r>
      <w:proofErr w:type="spellStart"/>
      <w:r>
        <w:rPr>
          <w:rFonts w:cs="Times New Roman"/>
          <w:szCs w:val="24"/>
        </w:rPr>
        <w:t>analy</w:t>
      </w:r>
      <w:r w:rsidR="003C6E5F">
        <w:rPr>
          <w:rFonts w:cs="Times New Roman"/>
          <w:szCs w:val="24"/>
        </w:rPr>
        <w:t>z</w:t>
      </w:r>
      <w:r>
        <w:rPr>
          <w:rFonts w:cs="Times New Roman"/>
          <w:szCs w:val="24"/>
        </w:rPr>
        <w:t>ing</w:t>
      </w:r>
      <w:proofErr w:type="spellEnd"/>
      <w:r>
        <w:rPr>
          <w:rFonts w:cs="Times New Roman"/>
          <w:szCs w:val="24"/>
        </w:rPr>
        <w:t xml:space="preserve"> the communication between the source and the receiver</w:t>
      </w:r>
      <w:r>
        <w:rPr>
          <w:rFonts w:cs="Times New Roman"/>
          <w:szCs w:val="24"/>
          <w:lang w:val="en-US"/>
        </w:rPr>
        <w:t xml:space="preserve">. </w:t>
      </w:r>
      <w:r>
        <w:rPr>
          <w:rFonts w:cs="Times New Roman"/>
          <w:szCs w:val="24"/>
        </w:rPr>
        <w:t xml:space="preserve">This model was </w:t>
      </w:r>
      <w:r w:rsidR="00563CF9">
        <w:rPr>
          <w:rFonts w:cs="Times New Roman"/>
          <w:szCs w:val="24"/>
        </w:rPr>
        <w:t>a</w:t>
      </w:r>
      <w:r w:rsidR="006F5509">
        <w:rPr>
          <w:rFonts w:cs="Times New Roman"/>
          <w:szCs w:val="24"/>
        </w:rPr>
        <w:t xml:space="preserve"> </w:t>
      </w:r>
      <w:r w:rsidR="009C0F90">
        <w:rPr>
          <w:rFonts w:cs="Times New Roman"/>
          <w:szCs w:val="24"/>
        </w:rPr>
        <w:t xml:space="preserve">variation </w:t>
      </w:r>
      <w:proofErr w:type="spellStart"/>
      <w:r w:rsidR="009C0F90">
        <w:rPr>
          <w:rFonts w:cs="Times New Roman"/>
          <w:szCs w:val="24"/>
        </w:rPr>
        <w:t>of</w:t>
      </w:r>
      <w:r w:rsidR="00D03513">
        <w:rPr>
          <w:rFonts w:cs="Times New Roman"/>
          <w:szCs w:val="24"/>
        </w:rPr>
        <w:t>"</w:t>
      </w:r>
      <w:r>
        <w:rPr>
          <w:rFonts w:cs="Times New Roman"/>
          <w:szCs w:val="24"/>
        </w:rPr>
        <w:t>Newcomb</w:t>
      </w:r>
      <w:r w:rsidR="003C6E5F">
        <w:rPr>
          <w:rFonts w:cs="Times New Roman"/>
          <w:szCs w:val="24"/>
        </w:rPr>
        <w:t>'</w:t>
      </w:r>
      <w:r>
        <w:rPr>
          <w:rFonts w:cs="Times New Roman"/>
          <w:szCs w:val="24"/>
        </w:rPr>
        <w:t>s</w:t>
      </w:r>
      <w:proofErr w:type="spellEnd"/>
      <w:r>
        <w:rPr>
          <w:rFonts w:cs="Times New Roman"/>
          <w:szCs w:val="24"/>
        </w:rPr>
        <w:t xml:space="preserve"> model of communication</w:t>
      </w:r>
      <w:r w:rsidR="00D03513">
        <w:rPr>
          <w:rFonts w:cs="Times New Roman"/>
          <w:szCs w:val="24"/>
        </w:rPr>
        <w:t>"</w:t>
      </w:r>
      <w:r>
        <w:rPr>
          <w:rFonts w:cs="Times New Roman"/>
          <w:szCs w:val="24"/>
        </w:rPr>
        <w:t xml:space="preserve"> and contains some </w:t>
      </w:r>
      <w:r w:rsidR="009C0F90">
        <w:rPr>
          <w:rFonts w:cs="Times New Roman"/>
          <w:szCs w:val="24"/>
        </w:rPr>
        <w:t>conceptions</w:t>
      </w:r>
      <w:r>
        <w:rPr>
          <w:rFonts w:cs="Times New Roman"/>
          <w:szCs w:val="24"/>
        </w:rPr>
        <w:t xml:space="preserve"> from </w:t>
      </w:r>
      <w:r w:rsidR="00D03513">
        <w:rPr>
          <w:rFonts w:cs="Times New Roman"/>
          <w:szCs w:val="24"/>
        </w:rPr>
        <w:t>"</w:t>
      </w:r>
      <w:r>
        <w:rPr>
          <w:rFonts w:cs="Times New Roman"/>
          <w:szCs w:val="24"/>
          <w:lang w:val="en-US"/>
        </w:rPr>
        <w:t>Lewin's model</w:t>
      </w:r>
      <w:proofErr w:type="gramStart"/>
      <w:r w:rsidR="00D03513">
        <w:rPr>
          <w:rFonts w:cs="Times New Roman"/>
          <w:szCs w:val="24"/>
          <w:lang w:val="en-US"/>
        </w:rPr>
        <w:t>"</w:t>
      </w:r>
      <w:r>
        <w:rPr>
          <w:rFonts w:cs="Times New Roman"/>
          <w:szCs w:val="24"/>
          <w:lang w:val="en-US"/>
        </w:rPr>
        <w:t>.</w:t>
      </w:r>
      <w:r>
        <w:rPr>
          <w:rFonts w:cs="Times New Roman"/>
          <w:szCs w:val="24"/>
        </w:rPr>
        <w:t>According</w:t>
      </w:r>
      <w:proofErr w:type="gramEnd"/>
      <w:r>
        <w:rPr>
          <w:rFonts w:cs="Times New Roman"/>
          <w:szCs w:val="24"/>
        </w:rPr>
        <w:t xml:space="preserve"> to the Westley and Maclean </w:t>
      </w:r>
      <w:r w:rsidR="003C6E5F">
        <w:rPr>
          <w:rFonts w:cs="Times New Roman"/>
          <w:szCs w:val="24"/>
        </w:rPr>
        <w:t>communication model</w:t>
      </w:r>
      <w:r>
        <w:rPr>
          <w:rFonts w:cs="Times New Roman"/>
          <w:szCs w:val="24"/>
          <w:lang w:val="en-US"/>
        </w:rPr>
        <w:t xml:space="preserve">, </w:t>
      </w:r>
      <w:r>
        <w:rPr>
          <w:rFonts w:cs="Times New Roman"/>
          <w:szCs w:val="24"/>
        </w:rPr>
        <w:t>communication begins when a person starts responding selectively to his</w:t>
      </w:r>
      <w:r>
        <w:rPr>
          <w:rFonts w:cs="Times New Roman"/>
          <w:szCs w:val="24"/>
          <w:lang w:val="en-US"/>
        </w:rPr>
        <w:t>/her physical surroundings</w:t>
      </w:r>
      <w:r w:rsidR="006F5509">
        <w:rPr>
          <w:rFonts w:cs="Times New Roman"/>
          <w:szCs w:val="24"/>
          <w:lang w:val="en-US"/>
        </w:rPr>
        <w:t xml:space="preserve"> </w:t>
      </w:r>
      <w:r>
        <w:rPr>
          <w:rFonts w:cs="Times New Roman"/>
          <w:szCs w:val="24"/>
        </w:rPr>
        <w:t>rather than when a person starts talking. This model focuses on the s</w:t>
      </w:r>
      <w:r w:rsidR="003C6E5F">
        <w:rPr>
          <w:rFonts w:cs="Times New Roman"/>
          <w:szCs w:val="24"/>
        </w:rPr>
        <w:t>olid</w:t>
      </w:r>
      <w:r>
        <w:rPr>
          <w:rFonts w:cs="Times New Roman"/>
          <w:szCs w:val="24"/>
        </w:rPr>
        <w:t xml:space="preserve"> relationship between responding to </w:t>
      </w:r>
      <w:r w:rsidR="003E2612">
        <w:rPr>
          <w:rFonts w:cs="Times New Roman"/>
          <w:szCs w:val="24"/>
        </w:rPr>
        <w:t>"</w:t>
      </w:r>
      <w:r>
        <w:rPr>
          <w:rFonts w:cs="Times New Roman"/>
          <w:szCs w:val="24"/>
        </w:rPr>
        <w:t>surroundings and the process of communication</w:t>
      </w:r>
      <w:r w:rsidR="002448A0">
        <w:rPr>
          <w:rFonts w:cs="Times New Roman"/>
          <w:szCs w:val="24"/>
        </w:rPr>
        <w:t>"</w:t>
      </w:r>
      <w:r>
        <w:rPr>
          <w:rFonts w:cs="Times New Roman"/>
          <w:szCs w:val="24"/>
        </w:rPr>
        <w:t xml:space="preserve">. </w:t>
      </w:r>
      <w:r w:rsidR="002448A0">
        <w:rPr>
          <w:rFonts w:cs="Times New Roman"/>
          <w:szCs w:val="24"/>
        </w:rPr>
        <w:t>"</w:t>
      </w:r>
      <w:r>
        <w:rPr>
          <w:rFonts w:cs="Times New Roman"/>
          <w:szCs w:val="24"/>
        </w:rPr>
        <w:t xml:space="preserve">Communication begins when a person receives a message from their </w:t>
      </w:r>
      <w:r>
        <w:rPr>
          <w:rFonts w:cs="Times New Roman"/>
          <w:szCs w:val="24"/>
          <w:lang w:val="en-US"/>
        </w:rPr>
        <w:t>surroundings</w:t>
      </w:r>
      <w:r w:rsidR="002448A0">
        <w:rPr>
          <w:rFonts w:cs="Times New Roman"/>
          <w:szCs w:val="24"/>
          <w:lang w:val="en-US"/>
        </w:rPr>
        <w:t>"</w:t>
      </w:r>
      <w:r>
        <w:rPr>
          <w:rFonts w:cs="Times New Roman"/>
          <w:szCs w:val="24"/>
          <w:lang w:val="en-US"/>
        </w:rPr>
        <w:t>. Each</w:t>
      </w:r>
      <w:r>
        <w:rPr>
          <w:rFonts w:cs="Times New Roman"/>
          <w:szCs w:val="24"/>
        </w:rPr>
        <w:t xml:space="preserve"> receiver </w:t>
      </w:r>
      <w:r w:rsidR="002448A0">
        <w:rPr>
          <w:rFonts w:cs="Times New Roman"/>
          <w:szCs w:val="24"/>
        </w:rPr>
        <w:t>counters</w:t>
      </w:r>
      <w:r>
        <w:rPr>
          <w:rFonts w:cs="Times New Roman"/>
          <w:szCs w:val="24"/>
        </w:rPr>
        <w:t xml:space="preserve"> differently to the messages </w:t>
      </w:r>
      <w:r w:rsidR="003C6E5F">
        <w:rPr>
          <w:rFonts w:cs="Times New Roman"/>
          <w:szCs w:val="24"/>
        </w:rPr>
        <w:t>they receive from their surroundings based on their</w:t>
      </w:r>
      <w:r>
        <w:rPr>
          <w:rFonts w:cs="Times New Roman"/>
          <w:szCs w:val="24"/>
        </w:rPr>
        <w:t xml:space="preserve"> orientation. The </w:t>
      </w:r>
      <w:r w:rsidR="00D03513">
        <w:rPr>
          <w:rFonts w:cs="Times New Roman"/>
          <w:szCs w:val="24"/>
        </w:rPr>
        <w:t>"</w:t>
      </w:r>
      <w:r>
        <w:rPr>
          <w:rFonts w:cs="Times New Roman"/>
          <w:szCs w:val="24"/>
        </w:rPr>
        <w:t>Westley and Maclean model of communication</w:t>
      </w:r>
      <w:r w:rsidR="00D03513">
        <w:rPr>
          <w:rFonts w:cs="Times New Roman"/>
          <w:szCs w:val="24"/>
        </w:rPr>
        <w:t>"</w:t>
      </w:r>
      <w:r>
        <w:rPr>
          <w:rFonts w:cs="Times New Roman"/>
          <w:szCs w:val="24"/>
        </w:rPr>
        <w:t xml:space="preserve"> consists of various components</w:t>
      </w:r>
      <w:r>
        <w:rPr>
          <w:rFonts w:cs="Times New Roman"/>
          <w:szCs w:val="24"/>
          <w:lang w:val="en-US"/>
        </w:rPr>
        <w:t xml:space="preserve"> which might even </w:t>
      </w:r>
      <w:r w:rsidR="002448A0">
        <w:rPr>
          <w:rFonts w:cs="Times New Roman"/>
          <w:szCs w:val="24"/>
          <w:lang w:val="en-US"/>
        </w:rPr>
        <w:t>be a source</w:t>
      </w:r>
      <w:r w:rsidR="006F5509">
        <w:rPr>
          <w:rFonts w:cs="Times New Roman"/>
          <w:szCs w:val="24"/>
          <w:lang w:val="en-US"/>
        </w:rPr>
        <w:t xml:space="preserve"> </w:t>
      </w:r>
      <w:r w:rsidR="003C6E5F">
        <w:rPr>
          <w:rFonts w:cs="Times New Roman"/>
          <w:szCs w:val="24"/>
          <w:lang w:val="en-US"/>
        </w:rPr>
        <w:t xml:space="preserve">of </w:t>
      </w:r>
      <w:r w:rsidR="002448A0">
        <w:rPr>
          <w:rFonts w:cs="Times New Roman"/>
          <w:szCs w:val="24"/>
          <w:lang w:val="en-US"/>
        </w:rPr>
        <w:t>uncertainty</w:t>
      </w:r>
      <w:r>
        <w:rPr>
          <w:rFonts w:cs="Times New Roman"/>
          <w:szCs w:val="24"/>
          <w:lang w:val="en-US"/>
        </w:rPr>
        <w:t xml:space="preserve">. </w:t>
      </w:r>
    </w:p>
    <w:p w14:paraId="0B263B16" w14:textId="77777777" w:rsidR="003C6E5F" w:rsidRDefault="003C6E5F" w:rsidP="006D154E">
      <w:pPr>
        <w:rPr>
          <w:rFonts w:cs="Times New Roman"/>
          <w:b/>
          <w:szCs w:val="24"/>
          <w:lang w:val="en-US"/>
        </w:rPr>
      </w:pPr>
    </w:p>
    <w:p w14:paraId="54B56C85" w14:textId="77777777" w:rsidR="009E0805" w:rsidRPr="00895A00" w:rsidRDefault="009E0805" w:rsidP="003C6E5F">
      <w:pPr>
        <w:pStyle w:val="Heading2"/>
      </w:pPr>
      <w:r w:rsidRPr="00895A00">
        <w:lastRenderedPageBreak/>
        <w:t xml:space="preserve">Advantages of the </w:t>
      </w:r>
      <w:proofErr w:type="spellStart"/>
      <w:proofErr w:type="gramStart"/>
      <w:r w:rsidRPr="00895A00">
        <w:t>Westlet</w:t>
      </w:r>
      <w:proofErr w:type="spellEnd"/>
      <w:r w:rsidRPr="00895A00">
        <w:t xml:space="preserve">  &amp;</w:t>
      </w:r>
      <w:proofErr w:type="gramEnd"/>
      <w:r w:rsidRPr="00895A00">
        <w:t xml:space="preserve"> Maclean Model of communication:</w:t>
      </w:r>
    </w:p>
    <w:p w14:paraId="4F1106A1" w14:textId="77777777" w:rsidR="009E0805" w:rsidRDefault="009E0805" w:rsidP="00CE18D4">
      <w:pPr>
        <w:pStyle w:val="ListParagraph"/>
        <w:rPr>
          <w:lang w:val="en-US"/>
        </w:rPr>
      </w:pPr>
      <w:r>
        <w:rPr>
          <w:lang w:val="en-US"/>
        </w:rPr>
        <w:t>The immense importance of feedback in the communication process has been considered in this model.</w:t>
      </w:r>
    </w:p>
    <w:p w14:paraId="5B381FEF" w14:textId="77777777" w:rsidR="009E0805" w:rsidRPr="00CE18D4" w:rsidRDefault="009E0805" w:rsidP="00CE18D4">
      <w:pPr>
        <w:pStyle w:val="ListParagraph"/>
        <w:rPr>
          <w:shd w:val="clear" w:color="auto" w:fill="FFFFFF"/>
        </w:rPr>
      </w:pPr>
      <w:r>
        <w:rPr>
          <w:lang w:val="en-US"/>
        </w:rPr>
        <w:t xml:space="preserve">The message is formed and sent </w:t>
      </w:r>
      <w:r w:rsidR="003C6E5F">
        <w:rPr>
          <w:lang w:val="en-US"/>
        </w:rPr>
        <w:t xml:space="preserve">to </w:t>
      </w:r>
      <w:r>
        <w:rPr>
          <w:lang w:val="en-US"/>
        </w:rPr>
        <w:t>the environment</w:t>
      </w:r>
      <w:r w:rsidR="003C6E5F">
        <w:rPr>
          <w:lang w:val="en-US"/>
        </w:rPr>
        <w:t>;</w:t>
      </w:r>
      <w:r>
        <w:rPr>
          <w:lang w:val="en-US"/>
        </w:rPr>
        <w:t xml:space="preserve"> therefore</w:t>
      </w:r>
      <w:r w:rsidR="003C6E5F">
        <w:rPr>
          <w:lang w:val="en-US"/>
        </w:rPr>
        <w:t>,</w:t>
      </w:r>
      <w:r>
        <w:rPr>
          <w:lang w:val="en-US"/>
        </w:rPr>
        <w:t xml:space="preserve"> there is not necessarily an involvement of a person. </w:t>
      </w:r>
      <w:r w:rsidR="003C6E5F">
        <w:rPr>
          <w:lang w:val="en-US"/>
        </w:rPr>
        <w:t>Consequently</w:t>
      </w:r>
      <w:r>
        <w:rPr>
          <w:lang w:val="en-US"/>
        </w:rPr>
        <w:t xml:space="preserve">, it can be ensured the </w:t>
      </w:r>
      <w:r w:rsidR="003C6E5F">
        <w:rPr>
          <w:lang w:val="en-US"/>
        </w:rPr>
        <w:t>news</w:t>
      </w:r>
      <w:r>
        <w:rPr>
          <w:lang w:val="en-US"/>
        </w:rPr>
        <w:t xml:space="preserve"> can attempt to appeal to diverse </w:t>
      </w:r>
      <w:proofErr w:type="gramStart"/>
      <w:r>
        <w:rPr>
          <w:lang w:val="en-US"/>
        </w:rPr>
        <w:t>ways</w:t>
      </w:r>
      <w:r w:rsidR="00CE18D4">
        <w:rPr>
          <w:shd w:val="clear" w:color="auto" w:fill="FFFFFF"/>
        </w:rPr>
        <w:t>(</w:t>
      </w:r>
      <w:proofErr w:type="gramEnd"/>
      <w:r w:rsidR="00CE18D4">
        <w:rPr>
          <w:shd w:val="clear" w:color="auto" w:fill="FFFFFF"/>
        </w:rPr>
        <w:t>Bucur and Ban, 2019)</w:t>
      </w:r>
      <w:r>
        <w:rPr>
          <w:lang w:val="en-US"/>
        </w:rPr>
        <w:t>.</w:t>
      </w:r>
    </w:p>
    <w:p w14:paraId="132DFEAD" w14:textId="77777777" w:rsidR="007479B3" w:rsidRDefault="007479B3" w:rsidP="00CE18D4">
      <w:pPr>
        <w:pStyle w:val="ListParagraph"/>
        <w:rPr>
          <w:lang w:val="en-US"/>
        </w:rPr>
      </w:pPr>
      <w:r>
        <w:rPr>
          <w:lang w:val="en-US"/>
        </w:rPr>
        <w:t>The s</w:t>
      </w:r>
      <w:r w:rsidR="003C6E5F">
        <w:rPr>
          <w:lang w:val="en-US"/>
        </w:rPr>
        <w:t>ender's social and cultural background</w:t>
      </w:r>
      <w:r>
        <w:rPr>
          <w:lang w:val="en-US"/>
        </w:rPr>
        <w:t xml:space="preserve"> forming the objects of orientation is an </w:t>
      </w:r>
      <w:r w:rsidR="003C6E5F">
        <w:rPr>
          <w:lang w:val="en-US"/>
        </w:rPr>
        <w:t>essential</w:t>
      </w:r>
      <w:r>
        <w:rPr>
          <w:lang w:val="en-US"/>
        </w:rPr>
        <w:t xml:space="preserve"> aspect of decoding the message</w:t>
      </w:r>
      <w:r w:rsidR="003C6E5F">
        <w:rPr>
          <w:lang w:val="en-US"/>
        </w:rPr>
        <w:t>,</w:t>
      </w:r>
      <w:r>
        <w:rPr>
          <w:lang w:val="en-US"/>
        </w:rPr>
        <w:t xml:space="preserve"> often susceptible to misunderstanding</w:t>
      </w:r>
      <w:r w:rsidR="003C6E5F">
        <w:rPr>
          <w:lang w:val="en-US"/>
        </w:rPr>
        <w:t>.</w:t>
      </w:r>
      <w:r>
        <w:rPr>
          <w:lang w:val="en-US"/>
        </w:rPr>
        <w:t xml:space="preserve"> Barry faces a similar problem of misunderstanding as being from a different social inclination.</w:t>
      </w:r>
    </w:p>
    <w:p w14:paraId="668FE712" w14:textId="77777777" w:rsidR="009E0805" w:rsidRDefault="007479B3" w:rsidP="00CE18D4">
      <w:pPr>
        <w:pStyle w:val="ListParagraph"/>
        <w:rPr>
          <w:lang w:val="en-US"/>
        </w:rPr>
      </w:pPr>
      <w:r>
        <w:rPr>
          <w:lang w:val="en-US"/>
        </w:rPr>
        <w:t xml:space="preserve">This model </w:t>
      </w:r>
      <w:r w:rsidR="003C6E5F">
        <w:rPr>
          <w:lang w:val="en-US"/>
        </w:rPr>
        <w:t>applies</w:t>
      </w:r>
      <w:r w:rsidR="006F5509">
        <w:rPr>
          <w:lang w:val="en-US"/>
        </w:rPr>
        <w:t xml:space="preserve"> </w:t>
      </w:r>
      <w:r w:rsidR="003C6E5F">
        <w:rPr>
          <w:lang w:val="en-US"/>
        </w:rPr>
        <w:t>to</w:t>
      </w:r>
      <w:r>
        <w:rPr>
          <w:lang w:val="en-US"/>
        </w:rPr>
        <w:t xml:space="preserve"> both interpersonal communication and mass communication.</w:t>
      </w:r>
    </w:p>
    <w:p w14:paraId="39A08E88" w14:textId="77777777" w:rsidR="007479B3" w:rsidRPr="00CE18D4" w:rsidRDefault="007479B3" w:rsidP="003C6E5F">
      <w:pPr>
        <w:pStyle w:val="Heading2"/>
      </w:pPr>
      <w:r w:rsidRPr="00CE18D4">
        <w:t>Disadvantages of the Westley &amp; Maclean model of communication</w:t>
      </w:r>
      <w:r w:rsidR="00895A00" w:rsidRPr="00CE18D4">
        <w:t>:</w:t>
      </w:r>
    </w:p>
    <w:p w14:paraId="5F88CDF2" w14:textId="77777777" w:rsidR="007479B3" w:rsidRDefault="007479B3" w:rsidP="00CE18D4">
      <w:pPr>
        <w:pStyle w:val="ListParagraph"/>
        <w:rPr>
          <w:lang w:val="en-US"/>
        </w:rPr>
      </w:pPr>
      <w:r>
        <w:rPr>
          <w:lang w:val="en-US"/>
        </w:rPr>
        <w:t xml:space="preserve">The different concepts and variables in the model </w:t>
      </w:r>
      <w:r w:rsidR="00895A00">
        <w:rPr>
          <w:lang w:val="en-US"/>
        </w:rPr>
        <w:t>make</w:t>
      </w:r>
      <w:r>
        <w:rPr>
          <w:lang w:val="en-US"/>
        </w:rPr>
        <w:t xml:space="preserve"> it a </w:t>
      </w:r>
      <w:proofErr w:type="gramStart"/>
      <w:r>
        <w:rPr>
          <w:lang w:val="en-US"/>
        </w:rPr>
        <w:t>fairly complex</w:t>
      </w:r>
      <w:proofErr w:type="gramEnd"/>
      <w:r>
        <w:rPr>
          <w:lang w:val="en-US"/>
        </w:rPr>
        <w:t xml:space="preserve"> model.</w:t>
      </w:r>
    </w:p>
    <w:p w14:paraId="1E51B540" w14:textId="77777777" w:rsidR="007479B3" w:rsidRDefault="00895A00" w:rsidP="00CE18D4">
      <w:pPr>
        <w:pStyle w:val="ListParagraph"/>
        <w:rPr>
          <w:lang w:val="en-US"/>
        </w:rPr>
      </w:pPr>
      <w:r>
        <w:rPr>
          <w:lang w:val="en-US"/>
        </w:rPr>
        <w:t>The model fails to address multiple messages at the same time.</w:t>
      </w:r>
    </w:p>
    <w:p w14:paraId="3FA32726" w14:textId="77777777" w:rsidR="00895A00" w:rsidRPr="007479B3" w:rsidRDefault="00895A00" w:rsidP="00CE18D4">
      <w:pPr>
        <w:pStyle w:val="ListParagraph"/>
        <w:rPr>
          <w:lang w:val="en-US"/>
        </w:rPr>
      </w:pPr>
      <w:r>
        <w:rPr>
          <w:lang w:val="en-US"/>
        </w:rPr>
        <w:t xml:space="preserve">There is a fair chance that the information sent might be changed </w:t>
      </w:r>
      <w:r w:rsidR="003C6E5F">
        <w:rPr>
          <w:lang w:val="en-US"/>
        </w:rPr>
        <w:t>during</w:t>
      </w:r>
      <w:r>
        <w:rPr>
          <w:lang w:val="en-US"/>
        </w:rPr>
        <w:t xml:space="preserve"> transmission due to </w:t>
      </w:r>
      <w:r w:rsidR="003C6E5F">
        <w:rPr>
          <w:lang w:val="en-US"/>
        </w:rPr>
        <w:t>the channel's noise</w:t>
      </w:r>
      <w:r>
        <w:rPr>
          <w:lang w:val="en-US"/>
        </w:rPr>
        <w:t xml:space="preserve"> because the model does not address it.</w:t>
      </w:r>
    </w:p>
    <w:p w14:paraId="7121C0E8" w14:textId="77777777" w:rsidR="002D09F3" w:rsidRDefault="002D09F3" w:rsidP="003C6E5F">
      <w:pPr>
        <w:ind w:firstLine="0"/>
        <w:jc w:val="center"/>
        <w:rPr>
          <w:rFonts w:cs="Times New Roman"/>
          <w:szCs w:val="24"/>
          <w:lang w:val="en-US"/>
        </w:rPr>
      </w:pPr>
      <w:r>
        <w:rPr>
          <w:rFonts w:cs="Times New Roman"/>
          <w:noProof/>
          <w:szCs w:val="24"/>
          <w:lang w:val="en-IN" w:eastAsia="en-IN"/>
        </w:rPr>
        <w:lastRenderedPageBreak/>
        <w:drawing>
          <wp:inline distT="0" distB="0" distL="0" distR="0" wp14:anchorId="51DD9166" wp14:editId="3C1FCA6D">
            <wp:extent cx="5943600" cy="4105275"/>
            <wp:effectExtent l="133350" t="114300" r="114300" b="142875"/>
            <wp:docPr id="2" name="Picture 1" descr="Screenshot 2021-03-27 09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1-03-27 090052.jpg"/>
                    <pic:cNvPicPr/>
                  </pic:nvPicPr>
                  <pic:blipFill>
                    <a:blip r:embed="rId10"/>
                    <a:stretch>
                      <a:fillRect/>
                    </a:stretch>
                  </pic:blipFill>
                  <pic:spPr>
                    <a:xfrm>
                      <a:off x="0" y="0"/>
                      <a:ext cx="5943600" cy="4105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F277E6" w14:textId="77777777" w:rsidR="002D09F3" w:rsidRPr="003C6E5F" w:rsidRDefault="008453B7" w:rsidP="003C6E5F">
      <w:pPr>
        <w:jc w:val="center"/>
        <w:rPr>
          <w:b/>
          <w:bCs/>
          <w:lang w:val="en-US"/>
        </w:rPr>
      </w:pPr>
      <w:r w:rsidRPr="003C6E5F">
        <w:rPr>
          <w:b/>
          <w:bCs/>
          <w:lang w:val="en-US"/>
        </w:rPr>
        <w:t>Figure</w:t>
      </w:r>
      <w:r w:rsidR="002D09F3" w:rsidRPr="003C6E5F">
        <w:rPr>
          <w:b/>
          <w:bCs/>
          <w:lang w:val="en-US"/>
        </w:rPr>
        <w:t>: Westley and Maclean's model of communication</w:t>
      </w:r>
    </w:p>
    <w:p w14:paraId="0EEE7086" w14:textId="77777777" w:rsidR="008453B7" w:rsidRDefault="00170DAC" w:rsidP="003C6E5F">
      <w:pPr>
        <w:pStyle w:val="Heading1"/>
      </w:pPr>
      <w:r w:rsidRPr="00170DAC">
        <w:t xml:space="preserve">7 </w:t>
      </w:r>
      <w:proofErr w:type="gramStart"/>
      <w:r w:rsidRPr="00170DAC">
        <w:t>C's</w:t>
      </w:r>
      <w:proofErr w:type="gramEnd"/>
      <w:r w:rsidRPr="00170DAC">
        <w:t xml:space="preserve"> of effective communication</w:t>
      </w:r>
    </w:p>
    <w:p w14:paraId="6C5F8078" w14:textId="77777777" w:rsidR="00170DAC" w:rsidRDefault="00170DAC" w:rsidP="00170DAC">
      <w:pPr>
        <w:rPr>
          <w:lang w:val="en-US"/>
        </w:rPr>
      </w:pPr>
      <w:r>
        <w:rPr>
          <w:lang w:val="en-US"/>
        </w:rPr>
        <w:t xml:space="preserve">The model of 7C's of effective communication consists of 7 factors </w:t>
      </w:r>
      <w:r w:rsidR="003C6E5F">
        <w:rPr>
          <w:lang w:val="en-US"/>
        </w:rPr>
        <w:t>that are to be maintained</w:t>
      </w:r>
      <w:r>
        <w:rPr>
          <w:lang w:val="en-US"/>
        </w:rPr>
        <w:t xml:space="preserve"> to have an effective communication system. This framework is applicable for both written and oral form</w:t>
      </w:r>
      <w:r w:rsidR="006F5509">
        <w:rPr>
          <w:lang w:val="en-US"/>
        </w:rPr>
        <w:t>s</w:t>
      </w:r>
      <w:r>
        <w:rPr>
          <w:lang w:val="en-US"/>
        </w:rPr>
        <w:t xml:space="preserve"> of communication. The </w:t>
      </w:r>
      <w:r w:rsidR="003C6E5F">
        <w:rPr>
          <w:lang w:val="en-US"/>
        </w:rPr>
        <w:t>seven</w:t>
      </w:r>
      <w:r>
        <w:rPr>
          <w:lang w:val="en-US"/>
        </w:rPr>
        <w:t xml:space="preserve"> factors in the framework are as follows:</w:t>
      </w:r>
    </w:p>
    <w:p w14:paraId="26D079DA" w14:textId="77777777" w:rsidR="00170DAC" w:rsidRDefault="00170DAC" w:rsidP="00170DAC">
      <w:pPr>
        <w:rPr>
          <w:lang w:val="en-US"/>
        </w:rPr>
      </w:pPr>
      <w:r w:rsidRPr="006D6DEA">
        <w:rPr>
          <w:b/>
          <w:lang w:val="en-US"/>
        </w:rPr>
        <w:t>Completeness:</w:t>
      </w:r>
      <w:r w:rsidR="006F5509">
        <w:rPr>
          <w:b/>
          <w:lang w:val="en-US"/>
        </w:rPr>
        <w:t xml:space="preserve"> </w:t>
      </w:r>
      <w:r w:rsidR="00A15C24">
        <w:rPr>
          <w:lang w:val="en-US"/>
        </w:rPr>
        <w:t>The communication process must be complete</w:t>
      </w:r>
      <w:r w:rsidR="003C6E5F">
        <w:rPr>
          <w:lang w:val="en-US"/>
        </w:rPr>
        <w:t>,</w:t>
      </w:r>
      <w:r w:rsidR="00A15C24">
        <w:rPr>
          <w:lang w:val="en-US"/>
        </w:rPr>
        <w:t xml:space="preserve"> which means that the entire process from transmitting the information from the sender to decoding the </w:t>
      </w:r>
      <w:r w:rsidR="003C6E5F">
        <w:rPr>
          <w:lang w:val="en-US"/>
        </w:rPr>
        <w:t>receiver's message</w:t>
      </w:r>
      <w:r w:rsidR="00A15C24">
        <w:rPr>
          <w:lang w:val="en-US"/>
        </w:rPr>
        <w:t xml:space="preserve"> should be done for effective communication. Some of the features of complete co</w:t>
      </w:r>
      <w:r w:rsidR="003C6E5F">
        <w:rPr>
          <w:lang w:val="en-US"/>
        </w:rPr>
        <w:t>ntact</w:t>
      </w:r>
      <w:r w:rsidR="00A15C24">
        <w:rPr>
          <w:lang w:val="en-US"/>
        </w:rPr>
        <w:t xml:space="preserve"> are as follows:</w:t>
      </w:r>
    </w:p>
    <w:p w14:paraId="26DF5638" w14:textId="77777777" w:rsidR="00A15C24" w:rsidRDefault="00A15C24" w:rsidP="00CE18D4">
      <w:pPr>
        <w:pStyle w:val="ListParagraph"/>
        <w:rPr>
          <w:lang w:val="en-US"/>
        </w:rPr>
      </w:pPr>
      <w:r>
        <w:rPr>
          <w:lang w:val="en-US"/>
        </w:rPr>
        <w:lastRenderedPageBreak/>
        <w:t>Complete communication helps in enhancing the reputation of a company.</w:t>
      </w:r>
    </w:p>
    <w:p w14:paraId="60FB7AC2" w14:textId="77777777" w:rsidR="00A15C24" w:rsidRDefault="003C6E5F" w:rsidP="00CE18D4">
      <w:pPr>
        <w:pStyle w:val="ListParagraph"/>
        <w:rPr>
          <w:lang w:val="en-US"/>
        </w:rPr>
      </w:pPr>
      <w:r>
        <w:rPr>
          <w:lang w:val="en-US"/>
        </w:rPr>
        <w:t>C</w:t>
      </w:r>
      <w:r w:rsidR="00A15C24">
        <w:rPr>
          <w:lang w:val="en-US"/>
        </w:rPr>
        <w:t xml:space="preserve">omplete communication </w:t>
      </w:r>
      <w:r>
        <w:rPr>
          <w:lang w:val="en-US"/>
        </w:rPr>
        <w:t>can</w:t>
      </w:r>
      <w:r w:rsidR="00A15C24">
        <w:rPr>
          <w:lang w:val="en-US"/>
        </w:rPr>
        <w:t xml:space="preserve"> provide adequate </w:t>
      </w:r>
      <w:r w:rsidR="00012A8E">
        <w:rPr>
          <w:lang w:val="en-US"/>
        </w:rPr>
        <w:t>information to the receiver.</w:t>
      </w:r>
    </w:p>
    <w:p w14:paraId="2AA14B34" w14:textId="77777777" w:rsidR="00012A8E" w:rsidRDefault="003C6E5F" w:rsidP="00CE18D4">
      <w:pPr>
        <w:pStyle w:val="ListParagraph"/>
        <w:rPr>
          <w:lang w:val="en-US"/>
        </w:rPr>
      </w:pPr>
      <w:r>
        <w:rPr>
          <w:lang w:val="en-US"/>
        </w:rPr>
        <w:t>A b</w:t>
      </w:r>
      <w:r w:rsidR="00012A8E">
        <w:rPr>
          <w:lang w:val="en-US"/>
        </w:rPr>
        <w:t>etter decision-making process is undertaken with the help of complete communication.</w:t>
      </w:r>
    </w:p>
    <w:p w14:paraId="08CEE4DB" w14:textId="77777777" w:rsidR="00012A8E" w:rsidRDefault="00012A8E" w:rsidP="00CE18D4">
      <w:pPr>
        <w:pStyle w:val="ListParagraph"/>
        <w:rPr>
          <w:lang w:val="en-US"/>
        </w:rPr>
      </w:pPr>
      <w:r>
        <w:rPr>
          <w:lang w:val="en-US"/>
        </w:rPr>
        <w:t>It is a cost</w:t>
      </w:r>
      <w:r w:rsidR="003C6E5F">
        <w:rPr>
          <w:lang w:val="en-US"/>
        </w:rPr>
        <w:t>-</w:t>
      </w:r>
      <w:r>
        <w:rPr>
          <w:lang w:val="en-US"/>
        </w:rPr>
        <w:t>saving method of sending important information as no information goes missing during the process.</w:t>
      </w:r>
    </w:p>
    <w:p w14:paraId="042E6CAB" w14:textId="77777777" w:rsidR="00012A8E" w:rsidRDefault="00012A8E" w:rsidP="00CE18D4">
      <w:pPr>
        <w:pStyle w:val="ListParagraph"/>
        <w:rPr>
          <w:lang w:val="en-US"/>
        </w:rPr>
      </w:pPr>
      <w:r>
        <w:rPr>
          <w:lang w:val="en-US"/>
        </w:rPr>
        <w:t>It retains the interests of the audience.</w:t>
      </w:r>
    </w:p>
    <w:p w14:paraId="040B9E10" w14:textId="77777777" w:rsidR="00391980" w:rsidRDefault="00391980" w:rsidP="00CE18D4">
      <w:pPr>
        <w:pStyle w:val="ListParagraph"/>
        <w:rPr>
          <w:lang w:val="en-US"/>
        </w:rPr>
      </w:pPr>
      <w:r w:rsidRPr="006D6DEA">
        <w:rPr>
          <w:b/>
          <w:lang w:val="en-US"/>
        </w:rPr>
        <w:t>Conciseness:</w:t>
      </w:r>
      <w:r>
        <w:rPr>
          <w:lang w:val="en-US"/>
        </w:rPr>
        <w:t xml:space="preserve"> Conciseness implies communicating the message in the least number of words possible without underestimating the other </w:t>
      </w:r>
      <w:proofErr w:type="gramStart"/>
      <w:r>
        <w:rPr>
          <w:lang w:val="en-US"/>
        </w:rPr>
        <w:t>C's</w:t>
      </w:r>
      <w:proofErr w:type="gramEnd"/>
      <w:r>
        <w:rPr>
          <w:lang w:val="en-US"/>
        </w:rPr>
        <w:t xml:space="preserve"> of communication. </w:t>
      </w:r>
      <w:r w:rsidR="003C6E5F">
        <w:rPr>
          <w:lang w:val="en-US"/>
        </w:rPr>
        <w:t>Brevity</w:t>
      </w:r>
      <w:r>
        <w:rPr>
          <w:lang w:val="en-US"/>
        </w:rPr>
        <w:t xml:space="preserve"> is very important for maintaining effective communication. Concise communication consists of the following features:</w:t>
      </w:r>
    </w:p>
    <w:p w14:paraId="4CBB794B" w14:textId="77777777" w:rsidR="00012A8E" w:rsidRDefault="00391980" w:rsidP="00CE18D4">
      <w:pPr>
        <w:pStyle w:val="ListParagraph"/>
        <w:rPr>
          <w:lang w:val="en-US"/>
        </w:rPr>
      </w:pPr>
      <w:r>
        <w:rPr>
          <w:lang w:val="en-US"/>
        </w:rPr>
        <w:t>It is cost-</w:t>
      </w:r>
      <w:proofErr w:type="gramStart"/>
      <w:r>
        <w:rPr>
          <w:lang w:val="en-US"/>
        </w:rPr>
        <w:t>saving</w:t>
      </w:r>
      <w:proofErr w:type="gramEnd"/>
    </w:p>
    <w:p w14:paraId="4F2915E6" w14:textId="77777777" w:rsidR="00391980" w:rsidRDefault="00391980" w:rsidP="00CE18D4">
      <w:pPr>
        <w:pStyle w:val="ListParagraph"/>
        <w:rPr>
          <w:lang w:val="en-US"/>
        </w:rPr>
      </w:pPr>
      <w:r>
        <w:rPr>
          <w:lang w:val="en-US"/>
        </w:rPr>
        <w:t>It is time-</w:t>
      </w:r>
      <w:proofErr w:type="gramStart"/>
      <w:r>
        <w:rPr>
          <w:lang w:val="en-US"/>
        </w:rPr>
        <w:t>saving</w:t>
      </w:r>
      <w:proofErr w:type="gramEnd"/>
    </w:p>
    <w:p w14:paraId="763A08B8" w14:textId="77777777" w:rsidR="00391980" w:rsidRDefault="00C20ACA" w:rsidP="00CE18D4">
      <w:pPr>
        <w:pStyle w:val="ListParagraph"/>
        <w:rPr>
          <w:lang w:val="en-US"/>
        </w:rPr>
      </w:pPr>
      <w:r>
        <w:rPr>
          <w:lang w:val="en-US"/>
        </w:rPr>
        <w:t>It helps in highlighting the primary objectives of the message without using too many words.</w:t>
      </w:r>
    </w:p>
    <w:p w14:paraId="2B6D77D3" w14:textId="77777777" w:rsidR="00C20ACA" w:rsidRDefault="00C20ACA" w:rsidP="00CE18D4">
      <w:pPr>
        <w:pStyle w:val="ListParagraph"/>
        <w:rPr>
          <w:lang w:val="en-US"/>
        </w:rPr>
      </w:pPr>
      <w:r>
        <w:rPr>
          <w:lang w:val="en-US"/>
        </w:rPr>
        <w:t xml:space="preserve">It appears to be more appealing to the audience. </w:t>
      </w:r>
    </w:p>
    <w:p w14:paraId="219AB298" w14:textId="77777777" w:rsidR="00C20ACA" w:rsidRDefault="00C20ACA" w:rsidP="00CE18D4">
      <w:pPr>
        <w:pStyle w:val="ListParagraph"/>
        <w:rPr>
          <w:lang w:val="en-US"/>
        </w:rPr>
      </w:pPr>
      <w:r>
        <w:rPr>
          <w:lang w:val="en-US"/>
        </w:rPr>
        <w:t>It helps in preventing repetitiveness.</w:t>
      </w:r>
    </w:p>
    <w:p w14:paraId="46C23BFF" w14:textId="77777777" w:rsidR="00C20ACA" w:rsidRDefault="00C20ACA" w:rsidP="00CE18D4">
      <w:pPr>
        <w:pStyle w:val="ListParagraph"/>
        <w:rPr>
          <w:lang w:val="en-US"/>
        </w:rPr>
      </w:pPr>
      <w:r w:rsidRPr="006D6DEA">
        <w:rPr>
          <w:b/>
          <w:lang w:val="en-US"/>
        </w:rPr>
        <w:t>Consideration:</w:t>
      </w:r>
      <w:r>
        <w:rPr>
          <w:lang w:val="en-US"/>
        </w:rPr>
        <w:t xml:space="preserve"> Consideration implies </w:t>
      </w:r>
      <w:r w:rsidR="00BE39A9">
        <w:rPr>
          <w:lang w:val="en-US"/>
        </w:rPr>
        <w:t xml:space="preserve">showing empathy. Effective communication is </w:t>
      </w:r>
      <w:r w:rsidR="005A18B6">
        <w:rPr>
          <w:lang w:val="en-US"/>
        </w:rPr>
        <w:t xml:space="preserve">only possible by </w:t>
      </w:r>
      <w:r w:rsidR="003C6E5F">
        <w:rPr>
          <w:lang w:val="en-US"/>
        </w:rPr>
        <w:t xml:space="preserve">considering the </w:t>
      </w:r>
      <w:r w:rsidR="00B15541">
        <w:rPr>
          <w:lang w:val="en-US"/>
        </w:rPr>
        <w:t>listeners</w:t>
      </w:r>
      <w:r w:rsidR="005A18B6">
        <w:rPr>
          <w:lang w:val="en-US"/>
        </w:rPr>
        <w:t xml:space="preserve">, i.e., the </w:t>
      </w:r>
      <w:r w:rsidR="00B15541">
        <w:rPr>
          <w:lang w:val="en-US"/>
        </w:rPr>
        <w:t>listener’s</w:t>
      </w:r>
      <w:r w:rsidR="005A18B6">
        <w:rPr>
          <w:lang w:val="en-US"/>
        </w:rPr>
        <w:t xml:space="preserve"> p</w:t>
      </w:r>
      <w:r w:rsidR="003C6E5F">
        <w:rPr>
          <w:lang w:val="en-US"/>
        </w:rPr>
        <w:t>erspective</w:t>
      </w:r>
      <w:r w:rsidR="005A18B6">
        <w:rPr>
          <w:lang w:val="en-US"/>
        </w:rPr>
        <w:t xml:space="preserve"> should be considered. </w:t>
      </w:r>
      <w:r w:rsidR="00B6231F">
        <w:rPr>
          <w:lang w:val="en-US"/>
        </w:rPr>
        <w:t xml:space="preserve">While communicating with an audience, the speaker should consider the </w:t>
      </w:r>
      <w:r w:rsidR="003C6E5F">
        <w:rPr>
          <w:lang w:val="en-US"/>
        </w:rPr>
        <w:t>audience's issues</w:t>
      </w:r>
      <w:r w:rsidR="00B6231F">
        <w:rPr>
          <w:lang w:val="en-US"/>
        </w:rPr>
        <w:t xml:space="preserve"> to impress them. Some of the features of considerate communication are as follows:</w:t>
      </w:r>
    </w:p>
    <w:p w14:paraId="24848A1E" w14:textId="77777777" w:rsidR="00B6231F" w:rsidRDefault="00624C2F" w:rsidP="00CE18D4">
      <w:pPr>
        <w:pStyle w:val="ListParagraph"/>
        <w:rPr>
          <w:lang w:val="en-US"/>
        </w:rPr>
      </w:pPr>
      <w:r>
        <w:rPr>
          <w:lang w:val="en-US"/>
        </w:rPr>
        <w:lastRenderedPageBreak/>
        <w:t xml:space="preserve">Empathize with the interests of the audience because it will help in getting a response from the audience. </w:t>
      </w:r>
    </w:p>
    <w:p w14:paraId="0BB36AA2" w14:textId="77777777" w:rsidR="00624C2F" w:rsidRDefault="00624C2F" w:rsidP="00CE18D4">
      <w:pPr>
        <w:pStyle w:val="ListParagraph"/>
        <w:rPr>
          <w:lang w:val="en-US"/>
        </w:rPr>
      </w:pPr>
      <w:r>
        <w:rPr>
          <w:lang w:val="en-US"/>
        </w:rPr>
        <w:t xml:space="preserve">Optimism should be maintained towards the audience. </w:t>
      </w:r>
    </w:p>
    <w:p w14:paraId="7D0E7222" w14:textId="77777777" w:rsidR="00413B6F" w:rsidRDefault="00624C2F" w:rsidP="00CE18D4">
      <w:pPr>
        <w:pStyle w:val="ListParagraph"/>
        <w:rPr>
          <w:lang w:val="en-US"/>
        </w:rPr>
      </w:pPr>
      <w:r w:rsidRPr="006D6DEA">
        <w:rPr>
          <w:b/>
          <w:lang w:val="en-US"/>
        </w:rPr>
        <w:t>Clarity:</w:t>
      </w:r>
      <w:r w:rsidR="006F5509">
        <w:rPr>
          <w:b/>
          <w:lang w:val="en-US"/>
        </w:rPr>
        <w:t xml:space="preserve"> </w:t>
      </w:r>
      <w:r w:rsidR="003C6E5F">
        <w:rPr>
          <w:lang w:val="en-US"/>
        </w:rPr>
        <w:t>The c</w:t>
      </w:r>
      <w:r w:rsidR="003C2FB1">
        <w:rPr>
          <w:lang w:val="en-US"/>
        </w:rPr>
        <w:t xml:space="preserve">larity aspect emphasizes a particular message rather than trying too hard to impress the audience. </w:t>
      </w:r>
      <w:r w:rsidR="003C6E5F">
        <w:rPr>
          <w:lang w:val="en-US"/>
        </w:rPr>
        <w:t>The c</w:t>
      </w:r>
      <w:r w:rsidR="0064730D">
        <w:rPr>
          <w:lang w:val="en-US"/>
        </w:rPr>
        <w:t xml:space="preserve">larity in communication can be achieved by </w:t>
      </w:r>
      <w:r w:rsidR="006360C0">
        <w:rPr>
          <w:lang w:val="en-US"/>
        </w:rPr>
        <w:t>maintaining the following features:</w:t>
      </w:r>
    </w:p>
    <w:p w14:paraId="2E3D85C7" w14:textId="77777777" w:rsidR="006360C0" w:rsidRDefault="006360C0" w:rsidP="00CE18D4">
      <w:pPr>
        <w:pStyle w:val="ListParagraph"/>
        <w:rPr>
          <w:lang w:val="en-US"/>
        </w:rPr>
      </w:pPr>
      <w:r>
        <w:rPr>
          <w:lang w:val="en-US"/>
        </w:rPr>
        <w:t>It clarifies the meaning of the message.</w:t>
      </w:r>
    </w:p>
    <w:p w14:paraId="0941EDDA" w14:textId="77777777" w:rsidR="006360C0" w:rsidRDefault="003C6E5F" w:rsidP="00CE18D4">
      <w:pPr>
        <w:pStyle w:val="ListParagraph"/>
        <w:rPr>
          <w:lang w:val="en-US"/>
        </w:rPr>
      </w:pPr>
      <w:r>
        <w:rPr>
          <w:lang w:val="en-US"/>
        </w:rPr>
        <w:t>The c</w:t>
      </w:r>
      <w:r w:rsidR="006360C0">
        <w:rPr>
          <w:lang w:val="en-US"/>
        </w:rPr>
        <w:t>larity i</w:t>
      </w:r>
      <w:r>
        <w:rPr>
          <w:lang w:val="en-US"/>
        </w:rPr>
        <w:t>n</w:t>
      </w:r>
      <w:r w:rsidR="006360C0">
        <w:rPr>
          <w:lang w:val="en-US"/>
        </w:rPr>
        <w:t xml:space="preserve"> expressing the thoughts will help in enhancing the meaning of the message. </w:t>
      </w:r>
    </w:p>
    <w:p w14:paraId="414E6D68" w14:textId="77777777" w:rsidR="006360C0" w:rsidRDefault="006360C0" w:rsidP="00CE18D4">
      <w:pPr>
        <w:pStyle w:val="ListParagraph"/>
        <w:rPr>
          <w:lang w:val="en-US"/>
        </w:rPr>
      </w:pPr>
      <w:r>
        <w:rPr>
          <w:lang w:val="en-US"/>
        </w:rPr>
        <w:t>Use of articulate words to clarify the message.</w:t>
      </w:r>
    </w:p>
    <w:p w14:paraId="78C804DF" w14:textId="77777777" w:rsidR="006360C0" w:rsidRDefault="006360C0" w:rsidP="00CE18D4">
      <w:pPr>
        <w:pStyle w:val="ListParagraph"/>
        <w:rPr>
          <w:lang w:val="en-US"/>
        </w:rPr>
      </w:pPr>
      <w:r w:rsidRPr="006D6DEA">
        <w:rPr>
          <w:b/>
          <w:lang w:val="en-US"/>
        </w:rPr>
        <w:t>Concreteness:</w:t>
      </w:r>
      <w:r>
        <w:rPr>
          <w:lang w:val="en-US"/>
        </w:rPr>
        <w:t xml:space="preserve"> Concrete communication implies that the message should particular</w:t>
      </w:r>
      <w:r w:rsidR="00F40807">
        <w:rPr>
          <w:lang w:val="en-US"/>
        </w:rPr>
        <w:t xml:space="preserve"> and relevant to the topic rather than general. The following features should be maintained for maintaining the concreteness of the </w:t>
      </w:r>
      <w:r w:rsidR="003C6E5F">
        <w:rPr>
          <w:lang w:val="en-US"/>
        </w:rPr>
        <w:t>news</w:t>
      </w:r>
      <w:r w:rsidR="00F40807">
        <w:rPr>
          <w:lang w:val="en-US"/>
        </w:rPr>
        <w:t>:</w:t>
      </w:r>
    </w:p>
    <w:p w14:paraId="2C6FD3E7" w14:textId="77777777" w:rsidR="00C1197B" w:rsidRDefault="00C1197B" w:rsidP="00CE18D4">
      <w:pPr>
        <w:pStyle w:val="ListParagraph"/>
        <w:rPr>
          <w:lang w:val="en-US"/>
        </w:rPr>
      </w:pPr>
      <w:r>
        <w:rPr>
          <w:lang w:val="en-US"/>
        </w:rPr>
        <w:t>The message is fraught with facts and figures.</w:t>
      </w:r>
    </w:p>
    <w:p w14:paraId="5921062E" w14:textId="77777777" w:rsidR="00C1197B" w:rsidRDefault="004F0ADD" w:rsidP="00CE18D4">
      <w:pPr>
        <w:pStyle w:val="ListParagraph"/>
        <w:rPr>
          <w:lang w:val="en-US"/>
        </w:rPr>
      </w:pPr>
      <w:r>
        <w:rPr>
          <w:lang w:val="en-US"/>
        </w:rPr>
        <w:t xml:space="preserve">Concrete messages are less susceptible to be </w:t>
      </w:r>
      <w:r w:rsidR="00B15541">
        <w:rPr>
          <w:lang w:val="en-US"/>
        </w:rPr>
        <w:t>misread</w:t>
      </w:r>
      <w:r>
        <w:rPr>
          <w:lang w:val="en-US"/>
        </w:rPr>
        <w:t>.</w:t>
      </w:r>
    </w:p>
    <w:p w14:paraId="62F6F491" w14:textId="77777777" w:rsidR="004F0ADD" w:rsidRDefault="004F0ADD" w:rsidP="00CE18D4">
      <w:pPr>
        <w:pStyle w:val="ListParagraph"/>
        <w:rPr>
          <w:lang w:val="en-US"/>
        </w:rPr>
      </w:pPr>
      <w:r w:rsidRPr="0025030B">
        <w:rPr>
          <w:b/>
          <w:lang w:val="en-US"/>
        </w:rPr>
        <w:t>Courtesy:</w:t>
      </w:r>
      <w:r>
        <w:rPr>
          <w:lang w:val="en-US"/>
        </w:rPr>
        <w:t xml:space="preserve"> Courtesy in a message </w:t>
      </w:r>
      <w:r w:rsidR="00B15541">
        <w:rPr>
          <w:lang w:val="en-US"/>
        </w:rPr>
        <w:t>entail</w:t>
      </w:r>
      <w:r w:rsidR="006F5509">
        <w:rPr>
          <w:lang w:val="en-US"/>
        </w:rPr>
        <w:t>s</w:t>
      </w:r>
      <w:r>
        <w:rPr>
          <w:lang w:val="en-US"/>
        </w:rPr>
        <w:t xml:space="preserve"> that the receiver should receive enough respect from the sender. A courteous message should have the following features:</w:t>
      </w:r>
    </w:p>
    <w:p w14:paraId="3711410F" w14:textId="77777777" w:rsidR="000D1337" w:rsidRDefault="000D1337" w:rsidP="00CE18D4">
      <w:pPr>
        <w:pStyle w:val="ListParagraph"/>
        <w:rPr>
          <w:lang w:val="en-US"/>
        </w:rPr>
      </w:pPr>
      <w:r>
        <w:rPr>
          <w:lang w:val="en-US"/>
        </w:rPr>
        <w:t>It is not biased</w:t>
      </w:r>
      <w:r w:rsidR="003C6E5F">
        <w:rPr>
          <w:lang w:val="en-US"/>
        </w:rPr>
        <w:t>,</w:t>
      </w:r>
      <w:r>
        <w:rPr>
          <w:lang w:val="en-US"/>
        </w:rPr>
        <w:t xml:space="preserve"> although it might be directly positively towards the audience.</w:t>
      </w:r>
    </w:p>
    <w:p w14:paraId="2BF9A2E2" w14:textId="77777777" w:rsidR="000D1337" w:rsidRDefault="000D1337" w:rsidP="00CE18D4">
      <w:pPr>
        <w:pStyle w:val="ListParagraph"/>
        <w:rPr>
          <w:lang w:val="en-US"/>
        </w:rPr>
      </w:pPr>
      <w:r>
        <w:rPr>
          <w:lang w:val="en-US"/>
        </w:rPr>
        <w:t>Appropriate use of terms to show respect to the receiver.</w:t>
      </w:r>
    </w:p>
    <w:p w14:paraId="22EA880D" w14:textId="77777777" w:rsidR="000D1337" w:rsidRDefault="000D1337" w:rsidP="00CE18D4">
      <w:pPr>
        <w:pStyle w:val="ListParagraph"/>
        <w:rPr>
          <w:lang w:val="en-US"/>
        </w:rPr>
      </w:pPr>
      <w:r w:rsidRPr="0025030B">
        <w:rPr>
          <w:b/>
          <w:lang w:val="en-US"/>
        </w:rPr>
        <w:t>Correctness:</w:t>
      </w:r>
      <w:r>
        <w:rPr>
          <w:lang w:val="en-US"/>
        </w:rPr>
        <w:t xml:space="preserve"> Correctness in a message signifies that the message should be void of any grammatical errors. The following features should be maintained in </w:t>
      </w:r>
      <w:r w:rsidR="003C6E5F">
        <w:rPr>
          <w:lang w:val="en-US"/>
        </w:rPr>
        <w:t>proper</w:t>
      </w:r>
      <w:r>
        <w:rPr>
          <w:lang w:val="en-US"/>
        </w:rPr>
        <w:t xml:space="preserve"> communication are as follows:</w:t>
      </w:r>
    </w:p>
    <w:p w14:paraId="1A722D4C" w14:textId="77777777" w:rsidR="000D1337" w:rsidRDefault="008810DA" w:rsidP="00CE18D4">
      <w:pPr>
        <w:pStyle w:val="ListParagraph"/>
        <w:rPr>
          <w:lang w:val="en-US"/>
        </w:rPr>
      </w:pPr>
      <w:r>
        <w:rPr>
          <w:lang w:val="en-US"/>
        </w:rPr>
        <w:t xml:space="preserve">The message is exact and correct. </w:t>
      </w:r>
    </w:p>
    <w:p w14:paraId="29407688" w14:textId="77777777" w:rsidR="008810DA" w:rsidRDefault="008810DA" w:rsidP="00CE18D4">
      <w:pPr>
        <w:pStyle w:val="ListParagraph"/>
        <w:rPr>
          <w:lang w:val="en-US"/>
        </w:rPr>
      </w:pPr>
      <w:r>
        <w:rPr>
          <w:lang w:val="en-US"/>
        </w:rPr>
        <w:t xml:space="preserve">Correct communication helps in boosting </w:t>
      </w:r>
      <w:r w:rsidR="00F37CA2">
        <w:rPr>
          <w:lang w:val="en-US"/>
        </w:rPr>
        <w:t>the confidence of the speaker.</w:t>
      </w:r>
    </w:p>
    <w:p w14:paraId="2910028B" w14:textId="77777777" w:rsidR="00F37CA2" w:rsidRPr="000D1337" w:rsidRDefault="00F37CA2" w:rsidP="00CE18D4">
      <w:pPr>
        <w:pStyle w:val="ListParagraph"/>
        <w:rPr>
          <w:lang w:val="en-US"/>
        </w:rPr>
      </w:pPr>
      <w:r>
        <w:rPr>
          <w:lang w:val="en-US"/>
        </w:rPr>
        <w:lastRenderedPageBreak/>
        <w:t>Correct use of language is present.</w:t>
      </w:r>
    </w:p>
    <w:p w14:paraId="663E5EBE" w14:textId="77777777" w:rsidR="008353C1" w:rsidRDefault="008353C1" w:rsidP="003C6E5F">
      <w:pPr>
        <w:pStyle w:val="Heading1"/>
      </w:pPr>
      <w:bookmarkStart w:id="5" w:name="_Toc67765304"/>
      <w:r>
        <w:t>Conclusion</w:t>
      </w:r>
      <w:bookmarkEnd w:id="5"/>
    </w:p>
    <w:p w14:paraId="01C58D79" w14:textId="77777777" w:rsidR="00C15F3D" w:rsidRPr="00C15F3D" w:rsidRDefault="00D53FEF" w:rsidP="00C15F3D">
      <w:pPr>
        <w:rPr>
          <w:lang w:val="en-US"/>
        </w:rPr>
      </w:pPr>
      <w:r>
        <w:rPr>
          <w:lang w:val="en-US"/>
        </w:rPr>
        <w:t xml:space="preserve">In this report, </w:t>
      </w:r>
      <w:r w:rsidR="00132176">
        <w:rPr>
          <w:lang w:val="en-US"/>
        </w:rPr>
        <w:t xml:space="preserve">the different barriers </w:t>
      </w:r>
      <w:r w:rsidR="003C6E5F">
        <w:rPr>
          <w:lang w:val="en-US"/>
        </w:rPr>
        <w:t>to</w:t>
      </w:r>
      <w:r w:rsidR="00132176">
        <w:rPr>
          <w:lang w:val="en-US"/>
        </w:rPr>
        <w:t xml:space="preserve"> communication in </w:t>
      </w:r>
      <w:r w:rsidR="003C6E5F">
        <w:rPr>
          <w:lang w:val="en-US"/>
        </w:rPr>
        <w:t>the</w:t>
      </w:r>
      <w:r w:rsidR="00132176">
        <w:rPr>
          <w:lang w:val="en-US"/>
        </w:rPr>
        <w:t xml:space="preserve"> workplace have been recognized. Although there are diverse issues to conduct effective communication, the main </w:t>
      </w:r>
      <w:r w:rsidR="003C6E5F">
        <w:rPr>
          <w:lang w:val="en-US"/>
        </w:rPr>
        <w:t>problem</w:t>
      </w:r>
      <w:r w:rsidR="00132176">
        <w:rPr>
          <w:lang w:val="en-US"/>
        </w:rPr>
        <w:t xml:space="preserve"> lies in understanding the basic concept of a communication model</w:t>
      </w:r>
      <w:r w:rsidR="003C6E5F">
        <w:rPr>
          <w:lang w:val="en-US"/>
        </w:rPr>
        <w:t>,</w:t>
      </w:r>
      <w:r w:rsidR="00132176">
        <w:rPr>
          <w:lang w:val="en-US"/>
        </w:rPr>
        <w:t xml:space="preserve"> which has been evaluated here. Some popular </w:t>
      </w:r>
      <w:r w:rsidR="003C6E5F">
        <w:rPr>
          <w:lang w:val="en-US"/>
        </w:rPr>
        <w:t>communication models</w:t>
      </w:r>
      <w:r w:rsidR="00132176">
        <w:rPr>
          <w:lang w:val="en-US"/>
        </w:rPr>
        <w:t xml:space="preserve"> have also been used i</w:t>
      </w:r>
      <w:r w:rsidR="00C50A3A">
        <w:rPr>
          <w:lang w:val="en-US"/>
        </w:rPr>
        <w:t>n this report to illustrate further the models of communication.</w:t>
      </w:r>
    </w:p>
    <w:p w14:paraId="12D10465" w14:textId="77777777" w:rsidR="00C15F3D" w:rsidRDefault="00C15F3D">
      <w:pPr>
        <w:rPr>
          <w:lang w:val="en-IN"/>
        </w:rPr>
      </w:pPr>
    </w:p>
    <w:p w14:paraId="77A25B53" w14:textId="77777777" w:rsidR="00C50A3A" w:rsidRDefault="00C50A3A">
      <w:pPr>
        <w:spacing w:after="200"/>
        <w:rPr>
          <w:rFonts w:eastAsiaTheme="majorEastAsia" w:cstheme="majorBidi"/>
          <w:b/>
          <w:bCs/>
          <w:szCs w:val="28"/>
          <w:lang w:val="en-US"/>
        </w:rPr>
      </w:pPr>
      <w:r>
        <w:br w:type="page"/>
      </w:r>
    </w:p>
    <w:p w14:paraId="2A967EAF" w14:textId="77777777" w:rsidR="008353C1" w:rsidRDefault="008353C1" w:rsidP="00C50A3A">
      <w:pPr>
        <w:pStyle w:val="Heading1"/>
      </w:pPr>
      <w:bookmarkStart w:id="6" w:name="_Toc67765305"/>
      <w:r>
        <w:lastRenderedPageBreak/>
        <w:t>References</w:t>
      </w:r>
      <w:bookmarkEnd w:id="6"/>
    </w:p>
    <w:p w14:paraId="6A86B90B" w14:textId="77777777" w:rsidR="00063865" w:rsidRDefault="00063865" w:rsidP="00063865">
      <w:pPr>
        <w:ind w:firstLine="0"/>
        <w:rPr>
          <w:shd w:val="clear" w:color="auto" w:fill="FFFFFF"/>
        </w:rPr>
      </w:pPr>
      <w:r>
        <w:rPr>
          <w:shd w:val="clear" w:color="auto" w:fill="FFFFFF"/>
        </w:rPr>
        <w:t xml:space="preserve">Abdullah, Z., Ling, T.Y., </w:t>
      </w:r>
      <w:proofErr w:type="spellStart"/>
      <w:r>
        <w:rPr>
          <w:shd w:val="clear" w:color="auto" w:fill="FFFFFF"/>
        </w:rPr>
        <w:t>Sulaiman</w:t>
      </w:r>
      <w:proofErr w:type="spellEnd"/>
      <w:r>
        <w:rPr>
          <w:shd w:val="clear" w:color="auto" w:fill="FFFFFF"/>
        </w:rPr>
        <w:t xml:space="preserve">, N.S., </w:t>
      </w:r>
      <w:proofErr w:type="spellStart"/>
      <w:r>
        <w:rPr>
          <w:shd w:val="clear" w:color="auto" w:fill="FFFFFF"/>
        </w:rPr>
        <w:t>Radzi</w:t>
      </w:r>
      <w:proofErr w:type="spellEnd"/>
      <w:r>
        <w:rPr>
          <w:shd w:val="clear" w:color="auto" w:fill="FFFFFF"/>
        </w:rPr>
        <w:t xml:space="preserve">, R.A.M. and Putri, K.Y., 2020. The effects of verbal communication </w:t>
      </w:r>
      <w:proofErr w:type="spellStart"/>
      <w:r>
        <w:rPr>
          <w:shd w:val="clear" w:color="auto" w:fill="FFFFFF"/>
        </w:rPr>
        <w:t>behaviors</w:t>
      </w:r>
      <w:proofErr w:type="spellEnd"/>
      <w:r>
        <w:rPr>
          <w:shd w:val="clear" w:color="auto" w:fill="FFFFFF"/>
        </w:rPr>
        <w:t xml:space="preserve"> on communication competence in the pharmaceutical industry. </w:t>
      </w:r>
      <w:r>
        <w:rPr>
          <w:i/>
          <w:iCs/>
          <w:shd w:val="clear" w:color="auto" w:fill="FFFFFF"/>
        </w:rPr>
        <w:t>Journal of Critical Reviews</w:t>
      </w:r>
      <w:r>
        <w:rPr>
          <w:shd w:val="clear" w:color="auto" w:fill="FFFFFF"/>
        </w:rPr>
        <w:t>, </w:t>
      </w:r>
      <w:r>
        <w:rPr>
          <w:i/>
          <w:iCs/>
          <w:shd w:val="clear" w:color="auto" w:fill="FFFFFF"/>
        </w:rPr>
        <w:t>7</w:t>
      </w:r>
      <w:r>
        <w:rPr>
          <w:shd w:val="clear" w:color="auto" w:fill="FFFFFF"/>
        </w:rPr>
        <w:t>(12), pp.697-703.</w:t>
      </w:r>
    </w:p>
    <w:p w14:paraId="4D75C10C" w14:textId="77777777" w:rsidR="00063865" w:rsidRDefault="00063865" w:rsidP="00063865">
      <w:pPr>
        <w:ind w:firstLine="0"/>
        <w:rPr>
          <w:shd w:val="clear" w:color="auto" w:fill="FFFFFF"/>
        </w:rPr>
      </w:pPr>
      <w:r>
        <w:rPr>
          <w:shd w:val="clear" w:color="auto" w:fill="FFFFFF"/>
        </w:rPr>
        <w:t>Bucur, M. and Ban, A., 2019. Study on the Westley Maclean Model and the Co-Orientation Model and their Exemplification in an Industrial Enterprise. </w:t>
      </w:r>
      <w:r>
        <w:rPr>
          <w:i/>
          <w:iCs/>
          <w:shd w:val="clear" w:color="auto" w:fill="FFFFFF"/>
        </w:rPr>
        <w:t xml:space="preserve">Acta </w:t>
      </w:r>
      <w:proofErr w:type="spellStart"/>
      <w:r>
        <w:rPr>
          <w:i/>
          <w:iCs/>
          <w:shd w:val="clear" w:color="auto" w:fill="FFFFFF"/>
        </w:rPr>
        <w:t>Marisiensis</w:t>
      </w:r>
      <w:proofErr w:type="spellEnd"/>
      <w:r>
        <w:rPr>
          <w:i/>
          <w:iCs/>
          <w:shd w:val="clear" w:color="auto" w:fill="FFFFFF"/>
        </w:rPr>
        <w:t xml:space="preserve">. </w:t>
      </w:r>
      <w:proofErr w:type="spellStart"/>
      <w:r>
        <w:rPr>
          <w:i/>
          <w:iCs/>
          <w:shd w:val="clear" w:color="auto" w:fill="FFFFFF"/>
        </w:rPr>
        <w:t>Seria</w:t>
      </w:r>
      <w:proofErr w:type="spellEnd"/>
      <w:r>
        <w:rPr>
          <w:i/>
          <w:iCs/>
          <w:shd w:val="clear" w:color="auto" w:fill="FFFFFF"/>
        </w:rPr>
        <w:t xml:space="preserve"> </w:t>
      </w:r>
      <w:proofErr w:type="spellStart"/>
      <w:r>
        <w:rPr>
          <w:i/>
          <w:iCs/>
          <w:shd w:val="clear" w:color="auto" w:fill="FFFFFF"/>
        </w:rPr>
        <w:t>Technologica</w:t>
      </w:r>
      <w:proofErr w:type="spellEnd"/>
      <w:r>
        <w:rPr>
          <w:shd w:val="clear" w:color="auto" w:fill="FFFFFF"/>
        </w:rPr>
        <w:t>, </w:t>
      </w:r>
      <w:r>
        <w:rPr>
          <w:i/>
          <w:iCs/>
          <w:shd w:val="clear" w:color="auto" w:fill="FFFFFF"/>
        </w:rPr>
        <w:t>16</w:t>
      </w:r>
      <w:r>
        <w:rPr>
          <w:shd w:val="clear" w:color="auto" w:fill="FFFFFF"/>
        </w:rPr>
        <w:t>(2), pp.25-28.</w:t>
      </w:r>
    </w:p>
    <w:p w14:paraId="397BD256" w14:textId="77777777" w:rsidR="00063865" w:rsidRDefault="00063865" w:rsidP="00063865">
      <w:pPr>
        <w:ind w:firstLine="0"/>
        <w:rPr>
          <w:shd w:val="clear" w:color="auto" w:fill="FFFFFF"/>
        </w:rPr>
      </w:pPr>
      <w:r>
        <w:rPr>
          <w:shd w:val="clear" w:color="auto" w:fill="FFFFFF"/>
        </w:rPr>
        <w:t>Gillespie, D.J. and Schiffman, R., 2018. A critique of the Shannon-Weaver theory of communication and its implications for nursing. </w:t>
      </w:r>
      <w:r>
        <w:rPr>
          <w:i/>
          <w:iCs/>
          <w:shd w:val="clear" w:color="auto" w:fill="FFFFFF"/>
        </w:rPr>
        <w:t>Research and theory for nursing practice</w:t>
      </w:r>
      <w:r>
        <w:rPr>
          <w:shd w:val="clear" w:color="auto" w:fill="FFFFFF"/>
        </w:rPr>
        <w:t>, </w:t>
      </w:r>
      <w:r>
        <w:rPr>
          <w:i/>
          <w:iCs/>
          <w:shd w:val="clear" w:color="auto" w:fill="FFFFFF"/>
        </w:rPr>
        <w:t>32</w:t>
      </w:r>
      <w:r>
        <w:rPr>
          <w:shd w:val="clear" w:color="auto" w:fill="FFFFFF"/>
        </w:rPr>
        <w:t>(2), pp.216-225.</w:t>
      </w:r>
    </w:p>
    <w:p w14:paraId="5E40F313" w14:textId="77777777" w:rsidR="00063865" w:rsidRDefault="00063865" w:rsidP="00063865">
      <w:pPr>
        <w:ind w:firstLine="0"/>
        <w:rPr>
          <w:shd w:val="clear" w:color="auto" w:fill="FFFFFF"/>
        </w:rPr>
      </w:pPr>
      <w:proofErr w:type="spellStart"/>
      <w:r>
        <w:rPr>
          <w:shd w:val="clear" w:color="auto" w:fill="FFFFFF"/>
        </w:rPr>
        <w:t>Nwabueze</w:t>
      </w:r>
      <w:proofErr w:type="spellEnd"/>
      <w:r>
        <w:rPr>
          <w:shd w:val="clear" w:color="auto" w:fill="FFFFFF"/>
        </w:rPr>
        <w:t xml:space="preserve">, U. and </w:t>
      </w:r>
      <w:proofErr w:type="spellStart"/>
      <w:r>
        <w:rPr>
          <w:shd w:val="clear" w:color="auto" w:fill="FFFFFF"/>
        </w:rPr>
        <w:t>Mileski</w:t>
      </w:r>
      <w:proofErr w:type="spellEnd"/>
      <w:r>
        <w:rPr>
          <w:shd w:val="clear" w:color="auto" w:fill="FFFFFF"/>
        </w:rPr>
        <w:t>, J., 2018. Achieving competitive advantage through effective communication in a global environment. </w:t>
      </w:r>
      <w:r>
        <w:rPr>
          <w:i/>
          <w:iCs/>
          <w:shd w:val="clear" w:color="auto" w:fill="FFFFFF"/>
        </w:rPr>
        <w:t>Journal of International Studies</w:t>
      </w:r>
      <w:r>
        <w:rPr>
          <w:shd w:val="clear" w:color="auto" w:fill="FFFFFF"/>
        </w:rPr>
        <w:t>, </w:t>
      </w:r>
      <w:r>
        <w:rPr>
          <w:i/>
          <w:iCs/>
          <w:shd w:val="clear" w:color="auto" w:fill="FFFFFF"/>
        </w:rPr>
        <w:t>11</w:t>
      </w:r>
      <w:r>
        <w:rPr>
          <w:shd w:val="clear" w:color="auto" w:fill="FFFFFF"/>
        </w:rPr>
        <w:t>(1).</w:t>
      </w:r>
    </w:p>
    <w:p w14:paraId="7CBA04D4" w14:textId="77777777" w:rsidR="00CE18D4" w:rsidRDefault="00CE18D4" w:rsidP="00CE18D4">
      <w:pPr>
        <w:rPr>
          <w:shd w:val="clear" w:color="auto" w:fill="FFFFFF"/>
        </w:rPr>
      </w:pPr>
    </w:p>
    <w:p w14:paraId="07582C8F" w14:textId="77777777" w:rsidR="008353C1" w:rsidRPr="00F2157F" w:rsidRDefault="008353C1">
      <w:pPr>
        <w:rPr>
          <w:lang w:val="en-IN"/>
        </w:rPr>
      </w:pPr>
    </w:p>
    <w:sectPr w:rsidR="008353C1" w:rsidRPr="00F2157F" w:rsidSect="00DF05F0">
      <w:headerReference w:type="default" r:id="rId11"/>
      <w:head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157EA" w14:textId="77777777" w:rsidR="005B1F2A" w:rsidRDefault="005B1F2A" w:rsidP="00DF05F0">
      <w:pPr>
        <w:spacing w:after="0" w:line="240" w:lineRule="auto"/>
      </w:pPr>
      <w:r>
        <w:separator/>
      </w:r>
    </w:p>
  </w:endnote>
  <w:endnote w:type="continuationSeparator" w:id="0">
    <w:p w14:paraId="41CEBB1B" w14:textId="77777777" w:rsidR="005B1F2A" w:rsidRDefault="005B1F2A" w:rsidP="00DF0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1C797" w14:textId="77777777" w:rsidR="005B1F2A" w:rsidRDefault="005B1F2A" w:rsidP="00DF05F0">
      <w:pPr>
        <w:spacing w:after="0" w:line="240" w:lineRule="auto"/>
      </w:pPr>
      <w:r>
        <w:separator/>
      </w:r>
    </w:p>
  </w:footnote>
  <w:footnote w:type="continuationSeparator" w:id="0">
    <w:p w14:paraId="182A5B09" w14:textId="77777777" w:rsidR="005B1F2A" w:rsidRDefault="005B1F2A" w:rsidP="00DF0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ED53A" w14:textId="77777777" w:rsidR="00DF05F0" w:rsidRDefault="00164016" w:rsidP="000D7399">
    <w:pPr>
      <w:pStyle w:val="Header"/>
      <w:ind w:firstLine="0"/>
    </w:pPr>
    <w:r>
      <w:fldChar w:fldCharType="begin"/>
    </w:r>
    <w:r w:rsidR="000D7399">
      <w:instrText xml:space="preserve"> PAGE   \* MERGEFORMAT </w:instrText>
    </w:r>
    <w:r>
      <w:fldChar w:fldCharType="separate"/>
    </w:r>
    <w:r w:rsidR="002A59B1">
      <w:rPr>
        <w:noProof/>
      </w:rPr>
      <w:t>13</w:t>
    </w:r>
    <w:r>
      <w:rPr>
        <w:noProof/>
      </w:rPr>
      <w:fldChar w:fldCharType="end"/>
    </w:r>
  </w:p>
  <w:p w14:paraId="0766D536" w14:textId="77777777" w:rsidR="00DF05F0" w:rsidRDefault="00DF05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E76F2" w14:textId="77777777" w:rsidR="00DF05F0" w:rsidRDefault="00DF05F0" w:rsidP="000D7399">
    <w:pPr>
      <w:pStyle w:val="Header"/>
      <w:ind w:firstLine="0"/>
    </w:pPr>
    <w:r>
      <w:t>Running Head:  COMMUNICATION MODELS</w:t>
    </w:r>
    <w:r w:rsidR="002A59B1">
      <w:tab/>
    </w:r>
    <w:r w:rsidR="00164016">
      <w:fldChar w:fldCharType="begin"/>
    </w:r>
    <w:r w:rsidR="000D7399">
      <w:instrText xml:space="preserve"> PAGE   \* MERGEFORMAT </w:instrText>
    </w:r>
    <w:r w:rsidR="00164016">
      <w:fldChar w:fldCharType="separate"/>
    </w:r>
    <w:r w:rsidR="002A59B1">
      <w:rPr>
        <w:noProof/>
      </w:rPr>
      <w:t>1</w:t>
    </w:r>
    <w:r w:rsidR="00164016">
      <w:rPr>
        <w:noProof/>
      </w:rPr>
      <w:fldChar w:fldCharType="end"/>
    </w:r>
  </w:p>
  <w:p w14:paraId="5935F1B6" w14:textId="77777777" w:rsidR="00DF05F0" w:rsidRDefault="00DF05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F6198"/>
    <w:multiLevelType w:val="hybridMultilevel"/>
    <w:tmpl w:val="00EA8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B667EB"/>
    <w:multiLevelType w:val="hybridMultilevel"/>
    <w:tmpl w:val="E2B4CDD0"/>
    <w:lvl w:ilvl="0" w:tplc="2AD469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3A4D38"/>
    <w:multiLevelType w:val="multilevel"/>
    <w:tmpl w:val="ED465BD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60B717B"/>
    <w:multiLevelType w:val="hybridMultilevel"/>
    <w:tmpl w:val="6CD49176"/>
    <w:lvl w:ilvl="0" w:tplc="D196F592">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2MTMzNLQ0MLOwMDFX0lEKTi0uzszPAykwrgUAG+wENSwAAAA="/>
  </w:docVars>
  <w:rsids>
    <w:rsidRoot w:val="005801D5"/>
    <w:rsid w:val="00002D96"/>
    <w:rsid w:val="0000428E"/>
    <w:rsid w:val="0000464E"/>
    <w:rsid w:val="00004D9A"/>
    <w:rsid w:val="000059AB"/>
    <w:rsid w:val="00006ADE"/>
    <w:rsid w:val="000070D5"/>
    <w:rsid w:val="00012A8E"/>
    <w:rsid w:val="00013CA0"/>
    <w:rsid w:val="00014A48"/>
    <w:rsid w:val="00014F0C"/>
    <w:rsid w:val="000155FD"/>
    <w:rsid w:val="00021AB5"/>
    <w:rsid w:val="00022040"/>
    <w:rsid w:val="00030329"/>
    <w:rsid w:val="00030DCB"/>
    <w:rsid w:val="00034138"/>
    <w:rsid w:val="00034879"/>
    <w:rsid w:val="0003518D"/>
    <w:rsid w:val="000417EB"/>
    <w:rsid w:val="00042EF6"/>
    <w:rsid w:val="00043E45"/>
    <w:rsid w:val="00045639"/>
    <w:rsid w:val="0004582B"/>
    <w:rsid w:val="00046C5B"/>
    <w:rsid w:val="00046E39"/>
    <w:rsid w:val="000508B9"/>
    <w:rsid w:val="00051585"/>
    <w:rsid w:val="000516C8"/>
    <w:rsid w:val="00056576"/>
    <w:rsid w:val="00057F67"/>
    <w:rsid w:val="00063535"/>
    <w:rsid w:val="00063865"/>
    <w:rsid w:val="00064090"/>
    <w:rsid w:val="00064E6D"/>
    <w:rsid w:val="00065ACF"/>
    <w:rsid w:val="00067015"/>
    <w:rsid w:val="00070B6E"/>
    <w:rsid w:val="00071564"/>
    <w:rsid w:val="00071F2A"/>
    <w:rsid w:val="00072081"/>
    <w:rsid w:val="00076FAA"/>
    <w:rsid w:val="000770FB"/>
    <w:rsid w:val="00081A1F"/>
    <w:rsid w:val="00086C02"/>
    <w:rsid w:val="00090901"/>
    <w:rsid w:val="00090F91"/>
    <w:rsid w:val="00092432"/>
    <w:rsid w:val="00094034"/>
    <w:rsid w:val="000946C1"/>
    <w:rsid w:val="00094E66"/>
    <w:rsid w:val="00095388"/>
    <w:rsid w:val="000974CE"/>
    <w:rsid w:val="000A1F7E"/>
    <w:rsid w:val="000A3790"/>
    <w:rsid w:val="000A685F"/>
    <w:rsid w:val="000A7833"/>
    <w:rsid w:val="000B02E1"/>
    <w:rsid w:val="000B1E3C"/>
    <w:rsid w:val="000B2F75"/>
    <w:rsid w:val="000B2FA2"/>
    <w:rsid w:val="000B3B44"/>
    <w:rsid w:val="000B535B"/>
    <w:rsid w:val="000B5612"/>
    <w:rsid w:val="000B79AE"/>
    <w:rsid w:val="000B7A1A"/>
    <w:rsid w:val="000C0B7F"/>
    <w:rsid w:val="000C1D3E"/>
    <w:rsid w:val="000C5555"/>
    <w:rsid w:val="000C77A3"/>
    <w:rsid w:val="000C7A54"/>
    <w:rsid w:val="000D06BE"/>
    <w:rsid w:val="000D08DF"/>
    <w:rsid w:val="000D1337"/>
    <w:rsid w:val="000D3022"/>
    <w:rsid w:val="000D5BEF"/>
    <w:rsid w:val="000D7399"/>
    <w:rsid w:val="000E0C37"/>
    <w:rsid w:val="000E10DB"/>
    <w:rsid w:val="000E2F12"/>
    <w:rsid w:val="000E7003"/>
    <w:rsid w:val="000E71BD"/>
    <w:rsid w:val="000E7446"/>
    <w:rsid w:val="000F5EA8"/>
    <w:rsid w:val="000F62E7"/>
    <w:rsid w:val="000F7ABF"/>
    <w:rsid w:val="00100690"/>
    <w:rsid w:val="00102802"/>
    <w:rsid w:val="00103599"/>
    <w:rsid w:val="001039FF"/>
    <w:rsid w:val="00103B9F"/>
    <w:rsid w:val="0010622C"/>
    <w:rsid w:val="001079FF"/>
    <w:rsid w:val="00107CF6"/>
    <w:rsid w:val="00107EED"/>
    <w:rsid w:val="00111A0E"/>
    <w:rsid w:val="00111A8A"/>
    <w:rsid w:val="0011250C"/>
    <w:rsid w:val="001128D3"/>
    <w:rsid w:val="001145B8"/>
    <w:rsid w:val="0011538D"/>
    <w:rsid w:val="00115E7D"/>
    <w:rsid w:val="00117B25"/>
    <w:rsid w:val="00120472"/>
    <w:rsid w:val="00120648"/>
    <w:rsid w:val="00121654"/>
    <w:rsid w:val="00123737"/>
    <w:rsid w:val="001239B7"/>
    <w:rsid w:val="00124B50"/>
    <w:rsid w:val="0012565C"/>
    <w:rsid w:val="00127FA7"/>
    <w:rsid w:val="00131BEA"/>
    <w:rsid w:val="00132176"/>
    <w:rsid w:val="00132BEE"/>
    <w:rsid w:val="001330EE"/>
    <w:rsid w:val="00134984"/>
    <w:rsid w:val="001362EC"/>
    <w:rsid w:val="00136543"/>
    <w:rsid w:val="0013796A"/>
    <w:rsid w:val="00141B90"/>
    <w:rsid w:val="001423A3"/>
    <w:rsid w:val="00143DCD"/>
    <w:rsid w:val="001442C2"/>
    <w:rsid w:val="00144A79"/>
    <w:rsid w:val="0014523D"/>
    <w:rsid w:val="001452C9"/>
    <w:rsid w:val="0014546D"/>
    <w:rsid w:val="001460F8"/>
    <w:rsid w:val="00146606"/>
    <w:rsid w:val="0014775F"/>
    <w:rsid w:val="00147F93"/>
    <w:rsid w:val="00150F7D"/>
    <w:rsid w:val="001511C6"/>
    <w:rsid w:val="00151FAC"/>
    <w:rsid w:val="00153DAF"/>
    <w:rsid w:val="0015422E"/>
    <w:rsid w:val="001612C0"/>
    <w:rsid w:val="00161E61"/>
    <w:rsid w:val="00164016"/>
    <w:rsid w:val="001649BC"/>
    <w:rsid w:val="00164DCB"/>
    <w:rsid w:val="001658D7"/>
    <w:rsid w:val="00165992"/>
    <w:rsid w:val="00167A50"/>
    <w:rsid w:val="00170DAC"/>
    <w:rsid w:val="001750CE"/>
    <w:rsid w:val="00176FDA"/>
    <w:rsid w:val="001812E8"/>
    <w:rsid w:val="00181C2E"/>
    <w:rsid w:val="00184BE1"/>
    <w:rsid w:val="00185340"/>
    <w:rsid w:val="001875C6"/>
    <w:rsid w:val="001932B0"/>
    <w:rsid w:val="00193E49"/>
    <w:rsid w:val="001966E6"/>
    <w:rsid w:val="00197539"/>
    <w:rsid w:val="001A4405"/>
    <w:rsid w:val="001A62DD"/>
    <w:rsid w:val="001B0210"/>
    <w:rsid w:val="001B1BC6"/>
    <w:rsid w:val="001B265E"/>
    <w:rsid w:val="001B3183"/>
    <w:rsid w:val="001B3322"/>
    <w:rsid w:val="001B4D38"/>
    <w:rsid w:val="001B6CE1"/>
    <w:rsid w:val="001B6E11"/>
    <w:rsid w:val="001B7A97"/>
    <w:rsid w:val="001C1957"/>
    <w:rsid w:val="001C29DA"/>
    <w:rsid w:val="001C3B22"/>
    <w:rsid w:val="001C446A"/>
    <w:rsid w:val="001C6202"/>
    <w:rsid w:val="001C6A7C"/>
    <w:rsid w:val="001C6CB2"/>
    <w:rsid w:val="001C7D2A"/>
    <w:rsid w:val="001D0901"/>
    <w:rsid w:val="001D0B40"/>
    <w:rsid w:val="001D41B9"/>
    <w:rsid w:val="001D4B0B"/>
    <w:rsid w:val="001D507E"/>
    <w:rsid w:val="001D69C6"/>
    <w:rsid w:val="001D6B74"/>
    <w:rsid w:val="001D7A98"/>
    <w:rsid w:val="001E50E0"/>
    <w:rsid w:val="001E5C34"/>
    <w:rsid w:val="001E6112"/>
    <w:rsid w:val="001E6BB6"/>
    <w:rsid w:val="001F00AB"/>
    <w:rsid w:val="001F25C0"/>
    <w:rsid w:val="001F4A00"/>
    <w:rsid w:val="001F4E42"/>
    <w:rsid w:val="001F544B"/>
    <w:rsid w:val="001F776B"/>
    <w:rsid w:val="001F781D"/>
    <w:rsid w:val="001F78F4"/>
    <w:rsid w:val="00200DBA"/>
    <w:rsid w:val="00202356"/>
    <w:rsid w:val="00203448"/>
    <w:rsid w:val="00204F1D"/>
    <w:rsid w:val="00204FAB"/>
    <w:rsid w:val="00207A2A"/>
    <w:rsid w:val="00210155"/>
    <w:rsid w:val="00211137"/>
    <w:rsid w:val="0021381C"/>
    <w:rsid w:val="002205E7"/>
    <w:rsid w:val="0022467C"/>
    <w:rsid w:val="00224E30"/>
    <w:rsid w:val="00225334"/>
    <w:rsid w:val="00226466"/>
    <w:rsid w:val="002265D8"/>
    <w:rsid w:val="00226E8C"/>
    <w:rsid w:val="00227A41"/>
    <w:rsid w:val="002321BA"/>
    <w:rsid w:val="00233E7A"/>
    <w:rsid w:val="00234785"/>
    <w:rsid w:val="00234E20"/>
    <w:rsid w:val="002442D0"/>
    <w:rsid w:val="002448A0"/>
    <w:rsid w:val="002462B2"/>
    <w:rsid w:val="0025030B"/>
    <w:rsid w:val="00250B2A"/>
    <w:rsid w:val="0025112A"/>
    <w:rsid w:val="00252E91"/>
    <w:rsid w:val="00253860"/>
    <w:rsid w:val="00254D3A"/>
    <w:rsid w:val="00255F16"/>
    <w:rsid w:val="00257DC6"/>
    <w:rsid w:val="00260372"/>
    <w:rsid w:val="002632D3"/>
    <w:rsid w:val="00264C7B"/>
    <w:rsid w:val="00264F7F"/>
    <w:rsid w:val="00265DCB"/>
    <w:rsid w:val="00266ADB"/>
    <w:rsid w:val="002715D9"/>
    <w:rsid w:val="00272F1F"/>
    <w:rsid w:val="002744D5"/>
    <w:rsid w:val="002754A7"/>
    <w:rsid w:val="0027588B"/>
    <w:rsid w:val="002763D7"/>
    <w:rsid w:val="0027770A"/>
    <w:rsid w:val="00277EEF"/>
    <w:rsid w:val="0028070D"/>
    <w:rsid w:val="00280E57"/>
    <w:rsid w:val="002828F5"/>
    <w:rsid w:val="002833C8"/>
    <w:rsid w:val="0028383E"/>
    <w:rsid w:val="002847BE"/>
    <w:rsid w:val="00284CE3"/>
    <w:rsid w:val="00286D4D"/>
    <w:rsid w:val="002901D7"/>
    <w:rsid w:val="002908F5"/>
    <w:rsid w:val="00290DE8"/>
    <w:rsid w:val="00291BFA"/>
    <w:rsid w:val="00293233"/>
    <w:rsid w:val="00293F7D"/>
    <w:rsid w:val="00294D8A"/>
    <w:rsid w:val="002956F5"/>
    <w:rsid w:val="00295B32"/>
    <w:rsid w:val="00296896"/>
    <w:rsid w:val="002976B5"/>
    <w:rsid w:val="00297B34"/>
    <w:rsid w:val="002A20DF"/>
    <w:rsid w:val="002A2B23"/>
    <w:rsid w:val="002A59B1"/>
    <w:rsid w:val="002A68B0"/>
    <w:rsid w:val="002B0570"/>
    <w:rsid w:val="002B0CC9"/>
    <w:rsid w:val="002B1642"/>
    <w:rsid w:val="002B1B6C"/>
    <w:rsid w:val="002B3F5D"/>
    <w:rsid w:val="002B42A5"/>
    <w:rsid w:val="002B4DBC"/>
    <w:rsid w:val="002B5F93"/>
    <w:rsid w:val="002C1806"/>
    <w:rsid w:val="002C2C17"/>
    <w:rsid w:val="002C3147"/>
    <w:rsid w:val="002C34D2"/>
    <w:rsid w:val="002C3E76"/>
    <w:rsid w:val="002C6145"/>
    <w:rsid w:val="002D09F3"/>
    <w:rsid w:val="002D134E"/>
    <w:rsid w:val="002D1697"/>
    <w:rsid w:val="002D2243"/>
    <w:rsid w:val="002D41E7"/>
    <w:rsid w:val="002D754E"/>
    <w:rsid w:val="002D775B"/>
    <w:rsid w:val="002E525F"/>
    <w:rsid w:val="002E63EB"/>
    <w:rsid w:val="002E6C24"/>
    <w:rsid w:val="002E7E04"/>
    <w:rsid w:val="002F075E"/>
    <w:rsid w:val="002F1372"/>
    <w:rsid w:val="002F1956"/>
    <w:rsid w:val="002F5291"/>
    <w:rsid w:val="003001CD"/>
    <w:rsid w:val="00300873"/>
    <w:rsid w:val="00300F77"/>
    <w:rsid w:val="00301E48"/>
    <w:rsid w:val="00303B77"/>
    <w:rsid w:val="003044AF"/>
    <w:rsid w:val="0030486F"/>
    <w:rsid w:val="00304D55"/>
    <w:rsid w:val="00306F95"/>
    <w:rsid w:val="003073ED"/>
    <w:rsid w:val="003108E9"/>
    <w:rsid w:val="00311F28"/>
    <w:rsid w:val="00314040"/>
    <w:rsid w:val="00314971"/>
    <w:rsid w:val="00314BBB"/>
    <w:rsid w:val="00314F3E"/>
    <w:rsid w:val="0031784C"/>
    <w:rsid w:val="00317A6C"/>
    <w:rsid w:val="003205B0"/>
    <w:rsid w:val="003208E0"/>
    <w:rsid w:val="003225E9"/>
    <w:rsid w:val="003245AD"/>
    <w:rsid w:val="00327A3E"/>
    <w:rsid w:val="003316C6"/>
    <w:rsid w:val="00331BA2"/>
    <w:rsid w:val="003326E6"/>
    <w:rsid w:val="00334B7A"/>
    <w:rsid w:val="00335418"/>
    <w:rsid w:val="00336173"/>
    <w:rsid w:val="003372F1"/>
    <w:rsid w:val="00341241"/>
    <w:rsid w:val="00341424"/>
    <w:rsid w:val="00344606"/>
    <w:rsid w:val="003455B7"/>
    <w:rsid w:val="00345CCA"/>
    <w:rsid w:val="00346ADB"/>
    <w:rsid w:val="00346CA2"/>
    <w:rsid w:val="00347856"/>
    <w:rsid w:val="00347E04"/>
    <w:rsid w:val="00347FAB"/>
    <w:rsid w:val="00351B1E"/>
    <w:rsid w:val="00353FA4"/>
    <w:rsid w:val="0036237E"/>
    <w:rsid w:val="0036355B"/>
    <w:rsid w:val="00367595"/>
    <w:rsid w:val="00367CEA"/>
    <w:rsid w:val="00367D7B"/>
    <w:rsid w:val="00367F3C"/>
    <w:rsid w:val="00371529"/>
    <w:rsid w:val="00371B88"/>
    <w:rsid w:val="00371C0F"/>
    <w:rsid w:val="003732D7"/>
    <w:rsid w:val="0037557D"/>
    <w:rsid w:val="00375E7D"/>
    <w:rsid w:val="00375EE1"/>
    <w:rsid w:val="00376907"/>
    <w:rsid w:val="00377281"/>
    <w:rsid w:val="00380579"/>
    <w:rsid w:val="00385D07"/>
    <w:rsid w:val="00386E45"/>
    <w:rsid w:val="003916A1"/>
    <w:rsid w:val="00391980"/>
    <w:rsid w:val="00391E31"/>
    <w:rsid w:val="00392CAA"/>
    <w:rsid w:val="00393186"/>
    <w:rsid w:val="00395F8E"/>
    <w:rsid w:val="00396B2A"/>
    <w:rsid w:val="003A0888"/>
    <w:rsid w:val="003A0B58"/>
    <w:rsid w:val="003A0EC6"/>
    <w:rsid w:val="003A1210"/>
    <w:rsid w:val="003A23D8"/>
    <w:rsid w:val="003A3214"/>
    <w:rsid w:val="003A4E50"/>
    <w:rsid w:val="003A4F80"/>
    <w:rsid w:val="003A6581"/>
    <w:rsid w:val="003A6CA7"/>
    <w:rsid w:val="003A76BB"/>
    <w:rsid w:val="003A7FEC"/>
    <w:rsid w:val="003B2BAC"/>
    <w:rsid w:val="003B3DAF"/>
    <w:rsid w:val="003B6DAF"/>
    <w:rsid w:val="003C2FB1"/>
    <w:rsid w:val="003C673E"/>
    <w:rsid w:val="003C6E5F"/>
    <w:rsid w:val="003D39A9"/>
    <w:rsid w:val="003D51A4"/>
    <w:rsid w:val="003D6004"/>
    <w:rsid w:val="003D6E03"/>
    <w:rsid w:val="003D7745"/>
    <w:rsid w:val="003D7B12"/>
    <w:rsid w:val="003E2612"/>
    <w:rsid w:val="003E2E42"/>
    <w:rsid w:val="003E3A06"/>
    <w:rsid w:val="003E5056"/>
    <w:rsid w:val="003E61CA"/>
    <w:rsid w:val="003E64EE"/>
    <w:rsid w:val="003E7EDE"/>
    <w:rsid w:val="003F1BB6"/>
    <w:rsid w:val="003F2A72"/>
    <w:rsid w:val="003F2C41"/>
    <w:rsid w:val="003F4DFE"/>
    <w:rsid w:val="003F5047"/>
    <w:rsid w:val="003F6299"/>
    <w:rsid w:val="00400A19"/>
    <w:rsid w:val="00401A49"/>
    <w:rsid w:val="00402FBE"/>
    <w:rsid w:val="00403DDC"/>
    <w:rsid w:val="004052A5"/>
    <w:rsid w:val="00405673"/>
    <w:rsid w:val="004060A6"/>
    <w:rsid w:val="0041001A"/>
    <w:rsid w:val="00410E8F"/>
    <w:rsid w:val="00410EB2"/>
    <w:rsid w:val="00412397"/>
    <w:rsid w:val="0041259E"/>
    <w:rsid w:val="00413B6F"/>
    <w:rsid w:val="00414063"/>
    <w:rsid w:val="00416A6C"/>
    <w:rsid w:val="00416EA7"/>
    <w:rsid w:val="004173CF"/>
    <w:rsid w:val="004214DF"/>
    <w:rsid w:val="004226A6"/>
    <w:rsid w:val="0042582A"/>
    <w:rsid w:val="0042586E"/>
    <w:rsid w:val="00427215"/>
    <w:rsid w:val="00430A94"/>
    <w:rsid w:val="00431703"/>
    <w:rsid w:val="0043319D"/>
    <w:rsid w:val="0043384A"/>
    <w:rsid w:val="004361E7"/>
    <w:rsid w:val="00436C73"/>
    <w:rsid w:val="004373EC"/>
    <w:rsid w:val="004405FC"/>
    <w:rsid w:val="00440A75"/>
    <w:rsid w:val="00441A4D"/>
    <w:rsid w:val="004430E9"/>
    <w:rsid w:val="0044374C"/>
    <w:rsid w:val="0044411E"/>
    <w:rsid w:val="00444271"/>
    <w:rsid w:val="00445E6F"/>
    <w:rsid w:val="00450191"/>
    <w:rsid w:val="00452A0F"/>
    <w:rsid w:val="00454501"/>
    <w:rsid w:val="004573A5"/>
    <w:rsid w:val="004603C9"/>
    <w:rsid w:val="00460761"/>
    <w:rsid w:val="0046106E"/>
    <w:rsid w:val="00462384"/>
    <w:rsid w:val="004665A5"/>
    <w:rsid w:val="00471EB7"/>
    <w:rsid w:val="00471ECF"/>
    <w:rsid w:val="00473292"/>
    <w:rsid w:val="004737D3"/>
    <w:rsid w:val="004745C0"/>
    <w:rsid w:val="004762E4"/>
    <w:rsid w:val="0047688E"/>
    <w:rsid w:val="00480707"/>
    <w:rsid w:val="0048073A"/>
    <w:rsid w:val="00481FC1"/>
    <w:rsid w:val="004857D1"/>
    <w:rsid w:val="004860B4"/>
    <w:rsid w:val="00486135"/>
    <w:rsid w:val="00486CC4"/>
    <w:rsid w:val="00487ADF"/>
    <w:rsid w:val="00487DCC"/>
    <w:rsid w:val="00492DD8"/>
    <w:rsid w:val="00494FC5"/>
    <w:rsid w:val="0049631E"/>
    <w:rsid w:val="004A16E9"/>
    <w:rsid w:val="004A2DE8"/>
    <w:rsid w:val="004A4B9A"/>
    <w:rsid w:val="004A511C"/>
    <w:rsid w:val="004A7C13"/>
    <w:rsid w:val="004B20A3"/>
    <w:rsid w:val="004B316A"/>
    <w:rsid w:val="004B6DC9"/>
    <w:rsid w:val="004B7CBE"/>
    <w:rsid w:val="004C3A1D"/>
    <w:rsid w:val="004D06E5"/>
    <w:rsid w:val="004D075C"/>
    <w:rsid w:val="004D1306"/>
    <w:rsid w:val="004D155C"/>
    <w:rsid w:val="004D172C"/>
    <w:rsid w:val="004D21E8"/>
    <w:rsid w:val="004D2ADB"/>
    <w:rsid w:val="004D705F"/>
    <w:rsid w:val="004E0EB7"/>
    <w:rsid w:val="004E1082"/>
    <w:rsid w:val="004E44B3"/>
    <w:rsid w:val="004F083C"/>
    <w:rsid w:val="004F0ADD"/>
    <w:rsid w:val="004F1955"/>
    <w:rsid w:val="004F2361"/>
    <w:rsid w:val="004F2422"/>
    <w:rsid w:val="004F389A"/>
    <w:rsid w:val="004F3C2F"/>
    <w:rsid w:val="004F4731"/>
    <w:rsid w:val="004F4C4F"/>
    <w:rsid w:val="004F4E35"/>
    <w:rsid w:val="004F699B"/>
    <w:rsid w:val="004F6C36"/>
    <w:rsid w:val="004F77C0"/>
    <w:rsid w:val="00500485"/>
    <w:rsid w:val="00501759"/>
    <w:rsid w:val="00502035"/>
    <w:rsid w:val="00503DA4"/>
    <w:rsid w:val="00505564"/>
    <w:rsid w:val="00505FFC"/>
    <w:rsid w:val="00506C94"/>
    <w:rsid w:val="00507957"/>
    <w:rsid w:val="00507986"/>
    <w:rsid w:val="0051009E"/>
    <w:rsid w:val="00512147"/>
    <w:rsid w:val="0051266E"/>
    <w:rsid w:val="0051509C"/>
    <w:rsid w:val="0051669F"/>
    <w:rsid w:val="0051735A"/>
    <w:rsid w:val="00520AC1"/>
    <w:rsid w:val="0052624A"/>
    <w:rsid w:val="0052762B"/>
    <w:rsid w:val="00530E22"/>
    <w:rsid w:val="005313A7"/>
    <w:rsid w:val="00531865"/>
    <w:rsid w:val="0053192B"/>
    <w:rsid w:val="005322EE"/>
    <w:rsid w:val="00535B1C"/>
    <w:rsid w:val="005414B3"/>
    <w:rsid w:val="00541C3A"/>
    <w:rsid w:val="00542063"/>
    <w:rsid w:val="00543431"/>
    <w:rsid w:val="005444A7"/>
    <w:rsid w:val="005521A2"/>
    <w:rsid w:val="00554753"/>
    <w:rsid w:val="0055478F"/>
    <w:rsid w:val="00554CE3"/>
    <w:rsid w:val="005559C4"/>
    <w:rsid w:val="00560FDD"/>
    <w:rsid w:val="00562B28"/>
    <w:rsid w:val="005639D8"/>
    <w:rsid w:val="00563CF9"/>
    <w:rsid w:val="005653AE"/>
    <w:rsid w:val="005673F7"/>
    <w:rsid w:val="0057128F"/>
    <w:rsid w:val="005733CD"/>
    <w:rsid w:val="00573CE0"/>
    <w:rsid w:val="005743C8"/>
    <w:rsid w:val="00577C82"/>
    <w:rsid w:val="005801D5"/>
    <w:rsid w:val="005806D9"/>
    <w:rsid w:val="00580B99"/>
    <w:rsid w:val="00584802"/>
    <w:rsid w:val="005876E9"/>
    <w:rsid w:val="005907F1"/>
    <w:rsid w:val="00592E17"/>
    <w:rsid w:val="00593B1A"/>
    <w:rsid w:val="00597DE2"/>
    <w:rsid w:val="005A1861"/>
    <w:rsid w:val="005A18B6"/>
    <w:rsid w:val="005A352E"/>
    <w:rsid w:val="005A4410"/>
    <w:rsid w:val="005A5F73"/>
    <w:rsid w:val="005A65AA"/>
    <w:rsid w:val="005B014A"/>
    <w:rsid w:val="005B0FE7"/>
    <w:rsid w:val="005B1244"/>
    <w:rsid w:val="005B1F2A"/>
    <w:rsid w:val="005C0105"/>
    <w:rsid w:val="005C0FD2"/>
    <w:rsid w:val="005C131C"/>
    <w:rsid w:val="005C1AAB"/>
    <w:rsid w:val="005C5143"/>
    <w:rsid w:val="005C5BAB"/>
    <w:rsid w:val="005C5CE9"/>
    <w:rsid w:val="005C7547"/>
    <w:rsid w:val="005D178F"/>
    <w:rsid w:val="005D5485"/>
    <w:rsid w:val="005D553A"/>
    <w:rsid w:val="005D7125"/>
    <w:rsid w:val="005E098A"/>
    <w:rsid w:val="005E205E"/>
    <w:rsid w:val="005E2DFA"/>
    <w:rsid w:val="005E4030"/>
    <w:rsid w:val="005E4445"/>
    <w:rsid w:val="005E4651"/>
    <w:rsid w:val="005E4C11"/>
    <w:rsid w:val="005E6360"/>
    <w:rsid w:val="005E7D2B"/>
    <w:rsid w:val="005F0F86"/>
    <w:rsid w:val="005F1692"/>
    <w:rsid w:val="005F3308"/>
    <w:rsid w:val="005F46DF"/>
    <w:rsid w:val="005F4FE3"/>
    <w:rsid w:val="006000F6"/>
    <w:rsid w:val="00604104"/>
    <w:rsid w:val="00604AFD"/>
    <w:rsid w:val="00605132"/>
    <w:rsid w:val="00605B35"/>
    <w:rsid w:val="00606166"/>
    <w:rsid w:val="006075A0"/>
    <w:rsid w:val="006103DF"/>
    <w:rsid w:val="00611115"/>
    <w:rsid w:val="006125FC"/>
    <w:rsid w:val="0061282C"/>
    <w:rsid w:val="00613721"/>
    <w:rsid w:val="00613CCC"/>
    <w:rsid w:val="00614607"/>
    <w:rsid w:val="00617F6C"/>
    <w:rsid w:val="00624C2F"/>
    <w:rsid w:val="00624E87"/>
    <w:rsid w:val="006261BE"/>
    <w:rsid w:val="0062672F"/>
    <w:rsid w:val="00627D71"/>
    <w:rsid w:val="0063040A"/>
    <w:rsid w:val="00630DF9"/>
    <w:rsid w:val="006329E9"/>
    <w:rsid w:val="00634EB2"/>
    <w:rsid w:val="00635E7A"/>
    <w:rsid w:val="006360C0"/>
    <w:rsid w:val="006361A3"/>
    <w:rsid w:val="00640210"/>
    <w:rsid w:val="00642FC5"/>
    <w:rsid w:val="0064386D"/>
    <w:rsid w:val="0064399F"/>
    <w:rsid w:val="00643A87"/>
    <w:rsid w:val="0064566B"/>
    <w:rsid w:val="0064730D"/>
    <w:rsid w:val="006477CC"/>
    <w:rsid w:val="006505B8"/>
    <w:rsid w:val="0065196C"/>
    <w:rsid w:val="00652FAA"/>
    <w:rsid w:val="006557B3"/>
    <w:rsid w:val="006571D2"/>
    <w:rsid w:val="006610FE"/>
    <w:rsid w:val="00661578"/>
    <w:rsid w:val="006617B3"/>
    <w:rsid w:val="00664063"/>
    <w:rsid w:val="00664D52"/>
    <w:rsid w:val="00665203"/>
    <w:rsid w:val="00665396"/>
    <w:rsid w:val="00665B4C"/>
    <w:rsid w:val="00670464"/>
    <w:rsid w:val="0067183A"/>
    <w:rsid w:val="006735D5"/>
    <w:rsid w:val="00673857"/>
    <w:rsid w:val="00673F8A"/>
    <w:rsid w:val="006758BE"/>
    <w:rsid w:val="00676CC4"/>
    <w:rsid w:val="00677D65"/>
    <w:rsid w:val="00680054"/>
    <w:rsid w:val="00682E93"/>
    <w:rsid w:val="006840E1"/>
    <w:rsid w:val="00685A26"/>
    <w:rsid w:val="0068622D"/>
    <w:rsid w:val="006863C8"/>
    <w:rsid w:val="00686530"/>
    <w:rsid w:val="00691C9A"/>
    <w:rsid w:val="00692BAA"/>
    <w:rsid w:val="00693EBE"/>
    <w:rsid w:val="006941CA"/>
    <w:rsid w:val="006951A8"/>
    <w:rsid w:val="00696039"/>
    <w:rsid w:val="006967DD"/>
    <w:rsid w:val="00696A17"/>
    <w:rsid w:val="00697FD5"/>
    <w:rsid w:val="006A02E8"/>
    <w:rsid w:val="006A097F"/>
    <w:rsid w:val="006A176E"/>
    <w:rsid w:val="006A1EC5"/>
    <w:rsid w:val="006A2E66"/>
    <w:rsid w:val="006A455A"/>
    <w:rsid w:val="006A63EE"/>
    <w:rsid w:val="006A7415"/>
    <w:rsid w:val="006B61B8"/>
    <w:rsid w:val="006B7BD7"/>
    <w:rsid w:val="006C1B5F"/>
    <w:rsid w:val="006C378F"/>
    <w:rsid w:val="006C3BF1"/>
    <w:rsid w:val="006C7AB6"/>
    <w:rsid w:val="006D136B"/>
    <w:rsid w:val="006D154E"/>
    <w:rsid w:val="006D1E57"/>
    <w:rsid w:val="006D25A4"/>
    <w:rsid w:val="006D69E1"/>
    <w:rsid w:val="006D6DEA"/>
    <w:rsid w:val="006E087A"/>
    <w:rsid w:val="006E1719"/>
    <w:rsid w:val="006E2D7F"/>
    <w:rsid w:val="006E3626"/>
    <w:rsid w:val="006E4806"/>
    <w:rsid w:val="006E6504"/>
    <w:rsid w:val="006F0057"/>
    <w:rsid w:val="006F0C8C"/>
    <w:rsid w:val="006F1439"/>
    <w:rsid w:val="006F2329"/>
    <w:rsid w:val="006F26FF"/>
    <w:rsid w:val="006F4BC8"/>
    <w:rsid w:val="006F5509"/>
    <w:rsid w:val="006F768E"/>
    <w:rsid w:val="007032B3"/>
    <w:rsid w:val="0070335D"/>
    <w:rsid w:val="00704524"/>
    <w:rsid w:val="0070547B"/>
    <w:rsid w:val="00705A6C"/>
    <w:rsid w:val="00706310"/>
    <w:rsid w:val="007065A1"/>
    <w:rsid w:val="00706E68"/>
    <w:rsid w:val="007072E5"/>
    <w:rsid w:val="007079EF"/>
    <w:rsid w:val="00707D9A"/>
    <w:rsid w:val="00711722"/>
    <w:rsid w:val="007140D3"/>
    <w:rsid w:val="00716182"/>
    <w:rsid w:val="00716556"/>
    <w:rsid w:val="0071790B"/>
    <w:rsid w:val="007236D9"/>
    <w:rsid w:val="00723CCF"/>
    <w:rsid w:val="007262D6"/>
    <w:rsid w:val="0072780F"/>
    <w:rsid w:val="00734B71"/>
    <w:rsid w:val="00735D1C"/>
    <w:rsid w:val="00737389"/>
    <w:rsid w:val="00737899"/>
    <w:rsid w:val="00740047"/>
    <w:rsid w:val="00740295"/>
    <w:rsid w:val="00740BA4"/>
    <w:rsid w:val="007443E2"/>
    <w:rsid w:val="007479B3"/>
    <w:rsid w:val="00750CAC"/>
    <w:rsid w:val="00751462"/>
    <w:rsid w:val="0075289E"/>
    <w:rsid w:val="00752FE5"/>
    <w:rsid w:val="00754B70"/>
    <w:rsid w:val="00754CC4"/>
    <w:rsid w:val="00755887"/>
    <w:rsid w:val="00755ABC"/>
    <w:rsid w:val="007564A1"/>
    <w:rsid w:val="007578A1"/>
    <w:rsid w:val="007603E7"/>
    <w:rsid w:val="007617A3"/>
    <w:rsid w:val="00761BE4"/>
    <w:rsid w:val="00762FB4"/>
    <w:rsid w:val="00763620"/>
    <w:rsid w:val="0076619D"/>
    <w:rsid w:val="00766C7B"/>
    <w:rsid w:val="00767236"/>
    <w:rsid w:val="00770A38"/>
    <w:rsid w:val="00771272"/>
    <w:rsid w:val="00781237"/>
    <w:rsid w:val="0078398F"/>
    <w:rsid w:val="0078534B"/>
    <w:rsid w:val="00785416"/>
    <w:rsid w:val="00786447"/>
    <w:rsid w:val="00791466"/>
    <w:rsid w:val="00791EC3"/>
    <w:rsid w:val="00792E69"/>
    <w:rsid w:val="00793832"/>
    <w:rsid w:val="00794A66"/>
    <w:rsid w:val="00796BAA"/>
    <w:rsid w:val="00796D24"/>
    <w:rsid w:val="00796FA4"/>
    <w:rsid w:val="007977A7"/>
    <w:rsid w:val="007A18BB"/>
    <w:rsid w:val="007A78CF"/>
    <w:rsid w:val="007B04DB"/>
    <w:rsid w:val="007B05A7"/>
    <w:rsid w:val="007B2FF8"/>
    <w:rsid w:val="007B47A4"/>
    <w:rsid w:val="007B53B1"/>
    <w:rsid w:val="007B7A69"/>
    <w:rsid w:val="007C0F9B"/>
    <w:rsid w:val="007C1B46"/>
    <w:rsid w:val="007C34CA"/>
    <w:rsid w:val="007C4037"/>
    <w:rsid w:val="007C4603"/>
    <w:rsid w:val="007C669F"/>
    <w:rsid w:val="007C7297"/>
    <w:rsid w:val="007C7D01"/>
    <w:rsid w:val="007C7FFC"/>
    <w:rsid w:val="007D03B6"/>
    <w:rsid w:val="007D070C"/>
    <w:rsid w:val="007D258F"/>
    <w:rsid w:val="007D27E5"/>
    <w:rsid w:val="007D3930"/>
    <w:rsid w:val="007D3FB1"/>
    <w:rsid w:val="007D6FBA"/>
    <w:rsid w:val="007E18D1"/>
    <w:rsid w:val="007E1B1F"/>
    <w:rsid w:val="007E24C5"/>
    <w:rsid w:val="007E375A"/>
    <w:rsid w:val="007E46EA"/>
    <w:rsid w:val="007E6D21"/>
    <w:rsid w:val="007E73AB"/>
    <w:rsid w:val="007E7A67"/>
    <w:rsid w:val="007F09FC"/>
    <w:rsid w:val="007F19BF"/>
    <w:rsid w:val="007F279B"/>
    <w:rsid w:val="007F4BC6"/>
    <w:rsid w:val="007F52BD"/>
    <w:rsid w:val="007F5FE0"/>
    <w:rsid w:val="00800639"/>
    <w:rsid w:val="00803FBA"/>
    <w:rsid w:val="0081074D"/>
    <w:rsid w:val="00812921"/>
    <w:rsid w:val="00814E16"/>
    <w:rsid w:val="008177A3"/>
    <w:rsid w:val="00820550"/>
    <w:rsid w:val="00820E22"/>
    <w:rsid w:val="00821401"/>
    <w:rsid w:val="00821FC5"/>
    <w:rsid w:val="008221F4"/>
    <w:rsid w:val="0082313D"/>
    <w:rsid w:val="008258C9"/>
    <w:rsid w:val="00827D9A"/>
    <w:rsid w:val="00833292"/>
    <w:rsid w:val="00833F58"/>
    <w:rsid w:val="008346A1"/>
    <w:rsid w:val="008353C1"/>
    <w:rsid w:val="008356FF"/>
    <w:rsid w:val="00835E64"/>
    <w:rsid w:val="00835F97"/>
    <w:rsid w:val="0083681C"/>
    <w:rsid w:val="00836AB5"/>
    <w:rsid w:val="00836BD9"/>
    <w:rsid w:val="008374E0"/>
    <w:rsid w:val="0083769F"/>
    <w:rsid w:val="008376F0"/>
    <w:rsid w:val="0083779C"/>
    <w:rsid w:val="0084125F"/>
    <w:rsid w:val="00841705"/>
    <w:rsid w:val="00841AB2"/>
    <w:rsid w:val="00843C26"/>
    <w:rsid w:val="008453B7"/>
    <w:rsid w:val="008462F8"/>
    <w:rsid w:val="008469E8"/>
    <w:rsid w:val="00847EDF"/>
    <w:rsid w:val="00850B11"/>
    <w:rsid w:val="00850BA4"/>
    <w:rsid w:val="0085342F"/>
    <w:rsid w:val="008545A4"/>
    <w:rsid w:val="00857006"/>
    <w:rsid w:val="00857AF2"/>
    <w:rsid w:val="008616B7"/>
    <w:rsid w:val="008627B7"/>
    <w:rsid w:val="00863170"/>
    <w:rsid w:val="008634DF"/>
    <w:rsid w:val="0086367F"/>
    <w:rsid w:val="008651B2"/>
    <w:rsid w:val="008662B8"/>
    <w:rsid w:val="00866919"/>
    <w:rsid w:val="008669EE"/>
    <w:rsid w:val="00867519"/>
    <w:rsid w:val="00867CCC"/>
    <w:rsid w:val="00870569"/>
    <w:rsid w:val="008714B4"/>
    <w:rsid w:val="00873815"/>
    <w:rsid w:val="00876432"/>
    <w:rsid w:val="00877437"/>
    <w:rsid w:val="008810DA"/>
    <w:rsid w:val="008850D2"/>
    <w:rsid w:val="00890CF5"/>
    <w:rsid w:val="00892CAC"/>
    <w:rsid w:val="00893B6A"/>
    <w:rsid w:val="00893D66"/>
    <w:rsid w:val="008950EB"/>
    <w:rsid w:val="00895A00"/>
    <w:rsid w:val="00896330"/>
    <w:rsid w:val="008977BE"/>
    <w:rsid w:val="008A064E"/>
    <w:rsid w:val="008A0B69"/>
    <w:rsid w:val="008A141B"/>
    <w:rsid w:val="008A21B4"/>
    <w:rsid w:val="008A271D"/>
    <w:rsid w:val="008A29ED"/>
    <w:rsid w:val="008A2E27"/>
    <w:rsid w:val="008A4765"/>
    <w:rsid w:val="008A4B29"/>
    <w:rsid w:val="008A4BD0"/>
    <w:rsid w:val="008A5818"/>
    <w:rsid w:val="008A7B76"/>
    <w:rsid w:val="008B2F1A"/>
    <w:rsid w:val="008B3442"/>
    <w:rsid w:val="008B5897"/>
    <w:rsid w:val="008B5C8D"/>
    <w:rsid w:val="008B646C"/>
    <w:rsid w:val="008B6512"/>
    <w:rsid w:val="008B6BA4"/>
    <w:rsid w:val="008B7A37"/>
    <w:rsid w:val="008C01A1"/>
    <w:rsid w:val="008C1D44"/>
    <w:rsid w:val="008C5820"/>
    <w:rsid w:val="008C734B"/>
    <w:rsid w:val="008D12DB"/>
    <w:rsid w:val="008D150E"/>
    <w:rsid w:val="008D1594"/>
    <w:rsid w:val="008D252B"/>
    <w:rsid w:val="008D37AE"/>
    <w:rsid w:val="008D5463"/>
    <w:rsid w:val="008E0CFD"/>
    <w:rsid w:val="008E39B5"/>
    <w:rsid w:val="008E4EC3"/>
    <w:rsid w:val="008E6422"/>
    <w:rsid w:val="008E7C4E"/>
    <w:rsid w:val="008F0BB0"/>
    <w:rsid w:val="008F1512"/>
    <w:rsid w:val="008F2721"/>
    <w:rsid w:val="008F5E61"/>
    <w:rsid w:val="009000A6"/>
    <w:rsid w:val="00900CE8"/>
    <w:rsid w:val="009031FE"/>
    <w:rsid w:val="00903AD5"/>
    <w:rsid w:val="00906F4C"/>
    <w:rsid w:val="00907B12"/>
    <w:rsid w:val="00917BB2"/>
    <w:rsid w:val="0092185A"/>
    <w:rsid w:val="0092198D"/>
    <w:rsid w:val="00922E0A"/>
    <w:rsid w:val="009246F6"/>
    <w:rsid w:val="00924931"/>
    <w:rsid w:val="009255A4"/>
    <w:rsid w:val="0093080A"/>
    <w:rsid w:val="00931429"/>
    <w:rsid w:val="00931B34"/>
    <w:rsid w:val="009337F9"/>
    <w:rsid w:val="00934CAE"/>
    <w:rsid w:val="00936951"/>
    <w:rsid w:val="00941D68"/>
    <w:rsid w:val="00943572"/>
    <w:rsid w:val="0094454E"/>
    <w:rsid w:val="00945CFE"/>
    <w:rsid w:val="00946782"/>
    <w:rsid w:val="0094757B"/>
    <w:rsid w:val="0094784D"/>
    <w:rsid w:val="00952701"/>
    <w:rsid w:val="0095299B"/>
    <w:rsid w:val="00952B16"/>
    <w:rsid w:val="00954A34"/>
    <w:rsid w:val="00954F86"/>
    <w:rsid w:val="00956CD2"/>
    <w:rsid w:val="00957C6B"/>
    <w:rsid w:val="00960CB8"/>
    <w:rsid w:val="00961479"/>
    <w:rsid w:val="0096534A"/>
    <w:rsid w:val="00970A11"/>
    <w:rsid w:val="00971635"/>
    <w:rsid w:val="009723A7"/>
    <w:rsid w:val="00973091"/>
    <w:rsid w:val="00974074"/>
    <w:rsid w:val="00976876"/>
    <w:rsid w:val="00976B26"/>
    <w:rsid w:val="00977310"/>
    <w:rsid w:val="009806C0"/>
    <w:rsid w:val="009820F3"/>
    <w:rsid w:val="0098357A"/>
    <w:rsid w:val="00983967"/>
    <w:rsid w:val="00984502"/>
    <w:rsid w:val="009857E4"/>
    <w:rsid w:val="00986999"/>
    <w:rsid w:val="009875F3"/>
    <w:rsid w:val="00991BD6"/>
    <w:rsid w:val="00991DF3"/>
    <w:rsid w:val="00991F0F"/>
    <w:rsid w:val="00992A63"/>
    <w:rsid w:val="00992B7D"/>
    <w:rsid w:val="00995BAB"/>
    <w:rsid w:val="00995F02"/>
    <w:rsid w:val="00997AA9"/>
    <w:rsid w:val="009A0097"/>
    <w:rsid w:val="009A0650"/>
    <w:rsid w:val="009A1826"/>
    <w:rsid w:val="009A18A8"/>
    <w:rsid w:val="009A325F"/>
    <w:rsid w:val="009A3DC1"/>
    <w:rsid w:val="009A48D1"/>
    <w:rsid w:val="009A75FA"/>
    <w:rsid w:val="009A797D"/>
    <w:rsid w:val="009B0CB1"/>
    <w:rsid w:val="009B0CCF"/>
    <w:rsid w:val="009B16C5"/>
    <w:rsid w:val="009B19C6"/>
    <w:rsid w:val="009B219C"/>
    <w:rsid w:val="009B23DB"/>
    <w:rsid w:val="009B294A"/>
    <w:rsid w:val="009B4415"/>
    <w:rsid w:val="009B7B17"/>
    <w:rsid w:val="009C0F90"/>
    <w:rsid w:val="009C1216"/>
    <w:rsid w:val="009C2B98"/>
    <w:rsid w:val="009C4021"/>
    <w:rsid w:val="009C4219"/>
    <w:rsid w:val="009C543D"/>
    <w:rsid w:val="009C5FC1"/>
    <w:rsid w:val="009C6271"/>
    <w:rsid w:val="009C7E08"/>
    <w:rsid w:val="009D0855"/>
    <w:rsid w:val="009D116B"/>
    <w:rsid w:val="009D2A2F"/>
    <w:rsid w:val="009D3428"/>
    <w:rsid w:val="009D3F02"/>
    <w:rsid w:val="009D46EF"/>
    <w:rsid w:val="009D5745"/>
    <w:rsid w:val="009D58CD"/>
    <w:rsid w:val="009D5F8F"/>
    <w:rsid w:val="009E0805"/>
    <w:rsid w:val="009E13D8"/>
    <w:rsid w:val="009E4573"/>
    <w:rsid w:val="009E51ED"/>
    <w:rsid w:val="009E5BB0"/>
    <w:rsid w:val="009E5E65"/>
    <w:rsid w:val="009F021B"/>
    <w:rsid w:val="009F2270"/>
    <w:rsid w:val="00A062FA"/>
    <w:rsid w:val="00A115DB"/>
    <w:rsid w:val="00A133CF"/>
    <w:rsid w:val="00A13C7E"/>
    <w:rsid w:val="00A15C24"/>
    <w:rsid w:val="00A17CF9"/>
    <w:rsid w:val="00A20812"/>
    <w:rsid w:val="00A22B7B"/>
    <w:rsid w:val="00A23E5E"/>
    <w:rsid w:val="00A2642C"/>
    <w:rsid w:val="00A265F1"/>
    <w:rsid w:val="00A30567"/>
    <w:rsid w:val="00A326A6"/>
    <w:rsid w:val="00A32BB0"/>
    <w:rsid w:val="00A3761E"/>
    <w:rsid w:val="00A40D9B"/>
    <w:rsid w:val="00A4105B"/>
    <w:rsid w:val="00A4242B"/>
    <w:rsid w:val="00A428B3"/>
    <w:rsid w:val="00A443A6"/>
    <w:rsid w:val="00A45371"/>
    <w:rsid w:val="00A46749"/>
    <w:rsid w:val="00A5086A"/>
    <w:rsid w:val="00A51FAE"/>
    <w:rsid w:val="00A5209F"/>
    <w:rsid w:val="00A560BB"/>
    <w:rsid w:val="00A608E5"/>
    <w:rsid w:val="00A60BE1"/>
    <w:rsid w:val="00A6169C"/>
    <w:rsid w:val="00A61FF1"/>
    <w:rsid w:val="00A62168"/>
    <w:rsid w:val="00A638B1"/>
    <w:rsid w:val="00A63BC4"/>
    <w:rsid w:val="00A63C61"/>
    <w:rsid w:val="00A64379"/>
    <w:rsid w:val="00A64997"/>
    <w:rsid w:val="00A64AB4"/>
    <w:rsid w:val="00A6558A"/>
    <w:rsid w:val="00A65738"/>
    <w:rsid w:val="00A65E4B"/>
    <w:rsid w:val="00A7095B"/>
    <w:rsid w:val="00A70B7C"/>
    <w:rsid w:val="00A71E47"/>
    <w:rsid w:val="00A72585"/>
    <w:rsid w:val="00A75F83"/>
    <w:rsid w:val="00A77C9A"/>
    <w:rsid w:val="00A77E22"/>
    <w:rsid w:val="00A806EE"/>
    <w:rsid w:val="00A807F9"/>
    <w:rsid w:val="00A820FE"/>
    <w:rsid w:val="00A8510B"/>
    <w:rsid w:val="00A85584"/>
    <w:rsid w:val="00A87A00"/>
    <w:rsid w:val="00A87DF1"/>
    <w:rsid w:val="00A90697"/>
    <w:rsid w:val="00A906AF"/>
    <w:rsid w:val="00A913FD"/>
    <w:rsid w:val="00A91848"/>
    <w:rsid w:val="00A91C4B"/>
    <w:rsid w:val="00A9283A"/>
    <w:rsid w:val="00A9364A"/>
    <w:rsid w:val="00AA0053"/>
    <w:rsid w:val="00AA1AF7"/>
    <w:rsid w:val="00AA42F3"/>
    <w:rsid w:val="00AA5F3B"/>
    <w:rsid w:val="00AA6031"/>
    <w:rsid w:val="00AB5109"/>
    <w:rsid w:val="00AB6587"/>
    <w:rsid w:val="00AB7C1A"/>
    <w:rsid w:val="00AC1317"/>
    <w:rsid w:val="00AD00F5"/>
    <w:rsid w:val="00AD0E7D"/>
    <w:rsid w:val="00AD18FF"/>
    <w:rsid w:val="00AD2F02"/>
    <w:rsid w:val="00AD3522"/>
    <w:rsid w:val="00AD5FFA"/>
    <w:rsid w:val="00AD6255"/>
    <w:rsid w:val="00AE2591"/>
    <w:rsid w:val="00AE37EC"/>
    <w:rsid w:val="00AE39A7"/>
    <w:rsid w:val="00AE4A8B"/>
    <w:rsid w:val="00AE4CA0"/>
    <w:rsid w:val="00AF29E1"/>
    <w:rsid w:val="00AF3CD6"/>
    <w:rsid w:val="00AF5FE4"/>
    <w:rsid w:val="00B00FD9"/>
    <w:rsid w:val="00B01591"/>
    <w:rsid w:val="00B02046"/>
    <w:rsid w:val="00B03189"/>
    <w:rsid w:val="00B033C5"/>
    <w:rsid w:val="00B034CE"/>
    <w:rsid w:val="00B03952"/>
    <w:rsid w:val="00B04732"/>
    <w:rsid w:val="00B104AA"/>
    <w:rsid w:val="00B1225C"/>
    <w:rsid w:val="00B133E0"/>
    <w:rsid w:val="00B14978"/>
    <w:rsid w:val="00B14A01"/>
    <w:rsid w:val="00B14FE2"/>
    <w:rsid w:val="00B15025"/>
    <w:rsid w:val="00B15541"/>
    <w:rsid w:val="00B158C8"/>
    <w:rsid w:val="00B1698D"/>
    <w:rsid w:val="00B20EEA"/>
    <w:rsid w:val="00B218F4"/>
    <w:rsid w:val="00B21EE2"/>
    <w:rsid w:val="00B223E7"/>
    <w:rsid w:val="00B2423B"/>
    <w:rsid w:val="00B26F07"/>
    <w:rsid w:val="00B27408"/>
    <w:rsid w:val="00B30C86"/>
    <w:rsid w:val="00B30D9D"/>
    <w:rsid w:val="00B31107"/>
    <w:rsid w:val="00B314FA"/>
    <w:rsid w:val="00B34EC7"/>
    <w:rsid w:val="00B374E8"/>
    <w:rsid w:val="00B376C4"/>
    <w:rsid w:val="00B4228F"/>
    <w:rsid w:val="00B42D28"/>
    <w:rsid w:val="00B444A8"/>
    <w:rsid w:val="00B4549D"/>
    <w:rsid w:val="00B50CCF"/>
    <w:rsid w:val="00B50FED"/>
    <w:rsid w:val="00B523A9"/>
    <w:rsid w:val="00B52F16"/>
    <w:rsid w:val="00B53543"/>
    <w:rsid w:val="00B55EA9"/>
    <w:rsid w:val="00B57755"/>
    <w:rsid w:val="00B60588"/>
    <w:rsid w:val="00B60670"/>
    <w:rsid w:val="00B61151"/>
    <w:rsid w:val="00B612A3"/>
    <w:rsid w:val="00B61CEE"/>
    <w:rsid w:val="00B6231F"/>
    <w:rsid w:val="00B625ED"/>
    <w:rsid w:val="00B636F9"/>
    <w:rsid w:val="00B67A24"/>
    <w:rsid w:val="00B729F6"/>
    <w:rsid w:val="00B72B6A"/>
    <w:rsid w:val="00B75A04"/>
    <w:rsid w:val="00B75ACF"/>
    <w:rsid w:val="00B766DE"/>
    <w:rsid w:val="00B76756"/>
    <w:rsid w:val="00B80972"/>
    <w:rsid w:val="00B80C84"/>
    <w:rsid w:val="00B8123F"/>
    <w:rsid w:val="00B842B3"/>
    <w:rsid w:val="00B91C38"/>
    <w:rsid w:val="00B94811"/>
    <w:rsid w:val="00B96171"/>
    <w:rsid w:val="00B97A51"/>
    <w:rsid w:val="00BA0538"/>
    <w:rsid w:val="00BA1702"/>
    <w:rsid w:val="00BA181C"/>
    <w:rsid w:val="00BA1DF1"/>
    <w:rsid w:val="00BA2184"/>
    <w:rsid w:val="00BA3EAD"/>
    <w:rsid w:val="00BA5355"/>
    <w:rsid w:val="00BA6A06"/>
    <w:rsid w:val="00BB114D"/>
    <w:rsid w:val="00BB2026"/>
    <w:rsid w:val="00BB3FFE"/>
    <w:rsid w:val="00BB5464"/>
    <w:rsid w:val="00BB6613"/>
    <w:rsid w:val="00BB733E"/>
    <w:rsid w:val="00BC0578"/>
    <w:rsid w:val="00BC0D7A"/>
    <w:rsid w:val="00BC1A05"/>
    <w:rsid w:val="00BC1E99"/>
    <w:rsid w:val="00BC356D"/>
    <w:rsid w:val="00BC4825"/>
    <w:rsid w:val="00BC7F29"/>
    <w:rsid w:val="00BD001C"/>
    <w:rsid w:val="00BD07C8"/>
    <w:rsid w:val="00BD2ADD"/>
    <w:rsid w:val="00BD390A"/>
    <w:rsid w:val="00BD5943"/>
    <w:rsid w:val="00BD5D52"/>
    <w:rsid w:val="00BD5F93"/>
    <w:rsid w:val="00BD6C14"/>
    <w:rsid w:val="00BD7835"/>
    <w:rsid w:val="00BD7CB4"/>
    <w:rsid w:val="00BE39A9"/>
    <w:rsid w:val="00BE3B0F"/>
    <w:rsid w:val="00BE3B80"/>
    <w:rsid w:val="00BE46B8"/>
    <w:rsid w:val="00BE65D1"/>
    <w:rsid w:val="00BE7BCB"/>
    <w:rsid w:val="00BF16AA"/>
    <w:rsid w:val="00BF24CB"/>
    <w:rsid w:val="00BF2CF9"/>
    <w:rsid w:val="00BF49D0"/>
    <w:rsid w:val="00BF4A4F"/>
    <w:rsid w:val="00BF512C"/>
    <w:rsid w:val="00BF58FC"/>
    <w:rsid w:val="00BF5A25"/>
    <w:rsid w:val="00BF66E4"/>
    <w:rsid w:val="00C036CB"/>
    <w:rsid w:val="00C05ACD"/>
    <w:rsid w:val="00C05E39"/>
    <w:rsid w:val="00C0734D"/>
    <w:rsid w:val="00C10764"/>
    <w:rsid w:val="00C1197B"/>
    <w:rsid w:val="00C121EE"/>
    <w:rsid w:val="00C15F3D"/>
    <w:rsid w:val="00C1632C"/>
    <w:rsid w:val="00C16348"/>
    <w:rsid w:val="00C164EE"/>
    <w:rsid w:val="00C175B8"/>
    <w:rsid w:val="00C20ACA"/>
    <w:rsid w:val="00C23D0B"/>
    <w:rsid w:val="00C25863"/>
    <w:rsid w:val="00C260BD"/>
    <w:rsid w:val="00C27645"/>
    <w:rsid w:val="00C303E8"/>
    <w:rsid w:val="00C31751"/>
    <w:rsid w:val="00C317CF"/>
    <w:rsid w:val="00C32752"/>
    <w:rsid w:val="00C338A0"/>
    <w:rsid w:val="00C34359"/>
    <w:rsid w:val="00C345A0"/>
    <w:rsid w:val="00C40166"/>
    <w:rsid w:val="00C4111D"/>
    <w:rsid w:val="00C42410"/>
    <w:rsid w:val="00C50489"/>
    <w:rsid w:val="00C50A3A"/>
    <w:rsid w:val="00C50D6D"/>
    <w:rsid w:val="00C51CA8"/>
    <w:rsid w:val="00C521A7"/>
    <w:rsid w:val="00C524D4"/>
    <w:rsid w:val="00C5370F"/>
    <w:rsid w:val="00C54DB0"/>
    <w:rsid w:val="00C57058"/>
    <w:rsid w:val="00C60609"/>
    <w:rsid w:val="00C6114D"/>
    <w:rsid w:val="00C619D6"/>
    <w:rsid w:val="00C619EB"/>
    <w:rsid w:val="00C61BB2"/>
    <w:rsid w:val="00C61BD1"/>
    <w:rsid w:val="00C63ED0"/>
    <w:rsid w:val="00C65381"/>
    <w:rsid w:val="00C66405"/>
    <w:rsid w:val="00C672F6"/>
    <w:rsid w:val="00C73687"/>
    <w:rsid w:val="00C73DD0"/>
    <w:rsid w:val="00C74DAE"/>
    <w:rsid w:val="00C7539A"/>
    <w:rsid w:val="00C756BF"/>
    <w:rsid w:val="00C75716"/>
    <w:rsid w:val="00C769D3"/>
    <w:rsid w:val="00C810B2"/>
    <w:rsid w:val="00C83EBB"/>
    <w:rsid w:val="00C862FE"/>
    <w:rsid w:val="00C863B1"/>
    <w:rsid w:val="00C86CD6"/>
    <w:rsid w:val="00C90624"/>
    <w:rsid w:val="00C9070C"/>
    <w:rsid w:val="00C907C6"/>
    <w:rsid w:val="00C90A0C"/>
    <w:rsid w:val="00C90EC0"/>
    <w:rsid w:val="00C91BC7"/>
    <w:rsid w:val="00C9275D"/>
    <w:rsid w:val="00C9553C"/>
    <w:rsid w:val="00C96BC0"/>
    <w:rsid w:val="00CA0529"/>
    <w:rsid w:val="00CA1589"/>
    <w:rsid w:val="00CA23C9"/>
    <w:rsid w:val="00CA5B0F"/>
    <w:rsid w:val="00CA67C1"/>
    <w:rsid w:val="00CA6DF9"/>
    <w:rsid w:val="00CA71CD"/>
    <w:rsid w:val="00CA74DD"/>
    <w:rsid w:val="00CB0375"/>
    <w:rsid w:val="00CB1E55"/>
    <w:rsid w:val="00CB55B4"/>
    <w:rsid w:val="00CB6586"/>
    <w:rsid w:val="00CC053E"/>
    <w:rsid w:val="00CC0D80"/>
    <w:rsid w:val="00CC2230"/>
    <w:rsid w:val="00CC3B68"/>
    <w:rsid w:val="00CC3FE7"/>
    <w:rsid w:val="00CD0EC9"/>
    <w:rsid w:val="00CD26A4"/>
    <w:rsid w:val="00CD26D4"/>
    <w:rsid w:val="00CD28A8"/>
    <w:rsid w:val="00CD450F"/>
    <w:rsid w:val="00CD52FC"/>
    <w:rsid w:val="00CD58AB"/>
    <w:rsid w:val="00CD5CD1"/>
    <w:rsid w:val="00CD653D"/>
    <w:rsid w:val="00CD6569"/>
    <w:rsid w:val="00CD76DE"/>
    <w:rsid w:val="00CE18D4"/>
    <w:rsid w:val="00CE2BD2"/>
    <w:rsid w:val="00CE3AA2"/>
    <w:rsid w:val="00CE3AD4"/>
    <w:rsid w:val="00CE67A9"/>
    <w:rsid w:val="00CE6943"/>
    <w:rsid w:val="00CF0487"/>
    <w:rsid w:val="00CF0B4E"/>
    <w:rsid w:val="00CF0E30"/>
    <w:rsid w:val="00CF1889"/>
    <w:rsid w:val="00CF2716"/>
    <w:rsid w:val="00CF5AFB"/>
    <w:rsid w:val="00CF6019"/>
    <w:rsid w:val="00CF66B3"/>
    <w:rsid w:val="00D00C37"/>
    <w:rsid w:val="00D01171"/>
    <w:rsid w:val="00D01750"/>
    <w:rsid w:val="00D01911"/>
    <w:rsid w:val="00D02305"/>
    <w:rsid w:val="00D02AE3"/>
    <w:rsid w:val="00D03513"/>
    <w:rsid w:val="00D038D9"/>
    <w:rsid w:val="00D056A4"/>
    <w:rsid w:val="00D05C80"/>
    <w:rsid w:val="00D061A1"/>
    <w:rsid w:val="00D078C8"/>
    <w:rsid w:val="00D10F6F"/>
    <w:rsid w:val="00D121BD"/>
    <w:rsid w:val="00D1271B"/>
    <w:rsid w:val="00D137AD"/>
    <w:rsid w:val="00D144FB"/>
    <w:rsid w:val="00D1485A"/>
    <w:rsid w:val="00D153DF"/>
    <w:rsid w:val="00D15EC3"/>
    <w:rsid w:val="00D21FC4"/>
    <w:rsid w:val="00D22C97"/>
    <w:rsid w:val="00D27842"/>
    <w:rsid w:val="00D27AC7"/>
    <w:rsid w:val="00D30B9C"/>
    <w:rsid w:val="00D3134F"/>
    <w:rsid w:val="00D31694"/>
    <w:rsid w:val="00D3198B"/>
    <w:rsid w:val="00D32C04"/>
    <w:rsid w:val="00D3333B"/>
    <w:rsid w:val="00D35555"/>
    <w:rsid w:val="00D377C5"/>
    <w:rsid w:val="00D40D93"/>
    <w:rsid w:val="00D41D68"/>
    <w:rsid w:val="00D433ED"/>
    <w:rsid w:val="00D439A6"/>
    <w:rsid w:val="00D4472D"/>
    <w:rsid w:val="00D45A2C"/>
    <w:rsid w:val="00D51739"/>
    <w:rsid w:val="00D519D6"/>
    <w:rsid w:val="00D52F42"/>
    <w:rsid w:val="00D53FEF"/>
    <w:rsid w:val="00D542A9"/>
    <w:rsid w:val="00D571EE"/>
    <w:rsid w:val="00D571FE"/>
    <w:rsid w:val="00D60958"/>
    <w:rsid w:val="00D609A2"/>
    <w:rsid w:val="00D61010"/>
    <w:rsid w:val="00D62FF1"/>
    <w:rsid w:val="00D633BB"/>
    <w:rsid w:val="00D634D6"/>
    <w:rsid w:val="00D637CC"/>
    <w:rsid w:val="00D6382A"/>
    <w:rsid w:val="00D63873"/>
    <w:rsid w:val="00D638DE"/>
    <w:rsid w:val="00D646F7"/>
    <w:rsid w:val="00D6531D"/>
    <w:rsid w:val="00D66666"/>
    <w:rsid w:val="00D66734"/>
    <w:rsid w:val="00D673A7"/>
    <w:rsid w:val="00D67D86"/>
    <w:rsid w:val="00D703D3"/>
    <w:rsid w:val="00D704A3"/>
    <w:rsid w:val="00D71497"/>
    <w:rsid w:val="00D71A60"/>
    <w:rsid w:val="00D76625"/>
    <w:rsid w:val="00D85B01"/>
    <w:rsid w:val="00D863B3"/>
    <w:rsid w:val="00D87886"/>
    <w:rsid w:val="00D9607B"/>
    <w:rsid w:val="00D97CE2"/>
    <w:rsid w:val="00DA1B80"/>
    <w:rsid w:val="00DA2102"/>
    <w:rsid w:val="00DA4C3F"/>
    <w:rsid w:val="00DA5598"/>
    <w:rsid w:val="00DA614C"/>
    <w:rsid w:val="00DA7847"/>
    <w:rsid w:val="00DB4294"/>
    <w:rsid w:val="00DB4610"/>
    <w:rsid w:val="00DB6902"/>
    <w:rsid w:val="00DB726C"/>
    <w:rsid w:val="00DC1BEA"/>
    <w:rsid w:val="00DC240C"/>
    <w:rsid w:val="00DC459A"/>
    <w:rsid w:val="00DC53A2"/>
    <w:rsid w:val="00DC5CBA"/>
    <w:rsid w:val="00DC60AD"/>
    <w:rsid w:val="00DD0880"/>
    <w:rsid w:val="00DD0F67"/>
    <w:rsid w:val="00DD0F8D"/>
    <w:rsid w:val="00DD1504"/>
    <w:rsid w:val="00DD29AD"/>
    <w:rsid w:val="00DD358A"/>
    <w:rsid w:val="00DD389B"/>
    <w:rsid w:val="00DD551E"/>
    <w:rsid w:val="00DD6F88"/>
    <w:rsid w:val="00DE079A"/>
    <w:rsid w:val="00DE28CB"/>
    <w:rsid w:val="00DF05F0"/>
    <w:rsid w:val="00DF1516"/>
    <w:rsid w:val="00DF1597"/>
    <w:rsid w:val="00DF15FC"/>
    <w:rsid w:val="00DF210B"/>
    <w:rsid w:val="00DF267E"/>
    <w:rsid w:val="00DF26C4"/>
    <w:rsid w:val="00DF3511"/>
    <w:rsid w:val="00DF3975"/>
    <w:rsid w:val="00DF498D"/>
    <w:rsid w:val="00DF5666"/>
    <w:rsid w:val="00DF5BE3"/>
    <w:rsid w:val="00DF5D53"/>
    <w:rsid w:val="00DF5E51"/>
    <w:rsid w:val="00DF66B8"/>
    <w:rsid w:val="00E006B4"/>
    <w:rsid w:val="00E00C30"/>
    <w:rsid w:val="00E00FFB"/>
    <w:rsid w:val="00E01989"/>
    <w:rsid w:val="00E02D8C"/>
    <w:rsid w:val="00E04CA6"/>
    <w:rsid w:val="00E06491"/>
    <w:rsid w:val="00E07AC0"/>
    <w:rsid w:val="00E10C23"/>
    <w:rsid w:val="00E1178F"/>
    <w:rsid w:val="00E11866"/>
    <w:rsid w:val="00E120B4"/>
    <w:rsid w:val="00E131E2"/>
    <w:rsid w:val="00E13D94"/>
    <w:rsid w:val="00E14A49"/>
    <w:rsid w:val="00E15280"/>
    <w:rsid w:val="00E1731A"/>
    <w:rsid w:val="00E17772"/>
    <w:rsid w:val="00E208D0"/>
    <w:rsid w:val="00E22ABB"/>
    <w:rsid w:val="00E22D1E"/>
    <w:rsid w:val="00E24068"/>
    <w:rsid w:val="00E25A71"/>
    <w:rsid w:val="00E31CEA"/>
    <w:rsid w:val="00E327D2"/>
    <w:rsid w:val="00E32EFB"/>
    <w:rsid w:val="00E33C4D"/>
    <w:rsid w:val="00E33EA7"/>
    <w:rsid w:val="00E3707E"/>
    <w:rsid w:val="00E415AA"/>
    <w:rsid w:val="00E43CFE"/>
    <w:rsid w:val="00E43F9B"/>
    <w:rsid w:val="00E45D72"/>
    <w:rsid w:val="00E45FE4"/>
    <w:rsid w:val="00E46C74"/>
    <w:rsid w:val="00E47DD5"/>
    <w:rsid w:val="00E50135"/>
    <w:rsid w:val="00E506FE"/>
    <w:rsid w:val="00E52A79"/>
    <w:rsid w:val="00E52B8E"/>
    <w:rsid w:val="00E5687D"/>
    <w:rsid w:val="00E57EBC"/>
    <w:rsid w:val="00E602AB"/>
    <w:rsid w:val="00E60552"/>
    <w:rsid w:val="00E61423"/>
    <w:rsid w:val="00E61CBB"/>
    <w:rsid w:val="00E62120"/>
    <w:rsid w:val="00E62E78"/>
    <w:rsid w:val="00E63F41"/>
    <w:rsid w:val="00E641D9"/>
    <w:rsid w:val="00E64882"/>
    <w:rsid w:val="00E64A4B"/>
    <w:rsid w:val="00E65927"/>
    <w:rsid w:val="00E65CF7"/>
    <w:rsid w:val="00E66AAC"/>
    <w:rsid w:val="00E67AE4"/>
    <w:rsid w:val="00E705AC"/>
    <w:rsid w:val="00E7098E"/>
    <w:rsid w:val="00E70E37"/>
    <w:rsid w:val="00E71C32"/>
    <w:rsid w:val="00E71F3C"/>
    <w:rsid w:val="00E720D2"/>
    <w:rsid w:val="00E726B7"/>
    <w:rsid w:val="00E73BD6"/>
    <w:rsid w:val="00E74626"/>
    <w:rsid w:val="00E76F8A"/>
    <w:rsid w:val="00E7773B"/>
    <w:rsid w:val="00E805B3"/>
    <w:rsid w:val="00E82D38"/>
    <w:rsid w:val="00E82D76"/>
    <w:rsid w:val="00E836A3"/>
    <w:rsid w:val="00E83A36"/>
    <w:rsid w:val="00E84E7A"/>
    <w:rsid w:val="00E84F04"/>
    <w:rsid w:val="00E85D70"/>
    <w:rsid w:val="00E87834"/>
    <w:rsid w:val="00E90B92"/>
    <w:rsid w:val="00E91AA1"/>
    <w:rsid w:val="00E922F5"/>
    <w:rsid w:val="00E940A0"/>
    <w:rsid w:val="00E941D7"/>
    <w:rsid w:val="00E94543"/>
    <w:rsid w:val="00EA0D1F"/>
    <w:rsid w:val="00EA1BCA"/>
    <w:rsid w:val="00EA3B46"/>
    <w:rsid w:val="00EA4648"/>
    <w:rsid w:val="00EA4B35"/>
    <w:rsid w:val="00EB23C4"/>
    <w:rsid w:val="00EB2DCB"/>
    <w:rsid w:val="00EB2F3C"/>
    <w:rsid w:val="00EB47C3"/>
    <w:rsid w:val="00EB4C85"/>
    <w:rsid w:val="00EB522F"/>
    <w:rsid w:val="00EB569C"/>
    <w:rsid w:val="00EB60A7"/>
    <w:rsid w:val="00EC1877"/>
    <w:rsid w:val="00EC2C82"/>
    <w:rsid w:val="00EC3AA3"/>
    <w:rsid w:val="00EC53B1"/>
    <w:rsid w:val="00EC62E8"/>
    <w:rsid w:val="00EC7432"/>
    <w:rsid w:val="00ED04A0"/>
    <w:rsid w:val="00ED10FE"/>
    <w:rsid w:val="00ED1C3E"/>
    <w:rsid w:val="00ED6C77"/>
    <w:rsid w:val="00ED6D8B"/>
    <w:rsid w:val="00ED7456"/>
    <w:rsid w:val="00EE02C0"/>
    <w:rsid w:val="00EE12CD"/>
    <w:rsid w:val="00EE12CE"/>
    <w:rsid w:val="00EE54AD"/>
    <w:rsid w:val="00EE5545"/>
    <w:rsid w:val="00EE5E4B"/>
    <w:rsid w:val="00EE6BC4"/>
    <w:rsid w:val="00EE6E03"/>
    <w:rsid w:val="00EE7E87"/>
    <w:rsid w:val="00EF092E"/>
    <w:rsid w:val="00EF0A31"/>
    <w:rsid w:val="00EF0DE5"/>
    <w:rsid w:val="00EF1371"/>
    <w:rsid w:val="00EF1782"/>
    <w:rsid w:val="00EF369A"/>
    <w:rsid w:val="00EF3FD4"/>
    <w:rsid w:val="00EF61D0"/>
    <w:rsid w:val="00EF6AB6"/>
    <w:rsid w:val="00EF6C06"/>
    <w:rsid w:val="00F005BA"/>
    <w:rsid w:val="00F00A27"/>
    <w:rsid w:val="00F02FD9"/>
    <w:rsid w:val="00F03A91"/>
    <w:rsid w:val="00F03D51"/>
    <w:rsid w:val="00F06018"/>
    <w:rsid w:val="00F07E76"/>
    <w:rsid w:val="00F11D77"/>
    <w:rsid w:val="00F138F6"/>
    <w:rsid w:val="00F13F3B"/>
    <w:rsid w:val="00F15271"/>
    <w:rsid w:val="00F2157F"/>
    <w:rsid w:val="00F22D33"/>
    <w:rsid w:val="00F231E7"/>
    <w:rsid w:val="00F23DDA"/>
    <w:rsid w:val="00F24681"/>
    <w:rsid w:val="00F252CE"/>
    <w:rsid w:val="00F25D26"/>
    <w:rsid w:val="00F31619"/>
    <w:rsid w:val="00F3239C"/>
    <w:rsid w:val="00F32DBD"/>
    <w:rsid w:val="00F33536"/>
    <w:rsid w:val="00F34083"/>
    <w:rsid w:val="00F34532"/>
    <w:rsid w:val="00F352D1"/>
    <w:rsid w:val="00F356F4"/>
    <w:rsid w:val="00F3692A"/>
    <w:rsid w:val="00F36C70"/>
    <w:rsid w:val="00F37CA2"/>
    <w:rsid w:val="00F40807"/>
    <w:rsid w:val="00F41516"/>
    <w:rsid w:val="00F43B71"/>
    <w:rsid w:val="00F444DD"/>
    <w:rsid w:val="00F446AF"/>
    <w:rsid w:val="00F4645D"/>
    <w:rsid w:val="00F46A71"/>
    <w:rsid w:val="00F470BA"/>
    <w:rsid w:val="00F474A3"/>
    <w:rsid w:val="00F51604"/>
    <w:rsid w:val="00F53515"/>
    <w:rsid w:val="00F53BD2"/>
    <w:rsid w:val="00F54946"/>
    <w:rsid w:val="00F56343"/>
    <w:rsid w:val="00F56E04"/>
    <w:rsid w:val="00F57F47"/>
    <w:rsid w:val="00F6183E"/>
    <w:rsid w:val="00F65845"/>
    <w:rsid w:val="00F65897"/>
    <w:rsid w:val="00F65C95"/>
    <w:rsid w:val="00F673AF"/>
    <w:rsid w:val="00F74585"/>
    <w:rsid w:val="00F776F3"/>
    <w:rsid w:val="00F81651"/>
    <w:rsid w:val="00F818F8"/>
    <w:rsid w:val="00F81933"/>
    <w:rsid w:val="00F8402A"/>
    <w:rsid w:val="00F84F25"/>
    <w:rsid w:val="00F876B2"/>
    <w:rsid w:val="00F878BF"/>
    <w:rsid w:val="00F87F88"/>
    <w:rsid w:val="00F917E2"/>
    <w:rsid w:val="00F92C8F"/>
    <w:rsid w:val="00F93568"/>
    <w:rsid w:val="00F93C25"/>
    <w:rsid w:val="00F944E6"/>
    <w:rsid w:val="00F94EFB"/>
    <w:rsid w:val="00FA1510"/>
    <w:rsid w:val="00FA1758"/>
    <w:rsid w:val="00FA2394"/>
    <w:rsid w:val="00FA29ED"/>
    <w:rsid w:val="00FA6E8C"/>
    <w:rsid w:val="00FB2A3B"/>
    <w:rsid w:val="00FB694F"/>
    <w:rsid w:val="00FB6DC5"/>
    <w:rsid w:val="00FB7882"/>
    <w:rsid w:val="00FB7A92"/>
    <w:rsid w:val="00FC0BA7"/>
    <w:rsid w:val="00FC0C50"/>
    <w:rsid w:val="00FC2266"/>
    <w:rsid w:val="00FC3F02"/>
    <w:rsid w:val="00FC7033"/>
    <w:rsid w:val="00FC791A"/>
    <w:rsid w:val="00FC7FA0"/>
    <w:rsid w:val="00FD247A"/>
    <w:rsid w:val="00FD3CF5"/>
    <w:rsid w:val="00FD3F45"/>
    <w:rsid w:val="00FD3F8F"/>
    <w:rsid w:val="00FD4889"/>
    <w:rsid w:val="00FD51EA"/>
    <w:rsid w:val="00FD7250"/>
    <w:rsid w:val="00FE052D"/>
    <w:rsid w:val="00FE0807"/>
    <w:rsid w:val="00FE0B89"/>
    <w:rsid w:val="00FE11B5"/>
    <w:rsid w:val="00FE1C89"/>
    <w:rsid w:val="00FE29BC"/>
    <w:rsid w:val="00FE2CD8"/>
    <w:rsid w:val="00FE3711"/>
    <w:rsid w:val="00FE7050"/>
    <w:rsid w:val="00FE7095"/>
    <w:rsid w:val="00FE7C88"/>
    <w:rsid w:val="00FF02B6"/>
    <w:rsid w:val="00FF3376"/>
    <w:rsid w:val="00FF3473"/>
    <w:rsid w:val="00FF4500"/>
    <w:rsid w:val="00FF55A1"/>
    <w:rsid w:val="00FF6858"/>
    <w:rsid w:val="00FF68A7"/>
    <w:rsid w:val="00FF6C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20C2D2"/>
  <w15:docId w15:val="{015A0596-3642-B64D-A53C-5A045F2FF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E5F"/>
    <w:pPr>
      <w:spacing w:after="160"/>
    </w:pPr>
    <w:rPr>
      <w:rFonts w:ascii="Times New Roman" w:hAnsi="Times New Roman"/>
      <w:color w:val="000000" w:themeColor="text1"/>
      <w:sz w:val="24"/>
      <w:lang w:val="en-AU"/>
    </w:rPr>
  </w:style>
  <w:style w:type="paragraph" w:styleId="Heading1">
    <w:name w:val="heading 1"/>
    <w:basedOn w:val="Normal"/>
    <w:next w:val="Normal"/>
    <w:link w:val="Heading1Char"/>
    <w:autoRedefine/>
    <w:uiPriority w:val="9"/>
    <w:qFormat/>
    <w:rsid w:val="003C6E5F"/>
    <w:pPr>
      <w:keepNext/>
      <w:keepLines/>
      <w:spacing w:before="480" w:after="0"/>
      <w:ind w:firstLine="0"/>
      <w:jc w:val="center"/>
      <w:outlineLvl w:val="0"/>
    </w:pPr>
    <w:rPr>
      <w:rFonts w:eastAsiaTheme="majorEastAsia" w:cstheme="majorBidi"/>
      <w:b/>
      <w:bCs/>
      <w:szCs w:val="28"/>
      <w:lang w:val="en-US"/>
    </w:rPr>
  </w:style>
  <w:style w:type="paragraph" w:styleId="Heading2">
    <w:name w:val="heading 2"/>
    <w:basedOn w:val="Normal"/>
    <w:next w:val="Normal"/>
    <w:link w:val="Heading2Char"/>
    <w:autoRedefine/>
    <w:uiPriority w:val="9"/>
    <w:unhideWhenUsed/>
    <w:qFormat/>
    <w:rsid w:val="003C6E5F"/>
    <w:pPr>
      <w:keepNext/>
      <w:keepLines/>
      <w:spacing w:before="200" w:after="0"/>
      <w:outlineLvl w:val="1"/>
    </w:pPr>
    <w:rPr>
      <w:rFonts w:eastAsiaTheme="majorEastAsia" w:cstheme="majorBidi"/>
      <w:b/>
      <w:bCs/>
      <w:szCs w:val="26"/>
      <w:lang w:val="en-US"/>
    </w:rPr>
  </w:style>
  <w:style w:type="paragraph" w:styleId="Heading3">
    <w:name w:val="heading 3"/>
    <w:basedOn w:val="Normal1"/>
    <w:next w:val="Normal1"/>
    <w:link w:val="Heading3Char"/>
    <w:autoRedefine/>
    <w:rsid w:val="00233E7A"/>
    <w:pPr>
      <w:keepNext/>
      <w:keepLines/>
      <w:numPr>
        <w:ilvl w:val="2"/>
        <w:numId w:val="3"/>
      </w:numPr>
      <w:spacing w:before="320" w:after="80"/>
      <w:outlineLvl w:val="2"/>
    </w:pPr>
    <w:rPr>
      <w:b/>
      <w:szCs w:val="28"/>
    </w:rPr>
  </w:style>
  <w:style w:type="paragraph" w:styleId="Heading4">
    <w:name w:val="heading 4"/>
    <w:basedOn w:val="Normal"/>
    <w:next w:val="Normal"/>
    <w:link w:val="Heading4Char"/>
    <w:autoRedefine/>
    <w:uiPriority w:val="9"/>
    <w:unhideWhenUsed/>
    <w:qFormat/>
    <w:rsid w:val="00233E7A"/>
    <w:pPr>
      <w:keepNext/>
      <w:keepLines/>
      <w:numPr>
        <w:ilvl w:val="3"/>
        <w:numId w:val="3"/>
      </w:numPr>
      <w:spacing w:before="200"/>
      <w:outlineLvl w:val="3"/>
    </w:pPr>
    <w:rPr>
      <w:rFonts w:eastAsiaTheme="majorEastAsia" w:cstheme="majorBidi"/>
      <w:bCs/>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E5F"/>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3C6E5F"/>
    <w:rPr>
      <w:rFonts w:ascii="Times New Roman" w:eastAsiaTheme="majorEastAsia" w:hAnsi="Times New Roman" w:cstheme="majorBidi"/>
      <w:b/>
      <w:bCs/>
      <w:sz w:val="24"/>
      <w:szCs w:val="26"/>
    </w:rPr>
  </w:style>
  <w:style w:type="paragraph" w:styleId="NoSpacing">
    <w:name w:val="No Spacing"/>
    <w:autoRedefine/>
    <w:uiPriority w:val="1"/>
    <w:qFormat/>
    <w:rsid w:val="00462384"/>
    <w:pPr>
      <w:spacing w:after="0"/>
      <w:ind w:firstLine="0"/>
      <w:jc w:val="center"/>
    </w:pPr>
    <w:rPr>
      <w:rFonts w:ascii="Times New Roman" w:hAnsi="Times New Roman" w:cs="Arial"/>
      <w:sz w:val="24"/>
    </w:rPr>
  </w:style>
  <w:style w:type="character" w:customStyle="1" w:styleId="Heading3Char">
    <w:name w:val="Heading 3 Char"/>
    <w:basedOn w:val="DefaultParagraphFont"/>
    <w:link w:val="Heading3"/>
    <w:rsid w:val="00233E7A"/>
    <w:rPr>
      <w:rFonts w:ascii="Times New Roman" w:hAnsi="Times New Roman" w:cs="Arial"/>
      <w:b/>
      <w:sz w:val="24"/>
      <w:szCs w:val="28"/>
    </w:rPr>
  </w:style>
  <w:style w:type="paragraph" w:styleId="ListParagraph">
    <w:name w:val="List Paragraph"/>
    <w:basedOn w:val="Normal"/>
    <w:autoRedefine/>
    <w:uiPriority w:val="34"/>
    <w:qFormat/>
    <w:rsid w:val="00CE18D4"/>
    <w:pPr>
      <w:numPr>
        <w:numId w:val="6"/>
      </w:numPr>
      <w:contextualSpacing/>
    </w:pPr>
  </w:style>
  <w:style w:type="character" w:customStyle="1" w:styleId="Heading4Char">
    <w:name w:val="Heading 4 Char"/>
    <w:basedOn w:val="DefaultParagraphFont"/>
    <w:link w:val="Heading4"/>
    <w:uiPriority w:val="9"/>
    <w:rsid w:val="00B1698D"/>
    <w:rPr>
      <w:rFonts w:ascii="Times New Roman" w:eastAsiaTheme="majorEastAsia" w:hAnsi="Times New Roman" w:cstheme="majorBidi"/>
      <w:bCs/>
      <w:i/>
      <w:iCs/>
    </w:rPr>
  </w:style>
  <w:style w:type="character" w:styleId="IntenseEmphasis">
    <w:name w:val="Intense Emphasis"/>
    <w:basedOn w:val="DefaultParagraphFont"/>
    <w:uiPriority w:val="21"/>
    <w:qFormat/>
    <w:rsid w:val="00922E0A"/>
    <w:rPr>
      <w:b/>
      <w:bCs/>
      <w:i/>
      <w:iCs/>
      <w:color w:val="4F81BD" w:themeColor="accent1"/>
      <w:sz w:val="32"/>
    </w:rPr>
  </w:style>
  <w:style w:type="paragraph" w:customStyle="1" w:styleId="Normal1">
    <w:name w:val="Normal1"/>
    <w:autoRedefine/>
    <w:rsid w:val="004737D3"/>
    <w:pPr>
      <w:spacing w:after="0"/>
      <w:ind w:firstLine="0"/>
      <w:jc w:val="both"/>
    </w:pPr>
    <w:rPr>
      <w:rFonts w:ascii="Times New Roman" w:hAnsi="Times New Roman" w:cs="Arial"/>
      <w:sz w:val="24"/>
    </w:rPr>
  </w:style>
  <w:style w:type="paragraph" w:styleId="TOCHeading">
    <w:name w:val="TOC Heading"/>
    <w:basedOn w:val="Heading1"/>
    <w:next w:val="Normal"/>
    <w:autoRedefine/>
    <w:uiPriority w:val="39"/>
    <w:semiHidden/>
    <w:unhideWhenUsed/>
    <w:qFormat/>
    <w:rsid w:val="006571D2"/>
    <w:pPr>
      <w:outlineLvl w:val="9"/>
    </w:pPr>
  </w:style>
  <w:style w:type="paragraph" w:styleId="BalloonText">
    <w:name w:val="Balloon Text"/>
    <w:basedOn w:val="Normal"/>
    <w:link w:val="BalloonTextChar"/>
    <w:uiPriority w:val="99"/>
    <w:semiHidden/>
    <w:unhideWhenUsed/>
    <w:rsid w:val="00E705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05AC"/>
    <w:rPr>
      <w:rFonts w:ascii="Tahoma" w:hAnsi="Tahoma" w:cs="Tahoma"/>
      <w:sz w:val="16"/>
      <w:szCs w:val="16"/>
      <w:lang w:val="en-AU"/>
    </w:rPr>
  </w:style>
  <w:style w:type="paragraph" w:styleId="TOC1">
    <w:name w:val="toc 1"/>
    <w:basedOn w:val="Normal"/>
    <w:next w:val="Normal"/>
    <w:autoRedefine/>
    <w:uiPriority w:val="39"/>
    <w:unhideWhenUsed/>
    <w:rsid w:val="003C6E5F"/>
    <w:pPr>
      <w:tabs>
        <w:tab w:val="right" w:leader="dot" w:pos="9350"/>
      </w:tabs>
      <w:spacing w:after="100"/>
      <w:ind w:firstLine="0"/>
    </w:pPr>
  </w:style>
  <w:style w:type="character" w:styleId="Hyperlink">
    <w:name w:val="Hyperlink"/>
    <w:basedOn w:val="DefaultParagraphFont"/>
    <w:uiPriority w:val="99"/>
    <w:unhideWhenUsed/>
    <w:rsid w:val="00DF05F0"/>
    <w:rPr>
      <w:color w:val="0000FF" w:themeColor="hyperlink"/>
      <w:u w:val="single"/>
    </w:rPr>
  </w:style>
  <w:style w:type="paragraph" w:styleId="Header">
    <w:name w:val="header"/>
    <w:basedOn w:val="Normal"/>
    <w:link w:val="HeaderChar"/>
    <w:uiPriority w:val="99"/>
    <w:unhideWhenUsed/>
    <w:rsid w:val="00DF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5F0"/>
    <w:rPr>
      <w:rFonts w:ascii="Times New Roman" w:hAnsi="Times New Roman"/>
      <w:sz w:val="24"/>
      <w:lang w:val="en-AU"/>
    </w:rPr>
  </w:style>
  <w:style w:type="paragraph" w:styleId="Footer">
    <w:name w:val="footer"/>
    <w:basedOn w:val="Normal"/>
    <w:link w:val="FooterChar"/>
    <w:uiPriority w:val="99"/>
    <w:unhideWhenUsed/>
    <w:rsid w:val="00DF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5F0"/>
    <w:rPr>
      <w:rFonts w:ascii="Times New Roman" w:hAnsi="Times New Roman"/>
      <w:sz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FB3A421-097F-4F55-A283-E64691BE0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2039</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Elena-Angelica Dobriu (2011624)</cp:lastModifiedBy>
  <cp:revision>7</cp:revision>
  <dcterms:created xsi:type="dcterms:W3CDTF">2021-03-31T13:36:00Z</dcterms:created>
  <dcterms:modified xsi:type="dcterms:W3CDTF">2021-04-29T19:40:00Z</dcterms:modified>
</cp:coreProperties>
</file>