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5E8E1" w14:textId="77777777" w:rsidR="0089434A" w:rsidRDefault="0089434A">
      <w:r>
        <w:rPr>
          <w:noProof/>
        </w:rPr>
        <w:drawing>
          <wp:inline distT="0" distB="0" distL="0" distR="0" wp14:anchorId="2BFACEF4" wp14:editId="4FE242BA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3DCCC" w14:textId="77777777" w:rsidR="0089434A" w:rsidRDefault="0089434A"/>
    <w:p w14:paraId="518A6EE0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5517A964" w14:textId="77777777" w:rsidTr="00D206AB">
        <w:trPr>
          <w:cantSplit/>
          <w:trHeight w:val="469"/>
        </w:trPr>
        <w:tc>
          <w:tcPr>
            <w:tcW w:w="4908" w:type="dxa"/>
          </w:tcPr>
          <w:p w14:paraId="46CC6F60" w14:textId="5E7FBF8D" w:rsidR="00405A9E" w:rsidRPr="00A662B9" w:rsidRDefault="00405A9E" w:rsidP="0047567D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2BD99436" w14:textId="65E47609" w:rsidR="000E5EE2" w:rsidRPr="00CB4484" w:rsidRDefault="00405A9E" w:rsidP="0089434A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7DD7BE3D" w14:textId="77777777" w:rsidTr="00D206AB">
        <w:trPr>
          <w:trHeight w:val="542"/>
        </w:trPr>
        <w:tc>
          <w:tcPr>
            <w:tcW w:w="4908" w:type="dxa"/>
          </w:tcPr>
          <w:p w14:paraId="07CA5000" w14:textId="1182B5A9" w:rsidR="000E5EE2" w:rsidRPr="00931114" w:rsidRDefault="000E5EE2" w:rsidP="000E5EE2">
            <w:pPr>
              <w:pStyle w:val="Trinity"/>
              <w:ind w:left="5760" w:hanging="5760"/>
            </w:pPr>
            <w:r w:rsidRPr="00931114">
              <w:t xml:space="preserve">LEVEL </w:t>
            </w:r>
            <w:r w:rsidR="00147A36" w:rsidRPr="00931114">
              <w:rPr>
                <w:color w:val="FF0000"/>
              </w:rPr>
              <w:t>5</w:t>
            </w:r>
          </w:p>
        </w:tc>
        <w:tc>
          <w:tcPr>
            <w:tcW w:w="4259" w:type="dxa"/>
          </w:tcPr>
          <w:p w14:paraId="776BCE56" w14:textId="23CD693D" w:rsidR="000E5EE2" w:rsidRPr="007E3A8E" w:rsidRDefault="000E5EE2" w:rsidP="00147A36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5</w:t>
            </w:r>
          </w:p>
        </w:tc>
      </w:tr>
      <w:tr w:rsidR="000E5EE2" w:rsidRPr="007E3A8E" w14:paraId="46984191" w14:textId="77777777" w:rsidTr="00D206AB">
        <w:trPr>
          <w:trHeight w:val="302"/>
        </w:trPr>
        <w:tc>
          <w:tcPr>
            <w:tcW w:w="4908" w:type="dxa"/>
          </w:tcPr>
          <w:p w14:paraId="58AA13E2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0FC9AA55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0101E88B" w14:textId="77777777" w:rsidTr="00D206AB">
        <w:trPr>
          <w:trHeight w:val="863"/>
        </w:trPr>
        <w:tc>
          <w:tcPr>
            <w:tcW w:w="4908" w:type="dxa"/>
          </w:tcPr>
          <w:p w14:paraId="5A18247A" w14:textId="738DCFC5" w:rsidR="000E5EE2" w:rsidRPr="00931114" w:rsidRDefault="003E455D" w:rsidP="008A2B49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202</w:t>
            </w:r>
            <w:r w:rsidR="00A34557">
              <w:rPr>
                <w:color w:val="FF0000"/>
              </w:rPr>
              <w:t>1</w:t>
            </w:r>
            <w:r w:rsidR="00E9772F" w:rsidRPr="00931114">
              <w:rPr>
                <w:color w:val="FF0000"/>
              </w:rPr>
              <w:t xml:space="preserve"> </w:t>
            </w:r>
          </w:p>
        </w:tc>
        <w:tc>
          <w:tcPr>
            <w:tcW w:w="4259" w:type="dxa"/>
          </w:tcPr>
          <w:p w14:paraId="6B3C3D20" w14:textId="2CD13CFF" w:rsidR="000E5EE2" w:rsidRPr="00EC0A0F" w:rsidRDefault="003E455D" w:rsidP="008A2B49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202</w:t>
            </w:r>
            <w:r w:rsidR="00A34557">
              <w:rPr>
                <w:color w:val="FF0000"/>
              </w:rPr>
              <w:t>1</w:t>
            </w:r>
          </w:p>
        </w:tc>
      </w:tr>
    </w:tbl>
    <w:p w14:paraId="4142CFF9" w14:textId="77777777" w:rsidR="00C266FC" w:rsidRPr="007E3A8E" w:rsidRDefault="00C266FC" w:rsidP="00D36E75">
      <w:pPr>
        <w:pStyle w:val="Modcode"/>
      </w:pPr>
    </w:p>
    <w:p w14:paraId="3B315521" w14:textId="602D8AAB"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FA4B51">
        <w:rPr>
          <w:color w:val="FF0000"/>
        </w:rPr>
        <w:t>ACMA5004</w:t>
      </w:r>
    </w:p>
    <w:p w14:paraId="6E9BB7D7" w14:textId="69EBBD8A" w:rsidR="00D36E75" w:rsidRDefault="00FA4B51" w:rsidP="00D36E75">
      <w:pPr>
        <w:pStyle w:val="Modname"/>
        <w:rPr>
          <w:color w:val="FF0000"/>
        </w:rPr>
      </w:pPr>
      <w:r>
        <w:rPr>
          <w:color w:val="FF0000"/>
        </w:rPr>
        <w:t>MATERIALS IN SERVICE</w:t>
      </w:r>
    </w:p>
    <w:p w14:paraId="2DA5E68D" w14:textId="77777777" w:rsidR="00A34557" w:rsidRPr="00A34557" w:rsidRDefault="00A34557" w:rsidP="00A34557">
      <w:pPr>
        <w:pStyle w:val="Time"/>
      </w:pPr>
    </w:p>
    <w:p w14:paraId="66E89FAD" w14:textId="50699EFB" w:rsidR="00C5464C" w:rsidRPr="007E3A8E" w:rsidRDefault="00C5464C" w:rsidP="00712BE4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FA4B51">
        <w:rPr>
          <w:color w:val="FF0000"/>
        </w:rPr>
        <w:t>TWO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  <w:r w:rsidR="00DC3A55">
        <w:t xml:space="preserve"> </w:t>
      </w:r>
    </w:p>
    <w:p w14:paraId="65CE296B" w14:textId="77777777" w:rsidR="00DC3A55" w:rsidRDefault="00DC3A55">
      <w:pPr>
        <w:pStyle w:val="Answer"/>
      </w:pPr>
    </w:p>
    <w:p w14:paraId="11E8EA10" w14:textId="7AB988AA" w:rsidR="00DC3A55" w:rsidRDefault="00DC3A55" w:rsidP="00712BE4">
      <w:pPr>
        <w:pStyle w:val="Answer"/>
      </w:pPr>
      <w:r>
        <w:t xml:space="preserve">answer </w:t>
      </w:r>
      <w:r w:rsidR="00712BE4">
        <w:rPr>
          <w:color w:val="FF0000"/>
          <w:u w:val="single"/>
        </w:rPr>
        <w:t>TWO</w:t>
      </w:r>
      <w:r w:rsidRPr="009948F4">
        <w:rPr>
          <w:color w:val="FF0000"/>
        </w:rPr>
        <w:t xml:space="preserve"> qu</w:t>
      </w:r>
      <w:r w:rsidR="004F4B61" w:rsidRPr="009948F4">
        <w:rPr>
          <w:color w:val="FF0000"/>
        </w:rPr>
        <w:t>ESTION</w:t>
      </w:r>
      <w:r w:rsidR="00712BE4">
        <w:rPr>
          <w:color w:val="FF0000"/>
        </w:rPr>
        <w:t>s</w:t>
      </w:r>
      <w:r w:rsidR="004F4B61" w:rsidRPr="009948F4">
        <w:rPr>
          <w:color w:val="FF0000"/>
        </w:rPr>
        <w:t xml:space="preserve"> </w:t>
      </w:r>
      <w:r w:rsidRPr="009948F4">
        <w:rPr>
          <w:color w:val="FF0000"/>
        </w:rPr>
        <w:t xml:space="preserve">out of </w:t>
      </w:r>
      <w:r w:rsidR="00712BE4">
        <w:rPr>
          <w:color w:val="FF0000"/>
          <w:u w:val="single"/>
        </w:rPr>
        <w:t>THREE</w:t>
      </w:r>
      <w:r>
        <w:t xml:space="preserve"> </w:t>
      </w:r>
    </w:p>
    <w:p w14:paraId="2F6818E4" w14:textId="77777777" w:rsidR="00C5464C" w:rsidRPr="007E3A8E" w:rsidRDefault="00C5464C">
      <w:pPr>
        <w:pStyle w:val="BodyText"/>
      </w:pPr>
    </w:p>
    <w:p w14:paraId="478FBBB1" w14:textId="77777777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None</w:t>
      </w:r>
    </w:p>
    <w:p w14:paraId="70205F79" w14:textId="77777777" w:rsidR="004A425E" w:rsidRPr="001C60E5" w:rsidRDefault="004A425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neu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 Dim</w:t>
      </w:r>
    </w:p>
    <w:p w14:paraId="24FB8D8F" w14:textId="77777777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6172704D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34A2727D" w14:textId="77777777" w:rsidR="007228A4" w:rsidRDefault="00B22B43" w:rsidP="0063282B">
      <w:r>
        <w:br w:type="page"/>
      </w:r>
    </w:p>
    <w:p w14:paraId="723E3021" w14:textId="77777777" w:rsidR="00F327CC" w:rsidRDefault="00F327CC" w:rsidP="00E05E03"/>
    <w:p w14:paraId="56C964BD" w14:textId="7F4AC3AA"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t xml:space="preserve">ANSWER </w:t>
      </w:r>
      <w:r w:rsidR="00FA4B51">
        <w:rPr>
          <w:b/>
          <w:sz w:val="28"/>
          <w:u w:val="single"/>
        </w:rPr>
        <w:t>TWO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072A7F27" w14:textId="77777777" w:rsidR="00F327CC" w:rsidRPr="00CB215A" w:rsidRDefault="00F327CC" w:rsidP="00E05E03"/>
    <w:p w14:paraId="045CC281" w14:textId="4BFAFD25" w:rsidR="00F327CC" w:rsidRDefault="00F327CC" w:rsidP="003B18A2">
      <w:pPr>
        <w:rPr>
          <w:b/>
        </w:rPr>
      </w:pPr>
    </w:p>
    <w:tbl>
      <w:tblPr>
        <w:tblW w:w="9220" w:type="dxa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20"/>
        <w:gridCol w:w="1400"/>
      </w:tblGrid>
      <w:tr w:rsidR="003B18A2" w14:paraId="59FCD77D" w14:textId="77777777" w:rsidTr="00FA4B51">
        <w:trPr>
          <w:trHeight w:hRule="exact" w:val="440"/>
        </w:trPr>
        <w:tc>
          <w:tcPr>
            <w:tcW w:w="9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E6A2B4" w14:textId="77777777" w:rsidR="003B18A2" w:rsidRPr="00712BE4" w:rsidRDefault="003B18A2" w:rsidP="003B18A2">
            <w:pPr>
              <w:pStyle w:val="TableParagraph"/>
              <w:spacing w:before="24"/>
              <w:ind w:left="720"/>
              <w:rPr>
                <w:rFonts w:asciiTheme="majorBidi" w:eastAsia="Verdana" w:hAnsiTheme="majorBidi" w:cstheme="majorBidi"/>
                <w:sz w:val="24"/>
                <w:szCs w:val="24"/>
              </w:rPr>
            </w:pPr>
            <w:r w:rsidRPr="00712BE4">
              <w:rPr>
                <w:rFonts w:asciiTheme="majorBidi" w:hAnsiTheme="majorBidi" w:cstheme="majorBidi"/>
                <w:b/>
                <w:spacing w:val="-1"/>
                <w:sz w:val="24"/>
                <w:szCs w:val="24"/>
              </w:rPr>
              <w:t xml:space="preserve">Question </w:t>
            </w:r>
            <w:r w:rsidRPr="00712BE4">
              <w:rPr>
                <w:rFonts w:asciiTheme="majorBidi" w:hAnsiTheme="majorBidi" w:cstheme="majorBidi"/>
                <w:b/>
                <w:sz w:val="24"/>
                <w:szCs w:val="24"/>
              </w:rPr>
              <w:t>1</w:t>
            </w:r>
          </w:p>
        </w:tc>
      </w:tr>
      <w:tr w:rsidR="003B18A2" w14:paraId="6563D346" w14:textId="77777777" w:rsidTr="00FA4B51">
        <w:trPr>
          <w:trHeight w:hRule="exact" w:val="6638"/>
        </w:trPr>
        <w:tc>
          <w:tcPr>
            <w:tcW w:w="7820" w:type="dxa"/>
            <w:tcBorders>
              <w:top w:val="nil"/>
              <w:left w:val="nil"/>
              <w:bottom w:val="nil"/>
              <w:right w:val="nil"/>
            </w:tcBorders>
          </w:tcPr>
          <w:p w14:paraId="53E3B93D" w14:textId="77777777" w:rsidR="003B18A2" w:rsidRPr="00712BE4" w:rsidRDefault="003B18A2" w:rsidP="00974315">
            <w:pPr>
              <w:pStyle w:val="TableParagraph"/>
              <w:tabs>
                <w:tab w:val="left" w:pos="934"/>
              </w:tabs>
              <w:spacing w:before="144" w:line="276" w:lineRule="auto"/>
              <w:ind w:left="934" w:right="143" w:hanging="705"/>
              <w:rPr>
                <w:rFonts w:asciiTheme="majorBidi" w:eastAsia="Verdana" w:hAnsiTheme="majorBidi" w:cstheme="majorBidi"/>
                <w:sz w:val="24"/>
                <w:szCs w:val="24"/>
              </w:rPr>
            </w:pPr>
            <w:r w:rsidRPr="00712BE4">
              <w:rPr>
                <w:rFonts w:asciiTheme="majorBidi" w:hAnsiTheme="majorBidi" w:cstheme="majorBidi"/>
                <w:b/>
                <w:spacing w:val="-1"/>
                <w:sz w:val="24"/>
                <w:szCs w:val="24"/>
              </w:rPr>
              <w:t>(a)</w:t>
            </w:r>
            <w:r w:rsidRPr="00712BE4">
              <w:rPr>
                <w:rFonts w:asciiTheme="majorBidi" w:hAnsiTheme="majorBidi" w:cstheme="majorBidi"/>
                <w:b/>
                <w:spacing w:val="-1"/>
                <w:sz w:val="24"/>
                <w:szCs w:val="24"/>
              </w:rPr>
              <w:tab/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Figure</w:t>
            </w:r>
            <w:r w:rsidRPr="00712BE4">
              <w:rPr>
                <w:rFonts w:asciiTheme="majorBidi" w:hAnsiTheme="majorBidi" w:cstheme="majorBidi"/>
                <w:spacing w:val="34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Pr="00712BE4">
              <w:rPr>
                <w:rFonts w:asciiTheme="majorBidi" w:hAnsiTheme="majorBidi" w:cstheme="majorBidi"/>
                <w:spacing w:val="32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below</w:t>
            </w:r>
            <w:r w:rsidRPr="00712BE4">
              <w:rPr>
                <w:rFonts w:asciiTheme="majorBidi" w:hAnsiTheme="majorBidi" w:cstheme="majorBidi"/>
                <w:spacing w:val="33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shows</w:t>
            </w:r>
            <w:r w:rsidRPr="00712BE4">
              <w:rPr>
                <w:rFonts w:asciiTheme="majorBidi" w:hAnsiTheme="majorBidi" w:cstheme="majorBidi"/>
                <w:spacing w:val="32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the</w:t>
            </w:r>
            <w:r w:rsidRPr="00712BE4">
              <w:rPr>
                <w:rFonts w:asciiTheme="majorBidi" w:hAnsiTheme="majorBidi" w:cstheme="majorBidi"/>
                <w:spacing w:val="34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result</w:t>
            </w:r>
            <w:r w:rsidRPr="00712BE4">
              <w:rPr>
                <w:rFonts w:asciiTheme="majorBidi" w:hAnsiTheme="majorBidi" w:cstheme="majorBidi"/>
                <w:spacing w:val="32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from</w:t>
            </w:r>
            <w:r w:rsidRPr="00712BE4">
              <w:rPr>
                <w:rFonts w:asciiTheme="majorBidi" w:hAnsiTheme="majorBidi" w:cstheme="majorBidi"/>
                <w:spacing w:val="33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z w:val="24"/>
                <w:szCs w:val="24"/>
              </w:rPr>
              <w:t>a</w:t>
            </w:r>
            <w:r w:rsidRPr="00712BE4">
              <w:rPr>
                <w:rFonts w:asciiTheme="majorBidi" w:hAnsiTheme="majorBidi" w:cstheme="majorBidi"/>
                <w:spacing w:val="33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tensile</w:t>
            </w:r>
            <w:r w:rsidRPr="00712BE4">
              <w:rPr>
                <w:rFonts w:asciiTheme="majorBidi" w:hAnsiTheme="majorBidi" w:cstheme="majorBidi"/>
                <w:spacing w:val="32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test</w:t>
            </w:r>
            <w:r w:rsidRPr="00712BE4">
              <w:rPr>
                <w:rFonts w:asciiTheme="majorBidi" w:hAnsiTheme="majorBidi" w:cstheme="majorBidi"/>
                <w:spacing w:val="33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z w:val="24"/>
                <w:szCs w:val="24"/>
              </w:rPr>
              <w:t>to</w:t>
            </w:r>
            <w:r w:rsidRPr="00712BE4">
              <w:rPr>
                <w:rFonts w:asciiTheme="majorBidi" w:hAnsiTheme="majorBidi" w:cstheme="majorBidi"/>
                <w:spacing w:val="33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determine</w:t>
            </w:r>
            <w:r w:rsidRPr="00712BE4">
              <w:rPr>
                <w:rFonts w:asciiTheme="majorBidi" w:hAnsiTheme="majorBidi" w:cstheme="majorBidi"/>
                <w:spacing w:val="33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the</w:t>
            </w:r>
            <w:r w:rsidRPr="00712BE4">
              <w:rPr>
                <w:rFonts w:asciiTheme="majorBidi" w:hAnsiTheme="majorBidi" w:cstheme="majorBidi"/>
                <w:spacing w:val="61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mechanical</w:t>
            </w:r>
            <w:r w:rsidRPr="00712BE4">
              <w:rPr>
                <w:rFonts w:asciiTheme="majorBidi" w:hAnsiTheme="majorBidi" w:cstheme="majorBidi"/>
                <w:spacing w:val="-3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 xml:space="preserve">properties </w:t>
            </w:r>
            <w:r w:rsidRPr="00712BE4">
              <w:rPr>
                <w:rFonts w:asciiTheme="majorBidi" w:hAnsiTheme="majorBidi" w:cstheme="majorBidi"/>
                <w:sz w:val="24"/>
                <w:szCs w:val="24"/>
              </w:rPr>
              <w:t>of an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 xml:space="preserve"> alloy.</w:t>
            </w:r>
          </w:p>
          <w:p w14:paraId="62464967" w14:textId="4458BB32" w:rsidR="003B18A2" w:rsidRPr="00712BE4" w:rsidRDefault="003B18A2" w:rsidP="00974315">
            <w:pPr>
              <w:pStyle w:val="TableParagraph"/>
              <w:spacing w:before="11"/>
              <w:rPr>
                <w:rFonts w:asciiTheme="majorBidi" w:eastAsia="Verdana" w:hAnsiTheme="majorBidi" w:cstheme="majorBidi"/>
                <w:b/>
                <w:bCs/>
                <w:sz w:val="24"/>
                <w:szCs w:val="24"/>
              </w:rPr>
            </w:pPr>
            <w:r w:rsidRPr="00712BE4">
              <w:rPr>
                <w:rFonts w:asciiTheme="majorBidi" w:hAnsiTheme="majorBidi" w:cstheme="majorBidi"/>
                <w:b/>
                <w:noProof/>
                <w:sz w:val="24"/>
                <w:szCs w:val="24"/>
                <w:lang w:val="en-GB" w:eastAsia="en-GB"/>
              </w:rPr>
              <w:drawing>
                <wp:anchor distT="0" distB="0" distL="114300" distR="114300" simplePos="0" relativeHeight="251659264" behindDoc="0" locked="0" layoutInCell="1" allowOverlap="1" wp14:anchorId="6C6C0369" wp14:editId="7A4F4A4A">
                  <wp:simplePos x="0" y="0"/>
                  <wp:positionH relativeFrom="margin">
                    <wp:posOffset>819785</wp:posOffset>
                  </wp:positionH>
                  <wp:positionV relativeFrom="paragraph">
                    <wp:posOffset>41910</wp:posOffset>
                  </wp:positionV>
                  <wp:extent cx="4066529" cy="2977818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Capture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6529" cy="29778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D7AD201" w14:textId="6A42C209" w:rsidR="003B18A2" w:rsidRPr="00712BE4" w:rsidRDefault="003B18A2" w:rsidP="00974315">
            <w:pPr>
              <w:pStyle w:val="TableParagraph"/>
              <w:spacing w:line="200" w:lineRule="atLeast"/>
              <w:ind w:left="934"/>
              <w:rPr>
                <w:rFonts w:asciiTheme="majorBidi" w:eastAsia="Verdana" w:hAnsiTheme="majorBidi" w:cstheme="majorBidi"/>
                <w:sz w:val="24"/>
                <w:szCs w:val="24"/>
              </w:rPr>
            </w:pPr>
          </w:p>
          <w:p w14:paraId="2BD7452F" w14:textId="3A982978" w:rsidR="003B18A2" w:rsidRPr="00712BE4" w:rsidRDefault="003B18A2" w:rsidP="00974315">
            <w:pPr>
              <w:pStyle w:val="TableParagraph"/>
              <w:spacing w:before="39"/>
              <w:ind w:left="792"/>
              <w:jc w:val="center"/>
              <w:rPr>
                <w:rFonts w:asciiTheme="majorBidi" w:eastAsia="Verdana" w:hAnsiTheme="majorBidi" w:cstheme="majorBidi"/>
                <w:sz w:val="24"/>
                <w:szCs w:val="24"/>
              </w:rPr>
            </w:pPr>
            <w:r w:rsidRPr="00712BE4">
              <w:rPr>
                <w:rFonts w:asciiTheme="majorBidi" w:hAnsiTheme="majorBidi" w:cstheme="majorBidi"/>
                <w:b/>
                <w:spacing w:val="-1"/>
                <w:sz w:val="24"/>
                <w:szCs w:val="24"/>
              </w:rPr>
              <w:t>Figure</w:t>
            </w:r>
            <w:r w:rsidRPr="00712BE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1</w:t>
            </w:r>
          </w:p>
          <w:p w14:paraId="522C4813" w14:textId="50D1AFA6" w:rsidR="003B18A2" w:rsidRPr="00712BE4" w:rsidRDefault="003B18A2" w:rsidP="00974315">
            <w:pPr>
              <w:pStyle w:val="TableParagraph"/>
              <w:spacing w:before="1" w:line="276" w:lineRule="auto"/>
              <w:ind w:left="934" w:right="142"/>
              <w:rPr>
                <w:rFonts w:asciiTheme="majorBidi" w:hAnsiTheme="majorBidi" w:cstheme="majorBidi"/>
                <w:spacing w:val="-1"/>
                <w:sz w:val="24"/>
                <w:szCs w:val="24"/>
              </w:rPr>
            </w:pPr>
          </w:p>
          <w:p w14:paraId="29FDE339" w14:textId="77777777" w:rsidR="003B18A2" w:rsidRPr="00712BE4" w:rsidRDefault="003B18A2" w:rsidP="00974315">
            <w:pPr>
              <w:pStyle w:val="TableParagraph"/>
              <w:spacing w:before="1" w:line="276" w:lineRule="auto"/>
              <w:ind w:left="934" w:right="142"/>
              <w:rPr>
                <w:rFonts w:asciiTheme="majorBidi" w:hAnsiTheme="majorBidi" w:cstheme="majorBidi"/>
                <w:spacing w:val="-1"/>
                <w:sz w:val="24"/>
                <w:szCs w:val="24"/>
              </w:rPr>
            </w:pPr>
          </w:p>
          <w:p w14:paraId="62297880" w14:textId="77777777" w:rsidR="003B18A2" w:rsidRPr="00712BE4" w:rsidRDefault="003B18A2" w:rsidP="00974315">
            <w:pPr>
              <w:pStyle w:val="TableParagraph"/>
              <w:spacing w:before="1" w:line="276" w:lineRule="auto"/>
              <w:ind w:left="934" w:right="142"/>
              <w:rPr>
                <w:rFonts w:asciiTheme="majorBidi" w:hAnsiTheme="majorBidi" w:cstheme="majorBidi"/>
                <w:spacing w:val="-1"/>
                <w:sz w:val="24"/>
                <w:szCs w:val="24"/>
              </w:rPr>
            </w:pPr>
          </w:p>
          <w:p w14:paraId="6F5EB7EA" w14:textId="77777777" w:rsidR="003B18A2" w:rsidRPr="00712BE4" w:rsidRDefault="003B18A2" w:rsidP="00974315">
            <w:pPr>
              <w:pStyle w:val="TableParagraph"/>
              <w:spacing w:before="1" w:line="276" w:lineRule="auto"/>
              <w:ind w:left="934" w:right="142"/>
              <w:rPr>
                <w:rFonts w:asciiTheme="majorBidi" w:hAnsiTheme="majorBidi" w:cstheme="majorBidi"/>
                <w:spacing w:val="-1"/>
                <w:sz w:val="24"/>
                <w:szCs w:val="24"/>
              </w:rPr>
            </w:pPr>
          </w:p>
          <w:p w14:paraId="00E97AA6" w14:textId="77777777" w:rsidR="003B18A2" w:rsidRPr="00712BE4" w:rsidRDefault="003B18A2" w:rsidP="00974315">
            <w:pPr>
              <w:pStyle w:val="TableParagraph"/>
              <w:spacing w:before="1" w:line="276" w:lineRule="auto"/>
              <w:ind w:left="934" w:right="142"/>
              <w:rPr>
                <w:rFonts w:asciiTheme="majorBidi" w:hAnsiTheme="majorBidi" w:cstheme="majorBidi"/>
                <w:spacing w:val="-1"/>
                <w:sz w:val="24"/>
                <w:szCs w:val="24"/>
              </w:rPr>
            </w:pPr>
          </w:p>
          <w:p w14:paraId="2A7B7F02" w14:textId="77777777" w:rsidR="003B18A2" w:rsidRPr="00712BE4" w:rsidRDefault="003B18A2" w:rsidP="00974315">
            <w:pPr>
              <w:pStyle w:val="TableParagraph"/>
              <w:spacing w:before="1" w:line="276" w:lineRule="auto"/>
              <w:ind w:left="934" w:right="142"/>
              <w:rPr>
                <w:rFonts w:asciiTheme="majorBidi" w:hAnsiTheme="majorBidi" w:cstheme="majorBidi"/>
                <w:spacing w:val="-1"/>
                <w:sz w:val="24"/>
                <w:szCs w:val="24"/>
              </w:rPr>
            </w:pPr>
          </w:p>
          <w:p w14:paraId="29E9D110" w14:textId="77777777" w:rsidR="003B18A2" w:rsidRPr="00712BE4" w:rsidRDefault="003B18A2" w:rsidP="00974315">
            <w:pPr>
              <w:pStyle w:val="TableParagraph"/>
              <w:spacing w:before="1" w:line="276" w:lineRule="auto"/>
              <w:ind w:left="934" w:right="142"/>
              <w:rPr>
                <w:rFonts w:asciiTheme="majorBidi" w:hAnsiTheme="majorBidi" w:cstheme="majorBidi"/>
                <w:spacing w:val="-1"/>
                <w:sz w:val="24"/>
                <w:szCs w:val="24"/>
              </w:rPr>
            </w:pPr>
          </w:p>
          <w:p w14:paraId="274852BC" w14:textId="77777777" w:rsidR="003B18A2" w:rsidRPr="00712BE4" w:rsidRDefault="003B18A2" w:rsidP="00974315">
            <w:pPr>
              <w:pStyle w:val="TableParagraph"/>
              <w:spacing w:before="1" w:line="276" w:lineRule="auto"/>
              <w:ind w:left="934" w:right="142"/>
              <w:rPr>
                <w:rFonts w:asciiTheme="majorBidi" w:hAnsiTheme="majorBidi" w:cstheme="majorBidi"/>
                <w:spacing w:val="-1"/>
                <w:sz w:val="24"/>
                <w:szCs w:val="24"/>
              </w:rPr>
            </w:pPr>
          </w:p>
          <w:p w14:paraId="75C5F335" w14:textId="77777777" w:rsidR="003B18A2" w:rsidRPr="00712BE4" w:rsidRDefault="003B18A2" w:rsidP="00974315">
            <w:pPr>
              <w:pStyle w:val="TableParagraph"/>
              <w:spacing w:before="1" w:line="276" w:lineRule="auto"/>
              <w:ind w:left="934" w:right="142"/>
              <w:rPr>
                <w:rFonts w:asciiTheme="majorBidi" w:hAnsiTheme="majorBidi" w:cstheme="majorBidi"/>
                <w:spacing w:val="-1"/>
                <w:sz w:val="24"/>
                <w:szCs w:val="24"/>
              </w:rPr>
            </w:pPr>
          </w:p>
          <w:p w14:paraId="78808498" w14:textId="77777777" w:rsidR="003B18A2" w:rsidRPr="00712BE4" w:rsidRDefault="003B18A2" w:rsidP="00974315">
            <w:pPr>
              <w:pStyle w:val="TableParagraph"/>
              <w:spacing w:before="1" w:line="276" w:lineRule="auto"/>
              <w:ind w:left="934" w:right="142"/>
              <w:rPr>
                <w:rFonts w:asciiTheme="majorBidi" w:hAnsiTheme="majorBidi" w:cstheme="majorBidi"/>
                <w:spacing w:val="-1"/>
                <w:sz w:val="24"/>
                <w:szCs w:val="24"/>
              </w:rPr>
            </w:pPr>
          </w:p>
          <w:p w14:paraId="3F55A353" w14:textId="77777777" w:rsidR="003B18A2" w:rsidRPr="00712BE4" w:rsidRDefault="003B18A2" w:rsidP="00974315">
            <w:pPr>
              <w:pStyle w:val="TableParagraph"/>
              <w:spacing w:before="1" w:line="276" w:lineRule="auto"/>
              <w:ind w:left="934" w:right="142"/>
              <w:rPr>
                <w:rFonts w:asciiTheme="majorBidi" w:hAnsiTheme="majorBidi" w:cstheme="majorBidi"/>
                <w:spacing w:val="-1"/>
                <w:sz w:val="24"/>
                <w:szCs w:val="24"/>
              </w:rPr>
            </w:pPr>
          </w:p>
          <w:p w14:paraId="46DD4A26" w14:textId="77777777" w:rsidR="003B18A2" w:rsidRPr="00712BE4" w:rsidRDefault="003B18A2" w:rsidP="00974315">
            <w:pPr>
              <w:pStyle w:val="TableParagraph"/>
              <w:spacing w:before="1" w:line="276" w:lineRule="auto"/>
              <w:ind w:left="934" w:right="142"/>
              <w:rPr>
                <w:rFonts w:asciiTheme="majorBidi" w:hAnsiTheme="majorBidi" w:cstheme="majorBidi"/>
                <w:spacing w:val="-1"/>
                <w:sz w:val="24"/>
                <w:szCs w:val="24"/>
              </w:rPr>
            </w:pPr>
          </w:p>
          <w:p w14:paraId="30C6D7FC" w14:textId="77777777" w:rsidR="003B18A2" w:rsidRPr="00712BE4" w:rsidRDefault="003B18A2" w:rsidP="00712BE4">
            <w:pPr>
              <w:pStyle w:val="TableParagraph"/>
              <w:spacing w:before="1" w:line="276" w:lineRule="auto"/>
              <w:ind w:right="142"/>
              <w:rPr>
                <w:rFonts w:asciiTheme="majorBidi" w:hAnsiTheme="majorBidi" w:cstheme="majorBidi"/>
                <w:spacing w:val="-1"/>
                <w:sz w:val="24"/>
                <w:szCs w:val="24"/>
              </w:rPr>
            </w:pPr>
          </w:p>
          <w:p w14:paraId="7C85E739" w14:textId="15EB4C3A" w:rsidR="003B18A2" w:rsidRPr="00712BE4" w:rsidRDefault="003B18A2" w:rsidP="00974315">
            <w:pPr>
              <w:pStyle w:val="TableParagraph"/>
              <w:spacing w:before="1" w:line="276" w:lineRule="auto"/>
              <w:ind w:left="934" w:right="142"/>
              <w:rPr>
                <w:rFonts w:asciiTheme="majorBidi" w:eastAsia="Verdana" w:hAnsiTheme="majorBidi" w:cstheme="majorBidi"/>
                <w:sz w:val="24"/>
                <w:szCs w:val="24"/>
              </w:rPr>
            </w:pP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Explain</w:t>
            </w:r>
            <w:r w:rsidRPr="00712BE4">
              <w:rPr>
                <w:rFonts w:asciiTheme="majorBidi" w:hAnsiTheme="majorBidi" w:cstheme="majorBidi"/>
                <w:spacing w:val="-11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why,</w:t>
            </w:r>
            <w:r w:rsidRPr="00712BE4">
              <w:rPr>
                <w:rFonts w:asciiTheme="majorBidi" w:hAnsiTheme="majorBidi" w:cstheme="majorBidi"/>
                <w:spacing w:val="-9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z w:val="24"/>
                <w:szCs w:val="24"/>
              </w:rPr>
              <w:t>for</w:t>
            </w:r>
            <w:r w:rsidRPr="00712BE4">
              <w:rPr>
                <w:rFonts w:asciiTheme="majorBidi" w:hAnsiTheme="majorBidi" w:cstheme="majorBidi"/>
                <w:spacing w:val="-10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z w:val="24"/>
                <w:szCs w:val="24"/>
              </w:rPr>
              <w:t>a</w:t>
            </w:r>
            <w:r w:rsidRPr="00712BE4">
              <w:rPr>
                <w:rFonts w:asciiTheme="majorBidi" w:hAnsiTheme="majorBidi" w:cstheme="majorBidi"/>
                <w:spacing w:val="-10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test</w:t>
            </w:r>
            <w:r w:rsidRPr="00712BE4">
              <w:rPr>
                <w:rFonts w:asciiTheme="majorBidi" w:hAnsiTheme="majorBidi" w:cstheme="majorBidi"/>
                <w:spacing w:val="-9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such</w:t>
            </w:r>
            <w:r w:rsidRPr="00712BE4">
              <w:rPr>
                <w:rFonts w:asciiTheme="majorBidi" w:hAnsiTheme="majorBidi" w:cstheme="majorBidi"/>
                <w:spacing w:val="-9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as</w:t>
            </w:r>
            <w:r w:rsidRPr="00712BE4">
              <w:rPr>
                <w:rFonts w:asciiTheme="majorBidi" w:hAnsiTheme="majorBidi" w:cstheme="majorBidi"/>
                <w:spacing w:val="-10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this,</w:t>
            </w:r>
            <w:r w:rsidRPr="00712BE4">
              <w:rPr>
                <w:rFonts w:asciiTheme="majorBidi" w:hAnsiTheme="majorBidi" w:cstheme="majorBidi"/>
                <w:spacing w:val="-12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z w:val="24"/>
                <w:szCs w:val="24"/>
              </w:rPr>
              <w:t>a</w:t>
            </w:r>
            <w:r w:rsidRPr="00712BE4">
              <w:rPr>
                <w:rFonts w:asciiTheme="majorBidi" w:hAnsiTheme="majorBidi" w:cstheme="majorBidi"/>
                <w:spacing w:val="-10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sample</w:t>
            </w:r>
            <w:r w:rsidRPr="00712BE4">
              <w:rPr>
                <w:rFonts w:asciiTheme="majorBidi" w:hAnsiTheme="majorBidi" w:cstheme="majorBidi"/>
                <w:spacing w:val="-10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is</w:t>
            </w:r>
            <w:r w:rsidRPr="00712BE4">
              <w:rPr>
                <w:rFonts w:asciiTheme="majorBidi" w:hAnsiTheme="majorBidi" w:cstheme="majorBidi"/>
                <w:spacing w:val="-11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z w:val="24"/>
                <w:szCs w:val="24"/>
              </w:rPr>
              <w:t>used</w:t>
            </w:r>
            <w:r w:rsidRPr="00712BE4">
              <w:rPr>
                <w:rFonts w:asciiTheme="majorBidi" w:hAnsiTheme="majorBidi" w:cstheme="majorBidi"/>
                <w:spacing w:val="-10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which</w:t>
            </w:r>
            <w:r w:rsidRPr="00712BE4">
              <w:rPr>
                <w:rFonts w:asciiTheme="majorBidi" w:hAnsiTheme="majorBidi" w:cstheme="majorBidi"/>
                <w:spacing w:val="-11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z w:val="24"/>
                <w:szCs w:val="24"/>
              </w:rPr>
              <w:t>has</w:t>
            </w:r>
            <w:r w:rsidRPr="00712BE4">
              <w:rPr>
                <w:rFonts w:asciiTheme="majorBidi" w:hAnsiTheme="majorBidi" w:cstheme="majorBidi"/>
                <w:spacing w:val="-10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thick</w:t>
            </w:r>
            <w:r w:rsidRPr="00712BE4">
              <w:rPr>
                <w:rFonts w:asciiTheme="majorBidi" w:hAnsiTheme="majorBidi" w:cstheme="majorBidi"/>
                <w:spacing w:val="-11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z w:val="24"/>
                <w:szCs w:val="24"/>
              </w:rPr>
              <w:t xml:space="preserve">end  </w:t>
            </w:r>
            <w:r w:rsidRPr="00712BE4">
              <w:rPr>
                <w:rFonts w:asciiTheme="majorBidi" w:hAnsiTheme="majorBidi" w:cstheme="majorBidi"/>
                <w:spacing w:val="43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regions</w:t>
            </w:r>
            <w:r w:rsidRPr="00712BE4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and</w:t>
            </w:r>
            <w:r w:rsidRPr="00712BE4">
              <w:rPr>
                <w:rFonts w:asciiTheme="majorBidi" w:hAnsiTheme="majorBidi" w:cstheme="majorBidi"/>
                <w:spacing w:val="-2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z w:val="24"/>
                <w:szCs w:val="24"/>
              </w:rPr>
              <w:t xml:space="preserve">a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narrow</w:t>
            </w:r>
            <w:r w:rsidRPr="00712BE4">
              <w:rPr>
                <w:rFonts w:asciiTheme="majorBidi" w:hAnsiTheme="majorBidi" w:cstheme="majorBidi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centre</w:t>
            </w:r>
            <w:proofErr w:type="spellEnd"/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 xml:space="preserve"> region.                                    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14:paraId="38047D07" w14:textId="77777777" w:rsidR="003B18A2" w:rsidRPr="00712BE4" w:rsidRDefault="003B18A2" w:rsidP="00974315">
            <w:pPr>
              <w:pStyle w:val="TableParagraph"/>
              <w:rPr>
                <w:rFonts w:asciiTheme="majorBidi" w:eastAsia="Verdana" w:hAnsiTheme="majorBidi" w:cstheme="majorBidi"/>
                <w:b/>
                <w:bCs/>
                <w:sz w:val="24"/>
                <w:szCs w:val="24"/>
              </w:rPr>
            </w:pPr>
          </w:p>
          <w:p w14:paraId="1F3D512F" w14:textId="77777777" w:rsidR="003B18A2" w:rsidRPr="00712BE4" w:rsidRDefault="003B18A2" w:rsidP="00974315">
            <w:pPr>
              <w:pStyle w:val="TableParagraph"/>
              <w:rPr>
                <w:rFonts w:asciiTheme="majorBidi" w:eastAsia="Verdana" w:hAnsiTheme="majorBidi" w:cstheme="majorBidi"/>
                <w:b/>
                <w:bCs/>
                <w:sz w:val="24"/>
                <w:szCs w:val="24"/>
              </w:rPr>
            </w:pPr>
          </w:p>
          <w:p w14:paraId="0E60312C" w14:textId="77777777" w:rsidR="003B18A2" w:rsidRPr="00712BE4" w:rsidRDefault="003B18A2" w:rsidP="00974315">
            <w:pPr>
              <w:pStyle w:val="TableParagraph"/>
              <w:rPr>
                <w:rFonts w:asciiTheme="majorBidi" w:eastAsia="Verdana" w:hAnsiTheme="majorBidi" w:cstheme="majorBidi"/>
                <w:b/>
                <w:bCs/>
                <w:sz w:val="24"/>
                <w:szCs w:val="24"/>
              </w:rPr>
            </w:pPr>
          </w:p>
          <w:p w14:paraId="1B4B2833" w14:textId="77777777" w:rsidR="003B18A2" w:rsidRPr="00712BE4" w:rsidRDefault="003B18A2" w:rsidP="00974315">
            <w:pPr>
              <w:pStyle w:val="TableParagraph"/>
              <w:rPr>
                <w:rFonts w:asciiTheme="majorBidi" w:eastAsia="Verdana" w:hAnsiTheme="majorBidi" w:cstheme="majorBidi"/>
                <w:b/>
                <w:bCs/>
                <w:sz w:val="24"/>
                <w:szCs w:val="24"/>
              </w:rPr>
            </w:pPr>
          </w:p>
          <w:p w14:paraId="2D51DD62" w14:textId="77777777" w:rsidR="003B18A2" w:rsidRPr="00712BE4" w:rsidRDefault="003B18A2" w:rsidP="00974315">
            <w:pPr>
              <w:pStyle w:val="TableParagraph"/>
              <w:rPr>
                <w:rFonts w:asciiTheme="majorBidi" w:eastAsia="Verdana" w:hAnsiTheme="majorBidi" w:cstheme="majorBidi"/>
                <w:b/>
                <w:bCs/>
                <w:sz w:val="24"/>
                <w:szCs w:val="24"/>
              </w:rPr>
            </w:pPr>
          </w:p>
          <w:p w14:paraId="38A6BC90" w14:textId="77777777" w:rsidR="003B18A2" w:rsidRPr="00712BE4" w:rsidRDefault="003B18A2" w:rsidP="00974315">
            <w:pPr>
              <w:pStyle w:val="TableParagraph"/>
              <w:rPr>
                <w:rFonts w:asciiTheme="majorBidi" w:eastAsia="Verdana" w:hAnsiTheme="majorBidi" w:cstheme="majorBidi"/>
                <w:b/>
                <w:bCs/>
                <w:sz w:val="24"/>
                <w:szCs w:val="24"/>
              </w:rPr>
            </w:pPr>
          </w:p>
          <w:p w14:paraId="6F9CB07C" w14:textId="77777777" w:rsidR="003B18A2" w:rsidRPr="00712BE4" w:rsidRDefault="003B18A2" w:rsidP="00974315">
            <w:pPr>
              <w:pStyle w:val="TableParagraph"/>
              <w:rPr>
                <w:rFonts w:asciiTheme="majorBidi" w:eastAsia="Verdana" w:hAnsiTheme="majorBidi" w:cstheme="majorBidi"/>
                <w:b/>
                <w:bCs/>
                <w:sz w:val="24"/>
                <w:szCs w:val="24"/>
              </w:rPr>
            </w:pPr>
          </w:p>
          <w:p w14:paraId="692B6C85" w14:textId="77777777" w:rsidR="003B18A2" w:rsidRPr="00712BE4" w:rsidRDefault="003B18A2" w:rsidP="00974315">
            <w:pPr>
              <w:pStyle w:val="TableParagraph"/>
              <w:rPr>
                <w:rFonts w:asciiTheme="majorBidi" w:eastAsia="Verdana" w:hAnsiTheme="majorBidi" w:cstheme="majorBidi"/>
                <w:b/>
                <w:bCs/>
                <w:sz w:val="24"/>
                <w:szCs w:val="24"/>
              </w:rPr>
            </w:pPr>
          </w:p>
          <w:p w14:paraId="41EF24AD" w14:textId="77777777" w:rsidR="003B18A2" w:rsidRPr="00712BE4" w:rsidRDefault="003B18A2" w:rsidP="00974315">
            <w:pPr>
              <w:pStyle w:val="TableParagraph"/>
              <w:rPr>
                <w:rFonts w:asciiTheme="majorBidi" w:eastAsia="Verdana" w:hAnsiTheme="majorBidi" w:cstheme="majorBidi"/>
                <w:b/>
                <w:bCs/>
                <w:sz w:val="24"/>
                <w:szCs w:val="24"/>
              </w:rPr>
            </w:pPr>
          </w:p>
          <w:p w14:paraId="0E5ECC14" w14:textId="77777777" w:rsidR="003B18A2" w:rsidRPr="00712BE4" w:rsidRDefault="003B18A2" w:rsidP="00974315">
            <w:pPr>
              <w:pStyle w:val="TableParagraph"/>
              <w:rPr>
                <w:rFonts w:asciiTheme="majorBidi" w:eastAsia="Verdana" w:hAnsiTheme="majorBidi" w:cstheme="majorBidi"/>
                <w:b/>
                <w:bCs/>
                <w:sz w:val="24"/>
                <w:szCs w:val="24"/>
              </w:rPr>
            </w:pPr>
          </w:p>
          <w:p w14:paraId="65C7DCD3" w14:textId="77777777" w:rsidR="003B18A2" w:rsidRPr="00712BE4" w:rsidRDefault="003B18A2" w:rsidP="00974315">
            <w:pPr>
              <w:pStyle w:val="TableParagraph"/>
              <w:rPr>
                <w:rFonts w:asciiTheme="majorBidi" w:eastAsia="Verdana" w:hAnsiTheme="majorBidi" w:cstheme="majorBidi"/>
                <w:b/>
                <w:bCs/>
                <w:sz w:val="24"/>
                <w:szCs w:val="24"/>
              </w:rPr>
            </w:pPr>
          </w:p>
          <w:p w14:paraId="3F6F8862" w14:textId="77777777" w:rsidR="003B18A2" w:rsidRPr="00712BE4" w:rsidRDefault="003B18A2" w:rsidP="00974315">
            <w:pPr>
              <w:pStyle w:val="TableParagraph"/>
              <w:rPr>
                <w:rFonts w:asciiTheme="majorBidi" w:eastAsia="Verdana" w:hAnsiTheme="majorBidi" w:cstheme="majorBidi"/>
                <w:b/>
                <w:bCs/>
                <w:sz w:val="24"/>
                <w:szCs w:val="24"/>
              </w:rPr>
            </w:pPr>
          </w:p>
          <w:p w14:paraId="34CFE980" w14:textId="77777777" w:rsidR="003B18A2" w:rsidRPr="00712BE4" w:rsidRDefault="003B18A2" w:rsidP="00974315">
            <w:pPr>
              <w:pStyle w:val="TableParagraph"/>
              <w:rPr>
                <w:rFonts w:asciiTheme="majorBidi" w:eastAsia="Verdana" w:hAnsiTheme="majorBidi" w:cstheme="majorBidi"/>
                <w:b/>
                <w:bCs/>
                <w:sz w:val="24"/>
                <w:szCs w:val="24"/>
              </w:rPr>
            </w:pPr>
          </w:p>
          <w:p w14:paraId="273D9B6F" w14:textId="77777777" w:rsidR="003B18A2" w:rsidRPr="00712BE4" w:rsidRDefault="003B18A2" w:rsidP="00974315">
            <w:pPr>
              <w:pStyle w:val="TableParagraph"/>
              <w:rPr>
                <w:rFonts w:asciiTheme="majorBidi" w:eastAsia="Verdana" w:hAnsiTheme="majorBidi" w:cstheme="majorBidi"/>
                <w:b/>
                <w:bCs/>
                <w:sz w:val="24"/>
                <w:szCs w:val="24"/>
              </w:rPr>
            </w:pPr>
          </w:p>
          <w:p w14:paraId="0180B331" w14:textId="77777777" w:rsidR="003B18A2" w:rsidRPr="00712BE4" w:rsidRDefault="003B18A2" w:rsidP="00974315">
            <w:pPr>
              <w:pStyle w:val="TableParagraph"/>
              <w:rPr>
                <w:rFonts w:asciiTheme="majorBidi" w:eastAsia="Verdana" w:hAnsiTheme="majorBidi" w:cstheme="majorBidi"/>
                <w:b/>
                <w:bCs/>
                <w:sz w:val="24"/>
                <w:szCs w:val="24"/>
              </w:rPr>
            </w:pPr>
          </w:p>
          <w:p w14:paraId="41670550" w14:textId="77777777" w:rsidR="003B18A2" w:rsidRPr="00712BE4" w:rsidRDefault="003B18A2" w:rsidP="00974315">
            <w:pPr>
              <w:pStyle w:val="TableParagraph"/>
              <w:rPr>
                <w:rFonts w:asciiTheme="majorBidi" w:eastAsia="Verdana" w:hAnsiTheme="majorBidi" w:cstheme="majorBidi"/>
                <w:b/>
                <w:bCs/>
                <w:sz w:val="24"/>
                <w:szCs w:val="24"/>
              </w:rPr>
            </w:pPr>
          </w:p>
          <w:p w14:paraId="2843B5D7" w14:textId="77777777" w:rsidR="003B18A2" w:rsidRPr="00712BE4" w:rsidRDefault="003B18A2" w:rsidP="00974315">
            <w:pPr>
              <w:pStyle w:val="TableParagraph"/>
              <w:rPr>
                <w:rFonts w:asciiTheme="majorBidi" w:eastAsia="Verdana" w:hAnsiTheme="majorBidi" w:cstheme="majorBidi"/>
                <w:b/>
                <w:bCs/>
                <w:sz w:val="24"/>
                <w:szCs w:val="24"/>
              </w:rPr>
            </w:pPr>
          </w:p>
          <w:p w14:paraId="48A3CE00" w14:textId="77777777" w:rsidR="003B18A2" w:rsidRPr="00712BE4" w:rsidRDefault="003B18A2" w:rsidP="00974315">
            <w:pPr>
              <w:pStyle w:val="TableParagraph"/>
              <w:rPr>
                <w:rFonts w:asciiTheme="majorBidi" w:eastAsia="Verdana" w:hAnsiTheme="majorBidi" w:cstheme="majorBidi"/>
                <w:b/>
                <w:bCs/>
                <w:sz w:val="24"/>
                <w:szCs w:val="24"/>
              </w:rPr>
            </w:pPr>
          </w:p>
          <w:p w14:paraId="4F22A81F" w14:textId="77777777" w:rsidR="003B18A2" w:rsidRPr="00712BE4" w:rsidRDefault="003B18A2" w:rsidP="00974315">
            <w:pPr>
              <w:pStyle w:val="TableParagraph"/>
              <w:rPr>
                <w:rFonts w:asciiTheme="majorBidi" w:eastAsia="Verdana" w:hAnsiTheme="majorBidi" w:cstheme="majorBidi"/>
                <w:b/>
                <w:bCs/>
                <w:sz w:val="24"/>
                <w:szCs w:val="24"/>
              </w:rPr>
            </w:pPr>
          </w:p>
          <w:p w14:paraId="7F988A18" w14:textId="77777777" w:rsidR="003B18A2" w:rsidRPr="00712BE4" w:rsidRDefault="003B18A2" w:rsidP="00974315">
            <w:pPr>
              <w:pStyle w:val="TableParagraph"/>
              <w:rPr>
                <w:rFonts w:asciiTheme="majorBidi" w:eastAsia="Verdana" w:hAnsiTheme="majorBidi" w:cstheme="majorBidi"/>
                <w:b/>
                <w:bCs/>
                <w:sz w:val="24"/>
                <w:szCs w:val="24"/>
              </w:rPr>
            </w:pPr>
          </w:p>
          <w:p w14:paraId="19F6BCF2" w14:textId="77777777" w:rsidR="003B18A2" w:rsidRPr="00712BE4" w:rsidRDefault="003B18A2" w:rsidP="00974315">
            <w:pPr>
              <w:pStyle w:val="TableParagraph"/>
              <w:rPr>
                <w:rFonts w:asciiTheme="majorBidi" w:eastAsia="Verdana" w:hAnsiTheme="majorBidi" w:cstheme="majorBidi"/>
                <w:b/>
                <w:bCs/>
                <w:sz w:val="24"/>
                <w:szCs w:val="24"/>
              </w:rPr>
            </w:pPr>
          </w:p>
          <w:p w14:paraId="29BB5E11" w14:textId="77777777" w:rsidR="003B18A2" w:rsidRPr="00712BE4" w:rsidRDefault="003B18A2" w:rsidP="00974315">
            <w:pPr>
              <w:pStyle w:val="TableParagraph"/>
              <w:rPr>
                <w:rFonts w:asciiTheme="majorBidi" w:eastAsia="Verdana" w:hAnsiTheme="majorBidi" w:cstheme="majorBidi"/>
                <w:b/>
                <w:bCs/>
                <w:sz w:val="24"/>
                <w:szCs w:val="24"/>
              </w:rPr>
            </w:pPr>
          </w:p>
          <w:p w14:paraId="141476F7" w14:textId="337B87D6" w:rsidR="003B18A2" w:rsidRPr="00712BE4" w:rsidRDefault="00712BE4" w:rsidP="00974315">
            <w:pPr>
              <w:pStyle w:val="TableParagraph"/>
              <w:rPr>
                <w:rFonts w:asciiTheme="majorBidi" w:eastAsia="Verdana" w:hAnsiTheme="majorBidi" w:cstheme="majorBidi"/>
                <w:b/>
                <w:bCs/>
                <w:sz w:val="24"/>
                <w:szCs w:val="24"/>
              </w:rPr>
            </w:pPr>
            <w:r w:rsidRPr="00712BE4">
              <w:rPr>
                <w:rFonts w:asciiTheme="majorBidi" w:hAnsiTheme="majorBidi" w:cstheme="majorBidi"/>
                <w:b/>
                <w:bCs/>
                <w:spacing w:val="-1"/>
                <w:sz w:val="24"/>
                <w:szCs w:val="24"/>
              </w:rPr>
              <w:t>[10</w:t>
            </w:r>
            <w:r>
              <w:rPr>
                <w:rFonts w:asciiTheme="majorBidi" w:hAnsiTheme="majorBidi" w:cstheme="majorBidi"/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b/>
                <w:bCs/>
                <w:spacing w:val="-1"/>
                <w:sz w:val="24"/>
                <w:szCs w:val="24"/>
              </w:rPr>
              <w:t>marks]</w:t>
            </w:r>
          </w:p>
          <w:p w14:paraId="70248B77" w14:textId="297B10AA" w:rsidR="003B18A2" w:rsidRPr="00712BE4" w:rsidRDefault="003B18A2" w:rsidP="00974315">
            <w:pPr>
              <w:pStyle w:val="TableParagraph"/>
              <w:rPr>
                <w:rFonts w:asciiTheme="majorBidi" w:eastAsia="Verdana" w:hAnsiTheme="majorBidi" w:cstheme="majorBidi"/>
                <w:b/>
                <w:bCs/>
                <w:sz w:val="24"/>
                <w:szCs w:val="24"/>
              </w:rPr>
            </w:pPr>
          </w:p>
          <w:p w14:paraId="713B11FC" w14:textId="67D522F7" w:rsidR="003B18A2" w:rsidRPr="00712BE4" w:rsidRDefault="00FA4B51" w:rsidP="00974315">
            <w:pPr>
              <w:pStyle w:val="TableParagraph"/>
              <w:rPr>
                <w:rFonts w:asciiTheme="majorBidi" w:eastAsia="Verdana" w:hAnsiTheme="majorBidi" w:cstheme="majorBidi"/>
                <w:b/>
                <w:bCs/>
                <w:sz w:val="24"/>
                <w:szCs w:val="24"/>
              </w:rPr>
            </w:pPr>
            <w:r w:rsidRPr="00712BE4">
              <w:rPr>
                <w:rFonts w:asciiTheme="majorBidi" w:hAnsiTheme="majorBidi" w:cstheme="majorBidi"/>
                <w:b/>
                <w:bCs/>
                <w:spacing w:val="-1"/>
                <w:sz w:val="24"/>
                <w:szCs w:val="24"/>
              </w:rPr>
              <w:t>[10 marks]</w:t>
            </w:r>
          </w:p>
          <w:p w14:paraId="022653AC" w14:textId="1364A3BC" w:rsidR="003B18A2" w:rsidRPr="00712BE4" w:rsidRDefault="003B18A2" w:rsidP="00974315">
            <w:pPr>
              <w:pStyle w:val="TableParagraph"/>
              <w:rPr>
                <w:rFonts w:asciiTheme="majorBidi" w:eastAsia="Verdana" w:hAnsiTheme="majorBidi" w:cstheme="majorBidi"/>
                <w:b/>
                <w:bCs/>
                <w:sz w:val="24"/>
                <w:szCs w:val="24"/>
              </w:rPr>
            </w:pPr>
          </w:p>
          <w:p w14:paraId="16EA2A42" w14:textId="3063F0FB" w:rsidR="003B18A2" w:rsidRPr="00712BE4" w:rsidRDefault="003B18A2" w:rsidP="00974315">
            <w:pPr>
              <w:pStyle w:val="TableParagraph"/>
              <w:rPr>
                <w:rFonts w:asciiTheme="majorBidi" w:eastAsia="Verdana" w:hAnsiTheme="majorBidi" w:cstheme="majorBidi"/>
                <w:b/>
                <w:bCs/>
                <w:sz w:val="24"/>
                <w:szCs w:val="24"/>
              </w:rPr>
            </w:pPr>
          </w:p>
          <w:p w14:paraId="0520A035" w14:textId="4FAECE9F" w:rsidR="003B18A2" w:rsidRPr="00712BE4" w:rsidRDefault="003B18A2" w:rsidP="00974315">
            <w:pPr>
              <w:pStyle w:val="TableParagraph"/>
              <w:rPr>
                <w:rFonts w:asciiTheme="majorBidi" w:eastAsia="Verdana" w:hAnsiTheme="majorBidi" w:cstheme="majorBidi"/>
                <w:b/>
                <w:bCs/>
                <w:sz w:val="24"/>
                <w:szCs w:val="24"/>
              </w:rPr>
            </w:pPr>
          </w:p>
          <w:p w14:paraId="00397A8A" w14:textId="381EAC44" w:rsidR="003B18A2" w:rsidRPr="00712BE4" w:rsidRDefault="003B18A2" w:rsidP="00974315">
            <w:pPr>
              <w:pStyle w:val="TableParagraph"/>
              <w:rPr>
                <w:rFonts w:asciiTheme="majorBidi" w:eastAsia="Verdana" w:hAnsiTheme="majorBidi" w:cstheme="majorBidi"/>
                <w:b/>
                <w:bCs/>
                <w:sz w:val="24"/>
                <w:szCs w:val="24"/>
              </w:rPr>
            </w:pPr>
          </w:p>
          <w:p w14:paraId="0BC38606" w14:textId="77777777" w:rsidR="003B18A2" w:rsidRPr="00712BE4" w:rsidRDefault="003B18A2" w:rsidP="00974315">
            <w:pPr>
              <w:pStyle w:val="TableParagraph"/>
              <w:rPr>
                <w:rFonts w:asciiTheme="majorBidi" w:eastAsia="Verdana" w:hAnsiTheme="majorBidi" w:cstheme="majorBidi"/>
                <w:b/>
                <w:bCs/>
                <w:sz w:val="24"/>
                <w:szCs w:val="24"/>
              </w:rPr>
            </w:pPr>
          </w:p>
          <w:p w14:paraId="450734BD" w14:textId="77777777" w:rsidR="003B18A2" w:rsidRPr="00712BE4" w:rsidRDefault="003B18A2" w:rsidP="00974315">
            <w:pPr>
              <w:pStyle w:val="TableParagraph"/>
              <w:rPr>
                <w:rFonts w:asciiTheme="majorBidi" w:eastAsia="Verdana" w:hAnsiTheme="majorBidi" w:cstheme="majorBidi"/>
                <w:b/>
                <w:bCs/>
                <w:sz w:val="24"/>
                <w:szCs w:val="24"/>
              </w:rPr>
            </w:pPr>
          </w:p>
          <w:p w14:paraId="407F0EB4" w14:textId="77777777" w:rsidR="003B18A2" w:rsidRPr="00712BE4" w:rsidRDefault="003B18A2" w:rsidP="00974315">
            <w:pPr>
              <w:pStyle w:val="TableParagraph"/>
              <w:spacing w:before="145"/>
              <w:ind w:left="142"/>
              <w:rPr>
                <w:rFonts w:asciiTheme="majorBidi" w:eastAsia="Verdana" w:hAnsiTheme="majorBidi" w:cstheme="majorBidi"/>
                <w:sz w:val="24"/>
                <w:szCs w:val="24"/>
              </w:rPr>
            </w:pPr>
            <w:r w:rsidRPr="00712BE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[ </w:t>
            </w:r>
            <w:proofErr w:type="gramStart"/>
            <w:r w:rsidRPr="00712BE4">
              <w:rPr>
                <w:rFonts w:asciiTheme="majorBidi" w:hAnsiTheme="majorBidi" w:cstheme="majorBidi"/>
                <w:b/>
                <w:sz w:val="24"/>
                <w:szCs w:val="24"/>
              </w:rPr>
              <w:t>4 ]</w:t>
            </w:r>
            <w:proofErr w:type="gramEnd"/>
          </w:p>
        </w:tc>
      </w:tr>
      <w:tr w:rsidR="003B18A2" w14:paraId="0C9A3731" w14:textId="77777777" w:rsidTr="00FA4B51">
        <w:trPr>
          <w:trHeight w:hRule="exact" w:val="1977"/>
        </w:trPr>
        <w:tc>
          <w:tcPr>
            <w:tcW w:w="7820" w:type="dxa"/>
            <w:tcBorders>
              <w:top w:val="nil"/>
              <w:left w:val="nil"/>
              <w:bottom w:val="nil"/>
              <w:right w:val="nil"/>
            </w:tcBorders>
          </w:tcPr>
          <w:p w14:paraId="41AD1400" w14:textId="77777777" w:rsidR="003B18A2" w:rsidRPr="00712BE4" w:rsidRDefault="003B18A2" w:rsidP="00974315">
            <w:pPr>
              <w:pStyle w:val="TableParagraph"/>
              <w:tabs>
                <w:tab w:val="left" w:pos="934"/>
              </w:tabs>
              <w:spacing w:before="144" w:line="276" w:lineRule="auto"/>
              <w:ind w:left="934" w:right="140" w:hanging="705"/>
              <w:rPr>
                <w:rFonts w:asciiTheme="majorBidi" w:eastAsia="Verdana" w:hAnsiTheme="majorBidi" w:cstheme="majorBidi"/>
                <w:sz w:val="24"/>
                <w:szCs w:val="24"/>
              </w:rPr>
            </w:pPr>
            <w:r w:rsidRPr="00712BE4">
              <w:rPr>
                <w:rFonts w:asciiTheme="majorBidi" w:hAnsiTheme="majorBidi" w:cstheme="majorBidi"/>
                <w:b/>
                <w:sz w:val="24"/>
                <w:szCs w:val="24"/>
              </w:rPr>
              <w:t>(b)</w:t>
            </w:r>
            <w:r w:rsidRPr="00712BE4">
              <w:rPr>
                <w:rFonts w:asciiTheme="majorBidi" w:hAnsiTheme="majorBidi" w:cstheme="majorBidi"/>
                <w:b/>
                <w:sz w:val="24"/>
                <w:szCs w:val="24"/>
              </w:rPr>
              <w:tab/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During</w:t>
            </w:r>
            <w:r w:rsidRPr="00712BE4">
              <w:rPr>
                <w:rFonts w:asciiTheme="majorBidi" w:hAnsiTheme="majorBidi" w:cstheme="majorBidi"/>
                <w:spacing w:val="-12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the</w:t>
            </w:r>
            <w:r w:rsidRPr="00712BE4">
              <w:rPr>
                <w:rFonts w:asciiTheme="majorBidi" w:hAnsiTheme="majorBidi" w:cstheme="majorBidi"/>
                <w:spacing w:val="-12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test,</w:t>
            </w:r>
            <w:r w:rsidRPr="00712BE4">
              <w:rPr>
                <w:rFonts w:asciiTheme="majorBidi" w:hAnsiTheme="majorBidi" w:cstheme="majorBidi"/>
                <w:spacing w:val="-12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the</w:t>
            </w:r>
            <w:r w:rsidRPr="00712BE4">
              <w:rPr>
                <w:rFonts w:asciiTheme="majorBidi" w:hAnsiTheme="majorBidi" w:cstheme="majorBidi"/>
                <w:spacing w:val="-12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sample</w:t>
            </w:r>
            <w:r w:rsidRPr="00712BE4">
              <w:rPr>
                <w:rFonts w:asciiTheme="majorBidi" w:hAnsiTheme="majorBidi" w:cstheme="majorBidi"/>
                <w:spacing w:val="-12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is</w:t>
            </w:r>
            <w:r w:rsidRPr="00712BE4">
              <w:rPr>
                <w:rFonts w:asciiTheme="majorBidi" w:hAnsiTheme="majorBidi" w:cstheme="majorBidi"/>
                <w:spacing w:val="-12"/>
                <w:sz w:val="24"/>
                <w:szCs w:val="24"/>
              </w:rPr>
              <w:t xml:space="preserve"> </w:t>
            </w:r>
            <w:proofErr w:type="gramStart"/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stretched</w:t>
            </w:r>
            <w:proofErr w:type="gramEnd"/>
            <w:r w:rsidRPr="00712BE4">
              <w:rPr>
                <w:rFonts w:asciiTheme="majorBidi" w:hAnsiTheme="majorBidi" w:cstheme="majorBidi"/>
                <w:spacing w:val="-12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z w:val="24"/>
                <w:szCs w:val="24"/>
              </w:rPr>
              <w:t>and</w:t>
            </w:r>
            <w:r w:rsidRPr="00712BE4">
              <w:rPr>
                <w:rFonts w:asciiTheme="majorBidi" w:hAnsiTheme="majorBidi" w:cstheme="majorBidi"/>
                <w:spacing w:val="-12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the</w:t>
            </w:r>
            <w:r w:rsidRPr="00712BE4">
              <w:rPr>
                <w:rFonts w:asciiTheme="majorBidi" w:hAnsiTheme="majorBidi" w:cstheme="majorBidi"/>
                <w:spacing w:val="-11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force</w:t>
            </w:r>
            <w:r w:rsidRPr="00712BE4">
              <w:rPr>
                <w:rFonts w:asciiTheme="majorBidi" w:hAnsiTheme="majorBidi" w:cstheme="majorBidi"/>
                <w:spacing w:val="-12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is</w:t>
            </w:r>
            <w:r w:rsidRPr="00712BE4">
              <w:rPr>
                <w:rFonts w:asciiTheme="majorBidi" w:hAnsiTheme="majorBidi" w:cstheme="majorBidi"/>
                <w:spacing w:val="-12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measured,</w:t>
            </w:r>
            <w:r w:rsidRPr="00712BE4">
              <w:rPr>
                <w:rFonts w:asciiTheme="majorBidi" w:hAnsiTheme="majorBidi" w:cstheme="majorBidi"/>
                <w:spacing w:val="-13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z w:val="24"/>
                <w:szCs w:val="24"/>
              </w:rPr>
              <w:t>along</w:t>
            </w:r>
            <w:r w:rsidRPr="00712BE4">
              <w:rPr>
                <w:rFonts w:asciiTheme="majorBidi" w:hAnsiTheme="majorBidi" w:cstheme="majorBidi"/>
                <w:spacing w:val="71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with</w:t>
            </w:r>
            <w:r w:rsidRPr="00712BE4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the</w:t>
            </w:r>
            <w:r w:rsidRPr="00712BE4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sample</w:t>
            </w:r>
            <w:r w:rsidRPr="00712BE4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extension.</w:t>
            </w:r>
          </w:p>
          <w:p w14:paraId="27E5093C" w14:textId="77777777" w:rsidR="003B18A2" w:rsidRPr="00712BE4" w:rsidRDefault="003B18A2" w:rsidP="00974315">
            <w:pPr>
              <w:pStyle w:val="TableParagraph"/>
              <w:spacing w:before="11"/>
              <w:rPr>
                <w:rFonts w:asciiTheme="majorBidi" w:eastAsia="Verdana" w:hAnsiTheme="majorBidi" w:cstheme="majorBidi"/>
                <w:b/>
                <w:bCs/>
                <w:sz w:val="24"/>
                <w:szCs w:val="24"/>
              </w:rPr>
            </w:pPr>
          </w:p>
          <w:p w14:paraId="18A01658" w14:textId="0C00B320" w:rsidR="003B18A2" w:rsidRPr="00712BE4" w:rsidRDefault="003B18A2" w:rsidP="00974315">
            <w:pPr>
              <w:pStyle w:val="TableParagraph"/>
              <w:spacing w:line="276" w:lineRule="auto"/>
              <w:ind w:left="934" w:right="140"/>
              <w:jc w:val="both"/>
              <w:rPr>
                <w:rFonts w:asciiTheme="majorBidi" w:eastAsia="Verdana" w:hAnsiTheme="majorBidi" w:cstheme="majorBidi"/>
                <w:sz w:val="24"/>
                <w:szCs w:val="24"/>
              </w:rPr>
            </w:pPr>
            <w:r w:rsidRPr="00712BE4">
              <w:rPr>
                <w:rFonts w:asciiTheme="majorBidi" w:hAnsiTheme="majorBidi" w:cstheme="majorBidi"/>
                <w:sz w:val="24"/>
                <w:szCs w:val="24"/>
              </w:rPr>
              <w:t>Using</w:t>
            </w:r>
            <w:r w:rsidRPr="00712BE4">
              <w:rPr>
                <w:rFonts w:asciiTheme="majorBidi" w:hAnsiTheme="majorBidi" w:cstheme="majorBidi"/>
                <w:spacing w:val="43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this</w:t>
            </w:r>
            <w:r w:rsidRPr="00712BE4">
              <w:rPr>
                <w:rFonts w:asciiTheme="majorBidi" w:hAnsiTheme="majorBidi" w:cstheme="majorBidi"/>
                <w:spacing w:val="43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information,</w:t>
            </w:r>
            <w:r w:rsidRPr="00712BE4">
              <w:rPr>
                <w:rFonts w:asciiTheme="majorBidi" w:hAnsiTheme="majorBidi" w:cstheme="majorBidi"/>
                <w:spacing w:val="45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and</w:t>
            </w:r>
            <w:r w:rsidRPr="00712BE4">
              <w:rPr>
                <w:rFonts w:asciiTheme="majorBidi" w:hAnsiTheme="majorBidi" w:cstheme="majorBidi"/>
                <w:spacing w:val="47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assuming</w:t>
            </w:r>
            <w:r w:rsidRPr="00712BE4">
              <w:rPr>
                <w:rFonts w:asciiTheme="majorBidi" w:hAnsiTheme="majorBidi" w:cstheme="majorBidi"/>
                <w:spacing w:val="44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that</w:t>
            </w:r>
            <w:r w:rsidRPr="00712BE4">
              <w:rPr>
                <w:rFonts w:asciiTheme="majorBidi" w:hAnsiTheme="majorBidi" w:cstheme="majorBidi"/>
                <w:spacing w:val="44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z w:val="24"/>
                <w:szCs w:val="24"/>
              </w:rPr>
              <w:t>you</w:t>
            </w:r>
            <w:r w:rsidRPr="00712BE4">
              <w:rPr>
                <w:rFonts w:asciiTheme="majorBidi" w:hAnsiTheme="majorBidi" w:cstheme="majorBidi"/>
                <w:spacing w:val="43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were</w:t>
            </w:r>
            <w:r w:rsidRPr="00712BE4">
              <w:rPr>
                <w:rFonts w:asciiTheme="majorBidi" w:hAnsiTheme="majorBidi" w:cstheme="majorBidi"/>
                <w:spacing w:val="45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given</w:t>
            </w:r>
            <w:r w:rsidRPr="00712BE4">
              <w:rPr>
                <w:rFonts w:asciiTheme="majorBidi" w:hAnsiTheme="majorBidi" w:cstheme="majorBidi"/>
                <w:spacing w:val="46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the</w:t>
            </w:r>
            <w:r w:rsidRPr="00712BE4">
              <w:rPr>
                <w:rFonts w:asciiTheme="majorBidi" w:hAnsiTheme="majorBidi" w:cstheme="majorBidi"/>
                <w:spacing w:val="51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information</w:t>
            </w:r>
            <w:r w:rsidRPr="00712BE4">
              <w:rPr>
                <w:rFonts w:asciiTheme="majorBidi" w:hAnsiTheme="majorBidi" w:cstheme="majorBidi"/>
                <w:spacing w:val="1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about</w:t>
            </w:r>
            <w:r w:rsidRPr="00712BE4">
              <w:rPr>
                <w:rFonts w:asciiTheme="majorBidi" w:hAnsiTheme="majorBidi" w:cstheme="majorBidi"/>
                <w:spacing w:val="3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the</w:t>
            </w:r>
            <w:r w:rsidRPr="00712BE4">
              <w:rPr>
                <w:rFonts w:asciiTheme="majorBidi" w:hAnsiTheme="majorBidi" w:cstheme="majorBidi"/>
                <w:spacing w:val="3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dimensions</w:t>
            </w:r>
            <w:r w:rsidRPr="00712BE4">
              <w:rPr>
                <w:rFonts w:asciiTheme="majorBidi" w:hAnsiTheme="majorBidi" w:cstheme="majorBidi"/>
                <w:spacing w:val="2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z w:val="24"/>
                <w:szCs w:val="24"/>
              </w:rPr>
              <w:t>of</w:t>
            </w:r>
            <w:r w:rsidRPr="00712BE4">
              <w:rPr>
                <w:rFonts w:asciiTheme="majorBidi" w:hAnsiTheme="majorBidi" w:cstheme="majorBidi"/>
                <w:spacing w:val="2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the</w:t>
            </w:r>
            <w:r w:rsidRPr="00712BE4">
              <w:rPr>
                <w:rFonts w:asciiTheme="majorBidi" w:hAnsiTheme="majorBidi" w:cstheme="majorBidi"/>
                <w:spacing w:val="3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sample,</w:t>
            </w:r>
            <w:r w:rsidRPr="00712BE4">
              <w:rPr>
                <w:rFonts w:asciiTheme="majorBidi" w:hAnsiTheme="majorBidi" w:cstheme="majorBidi"/>
                <w:spacing w:val="3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explain</w:t>
            </w:r>
            <w:r w:rsidRPr="00712BE4">
              <w:rPr>
                <w:rFonts w:asciiTheme="majorBidi" w:hAnsiTheme="majorBidi" w:cstheme="majorBidi"/>
                <w:spacing w:val="1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how</w:t>
            </w:r>
            <w:r w:rsidRPr="00712BE4">
              <w:rPr>
                <w:rFonts w:asciiTheme="majorBidi" w:hAnsiTheme="majorBidi" w:cstheme="majorBidi"/>
                <w:spacing w:val="3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the</w:t>
            </w:r>
            <w:r w:rsidRPr="00712BE4">
              <w:rPr>
                <w:rFonts w:asciiTheme="majorBidi" w:hAnsiTheme="majorBidi" w:cstheme="majorBidi"/>
                <w:spacing w:val="3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stress</w:t>
            </w:r>
            <w:r w:rsidRPr="00712BE4">
              <w:rPr>
                <w:rFonts w:asciiTheme="majorBidi" w:hAnsiTheme="majorBidi" w:cstheme="majorBidi"/>
                <w:spacing w:val="61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z w:val="24"/>
                <w:szCs w:val="24"/>
              </w:rPr>
              <w:t>and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 xml:space="preserve"> strain in</w:t>
            </w:r>
            <w:r w:rsidRPr="00712BE4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the</w:t>
            </w:r>
            <w:r w:rsidRPr="00712BE4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sample</w:t>
            </w:r>
            <w:r w:rsidRPr="00712BE4">
              <w:rPr>
                <w:rFonts w:asciiTheme="majorBidi" w:hAnsiTheme="majorBidi" w:cstheme="majorBidi"/>
                <w:spacing w:val="-2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would</w:t>
            </w:r>
            <w:r w:rsidRPr="00712BE4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be</w:t>
            </w:r>
            <w:r w:rsidRPr="00712BE4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 xml:space="preserve">calculated.                      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14:paraId="5085F5C0" w14:textId="77777777" w:rsidR="003B18A2" w:rsidRPr="00712BE4" w:rsidRDefault="003B18A2" w:rsidP="00974315">
            <w:pPr>
              <w:pStyle w:val="TableParagraph"/>
              <w:rPr>
                <w:rFonts w:asciiTheme="majorBidi" w:eastAsia="Verdana" w:hAnsiTheme="majorBidi" w:cstheme="majorBidi"/>
                <w:b/>
                <w:bCs/>
                <w:sz w:val="24"/>
                <w:szCs w:val="24"/>
              </w:rPr>
            </w:pPr>
          </w:p>
          <w:p w14:paraId="3E31A10A" w14:textId="77777777" w:rsidR="003B18A2" w:rsidRPr="00712BE4" w:rsidRDefault="003B18A2" w:rsidP="00974315">
            <w:pPr>
              <w:pStyle w:val="TableParagraph"/>
              <w:rPr>
                <w:rFonts w:asciiTheme="majorBidi" w:eastAsia="Verdana" w:hAnsiTheme="majorBidi" w:cstheme="majorBidi"/>
                <w:b/>
                <w:bCs/>
                <w:sz w:val="24"/>
                <w:szCs w:val="24"/>
              </w:rPr>
            </w:pPr>
          </w:p>
          <w:p w14:paraId="10FBD1C1" w14:textId="77777777" w:rsidR="003B18A2" w:rsidRPr="00712BE4" w:rsidRDefault="003B18A2" w:rsidP="00974315">
            <w:pPr>
              <w:pStyle w:val="TableParagraph"/>
              <w:rPr>
                <w:rFonts w:asciiTheme="majorBidi" w:eastAsia="Verdana" w:hAnsiTheme="majorBidi" w:cstheme="majorBidi"/>
                <w:b/>
                <w:bCs/>
                <w:sz w:val="24"/>
                <w:szCs w:val="24"/>
              </w:rPr>
            </w:pPr>
          </w:p>
          <w:p w14:paraId="56DA37C4" w14:textId="2516F802" w:rsidR="003B18A2" w:rsidRPr="00712BE4" w:rsidRDefault="00FA4B51" w:rsidP="00FA4B51">
            <w:pPr>
              <w:pStyle w:val="TableParagraph"/>
              <w:rPr>
                <w:rFonts w:asciiTheme="majorBidi" w:eastAsia="Verdana" w:hAnsiTheme="majorBidi" w:cstheme="majorBidi"/>
                <w:sz w:val="24"/>
                <w:szCs w:val="24"/>
              </w:rPr>
            </w:pPr>
            <w:r w:rsidRPr="00712BE4">
              <w:rPr>
                <w:rFonts w:asciiTheme="majorBidi" w:hAnsiTheme="majorBidi" w:cstheme="majorBidi"/>
                <w:b/>
                <w:bCs/>
                <w:spacing w:val="-1"/>
                <w:sz w:val="24"/>
                <w:szCs w:val="24"/>
              </w:rPr>
              <w:t>[10</w:t>
            </w:r>
            <w:r w:rsidR="00712BE4">
              <w:rPr>
                <w:rFonts w:asciiTheme="majorBidi" w:hAnsiTheme="majorBidi" w:cstheme="majorBidi"/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b/>
                <w:bCs/>
                <w:spacing w:val="-1"/>
                <w:sz w:val="24"/>
                <w:szCs w:val="24"/>
              </w:rPr>
              <w:t>marks]</w:t>
            </w:r>
          </w:p>
        </w:tc>
      </w:tr>
      <w:tr w:rsidR="003B18A2" w14:paraId="3615E7EB" w14:textId="77777777" w:rsidTr="00FA4B51">
        <w:trPr>
          <w:trHeight w:hRule="exact" w:val="544"/>
        </w:trPr>
        <w:tc>
          <w:tcPr>
            <w:tcW w:w="9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344163D" w14:textId="77777777" w:rsidR="003B18A2" w:rsidRPr="00712BE4" w:rsidRDefault="003B18A2" w:rsidP="00974315">
            <w:pPr>
              <w:pStyle w:val="TableParagraph"/>
              <w:tabs>
                <w:tab w:val="left" w:pos="934"/>
              </w:tabs>
              <w:spacing w:before="165"/>
              <w:ind w:left="230"/>
              <w:rPr>
                <w:rFonts w:asciiTheme="majorBidi" w:eastAsia="Verdana" w:hAnsiTheme="majorBidi" w:cstheme="majorBidi"/>
                <w:sz w:val="24"/>
                <w:szCs w:val="24"/>
              </w:rPr>
            </w:pPr>
            <w:r w:rsidRPr="00712BE4">
              <w:rPr>
                <w:rFonts w:asciiTheme="majorBidi" w:hAnsiTheme="majorBidi" w:cstheme="majorBidi"/>
                <w:b/>
                <w:spacing w:val="-1"/>
                <w:sz w:val="24"/>
                <w:szCs w:val="24"/>
              </w:rPr>
              <w:t>(c)</w:t>
            </w:r>
            <w:r w:rsidRPr="00712BE4">
              <w:rPr>
                <w:rFonts w:asciiTheme="majorBidi" w:hAnsiTheme="majorBidi" w:cstheme="majorBidi"/>
                <w:b/>
                <w:spacing w:val="-1"/>
                <w:sz w:val="24"/>
                <w:szCs w:val="24"/>
              </w:rPr>
              <w:tab/>
            </w:r>
            <w:r w:rsidRPr="00712BE4">
              <w:rPr>
                <w:rFonts w:asciiTheme="majorBidi" w:hAnsiTheme="majorBidi" w:cstheme="majorBidi"/>
                <w:sz w:val="24"/>
                <w:szCs w:val="24"/>
              </w:rPr>
              <w:t>Using</w:t>
            </w:r>
            <w:r w:rsidRPr="00712BE4">
              <w:rPr>
                <w:rFonts w:asciiTheme="majorBidi" w:hAnsiTheme="majorBidi" w:cstheme="majorBidi"/>
                <w:spacing w:val="-2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z w:val="24"/>
                <w:szCs w:val="24"/>
              </w:rPr>
              <w:t>the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 xml:space="preserve"> graph,</w:t>
            </w:r>
            <w:r w:rsidRPr="00712BE4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calculate the</w:t>
            </w:r>
            <w:r w:rsidRPr="00712BE4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following:</w:t>
            </w:r>
          </w:p>
        </w:tc>
      </w:tr>
      <w:tr w:rsidR="003B18A2" w14:paraId="51973142" w14:textId="77777777" w:rsidTr="00FA4B51">
        <w:trPr>
          <w:trHeight w:hRule="exact" w:val="486"/>
        </w:trPr>
        <w:tc>
          <w:tcPr>
            <w:tcW w:w="7820" w:type="dxa"/>
            <w:tcBorders>
              <w:top w:val="nil"/>
              <w:left w:val="nil"/>
              <w:bottom w:val="nil"/>
              <w:right w:val="nil"/>
            </w:tcBorders>
          </w:tcPr>
          <w:p w14:paraId="016F0056" w14:textId="77777777" w:rsidR="003B18A2" w:rsidRPr="00712BE4" w:rsidRDefault="003B18A2" w:rsidP="00974315">
            <w:pPr>
              <w:pStyle w:val="TableParagraph"/>
              <w:tabs>
                <w:tab w:val="left" w:pos="1642"/>
              </w:tabs>
              <w:spacing w:before="107"/>
              <w:ind w:left="934"/>
              <w:rPr>
                <w:rFonts w:asciiTheme="majorBidi" w:eastAsia="Verdana" w:hAnsiTheme="majorBidi" w:cstheme="majorBidi"/>
                <w:sz w:val="24"/>
                <w:szCs w:val="24"/>
              </w:rPr>
            </w:pPr>
            <w:r w:rsidRPr="00712BE4">
              <w:rPr>
                <w:rFonts w:asciiTheme="majorBidi" w:hAnsiTheme="majorBidi" w:cstheme="majorBidi"/>
                <w:b/>
                <w:spacing w:val="-1"/>
                <w:sz w:val="24"/>
                <w:szCs w:val="24"/>
              </w:rPr>
              <w:t>(</w:t>
            </w:r>
            <w:proofErr w:type="spellStart"/>
            <w:r w:rsidRPr="00712BE4">
              <w:rPr>
                <w:rFonts w:asciiTheme="majorBidi" w:hAnsiTheme="majorBidi" w:cstheme="majorBidi"/>
                <w:b/>
                <w:spacing w:val="-1"/>
                <w:sz w:val="24"/>
                <w:szCs w:val="24"/>
              </w:rPr>
              <w:t>i</w:t>
            </w:r>
            <w:proofErr w:type="spellEnd"/>
            <w:r w:rsidRPr="00712BE4">
              <w:rPr>
                <w:rFonts w:asciiTheme="majorBidi" w:hAnsiTheme="majorBidi" w:cstheme="majorBidi"/>
                <w:b/>
                <w:spacing w:val="-1"/>
                <w:sz w:val="24"/>
                <w:szCs w:val="24"/>
              </w:rPr>
              <w:t>)</w:t>
            </w:r>
            <w:r w:rsidRPr="00712BE4">
              <w:rPr>
                <w:rFonts w:asciiTheme="majorBidi" w:hAnsiTheme="majorBidi" w:cstheme="majorBidi"/>
                <w:b/>
                <w:spacing w:val="-1"/>
                <w:sz w:val="24"/>
                <w:szCs w:val="24"/>
              </w:rPr>
              <w:tab/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The</w:t>
            </w:r>
            <w:r w:rsidRPr="00712BE4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tensile strength</w:t>
            </w:r>
            <w:r w:rsidRPr="00712BE4">
              <w:rPr>
                <w:rFonts w:asciiTheme="majorBidi" w:hAnsiTheme="majorBidi" w:cstheme="majorBidi"/>
                <w:sz w:val="24"/>
                <w:szCs w:val="24"/>
              </w:rPr>
              <w:t xml:space="preserve"> of</w:t>
            </w:r>
            <w:r w:rsidRPr="00712BE4">
              <w:rPr>
                <w:rFonts w:asciiTheme="majorBidi" w:hAnsiTheme="majorBidi" w:cstheme="majorBidi"/>
                <w:spacing w:val="-3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the</w:t>
            </w:r>
            <w:r w:rsidRPr="00712BE4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alloy.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14:paraId="1A6C8E2E" w14:textId="076A7176" w:rsidR="003B18A2" w:rsidRPr="00712BE4" w:rsidRDefault="003B18A2" w:rsidP="003B18A2">
            <w:pPr>
              <w:pStyle w:val="TableParagraph"/>
              <w:spacing w:before="107"/>
              <w:rPr>
                <w:rFonts w:asciiTheme="majorBidi" w:eastAsia="Verdana" w:hAnsiTheme="majorBidi" w:cstheme="majorBidi"/>
                <w:sz w:val="24"/>
                <w:szCs w:val="24"/>
              </w:rPr>
            </w:pPr>
            <w:r w:rsidRPr="00712BE4">
              <w:rPr>
                <w:rFonts w:asciiTheme="majorBidi" w:hAnsiTheme="majorBidi" w:cstheme="majorBidi"/>
                <w:b/>
                <w:sz w:val="24"/>
                <w:szCs w:val="24"/>
              </w:rPr>
              <w:t>[</w:t>
            </w:r>
            <w:r w:rsidR="00FA4B51" w:rsidRPr="00712BE4">
              <w:rPr>
                <w:rFonts w:asciiTheme="majorBidi" w:hAnsiTheme="majorBidi" w:cstheme="majorBidi"/>
                <w:b/>
                <w:sz w:val="24"/>
                <w:szCs w:val="24"/>
              </w:rPr>
              <w:t>10 marks</w:t>
            </w:r>
            <w:r w:rsidRPr="00712BE4">
              <w:rPr>
                <w:rFonts w:asciiTheme="majorBidi" w:hAnsiTheme="majorBidi" w:cstheme="majorBidi"/>
                <w:b/>
                <w:sz w:val="24"/>
                <w:szCs w:val="24"/>
              </w:rPr>
              <w:t>]</w:t>
            </w:r>
          </w:p>
        </w:tc>
      </w:tr>
      <w:tr w:rsidR="003B18A2" w14:paraId="02396902" w14:textId="77777777" w:rsidTr="00FA4B51">
        <w:trPr>
          <w:trHeight w:hRule="exact" w:val="486"/>
        </w:trPr>
        <w:tc>
          <w:tcPr>
            <w:tcW w:w="7820" w:type="dxa"/>
            <w:tcBorders>
              <w:top w:val="nil"/>
              <w:left w:val="nil"/>
              <w:bottom w:val="nil"/>
              <w:right w:val="nil"/>
            </w:tcBorders>
          </w:tcPr>
          <w:p w14:paraId="30499F4F" w14:textId="77777777" w:rsidR="003B18A2" w:rsidRPr="00712BE4" w:rsidRDefault="003B18A2" w:rsidP="00974315">
            <w:pPr>
              <w:pStyle w:val="TableParagraph"/>
              <w:tabs>
                <w:tab w:val="left" w:pos="1642"/>
              </w:tabs>
              <w:spacing w:before="107"/>
              <w:ind w:left="934"/>
              <w:rPr>
                <w:rFonts w:asciiTheme="majorBidi" w:eastAsia="Verdana" w:hAnsiTheme="majorBidi" w:cstheme="majorBidi"/>
                <w:sz w:val="24"/>
                <w:szCs w:val="24"/>
              </w:rPr>
            </w:pPr>
            <w:r w:rsidRPr="00712BE4">
              <w:rPr>
                <w:rFonts w:asciiTheme="majorBidi" w:eastAsia="Verdana" w:hAnsiTheme="majorBidi" w:cstheme="majorBidi"/>
                <w:b/>
                <w:bCs/>
                <w:spacing w:val="-1"/>
                <w:sz w:val="24"/>
                <w:szCs w:val="24"/>
              </w:rPr>
              <w:t>(ii)</w:t>
            </w:r>
            <w:r w:rsidRPr="00712BE4">
              <w:rPr>
                <w:rFonts w:asciiTheme="majorBidi" w:eastAsia="Verdana" w:hAnsiTheme="majorBidi" w:cstheme="majorBidi"/>
                <w:b/>
                <w:bCs/>
                <w:spacing w:val="-1"/>
                <w:sz w:val="24"/>
                <w:szCs w:val="24"/>
              </w:rPr>
              <w:tab/>
            </w:r>
            <w:r w:rsidRPr="00712BE4">
              <w:rPr>
                <w:rFonts w:asciiTheme="majorBidi" w:eastAsia="Verdana" w:hAnsiTheme="majorBidi" w:cstheme="majorBidi"/>
                <w:spacing w:val="-1"/>
                <w:sz w:val="24"/>
                <w:szCs w:val="24"/>
              </w:rPr>
              <w:t>The Young’s</w:t>
            </w:r>
            <w:r w:rsidRPr="00712BE4">
              <w:rPr>
                <w:rFonts w:asciiTheme="majorBidi" w:eastAsia="Verdana" w:hAnsiTheme="majorBidi" w:cstheme="majorBidi"/>
                <w:spacing w:val="-2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eastAsia="Verdana" w:hAnsiTheme="majorBidi" w:cstheme="majorBidi"/>
                <w:spacing w:val="-1"/>
                <w:sz w:val="24"/>
                <w:szCs w:val="24"/>
              </w:rPr>
              <w:t>modulus</w:t>
            </w:r>
            <w:r w:rsidRPr="00712BE4">
              <w:rPr>
                <w:rFonts w:asciiTheme="majorBidi" w:eastAsia="Verdana" w:hAnsiTheme="majorBidi" w:cstheme="majorBidi"/>
                <w:sz w:val="24"/>
                <w:szCs w:val="24"/>
              </w:rPr>
              <w:t xml:space="preserve"> of</w:t>
            </w:r>
            <w:r w:rsidRPr="00712BE4">
              <w:rPr>
                <w:rFonts w:asciiTheme="majorBidi" w:eastAsia="Verdana" w:hAnsiTheme="majorBidi" w:cstheme="majorBidi"/>
                <w:spacing w:val="-1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eastAsia="Verdana" w:hAnsiTheme="majorBidi" w:cstheme="majorBidi"/>
                <w:sz w:val="24"/>
                <w:szCs w:val="24"/>
              </w:rPr>
              <w:t>the</w:t>
            </w:r>
            <w:r w:rsidRPr="00712BE4">
              <w:rPr>
                <w:rFonts w:asciiTheme="majorBidi" w:eastAsia="Verdana" w:hAnsiTheme="majorBidi" w:cstheme="majorBidi"/>
                <w:spacing w:val="-1"/>
                <w:sz w:val="24"/>
                <w:szCs w:val="24"/>
              </w:rPr>
              <w:t xml:space="preserve"> alloy.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14:paraId="13717244" w14:textId="42BED029" w:rsidR="003B18A2" w:rsidRPr="00712BE4" w:rsidRDefault="003B18A2" w:rsidP="003B18A2">
            <w:pPr>
              <w:pStyle w:val="TableParagraph"/>
              <w:spacing w:before="107"/>
              <w:rPr>
                <w:rFonts w:asciiTheme="majorBidi" w:eastAsia="Verdana" w:hAnsiTheme="majorBidi" w:cstheme="majorBidi"/>
                <w:sz w:val="24"/>
                <w:szCs w:val="24"/>
              </w:rPr>
            </w:pPr>
            <w:r w:rsidRPr="00712BE4">
              <w:rPr>
                <w:rFonts w:asciiTheme="majorBidi" w:hAnsiTheme="majorBidi" w:cstheme="majorBidi"/>
                <w:b/>
                <w:sz w:val="24"/>
                <w:szCs w:val="24"/>
              </w:rPr>
              <w:t>[</w:t>
            </w:r>
            <w:r w:rsidR="00FA4B51" w:rsidRPr="00712BE4">
              <w:rPr>
                <w:rFonts w:asciiTheme="majorBidi" w:hAnsiTheme="majorBidi" w:cstheme="majorBidi"/>
                <w:b/>
                <w:sz w:val="24"/>
                <w:szCs w:val="24"/>
              </w:rPr>
              <w:t>12</w:t>
            </w:r>
            <w:r w:rsidRPr="00712BE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</w:t>
            </w:r>
            <w:r w:rsidR="00FA4B51" w:rsidRPr="00712BE4">
              <w:rPr>
                <w:rFonts w:asciiTheme="majorBidi" w:hAnsiTheme="majorBidi" w:cstheme="majorBidi"/>
                <w:b/>
                <w:sz w:val="24"/>
                <w:szCs w:val="24"/>
              </w:rPr>
              <w:t>marks</w:t>
            </w:r>
            <w:r w:rsidRPr="00712BE4">
              <w:rPr>
                <w:rFonts w:asciiTheme="majorBidi" w:hAnsiTheme="majorBidi" w:cstheme="majorBidi"/>
                <w:b/>
                <w:sz w:val="24"/>
                <w:szCs w:val="24"/>
              </w:rPr>
              <w:t>]</w:t>
            </w:r>
          </w:p>
        </w:tc>
      </w:tr>
      <w:tr w:rsidR="003B18A2" w14:paraId="5B01F217" w14:textId="77777777" w:rsidTr="00FA4B51">
        <w:trPr>
          <w:trHeight w:hRule="exact" w:val="487"/>
        </w:trPr>
        <w:tc>
          <w:tcPr>
            <w:tcW w:w="7820" w:type="dxa"/>
            <w:tcBorders>
              <w:top w:val="nil"/>
              <w:left w:val="nil"/>
              <w:bottom w:val="nil"/>
              <w:right w:val="nil"/>
            </w:tcBorders>
          </w:tcPr>
          <w:p w14:paraId="6F7E1E15" w14:textId="7E8BE6E5" w:rsidR="003B18A2" w:rsidRPr="00712BE4" w:rsidRDefault="003B18A2" w:rsidP="00974315">
            <w:pPr>
              <w:pStyle w:val="TableParagraph"/>
              <w:tabs>
                <w:tab w:val="left" w:pos="1642"/>
              </w:tabs>
              <w:spacing w:before="107"/>
              <w:ind w:left="934"/>
              <w:rPr>
                <w:rFonts w:asciiTheme="majorBidi" w:eastAsia="Verdana" w:hAnsiTheme="majorBidi" w:cstheme="majorBidi"/>
                <w:sz w:val="24"/>
                <w:szCs w:val="24"/>
              </w:rPr>
            </w:pPr>
            <w:r w:rsidRPr="00712BE4">
              <w:rPr>
                <w:rFonts w:asciiTheme="majorBidi" w:hAnsiTheme="majorBidi" w:cstheme="majorBidi"/>
                <w:b/>
                <w:spacing w:val="-1"/>
                <w:sz w:val="24"/>
                <w:szCs w:val="24"/>
              </w:rPr>
              <w:t>(iii)</w:t>
            </w:r>
            <w:r w:rsidRPr="00712BE4">
              <w:rPr>
                <w:rFonts w:asciiTheme="majorBidi" w:hAnsiTheme="majorBidi" w:cstheme="majorBidi"/>
                <w:b/>
                <w:spacing w:val="-1"/>
                <w:sz w:val="24"/>
                <w:szCs w:val="24"/>
              </w:rPr>
              <w:tab/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The</w:t>
            </w:r>
            <w:r w:rsidRPr="00712BE4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0.</w:t>
            </w:r>
            <w:r w:rsidR="00F25052">
              <w:rPr>
                <w:rFonts w:asciiTheme="majorBidi" w:hAnsiTheme="majorBidi" w:cstheme="majorBidi"/>
                <w:spacing w:val="-1"/>
                <w:sz w:val="24"/>
                <w:szCs w:val="24"/>
              </w:rPr>
              <w:t>1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%</w:t>
            </w:r>
            <w:r w:rsidRPr="00712BE4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proof</w:t>
            </w:r>
            <w:r w:rsidRPr="00712BE4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 xml:space="preserve">stress </w:t>
            </w:r>
            <w:r w:rsidRPr="00712BE4">
              <w:rPr>
                <w:rFonts w:asciiTheme="majorBidi" w:hAnsiTheme="majorBidi" w:cstheme="majorBidi"/>
                <w:sz w:val="24"/>
                <w:szCs w:val="24"/>
              </w:rPr>
              <w:t xml:space="preserve">of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the</w:t>
            </w:r>
            <w:r w:rsidRPr="00712BE4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alloy.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</w:tcPr>
          <w:p w14:paraId="5454F9DA" w14:textId="3BB421FE" w:rsidR="003B18A2" w:rsidRPr="00712BE4" w:rsidRDefault="003B18A2" w:rsidP="003B18A2">
            <w:pPr>
              <w:pStyle w:val="TableParagraph"/>
              <w:spacing w:before="107"/>
              <w:rPr>
                <w:rFonts w:asciiTheme="majorBidi" w:eastAsia="Verdana" w:hAnsiTheme="majorBidi" w:cstheme="majorBidi"/>
                <w:sz w:val="24"/>
                <w:szCs w:val="24"/>
              </w:rPr>
            </w:pPr>
            <w:r w:rsidRPr="00712BE4">
              <w:rPr>
                <w:rFonts w:asciiTheme="majorBidi" w:hAnsiTheme="majorBidi" w:cstheme="majorBidi"/>
                <w:b/>
                <w:sz w:val="24"/>
                <w:szCs w:val="24"/>
              </w:rPr>
              <w:t>[</w:t>
            </w:r>
            <w:r w:rsidR="00FA4B51" w:rsidRPr="00712BE4">
              <w:rPr>
                <w:rFonts w:asciiTheme="majorBidi" w:hAnsiTheme="majorBidi" w:cstheme="majorBidi"/>
                <w:b/>
                <w:sz w:val="24"/>
                <w:szCs w:val="24"/>
              </w:rPr>
              <w:t>8 marks</w:t>
            </w:r>
            <w:r w:rsidRPr="00712BE4">
              <w:rPr>
                <w:rFonts w:asciiTheme="majorBidi" w:hAnsiTheme="majorBidi" w:cstheme="majorBidi"/>
                <w:b/>
                <w:sz w:val="24"/>
                <w:szCs w:val="24"/>
              </w:rPr>
              <w:t>]</w:t>
            </w:r>
          </w:p>
        </w:tc>
      </w:tr>
      <w:tr w:rsidR="003B18A2" w14:paraId="5089AA87" w14:textId="77777777" w:rsidTr="00FA4B51">
        <w:trPr>
          <w:trHeight w:hRule="exact" w:val="962"/>
        </w:trPr>
        <w:tc>
          <w:tcPr>
            <w:tcW w:w="92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B14AA6" w14:textId="77777777" w:rsidR="003B18A2" w:rsidRPr="00712BE4" w:rsidRDefault="003B18A2" w:rsidP="00974315">
            <w:pPr>
              <w:pStyle w:val="TableParagraph"/>
              <w:spacing w:before="108" w:line="275" w:lineRule="auto"/>
              <w:ind w:left="934" w:right="1012"/>
              <w:jc w:val="both"/>
              <w:rPr>
                <w:rFonts w:asciiTheme="majorBidi" w:eastAsia="Verdana" w:hAnsiTheme="majorBidi" w:cstheme="majorBidi"/>
                <w:sz w:val="24"/>
                <w:szCs w:val="24"/>
              </w:rPr>
            </w:pPr>
            <w:r w:rsidRPr="00712BE4">
              <w:rPr>
                <w:rFonts w:asciiTheme="majorBidi" w:hAnsiTheme="majorBidi" w:cstheme="majorBidi"/>
                <w:sz w:val="24"/>
                <w:szCs w:val="24"/>
              </w:rPr>
              <w:t>In</w:t>
            </w:r>
            <w:r w:rsidRPr="00712BE4">
              <w:rPr>
                <w:rFonts w:asciiTheme="majorBidi" w:hAnsiTheme="majorBidi" w:cstheme="majorBidi"/>
                <w:spacing w:val="2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z w:val="24"/>
                <w:szCs w:val="24"/>
              </w:rPr>
              <w:t>each</w:t>
            </w:r>
            <w:r w:rsidRPr="00712BE4">
              <w:rPr>
                <w:rFonts w:asciiTheme="majorBidi" w:hAnsiTheme="majorBidi" w:cstheme="majorBidi"/>
                <w:spacing w:val="2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case,</w:t>
            </w:r>
            <w:r w:rsidRPr="00712BE4">
              <w:rPr>
                <w:rFonts w:asciiTheme="majorBidi" w:hAnsiTheme="majorBidi" w:cstheme="majorBidi"/>
                <w:spacing w:val="3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explain</w:t>
            </w:r>
            <w:r w:rsidRPr="00712BE4">
              <w:rPr>
                <w:rFonts w:asciiTheme="majorBidi" w:hAnsiTheme="majorBidi" w:cstheme="majorBidi"/>
                <w:spacing w:val="4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clearly</w:t>
            </w:r>
            <w:r w:rsidRPr="00712BE4">
              <w:rPr>
                <w:rFonts w:asciiTheme="majorBidi" w:hAnsiTheme="majorBidi" w:cstheme="majorBidi"/>
                <w:spacing w:val="2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how</w:t>
            </w:r>
            <w:r w:rsidRPr="00712BE4">
              <w:rPr>
                <w:rFonts w:asciiTheme="majorBidi" w:hAnsiTheme="majorBidi" w:cstheme="majorBidi"/>
                <w:spacing w:val="4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you</w:t>
            </w:r>
            <w:r w:rsidRPr="00712BE4">
              <w:rPr>
                <w:rFonts w:asciiTheme="majorBidi" w:hAnsiTheme="majorBidi" w:cstheme="majorBidi"/>
                <w:spacing w:val="3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obtained</w:t>
            </w:r>
            <w:r w:rsidRPr="00712BE4">
              <w:rPr>
                <w:rFonts w:asciiTheme="majorBidi" w:hAnsiTheme="majorBidi" w:cstheme="majorBidi"/>
                <w:spacing w:val="3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the</w:t>
            </w:r>
            <w:r w:rsidRPr="00712BE4">
              <w:rPr>
                <w:rFonts w:asciiTheme="majorBidi" w:hAnsiTheme="majorBidi" w:cstheme="majorBidi"/>
                <w:spacing w:val="4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result,</w:t>
            </w:r>
            <w:r w:rsidRPr="00712BE4">
              <w:rPr>
                <w:rFonts w:asciiTheme="majorBidi" w:hAnsiTheme="majorBidi" w:cstheme="majorBidi"/>
                <w:spacing w:val="3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with</w:t>
            </w:r>
            <w:r w:rsidRPr="00712BE4">
              <w:rPr>
                <w:rFonts w:asciiTheme="majorBidi" w:hAnsiTheme="majorBidi" w:cstheme="majorBidi"/>
                <w:spacing w:val="4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z w:val="24"/>
                <w:szCs w:val="24"/>
              </w:rPr>
              <w:t>a</w:t>
            </w:r>
            <w:r w:rsidRPr="00712BE4">
              <w:rPr>
                <w:rFonts w:asciiTheme="majorBidi" w:hAnsiTheme="majorBidi" w:cstheme="majorBidi"/>
                <w:spacing w:val="2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sketch</w:t>
            </w:r>
            <w:r w:rsidRPr="00712BE4">
              <w:rPr>
                <w:rFonts w:asciiTheme="majorBidi" w:hAnsiTheme="majorBidi" w:cstheme="majorBidi"/>
                <w:spacing w:val="51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if</w:t>
            </w:r>
            <w:r w:rsidRPr="00712BE4">
              <w:rPr>
                <w:rFonts w:asciiTheme="majorBidi" w:hAnsiTheme="majorBidi" w:cstheme="majorBidi"/>
                <w:spacing w:val="16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appropriate,</w:t>
            </w:r>
            <w:r w:rsidRPr="00712BE4">
              <w:rPr>
                <w:rFonts w:asciiTheme="majorBidi" w:hAnsiTheme="majorBidi" w:cstheme="majorBidi"/>
                <w:spacing w:val="14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and</w:t>
            </w:r>
            <w:r w:rsidRPr="00712BE4">
              <w:rPr>
                <w:rFonts w:asciiTheme="majorBidi" w:hAnsiTheme="majorBidi" w:cstheme="majorBidi"/>
                <w:spacing w:val="14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show</w:t>
            </w:r>
            <w:r w:rsidRPr="00712BE4">
              <w:rPr>
                <w:rFonts w:asciiTheme="majorBidi" w:hAnsiTheme="majorBidi" w:cstheme="majorBidi"/>
                <w:spacing w:val="16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all</w:t>
            </w:r>
            <w:r w:rsidRPr="00712BE4">
              <w:rPr>
                <w:rFonts w:asciiTheme="majorBidi" w:hAnsiTheme="majorBidi" w:cstheme="majorBidi"/>
                <w:spacing w:val="14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z w:val="24"/>
                <w:szCs w:val="24"/>
              </w:rPr>
              <w:t>your</w:t>
            </w:r>
            <w:r w:rsidRPr="00712BE4">
              <w:rPr>
                <w:rFonts w:asciiTheme="majorBidi" w:hAnsiTheme="majorBidi" w:cstheme="majorBidi"/>
                <w:spacing w:val="15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workings.</w:t>
            </w:r>
            <w:r w:rsidRPr="00712BE4">
              <w:rPr>
                <w:rFonts w:asciiTheme="majorBidi" w:hAnsiTheme="majorBidi" w:cstheme="majorBidi"/>
                <w:spacing w:val="14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Include</w:t>
            </w:r>
            <w:r w:rsidRPr="00712BE4">
              <w:rPr>
                <w:rFonts w:asciiTheme="majorBidi" w:hAnsiTheme="majorBidi" w:cstheme="majorBidi"/>
                <w:spacing w:val="13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the</w:t>
            </w:r>
            <w:r w:rsidRPr="00712BE4">
              <w:rPr>
                <w:rFonts w:asciiTheme="majorBidi" w:hAnsiTheme="majorBidi" w:cstheme="majorBidi"/>
                <w:spacing w:val="14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correct</w:t>
            </w:r>
            <w:r w:rsidRPr="00712BE4">
              <w:rPr>
                <w:rFonts w:asciiTheme="majorBidi" w:hAnsiTheme="majorBidi" w:cstheme="majorBidi"/>
                <w:spacing w:val="14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units</w:t>
            </w:r>
            <w:r w:rsidRPr="00712BE4">
              <w:rPr>
                <w:rFonts w:asciiTheme="majorBidi" w:hAnsiTheme="majorBidi" w:cstheme="majorBidi"/>
                <w:spacing w:val="15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in</w:t>
            </w:r>
            <w:r w:rsidRPr="00712BE4">
              <w:rPr>
                <w:rFonts w:asciiTheme="majorBidi" w:hAnsiTheme="majorBidi" w:cstheme="majorBidi"/>
                <w:spacing w:val="62"/>
                <w:sz w:val="24"/>
                <w:szCs w:val="24"/>
              </w:rPr>
              <w:t xml:space="preserve"> </w:t>
            </w:r>
            <w:r w:rsidRPr="00712BE4">
              <w:rPr>
                <w:rFonts w:asciiTheme="majorBidi" w:hAnsiTheme="majorBidi" w:cstheme="majorBidi"/>
                <w:sz w:val="24"/>
                <w:szCs w:val="24"/>
              </w:rPr>
              <w:t xml:space="preserve">your </w:t>
            </w:r>
            <w:r w:rsidRPr="00712BE4">
              <w:rPr>
                <w:rFonts w:asciiTheme="majorBidi" w:hAnsiTheme="majorBidi" w:cstheme="majorBidi"/>
                <w:spacing w:val="-1"/>
                <w:sz w:val="24"/>
                <w:szCs w:val="24"/>
              </w:rPr>
              <w:t>answer.</w:t>
            </w:r>
          </w:p>
        </w:tc>
      </w:tr>
    </w:tbl>
    <w:p w14:paraId="4C87F3EF" w14:textId="77777777" w:rsidR="003B18A2" w:rsidRPr="00CB215A" w:rsidRDefault="003B18A2" w:rsidP="003B18A2">
      <w:pPr>
        <w:ind w:left="720"/>
        <w:rPr>
          <w:b/>
        </w:rPr>
      </w:pPr>
    </w:p>
    <w:p w14:paraId="7A4D04C8" w14:textId="77777777" w:rsidR="00712BE4" w:rsidRDefault="00712BE4" w:rsidP="00712BE4">
      <w:pPr>
        <w:ind w:left="720"/>
        <w:rPr>
          <w:b/>
        </w:rPr>
      </w:pPr>
    </w:p>
    <w:p w14:paraId="1E0F14FB" w14:textId="12A9C7E0" w:rsidR="00E55AE6" w:rsidRDefault="00E55AE6" w:rsidP="00712BE4">
      <w:pPr>
        <w:ind w:left="720"/>
        <w:rPr>
          <w:rFonts w:asciiTheme="majorBidi" w:hAnsiTheme="majorBidi" w:cstheme="majorBidi"/>
          <w:b/>
          <w:szCs w:val="24"/>
        </w:rPr>
      </w:pPr>
      <w:r w:rsidRPr="00712BE4">
        <w:rPr>
          <w:rFonts w:asciiTheme="majorBidi" w:hAnsiTheme="majorBidi" w:cstheme="majorBidi"/>
          <w:b/>
          <w:szCs w:val="24"/>
        </w:rPr>
        <w:lastRenderedPageBreak/>
        <w:t>Question 2</w:t>
      </w:r>
    </w:p>
    <w:p w14:paraId="1665AA3A" w14:textId="77777777" w:rsidR="00712BE4" w:rsidRPr="00712BE4" w:rsidRDefault="00712BE4" w:rsidP="00712BE4">
      <w:pPr>
        <w:ind w:left="720"/>
        <w:rPr>
          <w:rFonts w:asciiTheme="majorBidi" w:hAnsiTheme="majorBidi" w:cstheme="majorBidi"/>
          <w:b/>
          <w:szCs w:val="24"/>
        </w:rPr>
      </w:pPr>
    </w:p>
    <w:p w14:paraId="7F2F19BC" w14:textId="3E7C8882" w:rsidR="00E55AE6" w:rsidRPr="00712BE4" w:rsidRDefault="00E55AE6" w:rsidP="00E55AE6">
      <w:pPr>
        <w:pStyle w:val="ListParagraph"/>
        <w:textAlignment w:val="baseline"/>
        <w:rPr>
          <w:rFonts w:asciiTheme="majorBidi" w:hAnsiTheme="majorBidi" w:cstheme="majorBidi"/>
          <w:b/>
          <w:color w:val="003366"/>
        </w:rPr>
      </w:pPr>
      <w:r w:rsidRPr="00712BE4">
        <w:rPr>
          <w:rFonts w:asciiTheme="majorBidi" w:hAnsiTheme="majorBidi" w:cstheme="majorBidi"/>
          <w:b/>
        </w:rPr>
        <w:t>(a)</w:t>
      </w:r>
      <w:r w:rsidRPr="00712BE4">
        <w:rPr>
          <w:rFonts w:asciiTheme="majorBidi" w:hAnsiTheme="majorBidi" w:cstheme="majorBidi"/>
        </w:rPr>
        <w:t xml:space="preserve"> </w:t>
      </w:r>
      <w:r w:rsidRPr="00712BE4">
        <w:rPr>
          <w:rFonts w:asciiTheme="majorBidi" w:hAnsiTheme="majorBidi" w:cstheme="majorBidi"/>
          <w:iCs/>
          <w:color w:val="000000"/>
        </w:rPr>
        <w:t>A circular cross section bar measures 1</w:t>
      </w:r>
      <w:r w:rsidRPr="00712BE4">
        <w:rPr>
          <w:rFonts w:asciiTheme="majorBidi" w:hAnsiTheme="majorBidi" w:cstheme="majorBidi"/>
          <w:i/>
          <w:color w:val="000000"/>
        </w:rPr>
        <w:t>00mm</w:t>
      </w:r>
      <w:r w:rsidRPr="00712BE4">
        <w:rPr>
          <w:rFonts w:asciiTheme="majorBidi" w:hAnsiTheme="majorBidi" w:cstheme="majorBidi"/>
          <w:iCs/>
          <w:color w:val="000000"/>
        </w:rPr>
        <w:t xml:space="preserve"> in length and </w:t>
      </w:r>
      <w:r w:rsidR="00F25052">
        <w:rPr>
          <w:rFonts w:asciiTheme="majorBidi" w:hAnsiTheme="majorBidi" w:cstheme="majorBidi"/>
          <w:i/>
          <w:color w:val="000000"/>
        </w:rPr>
        <w:t>7</w:t>
      </w:r>
      <w:r w:rsidRPr="00712BE4">
        <w:rPr>
          <w:rFonts w:asciiTheme="majorBidi" w:hAnsiTheme="majorBidi" w:cstheme="majorBidi"/>
          <w:i/>
          <w:color w:val="000000"/>
        </w:rPr>
        <w:t>mm</w:t>
      </w:r>
      <w:r w:rsidRPr="00712BE4">
        <w:rPr>
          <w:rFonts w:asciiTheme="majorBidi" w:hAnsiTheme="majorBidi" w:cstheme="majorBidi"/>
          <w:iCs/>
          <w:color w:val="000000"/>
        </w:rPr>
        <w:t xml:space="preserve"> in diameter. This bar extends elastically by </w:t>
      </w:r>
      <w:r w:rsidRPr="00712BE4">
        <w:rPr>
          <w:rFonts w:asciiTheme="majorBidi" w:hAnsiTheme="majorBidi" w:cstheme="majorBidi"/>
          <w:i/>
          <w:color w:val="000000"/>
        </w:rPr>
        <w:t>0.01mm</w:t>
      </w:r>
      <w:r w:rsidRPr="00712BE4">
        <w:rPr>
          <w:rFonts w:asciiTheme="majorBidi" w:hAnsiTheme="majorBidi" w:cstheme="majorBidi"/>
          <w:iCs/>
          <w:color w:val="000000"/>
        </w:rPr>
        <w:t xml:space="preserve"> under a tensile load of </w:t>
      </w:r>
      <w:r w:rsidRPr="00712BE4">
        <w:rPr>
          <w:rFonts w:asciiTheme="majorBidi" w:hAnsiTheme="majorBidi" w:cstheme="majorBidi"/>
          <w:i/>
          <w:color w:val="000000"/>
        </w:rPr>
        <w:t>2kN</w:t>
      </w:r>
      <w:r w:rsidRPr="00712BE4">
        <w:rPr>
          <w:rFonts w:asciiTheme="majorBidi" w:hAnsiTheme="majorBidi" w:cstheme="majorBidi"/>
          <w:iCs/>
          <w:color w:val="000000"/>
        </w:rPr>
        <w:t xml:space="preserve">. At the same time, </w:t>
      </w:r>
      <w:r w:rsidRPr="00712BE4">
        <w:rPr>
          <w:rFonts w:asciiTheme="majorBidi" w:hAnsiTheme="majorBidi" w:cstheme="majorBidi"/>
          <w:bCs/>
          <w:iCs/>
          <w:color w:val="000000"/>
        </w:rPr>
        <w:t>the diameter</w:t>
      </w:r>
      <w:r w:rsidRPr="00712BE4">
        <w:rPr>
          <w:rFonts w:asciiTheme="majorBidi" w:hAnsiTheme="majorBidi" w:cstheme="majorBidi"/>
          <w:iCs/>
          <w:color w:val="000000"/>
        </w:rPr>
        <w:t xml:space="preserve"> contracts by </w:t>
      </w:r>
      <w:r w:rsidRPr="00712BE4">
        <w:rPr>
          <w:rFonts w:asciiTheme="majorBidi" w:hAnsiTheme="majorBidi" w:cstheme="majorBidi"/>
          <w:i/>
          <w:color w:val="000000"/>
        </w:rPr>
        <w:t>0.00033mm</w:t>
      </w:r>
      <w:r w:rsidRPr="00712BE4">
        <w:rPr>
          <w:rFonts w:asciiTheme="majorBidi" w:hAnsiTheme="majorBidi" w:cstheme="majorBidi"/>
          <w:iCs/>
          <w:color w:val="000000"/>
        </w:rPr>
        <w:t>. Determine the Young’s modulus (</w:t>
      </w:r>
      <w:r w:rsidRPr="00712BE4">
        <w:rPr>
          <w:rFonts w:asciiTheme="majorBidi" w:hAnsiTheme="majorBidi" w:cstheme="majorBidi"/>
          <w:i/>
          <w:color w:val="000000"/>
        </w:rPr>
        <w:t>E</w:t>
      </w:r>
      <w:r w:rsidRPr="00712BE4">
        <w:rPr>
          <w:rFonts w:asciiTheme="majorBidi" w:hAnsiTheme="majorBidi" w:cstheme="majorBidi"/>
          <w:iCs/>
          <w:color w:val="000000"/>
        </w:rPr>
        <w:t>) and the Poisson’s ratio (</w:t>
      </w:r>
      <w:r w:rsidRPr="00712BE4">
        <w:rPr>
          <w:rFonts w:ascii="Symbol" w:hAnsi="Symbol" w:cstheme="majorBidi"/>
          <w:i/>
          <w:color w:val="000000"/>
        </w:rPr>
        <w:t></w:t>
      </w:r>
      <w:r w:rsidRPr="00712BE4">
        <w:rPr>
          <w:rFonts w:asciiTheme="majorBidi" w:hAnsiTheme="majorBidi" w:cstheme="majorBidi"/>
          <w:iCs/>
          <w:color w:val="000000"/>
        </w:rPr>
        <w:t>) for this metal.</w:t>
      </w:r>
      <w:r w:rsidRPr="00712BE4">
        <w:rPr>
          <w:rFonts w:asciiTheme="majorBidi" w:hAnsiTheme="majorBidi" w:cstheme="majorBidi"/>
          <w:iCs/>
          <w:color w:val="000000"/>
        </w:rPr>
        <w:tab/>
        <w:t xml:space="preserve">                                                        </w:t>
      </w:r>
      <w:r w:rsidRPr="00712BE4">
        <w:rPr>
          <w:rFonts w:asciiTheme="majorBidi" w:hAnsiTheme="majorBidi" w:cstheme="majorBidi"/>
          <w:b/>
          <w:iCs/>
          <w:color w:val="000000"/>
        </w:rPr>
        <w:t>[ 25</w:t>
      </w:r>
      <w:r w:rsidR="001624A1" w:rsidRPr="00712BE4">
        <w:rPr>
          <w:rFonts w:asciiTheme="majorBidi" w:hAnsiTheme="majorBidi" w:cstheme="majorBidi"/>
          <w:b/>
          <w:iCs/>
          <w:color w:val="000000"/>
        </w:rPr>
        <w:t xml:space="preserve"> marks</w:t>
      </w:r>
      <w:r w:rsidRPr="00712BE4">
        <w:rPr>
          <w:rFonts w:asciiTheme="majorBidi" w:hAnsiTheme="majorBidi" w:cstheme="majorBidi"/>
          <w:b/>
          <w:iCs/>
          <w:color w:val="000000"/>
        </w:rPr>
        <w:t>]</w:t>
      </w:r>
    </w:p>
    <w:p w14:paraId="4CFB5042" w14:textId="77777777" w:rsidR="00E55AE6" w:rsidRPr="00712BE4" w:rsidRDefault="00E55AE6" w:rsidP="00E55AE6">
      <w:pPr>
        <w:pStyle w:val="ListParagraph"/>
        <w:tabs>
          <w:tab w:val="right" w:pos="9923"/>
        </w:tabs>
        <w:jc w:val="both"/>
        <w:rPr>
          <w:rFonts w:asciiTheme="majorBidi" w:hAnsiTheme="majorBidi" w:cstheme="majorBidi"/>
          <w:b/>
          <w:bCs/>
        </w:rPr>
      </w:pPr>
      <w:r w:rsidRPr="00712BE4">
        <w:rPr>
          <w:rFonts w:asciiTheme="majorBidi" w:hAnsiTheme="majorBidi" w:cstheme="majorBidi"/>
          <w:b/>
          <w:bCs/>
        </w:rPr>
        <w:tab/>
      </w:r>
    </w:p>
    <w:p w14:paraId="6042E3B1" w14:textId="434E40F6" w:rsidR="00E55AE6" w:rsidRPr="00712BE4" w:rsidRDefault="00E55AE6" w:rsidP="00E55AE6">
      <w:pPr>
        <w:pStyle w:val="ListParagraph"/>
        <w:tabs>
          <w:tab w:val="left" w:pos="709"/>
          <w:tab w:val="right" w:pos="9923"/>
        </w:tabs>
        <w:rPr>
          <w:rFonts w:asciiTheme="majorBidi" w:hAnsiTheme="majorBidi" w:cstheme="majorBidi"/>
          <w:bCs/>
        </w:rPr>
      </w:pPr>
      <w:r w:rsidRPr="00712BE4">
        <w:rPr>
          <w:rFonts w:asciiTheme="majorBidi" w:hAnsiTheme="majorBidi" w:cstheme="majorBidi"/>
          <w:b/>
          <w:bCs/>
        </w:rPr>
        <w:t>(b)</w:t>
      </w:r>
      <w:r w:rsidRPr="00712BE4">
        <w:rPr>
          <w:rFonts w:asciiTheme="majorBidi" w:hAnsiTheme="majorBidi" w:cstheme="majorBidi"/>
          <w:bCs/>
        </w:rPr>
        <w:t xml:space="preserve"> The following table lists the data obtained during a series of Charpy Impact testing: </w:t>
      </w:r>
    </w:p>
    <w:p w14:paraId="0125F6D7" w14:textId="77777777" w:rsidR="00E55AE6" w:rsidRPr="00712BE4" w:rsidRDefault="00E55AE6" w:rsidP="00E55AE6">
      <w:pPr>
        <w:pStyle w:val="ListParagraph"/>
        <w:tabs>
          <w:tab w:val="left" w:pos="709"/>
          <w:tab w:val="right" w:pos="9923"/>
        </w:tabs>
        <w:rPr>
          <w:rFonts w:asciiTheme="majorBidi" w:hAnsiTheme="majorBidi" w:cstheme="majorBidi"/>
          <w:bCs/>
        </w:rPr>
      </w:pPr>
    </w:p>
    <w:tbl>
      <w:tblPr>
        <w:tblW w:w="0" w:type="auto"/>
        <w:tblInd w:w="2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58"/>
        <w:gridCol w:w="3204"/>
      </w:tblGrid>
      <w:tr w:rsidR="00E55AE6" w:rsidRPr="00712BE4" w14:paraId="61C32093" w14:textId="77777777" w:rsidTr="00974315">
        <w:trPr>
          <w:trHeight w:val="435"/>
        </w:trPr>
        <w:tc>
          <w:tcPr>
            <w:tcW w:w="3405" w:type="dxa"/>
          </w:tcPr>
          <w:p w14:paraId="287B3B0C" w14:textId="77777777" w:rsidR="00E55AE6" w:rsidRPr="00712BE4" w:rsidRDefault="00E55AE6" w:rsidP="00974315">
            <w:pPr>
              <w:tabs>
                <w:tab w:val="left" w:pos="709"/>
                <w:tab w:val="right" w:pos="9923"/>
              </w:tabs>
              <w:rPr>
                <w:rFonts w:asciiTheme="majorBidi" w:hAnsiTheme="majorBidi" w:cstheme="majorBidi"/>
                <w:b/>
                <w:bCs/>
                <w:szCs w:val="24"/>
              </w:rPr>
            </w:pPr>
            <w:r w:rsidRPr="00712BE4">
              <w:rPr>
                <w:rFonts w:asciiTheme="majorBidi" w:hAnsiTheme="majorBidi" w:cstheme="majorBidi"/>
                <w:b/>
                <w:bCs/>
                <w:szCs w:val="24"/>
              </w:rPr>
              <w:t>Temperature</w:t>
            </w:r>
            <w:r w:rsidRPr="00712BE4">
              <w:rPr>
                <w:rFonts w:asciiTheme="majorBidi" w:hAnsiTheme="majorBidi" w:cstheme="majorBidi"/>
                <w:b/>
                <w:bCs/>
                <w:szCs w:val="24"/>
                <w:lang w:val="el-GR"/>
              </w:rPr>
              <w:t xml:space="preserve"> (</w:t>
            </w:r>
            <w:proofErr w:type="spellStart"/>
            <w:r w:rsidRPr="00712BE4">
              <w:rPr>
                <w:rFonts w:asciiTheme="majorBidi" w:hAnsiTheme="majorBidi" w:cstheme="majorBidi"/>
                <w:b/>
                <w:bCs/>
                <w:szCs w:val="24"/>
                <w:vertAlign w:val="superscript"/>
              </w:rPr>
              <w:t>o</w:t>
            </w:r>
            <w:r w:rsidRPr="00712BE4">
              <w:rPr>
                <w:rFonts w:asciiTheme="majorBidi" w:hAnsiTheme="majorBidi" w:cstheme="majorBidi"/>
                <w:b/>
                <w:bCs/>
                <w:szCs w:val="24"/>
              </w:rPr>
              <w:t>C</w:t>
            </w:r>
            <w:proofErr w:type="spellEnd"/>
            <w:r w:rsidRPr="00712BE4">
              <w:rPr>
                <w:rFonts w:asciiTheme="majorBidi" w:hAnsiTheme="majorBidi" w:cstheme="majorBidi"/>
                <w:b/>
                <w:bCs/>
                <w:szCs w:val="24"/>
              </w:rPr>
              <w:t>)</w:t>
            </w:r>
          </w:p>
        </w:tc>
        <w:tc>
          <w:tcPr>
            <w:tcW w:w="3255" w:type="dxa"/>
          </w:tcPr>
          <w:p w14:paraId="1A9503E5" w14:textId="77777777" w:rsidR="00E55AE6" w:rsidRPr="00712BE4" w:rsidRDefault="00E55AE6" w:rsidP="00974315">
            <w:pPr>
              <w:tabs>
                <w:tab w:val="left" w:pos="709"/>
                <w:tab w:val="right" w:pos="9923"/>
              </w:tabs>
              <w:rPr>
                <w:rFonts w:asciiTheme="majorBidi" w:hAnsiTheme="majorBidi" w:cstheme="majorBidi"/>
                <w:b/>
                <w:bCs/>
                <w:szCs w:val="24"/>
                <w:lang w:val="el-GR"/>
              </w:rPr>
            </w:pPr>
            <w:r w:rsidRPr="00712BE4">
              <w:rPr>
                <w:rFonts w:asciiTheme="majorBidi" w:hAnsiTheme="majorBidi" w:cstheme="majorBidi"/>
                <w:b/>
                <w:bCs/>
                <w:szCs w:val="24"/>
              </w:rPr>
              <w:t>Absorbed Energy-Toughness</w:t>
            </w:r>
            <w:r w:rsidRPr="00712BE4">
              <w:rPr>
                <w:rFonts w:asciiTheme="majorBidi" w:hAnsiTheme="majorBidi" w:cstheme="majorBidi"/>
                <w:b/>
                <w:bCs/>
                <w:szCs w:val="24"/>
                <w:lang w:val="el-GR"/>
              </w:rPr>
              <w:t xml:space="preserve"> (</w:t>
            </w:r>
            <w:r w:rsidRPr="00712BE4">
              <w:rPr>
                <w:rFonts w:asciiTheme="majorBidi" w:hAnsiTheme="majorBidi" w:cstheme="majorBidi"/>
                <w:b/>
                <w:bCs/>
                <w:szCs w:val="24"/>
              </w:rPr>
              <w:t>J</w:t>
            </w:r>
            <w:r w:rsidRPr="00712BE4">
              <w:rPr>
                <w:rFonts w:asciiTheme="majorBidi" w:hAnsiTheme="majorBidi" w:cstheme="majorBidi"/>
                <w:b/>
                <w:bCs/>
                <w:szCs w:val="24"/>
                <w:lang w:val="el-GR"/>
              </w:rPr>
              <w:t>)</w:t>
            </w:r>
          </w:p>
        </w:tc>
      </w:tr>
      <w:tr w:rsidR="00E55AE6" w:rsidRPr="00712BE4" w14:paraId="1690734A" w14:textId="77777777" w:rsidTr="00974315">
        <w:trPr>
          <w:trHeight w:val="345"/>
        </w:trPr>
        <w:tc>
          <w:tcPr>
            <w:tcW w:w="3405" w:type="dxa"/>
          </w:tcPr>
          <w:p w14:paraId="15C58853" w14:textId="77777777" w:rsidR="00E55AE6" w:rsidRPr="00712BE4" w:rsidRDefault="00E55AE6" w:rsidP="00974315">
            <w:pPr>
              <w:tabs>
                <w:tab w:val="left" w:pos="709"/>
                <w:tab w:val="right" w:pos="9923"/>
              </w:tabs>
              <w:jc w:val="center"/>
              <w:rPr>
                <w:rFonts w:asciiTheme="majorBidi" w:hAnsiTheme="majorBidi" w:cstheme="majorBidi"/>
                <w:bCs/>
                <w:szCs w:val="24"/>
                <w:lang w:val="el-GR"/>
              </w:rPr>
            </w:pPr>
            <w:r w:rsidRPr="00712BE4">
              <w:rPr>
                <w:rFonts w:asciiTheme="majorBidi" w:hAnsiTheme="majorBidi" w:cstheme="majorBidi"/>
                <w:bCs/>
                <w:szCs w:val="24"/>
                <w:lang w:val="el-GR"/>
              </w:rPr>
              <w:t>75</w:t>
            </w:r>
          </w:p>
        </w:tc>
        <w:tc>
          <w:tcPr>
            <w:tcW w:w="3255" w:type="dxa"/>
          </w:tcPr>
          <w:p w14:paraId="560B9CEF" w14:textId="77777777" w:rsidR="00E55AE6" w:rsidRPr="00712BE4" w:rsidRDefault="00E55AE6" w:rsidP="00974315">
            <w:pPr>
              <w:tabs>
                <w:tab w:val="left" w:pos="709"/>
                <w:tab w:val="right" w:pos="9923"/>
              </w:tabs>
              <w:jc w:val="center"/>
              <w:rPr>
                <w:rFonts w:asciiTheme="majorBidi" w:hAnsiTheme="majorBidi" w:cstheme="majorBidi"/>
                <w:bCs/>
                <w:szCs w:val="24"/>
                <w:lang w:val="el-GR"/>
              </w:rPr>
            </w:pPr>
            <w:r w:rsidRPr="00712BE4">
              <w:rPr>
                <w:rFonts w:asciiTheme="majorBidi" w:hAnsiTheme="majorBidi" w:cstheme="majorBidi"/>
                <w:bCs/>
                <w:szCs w:val="24"/>
                <w:lang w:val="el-GR"/>
              </w:rPr>
              <w:t>88.6</w:t>
            </w:r>
          </w:p>
        </w:tc>
      </w:tr>
      <w:tr w:rsidR="00E55AE6" w:rsidRPr="00712BE4" w14:paraId="5CB16A60" w14:textId="77777777" w:rsidTr="00974315">
        <w:trPr>
          <w:trHeight w:val="345"/>
        </w:trPr>
        <w:tc>
          <w:tcPr>
            <w:tcW w:w="3405" w:type="dxa"/>
          </w:tcPr>
          <w:p w14:paraId="3EA39807" w14:textId="77777777" w:rsidR="00E55AE6" w:rsidRPr="00712BE4" w:rsidRDefault="00E55AE6" w:rsidP="00974315">
            <w:pPr>
              <w:tabs>
                <w:tab w:val="left" w:pos="709"/>
                <w:tab w:val="right" w:pos="9923"/>
              </w:tabs>
              <w:jc w:val="center"/>
              <w:rPr>
                <w:rFonts w:asciiTheme="majorBidi" w:hAnsiTheme="majorBidi" w:cstheme="majorBidi"/>
                <w:bCs/>
                <w:szCs w:val="24"/>
                <w:lang w:val="el-GR"/>
              </w:rPr>
            </w:pPr>
            <w:r w:rsidRPr="00712BE4">
              <w:rPr>
                <w:rFonts w:asciiTheme="majorBidi" w:hAnsiTheme="majorBidi" w:cstheme="majorBidi"/>
                <w:bCs/>
                <w:szCs w:val="24"/>
                <w:lang w:val="el-GR"/>
              </w:rPr>
              <w:t>50</w:t>
            </w:r>
          </w:p>
        </w:tc>
        <w:tc>
          <w:tcPr>
            <w:tcW w:w="3255" w:type="dxa"/>
          </w:tcPr>
          <w:p w14:paraId="250C1C96" w14:textId="77777777" w:rsidR="00E55AE6" w:rsidRPr="00712BE4" w:rsidRDefault="00E55AE6" w:rsidP="00974315">
            <w:pPr>
              <w:tabs>
                <w:tab w:val="left" w:pos="709"/>
                <w:tab w:val="right" w:pos="9923"/>
              </w:tabs>
              <w:jc w:val="center"/>
              <w:rPr>
                <w:rFonts w:asciiTheme="majorBidi" w:hAnsiTheme="majorBidi" w:cstheme="majorBidi"/>
                <w:bCs/>
                <w:szCs w:val="24"/>
                <w:lang w:val="el-GR"/>
              </w:rPr>
            </w:pPr>
            <w:r w:rsidRPr="00712BE4">
              <w:rPr>
                <w:rFonts w:asciiTheme="majorBidi" w:hAnsiTheme="majorBidi" w:cstheme="majorBidi"/>
                <w:bCs/>
                <w:szCs w:val="24"/>
                <w:lang w:val="el-GR"/>
              </w:rPr>
              <w:t>87.6</w:t>
            </w:r>
          </w:p>
        </w:tc>
      </w:tr>
      <w:tr w:rsidR="00E55AE6" w:rsidRPr="00712BE4" w14:paraId="4D9E59D9" w14:textId="77777777" w:rsidTr="00974315">
        <w:trPr>
          <w:trHeight w:val="360"/>
        </w:trPr>
        <w:tc>
          <w:tcPr>
            <w:tcW w:w="3405" w:type="dxa"/>
          </w:tcPr>
          <w:p w14:paraId="1D4AD472" w14:textId="77777777" w:rsidR="00E55AE6" w:rsidRPr="00712BE4" w:rsidRDefault="00E55AE6" w:rsidP="00974315">
            <w:pPr>
              <w:tabs>
                <w:tab w:val="left" w:pos="709"/>
                <w:tab w:val="right" w:pos="9923"/>
              </w:tabs>
              <w:jc w:val="center"/>
              <w:rPr>
                <w:rFonts w:asciiTheme="majorBidi" w:hAnsiTheme="majorBidi" w:cstheme="majorBidi"/>
                <w:bCs/>
                <w:szCs w:val="24"/>
                <w:lang w:val="el-GR"/>
              </w:rPr>
            </w:pPr>
            <w:r w:rsidRPr="00712BE4">
              <w:rPr>
                <w:rFonts w:asciiTheme="majorBidi" w:hAnsiTheme="majorBidi" w:cstheme="majorBidi"/>
                <w:bCs/>
                <w:szCs w:val="24"/>
                <w:lang w:val="el-GR"/>
              </w:rPr>
              <w:t>25</w:t>
            </w:r>
          </w:p>
        </w:tc>
        <w:tc>
          <w:tcPr>
            <w:tcW w:w="3255" w:type="dxa"/>
          </w:tcPr>
          <w:p w14:paraId="5AC4DEA6" w14:textId="77777777" w:rsidR="00E55AE6" w:rsidRPr="00712BE4" w:rsidRDefault="00E55AE6" w:rsidP="00974315">
            <w:pPr>
              <w:tabs>
                <w:tab w:val="left" w:pos="709"/>
                <w:tab w:val="right" w:pos="9923"/>
              </w:tabs>
              <w:jc w:val="center"/>
              <w:rPr>
                <w:rFonts w:asciiTheme="majorBidi" w:hAnsiTheme="majorBidi" w:cstheme="majorBidi"/>
                <w:bCs/>
                <w:szCs w:val="24"/>
                <w:lang w:val="el-GR"/>
              </w:rPr>
            </w:pPr>
            <w:r w:rsidRPr="00712BE4">
              <w:rPr>
                <w:rFonts w:asciiTheme="majorBidi" w:hAnsiTheme="majorBidi" w:cstheme="majorBidi"/>
                <w:bCs/>
                <w:szCs w:val="24"/>
                <w:lang w:val="el-GR"/>
              </w:rPr>
              <w:t>85.4</w:t>
            </w:r>
          </w:p>
        </w:tc>
      </w:tr>
      <w:tr w:rsidR="00E55AE6" w:rsidRPr="00712BE4" w14:paraId="7AD6B34A" w14:textId="77777777" w:rsidTr="00974315">
        <w:trPr>
          <w:trHeight w:val="345"/>
        </w:trPr>
        <w:tc>
          <w:tcPr>
            <w:tcW w:w="3405" w:type="dxa"/>
          </w:tcPr>
          <w:p w14:paraId="4EE9C7FA" w14:textId="77777777" w:rsidR="00E55AE6" w:rsidRPr="00712BE4" w:rsidRDefault="00E55AE6" w:rsidP="00974315">
            <w:pPr>
              <w:tabs>
                <w:tab w:val="left" w:pos="709"/>
                <w:tab w:val="right" w:pos="9923"/>
              </w:tabs>
              <w:jc w:val="center"/>
              <w:rPr>
                <w:rFonts w:asciiTheme="majorBidi" w:hAnsiTheme="majorBidi" w:cstheme="majorBidi"/>
                <w:bCs/>
                <w:szCs w:val="24"/>
                <w:lang w:val="el-GR"/>
              </w:rPr>
            </w:pPr>
            <w:r w:rsidRPr="00712BE4">
              <w:rPr>
                <w:rFonts w:asciiTheme="majorBidi" w:hAnsiTheme="majorBidi" w:cstheme="majorBidi"/>
                <w:bCs/>
                <w:szCs w:val="24"/>
                <w:lang w:val="el-GR"/>
              </w:rPr>
              <w:t>0</w:t>
            </w:r>
          </w:p>
        </w:tc>
        <w:tc>
          <w:tcPr>
            <w:tcW w:w="3255" w:type="dxa"/>
          </w:tcPr>
          <w:p w14:paraId="79A99C1B" w14:textId="77777777" w:rsidR="00E55AE6" w:rsidRPr="00712BE4" w:rsidRDefault="00E55AE6" w:rsidP="00974315">
            <w:pPr>
              <w:tabs>
                <w:tab w:val="left" w:pos="709"/>
                <w:tab w:val="right" w:pos="9923"/>
              </w:tabs>
              <w:jc w:val="center"/>
              <w:rPr>
                <w:rFonts w:asciiTheme="majorBidi" w:hAnsiTheme="majorBidi" w:cstheme="majorBidi"/>
                <w:bCs/>
                <w:szCs w:val="24"/>
                <w:lang w:val="el-GR"/>
              </w:rPr>
            </w:pPr>
            <w:r w:rsidRPr="00712BE4">
              <w:rPr>
                <w:rFonts w:asciiTheme="majorBidi" w:hAnsiTheme="majorBidi" w:cstheme="majorBidi"/>
                <w:bCs/>
                <w:szCs w:val="24"/>
                <w:lang w:val="el-GR"/>
              </w:rPr>
              <w:t>82.9</w:t>
            </w:r>
          </w:p>
        </w:tc>
      </w:tr>
      <w:tr w:rsidR="00E55AE6" w:rsidRPr="00712BE4" w14:paraId="7AD54EC0" w14:textId="77777777" w:rsidTr="00974315">
        <w:trPr>
          <w:trHeight w:val="345"/>
        </w:trPr>
        <w:tc>
          <w:tcPr>
            <w:tcW w:w="3405" w:type="dxa"/>
          </w:tcPr>
          <w:p w14:paraId="19A904E9" w14:textId="77777777" w:rsidR="00E55AE6" w:rsidRPr="00712BE4" w:rsidRDefault="00E55AE6" w:rsidP="00974315">
            <w:pPr>
              <w:tabs>
                <w:tab w:val="left" w:pos="709"/>
                <w:tab w:val="right" w:pos="9923"/>
              </w:tabs>
              <w:jc w:val="center"/>
              <w:rPr>
                <w:rFonts w:asciiTheme="majorBidi" w:hAnsiTheme="majorBidi" w:cstheme="majorBidi"/>
                <w:bCs/>
                <w:szCs w:val="24"/>
                <w:lang w:val="el-GR"/>
              </w:rPr>
            </w:pPr>
            <w:r w:rsidRPr="00712BE4">
              <w:rPr>
                <w:rFonts w:asciiTheme="majorBidi" w:hAnsiTheme="majorBidi" w:cstheme="majorBidi"/>
                <w:bCs/>
                <w:szCs w:val="24"/>
                <w:lang w:val="el-GR"/>
              </w:rPr>
              <w:t>-25</w:t>
            </w:r>
          </w:p>
        </w:tc>
        <w:tc>
          <w:tcPr>
            <w:tcW w:w="3255" w:type="dxa"/>
          </w:tcPr>
          <w:p w14:paraId="042E2F32" w14:textId="77777777" w:rsidR="00E55AE6" w:rsidRPr="00712BE4" w:rsidRDefault="00E55AE6" w:rsidP="00974315">
            <w:pPr>
              <w:tabs>
                <w:tab w:val="left" w:pos="709"/>
                <w:tab w:val="right" w:pos="9923"/>
              </w:tabs>
              <w:jc w:val="center"/>
              <w:rPr>
                <w:rFonts w:asciiTheme="majorBidi" w:hAnsiTheme="majorBidi" w:cstheme="majorBidi"/>
                <w:bCs/>
                <w:szCs w:val="24"/>
                <w:lang w:val="el-GR"/>
              </w:rPr>
            </w:pPr>
            <w:r w:rsidRPr="00712BE4">
              <w:rPr>
                <w:rFonts w:asciiTheme="majorBidi" w:hAnsiTheme="majorBidi" w:cstheme="majorBidi"/>
                <w:bCs/>
                <w:szCs w:val="24"/>
                <w:lang w:val="el-GR"/>
              </w:rPr>
              <w:t>78.9</w:t>
            </w:r>
          </w:p>
        </w:tc>
      </w:tr>
      <w:tr w:rsidR="00E55AE6" w:rsidRPr="00712BE4" w14:paraId="5A64DE0C" w14:textId="77777777" w:rsidTr="00974315">
        <w:trPr>
          <w:trHeight w:val="360"/>
        </w:trPr>
        <w:tc>
          <w:tcPr>
            <w:tcW w:w="3405" w:type="dxa"/>
          </w:tcPr>
          <w:p w14:paraId="643B27CA" w14:textId="77777777" w:rsidR="00E55AE6" w:rsidRPr="00712BE4" w:rsidRDefault="00E55AE6" w:rsidP="00974315">
            <w:pPr>
              <w:tabs>
                <w:tab w:val="left" w:pos="709"/>
                <w:tab w:val="right" w:pos="9923"/>
              </w:tabs>
              <w:jc w:val="center"/>
              <w:rPr>
                <w:rFonts w:asciiTheme="majorBidi" w:hAnsiTheme="majorBidi" w:cstheme="majorBidi"/>
                <w:bCs/>
                <w:szCs w:val="24"/>
                <w:lang w:val="el-GR"/>
              </w:rPr>
            </w:pPr>
            <w:r w:rsidRPr="00712BE4">
              <w:rPr>
                <w:rFonts w:asciiTheme="majorBidi" w:hAnsiTheme="majorBidi" w:cstheme="majorBidi"/>
                <w:bCs/>
                <w:szCs w:val="24"/>
                <w:lang w:val="el-GR"/>
              </w:rPr>
              <w:t>-50</w:t>
            </w:r>
          </w:p>
        </w:tc>
        <w:tc>
          <w:tcPr>
            <w:tcW w:w="3255" w:type="dxa"/>
          </w:tcPr>
          <w:p w14:paraId="4C725CF4" w14:textId="77777777" w:rsidR="00E55AE6" w:rsidRPr="00712BE4" w:rsidRDefault="00E55AE6" w:rsidP="00974315">
            <w:pPr>
              <w:tabs>
                <w:tab w:val="left" w:pos="709"/>
                <w:tab w:val="right" w:pos="9923"/>
              </w:tabs>
              <w:jc w:val="center"/>
              <w:rPr>
                <w:rFonts w:asciiTheme="majorBidi" w:hAnsiTheme="majorBidi" w:cstheme="majorBidi"/>
                <w:bCs/>
                <w:szCs w:val="24"/>
                <w:lang w:val="el-GR"/>
              </w:rPr>
            </w:pPr>
            <w:r w:rsidRPr="00712BE4">
              <w:rPr>
                <w:rFonts w:asciiTheme="majorBidi" w:hAnsiTheme="majorBidi" w:cstheme="majorBidi"/>
                <w:bCs/>
                <w:szCs w:val="24"/>
                <w:lang w:val="el-GR"/>
              </w:rPr>
              <w:t>73.1</w:t>
            </w:r>
          </w:p>
        </w:tc>
      </w:tr>
      <w:tr w:rsidR="00E55AE6" w:rsidRPr="00712BE4" w14:paraId="3A32287C" w14:textId="77777777" w:rsidTr="00974315">
        <w:trPr>
          <w:trHeight w:val="345"/>
        </w:trPr>
        <w:tc>
          <w:tcPr>
            <w:tcW w:w="3405" w:type="dxa"/>
          </w:tcPr>
          <w:p w14:paraId="6AA7514B" w14:textId="77777777" w:rsidR="00E55AE6" w:rsidRPr="00712BE4" w:rsidRDefault="00E55AE6" w:rsidP="00974315">
            <w:pPr>
              <w:tabs>
                <w:tab w:val="left" w:pos="709"/>
                <w:tab w:val="right" w:pos="9923"/>
              </w:tabs>
              <w:jc w:val="center"/>
              <w:rPr>
                <w:rFonts w:asciiTheme="majorBidi" w:hAnsiTheme="majorBidi" w:cstheme="majorBidi"/>
                <w:bCs/>
                <w:szCs w:val="24"/>
                <w:lang w:val="el-GR"/>
              </w:rPr>
            </w:pPr>
            <w:r w:rsidRPr="00712BE4">
              <w:rPr>
                <w:rFonts w:asciiTheme="majorBidi" w:hAnsiTheme="majorBidi" w:cstheme="majorBidi"/>
                <w:bCs/>
                <w:szCs w:val="24"/>
                <w:lang w:val="el-GR"/>
              </w:rPr>
              <w:t>-65</w:t>
            </w:r>
          </w:p>
        </w:tc>
        <w:tc>
          <w:tcPr>
            <w:tcW w:w="3255" w:type="dxa"/>
          </w:tcPr>
          <w:p w14:paraId="2FE68968" w14:textId="77777777" w:rsidR="00E55AE6" w:rsidRPr="00712BE4" w:rsidRDefault="00E55AE6" w:rsidP="00974315">
            <w:pPr>
              <w:tabs>
                <w:tab w:val="left" w:pos="709"/>
                <w:tab w:val="right" w:pos="9923"/>
              </w:tabs>
              <w:jc w:val="center"/>
              <w:rPr>
                <w:rFonts w:asciiTheme="majorBidi" w:hAnsiTheme="majorBidi" w:cstheme="majorBidi"/>
                <w:bCs/>
                <w:szCs w:val="24"/>
                <w:lang w:val="el-GR"/>
              </w:rPr>
            </w:pPr>
            <w:r w:rsidRPr="00712BE4">
              <w:rPr>
                <w:rFonts w:asciiTheme="majorBidi" w:hAnsiTheme="majorBidi" w:cstheme="majorBidi"/>
                <w:bCs/>
                <w:szCs w:val="24"/>
                <w:lang w:val="el-GR"/>
              </w:rPr>
              <w:t>66.0</w:t>
            </w:r>
          </w:p>
        </w:tc>
      </w:tr>
      <w:tr w:rsidR="00E55AE6" w:rsidRPr="00712BE4" w14:paraId="6F06B9DB" w14:textId="77777777" w:rsidTr="00974315">
        <w:trPr>
          <w:trHeight w:val="345"/>
        </w:trPr>
        <w:tc>
          <w:tcPr>
            <w:tcW w:w="3405" w:type="dxa"/>
          </w:tcPr>
          <w:p w14:paraId="3147DE63" w14:textId="77777777" w:rsidR="00E55AE6" w:rsidRPr="00712BE4" w:rsidRDefault="00E55AE6" w:rsidP="00974315">
            <w:pPr>
              <w:tabs>
                <w:tab w:val="left" w:pos="709"/>
                <w:tab w:val="right" w:pos="9923"/>
              </w:tabs>
              <w:jc w:val="center"/>
              <w:rPr>
                <w:rFonts w:asciiTheme="majorBidi" w:hAnsiTheme="majorBidi" w:cstheme="majorBidi"/>
                <w:bCs/>
                <w:szCs w:val="24"/>
                <w:lang w:val="el-GR"/>
              </w:rPr>
            </w:pPr>
            <w:r w:rsidRPr="00712BE4">
              <w:rPr>
                <w:rFonts w:asciiTheme="majorBidi" w:hAnsiTheme="majorBidi" w:cstheme="majorBidi"/>
                <w:bCs/>
                <w:szCs w:val="24"/>
                <w:lang w:val="el-GR"/>
              </w:rPr>
              <w:t>-75</w:t>
            </w:r>
          </w:p>
        </w:tc>
        <w:tc>
          <w:tcPr>
            <w:tcW w:w="3255" w:type="dxa"/>
          </w:tcPr>
          <w:p w14:paraId="2D2B3E6D" w14:textId="77777777" w:rsidR="00E55AE6" w:rsidRPr="00712BE4" w:rsidRDefault="00E55AE6" w:rsidP="00974315">
            <w:pPr>
              <w:tabs>
                <w:tab w:val="left" w:pos="709"/>
                <w:tab w:val="right" w:pos="9923"/>
              </w:tabs>
              <w:jc w:val="center"/>
              <w:rPr>
                <w:rFonts w:asciiTheme="majorBidi" w:hAnsiTheme="majorBidi" w:cstheme="majorBidi"/>
                <w:bCs/>
                <w:szCs w:val="24"/>
                <w:lang w:val="el-GR"/>
              </w:rPr>
            </w:pPr>
            <w:r w:rsidRPr="00712BE4">
              <w:rPr>
                <w:rFonts w:asciiTheme="majorBidi" w:hAnsiTheme="majorBidi" w:cstheme="majorBidi"/>
                <w:bCs/>
                <w:szCs w:val="24"/>
                <w:lang w:val="el-GR"/>
              </w:rPr>
              <w:t>59.3</w:t>
            </w:r>
          </w:p>
        </w:tc>
      </w:tr>
      <w:tr w:rsidR="00E55AE6" w:rsidRPr="00712BE4" w14:paraId="4CF7A2B2" w14:textId="77777777" w:rsidTr="00974315">
        <w:trPr>
          <w:trHeight w:val="360"/>
        </w:trPr>
        <w:tc>
          <w:tcPr>
            <w:tcW w:w="3405" w:type="dxa"/>
          </w:tcPr>
          <w:p w14:paraId="7014F3BA" w14:textId="77777777" w:rsidR="00E55AE6" w:rsidRPr="00712BE4" w:rsidRDefault="00E55AE6" w:rsidP="00974315">
            <w:pPr>
              <w:tabs>
                <w:tab w:val="left" w:pos="709"/>
                <w:tab w:val="right" w:pos="9923"/>
              </w:tabs>
              <w:jc w:val="center"/>
              <w:rPr>
                <w:rFonts w:asciiTheme="majorBidi" w:hAnsiTheme="majorBidi" w:cstheme="majorBidi"/>
                <w:bCs/>
                <w:szCs w:val="24"/>
                <w:lang w:val="el-GR"/>
              </w:rPr>
            </w:pPr>
            <w:r w:rsidRPr="00712BE4">
              <w:rPr>
                <w:rFonts w:asciiTheme="majorBidi" w:hAnsiTheme="majorBidi" w:cstheme="majorBidi"/>
                <w:bCs/>
                <w:szCs w:val="24"/>
                <w:lang w:val="el-GR"/>
              </w:rPr>
              <w:t>-85</w:t>
            </w:r>
          </w:p>
        </w:tc>
        <w:tc>
          <w:tcPr>
            <w:tcW w:w="3255" w:type="dxa"/>
          </w:tcPr>
          <w:p w14:paraId="6ED7196F" w14:textId="77777777" w:rsidR="00E55AE6" w:rsidRPr="00712BE4" w:rsidRDefault="00E55AE6" w:rsidP="00974315">
            <w:pPr>
              <w:tabs>
                <w:tab w:val="left" w:pos="709"/>
                <w:tab w:val="right" w:pos="9923"/>
              </w:tabs>
              <w:jc w:val="center"/>
              <w:rPr>
                <w:rFonts w:asciiTheme="majorBidi" w:hAnsiTheme="majorBidi" w:cstheme="majorBidi"/>
                <w:bCs/>
                <w:szCs w:val="24"/>
                <w:lang w:val="el-GR"/>
              </w:rPr>
            </w:pPr>
            <w:r w:rsidRPr="00712BE4">
              <w:rPr>
                <w:rFonts w:asciiTheme="majorBidi" w:hAnsiTheme="majorBidi" w:cstheme="majorBidi"/>
                <w:bCs/>
                <w:szCs w:val="24"/>
                <w:lang w:val="el-GR"/>
              </w:rPr>
              <w:t>47.9</w:t>
            </w:r>
          </w:p>
        </w:tc>
      </w:tr>
      <w:tr w:rsidR="00E55AE6" w:rsidRPr="00712BE4" w14:paraId="50119AC2" w14:textId="77777777" w:rsidTr="00974315">
        <w:trPr>
          <w:trHeight w:val="345"/>
        </w:trPr>
        <w:tc>
          <w:tcPr>
            <w:tcW w:w="3405" w:type="dxa"/>
          </w:tcPr>
          <w:p w14:paraId="53296BBE" w14:textId="77777777" w:rsidR="00E55AE6" w:rsidRPr="00712BE4" w:rsidRDefault="00E55AE6" w:rsidP="00974315">
            <w:pPr>
              <w:tabs>
                <w:tab w:val="left" w:pos="709"/>
                <w:tab w:val="right" w:pos="9923"/>
              </w:tabs>
              <w:jc w:val="center"/>
              <w:rPr>
                <w:rFonts w:asciiTheme="majorBidi" w:hAnsiTheme="majorBidi" w:cstheme="majorBidi"/>
                <w:bCs/>
                <w:szCs w:val="24"/>
                <w:lang w:val="el-GR"/>
              </w:rPr>
            </w:pPr>
            <w:r w:rsidRPr="00712BE4">
              <w:rPr>
                <w:rFonts w:asciiTheme="majorBidi" w:hAnsiTheme="majorBidi" w:cstheme="majorBidi"/>
                <w:bCs/>
                <w:szCs w:val="24"/>
                <w:lang w:val="el-GR"/>
              </w:rPr>
              <w:t>-100</w:t>
            </w:r>
          </w:p>
        </w:tc>
        <w:tc>
          <w:tcPr>
            <w:tcW w:w="3255" w:type="dxa"/>
          </w:tcPr>
          <w:p w14:paraId="77173322" w14:textId="77777777" w:rsidR="00E55AE6" w:rsidRPr="00712BE4" w:rsidRDefault="00E55AE6" w:rsidP="00974315">
            <w:pPr>
              <w:tabs>
                <w:tab w:val="left" w:pos="709"/>
                <w:tab w:val="right" w:pos="9923"/>
              </w:tabs>
              <w:jc w:val="center"/>
              <w:rPr>
                <w:rFonts w:asciiTheme="majorBidi" w:hAnsiTheme="majorBidi" w:cstheme="majorBidi"/>
                <w:bCs/>
                <w:szCs w:val="24"/>
                <w:lang w:val="el-GR"/>
              </w:rPr>
            </w:pPr>
            <w:r w:rsidRPr="00712BE4">
              <w:rPr>
                <w:rFonts w:asciiTheme="majorBidi" w:hAnsiTheme="majorBidi" w:cstheme="majorBidi"/>
                <w:bCs/>
                <w:szCs w:val="24"/>
                <w:lang w:val="el-GR"/>
              </w:rPr>
              <w:t>34.3</w:t>
            </w:r>
          </w:p>
        </w:tc>
      </w:tr>
      <w:tr w:rsidR="00E55AE6" w:rsidRPr="00712BE4" w14:paraId="7068A649" w14:textId="77777777" w:rsidTr="00974315">
        <w:trPr>
          <w:trHeight w:val="345"/>
        </w:trPr>
        <w:tc>
          <w:tcPr>
            <w:tcW w:w="3405" w:type="dxa"/>
          </w:tcPr>
          <w:p w14:paraId="4E6AE49C" w14:textId="77777777" w:rsidR="00E55AE6" w:rsidRPr="00712BE4" w:rsidRDefault="00E55AE6" w:rsidP="00974315">
            <w:pPr>
              <w:tabs>
                <w:tab w:val="left" w:pos="709"/>
                <w:tab w:val="right" w:pos="9923"/>
              </w:tabs>
              <w:jc w:val="center"/>
              <w:rPr>
                <w:rFonts w:asciiTheme="majorBidi" w:hAnsiTheme="majorBidi" w:cstheme="majorBidi"/>
                <w:bCs/>
                <w:szCs w:val="24"/>
                <w:lang w:val="el-GR"/>
              </w:rPr>
            </w:pPr>
            <w:r w:rsidRPr="00712BE4">
              <w:rPr>
                <w:rFonts w:asciiTheme="majorBidi" w:hAnsiTheme="majorBidi" w:cstheme="majorBidi"/>
                <w:bCs/>
                <w:szCs w:val="24"/>
                <w:lang w:val="el-GR"/>
              </w:rPr>
              <w:t>-125</w:t>
            </w:r>
          </w:p>
        </w:tc>
        <w:tc>
          <w:tcPr>
            <w:tcW w:w="3255" w:type="dxa"/>
          </w:tcPr>
          <w:p w14:paraId="75D1103B" w14:textId="77777777" w:rsidR="00E55AE6" w:rsidRPr="00712BE4" w:rsidRDefault="00E55AE6" w:rsidP="00974315">
            <w:pPr>
              <w:tabs>
                <w:tab w:val="left" w:pos="709"/>
                <w:tab w:val="right" w:pos="9923"/>
              </w:tabs>
              <w:jc w:val="center"/>
              <w:rPr>
                <w:rFonts w:asciiTheme="majorBidi" w:hAnsiTheme="majorBidi" w:cstheme="majorBidi"/>
                <w:bCs/>
                <w:szCs w:val="24"/>
                <w:lang w:val="el-GR"/>
              </w:rPr>
            </w:pPr>
            <w:r w:rsidRPr="00712BE4">
              <w:rPr>
                <w:rFonts w:asciiTheme="majorBidi" w:hAnsiTheme="majorBidi" w:cstheme="majorBidi"/>
                <w:bCs/>
                <w:szCs w:val="24"/>
                <w:lang w:val="el-GR"/>
              </w:rPr>
              <w:t>29.3</w:t>
            </w:r>
          </w:p>
        </w:tc>
      </w:tr>
      <w:tr w:rsidR="00E55AE6" w:rsidRPr="00712BE4" w14:paraId="4D747FF8" w14:textId="77777777" w:rsidTr="00974315">
        <w:trPr>
          <w:trHeight w:val="360"/>
        </w:trPr>
        <w:tc>
          <w:tcPr>
            <w:tcW w:w="3405" w:type="dxa"/>
          </w:tcPr>
          <w:p w14:paraId="79C02C49" w14:textId="77777777" w:rsidR="00E55AE6" w:rsidRPr="00712BE4" w:rsidRDefault="00E55AE6" w:rsidP="00974315">
            <w:pPr>
              <w:tabs>
                <w:tab w:val="left" w:pos="709"/>
                <w:tab w:val="right" w:pos="9923"/>
              </w:tabs>
              <w:jc w:val="center"/>
              <w:rPr>
                <w:rFonts w:asciiTheme="majorBidi" w:hAnsiTheme="majorBidi" w:cstheme="majorBidi"/>
                <w:bCs/>
                <w:szCs w:val="24"/>
                <w:lang w:val="el-GR"/>
              </w:rPr>
            </w:pPr>
            <w:r w:rsidRPr="00712BE4">
              <w:rPr>
                <w:rFonts w:asciiTheme="majorBidi" w:hAnsiTheme="majorBidi" w:cstheme="majorBidi"/>
                <w:bCs/>
                <w:szCs w:val="24"/>
                <w:lang w:val="el-GR"/>
              </w:rPr>
              <w:t>-150</w:t>
            </w:r>
          </w:p>
        </w:tc>
        <w:tc>
          <w:tcPr>
            <w:tcW w:w="3255" w:type="dxa"/>
          </w:tcPr>
          <w:p w14:paraId="5C6FF0C4" w14:textId="77777777" w:rsidR="00E55AE6" w:rsidRPr="00712BE4" w:rsidRDefault="00E55AE6" w:rsidP="00974315">
            <w:pPr>
              <w:tabs>
                <w:tab w:val="left" w:pos="709"/>
                <w:tab w:val="right" w:pos="9923"/>
              </w:tabs>
              <w:jc w:val="center"/>
              <w:rPr>
                <w:rFonts w:asciiTheme="majorBidi" w:hAnsiTheme="majorBidi" w:cstheme="majorBidi"/>
                <w:bCs/>
                <w:szCs w:val="24"/>
                <w:lang w:val="el-GR"/>
              </w:rPr>
            </w:pPr>
            <w:r w:rsidRPr="00712BE4">
              <w:rPr>
                <w:rFonts w:asciiTheme="majorBidi" w:hAnsiTheme="majorBidi" w:cstheme="majorBidi"/>
                <w:bCs/>
                <w:szCs w:val="24"/>
                <w:lang w:val="el-GR"/>
              </w:rPr>
              <w:t>27.1</w:t>
            </w:r>
          </w:p>
        </w:tc>
      </w:tr>
    </w:tbl>
    <w:p w14:paraId="095E3519" w14:textId="018AA8EA" w:rsidR="00E55AE6" w:rsidRPr="00712BE4" w:rsidRDefault="00E55AE6" w:rsidP="00E55AE6">
      <w:pPr>
        <w:pStyle w:val="ListParagraph"/>
        <w:textAlignment w:val="baseline"/>
        <w:rPr>
          <w:rFonts w:asciiTheme="majorBidi" w:hAnsiTheme="majorBidi" w:cstheme="majorBidi"/>
          <w:b/>
          <w:color w:val="003366"/>
        </w:rPr>
      </w:pPr>
      <w:r w:rsidRPr="00712BE4">
        <w:rPr>
          <w:rFonts w:asciiTheme="majorBidi" w:hAnsiTheme="majorBidi" w:cstheme="majorBidi"/>
          <w:b/>
          <w:bCs/>
        </w:rPr>
        <w:t>(b1)</w:t>
      </w:r>
      <w:r w:rsidRPr="00712BE4">
        <w:rPr>
          <w:rFonts w:asciiTheme="majorBidi" w:hAnsiTheme="majorBidi" w:cstheme="majorBidi"/>
          <w:bCs/>
        </w:rPr>
        <w:t xml:space="preserve"> Draw a diagram of Impact toughness versus temperature.           </w:t>
      </w:r>
      <w:r w:rsidR="001624A1" w:rsidRPr="00712BE4">
        <w:rPr>
          <w:rFonts w:asciiTheme="majorBidi" w:hAnsiTheme="majorBidi" w:cstheme="majorBidi"/>
          <w:b/>
        </w:rPr>
        <w:t>[4 marks]</w:t>
      </w:r>
      <w:r w:rsidRPr="00712BE4">
        <w:rPr>
          <w:rFonts w:asciiTheme="majorBidi" w:hAnsiTheme="majorBidi" w:cstheme="majorBidi"/>
          <w:bCs/>
        </w:rPr>
        <w:t xml:space="preserve">                                  </w:t>
      </w:r>
    </w:p>
    <w:p w14:paraId="7E27B80D" w14:textId="77777777" w:rsidR="00E55AE6" w:rsidRPr="00712BE4" w:rsidRDefault="00E55AE6" w:rsidP="00E55AE6">
      <w:pPr>
        <w:pStyle w:val="ListParagraph"/>
        <w:tabs>
          <w:tab w:val="left" w:pos="709"/>
          <w:tab w:val="right" w:pos="9923"/>
        </w:tabs>
        <w:jc w:val="both"/>
        <w:rPr>
          <w:rFonts w:asciiTheme="majorBidi" w:hAnsiTheme="majorBidi" w:cstheme="majorBidi"/>
          <w:bCs/>
        </w:rPr>
      </w:pPr>
    </w:p>
    <w:p w14:paraId="54CCBEDC" w14:textId="3F7EC06C" w:rsidR="00E55AE6" w:rsidRPr="00712BE4" w:rsidRDefault="00E55AE6" w:rsidP="00E55AE6">
      <w:pPr>
        <w:pStyle w:val="ListParagraph"/>
        <w:textAlignment w:val="baseline"/>
        <w:rPr>
          <w:rFonts w:asciiTheme="majorBidi" w:hAnsiTheme="majorBidi" w:cstheme="majorBidi"/>
          <w:color w:val="003366"/>
        </w:rPr>
      </w:pPr>
      <w:r w:rsidRPr="00712BE4">
        <w:rPr>
          <w:rFonts w:asciiTheme="majorBidi" w:hAnsiTheme="majorBidi" w:cstheme="majorBidi"/>
          <w:b/>
          <w:bCs/>
        </w:rPr>
        <w:t>(</w:t>
      </w:r>
      <w:r w:rsidR="001624A1" w:rsidRPr="00712BE4">
        <w:rPr>
          <w:rFonts w:asciiTheme="majorBidi" w:hAnsiTheme="majorBidi" w:cstheme="majorBidi"/>
          <w:b/>
          <w:bCs/>
        </w:rPr>
        <w:t>b</w:t>
      </w:r>
      <w:r w:rsidRPr="00712BE4">
        <w:rPr>
          <w:rFonts w:asciiTheme="majorBidi" w:hAnsiTheme="majorBidi" w:cstheme="majorBidi"/>
          <w:b/>
          <w:bCs/>
        </w:rPr>
        <w:t>2)</w:t>
      </w:r>
      <w:r w:rsidRPr="00712BE4">
        <w:rPr>
          <w:rFonts w:asciiTheme="majorBidi" w:hAnsiTheme="majorBidi" w:cstheme="majorBidi"/>
          <w:bCs/>
        </w:rPr>
        <w:t xml:space="preserve"> Calculate the Impact transition temperature from ductile to brittle fracture, as the temperature that corresponds to the mean value of maximum and minimum absorbed impact energy. </w:t>
      </w:r>
      <w:r w:rsidR="001624A1" w:rsidRPr="00712BE4">
        <w:rPr>
          <w:rFonts w:asciiTheme="majorBidi" w:hAnsiTheme="majorBidi" w:cstheme="majorBidi"/>
          <w:bCs/>
        </w:rPr>
        <w:t xml:space="preserve">                                                                                      </w:t>
      </w:r>
      <w:r w:rsidRPr="00712BE4">
        <w:rPr>
          <w:rFonts w:asciiTheme="majorBidi" w:hAnsiTheme="majorBidi" w:cstheme="majorBidi"/>
          <w:b/>
          <w:iCs/>
          <w:color w:val="000000"/>
        </w:rPr>
        <w:t>[7 marks]</w:t>
      </w:r>
    </w:p>
    <w:p w14:paraId="4DC2ECBE" w14:textId="77777777" w:rsidR="00E55AE6" w:rsidRPr="00712BE4" w:rsidRDefault="00E55AE6" w:rsidP="00E55AE6">
      <w:pPr>
        <w:pStyle w:val="ListParagraph"/>
        <w:tabs>
          <w:tab w:val="left" w:pos="709"/>
          <w:tab w:val="right" w:pos="9923"/>
        </w:tabs>
        <w:jc w:val="both"/>
        <w:rPr>
          <w:rFonts w:asciiTheme="majorBidi" w:hAnsiTheme="majorBidi" w:cstheme="majorBidi"/>
          <w:bCs/>
        </w:rPr>
      </w:pPr>
    </w:p>
    <w:p w14:paraId="3B8C74B5" w14:textId="6C5575AA" w:rsidR="001624A1" w:rsidRPr="00712BE4" w:rsidRDefault="00E55AE6" w:rsidP="001624A1">
      <w:pPr>
        <w:pStyle w:val="ListParagraph"/>
        <w:textAlignment w:val="baseline"/>
        <w:rPr>
          <w:rFonts w:asciiTheme="majorBidi" w:hAnsiTheme="majorBidi" w:cstheme="majorBidi"/>
          <w:color w:val="003366"/>
        </w:rPr>
      </w:pPr>
      <w:r w:rsidRPr="00712BE4">
        <w:rPr>
          <w:rFonts w:asciiTheme="majorBidi" w:hAnsiTheme="majorBidi" w:cstheme="majorBidi"/>
          <w:b/>
          <w:bCs/>
        </w:rPr>
        <w:t>(</w:t>
      </w:r>
      <w:r w:rsidR="001624A1" w:rsidRPr="00712BE4">
        <w:rPr>
          <w:rFonts w:asciiTheme="majorBidi" w:hAnsiTheme="majorBidi" w:cstheme="majorBidi"/>
          <w:b/>
          <w:bCs/>
        </w:rPr>
        <w:t>b</w:t>
      </w:r>
      <w:r w:rsidRPr="00712BE4">
        <w:rPr>
          <w:rFonts w:asciiTheme="majorBidi" w:hAnsiTheme="majorBidi" w:cstheme="majorBidi"/>
          <w:b/>
          <w:bCs/>
        </w:rPr>
        <w:t>3)</w:t>
      </w:r>
      <w:r w:rsidRPr="00712BE4">
        <w:rPr>
          <w:rFonts w:asciiTheme="majorBidi" w:hAnsiTheme="majorBidi" w:cstheme="majorBidi"/>
          <w:bCs/>
        </w:rPr>
        <w:t xml:space="preserve"> Calculate the Impact transition temperature as the temperature that the absorbed energy is equal to 65J.</w:t>
      </w:r>
      <w:r w:rsidRPr="00712BE4">
        <w:rPr>
          <w:rFonts w:asciiTheme="majorBidi" w:hAnsiTheme="majorBidi" w:cstheme="majorBidi"/>
          <w:iCs/>
          <w:color w:val="000000"/>
        </w:rPr>
        <w:t xml:space="preserve">        </w:t>
      </w:r>
      <w:r w:rsidR="001624A1" w:rsidRPr="00712BE4">
        <w:rPr>
          <w:rFonts w:asciiTheme="majorBidi" w:hAnsiTheme="majorBidi" w:cstheme="majorBidi"/>
          <w:iCs/>
          <w:color w:val="000000"/>
        </w:rPr>
        <w:t xml:space="preserve">                                                                 </w:t>
      </w:r>
      <w:r w:rsidR="00712BE4">
        <w:rPr>
          <w:rFonts w:asciiTheme="majorBidi" w:hAnsiTheme="majorBidi" w:cstheme="majorBidi"/>
          <w:iCs/>
          <w:color w:val="000000"/>
        </w:rPr>
        <w:t xml:space="preserve">  </w:t>
      </w:r>
      <w:r w:rsidR="001624A1" w:rsidRPr="00712BE4">
        <w:rPr>
          <w:rFonts w:asciiTheme="majorBidi" w:hAnsiTheme="majorBidi" w:cstheme="majorBidi"/>
          <w:b/>
          <w:iCs/>
          <w:color w:val="000000"/>
        </w:rPr>
        <w:t>[7 marks]</w:t>
      </w:r>
    </w:p>
    <w:p w14:paraId="4A01014D" w14:textId="5224FB5D" w:rsidR="00E55AE6" w:rsidRPr="00712BE4" w:rsidRDefault="00E55AE6" w:rsidP="001624A1">
      <w:pPr>
        <w:pStyle w:val="ListParagraph"/>
        <w:textAlignment w:val="baseline"/>
        <w:rPr>
          <w:rFonts w:asciiTheme="majorBidi" w:hAnsiTheme="majorBidi" w:cstheme="majorBidi"/>
          <w:b/>
          <w:color w:val="003366"/>
        </w:rPr>
      </w:pPr>
      <w:r w:rsidRPr="00712BE4">
        <w:rPr>
          <w:rFonts w:asciiTheme="majorBidi" w:hAnsiTheme="majorBidi" w:cstheme="majorBidi"/>
          <w:iCs/>
          <w:color w:val="000000"/>
        </w:rPr>
        <w:t xml:space="preserve">                                                                                                                                </w:t>
      </w:r>
      <w:r w:rsidR="001624A1" w:rsidRPr="00712BE4">
        <w:rPr>
          <w:rFonts w:asciiTheme="majorBidi" w:hAnsiTheme="majorBidi" w:cstheme="majorBidi"/>
          <w:iCs/>
          <w:color w:val="000000"/>
        </w:rPr>
        <w:t xml:space="preserve">     </w:t>
      </w:r>
    </w:p>
    <w:p w14:paraId="239BBD5E" w14:textId="77777777" w:rsidR="00E55AE6" w:rsidRPr="00712BE4" w:rsidRDefault="00E55AE6" w:rsidP="00E55AE6">
      <w:pPr>
        <w:pStyle w:val="ListParagraph"/>
        <w:tabs>
          <w:tab w:val="left" w:pos="709"/>
          <w:tab w:val="right" w:pos="9923"/>
        </w:tabs>
        <w:jc w:val="both"/>
        <w:rPr>
          <w:rFonts w:asciiTheme="majorBidi" w:hAnsiTheme="majorBidi" w:cstheme="majorBidi"/>
          <w:bCs/>
        </w:rPr>
      </w:pPr>
    </w:p>
    <w:p w14:paraId="28BC832F" w14:textId="7BDD4A52" w:rsidR="00E55AE6" w:rsidRPr="00712BE4" w:rsidRDefault="00E55AE6" w:rsidP="00712BE4">
      <w:pPr>
        <w:pStyle w:val="ListParagraph"/>
        <w:ind w:right="660"/>
        <w:textAlignment w:val="baseline"/>
        <w:rPr>
          <w:rFonts w:asciiTheme="majorBidi" w:hAnsiTheme="majorBidi" w:cstheme="majorBidi"/>
          <w:color w:val="003366"/>
        </w:rPr>
      </w:pPr>
      <w:r w:rsidRPr="00712BE4">
        <w:rPr>
          <w:rFonts w:asciiTheme="majorBidi" w:hAnsiTheme="majorBidi" w:cstheme="majorBidi"/>
          <w:b/>
          <w:bCs/>
        </w:rPr>
        <w:t>(</w:t>
      </w:r>
      <w:r w:rsidR="001624A1" w:rsidRPr="00712BE4">
        <w:rPr>
          <w:rFonts w:asciiTheme="majorBidi" w:hAnsiTheme="majorBidi" w:cstheme="majorBidi"/>
          <w:b/>
          <w:bCs/>
        </w:rPr>
        <w:t>b</w:t>
      </w:r>
      <w:r w:rsidRPr="00712BE4">
        <w:rPr>
          <w:rFonts w:asciiTheme="majorBidi" w:hAnsiTheme="majorBidi" w:cstheme="majorBidi"/>
          <w:b/>
          <w:bCs/>
        </w:rPr>
        <w:t xml:space="preserve">4) </w:t>
      </w:r>
      <w:r w:rsidRPr="00712BE4">
        <w:rPr>
          <w:rFonts w:asciiTheme="majorBidi" w:hAnsiTheme="majorBidi" w:cstheme="majorBidi"/>
          <w:bCs/>
        </w:rPr>
        <w:t xml:space="preserve">Comment on the demonstrated different temperature values deduced in questions </w:t>
      </w:r>
      <w:r w:rsidR="001624A1" w:rsidRPr="00712BE4">
        <w:rPr>
          <w:rFonts w:asciiTheme="majorBidi" w:hAnsiTheme="majorBidi" w:cstheme="majorBidi"/>
          <w:bCs/>
        </w:rPr>
        <w:t>b</w:t>
      </w:r>
      <w:r w:rsidRPr="00712BE4">
        <w:rPr>
          <w:rFonts w:asciiTheme="majorBidi" w:hAnsiTheme="majorBidi" w:cstheme="majorBidi"/>
          <w:bCs/>
        </w:rPr>
        <w:t xml:space="preserve">2 and </w:t>
      </w:r>
      <w:r w:rsidR="001624A1" w:rsidRPr="00712BE4">
        <w:rPr>
          <w:rFonts w:asciiTheme="majorBidi" w:hAnsiTheme="majorBidi" w:cstheme="majorBidi"/>
          <w:bCs/>
        </w:rPr>
        <w:t>b</w:t>
      </w:r>
      <w:r w:rsidRPr="00712BE4">
        <w:rPr>
          <w:rFonts w:asciiTheme="majorBidi" w:hAnsiTheme="majorBidi" w:cstheme="majorBidi"/>
          <w:bCs/>
        </w:rPr>
        <w:t>3.</w:t>
      </w:r>
      <w:r w:rsidRPr="00712BE4">
        <w:rPr>
          <w:rFonts w:asciiTheme="majorBidi" w:hAnsiTheme="majorBidi" w:cstheme="majorBidi"/>
          <w:iCs/>
          <w:color w:val="000000"/>
        </w:rPr>
        <w:t xml:space="preserve">           </w:t>
      </w:r>
      <w:r w:rsidR="001624A1" w:rsidRPr="00712BE4">
        <w:rPr>
          <w:rFonts w:asciiTheme="majorBidi" w:hAnsiTheme="majorBidi" w:cstheme="majorBidi"/>
          <w:iCs/>
          <w:color w:val="000000"/>
        </w:rPr>
        <w:t xml:space="preserve">                                                                  </w:t>
      </w:r>
      <w:r w:rsidRPr="00712BE4">
        <w:rPr>
          <w:rFonts w:asciiTheme="majorBidi" w:hAnsiTheme="majorBidi" w:cstheme="majorBidi"/>
          <w:b/>
          <w:iCs/>
          <w:color w:val="000000"/>
        </w:rPr>
        <w:t>[7 marks]</w:t>
      </w:r>
    </w:p>
    <w:p w14:paraId="63017937" w14:textId="77777777" w:rsidR="00E55AE6" w:rsidRPr="00712BE4" w:rsidRDefault="00E55AE6" w:rsidP="00E55AE6">
      <w:pPr>
        <w:pStyle w:val="ListParagraph"/>
        <w:tabs>
          <w:tab w:val="left" w:pos="709"/>
          <w:tab w:val="right" w:pos="9923"/>
        </w:tabs>
        <w:jc w:val="both"/>
        <w:rPr>
          <w:rFonts w:asciiTheme="majorBidi" w:hAnsiTheme="majorBidi" w:cstheme="majorBidi"/>
          <w:bCs/>
        </w:rPr>
      </w:pPr>
    </w:p>
    <w:p w14:paraId="4A941656" w14:textId="77777777" w:rsidR="00E55AE6" w:rsidRPr="00712BE4" w:rsidRDefault="00E55AE6" w:rsidP="00E55AE6">
      <w:pPr>
        <w:pStyle w:val="ListParagraph"/>
        <w:textAlignment w:val="baseline"/>
        <w:rPr>
          <w:rFonts w:asciiTheme="majorBidi" w:hAnsiTheme="majorBidi" w:cstheme="majorBidi"/>
          <w:b/>
        </w:rPr>
      </w:pPr>
      <w:r w:rsidRPr="00712BE4">
        <w:rPr>
          <w:rFonts w:asciiTheme="majorBidi" w:hAnsiTheme="majorBidi" w:cstheme="majorBidi"/>
          <w:bCs/>
        </w:rPr>
        <w:tab/>
      </w:r>
    </w:p>
    <w:p w14:paraId="448DA940" w14:textId="77777777" w:rsidR="00E55AE6" w:rsidRPr="00712BE4" w:rsidRDefault="00E55AE6" w:rsidP="00E55AE6">
      <w:pPr>
        <w:ind w:left="720"/>
        <w:rPr>
          <w:rFonts w:asciiTheme="majorBidi" w:hAnsiTheme="majorBidi" w:cstheme="majorBidi"/>
          <w:b/>
          <w:szCs w:val="24"/>
        </w:rPr>
      </w:pPr>
    </w:p>
    <w:p w14:paraId="00C3ACB5" w14:textId="77777777" w:rsidR="00FA4B51" w:rsidRPr="00712BE4" w:rsidRDefault="00FA4B51" w:rsidP="00E55AE6">
      <w:pPr>
        <w:ind w:left="720"/>
        <w:rPr>
          <w:rFonts w:asciiTheme="majorBidi" w:hAnsiTheme="majorBidi" w:cstheme="majorBidi"/>
          <w:b/>
          <w:szCs w:val="24"/>
        </w:rPr>
      </w:pPr>
    </w:p>
    <w:p w14:paraId="47A26368" w14:textId="77777777" w:rsidR="00FA4B51" w:rsidRPr="00712BE4" w:rsidRDefault="00FA4B51" w:rsidP="00E55AE6">
      <w:pPr>
        <w:ind w:left="720"/>
        <w:rPr>
          <w:rFonts w:asciiTheme="majorBidi" w:hAnsiTheme="majorBidi" w:cstheme="majorBidi"/>
          <w:b/>
          <w:szCs w:val="24"/>
        </w:rPr>
      </w:pPr>
    </w:p>
    <w:p w14:paraId="2A3C4270" w14:textId="77777777" w:rsidR="00FA4B51" w:rsidRPr="00712BE4" w:rsidRDefault="00FA4B51" w:rsidP="00E55AE6">
      <w:pPr>
        <w:ind w:left="720"/>
        <w:rPr>
          <w:rFonts w:asciiTheme="majorBidi" w:hAnsiTheme="majorBidi" w:cstheme="majorBidi"/>
          <w:b/>
          <w:szCs w:val="24"/>
        </w:rPr>
      </w:pPr>
    </w:p>
    <w:p w14:paraId="3BD01D2F" w14:textId="77777777" w:rsidR="00FA4B51" w:rsidRPr="00712BE4" w:rsidRDefault="00FA4B51" w:rsidP="00E55AE6">
      <w:pPr>
        <w:ind w:left="720"/>
        <w:rPr>
          <w:rFonts w:asciiTheme="majorBidi" w:hAnsiTheme="majorBidi" w:cstheme="majorBidi"/>
          <w:b/>
          <w:szCs w:val="24"/>
        </w:rPr>
      </w:pPr>
    </w:p>
    <w:p w14:paraId="25AF690F" w14:textId="77777777" w:rsidR="00FA4B51" w:rsidRPr="00712BE4" w:rsidRDefault="00FA4B51" w:rsidP="00E55AE6">
      <w:pPr>
        <w:ind w:left="720"/>
        <w:rPr>
          <w:rFonts w:asciiTheme="majorBidi" w:hAnsiTheme="majorBidi" w:cstheme="majorBidi"/>
          <w:b/>
          <w:szCs w:val="24"/>
        </w:rPr>
      </w:pPr>
    </w:p>
    <w:p w14:paraId="18C54E5F" w14:textId="7883B05C" w:rsidR="00FA4B51" w:rsidRDefault="00FA4B51" w:rsidP="00E55AE6">
      <w:pPr>
        <w:ind w:left="720"/>
        <w:rPr>
          <w:rFonts w:asciiTheme="majorBidi" w:hAnsiTheme="majorBidi" w:cstheme="majorBidi"/>
          <w:b/>
          <w:szCs w:val="24"/>
        </w:rPr>
      </w:pPr>
    </w:p>
    <w:p w14:paraId="6F11A311" w14:textId="77777777" w:rsidR="00712BE4" w:rsidRPr="00712BE4" w:rsidRDefault="00712BE4" w:rsidP="00E55AE6">
      <w:pPr>
        <w:ind w:left="720"/>
        <w:rPr>
          <w:rFonts w:asciiTheme="majorBidi" w:hAnsiTheme="majorBidi" w:cstheme="majorBidi"/>
          <w:b/>
          <w:szCs w:val="24"/>
        </w:rPr>
      </w:pPr>
    </w:p>
    <w:p w14:paraId="4557312A" w14:textId="77777777" w:rsidR="00FA4B51" w:rsidRPr="00712BE4" w:rsidRDefault="00FA4B51" w:rsidP="00E55AE6">
      <w:pPr>
        <w:ind w:left="720"/>
        <w:rPr>
          <w:rFonts w:asciiTheme="majorBidi" w:hAnsiTheme="majorBidi" w:cstheme="majorBidi"/>
          <w:b/>
          <w:szCs w:val="24"/>
        </w:rPr>
      </w:pPr>
    </w:p>
    <w:p w14:paraId="366860B9" w14:textId="645C55DF" w:rsidR="00E55AE6" w:rsidRPr="00712BE4" w:rsidRDefault="00E55AE6" w:rsidP="00E55AE6">
      <w:pPr>
        <w:ind w:left="720"/>
        <w:rPr>
          <w:rFonts w:asciiTheme="majorBidi" w:hAnsiTheme="majorBidi" w:cstheme="majorBidi"/>
          <w:b/>
          <w:szCs w:val="24"/>
        </w:rPr>
      </w:pPr>
      <w:r w:rsidRPr="00712BE4">
        <w:rPr>
          <w:rFonts w:asciiTheme="majorBidi" w:hAnsiTheme="majorBidi" w:cstheme="majorBidi"/>
          <w:b/>
          <w:szCs w:val="24"/>
        </w:rPr>
        <w:t>Question 3</w:t>
      </w:r>
    </w:p>
    <w:p w14:paraId="5C881A73" w14:textId="77777777" w:rsidR="00E05E03" w:rsidRPr="00712BE4" w:rsidRDefault="00E05E03" w:rsidP="00E05E03">
      <w:pPr>
        <w:rPr>
          <w:rFonts w:asciiTheme="majorBidi" w:hAnsiTheme="majorBidi" w:cstheme="majorBidi"/>
          <w:szCs w:val="24"/>
        </w:rPr>
      </w:pPr>
    </w:p>
    <w:p w14:paraId="6C6B92B4" w14:textId="7027A23B" w:rsidR="008A2A4F" w:rsidRPr="00712BE4" w:rsidRDefault="001624A1" w:rsidP="00712BE4">
      <w:pPr>
        <w:pStyle w:val="ListParagraph"/>
        <w:numPr>
          <w:ilvl w:val="0"/>
          <w:numId w:val="5"/>
        </w:numPr>
        <w:rPr>
          <w:rFonts w:asciiTheme="majorBidi" w:hAnsiTheme="majorBidi" w:cstheme="majorBidi"/>
          <w:b/>
          <w:iCs/>
          <w:color w:val="000000"/>
        </w:rPr>
      </w:pPr>
      <w:r w:rsidRPr="00712BE4">
        <w:rPr>
          <w:rFonts w:asciiTheme="majorBidi" w:hAnsiTheme="majorBidi" w:cstheme="majorBidi"/>
          <w:color w:val="000000"/>
        </w:rPr>
        <w:t>Assuming that the crystal structures of metals can be considered as packing of solid spheres in contact, calculate the atomic packing density for the BCC (Body Centred Cubic) crystal structure.</w:t>
      </w:r>
      <w:r w:rsidRPr="00712BE4">
        <w:rPr>
          <w:rFonts w:asciiTheme="majorBidi" w:hAnsiTheme="majorBidi" w:cstheme="majorBidi"/>
          <w:color w:val="000000"/>
        </w:rPr>
        <w:tab/>
      </w:r>
      <w:r w:rsidRPr="00712BE4">
        <w:rPr>
          <w:rFonts w:asciiTheme="majorBidi" w:hAnsiTheme="majorBidi" w:cstheme="majorBidi"/>
          <w:color w:val="000000"/>
        </w:rPr>
        <w:tab/>
      </w:r>
      <w:r w:rsidRPr="00712BE4">
        <w:rPr>
          <w:rFonts w:asciiTheme="majorBidi" w:hAnsiTheme="majorBidi" w:cstheme="majorBidi"/>
          <w:color w:val="000000"/>
        </w:rPr>
        <w:tab/>
      </w:r>
      <w:r w:rsidRPr="00712BE4">
        <w:rPr>
          <w:rFonts w:asciiTheme="majorBidi" w:hAnsiTheme="majorBidi" w:cstheme="majorBidi"/>
          <w:color w:val="000000"/>
        </w:rPr>
        <w:tab/>
      </w:r>
      <w:r w:rsidRPr="00712BE4">
        <w:rPr>
          <w:rFonts w:asciiTheme="majorBidi" w:hAnsiTheme="majorBidi" w:cstheme="majorBidi"/>
          <w:color w:val="000000"/>
        </w:rPr>
        <w:tab/>
      </w:r>
      <w:r w:rsidRPr="00712BE4">
        <w:rPr>
          <w:rFonts w:asciiTheme="majorBidi" w:hAnsiTheme="majorBidi" w:cstheme="majorBidi"/>
          <w:color w:val="000000"/>
        </w:rPr>
        <w:tab/>
      </w:r>
      <w:r w:rsidRPr="00712BE4">
        <w:rPr>
          <w:rFonts w:asciiTheme="majorBidi" w:hAnsiTheme="majorBidi" w:cstheme="majorBidi"/>
          <w:color w:val="000000"/>
        </w:rPr>
        <w:tab/>
      </w:r>
      <w:r w:rsidRPr="00712BE4">
        <w:rPr>
          <w:rFonts w:asciiTheme="majorBidi" w:hAnsiTheme="majorBidi" w:cstheme="majorBidi"/>
          <w:color w:val="000000"/>
        </w:rPr>
        <w:tab/>
      </w:r>
      <w:r w:rsidRPr="00712BE4">
        <w:rPr>
          <w:rFonts w:asciiTheme="majorBidi" w:hAnsiTheme="majorBidi" w:cstheme="majorBidi"/>
          <w:color w:val="000000"/>
        </w:rPr>
        <w:tab/>
      </w:r>
      <w:r w:rsidRPr="00712BE4">
        <w:rPr>
          <w:rFonts w:asciiTheme="majorBidi" w:hAnsiTheme="majorBidi" w:cstheme="majorBidi"/>
          <w:color w:val="000000"/>
        </w:rPr>
        <w:tab/>
      </w:r>
      <w:r w:rsidRPr="00712BE4">
        <w:rPr>
          <w:rFonts w:asciiTheme="majorBidi" w:hAnsiTheme="majorBidi" w:cstheme="majorBidi"/>
          <w:color w:val="000000"/>
        </w:rPr>
        <w:tab/>
      </w:r>
      <w:r w:rsidRPr="00712BE4">
        <w:rPr>
          <w:rFonts w:asciiTheme="majorBidi" w:hAnsiTheme="majorBidi" w:cstheme="majorBidi"/>
          <w:color w:val="000000"/>
        </w:rPr>
        <w:tab/>
        <w:t xml:space="preserve">      </w:t>
      </w:r>
      <w:r w:rsidRPr="00712BE4">
        <w:rPr>
          <w:rFonts w:asciiTheme="majorBidi" w:hAnsiTheme="majorBidi" w:cstheme="majorBidi"/>
          <w:color w:val="000000"/>
        </w:rPr>
        <w:tab/>
      </w:r>
      <w:r w:rsidRPr="00712BE4">
        <w:rPr>
          <w:rFonts w:asciiTheme="majorBidi" w:hAnsiTheme="majorBidi" w:cstheme="majorBidi"/>
          <w:color w:val="000000"/>
        </w:rPr>
        <w:tab/>
      </w:r>
      <w:r w:rsidRPr="00712BE4">
        <w:rPr>
          <w:rFonts w:asciiTheme="majorBidi" w:hAnsiTheme="majorBidi" w:cstheme="majorBidi"/>
          <w:color w:val="000000"/>
        </w:rPr>
        <w:tab/>
      </w:r>
      <w:r w:rsidR="00712BE4" w:rsidRPr="00712BE4">
        <w:rPr>
          <w:rFonts w:asciiTheme="majorBidi" w:hAnsiTheme="majorBidi" w:cstheme="majorBidi"/>
          <w:color w:val="000000"/>
        </w:rPr>
        <w:t xml:space="preserve">                    </w:t>
      </w:r>
      <w:r w:rsidRPr="00712BE4">
        <w:rPr>
          <w:rFonts w:asciiTheme="majorBidi" w:hAnsiTheme="majorBidi" w:cstheme="majorBidi"/>
          <w:b/>
          <w:iCs/>
          <w:color w:val="000000"/>
        </w:rPr>
        <w:t>[</w:t>
      </w:r>
      <w:r w:rsidR="00FA4B51" w:rsidRPr="00712BE4">
        <w:rPr>
          <w:rFonts w:asciiTheme="majorBidi" w:hAnsiTheme="majorBidi" w:cstheme="majorBidi"/>
          <w:b/>
          <w:iCs/>
          <w:color w:val="000000"/>
        </w:rPr>
        <w:t>1</w:t>
      </w:r>
      <w:r w:rsidRPr="00712BE4">
        <w:rPr>
          <w:rFonts w:asciiTheme="majorBidi" w:hAnsiTheme="majorBidi" w:cstheme="majorBidi"/>
          <w:b/>
          <w:iCs/>
          <w:color w:val="000000"/>
        </w:rPr>
        <w:t>0 marks]</w:t>
      </w:r>
    </w:p>
    <w:p w14:paraId="1D3E0A8E" w14:textId="77777777" w:rsidR="00712BE4" w:rsidRPr="00712BE4" w:rsidRDefault="00712BE4" w:rsidP="00712BE4">
      <w:pPr>
        <w:pStyle w:val="ListParagraph"/>
        <w:ind w:left="1080"/>
        <w:rPr>
          <w:rFonts w:asciiTheme="majorBidi" w:hAnsiTheme="majorBidi" w:cstheme="majorBidi"/>
        </w:rPr>
      </w:pPr>
    </w:p>
    <w:p w14:paraId="08282010" w14:textId="1BFEEF47" w:rsidR="00F25052" w:rsidRPr="00F25052" w:rsidRDefault="001624A1" w:rsidP="00F25052">
      <w:pPr>
        <w:pStyle w:val="ListParagraph"/>
        <w:numPr>
          <w:ilvl w:val="0"/>
          <w:numId w:val="5"/>
        </w:numPr>
        <w:rPr>
          <w:rFonts w:asciiTheme="majorBidi" w:eastAsiaTheme="minorEastAsia" w:hAnsiTheme="majorBidi" w:cstheme="majorBidi"/>
        </w:rPr>
      </w:pPr>
      <w:r w:rsidRPr="00F25052">
        <w:rPr>
          <w:rFonts w:asciiTheme="majorBidi" w:eastAsiaTheme="minorEastAsia" w:hAnsiTheme="majorBidi" w:cstheme="majorBidi"/>
        </w:rPr>
        <w:t xml:space="preserve">Explain </w:t>
      </w:r>
      <w:r w:rsidR="00F25052" w:rsidRPr="00F25052">
        <w:rPr>
          <w:rFonts w:asciiTheme="majorBidi" w:eastAsiaTheme="minorEastAsia" w:hAnsiTheme="majorBidi" w:cstheme="majorBidi"/>
        </w:rPr>
        <w:t>the principles of dissimilar metal wet corrosion</w:t>
      </w:r>
      <w:r w:rsidR="00F25052">
        <w:rPr>
          <w:rFonts w:asciiTheme="majorBidi" w:eastAsiaTheme="minorEastAsia" w:hAnsiTheme="majorBidi" w:cstheme="majorBidi"/>
        </w:rPr>
        <w:t>.</w:t>
      </w:r>
      <w:r w:rsidR="00F25052" w:rsidRPr="00F25052">
        <w:rPr>
          <w:rFonts w:asciiTheme="majorBidi" w:eastAsiaTheme="minorEastAsia" w:hAnsiTheme="majorBidi" w:cstheme="majorBidi"/>
        </w:rPr>
        <w:t xml:space="preserve"> </w:t>
      </w:r>
    </w:p>
    <w:p w14:paraId="73E6BD23" w14:textId="77777777" w:rsidR="00F25052" w:rsidRPr="00F25052" w:rsidRDefault="00F25052" w:rsidP="00F25052">
      <w:pPr>
        <w:pStyle w:val="ListParagraph"/>
        <w:rPr>
          <w:rFonts w:asciiTheme="majorBidi" w:hAnsiTheme="majorBidi" w:cstheme="majorBidi"/>
          <w:b/>
          <w:iCs/>
          <w:color w:val="000000"/>
        </w:rPr>
      </w:pPr>
    </w:p>
    <w:p w14:paraId="09576E6E" w14:textId="071D3FE0" w:rsidR="001624A1" w:rsidRPr="00F25052" w:rsidRDefault="001624A1" w:rsidP="00F25052">
      <w:pPr>
        <w:pStyle w:val="ListParagraph"/>
        <w:ind w:left="7560"/>
        <w:rPr>
          <w:rFonts w:asciiTheme="majorBidi" w:hAnsiTheme="majorBidi" w:cstheme="majorBidi"/>
          <w:b/>
          <w:iCs/>
          <w:color w:val="000000"/>
        </w:rPr>
      </w:pPr>
      <w:r w:rsidRPr="00F25052">
        <w:rPr>
          <w:rFonts w:asciiTheme="majorBidi" w:hAnsiTheme="majorBidi" w:cstheme="majorBidi"/>
          <w:b/>
          <w:iCs/>
          <w:color w:val="000000"/>
        </w:rPr>
        <w:t>[20 marks]</w:t>
      </w:r>
    </w:p>
    <w:p w14:paraId="238E70F8" w14:textId="77777777" w:rsidR="00712BE4" w:rsidRPr="00712BE4" w:rsidRDefault="00712BE4" w:rsidP="001624A1">
      <w:pPr>
        <w:ind w:left="720"/>
        <w:rPr>
          <w:rFonts w:asciiTheme="majorBidi" w:hAnsiTheme="majorBidi" w:cstheme="majorBidi"/>
          <w:b/>
          <w:iCs/>
          <w:color w:val="000000"/>
          <w:szCs w:val="24"/>
        </w:rPr>
      </w:pPr>
    </w:p>
    <w:p w14:paraId="2118DF65" w14:textId="523EDCB0" w:rsidR="00FA4B51" w:rsidRPr="00712BE4" w:rsidRDefault="00FA4B51" w:rsidP="001624A1">
      <w:pPr>
        <w:ind w:left="720"/>
        <w:rPr>
          <w:rFonts w:asciiTheme="majorBidi" w:hAnsiTheme="majorBidi" w:cstheme="majorBidi"/>
          <w:b/>
          <w:iCs/>
          <w:color w:val="000000"/>
          <w:szCs w:val="24"/>
        </w:rPr>
      </w:pPr>
    </w:p>
    <w:p w14:paraId="50A53237" w14:textId="2A2650D1" w:rsidR="00FA4B51" w:rsidRPr="00712BE4" w:rsidRDefault="00FA4B51" w:rsidP="00FA4B51">
      <w:pPr>
        <w:autoSpaceDE w:val="0"/>
        <w:autoSpaceDN w:val="0"/>
        <w:adjustRightInd w:val="0"/>
        <w:ind w:left="720"/>
        <w:rPr>
          <w:rFonts w:asciiTheme="majorBidi" w:hAnsiTheme="majorBidi" w:cstheme="majorBidi"/>
          <w:szCs w:val="24"/>
        </w:rPr>
      </w:pPr>
      <w:r w:rsidRPr="00712BE4">
        <w:rPr>
          <w:rFonts w:asciiTheme="majorBidi" w:hAnsiTheme="majorBidi" w:cstheme="majorBidi"/>
          <w:b/>
          <w:iCs/>
          <w:color w:val="000000"/>
          <w:szCs w:val="24"/>
        </w:rPr>
        <w:t xml:space="preserve">(c) </w:t>
      </w:r>
      <w:r w:rsidRPr="00712BE4">
        <w:rPr>
          <w:rFonts w:asciiTheme="majorBidi" w:hAnsiTheme="majorBidi" w:cstheme="majorBidi"/>
          <w:szCs w:val="24"/>
        </w:rPr>
        <w:t xml:space="preserve">A relatively large plate of a glass is subjected to a tensile stress of </w:t>
      </w:r>
      <w:r w:rsidRPr="00712BE4">
        <w:rPr>
          <w:rFonts w:asciiTheme="majorBidi" w:hAnsiTheme="majorBidi" w:cstheme="majorBidi"/>
          <w:i/>
          <w:iCs/>
          <w:szCs w:val="24"/>
        </w:rPr>
        <w:t>40 MPa</w:t>
      </w:r>
      <w:r w:rsidRPr="00712BE4">
        <w:rPr>
          <w:rFonts w:asciiTheme="majorBidi" w:hAnsiTheme="majorBidi" w:cstheme="majorBidi"/>
          <w:szCs w:val="24"/>
        </w:rPr>
        <w:t xml:space="preserve">. If the specific surface energy and modulus of elasticity for this glass are </w:t>
      </w:r>
      <w:r w:rsidRPr="00712BE4">
        <w:rPr>
          <w:rFonts w:asciiTheme="majorBidi" w:hAnsiTheme="majorBidi" w:cstheme="majorBidi"/>
          <w:i/>
          <w:iCs/>
          <w:szCs w:val="24"/>
        </w:rPr>
        <w:t>0.3 J/m</w:t>
      </w:r>
      <w:r w:rsidRPr="00712BE4">
        <w:rPr>
          <w:rFonts w:asciiTheme="majorBidi" w:hAnsiTheme="majorBidi" w:cstheme="majorBidi"/>
          <w:i/>
          <w:iCs/>
          <w:szCs w:val="24"/>
          <w:vertAlign w:val="superscript"/>
        </w:rPr>
        <w:t>2</w:t>
      </w:r>
      <w:r w:rsidRPr="00712BE4">
        <w:rPr>
          <w:rFonts w:asciiTheme="majorBidi" w:hAnsiTheme="majorBidi" w:cstheme="majorBidi"/>
          <w:szCs w:val="24"/>
          <w:vertAlign w:val="superscript"/>
        </w:rPr>
        <w:t xml:space="preserve"> </w:t>
      </w:r>
      <w:r w:rsidRPr="00712BE4">
        <w:rPr>
          <w:rFonts w:asciiTheme="majorBidi" w:hAnsiTheme="majorBidi" w:cstheme="majorBidi"/>
          <w:szCs w:val="24"/>
        </w:rPr>
        <w:t xml:space="preserve">and </w:t>
      </w:r>
      <w:r w:rsidRPr="00712BE4">
        <w:rPr>
          <w:rFonts w:asciiTheme="majorBidi" w:hAnsiTheme="majorBidi" w:cstheme="majorBidi"/>
          <w:i/>
          <w:iCs/>
          <w:szCs w:val="24"/>
        </w:rPr>
        <w:t xml:space="preserve">69 </w:t>
      </w:r>
      <w:proofErr w:type="spellStart"/>
      <w:r w:rsidRPr="00712BE4">
        <w:rPr>
          <w:rFonts w:asciiTheme="majorBidi" w:hAnsiTheme="majorBidi" w:cstheme="majorBidi"/>
          <w:i/>
          <w:iCs/>
          <w:szCs w:val="24"/>
        </w:rPr>
        <w:t>GPa</w:t>
      </w:r>
      <w:proofErr w:type="spellEnd"/>
      <w:r w:rsidRPr="00712BE4">
        <w:rPr>
          <w:rFonts w:asciiTheme="majorBidi" w:hAnsiTheme="majorBidi" w:cstheme="majorBidi"/>
          <w:szCs w:val="24"/>
        </w:rPr>
        <w:t xml:space="preserve">, respectively, determine the maximum length of a surface flaw that is possible without fracture.                                                                                        </w:t>
      </w:r>
      <w:r w:rsidR="00712BE4">
        <w:rPr>
          <w:rFonts w:asciiTheme="majorBidi" w:hAnsiTheme="majorBidi" w:cstheme="majorBidi"/>
          <w:szCs w:val="24"/>
        </w:rPr>
        <w:t xml:space="preserve">  </w:t>
      </w:r>
      <w:r w:rsidRPr="00712BE4">
        <w:rPr>
          <w:rFonts w:asciiTheme="majorBidi" w:hAnsiTheme="majorBidi" w:cstheme="majorBidi"/>
          <w:b/>
          <w:iCs/>
          <w:color w:val="000000"/>
          <w:szCs w:val="24"/>
        </w:rPr>
        <w:t>[20 marks]</w:t>
      </w:r>
    </w:p>
    <w:p w14:paraId="75E7F6ED" w14:textId="7A341E64" w:rsidR="008A2A4F" w:rsidRPr="00712BE4" w:rsidRDefault="008A2A4F" w:rsidP="001624A1">
      <w:pPr>
        <w:pStyle w:val="Default"/>
        <w:rPr>
          <w:rFonts w:asciiTheme="majorBidi" w:eastAsiaTheme="minorEastAsia" w:hAnsiTheme="majorBidi" w:cstheme="majorBidi"/>
        </w:rPr>
      </w:pPr>
    </w:p>
    <w:p w14:paraId="5EF8E5E5" w14:textId="77777777" w:rsidR="008A2A4F" w:rsidRPr="00712BE4" w:rsidRDefault="008A2A4F" w:rsidP="00E05E03">
      <w:pPr>
        <w:rPr>
          <w:rFonts w:asciiTheme="majorBidi" w:hAnsiTheme="majorBidi" w:cstheme="majorBidi"/>
          <w:szCs w:val="24"/>
        </w:rPr>
      </w:pPr>
    </w:p>
    <w:p w14:paraId="0D986F84" w14:textId="77777777" w:rsidR="008A2A4F" w:rsidRPr="00712BE4" w:rsidRDefault="008A2A4F" w:rsidP="008A2A4F">
      <w:pPr>
        <w:jc w:val="center"/>
        <w:rPr>
          <w:rFonts w:asciiTheme="majorBidi" w:hAnsiTheme="majorBidi" w:cstheme="majorBidi"/>
          <w:b/>
          <w:szCs w:val="24"/>
        </w:rPr>
      </w:pPr>
      <w:proofErr w:type="spellStart"/>
      <w:r w:rsidRPr="00712BE4">
        <w:rPr>
          <w:rFonts w:asciiTheme="majorBidi" w:hAnsiTheme="majorBidi" w:cstheme="majorBidi"/>
          <w:b/>
          <w:szCs w:val="24"/>
        </w:rPr>
        <w:t>Diwedd</w:t>
      </w:r>
      <w:proofErr w:type="spellEnd"/>
      <w:r w:rsidRPr="00712BE4">
        <w:rPr>
          <w:rFonts w:asciiTheme="majorBidi" w:hAnsiTheme="majorBidi" w:cstheme="majorBidi"/>
          <w:b/>
          <w:szCs w:val="24"/>
        </w:rPr>
        <w:t>/End</w:t>
      </w:r>
    </w:p>
    <w:sectPr w:rsidR="008A2A4F" w:rsidRPr="00712BE4" w:rsidSect="004076C4">
      <w:footerReference w:type="default" r:id="rId10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C04A48" w14:textId="77777777" w:rsidR="00CB7178" w:rsidRDefault="00CB7178">
      <w:r>
        <w:separator/>
      </w:r>
    </w:p>
  </w:endnote>
  <w:endnote w:type="continuationSeparator" w:id="0">
    <w:p w14:paraId="52909495" w14:textId="77777777" w:rsidR="00CB7178" w:rsidRDefault="00CB7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 15">
    <w:altName w:val="Calibri"/>
    <w:panose1 w:val="00000000000000000000"/>
    <w:charset w:val="4D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4818F691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3E455D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3E455D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00B806C0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EE6E66" w14:textId="77777777" w:rsidR="00CB7178" w:rsidRDefault="00CB7178">
      <w:r>
        <w:separator/>
      </w:r>
    </w:p>
  </w:footnote>
  <w:footnote w:type="continuationSeparator" w:id="0">
    <w:p w14:paraId="46F9EB88" w14:textId="77777777" w:rsidR="00CB7178" w:rsidRDefault="00CB71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3B875BCD"/>
    <w:multiLevelType w:val="hybridMultilevel"/>
    <w:tmpl w:val="C48EFB34"/>
    <w:lvl w:ilvl="0" w:tplc="4238B7AC">
      <w:start w:val="1"/>
      <w:numFmt w:val="lowerLetter"/>
      <w:lvlText w:val="(%1)"/>
      <w:lvlJc w:val="left"/>
      <w:pPr>
        <w:ind w:left="108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4324"/>
    <w:rsid w:val="000335CD"/>
    <w:rsid w:val="00045281"/>
    <w:rsid w:val="0005302D"/>
    <w:rsid w:val="0006217E"/>
    <w:rsid w:val="0009720B"/>
    <w:rsid w:val="000D2292"/>
    <w:rsid w:val="000D65A5"/>
    <w:rsid w:val="000E5EE2"/>
    <w:rsid w:val="000E7182"/>
    <w:rsid w:val="000F215B"/>
    <w:rsid w:val="000F461F"/>
    <w:rsid w:val="0012014F"/>
    <w:rsid w:val="001338B4"/>
    <w:rsid w:val="0014784D"/>
    <w:rsid w:val="00147A36"/>
    <w:rsid w:val="00152726"/>
    <w:rsid w:val="0015414A"/>
    <w:rsid w:val="0015599E"/>
    <w:rsid w:val="001624A1"/>
    <w:rsid w:val="001C60E5"/>
    <w:rsid w:val="001D755A"/>
    <w:rsid w:val="002076C3"/>
    <w:rsid w:val="002432C0"/>
    <w:rsid w:val="00250F5B"/>
    <w:rsid w:val="0025252C"/>
    <w:rsid w:val="00256113"/>
    <w:rsid w:val="00267C96"/>
    <w:rsid w:val="00274D58"/>
    <w:rsid w:val="00280103"/>
    <w:rsid w:val="002D3C39"/>
    <w:rsid w:val="002E72EF"/>
    <w:rsid w:val="002F26C1"/>
    <w:rsid w:val="00337C61"/>
    <w:rsid w:val="00355330"/>
    <w:rsid w:val="00361A4F"/>
    <w:rsid w:val="0036641A"/>
    <w:rsid w:val="00373E3F"/>
    <w:rsid w:val="003A43F8"/>
    <w:rsid w:val="003B03DA"/>
    <w:rsid w:val="003B18A2"/>
    <w:rsid w:val="003B54C8"/>
    <w:rsid w:val="003B7622"/>
    <w:rsid w:val="003E455D"/>
    <w:rsid w:val="003F6D14"/>
    <w:rsid w:val="00405A9E"/>
    <w:rsid w:val="004076C4"/>
    <w:rsid w:val="00410939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31FF5"/>
    <w:rsid w:val="005440DD"/>
    <w:rsid w:val="0055088C"/>
    <w:rsid w:val="0056046A"/>
    <w:rsid w:val="005672D9"/>
    <w:rsid w:val="005826C9"/>
    <w:rsid w:val="005876B5"/>
    <w:rsid w:val="00597626"/>
    <w:rsid w:val="005A5B33"/>
    <w:rsid w:val="005B4884"/>
    <w:rsid w:val="005D2E24"/>
    <w:rsid w:val="005D40D2"/>
    <w:rsid w:val="0062759D"/>
    <w:rsid w:val="0063282B"/>
    <w:rsid w:val="006375E3"/>
    <w:rsid w:val="0065660F"/>
    <w:rsid w:val="00674612"/>
    <w:rsid w:val="00685E99"/>
    <w:rsid w:val="006D1161"/>
    <w:rsid w:val="006D4DD5"/>
    <w:rsid w:val="006E19EA"/>
    <w:rsid w:val="006F3197"/>
    <w:rsid w:val="00703C9F"/>
    <w:rsid w:val="00711505"/>
    <w:rsid w:val="00712BE4"/>
    <w:rsid w:val="00714E22"/>
    <w:rsid w:val="0071656A"/>
    <w:rsid w:val="00720F98"/>
    <w:rsid w:val="007228A4"/>
    <w:rsid w:val="00734DFF"/>
    <w:rsid w:val="00762E20"/>
    <w:rsid w:val="00781F6D"/>
    <w:rsid w:val="00785B6C"/>
    <w:rsid w:val="00792B18"/>
    <w:rsid w:val="00793568"/>
    <w:rsid w:val="007A1555"/>
    <w:rsid w:val="007B420E"/>
    <w:rsid w:val="007D5972"/>
    <w:rsid w:val="007E3A8E"/>
    <w:rsid w:val="008029EE"/>
    <w:rsid w:val="00835EE3"/>
    <w:rsid w:val="008526DB"/>
    <w:rsid w:val="008616E4"/>
    <w:rsid w:val="0089434A"/>
    <w:rsid w:val="008A2A4F"/>
    <w:rsid w:val="008A2B49"/>
    <w:rsid w:val="008F0F4A"/>
    <w:rsid w:val="00917F06"/>
    <w:rsid w:val="00931114"/>
    <w:rsid w:val="009427E5"/>
    <w:rsid w:val="00952CB7"/>
    <w:rsid w:val="0095405E"/>
    <w:rsid w:val="00955A24"/>
    <w:rsid w:val="0095743F"/>
    <w:rsid w:val="0097229A"/>
    <w:rsid w:val="009948F4"/>
    <w:rsid w:val="00996632"/>
    <w:rsid w:val="009F2326"/>
    <w:rsid w:val="00A123FF"/>
    <w:rsid w:val="00A16BB7"/>
    <w:rsid w:val="00A23173"/>
    <w:rsid w:val="00A34557"/>
    <w:rsid w:val="00A47238"/>
    <w:rsid w:val="00A662B9"/>
    <w:rsid w:val="00A72458"/>
    <w:rsid w:val="00A85C60"/>
    <w:rsid w:val="00AA1CE1"/>
    <w:rsid w:val="00AD2A94"/>
    <w:rsid w:val="00AD3FE6"/>
    <w:rsid w:val="00AF097E"/>
    <w:rsid w:val="00B07A8D"/>
    <w:rsid w:val="00B22B43"/>
    <w:rsid w:val="00B51DD6"/>
    <w:rsid w:val="00B64FDF"/>
    <w:rsid w:val="00B674C4"/>
    <w:rsid w:val="00B83785"/>
    <w:rsid w:val="00B877AD"/>
    <w:rsid w:val="00B90DA5"/>
    <w:rsid w:val="00BC4889"/>
    <w:rsid w:val="00BD440E"/>
    <w:rsid w:val="00C02687"/>
    <w:rsid w:val="00C266FC"/>
    <w:rsid w:val="00C52093"/>
    <w:rsid w:val="00C52BDC"/>
    <w:rsid w:val="00C53820"/>
    <w:rsid w:val="00C5464C"/>
    <w:rsid w:val="00C95BD2"/>
    <w:rsid w:val="00C96858"/>
    <w:rsid w:val="00CA70AE"/>
    <w:rsid w:val="00CB215A"/>
    <w:rsid w:val="00CB4484"/>
    <w:rsid w:val="00CB7178"/>
    <w:rsid w:val="00CC051B"/>
    <w:rsid w:val="00CC4CAC"/>
    <w:rsid w:val="00D00220"/>
    <w:rsid w:val="00D202B9"/>
    <w:rsid w:val="00D206AB"/>
    <w:rsid w:val="00D31A6E"/>
    <w:rsid w:val="00D3412D"/>
    <w:rsid w:val="00D36E75"/>
    <w:rsid w:val="00D42181"/>
    <w:rsid w:val="00D429DD"/>
    <w:rsid w:val="00D43636"/>
    <w:rsid w:val="00D47AF2"/>
    <w:rsid w:val="00D6332D"/>
    <w:rsid w:val="00D67CD0"/>
    <w:rsid w:val="00D7009C"/>
    <w:rsid w:val="00DC3A55"/>
    <w:rsid w:val="00E05E03"/>
    <w:rsid w:val="00E0685E"/>
    <w:rsid w:val="00E24192"/>
    <w:rsid w:val="00E305F9"/>
    <w:rsid w:val="00E30914"/>
    <w:rsid w:val="00E326F6"/>
    <w:rsid w:val="00E5105E"/>
    <w:rsid w:val="00E51801"/>
    <w:rsid w:val="00E55AE6"/>
    <w:rsid w:val="00E6279E"/>
    <w:rsid w:val="00E77028"/>
    <w:rsid w:val="00E9772F"/>
    <w:rsid w:val="00EA0B9D"/>
    <w:rsid w:val="00EC0A0F"/>
    <w:rsid w:val="00ED5780"/>
    <w:rsid w:val="00EF3425"/>
    <w:rsid w:val="00F20EC1"/>
    <w:rsid w:val="00F25052"/>
    <w:rsid w:val="00F327CC"/>
    <w:rsid w:val="00F5653E"/>
    <w:rsid w:val="00F93162"/>
    <w:rsid w:val="00FA4B51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AF0CA3E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customStyle="1" w:styleId="TableParagraph">
    <w:name w:val="Table Paragraph"/>
    <w:basedOn w:val="Normal"/>
    <w:uiPriority w:val="1"/>
    <w:qFormat/>
    <w:rsid w:val="003B18A2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34"/>
    <w:qFormat/>
    <w:rsid w:val="00E55AE6"/>
    <w:pPr>
      <w:ind w:left="720"/>
      <w:contextualSpacing/>
    </w:pPr>
    <w:rPr>
      <w:szCs w:val="24"/>
    </w:rPr>
  </w:style>
  <w:style w:type="paragraph" w:customStyle="1" w:styleId="Default">
    <w:name w:val="Default"/>
    <w:rsid w:val="001624A1"/>
    <w:pPr>
      <w:autoSpaceDE w:val="0"/>
      <w:autoSpaceDN w:val="0"/>
      <w:adjustRightInd w:val="0"/>
    </w:pPr>
    <w:rPr>
      <w:rFonts w:ascii="F 15" w:hAnsi="F 15" w:cs="F 15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58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38510-E378-4673-BFFC-0758F0482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540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3612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Georgios Fourlaris</cp:lastModifiedBy>
  <cp:revision>2</cp:revision>
  <cp:lastPrinted>2010-12-14T12:56:00Z</cp:lastPrinted>
  <dcterms:created xsi:type="dcterms:W3CDTF">2021-10-31T08:40:00Z</dcterms:created>
  <dcterms:modified xsi:type="dcterms:W3CDTF">2021-10-31T08:40:00Z</dcterms:modified>
</cp:coreProperties>
</file>