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sz w:val="24"/>
          <w:szCs w:val="24"/>
          <w:lang w:val="en-GB"/>
        </w:rPr>
        <w:id w:val="-356887622"/>
        <w:docPartObj>
          <w:docPartGallery w:val="Cover Pages"/>
          <w:docPartUnique/>
        </w:docPartObj>
      </w:sdtPr>
      <w:sdtEndPr>
        <w:rPr>
          <w:color w:val="auto"/>
        </w:rPr>
      </w:sdtEndPr>
      <w:sdtContent>
        <w:p w14:paraId="635F4D45" w14:textId="724C54CA" w:rsidR="00F04290" w:rsidRPr="007967FB" w:rsidRDefault="00F04290">
          <w:pPr>
            <w:pStyle w:val="NoSpacing"/>
            <w:spacing w:before="1540" w:after="240"/>
            <w:jc w:val="center"/>
            <w:rPr>
              <w:color w:val="4472C4" w:themeColor="accent1"/>
              <w:sz w:val="24"/>
              <w:szCs w:val="24"/>
            </w:rPr>
          </w:pPr>
          <w:r w:rsidRPr="007967FB">
            <w:rPr>
              <w:noProof/>
              <w:color w:val="4472C4" w:themeColor="accent1"/>
              <w:sz w:val="24"/>
              <w:szCs w:val="24"/>
            </w:rPr>
            <w:drawing>
              <wp:inline distT="0" distB="0" distL="0" distR="0" wp14:anchorId="1D58C1DA" wp14:editId="7111990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24"/>
              <w:szCs w:val="24"/>
            </w:rPr>
            <w:alias w:val="Title"/>
            <w:tag w:val=""/>
            <w:id w:val="1735040861"/>
            <w:placeholder>
              <w:docPart w:val="56D7E176BB6D4141B8359B5AE09604A7"/>
            </w:placeholder>
            <w:dataBinding w:prefixMappings="xmlns:ns0='http://purl.org/dc/elements/1.1/' xmlns:ns1='http://schemas.openxmlformats.org/package/2006/metadata/core-properties' " w:xpath="/ns1:coreProperties[1]/ns0:title[1]" w:storeItemID="{6C3C8BC8-F283-45AE-878A-BAB7291924A1}"/>
            <w:text/>
          </w:sdtPr>
          <w:sdtEndPr/>
          <w:sdtContent>
            <w:p w14:paraId="5A243D63" w14:textId="53117542" w:rsidR="00F04290" w:rsidRPr="007967FB" w:rsidRDefault="007431F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24"/>
                  <w:szCs w:val="24"/>
                </w:rPr>
              </w:pPr>
              <w:r w:rsidRPr="007967FB">
                <w:rPr>
                  <w:rFonts w:asciiTheme="majorHAnsi" w:eastAsiaTheme="majorEastAsia" w:hAnsiTheme="majorHAnsi" w:cstheme="majorBidi"/>
                  <w:caps/>
                  <w:color w:val="4472C4" w:themeColor="accent1"/>
                  <w:sz w:val="24"/>
                  <w:szCs w:val="24"/>
                </w:rPr>
                <w:t>Introducing the modern workplace</w:t>
              </w:r>
            </w:p>
          </w:sdtContent>
        </w:sdt>
        <w:sdt>
          <w:sdtPr>
            <w:rPr>
              <w:color w:val="4472C4" w:themeColor="accent1"/>
              <w:sz w:val="24"/>
              <w:szCs w:val="24"/>
            </w:rPr>
            <w:alias w:val="Subtitle"/>
            <w:tag w:val=""/>
            <w:id w:val="328029620"/>
            <w:placeholder>
              <w:docPart w:val="1986F335D65F46F0B81F33B6967D2247"/>
            </w:placeholder>
            <w:dataBinding w:prefixMappings="xmlns:ns0='http://purl.org/dc/elements/1.1/' xmlns:ns1='http://schemas.openxmlformats.org/package/2006/metadata/core-properties' " w:xpath="/ns1:coreProperties[1]/ns0:subject[1]" w:storeItemID="{6C3C8BC8-F283-45AE-878A-BAB7291924A1}"/>
            <w:text/>
          </w:sdtPr>
          <w:sdtEndPr/>
          <w:sdtContent>
            <w:p w14:paraId="3B53D954" w14:textId="17F66652" w:rsidR="00F04290" w:rsidRPr="007967FB" w:rsidRDefault="00F04290">
              <w:pPr>
                <w:pStyle w:val="NoSpacing"/>
                <w:jc w:val="center"/>
                <w:rPr>
                  <w:color w:val="4472C4" w:themeColor="accent1"/>
                  <w:sz w:val="24"/>
                  <w:szCs w:val="24"/>
                </w:rPr>
              </w:pPr>
              <w:r w:rsidRPr="007967FB">
                <w:rPr>
                  <w:color w:val="4472C4" w:themeColor="accent1"/>
                  <w:sz w:val="24"/>
                  <w:szCs w:val="24"/>
                </w:rPr>
                <w:t>LCBB4003</w:t>
              </w:r>
            </w:p>
          </w:sdtContent>
        </w:sdt>
        <w:p w14:paraId="1AC5479B" w14:textId="4DD92030" w:rsidR="00F04290" w:rsidRPr="007967FB" w:rsidRDefault="00F04290">
          <w:pPr>
            <w:pStyle w:val="NoSpacing"/>
            <w:spacing w:before="480"/>
            <w:jc w:val="center"/>
            <w:rPr>
              <w:color w:val="4472C4" w:themeColor="accent1"/>
              <w:sz w:val="24"/>
              <w:szCs w:val="24"/>
            </w:rPr>
          </w:pPr>
          <w:r w:rsidRPr="007967FB">
            <w:rPr>
              <w:noProof/>
              <w:color w:val="4472C4" w:themeColor="accent1"/>
              <w:sz w:val="24"/>
              <w:szCs w:val="24"/>
            </w:rPr>
            <w:drawing>
              <wp:inline distT="0" distB="0" distL="0" distR="0" wp14:anchorId="3FC79530" wp14:editId="1DB4A00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C4E78A2" w14:textId="77777777" w:rsidR="00D834B6" w:rsidRPr="007967FB" w:rsidRDefault="00F04290" w:rsidP="00D834B6">
          <w:pPr>
            <w:rPr>
              <w:sz w:val="24"/>
              <w:szCs w:val="24"/>
            </w:rPr>
          </w:pPr>
          <w:r w:rsidRPr="007967FB">
            <w:rPr>
              <w:noProof/>
              <w:sz w:val="24"/>
              <w:szCs w:val="24"/>
            </w:rPr>
            <mc:AlternateContent>
              <mc:Choice Requires="wps">
                <w:drawing>
                  <wp:anchor distT="45720" distB="45720" distL="114300" distR="114300" simplePos="0" relativeHeight="251661312" behindDoc="0" locked="0" layoutInCell="1" allowOverlap="1" wp14:anchorId="68A2AC5B" wp14:editId="43BB01D0">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3F17E0E" w14:textId="0D183BBB" w:rsidR="00F04290" w:rsidRDefault="00F04290">
                                <w:r>
                                  <w:t>Reflective report of Assignment 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8A2AC5B" id="Text Box 2" o:spid="_x0000_s1027" type="#_x0000_t202" style="position:absolute;margin-left:0;margin-top:14.4pt;width:185.9pt;height:110.6pt;z-index:25166131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">
                    <v:textbox style="mso-fit-shape-to-text:t">
                      <w:txbxContent>
                        <w:p w14:paraId="33F17E0E" w14:textId="0D183BBB" w:rsidR="00F04290" w:rsidRDefault="00F04290">
                          <w:r>
                            <w:t>Reflective report of Assignment 2</w:t>
                          </w:r>
                        </w:p>
                      </w:txbxContent>
                    </v:textbox>
                    <w10:wrap type="square"/>
                  </v:shape>
                </w:pict>
              </mc:Fallback>
            </mc:AlternateContent>
          </w:r>
        </w:p>
        <w:p w14:paraId="24E3F1AC" w14:textId="77777777" w:rsidR="00D834B6" w:rsidRPr="007967FB" w:rsidRDefault="00D834B6" w:rsidP="00D834B6">
          <w:pPr>
            <w:rPr>
              <w:sz w:val="24"/>
              <w:szCs w:val="24"/>
            </w:rPr>
          </w:pPr>
        </w:p>
        <w:p w14:paraId="403CF80D" w14:textId="77777777" w:rsidR="00D834B6" w:rsidRPr="007967FB" w:rsidRDefault="00D834B6" w:rsidP="00D834B6">
          <w:pPr>
            <w:rPr>
              <w:sz w:val="24"/>
              <w:szCs w:val="24"/>
            </w:rPr>
          </w:pPr>
        </w:p>
        <w:p w14:paraId="1E482866" w14:textId="77777777" w:rsidR="00D834B6" w:rsidRPr="007967FB" w:rsidRDefault="00D834B6" w:rsidP="00D834B6">
          <w:pPr>
            <w:rPr>
              <w:sz w:val="24"/>
              <w:szCs w:val="24"/>
            </w:rPr>
          </w:pPr>
        </w:p>
        <w:p w14:paraId="02168DBC" w14:textId="77777777" w:rsidR="00D834B6" w:rsidRPr="007967FB" w:rsidRDefault="00D834B6" w:rsidP="00D834B6">
          <w:pPr>
            <w:rPr>
              <w:sz w:val="24"/>
              <w:szCs w:val="24"/>
            </w:rPr>
          </w:pPr>
        </w:p>
        <w:p w14:paraId="06897A01" w14:textId="77777777" w:rsidR="00D834B6" w:rsidRPr="007967FB" w:rsidRDefault="00D834B6" w:rsidP="00D834B6">
          <w:pPr>
            <w:rPr>
              <w:sz w:val="24"/>
              <w:szCs w:val="24"/>
            </w:rPr>
          </w:pPr>
        </w:p>
        <w:p w14:paraId="7F7238DE" w14:textId="77777777" w:rsidR="00D834B6" w:rsidRPr="007967FB" w:rsidRDefault="00D834B6" w:rsidP="00D834B6">
          <w:pPr>
            <w:rPr>
              <w:sz w:val="24"/>
              <w:szCs w:val="24"/>
            </w:rPr>
          </w:pPr>
        </w:p>
        <w:p w14:paraId="10925C8B" w14:textId="77777777" w:rsidR="003A476D" w:rsidRPr="003A476D" w:rsidRDefault="003A476D" w:rsidP="003A476D">
          <w:pPr>
            <w:rPr>
              <w:sz w:val="24"/>
              <w:szCs w:val="24"/>
            </w:rPr>
          </w:pPr>
          <w:r w:rsidRPr="003A476D">
            <w:rPr>
              <w:sz w:val="24"/>
              <w:szCs w:val="24"/>
            </w:rPr>
            <w:t xml:space="preserve">Written by: Mihaela </w:t>
          </w:r>
          <w:proofErr w:type="spellStart"/>
          <w:r w:rsidRPr="003A476D">
            <w:rPr>
              <w:sz w:val="24"/>
              <w:szCs w:val="24"/>
            </w:rPr>
            <w:t>Raducanu</w:t>
          </w:r>
          <w:proofErr w:type="spellEnd"/>
        </w:p>
        <w:p w14:paraId="03CF97BE" w14:textId="59F4FE9C" w:rsidR="00D834B6" w:rsidRPr="007967FB" w:rsidRDefault="003A476D" w:rsidP="003A476D">
          <w:pPr>
            <w:rPr>
              <w:sz w:val="24"/>
              <w:szCs w:val="24"/>
            </w:rPr>
          </w:pPr>
          <w:r w:rsidRPr="003A476D">
            <w:rPr>
              <w:sz w:val="24"/>
              <w:szCs w:val="24"/>
            </w:rPr>
            <w:t xml:space="preserve">                     Student id: 2111701</w:t>
          </w:r>
        </w:p>
        <w:p w14:paraId="010C948B" w14:textId="77777777" w:rsidR="00D834B6" w:rsidRPr="007967FB" w:rsidRDefault="00D834B6" w:rsidP="00D834B6">
          <w:pPr>
            <w:rPr>
              <w:sz w:val="24"/>
              <w:szCs w:val="24"/>
            </w:rPr>
          </w:pPr>
        </w:p>
        <w:p w14:paraId="79A53495" w14:textId="77777777" w:rsidR="00D834B6" w:rsidRPr="007967FB" w:rsidRDefault="00D834B6" w:rsidP="00D834B6">
          <w:pPr>
            <w:rPr>
              <w:sz w:val="24"/>
              <w:szCs w:val="24"/>
            </w:rPr>
          </w:pPr>
        </w:p>
        <w:p w14:paraId="7ABD6F6B" w14:textId="77777777" w:rsidR="00D834B6" w:rsidRPr="007967FB" w:rsidRDefault="00D834B6" w:rsidP="00D834B6">
          <w:pPr>
            <w:rPr>
              <w:sz w:val="24"/>
              <w:szCs w:val="24"/>
            </w:rPr>
          </w:pPr>
        </w:p>
        <w:p w14:paraId="4B9BD983" w14:textId="77777777" w:rsidR="00D834B6" w:rsidRPr="007967FB" w:rsidRDefault="00D834B6" w:rsidP="00D834B6">
          <w:pPr>
            <w:rPr>
              <w:sz w:val="24"/>
              <w:szCs w:val="24"/>
            </w:rPr>
          </w:pPr>
        </w:p>
        <w:p w14:paraId="1D2B6D36" w14:textId="77777777" w:rsidR="00D834B6" w:rsidRPr="007967FB" w:rsidRDefault="00D834B6" w:rsidP="00D834B6">
          <w:pPr>
            <w:rPr>
              <w:sz w:val="24"/>
              <w:szCs w:val="24"/>
            </w:rPr>
          </w:pPr>
        </w:p>
        <w:p w14:paraId="708E605C" w14:textId="34F459F2" w:rsidR="00F04290" w:rsidRPr="007967FB" w:rsidRDefault="00036739" w:rsidP="00D834B6">
          <w:pPr>
            <w:rPr>
              <w:sz w:val="24"/>
              <w:szCs w:val="24"/>
            </w:rPr>
          </w:pPr>
        </w:p>
      </w:sdtContent>
    </w:sdt>
    <w:p w14:paraId="081D6AF2" w14:textId="6B9C7737" w:rsidR="00F04290" w:rsidRDefault="00F04290" w:rsidP="00F04290">
      <w:pPr>
        <w:pStyle w:val="ListParagraph"/>
        <w:rPr>
          <w:sz w:val="24"/>
          <w:szCs w:val="24"/>
        </w:rPr>
      </w:pPr>
    </w:p>
    <w:p w14:paraId="15215815" w14:textId="77777777" w:rsidR="00E06F5D" w:rsidRDefault="00E06F5D" w:rsidP="00F04290">
      <w:pPr>
        <w:pStyle w:val="ListParagraph"/>
        <w:rPr>
          <w:sz w:val="24"/>
          <w:szCs w:val="24"/>
        </w:rPr>
      </w:pPr>
    </w:p>
    <w:p w14:paraId="3DA29F4B" w14:textId="77777777" w:rsidR="00E06F5D" w:rsidRPr="003A476D" w:rsidRDefault="00E06F5D" w:rsidP="003A476D">
      <w:pPr>
        <w:rPr>
          <w:sz w:val="24"/>
          <w:szCs w:val="24"/>
        </w:rPr>
      </w:pPr>
    </w:p>
    <w:p w14:paraId="6C9666BF" w14:textId="60F0B1A2" w:rsidR="00F04290" w:rsidRPr="007967FB" w:rsidRDefault="00F04290" w:rsidP="00F04290">
      <w:pPr>
        <w:pStyle w:val="ListParagraph"/>
        <w:rPr>
          <w:sz w:val="24"/>
          <w:szCs w:val="24"/>
        </w:rPr>
      </w:pPr>
    </w:p>
    <w:p w14:paraId="0CDB849F" w14:textId="3B90E99F" w:rsidR="00F04290" w:rsidRPr="003A476D" w:rsidRDefault="003A476D" w:rsidP="003A476D">
      <w:pPr>
        <w:jc w:val="center"/>
        <w:rPr>
          <w:b/>
          <w:bCs/>
          <w:sz w:val="24"/>
          <w:szCs w:val="24"/>
        </w:rPr>
      </w:pPr>
      <w:proofErr w:type="spellStart"/>
      <w:r>
        <w:rPr>
          <w:b/>
          <w:bCs/>
          <w:sz w:val="24"/>
          <w:szCs w:val="24"/>
        </w:rPr>
        <w:t>Analyze</w:t>
      </w:r>
      <w:proofErr w:type="spellEnd"/>
      <w:r w:rsidR="00F04290" w:rsidRPr="003A476D">
        <w:rPr>
          <w:b/>
          <w:bCs/>
          <w:sz w:val="24"/>
          <w:szCs w:val="24"/>
        </w:rPr>
        <w:t xml:space="preserve"> the differences between Amazon’s physical</w:t>
      </w:r>
      <w:r w:rsidR="00C34E25" w:rsidRPr="003A476D">
        <w:rPr>
          <w:b/>
          <w:bCs/>
          <w:sz w:val="24"/>
          <w:szCs w:val="24"/>
        </w:rPr>
        <w:t>,</w:t>
      </w:r>
      <w:r w:rsidR="00F04290" w:rsidRPr="003A476D">
        <w:rPr>
          <w:b/>
          <w:bCs/>
          <w:sz w:val="24"/>
          <w:szCs w:val="24"/>
        </w:rPr>
        <w:t xml:space="preserve"> </w:t>
      </w:r>
      <w:r w:rsidR="00652909" w:rsidRPr="003A476D">
        <w:rPr>
          <w:b/>
          <w:bCs/>
          <w:sz w:val="24"/>
          <w:szCs w:val="24"/>
        </w:rPr>
        <w:t>organizational</w:t>
      </w:r>
      <w:r w:rsidR="00F04290" w:rsidRPr="003A476D">
        <w:rPr>
          <w:b/>
          <w:bCs/>
          <w:sz w:val="24"/>
          <w:szCs w:val="24"/>
        </w:rPr>
        <w:t xml:space="preserve"> structure &amp; performance and online </w:t>
      </w:r>
      <w:r w:rsidR="00C34E25" w:rsidRPr="003A476D">
        <w:rPr>
          <w:b/>
          <w:bCs/>
          <w:sz w:val="24"/>
          <w:szCs w:val="24"/>
        </w:rPr>
        <w:t>organizational</w:t>
      </w:r>
      <w:r w:rsidR="00F04290" w:rsidRPr="003A476D">
        <w:rPr>
          <w:b/>
          <w:bCs/>
          <w:sz w:val="24"/>
          <w:szCs w:val="24"/>
        </w:rPr>
        <w:t xml:space="preserve"> structure and performance?</w:t>
      </w:r>
    </w:p>
    <w:p w14:paraId="07FC3AEE" w14:textId="47F5CAF4" w:rsidR="00760E6F" w:rsidRPr="007967FB" w:rsidRDefault="00760E6F" w:rsidP="00760E6F">
      <w:pPr>
        <w:rPr>
          <w:sz w:val="24"/>
          <w:szCs w:val="24"/>
        </w:rPr>
      </w:pPr>
      <w:r w:rsidRPr="007967FB">
        <w:rPr>
          <w:b/>
          <w:bCs/>
          <w:sz w:val="24"/>
          <w:szCs w:val="24"/>
        </w:rPr>
        <w:t>Introduction</w:t>
      </w:r>
    </w:p>
    <w:p w14:paraId="0BE8994E" w14:textId="0C11EC3D" w:rsidR="00B42252" w:rsidRPr="007967FB" w:rsidRDefault="002B34E9" w:rsidP="008B6494">
      <w:pPr>
        <w:rPr>
          <w:sz w:val="24"/>
          <w:szCs w:val="24"/>
        </w:rPr>
      </w:pPr>
      <w:r w:rsidRPr="002B34E9">
        <w:rPr>
          <w:sz w:val="24"/>
          <w:szCs w:val="24"/>
        </w:rPr>
        <w:t xml:space="preserve">Convenience was Amazon's most important selling feature for its customers. You don't even need to visit a store or search for popular editions to show your gratitude to Amazon. When it came to getting and receiving a publication from the comfort of one's own home, this was a novel feature. In the eyes of many, Amazon's decision to purchase the company was anything from exceptional. It was not because of </w:t>
      </w:r>
      <w:r w:rsidR="00827CAC">
        <w:rPr>
          <w:sz w:val="24"/>
          <w:szCs w:val="24"/>
        </w:rPr>
        <w:t>what</w:t>
      </w:r>
      <w:r w:rsidRPr="002B34E9">
        <w:rPr>
          <w:sz w:val="24"/>
          <w:szCs w:val="24"/>
        </w:rPr>
        <w:t xml:space="preserve"> they offered or their </w:t>
      </w:r>
      <w:r w:rsidR="00827CAC">
        <w:rPr>
          <w:sz w:val="24"/>
          <w:szCs w:val="24"/>
        </w:rPr>
        <w:t>primary</w:t>
      </w:r>
      <w:r w:rsidRPr="002B34E9">
        <w:rPr>
          <w:sz w:val="24"/>
          <w:szCs w:val="24"/>
        </w:rPr>
        <w:t xml:space="preserve"> reliance on them that Amazon gained fame.</w:t>
      </w:r>
      <w:r w:rsidR="00827CAC">
        <w:rPr>
          <w:sz w:val="24"/>
          <w:szCs w:val="24"/>
        </w:rPr>
        <w:t xml:space="preserve"> On the other hand, Amazon’s success results from</w:t>
      </w:r>
      <w:r w:rsidRPr="002B34E9">
        <w:rPr>
          <w:sz w:val="24"/>
          <w:szCs w:val="24"/>
        </w:rPr>
        <w:t xml:space="preserve"> the high quality of service given. As a result, the company </w:t>
      </w:r>
      <w:r w:rsidR="00827CAC" w:rsidRPr="00827CAC">
        <w:rPr>
          <w:sz w:val="24"/>
          <w:szCs w:val="24"/>
        </w:rPr>
        <w:t>built strong relationships with its customers and generated</w:t>
      </w:r>
      <w:r w:rsidRPr="002B34E9">
        <w:rPr>
          <w:sz w:val="24"/>
          <w:szCs w:val="24"/>
        </w:rPr>
        <w:t xml:space="preserve"> </w:t>
      </w:r>
      <w:r w:rsidR="00827CAC">
        <w:rPr>
          <w:sz w:val="24"/>
          <w:szCs w:val="24"/>
        </w:rPr>
        <w:t>significant</w:t>
      </w:r>
      <w:r w:rsidRPr="002B34E9">
        <w:rPr>
          <w:sz w:val="24"/>
          <w:szCs w:val="24"/>
        </w:rPr>
        <w:t xml:space="preserve"> revenue over the long run. Bezos grew Amazon's customer base by incorporating feedback from Amazon's consumers into its website, which increased the site's attractiveness and trustworthiness to potential customers. </w:t>
      </w:r>
      <w:r w:rsidR="008B6494" w:rsidRPr="007967FB">
        <w:rPr>
          <w:sz w:val="24"/>
          <w:szCs w:val="24"/>
        </w:rPr>
        <w:t>(</w:t>
      </w:r>
      <w:proofErr w:type="spellStart"/>
      <w:r w:rsidR="008B6494" w:rsidRPr="007967FB">
        <w:rPr>
          <w:sz w:val="24"/>
          <w:szCs w:val="24"/>
        </w:rPr>
        <w:t>Organimi</w:t>
      </w:r>
      <w:proofErr w:type="spellEnd"/>
      <w:r w:rsidR="008B6494" w:rsidRPr="007967FB">
        <w:rPr>
          <w:sz w:val="24"/>
          <w:szCs w:val="24"/>
        </w:rPr>
        <w:t>, 2021).</w:t>
      </w:r>
    </w:p>
    <w:p w14:paraId="11761ED2" w14:textId="629577E8" w:rsidR="002F7AA6" w:rsidRPr="007967FB" w:rsidRDefault="00CC3133" w:rsidP="008B6494">
      <w:pPr>
        <w:rPr>
          <w:b/>
          <w:bCs/>
          <w:sz w:val="24"/>
          <w:szCs w:val="24"/>
        </w:rPr>
      </w:pPr>
      <w:r w:rsidRPr="007967FB">
        <w:rPr>
          <w:b/>
          <w:bCs/>
          <w:sz w:val="24"/>
          <w:szCs w:val="24"/>
        </w:rPr>
        <w:t>Why Amazon has chosen to open a physical store</w:t>
      </w:r>
    </w:p>
    <w:p w14:paraId="0A21A358" w14:textId="21EF9A91" w:rsidR="003F1B1D" w:rsidRDefault="007967FB" w:rsidP="007967FB">
      <w:pPr>
        <w:rPr>
          <w:sz w:val="24"/>
          <w:szCs w:val="24"/>
        </w:rPr>
      </w:pPr>
      <w:r w:rsidRPr="007967FB">
        <w:rPr>
          <w:sz w:val="24"/>
          <w:szCs w:val="24"/>
        </w:rPr>
        <w:t xml:space="preserve">Amazon has been dabbling in brick-and-mortar for </w:t>
      </w:r>
      <w:r w:rsidR="003F1B1D">
        <w:rPr>
          <w:sz w:val="24"/>
          <w:szCs w:val="24"/>
        </w:rPr>
        <w:t xml:space="preserve">a </w:t>
      </w:r>
      <w:r w:rsidRPr="007967FB">
        <w:rPr>
          <w:sz w:val="24"/>
          <w:szCs w:val="24"/>
        </w:rPr>
        <w:t xml:space="preserve">considerable period. With independent stores sprouting up across the country and a few modest locations at schools, the news of Amazon Go came as a surprise – </w:t>
      </w:r>
      <w:r w:rsidR="00E06F5D">
        <w:rPr>
          <w:sz w:val="24"/>
          <w:szCs w:val="24"/>
        </w:rPr>
        <w:t>instead</w:t>
      </w:r>
      <w:r w:rsidRPr="007967FB">
        <w:rPr>
          <w:sz w:val="24"/>
          <w:szCs w:val="24"/>
        </w:rPr>
        <w:t>, a shock – to the retail business.</w:t>
      </w:r>
      <w:r>
        <w:rPr>
          <w:sz w:val="24"/>
          <w:szCs w:val="24"/>
        </w:rPr>
        <w:t xml:space="preserve"> </w:t>
      </w:r>
      <w:r w:rsidRPr="007967FB">
        <w:rPr>
          <w:sz w:val="24"/>
          <w:szCs w:val="24"/>
        </w:rPr>
        <w:t>The concept is straightforward: users enter the store using the Amazon Go smartphone app, select things from the shelves, and exit immediately. Checkouts, card transactions, and bagging are all annoyances that Amazon Go shoppers will soon be able to do without</w:t>
      </w:r>
      <w:r>
        <w:rPr>
          <w:sz w:val="24"/>
          <w:szCs w:val="24"/>
        </w:rPr>
        <w:t xml:space="preserve"> </w:t>
      </w:r>
      <w:r w:rsidR="003F1B1D">
        <w:rPr>
          <w:sz w:val="24"/>
          <w:szCs w:val="24"/>
        </w:rPr>
        <w:t>checkout-free</w:t>
      </w:r>
      <w:r w:rsidRPr="007967FB">
        <w:rPr>
          <w:sz w:val="24"/>
          <w:szCs w:val="24"/>
        </w:rPr>
        <w:t xml:space="preserve"> shopping </w:t>
      </w:r>
      <w:r w:rsidR="003F1B1D">
        <w:rPr>
          <w:sz w:val="24"/>
          <w:szCs w:val="24"/>
        </w:rPr>
        <w:t>have</w:t>
      </w:r>
      <w:r w:rsidRPr="007967FB">
        <w:rPr>
          <w:sz w:val="24"/>
          <w:szCs w:val="24"/>
        </w:rPr>
        <w:t xml:space="preserve"> significant, time of unprecedented consequences for all segments of commerce, not just food. </w:t>
      </w:r>
      <w:r w:rsidR="003F1B1D" w:rsidRPr="003F1B1D">
        <w:rPr>
          <w:sz w:val="24"/>
          <w:szCs w:val="24"/>
        </w:rPr>
        <w:t>Suppose Amazon can efficiently implement a customer service desk environment at a convenience store. In that case,</w:t>
      </w:r>
      <w:r w:rsidRPr="007967FB">
        <w:rPr>
          <w:sz w:val="24"/>
          <w:szCs w:val="24"/>
        </w:rPr>
        <w:t xml:space="preserve"> it's not difficult to imagine a complete </w:t>
      </w:r>
      <w:r>
        <w:rPr>
          <w:sz w:val="24"/>
          <w:szCs w:val="24"/>
        </w:rPr>
        <w:t>strategy</w:t>
      </w:r>
      <w:r w:rsidRPr="007967FB">
        <w:rPr>
          <w:sz w:val="24"/>
          <w:szCs w:val="24"/>
        </w:rPr>
        <w:t xml:space="preserve"> with Amazon branches based on the same checkout-free principle — </w:t>
      </w:r>
      <w:r w:rsidR="003F1B1D" w:rsidRPr="007967FB">
        <w:rPr>
          <w:sz w:val="24"/>
          <w:szCs w:val="24"/>
        </w:rPr>
        <w:t>bookstores</w:t>
      </w:r>
      <w:r w:rsidRPr="007967FB">
        <w:rPr>
          <w:sz w:val="24"/>
          <w:szCs w:val="24"/>
        </w:rPr>
        <w:t>, entertainment stores, beauty stores, and possibly even drive-thru grocery stores</w:t>
      </w:r>
      <w:r w:rsidR="00E06F5D">
        <w:rPr>
          <w:sz w:val="24"/>
          <w:szCs w:val="24"/>
        </w:rPr>
        <w:t xml:space="preserve"> (Collier,2016)</w:t>
      </w:r>
      <w:r w:rsidRPr="007967FB">
        <w:rPr>
          <w:sz w:val="24"/>
          <w:szCs w:val="24"/>
        </w:rPr>
        <w:t>.</w:t>
      </w:r>
      <w:r w:rsidR="00E06F5D">
        <w:rPr>
          <w:sz w:val="24"/>
          <w:szCs w:val="24"/>
        </w:rPr>
        <w:t xml:space="preserve"> </w:t>
      </w:r>
      <w:r w:rsidR="003F1B1D" w:rsidRPr="003F1B1D">
        <w:rPr>
          <w:sz w:val="24"/>
          <w:szCs w:val="24"/>
        </w:rPr>
        <w:t>Amazon's recent expansion into major physical retail demonstrates that Amazon</w:t>
      </w:r>
      <w:r w:rsidR="00E06F5D" w:rsidRPr="00E06F5D">
        <w:rPr>
          <w:sz w:val="24"/>
          <w:szCs w:val="24"/>
        </w:rPr>
        <w:t xml:space="preserve"> plans to compete more directly with its marketplace vendors as an independent retail organization</w:t>
      </w:r>
      <w:r w:rsidR="003F1B1D" w:rsidRPr="003F1B1D">
        <w:rPr>
          <w:sz w:val="24"/>
          <w:szCs w:val="24"/>
        </w:rPr>
        <w:t xml:space="preserve">. It exemplifies why retailers must diversify their commercial risk by </w:t>
      </w:r>
      <w:r w:rsidR="003F1B1D">
        <w:rPr>
          <w:sz w:val="24"/>
          <w:szCs w:val="24"/>
        </w:rPr>
        <w:t>utilizing</w:t>
      </w:r>
      <w:r w:rsidR="003F1B1D" w:rsidRPr="003F1B1D">
        <w:rPr>
          <w:sz w:val="24"/>
          <w:szCs w:val="24"/>
        </w:rPr>
        <w:t xml:space="preserve"> numerous markets to avoid placing all their goods in one basket. It has long been recognized that diversifying distribution channels is a prudent risk management strategy. Therefore, establishing a powerful online world is no longer sufficient - flexibility is also necessary for eCommerce</w:t>
      </w:r>
      <w:r w:rsidR="00E06F5D">
        <w:t xml:space="preserve"> (</w:t>
      </w:r>
      <w:r w:rsidR="00E06F5D" w:rsidRPr="00E06F5D">
        <w:rPr>
          <w:sz w:val="24"/>
          <w:szCs w:val="24"/>
        </w:rPr>
        <w:t>Dudovskiy, 2020).</w:t>
      </w:r>
    </w:p>
    <w:p w14:paraId="438654BA" w14:textId="2D81CA09" w:rsidR="00EF4AFE" w:rsidRPr="00DF1C45" w:rsidRDefault="00EF4AFE" w:rsidP="007967FB">
      <w:pPr>
        <w:rPr>
          <w:b/>
          <w:bCs/>
          <w:sz w:val="24"/>
          <w:szCs w:val="24"/>
        </w:rPr>
      </w:pPr>
      <w:r w:rsidRPr="00DF1C45">
        <w:rPr>
          <w:b/>
          <w:bCs/>
          <w:sz w:val="24"/>
          <w:szCs w:val="24"/>
        </w:rPr>
        <w:t>Physical store performance vs</w:t>
      </w:r>
      <w:r w:rsidR="007B1F37">
        <w:rPr>
          <w:b/>
          <w:bCs/>
          <w:sz w:val="24"/>
          <w:szCs w:val="24"/>
        </w:rPr>
        <w:t>.</w:t>
      </w:r>
      <w:r w:rsidRPr="00DF1C45">
        <w:rPr>
          <w:b/>
          <w:bCs/>
          <w:sz w:val="24"/>
          <w:szCs w:val="24"/>
        </w:rPr>
        <w:t xml:space="preserve"> online store performance</w:t>
      </w:r>
    </w:p>
    <w:tbl>
      <w:tblPr>
        <w:tblStyle w:val="TableGrid"/>
        <w:tblW w:w="0" w:type="auto"/>
        <w:tblLook w:val="04A0" w:firstRow="1" w:lastRow="0" w:firstColumn="1" w:lastColumn="0" w:noHBand="0" w:noVBand="1"/>
      </w:tblPr>
      <w:tblGrid>
        <w:gridCol w:w="4508"/>
        <w:gridCol w:w="4508"/>
      </w:tblGrid>
      <w:tr w:rsidR="002225B9" w14:paraId="59F1DDEE" w14:textId="77777777" w:rsidTr="00B44717">
        <w:trPr>
          <w:trHeight w:val="469"/>
        </w:trPr>
        <w:tc>
          <w:tcPr>
            <w:tcW w:w="4508" w:type="dxa"/>
          </w:tcPr>
          <w:p w14:paraId="79B988DE" w14:textId="6CEB6969" w:rsidR="002225B9" w:rsidRDefault="002225B9" w:rsidP="007967FB">
            <w:pPr>
              <w:rPr>
                <w:sz w:val="24"/>
                <w:szCs w:val="24"/>
              </w:rPr>
            </w:pPr>
            <w:r w:rsidRPr="002225B9">
              <w:rPr>
                <w:sz w:val="24"/>
                <w:szCs w:val="24"/>
              </w:rPr>
              <w:t>Physical store performance</w:t>
            </w:r>
          </w:p>
        </w:tc>
        <w:tc>
          <w:tcPr>
            <w:tcW w:w="4508" w:type="dxa"/>
          </w:tcPr>
          <w:p w14:paraId="5DC4976B" w14:textId="28BEF4FE" w:rsidR="002225B9" w:rsidRDefault="002225B9" w:rsidP="007967FB">
            <w:pPr>
              <w:rPr>
                <w:sz w:val="24"/>
                <w:szCs w:val="24"/>
              </w:rPr>
            </w:pPr>
            <w:r>
              <w:rPr>
                <w:sz w:val="24"/>
                <w:szCs w:val="24"/>
              </w:rPr>
              <w:t>O</w:t>
            </w:r>
            <w:r w:rsidRPr="002225B9">
              <w:rPr>
                <w:sz w:val="24"/>
                <w:szCs w:val="24"/>
              </w:rPr>
              <w:t>nline store performance</w:t>
            </w:r>
          </w:p>
        </w:tc>
      </w:tr>
      <w:tr w:rsidR="00B44717" w14:paraId="4111AF23" w14:textId="77777777" w:rsidTr="002225B9">
        <w:tc>
          <w:tcPr>
            <w:tcW w:w="4508" w:type="dxa"/>
          </w:tcPr>
          <w:p w14:paraId="2101FCF6" w14:textId="5CE6593D" w:rsidR="00B44717" w:rsidRPr="002225B9" w:rsidRDefault="00C33CE1" w:rsidP="00B44717">
            <w:pPr>
              <w:rPr>
                <w:sz w:val="24"/>
                <w:szCs w:val="24"/>
              </w:rPr>
            </w:pPr>
            <w:r w:rsidRPr="00C33CE1">
              <w:rPr>
                <w:sz w:val="24"/>
                <w:szCs w:val="24"/>
              </w:rPr>
              <w:t>Broader Product Assortments Via a Marketplace</w:t>
            </w:r>
          </w:p>
        </w:tc>
        <w:tc>
          <w:tcPr>
            <w:tcW w:w="4508" w:type="dxa"/>
          </w:tcPr>
          <w:p w14:paraId="645236EB" w14:textId="6BD9FB80" w:rsidR="00B44717" w:rsidRDefault="00E63643" w:rsidP="00B44717">
            <w:pPr>
              <w:rPr>
                <w:sz w:val="24"/>
                <w:szCs w:val="24"/>
              </w:rPr>
            </w:pPr>
            <w:r w:rsidRPr="00E63643">
              <w:rPr>
                <w:sz w:val="24"/>
                <w:szCs w:val="24"/>
              </w:rPr>
              <w:t>Order Fulfilment and Shipping</w:t>
            </w:r>
          </w:p>
        </w:tc>
      </w:tr>
      <w:tr w:rsidR="002225B9" w14:paraId="634CD758" w14:textId="77777777" w:rsidTr="002225B9">
        <w:tc>
          <w:tcPr>
            <w:tcW w:w="4508" w:type="dxa"/>
          </w:tcPr>
          <w:p w14:paraId="2EDBC92E" w14:textId="73DB7195" w:rsidR="002225B9" w:rsidRDefault="00167E63" w:rsidP="007967FB">
            <w:pPr>
              <w:rPr>
                <w:sz w:val="24"/>
                <w:szCs w:val="24"/>
              </w:rPr>
            </w:pPr>
            <w:r w:rsidRPr="00167E63">
              <w:rPr>
                <w:sz w:val="24"/>
                <w:szCs w:val="24"/>
              </w:rPr>
              <w:t>Highly Competitive Pricing</w:t>
            </w:r>
          </w:p>
        </w:tc>
        <w:tc>
          <w:tcPr>
            <w:tcW w:w="4508" w:type="dxa"/>
          </w:tcPr>
          <w:p w14:paraId="40C1BBC2" w14:textId="0971AE9F" w:rsidR="002225B9" w:rsidRDefault="00F834F8" w:rsidP="007967FB">
            <w:pPr>
              <w:rPr>
                <w:sz w:val="24"/>
                <w:szCs w:val="24"/>
              </w:rPr>
            </w:pPr>
            <w:r w:rsidRPr="00F834F8">
              <w:rPr>
                <w:sz w:val="24"/>
                <w:szCs w:val="24"/>
              </w:rPr>
              <w:t>Customer Performance Metrics</w:t>
            </w:r>
          </w:p>
        </w:tc>
      </w:tr>
      <w:tr w:rsidR="00C45448" w14:paraId="4D0DF835" w14:textId="77777777" w:rsidTr="002225B9">
        <w:tc>
          <w:tcPr>
            <w:tcW w:w="4508" w:type="dxa"/>
          </w:tcPr>
          <w:p w14:paraId="27C4FDB4" w14:textId="30796198" w:rsidR="00C45448" w:rsidRPr="00D320DB" w:rsidRDefault="00D6004A" w:rsidP="007967FB">
            <w:pPr>
              <w:rPr>
                <w:sz w:val="24"/>
                <w:szCs w:val="24"/>
              </w:rPr>
            </w:pPr>
            <w:r w:rsidRPr="00D6004A">
              <w:rPr>
                <w:sz w:val="24"/>
                <w:szCs w:val="24"/>
              </w:rPr>
              <w:lastRenderedPageBreak/>
              <w:t>Fewer Technology and Organizational Silos</w:t>
            </w:r>
            <w:r w:rsidR="008829BC">
              <w:t xml:space="preserve"> </w:t>
            </w:r>
            <w:r w:rsidR="008829BC" w:rsidRPr="008829BC">
              <w:rPr>
                <w:sz w:val="24"/>
                <w:szCs w:val="24"/>
              </w:rPr>
              <w:t>(Soares, 2016)</w:t>
            </w:r>
          </w:p>
        </w:tc>
        <w:tc>
          <w:tcPr>
            <w:tcW w:w="4508" w:type="dxa"/>
          </w:tcPr>
          <w:p w14:paraId="4B45BA6E" w14:textId="38357FFD" w:rsidR="00C45448" w:rsidRDefault="00DF1C45" w:rsidP="007967FB">
            <w:pPr>
              <w:rPr>
                <w:sz w:val="24"/>
                <w:szCs w:val="24"/>
              </w:rPr>
            </w:pPr>
            <w:r w:rsidRPr="00F834F8">
              <w:rPr>
                <w:sz w:val="24"/>
                <w:szCs w:val="24"/>
              </w:rPr>
              <w:t>Promotions</w:t>
            </w:r>
            <w:r>
              <w:t xml:space="preserve"> </w:t>
            </w:r>
            <w:r w:rsidRPr="00161BD0">
              <w:rPr>
                <w:sz w:val="24"/>
                <w:szCs w:val="24"/>
              </w:rPr>
              <w:t>(</w:t>
            </w:r>
            <w:proofErr w:type="spellStart"/>
            <w:r w:rsidR="00161BD0" w:rsidRPr="00161BD0">
              <w:rPr>
                <w:sz w:val="24"/>
                <w:szCs w:val="24"/>
              </w:rPr>
              <w:t>HelloProfit</w:t>
            </w:r>
            <w:proofErr w:type="spellEnd"/>
            <w:r w:rsidR="00161BD0" w:rsidRPr="00161BD0">
              <w:rPr>
                <w:sz w:val="24"/>
                <w:szCs w:val="24"/>
              </w:rPr>
              <w:t>, 2019)</w:t>
            </w:r>
          </w:p>
        </w:tc>
      </w:tr>
      <w:tr w:rsidR="00146DFA" w14:paraId="25CF2B4D" w14:textId="77777777" w:rsidTr="002225B9">
        <w:tc>
          <w:tcPr>
            <w:tcW w:w="4508" w:type="dxa"/>
          </w:tcPr>
          <w:p w14:paraId="3D12E92F" w14:textId="2CE91466" w:rsidR="00146DFA" w:rsidRPr="00C45448" w:rsidRDefault="00F76934" w:rsidP="007967FB">
            <w:pPr>
              <w:rPr>
                <w:sz w:val="24"/>
                <w:szCs w:val="24"/>
              </w:rPr>
            </w:pPr>
            <w:r w:rsidRPr="00F76934">
              <w:rPr>
                <w:sz w:val="24"/>
                <w:szCs w:val="24"/>
              </w:rPr>
              <w:t>It creates a better shopping experience</w:t>
            </w:r>
            <w:r w:rsidR="001F1963">
              <w:rPr>
                <w:sz w:val="24"/>
                <w:szCs w:val="24"/>
              </w:rPr>
              <w:t>.</w:t>
            </w:r>
          </w:p>
        </w:tc>
        <w:tc>
          <w:tcPr>
            <w:tcW w:w="4508" w:type="dxa"/>
          </w:tcPr>
          <w:p w14:paraId="198887D1" w14:textId="747C69D9" w:rsidR="00146DFA" w:rsidRDefault="00B63210" w:rsidP="007967FB">
            <w:pPr>
              <w:rPr>
                <w:sz w:val="24"/>
                <w:szCs w:val="24"/>
              </w:rPr>
            </w:pPr>
            <w:r w:rsidRPr="00B63210">
              <w:rPr>
                <w:sz w:val="24"/>
                <w:szCs w:val="24"/>
              </w:rPr>
              <w:t>Customer Performance</w:t>
            </w:r>
          </w:p>
        </w:tc>
      </w:tr>
      <w:tr w:rsidR="00663A60" w14:paraId="06653096" w14:textId="77777777" w:rsidTr="002225B9">
        <w:tc>
          <w:tcPr>
            <w:tcW w:w="4508" w:type="dxa"/>
          </w:tcPr>
          <w:p w14:paraId="1971055B" w14:textId="2499A87C" w:rsidR="00663A60" w:rsidRPr="00146DFA" w:rsidRDefault="00036DDD" w:rsidP="00663A60">
            <w:pPr>
              <w:rPr>
                <w:sz w:val="24"/>
                <w:szCs w:val="24"/>
              </w:rPr>
            </w:pPr>
            <w:r w:rsidRPr="00036DDD">
              <w:rPr>
                <w:sz w:val="24"/>
                <w:szCs w:val="24"/>
              </w:rPr>
              <w:t>It leads to better omnichannel operations</w:t>
            </w:r>
            <w:r w:rsidR="00386DB2" w:rsidRPr="00386DB2">
              <w:rPr>
                <w:sz w:val="24"/>
                <w:szCs w:val="24"/>
              </w:rPr>
              <w:t xml:space="preserve"> (Walton, </w:t>
            </w:r>
            <w:r w:rsidR="00386DB2">
              <w:rPr>
                <w:sz w:val="24"/>
                <w:szCs w:val="24"/>
              </w:rPr>
              <w:t>2022</w:t>
            </w:r>
            <w:r w:rsidR="00386DB2" w:rsidRPr="00386DB2">
              <w:rPr>
                <w:sz w:val="24"/>
                <w:szCs w:val="24"/>
              </w:rPr>
              <w:t>)</w:t>
            </w:r>
          </w:p>
        </w:tc>
        <w:tc>
          <w:tcPr>
            <w:tcW w:w="4508" w:type="dxa"/>
          </w:tcPr>
          <w:p w14:paraId="1FE74595" w14:textId="5029B6FB" w:rsidR="00663A60" w:rsidRDefault="00663A60" w:rsidP="00663A60">
            <w:pPr>
              <w:rPr>
                <w:sz w:val="24"/>
                <w:szCs w:val="24"/>
              </w:rPr>
            </w:pPr>
          </w:p>
        </w:tc>
      </w:tr>
    </w:tbl>
    <w:p w14:paraId="0F67D95D" w14:textId="77777777" w:rsidR="00E06F5D" w:rsidRDefault="00E06F5D" w:rsidP="007967FB">
      <w:pPr>
        <w:rPr>
          <w:sz w:val="24"/>
          <w:szCs w:val="24"/>
        </w:rPr>
      </w:pPr>
    </w:p>
    <w:p w14:paraId="66B8F1C5" w14:textId="5CD3B906" w:rsidR="0063058C" w:rsidRPr="007B1F37" w:rsidRDefault="0063058C" w:rsidP="007967FB">
      <w:pPr>
        <w:rPr>
          <w:b/>
          <w:bCs/>
          <w:sz w:val="24"/>
          <w:szCs w:val="24"/>
        </w:rPr>
      </w:pPr>
      <w:r w:rsidRPr="007B1F37">
        <w:rPr>
          <w:b/>
          <w:bCs/>
          <w:sz w:val="24"/>
          <w:szCs w:val="24"/>
        </w:rPr>
        <w:t xml:space="preserve">Skills and tasks of </w:t>
      </w:r>
      <w:r w:rsidR="001F1963" w:rsidRPr="007B1F37">
        <w:rPr>
          <w:b/>
          <w:bCs/>
          <w:sz w:val="24"/>
          <w:szCs w:val="24"/>
        </w:rPr>
        <w:t xml:space="preserve">the </w:t>
      </w:r>
      <w:r w:rsidRPr="007B1F37">
        <w:rPr>
          <w:b/>
          <w:bCs/>
          <w:sz w:val="24"/>
          <w:szCs w:val="24"/>
        </w:rPr>
        <w:t>management team</w:t>
      </w:r>
    </w:p>
    <w:p w14:paraId="2F28C975" w14:textId="421361BC" w:rsidR="001F1963" w:rsidRPr="001F1963" w:rsidRDefault="001F1963" w:rsidP="001F1963">
      <w:pPr>
        <w:rPr>
          <w:sz w:val="24"/>
          <w:szCs w:val="24"/>
        </w:rPr>
      </w:pPr>
      <w:r w:rsidRPr="001F1963">
        <w:rPr>
          <w:sz w:val="24"/>
          <w:szCs w:val="24"/>
        </w:rPr>
        <w:t xml:space="preserve">To lead a team successfully, </w:t>
      </w:r>
      <w:r>
        <w:rPr>
          <w:sz w:val="24"/>
          <w:szCs w:val="24"/>
        </w:rPr>
        <w:t>specific</w:t>
      </w:r>
      <w:r w:rsidRPr="001F1963">
        <w:rPr>
          <w:sz w:val="24"/>
          <w:szCs w:val="24"/>
        </w:rPr>
        <w:t xml:space="preserve"> critical attributes and talents are required. Lacking them, rallying your staff to work towards similar objectives and perform at their best can be </w:t>
      </w:r>
      <w:r>
        <w:rPr>
          <w:sz w:val="24"/>
          <w:szCs w:val="24"/>
        </w:rPr>
        <w:t>tricky</w:t>
      </w:r>
      <w:r w:rsidRPr="001F1963">
        <w:rPr>
          <w:sz w:val="24"/>
          <w:szCs w:val="24"/>
        </w:rPr>
        <w:t xml:space="preserve">—which can be terrible for your </w:t>
      </w:r>
      <w:r>
        <w:rPr>
          <w:sz w:val="24"/>
          <w:szCs w:val="24"/>
        </w:rPr>
        <w:t>organization</w:t>
      </w:r>
      <w:r w:rsidRPr="001F1963">
        <w:rPr>
          <w:sz w:val="24"/>
          <w:szCs w:val="24"/>
        </w:rPr>
        <w:t xml:space="preserve"> and career. Several of the abilities are listed below:</w:t>
      </w:r>
    </w:p>
    <w:p w14:paraId="125F698A" w14:textId="7DF6AB7F" w:rsidR="001F1963" w:rsidRPr="001F1963" w:rsidRDefault="001F1963" w:rsidP="001F1963">
      <w:pPr>
        <w:pStyle w:val="ListParagraph"/>
        <w:numPr>
          <w:ilvl w:val="0"/>
          <w:numId w:val="7"/>
        </w:numPr>
        <w:rPr>
          <w:sz w:val="24"/>
          <w:szCs w:val="24"/>
        </w:rPr>
      </w:pPr>
      <w:r w:rsidRPr="001F1963">
        <w:rPr>
          <w:sz w:val="24"/>
          <w:szCs w:val="24"/>
        </w:rPr>
        <w:t xml:space="preserve">A competent manager understands how to assign responsibilities. This entails determining who is most qualified to execute a </w:t>
      </w:r>
      <w:r>
        <w:rPr>
          <w:sz w:val="24"/>
          <w:szCs w:val="24"/>
        </w:rPr>
        <w:t>particular</w:t>
      </w:r>
      <w:r w:rsidRPr="001F1963">
        <w:rPr>
          <w:sz w:val="24"/>
          <w:szCs w:val="24"/>
        </w:rPr>
        <w:t xml:space="preserve"> activity. Additionally, it </w:t>
      </w:r>
      <w:r>
        <w:rPr>
          <w:sz w:val="24"/>
          <w:szCs w:val="24"/>
        </w:rPr>
        <w:t>involves</w:t>
      </w:r>
      <w:r w:rsidRPr="001F1963">
        <w:rPr>
          <w:sz w:val="24"/>
          <w:szCs w:val="24"/>
        </w:rPr>
        <w:t xml:space="preserve"> ensuring that employees have the necessary resources to succeed and feel empowered to make their own choices.</w:t>
      </w:r>
    </w:p>
    <w:p w14:paraId="21748530" w14:textId="30232BD6" w:rsidR="001F1963" w:rsidRPr="001F1963" w:rsidRDefault="001F1963" w:rsidP="001F1963">
      <w:pPr>
        <w:pStyle w:val="ListParagraph"/>
        <w:numPr>
          <w:ilvl w:val="0"/>
          <w:numId w:val="7"/>
        </w:numPr>
        <w:rPr>
          <w:sz w:val="24"/>
          <w:szCs w:val="24"/>
        </w:rPr>
      </w:pPr>
      <w:r w:rsidRPr="001F1963">
        <w:rPr>
          <w:sz w:val="24"/>
          <w:szCs w:val="24"/>
        </w:rPr>
        <w:t xml:space="preserve">Management may be answerable for </w:t>
      </w:r>
      <w:r>
        <w:rPr>
          <w:sz w:val="24"/>
          <w:szCs w:val="24"/>
        </w:rPr>
        <w:t>various</w:t>
      </w:r>
      <w:r w:rsidRPr="001F1963">
        <w:rPr>
          <w:sz w:val="24"/>
          <w:szCs w:val="24"/>
        </w:rPr>
        <w:t xml:space="preserve"> </w:t>
      </w:r>
      <w:r>
        <w:rPr>
          <w:sz w:val="24"/>
          <w:szCs w:val="24"/>
        </w:rPr>
        <w:t>daily judgments that affect</w:t>
      </w:r>
      <w:r w:rsidRPr="001F1963">
        <w:rPr>
          <w:sz w:val="24"/>
          <w:szCs w:val="24"/>
        </w:rPr>
        <w:t xml:space="preserve"> their team or </w:t>
      </w:r>
      <w:r w:rsidR="00394573">
        <w:rPr>
          <w:sz w:val="24"/>
          <w:szCs w:val="24"/>
        </w:rPr>
        <w:t>project</w:t>
      </w:r>
      <w:r w:rsidRPr="001F1963">
        <w:rPr>
          <w:sz w:val="24"/>
          <w:szCs w:val="24"/>
        </w:rPr>
        <w:t>. Prioritizing tasks, allocating resources, and delegating responsibilities are all managerial decisions.</w:t>
      </w:r>
    </w:p>
    <w:p w14:paraId="56E9C702" w14:textId="422B2B8C" w:rsidR="0063058C" w:rsidRDefault="001F1963" w:rsidP="001F1963">
      <w:pPr>
        <w:pStyle w:val="ListParagraph"/>
        <w:numPr>
          <w:ilvl w:val="0"/>
          <w:numId w:val="7"/>
        </w:numPr>
        <w:rPr>
          <w:sz w:val="24"/>
          <w:szCs w:val="24"/>
        </w:rPr>
      </w:pPr>
      <w:r w:rsidRPr="001F1963">
        <w:rPr>
          <w:sz w:val="24"/>
          <w:szCs w:val="24"/>
        </w:rPr>
        <w:t>Regardless of how well planned, coordinated</w:t>
      </w:r>
      <w:r w:rsidR="00394573">
        <w:rPr>
          <w:sz w:val="24"/>
          <w:szCs w:val="24"/>
        </w:rPr>
        <w:t>,</w:t>
      </w:r>
      <w:r w:rsidRPr="001F1963">
        <w:rPr>
          <w:sz w:val="24"/>
          <w:szCs w:val="24"/>
        </w:rPr>
        <w:t xml:space="preserve"> or developed a program business system is, every manager </w:t>
      </w:r>
      <w:proofErr w:type="gramStart"/>
      <w:r w:rsidR="003E7F06">
        <w:rPr>
          <w:sz w:val="24"/>
          <w:szCs w:val="24"/>
        </w:rPr>
        <w:t>encounters</w:t>
      </w:r>
      <w:proofErr w:type="gramEnd"/>
      <w:r w:rsidRPr="001F1963">
        <w:rPr>
          <w:sz w:val="24"/>
          <w:szCs w:val="24"/>
        </w:rPr>
        <w:t xml:space="preserve"> </w:t>
      </w:r>
      <w:r w:rsidR="00BB53D5" w:rsidRPr="001F1963">
        <w:rPr>
          <w:sz w:val="24"/>
          <w:szCs w:val="24"/>
        </w:rPr>
        <w:t>difficulty</w:t>
      </w:r>
      <w:r w:rsidRPr="001F1963">
        <w:rPr>
          <w:sz w:val="24"/>
          <w:szCs w:val="24"/>
        </w:rPr>
        <w:t>. This may manifest as a hard deadline or milestone. It could be a fiscal matter. It could include an unanticipated distribution network disruption</w:t>
      </w:r>
      <w:r w:rsidR="00BB53D5" w:rsidRPr="00BB53D5">
        <w:rPr>
          <w:sz w:val="24"/>
          <w:szCs w:val="24"/>
        </w:rPr>
        <w:t xml:space="preserve"> (</w:t>
      </w:r>
      <w:proofErr w:type="spellStart"/>
      <w:r w:rsidR="00BB53D5" w:rsidRPr="00BB53D5">
        <w:rPr>
          <w:sz w:val="24"/>
          <w:szCs w:val="24"/>
        </w:rPr>
        <w:t>Stobierski</w:t>
      </w:r>
      <w:proofErr w:type="spellEnd"/>
      <w:r w:rsidR="00BB53D5" w:rsidRPr="00BB53D5">
        <w:rPr>
          <w:sz w:val="24"/>
          <w:szCs w:val="24"/>
        </w:rPr>
        <w:t>, 2020)</w:t>
      </w:r>
      <w:r w:rsidRPr="001F1963">
        <w:rPr>
          <w:sz w:val="24"/>
          <w:szCs w:val="24"/>
        </w:rPr>
        <w:t>.</w:t>
      </w:r>
    </w:p>
    <w:p w14:paraId="259FD0B0" w14:textId="256581A4" w:rsidR="007B1F37" w:rsidRDefault="00074D87" w:rsidP="007B1F37">
      <w:pPr>
        <w:rPr>
          <w:sz w:val="24"/>
          <w:szCs w:val="24"/>
        </w:rPr>
      </w:pPr>
      <w:r>
        <w:rPr>
          <w:sz w:val="24"/>
          <w:szCs w:val="24"/>
        </w:rPr>
        <w:t>To perform a task</w:t>
      </w:r>
      <w:r w:rsidR="00394573">
        <w:rPr>
          <w:sz w:val="24"/>
          <w:szCs w:val="24"/>
        </w:rPr>
        <w:t>,</w:t>
      </w:r>
      <w:r>
        <w:rPr>
          <w:sz w:val="24"/>
          <w:szCs w:val="24"/>
        </w:rPr>
        <w:t xml:space="preserve"> the team will need </w:t>
      </w:r>
      <w:r w:rsidR="008B5F89">
        <w:rPr>
          <w:sz w:val="24"/>
          <w:szCs w:val="24"/>
        </w:rPr>
        <w:t xml:space="preserve">to understand and perform a series of </w:t>
      </w:r>
      <w:r w:rsidR="00394573">
        <w:rPr>
          <w:sz w:val="24"/>
          <w:szCs w:val="24"/>
        </w:rPr>
        <w:t>functions</w:t>
      </w:r>
      <w:r w:rsidR="008B5F89">
        <w:rPr>
          <w:sz w:val="24"/>
          <w:szCs w:val="24"/>
        </w:rPr>
        <w:t xml:space="preserve"> such as:</w:t>
      </w:r>
    </w:p>
    <w:p w14:paraId="203BD615" w14:textId="42D225D0" w:rsidR="00AB0552" w:rsidRPr="00AB0552" w:rsidRDefault="00AB0552" w:rsidP="00AB0552">
      <w:pPr>
        <w:pStyle w:val="ListParagraph"/>
        <w:numPr>
          <w:ilvl w:val="0"/>
          <w:numId w:val="8"/>
        </w:numPr>
        <w:rPr>
          <w:sz w:val="24"/>
          <w:szCs w:val="24"/>
        </w:rPr>
      </w:pPr>
      <w:r w:rsidRPr="00AB0552">
        <w:rPr>
          <w:sz w:val="24"/>
          <w:szCs w:val="24"/>
        </w:rPr>
        <w:t>Analytics is identifying, interpreting, and communicating significant trends and patterns. Analytics is advantageous in sectors that generate a large amount of data or information; consequently, analytics is suitable for statistics, IoT, computer engineering, investigation, and questionnaire data gathering, among other things.</w:t>
      </w:r>
    </w:p>
    <w:p w14:paraId="7112CC31" w14:textId="3BD91B75" w:rsidR="00AB0552" w:rsidRPr="00AB0552" w:rsidRDefault="00AB0552" w:rsidP="00AB0552">
      <w:pPr>
        <w:pStyle w:val="ListParagraph"/>
        <w:numPr>
          <w:ilvl w:val="0"/>
          <w:numId w:val="8"/>
        </w:numPr>
        <w:rPr>
          <w:sz w:val="24"/>
          <w:szCs w:val="24"/>
        </w:rPr>
      </w:pPr>
      <w:r w:rsidRPr="00AB0552">
        <w:rPr>
          <w:sz w:val="24"/>
          <w:szCs w:val="24"/>
        </w:rPr>
        <w:t xml:space="preserve">Customer focus is a business strategy that prioritizes the individual in all management decisions. Customer-focused </w:t>
      </w:r>
      <w:r>
        <w:rPr>
          <w:sz w:val="24"/>
          <w:szCs w:val="24"/>
        </w:rPr>
        <w:t>organizations</w:t>
      </w:r>
      <w:r w:rsidRPr="00AB0552">
        <w:rPr>
          <w:sz w:val="24"/>
          <w:szCs w:val="24"/>
        </w:rPr>
        <w:t xml:space="preserve"> make decisions based on their impact on customers – rather than putting profits first. It's a long-term strategy that fosters customer loyalty and trust.</w:t>
      </w:r>
    </w:p>
    <w:p w14:paraId="28CAF40C" w14:textId="47721FA4" w:rsidR="00AB0552" w:rsidRDefault="00AB0552" w:rsidP="00AB0552">
      <w:pPr>
        <w:pStyle w:val="ListParagraph"/>
        <w:numPr>
          <w:ilvl w:val="0"/>
          <w:numId w:val="8"/>
        </w:numPr>
        <w:rPr>
          <w:sz w:val="24"/>
          <w:szCs w:val="24"/>
        </w:rPr>
      </w:pPr>
      <w:r w:rsidRPr="00AB0552">
        <w:rPr>
          <w:sz w:val="24"/>
          <w:szCs w:val="24"/>
        </w:rPr>
        <w:t>Fundamentally, launching procedures are notoriously complicated, involving a range of purposes, responsibilities, and different stakeholders. To add to the difficulty, the performance of a product announcement is also dependent on sales affiliates or channel members</w:t>
      </w:r>
      <w:r w:rsidR="00474635" w:rsidRPr="00474635">
        <w:t xml:space="preserve"> </w:t>
      </w:r>
      <w:r w:rsidR="00474635" w:rsidRPr="00474635">
        <w:rPr>
          <w:sz w:val="24"/>
          <w:szCs w:val="24"/>
        </w:rPr>
        <w:t>(Enterprise League, 2019)</w:t>
      </w:r>
      <w:r w:rsidRPr="00AB0552">
        <w:rPr>
          <w:sz w:val="24"/>
          <w:szCs w:val="24"/>
        </w:rPr>
        <w:t>.</w:t>
      </w:r>
    </w:p>
    <w:p w14:paraId="5D6C41E5" w14:textId="0348AD2D" w:rsidR="005A7EDE" w:rsidRPr="00EB2C01" w:rsidRDefault="005A7EDE" w:rsidP="005A7EDE">
      <w:pPr>
        <w:rPr>
          <w:b/>
          <w:bCs/>
          <w:sz w:val="24"/>
          <w:szCs w:val="24"/>
        </w:rPr>
      </w:pPr>
      <w:r w:rsidRPr="00EB2C01">
        <w:rPr>
          <w:b/>
          <w:bCs/>
          <w:sz w:val="24"/>
          <w:szCs w:val="24"/>
        </w:rPr>
        <w:t>Analysis of internal and external factors affecting individual performance</w:t>
      </w:r>
    </w:p>
    <w:p w14:paraId="20E0D724" w14:textId="57BBD60E" w:rsidR="00036739" w:rsidRPr="00036739" w:rsidRDefault="00036739" w:rsidP="00036739">
      <w:pPr>
        <w:rPr>
          <w:sz w:val="24"/>
          <w:szCs w:val="24"/>
        </w:rPr>
      </w:pPr>
      <w:r w:rsidRPr="00036739">
        <w:rPr>
          <w:sz w:val="24"/>
          <w:szCs w:val="24"/>
        </w:rPr>
        <w:t>a) Extrinsic</w:t>
      </w:r>
      <w:r w:rsidRPr="00036739">
        <w:rPr>
          <w:sz w:val="24"/>
          <w:szCs w:val="24"/>
        </w:rPr>
        <w:t xml:space="preserve"> motivational variables are those that are derived from within a person. Intrinsic motivation is the act of doing something solely for its own sake. You may find it amusing or difficult. You are doing things for their own sake, rather than for the evident external </w:t>
      </w:r>
      <w:r w:rsidRPr="00036739">
        <w:rPr>
          <w:sz w:val="24"/>
          <w:szCs w:val="24"/>
        </w:rPr>
        <w:lastRenderedPageBreak/>
        <w:t xml:space="preserve">rewards or extrinsic motivators that you could receive in the future. The sensation of accomplishment serves as the prize. Performing a task in order to earn extrinsic advantages or avoid penalties is referred to as intrinsic motivation. Extrinsic motivation is the polar opposite of intrinsic motivation (Parenting </w:t>
      </w:r>
      <w:proofErr w:type="gramStart"/>
      <w:r w:rsidRPr="00036739">
        <w:rPr>
          <w:sz w:val="24"/>
          <w:szCs w:val="24"/>
        </w:rPr>
        <w:t>For</w:t>
      </w:r>
      <w:proofErr w:type="gramEnd"/>
      <w:r w:rsidRPr="00036739">
        <w:rPr>
          <w:sz w:val="24"/>
          <w:szCs w:val="24"/>
        </w:rPr>
        <w:t xml:space="preserve"> Brain, 2019).</w:t>
      </w:r>
    </w:p>
    <w:p w14:paraId="591E1988" w14:textId="65FB248F" w:rsidR="00036739" w:rsidRPr="00036739" w:rsidRDefault="00036739" w:rsidP="00036739">
      <w:pPr>
        <w:rPr>
          <w:sz w:val="24"/>
          <w:szCs w:val="24"/>
        </w:rPr>
      </w:pPr>
      <w:proofErr w:type="gramStart"/>
      <w:r w:rsidRPr="00036739">
        <w:rPr>
          <w:sz w:val="24"/>
          <w:szCs w:val="24"/>
        </w:rPr>
        <w:t>b)The</w:t>
      </w:r>
      <w:proofErr w:type="gramEnd"/>
      <w:r w:rsidRPr="00036739">
        <w:rPr>
          <w:sz w:val="24"/>
          <w:szCs w:val="24"/>
        </w:rPr>
        <w:t xml:space="preserve"> concept of personal competency refers to a dynamic collection of connected talents that </w:t>
      </w:r>
      <w:r>
        <w:rPr>
          <w:sz w:val="24"/>
          <w:szCs w:val="24"/>
        </w:rPr>
        <w:t>allow</w:t>
      </w:r>
      <w:r w:rsidRPr="00036739">
        <w:rPr>
          <w:sz w:val="24"/>
          <w:szCs w:val="24"/>
        </w:rPr>
        <w:t xml:space="preserve"> for schooling and other forms of desired goals to be achieved. A total of four personal competencies are distinguished by their importance: cognition ability, metacognitive capability, motivational capability, and social/emotional competency.</w:t>
      </w:r>
    </w:p>
    <w:p w14:paraId="3F5737A9" w14:textId="173DFAA3" w:rsidR="00036739" w:rsidRPr="00036739" w:rsidRDefault="00036739" w:rsidP="00036739">
      <w:pPr>
        <w:rPr>
          <w:sz w:val="24"/>
          <w:szCs w:val="24"/>
        </w:rPr>
      </w:pPr>
      <w:r w:rsidRPr="00036739">
        <w:rPr>
          <w:sz w:val="24"/>
          <w:szCs w:val="24"/>
        </w:rPr>
        <w:t>c)The external team elements are numerous and have an impact on workgroups, team behaviour, and production. These characteristics are interrelated and can be combined to form the ideal team.</w:t>
      </w:r>
    </w:p>
    <w:p w14:paraId="04EF3BD3" w14:textId="77777777" w:rsidR="00036739" w:rsidRDefault="00036739" w:rsidP="00036739">
      <w:pPr>
        <w:rPr>
          <w:sz w:val="24"/>
          <w:szCs w:val="24"/>
        </w:rPr>
      </w:pPr>
      <w:r w:rsidRPr="00036739">
        <w:rPr>
          <w:sz w:val="24"/>
          <w:szCs w:val="24"/>
        </w:rPr>
        <w:t>d) External effects have an impact on team performance, but they are difficult to control by the team members. Management styles, incentive systems, team design/processes, and organizational norms all have the potential to have a significant impact on the performance of a team (www.bartleby.com, 2022).</w:t>
      </w:r>
    </w:p>
    <w:p w14:paraId="2D984DF1" w14:textId="3FC508CB" w:rsidR="000F5402" w:rsidRPr="007967FB" w:rsidRDefault="00E33FB3" w:rsidP="00036739">
      <w:pPr>
        <w:rPr>
          <w:b/>
          <w:bCs/>
          <w:sz w:val="24"/>
          <w:szCs w:val="24"/>
        </w:rPr>
      </w:pPr>
      <w:r w:rsidRPr="007967FB">
        <w:rPr>
          <w:b/>
          <w:bCs/>
          <w:sz w:val="24"/>
          <w:szCs w:val="24"/>
        </w:rPr>
        <w:t>Conclusion</w:t>
      </w:r>
    </w:p>
    <w:p w14:paraId="5953DA0F" w14:textId="28FE14F0" w:rsidR="00AA71E4" w:rsidRPr="007967FB" w:rsidRDefault="00114AD2" w:rsidP="00760E6F">
      <w:pPr>
        <w:rPr>
          <w:sz w:val="24"/>
          <w:szCs w:val="24"/>
        </w:rPr>
      </w:pPr>
      <w:r w:rsidRPr="00114AD2">
        <w:rPr>
          <w:sz w:val="24"/>
          <w:szCs w:val="24"/>
        </w:rPr>
        <w:t xml:space="preserve">In terms of overall performance and structure, there is a wide range. A fantastic corporation, Amazon has higher </w:t>
      </w:r>
      <w:r w:rsidR="00827CAC">
        <w:rPr>
          <w:sz w:val="24"/>
          <w:szCs w:val="24"/>
        </w:rPr>
        <w:t>organizational</w:t>
      </w:r>
      <w:r w:rsidRPr="00114AD2">
        <w:rPr>
          <w:sz w:val="24"/>
          <w:szCs w:val="24"/>
        </w:rPr>
        <w:t xml:space="preserve"> employee efficiency and performance when compared to traditional techniques and usual online coordination mechanisms and performance. </w:t>
      </w:r>
      <w:r w:rsidR="00827CAC">
        <w:rPr>
          <w:sz w:val="24"/>
          <w:szCs w:val="24"/>
        </w:rPr>
        <w:t>Compared</w:t>
      </w:r>
      <w:r w:rsidRPr="00114AD2">
        <w:rPr>
          <w:sz w:val="24"/>
          <w:szCs w:val="24"/>
        </w:rPr>
        <w:t xml:space="preserve"> to the internet, the </w:t>
      </w:r>
      <w:r w:rsidR="00827CAC">
        <w:rPr>
          <w:sz w:val="24"/>
          <w:szCs w:val="24"/>
        </w:rPr>
        <w:t>organization</w:t>
      </w:r>
      <w:r w:rsidRPr="00114AD2">
        <w:rPr>
          <w:sz w:val="24"/>
          <w:szCs w:val="24"/>
        </w:rPr>
        <w:t xml:space="preserve"> with many senior managers overseeing every function is </w:t>
      </w:r>
      <w:r w:rsidR="00827CAC">
        <w:rPr>
          <w:sz w:val="24"/>
          <w:szCs w:val="24"/>
        </w:rPr>
        <w:t>impressive</w:t>
      </w:r>
      <w:r w:rsidRPr="00114AD2">
        <w:rPr>
          <w:sz w:val="24"/>
          <w:szCs w:val="24"/>
        </w:rPr>
        <w:t xml:space="preserve">, yet the chance of neglecting some defects is inherent. It is possible to keep a simple </w:t>
      </w:r>
      <w:r w:rsidR="00827CAC">
        <w:rPr>
          <w:sz w:val="24"/>
          <w:szCs w:val="24"/>
        </w:rPr>
        <w:t>organization</w:t>
      </w:r>
      <w:r w:rsidRPr="00114AD2">
        <w:rPr>
          <w:sz w:val="24"/>
          <w:szCs w:val="24"/>
        </w:rPr>
        <w:t xml:space="preserve"> with their help, but this is not always the case. Setting up and managing a single supervisor for each member is a cinch. Even smaller firms commit failures that can be fixed within the company, which can be unpleasant for the manager.</w:t>
      </w:r>
    </w:p>
    <w:p w14:paraId="1FAEEECF" w14:textId="77777777" w:rsidR="00D834B6" w:rsidRPr="007967FB" w:rsidRDefault="00D834B6" w:rsidP="00760E6F">
      <w:pPr>
        <w:rPr>
          <w:sz w:val="24"/>
          <w:szCs w:val="24"/>
        </w:rPr>
      </w:pPr>
    </w:p>
    <w:p w14:paraId="0F113867" w14:textId="77777777" w:rsidR="00D834B6" w:rsidRPr="007967FB" w:rsidRDefault="00D834B6" w:rsidP="00760E6F">
      <w:pPr>
        <w:rPr>
          <w:sz w:val="24"/>
          <w:szCs w:val="24"/>
        </w:rPr>
      </w:pPr>
    </w:p>
    <w:p w14:paraId="7586E6E5" w14:textId="77777777" w:rsidR="00D834B6" w:rsidRPr="007967FB" w:rsidRDefault="00D834B6" w:rsidP="00760E6F">
      <w:pPr>
        <w:rPr>
          <w:sz w:val="24"/>
          <w:szCs w:val="24"/>
        </w:rPr>
      </w:pPr>
    </w:p>
    <w:p w14:paraId="7684600B" w14:textId="77777777" w:rsidR="00D834B6" w:rsidRPr="007967FB" w:rsidRDefault="00D834B6" w:rsidP="00760E6F">
      <w:pPr>
        <w:rPr>
          <w:sz w:val="24"/>
          <w:szCs w:val="24"/>
        </w:rPr>
      </w:pPr>
    </w:p>
    <w:p w14:paraId="04478ACC" w14:textId="77777777" w:rsidR="00D834B6" w:rsidRPr="007967FB" w:rsidRDefault="00D834B6" w:rsidP="00760E6F">
      <w:pPr>
        <w:rPr>
          <w:sz w:val="24"/>
          <w:szCs w:val="24"/>
        </w:rPr>
      </w:pPr>
    </w:p>
    <w:p w14:paraId="0BD5B842" w14:textId="77777777" w:rsidR="00D834B6" w:rsidRDefault="00D834B6" w:rsidP="00760E6F">
      <w:pPr>
        <w:rPr>
          <w:sz w:val="24"/>
          <w:szCs w:val="24"/>
        </w:rPr>
      </w:pPr>
    </w:p>
    <w:p w14:paraId="1D836E93" w14:textId="77777777" w:rsidR="00114AD2" w:rsidRPr="007967FB" w:rsidRDefault="00114AD2" w:rsidP="00760E6F">
      <w:pPr>
        <w:rPr>
          <w:sz w:val="24"/>
          <w:szCs w:val="24"/>
        </w:rPr>
      </w:pPr>
    </w:p>
    <w:p w14:paraId="2A3151FE" w14:textId="77777777" w:rsidR="00D834B6" w:rsidRPr="007967FB" w:rsidRDefault="00D834B6" w:rsidP="00760E6F">
      <w:pPr>
        <w:rPr>
          <w:sz w:val="24"/>
          <w:szCs w:val="24"/>
        </w:rPr>
      </w:pPr>
    </w:p>
    <w:p w14:paraId="020E7984" w14:textId="77777777" w:rsidR="00D834B6" w:rsidRPr="007967FB" w:rsidRDefault="00D834B6" w:rsidP="00760E6F">
      <w:pPr>
        <w:rPr>
          <w:sz w:val="24"/>
          <w:szCs w:val="24"/>
        </w:rPr>
      </w:pPr>
    </w:p>
    <w:p w14:paraId="5B066755" w14:textId="77777777" w:rsidR="00D834B6" w:rsidRPr="007967FB" w:rsidRDefault="00D834B6" w:rsidP="00760E6F">
      <w:pPr>
        <w:rPr>
          <w:sz w:val="24"/>
          <w:szCs w:val="24"/>
        </w:rPr>
      </w:pPr>
    </w:p>
    <w:p w14:paraId="4E7E2037" w14:textId="77777777" w:rsidR="00D834B6" w:rsidRPr="007967FB" w:rsidRDefault="00D834B6" w:rsidP="00760E6F">
      <w:pPr>
        <w:rPr>
          <w:sz w:val="24"/>
          <w:szCs w:val="24"/>
        </w:rPr>
      </w:pPr>
    </w:p>
    <w:p w14:paraId="329BDCD1" w14:textId="77777777" w:rsidR="00D834B6" w:rsidRPr="007967FB" w:rsidRDefault="00D834B6" w:rsidP="00760E6F">
      <w:pPr>
        <w:rPr>
          <w:sz w:val="24"/>
          <w:szCs w:val="24"/>
        </w:rPr>
      </w:pPr>
    </w:p>
    <w:p w14:paraId="0598D1AE" w14:textId="77777777" w:rsidR="00D834B6" w:rsidRPr="007967FB" w:rsidRDefault="00D834B6" w:rsidP="00760E6F">
      <w:pPr>
        <w:rPr>
          <w:sz w:val="24"/>
          <w:szCs w:val="24"/>
        </w:rPr>
      </w:pPr>
    </w:p>
    <w:p w14:paraId="61500B03" w14:textId="77777777" w:rsidR="00D834B6" w:rsidRPr="007967FB" w:rsidRDefault="00D834B6" w:rsidP="00760E6F">
      <w:pPr>
        <w:rPr>
          <w:sz w:val="24"/>
          <w:szCs w:val="24"/>
        </w:rPr>
      </w:pPr>
    </w:p>
    <w:p w14:paraId="3E4D0DCC" w14:textId="4232DDBD" w:rsidR="00B42252" w:rsidRPr="007967FB" w:rsidRDefault="008B6494" w:rsidP="00B42252">
      <w:pPr>
        <w:rPr>
          <w:b/>
          <w:bCs/>
          <w:sz w:val="24"/>
          <w:szCs w:val="24"/>
        </w:rPr>
      </w:pPr>
      <w:r w:rsidRPr="007967FB">
        <w:rPr>
          <w:b/>
          <w:bCs/>
          <w:sz w:val="24"/>
          <w:szCs w:val="24"/>
        </w:rPr>
        <w:t>REFERENCES</w:t>
      </w:r>
    </w:p>
    <w:p w14:paraId="29A474E2" w14:textId="6CC387AA" w:rsidR="002040C7" w:rsidRPr="007967FB" w:rsidRDefault="002040C7" w:rsidP="002040C7">
      <w:pPr>
        <w:rPr>
          <w:sz w:val="24"/>
          <w:szCs w:val="24"/>
        </w:rPr>
      </w:pPr>
      <w:r w:rsidRPr="007967FB">
        <w:rPr>
          <w:sz w:val="24"/>
          <w:szCs w:val="24"/>
        </w:rPr>
        <w:t xml:space="preserve">Collier, D.  M. (2016).  ‘How </w:t>
      </w:r>
      <w:proofErr w:type="gramStart"/>
      <w:r w:rsidRPr="007967FB">
        <w:rPr>
          <w:sz w:val="24"/>
          <w:szCs w:val="24"/>
        </w:rPr>
        <w:t>Does  Brexit</w:t>
      </w:r>
      <w:proofErr w:type="gramEnd"/>
      <w:r w:rsidRPr="007967FB">
        <w:rPr>
          <w:sz w:val="24"/>
          <w:szCs w:val="24"/>
        </w:rPr>
        <w:t xml:space="preserve"> Impact  E-Commerce Strategy?’ (Online) Available</w:t>
      </w:r>
      <w:r w:rsidR="00963190" w:rsidRPr="007967FB">
        <w:rPr>
          <w:sz w:val="24"/>
          <w:szCs w:val="24"/>
        </w:rPr>
        <w:t xml:space="preserve"> </w:t>
      </w:r>
      <w:r w:rsidRPr="007967FB">
        <w:rPr>
          <w:sz w:val="24"/>
          <w:szCs w:val="24"/>
        </w:rPr>
        <w:t xml:space="preserve">at:  http://www.cobcertified.com/ebusiness-articles/impact-brexit-ecommerce.pdf </w:t>
      </w:r>
      <w:r w:rsidR="00827CAC" w:rsidRPr="00827CAC">
        <w:rPr>
          <w:sz w:val="24"/>
          <w:szCs w:val="24"/>
        </w:rPr>
        <w:t>/ [Accessed 18 Apr. 2022].</w:t>
      </w:r>
    </w:p>
    <w:p w14:paraId="2524BB80" w14:textId="5D1EF649" w:rsidR="002040C7" w:rsidRPr="007967FB" w:rsidRDefault="002040C7" w:rsidP="005725D9">
      <w:pPr>
        <w:rPr>
          <w:sz w:val="24"/>
          <w:szCs w:val="24"/>
        </w:rPr>
      </w:pPr>
      <w:r w:rsidRPr="007967FB">
        <w:rPr>
          <w:sz w:val="24"/>
          <w:szCs w:val="24"/>
        </w:rPr>
        <w:t>Dudovskiy, J. (2020). Amazon Organizational Structure: a brief overview. [online] Research-Methodology. Available at: https://research-methodology.net/amazon-organizational-structure-2-2</w:t>
      </w:r>
      <w:r w:rsidR="00827CAC" w:rsidRPr="00827CAC">
        <w:rPr>
          <w:sz w:val="24"/>
          <w:szCs w:val="24"/>
        </w:rPr>
        <w:t>/ [Accessed 18 Apr. 2022].</w:t>
      </w:r>
    </w:p>
    <w:p w14:paraId="0D39D639" w14:textId="428E9076" w:rsidR="002040C7" w:rsidRPr="007967FB" w:rsidRDefault="00DD28FA" w:rsidP="005725D9">
      <w:pPr>
        <w:rPr>
          <w:sz w:val="24"/>
          <w:szCs w:val="24"/>
        </w:rPr>
      </w:pPr>
      <w:r w:rsidRPr="00DD28FA">
        <w:rPr>
          <w:sz w:val="24"/>
          <w:szCs w:val="24"/>
        </w:rPr>
        <w:t xml:space="preserve">Enterprise League. (2019). Why is </w:t>
      </w:r>
      <w:r w:rsidR="00394573">
        <w:rPr>
          <w:sz w:val="24"/>
          <w:szCs w:val="24"/>
        </w:rPr>
        <w:t>a customer-focused</w:t>
      </w:r>
      <w:r w:rsidRPr="00DD28FA">
        <w:rPr>
          <w:sz w:val="24"/>
          <w:szCs w:val="24"/>
        </w:rPr>
        <w:t xml:space="preserve"> strategy so important for your business </w:t>
      </w:r>
      <w:proofErr w:type="gramStart"/>
      <w:r w:rsidRPr="00DD28FA">
        <w:rPr>
          <w:sz w:val="24"/>
          <w:szCs w:val="24"/>
        </w:rPr>
        <w:t>success.</w:t>
      </w:r>
      <w:proofErr w:type="gramEnd"/>
      <w:r w:rsidRPr="00DD28FA">
        <w:rPr>
          <w:sz w:val="24"/>
          <w:szCs w:val="24"/>
        </w:rPr>
        <w:t xml:space="preserve"> [online] Available at: https://enterpriseleague.com/blog/customer-focused-strategy</w:t>
      </w:r>
      <w:r w:rsidR="00827CAC" w:rsidRPr="00827CAC">
        <w:rPr>
          <w:sz w:val="24"/>
          <w:szCs w:val="24"/>
        </w:rPr>
        <w:t>/ [Accessed 18 Apr. 2022].</w:t>
      </w:r>
    </w:p>
    <w:p w14:paraId="7EDC0F70" w14:textId="7D98AF31" w:rsidR="002040C7" w:rsidRPr="007967FB" w:rsidRDefault="00DF1C45" w:rsidP="0010634B">
      <w:pPr>
        <w:rPr>
          <w:sz w:val="24"/>
          <w:szCs w:val="24"/>
        </w:rPr>
      </w:pPr>
      <w:proofErr w:type="spellStart"/>
      <w:r w:rsidRPr="00DF1C45">
        <w:rPr>
          <w:sz w:val="24"/>
          <w:szCs w:val="24"/>
        </w:rPr>
        <w:t>HelloProfit</w:t>
      </w:r>
      <w:proofErr w:type="spellEnd"/>
      <w:r w:rsidRPr="00DF1C45">
        <w:rPr>
          <w:sz w:val="24"/>
          <w:szCs w:val="24"/>
        </w:rPr>
        <w:t xml:space="preserve">. (2019). Amazon Seller Analytics: 10 KPIs to Track for a Winning Strategy. [online] Available at: https://helloprofit.com/amazon-seller-news/amazon-seller-analytics-10-kpis-winning-strategy/. </w:t>
      </w:r>
      <w:r w:rsidR="00827CAC" w:rsidRPr="00827CAC">
        <w:rPr>
          <w:sz w:val="24"/>
          <w:szCs w:val="24"/>
        </w:rPr>
        <w:t>/ [Accessed 18 Apr. 2022].</w:t>
      </w:r>
    </w:p>
    <w:p w14:paraId="5B492782" w14:textId="4D68F79D" w:rsidR="002040C7" w:rsidRPr="007967FB" w:rsidRDefault="009413C5" w:rsidP="00760E6F">
      <w:pPr>
        <w:rPr>
          <w:sz w:val="24"/>
          <w:szCs w:val="24"/>
        </w:rPr>
      </w:pPr>
      <w:r w:rsidRPr="009413C5">
        <w:rPr>
          <w:sz w:val="24"/>
          <w:szCs w:val="24"/>
        </w:rPr>
        <w:t xml:space="preserve">Soares, D. (2016). Four Ways Amazon Is Beating Retailers | </w:t>
      </w:r>
      <w:proofErr w:type="spellStart"/>
      <w:r w:rsidRPr="009413C5">
        <w:rPr>
          <w:sz w:val="24"/>
          <w:szCs w:val="24"/>
        </w:rPr>
        <w:t>MarkLogic</w:t>
      </w:r>
      <w:proofErr w:type="spellEnd"/>
      <w:r w:rsidRPr="009413C5">
        <w:rPr>
          <w:sz w:val="24"/>
          <w:szCs w:val="24"/>
        </w:rPr>
        <w:t xml:space="preserve">. [online] </w:t>
      </w:r>
      <w:proofErr w:type="spellStart"/>
      <w:r w:rsidRPr="009413C5">
        <w:rPr>
          <w:sz w:val="24"/>
          <w:szCs w:val="24"/>
        </w:rPr>
        <w:t>MarkLogic</w:t>
      </w:r>
      <w:proofErr w:type="spellEnd"/>
      <w:r w:rsidRPr="009413C5">
        <w:rPr>
          <w:sz w:val="24"/>
          <w:szCs w:val="24"/>
        </w:rPr>
        <w:t xml:space="preserve">. Available at: https://www.marklogic.com/blog/amazon-beating-retailers/. </w:t>
      </w:r>
      <w:r w:rsidR="00827CAC" w:rsidRPr="00827CAC">
        <w:rPr>
          <w:sz w:val="24"/>
          <w:szCs w:val="24"/>
        </w:rPr>
        <w:t xml:space="preserve">/ [Accessed 18 Apr. 2022]. </w:t>
      </w:r>
      <w:r w:rsidR="002040C7" w:rsidRPr="007967FB">
        <w:rPr>
          <w:sz w:val="24"/>
          <w:szCs w:val="24"/>
        </w:rPr>
        <w:t>2021).</w:t>
      </w:r>
    </w:p>
    <w:p w14:paraId="207D8EC1" w14:textId="1961A288" w:rsidR="002040C7" w:rsidRPr="007967FB" w:rsidRDefault="002040C7" w:rsidP="008B6494">
      <w:pPr>
        <w:rPr>
          <w:sz w:val="24"/>
          <w:szCs w:val="24"/>
        </w:rPr>
      </w:pPr>
      <w:proofErr w:type="spellStart"/>
      <w:r w:rsidRPr="007967FB">
        <w:rPr>
          <w:sz w:val="24"/>
          <w:szCs w:val="24"/>
        </w:rPr>
        <w:t>Organimi</w:t>
      </w:r>
      <w:proofErr w:type="spellEnd"/>
      <w:r w:rsidRPr="007967FB">
        <w:rPr>
          <w:sz w:val="24"/>
          <w:szCs w:val="24"/>
        </w:rPr>
        <w:t xml:space="preserve">. (2021). Amazon’s Organizational Structure [Interactive Chart]. [online] Available at: </w:t>
      </w:r>
      <w:hyperlink r:id="rId7" w:history="1">
        <w:r w:rsidRPr="007967FB">
          <w:rPr>
            <w:rStyle w:val="Hyperlink"/>
            <w:sz w:val="24"/>
            <w:szCs w:val="24"/>
          </w:rPr>
          <w:t>https://www.organimi.com/organizational-structures/amazon/</w:t>
        </w:r>
      </w:hyperlink>
      <w:r w:rsidRPr="007967FB">
        <w:rPr>
          <w:sz w:val="24"/>
          <w:szCs w:val="24"/>
        </w:rPr>
        <w:t>.</w:t>
      </w:r>
      <w:r w:rsidR="00827CAC" w:rsidRPr="00827CAC">
        <w:rPr>
          <w:sz w:val="24"/>
          <w:szCs w:val="24"/>
        </w:rPr>
        <w:t>/ [Accessed 18 Apr. 2022].</w:t>
      </w:r>
    </w:p>
    <w:p w14:paraId="15D68FA5" w14:textId="77777777" w:rsidR="00827CAC" w:rsidRDefault="00793494" w:rsidP="005725D9">
      <w:pPr>
        <w:rPr>
          <w:sz w:val="24"/>
          <w:szCs w:val="24"/>
        </w:rPr>
      </w:pPr>
      <w:r w:rsidRPr="00793494">
        <w:rPr>
          <w:sz w:val="24"/>
          <w:szCs w:val="24"/>
        </w:rPr>
        <w:t xml:space="preserve">Parenting For Brain (2019). Intrinsic And Extrinsic Motivation - What’s The Difference (And How </w:t>
      </w:r>
      <w:proofErr w:type="gramStart"/>
      <w:r w:rsidRPr="00793494">
        <w:rPr>
          <w:sz w:val="24"/>
          <w:szCs w:val="24"/>
        </w:rPr>
        <w:t>To</w:t>
      </w:r>
      <w:proofErr w:type="gramEnd"/>
      <w:r w:rsidRPr="00793494">
        <w:rPr>
          <w:sz w:val="24"/>
          <w:szCs w:val="24"/>
        </w:rPr>
        <w:t xml:space="preserve"> Get Motivated) - Parenting for Brain. [online] Parenting. Available at: https://www.parentingforbrain.com/difference-between-intrinsic-and-extrinsic-motivation</w:t>
      </w:r>
      <w:r w:rsidR="00827CAC" w:rsidRPr="00827CAC">
        <w:rPr>
          <w:sz w:val="24"/>
          <w:szCs w:val="24"/>
        </w:rPr>
        <w:t xml:space="preserve">/ [Accessed 18 Apr. 2022]. </w:t>
      </w:r>
    </w:p>
    <w:p w14:paraId="4F82B9CA" w14:textId="3CD36D07" w:rsidR="002040C7" w:rsidRPr="007967FB" w:rsidRDefault="009A79EF" w:rsidP="005725D9">
      <w:pPr>
        <w:rPr>
          <w:sz w:val="24"/>
          <w:szCs w:val="24"/>
        </w:rPr>
      </w:pPr>
      <w:r w:rsidRPr="009A79EF">
        <w:rPr>
          <w:sz w:val="24"/>
          <w:szCs w:val="24"/>
        </w:rPr>
        <w:t>Walton, C. (</w:t>
      </w:r>
      <w:r w:rsidR="00827CAC">
        <w:rPr>
          <w:sz w:val="24"/>
          <w:szCs w:val="24"/>
        </w:rPr>
        <w:t>2022</w:t>
      </w:r>
      <w:r w:rsidRPr="009A79EF">
        <w:rPr>
          <w:sz w:val="24"/>
          <w:szCs w:val="24"/>
        </w:rPr>
        <w:t xml:space="preserve">). 5 Reasons Why Amazon Go Is Already </w:t>
      </w:r>
      <w:proofErr w:type="gramStart"/>
      <w:r w:rsidRPr="009A79EF">
        <w:rPr>
          <w:sz w:val="24"/>
          <w:szCs w:val="24"/>
        </w:rPr>
        <w:t>The</w:t>
      </w:r>
      <w:proofErr w:type="gramEnd"/>
      <w:r w:rsidRPr="009A79EF">
        <w:rPr>
          <w:sz w:val="24"/>
          <w:szCs w:val="24"/>
        </w:rPr>
        <w:t xml:space="preserve"> Greatest Retail Innovation Of The Next 30 Years. [online] Forbes. Available at: https://www.forbes.com/sites/christopherwalton/2022/03/01/5-reasons-why-amazon-go-is-already-the-greatest-retail-innovation-of-the-next-30-years/ [Accessed 18 Apr. 2022]. </w:t>
      </w:r>
      <w:r w:rsidR="002040C7" w:rsidRPr="007967FB">
        <w:rPr>
          <w:sz w:val="24"/>
          <w:szCs w:val="24"/>
        </w:rPr>
        <w:t>(Accessed on 12 December 2021))</w:t>
      </w:r>
    </w:p>
    <w:p w14:paraId="7E93476D" w14:textId="3ED3E059" w:rsidR="00F04290" w:rsidRPr="007967FB" w:rsidRDefault="00F04290" w:rsidP="00F04290">
      <w:pPr>
        <w:rPr>
          <w:sz w:val="24"/>
          <w:szCs w:val="24"/>
        </w:rPr>
      </w:pPr>
    </w:p>
    <w:p w14:paraId="61527A97" w14:textId="3435DEE7" w:rsidR="00F04290" w:rsidRPr="007967FB" w:rsidRDefault="00F04290" w:rsidP="00F04290">
      <w:pPr>
        <w:rPr>
          <w:sz w:val="24"/>
          <w:szCs w:val="24"/>
        </w:rPr>
      </w:pPr>
    </w:p>
    <w:p w14:paraId="46E43745" w14:textId="3C29337A" w:rsidR="00F04290" w:rsidRPr="007967FB" w:rsidRDefault="00F04290" w:rsidP="00F04290">
      <w:pPr>
        <w:rPr>
          <w:sz w:val="24"/>
          <w:szCs w:val="24"/>
        </w:rPr>
      </w:pPr>
    </w:p>
    <w:p w14:paraId="13A8935C" w14:textId="4529E133" w:rsidR="00F04290" w:rsidRPr="007967FB" w:rsidRDefault="00F04290" w:rsidP="00F04290">
      <w:pPr>
        <w:rPr>
          <w:sz w:val="24"/>
          <w:szCs w:val="24"/>
        </w:rPr>
      </w:pPr>
    </w:p>
    <w:p w14:paraId="72B144E1" w14:textId="15AC6666" w:rsidR="00F04290" w:rsidRPr="007967FB" w:rsidRDefault="00F04290" w:rsidP="00F04290">
      <w:pPr>
        <w:rPr>
          <w:sz w:val="24"/>
          <w:szCs w:val="24"/>
        </w:rPr>
      </w:pPr>
    </w:p>
    <w:p w14:paraId="11E117DF" w14:textId="035D7E10" w:rsidR="00F04290" w:rsidRPr="007967FB" w:rsidRDefault="00F04290" w:rsidP="00F04290">
      <w:pPr>
        <w:rPr>
          <w:sz w:val="24"/>
          <w:szCs w:val="24"/>
        </w:rPr>
      </w:pPr>
    </w:p>
    <w:p w14:paraId="34B9DA32" w14:textId="58F47459" w:rsidR="00F04290" w:rsidRPr="007967FB" w:rsidRDefault="00F04290" w:rsidP="00F04290">
      <w:pPr>
        <w:rPr>
          <w:sz w:val="24"/>
          <w:szCs w:val="24"/>
        </w:rPr>
      </w:pPr>
    </w:p>
    <w:p w14:paraId="35205F69" w14:textId="35F91A42" w:rsidR="00F04290" w:rsidRPr="007967FB" w:rsidRDefault="00F04290" w:rsidP="00F04290">
      <w:pPr>
        <w:rPr>
          <w:sz w:val="24"/>
          <w:szCs w:val="24"/>
        </w:rPr>
      </w:pPr>
    </w:p>
    <w:p w14:paraId="30712B05" w14:textId="008C3EE1" w:rsidR="00F04290" w:rsidRPr="007967FB" w:rsidRDefault="00F04290" w:rsidP="00F04290">
      <w:pPr>
        <w:rPr>
          <w:sz w:val="24"/>
          <w:szCs w:val="24"/>
        </w:rPr>
      </w:pPr>
    </w:p>
    <w:p w14:paraId="1F54EBF9" w14:textId="17ED65B6" w:rsidR="00F04290" w:rsidRPr="007967FB" w:rsidRDefault="00F04290" w:rsidP="00F04290">
      <w:pPr>
        <w:rPr>
          <w:sz w:val="24"/>
          <w:szCs w:val="24"/>
        </w:rPr>
      </w:pPr>
    </w:p>
    <w:p w14:paraId="0963A337" w14:textId="4E7937A1" w:rsidR="00F04290" w:rsidRPr="007967FB" w:rsidRDefault="00F04290" w:rsidP="00F04290">
      <w:pPr>
        <w:rPr>
          <w:sz w:val="24"/>
          <w:szCs w:val="24"/>
        </w:rPr>
      </w:pPr>
    </w:p>
    <w:p w14:paraId="32E6C345" w14:textId="59DE0714" w:rsidR="00F04290" w:rsidRPr="007967FB" w:rsidRDefault="00F04290" w:rsidP="00F04290">
      <w:pPr>
        <w:rPr>
          <w:sz w:val="24"/>
          <w:szCs w:val="24"/>
        </w:rPr>
      </w:pPr>
    </w:p>
    <w:p w14:paraId="20F390B7" w14:textId="77777777" w:rsidR="00D834B6" w:rsidRPr="007967FB" w:rsidRDefault="00D834B6" w:rsidP="00F04290">
      <w:pPr>
        <w:rPr>
          <w:noProof/>
          <w:sz w:val="24"/>
          <w:szCs w:val="24"/>
        </w:rPr>
      </w:pPr>
    </w:p>
    <w:p w14:paraId="35C28260" w14:textId="523E238C" w:rsidR="00F04290" w:rsidRPr="007967FB" w:rsidRDefault="00F04290" w:rsidP="00F04290">
      <w:pPr>
        <w:rPr>
          <w:sz w:val="24"/>
          <w:szCs w:val="24"/>
        </w:rPr>
      </w:pPr>
    </w:p>
    <w:p w14:paraId="0A52EC65" w14:textId="77777777" w:rsidR="00F04290" w:rsidRPr="007967FB" w:rsidRDefault="00F04290" w:rsidP="00F04290">
      <w:pPr>
        <w:pStyle w:val="ListParagraph"/>
        <w:rPr>
          <w:b/>
          <w:bCs/>
          <w:sz w:val="24"/>
          <w:szCs w:val="24"/>
        </w:rPr>
      </w:pPr>
    </w:p>
    <w:p w14:paraId="17F31C2C" w14:textId="77777777" w:rsidR="00F04290" w:rsidRPr="007967FB" w:rsidRDefault="00F04290" w:rsidP="00F04290">
      <w:pPr>
        <w:rPr>
          <w:b/>
          <w:bCs/>
          <w:sz w:val="24"/>
          <w:szCs w:val="24"/>
        </w:rPr>
      </w:pPr>
    </w:p>
    <w:sectPr w:rsidR="00F04290" w:rsidRPr="007967FB" w:rsidSect="00F0429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A5C50"/>
    <w:multiLevelType w:val="hybridMultilevel"/>
    <w:tmpl w:val="AD3459E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3E9E618A"/>
    <w:multiLevelType w:val="hybridMultilevel"/>
    <w:tmpl w:val="DEFAA0C8"/>
    <w:lvl w:ilvl="0" w:tplc="1376F27A">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15:restartNumberingAfterBreak="0">
    <w:nsid w:val="454F276D"/>
    <w:multiLevelType w:val="hybridMultilevel"/>
    <w:tmpl w:val="31F60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E64678"/>
    <w:multiLevelType w:val="hybridMultilevel"/>
    <w:tmpl w:val="6FF0D97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623E312F"/>
    <w:multiLevelType w:val="hybridMultilevel"/>
    <w:tmpl w:val="DD2ED45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33245F5"/>
    <w:multiLevelType w:val="hybridMultilevel"/>
    <w:tmpl w:val="250235C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63D47AF1"/>
    <w:multiLevelType w:val="hybridMultilevel"/>
    <w:tmpl w:val="C6F06EC6"/>
    <w:lvl w:ilvl="0" w:tplc="2D36BE8E">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E4F2AE0"/>
    <w:multiLevelType w:val="hybridMultilevel"/>
    <w:tmpl w:val="DEE243C2"/>
    <w:lvl w:ilvl="0" w:tplc="399800FA">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7FA24475"/>
    <w:multiLevelType w:val="hybridMultilevel"/>
    <w:tmpl w:val="6B1C91F4"/>
    <w:lvl w:ilvl="0" w:tplc="74A6A1B0">
      <w:start w:val="1"/>
      <w:numFmt w:val="upp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923375002">
    <w:abstractNumId w:val="2"/>
  </w:num>
  <w:num w:numId="2" w16cid:durableId="831721639">
    <w:abstractNumId w:val="4"/>
  </w:num>
  <w:num w:numId="3" w16cid:durableId="595140503">
    <w:abstractNumId w:val="1"/>
  </w:num>
  <w:num w:numId="4" w16cid:durableId="1524246944">
    <w:abstractNumId w:val="8"/>
  </w:num>
  <w:num w:numId="5" w16cid:durableId="1305543199">
    <w:abstractNumId w:val="0"/>
  </w:num>
  <w:num w:numId="6" w16cid:durableId="1558861419">
    <w:abstractNumId w:val="7"/>
  </w:num>
  <w:num w:numId="7" w16cid:durableId="2111197731">
    <w:abstractNumId w:val="3"/>
  </w:num>
  <w:num w:numId="8" w16cid:durableId="1834566655">
    <w:abstractNumId w:val="5"/>
  </w:num>
  <w:num w:numId="9" w16cid:durableId="16706746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290"/>
    <w:rsid w:val="00036739"/>
    <w:rsid w:val="00036DDD"/>
    <w:rsid w:val="00074D87"/>
    <w:rsid w:val="000F5402"/>
    <w:rsid w:val="0010634B"/>
    <w:rsid w:val="00114AD2"/>
    <w:rsid w:val="00146DFA"/>
    <w:rsid w:val="00156E69"/>
    <w:rsid w:val="00161BD0"/>
    <w:rsid w:val="00167E63"/>
    <w:rsid w:val="001B63AF"/>
    <w:rsid w:val="001F1963"/>
    <w:rsid w:val="002040C7"/>
    <w:rsid w:val="002225B9"/>
    <w:rsid w:val="00252417"/>
    <w:rsid w:val="002B34E9"/>
    <w:rsid w:val="002F753B"/>
    <w:rsid w:val="002F7AA6"/>
    <w:rsid w:val="00386DB2"/>
    <w:rsid w:val="0039100F"/>
    <w:rsid w:val="00394573"/>
    <w:rsid w:val="003A476D"/>
    <w:rsid w:val="003E5AF6"/>
    <w:rsid w:val="003E7F06"/>
    <w:rsid w:val="003F1B1D"/>
    <w:rsid w:val="0040667D"/>
    <w:rsid w:val="00474635"/>
    <w:rsid w:val="004B3C6C"/>
    <w:rsid w:val="005725D9"/>
    <w:rsid w:val="005A7EDE"/>
    <w:rsid w:val="0063058C"/>
    <w:rsid w:val="00651BAA"/>
    <w:rsid w:val="00652909"/>
    <w:rsid w:val="0065677F"/>
    <w:rsid w:val="00663A60"/>
    <w:rsid w:val="00683D70"/>
    <w:rsid w:val="007431F6"/>
    <w:rsid w:val="00760E6F"/>
    <w:rsid w:val="00793494"/>
    <w:rsid w:val="007967FB"/>
    <w:rsid w:val="007B1F37"/>
    <w:rsid w:val="00827CAC"/>
    <w:rsid w:val="00851948"/>
    <w:rsid w:val="00861688"/>
    <w:rsid w:val="008829BC"/>
    <w:rsid w:val="008B5F89"/>
    <w:rsid w:val="008B6494"/>
    <w:rsid w:val="008E4D49"/>
    <w:rsid w:val="009413C5"/>
    <w:rsid w:val="00954CC4"/>
    <w:rsid w:val="00963190"/>
    <w:rsid w:val="009A79EF"/>
    <w:rsid w:val="00A0119C"/>
    <w:rsid w:val="00A114BD"/>
    <w:rsid w:val="00AA71E4"/>
    <w:rsid w:val="00AB0552"/>
    <w:rsid w:val="00AF2D26"/>
    <w:rsid w:val="00B42252"/>
    <w:rsid w:val="00B44717"/>
    <w:rsid w:val="00B63210"/>
    <w:rsid w:val="00B7459B"/>
    <w:rsid w:val="00BB53D5"/>
    <w:rsid w:val="00C33CE1"/>
    <w:rsid w:val="00C34E25"/>
    <w:rsid w:val="00C45448"/>
    <w:rsid w:val="00CC3133"/>
    <w:rsid w:val="00D320DB"/>
    <w:rsid w:val="00D6004A"/>
    <w:rsid w:val="00D834B6"/>
    <w:rsid w:val="00DD28FA"/>
    <w:rsid w:val="00DE786E"/>
    <w:rsid w:val="00DF1C45"/>
    <w:rsid w:val="00E06F5D"/>
    <w:rsid w:val="00E33FB3"/>
    <w:rsid w:val="00E63643"/>
    <w:rsid w:val="00E84014"/>
    <w:rsid w:val="00EA5898"/>
    <w:rsid w:val="00EB2C01"/>
    <w:rsid w:val="00EF4AFE"/>
    <w:rsid w:val="00F01DC2"/>
    <w:rsid w:val="00F04290"/>
    <w:rsid w:val="00F124E5"/>
    <w:rsid w:val="00F76934"/>
    <w:rsid w:val="00F834F8"/>
    <w:rsid w:val="00F93A93"/>
    <w:rsid w:val="00FD6E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20923"/>
  <w15:chartTrackingRefBased/>
  <w15:docId w15:val="{2E3E871D-69F9-4748-9B0B-6203B8BC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42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04290"/>
    <w:rPr>
      <w:rFonts w:eastAsiaTheme="minorEastAsia"/>
      <w:lang w:val="en-US"/>
    </w:rPr>
  </w:style>
  <w:style w:type="paragraph" w:styleId="ListParagraph">
    <w:name w:val="List Paragraph"/>
    <w:basedOn w:val="Normal"/>
    <w:uiPriority w:val="34"/>
    <w:qFormat/>
    <w:rsid w:val="00F04290"/>
    <w:pPr>
      <w:ind w:left="720"/>
      <w:contextualSpacing/>
    </w:pPr>
  </w:style>
  <w:style w:type="character" w:styleId="Hyperlink">
    <w:name w:val="Hyperlink"/>
    <w:basedOn w:val="DefaultParagraphFont"/>
    <w:uiPriority w:val="99"/>
    <w:unhideWhenUsed/>
    <w:rsid w:val="008B6494"/>
    <w:rPr>
      <w:color w:val="0563C1" w:themeColor="hyperlink"/>
      <w:u w:val="single"/>
    </w:rPr>
  </w:style>
  <w:style w:type="character" w:styleId="UnresolvedMention">
    <w:name w:val="Unresolved Mention"/>
    <w:basedOn w:val="DefaultParagraphFont"/>
    <w:uiPriority w:val="99"/>
    <w:semiHidden/>
    <w:unhideWhenUsed/>
    <w:rsid w:val="008B6494"/>
    <w:rPr>
      <w:color w:val="605E5C"/>
      <w:shd w:val="clear" w:color="auto" w:fill="E1DFDD"/>
    </w:rPr>
  </w:style>
  <w:style w:type="table" w:styleId="TableGrid">
    <w:name w:val="Table Grid"/>
    <w:basedOn w:val="TableNormal"/>
    <w:uiPriority w:val="39"/>
    <w:rsid w:val="002225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rganimi.com/organizational-structures/amaz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6D7E176BB6D4141B8359B5AE09604A7"/>
        <w:category>
          <w:name w:val="General"/>
          <w:gallery w:val="placeholder"/>
        </w:category>
        <w:types>
          <w:type w:val="bbPlcHdr"/>
        </w:types>
        <w:behaviors>
          <w:behavior w:val="content"/>
        </w:behaviors>
        <w:guid w:val="{F2D17A45-A7D3-41D0-BC84-8B92FA2035CB}"/>
      </w:docPartPr>
      <w:docPartBody>
        <w:p w:rsidR="009E1AA4" w:rsidRDefault="00E7332E" w:rsidP="00E7332E">
          <w:pPr>
            <w:pStyle w:val="56D7E176BB6D4141B8359B5AE09604A7"/>
          </w:pPr>
          <w:r>
            <w:rPr>
              <w:rFonts w:asciiTheme="majorHAnsi" w:eastAsiaTheme="majorEastAsia" w:hAnsiTheme="majorHAnsi" w:cstheme="majorBidi"/>
              <w:caps/>
              <w:color w:val="4472C4" w:themeColor="accent1"/>
              <w:sz w:val="80"/>
              <w:szCs w:val="80"/>
            </w:rPr>
            <w:t>[Document title]</w:t>
          </w:r>
        </w:p>
      </w:docPartBody>
    </w:docPart>
    <w:docPart>
      <w:docPartPr>
        <w:name w:val="1986F335D65F46F0B81F33B6967D2247"/>
        <w:category>
          <w:name w:val="General"/>
          <w:gallery w:val="placeholder"/>
        </w:category>
        <w:types>
          <w:type w:val="bbPlcHdr"/>
        </w:types>
        <w:behaviors>
          <w:behavior w:val="content"/>
        </w:behaviors>
        <w:guid w:val="{F7524AC6-76B0-4907-8550-C085A51E7185}"/>
      </w:docPartPr>
      <w:docPartBody>
        <w:p w:rsidR="009E1AA4" w:rsidRDefault="00E7332E" w:rsidP="00E7332E">
          <w:pPr>
            <w:pStyle w:val="1986F335D65F46F0B81F33B6967D224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32E"/>
    <w:rsid w:val="005D6844"/>
    <w:rsid w:val="00781081"/>
    <w:rsid w:val="008336E8"/>
    <w:rsid w:val="00972AA5"/>
    <w:rsid w:val="009E1AA4"/>
    <w:rsid w:val="00B42381"/>
    <w:rsid w:val="00C63B17"/>
    <w:rsid w:val="00DA7840"/>
    <w:rsid w:val="00E7332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6D7E176BB6D4141B8359B5AE09604A7">
    <w:name w:val="56D7E176BB6D4141B8359B5AE09604A7"/>
    <w:rsid w:val="00E7332E"/>
  </w:style>
  <w:style w:type="paragraph" w:customStyle="1" w:styleId="1986F335D65F46F0B81F33B6967D2247">
    <w:name w:val="1986F335D65F46F0B81F33B6967D2247"/>
    <w:rsid w:val="00E733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2651</TotalTime>
  <Pages>6</Pages>
  <Words>1405</Words>
  <Characters>8150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Introducing the modern workplace</vt:lpstr>
    </vt:vector>
  </TitlesOfParts>
  <Company/>
  <LinksUpToDate>false</LinksUpToDate>
  <CharactersWithSpaces>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Introducing the modern workplace</dc:title>
  <dc:subject>LCBB4003</dc:subject>
  <dc:creator>Anupam Mazumdar</dc:creator>
  <cp:keywords/>
  <dc:description/>
  <cp:lastModifiedBy>Andreea Maria Catana</cp:lastModifiedBy>
  <cp:revision>70</cp:revision>
  <dcterms:created xsi:type="dcterms:W3CDTF">2021-11-05T12:57:00Z</dcterms:created>
  <dcterms:modified xsi:type="dcterms:W3CDTF">2022-04-21T16:34:00Z</dcterms:modified>
</cp:coreProperties>
</file>