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6CF40" w14:textId="77777777" w:rsidR="007817C8" w:rsidRDefault="007817C8" w:rsidP="007817C8">
      <w:pPr>
        <w:rPr>
          <w:b/>
          <w:bCs/>
          <w:u w:val="single"/>
          <w:lang w:val="en-US"/>
        </w:rPr>
      </w:pPr>
    </w:p>
    <w:p w14:paraId="55B8341F" w14:textId="6B84CE77" w:rsidR="007817C8" w:rsidRPr="007817C8" w:rsidRDefault="007817C8" w:rsidP="007817C8">
      <w:pPr>
        <w:rPr>
          <w:b/>
          <w:bCs/>
          <w:lang w:val="en-US"/>
        </w:rPr>
      </w:pPr>
      <w:r w:rsidRPr="007817C8">
        <w:rPr>
          <w:b/>
          <w:bCs/>
          <w:lang w:val="en-US"/>
        </w:rPr>
        <w:t xml:space="preserve">Title: Psychology in Health and Social Care </w:t>
      </w:r>
    </w:p>
    <w:p w14:paraId="16B4661A" w14:textId="77777777" w:rsidR="007817C8" w:rsidRPr="007817C8" w:rsidRDefault="007817C8" w:rsidP="007817C8">
      <w:pPr>
        <w:rPr>
          <w:b/>
          <w:bCs/>
        </w:rPr>
      </w:pPr>
      <w:r w:rsidRPr="007817C8">
        <w:rPr>
          <w:b/>
          <w:bCs/>
        </w:rPr>
        <w:t xml:space="preserve">Student Name: Rakhmay Ulhaq </w:t>
      </w:r>
    </w:p>
    <w:p w14:paraId="21BDA8F2" w14:textId="77777777" w:rsidR="007817C8" w:rsidRPr="007817C8" w:rsidRDefault="007817C8" w:rsidP="007817C8">
      <w:pPr>
        <w:rPr>
          <w:b/>
          <w:bCs/>
        </w:rPr>
      </w:pPr>
      <w:r w:rsidRPr="007817C8">
        <w:rPr>
          <w:b/>
          <w:bCs/>
        </w:rPr>
        <w:t>Student ID: 1918756</w:t>
      </w:r>
    </w:p>
    <w:p w14:paraId="040719EB" w14:textId="0DB4C7CE" w:rsidR="007817C8" w:rsidRPr="007817C8" w:rsidRDefault="007817C8" w:rsidP="007817C8">
      <w:pPr>
        <w:rPr>
          <w:b/>
          <w:bCs/>
        </w:rPr>
      </w:pPr>
      <w:r w:rsidRPr="007817C8">
        <w:rPr>
          <w:b/>
          <w:bCs/>
        </w:rPr>
        <w:t>Module code: BMHP4019_BIRM</w:t>
      </w:r>
    </w:p>
    <w:p w14:paraId="1F7A0339" w14:textId="7D9BCE8E" w:rsidR="007817C8" w:rsidRPr="007817C8" w:rsidRDefault="007817C8" w:rsidP="007817C8">
      <w:pPr>
        <w:rPr>
          <w:b/>
          <w:bCs/>
        </w:rPr>
      </w:pPr>
      <w:r w:rsidRPr="007817C8">
        <w:rPr>
          <w:b/>
          <w:bCs/>
        </w:rPr>
        <w:t xml:space="preserve">Assignment section: Task </w:t>
      </w:r>
      <w:r>
        <w:rPr>
          <w:b/>
          <w:bCs/>
        </w:rPr>
        <w:t>1 and Task 2</w:t>
      </w:r>
    </w:p>
    <w:p w14:paraId="26DA53B0" w14:textId="419B8058" w:rsidR="007817C8" w:rsidRPr="007817C8" w:rsidRDefault="007817C8" w:rsidP="007817C8">
      <w:pPr>
        <w:rPr>
          <w:b/>
          <w:bCs/>
          <w:lang w:val="en-US"/>
        </w:rPr>
      </w:pPr>
      <w:r w:rsidRPr="007817C8">
        <w:rPr>
          <w:b/>
          <w:bCs/>
        </w:rPr>
        <w:t>Lecturer’s name:  Rebecca Kavanagh</w:t>
      </w:r>
    </w:p>
    <w:p w14:paraId="5FACFD46" w14:textId="77777777" w:rsidR="007817C8" w:rsidRDefault="007817C8" w:rsidP="00B5662A">
      <w:pPr>
        <w:jc w:val="center"/>
        <w:rPr>
          <w:b/>
          <w:bCs/>
          <w:u w:val="single"/>
          <w:lang w:val="en-US"/>
        </w:rPr>
      </w:pPr>
    </w:p>
    <w:p w14:paraId="01AA2DA8" w14:textId="77777777" w:rsidR="007817C8" w:rsidRDefault="007817C8" w:rsidP="00B5662A">
      <w:pPr>
        <w:jc w:val="center"/>
        <w:rPr>
          <w:b/>
          <w:bCs/>
          <w:u w:val="single"/>
          <w:lang w:val="en-US"/>
        </w:rPr>
      </w:pPr>
    </w:p>
    <w:p w14:paraId="1C607D3F" w14:textId="77777777" w:rsidR="007817C8" w:rsidRDefault="007817C8" w:rsidP="00B5662A">
      <w:pPr>
        <w:jc w:val="center"/>
        <w:rPr>
          <w:b/>
          <w:bCs/>
          <w:u w:val="single"/>
          <w:lang w:val="en-US"/>
        </w:rPr>
      </w:pPr>
    </w:p>
    <w:p w14:paraId="04F5DE87" w14:textId="77777777" w:rsidR="007817C8" w:rsidRDefault="007817C8" w:rsidP="00B5662A">
      <w:pPr>
        <w:jc w:val="center"/>
        <w:rPr>
          <w:b/>
          <w:bCs/>
          <w:u w:val="single"/>
          <w:lang w:val="en-US"/>
        </w:rPr>
      </w:pPr>
    </w:p>
    <w:p w14:paraId="64205236" w14:textId="77777777" w:rsidR="007817C8" w:rsidRDefault="007817C8" w:rsidP="00B5662A">
      <w:pPr>
        <w:jc w:val="center"/>
        <w:rPr>
          <w:b/>
          <w:bCs/>
          <w:u w:val="single"/>
          <w:lang w:val="en-US"/>
        </w:rPr>
      </w:pPr>
    </w:p>
    <w:p w14:paraId="3A0A93E5" w14:textId="77777777" w:rsidR="007817C8" w:rsidRDefault="007817C8" w:rsidP="00B5662A">
      <w:pPr>
        <w:jc w:val="center"/>
        <w:rPr>
          <w:b/>
          <w:bCs/>
          <w:u w:val="single"/>
          <w:lang w:val="en-US"/>
        </w:rPr>
      </w:pPr>
    </w:p>
    <w:p w14:paraId="07DA606E" w14:textId="77777777" w:rsidR="007817C8" w:rsidRDefault="007817C8" w:rsidP="00B5662A">
      <w:pPr>
        <w:jc w:val="center"/>
        <w:rPr>
          <w:b/>
          <w:bCs/>
          <w:u w:val="single"/>
          <w:lang w:val="en-US"/>
        </w:rPr>
      </w:pPr>
    </w:p>
    <w:p w14:paraId="4BF319C6" w14:textId="77777777" w:rsidR="007817C8" w:rsidRDefault="007817C8" w:rsidP="00B5662A">
      <w:pPr>
        <w:jc w:val="center"/>
        <w:rPr>
          <w:b/>
          <w:bCs/>
          <w:u w:val="single"/>
          <w:lang w:val="en-US"/>
        </w:rPr>
      </w:pPr>
    </w:p>
    <w:p w14:paraId="0D68F553" w14:textId="77777777" w:rsidR="007817C8" w:rsidRDefault="007817C8" w:rsidP="00B5662A">
      <w:pPr>
        <w:jc w:val="center"/>
        <w:rPr>
          <w:b/>
          <w:bCs/>
          <w:u w:val="single"/>
          <w:lang w:val="en-US"/>
        </w:rPr>
      </w:pPr>
    </w:p>
    <w:p w14:paraId="005168AE" w14:textId="77777777" w:rsidR="007817C8" w:rsidRDefault="007817C8" w:rsidP="00B5662A">
      <w:pPr>
        <w:jc w:val="center"/>
        <w:rPr>
          <w:b/>
          <w:bCs/>
          <w:u w:val="single"/>
          <w:lang w:val="en-US"/>
        </w:rPr>
      </w:pPr>
    </w:p>
    <w:p w14:paraId="286E28FB" w14:textId="77777777" w:rsidR="007817C8" w:rsidRDefault="007817C8" w:rsidP="00B5662A">
      <w:pPr>
        <w:jc w:val="center"/>
        <w:rPr>
          <w:b/>
          <w:bCs/>
          <w:u w:val="single"/>
          <w:lang w:val="en-US"/>
        </w:rPr>
      </w:pPr>
    </w:p>
    <w:p w14:paraId="5EC597E4" w14:textId="77777777" w:rsidR="007817C8" w:rsidRDefault="007817C8" w:rsidP="00B5662A">
      <w:pPr>
        <w:jc w:val="center"/>
        <w:rPr>
          <w:b/>
          <w:bCs/>
          <w:u w:val="single"/>
          <w:lang w:val="en-US"/>
        </w:rPr>
      </w:pPr>
    </w:p>
    <w:p w14:paraId="6C6B0702" w14:textId="77777777" w:rsidR="007817C8" w:rsidRDefault="007817C8" w:rsidP="00B5662A">
      <w:pPr>
        <w:jc w:val="center"/>
        <w:rPr>
          <w:b/>
          <w:bCs/>
          <w:u w:val="single"/>
          <w:lang w:val="en-US"/>
        </w:rPr>
      </w:pPr>
    </w:p>
    <w:p w14:paraId="454719CB" w14:textId="77777777" w:rsidR="007817C8" w:rsidRDefault="007817C8" w:rsidP="00B5662A">
      <w:pPr>
        <w:jc w:val="center"/>
        <w:rPr>
          <w:b/>
          <w:bCs/>
          <w:u w:val="single"/>
          <w:lang w:val="en-US"/>
        </w:rPr>
      </w:pPr>
    </w:p>
    <w:p w14:paraId="71358915" w14:textId="77777777" w:rsidR="007817C8" w:rsidRDefault="007817C8" w:rsidP="00B5662A">
      <w:pPr>
        <w:jc w:val="center"/>
        <w:rPr>
          <w:b/>
          <w:bCs/>
          <w:u w:val="single"/>
          <w:lang w:val="en-US"/>
        </w:rPr>
      </w:pPr>
    </w:p>
    <w:p w14:paraId="72B64194" w14:textId="77777777" w:rsidR="007817C8" w:rsidRDefault="007817C8" w:rsidP="00B5662A">
      <w:pPr>
        <w:jc w:val="center"/>
        <w:rPr>
          <w:b/>
          <w:bCs/>
          <w:u w:val="single"/>
          <w:lang w:val="en-US"/>
        </w:rPr>
      </w:pPr>
    </w:p>
    <w:p w14:paraId="4BD793C5" w14:textId="77777777" w:rsidR="007817C8" w:rsidRDefault="007817C8" w:rsidP="00B5662A">
      <w:pPr>
        <w:jc w:val="center"/>
        <w:rPr>
          <w:b/>
          <w:bCs/>
          <w:u w:val="single"/>
          <w:lang w:val="en-US"/>
        </w:rPr>
      </w:pPr>
    </w:p>
    <w:p w14:paraId="274CD3F6" w14:textId="77777777" w:rsidR="007817C8" w:rsidRDefault="007817C8" w:rsidP="00B5662A">
      <w:pPr>
        <w:jc w:val="center"/>
        <w:rPr>
          <w:b/>
          <w:bCs/>
          <w:u w:val="single"/>
          <w:lang w:val="en-US"/>
        </w:rPr>
      </w:pPr>
    </w:p>
    <w:p w14:paraId="589B8026" w14:textId="77777777" w:rsidR="007817C8" w:rsidRDefault="007817C8" w:rsidP="00B5662A">
      <w:pPr>
        <w:jc w:val="center"/>
        <w:rPr>
          <w:b/>
          <w:bCs/>
          <w:u w:val="single"/>
          <w:lang w:val="en-US"/>
        </w:rPr>
      </w:pPr>
    </w:p>
    <w:p w14:paraId="1049B40F" w14:textId="77777777" w:rsidR="007817C8" w:rsidRDefault="007817C8" w:rsidP="00B5662A">
      <w:pPr>
        <w:jc w:val="center"/>
        <w:rPr>
          <w:b/>
          <w:bCs/>
          <w:u w:val="single"/>
          <w:lang w:val="en-US"/>
        </w:rPr>
      </w:pPr>
    </w:p>
    <w:p w14:paraId="26527F06" w14:textId="77777777" w:rsidR="007817C8" w:rsidRDefault="007817C8" w:rsidP="00B5662A">
      <w:pPr>
        <w:jc w:val="center"/>
        <w:rPr>
          <w:b/>
          <w:bCs/>
          <w:u w:val="single"/>
          <w:lang w:val="en-US"/>
        </w:rPr>
      </w:pPr>
    </w:p>
    <w:p w14:paraId="3543B476" w14:textId="77777777" w:rsidR="007817C8" w:rsidRDefault="007817C8" w:rsidP="00B5662A">
      <w:pPr>
        <w:jc w:val="center"/>
        <w:rPr>
          <w:b/>
          <w:bCs/>
          <w:u w:val="single"/>
          <w:lang w:val="en-US"/>
        </w:rPr>
      </w:pPr>
    </w:p>
    <w:p w14:paraId="12B3D24C" w14:textId="31DD99C4" w:rsidR="007817C8" w:rsidRDefault="007817C8" w:rsidP="00A655EF">
      <w:pPr>
        <w:rPr>
          <w:b/>
          <w:bCs/>
          <w:u w:val="single"/>
          <w:lang w:val="en-US"/>
        </w:rPr>
      </w:pPr>
    </w:p>
    <w:p w14:paraId="1D60CC8C" w14:textId="77777777" w:rsidR="00A655EF" w:rsidRDefault="00A655EF" w:rsidP="00A655EF">
      <w:pPr>
        <w:rPr>
          <w:b/>
          <w:bCs/>
          <w:u w:val="single"/>
          <w:lang w:val="en-US"/>
        </w:rPr>
      </w:pPr>
    </w:p>
    <w:p w14:paraId="7649266C" w14:textId="3BA060F1" w:rsidR="00123E3E" w:rsidRDefault="00B5662A" w:rsidP="00B5662A">
      <w:pPr>
        <w:jc w:val="center"/>
        <w:rPr>
          <w:b/>
          <w:bCs/>
          <w:u w:val="single"/>
          <w:lang w:val="en-US"/>
        </w:rPr>
      </w:pPr>
      <w:r w:rsidRPr="00B5662A">
        <w:rPr>
          <w:b/>
          <w:bCs/>
          <w:u w:val="single"/>
          <w:lang w:val="en-US"/>
        </w:rPr>
        <w:lastRenderedPageBreak/>
        <w:t>“A child’s experience between the ages of 0 – 5 years will affect the rest of their lives?”</w:t>
      </w:r>
    </w:p>
    <w:p w14:paraId="25474A3E" w14:textId="63A5BB3A" w:rsidR="00B5662A" w:rsidRPr="00581F52" w:rsidRDefault="000E290E" w:rsidP="00B5662A">
      <w:pPr>
        <w:rPr>
          <w:sz w:val="16"/>
          <w:szCs w:val="16"/>
          <w:lang w:val="en-US"/>
        </w:rPr>
      </w:pPr>
      <w:r w:rsidRPr="000E290E">
        <w:rPr>
          <w:noProof/>
        </w:rPr>
        <w:drawing>
          <wp:anchor distT="0" distB="0" distL="114300" distR="114300" simplePos="0" relativeHeight="251315200" behindDoc="1" locked="0" layoutInCell="1" allowOverlap="1" wp14:anchorId="0E0DE165" wp14:editId="1876EA7F">
            <wp:simplePos x="0" y="0"/>
            <wp:positionH relativeFrom="page">
              <wp:posOffset>4237990</wp:posOffset>
            </wp:positionH>
            <wp:positionV relativeFrom="paragraph">
              <wp:posOffset>8255</wp:posOffset>
            </wp:positionV>
            <wp:extent cx="3034665" cy="1446530"/>
            <wp:effectExtent l="0" t="0" r="0" b="1270"/>
            <wp:wrapTight wrapText="bothSides">
              <wp:wrapPolygon edited="0">
                <wp:start x="0" y="0"/>
                <wp:lineTo x="0" y="21335"/>
                <wp:lineTo x="21424" y="21335"/>
                <wp:lineTo x="2142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34665" cy="1446530"/>
                    </a:xfrm>
                    <a:prstGeom prst="rect">
                      <a:avLst/>
                    </a:prstGeom>
                  </pic:spPr>
                </pic:pic>
              </a:graphicData>
            </a:graphic>
            <wp14:sizeRelH relativeFrom="page">
              <wp14:pctWidth>0</wp14:pctWidth>
            </wp14:sizeRelH>
            <wp14:sizeRelV relativeFrom="page">
              <wp14:pctHeight>0</wp14:pctHeight>
            </wp14:sizeRelV>
          </wp:anchor>
        </w:drawing>
      </w:r>
      <w:r w:rsidR="00B5662A" w:rsidRPr="00581F52">
        <w:rPr>
          <w:sz w:val="16"/>
          <w:szCs w:val="16"/>
          <w:lang w:val="en-US"/>
        </w:rPr>
        <w:t>Children need a positive and nurturing environment to grow and develop in the best possible way. As soon as a child is born, they are involved in the process of learning. There were 2 main theories behind the psychology of child development</w:t>
      </w:r>
      <w:r w:rsidR="00BB154F" w:rsidRPr="00581F52">
        <w:rPr>
          <w:sz w:val="16"/>
          <w:szCs w:val="16"/>
          <w:lang w:val="en-US"/>
        </w:rPr>
        <w:t xml:space="preserve">: Piaget’s Cognitive Constructivism and Vygotsky’s Social-Cognitive Theory. </w:t>
      </w:r>
    </w:p>
    <w:p w14:paraId="47482A73" w14:textId="70D383BE" w:rsidR="00B5662A" w:rsidRDefault="00305AFB" w:rsidP="00B5662A">
      <w:pPr>
        <w:rPr>
          <w:lang w:val="en-US"/>
        </w:rPr>
      </w:pPr>
      <w:r w:rsidRPr="00305AFB">
        <w:rPr>
          <w:noProof/>
        </w:rPr>
        <w:drawing>
          <wp:anchor distT="0" distB="0" distL="114300" distR="114300" simplePos="0" relativeHeight="251979776" behindDoc="1" locked="0" layoutInCell="1" allowOverlap="1" wp14:anchorId="439AB20C" wp14:editId="37313E4B">
            <wp:simplePos x="0" y="0"/>
            <wp:positionH relativeFrom="margin">
              <wp:posOffset>1836420</wp:posOffset>
            </wp:positionH>
            <wp:positionV relativeFrom="paragraph">
              <wp:posOffset>8255</wp:posOffset>
            </wp:positionV>
            <wp:extent cx="758825" cy="1224280"/>
            <wp:effectExtent l="0" t="0" r="3175" b="0"/>
            <wp:wrapTight wrapText="bothSides">
              <wp:wrapPolygon edited="0">
                <wp:start x="0" y="0"/>
                <wp:lineTo x="0" y="21174"/>
                <wp:lineTo x="21148" y="21174"/>
                <wp:lineTo x="2114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8825" cy="1224280"/>
                    </a:xfrm>
                    <a:prstGeom prst="rect">
                      <a:avLst/>
                    </a:prstGeom>
                  </pic:spPr>
                </pic:pic>
              </a:graphicData>
            </a:graphic>
            <wp14:sizeRelH relativeFrom="page">
              <wp14:pctWidth>0</wp14:pctWidth>
            </wp14:sizeRelH>
            <wp14:sizeRelV relativeFrom="page">
              <wp14:pctHeight>0</wp14:pctHeight>
            </wp14:sizeRelV>
          </wp:anchor>
        </w:drawing>
      </w:r>
      <w:r w:rsidR="00581F52" w:rsidRPr="00B5662A">
        <w:rPr>
          <w:noProof/>
          <w:lang w:val="en-US"/>
        </w:rPr>
        <mc:AlternateContent>
          <mc:Choice Requires="wps">
            <w:drawing>
              <wp:anchor distT="45720" distB="45720" distL="114300" distR="114300" simplePos="0" relativeHeight="251330560" behindDoc="0" locked="0" layoutInCell="1" allowOverlap="1" wp14:anchorId="529FF020" wp14:editId="704BAAC4">
                <wp:simplePos x="0" y="0"/>
                <wp:positionH relativeFrom="column">
                  <wp:posOffset>-566420</wp:posOffset>
                </wp:positionH>
                <wp:positionV relativeFrom="paragraph">
                  <wp:posOffset>17780</wp:posOffset>
                </wp:positionV>
                <wp:extent cx="2360930" cy="1404620"/>
                <wp:effectExtent l="0" t="0" r="127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3">
                            <a:lumMod val="20000"/>
                            <a:lumOff val="80000"/>
                          </a:schemeClr>
                        </a:solidFill>
                        <a:ln w="9525">
                          <a:solidFill>
                            <a:srgbClr val="000000"/>
                          </a:solidFill>
                          <a:miter lim="800000"/>
                          <a:headEnd/>
                          <a:tailEnd/>
                        </a:ln>
                      </wps:spPr>
                      <wps:txbx>
                        <w:txbxContent>
                          <w:p w14:paraId="0B047041" w14:textId="77777777" w:rsidR="00B5662A" w:rsidRPr="00B5662A" w:rsidRDefault="00B5662A" w:rsidP="00B5662A">
                            <w:pPr>
                              <w:rPr>
                                <w:b/>
                                <w:bCs/>
                                <w:sz w:val="16"/>
                                <w:szCs w:val="16"/>
                                <w:u w:val="single"/>
                                <w:lang w:val="en-US"/>
                              </w:rPr>
                            </w:pPr>
                            <w:r w:rsidRPr="00B5662A">
                              <w:rPr>
                                <w:b/>
                                <w:bCs/>
                                <w:sz w:val="16"/>
                                <w:szCs w:val="16"/>
                                <w:u w:val="single"/>
                                <w:lang w:val="en-US"/>
                              </w:rPr>
                              <w:t xml:space="preserve">Cognitive Constructivism- Piaget </w:t>
                            </w:r>
                          </w:p>
                          <w:p w14:paraId="750F0CB6" w14:textId="3646BA42" w:rsidR="00B5662A" w:rsidRPr="00B71EE7" w:rsidRDefault="00B5662A">
                            <w:pPr>
                              <w:rPr>
                                <w:sz w:val="16"/>
                                <w:szCs w:val="16"/>
                              </w:rPr>
                            </w:pPr>
                            <w:r w:rsidRPr="00B71EE7">
                              <w:rPr>
                                <w:sz w:val="16"/>
                                <w:szCs w:val="16"/>
                              </w:rPr>
                              <w:t xml:space="preserve">In his theory- cognitive development is divided in 4 stages. </w:t>
                            </w:r>
                            <w:r w:rsidR="000E290E">
                              <w:rPr>
                                <w:sz w:val="16"/>
                                <w:szCs w:val="16"/>
                              </w:rPr>
                              <w:t xml:space="preserve">We will focus on 2. </w:t>
                            </w:r>
                          </w:p>
                          <w:p w14:paraId="5FFBB2A3" w14:textId="7C17F76A" w:rsidR="000A2231" w:rsidRPr="00B71EE7" w:rsidRDefault="000A2231" w:rsidP="000A2231">
                            <w:pPr>
                              <w:pStyle w:val="ListParagraph"/>
                              <w:numPr>
                                <w:ilvl w:val="0"/>
                                <w:numId w:val="1"/>
                              </w:numPr>
                              <w:rPr>
                                <w:sz w:val="16"/>
                                <w:szCs w:val="16"/>
                              </w:rPr>
                            </w:pPr>
                            <w:r w:rsidRPr="00B71EE7">
                              <w:rPr>
                                <w:sz w:val="16"/>
                                <w:szCs w:val="16"/>
                              </w:rPr>
                              <w:t xml:space="preserve">Sensorimotor- which describes the child’s first development after birth to 1-2 years. Children use simple reflexes and initial habits are formed; they begin to explore their surroundings. </w:t>
                            </w:r>
                          </w:p>
                          <w:p w14:paraId="54BE38D6" w14:textId="2BA84974" w:rsidR="000A2231" w:rsidRPr="00B71EE7" w:rsidRDefault="000A2231" w:rsidP="000A2231">
                            <w:pPr>
                              <w:pStyle w:val="ListParagraph"/>
                              <w:numPr>
                                <w:ilvl w:val="0"/>
                                <w:numId w:val="1"/>
                              </w:numPr>
                              <w:rPr>
                                <w:sz w:val="16"/>
                                <w:szCs w:val="16"/>
                              </w:rPr>
                            </w:pPr>
                            <w:r w:rsidRPr="00B71EE7">
                              <w:rPr>
                                <w:sz w:val="16"/>
                                <w:szCs w:val="16"/>
                              </w:rPr>
                              <w:t>Preoperational stage- lasts from 2-7 years and they start using language to think and communicate, thinking is based on what they see and understand. It is divided further into a section from 2-4 years (symbolic functional stage) where children think about magical beliefs and play with symbols in their environment. (Hanfsting, et al,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29FF020" id="_x0000_t202" coordsize="21600,21600" o:spt="202" path="m,l,21600r21600,l21600,xe">
                <v:stroke joinstyle="miter"/>
                <v:path gradientshapeok="t" o:connecttype="rect"/>
              </v:shapetype>
              <v:shape id="Text Box 2" o:spid="_x0000_s1026" type="#_x0000_t202" style="position:absolute;margin-left:-44.6pt;margin-top:1.4pt;width:185.9pt;height:110.6pt;z-index:2513305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" fillcolor="#ededed [662]">
                <v:textbox style="mso-fit-shape-to-text:t">
                  <w:txbxContent>
                    <w:p w14:paraId="0B047041" w14:textId="77777777" w:rsidR="00B5662A" w:rsidRPr="00B5662A" w:rsidRDefault="00B5662A" w:rsidP="00B5662A">
                      <w:pPr>
                        <w:rPr>
                          <w:b/>
                          <w:bCs/>
                          <w:sz w:val="16"/>
                          <w:szCs w:val="16"/>
                          <w:u w:val="single"/>
                          <w:lang w:val="en-US"/>
                        </w:rPr>
                      </w:pPr>
                      <w:r w:rsidRPr="00B5662A">
                        <w:rPr>
                          <w:b/>
                          <w:bCs/>
                          <w:sz w:val="16"/>
                          <w:szCs w:val="16"/>
                          <w:u w:val="single"/>
                          <w:lang w:val="en-US"/>
                        </w:rPr>
                        <w:t xml:space="preserve">Cognitive Constructivism- Piaget </w:t>
                      </w:r>
                    </w:p>
                    <w:p w14:paraId="750F0CB6" w14:textId="3646BA42" w:rsidR="00B5662A" w:rsidRPr="00B71EE7" w:rsidRDefault="00B5662A">
                      <w:pPr>
                        <w:rPr>
                          <w:sz w:val="16"/>
                          <w:szCs w:val="16"/>
                        </w:rPr>
                      </w:pPr>
                      <w:r w:rsidRPr="00B71EE7">
                        <w:rPr>
                          <w:sz w:val="16"/>
                          <w:szCs w:val="16"/>
                        </w:rPr>
                        <w:t xml:space="preserve">In his theory- cognitive development is divided in 4 stages. </w:t>
                      </w:r>
                      <w:r w:rsidR="000E290E">
                        <w:rPr>
                          <w:sz w:val="16"/>
                          <w:szCs w:val="16"/>
                        </w:rPr>
                        <w:t xml:space="preserve">We will focus on 2. </w:t>
                      </w:r>
                    </w:p>
                    <w:p w14:paraId="5FFBB2A3" w14:textId="7C17F76A" w:rsidR="000A2231" w:rsidRPr="00B71EE7" w:rsidRDefault="000A2231" w:rsidP="000A2231">
                      <w:pPr>
                        <w:pStyle w:val="ListParagraph"/>
                        <w:numPr>
                          <w:ilvl w:val="0"/>
                          <w:numId w:val="1"/>
                        </w:numPr>
                        <w:rPr>
                          <w:sz w:val="16"/>
                          <w:szCs w:val="16"/>
                        </w:rPr>
                      </w:pPr>
                      <w:r w:rsidRPr="00B71EE7">
                        <w:rPr>
                          <w:sz w:val="16"/>
                          <w:szCs w:val="16"/>
                        </w:rPr>
                        <w:t xml:space="preserve">Sensorimotor- which describes the child’s first development after birth to 1-2 years. Children use simple reflexes and initial habits are formed; they begin to explore their surroundings. </w:t>
                      </w:r>
                    </w:p>
                    <w:p w14:paraId="54BE38D6" w14:textId="2BA84974" w:rsidR="000A2231" w:rsidRPr="00B71EE7" w:rsidRDefault="000A2231" w:rsidP="000A2231">
                      <w:pPr>
                        <w:pStyle w:val="ListParagraph"/>
                        <w:numPr>
                          <w:ilvl w:val="0"/>
                          <w:numId w:val="1"/>
                        </w:numPr>
                        <w:rPr>
                          <w:sz w:val="16"/>
                          <w:szCs w:val="16"/>
                        </w:rPr>
                      </w:pPr>
                      <w:r w:rsidRPr="00B71EE7">
                        <w:rPr>
                          <w:sz w:val="16"/>
                          <w:szCs w:val="16"/>
                        </w:rPr>
                        <w:t>Preoperational stage- lasts from 2-7 years and they start using language to think and communicate, thinking is based on what they see and understand. It is divided further into a section from 2-4 years (symbolic functional stage) where children think about magical beliefs and play with symbols in their environment. (Hanfsting, et al, 2019)</w:t>
                      </w:r>
                    </w:p>
                  </w:txbxContent>
                </v:textbox>
                <w10:wrap type="square"/>
              </v:shape>
            </w:pict>
          </mc:Fallback>
        </mc:AlternateContent>
      </w:r>
    </w:p>
    <w:p w14:paraId="73BD330D" w14:textId="7216D418" w:rsidR="00B5662A" w:rsidRDefault="00B5662A" w:rsidP="00B5662A">
      <w:pPr>
        <w:rPr>
          <w:lang w:val="en-US"/>
        </w:rPr>
      </w:pPr>
    </w:p>
    <w:p w14:paraId="7F8AC933" w14:textId="6E28C30F" w:rsidR="00B5662A" w:rsidRDefault="000E290E" w:rsidP="00B5662A">
      <w:pPr>
        <w:rPr>
          <w:lang w:val="en-US"/>
        </w:rPr>
      </w:pPr>
      <w:r w:rsidRPr="000A2231">
        <w:rPr>
          <w:noProof/>
          <w:lang w:val="en-US"/>
        </w:rPr>
        <mc:AlternateContent>
          <mc:Choice Requires="wps">
            <w:drawing>
              <wp:anchor distT="45720" distB="45720" distL="114300" distR="114300" simplePos="0" relativeHeight="251352064" behindDoc="0" locked="0" layoutInCell="1" allowOverlap="1" wp14:anchorId="63479EE4" wp14:editId="2D3DBAD8">
                <wp:simplePos x="0" y="0"/>
                <wp:positionH relativeFrom="margin">
                  <wp:posOffset>2745160</wp:posOffset>
                </wp:positionH>
                <wp:positionV relativeFrom="paragraph">
                  <wp:posOffset>75482</wp:posOffset>
                </wp:positionV>
                <wp:extent cx="3810000" cy="1404620"/>
                <wp:effectExtent l="0" t="0" r="19050" b="1714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1404620"/>
                        </a:xfrm>
                        <a:prstGeom prst="rect">
                          <a:avLst/>
                        </a:prstGeom>
                        <a:solidFill>
                          <a:schemeClr val="accent3">
                            <a:lumMod val="40000"/>
                            <a:lumOff val="60000"/>
                          </a:schemeClr>
                        </a:solidFill>
                        <a:ln w="9525">
                          <a:solidFill>
                            <a:srgbClr val="000000"/>
                          </a:solidFill>
                          <a:miter lim="800000"/>
                          <a:headEnd/>
                          <a:tailEnd/>
                        </a:ln>
                      </wps:spPr>
                      <wps:txbx>
                        <w:txbxContent>
                          <w:p w14:paraId="2A4019A1" w14:textId="10A6ED59" w:rsidR="00AD2259" w:rsidRPr="00B71EE7" w:rsidRDefault="000A2231">
                            <w:pPr>
                              <w:rPr>
                                <w:sz w:val="16"/>
                                <w:szCs w:val="16"/>
                                <w:lang w:val="en-US"/>
                              </w:rPr>
                            </w:pPr>
                            <w:r w:rsidRPr="00B71EE7">
                              <w:rPr>
                                <w:sz w:val="16"/>
                                <w:szCs w:val="16"/>
                                <w:lang w:val="en-US"/>
                              </w:rPr>
                              <w:t>Therefore, children need to be in a positive, happy and dynamic environment as they learn from what they see and think. Parental behavior should be appropriate with good morals</w:t>
                            </w:r>
                            <w:r w:rsidR="00AD2259" w:rsidRPr="00B71EE7">
                              <w:rPr>
                                <w:sz w:val="16"/>
                                <w:szCs w:val="16"/>
                                <w:lang w:val="en-US"/>
                              </w:rPr>
                              <w:t xml:space="preserve"> so children imitate their actions. Piaget’s theory suggest children are active thinkers, continuously evolving to understand the world (Siegler, Ellis, 1996). </w:t>
                            </w:r>
                          </w:p>
                          <w:p w14:paraId="4E5CE796" w14:textId="7155BB87" w:rsidR="000A2231" w:rsidRPr="00B71EE7" w:rsidRDefault="00AD2259">
                            <w:pPr>
                              <w:rPr>
                                <w:sz w:val="16"/>
                                <w:szCs w:val="16"/>
                                <w:lang w:val="en-US"/>
                              </w:rPr>
                            </w:pPr>
                            <w:r w:rsidRPr="00B71EE7">
                              <w:rPr>
                                <w:sz w:val="16"/>
                                <w:szCs w:val="16"/>
                                <w:lang w:val="en-US"/>
                              </w:rPr>
                              <w:t xml:space="preserve">Children also begin to communicate; thus, parents should try to talk to their children and ask simple requests and give instructions. </w:t>
                            </w:r>
                            <w:r w:rsidR="000A2231" w:rsidRPr="00B71EE7">
                              <w:rPr>
                                <w:sz w:val="16"/>
                                <w:szCs w:val="16"/>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479EE4" id="_x0000_s1027" type="#_x0000_t202" style="position:absolute;margin-left:216.15pt;margin-top:5.95pt;width:300pt;height:110.6pt;z-index:2513520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" fillcolor="#dbdbdb [1302]">
                <v:textbox style="mso-fit-shape-to-text:t">
                  <w:txbxContent>
                    <w:p w14:paraId="2A4019A1" w14:textId="10A6ED59" w:rsidR="00AD2259" w:rsidRPr="00B71EE7" w:rsidRDefault="000A2231">
                      <w:pPr>
                        <w:rPr>
                          <w:sz w:val="16"/>
                          <w:szCs w:val="16"/>
                          <w:lang w:val="en-US"/>
                        </w:rPr>
                      </w:pPr>
                      <w:r w:rsidRPr="00B71EE7">
                        <w:rPr>
                          <w:sz w:val="16"/>
                          <w:szCs w:val="16"/>
                          <w:lang w:val="en-US"/>
                        </w:rPr>
                        <w:t>Therefore, children need to be in a positive, happy and dynamic environment as they learn from what they see and think. Parental behavior should be appropriate with good morals</w:t>
                      </w:r>
                      <w:r w:rsidR="00AD2259" w:rsidRPr="00B71EE7">
                        <w:rPr>
                          <w:sz w:val="16"/>
                          <w:szCs w:val="16"/>
                          <w:lang w:val="en-US"/>
                        </w:rPr>
                        <w:t xml:space="preserve"> so children imitate their actions. Piaget’s theory suggest children are active thinkers, continuously evolving to understand the world (Siegler, Ellis, 1996). </w:t>
                      </w:r>
                    </w:p>
                    <w:p w14:paraId="4E5CE796" w14:textId="7155BB87" w:rsidR="000A2231" w:rsidRPr="00B71EE7" w:rsidRDefault="00AD2259">
                      <w:pPr>
                        <w:rPr>
                          <w:sz w:val="16"/>
                          <w:szCs w:val="16"/>
                          <w:lang w:val="en-US"/>
                        </w:rPr>
                      </w:pPr>
                      <w:r w:rsidRPr="00B71EE7">
                        <w:rPr>
                          <w:sz w:val="16"/>
                          <w:szCs w:val="16"/>
                          <w:lang w:val="en-US"/>
                        </w:rPr>
                        <w:t xml:space="preserve">Children also begin to communicate; thus, parents should try to talk to their children and ask simple requests and give instructions. </w:t>
                      </w:r>
                      <w:r w:rsidR="000A2231" w:rsidRPr="00B71EE7">
                        <w:rPr>
                          <w:sz w:val="16"/>
                          <w:szCs w:val="16"/>
                          <w:lang w:val="en-US"/>
                        </w:rPr>
                        <w:t xml:space="preserve"> </w:t>
                      </w:r>
                    </w:p>
                  </w:txbxContent>
                </v:textbox>
                <w10:wrap type="square" anchorx="margin"/>
              </v:shape>
            </w:pict>
          </mc:Fallback>
        </mc:AlternateContent>
      </w:r>
      <w:r w:rsidR="00B5662A">
        <w:rPr>
          <w:lang w:val="en-US"/>
        </w:rPr>
        <w:t xml:space="preserve"> </w:t>
      </w:r>
    </w:p>
    <w:p w14:paraId="4ED0CD63" w14:textId="5825FF0C" w:rsidR="00305AFB" w:rsidRDefault="00305AFB" w:rsidP="00B5662A">
      <w:r>
        <w:rPr>
          <w:noProof/>
          <w:lang w:val="en-US"/>
        </w:rPr>
        <mc:AlternateContent>
          <mc:Choice Requires="wps">
            <w:drawing>
              <wp:anchor distT="0" distB="0" distL="114300" distR="114300" simplePos="0" relativeHeight="251936768" behindDoc="0" locked="0" layoutInCell="1" allowOverlap="1" wp14:anchorId="58AE626D" wp14:editId="5B8592F1">
                <wp:simplePos x="0" y="0"/>
                <wp:positionH relativeFrom="column">
                  <wp:posOffset>1715107</wp:posOffset>
                </wp:positionH>
                <wp:positionV relativeFrom="paragraph">
                  <wp:posOffset>103395</wp:posOffset>
                </wp:positionV>
                <wp:extent cx="1064481" cy="389614"/>
                <wp:effectExtent l="0" t="19050" r="40640" b="29845"/>
                <wp:wrapNone/>
                <wp:docPr id="10" name="Arrow: Right 10"/>
                <wp:cNvGraphicFramePr/>
                <a:graphic xmlns:a="http://schemas.openxmlformats.org/drawingml/2006/main">
                  <a:graphicData uri="http://schemas.microsoft.com/office/word/2010/wordprocessingShape">
                    <wps:wsp>
                      <wps:cNvSpPr/>
                      <wps:spPr>
                        <a:xfrm>
                          <a:off x="0" y="0"/>
                          <a:ext cx="1064481" cy="389614"/>
                        </a:xfrm>
                        <a:prstGeom prst="rightArrow">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493D53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135.05pt;margin-top:8.15pt;width:83.8pt;height:30.7pt;z-index:251936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" adj="17647" fillcolor="#ffc000" strokecolor="black [3213]" strokeweight="1pt"/>
            </w:pict>
          </mc:Fallback>
        </mc:AlternateContent>
      </w:r>
    </w:p>
    <w:p w14:paraId="28B3579B" w14:textId="1FC828B8" w:rsidR="00B5662A" w:rsidRDefault="00305AFB" w:rsidP="00B5662A">
      <w:pPr>
        <w:rPr>
          <w:lang w:val="en-US"/>
        </w:rPr>
      </w:pPr>
      <w:r w:rsidRPr="00BB154F">
        <w:rPr>
          <w:noProof/>
          <w:lang w:val="en-US"/>
        </w:rPr>
        <mc:AlternateContent>
          <mc:Choice Requires="wps">
            <w:drawing>
              <wp:anchor distT="45720" distB="45720" distL="114300" distR="114300" simplePos="0" relativeHeight="251516928" behindDoc="1" locked="0" layoutInCell="1" allowOverlap="1" wp14:anchorId="48B7D686" wp14:editId="248992AE">
                <wp:simplePos x="0" y="0"/>
                <wp:positionH relativeFrom="column">
                  <wp:posOffset>2925611</wp:posOffset>
                </wp:positionH>
                <wp:positionV relativeFrom="paragraph">
                  <wp:posOffset>4823405</wp:posOffset>
                </wp:positionV>
                <wp:extent cx="3450590" cy="1404620"/>
                <wp:effectExtent l="0" t="0" r="1651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0590" cy="1404620"/>
                        </a:xfrm>
                        <a:prstGeom prst="rect">
                          <a:avLst/>
                        </a:prstGeom>
                        <a:solidFill>
                          <a:schemeClr val="accent4">
                            <a:lumMod val="40000"/>
                            <a:lumOff val="60000"/>
                          </a:schemeClr>
                        </a:solidFill>
                        <a:ln w="19050">
                          <a:solidFill>
                            <a:srgbClr val="FF0000"/>
                          </a:solidFill>
                          <a:miter lim="800000"/>
                          <a:headEnd/>
                          <a:tailEnd/>
                        </a:ln>
                      </wps:spPr>
                      <wps:txbx>
                        <w:txbxContent>
                          <w:p w14:paraId="00659705" w14:textId="6494B5BB" w:rsidR="008562F0" w:rsidRPr="00305AFB" w:rsidRDefault="00BB154F" w:rsidP="008562F0">
                            <w:pPr>
                              <w:spacing w:after="0"/>
                              <w:rPr>
                                <w:b/>
                                <w:bCs/>
                                <w:sz w:val="20"/>
                                <w:szCs w:val="20"/>
                                <w:lang w:val="en-US"/>
                              </w:rPr>
                            </w:pPr>
                            <w:r w:rsidRPr="00305AFB">
                              <w:rPr>
                                <w:b/>
                                <w:bCs/>
                                <w:i/>
                                <w:iCs/>
                                <w:sz w:val="20"/>
                                <w:szCs w:val="20"/>
                                <w:lang w:val="en-US"/>
                              </w:rPr>
                              <w:t xml:space="preserve">“The child </w:t>
                            </w:r>
                            <w:r w:rsidR="000E290E" w:rsidRPr="00305AFB">
                              <w:rPr>
                                <w:b/>
                                <w:bCs/>
                                <w:i/>
                                <w:iCs/>
                                <w:sz w:val="20"/>
                                <w:szCs w:val="20"/>
                                <w:lang w:val="en-US"/>
                              </w:rPr>
                              <w:t>is</w:t>
                            </w:r>
                            <w:r w:rsidRPr="00305AFB">
                              <w:rPr>
                                <w:b/>
                                <w:bCs/>
                                <w:i/>
                                <w:iCs/>
                                <w:sz w:val="20"/>
                                <w:szCs w:val="20"/>
                                <w:lang w:val="en-US"/>
                              </w:rPr>
                              <w:t xml:space="preserve"> a rational constructive learner, and it sees early learning as rational, statistical, and inferential”</w:t>
                            </w:r>
                            <w:r w:rsidRPr="00305AFB">
                              <w:rPr>
                                <w:b/>
                                <w:bCs/>
                                <w:sz w:val="20"/>
                                <w:szCs w:val="20"/>
                                <w:lang w:val="en-US"/>
                              </w:rPr>
                              <w:t xml:space="preserve"> </w:t>
                            </w:r>
                          </w:p>
                          <w:p w14:paraId="43999CD8" w14:textId="77777777" w:rsidR="008562F0" w:rsidRPr="00305AFB" w:rsidRDefault="00BB154F" w:rsidP="008562F0">
                            <w:pPr>
                              <w:spacing w:after="0"/>
                              <w:rPr>
                                <w:b/>
                                <w:bCs/>
                                <w:sz w:val="20"/>
                                <w:szCs w:val="20"/>
                                <w:lang w:val="en-US"/>
                              </w:rPr>
                            </w:pPr>
                            <w:r w:rsidRPr="00305AFB">
                              <w:rPr>
                                <w:b/>
                                <w:bCs/>
                                <w:i/>
                                <w:iCs/>
                                <w:sz w:val="20"/>
                                <w:szCs w:val="20"/>
                                <w:lang w:val="en-US"/>
                              </w:rPr>
                              <w:t>“we have selectively reviewed the evidence from studies with infants because the learning mechanisms developed in infancy lay the foundation for later learning”</w:t>
                            </w:r>
                          </w:p>
                          <w:p w14:paraId="62BF91A3" w14:textId="1EE7F473" w:rsidR="00BB154F" w:rsidRPr="00305AFB" w:rsidRDefault="00BB154F" w:rsidP="008562F0">
                            <w:pPr>
                              <w:spacing w:after="0"/>
                              <w:rPr>
                                <w:sz w:val="20"/>
                                <w:szCs w:val="20"/>
                                <w:lang w:val="en-US"/>
                              </w:rPr>
                            </w:pPr>
                            <w:r w:rsidRPr="00305AFB">
                              <w:rPr>
                                <w:sz w:val="20"/>
                                <w:szCs w:val="20"/>
                                <w:lang w:val="en-US"/>
                              </w:rPr>
                              <w:t>(Xu, Kushnir, 2013).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B7D686" id="_x0000_s1028" type="#_x0000_t202" style="position:absolute;margin-left:230.35pt;margin-top:379.8pt;width:271.7pt;height:110.6pt;z-index:-251799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" fillcolor="#ffe599 [1303]" strokecolor="red" strokeweight="1.5pt">
                <v:textbox style="mso-fit-shape-to-text:t">
                  <w:txbxContent>
                    <w:p w14:paraId="00659705" w14:textId="6494B5BB" w:rsidR="008562F0" w:rsidRPr="00305AFB" w:rsidRDefault="00BB154F" w:rsidP="008562F0">
                      <w:pPr>
                        <w:spacing w:after="0"/>
                        <w:rPr>
                          <w:b/>
                          <w:bCs/>
                          <w:sz w:val="20"/>
                          <w:szCs w:val="20"/>
                          <w:lang w:val="en-US"/>
                        </w:rPr>
                      </w:pPr>
                      <w:r w:rsidRPr="00305AFB">
                        <w:rPr>
                          <w:b/>
                          <w:bCs/>
                          <w:i/>
                          <w:iCs/>
                          <w:sz w:val="20"/>
                          <w:szCs w:val="20"/>
                          <w:lang w:val="en-US"/>
                        </w:rPr>
                        <w:t xml:space="preserve">“The child </w:t>
                      </w:r>
                      <w:r w:rsidR="000E290E" w:rsidRPr="00305AFB">
                        <w:rPr>
                          <w:b/>
                          <w:bCs/>
                          <w:i/>
                          <w:iCs/>
                          <w:sz w:val="20"/>
                          <w:szCs w:val="20"/>
                          <w:lang w:val="en-US"/>
                        </w:rPr>
                        <w:t>is</w:t>
                      </w:r>
                      <w:r w:rsidRPr="00305AFB">
                        <w:rPr>
                          <w:b/>
                          <w:bCs/>
                          <w:i/>
                          <w:iCs/>
                          <w:sz w:val="20"/>
                          <w:szCs w:val="20"/>
                          <w:lang w:val="en-US"/>
                        </w:rPr>
                        <w:t xml:space="preserve"> a rational constructive learner, and it sees early learning as rational, statistical, and inferential”</w:t>
                      </w:r>
                      <w:r w:rsidRPr="00305AFB">
                        <w:rPr>
                          <w:b/>
                          <w:bCs/>
                          <w:sz w:val="20"/>
                          <w:szCs w:val="20"/>
                          <w:lang w:val="en-US"/>
                        </w:rPr>
                        <w:t xml:space="preserve"> </w:t>
                      </w:r>
                    </w:p>
                    <w:p w14:paraId="43999CD8" w14:textId="77777777" w:rsidR="008562F0" w:rsidRPr="00305AFB" w:rsidRDefault="00BB154F" w:rsidP="008562F0">
                      <w:pPr>
                        <w:spacing w:after="0"/>
                        <w:rPr>
                          <w:b/>
                          <w:bCs/>
                          <w:sz w:val="20"/>
                          <w:szCs w:val="20"/>
                          <w:lang w:val="en-US"/>
                        </w:rPr>
                      </w:pPr>
                      <w:r w:rsidRPr="00305AFB">
                        <w:rPr>
                          <w:b/>
                          <w:bCs/>
                          <w:i/>
                          <w:iCs/>
                          <w:sz w:val="20"/>
                          <w:szCs w:val="20"/>
                          <w:lang w:val="en-US"/>
                        </w:rPr>
                        <w:t>“we have selectively reviewed the evidence from studies with infants because the learning mechanisms developed in infancy lay the foundation for later learning”</w:t>
                      </w:r>
                    </w:p>
                    <w:p w14:paraId="62BF91A3" w14:textId="1EE7F473" w:rsidR="00BB154F" w:rsidRPr="00305AFB" w:rsidRDefault="00BB154F" w:rsidP="008562F0">
                      <w:pPr>
                        <w:spacing w:after="0"/>
                        <w:rPr>
                          <w:sz w:val="20"/>
                          <w:szCs w:val="20"/>
                          <w:lang w:val="en-US"/>
                        </w:rPr>
                      </w:pPr>
                      <w:r w:rsidRPr="00305AFB">
                        <w:rPr>
                          <w:sz w:val="20"/>
                          <w:szCs w:val="20"/>
                          <w:lang w:val="en-US"/>
                        </w:rPr>
                        <w:t>(Xu, Kushnir, 2013).</w:t>
                      </w:r>
                    </w:p>
                  </w:txbxContent>
                </v:textbox>
                <w10:wrap type="square"/>
              </v:shape>
            </w:pict>
          </mc:Fallback>
        </mc:AlternateContent>
      </w:r>
      <w:r w:rsidRPr="00475F7F">
        <w:rPr>
          <w:noProof/>
          <w:lang w:val="en-US"/>
        </w:rPr>
        <mc:AlternateContent>
          <mc:Choice Requires="wps">
            <w:drawing>
              <wp:anchor distT="45720" distB="45720" distL="114300" distR="114300" simplePos="0" relativeHeight="251738112" behindDoc="0" locked="0" layoutInCell="1" allowOverlap="1" wp14:anchorId="72760F4B" wp14:editId="1F0EE715">
                <wp:simplePos x="0" y="0"/>
                <wp:positionH relativeFrom="column">
                  <wp:posOffset>2926080</wp:posOffset>
                </wp:positionH>
                <wp:positionV relativeFrom="paragraph">
                  <wp:posOffset>4139399</wp:posOffset>
                </wp:positionV>
                <wp:extent cx="3529965" cy="548640"/>
                <wp:effectExtent l="0" t="0" r="13335"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965" cy="548640"/>
                        </a:xfrm>
                        <a:prstGeom prst="rect">
                          <a:avLst/>
                        </a:prstGeom>
                        <a:solidFill>
                          <a:schemeClr val="accent2">
                            <a:lumMod val="40000"/>
                            <a:lumOff val="60000"/>
                          </a:schemeClr>
                        </a:solidFill>
                        <a:ln w="9525">
                          <a:solidFill>
                            <a:srgbClr val="000000"/>
                          </a:solidFill>
                          <a:miter lim="800000"/>
                          <a:headEnd/>
                          <a:tailEnd/>
                        </a:ln>
                      </wps:spPr>
                      <wps:txbx>
                        <w:txbxContent>
                          <w:p w14:paraId="48AD172D" w14:textId="773F2FFE" w:rsidR="00475F7F" w:rsidRPr="00B71EE7" w:rsidRDefault="00475F7F">
                            <w:pPr>
                              <w:rPr>
                                <w:sz w:val="16"/>
                                <w:szCs w:val="16"/>
                                <w:lang w:val="en-US"/>
                              </w:rPr>
                            </w:pPr>
                            <w:r w:rsidRPr="00B71EE7">
                              <w:rPr>
                                <w:sz w:val="16"/>
                                <w:szCs w:val="16"/>
                                <w:lang w:val="en-US"/>
                              </w:rPr>
                              <w:t xml:space="preserve">Children should be involved in social activities which is part of teaching and learning. Vygotsky and Piaget both reinforce that social interaction is key </w:t>
                            </w:r>
                            <w:r w:rsidR="00B71EE7" w:rsidRPr="00B71EE7">
                              <w:rPr>
                                <w:sz w:val="16"/>
                                <w:szCs w:val="16"/>
                                <w:lang w:val="en-US"/>
                              </w:rPr>
                              <w:t xml:space="preserve">in the process of learning and development (Kim, Baylor, 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760F4B" id="_x0000_s1029" type="#_x0000_t202" style="position:absolute;margin-left:230.4pt;margin-top:325.95pt;width:277.95pt;height:43.2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" fillcolor="#f7caac [1301]">
                <v:textbox>
                  <w:txbxContent>
                    <w:p w14:paraId="48AD172D" w14:textId="773F2FFE" w:rsidR="00475F7F" w:rsidRPr="00B71EE7" w:rsidRDefault="00475F7F">
                      <w:pPr>
                        <w:rPr>
                          <w:sz w:val="16"/>
                          <w:szCs w:val="16"/>
                          <w:lang w:val="en-US"/>
                        </w:rPr>
                      </w:pPr>
                      <w:r w:rsidRPr="00B71EE7">
                        <w:rPr>
                          <w:sz w:val="16"/>
                          <w:szCs w:val="16"/>
                          <w:lang w:val="en-US"/>
                        </w:rPr>
                        <w:t xml:space="preserve">Children should be involved in social activities which is part of teaching and learning. Vygotsky and Piaget both reinforce that social interaction is key </w:t>
                      </w:r>
                      <w:r w:rsidR="00B71EE7" w:rsidRPr="00B71EE7">
                        <w:rPr>
                          <w:sz w:val="16"/>
                          <w:szCs w:val="16"/>
                          <w:lang w:val="en-US"/>
                        </w:rPr>
                        <w:t xml:space="preserve">in the process of learning and development (Kim, Baylor, 2006). </w:t>
                      </w:r>
                    </w:p>
                  </w:txbxContent>
                </v:textbox>
                <w10:wrap type="square"/>
              </v:shape>
            </w:pict>
          </mc:Fallback>
        </mc:AlternateContent>
      </w:r>
      <w:r w:rsidRPr="00581F52">
        <w:rPr>
          <w:noProof/>
          <w:lang w:val="en-US"/>
        </w:rPr>
        <mc:AlternateContent>
          <mc:Choice Requires="wps">
            <w:drawing>
              <wp:anchor distT="45720" distB="45720" distL="114300" distR="114300" simplePos="0" relativeHeight="251878400" behindDoc="0" locked="0" layoutInCell="1" allowOverlap="1" wp14:anchorId="3DBFAA7F" wp14:editId="3A153A0E">
                <wp:simplePos x="0" y="0"/>
                <wp:positionH relativeFrom="column">
                  <wp:posOffset>2926080</wp:posOffset>
                </wp:positionH>
                <wp:positionV relativeFrom="paragraph">
                  <wp:posOffset>3288610</wp:posOffset>
                </wp:positionV>
                <wp:extent cx="3554095" cy="770890"/>
                <wp:effectExtent l="0" t="0" r="27305" b="101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4095" cy="770890"/>
                        </a:xfrm>
                        <a:prstGeom prst="rect">
                          <a:avLst/>
                        </a:prstGeom>
                        <a:solidFill>
                          <a:schemeClr val="accent2">
                            <a:lumMod val="40000"/>
                            <a:lumOff val="60000"/>
                          </a:schemeClr>
                        </a:solidFill>
                        <a:ln w="9525">
                          <a:solidFill>
                            <a:srgbClr val="000000"/>
                          </a:solidFill>
                          <a:miter lim="800000"/>
                          <a:headEnd/>
                          <a:tailEnd/>
                        </a:ln>
                      </wps:spPr>
                      <wps:txbx>
                        <w:txbxContent>
                          <w:p w14:paraId="49376ED8" w14:textId="07B05AD1" w:rsidR="00581F52" w:rsidRDefault="00581F52">
                            <w:pPr>
                              <w:rPr>
                                <w:sz w:val="16"/>
                                <w:szCs w:val="16"/>
                                <w:lang w:val="en-US"/>
                              </w:rPr>
                            </w:pPr>
                            <w:r w:rsidRPr="00581F52">
                              <w:rPr>
                                <w:sz w:val="16"/>
                                <w:szCs w:val="16"/>
                                <w:lang w:val="en-US"/>
                              </w:rPr>
                              <w:t xml:space="preserve">A child’s early social experiences shape their neurological and biological developing systems for good or bad (Thompson, 2014). </w:t>
                            </w:r>
                          </w:p>
                          <w:p w14:paraId="1398C125" w14:textId="74A37C4A" w:rsidR="00581F52" w:rsidRPr="00581F52" w:rsidRDefault="00581F52">
                            <w:pPr>
                              <w:rPr>
                                <w:sz w:val="16"/>
                                <w:szCs w:val="16"/>
                                <w:lang w:val="en-US"/>
                              </w:rPr>
                            </w:pPr>
                            <w:r>
                              <w:rPr>
                                <w:sz w:val="16"/>
                                <w:szCs w:val="16"/>
                                <w:lang w:val="en-US"/>
                              </w:rPr>
                              <w:t>Parental attachment through development fosters secure attachment in children and develops their social-emotional capacities (</w:t>
                            </w:r>
                            <w:r w:rsidRPr="00581F52">
                              <w:rPr>
                                <w:sz w:val="16"/>
                                <w:szCs w:val="16"/>
                                <w:lang w:val="en-US"/>
                              </w:rPr>
                              <w:t>Nijssens</w:t>
                            </w:r>
                            <w:r>
                              <w:rPr>
                                <w:sz w:val="16"/>
                                <w:szCs w:val="16"/>
                                <w:lang w:val="en-US"/>
                              </w:rPr>
                              <w:t xml:space="preserve">, et al, 2020).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BFAA7F" id="_x0000_s1030" type="#_x0000_t202" style="position:absolute;margin-left:230.4pt;margin-top:258.95pt;width:279.85pt;height:60.7pt;z-index:251878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" fillcolor="#f7caac [1301]">
                <v:textbox>
                  <w:txbxContent>
                    <w:p w14:paraId="49376ED8" w14:textId="07B05AD1" w:rsidR="00581F52" w:rsidRDefault="00581F52">
                      <w:pPr>
                        <w:rPr>
                          <w:sz w:val="16"/>
                          <w:szCs w:val="16"/>
                          <w:lang w:val="en-US"/>
                        </w:rPr>
                      </w:pPr>
                      <w:r w:rsidRPr="00581F52">
                        <w:rPr>
                          <w:sz w:val="16"/>
                          <w:szCs w:val="16"/>
                          <w:lang w:val="en-US"/>
                        </w:rPr>
                        <w:t xml:space="preserve">A child’s early social experiences shape their neurological and biological developing systems for good or bad (Thompson, 2014). </w:t>
                      </w:r>
                    </w:p>
                    <w:p w14:paraId="1398C125" w14:textId="74A37C4A" w:rsidR="00581F52" w:rsidRPr="00581F52" w:rsidRDefault="00581F52">
                      <w:pPr>
                        <w:rPr>
                          <w:sz w:val="16"/>
                          <w:szCs w:val="16"/>
                          <w:lang w:val="en-US"/>
                        </w:rPr>
                      </w:pPr>
                      <w:r>
                        <w:rPr>
                          <w:sz w:val="16"/>
                          <w:szCs w:val="16"/>
                          <w:lang w:val="en-US"/>
                        </w:rPr>
                        <w:t>Parental attachment through development fosters secure attachment in children and develops their social-emotional capacities (</w:t>
                      </w:r>
                      <w:r w:rsidRPr="00581F52">
                        <w:rPr>
                          <w:sz w:val="16"/>
                          <w:szCs w:val="16"/>
                          <w:lang w:val="en-US"/>
                        </w:rPr>
                        <w:t>Nijssens</w:t>
                      </w:r>
                      <w:r>
                        <w:rPr>
                          <w:sz w:val="16"/>
                          <w:szCs w:val="16"/>
                          <w:lang w:val="en-US"/>
                        </w:rPr>
                        <w:t xml:space="preserve">, et al, 2020). </w:t>
                      </w:r>
                    </w:p>
                  </w:txbxContent>
                </v:textbox>
                <w10:wrap type="square"/>
              </v:shape>
            </w:pict>
          </mc:Fallback>
        </mc:AlternateContent>
      </w:r>
      <w:r w:rsidRPr="00475F7F">
        <w:rPr>
          <w:noProof/>
          <w:lang w:val="en-US"/>
        </w:rPr>
        <mc:AlternateContent>
          <mc:Choice Requires="wps">
            <w:drawing>
              <wp:anchor distT="45720" distB="45720" distL="114300" distR="114300" simplePos="0" relativeHeight="251668480" behindDoc="0" locked="0" layoutInCell="1" allowOverlap="1" wp14:anchorId="00926BF5" wp14:editId="0F10A976">
                <wp:simplePos x="0" y="0"/>
                <wp:positionH relativeFrom="margin">
                  <wp:posOffset>2917825</wp:posOffset>
                </wp:positionH>
                <wp:positionV relativeFrom="paragraph">
                  <wp:posOffset>2477770</wp:posOffset>
                </wp:positionV>
                <wp:extent cx="3580130" cy="742950"/>
                <wp:effectExtent l="0" t="0" r="2032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0130" cy="742950"/>
                        </a:xfrm>
                        <a:prstGeom prst="rect">
                          <a:avLst/>
                        </a:prstGeom>
                        <a:solidFill>
                          <a:schemeClr val="accent2">
                            <a:lumMod val="40000"/>
                            <a:lumOff val="60000"/>
                          </a:schemeClr>
                        </a:solidFill>
                        <a:ln w="9525">
                          <a:solidFill>
                            <a:srgbClr val="000000"/>
                          </a:solidFill>
                          <a:miter lim="800000"/>
                          <a:headEnd/>
                          <a:tailEnd/>
                        </a:ln>
                      </wps:spPr>
                      <wps:txbx>
                        <w:txbxContent>
                          <w:p w14:paraId="5E46DAAC" w14:textId="79064AE8" w:rsidR="00475F7F" w:rsidRPr="00B71EE7" w:rsidRDefault="00475F7F">
                            <w:pPr>
                              <w:rPr>
                                <w:b/>
                                <w:bCs/>
                                <w:sz w:val="16"/>
                                <w:szCs w:val="16"/>
                                <w:lang w:val="en-US"/>
                              </w:rPr>
                            </w:pPr>
                            <w:r w:rsidRPr="00B71EE7">
                              <w:rPr>
                                <w:b/>
                                <w:bCs/>
                                <w:sz w:val="16"/>
                                <w:szCs w:val="16"/>
                                <w:lang w:val="en-US"/>
                              </w:rPr>
                              <w:t>The social situation of development (Vygotsky)</w:t>
                            </w:r>
                          </w:p>
                          <w:p w14:paraId="6ED28378" w14:textId="4C4448A3" w:rsidR="00475F7F" w:rsidRPr="00B71EE7" w:rsidRDefault="00475F7F">
                            <w:pPr>
                              <w:rPr>
                                <w:sz w:val="16"/>
                                <w:szCs w:val="16"/>
                                <w:lang w:val="en-US"/>
                              </w:rPr>
                            </w:pPr>
                            <w:r w:rsidRPr="00B71EE7">
                              <w:rPr>
                                <w:sz w:val="16"/>
                                <w:szCs w:val="16"/>
                                <w:lang w:val="en-US"/>
                              </w:rPr>
                              <w:t xml:space="preserve">This is the relationship between a person and their environment. Parents should try to have objects for their children to explore and take them to outdoor areas to explore the physical world.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26BF5" id="_x0000_s1031" type="#_x0000_t202" style="position:absolute;margin-left:229.75pt;margin-top:195.1pt;width:281.9pt;height:58.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" fillcolor="#f7caac [1301]">
                <v:textbox>
                  <w:txbxContent>
                    <w:p w14:paraId="5E46DAAC" w14:textId="79064AE8" w:rsidR="00475F7F" w:rsidRPr="00B71EE7" w:rsidRDefault="00475F7F">
                      <w:pPr>
                        <w:rPr>
                          <w:b/>
                          <w:bCs/>
                          <w:sz w:val="16"/>
                          <w:szCs w:val="16"/>
                          <w:lang w:val="en-US"/>
                        </w:rPr>
                      </w:pPr>
                      <w:r w:rsidRPr="00B71EE7">
                        <w:rPr>
                          <w:b/>
                          <w:bCs/>
                          <w:sz w:val="16"/>
                          <w:szCs w:val="16"/>
                          <w:lang w:val="en-US"/>
                        </w:rPr>
                        <w:t>The social situation of development (Vygotsky)</w:t>
                      </w:r>
                    </w:p>
                    <w:p w14:paraId="6ED28378" w14:textId="4C4448A3" w:rsidR="00475F7F" w:rsidRPr="00B71EE7" w:rsidRDefault="00475F7F">
                      <w:pPr>
                        <w:rPr>
                          <w:sz w:val="16"/>
                          <w:szCs w:val="16"/>
                          <w:lang w:val="en-US"/>
                        </w:rPr>
                      </w:pPr>
                      <w:r w:rsidRPr="00B71EE7">
                        <w:rPr>
                          <w:sz w:val="16"/>
                          <w:szCs w:val="16"/>
                          <w:lang w:val="en-US"/>
                        </w:rPr>
                        <w:t xml:space="preserve">This is the relationship between a person and their environment. Parents should try to have objects for their children to explore and take them to outdoor areas to explore the physical world. </w:t>
                      </w:r>
                    </w:p>
                  </w:txbxContent>
                </v:textbox>
                <w10:wrap type="square" anchorx="margin"/>
              </v:shape>
            </w:pict>
          </mc:Fallback>
        </mc:AlternateContent>
      </w:r>
      <w:r w:rsidRPr="00B71EE7">
        <w:rPr>
          <w:noProof/>
          <w:lang w:val="en-US"/>
        </w:rPr>
        <mc:AlternateContent>
          <mc:Choice Requires="wps">
            <w:drawing>
              <wp:anchor distT="45720" distB="45720" distL="114300" distR="114300" simplePos="0" relativeHeight="251810816" behindDoc="0" locked="0" layoutInCell="1" allowOverlap="1" wp14:anchorId="577C8F25" wp14:editId="2A99F5C8">
                <wp:simplePos x="0" y="0"/>
                <wp:positionH relativeFrom="column">
                  <wp:posOffset>2893695</wp:posOffset>
                </wp:positionH>
                <wp:positionV relativeFrom="paragraph">
                  <wp:posOffset>1174115</wp:posOffset>
                </wp:positionV>
                <wp:extent cx="3603625" cy="1208405"/>
                <wp:effectExtent l="0" t="0" r="15875" b="107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3625" cy="1208405"/>
                        </a:xfrm>
                        <a:prstGeom prst="rect">
                          <a:avLst/>
                        </a:prstGeom>
                        <a:solidFill>
                          <a:schemeClr val="accent2">
                            <a:lumMod val="40000"/>
                            <a:lumOff val="60000"/>
                          </a:schemeClr>
                        </a:solidFill>
                        <a:ln w="9525">
                          <a:solidFill>
                            <a:srgbClr val="000000"/>
                          </a:solidFill>
                          <a:miter lim="800000"/>
                          <a:headEnd/>
                          <a:tailEnd/>
                        </a:ln>
                      </wps:spPr>
                      <wps:txbx>
                        <w:txbxContent>
                          <w:p w14:paraId="603A77C6" w14:textId="77777777" w:rsidR="00B71EE7" w:rsidRPr="00B71EE7" w:rsidRDefault="00B71EE7" w:rsidP="00305AFB">
                            <w:pPr>
                              <w:spacing w:after="0"/>
                              <w:rPr>
                                <w:sz w:val="16"/>
                                <w:szCs w:val="16"/>
                              </w:rPr>
                            </w:pPr>
                            <w:r w:rsidRPr="00B71EE7">
                              <w:rPr>
                                <w:sz w:val="16"/>
                                <w:szCs w:val="16"/>
                                <w:lang w:val="en-US"/>
                              </w:rPr>
                              <w:t xml:space="preserve">When and how children understand with Vygotsky’s theory is through interaction with parents through: </w:t>
                            </w:r>
                          </w:p>
                          <w:p w14:paraId="3E11C138" w14:textId="4DCE4602" w:rsidR="00B71EE7" w:rsidRPr="00B71EE7" w:rsidRDefault="00B71EE7" w:rsidP="00305AFB">
                            <w:pPr>
                              <w:pStyle w:val="ListParagraph"/>
                              <w:numPr>
                                <w:ilvl w:val="0"/>
                                <w:numId w:val="2"/>
                              </w:numPr>
                              <w:spacing w:after="0"/>
                              <w:rPr>
                                <w:sz w:val="16"/>
                                <w:szCs w:val="16"/>
                              </w:rPr>
                            </w:pPr>
                            <w:r w:rsidRPr="00B71EE7">
                              <w:rPr>
                                <w:sz w:val="16"/>
                                <w:szCs w:val="16"/>
                                <w:lang w:val="en-US"/>
                              </w:rPr>
                              <w:t xml:space="preserve">attachment </w:t>
                            </w:r>
                          </w:p>
                          <w:p w14:paraId="4A2E5676" w14:textId="7E307532" w:rsidR="00B71EE7" w:rsidRPr="00B71EE7" w:rsidRDefault="00B71EE7" w:rsidP="00305AFB">
                            <w:pPr>
                              <w:pStyle w:val="ListParagraph"/>
                              <w:numPr>
                                <w:ilvl w:val="0"/>
                                <w:numId w:val="2"/>
                              </w:numPr>
                              <w:spacing w:after="0"/>
                              <w:rPr>
                                <w:sz w:val="16"/>
                                <w:szCs w:val="16"/>
                              </w:rPr>
                            </w:pPr>
                            <w:r w:rsidRPr="00B71EE7">
                              <w:rPr>
                                <w:sz w:val="16"/>
                                <w:szCs w:val="16"/>
                                <w:lang w:val="en-US"/>
                              </w:rPr>
                              <w:t xml:space="preserve">Parent-child conversations </w:t>
                            </w:r>
                          </w:p>
                          <w:p w14:paraId="6EB7D3E4" w14:textId="240CF447" w:rsidR="00B71EE7" w:rsidRPr="00B71EE7" w:rsidRDefault="00B71EE7" w:rsidP="00305AFB">
                            <w:pPr>
                              <w:pStyle w:val="ListParagraph"/>
                              <w:numPr>
                                <w:ilvl w:val="0"/>
                                <w:numId w:val="2"/>
                              </w:numPr>
                              <w:spacing w:after="0"/>
                              <w:rPr>
                                <w:sz w:val="16"/>
                                <w:szCs w:val="16"/>
                              </w:rPr>
                            </w:pPr>
                            <w:r w:rsidRPr="00B71EE7">
                              <w:rPr>
                                <w:sz w:val="16"/>
                                <w:szCs w:val="16"/>
                                <w:lang w:val="en-US"/>
                              </w:rPr>
                              <w:t xml:space="preserve">parental approach to discipline </w:t>
                            </w:r>
                          </w:p>
                          <w:p w14:paraId="1D48C8AB" w14:textId="1BBC4C16" w:rsidR="00B71EE7" w:rsidRPr="00B71EE7" w:rsidRDefault="00B71EE7" w:rsidP="00305AFB">
                            <w:pPr>
                              <w:spacing w:after="0"/>
                              <w:rPr>
                                <w:sz w:val="16"/>
                                <w:szCs w:val="16"/>
                              </w:rPr>
                            </w:pPr>
                            <w:r w:rsidRPr="00B71EE7">
                              <w:rPr>
                                <w:sz w:val="16"/>
                                <w:szCs w:val="16"/>
                                <w:lang w:val="en-US"/>
                              </w:rPr>
                              <w:t>which relate to the mind and emotional understanding of the child's development</w:t>
                            </w:r>
                            <w:r>
                              <w:rPr>
                                <w:sz w:val="16"/>
                                <w:szCs w:val="16"/>
                                <w:lang w:val="en-US"/>
                              </w:rPr>
                              <w:t xml:space="preserve">. </w:t>
                            </w:r>
                          </w:p>
                          <w:p w14:paraId="331091FD" w14:textId="5F09EBE1" w:rsidR="00B71EE7" w:rsidRPr="00B71EE7" w:rsidRDefault="00B71EE7" w:rsidP="00305AFB">
                            <w:pPr>
                              <w:rPr>
                                <w:sz w:val="16"/>
                                <w:szCs w:val="16"/>
                              </w:rPr>
                            </w:pPr>
                            <w:r w:rsidRPr="00B71EE7">
                              <w:rPr>
                                <w:sz w:val="16"/>
                                <w:szCs w:val="16"/>
                              </w:rPr>
                              <w:t xml:space="preserve">There was a positive relationship between ineffective parenting and child misbehaviour. </w:t>
                            </w:r>
                            <w:r w:rsidRPr="00B71EE7">
                              <w:rPr>
                                <w:sz w:val="16"/>
                                <w:szCs w:val="16"/>
                                <w:lang w:val="en-US"/>
                              </w:rPr>
                              <w:t xml:space="preserve">(Guajardo, et al, 2009). </w:t>
                            </w:r>
                          </w:p>
                          <w:p w14:paraId="502EEB95" w14:textId="77777777" w:rsidR="00B71EE7" w:rsidRPr="00B71EE7" w:rsidRDefault="00B71EE7">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C8F25" id="_x0000_s1032" type="#_x0000_t202" style="position:absolute;margin-left:227.85pt;margin-top:92.45pt;width:283.75pt;height:95.15pt;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" fillcolor="#f7caac [1301]">
                <v:textbox>
                  <w:txbxContent>
                    <w:p w14:paraId="603A77C6" w14:textId="77777777" w:rsidR="00B71EE7" w:rsidRPr="00B71EE7" w:rsidRDefault="00B71EE7" w:rsidP="00305AFB">
                      <w:pPr>
                        <w:spacing w:after="0"/>
                        <w:rPr>
                          <w:sz w:val="16"/>
                          <w:szCs w:val="16"/>
                        </w:rPr>
                      </w:pPr>
                      <w:r w:rsidRPr="00B71EE7">
                        <w:rPr>
                          <w:sz w:val="16"/>
                          <w:szCs w:val="16"/>
                          <w:lang w:val="en-US"/>
                        </w:rPr>
                        <w:t xml:space="preserve">When and how children understand with Vygotsky’s theory is through interaction with parents through: </w:t>
                      </w:r>
                    </w:p>
                    <w:p w14:paraId="3E11C138" w14:textId="4DCE4602" w:rsidR="00B71EE7" w:rsidRPr="00B71EE7" w:rsidRDefault="00B71EE7" w:rsidP="00305AFB">
                      <w:pPr>
                        <w:pStyle w:val="ListParagraph"/>
                        <w:numPr>
                          <w:ilvl w:val="0"/>
                          <w:numId w:val="2"/>
                        </w:numPr>
                        <w:spacing w:after="0"/>
                        <w:rPr>
                          <w:sz w:val="16"/>
                          <w:szCs w:val="16"/>
                        </w:rPr>
                      </w:pPr>
                      <w:r w:rsidRPr="00B71EE7">
                        <w:rPr>
                          <w:sz w:val="16"/>
                          <w:szCs w:val="16"/>
                          <w:lang w:val="en-US"/>
                        </w:rPr>
                        <w:t xml:space="preserve">attachment </w:t>
                      </w:r>
                    </w:p>
                    <w:p w14:paraId="4A2E5676" w14:textId="7E307532" w:rsidR="00B71EE7" w:rsidRPr="00B71EE7" w:rsidRDefault="00B71EE7" w:rsidP="00305AFB">
                      <w:pPr>
                        <w:pStyle w:val="ListParagraph"/>
                        <w:numPr>
                          <w:ilvl w:val="0"/>
                          <w:numId w:val="2"/>
                        </w:numPr>
                        <w:spacing w:after="0"/>
                        <w:rPr>
                          <w:sz w:val="16"/>
                          <w:szCs w:val="16"/>
                        </w:rPr>
                      </w:pPr>
                      <w:r w:rsidRPr="00B71EE7">
                        <w:rPr>
                          <w:sz w:val="16"/>
                          <w:szCs w:val="16"/>
                          <w:lang w:val="en-US"/>
                        </w:rPr>
                        <w:t xml:space="preserve">Parent-child conversations </w:t>
                      </w:r>
                    </w:p>
                    <w:p w14:paraId="6EB7D3E4" w14:textId="240CF447" w:rsidR="00B71EE7" w:rsidRPr="00B71EE7" w:rsidRDefault="00B71EE7" w:rsidP="00305AFB">
                      <w:pPr>
                        <w:pStyle w:val="ListParagraph"/>
                        <w:numPr>
                          <w:ilvl w:val="0"/>
                          <w:numId w:val="2"/>
                        </w:numPr>
                        <w:spacing w:after="0"/>
                        <w:rPr>
                          <w:sz w:val="16"/>
                          <w:szCs w:val="16"/>
                        </w:rPr>
                      </w:pPr>
                      <w:r w:rsidRPr="00B71EE7">
                        <w:rPr>
                          <w:sz w:val="16"/>
                          <w:szCs w:val="16"/>
                          <w:lang w:val="en-US"/>
                        </w:rPr>
                        <w:t xml:space="preserve">parental approach to discipline </w:t>
                      </w:r>
                    </w:p>
                    <w:p w14:paraId="1D48C8AB" w14:textId="1BBC4C16" w:rsidR="00B71EE7" w:rsidRPr="00B71EE7" w:rsidRDefault="00B71EE7" w:rsidP="00305AFB">
                      <w:pPr>
                        <w:spacing w:after="0"/>
                        <w:rPr>
                          <w:sz w:val="16"/>
                          <w:szCs w:val="16"/>
                        </w:rPr>
                      </w:pPr>
                      <w:r w:rsidRPr="00B71EE7">
                        <w:rPr>
                          <w:sz w:val="16"/>
                          <w:szCs w:val="16"/>
                          <w:lang w:val="en-US"/>
                        </w:rPr>
                        <w:t>which relate to the mind and emotional understanding of the child's development</w:t>
                      </w:r>
                      <w:r>
                        <w:rPr>
                          <w:sz w:val="16"/>
                          <w:szCs w:val="16"/>
                          <w:lang w:val="en-US"/>
                        </w:rPr>
                        <w:t xml:space="preserve">. </w:t>
                      </w:r>
                    </w:p>
                    <w:p w14:paraId="331091FD" w14:textId="5F09EBE1" w:rsidR="00B71EE7" w:rsidRPr="00B71EE7" w:rsidRDefault="00B71EE7" w:rsidP="00305AFB">
                      <w:pPr>
                        <w:rPr>
                          <w:sz w:val="16"/>
                          <w:szCs w:val="16"/>
                        </w:rPr>
                      </w:pPr>
                      <w:r w:rsidRPr="00B71EE7">
                        <w:rPr>
                          <w:sz w:val="16"/>
                          <w:szCs w:val="16"/>
                        </w:rPr>
                        <w:t xml:space="preserve">There was a positive relationship between ineffective parenting and child misbehaviour. </w:t>
                      </w:r>
                      <w:r w:rsidRPr="00B71EE7">
                        <w:rPr>
                          <w:sz w:val="16"/>
                          <w:szCs w:val="16"/>
                          <w:lang w:val="en-US"/>
                        </w:rPr>
                        <w:t xml:space="preserve">(Guajardo, et al, 2009). </w:t>
                      </w:r>
                    </w:p>
                    <w:p w14:paraId="502EEB95" w14:textId="77777777" w:rsidR="00B71EE7" w:rsidRPr="00B71EE7" w:rsidRDefault="00B71EE7">
                      <w:pPr>
                        <w:rPr>
                          <w:sz w:val="16"/>
                          <w:szCs w:val="16"/>
                        </w:rPr>
                      </w:pPr>
                    </w:p>
                  </w:txbxContent>
                </v:textbox>
                <w10:wrap type="square"/>
              </v:shape>
            </w:pict>
          </mc:Fallback>
        </mc:AlternateContent>
      </w:r>
      <w:r>
        <w:rPr>
          <w:noProof/>
          <w:lang w:val="en-US"/>
        </w:rPr>
        <w:drawing>
          <wp:anchor distT="0" distB="0" distL="114300" distR="114300" simplePos="0" relativeHeight="251974656" behindDoc="1" locked="0" layoutInCell="1" allowOverlap="1" wp14:anchorId="6175E5A2" wp14:editId="2E1D105C">
            <wp:simplePos x="0" y="0"/>
            <wp:positionH relativeFrom="column">
              <wp:posOffset>1891665</wp:posOffset>
            </wp:positionH>
            <wp:positionV relativeFrom="paragraph">
              <wp:posOffset>2303145</wp:posOffset>
            </wp:positionV>
            <wp:extent cx="1080770" cy="426720"/>
            <wp:effectExtent l="0" t="0" r="5080" b="0"/>
            <wp:wrapTight wrapText="bothSides">
              <wp:wrapPolygon edited="0">
                <wp:start x="15991" y="0"/>
                <wp:lineTo x="0" y="3857"/>
                <wp:lineTo x="0" y="16393"/>
                <wp:lineTo x="15991" y="20250"/>
                <wp:lineTo x="18275" y="20250"/>
                <wp:lineTo x="18656" y="20250"/>
                <wp:lineTo x="21321" y="11571"/>
                <wp:lineTo x="21321" y="8679"/>
                <wp:lineTo x="17894" y="0"/>
                <wp:lineTo x="15991"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770" cy="426720"/>
                    </a:xfrm>
                    <a:prstGeom prst="rect">
                      <a:avLst/>
                    </a:prstGeom>
                    <a:noFill/>
                  </pic:spPr>
                </pic:pic>
              </a:graphicData>
            </a:graphic>
            <wp14:sizeRelH relativeFrom="page">
              <wp14:pctWidth>0</wp14:pctWidth>
            </wp14:sizeRelH>
            <wp14:sizeRelV relativeFrom="page">
              <wp14:pctHeight>0</wp14:pctHeight>
            </wp14:sizeRelV>
          </wp:anchor>
        </w:drawing>
      </w:r>
      <w:r w:rsidRPr="00305AFB">
        <w:rPr>
          <w:noProof/>
        </w:rPr>
        <w:drawing>
          <wp:anchor distT="0" distB="0" distL="114300" distR="114300" simplePos="0" relativeHeight="252002304" behindDoc="1" locked="0" layoutInCell="1" allowOverlap="1" wp14:anchorId="2A16B671" wp14:editId="4AABFF46">
            <wp:simplePos x="0" y="0"/>
            <wp:positionH relativeFrom="column">
              <wp:posOffset>1971316</wp:posOffset>
            </wp:positionH>
            <wp:positionV relativeFrom="paragraph">
              <wp:posOffset>1093608</wp:posOffset>
            </wp:positionV>
            <wp:extent cx="818515" cy="1129030"/>
            <wp:effectExtent l="0" t="0" r="635" b="0"/>
            <wp:wrapTight wrapText="bothSides">
              <wp:wrapPolygon edited="0">
                <wp:start x="0" y="0"/>
                <wp:lineTo x="0" y="21138"/>
                <wp:lineTo x="21114" y="21138"/>
                <wp:lineTo x="2111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18515" cy="1129030"/>
                    </a:xfrm>
                    <a:prstGeom prst="rect">
                      <a:avLst/>
                    </a:prstGeom>
                  </pic:spPr>
                </pic:pic>
              </a:graphicData>
            </a:graphic>
            <wp14:sizeRelH relativeFrom="page">
              <wp14:pctWidth>0</wp14:pctWidth>
            </wp14:sizeRelH>
            <wp14:sizeRelV relativeFrom="page">
              <wp14:pctHeight>0</wp14:pctHeight>
            </wp14:sizeRelV>
          </wp:anchor>
        </w:drawing>
      </w:r>
      <w:r w:rsidRPr="00BB154F">
        <w:rPr>
          <w:noProof/>
          <w:lang w:val="en-US"/>
        </w:rPr>
        <mc:AlternateContent>
          <mc:Choice Requires="wps">
            <w:drawing>
              <wp:anchor distT="45720" distB="45720" distL="114300" distR="114300" simplePos="0" relativeHeight="251595776" behindDoc="0" locked="0" layoutInCell="1" allowOverlap="1" wp14:anchorId="794A24F1" wp14:editId="451AE47E">
                <wp:simplePos x="0" y="0"/>
                <wp:positionH relativeFrom="page">
                  <wp:posOffset>205657</wp:posOffset>
                </wp:positionH>
                <wp:positionV relativeFrom="paragraph">
                  <wp:posOffset>1076159</wp:posOffset>
                </wp:positionV>
                <wp:extent cx="2599690" cy="2273935"/>
                <wp:effectExtent l="0" t="0" r="10160" b="1206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9690" cy="2273935"/>
                        </a:xfrm>
                        <a:prstGeom prst="rect">
                          <a:avLst/>
                        </a:prstGeom>
                        <a:solidFill>
                          <a:schemeClr val="accent2">
                            <a:lumMod val="20000"/>
                            <a:lumOff val="80000"/>
                          </a:schemeClr>
                        </a:solidFill>
                        <a:ln w="9525">
                          <a:solidFill>
                            <a:srgbClr val="000000"/>
                          </a:solidFill>
                          <a:miter lim="800000"/>
                          <a:headEnd/>
                          <a:tailEnd/>
                        </a:ln>
                      </wps:spPr>
                      <wps:txbx>
                        <w:txbxContent>
                          <w:p w14:paraId="1B6F33E5" w14:textId="491FA3FA" w:rsidR="00BB154F" w:rsidRPr="00B71EE7" w:rsidRDefault="00BB154F" w:rsidP="00BB154F">
                            <w:pPr>
                              <w:rPr>
                                <w:b/>
                                <w:bCs/>
                                <w:sz w:val="16"/>
                                <w:szCs w:val="16"/>
                                <w:u w:val="single"/>
                                <w:lang w:val="en-US"/>
                              </w:rPr>
                            </w:pPr>
                            <w:r w:rsidRPr="00BB154F">
                              <w:rPr>
                                <w:b/>
                                <w:bCs/>
                                <w:sz w:val="16"/>
                                <w:szCs w:val="16"/>
                                <w:u w:val="single"/>
                                <w:lang w:val="en-US"/>
                              </w:rPr>
                              <w:t>Vygotsky’s Social-Cognitive Theory</w:t>
                            </w:r>
                          </w:p>
                          <w:p w14:paraId="5997A121" w14:textId="1AF701B3" w:rsidR="00475F7F" w:rsidRPr="00B71EE7" w:rsidRDefault="00BB154F" w:rsidP="00BB154F">
                            <w:pPr>
                              <w:rPr>
                                <w:sz w:val="16"/>
                                <w:szCs w:val="16"/>
                                <w:lang w:val="en-US"/>
                              </w:rPr>
                            </w:pPr>
                            <w:r w:rsidRPr="00B71EE7">
                              <w:rPr>
                                <w:sz w:val="16"/>
                                <w:szCs w:val="16"/>
                                <w:lang w:val="en-US"/>
                              </w:rPr>
                              <w:t xml:space="preserve">He believed children had a world of their own to develop which the adults should help with. He stated professional development </w:t>
                            </w:r>
                            <w:r w:rsidR="00475F7F" w:rsidRPr="00B71EE7">
                              <w:rPr>
                                <w:sz w:val="16"/>
                                <w:szCs w:val="16"/>
                                <w:lang w:val="en-US"/>
                              </w:rPr>
                              <w:t xml:space="preserve">was important in the classroom for the child. The relationship of the child and his/ her environment is important. Environment impacts people differently. </w:t>
                            </w:r>
                          </w:p>
                          <w:p w14:paraId="1108F63D" w14:textId="5920EF9A" w:rsidR="00475F7F" w:rsidRDefault="00475F7F" w:rsidP="00BB154F">
                            <w:pPr>
                              <w:rPr>
                                <w:sz w:val="16"/>
                                <w:szCs w:val="16"/>
                                <w:lang w:val="en-US"/>
                              </w:rPr>
                            </w:pPr>
                            <w:r w:rsidRPr="00B71EE7">
                              <w:rPr>
                                <w:sz w:val="16"/>
                                <w:szCs w:val="16"/>
                                <w:lang w:val="en-US"/>
                              </w:rPr>
                              <w:t xml:space="preserve">For instance, infants with a lack of motor skills are not likely to interact and explore their surroundings, compared to toddlers who walk around touching different objects (Eun, Barohny, 2019). </w:t>
                            </w:r>
                          </w:p>
                          <w:p w14:paraId="5F94D397" w14:textId="08D2526A" w:rsidR="00581F52" w:rsidRPr="00B71EE7" w:rsidRDefault="00581F52" w:rsidP="00BB154F">
                            <w:pPr>
                              <w:rPr>
                                <w:sz w:val="16"/>
                                <w:szCs w:val="16"/>
                                <w:lang w:val="en-US"/>
                              </w:rPr>
                            </w:pPr>
                            <w:r>
                              <w:rPr>
                                <w:sz w:val="16"/>
                                <w:szCs w:val="16"/>
                                <w:lang w:val="en-US"/>
                              </w:rPr>
                              <w:t>Similarly, Piaget identified that motor and cognitive skills are linked, that children learn from observable motor actions with objects (</w:t>
                            </w:r>
                            <w:r w:rsidRPr="00581F52">
                              <w:rPr>
                                <w:sz w:val="16"/>
                                <w:szCs w:val="16"/>
                                <w:lang w:val="en-US"/>
                              </w:rPr>
                              <w:t>van der Fels, Irene M.J et al., 2014</w:t>
                            </w:r>
                            <w:r>
                              <w:rPr>
                                <w:sz w:val="16"/>
                                <w:szCs w:val="16"/>
                                <w:lang w:val="en-US"/>
                              </w:rPr>
                              <w:t>)</w:t>
                            </w:r>
                          </w:p>
                          <w:p w14:paraId="26A5DAC0" w14:textId="77777777" w:rsidR="00475F7F" w:rsidRPr="00BB154F" w:rsidRDefault="00475F7F" w:rsidP="00BB154F">
                            <w:pPr>
                              <w:rPr>
                                <w:lang w:val="en-US"/>
                              </w:rPr>
                            </w:pPr>
                          </w:p>
                          <w:p w14:paraId="3DE22987" w14:textId="3FAAEDBD" w:rsidR="00BB154F" w:rsidRDefault="00BB15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A24F1" id="_x0000_s1033" type="#_x0000_t202" style="position:absolute;margin-left:16.2pt;margin-top:84.75pt;width:204.7pt;height:179.05pt;z-index:2515957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" fillcolor="#fbe4d5 [661]">
                <v:textbox>
                  <w:txbxContent>
                    <w:p w14:paraId="1B6F33E5" w14:textId="491FA3FA" w:rsidR="00BB154F" w:rsidRPr="00B71EE7" w:rsidRDefault="00BB154F" w:rsidP="00BB154F">
                      <w:pPr>
                        <w:rPr>
                          <w:b/>
                          <w:bCs/>
                          <w:sz w:val="16"/>
                          <w:szCs w:val="16"/>
                          <w:u w:val="single"/>
                          <w:lang w:val="en-US"/>
                        </w:rPr>
                      </w:pPr>
                      <w:r w:rsidRPr="00BB154F">
                        <w:rPr>
                          <w:b/>
                          <w:bCs/>
                          <w:sz w:val="16"/>
                          <w:szCs w:val="16"/>
                          <w:u w:val="single"/>
                          <w:lang w:val="en-US"/>
                        </w:rPr>
                        <w:t>Vygotsky’s Social-Cognitive Theory</w:t>
                      </w:r>
                    </w:p>
                    <w:p w14:paraId="5997A121" w14:textId="1AF701B3" w:rsidR="00475F7F" w:rsidRPr="00B71EE7" w:rsidRDefault="00BB154F" w:rsidP="00BB154F">
                      <w:pPr>
                        <w:rPr>
                          <w:sz w:val="16"/>
                          <w:szCs w:val="16"/>
                          <w:lang w:val="en-US"/>
                        </w:rPr>
                      </w:pPr>
                      <w:r w:rsidRPr="00B71EE7">
                        <w:rPr>
                          <w:sz w:val="16"/>
                          <w:szCs w:val="16"/>
                          <w:lang w:val="en-US"/>
                        </w:rPr>
                        <w:t xml:space="preserve">He believed children had a world of their own to develop which the adults should help with. He stated professional development </w:t>
                      </w:r>
                      <w:r w:rsidR="00475F7F" w:rsidRPr="00B71EE7">
                        <w:rPr>
                          <w:sz w:val="16"/>
                          <w:szCs w:val="16"/>
                          <w:lang w:val="en-US"/>
                        </w:rPr>
                        <w:t xml:space="preserve">was important in the classroom for the child. The relationship of the child and his/ her environment is important. Environment impacts people differently. </w:t>
                      </w:r>
                    </w:p>
                    <w:p w14:paraId="1108F63D" w14:textId="5920EF9A" w:rsidR="00475F7F" w:rsidRDefault="00475F7F" w:rsidP="00BB154F">
                      <w:pPr>
                        <w:rPr>
                          <w:sz w:val="16"/>
                          <w:szCs w:val="16"/>
                          <w:lang w:val="en-US"/>
                        </w:rPr>
                      </w:pPr>
                      <w:r w:rsidRPr="00B71EE7">
                        <w:rPr>
                          <w:sz w:val="16"/>
                          <w:szCs w:val="16"/>
                          <w:lang w:val="en-US"/>
                        </w:rPr>
                        <w:t xml:space="preserve">For instance, infants with a lack of motor skills are not likely to interact and explore their surroundings, compared to toddlers who walk around touching different objects (Eun, Barohny, 2019). </w:t>
                      </w:r>
                    </w:p>
                    <w:p w14:paraId="5F94D397" w14:textId="08D2526A" w:rsidR="00581F52" w:rsidRPr="00B71EE7" w:rsidRDefault="00581F52" w:rsidP="00BB154F">
                      <w:pPr>
                        <w:rPr>
                          <w:sz w:val="16"/>
                          <w:szCs w:val="16"/>
                          <w:lang w:val="en-US"/>
                        </w:rPr>
                      </w:pPr>
                      <w:r>
                        <w:rPr>
                          <w:sz w:val="16"/>
                          <w:szCs w:val="16"/>
                          <w:lang w:val="en-US"/>
                        </w:rPr>
                        <w:t>Similarly, Piaget identified that motor and cognitive skills are linked, that children learn from observable motor actions with objects (</w:t>
                      </w:r>
                      <w:r w:rsidRPr="00581F52">
                        <w:rPr>
                          <w:sz w:val="16"/>
                          <w:szCs w:val="16"/>
                          <w:lang w:val="en-US"/>
                        </w:rPr>
                        <w:t>van der Fels, Irene M.J et al., 2014</w:t>
                      </w:r>
                      <w:r>
                        <w:rPr>
                          <w:sz w:val="16"/>
                          <w:szCs w:val="16"/>
                          <w:lang w:val="en-US"/>
                        </w:rPr>
                        <w:t>)</w:t>
                      </w:r>
                    </w:p>
                    <w:p w14:paraId="26A5DAC0" w14:textId="77777777" w:rsidR="00475F7F" w:rsidRPr="00BB154F" w:rsidRDefault="00475F7F" w:rsidP="00BB154F">
                      <w:pPr>
                        <w:rPr>
                          <w:lang w:val="en-US"/>
                        </w:rPr>
                      </w:pPr>
                    </w:p>
                    <w:p w14:paraId="3DE22987" w14:textId="3FAAEDBD" w:rsidR="00BB154F" w:rsidRDefault="00BB154F"/>
                  </w:txbxContent>
                </v:textbox>
                <w10:wrap type="square" anchorx="page"/>
              </v:shape>
            </w:pict>
          </mc:Fallback>
        </mc:AlternateContent>
      </w:r>
      <w:r>
        <w:rPr>
          <w:noProof/>
          <w:lang w:val="en-US"/>
        </w:rPr>
        <mc:AlternateContent>
          <mc:Choice Requires="wps">
            <w:drawing>
              <wp:anchor distT="0" distB="0" distL="114300" distR="114300" simplePos="0" relativeHeight="251436032" behindDoc="0" locked="0" layoutInCell="1" allowOverlap="1" wp14:anchorId="6B7EBF28" wp14:editId="2DA8BEFA">
                <wp:simplePos x="0" y="0"/>
                <wp:positionH relativeFrom="margin">
                  <wp:posOffset>2734945</wp:posOffset>
                </wp:positionH>
                <wp:positionV relativeFrom="paragraph">
                  <wp:posOffset>9359</wp:posOffset>
                </wp:positionV>
                <wp:extent cx="3763286" cy="1028700"/>
                <wp:effectExtent l="0" t="0" r="27940" b="19050"/>
                <wp:wrapNone/>
                <wp:docPr id="2" name="Text Box 2"/>
                <wp:cNvGraphicFramePr/>
                <a:graphic xmlns:a="http://schemas.openxmlformats.org/drawingml/2006/main">
                  <a:graphicData uri="http://schemas.microsoft.com/office/word/2010/wordprocessingShape">
                    <wps:wsp>
                      <wps:cNvSpPr txBox="1"/>
                      <wps:spPr>
                        <a:xfrm>
                          <a:off x="0" y="0"/>
                          <a:ext cx="3763286" cy="1028700"/>
                        </a:xfrm>
                        <a:prstGeom prst="rect">
                          <a:avLst/>
                        </a:prstGeom>
                        <a:solidFill>
                          <a:schemeClr val="accent3">
                            <a:lumMod val="40000"/>
                            <a:lumOff val="60000"/>
                          </a:schemeClr>
                        </a:solidFill>
                        <a:ln w="6350">
                          <a:solidFill>
                            <a:prstClr val="black"/>
                          </a:solidFill>
                        </a:ln>
                      </wps:spPr>
                      <wps:txbx>
                        <w:txbxContent>
                          <w:p w14:paraId="170AF3D3" w14:textId="075E8C3E" w:rsidR="00AD2259" w:rsidRPr="000E290E" w:rsidRDefault="00AD2259">
                            <w:pPr>
                              <w:rPr>
                                <w:b/>
                                <w:bCs/>
                                <w:sz w:val="16"/>
                                <w:szCs w:val="16"/>
                                <w:u w:val="single"/>
                                <w:lang w:val="en-US"/>
                              </w:rPr>
                            </w:pPr>
                            <w:r w:rsidRPr="000E290E">
                              <w:rPr>
                                <w:b/>
                                <w:bCs/>
                                <w:sz w:val="16"/>
                                <w:szCs w:val="16"/>
                                <w:u w:val="single"/>
                                <w:lang w:val="en-US"/>
                              </w:rPr>
                              <w:t>Constructivism</w:t>
                            </w:r>
                          </w:p>
                          <w:p w14:paraId="5136D6ED" w14:textId="62A5F936" w:rsidR="00AD2259" w:rsidRPr="00B71EE7" w:rsidRDefault="00AD2259">
                            <w:pPr>
                              <w:rPr>
                                <w:sz w:val="16"/>
                                <w:szCs w:val="16"/>
                                <w:lang w:val="en-US"/>
                              </w:rPr>
                            </w:pPr>
                            <w:r w:rsidRPr="00B71EE7">
                              <w:rPr>
                                <w:sz w:val="16"/>
                                <w:szCs w:val="16"/>
                                <w:lang w:val="en-US"/>
                              </w:rPr>
                              <w:t xml:space="preserve">This philosophy of Piaget indicates that learning is an active process that children do, it is constructed by the mind of the learner and learning is more effective when they are engaged (Mohammad Rob, Farhana Rob, 2018). Hence, the more parents engage and interact with the child in early development the child has a positive nurturing and will learn </w:t>
                            </w:r>
                            <w:r w:rsidR="00B71EE7" w:rsidRPr="00B71EE7">
                              <w:rPr>
                                <w:sz w:val="16"/>
                                <w:szCs w:val="16"/>
                                <w:lang w:val="en-US"/>
                              </w:rPr>
                              <w:t>faster</w:t>
                            </w:r>
                            <w:r w:rsidRPr="00B71EE7">
                              <w:rPr>
                                <w:sz w:val="16"/>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EBF28" id="_x0000_s1034" type="#_x0000_t202" style="position:absolute;margin-left:215.35pt;margin-top:.75pt;width:296.3pt;height:81pt;z-index:251436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" fillcolor="#dbdbdb [1302]" strokeweight=".5pt">
                <v:textbox>
                  <w:txbxContent>
                    <w:p w14:paraId="170AF3D3" w14:textId="075E8C3E" w:rsidR="00AD2259" w:rsidRPr="000E290E" w:rsidRDefault="00AD2259">
                      <w:pPr>
                        <w:rPr>
                          <w:b/>
                          <w:bCs/>
                          <w:sz w:val="16"/>
                          <w:szCs w:val="16"/>
                          <w:u w:val="single"/>
                          <w:lang w:val="en-US"/>
                        </w:rPr>
                      </w:pPr>
                      <w:r w:rsidRPr="000E290E">
                        <w:rPr>
                          <w:b/>
                          <w:bCs/>
                          <w:sz w:val="16"/>
                          <w:szCs w:val="16"/>
                          <w:u w:val="single"/>
                          <w:lang w:val="en-US"/>
                        </w:rPr>
                        <w:t>Constructivism</w:t>
                      </w:r>
                    </w:p>
                    <w:p w14:paraId="5136D6ED" w14:textId="62A5F936" w:rsidR="00AD2259" w:rsidRPr="00B71EE7" w:rsidRDefault="00AD2259">
                      <w:pPr>
                        <w:rPr>
                          <w:sz w:val="16"/>
                          <w:szCs w:val="16"/>
                          <w:lang w:val="en-US"/>
                        </w:rPr>
                      </w:pPr>
                      <w:r w:rsidRPr="00B71EE7">
                        <w:rPr>
                          <w:sz w:val="16"/>
                          <w:szCs w:val="16"/>
                          <w:lang w:val="en-US"/>
                        </w:rPr>
                        <w:t xml:space="preserve">This philosophy of Piaget indicates that learning is an active process that children do, it is constructed by the mind of the learner and learning is more effective when they are engaged (Mohammad Rob, Farhana Rob, 2018). Hence, the more parents engage and interact with the child in early development the child has a positive nurturing and will learn </w:t>
                      </w:r>
                      <w:r w:rsidR="00B71EE7" w:rsidRPr="00B71EE7">
                        <w:rPr>
                          <w:sz w:val="16"/>
                          <w:szCs w:val="16"/>
                          <w:lang w:val="en-US"/>
                        </w:rPr>
                        <w:t>faster</w:t>
                      </w:r>
                      <w:r w:rsidRPr="00B71EE7">
                        <w:rPr>
                          <w:sz w:val="16"/>
                          <w:szCs w:val="16"/>
                          <w:lang w:val="en-US"/>
                        </w:rPr>
                        <w:t xml:space="preserve">. </w:t>
                      </w:r>
                    </w:p>
                  </w:txbxContent>
                </v:textbox>
                <w10:wrap anchorx="margin"/>
              </v:shape>
            </w:pict>
          </mc:Fallback>
        </mc:AlternateContent>
      </w:r>
      <w:r w:rsidRPr="008562F0">
        <w:rPr>
          <w:noProof/>
          <w:lang w:val="en-US"/>
        </w:rPr>
        <mc:AlternateContent>
          <mc:Choice Requires="wps">
            <w:drawing>
              <wp:anchor distT="45720" distB="45720" distL="114300" distR="114300" simplePos="0" relativeHeight="251909120" behindDoc="0" locked="0" layoutInCell="1" allowOverlap="1" wp14:anchorId="0244C1B3" wp14:editId="7666A6D2">
                <wp:simplePos x="0" y="0"/>
                <wp:positionH relativeFrom="column">
                  <wp:posOffset>-777848</wp:posOffset>
                </wp:positionH>
                <wp:positionV relativeFrom="paragraph">
                  <wp:posOffset>4432383</wp:posOffset>
                </wp:positionV>
                <wp:extent cx="3346450" cy="2501900"/>
                <wp:effectExtent l="0" t="0" r="2540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2501900"/>
                        </a:xfrm>
                        <a:prstGeom prst="rect">
                          <a:avLst/>
                        </a:prstGeom>
                        <a:solidFill>
                          <a:schemeClr val="accent1">
                            <a:lumMod val="20000"/>
                            <a:lumOff val="80000"/>
                          </a:schemeClr>
                        </a:solidFill>
                        <a:ln w="19050">
                          <a:solidFill>
                            <a:schemeClr val="tx1"/>
                          </a:solidFill>
                          <a:miter lim="800000"/>
                          <a:headEnd/>
                          <a:tailEnd/>
                        </a:ln>
                      </wps:spPr>
                      <wps:txbx>
                        <w:txbxContent>
                          <w:p w14:paraId="3BB0E6B0" w14:textId="49566D6A" w:rsidR="008562F0" w:rsidRPr="000E290E" w:rsidRDefault="008562F0">
                            <w:pPr>
                              <w:rPr>
                                <w:b/>
                                <w:bCs/>
                                <w:u w:val="single"/>
                                <w:lang w:val="en-US"/>
                              </w:rPr>
                            </w:pPr>
                            <w:r w:rsidRPr="000E290E">
                              <w:rPr>
                                <w:b/>
                                <w:bCs/>
                                <w:u w:val="single"/>
                                <w:lang w:val="en-US"/>
                              </w:rPr>
                              <w:t xml:space="preserve">Practical examples for you to support your child’s development: </w:t>
                            </w:r>
                          </w:p>
                          <w:p w14:paraId="13B05E0B" w14:textId="229C4D0F" w:rsidR="008562F0" w:rsidRDefault="008562F0" w:rsidP="008562F0">
                            <w:pPr>
                              <w:pStyle w:val="ListParagraph"/>
                              <w:numPr>
                                <w:ilvl w:val="0"/>
                                <w:numId w:val="3"/>
                              </w:numPr>
                              <w:rPr>
                                <w:lang w:val="en-US"/>
                              </w:rPr>
                            </w:pPr>
                            <w:r>
                              <w:rPr>
                                <w:lang w:val="en-US"/>
                              </w:rPr>
                              <w:t>Create a safe</w:t>
                            </w:r>
                            <w:r w:rsidR="00A140FE">
                              <w:rPr>
                                <w:lang w:val="en-US"/>
                              </w:rPr>
                              <w:t>, learning and</w:t>
                            </w:r>
                            <w:r>
                              <w:rPr>
                                <w:lang w:val="en-US"/>
                              </w:rPr>
                              <w:t xml:space="preserve"> loving environment at home and spend time with your children </w:t>
                            </w:r>
                          </w:p>
                          <w:p w14:paraId="20BF2F6B" w14:textId="6D6250E7" w:rsidR="008562F0" w:rsidRDefault="008562F0" w:rsidP="008562F0">
                            <w:pPr>
                              <w:pStyle w:val="ListParagraph"/>
                              <w:numPr>
                                <w:ilvl w:val="0"/>
                                <w:numId w:val="3"/>
                              </w:numPr>
                              <w:rPr>
                                <w:lang w:val="en-US"/>
                              </w:rPr>
                            </w:pPr>
                            <w:r>
                              <w:rPr>
                                <w:lang w:val="en-US"/>
                              </w:rPr>
                              <w:t>Do social activities with your children, sing dance, cook, read, talk, etc.</w:t>
                            </w:r>
                          </w:p>
                          <w:p w14:paraId="6FC6A0A1" w14:textId="7DD2456D" w:rsidR="008562F0" w:rsidRDefault="008562F0" w:rsidP="008562F0">
                            <w:pPr>
                              <w:pStyle w:val="ListParagraph"/>
                              <w:numPr>
                                <w:ilvl w:val="0"/>
                                <w:numId w:val="3"/>
                              </w:numPr>
                              <w:rPr>
                                <w:b/>
                                <w:bCs/>
                                <w:lang w:val="en-US"/>
                              </w:rPr>
                            </w:pPr>
                            <w:r>
                              <w:rPr>
                                <w:lang w:val="en-US"/>
                              </w:rPr>
                              <w:t xml:space="preserve">Have discipline, instructions and routine and encourage good morals and habits </w:t>
                            </w:r>
                            <w:r w:rsidRPr="008562F0">
                              <w:rPr>
                                <w:b/>
                                <w:bCs/>
                                <w:lang w:val="en-US"/>
                              </w:rPr>
                              <w:t>(remember children copy you)</w:t>
                            </w:r>
                          </w:p>
                          <w:p w14:paraId="06BE5E1D" w14:textId="0919938E" w:rsidR="008562F0" w:rsidRPr="008562F0" w:rsidRDefault="008562F0" w:rsidP="008562F0">
                            <w:pPr>
                              <w:pStyle w:val="ListParagraph"/>
                              <w:numPr>
                                <w:ilvl w:val="0"/>
                                <w:numId w:val="3"/>
                              </w:numPr>
                              <w:rPr>
                                <w:b/>
                                <w:bCs/>
                                <w:lang w:val="en-US"/>
                              </w:rPr>
                            </w:pPr>
                            <w:r>
                              <w:rPr>
                                <w:lang w:val="en-US"/>
                              </w:rPr>
                              <w:t xml:space="preserve">Plan and set goals or targets for your children </w:t>
                            </w:r>
                          </w:p>
                          <w:p w14:paraId="353E5B2B" w14:textId="0B44EFC1" w:rsidR="008562F0" w:rsidRPr="008562F0" w:rsidRDefault="008562F0" w:rsidP="008562F0">
                            <w:pPr>
                              <w:pStyle w:val="ListParagraph"/>
                              <w:numPr>
                                <w:ilvl w:val="0"/>
                                <w:numId w:val="3"/>
                              </w:numPr>
                              <w:rPr>
                                <w:b/>
                                <w:bCs/>
                                <w:lang w:val="en-US"/>
                              </w:rPr>
                            </w:pPr>
                            <w:r>
                              <w:rPr>
                                <w:lang w:val="en-US"/>
                              </w:rPr>
                              <w:t xml:space="preserve">Engage and interact with them to nurture their development.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4C1B3" id="_x0000_s1035" type="#_x0000_t202" style="position:absolute;margin-left:-61.25pt;margin-top:349pt;width:263.5pt;height:197pt;z-index:251909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" fillcolor="#d9e2f3 [660]" strokecolor="black [3213]" strokeweight="1.5pt">
                <v:textbox>
                  <w:txbxContent>
                    <w:p w14:paraId="3BB0E6B0" w14:textId="49566D6A" w:rsidR="008562F0" w:rsidRPr="000E290E" w:rsidRDefault="008562F0">
                      <w:pPr>
                        <w:rPr>
                          <w:b/>
                          <w:bCs/>
                          <w:u w:val="single"/>
                          <w:lang w:val="en-US"/>
                        </w:rPr>
                      </w:pPr>
                      <w:r w:rsidRPr="000E290E">
                        <w:rPr>
                          <w:b/>
                          <w:bCs/>
                          <w:u w:val="single"/>
                          <w:lang w:val="en-US"/>
                        </w:rPr>
                        <w:t xml:space="preserve">Practical examples for you to support your child’s development: </w:t>
                      </w:r>
                    </w:p>
                    <w:p w14:paraId="13B05E0B" w14:textId="229C4D0F" w:rsidR="008562F0" w:rsidRDefault="008562F0" w:rsidP="008562F0">
                      <w:pPr>
                        <w:pStyle w:val="ListParagraph"/>
                        <w:numPr>
                          <w:ilvl w:val="0"/>
                          <w:numId w:val="3"/>
                        </w:numPr>
                        <w:rPr>
                          <w:lang w:val="en-US"/>
                        </w:rPr>
                      </w:pPr>
                      <w:r>
                        <w:rPr>
                          <w:lang w:val="en-US"/>
                        </w:rPr>
                        <w:t>Create a safe</w:t>
                      </w:r>
                      <w:r w:rsidR="00A140FE">
                        <w:rPr>
                          <w:lang w:val="en-US"/>
                        </w:rPr>
                        <w:t>, learning and</w:t>
                      </w:r>
                      <w:r>
                        <w:rPr>
                          <w:lang w:val="en-US"/>
                        </w:rPr>
                        <w:t xml:space="preserve"> loving environment at home and spend time with your children </w:t>
                      </w:r>
                    </w:p>
                    <w:p w14:paraId="20BF2F6B" w14:textId="6D6250E7" w:rsidR="008562F0" w:rsidRDefault="008562F0" w:rsidP="008562F0">
                      <w:pPr>
                        <w:pStyle w:val="ListParagraph"/>
                        <w:numPr>
                          <w:ilvl w:val="0"/>
                          <w:numId w:val="3"/>
                        </w:numPr>
                        <w:rPr>
                          <w:lang w:val="en-US"/>
                        </w:rPr>
                      </w:pPr>
                      <w:r>
                        <w:rPr>
                          <w:lang w:val="en-US"/>
                        </w:rPr>
                        <w:t>Do social activities with your children, sing dance, cook, read, talk, etc.</w:t>
                      </w:r>
                    </w:p>
                    <w:p w14:paraId="6FC6A0A1" w14:textId="7DD2456D" w:rsidR="008562F0" w:rsidRDefault="008562F0" w:rsidP="008562F0">
                      <w:pPr>
                        <w:pStyle w:val="ListParagraph"/>
                        <w:numPr>
                          <w:ilvl w:val="0"/>
                          <w:numId w:val="3"/>
                        </w:numPr>
                        <w:rPr>
                          <w:b/>
                          <w:bCs/>
                          <w:lang w:val="en-US"/>
                        </w:rPr>
                      </w:pPr>
                      <w:r>
                        <w:rPr>
                          <w:lang w:val="en-US"/>
                        </w:rPr>
                        <w:t xml:space="preserve">Have discipline, instructions and routine and encourage good morals and habits </w:t>
                      </w:r>
                      <w:r w:rsidRPr="008562F0">
                        <w:rPr>
                          <w:b/>
                          <w:bCs/>
                          <w:lang w:val="en-US"/>
                        </w:rPr>
                        <w:t>(remember children copy you)</w:t>
                      </w:r>
                    </w:p>
                    <w:p w14:paraId="06BE5E1D" w14:textId="0919938E" w:rsidR="008562F0" w:rsidRPr="008562F0" w:rsidRDefault="008562F0" w:rsidP="008562F0">
                      <w:pPr>
                        <w:pStyle w:val="ListParagraph"/>
                        <w:numPr>
                          <w:ilvl w:val="0"/>
                          <w:numId w:val="3"/>
                        </w:numPr>
                        <w:rPr>
                          <w:b/>
                          <w:bCs/>
                          <w:lang w:val="en-US"/>
                        </w:rPr>
                      </w:pPr>
                      <w:r>
                        <w:rPr>
                          <w:lang w:val="en-US"/>
                        </w:rPr>
                        <w:t xml:space="preserve">Plan and set goals or targets for your children </w:t>
                      </w:r>
                    </w:p>
                    <w:p w14:paraId="353E5B2B" w14:textId="0B44EFC1" w:rsidR="008562F0" w:rsidRPr="008562F0" w:rsidRDefault="008562F0" w:rsidP="008562F0">
                      <w:pPr>
                        <w:pStyle w:val="ListParagraph"/>
                        <w:numPr>
                          <w:ilvl w:val="0"/>
                          <w:numId w:val="3"/>
                        </w:numPr>
                        <w:rPr>
                          <w:b/>
                          <w:bCs/>
                          <w:lang w:val="en-US"/>
                        </w:rPr>
                      </w:pPr>
                      <w:r>
                        <w:rPr>
                          <w:lang w:val="en-US"/>
                        </w:rPr>
                        <w:t xml:space="preserve">Engage and interact with them to nurture their development. </w:t>
                      </w:r>
                    </w:p>
                  </w:txbxContent>
                </v:textbox>
                <w10:wrap type="square"/>
              </v:shape>
            </w:pict>
          </mc:Fallback>
        </mc:AlternateContent>
      </w:r>
    </w:p>
    <w:p w14:paraId="5CCED3A3" w14:textId="059A0848" w:rsidR="000E5FB3" w:rsidRPr="000E5FB3" w:rsidRDefault="000E5FB3" w:rsidP="000E5FB3">
      <w:pPr>
        <w:rPr>
          <w:lang w:val="en-US"/>
        </w:rPr>
      </w:pPr>
    </w:p>
    <w:p w14:paraId="013C737F" w14:textId="0727919A" w:rsidR="000E5FB3" w:rsidRPr="000E5FB3" w:rsidRDefault="000E5FB3" w:rsidP="000E5FB3">
      <w:pPr>
        <w:rPr>
          <w:lang w:val="en-US"/>
        </w:rPr>
      </w:pPr>
    </w:p>
    <w:p w14:paraId="140978D9" w14:textId="4A6DC8C7" w:rsidR="000E5FB3" w:rsidRPr="000E5FB3" w:rsidRDefault="000E5FB3" w:rsidP="000E5FB3">
      <w:pPr>
        <w:rPr>
          <w:lang w:val="en-US"/>
        </w:rPr>
      </w:pPr>
    </w:p>
    <w:p w14:paraId="70BC555E" w14:textId="0423DBDB" w:rsidR="000E5FB3" w:rsidRPr="000E5FB3" w:rsidRDefault="000E5FB3" w:rsidP="000E5FB3">
      <w:pPr>
        <w:rPr>
          <w:lang w:val="en-US"/>
        </w:rPr>
      </w:pPr>
    </w:p>
    <w:p w14:paraId="6EB618D4" w14:textId="3EA51B98" w:rsidR="000E5FB3" w:rsidRDefault="000E5FB3" w:rsidP="000E5FB3">
      <w:pPr>
        <w:jc w:val="center"/>
        <w:rPr>
          <w:lang w:val="en-US"/>
        </w:rPr>
      </w:pPr>
    </w:p>
    <w:p w14:paraId="5F205FCC" w14:textId="7807FD2F" w:rsidR="000E5FB3" w:rsidRDefault="000E5FB3" w:rsidP="000E5FB3">
      <w:pPr>
        <w:jc w:val="center"/>
        <w:rPr>
          <w:lang w:val="en-US"/>
        </w:rPr>
      </w:pPr>
    </w:p>
    <w:p w14:paraId="6588D960" w14:textId="71AE0D3E" w:rsidR="000E5FB3" w:rsidRDefault="000E5FB3" w:rsidP="000E5FB3">
      <w:pPr>
        <w:rPr>
          <w:b/>
          <w:bCs/>
          <w:u w:val="single"/>
          <w:lang w:val="en-US"/>
        </w:rPr>
      </w:pPr>
      <w:r w:rsidRPr="000E5FB3">
        <w:rPr>
          <w:b/>
          <w:bCs/>
          <w:u w:val="single"/>
          <w:lang w:val="en-US"/>
        </w:rPr>
        <w:lastRenderedPageBreak/>
        <w:t xml:space="preserve">Bibliography </w:t>
      </w:r>
    </w:p>
    <w:p w14:paraId="30DD3548" w14:textId="427CAB97" w:rsidR="00A140FE" w:rsidRPr="00A140FE" w:rsidRDefault="000E5FB3" w:rsidP="000E5FB3">
      <w:pPr>
        <w:rPr>
          <w:b/>
          <w:bCs/>
          <w:lang w:val="en-US"/>
        </w:rPr>
      </w:pPr>
      <w:r w:rsidRPr="00A140FE">
        <w:rPr>
          <w:b/>
          <w:bCs/>
          <w:lang w:val="en-US"/>
        </w:rPr>
        <w:t>Eun, Barohny, 2019. Adopting a stance: Bandura and Vygotsky on professional development. Research in education (Manchester), 105(1), pp.74–88.</w:t>
      </w:r>
      <w:r w:rsidR="00A140FE" w:rsidRPr="00A140FE">
        <w:rPr>
          <w:b/>
          <w:bCs/>
          <w:lang w:val="en-US"/>
        </w:rPr>
        <w:t xml:space="preserve"> </w:t>
      </w:r>
      <w:r w:rsidR="00A140FE" w:rsidRPr="00A140FE">
        <w:rPr>
          <w:lang w:val="en-US"/>
        </w:rPr>
        <w:t xml:space="preserve">This </w:t>
      </w:r>
      <w:r w:rsidR="00A140FE">
        <w:rPr>
          <w:lang w:val="en-US"/>
        </w:rPr>
        <w:t xml:space="preserve">article examined the importance of professional development to explain the human development. For example, the way a person learns in the classroom or through the teacher and student interactions. The article helped to explain how the professional development was associated with </w:t>
      </w:r>
      <w:r w:rsidR="00A140FE" w:rsidRPr="00A140FE">
        <w:rPr>
          <w:lang w:val="en-US"/>
        </w:rPr>
        <w:t>Vygotsky</w:t>
      </w:r>
      <w:r w:rsidR="00A140FE">
        <w:rPr>
          <w:lang w:val="en-US"/>
        </w:rPr>
        <w:t xml:space="preserve">’s theory and the importance of an individual’s environment, specifically how the environment was important for development at the infancy stage. </w:t>
      </w:r>
    </w:p>
    <w:p w14:paraId="4A6A87A9" w14:textId="34EDBA17" w:rsidR="000E5FB3" w:rsidRPr="00A140FE" w:rsidRDefault="000E5FB3" w:rsidP="000E5FB3">
      <w:pPr>
        <w:rPr>
          <w:b/>
          <w:bCs/>
          <w:lang w:val="en-US"/>
        </w:rPr>
      </w:pPr>
      <w:r w:rsidRPr="00A140FE">
        <w:rPr>
          <w:b/>
          <w:bCs/>
          <w:lang w:val="en-US"/>
        </w:rPr>
        <w:t>Fei Xu &amp; Tamar Kushnir, 2013. Infants Are Rational Constructivist Learners. Current directions in psychological science : a journal of the American Psychological Society, 22(1), pp.28–32.</w:t>
      </w:r>
      <w:r w:rsidR="006739A5">
        <w:rPr>
          <w:b/>
          <w:bCs/>
          <w:lang w:val="en-US"/>
        </w:rPr>
        <w:t xml:space="preserve"> </w:t>
      </w:r>
      <w:r w:rsidR="006739A5" w:rsidRPr="006739A5">
        <w:rPr>
          <w:lang w:val="en-US"/>
        </w:rPr>
        <w:t xml:space="preserve">This </w:t>
      </w:r>
      <w:r w:rsidR="006739A5">
        <w:rPr>
          <w:lang w:val="en-US"/>
        </w:rPr>
        <w:t xml:space="preserve">article explained how children and active, rational and constructive learners. The article provided a range of evidence to suggest how infants are active learners and explaining how infants are able to develop and learn so fast. It also emphasized the importance of development at the infancy stage and explained that learning in infancy sets out the map for later learning in life as an adult. </w:t>
      </w:r>
    </w:p>
    <w:p w14:paraId="0EE9C9D8" w14:textId="3B67D3BB" w:rsidR="00A140FE" w:rsidRPr="00A140FE" w:rsidRDefault="00A140FE" w:rsidP="000E5FB3">
      <w:pPr>
        <w:rPr>
          <w:b/>
          <w:bCs/>
          <w:lang w:val="en-US"/>
        </w:rPr>
      </w:pPr>
      <w:r w:rsidRPr="00A140FE">
        <w:rPr>
          <w:b/>
          <w:bCs/>
          <w:lang w:val="en-US"/>
        </w:rPr>
        <w:t>Guajardo, N. R., Snyder, G. and Petersen, R. (2009) ‘Relationships among parenting practices, parental stress, child behaviour, and children’s social-cognitive development’, Infant &amp; Child Development, 18(1), pp. 37–60. doi: 10.1002/icd.578.</w:t>
      </w:r>
      <w:r w:rsidR="006739A5">
        <w:rPr>
          <w:b/>
          <w:bCs/>
          <w:lang w:val="en-US"/>
        </w:rPr>
        <w:t xml:space="preserve"> </w:t>
      </w:r>
      <w:r w:rsidR="006739A5" w:rsidRPr="006739A5">
        <w:rPr>
          <w:lang w:val="en-US"/>
        </w:rPr>
        <w:t xml:space="preserve">This </w:t>
      </w:r>
      <w:r w:rsidR="006739A5">
        <w:rPr>
          <w:lang w:val="en-US"/>
        </w:rPr>
        <w:t xml:space="preserve">article emphasized the importance of social-cognitive development are the theories of the mind and emotional understanding. That a child’s understanding and emotions were all linked to different factors, for example, parent attachment, parent dialogue with the child, discipline, etc. Hence, this explained the effects of parenting on the child’s social and cognitive development. </w:t>
      </w:r>
    </w:p>
    <w:p w14:paraId="6ECB81FC" w14:textId="09A0E469" w:rsidR="000E5FB3" w:rsidRPr="00A140FE" w:rsidRDefault="000E5FB3" w:rsidP="000E5FB3">
      <w:pPr>
        <w:rPr>
          <w:b/>
          <w:bCs/>
        </w:rPr>
      </w:pPr>
      <w:r w:rsidRPr="00A140FE">
        <w:rPr>
          <w:b/>
          <w:bCs/>
        </w:rPr>
        <w:t>Hanfsting, Barbara, Benke, Gertraud &amp; Zhang, Yuefeng, 2019. Comparing variation theory with Piaget's theory of cognitive development: more similarities than differences? Educational action research, 27(4), pp.511–526.</w:t>
      </w:r>
      <w:r w:rsidR="00130DC7">
        <w:rPr>
          <w:b/>
          <w:bCs/>
        </w:rPr>
        <w:t xml:space="preserve"> </w:t>
      </w:r>
      <w:r w:rsidR="00130DC7" w:rsidRPr="00130DC7">
        <w:t xml:space="preserve">This </w:t>
      </w:r>
      <w:r w:rsidR="00130DC7">
        <w:t xml:space="preserve">article described Piaget’s theory and explained the 4 different stages of cognitive development. It provided phases of the child and examples of their development. This article discussed the importance of Piaget’s theory and how it was the </w:t>
      </w:r>
      <w:r w:rsidR="0034409F">
        <w:t xml:space="preserve">learning form and backbone of the theories of learning. It was one of the earliest theories, which later more theories stemmed from this or added. </w:t>
      </w:r>
    </w:p>
    <w:p w14:paraId="4E2A7557" w14:textId="70582D30" w:rsidR="000E5FB3" w:rsidRPr="00A140FE" w:rsidRDefault="000E5FB3" w:rsidP="000E5FB3">
      <w:pPr>
        <w:rPr>
          <w:b/>
          <w:bCs/>
          <w:lang w:val="en-US"/>
        </w:rPr>
      </w:pPr>
      <w:r w:rsidRPr="00A140FE">
        <w:rPr>
          <w:b/>
          <w:bCs/>
          <w:lang w:val="en-US"/>
        </w:rPr>
        <w:t>Mohammad Rob &amp; Farhana Rob, 2018. Dilemma between constructivism and constructionism. Journal of international education in business, 11(2), pp.273–290.</w:t>
      </w:r>
      <w:r w:rsidR="0034409F">
        <w:rPr>
          <w:b/>
          <w:bCs/>
          <w:lang w:val="en-US"/>
        </w:rPr>
        <w:t xml:space="preserve"> </w:t>
      </w:r>
      <w:r w:rsidR="0034409F" w:rsidRPr="0034409F">
        <w:rPr>
          <w:lang w:val="en-US"/>
        </w:rPr>
        <w:t xml:space="preserve">This </w:t>
      </w:r>
      <w:r w:rsidR="0034409F">
        <w:rPr>
          <w:lang w:val="en-US"/>
        </w:rPr>
        <w:t xml:space="preserve">article discussed the idea of constructivism and how the child’s mind is actively constructed. Here, it emphasizes that learning is an active approach and learners construct their own meaning and create their own world understanding. This article defines constructivism in detail but also compares this to constructionism.   </w:t>
      </w:r>
    </w:p>
    <w:p w14:paraId="60EB67EE" w14:textId="2E94CC19" w:rsidR="00A140FE" w:rsidRPr="00A140FE" w:rsidRDefault="00A140FE" w:rsidP="000E5FB3">
      <w:pPr>
        <w:rPr>
          <w:b/>
          <w:bCs/>
          <w:lang w:val="en-US"/>
        </w:rPr>
      </w:pPr>
      <w:r w:rsidRPr="00A140FE">
        <w:rPr>
          <w:b/>
          <w:bCs/>
          <w:lang w:val="en-US"/>
        </w:rPr>
        <w:t>Nijssens, Liesbet, Vliegen, Nicole &amp; Luyten, Patrick, 2020. The Mediating Role of Parental Reflective Functioning in Child Social–emotional Development. Journal of child and family studies, 29(8), pp.2342–2354.</w:t>
      </w:r>
      <w:r w:rsidR="0034409F">
        <w:rPr>
          <w:b/>
          <w:bCs/>
          <w:lang w:val="en-US"/>
        </w:rPr>
        <w:t xml:space="preserve"> </w:t>
      </w:r>
      <w:r w:rsidR="0034409F" w:rsidRPr="0034409F">
        <w:rPr>
          <w:lang w:val="en-US"/>
        </w:rPr>
        <w:t xml:space="preserve">This </w:t>
      </w:r>
      <w:r w:rsidR="0034409F">
        <w:rPr>
          <w:lang w:val="en-US"/>
        </w:rPr>
        <w:t xml:space="preserve">article explores the role of parents in contributing to their child’s social-emotional development. Again, like a previous article above, it explains the importance of parental attachment that develops a child’s social and emotional capacities. A child will be more inclined emotionally if they have a sense of attachment with their parents. </w:t>
      </w:r>
      <w:r w:rsidR="007817C8">
        <w:rPr>
          <w:lang w:val="en-US"/>
        </w:rPr>
        <w:t xml:space="preserve">If parents have a close bond with their children, the child is more likely to be emotionally happy. </w:t>
      </w:r>
    </w:p>
    <w:p w14:paraId="18C6BCFE" w14:textId="5610B9DF" w:rsidR="00A140FE" w:rsidRPr="00A140FE" w:rsidRDefault="00A140FE" w:rsidP="000E5FB3">
      <w:pPr>
        <w:rPr>
          <w:b/>
          <w:bCs/>
        </w:rPr>
      </w:pPr>
      <w:r w:rsidRPr="00A140FE">
        <w:rPr>
          <w:b/>
          <w:bCs/>
          <w:lang w:val="en-US"/>
        </w:rPr>
        <w:t>Ross A. Thompson, 2014. Stress and Child Development. The Future of children, 24(1), pp.41–59.</w:t>
      </w:r>
      <w:r w:rsidR="0034409F">
        <w:rPr>
          <w:b/>
          <w:bCs/>
          <w:lang w:val="en-US"/>
        </w:rPr>
        <w:t xml:space="preserve"> </w:t>
      </w:r>
      <w:r w:rsidR="0034409F" w:rsidRPr="0034409F">
        <w:rPr>
          <w:lang w:val="en-US"/>
        </w:rPr>
        <w:t xml:space="preserve">This </w:t>
      </w:r>
      <w:r w:rsidR="0034409F">
        <w:rPr>
          <w:lang w:val="en-US"/>
        </w:rPr>
        <w:t xml:space="preserve">article explains the child’s environment and how exposure to stress in the child’s infancy from parents has negative effects for the child within their later life. The article discusses stressful </w:t>
      </w:r>
      <w:r w:rsidR="0034409F">
        <w:rPr>
          <w:lang w:val="en-US"/>
        </w:rPr>
        <w:lastRenderedPageBreak/>
        <w:t xml:space="preserve">experiences for the child in their childhood, such as, poverty, </w:t>
      </w:r>
      <w:r w:rsidR="002B0A32">
        <w:rPr>
          <w:lang w:val="en-US"/>
        </w:rPr>
        <w:t xml:space="preserve">which can have a detrimental effect on health, social competence and ability to succeed academically or in life. </w:t>
      </w:r>
      <w:r w:rsidR="007817C8">
        <w:rPr>
          <w:lang w:val="en-US"/>
        </w:rPr>
        <w:t xml:space="preserve">This was used in the work to explain the importance of positive early development and how it impacts the child in their later life. Therefore, if parents try to provide their child a safe and nurturing environment it should lead to positive impacts in the future. </w:t>
      </w:r>
    </w:p>
    <w:p w14:paraId="0E50BE69" w14:textId="38BD9289" w:rsidR="000E5FB3" w:rsidRPr="00A140FE" w:rsidRDefault="000E5FB3" w:rsidP="000E5FB3">
      <w:pPr>
        <w:rPr>
          <w:b/>
          <w:bCs/>
          <w:lang w:val="en-US"/>
        </w:rPr>
      </w:pPr>
      <w:r w:rsidRPr="00A140FE">
        <w:rPr>
          <w:b/>
          <w:bCs/>
          <w:lang w:val="en-US"/>
        </w:rPr>
        <w:t>Siegler, R. S. and Ellis, S. (1996) ‘Piaget on Childhood’, Psychological Science (0956-7976), 7(4), pp. 211–215. Available at: https://search-ebscohost-com.ezproxy.uwtsd.ac.uk/login.aspx?direct=true&amp;db=s3h&amp;AN=9703041847&amp;site=ehost-live (Accessed: 26 February 2021).</w:t>
      </w:r>
      <w:r w:rsidR="002B0A32">
        <w:rPr>
          <w:b/>
          <w:bCs/>
          <w:lang w:val="en-US"/>
        </w:rPr>
        <w:t xml:space="preserve"> </w:t>
      </w:r>
      <w:r w:rsidR="002B0A32" w:rsidRPr="002B0A32">
        <w:rPr>
          <w:lang w:val="en-US"/>
        </w:rPr>
        <w:t xml:space="preserve">This </w:t>
      </w:r>
      <w:r w:rsidR="002B0A32">
        <w:rPr>
          <w:lang w:val="en-US"/>
        </w:rPr>
        <w:t xml:space="preserve">article explains the idea of constructivism and Piaget’s theory, emphasizing that children are active learners. They develop and learn from things they see and observe. They are constantly changing their thinking to understand the dynamics of the world. </w:t>
      </w:r>
      <w:r w:rsidR="007817C8">
        <w:rPr>
          <w:lang w:val="en-US"/>
        </w:rPr>
        <w:t xml:space="preserve">Evidence is carried out within the article to explain how children are active learners, specifically in their early years and how fast they are able to understand and learn many different things. </w:t>
      </w:r>
    </w:p>
    <w:p w14:paraId="30849137" w14:textId="1FF7DB71" w:rsidR="00A140FE" w:rsidRPr="00A140FE" w:rsidRDefault="00A140FE" w:rsidP="000E5FB3">
      <w:pPr>
        <w:rPr>
          <w:b/>
          <w:bCs/>
          <w:lang w:val="en-US"/>
        </w:rPr>
      </w:pPr>
      <w:r w:rsidRPr="00A140FE">
        <w:rPr>
          <w:b/>
          <w:bCs/>
          <w:lang w:val="en-US"/>
        </w:rPr>
        <w:t>van der Fels, Irene M.J et al., 2014. The relationship between motor skills and cognitive skills in 4–16 year old typically developing children: A systematic review. Journal of science and medicine in sport, 18(6), pp.697–703.</w:t>
      </w:r>
      <w:r w:rsidR="002B0A32">
        <w:rPr>
          <w:b/>
          <w:bCs/>
          <w:lang w:val="en-US"/>
        </w:rPr>
        <w:t xml:space="preserve"> </w:t>
      </w:r>
      <w:r w:rsidR="002B0A32" w:rsidRPr="002B0A32">
        <w:rPr>
          <w:lang w:val="en-US"/>
        </w:rPr>
        <w:t>This article</w:t>
      </w:r>
      <w:r w:rsidR="002B0A32">
        <w:rPr>
          <w:lang w:val="en-US"/>
        </w:rPr>
        <w:t xml:space="preserve"> discusses the link between motor skills and cognitive skills. It reinforces Piaget’s theory and explains how they are closely related to each other. It provides a range of evidence to show the relationship between them but also the evidence to show no relationship between them or insufficient research in that field. For the purpose of this work, it was necessary to focus on </w:t>
      </w:r>
      <w:r w:rsidR="007817C8">
        <w:rPr>
          <w:lang w:val="en-US"/>
        </w:rPr>
        <w:t xml:space="preserve">the relationship that supports the link between motor and cognitive skills. </w:t>
      </w:r>
    </w:p>
    <w:p w14:paraId="1E916820" w14:textId="3327ED22" w:rsidR="000E5FB3" w:rsidRPr="002B0A32" w:rsidRDefault="00A140FE" w:rsidP="000E5FB3">
      <w:pPr>
        <w:rPr>
          <w:lang w:val="en-US"/>
        </w:rPr>
      </w:pPr>
      <w:r w:rsidRPr="00A140FE">
        <w:rPr>
          <w:b/>
          <w:bCs/>
          <w:lang w:val="en-US"/>
        </w:rPr>
        <w:t>Yanghee Kim &amp; Amy L. Baylor, 2006. A Social-Cognitive Framework for Pedagogical Agents as Learning Companions. Educational technology research and development, 54(6), pp.569–596.</w:t>
      </w:r>
      <w:r w:rsidR="002B0A32">
        <w:rPr>
          <w:b/>
          <w:bCs/>
          <w:lang w:val="en-US"/>
        </w:rPr>
        <w:t xml:space="preserve"> </w:t>
      </w:r>
      <w:r w:rsidR="002B0A32" w:rsidRPr="002B0A32">
        <w:rPr>
          <w:lang w:val="en-US"/>
        </w:rPr>
        <w:t xml:space="preserve">This article </w:t>
      </w:r>
      <w:r w:rsidR="002B0A32">
        <w:rPr>
          <w:lang w:val="en-US"/>
        </w:rPr>
        <w:t xml:space="preserve">expands on the theories of both Vygotsky and Piaget and the notion of social interaction. It explains how social interaction is necessary for positive development of children and how teaching and learning are social activities that children should be involved in to develop effectively. </w:t>
      </w:r>
    </w:p>
    <w:p w14:paraId="07EEA120" w14:textId="77777777" w:rsidR="00A140FE" w:rsidRPr="00A140FE" w:rsidRDefault="00A140FE" w:rsidP="000E5FB3">
      <w:pPr>
        <w:rPr>
          <w:b/>
          <w:bCs/>
          <w:lang w:val="en-US"/>
        </w:rPr>
      </w:pPr>
    </w:p>
    <w:p w14:paraId="7B7EF2BB" w14:textId="77777777" w:rsidR="000E5FB3" w:rsidRPr="00A140FE" w:rsidRDefault="000E5FB3" w:rsidP="000E5FB3">
      <w:pPr>
        <w:rPr>
          <w:b/>
          <w:bCs/>
          <w:lang w:val="en-US"/>
        </w:rPr>
      </w:pPr>
    </w:p>
    <w:p w14:paraId="4A2353CC" w14:textId="77777777" w:rsidR="000E5FB3" w:rsidRPr="00A140FE" w:rsidRDefault="000E5FB3" w:rsidP="000E5FB3">
      <w:pPr>
        <w:rPr>
          <w:b/>
          <w:bCs/>
          <w:lang w:val="en-US"/>
        </w:rPr>
      </w:pPr>
    </w:p>
    <w:p w14:paraId="60E66617" w14:textId="01E77480" w:rsidR="000E5FB3" w:rsidRPr="00A140FE" w:rsidRDefault="000E5FB3" w:rsidP="000E5FB3">
      <w:pPr>
        <w:rPr>
          <w:b/>
          <w:bCs/>
          <w:lang w:val="en-US"/>
        </w:rPr>
      </w:pPr>
    </w:p>
    <w:p w14:paraId="276CF472" w14:textId="19EA77C2" w:rsidR="000E5FB3" w:rsidRPr="00A140FE" w:rsidRDefault="000E5FB3" w:rsidP="000E5FB3">
      <w:pPr>
        <w:rPr>
          <w:b/>
          <w:bCs/>
          <w:lang w:val="en-US"/>
        </w:rPr>
      </w:pPr>
    </w:p>
    <w:p w14:paraId="53011CC0" w14:textId="6CB8D255" w:rsidR="000E5FB3" w:rsidRPr="00A140FE" w:rsidRDefault="000E5FB3" w:rsidP="000E5FB3">
      <w:pPr>
        <w:rPr>
          <w:b/>
          <w:bCs/>
          <w:lang w:val="en-US"/>
        </w:rPr>
      </w:pPr>
    </w:p>
    <w:p w14:paraId="0969E5E4" w14:textId="77777777" w:rsidR="000E5FB3" w:rsidRPr="000E5FB3" w:rsidRDefault="000E5FB3" w:rsidP="000E5FB3">
      <w:pPr>
        <w:rPr>
          <w:lang w:val="en-US"/>
        </w:rPr>
      </w:pPr>
    </w:p>
    <w:sectPr w:rsidR="000E5FB3" w:rsidRPr="000E5F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A92114" w14:textId="77777777" w:rsidR="008562F0" w:rsidRDefault="008562F0" w:rsidP="008562F0">
      <w:pPr>
        <w:spacing w:after="0" w:line="240" w:lineRule="auto"/>
      </w:pPr>
      <w:r>
        <w:separator/>
      </w:r>
    </w:p>
  </w:endnote>
  <w:endnote w:type="continuationSeparator" w:id="0">
    <w:p w14:paraId="6B561F36" w14:textId="77777777" w:rsidR="008562F0" w:rsidRDefault="008562F0" w:rsidP="008562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26A2A0" w14:textId="77777777" w:rsidR="008562F0" w:rsidRDefault="008562F0" w:rsidP="008562F0">
      <w:pPr>
        <w:spacing w:after="0" w:line="240" w:lineRule="auto"/>
      </w:pPr>
      <w:r>
        <w:separator/>
      </w:r>
    </w:p>
  </w:footnote>
  <w:footnote w:type="continuationSeparator" w:id="0">
    <w:p w14:paraId="2D74F831" w14:textId="77777777" w:rsidR="008562F0" w:rsidRDefault="008562F0" w:rsidP="008562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978D1"/>
    <w:multiLevelType w:val="hybridMultilevel"/>
    <w:tmpl w:val="B46C32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626953"/>
    <w:multiLevelType w:val="hybridMultilevel"/>
    <w:tmpl w:val="B1F0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9D0911"/>
    <w:multiLevelType w:val="hybridMultilevel"/>
    <w:tmpl w:val="0F1E5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62A"/>
    <w:rsid w:val="000A2231"/>
    <w:rsid w:val="000E290E"/>
    <w:rsid w:val="000E5FB3"/>
    <w:rsid w:val="00123E3E"/>
    <w:rsid w:val="00130DC7"/>
    <w:rsid w:val="002B0A32"/>
    <w:rsid w:val="00305AFB"/>
    <w:rsid w:val="0034409F"/>
    <w:rsid w:val="00475F7F"/>
    <w:rsid w:val="00581F52"/>
    <w:rsid w:val="006739A5"/>
    <w:rsid w:val="007817C8"/>
    <w:rsid w:val="008562F0"/>
    <w:rsid w:val="00A140FE"/>
    <w:rsid w:val="00A655EF"/>
    <w:rsid w:val="00AD2259"/>
    <w:rsid w:val="00B5662A"/>
    <w:rsid w:val="00B71EE7"/>
    <w:rsid w:val="00BB1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9A7A6"/>
  <w15:chartTrackingRefBased/>
  <w15:docId w15:val="{623F9E22-0698-4B2A-A312-5731EA20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2231"/>
    <w:pPr>
      <w:ind w:left="720"/>
      <w:contextualSpacing/>
    </w:pPr>
  </w:style>
  <w:style w:type="paragraph" w:styleId="Header">
    <w:name w:val="header"/>
    <w:basedOn w:val="Normal"/>
    <w:link w:val="HeaderChar"/>
    <w:uiPriority w:val="99"/>
    <w:unhideWhenUsed/>
    <w:rsid w:val="008562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2F0"/>
  </w:style>
  <w:style w:type="paragraph" w:styleId="Footer">
    <w:name w:val="footer"/>
    <w:basedOn w:val="Normal"/>
    <w:link w:val="FooterChar"/>
    <w:uiPriority w:val="99"/>
    <w:unhideWhenUsed/>
    <w:rsid w:val="008562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2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701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1024</Words>
  <Characters>5841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3</cp:revision>
  <dcterms:created xsi:type="dcterms:W3CDTF">2021-02-26T04:17:00Z</dcterms:created>
  <dcterms:modified xsi:type="dcterms:W3CDTF">2021-02-26T04:18:00Z</dcterms:modified>
</cp:coreProperties>
</file>