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650" w:rsidRDefault="00CD4650" w:rsidP="00CD4650">
      <w:pPr>
        <w:spacing w:line="360" w:lineRule="auto"/>
        <w:jc w:val="both"/>
        <w:rPr>
          <w:rFonts w:ascii="Times New Roman" w:hAnsi="Times New Roman" w:cs="Times New Roman"/>
          <w:sz w:val="28"/>
          <w:szCs w:val="28"/>
          <w:u w:val="single"/>
          <w:shd w:val="clear" w:color="auto" w:fill="FFFFFF"/>
        </w:rPr>
      </w:pPr>
      <w:r>
        <w:rPr>
          <w:rFonts w:ascii="Times New Roman" w:hAnsi="Times New Roman" w:cs="Times New Roman"/>
          <w:sz w:val="28"/>
          <w:szCs w:val="28"/>
          <w:u w:val="single"/>
          <w:shd w:val="clear" w:color="auto" w:fill="FFFFFF"/>
        </w:rPr>
        <w:t>How can a gendered approach be used to study religion? To answer these questions, decide on a religious narrative that you want to look at in more detail and chose a gendered methodological approach. Assess whether the gendered perspective provides greater insight into the religious narrative.</w:t>
      </w: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Religion and gender is a very sensitive issue in the study of religion today as women are mostly depicted as cunning, prostitutes or wicked individuals who caused the downfall of men in the bible. However, this essay will examine the feminist perspective of how women in the bible are depicted as ones with class, grace, and intelligence to achieve whatever aim that they set their minds to, even with the malevolent characteristics that are attributed to them. It will examine comparatives from other religions like Islam, Hinduism, and other world religions. </w:t>
      </w: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The book of Genesis starts with a depiction of how the woman was created not because she had to be dependent on the man called Adam but to offer help to him when needed. God had commanded Adam to be the keeper of the garden and when he saw that Adam needed a ‘suitable’ helper, he created Eve from Adam’s rib. He then called her a ‘help-meet’ and not some slave, she was his equal differing in sex only. Eve was not made from a bone on Adam’s head because she was not meant to be a head over him nor was she made from his feet because she was not to be his slave but was made from his side because she was supposed to be by his side and on an equal standing. Thus, women started as powerful beings who were needed by men before they could complete their tasks. Eve was not just a helper, but an inseparable being that complements and completes Adam. It is assumed that as soon as Eve was created, she had to take charge of taking care of things in the garden much more than Adam did I presume, even though it was his job in the first place.</w:t>
      </w:r>
    </w:p>
    <w:p w:rsidR="00CD4650" w:rsidRPr="00CD4650" w:rsidRDefault="00CD4650" w:rsidP="00CD4650">
      <w:pPr>
        <w:pStyle w:val="Quote"/>
        <w:rPr>
          <w:rFonts w:ascii="Times New Roman" w:hAnsi="Times New Roman" w:cs="Times New Roman"/>
          <w:color w:val="auto"/>
          <w:sz w:val="28"/>
          <w:szCs w:val="28"/>
        </w:rPr>
      </w:pPr>
      <w:r w:rsidRPr="00CD4650">
        <w:rPr>
          <w:rFonts w:ascii="Times New Roman" w:hAnsi="Times New Roman" w:cs="Times New Roman"/>
          <w:color w:val="auto"/>
          <w:sz w:val="28"/>
          <w:szCs w:val="28"/>
        </w:rPr>
        <w:t>The man said, “The woman you put here with me—she gave me some fruit from the tree, and I ate it.” (Gen 3:12)</w:t>
      </w:r>
    </w:p>
    <w:p w:rsidR="00CD4650" w:rsidRDefault="00CD4650" w:rsidP="00CD4650">
      <w:pPr>
        <w:spacing w:line="360" w:lineRule="auto"/>
        <w:jc w:val="both"/>
        <w:rPr>
          <w:rFonts w:ascii="Times New Roman" w:hAnsi="Times New Roman" w:cs="Times New Roman"/>
          <w:sz w:val="28"/>
          <w:szCs w:val="28"/>
        </w:rPr>
      </w:pP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This verse illustrates how Adam recognises Eve as the who had to take responsibility for their sins even though he was supposed to be the one in charge and the one who had to make the decisions. Perhaps, he regarded her as disposable and beneath him just because she came from a very small part of him showing that he was someone prideful and more concerned about his own reputation; even though, he initially accepted her as the flesh of his flesh and an equal. Therefore, the position of women fell from being equals to pining after men. Although Eve’s intelligence is mostly frowned upon because she supposedly caused the downfall of man, it still does not change the fact that she was powerful and persuasive enough to climb unto the forbidden tree and get her husband to disobey God. From a feminist perspective, this shows how women are viewed as the devil’s incarnate just because of their persuasive powers, as eve was able to triumph over the divine command of God to her husband. Although, she gave in to temptation and made the wrong choice by using her persuasive powers in making Adam disobey God along with her, we could infer that this seemingly great sin helped them both awaken to a new intelligence of the world they had been living in. She leads him to gain the knowledge between good and evil, and to see themselves in a new light. It also shows how Eve is represented as the first woman to get motivated to know the truth while she had to accept the consequence of it. </w:t>
      </w: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Eve and Delilah share a common characteristic in the fact that they both possess the different tactics of persuasion. Not only do they possess skills in the nuances of handling interrelationships with men, but they both understand the complexities of communications and actions when it involved aims they planned to achieve. This shows how dynamic and intriguing women are when they are determined. The book of Judges 16 talks about the story of how a woman called Delilah helped her country Philistine conquer Israel by deceiving her supposed lover into telling her the secret of his strength. </w:t>
      </w:r>
    </w:p>
    <w:p w:rsidR="00CD4650" w:rsidRPr="00CD4650" w:rsidRDefault="00CD4650" w:rsidP="00CD4650">
      <w:pPr>
        <w:pStyle w:val="Quote"/>
        <w:rPr>
          <w:rFonts w:ascii="Times New Roman" w:hAnsi="Times New Roman" w:cs="Times New Roman"/>
          <w:color w:val="auto"/>
          <w:sz w:val="28"/>
          <w:szCs w:val="28"/>
        </w:rPr>
      </w:pPr>
      <w:r w:rsidRPr="00CD4650">
        <w:rPr>
          <w:rStyle w:val="text"/>
          <w:rFonts w:ascii="Times New Roman" w:hAnsi="Times New Roman" w:cs="Times New Roman"/>
          <w:color w:val="auto"/>
          <w:sz w:val="28"/>
          <w:szCs w:val="28"/>
        </w:rPr>
        <w:lastRenderedPageBreak/>
        <w:t>Then she said to him, “How can you say, ‘I love you,’ when you won’t confide in me? This is the third time you have made a fool of me and haven’t told me the secret of your great strength.”</w:t>
      </w:r>
      <w:r w:rsidRPr="00CD4650">
        <w:rPr>
          <w:rFonts w:ascii="Times New Roman" w:hAnsi="Times New Roman" w:cs="Times New Roman"/>
          <w:color w:val="auto"/>
          <w:sz w:val="28"/>
          <w:szCs w:val="28"/>
        </w:rPr>
        <w:t> </w:t>
      </w:r>
      <w:r w:rsidRPr="00CD4650">
        <w:rPr>
          <w:rStyle w:val="text"/>
          <w:rFonts w:ascii="Times New Roman" w:hAnsi="Times New Roman" w:cs="Times New Roman"/>
          <w:color w:val="auto"/>
          <w:sz w:val="28"/>
          <w:szCs w:val="28"/>
        </w:rPr>
        <w:t>16 With such nagging she prodded him day after day until he was sick to death of it (Judges 16:15)</w:t>
      </w:r>
    </w:p>
    <w:p w:rsidR="00CD4650" w:rsidRDefault="00CD4650" w:rsidP="00CD4650">
      <w:pPr>
        <w:spacing w:line="360" w:lineRule="auto"/>
        <w:jc w:val="both"/>
        <w:rPr>
          <w:rFonts w:ascii="Times New Roman" w:hAnsi="Times New Roman" w:cs="Times New Roman"/>
          <w:sz w:val="28"/>
          <w:szCs w:val="28"/>
          <w:shd w:val="clear" w:color="auto" w:fill="FFFFFF"/>
        </w:rPr>
      </w:pPr>
      <w:r>
        <w:rPr>
          <w:rStyle w:val="FootnoteReference"/>
          <w:rFonts w:ascii="Times New Roman" w:hAnsi="Times New Roman" w:cs="Times New Roman"/>
          <w:sz w:val="28"/>
          <w:szCs w:val="28"/>
          <w:shd w:val="clear" w:color="auto" w:fill="FFFFFF"/>
        </w:rPr>
        <w:footnoteReference w:id="1"/>
      </w:r>
      <w:r>
        <w:rPr>
          <w:rFonts w:ascii="Times New Roman" w:hAnsi="Times New Roman" w:cs="Times New Roman"/>
          <w:sz w:val="28"/>
          <w:szCs w:val="28"/>
          <w:shd w:val="clear" w:color="auto" w:fill="FFFFFF"/>
        </w:rPr>
        <w:t xml:space="preserve">A feminist interpretation of Delilah would suggest that she represents a very resourceful woman who was able to make her lover turn a blind eye to her betrayal until she succeeded in gaining the secret to his powers. Most Christians today would refer to Delilah as a vicious woman who caused the downfall of Israel and betrayed her lover’s trust. However, from a feminist point of view, Delilah was a very patriotic woman who placed helping her country gain victory above her own life and relationship. She would remain a hero in the minds of her own people but a malicious woman in the minds of the philistines. Delilah represents a woman who was able to stand out in a masculine world and subject to male ideals. This is portrayed in the way the story is seemingly about a strong man who fell due to the deceit of a vicious lover rather than about a woman who used her wits in gaining victory for her country and a man who was foolish enough to fall to her trickery each time. Perhaps the fact that men regard women as beings that are beneath them makes them underestimate the power of women. </w:t>
      </w: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Furthermore, the story of Esther brings a different perspective of women. Unlike Delilah’s cunning wits or Eve’s persuasive powers, Esther possesses the power of bravery and selflessness. </w:t>
      </w:r>
      <w:r>
        <w:rPr>
          <w:rStyle w:val="FootnoteReference"/>
          <w:rFonts w:ascii="Times New Roman" w:hAnsi="Times New Roman" w:cs="Times New Roman"/>
          <w:sz w:val="28"/>
          <w:szCs w:val="28"/>
          <w:shd w:val="clear" w:color="auto" w:fill="FFFFFF"/>
        </w:rPr>
        <w:footnoteReference w:id="2"/>
      </w:r>
      <w:r>
        <w:rPr>
          <w:rFonts w:ascii="Times New Roman" w:hAnsi="Times New Roman" w:cs="Times New Roman"/>
          <w:sz w:val="28"/>
          <w:szCs w:val="28"/>
          <w:shd w:val="clear" w:color="auto" w:fill="FFFFFF"/>
        </w:rPr>
        <w:t xml:space="preserve">She was the widely accepted and natural role model of the representation of a good woman in the bible. She was the submissive type, just as Apostle Paul proposed in 1Corinthians as opposed to Vashti who defied her husband’s degree to put herself on display just to make him feel good. Vashti and Esther both share the same attributes, but they made use of these attributes in different ways. Although, Vashti is said to be the disobedient wife who refused to uphold her husband’s dignity; on a closer look, one can infer than Vashti </w:t>
      </w:r>
      <w:r>
        <w:rPr>
          <w:rFonts w:ascii="Times New Roman" w:hAnsi="Times New Roman" w:cs="Times New Roman"/>
          <w:sz w:val="28"/>
          <w:szCs w:val="28"/>
          <w:shd w:val="clear" w:color="auto" w:fill="FFFFFF"/>
        </w:rPr>
        <w:lastRenderedPageBreak/>
        <w:t>simply was simply a brave woman who valued her own self-respect and refused to be treated as an object for display even if she had to pay for it with her death. While Vashti frowned male domination and patriarchy, Esther made use of the male power to save her own people.</w:t>
      </w: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This phenomenon of Vashti standing up for herself on her sexual morality is quite different from what we see in churches today. Sometimes women go through sexual abuse in the religious circle and choose to keep it to themselves because they have been ingrained with the societal values of sexual objectification which is achieved through the church’s teachings that women should be obedient, devoted and submissive to a male hierarchy.   </w:t>
      </w:r>
    </w:p>
    <w:p w:rsidR="00CD4650" w:rsidRPr="00CD4650" w:rsidRDefault="00CD4650" w:rsidP="00CD4650">
      <w:pPr>
        <w:pStyle w:val="Quote"/>
        <w:rPr>
          <w:rStyle w:val="text"/>
          <w:rFonts w:ascii="Times New Roman" w:hAnsi="Times New Roman" w:cs="Times New Roman"/>
          <w:color w:val="auto"/>
          <w:sz w:val="28"/>
          <w:szCs w:val="28"/>
        </w:rPr>
      </w:pPr>
      <w:r w:rsidRPr="00CD4650">
        <w:rPr>
          <w:rStyle w:val="text"/>
          <w:rFonts w:ascii="Times New Roman" w:hAnsi="Times New Roman" w:cs="Times New Roman"/>
          <w:color w:val="auto"/>
          <w:sz w:val="28"/>
          <w:szCs w:val="28"/>
        </w:rPr>
        <w:t>Women[</w:t>
      </w:r>
      <w:hyperlink r:id="rId8" w:anchor="fen-NIV-28713f" w:tooltip="See footnote f" w:history="1">
        <w:r w:rsidRPr="00CD4650">
          <w:rPr>
            <w:rStyle w:val="Hyperlink"/>
            <w:rFonts w:ascii="Times New Roman" w:hAnsi="Times New Roman" w:cs="Times New Roman"/>
            <w:color w:val="auto"/>
            <w:sz w:val="28"/>
            <w:szCs w:val="28"/>
            <w:u w:val="none"/>
          </w:rPr>
          <w:t>f</w:t>
        </w:r>
      </w:hyperlink>
      <w:r w:rsidRPr="00CD4650">
        <w:rPr>
          <w:rStyle w:val="text"/>
          <w:rFonts w:ascii="Times New Roman" w:hAnsi="Times New Roman" w:cs="Times New Roman"/>
          <w:color w:val="auto"/>
          <w:sz w:val="28"/>
          <w:szCs w:val="28"/>
        </w:rPr>
        <w:t>] should remain silent in the churches. They are not allowed to speak, but must be in submission, as the law says.</w:t>
      </w:r>
      <w:r w:rsidRPr="00CD4650">
        <w:rPr>
          <w:rFonts w:ascii="Times New Roman" w:hAnsi="Times New Roman" w:cs="Times New Roman"/>
          <w:color w:val="auto"/>
          <w:sz w:val="28"/>
          <w:szCs w:val="28"/>
        </w:rPr>
        <w:t> </w:t>
      </w:r>
      <w:r w:rsidRPr="00CD4650">
        <w:rPr>
          <w:rStyle w:val="text"/>
          <w:rFonts w:ascii="Times New Roman" w:hAnsi="Times New Roman" w:cs="Times New Roman"/>
          <w:color w:val="auto"/>
          <w:sz w:val="28"/>
          <w:szCs w:val="28"/>
        </w:rPr>
        <w:t>35 If they want to inquire about something, they should ask their own husbands at home; for it is disgraceful for a woman to speak in the church (1 Cor 14:34)</w:t>
      </w:r>
    </w:p>
    <w:p w:rsidR="00CD4650" w:rsidRDefault="00CD4650" w:rsidP="00CD4650">
      <w:pPr>
        <w:spacing w:line="360" w:lineRule="auto"/>
        <w:jc w:val="both"/>
        <w:rPr>
          <w:rStyle w:val="text"/>
          <w:rFonts w:ascii="Times New Roman" w:hAnsi="Times New Roman" w:cs="Times New Roman"/>
          <w:iCs/>
          <w:sz w:val="28"/>
          <w:szCs w:val="28"/>
          <w:shd w:val="clear" w:color="auto" w:fill="FFFFFF"/>
        </w:rPr>
      </w:pPr>
      <w:r>
        <w:rPr>
          <w:rStyle w:val="text"/>
          <w:rFonts w:ascii="Times New Roman" w:hAnsi="Times New Roman" w:cs="Times New Roman"/>
          <w:iCs/>
          <w:sz w:val="28"/>
          <w:szCs w:val="28"/>
          <w:shd w:val="clear" w:color="auto" w:fill="FFFFFF"/>
        </w:rPr>
        <w:t xml:space="preserve">Paul, an apostle of God’s view on the role of women is that they should only be seen and not be heard probably because he considers them lesser beings from men or because he had been brought up in a society that promotes the male values of considering women as their own properties rather than another being like them with only a gender difference. From his point of view, women should assume the submissive and sweet role while men get to do the protecting and loving as well as provide for needs in the home. Although the Paul’s statement in the Corinth letter suggests that he was endorsing patriarchy, some </w:t>
      </w:r>
      <w:r>
        <w:rPr>
          <w:rStyle w:val="FootnoteReference"/>
          <w:rFonts w:ascii="Times New Roman" w:hAnsi="Times New Roman" w:cs="Times New Roman"/>
          <w:iCs/>
          <w:sz w:val="28"/>
          <w:szCs w:val="28"/>
          <w:shd w:val="clear" w:color="auto" w:fill="FFFFFF"/>
        </w:rPr>
        <w:footnoteReference w:id="3"/>
      </w:r>
      <w:r>
        <w:rPr>
          <w:rStyle w:val="text"/>
          <w:rFonts w:ascii="Times New Roman" w:hAnsi="Times New Roman" w:cs="Times New Roman"/>
          <w:iCs/>
          <w:sz w:val="28"/>
          <w:szCs w:val="28"/>
          <w:shd w:val="clear" w:color="auto" w:fill="FFFFFF"/>
        </w:rPr>
        <w:t xml:space="preserve">scholars suggest that Paul was not referring to women in general but to the Corinth women who were less educated than their husbands and would keep interrupting the service by asking questions and disrupting scriptural teachings. Perhaps, Paul was just a man who believed in male patriarchy and gender segregation; since he believed women should only as their husbands’ questions in the confinement of their homes and </w:t>
      </w:r>
      <w:r>
        <w:rPr>
          <w:rStyle w:val="text"/>
          <w:rFonts w:ascii="Times New Roman" w:hAnsi="Times New Roman" w:cs="Times New Roman"/>
          <w:iCs/>
          <w:sz w:val="28"/>
          <w:szCs w:val="28"/>
          <w:shd w:val="clear" w:color="auto" w:fill="FFFFFF"/>
        </w:rPr>
        <w:lastRenderedPageBreak/>
        <w:t xml:space="preserve">not outside.  Paul’s view of women is a confirmation to men’s negative attitude towards women. </w:t>
      </w:r>
      <w:r>
        <w:rPr>
          <w:rStyle w:val="FootnoteReference"/>
          <w:rFonts w:ascii="Times New Roman" w:hAnsi="Times New Roman" w:cs="Times New Roman"/>
          <w:iCs/>
          <w:sz w:val="28"/>
          <w:szCs w:val="28"/>
          <w:shd w:val="clear" w:color="auto" w:fill="FFFFFF"/>
        </w:rPr>
        <w:footnoteReference w:id="4"/>
      </w:r>
      <w:r>
        <w:rPr>
          <w:rStyle w:val="text"/>
          <w:rFonts w:ascii="Times New Roman" w:hAnsi="Times New Roman" w:cs="Times New Roman"/>
          <w:iCs/>
          <w:sz w:val="28"/>
          <w:szCs w:val="28"/>
          <w:shd w:val="clear" w:color="auto" w:fill="FFFFFF"/>
        </w:rPr>
        <w:t xml:space="preserve">An example is how Muslim women are not allowed to touch the Holy Quran, or how Hindu women are not allowed in the kitchen area during menstruation because they are unclean. </w:t>
      </w:r>
      <w:r>
        <w:rPr>
          <w:rStyle w:val="FootnoteReference"/>
          <w:rFonts w:ascii="Times New Roman" w:hAnsi="Times New Roman" w:cs="Times New Roman"/>
          <w:iCs/>
          <w:sz w:val="28"/>
          <w:szCs w:val="28"/>
          <w:shd w:val="clear" w:color="auto" w:fill="FFFFFF"/>
        </w:rPr>
        <w:footnoteReference w:id="5"/>
      </w:r>
      <w:r>
        <w:rPr>
          <w:rStyle w:val="text"/>
          <w:rFonts w:ascii="Times New Roman" w:hAnsi="Times New Roman" w:cs="Times New Roman"/>
          <w:iCs/>
          <w:sz w:val="28"/>
          <w:szCs w:val="28"/>
          <w:shd w:val="clear" w:color="auto" w:fill="FFFFFF"/>
        </w:rPr>
        <w:t xml:space="preserve">When Siddhartha Gautama abandoned his wife, he claimed that he had to be away from her to overcome his desires and attachment to worldly desires for him to reach enlightenment. That said, men simply blame women for their own sexual desires. This also shows how Buddhism just like Christianity was male dominated and patriarchal how they see women as obstacles to spiritual pursuits. </w:t>
      </w:r>
    </w:p>
    <w:p w:rsidR="00CD4650" w:rsidRDefault="00CD4650" w:rsidP="00CD4650">
      <w:pPr>
        <w:spacing w:line="360" w:lineRule="auto"/>
        <w:jc w:val="both"/>
        <w:rPr>
          <w:rStyle w:val="text"/>
          <w:rFonts w:ascii="Times New Roman" w:hAnsi="Times New Roman" w:cs="Times New Roman"/>
          <w:iCs/>
          <w:sz w:val="28"/>
          <w:szCs w:val="28"/>
          <w:shd w:val="clear" w:color="auto" w:fill="FFFFFF"/>
        </w:rPr>
      </w:pPr>
      <w:r>
        <w:rPr>
          <w:rStyle w:val="text"/>
          <w:rFonts w:ascii="Times New Roman" w:hAnsi="Times New Roman" w:cs="Times New Roman"/>
          <w:iCs/>
          <w:sz w:val="28"/>
          <w:szCs w:val="28"/>
          <w:shd w:val="clear" w:color="auto" w:fill="FFFFFF"/>
        </w:rPr>
        <w:t xml:space="preserve">In conclusion, the gendered perspective of biblical women portrays women as ‘femme fatale’ who have the aptitude and intellect to create change in whatever situations they find themselves in, either in a good or bad way. From Eve to Delilah, as well as Vashti and Esther who all fall into the classification of representations of then values and worth of women. Even though there is a clear distinction of their description in the bible of how they benefited their world in a good or bad way, they all have the recurring traits of bravery and courage. </w:t>
      </w:r>
    </w:p>
    <w:p w:rsidR="00CD4650" w:rsidRDefault="00CD4650" w:rsidP="00CD4650">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Bibliography</w:t>
      </w:r>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Bach, Alice, </w:t>
      </w:r>
      <w:r>
        <w:rPr>
          <w:i/>
          <w:iCs/>
        </w:rPr>
        <w:t>Women, Seduction, And Betrayal in Biblical Narrative</w:t>
      </w:r>
      <w:r>
        <w:t> (</w:t>
      </w:r>
      <w:proofErr w:type="spellStart"/>
      <w:r>
        <w:t>Uk</w:t>
      </w:r>
      <w:proofErr w:type="spellEnd"/>
      <w:r>
        <w:t>: Cambridge University Press, 1998)</w:t>
      </w:r>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bookmarkStart w:id="0" w:name="_Hlk500954257"/>
      <w:r>
        <w:rPr>
          <w:rFonts w:ascii="Times New Roman" w:hAnsi="Times New Roman" w:cs="Times New Roman"/>
          <w:sz w:val="28"/>
          <w:szCs w:val="28"/>
          <w:shd w:val="clear" w:color="auto" w:fill="FFFFFF"/>
        </w:rPr>
        <w:t>"Biblegateway.Com: A Searchable Online Bible in Over 150 Versions And 50 Languages.", </w:t>
      </w:r>
      <w:r>
        <w:rPr>
          <w:i/>
          <w:iCs/>
        </w:rPr>
        <w:t>Biblegateway.Com</w:t>
      </w:r>
      <w:r>
        <w:t>, 2017 &lt;http://www.biblegateway.com&gt; [accessed 13 December 2017]</w:t>
      </w:r>
      <w:bookmarkEnd w:id="0"/>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Brenner, </w:t>
      </w:r>
      <w:proofErr w:type="spellStart"/>
      <w:r>
        <w:rPr>
          <w:rFonts w:ascii="Times New Roman" w:hAnsi="Times New Roman" w:cs="Times New Roman"/>
          <w:sz w:val="28"/>
          <w:szCs w:val="28"/>
          <w:shd w:val="clear" w:color="auto" w:fill="FFFFFF"/>
        </w:rPr>
        <w:t>Athalya</w:t>
      </w:r>
      <w:proofErr w:type="spellEnd"/>
      <w:r>
        <w:rPr>
          <w:rFonts w:ascii="Times New Roman" w:hAnsi="Times New Roman" w:cs="Times New Roman"/>
          <w:sz w:val="28"/>
          <w:szCs w:val="28"/>
          <w:shd w:val="clear" w:color="auto" w:fill="FFFFFF"/>
        </w:rPr>
        <w:t>, and Carole R Fontaine, </w:t>
      </w:r>
      <w:r>
        <w:rPr>
          <w:i/>
          <w:iCs/>
        </w:rPr>
        <w:t>The Feminist Companion to The Bible</w:t>
      </w:r>
      <w:r>
        <w:t> (Sheffield: Sheffield Academic Press, 1998)</w:t>
      </w:r>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Grudem, Wayne A, </w:t>
      </w:r>
      <w:r>
        <w:rPr>
          <w:i/>
          <w:iCs/>
        </w:rPr>
        <w:t>Evangelical Feminism &amp; Biblical Truth</w:t>
      </w:r>
      <w:r>
        <w:t> (Wheaton, Ill.: Crossway, 2012)</w:t>
      </w:r>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lastRenderedPageBreak/>
        <w:t xml:space="preserve">Holm, Jean, and John </w:t>
      </w:r>
      <w:proofErr w:type="spellStart"/>
      <w:r>
        <w:rPr>
          <w:rFonts w:ascii="Times New Roman" w:hAnsi="Times New Roman" w:cs="Times New Roman"/>
          <w:sz w:val="28"/>
          <w:szCs w:val="28"/>
          <w:shd w:val="clear" w:color="auto" w:fill="FFFFFF"/>
        </w:rPr>
        <w:t>Westerdale</w:t>
      </w:r>
      <w:proofErr w:type="spellEnd"/>
      <w:r>
        <w:rPr>
          <w:rFonts w:ascii="Times New Roman" w:hAnsi="Times New Roman" w:cs="Times New Roman"/>
          <w:sz w:val="28"/>
          <w:szCs w:val="28"/>
          <w:shd w:val="clear" w:color="auto" w:fill="FFFFFF"/>
        </w:rPr>
        <w:t xml:space="preserve"> Bowker, </w:t>
      </w:r>
      <w:r>
        <w:rPr>
          <w:i/>
          <w:iCs/>
        </w:rPr>
        <w:t>Women in Religion</w:t>
      </w:r>
      <w:r>
        <w:t> (London: Continuum, 1994), p. xiv-xv</w:t>
      </w:r>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shd w:val="clear" w:color="auto" w:fill="FFFFFF"/>
        </w:rPr>
        <w:t>Jobes</w:t>
      </w:r>
      <w:proofErr w:type="spellEnd"/>
      <w:r>
        <w:rPr>
          <w:rFonts w:ascii="Times New Roman" w:hAnsi="Times New Roman" w:cs="Times New Roman"/>
          <w:sz w:val="28"/>
          <w:szCs w:val="28"/>
          <w:shd w:val="clear" w:color="auto" w:fill="FFFFFF"/>
        </w:rPr>
        <w:t>, Karen H, </w:t>
      </w:r>
      <w:r>
        <w:rPr>
          <w:i/>
          <w:iCs/>
        </w:rPr>
        <w:t>Esther</w:t>
      </w:r>
      <w:r>
        <w:t> (Grand Rapids, Mich.: Zondervan, 1999)</w:t>
      </w:r>
    </w:p>
    <w:p w:rsidR="00CD4650" w:rsidRDefault="00CD4650" w:rsidP="00CD465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Lockyer, Herbert, </w:t>
      </w:r>
      <w:r>
        <w:rPr>
          <w:i/>
          <w:iCs/>
        </w:rPr>
        <w:t xml:space="preserve">All the Women </w:t>
      </w:r>
      <w:proofErr w:type="gramStart"/>
      <w:r>
        <w:rPr>
          <w:i/>
          <w:iCs/>
        </w:rPr>
        <w:t>Of</w:t>
      </w:r>
      <w:proofErr w:type="gramEnd"/>
      <w:r>
        <w:rPr>
          <w:i/>
          <w:iCs/>
        </w:rPr>
        <w:t xml:space="preserve"> The Bible</w:t>
      </w:r>
      <w:r>
        <w:t> (Grand Rapids, MI: Lamplighter Books, 1995)</w:t>
      </w:r>
    </w:p>
    <w:p w:rsidR="00CD4650" w:rsidRDefault="00CD4650" w:rsidP="00CD4650">
      <w:pPr>
        <w:spacing w:line="360" w:lineRule="auto"/>
        <w:jc w:val="both"/>
        <w:rPr>
          <w:rFonts w:ascii="Times New Roman" w:hAnsi="Times New Roman" w:cs="Times New Roman"/>
          <w:sz w:val="28"/>
          <w:szCs w:val="28"/>
          <w:shd w:val="clear" w:color="auto" w:fill="FFFFFF"/>
        </w:rPr>
      </w:pPr>
    </w:p>
    <w:p w:rsidR="00CD4650" w:rsidRDefault="00CD4650" w:rsidP="00CD4650">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CD4650" w:rsidRDefault="00CD4650" w:rsidP="00CD4650">
      <w:pPr>
        <w:spacing w:line="360" w:lineRule="auto"/>
        <w:jc w:val="both"/>
        <w:rPr>
          <w:rFonts w:ascii="Times New Roman" w:hAnsi="Times New Roman" w:cs="Times New Roman"/>
          <w:sz w:val="28"/>
          <w:szCs w:val="28"/>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CD4650" w:rsidRDefault="00CD4650" w:rsidP="00CD4650">
      <w:pPr>
        <w:spacing w:line="360" w:lineRule="auto"/>
        <w:jc w:val="both"/>
        <w:rPr>
          <w:rFonts w:ascii="Times New Roman" w:hAnsi="Times New Roman" w:cs="Times New Roman"/>
          <w:sz w:val="28"/>
          <w:szCs w:val="28"/>
          <w:u w:val="single"/>
          <w:shd w:val="clear" w:color="auto" w:fill="FFFFFF"/>
        </w:rPr>
      </w:pPr>
    </w:p>
    <w:p w:rsidR="007B749C" w:rsidRPr="00CE2616" w:rsidRDefault="001417F9" w:rsidP="00CD4650">
      <w:pPr>
        <w:spacing w:line="360" w:lineRule="auto"/>
        <w:jc w:val="both"/>
        <w:rPr>
          <w:rFonts w:ascii="Times New Roman" w:hAnsi="Times New Roman" w:cs="Times New Roman"/>
          <w:sz w:val="28"/>
          <w:szCs w:val="28"/>
          <w:u w:val="single"/>
          <w:shd w:val="clear" w:color="auto" w:fill="FFFFFF"/>
        </w:rPr>
      </w:pPr>
      <w:r w:rsidRPr="00CE2616">
        <w:rPr>
          <w:rFonts w:ascii="Times New Roman" w:hAnsi="Times New Roman" w:cs="Times New Roman"/>
          <w:sz w:val="28"/>
          <w:szCs w:val="28"/>
          <w:u w:val="single"/>
          <w:shd w:val="clear" w:color="auto" w:fill="FFFFFF"/>
        </w:rPr>
        <w:lastRenderedPageBreak/>
        <w:t>Discuss the ways in which the internet can be used as a research tool for academic work in the study of religion(s). Highlight areas of good practice, and discuss your own experiences of the pros and cons of online research. Include an analysis of a resource or website that you feel has been useful in your own studies.</w:t>
      </w:r>
    </w:p>
    <w:p w:rsidR="002B4C70" w:rsidRPr="00CE2616" w:rsidRDefault="00D3244C"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The interne</w:t>
      </w:r>
      <w:r w:rsidR="00CC3C15" w:rsidRPr="00CE2616">
        <w:rPr>
          <w:rFonts w:ascii="Times New Roman" w:hAnsi="Times New Roman" w:cs="Times New Roman"/>
          <w:sz w:val="28"/>
          <w:szCs w:val="28"/>
          <w:shd w:val="clear" w:color="auto" w:fill="FFFFFF"/>
        </w:rPr>
        <w:t xml:space="preserve">t is a world-wide platform </w:t>
      </w:r>
      <w:r w:rsidRPr="00CE2616">
        <w:rPr>
          <w:rFonts w:ascii="Times New Roman" w:hAnsi="Times New Roman" w:cs="Times New Roman"/>
          <w:sz w:val="28"/>
          <w:szCs w:val="28"/>
          <w:shd w:val="clear" w:color="auto" w:fill="FFFFFF"/>
        </w:rPr>
        <w:t>t</w:t>
      </w:r>
      <w:r w:rsidR="00CC3C15" w:rsidRPr="00CE2616">
        <w:rPr>
          <w:rFonts w:ascii="Times New Roman" w:hAnsi="Times New Roman" w:cs="Times New Roman"/>
          <w:sz w:val="28"/>
          <w:szCs w:val="28"/>
          <w:shd w:val="clear" w:color="auto" w:fill="FFFFFF"/>
        </w:rPr>
        <w:t>hat</w:t>
      </w:r>
      <w:r w:rsidRPr="00CE2616">
        <w:rPr>
          <w:rFonts w:ascii="Times New Roman" w:hAnsi="Times New Roman" w:cs="Times New Roman"/>
          <w:sz w:val="28"/>
          <w:szCs w:val="28"/>
          <w:shd w:val="clear" w:color="auto" w:fill="FFFFFF"/>
        </w:rPr>
        <w:t xml:space="preserve"> offers a wide range of </w:t>
      </w:r>
      <w:r w:rsidR="00CC3C15" w:rsidRPr="00CE2616">
        <w:rPr>
          <w:rFonts w:ascii="Times New Roman" w:hAnsi="Times New Roman" w:cs="Times New Roman"/>
          <w:sz w:val="28"/>
          <w:szCs w:val="28"/>
          <w:shd w:val="clear" w:color="auto" w:fill="FFFFFF"/>
        </w:rPr>
        <w:t xml:space="preserve">academic materials such as articles, journals and publications on critical aspects of the development of religion. </w:t>
      </w:r>
      <w:r w:rsidR="002B4C70" w:rsidRPr="00CE2616">
        <w:rPr>
          <w:rFonts w:ascii="Times New Roman" w:hAnsi="Times New Roman" w:cs="Times New Roman"/>
          <w:sz w:val="28"/>
          <w:szCs w:val="28"/>
          <w:shd w:val="clear" w:color="auto" w:fill="FFFFFF"/>
        </w:rPr>
        <w:t xml:space="preserve">The study of religion helps students form a critical and analytical stance in explaining and exploring how religion shapes the global world </w:t>
      </w:r>
      <w:r w:rsidR="003E18C3" w:rsidRPr="00CE2616">
        <w:rPr>
          <w:rFonts w:ascii="Times New Roman" w:hAnsi="Times New Roman" w:cs="Times New Roman"/>
          <w:sz w:val="28"/>
          <w:szCs w:val="28"/>
          <w:shd w:val="clear" w:color="auto" w:fill="FFFFFF"/>
        </w:rPr>
        <w:t>while</w:t>
      </w:r>
      <w:r w:rsidR="002B4C70" w:rsidRPr="00CE2616">
        <w:rPr>
          <w:rFonts w:ascii="Times New Roman" w:hAnsi="Times New Roman" w:cs="Times New Roman"/>
          <w:sz w:val="28"/>
          <w:szCs w:val="28"/>
          <w:shd w:val="clear" w:color="auto" w:fill="FFFFFF"/>
        </w:rPr>
        <w:t xml:space="preserve"> the internet </w:t>
      </w:r>
      <w:r w:rsidR="003E18C3" w:rsidRPr="00CE2616">
        <w:rPr>
          <w:rFonts w:ascii="Times New Roman" w:hAnsi="Times New Roman" w:cs="Times New Roman"/>
          <w:sz w:val="28"/>
          <w:szCs w:val="28"/>
          <w:shd w:val="clear" w:color="auto" w:fill="FFFFFF"/>
        </w:rPr>
        <w:t>serves as</w:t>
      </w:r>
      <w:r w:rsidR="002B4C70" w:rsidRPr="00CE2616">
        <w:rPr>
          <w:rFonts w:ascii="Times New Roman" w:hAnsi="Times New Roman" w:cs="Times New Roman"/>
          <w:sz w:val="28"/>
          <w:szCs w:val="28"/>
          <w:shd w:val="clear" w:color="auto" w:fill="FFFFFF"/>
        </w:rPr>
        <w:t xml:space="preserve"> one of the major tools in helping researchers explore</w:t>
      </w:r>
      <w:r w:rsidR="00D2213D" w:rsidRPr="00CE2616">
        <w:rPr>
          <w:rFonts w:ascii="Times New Roman" w:hAnsi="Times New Roman" w:cs="Times New Roman"/>
          <w:sz w:val="28"/>
          <w:szCs w:val="28"/>
          <w:shd w:val="clear" w:color="auto" w:fill="FFFFFF"/>
        </w:rPr>
        <w:t xml:space="preserve"> the various</w:t>
      </w:r>
      <w:r w:rsidR="002B4C70" w:rsidRPr="00CE2616">
        <w:rPr>
          <w:rFonts w:ascii="Times New Roman" w:hAnsi="Times New Roman" w:cs="Times New Roman"/>
          <w:sz w:val="28"/>
          <w:szCs w:val="28"/>
          <w:shd w:val="clear" w:color="auto" w:fill="FFFFFF"/>
        </w:rPr>
        <w:t xml:space="preserve"> issues </w:t>
      </w:r>
      <w:r w:rsidR="00D2213D" w:rsidRPr="00CE2616">
        <w:rPr>
          <w:rFonts w:ascii="Times New Roman" w:hAnsi="Times New Roman" w:cs="Times New Roman"/>
          <w:sz w:val="28"/>
          <w:szCs w:val="28"/>
          <w:shd w:val="clear" w:color="auto" w:fill="FFFFFF"/>
        </w:rPr>
        <w:t>affecting</w:t>
      </w:r>
      <w:r w:rsidR="002B4C70" w:rsidRPr="00CE2616">
        <w:rPr>
          <w:rFonts w:ascii="Times New Roman" w:hAnsi="Times New Roman" w:cs="Times New Roman"/>
          <w:sz w:val="28"/>
          <w:szCs w:val="28"/>
          <w:shd w:val="clear" w:color="auto" w:fill="FFFFFF"/>
        </w:rPr>
        <w:t xml:space="preserve"> religion</w:t>
      </w:r>
      <w:r w:rsidR="00CC3C15" w:rsidRPr="00CE2616">
        <w:rPr>
          <w:rFonts w:ascii="Times New Roman" w:hAnsi="Times New Roman" w:cs="Times New Roman"/>
          <w:sz w:val="28"/>
          <w:szCs w:val="28"/>
          <w:shd w:val="clear" w:color="auto" w:fill="FFFFFF"/>
        </w:rPr>
        <w:t xml:space="preserve"> in the world today</w:t>
      </w:r>
      <w:r w:rsidR="002B4C70" w:rsidRPr="00CE2616">
        <w:rPr>
          <w:rFonts w:ascii="Times New Roman" w:hAnsi="Times New Roman" w:cs="Times New Roman"/>
          <w:sz w:val="28"/>
          <w:szCs w:val="28"/>
          <w:shd w:val="clear" w:color="auto" w:fill="FFFFFF"/>
        </w:rPr>
        <w:t>.</w:t>
      </w:r>
    </w:p>
    <w:p w:rsidR="0063452F" w:rsidRPr="00CE2616" w:rsidRDefault="0063452F"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Using the internet as a research platform in the study of religion helps improve our perception</w:t>
      </w:r>
      <w:r w:rsidR="000137F1" w:rsidRPr="00CE2616">
        <w:rPr>
          <w:rFonts w:ascii="Times New Roman" w:hAnsi="Times New Roman" w:cs="Times New Roman"/>
          <w:sz w:val="28"/>
          <w:szCs w:val="28"/>
          <w:shd w:val="clear" w:color="auto" w:fill="FFFFFF"/>
        </w:rPr>
        <w:t xml:space="preserve"> of</w:t>
      </w:r>
      <w:r w:rsidRPr="00CE2616">
        <w:rPr>
          <w:rFonts w:ascii="Times New Roman" w:hAnsi="Times New Roman" w:cs="Times New Roman"/>
          <w:sz w:val="28"/>
          <w:szCs w:val="28"/>
          <w:shd w:val="clear" w:color="auto" w:fill="FFFFFF"/>
        </w:rPr>
        <w:t xml:space="preserve"> religion in the global world</w:t>
      </w:r>
      <w:r w:rsidR="000137F1" w:rsidRPr="00CE2616">
        <w:rPr>
          <w:rFonts w:ascii="Times New Roman" w:hAnsi="Times New Roman" w:cs="Times New Roman"/>
          <w:sz w:val="28"/>
          <w:szCs w:val="28"/>
          <w:shd w:val="clear" w:color="auto" w:fill="FFFFFF"/>
        </w:rPr>
        <w:t>.</w:t>
      </w:r>
      <w:r w:rsidRPr="00CE2616">
        <w:rPr>
          <w:rFonts w:ascii="Times New Roman" w:hAnsi="Times New Roman" w:cs="Times New Roman"/>
          <w:sz w:val="28"/>
          <w:szCs w:val="28"/>
          <w:shd w:val="clear" w:color="auto" w:fill="FFFFFF"/>
        </w:rPr>
        <w:t xml:space="preserve"> </w:t>
      </w:r>
      <w:r w:rsidR="000137F1" w:rsidRPr="00CE2616">
        <w:rPr>
          <w:rFonts w:ascii="Times New Roman" w:hAnsi="Times New Roman" w:cs="Times New Roman"/>
          <w:sz w:val="28"/>
          <w:szCs w:val="28"/>
          <w:shd w:val="clear" w:color="auto" w:fill="FFFFFF"/>
        </w:rPr>
        <w:t>W</w:t>
      </w:r>
      <w:r w:rsidRPr="00CE2616">
        <w:rPr>
          <w:rFonts w:ascii="Times New Roman" w:hAnsi="Times New Roman" w:cs="Times New Roman"/>
          <w:sz w:val="28"/>
          <w:szCs w:val="28"/>
          <w:shd w:val="clear" w:color="auto" w:fill="FFFFFF"/>
        </w:rPr>
        <w:t>e learn and form our own opinion about different religio</w:t>
      </w:r>
      <w:r w:rsidR="008D0D2E" w:rsidRPr="00CE2616">
        <w:rPr>
          <w:rFonts w:ascii="Times New Roman" w:hAnsi="Times New Roman" w:cs="Times New Roman"/>
          <w:sz w:val="28"/>
          <w:szCs w:val="28"/>
          <w:shd w:val="clear" w:color="auto" w:fill="FFFFFF"/>
        </w:rPr>
        <w:t>us issues</w:t>
      </w:r>
      <w:r w:rsidRPr="00CE2616">
        <w:rPr>
          <w:rFonts w:ascii="Times New Roman" w:hAnsi="Times New Roman" w:cs="Times New Roman"/>
          <w:sz w:val="28"/>
          <w:szCs w:val="28"/>
          <w:shd w:val="clear" w:color="auto" w:fill="FFFFFF"/>
        </w:rPr>
        <w:t xml:space="preserve"> in the world today by using the different perspectives from various scholarly writers</w:t>
      </w:r>
      <w:r w:rsidR="002205BE" w:rsidRPr="00CE2616">
        <w:rPr>
          <w:rFonts w:ascii="Times New Roman" w:hAnsi="Times New Roman" w:cs="Times New Roman"/>
          <w:sz w:val="28"/>
          <w:szCs w:val="28"/>
          <w:shd w:val="clear" w:color="auto" w:fill="FFFFFF"/>
        </w:rPr>
        <w:t xml:space="preserve"> on religion</w:t>
      </w:r>
      <w:r w:rsidRPr="00CE2616">
        <w:rPr>
          <w:rFonts w:ascii="Times New Roman" w:hAnsi="Times New Roman" w:cs="Times New Roman"/>
          <w:sz w:val="28"/>
          <w:szCs w:val="28"/>
          <w:shd w:val="clear" w:color="auto" w:fill="FFFFFF"/>
        </w:rPr>
        <w:t xml:space="preserve"> all over the world</w:t>
      </w:r>
      <w:r w:rsidR="00F677AC" w:rsidRPr="00CE2616">
        <w:rPr>
          <w:rFonts w:ascii="Times New Roman" w:hAnsi="Times New Roman" w:cs="Times New Roman"/>
          <w:sz w:val="28"/>
          <w:szCs w:val="28"/>
          <w:shd w:val="clear" w:color="auto" w:fill="FFFFFF"/>
        </w:rPr>
        <w:t xml:space="preserve"> </w:t>
      </w:r>
      <w:r w:rsidR="00E11512" w:rsidRPr="00CE2616">
        <w:rPr>
          <w:rFonts w:ascii="Times New Roman" w:hAnsi="Times New Roman" w:cs="Times New Roman"/>
          <w:sz w:val="28"/>
          <w:szCs w:val="28"/>
          <w:shd w:val="clear" w:color="auto" w:fill="FFFFFF"/>
        </w:rPr>
        <w:t>using</w:t>
      </w:r>
      <w:r w:rsidR="00F677AC" w:rsidRPr="00CE2616">
        <w:rPr>
          <w:rFonts w:ascii="Times New Roman" w:hAnsi="Times New Roman" w:cs="Times New Roman"/>
          <w:sz w:val="28"/>
          <w:szCs w:val="28"/>
          <w:shd w:val="clear" w:color="auto" w:fill="FFFFFF"/>
        </w:rPr>
        <w:t xml:space="preserve"> internet</w:t>
      </w:r>
      <w:r w:rsidR="002205BE" w:rsidRPr="00CE2616">
        <w:rPr>
          <w:rFonts w:ascii="Times New Roman" w:hAnsi="Times New Roman" w:cs="Times New Roman"/>
          <w:sz w:val="28"/>
          <w:szCs w:val="28"/>
          <w:shd w:val="clear" w:color="auto" w:fill="FFFFFF"/>
        </w:rPr>
        <w:t xml:space="preserve">. </w:t>
      </w:r>
      <w:r w:rsidR="000137F1" w:rsidRPr="00CE2616">
        <w:rPr>
          <w:rFonts w:ascii="Times New Roman" w:hAnsi="Times New Roman" w:cs="Times New Roman"/>
          <w:sz w:val="28"/>
          <w:szCs w:val="28"/>
          <w:shd w:val="clear" w:color="auto" w:fill="FFFFFF"/>
        </w:rPr>
        <w:t>T</w:t>
      </w:r>
      <w:r w:rsidR="002205BE" w:rsidRPr="00CE2616">
        <w:rPr>
          <w:rFonts w:ascii="Times New Roman" w:hAnsi="Times New Roman" w:cs="Times New Roman"/>
          <w:sz w:val="28"/>
          <w:szCs w:val="28"/>
          <w:shd w:val="clear" w:color="auto" w:fill="FFFFFF"/>
        </w:rPr>
        <w:t>herefore, we are not just constricted to our own version of what we have seen or heard about</w:t>
      </w:r>
      <w:r w:rsidR="00A370AB" w:rsidRPr="00CE2616">
        <w:rPr>
          <w:rFonts w:ascii="Times New Roman" w:hAnsi="Times New Roman" w:cs="Times New Roman"/>
          <w:sz w:val="28"/>
          <w:szCs w:val="28"/>
          <w:shd w:val="clear" w:color="auto" w:fill="FFFFFF"/>
        </w:rPr>
        <w:t xml:space="preserve"> </w:t>
      </w:r>
      <w:r w:rsidR="002205BE" w:rsidRPr="00CE2616">
        <w:rPr>
          <w:rFonts w:ascii="Times New Roman" w:hAnsi="Times New Roman" w:cs="Times New Roman"/>
          <w:sz w:val="28"/>
          <w:szCs w:val="28"/>
          <w:shd w:val="clear" w:color="auto" w:fill="FFFFFF"/>
        </w:rPr>
        <w:t>religion in our own world but also see religion through other people’s eyes or opinion while using the internet as a research tool.</w:t>
      </w:r>
      <w:r w:rsidR="000137F1" w:rsidRPr="00CE2616">
        <w:rPr>
          <w:rFonts w:ascii="Times New Roman" w:hAnsi="Times New Roman" w:cs="Times New Roman"/>
          <w:sz w:val="28"/>
          <w:szCs w:val="28"/>
          <w:shd w:val="clear" w:color="auto" w:fill="FFFFFF"/>
        </w:rPr>
        <w:t xml:space="preserve"> For example, we use </w:t>
      </w:r>
      <w:proofErr w:type="spellStart"/>
      <w:r w:rsidR="000137F1" w:rsidRPr="00CE2616">
        <w:rPr>
          <w:rFonts w:ascii="Times New Roman" w:hAnsi="Times New Roman" w:cs="Times New Roman"/>
          <w:sz w:val="28"/>
          <w:szCs w:val="28"/>
          <w:shd w:val="clear" w:color="auto" w:fill="FFFFFF"/>
        </w:rPr>
        <w:t>Jstor</w:t>
      </w:r>
      <w:proofErr w:type="spellEnd"/>
      <w:r w:rsidR="000137F1" w:rsidRPr="00CE2616">
        <w:rPr>
          <w:rFonts w:ascii="Times New Roman" w:hAnsi="Times New Roman" w:cs="Times New Roman"/>
          <w:sz w:val="28"/>
          <w:szCs w:val="28"/>
          <w:shd w:val="clear" w:color="auto" w:fill="FFFFFF"/>
        </w:rPr>
        <w:t xml:space="preserve"> as a research tool in learning about a certain topic in religion that we want to know </w:t>
      </w:r>
      <w:r w:rsidR="00F677AC" w:rsidRPr="00CE2616">
        <w:rPr>
          <w:rFonts w:ascii="Times New Roman" w:hAnsi="Times New Roman" w:cs="Times New Roman"/>
          <w:sz w:val="28"/>
          <w:szCs w:val="28"/>
          <w:shd w:val="clear" w:color="auto" w:fill="FFFFFF"/>
        </w:rPr>
        <w:t xml:space="preserve">more </w:t>
      </w:r>
      <w:r w:rsidR="000137F1" w:rsidRPr="00CE2616">
        <w:rPr>
          <w:rFonts w:ascii="Times New Roman" w:hAnsi="Times New Roman" w:cs="Times New Roman"/>
          <w:sz w:val="28"/>
          <w:szCs w:val="28"/>
          <w:shd w:val="clear" w:color="auto" w:fill="FFFFFF"/>
        </w:rPr>
        <w:t>about</w:t>
      </w:r>
      <w:r w:rsidR="008D0D2E" w:rsidRPr="00CE2616">
        <w:rPr>
          <w:rFonts w:ascii="Times New Roman" w:hAnsi="Times New Roman" w:cs="Times New Roman"/>
          <w:sz w:val="28"/>
          <w:szCs w:val="28"/>
          <w:shd w:val="clear" w:color="auto" w:fill="FFFFFF"/>
        </w:rPr>
        <w:t xml:space="preserve">, </w:t>
      </w:r>
      <w:r w:rsidR="000137F1" w:rsidRPr="00CE2616">
        <w:rPr>
          <w:rFonts w:ascii="Times New Roman" w:hAnsi="Times New Roman" w:cs="Times New Roman"/>
          <w:sz w:val="28"/>
          <w:szCs w:val="28"/>
          <w:shd w:val="clear" w:color="auto" w:fill="FFFFFF"/>
        </w:rPr>
        <w:t>and searching for different journals</w:t>
      </w:r>
      <w:r w:rsidR="00F677AC" w:rsidRPr="00CE2616">
        <w:rPr>
          <w:rFonts w:ascii="Times New Roman" w:hAnsi="Times New Roman" w:cs="Times New Roman"/>
          <w:sz w:val="28"/>
          <w:szCs w:val="28"/>
          <w:shd w:val="clear" w:color="auto" w:fill="FFFFFF"/>
        </w:rPr>
        <w:t xml:space="preserve"> and articles</w:t>
      </w:r>
      <w:r w:rsidR="000137F1" w:rsidRPr="00CE2616">
        <w:rPr>
          <w:rFonts w:ascii="Times New Roman" w:hAnsi="Times New Roman" w:cs="Times New Roman"/>
          <w:sz w:val="28"/>
          <w:szCs w:val="28"/>
          <w:shd w:val="clear" w:color="auto" w:fill="FFFFFF"/>
        </w:rPr>
        <w:t xml:space="preserve"> on the same topic allows us a broader knowledge of the </w:t>
      </w:r>
      <w:r w:rsidR="008D0D2E" w:rsidRPr="00CE2616">
        <w:rPr>
          <w:rFonts w:ascii="Times New Roman" w:hAnsi="Times New Roman" w:cs="Times New Roman"/>
          <w:sz w:val="28"/>
          <w:szCs w:val="28"/>
          <w:shd w:val="clear" w:color="auto" w:fill="FFFFFF"/>
        </w:rPr>
        <w:t>subject</w:t>
      </w:r>
      <w:r w:rsidR="000137F1" w:rsidRPr="00CE2616">
        <w:rPr>
          <w:rFonts w:ascii="Times New Roman" w:hAnsi="Times New Roman" w:cs="Times New Roman"/>
          <w:sz w:val="28"/>
          <w:szCs w:val="28"/>
          <w:shd w:val="clear" w:color="auto" w:fill="FFFFFF"/>
        </w:rPr>
        <w:t xml:space="preserve"> we are investigating.</w:t>
      </w:r>
      <w:r w:rsidR="00F677AC" w:rsidRPr="00CE2616">
        <w:rPr>
          <w:rFonts w:ascii="Times New Roman" w:hAnsi="Times New Roman" w:cs="Times New Roman"/>
          <w:sz w:val="28"/>
          <w:szCs w:val="28"/>
          <w:shd w:val="clear" w:color="auto" w:fill="FFFFFF"/>
        </w:rPr>
        <w:t xml:space="preserve"> Using online research tools such as </w:t>
      </w:r>
      <w:proofErr w:type="spellStart"/>
      <w:r w:rsidR="00F677AC" w:rsidRPr="00CE2616">
        <w:rPr>
          <w:rFonts w:ascii="Times New Roman" w:hAnsi="Times New Roman" w:cs="Times New Roman"/>
          <w:sz w:val="28"/>
          <w:szCs w:val="28"/>
          <w:shd w:val="clear" w:color="auto" w:fill="FFFFFF"/>
        </w:rPr>
        <w:t>JStor</w:t>
      </w:r>
      <w:proofErr w:type="spellEnd"/>
      <w:r w:rsidR="00E11512" w:rsidRPr="00CE2616">
        <w:rPr>
          <w:rFonts w:ascii="Times New Roman" w:hAnsi="Times New Roman" w:cs="Times New Roman"/>
          <w:sz w:val="28"/>
          <w:szCs w:val="28"/>
          <w:shd w:val="clear" w:color="auto" w:fill="FFFFFF"/>
        </w:rPr>
        <w:t>,</w:t>
      </w:r>
      <w:r w:rsidR="00CD18DF" w:rsidRPr="00CE2616">
        <w:rPr>
          <w:rFonts w:ascii="Times New Roman" w:hAnsi="Times New Roman" w:cs="Times New Roman"/>
          <w:sz w:val="28"/>
          <w:szCs w:val="28"/>
          <w:shd w:val="clear" w:color="auto" w:fill="FFFFFF"/>
        </w:rPr>
        <w:t xml:space="preserve"> </w:t>
      </w:r>
      <w:r w:rsidR="003C4890" w:rsidRPr="00CE2616">
        <w:rPr>
          <w:rFonts w:ascii="Times New Roman" w:hAnsi="Times New Roman" w:cs="Times New Roman"/>
          <w:sz w:val="28"/>
          <w:szCs w:val="28"/>
          <w:shd w:val="clear" w:color="auto" w:fill="FFFFFF"/>
        </w:rPr>
        <w:t>G</w:t>
      </w:r>
      <w:r w:rsidR="00CD18DF" w:rsidRPr="00CE2616">
        <w:rPr>
          <w:rFonts w:ascii="Times New Roman" w:hAnsi="Times New Roman" w:cs="Times New Roman"/>
          <w:sz w:val="28"/>
          <w:szCs w:val="28"/>
          <w:shd w:val="clear" w:color="auto" w:fill="FFFFFF"/>
        </w:rPr>
        <w:t xml:space="preserve">oogle </w:t>
      </w:r>
      <w:r w:rsidR="003C4890" w:rsidRPr="00CE2616">
        <w:rPr>
          <w:rFonts w:ascii="Times New Roman" w:hAnsi="Times New Roman" w:cs="Times New Roman"/>
          <w:sz w:val="28"/>
          <w:szCs w:val="28"/>
          <w:shd w:val="clear" w:color="auto" w:fill="FFFFFF"/>
        </w:rPr>
        <w:t>Scholar</w:t>
      </w:r>
      <w:r w:rsidR="00F677AC" w:rsidRPr="00CE2616">
        <w:rPr>
          <w:rFonts w:ascii="Times New Roman" w:hAnsi="Times New Roman" w:cs="Times New Roman"/>
          <w:sz w:val="28"/>
          <w:szCs w:val="28"/>
          <w:shd w:val="clear" w:color="auto" w:fill="FFFFFF"/>
        </w:rPr>
        <w:t xml:space="preserve"> and the likes also helps readers, especially students</w:t>
      </w:r>
      <w:r w:rsidR="00E11512" w:rsidRPr="00CE2616">
        <w:rPr>
          <w:rFonts w:ascii="Times New Roman" w:hAnsi="Times New Roman" w:cs="Times New Roman"/>
          <w:sz w:val="28"/>
          <w:szCs w:val="28"/>
          <w:shd w:val="clear" w:color="auto" w:fill="FFFFFF"/>
        </w:rPr>
        <w:t>,</w:t>
      </w:r>
      <w:r w:rsidR="00F677AC" w:rsidRPr="00CE2616">
        <w:rPr>
          <w:rFonts w:ascii="Times New Roman" w:hAnsi="Times New Roman" w:cs="Times New Roman"/>
          <w:sz w:val="28"/>
          <w:szCs w:val="28"/>
          <w:shd w:val="clear" w:color="auto" w:fill="FFFFFF"/>
        </w:rPr>
        <w:t xml:space="preserve"> improve their writing skills</w:t>
      </w:r>
      <w:r w:rsidR="00F677AC" w:rsidRPr="00CE2616">
        <w:rPr>
          <w:rStyle w:val="FootnoteReference"/>
          <w:rFonts w:ascii="Times New Roman" w:hAnsi="Times New Roman" w:cs="Times New Roman"/>
          <w:sz w:val="28"/>
          <w:szCs w:val="28"/>
          <w:shd w:val="clear" w:color="auto" w:fill="FFFFFF"/>
        </w:rPr>
        <w:t>.</w:t>
      </w:r>
      <w:r w:rsidR="00B508FC" w:rsidRPr="00CE2616">
        <w:rPr>
          <w:rStyle w:val="FootnoteReference"/>
          <w:rFonts w:ascii="Times New Roman" w:hAnsi="Times New Roman" w:cs="Times New Roman"/>
          <w:sz w:val="28"/>
          <w:szCs w:val="28"/>
          <w:shd w:val="clear" w:color="auto" w:fill="FFFFFF"/>
        </w:rPr>
        <w:footnoteReference w:id="6"/>
      </w:r>
      <w:r w:rsidR="00A650A5" w:rsidRPr="00CE2616">
        <w:rPr>
          <w:rFonts w:ascii="Times New Roman" w:hAnsi="Times New Roman" w:cs="Times New Roman"/>
          <w:sz w:val="28"/>
          <w:szCs w:val="28"/>
          <w:shd w:val="clear" w:color="auto" w:fill="FFFFFF"/>
        </w:rPr>
        <w:t xml:space="preserve">Antes et al suggests that </w:t>
      </w:r>
      <w:r w:rsidR="00A2443C" w:rsidRPr="00CE2616">
        <w:rPr>
          <w:rFonts w:ascii="Times New Roman" w:hAnsi="Times New Roman" w:cs="Times New Roman"/>
          <w:sz w:val="28"/>
          <w:szCs w:val="28"/>
          <w:shd w:val="clear" w:color="auto" w:fill="FFFFFF"/>
        </w:rPr>
        <w:t>there is an overwhelming</w:t>
      </w:r>
      <w:r w:rsidR="00170152" w:rsidRPr="00CE2616">
        <w:rPr>
          <w:rFonts w:ascii="Times New Roman" w:hAnsi="Times New Roman" w:cs="Times New Roman"/>
          <w:sz w:val="28"/>
          <w:szCs w:val="28"/>
          <w:shd w:val="clear" w:color="auto" w:fill="FFFFFF"/>
        </w:rPr>
        <w:t xml:space="preserve"> number of sites with religious contents </w:t>
      </w:r>
      <w:r w:rsidR="00A2443C" w:rsidRPr="00CE2616">
        <w:rPr>
          <w:rFonts w:ascii="Times New Roman" w:hAnsi="Times New Roman" w:cs="Times New Roman"/>
          <w:sz w:val="28"/>
          <w:szCs w:val="28"/>
          <w:shd w:val="clear" w:color="auto" w:fill="FFFFFF"/>
        </w:rPr>
        <w:t xml:space="preserve">that </w:t>
      </w:r>
      <w:r w:rsidR="00170152" w:rsidRPr="00CE2616">
        <w:rPr>
          <w:rFonts w:ascii="Times New Roman" w:hAnsi="Times New Roman" w:cs="Times New Roman"/>
          <w:sz w:val="28"/>
          <w:szCs w:val="28"/>
          <w:shd w:val="clear" w:color="auto" w:fill="FFFFFF"/>
        </w:rPr>
        <w:t xml:space="preserve">exceeds the capacity of existing </w:t>
      </w:r>
      <w:r w:rsidR="00A2443C" w:rsidRPr="00CE2616">
        <w:rPr>
          <w:rFonts w:ascii="Times New Roman" w:hAnsi="Times New Roman" w:cs="Times New Roman"/>
          <w:sz w:val="28"/>
          <w:szCs w:val="28"/>
          <w:shd w:val="clear" w:color="auto" w:fill="FFFFFF"/>
        </w:rPr>
        <w:t xml:space="preserve">search engines. Therefore, it is important to be able identify the right information as well as the authenticity of the website </w:t>
      </w:r>
      <w:r w:rsidR="00897CD4" w:rsidRPr="00CE2616">
        <w:rPr>
          <w:rFonts w:ascii="Times New Roman" w:hAnsi="Times New Roman" w:cs="Times New Roman"/>
          <w:sz w:val="28"/>
          <w:szCs w:val="28"/>
          <w:shd w:val="clear" w:color="auto" w:fill="FFFFFF"/>
        </w:rPr>
        <w:t>to</w:t>
      </w:r>
      <w:r w:rsidR="00A2443C" w:rsidRPr="00CE2616">
        <w:rPr>
          <w:rFonts w:ascii="Times New Roman" w:hAnsi="Times New Roman" w:cs="Times New Roman"/>
          <w:sz w:val="28"/>
          <w:szCs w:val="28"/>
          <w:shd w:val="clear" w:color="auto" w:fill="FFFFFF"/>
        </w:rPr>
        <w:t xml:space="preserve"> be clear about the accuracy of the information shared especially for academic research.</w:t>
      </w:r>
      <w:r w:rsidR="008B600B" w:rsidRPr="00CE2616">
        <w:rPr>
          <w:rFonts w:ascii="Times New Roman" w:hAnsi="Times New Roman" w:cs="Times New Roman"/>
          <w:sz w:val="28"/>
          <w:szCs w:val="28"/>
          <w:shd w:val="clear" w:color="auto" w:fill="FFFFFF"/>
        </w:rPr>
        <w:t xml:space="preserve"> </w:t>
      </w:r>
      <w:r w:rsidR="00897CD4" w:rsidRPr="00CE2616">
        <w:rPr>
          <w:rFonts w:ascii="Times New Roman" w:hAnsi="Times New Roman" w:cs="Times New Roman"/>
          <w:sz w:val="28"/>
          <w:szCs w:val="28"/>
          <w:shd w:val="clear" w:color="auto" w:fill="FFFFFF"/>
        </w:rPr>
        <w:t xml:space="preserve">There should be evidence to support the written works as </w:t>
      </w:r>
      <w:r w:rsidR="00897CD4" w:rsidRPr="00CE2616">
        <w:rPr>
          <w:rFonts w:ascii="Times New Roman" w:hAnsi="Times New Roman" w:cs="Times New Roman"/>
          <w:sz w:val="28"/>
          <w:szCs w:val="28"/>
          <w:shd w:val="clear" w:color="auto" w:fill="FFFFFF"/>
        </w:rPr>
        <w:lastRenderedPageBreak/>
        <w:t>well as source reliability in a good academic religious writing</w:t>
      </w:r>
      <w:r w:rsidR="002D17B1" w:rsidRPr="00CE2616">
        <w:rPr>
          <w:rFonts w:ascii="Times New Roman" w:hAnsi="Times New Roman" w:cs="Times New Roman"/>
          <w:sz w:val="28"/>
          <w:szCs w:val="28"/>
          <w:shd w:val="clear" w:color="auto" w:fill="FFFFFF"/>
        </w:rPr>
        <w:t xml:space="preserve"> online</w:t>
      </w:r>
      <w:r w:rsidR="00897CD4" w:rsidRPr="00CE2616">
        <w:rPr>
          <w:rFonts w:ascii="Times New Roman" w:hAnsi="Times New Roman" w:cs="Times New Roman"/>
          <w:sz w:val="28"/>
          <w:szCs w:val="28"/>
          <w:shd w:val="clear" w:color="auto" w:fill="FFFFFF"/>
        </w:rPr>
        <w:t>.</w:t>
      </w:r>
      <w:r w:rsidR="002D17B1" w:rsidRPr="00CE2616">
        <w:rPr>
          <w:rFonts w:ascii="Times New Roman" w:hAnsi="Times New Roman" w:cs="Times New Roman"/>
          <w:sz w:val="28"/>
          <w:szCs w:val="28"/>
          <w:shd w:val="clear" w:color="auto" w:fill="FFFFFF"/>
        </w:rPr>
        <w:t xml:space="preserve"> The </w:t>
      </w:r>
      <w:proofErr w:type="spellStart"/>
      <w:r w:rsidR="0095494E" w:rsidRPr="00CE2616">
        <w:rPr>
          <w:rFonts w:ascii="Times New Roman" w:hAnsi="Times New Roman" w:cs="Times New Roman"/>
          <w:sz w:val="28"/>
          <w:szCs w:val="28"/>
          <w:shd w:val="clear" w:color="auto" w:fill="FFFFFF"/>
        </w:rPr>
        <w:t>Wayback</w:t>
      </w:r>
      <w:proofErr w:type="spellEnd"/>
      <w:r w:rsidR="0095494E" w:rsidRPr="00CE2616">
        <w:rPr>
          <w:rFonts w:ascii="Times New Roman" w:hAnsi="Times New Roman" w:cs="Times New Roman"/>
          <w:sz w:val="28"/>
          <w:szCs w:val="28"/>
          <w:shd w:val="clear" w:color="auto" w:fill="FFFFFF"/>
        </w:rPr>
        <w:t xml:space="preserve"> Machine is a</w:t>
      </w:r>
      <w:r w:rsidR="00C62875" w:rsidRPr="00CE2616">
        <w:rPr>
          <w:rFonts w:ascii="Times New Roman" w:hAnsi="Times New Roman" w:cs="Times New Roman"/>
          <w:sz w:val="28"/>
          <w:szCs w:val="28"/>
          <w:shd w:val="clear" w:color="auto" w:fill="FFFFFF"/>
        </w:rPr>
        <w:t>n internet archive and a</w:t>
      </w:r>
      <w:r w:rsidR="0095494E" w:rsidRPr="00CE2616">
        <w:rPr>
          <w:rFonts w:ascii="Times New Roman" w:hAnsi="Times New Roman" w:cs="Times New Roman"/>
          <w:sz w:val="28"/>
          <w:szCs w:val="28"/>
          <w:shd w:val="clear" w:color="auto" w:fill="FFFFFF"/>
        </w:rPr>
        <w:t xml:space="preserve"> very useful tool in retrieving monthly or yearly inventory data of past websites and to analyse how users make use of those websites in their research. It could also help in finding out the historic origin of a website and how authentic it is. </w:t>
      </w:r>
      <w:r w:rsidR="00C62875" w:rsidRPr="00CE2616">
        <w:rPr>
          <w:rFonts w:ascii="Times New Roman" w:hAnsi="Times New Roman" w:cs="Times New Roman"/>
          <w:sz w:val="28"/>
          <w:szCs w:val="28"/>
          <w:shd w:val="clear" w:color="auto" w:fill="FFFFFF"/>
        </w:rPr>
        <w:t xml:space="preserve">The </w:t>
      </w:r>
      <w:r w:rsidR="00C62875" w:rsidRPr="00CE2616">
        <w:rPr>
          <w:rFonts w:ascii="Times New Roman" w:hAnsi="Times New Roman" w:cs="Times New Roman"/>
          <w:sz w:val="28"/>
          <w:szCs w:val="28"/>
        </w:rPr>
        <w:t>website appears quite simple and easy to navigate without needing much technical</w:t>
      </w:r>
      <w:r w:rsidR="00DF54BB" w:rsidRPr="00CE2616">
        <w:rPr>
          <w:rFonts w:ascii="Times New Roman" w:hAnsi="Times New Roman" w:cs="Times New Roman"/>
          <w:sz w:val="28"/>
          <w:szCs w:val="28"/>
        </w:rPr>
        <w:t xml:space="preserve"> expertise. </w:t>
      </w:r>
    </w:p>
    <w:p w:rsidR="0063452F" w:rsidRPr="00CE2616" w:rsidRDefault="00DE2039"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The issue of researching religion can sometimes be a very delicate and sensitive one to approach. It is necessary to keep all sensitive data and research in</w:t>
      </w:r>
      <w:r w:rsidR="00DB5772" w:rsidRPr="00CE2616">
        <w:rPr>
          <w:rFonts w:ascii="Times New Roman" w:hAnsi="Times New Roman" w:cs="Times New Roman"/>
          <w:sz w:val="28"/>
          <w:szCs w:val="28"/>
          <w:shd w:val="clear" w:color="auto" w:fill="FFFFFF"/>
        </w:rPr>
        <w:t xml:space="preserve"> a</w:t>
      </w:r>
      <w:r w:rsidRPr="00CE2616">
        <w:rPr>
          <w:rFonts w:ascii="Times New Roman" w:hAnsi="Times New Roman" w:cs="Times New Roman"/>
          <w:sz w:val="28"/>
          <w:szCs w:val="28"/>
          <w:shd w:val="clear" w:color="auto" w:fill="FFFFFF"/>
        </w:rPr>
        <w:t xml:space="preserve"> secure place such as making a backup on every piece of research document that we possess either by keeping them in a separate file in our email or having a backup drive</w:t>
      </w:r>
      <w:r w:rsidR="00244F8B" w:rsidRPr="00CE2616">
        <w:rPr>
          <w:rFonts w:ascii="Times New Roman" w:hAnsi="Times New Roman" w:cs="Times New Roman"/>
          <w:sz w:val="28"/>
          <w:szCs w:val="28"/>
          <w:shd w:val="clear" w:color="auto" w:fill="FFFFFF"/>
        </w:rPr>
        <w:t xml:space="preserve"> in case of a time when we carelessly lose the original document or if </w:t>
      </w:r>
      <w:r w:rsidR="00D110B6" w:rsidRPr="00CE2616">
        <w:rPr>
          <w:rFonts w:ascii="Times New Roman" w:hAnsi="Times New Roman" w:cs="Times New Roman"/>
          <w:sz w:val="28"/>
          <w:szCs w:val="28"/>
          <w:shd w:val="clear" w:color="auto" w:fill="FFFFFF"/>
        </w:rPr>
        <w:t>they</w:t>
      </w:r>
      <w:r w:rsidR="00244F8B" w:rsidRPr="00CE2616">
        <w:rPr>
          <w:rFonts w:ascii="Times New Roman" w:hAnsi="Times New Roman" w:cs="Times New Roman"/>
          <w:sz w:val="28"/>
          <w:szCs w:val="28"/>
          <w:shd w:val="clear" w:color="auto" w:fill="FFFFFF"/>
        </w:rPr>
        <w:t xml:space="preserve"> </w:t>
      </w:r>
      <w:r w:rsidR="000A4E4F" w:rsidRPr="00CE2616">
        <w:rPr>
          <w:rFonts w:ascii="Times New Roman" w:hAnsi="Times New Roman" w:cs="Times New Roman"/>
          <w:sz w:val="28"/>
          <w:szCs w:val="28"/>
          <w:shd w:val="clear" w:color="auto" w:fill="FFFFFF"/>
        </w:rPr>
        <w:t>get</w:t>
      </w:r>
      <w:r w:rsidR="00244F8B" w:rsidRPr="00CE2616">
        <w:rPr>
          <w:rFonts w:ascii="Times New Roman" w:hAnsi="Times New Roman" w:cs="Times New Roman"/>
          <w:sz w:val="28"/>
          <w:szCs w:val="28"/>
          <w:shd w:val="clear" w:color="auto" w:fill="FFFFFF"/>
        </w:rPr>
        <w:t xml:space="preserve"> stolen</w:t>
      </w:r>
      <w:r w:rsidRPr="00CE2616">
        <w:rPr>
          <w:rFonts w:ascii="Times New Roman" w:hAnsi="Times New Roman" w:cs="Times New Roman"/>
          <w:sz w:val="28"/>
          <w:szCs w:val="28"/>
          <w:shd w:val="clear" w:color="auto" w:fill="FFFFFF"/>
        </w:rPr>
        <w:t>.</w:t>
      </w:r>
      <w:r w:rsidR="000A4E4F" w:rsidRPr="00CE2616">
        <w:rPr>
          <w:rFonts w:ascii="Times New Roman" w:hAnsi="Times New Roman" w:cs="Times New Roman"/>
          <w:sz w:val="28"/>
          <w:szCs w:val="28"/>
          <w:shd w:val="clear" w:color="auto" w:fill="FFFFFF"/>
        </w:rPr>
        <w:t xml:space="preserve"> One of the problems of online research is th</w:t>
      </w:r>
      <w:r w:rsidR="0029238C" w:rsidRPr="00CE2616">
        <w:rPr>
          <w:rFonts w:ascii="Times New Roman" w:hAnsi="Times New Roman" w:cs="Times New Roman"/>
          <w:sz w:val="28"/>
          <w:szCs w:val="28"/>
          <w:shd w:val="clear" w:color="auto" w:fill="FFFFFF"/>
        </w:rPr>
        <w:t>at</w:t>
      </w:r>
      <w:r w:rsidR="000A4E4F" w:rsidRPr="00CE2616">
        <w:rPr>
          <w:rFonts w:ascii="Times New Roman" w:hAnsi="Times New Roman" w:cs="Times New Roman"/>
          <w:sz w:val="28"/>
          <w:szCs w:val="28"/>
          <w:shd w:val="clear" w:color="auto" w:fill="FFFFFF"/>
        </w:rPr>
        <w:t xml:space="preserve"> </w:t>
      </w:r>
      <w:r w:rsidR="00A5676D" w:rsidRPr="00CE2616">
        <w:rPr>
          <w:rFonts w:ascii="Times New Roman" w:hAnsi="Times New Roman" w:cs="Times New Roman"/>
          <w:sz w:val="28"/>
          <w:szCs w:val="28"/>
          <w:shd w:val="clear" w:color="auto" w:fill="FFFFFF"/>
        </w:rPr>
        <w:t xml:space="preserve">some of the research sites require payment service for their publications which is a big issue when researching since it restricts the range of information that one can access for free. </w:t>
      </w:r>
      <w:r w:rsidR="0029238C" w:rsidRPr="00CE2616">
        <w:rPr>
          <w:rFonts w:ascii="Times New Roman" w:hAnsi="Times New Roman" w:cs="Times New Roman"/>
          <w:sz w:val="28"/>
          <w:szCs w:val="28"/>
          <w:shd w:val="clear" w:color="auto" w:fill="FFFFFF"/>
        </w:rPr>
        <w:t xml:space="preserve">Websites such as </w:t>
      </w:r>
      <w:proofErr w:type="spellStart"/>
      <w:r w:rsidR="0029238C" w:rsidRPr="00CE2616">
        <w:rPr>
          <w:rFonts w:ascii="Times New Roman" w:hAnsi="Times New Roman" w:cs="Times New Roman"/>
          <w:sz w:val="28"/>
          <w:szCs w:val="28"/>
          <w:shd w:val="clear" w:color="auto" w:fill="FFFFFF"/>
        </w:rPr>
        <w:t>JStor</w:t>
      </w:r>
      <w:proofErr w:type="spellEnd"/>
      <w:r w:rsidR="0029238C" w:rsidRPr="00CE2616">
        <w:rPr>
          <w:rFonts w:ascii="Times New Roman" w:hAnsi="Times New Roman" w:cs="Times New Roman"/>
          <w:sz w:val="28"/>
          <w:szCs w:val="28"/>
          <w:shd w:val="clear" w:color="auto" w:fill="FFFFFF"/>
        </w:rPr>
        <w:t xml:space="preserve">, </w:t>
      </w:r>
      <w:r w:rsidR="0001187A" w:rsidRPr="00CE2616">
        <w:rPr>
          <w:rFonts w:ascii="Times New Roman" w:hAnsi="Times New Roman" w:cs="Times New Roman"/>
          <w:sz w:val="28"/>
          <w:szCs w:val="28"/>
          <w:shd w:val="clear" w:color="auto" w:fill="FFFFFF"/>
        </w:rPr>
        <w:t>G</w:t>
      </w:r>
      <w:r w:rsidR="0029238C" w:rsidRPr="00CE2616">
        <w:rPr>
          <w:rFonts w:ascii="Times New Roman" w:hAnsi="Times New Roman" w:cs="Times New Roman"/>
          <w:sz w:val="28"/>
          <w:szCs w:val="28"/>
          <w:shd w:val="clear" w:color="auto" w:fill="FFFFFF"/>
        </w:rPr>
        <w:t xml:space="preserve">oogle </w:t>
      </w:r>
      <w:r w:rsidR="0001187A" w:rsidRPr="00CE2616">
        <w:rPr>
          <w:rFonts w:ascii="Times New Roman" w:hAnsi="Times New Roman" w:cs="Times New Roman"/>
          <w:sz w:val="28"/>
          <w:szCs w:val="28"/>
          <w:shd w:val="clear" w:color="auto" w:fill="FFFFFF"/>
        </w:rPr>
        <w:t>S</w:t>
      </w:r>
      <w:r w:rsidR="00916E38" w:rsidRPr="00CE2616">
        <w:rPr>
          <w:rFonts w:ascii="Times New Roman" w:hAnsi="Times New Roman" w:cs="Times New Roman"/>
          <w:sz w:val="28"/>
          <w:szCs w:val="28"/>
          <w:shd w:val="clear" w:color="auto" w:fill="FFFFFF"/>
        </w:rPr>
        <w:t>cholar</w:t>
      </w:r>
      <w:r w:rsidR="000C0DAF">
        <w:rPr>
          <w:rFonts w:ascii="Times New Roman" w:hAnsi="Times New Roman" w:cs="Times New Roman"/>
          <w:sz w:val="28"/>
          <w:szCs w:val="28"/>
          <w:shd w:val="clear" w:color="auto" w:fill="FFFFFF"/>
        </w:rPr>
        <w:t>, Academia.edu, Research Gate</w:t>
      </w:r>
      <w:r w:rsidR="0029238C" w:rsidRPr="00CE2616">
        <w:rPr>
          <w:rFonts w:ascii="Times New Roman" w:hAnsi="Times New Roman" w:cs="Times New Roman"/>
          <w:sz w:val="28"/>
          <w:szCs w:val="28"/>
          <w:shd w:val="clear" w:color="auto" w:fill="FFFFFF"/>
        </w:rPr>
        <w:t xml:space="preserve"> and </w:t>
      </w:r>
      <w:r w:rsidR="0001187A" w:rsidRPr="00CE2616">
        <w:rPr>
          <w:rFonts w:ascii="Times New Roman" w:hAnsi="Times New Roman" w:cs="Times New Roman"/>
          <w:sz w:val="28"/>
          <w:szCs w:val="28"/>
          <w:shd w:val="clear" w:color="auto" w:fill="FFFFFF"/>
        </w:rPr>
        <w:t>G</w:t>
      </w:r>
      <w:r w:rsidR="0029238C" w:rsidRPr="00CE2616">
        <w:rPr>
          <w:rFonts w:ascii="Times New Roman" w:hAnsi="Times New Roman" w:cs="Times New Roman"/>
          <w:sz w:val="28"/>
          <w:szCs w:val="28"/>
          <w:shd w:val="clear" w:color="auto" w:fill="FFFFFF"/>
        </w:rPr>
        <w:t xml:space="preserve">oogle </w:t>
      </w:r>
      <w:r w:rsidR="0001187A" w:rsidRPr="00CE2616">
        <w:rPr>
          <w:rFonts w:ascii="Times New Roman" w:hAnsi="Times New Roman" w:cs="Times New Roman"/>
          <w:sz w:val="28"/>
          <w:szCs w:val="28"/>
          <w:shd w:val="clear" w:color="auto" w:fill="FFFFFF"/>
        </w:rPr>
        <w:t>B</w:t>
      </w:r>
      <w:r w:rsidR="0029238C" w:rsidRPr="00CE2616">
        <w:rPr>
          <w:rFonts w:ascii="Times New Roman" w:hAnsi="Times New Roman" w:cs="Times New Roman"/>
          <w:sz w:val="28"/>
          <w:szCs w:val="28"/>
          <w:shd w:val="clear" w:color="auto" w:fill="FFFFFF"/>
        </w:rPr>
        <w:t xml:space="preserve">ooks are examples of online platforms </w:t>
      </w:r>
      <w:r w:rsidR="000C0DAF">
        <w:rPr>
          <w:rFonts w:ascii="Times New Roman" w:hAnsi="Times New Roman" w:cs="Times New Roman"/>
          <w:sz w:val="28"/>
          <w:szCs w:val="28"/>
          <w:shd w:val="clear" w:color="auto" w:fill="FFFFFF"/>
        </w:rPr>
        <w:t xml:space="preserve">that </w:t>
      </w:r>
      <w:r w:rsidR="0029238C" w:rsidRPr="00CE2616">
        <w:rPr>
          <w:rFonts w:ascii="Times New Roman" w:hAnsi="Times New Roman" w:cs="Times New Roman"/>
          <w:sz w:val="28"/>
          <w:szCs w:val="28"/>
          <w:shd w:val="clear" w:color="auto" w:fill="FFFFFF"/>
        </w:rPr>
        <w:t xml:space="preserve">provide academic research for free. </w:t>
      </w:r>
      <w:r w:rsidR="0001187A" w:rsidRPr="00CE2616">
        <w:rPr>
          <w:rFonts w:ascii="Times New Roman" w:hAnsi="Times New Roman" w:cs="Times New Roman"/>
          <w:sz w:val="28"/>
          <w:szCs w:val="28"/>
          <w:shd w:val="clear" w:color="auto" w:fill="FFFFFF"/>
        </w:rPr>
        <w:t>The CBN news website is also a good research tool for academic research as it provides news on Christianity and</w:t>
      </w:r>
      <w:r w:rsidR="00A47695" w:rsidRPr="00CE2616">
        <w:rPr>
          <w:rFonts w:ascii="Times New Roman" w:hAnsi="Times New Roman" w:cs="Times New Roman"/>
          <w:sz w:val="28"/>
          <w:szCs w:val="28"/>
          <w:shd w:val="clear" w:color="auto" w:fill="FFFFFF"/>
        </w:rPr>
        <w:t xml:space="preserve"> how it is being affected </w:t>
      </w:r>
      <w:r w:rsidR="0001187A" w:rsidRPr="00CE2616">
        <w:rPr>
          <w:rFonts w:ascii="Times New Roman" w:hAnsi="Times New Roman" w:cs="Times New Roman"/>
          <w:sz w:val="28"/>
          <w:szCs w:val="28"/>
          <w:shd w:val="clear" w:color="auto" w:fill="FFFFFF"/>
        </w:rPr>
        <w:t>all over the world</w:t>
      </w:r>
      <w:r w:rsidR="00A47695" w:rsidRPr="00CE2616">
        <w:rPr>
          <w:rFonts w:ascii="Times New Roman" w:hAnsi="Times New Roman" w:cs="Times New Roman"/>
          <w:sz w:val="28"/>
          <w:szCs w:val="28"/>
          <w:shd w:val="clear" w:color="auto" w:fill="FFFFFF"/>
        </w:rPr>
        <w:t xml:space="preserve"> by other religions</w:t>
      </w:r>
      <w:r w:rsidR="0001187A" w:rsidRPr="00CE2616">
        <w:rPr>
          <w:rFonts w:ascii="Times New Roman" w:hAnsi="Times New Roman" w:cs="Times New Roman"/>
          <w:sz w:val="28"/>
          <w:szCs w:val="28"/>
          <w:shd w:val="clear" w:color="auto" w:fill="FFFFFF"/>
        </w:rPr>
        <w:t xml:space="preserve"> as well as videos on important </w:t>
      </w:r>
      <w:r w:rsidR="00A47695" w:rsidRPr="00CE2616">
        <w:rPr>
          <w:rFonts w:ascii="Times New Roman" w:hAnsi="Times New Roman" w:cs="Times New Roman"/>
          <w:sz w:val="28"/>
          <w:szCs w:val="28"/>
          <w:shd w:val="clear" w:color="auto" w:fill="FFFFFF"/>
        </w:rPr>
        <w:t>events in the world which could serve as a digital evidence for research.</w:t>
      </w:r>
    </w:p>
    <w:p w:rsidR="007E0F49" w:rsidRPr="00CE2616" w:rsidRDefault="007E0F49"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 xml:space="preserve">Online research helps researchers explore the range of online religious communities globally, without having to appear there physically. </w:t>
      </w:r>
      <w:r w:rsidR="008C61F1" w:rsidRPr="00CE2616">
        <w:rPr>
          <w:rFonts w:ascii="Times New Roman" w:hAnsi="Times New Roman" w:cs="Times New Roman"/>
          <w:sz w:val="28"/>
          <w:szCs w:val="28"/>
          <w:shd w:val="clear" w:color="auto" w:fill="FFFFFF"/>
        </w:rPr>
        <w:t xml:space="preserve">It </w:t>
      </w:r>
      <w:r w:rsidR="00A159F1" w:rsidRPr="00CE2616">
        <w:rPr>
          <w:rFonts w:ascii="Times New Roman" w:hAnsi="Times New Roman" w:cs="Times New Roman"/>
          <w:sz w:val="28"/>
          <w:szCs w:val="28"/>
          <w:shd w:val="clear" w:color="auto" w:fill="FFFFFF"/>
        </w:rPr>
        <w:t xml:space="preserve">provides valuable historical collection of sources as well as interpretive and analytical essays and journals to help us understand source materials on the world’s great religions. </w:t>
      </w:r>
      <w:r w:rsidR="008B6004" w:rsidRPr="00CE2616">
        <w:rPr>
          <w:rStyle w:val="FootnoteReference"/>
          <w:rFonts w:ascii="Times New Roman" w:hAnsi="Times New Roman" w:cs="Times New Roman"/>
          <w:sz w:val="28"/>
          <w:szCs w:val="28"/>
          <w:shd w:val="clear" w:color="auto" w:fill="FFFFFF"/>
        </w:rPr>
        <w:footnoteReference w:id="7"/>
      </w:r>
      <w:r w:rsidR="00D56FE7" w:rsidRPr="00CE2616">
        <w:rPr>
          <w:rFonts w:ascii="Times New Roman" w:hAnsi="Times New Roman" w:cs="Times New Roman"/>
          <w:sz w:val="28"/>
          <w:szCs w:val="28"/>
          <w:shd w:val="clear" w:color="auto" w:fill="FFFFFF"/>
        </w:rPr>
        <w:t xml:space="preserve">We </w:t>
      </w:r>
      <w:r w:rsidRPr="00CE2616">
        <w:rPr>
          <w:rFonts w:ascii="Times New Roman" w:hAnsi="Times New Roman" w:cs="Times New Roman"/>
          <w:sz w:val="28"/>
          <w:szCs w:val="28"/>
          <w:shd w:val="clear" w:color="auto" w:fill="FFFFFF"/>
        </w:rPr>
        <w:t>learn about the beliefs</w:t>
      </w:r>
      <w:r w:rsidR="008B6004" w:rsidRPr="00CE2616">
        <w:rPr>
          <w:rFonts w:ascii="Times New Roman" w:hAnsi="Times New Roman" w:cs="Times New Roman"/>
          <w:sz w:val="28"/>
          <w:szCs w:val="28"/>
          <w:shd w:val="clear" w:color="auto" w:fill="FFFFFF"/>
        </w:rPr>
        <w:t xml:space="preserve">, </w:t>
      </w:r>
      <w:r w:rsidRPr="00CE2616">
        <w:rPr>
          <w:rFonts w:ascii="Times New Roman" w:hAnsi="Times New Roman" w:cs="Times New Roman"/>
          <w:sz w:val="28"/>
          <w:szCs w:val="28"/>
          <w:shd w:val="clear" w:color="auto" w:fill="FFFFFF"/>
        </w:rPr>
        <w:t xml:space="preserve">key fears of </w:t>
      </w:r>
      <w:r w:rsidR="008B6004" w:rsidRPr="00CE2616">
        <w:rPr>
          <w:rFonts w:ascii="Times New Roman" w:hAnsi="Times New Roman" w:cs="Times New Roman"/>
          <w:sz w:val="28"/>
          <w:szCs w:val="28"/>
          <w:shd w:val="clear" w:color="auto" w:fill="FFFFFF"/>
        </w:rPr>
        <w:t xml:space="preserve">religious members, and how their interactions </w:t>
      </w:r>
      <w:r w:rsidR="00DB5772" w:rsidRPr="00CE2616">
        <w:rPr>
          <w:rFonts w:ascii="Times New Roman" w:hAnsi="Times New Roman" w:cs="Times New Roman"/>
          <w:sz w:val="28"/>
          <w:szCs w:val="28"/>
          <w:shd w:val="clear" w:color="auto" w:fill="FFFFFF"/>
        </w:rPr>
        <w:t>have</w:t>
      </w:r>
      <w:r w:rsidR="008B6004" w:rsidRPr="00CE2616">
        <w:rPr>
          <w:rFonts w:ascii="Times New Roman" w:hAnsi="Times New Roman" w:cs="Times New Roman"/>
          <w:sz w:val="28"/>
          <w:szCs w:val="28"/>
          <w:shd w:val="clear" w:color="auto" w:fill="FFFFFF"/>
        </w:rPr>
        <w:t xml:space="preserve"> influenced </w:t>
      </w:r>
      <w:r w:rsidR="0034679E" w:rsidRPr="00CE2616">
        <w:rPr>
          <w:rFonts w:ascii="Times New Roman" w:hAnsi="Times New Roman" w:cs="Times New Roman"/>
          <w:sz w:val="28"/>
          <w:szCs w:val="28"/>
          <w:shd w:val="clear" w:color="auto" w:fill="FFFFFF"/>
        </w:rPr>
        <w:t xml:space="preserve">or motivated </w:t>
      </w:r>
      <w:r w:rsidR="008B6004" w:rsidRPr="00CE2616">
        <w:rPr>
          <w:rFonts w:ascii="Times New Roman" w:hAnsi="Times New Roman" w:cs="Times New Roman"/>
          <w:sz w:val="28"/>
          <w:szCs w:val="28"/>
          <w:shd w:val="clear" w:color="auto" w:fill="FFFFFF"/>
        </w:rPr>
        <w:t>the religious community</w:t>
      </w:r>
      <w:r w:rsidR="00D56FE7" w:rsidRPr="00CE2616">
        <w:rPr>
          <w:rFonts w:ascii="Times New Roman" w:hAnsi="Times New Roman" w:cs="Times New Roman"/>
          <w:sz w:val="28"/>
          <w:szCs w:val="28"/>
          <w:shd w:val="clear" w:color="auto" w:fill="FFFFFF"/>
        </w:rPr>
        <w:t>; s</w:t>
      </w:r>
      <w:r w:rsidR="007443F1" w:rsidRPr="00CE2616">
        <w:rPr>
          <w:rFonts w:ascii="Times New Roman" w:hAnsi="Times New Roman" w:cs="Times New Roman"/>
          <w:sz w:val="28"/>
          <w:szCs w:val="28"/>
          <w:shd w:val="clear" w:color="auto" w:fill="FFFFFF"/>
        </w:rPr>
        <w:t>ince online research sometimes provides an unfiltered perspective</w:t>
      </w:r>
      <w:r w:rsidR="004E665C" w:rsidRPr="00CE2616">
        <w:rPr>
          <w:rFonts w:ascii="Times New Roman" w:hAnsi="Times New Roman" w:cs="Times New Roman"/>
          <w:sz w:val="28"/>
          <w:szCs w:val="28"/>
          <w:shd w:val="clear" w:color="auto" w:fill="FFFFFF"/>
        </w:rPr>
        <w:t xml:space="preserve"> or data</w:t>
      </w:r>
      <w:r w:rsidR="007443F1" w:rsidRPr="00CE2616">
        <w:rPr>
          <w:rFonts w:ascii="Times New Roman" w:hAnsi="Times New Roman" w:cs="Times New Roman"/>
          <w:sz w:val="28"/>
          <w:szCs w:val="28"/>
          <w:shd w:val="clear" w:color="auto" w:fill="FFFFFF"/>
        </w:rPr>
        <w:t xml:space="preserve"> on the study </w:t>
      </w:r>
      <w:r w:rsidR="007443F1" w:rsidRPr="00CE2616">
        <w:rPr>
          <w:rFonts w:ascii="Times New Roman" w:hAnsi="Times New Roman" w:cs="Times New Roman"/>
          <w:sz w:val="28"/>
          <w:szCs w:val="28"/>
          <w:shd w:val="clear" w:color="auto" w:fill="FFFFFF"/>
        </w:rPr>
        <w:lastRenderedPageBreak/>
        <w:t>of religion especially on online journals</w:t>
      </w:r>
      <w:r w:rsidR="004E665C" w:rsidRPr="00CE2616">
        <w:rPr>
          <w:rFonts w:ascii="Times New Roman" w:hAnsi="Times New Roman" w:cs="Times New Roman"/>
          <w:sz w:val="28"/>
          <w:szCs w:val="28"/>
          <w:shd w:val="clear" w:color="auto" w:fill="FFFFFF"/>
        </w:rPr>
        <w:t xml:space="preserve"> or national archives</w:t>
      </w:r>
      <w:r w:rsidR="007443F1" w:rsidRPr="00CE2616">
        <w:rPr>
          <w:rFonts w:ascii="Times New Roman" w:hAnsi="Times New Roman" w:cs="Times New Roman"/>
          <w:sz w:val="28"/>
          <w:szCs w:val="28"/>
          <w:shd w:val="clear" w:color="auto" w:fill="FFFFFF"/>
        </w:rPr>
        <w:t>.</w:t>
      </w:r>
      <w:r w:rsidR="004E665C" w:rsidRPr="00CE2616">
        <w:rPr>
          <w:rFonts w:ascii="Times New Roman" w:hAnsi="Times New Roman" w:cs="Times New Roman"/>
          <w:sz w:val="28"/>
          <w:szCs w:val="28"/>
          <w:shd w:val="clear" w:color="auto" w:fill="FFFFFF"/>
        </w:rPr>
        <w:t xml:space="preserve"> For example, </w:t>
      </w:r>
      <w:r w:rsidR="006732C2" w:rsidRPr="00CE2616">
        <w:rPr>
          <w:rStyle w:val="FootnoteReference"/>
          <w:rFonts w:ascii="Times New Roman" w:hAnsi="Times New Roman" w:cs="Times New Roman"/>
          <w:sz w:val="28"/>
          <w:szCs w:val="28"/>
          <w:shd w:val="clear" w:color="auto" w:fill="FFFFFF"/>
        </w:rPr>
        <w:footnoteReference w:id="8"/>
      </w:r>
      <w:r w:rsidR="004E665C" w:rsidRPr="00CE2616">
        <w:rPr>
          <w:rFonts w:ascii="Times New Roman" w:hAnsi="Times New Roman" w:cs="Times New Roman"/>
          <w:sz w:val="28"/>
          <w:szCs w:val="28"/>
          <w:shd w:val="clear" w:color="auto" w:fill="FFFFFF"/>
        </w:rPr>
        <w:t xml:space="preserve">the national archives’ website on national statistics provides statistical evidence on the number of residents that are religious in Britain, people who are Christians, Muslims, Buddhists or Jewish. An information like this provides us easy access </w:t>
      </w:r>
      <w:r w:rsidR="009653B0" w:rsidRPr="00CE2616">
        <w:rPr>
          <w:rFonts w:ascii="Times New Roman" w:hAnsi="Times New Roman" w:cs="Times New Roman"/>
          <w:sz w:val="28"/>
          <w:szCs w:val="28"/>
          <w:shd w:val="clear" w:color="auto" w:fill="FFFFFF"/>
        </w:rPr>
        <w:t xml:space="preserve">statistical data that we cannot get ourselves physically, it also saves time and probably money for transportation. </w:t>
      </w:r>
      <w:r w:rsidR="00BF10CF" w:rsidRPr="00CE2616">
        <w:rPr>
          <w:rFonts w:ascii="Times New Roman" w:hAnsi="Times New Roman" w:cs="Times New Roman"/>
          <w:sz w:val="28"/>
          <w:szCs w:val="28"/>
          <w:shd w:val="clear" w:color="auto" w:fill="FFFFFF"/>
        </w:rPr>
        <w:t>There is also an assurance of accuracy in information since it is from a reliable source</w:t>
      </w:r>
      <w:r w:rsidR="00D16949" w:rsidRPr="00CE2616">
        <w:rPr>
          <w:rFonts w:ascii="Times New Roman" w:hAnsi="Times New Roman" w:cs="Times New Roman"/>
          <w:sz w:val="28"/>
          <w:szCs w:val="28"/>
          <w:shd w:val="clear" w:color="auto" w:fill="FFFFFF"/>
        </w:rPr>
        <w:t>,</w:t>
      </w:r>
      <w:r w:rsidR="00BF10CF" w:rsidRPr="00CE2616">
        <w:rPr>
          <w:rFonts w:ascii="Times New Roman" w:hAnsi="Times New Roman" w:cs="Times New Roman"/>
          <w:sz w:val="28"/>
          <w:szCs w:val="28"/>
          <w:shd w:val="clear" w:color="auto" w:fill="FFFFFF"/>
        </w:rPr>
        <w:t xml:space="preserve"> the office for National Statistics</w:t>
      </w:r>
      <w:r w:rsidR="00D16949" w:rsidRPr="00CE2616">
        <w:rPr>
          <w:rFonts w:ascii="Times New Roman" w:hAnsi="Times New Roman" w:cs="Times New Roman"/>
          <w:sz w:val="28"/>
          <w:szCs w:val="28"/>
          <w:shd w:val="clear" w:color="auto" w:fill="FFFFFF"/>
        </w:rPr>
        <w:t xml:space="preserve"> thus, providing factual evidence rather than an analytic one</w:t>
      </w:r>
      <w:r w:rsidR="00BF10CF" w:rsidRPr="00CE2616">
        <w:rPr>
          <w:rFonts w:ascii="Times New Roman" w:hAnsi="Times New Roman" w:cs="Times New Roman"/>
          <w:sz w:val="28"/>
          <w:szCs w:val="28"/>
          <w:shd w:val="clear" w:color="auto" w:fill="FFFFFF"/>
        </w:rPr>
        <w:t>.</w:t>
      </w:r>
    </w:p>
    <w:p w:rsidR="00737A0A" w:rsidRPr="00CE2616" w:rsidRDefault="00737A0A"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 xml:space="preserve">Social media is also a very </w:t>
      </w:r>
      <w:r w:rsidR="00CC60D9" w:rsidRPr="00CE2616">
        <w:rPr>
          <w:rFonts w:ascii="Times New Roman" w:hAnsi="Times New Roman" w:cs="Times New Roman"/>
          <w:sz w:val="28"/>
          <w:szCs w:val="28"/>
          <w:shd w:val="clear" w:color="auto" w:fill="FFFFFF"/>
        </w:rPr>
        <w:t>significant</w:t>
      </w:r>
      <w:r w:rsidRPr="00CE2616">
        <w:rPr>
          <w:rFonts w:ascii="Times New Roman" w:hAnsi="Times New Roman" w:cs="Times New Roman"/>
          <w:sz w:val="28"/>
          <w:szCs w:val="28"/>
          <w:shd w:val="clear" w:color="auto" w:fill="FFFFFF"/>
        </w:rPr>
        <w:t xml:space="preserve"> academic research tool</w:t>
      </w:r>
      <w:r w:rsidR="005C4598" w:rsidRPr="00CE2616">
        <w:rPr>
          <w:rFonts w:ascii="Times New Roman" w:hAnsi="Times New Roman" w:cs="Times New Roman"/>
          <w:sz w:val="28"/>
          <w:szCs w:val="28"/>
          <w:shd w:val="clear" w:color="auto" w:fill="FFFFFF"/>
        </w:rPr>
        <w:t xml:space="preserve"> especial</w:t>
      </w:r>
      <w:r w:rsidR="00CC60D9" w:rsidRPr="00CE2616">
        <w:rPr>
          <w:rFonts w:ascii="Times New Roman" w:hAnsi="Times New Roman" w:cs="Times New Roman"/>
          <w:sz w:val="28"/>
          <w:szCs w:val="28"/>
          <w:shd w:val="clear" w:color="auto" w:fill="FFFFFF"/>
        </w:rPr>
        <w:t>ly</w:t>
      </w:r>
      <w:r w:rsidR="005C4598" w:rsidRPr="00CE2616">
        <w:rPr>
          <w:rFonts w:ascii="Times New Roman" w:hAnsi="Times New Roman" w:cs="Times New Roman"/>
          <w:sz w:val="28"/>
          <w:szCs w:val="28"/>
          <w:shd w:val="clear" w:color="auto" w:fill="FFFFFF"/>
        </w:rPr>
        <w:t xml:space="preserve"> in capturing ongoing religious change in the world today. </w:t>
      </w:r>
      <w:r w:rsidR="00004A85" w:rsidRPr="00CE2616">
        <w:rPr>
          <w:rStyle w:val="FootnoteReference"/>
          <w:rFonts w:ascii="Times New Roman" w:hAnsi="Times New Roman" w:cs="Times New Roman"/>
          <w:sz w:val="28"/>
          <w:szCs w:val="28"/>
          <w:shd w:val="clear" w:color="auto" w:fill="FFFFFF"/>
        </w:rPr>
        <w:footnoteReference w:id="9"/>
      </w:r>
      <w:r w:rsidR="00004A85" w:rsidRPr="00CE2616">
        <w:rPr>
          <w:rFonts w:ascii="Times New Roman" w:hAnsi="Times New Roman" w:cs="Times New Roman"/>
          <w:sz w:val="28"/>
          <w:szCs w:val="28"/>
          <w:shd w:val="clear" w:color="auto" w:fill="FFFFFF"/>
        </w:rPr>
        <w:t xml:space="preserve"> </w:t>
      </w:r>
      <w:proofErr w:type="spellStart"/>
      <w:r w:rsidR="00004A85" w:rsidRPr="00CE2616">
        <w:rPr>
          <w:rFonts w:ascii="Times New Roman" w:hAnsi="Times New Roman" w:cs="Times New Roman"/>
          <w:sz w:val="28"/>
          <w:szCs w:val="28"/>
          <w:shd w:val="clear" w:color="auto" w:fill="FFFFFF"/>
        </w:rPr>
        <w:t>Cheruvallil</w:t>
      </w:r>
      <w:proofErr w:type="spellEnd"/>
      <w:r w:rsidR="00004A85" w:rsidRPr="00CE2616">
        <w:rPr>
          <w:rFonts w:ascii="Times New Roman" w:hAnsi="Times New Roman" w:cs="Times New Roman"/>
          <w:sz w:val="28"/>
          <w:szCs w:val="28"/>
          <w:shd w:val="clear" w:color="auto" w:fill="FFFFFF"/>
        </w:rPr>
        <w:t xml:space="preserve"> suggests that the internet is serves as an integral sphere of everyday life and that it is embedded in many people’s existence and </w:t>
      </w:r>
      <w:r w:rsidR="009D0433" w:rsidRPr="00CE2616">
        <w:rPr>
          <w:rFonts w:ascii="Times New Roman" w:hAnsi="Times New Roman" w:cs="Times New Roman"/>
          <w:sz w:val="28"/>
          <w:szCs w:val="28"/>
          <w:shd w:val="clear" w:color="auto" w:fill="FFFFFF"/>
        </w:rPr>
        <w:t>daily</w:t>
      </w:r>
      <w:r w:rsidR="00004A85" w:rsidRPr="00CE2616">
        <w:rPr>
          <w:rFonts w:ascii="Times New Roman" w:hAnsi="Times New Roman" w:cs="Times New Roman"/>
          <w:sz w:val="28"/>
          <w:szCs w:val="28"/>
          <w:shd w:val="clear" w:color="auto" w:fill="FFFFFF"/>
        </w:rPr>
        <w:t xml:space="preserve"> life, which is a very accurate description of the use of social media</w:t>
      </w:r>
      <w:r w:rsidR="009D0433" w:rsidRPr="00CE2616">
        <w:rPr>
          <w:rFonts w:ascii="Times New Roman" w:hAnsi="Times New Roman" w:cs="Times New Roman"/>
          <w:sz w:val="28"/>
          <w:szCs w:val="28"/>
          <w:shd w:val="clear" w:color="auto" w:fill="FFFFFF"/>
        </w:rPr>
        <w:t xml:space="preserve"> today especially by young people</w:t>
      </w:r>
      <w:r w:rsidR="00004A85" w:rsidRPr="00CE2616">
        <w:rPr>
          <w:rFonts w:ascii="Times New Roman" w:hAnsi="Times New Roman" w:cs="Times New Roman"/>
          <w:sz w:val="28"/>
          <w:szCs w:val="28"/>
          <w:shd w:val="clear" w:color="auto" w:fill="FFFFFF"/>
        </w:rPr>
        <w:t xml:space="preserve">. </w:t>
      </w:r>
      <w:r w:rsidR="00203E7B" w:rsidRPr="00CE2616">
        <w:rPr>
          <w:rFonts w:ascii="Times New Roman" w:hAnsi="Times New Roman" w:cs="Times New Roman"/>
          <w:sz w:val="28"/>
          <w:szCs w:val="28"/>
          <w:shd w:val="clear" w:color="auto" w:fill="FFFFFF"/>
        </w:rPr>
        <w:t>Twitter and Facebook serve as a</w:t>
      </w:r>
      <w:r w:rsidR="00CB7AE2" w:rsidRPr="00CE2616">
        <w:rPr>
          <w:rFonts w:ascii="Times New Roman" w:hAnsi="Times New Roman" w:cs="Times New Roman"/>
          <w:sz w:val="28"/>
          <w:szCs w:val="28"/>
          <w:shd w:val="clear" w:color="auto" w:fill="FFFFFF"/>
        </w:rPr>
        <w:t xml:space="preserve"> social informatics on the study of most religion of the </w:t>
      </w:r>
      <w:r w:rsidR="00C566B6" w:rsidRPr="00CE2616">
        <w:rPr>
          <w:rFonts w:ascii="Times New Roman" w:hAnsi="Times New Roman" w:cs="Times New Roman"/>
          <w:sz w:val="28"/>
          <w:szCs w:val="28"/>
          <w:shd w:val="clear" w:color="auto" w:fill="FFFFFF"/>
        </w:rPr>
        <w:t xml:space="preserve">global </w:t>
      </w:r>
      <w:r w:rsidR="00CB7AE2" w:rsidRPr="00CE2616">
        <w:rPr>
          <w:rFonts w:ascii="Times New Roman" w:hAnsi="Times New Roman" w:cs="Times New Roman"/>
          <w:sz w:val="28"/>
          <w:szCs w:val="28"/>
          <w:shd w:val="clear" w:color="auto" w:fill="FFFFFF"/>
        </w:rPr>
        <w:t xml:space="preserve">world. </w:t>
      </w:r>
      <w:r w:rsidR="00717B46" w:rsidRPr="00CE2616">
        <w:rPr>
          <w:rFonts w:ascii="Times New Roman" w:hAnsi="Times New Roman" w:cs="Times New Roman"/>
          <w:sz w:val="28"/>
          <w:szCs w:val="28"/>
          <w:shd w:val="clear" w:color="auto" w:fill="FFFFFF"/>
        </w:rPr>
        <w:t xml:space="preserve">Although, </w:t>
      </w:r>
      <w:r w:rsidR="00F17223" w:rsidRPr="00CE2616">
        <w:rPr>
          <w:rFonts w:ascii="Times New Roman" w:hAnsi="Times New Roman" w:cs="Times New Roman"/>
          <w:sz w:val="28"/>
          <w:szCs w:val="28"/>
          <w:shd w:val="clear" w:color="auto" w:fill="FFFFFF"/>
        </w:rPr>
        <w:t>social media provides a larger and broader data for the study of religion, but sometimes ethical issues occur when gathering such data especially</w:t>
      </w:r>
      <w:r w:rsidR="00C566B6" w:rsidRPr="00CE2616">
        <w:rPr>
          <w:rFonts w:ascii="Times New Roman" w:hAnsi="Times New Roman" w:cs="Times New Roman"/>
          <w:sz w:val="28"/>
          <w:szCs w:val="28"/>
          <w:shd w:val="clear" w:color="auto" w:fill="FFFFFF"/>
        </w:rPr>
        <w:t xml:space="preserve"> when the issue of consent arises or</w:t>
      </w:r>
      <w:r w:rsidR="00F17223" w:rsidRPr="00CE2616">
        <w:rPr>
          <w:rFonts w:ascii="Times New Roman" w:hAnsi="Times New Roman" w:cs="Times New Roman"/>
          <w:sz w:val="28"/>
          <w:szCs w:val="28"/>
          <w:shd w:val="clear" w:color="auto" w:fill="FFFFFF"/>
        </w:rPr>
        <w:t xml:space="preserve"> if people </w:t>
      </w:r>
      <w:r w:rsidR="00C566B6" w:rsidRPr="00CE2616">
        <w:rPr>
          <w:rFonts w:ascii="Times New Roman" w:hAnsi="Times New Roman" w:cs="Times New Roman"/>
          <w:sz w:val="28"/>
          <w:szCs w:val="28"/>
          <w:shd w:val="clear" w:color="auto" w:fill="FFFFFF"/>
        </w:rPr>
        <w:t>want</w:t>
      </w:r>
      <w:r w:rsidR="00F17223" w:rsidRPr="00CE2616">
        <w:rPr>
          <w:rFonts w:ascii="Times New Roman" w:hAnsi="Times New Roman" w:cs="Times New Roman"/>
          <w:sz w:val="28"/>
          <w:szCs w:val="28"/>
          <w:shd w:val="clear" w:color="auto" w:fill="FFFFFF"/>
        </w:rPr>
        <w:t xml:space="preserve"> to stay </w:t>
      </w:r>
      <w:r w:rsidR="00C566B6" w:rsidRPr="00CE2616">
        <w:rPr>
          <w:rFonts w:ascii="Times New Roman" w:hAnsi="Times New Roman" w:cs="Times New Roman"/>
          <w:sz w:val="28"/>
          <w:szCs w:val="28"/>
          <w:shd w:val="clear" w:color="auto" w:fill="FFFFFF"/>
        </w:rPr>
        <w:t>anonymous.</w:t>
      </w:r>
      <w:r w:rsidR="00C40E6E" w:rsidRPr="00CE2616">
        <w:rPr>
          <w:rFonts w:ascii="Times New Roman" w:hAnsi="Times New Roman" w:cs="Times New Roman"/>
          <w:sz w:val="28"/>
          <w:szCs w:val="28"/>
          <w:shd w:val="clear" w:color="auto" w:fill="FFFFFF"/>
        </w:rPr>
        <w:t xml:space="preserve"> Audiobooks and eBooks are great research tools as well. However, sometimes they require payment which is a great limitation to accessing the right materials for research.</w:t>
      </w:r>
    </w:p>
    <w:p w:rsidR="00CE2A9F" w:rsidRPr="00CE2616" w:rsidRDefault="00CE2A9F" w:rsidP="00CD4650">
      <w:pPr>
        <w:spacing w:line="360" w:lineRule="auto"/>
        <w:jc w:val="both"/>
        <w:rPr>
          <w:rFonts w:ascii="Times New Roman" w:hAnsi="Times New Roman" w:cs="Times New Roman"/>
          <w:sz w:val="28"/>
          <w:szCs w:val="28"/>
          <w:shd w:val="clear" w:color="auto" w:fill="FFFFFF"/>
        </w:rPr>
      </w:pPr>
      <w:proofErr w:type="spellStart"/>
      <w:r w:rsidRPr="00CE2616">
        <w:rPr>
          <w:rFonts w:ascii="Times New Roman" w:hAnsi="Times New Roman" w:cs="Times New Roman"/>
          <w:sz w:val="28"/>
          <w:szCs w:val="28"/>
          <w:shd w:val="clear" w:color="auto" w:fill="FFFFFF"/>
        </w:rPr>
        <w:t>Jstor</w:t>
      </w:r>
      <w:proofErr w:type="spellEnd"/>
      <w:r w:rsidRPr="00CE2616">
        <w:rPr>
          <w:rFonts w:ascii="Times New Roman" w:hAnsi="Times New Roman" w:cs="Times New Roman"/>
          <w:sz w:val="28"/>
          <w:szCs w:val="28"/>
          <w:shd w:val="clear" w:color="auto" w:fill="FFFFFF"/>
        </w:rPr>
        <w:t xml:space="preserve"> is </w:t>
      </w:r>
      <w:r w:rsidR="0098753F" w:rsidRPr="00CE2616">
        <w:rPr>
          <w:rFonts w:ascii="Times New Roman" w:hAnsi="Times New Roman" w:cs="Times New Roman"/>
          <w:sz w:val="28"/>
          <w:szCs w:val="28"/>
          <w:shd w:val="clear" w:color="auto" w:fill="FFFFFF"/>
        </w:rPr>
        <w:t xml:space="preserve">one of the best internet tools for research as it has great analytic books, journals and research reports. The sources are </w:t>
      </w:r>
      <w:r w:rsidR="009A4EE6" w:rsidRPr="00CE2616">
        <w:rPr>
          <w:rFonts w:ascii="Times New Roman" w:hAnsi="Times New Roman" w:cs="Times New Roman"/>
          <w:sz w:val="28"/>
          <w:szCs w:val="28"/>
          <w:shd w:val="clear" w:color="auto" w:fill="FFFFFF"/>
        </w:rPr>
        <w:t>reliable,</w:t>
      </w:r>
      <w:r w:rsidR="0098753F" w:rsidRPr="00CE2616">
        <w:rPr>
          <w:rFonts w:ascii="Times New Roman" w:hAnsi="Times New Roman" w:cs="Times New Roman"/>
          <w:sz w:val="28"/>
          <w:szCs w:val="28"/>
          <w:shd w:val="clear" w:color="auto" w:fill="FFFFFF"/>
        </w:rPr>
        <w:t xml:space="preserve"> they strive for authenticity and give priority to quality. </w:t>
      </w:r>
      <w:r w:rsidR="00CD5047" w:rsidRPr="00CE2616">
        <w:rPr>
          <w:rFonts w:ascii="Times New Roman" w:hAnsi="Times New Roman" w:cs="Times New Roman"/>
          <w:sz w:val="28"/>
          <w:szCs w:val="28"/>
          <w:shd w:val="clear" w:color="auto" w:fill="FFFFFF"/>
        </w:rPr>
        <w:t xml:space="preserve">Using journals on </w:t>
      </w:r>
      <w:proofErr w:type="spellStart"/>
      <w:r w:rsidR="00CD5047" w:rsidRPr="00CE2616">
        <w:rPr>
          <w:rFonts w:ascii="Times New Roman" w:hAnsi="Times New Roman" w:cs="Times New Roman"/>
          <w:sz w:val="28"/>
          <w:szCs w:val="28"/>
          <w:shd w:val="clear" w:color="auto" w:fill="FFFFFF"/>
        </w:rPr>
        <w:t>Jstor</w:t>
      </w:r>
      <w:proofErr w:type="spellEnd"/>
      <w:r w:rsidR="00CD5047" w:rsidRPr="00CE2616">
        <w:rPr>
          <w:rFonts w:ascii="Times New Roman" w:hAnsi="Times New Roman" w:cs="Times New Roman"/>
          <w:sz w:val="28"/>
          <w:szCs w:val="28"/>
          <w:shd w:val="clear" w:color="auto" w:fill="FFFFFF"/>
        </w:rPr>
        <w:t xml:space="preserve"> also</w:t>
      </w:r>
      <w:r w:rsidR="0098753F" w:rsidRPr="00CE2616">
        <w:rPr>
          <w:rFonts w:ascii="Times New Roman" w:hAnsi="Times New Roman" w:cs="Times New Roman"/>
          <w:sz w:val="28"/>
          <w:szCs w:val="28"/>
          <w:shd w:val="clear" w:color="auto" w:fill="FFFFFF"/>
        </w:rPr>
        <w:t xml:space="preserve"> helps improve writing skills. </w:t>
      </w:r>
      <w:r w:rsidR="004F5EEC" w:rsidRPr="00CE2616">
        <w:rPr>
          <w:rFonts w:ascii="Times New Roman" w:hAnsi="Times New Roman" w:cs="Times New Roman"/>
          <w:sz w:val="28"/>
          <w:szCs w:val="28"/>
          <w:shd w:val="clear" w:color="auto" w:fill="FFFFFF"/>
        </w:rPr>
        <w:t>It serves as a convenient online library that encourages students on the use of internet resources</w:t>
      </w:r>
      <w:r w:rsidR="00254C49" w:rsidRPr="00CE2616">
        <w:rPr>
          <w:rFonts w:ascii="Times New Roman" w:hAnsi="Times New Roman" w:cs="Times New Roman"/>
          <w:sz w:val="28"/>
          <w:szCs w:val="28"/>
          <w:shd w:val="clear" w:color="auto" w:fill="FFFFFF"/>
        </w:rPr>
        <w:t xml:space="preserve"> as students would not have to stay in the library at odd hours of the night</w:t>
      </w:r>
      <w:r w:rsidR="004F5EEC" w:rsidRPr="00CE2616">
        <w:rPr>
          <w:rFonts w:ascii="Times New Roman" w:hAnsi="Times New Roman" w:cs="Times New Roman"/>
          <w:sz w:val="28"/>
          <w:szCs w:val="28"/>
          <w:shd w:val="clear" w:color="auto" w:fill="FFFFFF"/>
        </w:rPr>
        <w:t>.</w:t>
      </w:r>
      <w:r w:rsidR="00254C49" w:rsidRPr="00CE2616">
        <w:rPr>
          <w:rFonts w:ascii="Times New Roman" w:hAnsi="Times New Roman" w:cs="Times New Roman"/>
          <w:sz w:val="28"/>
          <w:szCs w:val="28"/>
          <w:shd w:val="clear" w:color="auto" w:fill="FFFFFF"/>
        </w:rPr>
        <w:t xml:space="preserve"> </w:t>
      </w:r>
      <w:r w:rsidR="00DE5855" w:rsidRPr="00CE2616">
        <w:rPr>
          <w:rFonts w:ascii="Times New Roman" w:hAnsi="Times New Roman" w:cs="Times New Roman"/>
          <w:sz w:val="28"/>
          <w:szCs w:val="28"/>
          <w:shd w:val="clear" w:color="auto" w:fill="FFFFFF"/>
        </w:rPr>
        <w:t xml:space="preserve">Using resources on </w:t>
      </w:r>
      <w:proofErr w:type="spellStart"/>
      <w:r w:rsidR="00DE5855" w:rsidRPr="00CE2616">
        <w:rPr>
          <w:rFonts w:ascii="Times New Roman" w:hAnsi="Times New Roman" w:cs="Times New Roman"/>
          <w:sz w:val="28"/>
          <w:szCs w:val="28"/>
          <w:shd w:val="clear" w:color="auto" w:fill="FFFFFF"/>
        </w:rPr>
        <w:t>Jstor</w:t>
      </w:r>
      <w:proofErr w:type="spellEnd"/>
      <w:r w:rsidR="00DE5855" w:rsidRPr="00CE2616">
        <w:rPr>
          <w:rFonts w:ascii="Times New Roman" w:hAnsi="Times New Roman" w:cs="Times New Roman"/>
          <w:sz w:val="28"/>
          <w:szCs w:val="28"/>
          <w:shd w:val="clear" w:color="auto" w:fill="FFFFFF"/>
        </w:rPr>
        <w:t xml:space="preserve"> will help students develop their analytic skills. </w:t>
      </w:r>
      <w:r w:rsidR="00254C49" w:rsidRPr="00CE2616">
        <w:rPr>
          <w:rFonts w:ascii="Times New Roman" w:hAnsi="Times New Roman" w:cs="Times New Roman"/>
          <w:sz w:val="28"/>
          <w:szCs w:val="28"/>
          <w:shd w:val="clear" w:color="auto" w:fill="FFFFFF"/>
        </w:rPr>
        <w:t xml:space="preserve">It is also easier to make searches that relate to the topic students are trying </w:t>
      </w:r>
      <w:r w:rsidR="00254C49" w:rsidRPr="00CE2616">
        <w:rPr>
          <w:rFonts w:ascii="Times New Roman" w:hAnsi="Times New Roman" w:cs="Times New Roman"/>
          <w:sz w:val="28"/>
          <w:szCs w:val="28"/>
          <w:shd w:val="clear" w:color="auto" w:fill="FFFFFF"/>
        </w:rPr>
        <w:lastRenderedPageBreak/>
        <w:t>to research, thus, providing a wide range of sources that would take quite an effort and time to gather if one were to physically go to the</w:t>
      </w:r>
      <w:r w:rsidR="00C10DA9" w:rsidRPr="00CE2616">
        <w:rPr>
          <w:rFonts w:ascii="Times New Roman" w:hAnsi="Times New Roman" w:cs="Times New Roman"/>
          <w:sz w:val="28"/>
          <w:szCs w:val="28"/>
          <w:shd w:val="clear" w:color="auto" w:fill="FFFFFF"/>
        </w:rPr>
        <w:t xml:space="preserve"> university</w:t>
      </w:r>
      <w:r w:rsidR="00254C49" w:rsidRPr="00CE2616">
        <w:rPr>
          <w:rFonts w:ascii="Times New Roman" w:hAnsi="Times New Roman" w:cs="Times New Roman"/>
          <w:sz w:val="28"/>
          <w:szCs w:val="28"/>
          <w:shd w:val="clear" w:color="auto" w:fill="FFFFFF"/>
        </w:rPr>
        <w:t xml:space="preserve"> library.</w:t>
      </w:r>
      <w:r w:rsidR="001661B9" w:rsidRPr="00CE2616">
        <w:rPr>
          <w:rFonts w:ascii="Times New Roman" w:hAnsi="Times New Roman" w:cs="Times New Roman"/>
          <w:sz w:val="28"/>
          <w:szCs w:val="28"/>
          <w:shd w:val="clear" w:color="auto" w:fill="FFFFFF"/>
        </w:rPr>
        <w:t xml:space="preserve"> Journals and other academic works are organised in alphabetical order and the fonts are easy to read. They however, require one to subscribe individually or sometimes affiliated to a college or university institution.</w:t>
      </w:r>
      <w:r w:rsidR="00C10DA9" w:rsidRPr="00CE2616">
        <w:rPr>
          <w:rFonts w:ascii="Times New Roman" w:hAnsi="Times New Roman" w:cs="Times New Roman"/>
          <w:sz w:val="28"/>
          <w:szCs w:val="28"/>
          <w:shd w:val="clear" w:color="auto" w:fill="FFFFFF"/>
        </w:rPr>
        <w:t xml:space="preserve"> </w:t>
      </w:r>
      <w:r w:rsidR="000C0DAF">
        <w:rPr>
          <w:rFonts w:ascii="Times New Roman" w:hAnsi="Times New Roman" w:cs="Times New Roman"/>
          <w:sz w:val="28"/>
          <w:szCs w:val="28"/>
          <w:shd w:val="clear" w:color="auto" w:fill="FFFFFF"/>
        </w:rPr>
        <w:t>The</w:t>
      </w:r>
      <w:r w:rsidR="00C10DA9" w:rsidRPr="00CE2616">
        <w:rPr>
          <w:rFonts w:ascii="Times New Roman" w:hAnsi="Times New Roman" w:cs="Times New Roman"/>
          <w:sz w:val="28"/>
          <w:szCs w:val="28"/>
          <w:shd w:val="clear" w:color="auto" w:fill="FFFFFF"/>
        </w:rPr>
        <w:t xml:space="preserve"> </w:t>
      </w:r>
      <w:r w:rsidR="008506CF" w:rsidRPr="00CE2616">
        <w:rPr>
          <w:rFonts w:ascii="Times New Roman" w:hAnsi="Times New Roman" w:cs="Times New Roman"/>
          <w:sz w:val="28"/>
          <w:szCs w:val="28"/>
          <w:shd w:val="clear" w:color="auto" w:fill="FFFFFF"/>
        </w:rPr>
        <w:t xml:space="preserve">National Library of Wales </w:t>
      </w:r>
      <w:r w:rsidR="00CD4650">
        <w:rPr>
          <w:rFonts w:ascii="Times New Roman" w:hAnsi="Times New Roman" w:cs="Times New Roman"/>
          <w:sz w:val="28"/>
          <w:szCs w:val="28"/>
          <w:shd w:val="clear" w:color="auto" w:fill="FFFFFF"/>
        </w:rPr>
        <w:t xml:space="preserve">strives </w:t>
      </w:r>
      <w:r w:rsidR="008506CF" w:rsidRPr="00CE2616">
        <w:rPr>
          <w:rFonts w:ascii="Times New Roman" w:hAnsi="Times New Roman" w:cs="Times New Roman"/>
          <w:sz w:val="28"/>
          <w:szCs w:val="28"/>
          <w:shd w:val="clear" w:color="auto" w:fill="FFFFFF"/>
        </w:rPr>
        <w:t>to upload</w:t>
      </w:r>
      <w:r w:rsidR="004F5EEC" w:rsidRPr="00CE2616">
        <w:rPr>
          <w:rFonts w:ascii="Times New Roman" w:hAnsi="Times New Roman" w:cs="Times New Roman"/>
          <w:sz w:val="28"/>
          <w:szCs w:val="28"/>
          <w:shd w:val="clear" w:color="auto" w:fill="FFFFFF"/>
        </w:rPr>
        <w:t xml:space="preserve"> </w:t>
      </w:r>
      <w:r w:rsidR="008506CF" w:rsidRPr="00CE2616">
        <w:rPr>
          <w:rFonts w:ascii="Times New Roman" w:hAnsi="Times New Roman" w:cs="Times New Roman"/>
          <w:sz w:val="28"/>
          <w:szCs w:val="28"/>
          <w:shd w:val="clear" w:color="auto" w:fill="FFFFFF"/>
        </w:rPr>
        <w:t xml:space="preserve">material sources of over 40,000 manuscripts from the library’s collection </w:t>
      </w:r>
      <w:r w:rsidR="00510005" w:rsidRPr="00CE2616">
        <w:rPr>
          <w:rFonts w:ascii="Times New Roman" w:hAnsi="Times New Roman" w:cs="Times New Roman"/>
          <w:sz w:val="28"/>
          <w:szCs w:val="28"/>
          <w:shd w:val="clear" w:color="auto" w:fill="FFFFFF"/>
        </w:rPr>
        <w:t>to</w:t>
      </w:r>
      <w:r w:rsidR="008506CF" w:rsidRPr="00CE2616">
        <w:rPr>
          <w:rFonts w:ascii="Times New Roman" w:hAnsi="Times New Roman" w:cs="Times New Roman"/>
          <w:sz w:val="28"/>
          <w:szCs w:val="28"/>
          <w:shd w:val="clear" w:color="auto" w:fill="FFFFFF"/>
        </w:rPr>
        <w:t xml:space="preserve"> provide easy access</w:t>
      </w:r>
      <w:r w:rsidR="00CD4650">
        <w:rPr>
          <w:rFonts w:ascii="Times New Roman" w:hAnsi="Times New Roman" w:cs="Times New Roman"/>
          <w:sz w:val="28"/>
          <w:szCs w:val="28"/>
          <w:shd w:val="clear" w:color="auto" w:fill="FFFFFF"/>
        </w:rPr>
        <w:t xml:space="preserve"> for students on online research</w:t>
      </w:r>
      <w:r w:rsidR="00DE5855" w:rsidRPr="00CE2616">
        <w:rPr>
          <w:rFonts w:ascii="Times New Roman" w:hAnsi="Times New Roman" w:cs="Times New Roman"/>
          <w:sz w:val="28"/>
          <w:szCs w:val="28"/>
          <w:shd w:val="clear" w:color="auto" w:fill="FFFFFF"/>
        </w:rPr>
        <w:t xml:space="preserve">. </w:t>
      </w:r>
      <w:r w:rsidR="008506CF" w:rsidRPr="00CE2616">
        <w:rPr>
          <w:rFonts w:ascii="Times New Roman" w:hAnsi="Times New Roman" w:cs="Times New Roman"/>
          <w:sz w:val="28"/>
          <w:szCs w:val="28"/>
          <w:shd w:val="clear" w:color="auto" w:fill="FFFFFF"/>
        </w:rPr>
        <w:t xml:space="preserve"> </w:t>
      </w:r>
      <w:r w:rsidR="00CE2616">
        <w:rPr>
          <w:rFonts w:ascii="Times New Roman" w:hAnsi="Times New Roman" w:cs="Times New Roman"/>
          <w:sz w:val="28"/>
          <w:szCs w:val="28"/>
          <w:shd w:val="clear" w:color="auto" w:fill="FFFFFF"/>
        </w:rPr>
        <w:t xml:space="preserve">The Stanford Encyclopaedia of Philosophy also provides a wide range of archives, and scholarly works on religion. The writings are easy to understand and not as complex as the scholarly writings on </w:t>
      </w:r>
      <w:proofErr w:type="spellStart"/>
      <w:proofErr w:type="gramStart"/>
      <w:r w:rsidR="00CE2616">
        <w:rPr>
          <w:rFonts w:ascii="Times New Roman" w:hAnsi="Times New Roman" w:cs="Times New Roman"/>
          <w:sz w:val="28"/>
          <w:szCs w:val="28"/>
          <w:shd w:val="clear" w:color="auto" w:fill="FFFFFF"/>
        </w:rPr>
        <w:t>Jstor</w:t>
      </w:r>
      <w:proofErr w:type="spellEnd"/>
      <w:proofErr w:type="gramEnd"/>
      <w:r w:rsidR="00CE2616">
        <w:rPr>
          <w:rFonts w:ascii="Times New Roman" w:hAnsi="Times New Roman" w:cs="Times New Roman"/>
          <w:sz w:val="28"/>
          <w:szCs w:val="28"/>
          <w:shd w:val="clear" w:color="auto" w:fill="FFFFFF"/>
        </w:rPr>
        <w:t xml:space="preserve"> but it is a great research tool for research as their published works are updated by </w:t>
      </w:r>
      <w:r w:rsidR="003275DB">
        <w:rPr>
          <w:rFonts w:ascii="Times New Roman" w:hAnsi="Times New Roman" w:cs="Times New Roman"/>
          <w:sz w:val="28"/>
          <w:szCs w:val="28"/>
          <w:shd w:val="clear" w:color="auto" w:fill="FFFFFF"/>
        </w:rPr>
        <w:t>group of experts in the field</w:t>
      </w:r>
      <w:r w:rsidR="00CE2616">
        <w:rPr>
          <w:rFonts w:ascii="Times New Roman" w:hAnsi="Times New Roman" w:cs="Times New Roman"/>
          <w:sz w:val="28"/>
          <w:szCs w:val="28"/>
          <w:shd w:val="clear" w:color="auto" w:fill="FFFFFF"/>
        </w:rPr>
        <w:t>.</w:t>
      </w:r>
      <w:r w:rsidR="003275DB">
        <w:rPr>
          <w:rFonts w:ascii="Times New Roman" w:hAnsi="Times New Roman" w:cs="Times New Roman"/>
          <w:sz w:val="28"/>
          <w:szCs w:val="28"/>
          <w:shd w:val="clear" w:color="auto" w:fill="FFFFFF"/>
        </w:rPr>
        <w:t xml:space="preserve"> It is easy and convenient to access and cite; and free as well. </w:t>
      </w:r>
    </w:p>
    <w:p w:rsidR="00F20D18" w:rsidRPr="00CE2616" w:rsidRDefault="00F20D18"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Academic social networks also work well for research. Academia.edu is a great online platform for academic research. One of the advantages is that there is a networking platform for online collaboration on different research subjects. It comprises of peer-reviewed journals and analytic essays on different subjects like philosophy, history, and religion etc</w:t>
      </w:r>
      <w:r w:rsidR="004163E1" w:rsidRPr="00CE2616">
        <w:rPr>
          <w:rFonts w:ascii="Times New Roman" w:hAnsi="Times New Roman" w:cs="Times New Roman"/>
          <w:sz w:val="28"/>
          <w:szCs w:val="28"/>
          <w:shd w:val="clear" w:color="auto" w:fill="FFFFFF"/>
        </w:rPr>
        <w:t xml:space="preserve"> which is a great influence on academic work</w:t>
      </w:r>
      <w:r w:rsidRPr="00CE2616">
        <w:rPr>
          <w:rFonts w:ascii="Times New Roman" w:hAnsi="Times New Roman" w:cs="Times New Roman"/>
          <w:sz w:val="28"/>
          <w:szCs w:val="28"/>
          <w:shd w:val="clear" w:color="auto" w:fill="FFFFFF"/>
        </w:rPr>
        <w:t>.</w:t>
      </w:r>
      <w:r w:rsidR="00D4392A" w:rsidRPr="00CE2616">
        <w:rPr>
          <w:rFonts w:ascii="Times New Roman" w:hAnsi="Times New Roman" w:cs="Times New Roman"/>
          <w:sz w:val="28"/>
          <w:szCs w:val="28"/>
          <w:shd w:val="clear" w:color="auto" w:fill="FFFFFF"/>
        </w:rPr>
        <w:t xml:space="preserve"> The internet offers opportunities </w:t>
      </w:r>
      <w:r w:rsidR="00851838" w:rsidRPr="00CE2616">
        <w:rPr>
          <w:rFonts w:ascii="Times New Roman" w:hAnsi="Times New Roman" w:cs="Times New Roman"/>
          <w:sz w:val="28"/>
          <w:szCs w:val="28"/>
          <w:shd w:val="clear" w:color="auto" w:fill="FFFFFF"/>
        </w:rPr>
        <w:t xml:space="preserve">for scholars and researchers to easily work together with colleagues all over the world on academic work. </w:t>
      </w:r>
      <w:r w:rsidR="007209D2" w:rsidRPr="00CE2616">
        <w:rPr>
          <w:rFonts w:ascii="Times New Roman" w:hAnsi="Times New Roman" w:cs="Times New Roman"/>
          <w:sz w:val="28"/>
          <w:szCs w:val="28"/>
          <w:shd w:val="clear" w:color="auto" w:fill="FFFFFF"/>
        </w:rPr>
        <w:t xml:space="preserve">Sometimes blogs and emails </w:t>
      </w:r>
      <w:r w:rsidR="003002EA" w:rsidRPr="00CE2616">
        <w:rPr>
          <w:rFonts w:ascii="Times New Roman" w:hAnsi="Times New Roman" w:cs="Times New Roman"/>
          <w:sz w:val="28"/>
          <w:szCs w:val="28"/>
          <w:shd w:val="clear" w:color="auto" w:fill="FFFFFF"/>
        </w:rPr>
        <w:t xml:space="preserve">and twitter serve as a great discussion point for scholarly topics, the discussion threads help people deal with complex issues that they cannot solves themselves. However, the disadvantage of this is that it is quite difficult to evaluate the huge </w:t>
      </w:r>
      <w:r w:rsidR="00CD4650">
        <w:rPr>
          <w:rFonts w:ascii="Times New Roman" w:hAnsi="Times New Roman" w:cs="Times New Roman"/>
          <w:sz w:val="28"/>
          <w:szCs w:val="28"/>
          <w:shd w:val="clear" w:color="auto" w:fill="FFFFFF"/>
        </w:rPr>
        <w:t>amount</w:t>
      </w:r>
      <w:r w:rsidR="003002EA" w:rsidRPr="00CE2616">
        <w:rPr>
          <w:rFonts w:ascii="Times New Roman" w:hAnsi="Times New Roman" w:cs="Times New Roman"/>
          <w:sz w:val="28"/>
          <w:szCs w:val="28"/>
          <w:shd w:val="clear" w:color="auto" w:fill="FFFFFF"/>
        </w:rPr>
        <w:t xml:space="preserve"> of data as one would have to sort through discussion threads and learn to evaluate data in context. The benefit of using this is that it is easier and convenient to use on handy tech</w:t>
      </w:r>
      <w:r w:rsidR="00610B81" w:rsidRPr="00CE2616">
        <w:rPr>
          <w:rFonts w:ascii="Times New Roman" w:hAnsi="Times New Roman" w:cs="Times New Roman"/>
          <w:sz w:val="28"/>
          <w:szCs w:val="28"/>
          <w:shd w:val="clear" w:color="auto" w:fill="FFFFFF"/>
        </w:rPr>
        <w:t>s</w:t>
      </w:r>
      <w:r w:rsidR="003002EA" w:rsidRPr="00CE2616">
        <w:rPr>
          <w:rFonts w:ascii="Times New Roman" w:hAnsi="Times New Roman" w:cs="Times New Roman"/>
          <w:sz w:val="28"/>
          <w:szCs w:val="28"/>
          <w:shd w:val="clear" w:color="auto" w:fill="FFFFFF"/>
        </w:rPr>
        <w:t xml:space="preserve">. Videos shared on Facebook, especially on religious news pages could also serve as reliable sources </w:t>
      </w:r>
      <w:proofErr w:type="gramStart"/>
      <w:r w:rsidR="003002EA" w:rsidRPr="00CE2616">
        <w:rPr>
          <w:rFonts w:ascii="Times New Roman" w:hAnsi="Times New Roman" w:cs="Times New Roman"/>
          <w:sz w:val="28"/>
          <w:szCs w:val="28"/>
          <w:shd w:val="clear" w:color="auto" w:fill="FFFFFF"/>
        </w:rPr>
        <w:t>as long as</w:t>
      </w:r>
      <w:proofErr w:type="gramEnd"/>
      <w:r w:rsidR="003002EA" w:rsidRPr="00CE2616">
        <w:rPr>
          <w:rFonts w:ascii="Times New Roman" w:hAnsi="Times New Roman" w:cs="Times New Roman"/>
          <w:sz w:val="28"/>
          <w:szCs w:val="28"/>
          <w:shd w:val="clear" w:color="auto" w:fill="FFFFFF"/>
        </w:rPr>
        <w:t xml:space="preserve"> there is a date and time as well as the page for reference purposes. </w:t>
      </w:r>
    </w:p>
    <w:p w:rsidR="00071D54" w:rsidRPr="00CE2616" w:rsidRDefault="00071D54" w:rsidP="00CD4650">
      <w:pPr>
        <w:spacing w:line="360" w:lineRule="auto"/>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lastRenderedPageBreak/>
        <w:t xml:space="preserve">In </w:t>
      </w:r>
      <w:r w:rsidR="001661B9" w:rsidRPr="00CE2616">
        <w:rPr>
          <w:rFonts w:ascii="Times New Roman" w:hAnsi="Times New Roman" w:cs="Times New Roman"/>
          <w:sz w:val="28"/>
          <w:szCs w:val="28"/>
          <w:shd w:val="clear" w:color="auto" w:fill="FFFFFF"/>
        </w:rPr>
        <w:t>addition</w:t>
      </w:r>
      <w:r w:rsidRPr="00CE2616">
        <w:rPr>
          <w:rFonts w:ascii="Times New Roman" w:hAnsi="Times New Roman" w:cs="Times New Roman"/>
          <w:sz w:val="28"/>
          <w:szCs w:val="28"/>
          <w:shd w:val="clear" w:color="auto" w:fill="FFFFFF"/>
        </w:rPr>
        <w:t xml:space="preserve">, the internet provides an unlimited series of information for research. Most academic </w:t>
      </w:r>
      <w:r w:rsidR="001661B9" w:rsidRPr="00CE2616">
        <w:rPr>
          <w:rFonts w:ascii="Times New Roman" w:hAnsi="Times New Roman" w:cs="Times New Roman"/>
          <w:sz w:val="28"/>
          <w:szCs w:val="28"/>
          <w:shd w:val="clear" w:color="auto" w:fill="FFFFFF"/>
        </w:rPr>
        <w:t xml:space="preserve">sites </w:t>
      </w:r>
      <w:r w:rsidRPr="00CE2616">
        <w:rPr>
          <w:rFonts w:ascii="Times New Roman" w:hAnsi="Times New Roman" w:cs="Times New Roman"/>
          <w:sz w:val="28"/>
          <w:szCs w:val="28"/>
          <w:shd w:val="clear" w:color="auto" w:fill="FFFFFF"/>
        </w:rPr>
        <w:t>contain links to other sources they have used as well as helpful reviews on other academic</w:t>
      </w:r>
      <w:r w:rsidR="001661B9" w:rsidRPr="00CE2616">
        <w:rPr>
          <w:rFonts w:ascii="Times New Roman" w:hAnsi="Times New Roman" w:cs="Times New Roman"/>
          <w:sz w:val="28"/>
          <w:szCs w:val="28"/>
          <w:shd w:val="clear" w:color="auto" w:fill="FFFFFF"/>
        </w:rPr>
        <w:t xml:space="preserve"> sites, thereby helping to determine whether these pieces of scholarly works reach academic standards.  </w:t>
      </w:r>
      <w:r w:rsidRPr="00CE2616">
        <w:rPr>
          <w:rFonts w:ascii="Times New Roman" w:hAnsi="Times New Roman" w:cs="Times New Roman"/>
          <w:sz w:val="28"/>
          <w:szCs w:val="28"/>
          <w:shd w:val="clear" w:color="auto" w:fill="FFFFFF"/>
        </w:rPr>
        <w:t xml:space="preserve">  </w:t>
      </w:r>
    </w:p>
    <w:p w:rsidR="00DB3B49" w:rsidRPr="00CE2616" w:rsidRDefault="00CD5047" w:rsidP="00CD4650">
      <w:pPr>
        <w:spacing w:line="360" w:lineRule="auto"/>
        <w:jc w:val="both"/>
        <w:rPr>
          <w:rFonts w:ascii="Times New Roman" w:hAnsi="Times New Roman" w:cs="Times New Roman"/>
          <w:sz w:val="28"/>
          <w:szCs w:val="28"/>
          <w:u w:val="single"/>
          <w:shd w:val="clear" w:color="auto" w:fill="FFFFFF"/>
        </w:rPr>
      </w:pPr>
      <w:bookmarkStart w:id="1" w:name="_GoBack"/>
      <w:bookmarkEnd w:id="1"/>
      <w:r w:rsidRPr="00CE2616">
        <w:rPr>
          <w:rFonts w:ascii="Times New Roman" w:hAnsi="Times New Roman" w:cs="Times New Roman"/>
          <w:sz w:val="28"/>
          <w:szCs w:val="28"/>
          <w:u w:val="single"/>
          <w:shd w:val="clear" w:color="auto" w:fill="FFFFFF"/>
        </w:rPr>
        <w:t>Bibliography</w:t>
      </w:r>
    </w:p>
    <w:p w:rsidR="00DB3B49" w:rsidRPr="00CE2616" w:rsidRDefault="00DB3B49" w:rsidP="00CD4650">
      <w:pPr>
        <w:pStyle w:val="FootnoteText"/>
        <w:numPr>
          <w:ilvl w:val="0"/>
          <w:numId w:val="1"/>
        </w:numPr>
        <w:jc w:val="both"/>
        <w:rPr>
          <w:rFonts w:ascii="Times New Roman" w:hAnsi="Times New Roman" w:cs="Times New Roman"/>
          <w:sz w:val="28"/>
          <w:szCs w:val="28"/>
          <w:shd w:val="clear" w:color="auto" w:fill="FFFFFF"/>
        </w:rPr>
      </w:pPr>
      <w:proofErr w:type="spellStart"/>
      <w:r w:rsidRPr="00CE2616">
        <w:rPr>
          <w:rFonts w:ascii="Times New Roman" w:hAnsi="Times New Roman" w:cs="Times New Roman"/>
          <w:sz w:val="28"/>
          <w:szCs w:val="28"/>
          <w:shd w:val="clear" w:color="auto" w:fill="FFFFFF"/>
        </w:rPr>
        <w:t>Cheruvallil</w:t>
      </w:r>
      <w:proofErr w:type="spellEnd"/>
      <w:r w:rsidRPr="00CE2616">
        <w:rPr>
          <w:rFonts w:ascii="Times New Roman" w:hAnsi="Times New Roman" w:cs="Times New Roman"/>
          <w:sz w:val="28"/>
          <w:szCs w:val="28"/>
          <w:shd w:val="clear" w:color="auto" w:fill="FFFFFF"/>
        </w:rPr>
        <w:t xml:space="preserve">-Contractor, </w:t>
      </w:r>
      <w:proofErr w:type="spellStart"/>
      <w:r w:rsidRPr="00CE2616">
        <w:rPr>
          <w:rFonts w:ascii="Times New Roman" w:hAnsi="Times New Roman" w:cs="Times New Roman"/>
          <w:sz w:val="28"/>
          <w:szCs w:val="28"/>
          <w:shd w:val="clear" w:color="auto" w:fill="FFFFFF"/>
        </w:rPr>
        <w:t>Sariya</w:t>
      </w:r>
      <w:proofErr w:type="spellEnd"/>
      <w:r w:rsidRPr="00CE2616">
        <w:rPr>
          <w:rFonts w:ascii="Times New Roman" w:hAnsi="Times New Roman" w:cs="Times New Roman"/>
          <w:sz w:val="28"/>
          <w:szCs w:val="28"/>
          <w:shd w:val="clear" w:color="auto" w:fill="FFFFFF"/>
        </w:rPr>
        <w:t>, </w:t>
      </w:r>
      <w:r w:rsidRPr="00CE2616">
        <w:rPr>
          <w:rFonts w:ascii="Times New Roman" w:hAnsi="Times New Roman" w:cs="Times New Roman"/>
          <w:i/>
          <w:iCs/>
          <w:sz w:val="28"/>
          <w:szCs w:val="28"/>
          <w:shd w:val="clear" w:color="auto" w:fill="FFFFFF"/>
        </w:rPr>
        <w:t xml:space="preserve">Digital Methodologies </w:t>
      </w:r>
      <w:proofErr w:type="gramStart"/>
      <w:r w:rsidRPr="00CE2616">
        <w:rPr>
          <w:rFonts w:ascii="Times New Roman" w:hAnsi="Times New Roman" w:cs="Times New Roman"/>
          <w:i/>
          <w:iCs/>
          <w:sz w:val="28"/>
          <w:szCs w:val="28"/>
          <w:shd w:val="clear" w:color="auto" w:fill="FFFFFF"/>
        </w:rPr>
        <w:t>In</w:t>
      </w:r>
      <w:proofErr w:type="gramEnd"/>
      <w:r w:rsidRPr="00CE2616">
        <w:rPr>
          <w:rFonts w:ascii="Times New Roman" w:hAnsi="Times New Roman" w:cs="Times New Roman"/>
          <w:i/>
          <w:iCs/>
          <w:sz w:val="28"/>
          <w:szCs w:val="28"/>
          <w:shd w:val="clear" w:color="auto" w:fill="FFFFFF"/>
        </w:rPr>
        <w:t xml:space="preserve"> The Sociology Of Religion</w:t>
      </w:r>
    </w:p>
    <w:p w:rsidR="00DB3B49" w:rsidRPr="00CE2616" w:rsidRDefault="00DB3B49" w:rsidP="00CD4650">
      <w:pPr>
        <w:pStyle w:val="FootnoteText"/>
        <w:numPr>
          <w:ilvl w:val="0"/>
          <w:numId w:val="1"/>
        </w:numPr>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"Christian World News", </w:t>
      </w:r>
      <w:r w:rsidRPr="00CE2616">
        <w:rPr>
          <w:rFonts w:ascii="Times New Roman" w:hAnsi="Times New Roman" w:cs="Times New Roman"/>
          <w:i/>
          <w:iCs/>
          <w:sz w:val="28"/>
          <w:szCs w:val="28"/>
          <w:shd w:val="clear" w:color="auto" w:fill="FFFFFF"/>
        </w:rPr>
        <w:t>CBN.Com - The Christian Broadcasting Network</w:t>
      </w:r>
      <w:r w:rsidRPr="00CE2616">
        <w:rPr>
          <w:rFonts w:ascii="Times New Roman" w:hAnsi="Times New Roman" w:cs="Times New Roman"/>
          <w:sz w:val="28"/>
          <w:szCs w:val="28"/>
          <w:shd w:val="clear" w:color="auto" w:fill="FFFFFF"/>
        </w:rPr>
        <w:t>, 2017 &lt;https://www1.cbn.com/cbnnews/cwn&gt; [accessed 12 December 2017]</w:t>
      </w:r>
    </w:p>
    <w:p w:rsidR="00CD5047" w:rsidRPr="00CE2616" w:rsidRDefault="00CD5047" w:rsidP="00CD4650">
      <w:pPr>
        <w:pStyle w:val="FootnoteText"/>
        <w:numPr>
          <w:ilvl w:val="0"/>
          <w:numId w:val="1"/>
        </w:numPr>
        <w:jc w:val="both"/>
        <w:rPr>
          <w:rFonts w:ascii="Times New Roman" w:hAnsi="Times New Roman" w:cs="Times New Roman"/>
          <w:sz w:val="28"/>
          <w:szCs w:val="28"/>
          <w:shd w:val="clear" w:color="auto" w:fill="FFFFFF"/>
        </w:rPr>
      </w:pPr>
      <w:proofErr w:type="spellStart"/>
      <w:r w:rsidRPr="00CE2616">
        <w:rPr>
          <w:rFonts w:ascii="Times New Roman" w:hAnsi="Times New Roman" w:cs="Times New Roman"/>
          <w:sz w:val="28"/>
          <w:szCs w:val="28"/>
          <w:shd w:val="clear" w:color="auto" w:fill="FFFFFF"/>
        </w:rPr>
        <w:t>Consalvo</w:t>
      </w:r>
      <w:proofErr w:type="spellEnd"/>
      <w:r w:rsidRPr="00CE2616">
        <w:rPr>
          <w:rFonts w:ascii="Times New Roman" w:hAnsi="Times New Roman" w:cs="Times New Roman"/>
          <w:sz w:val="28"/>
          <w:szCs w:val="28"/>
          <w:shd w:val="clear" w:color="auto" w:fill="FFFFFF"/>
        </w:rPr>
        <w:t xml:space="preserve"> and Charles </w:t>
      </w:r>
      <w:proofErr w:type="spellStart"/>
      <w:r w:rsidRPr="00CE2616">
        <w:rPr>
          <w:rFonts w:ascii="Times New Roman" w:hAnsi="Times New Roman" w:cs="Times New Roman"/>
          <w:sz w:val="28"/>
          <w:szCs w:val="28"/>
          <w:shd w:val="clear" w:color="auto" w:fill="FFFFFF"/>
        </w:rPr>
        <w:t>Ess</w:t>
      </w:r>
      <w:proofErr w:type="spellEnd"/>
      <w:r w:rsidRPr="00CE2616">
        <w:rPr>
          <w:rFonts w:ascii="Times New Roman" w:hAnsi="Times New Roman" w:cs="Times New Roman"/>
          <w:sz w:val="28"/>
          <w:szCs w:val="28"/>
          <w:shd w:val="clear" w:color="auto" w:fill="FFFFFF"/>
        </w:rPr>
        <w:t xml:space="preserve">, </w:t>
      </w:r>
      <w:r w:rsidRPr="00CE2616">
        <w:rPr>
          <w:rFonts w:ascii="Times New Roman" w:hAnsi="Times New Roman" w:cs="Times New Roman"/>
          <w:i/>
          <w:sz w:val="28"/>
          <w:szCs w:val="28"/>
          <w:shd w:val="clear" w:color="auto" w:fill="FFFFFF"/>
        </w:rPr>
        <w:t>Handbook of Internet Studies</w:t>
      </w:r>
      <w:r w:rsidRPr="00CE2616">
        <w:rPr>
          <w:rFonts w:ascii="Times New Roman" w:hAnsi="Times New Roman" w:cs="Times New Roman"/>
          <w:sz w:val="28"/>
          <w:szCs w:val="28"/>
          <w:shd w:val="clear" w:color="auto" w:fill="FFFFFF"/>
        </w:rPr>
        <w:t xml:space="preserve"> (Malden, Mass: Wiley-Blackwell, 2011)</w:t>
      </w:r>
    </w:p>
    <w:p w:rsidR="00DB3B49" w:rsidRPr="00CE2616" w:rsidRDefault="00DB3B49" w:rsidP="00CD4650">
      <w:pPr>
        <w:pStyle w:val="FootnoteText"/>
        <w:numPr>
          <w:ilvl w:val="0"/>
          <w:numId w:val="1"/>
        </w:numPr>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 xml:space="preserve">"Internet Archive: </w:t>
      </w:r>
      <w:proofErr w:type="spellStart"/>
      <w:r w:rsidRPr="00CE2616">
        <w:rPr>
          <w:rFonts w:ascii="Times New Roman" w:hAnsi="Times New Roman" w:cs="Times New Roman"/>
          <w:sz w:val="28"/>
          <w:szCs w:val="28"/>
          <w:shd w:val="clear" w:color="auto" w:fill="FFFFFF"/>
        </w:rPr>
        <w:t>Wayback</w:t>
      </w:r>
      <w:proofErr w:type="spellEnd"/>
      <w:r w:rsidRPr="00CE2616">
        <w:rPr>
          <w:rFonts w:ascii="Times New Roman" w:hAnsi="Times New Roman" w:cs="Times New Roman"/>
          <w:sz w:val="28"/>
          <w:szCs w:val="28"/>
          <w:shd w:val="clear" w:color="auto" w:fill="FFFFFF"/>
        </w:rPr>
        <w:t xml:space="preserve"> Machine", </w:t>
      </w:r>
      <w:r w:rsidRPr="00CE2616">
        <w:rPr>
          <w:rFonts w:ascii="Times New Roman" w:hAnsi="Times New Roman" w:cs="Times New Roman"/>
          <w:i/>
          <w:iCs/>
          <w:sz w:val="28"/>
          <w:szCs w:val="28"/>
          <w:shd w:val="clear" w:color="auto" w:fill="FFFFFF"/>
        </w:rPr>
        <w:t>Archive.Org</w:t>
      </w:r>
      <w:r w:rsidRPr="00CE2616">
        <w:rPr>
          <w:rFonts w:ascii="Times New Roman" w:hAnsi="Times New Roman" w:cs="Times New Roman"/>
          <w:sz w:val="28"/>
          <w:szCs w:val="28"/>
          <w:shd w:val="clear" w:color="auto" w:fill="FFFFFF"/>
        </w:rPr>
        <w:t>, 2017 &lt;https://archive.org/web/&gt; [accessed 12 December 2017]</w:t>
      </w:r>
    </w:p>
    <w:p w:rsidR="00DB3B49" w:rsidRPr="00CE2616" w:rsidRDefault="00DB3B49" w:rsidP="00CD4650">
      <w:pPr>
        <w:pStyle w:val="FootnoteText"/>
        <w:numPr>
          <w:ilvl w:val="0"/>
          <w:numId w:val="1"/>
        </w:numPr>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 xml:space="preserve">Kessler, Gary E, </w:t>
      </w:r>
      <w:proofErr w:type="spellStart"/>
      <w:r w:rsidRPr="00CE2616">
        <w:rPr>
          <w:rFonts w:ascii="Times New Roman" w:hAnsi="Times New Roman" w:cs="Times New Roman"/>
          <w:i/>
          <w:sz w:val="28"/>
          <w:szCs w:val="28"/>
          <w:shd w:val="clear" w:color="auto" w:fill="FFFFFF"/>
        </w:rPr>
        <w:t>Waysof</w:t>
      </w:r>
      <w:proofErr w:type="spellEnd"/>
      <w:r w:rsidRPr="00CE2616">
        <w:rPr>
          <w:rFonts w:ascii="Times New Roman" w:hAnsi="Times New Roman" w:cs="Times New Roman"/>
          <w:i/>
          <w:sz w:val="28"/>
          <w:szCs w:val="28"/>
          <w:shd w:val="clear" w:color="auto" w:fill="FFFFFF"/>
        </w:rPr>
        <w:t xml:space="preserve"> Being Religious</w:t>
      </w:r>
      <w:r w:rsidRPr="00CE2616">
        <w:rPr>
          <w:rFonts w:ascii="Times New Roman" w:hAnsi="Times New Roman" w:cs="Times New Roman"/>
          <w:sz w:val="28"/>
          <w:szCs w:val="28"/>
          <w:shd w:val="clear" w:color="auto" w:fill="FFFFFF"/>
        </w:rPr>
        <w:t xml:space="preserve"> (Mountain View: Mayfield pub. 2002)</w:t>
      </w:r>
    </w:p>
    <w:p w:rsidR="008506CF" w:rsidRPr="00CE2616" w:rsidRDefault="008506CF" w:rsidP="00CD4650">
      <w:pPr>
        <w:pStyle w:val="FootnoteText"/>
        <w:numPr>
          <w:ilvl w:val="0"/>
          <w:numId w:val="1"/>
        </w:numPr>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w:t>
      </w:r>
      <w:proofErr w:type="spellStart"/>
      <w:r w:rsidRPr="00CE2616">
        <w:rPr>
          <w:rFonts w:ascii="Times New Roman" w:hAnsi="Times New Roman" w:cs="Times New Roman"/>
          <w:sz w:val="28"/>
          <w:szCs w:val="28"/>
          <w:shd w:val="clear" w:color="auto" w:fill="FFFFFF"/>
        </w:rPr>
        <w:t>Llyfrgell</w:t>
      </w:r>
      <w:proofErr w:type="spellEnd"/>
      <w:r w:rsidRPr="00CE2616">
        <w:rPr>
          <w:rFonts w:ascii="Times New Roman" w:hAnsi="Times New Roman" w:cs="Times New Roman"/>
          <w:sz w:val="28"/>
          <w:szCs w:val="28"/>
          <w:shd w:val="clear" w:color="auto" w:fill="FFFFFF"/>
        </w:rPr>
        <w:t xml:space="preserve"> </w:t>
      </w:r>
      <w:proofErr w:type="spellStart"/>
      <w:r w:rsidRPr="00CE2616">
        <w:rPr>
          <w:rFonts w:ascii="Times New Roman" w:hAnsi="Times New Roman" w:cs="Times New Roman"/>
          <w:sz w:val="28"/>
          <w:szCs w:val="28"/>
          <w:shd w:val="clear" w:color="auto" w:fill="FFFFFF"/>
        </w:rPr>
        <w:t>Genedlaethol</w:t>
      </w:r>
      <w:proofErr w:type="spellEnd"/>
      <w:r w:rsidRPr="00CE2616">
        <w:rPr>
          <w:rFonts w:ascii="Times New Roman" w:hAnsi="Times New Roman" w:cs="Times New Roman"/>
          <w:sz w:val="28"/>
          <w:szCs w:val="28"/>
          <w:shd w:val="clear" w:color="auto" w:fill="FFFFFF"/>
        </w:rPr>
        <w:t xml:space="preserve"> </w:t>
      </w:r>
      <w:proofErr w:type="spellStart"/>
      <w:r w:rsidRPr="00CE2616">
        <w:rPr>
          <w:rFonts w:ascii="Times New Roman" w:hAnsi="Times New Roman" w:cs="Times New Roman"/>
          <w:sz w:val="28"/>
          <w:szCs w:val="28"/>
          <w:shd w:val="clear" w:color="auto" w:fill="FFFFFF"/>
        </w:rPr>
        <w:t>Cymru</w:t>
      </w:r>
      <w:proofErr w:type="spellEnd"/>
      <w:r w:rsidRPr="00CE2616">
        <w:rPr>
          <w:rFonts w:ascii="Times New Roman" w:hAnsi="Times New Roman" w:cs="Times New Roman"/>
          <w:sz w:val="28"/>
          <w:szCs w:val="28"/>
          <w:shd w:val="clear" w:color="auto" w:fill="FFFFFF"/>
        </w:rPr>
        <w:t xml:space="preserve"> - The National Library </w:t>
      </w:r>
      <w:r w:rsidR="00DE5855" w:rsidRPr="00CE2616">
        <w:rPr>
          <w:rFonts w:ascii="Times New Roman" w:hAnsi="Times New Roman" w:cs="Times New Roman"/>
          <w:sz w:val="28"/>
          <w:szCs w:val="28"/>
          <w:shd w:val="clear" w:color="auto" w:fill="FFFFFF"/>
        </w:rPr>
        <w:t>of</w:t>
      </w:r>
      <w:r w:rsidRPr="00CE2616">
        <w:rPr>
          <w:rFonts w:ascii="Times New Roman" w:hAnsi="Times New Roman" w:cs="Times New Roman"/>
          <w:sz w:val="28"/>
          <w:szCs w:val="28"/>
          <w:shd w:val="clear" w:color="auto" w:fill="FFFFFF"/>
        </w:rPr>
        <w:t xml:space="preserve"> Wales: </w:t>
      </w:r>
      <w:proofErr w:type="spellStart"/>
      <w:r w:rsidRPr="00CE2616">
        <w:rPr>
          <w:rFonts w:ascii="Times New Roman" w:hAnsi="Times New Roman" w:cs="Times New Roman"/>
          <w:sz w:val="28"/>
          <w:szCs w:val="28"/>
          <w:shd w:val="clear" w:color="auto" w:fill="FFFFFF"/>
        </w:rPr>
        <w:t>Croeso</w:t>
      </w:r>
      <w:proofErr w:type="spellEnd"/>
      <w:r w:rsidRPr="00CE2616">
        <w:rPr>
          <w:rFonts w:ascii="Times New Roman" w:hAnsi="Times New Roman" w:cs="Times New Roman"/>
          <w:sz w:val="28"/>
          <w:szCs w:val="28"/>
          <w:shd w:val="clear" w:color="auto" w:fill="FFFFFF"/>
        </w:rPr>
        <w:t xml:space="preserve"> - Welcome", </w:t>
      </w:r>
      <w:r w:rsidR="00DE5855" w:rsidRPr="00CE2616">
        <w:rPr>
          <w:rFonts w:ascii="Times New Roman" w:hAnsi="Times New Roman" w:cs="Times New Roman"/>
          <w:i/>
          <w:iCs/>
          <w:sz w:val="28"/>
          <w:szCs w:val="28"/>
          <w:shd w:val="clear" w:color="auto" w:fill="FFFFFF"/>
        </w:rPr>
        <w:t xml:space="preserve">Llgc.Org. </w:t>
      </w:r>
      <w:proofErr w:type="spellStart"/>
      <w:r w:rsidR="00DE5855" w:rsidRPr="00CE2616">
        <w:rPr>
          <w:rFonts w:ascii="Times New Roman" w:hAnsi="Times New Roman" w:cs="Times New Roman"/>
          <w:i/>
          <w:iCs/>
          <w:sz w:val="28"/>
          <w:szCs w:val="28"/>
          <w:shd w:val="clear" w:color="auto" w:fill="FFFFFF"/>
        </w:rPr>
        <w:t>Uk</w:t>
      </w:r>
      <w:proofErr w:type="spellEnd"/>
      <w:r w:rsidRPr="00CE2616">
        <w:rPr>
          <w:rFonts w:ascii="Times New Roman" w:hAnsi="Times New Roman" w:cs="Times New Roman"/>
          <w:sz w:val="28"/>
          <w:szCs w:val="28"/>
          <w:shd w:val="clear" w:color="auto" w:fill="FFFFFF"/>
        </w:rPr>
        <w:t>, 2017 &lt;https://www.llgc.org.uk/&gt; [accessed 11 December 2017]</w:t>
      </w:r>
    </w:p>
    <w:p w:rsidR="00CD5047" w:rsidRPr="00CE2616" w:rsidRDefault="00CD5047" w:rsidP="00CD4650">
      <w:pPr>
        <w:pStyle w:val="FootnoteText"/>
        <w:numPr>
          <w:ilvl w:val="0"/>
          <w:numId w:val="1"/>
        </w:numPr>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 xml:space="preserve">Mia </w:t>
      </w:r>
      <w:proofErr w:type="spellStart"/>
      <w:r w:rsidRPr="00CE2616">
        <w:rPr>
          <w:rFonts w:ascii="Times New Roman" w:hAnsi="Times New Roman" w:cs="Times New Roman"/>
          <w:sz w:val="28"/>
          <w:szCs w:val="28"/>
          <w:shd w:val="clear" w:color="auto" w:fill="FFFFFF"/>
        </w:rPr>
        <w:t>Consalvo</w:t>
      </w:r>
      <w:proofErr w:type="spellEnd"/>
      <w:r w:rsidRPr="00CE2616">
        <w:rPr>
          <w:rFonts w:ascii="Times New Roman" w:hAnsi="Times New Roman" w:cs="Times New Roman"/>
          <w:sz w:val="28"/>
          <w:szCs w:val="28"/>
          <w:shd w:val="clear" w:color="auto" w:fill="FFFFFF"/>
        </w:rPr>
        <w:t xml:space="preserve"> and Charles </w:t>
      </w:r>
      <w:proofErr w:type="spellStart"/>
      <w:r w:rsidRPr="00CE2616">
        <w:rPr>
          <w:rFonts w:ascii="Times New Roman" w:hAnsi="Times New Roman" w:cs="Times New Roman"/>
          <w:sz w:val="28"/>
          <w:szCs w:val="28"/>
          <w:shd w:val="clear" w:color="auto" w:fill="FFFFFF"/>
        </w:rPr>
        <w:t>Ess</w:t>
      </w:r>
      <w:proofErr w:type="spellEnd"/>
      <w:r w:rsidRPr="00CE2616">
        <w:rPr>
          <w:rFonts w:ascii="Times New Roman" w:hAnsi="Times New Roman" w:cs="Times New Roman"/>
          <w:sz w:val="28"/>
          <w:szCs w:val="28"/>
          <w:shd w:val="clear" w:color="auto" w:fill="FFFFFF"/>
        </w:rPr>
        <w:t>, </w:t>
      </w:r>
      <w:r w:rsidRPr="00CE2616">
        <w:rPr>
          <w:rFonts w:ascii="Times New Roman" w:hAnsi="Times New Roman" w:cs="Times New Roman"/>
          <w:i/>
          <w:iCs/>
          <w:sz w:val="28"/>
          <w:szCs w:val="28"/>
          <w:shd w:val="clear" w:color="auto" w:fill="FFFFFF"/>
        </w:rPr>
        <w:t>The Handbook of Internet Studies</w:t>
      </w:r>
      <w:r w:rsidRPr="00CE2616">
        <w:rPr>
          <w:rFonts w:ascii="Times New Roman" w:hAnsi="Times New Roman" w:cs="Times New Roman"/>
          <w:sz w:val="28"/>
          <w:szCs w:val="28"/>
          <w:shd w:val="clear" w:color="auto" w:fill="FFFFFF"/>
        </w:rPr>
        <w:t> (Malden, Mass.: Wiley-Blackwell, 2011).</w:t>
      </w:r>
    </w:p>
    <w:p w:rsidR="00CD5047" w:rsidRPr="00CE2616" w:rsidRDefault="00CD5047" w:rsidP="00CD4650">
      <w:pPr>
        <w:pStyle w:val="FootnoteText"/>
        <w:numPr>
          <w:ilvl w:val="0"/>
          <w:numId w:val="1"/>
        </w:numPr>
        <w:jc w:val="both"/>
        <w:rPr>
          <w:rFonts w:ascii="Times New Roman" w:hAnsi="Times New Roman" w:cs="Times New Roman"/>
          <w:sz w:val="28"/>
          <w:szCs w:val="28"/>
          <w:shd w:val="clear" w:color="auto" w:fill="FFFFFF"/>
        </w:rPr>
      </w:pPr>
      <w:r w:rsidRPr="00CE2616">
        <w:rPr>
          <w:rFonts w:ascii="Times New Roman" w:hAnsi="Times New Roman" w:cs="Times New Roman"/>
          <w:sz w:val="28"/>
          <w:szCs w:val="28"/>
          <w:shd w:val="clear" w:color="auto" w:fill="FFFFFF"/>
        </w:rPr>
        <w:t>"Open Government Licence", </w:t>
      </w:r>
      <w:proofErr w:type="gramStart"/>
      <w:r w:rsidRPr="00CE2616">
        <w:rPr>
          <w:rFonts w:ascii="Times New Roman" w:hAnsi="Times New Roman" w:cs="Times New Roman"/>
          <w:i/>
          <w:iCs/>
          <w:sz w:val="28"/>
          <w:szCs w:val="28"/>
          <w:shd w:val="clear" w:color="auto" w:fill="FFFFFF"/>
        </w:rPr>
        <w:t>Nationalarchives.Gov.Uk</w:t>
      </w:r>
      <w:proofErr w:type="gramEnd"/>
      <w:r w:rsidRPr="00CE2616">
        <w:rPr>
          <w:rFonts w:ascii="Times New Roman" w:hAnsi="Times New Roman" w:cs="Times New Roman"/>
          <w:sz w:val="28"/>
          <w:szCs w:val="28"/>
          <w:shd w:val="clear" w:color="auto" w:fill="FFFFFF"/>
        </w:rPr>
        <w:t>, 2017 &lt;http://www.nationalarchives.gov.uk/doc/open-government-licence/&gt; [accessed 11 December 2017].</w:t>
      </w:r>
    </w:p>
    <w:p w:rsidR="00CD5047" w:rsidRPr="00CE2616" w:rsidRDefault="00CD5047" w:rsidP="00CD4650">
      <w:pPr>
        <w:pStyle w:val="FootnoteText"/>
        <w:numPr>
          <w:ilvl w:val="0"/>
          <w:numId w:val="1"/>
        </w:numPr>
        <w:jc w:val="both"/>
        <w:rPr>
          <w:rFonts w:ascii="Times New Roman" w:hAnsi="Times New Roman" w:cs="Times New Roman"/>
          <w:sz w:val="28"/>
          <w:szCs w:val="28"/>
        </w:rPr>
      </w:pPr>
      <w:r w:rsidRPr="00CE2616">
        <w:rPr>
          <w:rFonts w:ascii="Times New Roman" w:hAnsi="Times New Roman" w:cs="Times New Roman"/>
          <w:sz w:val="28"/>
          <w:szCs w:val="28"/>
        </w:rPr>
        <w:t xml:space="preserve">Peter Antes, Armin W Geertz and R. R Warne, </w:t>
      </w:r>
      <w:r w:rsidRPr="00CE2616">
        <w:rPr>
          <w:rFonts w:ascii="Times New Roman" w:hAnsi="Times New Roman" w:cs="Times New Roman"/>
          <w:i/>
          <w:sz w:val="28"/>
          <w:szCs w:val="28"/>
        </w:rPr>
        <w:t>New Approaches to the Study of Religion</w:t>
      </w:r>
      <w:r w:rsidRPr="00CE2616">
        <w:rPr>
          <w:rFonts w:ascii="Times New Roman" w:hAnsi="Times New Roman" w:cs="Times New Roman"/>
          <w:sz w:val="28"/>
          <w:szCs w:val="28"/>
        </w:rPr>
        <w:t xml:space="preserve"> (Berlin: W. De Gruyter, 2004).</w:t>
      </w:r>
    </w:p>
    <w:p w:rsidR="00CE2616" w:rsidRPr="00CE2616" w:rsidRDefault="00CE2616" w:rsidP="00CD4650">
      <w:pPr>
        <w:pStyle w:val="FootnoteText"/>
        <w:numPr>
          <w:ilvl w:val="0"/>
          <w:numId w:val="1"/>
        </w:numPr>
        <w:jc w:val="both"/>
        <w:rPr>
          <w:rFonts w:ascii="Times New Roman" w:hAnsi="Times New Roman" w:cs="Times New Roman"/>
          <w:sz w:val="28"/>
          <w:szCs w:val="28"/>
        </w:rPr>
      </w:pPr>
      <w:r w:rsidRPr="00CE2616">
        <w:rPr>
          <w:rFonts w:ascii="Times New Roman" w:hAnsi="Times New Roman" w:cs="Times New Roman"/>
          <w:sz w:val="28"/>
          <w:szCs w:val="28"/>
          <w:shd w:val="clear" w:color="auto" w:fill="FFFFFF"/>
        </w:rPr>
        <w:t xml:space="preserve">"Philosophy </w:t>
      </w:r>
      <w:proofErr w:type="gramStart"/>
      <w:r w:rsidRPr="00CE2616">
        <w:rPr>
          <w:rFonts w:ascii="Times New Roman" w:hAnsi="Times New Roman" w:cs="Times New Roman"/>
          <w:sz w:val="28"/>
          <w:szCs w:val="28"/>
          <w:shd w:val="clear" w:color="auto" w:fill="FFFFFF"/>
        </w:rPr>
        <w:t>Of</w:t>
      </w:r>
      <w:proofErr w:type="gramEnd"/>
      <w:r w:rsidRPr="00CE2616">
        <w:rPr>
          <w:rFonts w:ascii="Times New Roman" w:hAnsi="Times New Roman" w:cs="Times New Roman"/>
          <w:sz w:val="28"/>
          <w:szCs w:val="28"/>
          <w:shd w:val="clear" w:color="auto" w:fill="FFFFFF"/>
        </w:rPr>
        <w:t xml:space="preserve"> Religion: A Critical Survey Of Internet Resources On JSTOR", </w:t>
      </w:r>
      <w:r w:rsidRPr="00CE2616">
        <w:rPr>
          <w:rFonts w:ascii="Times New Roman" w:hAnsi="Times New Roman" w:cs="Times New Roman"/>
          <w:i/>
          <w:iCs/>
          <w:sz w:val="28"/>
          <w:szCs w:val="28"/>
          <w:shd w:val="clear" w:color="auto" w:fill="FFFFFF"/>
        </w:rPr>
        <w:t>Jstor.Org</w:t>
      </w:r>
      <w:r w:rsidRPr="00CE2616">
        <w:rPr>
          <w:rFonts w:ascii="Times New Roman" w:hAnsi="Times New Roman" w:cs="Times New Roman"/>
          <w:sz w:val="28"/>
          <w:szCs w:val="28"/>
          <w:shd w:val="clear" w:color="auto" w:fill="FFFFFF"/>
        </w:rPr>
        <w:t>, 2017 &lt;https://www.jstor.org/stable [accessed 12 December 2017]</w:t>
      </w:r>
    </w:p>
    <w:p w:rsidR="00F86AAC" w:rsidRPr="00CE2616" w:rsidRDefault="00CD5047" w:rsidP="00CD4650">
      <w:pPr>
        <w:pStyle w:val="FootnoteText"/>
        <w:numPr>
          <w:ilvl w:val="0"/>
          <w:numId w:val="1"/>
        </w:numPr>
        <w:jc w:val="both"/>
        <w:rPr>
          <w:rFonts w:ascii="Times New Roman" w:hAnsi="Times New Roman" w:cs="Times New Roman"/>
          <w:sz w:val="28"/>
          <w:szCs w:val="28"/>
        </w:rPr>
      </w:pPr>
      <w:proofErr w:type="spellStart"/>
      <w:r w:rsidRPr="00CE2616">
        <w:rPr>
          <w:rFonts w:ascii="Times New Roman" w:hAnsi="Times New Roman" w:cs="Times New Roman"/>
          <w:sz w:val="28"/>
          <w:szCs w:val="28"/>
          <w:shd w:val="clear" w:color="auto" w:fill="FFFFFF"/>
        </w:rPr>
        <w:t>Sariya</w:t>
      </w:r>
      <w:proofErr w:type="spellEnd"/>
      <w:r w:rsidRPr="00CE2616">
        <w:rPr>
          <w:rFonts w:ascii="Times New Roman" w:hAnsi="Times New Roman" w:cs="Times New Roman"/>
          <w:sz w:val="28"/>
          <w:szCs w:val="28"/>
          <w:shd w:val="clear" w:color="auto" w:fill="FFFFFF"/>
        </w:rPr>
        <w:t xml:space="preserve"> </w:t>
      </w:r>
      <w:proofErr w:type="spellStart"/>
      <w:r w:rsidRPr="00CE2616">
        <w:rPr>
          <w:rFonts w:ascii="Times New Roman" w:hAnsi="Times New Roman" w:cs="Times New Roman"/>
          <w:sz w:val="28"/>
          <w:szCs w:val="28"/>
          <w:shd w:val="clear" w:color="auto" w:fill="FFFFFF"/>
        </w:rPr>
        <w:t>Cheruvallil</w:t>
      </w:r>
      <w:proofErr w:type="spellEnd"/>
      <w:r w:rsidRPr="00CE2616">
        <w:rPr>
          <w:rFonts w:ascii="Times New Roman" w:hAnsi="Times New Roman" w:cs="Times New Roman"/>
          <w:sz w:val="28"/>
          <w:szCs w:val="28"/>
          <w:shd w:val="clear" w:color="auto" w:fill="FFFFFF"/>
        </w:rPr>
        <w:t>-Contractor, </w:t>
      </w:r>
      <w:r w:rsidRPr="00CE2616">
        <w:rPr>
          <w:rFonts w:ascii="Times New Roman" w:hAnsi="Times New Roman" w:cs="Times New Roman"/>
          <w:i/>
          <w:iCs/>
          <w:sz w:val="28"/>
          <w:szCs w:val="28"/>
          <w:shd w:val="clear" w:color="auto" w:fill="FFFFFF"/>
        </w:rPr>
        <w:t xml:space="preserve">Digital Methodologies </w:t>
      </w:r>
      <w:r w:rsidR="00DE5855" w:rsidRPr="00CE2616">
        <w:rPr>
          <w:rFonts w:ascii="Times New Roman" w:hAnsi="Times New Roman" w:cs="Times New Roman"/>
          <w:i/>
          <w:iCs/>
          <w:sz w:val="28"/>
          <w:szCs w:val="28"/>
          <w:shd w:val="clear" w:color="auto" w:fill="FFFFFF"/>
        </w:rPr>
        <w:t>in</w:t>
      </w:r>
      <w:r w:rsidRPr="00CE2616">
        <w:rPr>
          <w:rFonts w:ascii="Times New Roman" w:hAnsi="Times New Roman" w:cs="Times New Roman"/>
          <w:i/>
          <w:iCs/>
          <w:sz w:val="28"/>
          <w:szCs w:val="28"/>
          <w:shd w:val="clear" w:color="auto" w:fill="FFFFFF"/>
        </w:rPr>
        <w:t xml:space="preserve"> The Sociology </w:t>
      </w:r>
    </w:p>
    <w:p w:rsidR="00CE2616" w:rsidRPr="00CE2616" w:rsidRDefault="00CD5047" w:rsidP="00CD4650">
      <w:pPr>
        <w:pStyle w:val="FootnoteText"/>
        <w:ind w:left="720"/>
        <w:jc w:val="both"/>
        <w:rPr>
          <w:rFonts w:ascii="Times New Roman" w:hAnsi="Times New Roman" w:cs="Times New Roman"/>
          <w:sz w:val="28"/>
          <w:szCs w:val="28"/>
          <w:shd w:val="clear" w:color="auto" w:fill="FFFFFF"/>
        </w:rPr>
      </w:pPr>
      <w:r w:rsidRPr="00CE2616">
        <w:rPr>
          <w:rFonts w:ascii="Times New Roman" w:hAnsi="Times New Roman" w:cs="Times New Roman"/>
          <w:i/>
          <w:iCs/>
          <w:sz w:val="28"/>
          <w:szCs w:val="28"/>
          <w:shd w:val="clear" w:color="auto" w:fill="FFFFFF"/>
        </w:rPr>
        <w:t>Of Religion</w:t>
      </w:r>
      <w:r w:rsidRPr="00CE2616">
        <w:rPr>
          <w:rFonts w:ascii="Times New Roman" w:hAnsi="Times New Roman" w:cs="Times New Roman"/>
          <w:sz w:val="28"/>
          <w:szCs w:val="28"/>
          <w:shd w:val="clear" w:color="auto" w:fill="FFFFFF"/>
        </w:rPr>
        <w:t>.</w:t>
      </w:r>
    </w:p>
    <w:p w:rsidR="00CD5047" w:rsidRPr="00CE2616" w:rsidRDefault="002A75A2" w:rsidP="00CD4650">
      <w:pPr>
        <w:pStyle w:val="FootnoteText"/>
        <w:numPr>
          <w:ilvl w:val="0"/>
          <w:numId w:val="1"/>
        </w:numPr>
        <w:jc w:val="both"/>
        <w:rPr>
          <w:rFonts w:ascii="Times New Roman" w:hAnsi="Times New Roman" w:cs="Times New Roman"/>
          <w:sz w:val="28"/>
          <w:szCs w:val="28"/>
        </w:rPr>
      </w:pPr>
      <w:proofErr w:type="spellStart"/>
      <w:r w:rsidRPr="00CE2616">
        <w:rPr>
          <w:rFonts w:ascii="Times New Roman" w:hAnsi="Times New Roman" w:cs="Times New Roman"/>
          <w:sz w:val="28"/>
          <w:szCs w:val="28"/>
          <w:shd w:val="clear" w:color="auto" w:fill="FFFFFF"/>
        </w:rPr>
        <w:t>Stausberg</w:t>
      </w:r>
      <w:proofErr w:type="spellEnd"/>
      <w:r w:rsidRPr="00CE2616">
        <w:rPr>
          <w:rFonts w:ascii="Times New Roman" w:hAnsi="Times New Roman" w:cs="Times New Roman"/>
          <w:sz w:val="28"/>
          <w:szCs w:val="28"/>
          <w:shd w:val="clear" w:color="auto" w:fill="FFFFFF"/>
        </w:rPr>
        <w:t>, Michael, and Steven Engler, </w:t>
      </w:r>
      <w:r w:rsidRPr="00CE2616">
        <w:rPr>
          <w:rFonts w:ascii="Times New Roman" w:hAnsi="Times New Roman" w:cs="Times New Roman"/>
          <w:i/>
          <w:iCs/>
          <w:sz w:val="28"/>
          <w:szCs w:val="28"/>
          <w:shd w:val="clear" w:color="auto" w:fill="FFFFFF"/>
        </w:rPr>
        <w:t xml:space="preserve">The Routledge Handbook </w:t>
      </w:r>
      <w:r w:rsidRPr="00CE2616">
        <w:rPr>
          <w:rFonts w:ascii="Times New Roman" w:hAnsi="Times New Roman" w:cs="Times New Roman"/>
          <w:i/>
          <w:iCs/>
          <w:sz w:val="28"/>
          <w:szCs w:val="28"/>
          <w:shd w:val="clear" w:color="auto" w:fill="FFFFFF"/>
        </w:rPr>
        <w:t>o</w:t>
      </w:r>
      <w:r w:rsidRPr="00CE2616">
        <w:rPr>
          <w:rFonts w:ascii="Times New Roman" w:hAnsi="Times New Roman" w:cs="Times New Roman"/>
          <w:i/>
          <w:iCs/>
          <w:sz w:val="28"/>
          <w:szCs w:val="28"/>
          <w:shd w:val="clear" w:color="auto" w:fill="FFFFFF"/>
        </w:rPr>
        <w:t xml:space="preserve">f Research Methods </w:t>
      </w:r>
      <w:r w:rsidRPr="00CE2616">
        <w:rPr>
          <w:rFonts w:ascii="Times New Roman" w:hAnsi="Times New Roman" w:cs="Times New Roman"/>
          <w:i/>
          <w:iCs/>
          <w:sz w:val="28"/>
          <w:szCs w:val="28"/>
          <w:shd w:val="clear" w:color="auto" w:fill="FFFFFF"/>
        </w:rPr>
        <w:t>in</w:t>
      </w:r>
      <w:r w:rsidRPr="00CE2616">
        <w:rPr>
          <w:rFonts w:ascii="Times New Roman" w:hAnsi="Times New Roman" w:cs="Times New Roman"/>
          <w:i/>
          <w:iCs/>
          <w:sz w:val="28"/>
          <w:szCs w:val="28"/>
          <w:shd w:val="clear" w:color="auto" w:fill="FFFFFF"/>
        </w:rPr>
        <w:t xml:space="preserve"> The Study </w:t>
      </w:r>
      <w:r w:rsidRPr="00CE2616">
        <w:rPr>
          <w:rFonts w:ascii="Times New Roman" w:hAnsi="Times New Roman" w:cs="Times New Roman"/>
          <w:i/>
          <w:iCs/>
          <w:sz w:val="28"/>
          <w:szCs w:val="28"/>
          <w:shd w:val="clear" w:color="auto" w:fill="FFFFFF"/>
        </w:rPr>
        <w:t>of</w:t>
      </w:r>
      <w:r w:rsidRPr="00CE2616">
        <w:rPr>
          <w:rFonts w:ascii="Times New Roman" w:hAnsi="Times New Roman" w:cs="Times New Roman"/>
          <w:i/>
          <w:iCs/>
          <w:sz w:val="28"/>
          <w:szCs w:val="28"/>
          <w:shd w:val="clear" w:color="auto" w:fill="FFFFFF"/>
        </w:rPr>
        <w:t xml:space="preserve"> Religion</w:t>
      </w:r>
      <w:r w:rsidRPr="00CE2616">
        <w:rPr>
          <w:rFonts w:ascii="Times New Roman" w:hAnsi="Times New Roman" w:cs="Times New Roman"/>
          <w:sz w:val="28"/>
          <w:szCs w:val="28"/>
          <w:shd w:val="clear" w:color="auto" w:fill="FFFFFF"/>
        </w:rPr>
        <w:t> (London: Routledge, 2011)</w:t>
      </w:r>
    </w:p>
    <w:p w:rsidR="00CE2616" w:rsidRPr="00CE2616" w:rsidRDefault="00CE2616" w:rsidP="00CD4650">
      <w:pPr>
        <w:pStyle w:val="FootnoteText"/>
        <w:numPr>
          <w:ilvl w:val="0"/>
          <w:numId w:val="1"/>
        </w:numPr>
        <w:jc w:val="both"/>
        <w:rPr>
          <w:rFonts w:ascii="Times New Roman" w:hAnsi="Times New Roman" w:cs="Times New Roman"/>
          <w:sz w:val="28"/>
          <w:szCs w:val="28"/>
        </w:rPr>
      </w:pPr>
      <w:r w:rsidRPr="00CE2616">
        <w:rPr>
          <w:rFonts w:ascii="Times New Roman" w:hAnsi="Times New Roman" w:cs="Times New Roman"/>
          <w:sz w:val="28"/>
          <w:szCs w:val="28"/>
          <w:shd w:val="clear" w:color="auto" w:fill="FFFFFF"/>
        </w:rPr>
        <w:t xml:space="preserve">"Stanford </w:t>
      </w:r>
      <w:proofErr w:type="spellStart"/>
      <w:r w:rsidRPr="00CE2616">
        <w:rPr>
          <w:rFonts w:ascii="Times New Roman" w:hAnsi="Times New Roman" w:cs="Times New Roman"/>
          <w:sz w:val="28"/>
          <w:szCs w:val="28"/>
          <w:shd w:val="clear" w:color="auto" w:fill="FFFFFF"/>
        </w:rPr>
        <w:t>Encyclopedia</w:t>
      </w:r>
      <w:proofErr w:type="spellEnd"/>
      <w:r w:rsidRPr="00CE2616">
        <w:rPr>
          <w:rFonts w:ascii="Times New Roman" w:hAnsi="Times New Roman" w:cs="Times New Roman"/>
          <w:sz w:val="28"/>
          <w:szCs w:val="28"/>
          <w:shd w:val="clear" w:color="auto" w:fill="FFFFFF"/>
        </w:rPr>
        <w:t xml:space="preserve"> Of Philosophy", </w:t>
      </w:r>
      <w:proofErr w:type="gramStart"/>
      <w:r w:rsidRPr="00CE2616">
        <w:rPr>
          <w:rFonts w:ascii="Times New Roman" w:hAnsi="Times New Roman" w:cs="Times New Roman"/>
          <w:i/>
          <w:iCs/>
          <w:sz w:val="28"/>
          <w:szCs w:val="28"/>
          <w:shd w:val="clear" w:color="auto" w:fill="FFFFFF"/>
        </w:rPr>
        <w:t>Plato.Stanford.Edu</w:t>
      </w:r>
      <w:proofErr w:type="gramEnd"/>
      <w:r w:rsidRPr="00CE2616">
        <w:rPr>
          <w:rFonts w:ascii="Times New Roman" w:hAnsi="Times New Roman" w:cs="Times New Roman"/>
          <w:sz w:val="28"/>
          <w:szCs w:val="28"/>
          <w:shd w:val="clear" w:color="auto" w:fill="FFFFFF"/>
        </w:rPr>
        <w:t>, 2017 &lt;https://plato.stanford.edu/&gt; [accessed 12 December 2017]</w:t>
      </w:r>
    </w:p>
    <w:p w:rsidR="00CD5047" w:rsidRPr="00CE2616" w:rsidRDefault="00CD5047" w:rsidP="00CD4650">
      <w:pPr>
        <w:spacing w:line="360" w:lineRule="auto"/>
        <w:jc w:val="both"/>
        <w:rPr>
          <w:rFonts w:ascii="Times New Roman" w:hAnsi="Times New Roman" w:cs="Times New Roman"/>
          <w:sz w:val="28"/>
          <w:szCs w:val="28"/>
          <w:shd w:val="clear" w:color="auto" w:fill="FFFFFF"/>
        </w:rPr>
      </w:pPr>
    </w:p>
    <w:p w:rsidR="00DB5772" w:rsidRPr="00CE2616" w:rsidRDefault="00DB5772" w:rsidP="00CD4650">
      <w:pPr>
        <w:spacing w:line="360" w:lineRule="auto"/>
        <w:jc w:val="both"/>
        <w:rPr>
          <w:rFonts w:ascii="Times New Roman" w:hAnsi="Times New Roman" w:cs="Times New Roman"/>
          <w:sz w:val="28"/>
          <w:szCs w:val="28"/>
          <w:shd w:val="clear" w:color="auto" w:fill="FFFFFF"/>
        </w:rPr>
      </w:pPr>
    </w:p>
    <w:p w:rsidR="00D759BF" w:rsidRPr="00CE2616" w:rsidRDefault="00D759BF" w:rsidP="00CD4650">
      <w:pPr>
        <w:spacing w:line="360" w:lineRule="auto"/>
        <w:jc w:val="both"/>
        <w:rPr>
          <w:rFonts w:ascii="Times New Roman" w:hAnsi="Times New Roman" w:cs="Times New Roman"/>
          <w:sz w:val="28"/>
          <w:szCs w:val="28"/>
          <w:shd w:val="clear" w:color="auto" w:fill="FFFFFF"/>
        </w:rPr>
      </w:pPr>
    </w:p>
    <w:p w:rsidR="00336369" w:rsidRPr="00CE2616" w:rsidRDefault="00336369" w:rsidP="00CD4650">
      <w:pPr>
        <w:spacing w:line="360" w:lineRule="auto"/>
        <w:jc w:val="both"/>
        <w:rPr>
          <w:rFonts w:ascii="Times New Roman" w:hAnsi="Times New Roman" w:cs="Times New Roman"/>
          <w:sz w:val="28"/>
          <w:szCs w:val="28"/>
          <w:shd w:val="clear" w:color="auto" w:fill="FFFFFF"/>
        </w:rPr>
      </w:pPr>
    </w:p>
    <w:p w:rsidR="00336369" w:rsidRPr="00CE2616" w:rsidRDefault="00336369" w:rsidP="00CD4650">
      <w:pPr>
        <w:spacing w:line="360" w:lineRule="auto"/>
        <w:jc w:val="both"/>
        <w:rPr>
          <w:rFonts w:ascii="Times New Roman" w:hAnsi="Times New Roman" w:cs="Times New Roman"/>
          <w:sz w:val="28"/>
          <w:szCs w:val="28"/>
          <w:shd w:val="clear" w:color="auto" w:fill="FFFFFF"/>
        </w:rPr>
      </w:pPr>
    </w:p>
    <w:p w:rsidR="00CC3C15" w:rsidRPr="00CE2616" w:rsidRDefault="00CC3C15" w:rsidP="00CD4650">
      <w:pPr>
        <w:spacing w:line="360" w:lineRule="auto"/>
        <w:jc w:val="both"/>
        <w:rPr>
          <w:rFonts w:ascii="Times New Roman" w:hAnsi="Times New Roman" w:cs="Times New Roman"/>
          <w:sz w:val="28"/>
          <w:szCs w:val="28"/>
          <w:shd w:val="clear" w:color="auto" w:fill="FFFFFF"/>
        </w:rPr>
      </w:pPr>
    </w:p>
    <w:p w:rsidR="002B4C70" w:rsidRPr="00CE2616" w:rsidRDefault="002B4C70" w:rsidP="00CD4650">
      <w:pPr>
        <w:spacing w:line="360" w:lineRule="auto"/>
        <w:jc w:val="both"/>
        <w:rPr>
          <w:rFonts w:ascii="Times New Roman" w:hAnsi="Times New Roman" w:cs="Times New Roman"/>
          <w:sz w:val="28"/>
          <w:szCs w:val="28"/>
        </w:rPr>
      </w:pPr>
    </w:p>
    <w:sectPr w:rsidR="002B4C70" w:rsidRPr="00CE2616" w:rsidSect="006E739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0106" w:rsidRDefault="00EE0106" w:rsidP="00B508FC">
      <w:pPr>
        <w:spacing w:after="0" w:line="240" w:lineRule="auto"/>
      </w:pPr>
      <w:r>
        <w:separator/>
      </w:r>
    </w:p>
  </w:endnote>
  <w:endnote w:type="continuationSeparator" w:id="0">
    <w:p w:rsidR="00EE0106" w:rsidRDefault="00EE0106" w:rsidP="00B50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0106" w:rsidRDefault="00EE0106" w:rsidP="00B508FC">
      <w:pPr>
        <w:spacing w:after="0" w:line="240" w:lineRule="auto"/>
      </w:pPr>
      <w:r>
        <w:separator/>
      </w:r>
    </w:p>
  </w:footnote>
  <w:footnote w:type="continuationSeparator" w:id="0">
    <w:p w:rsidR="00EE0106" w:rsidRDefault="00EE0106" w:rsidP="00B508FC">
      <w:pPr>
        <w:spacing w:after="0" w:line="240" w:lineRule="auto"/>
      </w:pPr>
      <w:r>
        <w:continuationSeparator/>
      </w:r>
    </w:p>
  </w:footnote>
  <w:footnote w:id="1">
    <w:p w:rsidR="00CD4650" w:rsidRDefault="00CD4650" w:rsidP="00CD4650">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w:t>
      </w:r>
      <w:proofErr w:type="spellStart"/>
      <w:r>
        <w:rPr>
          <w:rFonts w:ascii="Times New Roman" w:hAnsi="Times New Roman" w:cs="Times New Roman"/>
          <w:sz w:val="16"/>
          <w:szCs w:val="16"/>
          <w:shd w:val="clear" w:color="auto" w:fill="FFFFFF"/>
        </w:rPr>
        <w:t>Athalya</w:t>
      </w:r>
      <w:proofErr w:type="spellEnd"/>
      <w:r>
        <w:rPr>
          <w:rFonts w:ascii="Times New Roman" w:hAnsi="Times New Roman" w:cs="Times New Roman"/>
          <w:sz w:val="16"/>
          <w:szCs w:val="16"/>
          <w:shd w:val="clear" w:color="auto" w:fill="FFFFFF"/>
        </w:rPr>
        <w:t xml:space="preserve"> Brenner and Carole R Fontaine, </w:t>
      </w:r>
      <w:r>
        <w:rPr>
          <w:rFonts w:ascii="Times New Roman" w:hAnsi="Times New Roman" w:cs="Times New Roman"/>
          <w:i/>
          <w:iCs/>
          <w:sz w:val="16"/>
          <w:szCs w:val="16"/>
          <w:shd w:val="clear" w:color="auto" w:fill="FFFFFF"/>
        </w:rPr>
        <w:t xml:space="preserve">The Feminist Companion </w:t>
      </w:r>
      <w:proofErr w:type="gramStart"/>
      <w:r>
        <w:rPr>
          <w:rFonts w:ascii="Times New Roman" w:hAnsi="Times New Roman" w:cs="Times New Roman"/>
          <w:i/>
          <w:iCs/>
          <w:sz w:val="16"/>
          <w:szCs w:val="16"/>
          <w:shd w:val="clear" w:color="auto" w:fill="FFFFFF"/>
        </w:rPr>
        <w:t>To</w:t>
      </w:r>
      <w:proofErr w:type="gramEnd"/>
      <w:r>
        <w:rPr>
          <w:rFonts w:ascii="Times New Roman" w:hAnsi="Times New Roman" w:cs="Times New Roman"/>
          <w:i/>
          <w:iCs/>
          <w:sz w:val="16"/>
          <w:szCs w:val="16"/>
          <w:shd w:val="clear" w:color="auto" w:fill="FFFFFF"/>
        </w:rPr>
        <w:t xml:space="preserve"> The Bible</w:t>
      </w:r>
      <w:r>
        <w:rPr>
          <w:rFonts w:ascii="Times New Roman" w:hAnsi="Times New Roman" w:cs="Times New Roman"/>
          <w:sz w:val="16"/>
          <w:szCs w:val="16"/>
          <w:shd w:val="clear" w:color="auto" w:fill="FFFFFF"/>
        </w:rPr>
        <w:t> (Sheffield: Sheffield Academic Press, 1998).</w:t>
      </w:r>
    </w:p>
  </w:footnote>
  <w:footnote w:id="2">
    <w:p w:rsidR="00CD4650" w:rsidRDefault="00CD4650" w:rsidP="00CD4650">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w:t>
      </w:r>
      <w:r>
        <w:rPr>
          <w:rFonts w:ascii="Times New Roman" w:hAnsi="Times New Roman" w:cs="Times New Roman"/>
          <w:sz w:val="16"/>
          <w:szCs w:val="16"/>
          <w:shd w:val="clear" w:color="auto" w:fill="FFFFFF"/>
        </w:rPr>
        <w:t xml:space="preserve">Karen H </w:t>
      </w:r>
      <w:proofErr w:type="spellStart"/>
      <w:r>
        <w:rPr>
          <w:rFonts w:ascii="Times New Roman" w:hAnsi="Times New Roman" w:cs="Times New Roman"/>
          <w:sz w:val="16"/>
          <w:szCs w:val="16"/>
          <w:shd w:val="clear" w:color="auto" w:fill="FFFFFF"/>
        </w:rPr>
        <w:t>Jobes</w:t>
      </w:r>
      <w:proofErr w:type="spellEnd"/>
      <w:r>
        <w:rPr>
          <w:rFonts w:ascii="Times New Roman" w:hAnsi="Times New Roman" w:cs="Times New Roman"/>
          <w:sz w:val="16"/>
          <w:szCs w:val="16"/>
          <w:shd w:val="clear" w:color="auto" w:fill="FFFFFF"/>
        </w:rPr>
        <w:t>, </w:t>
      </w:r>
      <w:r>
        <w:rPr>
          <w:rFonts w:ascii="Times New Roman" w:hAnsi="Times New Roman" w:cs="Times New Roman"/>
          <w:i/>
          <w:iCs/>
          <w:sz w:val="16"/>
          <w:szCs w:val="16"/>
          <w:shd w:val="clear" w:color="auto" w:fill="FFFFFF"/>
        </w:rPr>
        <w:t>Esther</w:t>
      </w:r>
      <w:r>
        <w:rPr>
          <w:rFonts w:ascii="Times New Roman" w:hAnsi="Times New Roman" w:cs="Times New Roman"/>
          <w:sz w:val="16"/>
          <w:szCs w:val="16"/>
          <w:shd w:val="clear" w:color="auto" w:fill="FFFFFF"/>
        </w:rPr>
        <w:t> (Grand Rapids, Mich.: Zondervan, 1999).</w:t>
      </w:r>
    </w:p>
  </w:footnote>
  <w:footnote w:id="3">
    <w:p w:rsidR="00CD4650" w:rsidRDefault="00CD4650" w:rsidP="00CD4650">
      <w:pPr>
        <w:pStyle w:val="FootnoteText"/>
      </w:pPr>
      <w:r>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w:t>
      </w:r>
      <w:r>
        <w:rPr>
          <w:rFonts w:ascii="Times New Roman" w:hAnsi="Times New Roman" w:cs="Times New Roman"/>
          <w:sz w:val="16"/>
          <w:szCs w:val="16"/>
          <w:shd w:val="clear" w:color="auto" w:fill="FFFFFF"/>
        </w:rPr>
        <w:t>Wayne A Grudem, </w:t>
      </w:r>
      <w:r>
        <w:rPr>
          <w:rFonts w:ascii="Times New Roman" w:hAnsi="Times New Roman" w:cs="Times New Roman"/>
          <w:i/>
          <w:iCs/>
          <w:sz w:val="16"/>
          <w:szCs w:val="16"/>
        </w:rPr>
        <w:t>Evangelical Feminism &amp; Biblical Truth</w:t>
      </w:r>
      <w:r>
        <w:rPr>
          <w:rFonts w:ascii="Times New Roman" w:hAnsi="Times New Roman" w:cs="Times New Roman"/>
          <w:sz w:val="16"/>
          <w:szCs w:val="16"/>
        </w:rPr>
        <w:t> (Wheaton, Ill.: Crossway, 2012).</w:t>
      </w:r>
    </w:p>
  </w:footnote>
  <w:footnote w:id="4">
    <w:p w:rsidR="00CD4650" w:rsidRDefault="00CD4650" w:rsidP="00CD4650">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w:t>
      </w:r>
      <w:r>
        <w:rPr>
          <w:rFonts w:ascii="Times New Roman" w:hAnsi="Times New Roman" w:cs="Times New Roman"/>
          <w:sz w:val="16"/>
          <w:szCs w:val="16"/>
          <w:shd w:val="clear" w:color="auto" w:fill="FFFFFF"/>
        </w:rPr>
        <w:t xml:space="preserve">Jean Holm and John </w:t>
      </w:r>
      <w:proofErr w:type="spellStart"/>
      <w:r>
        <w:rPr>
          <w:rFonts w:ascii="Times New Roman" w:hAnsi="Times New Roman" w:cs="Times New Roman"/>
          <w:sz w:val="16"/>
          <w:szCs w:val="16"/>
          <w:shd w:val="clear" w:color="auto" w:fill="FFFFFF"/>
        </w:rPr>
        <w:t>Westerdale</w:t>
      </w:r>
      <w:proofErr w:type="spellEnd"/>
      <w:r>
        <w:rPr>
          <w:rFonts w:ascii="Times New Roman" w:hAnsi="Times New Roman" w:cs="Times New Roman"/>
          <w:sz w:val="16"/>
          <w:szCs w:val="16"/>
          <w:shd w:val="clear" w:color="auto" w:fill="FFFFFF"/>
        </w:rPr>
        <w:t xml:space="preserve"> Bowker, Women in Religion (London: Continuum, 1994), p. xiv-xv</w:t>
      </w:r>
    </w:p>
  </w:footnote>
  <w:footnote w:id="5">
    <w:p w:rsidR="00CD4650" w:rsidRDefault="00CD4650" w:rsidP="00CD4650">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Ibid, p. 4-5</w:t>
      </w:r>
    </w:p>
  </w:footnote>
  <w:footnote w:id="6">
    <w:p w:rsidR="00B508FC" w:rsidRPr="00004A85" w:rsidRDefault="00B508FC">
      <w:pPr>
        <w:pStyle w:val="FootnoteText"/>
        <w:rPr>
          <w:rFonts w:ascii="Times New Roman" w:hAnsi="Times New Roman" w:cs="Times New Roman"/>
          <w:sz w:val="16"/>
          <w:szCs w:val="16"/>
        </w:rPr>
      </w:pPr>
      <w:r w:rsidRPr="00004A85">
        <w:rPr>
          <w:rStyle w:val="FootnoteReference"/>
          <w:rFonts w:ascii="Times New Roman" w:hAnsi="Times New Roman" w:cs="Times New Roman"/>
          <w:sz w:val="16"/>
          <w:szCs w:val="16"/>
        </w:rPr>
        <w:footnoteRef/>
      </w:r>
      <w:r w:rsidRPr="00004A85">
        <w:rPr>
          <w:rFonts w:ascii="Times New Roman" w:hAnsi="Times New Roman" w:cs="Times New Roman"/>
          <w:sz w:val="16"/>
          <w:szCs w:val="16"/>
        </w:rPr>
        <w:t xml:space="preserve"> Peter Antes, Armin W Geertz and R. R Warne, </w:t>
      </w:r>
      <w:r w:rsidRPr="00004A85">
        <w:rPr>
          <w:rFonts w:ascii="Times New Roman" w:hAnsi="Times New Roman" w:cs="Times New Roman"/>
          <w:i/>
          <w:sz w:val="16"/>
          <w:szCs w:val="16"/>
        </w:rPr>
        <w:t>New Approaches to the Study of Religion</w:t>
      </w:r>
      <w:r w:rsidRPr="00004A85">
        <w:rPr>
          <w:rFonts w:ascii="Times New Roman" w:hAnsi="Times New Roman" w:cs="Times New Roman"/>
          <w:sz w:val="16"/>
          <w:szCs w:val="16"/>
        </w:rPr>
        <w:t xml:space="preserve"> (Berlin: W. De Gruyter, 2004).</w:t>
      </w:r>
    </w:p>
  </w:footnote>
  <w:footnote w:id="7">
    <w:p w:rsidR="008B6004" w:rsidRPr="00004A85" w:rsidRDefault="008B6004">
      <w:pPr>
        <w:pStyle w:val="FootnoteText"/>
        <w:rPr>
          <w:rFonts w:ascii="Times New Roman" w:hAnsi="Times New Roman" w:cs="Times New Roman"/>
          <w:sz w:val="16"/>
          <w:szCs w:val="16"/>
        </w:rPr>
      </w:pPr>
      <w:r w:rsidRPr="00004A85">
        <w:rPr>
          <w:rStyle w:val="FootnoteReference"/>
          <w:rFonts w:ascii="Times New Roman" w:hAnsi="Times New Roman" w:cs="Times New Roman"/>
          <w:sz w:val="16"/>
          <w:szCs w:val="16"/>
        </w:rPr>
        <w:footnoteRef/>
      </w:r>
      <w:r w:rsidRPr="00004A85">
        <w:rPr>
          <w:rFonts w:ascii="Times New Roman" w:hAnsi="Times New Roman" w:cs="Times New Roman"/>
          <w:sz w:val="16"/>
          <w:szCs w:val="16"/>
        </w:rPr>
        <w:t xml:space="preserve"> </w:t>
      </w:r>
      <w:r w:rsidRPr="00004A85">
        <w:rPr>
          <w:rFonts w:ascii="Times New Roman" w:hAnsi="Times New Roman" w:cs="Times New Roman"/>
          <w:sz w:val="16"/>
          <w:szCs w:val="16"/>
          <w:shd w:val="clear" w:color="auto" w:fill="FFFFFF"/>
        </w:rPr>
        <w:t xml:space="preserve">Mia </w:t>
      </w:r>
      <w:proofErr w:type="spellStart"/>
      <w:r w:rsidRPr="00004A85">
        <w:rPr>
          <w:rFonts w:ascii="Times New Roman" w:hAnsi="Times New Roman" w:cs="Times New Roman"/>
          <w:sz w:val="16"/>
          <w:szCs w:val="16"/>
          <w:shd w:val="clear" w:color="auto" w:fill="FFFFFF"/>
        </w:rPr>
        <w:t>Consalvo</w:t>
      </w:r>
      <w:proofErr w:type="spellEnd"/>
      <w:r w:rsidRPr="00004A85">
        <w:rPr>
          <w:rFonts w:ascii="Times New Roman" w:hAnsi="Times New Roman" w:cs="Times New Roman"/>
          <w:sz w:val="16"/>
          <w:szCs w:val="16"/>
          <w:shd w:val="clear" w:color="auto" w:fill="FFFFFF"/>
        </w:rPr>
        <w:t xml:space="preserve"> and Charles </w:t>
      </w:r>
      <w:proofErr w:type="spellStart"/>
      <w:r w:rsidRPr="00004A85">
        <w:rPr>
          <w:rFonts w:ascii="Times New Roman" w:hAnsi="Times New Roman" w:cs="Times New Roman"/>
          <w:sz w:val="16"/>
          <w:szCs w:val="16"/>
          <w:shd w:val="clear" w:color="auto" w:fill="FFFFFF"/>
        </w:rPr>
        <w:t>Ess</w:t>
      </w:r>
      <w:proofErr w:type="spellEnd"/>
      <w:r w:rsidRPr="00004A85">
        <w:rPr>
          <w:rFonts w:ascii="Times New Roman" w:hAnsi="Times New Roman" w:cs="Times New Roman"/>
          <w:sz w:val="16"/>
          <w:szCs w:val="16"/>
          <w:shd w:val="clear" w:color="auto" w:fill="FFFFFF"/>
        </w:rPr>
        <w:t>, </w:t>
      </w:r>
      <w:r w:rsidRPr="00004A85">
        <w:rPr>
          <w:rFonts w:ascii="Times New Roman" w:hAnsi="Times New Roman" w:cs="Times New Roman"/>
          <w:i/>
          <w:iCs/>
          <w:sz w:val="16"/>
          <w:szCs w:val="16"/>
          <w:shd w:val="clear" w:color="auto" w:fill="FFFFFF"/>
        </w:rPr>
        <w:t>The Handbook of Internet Studies</w:t>
      </w:r>
      <w:r w:rsidRPr="00004A85">
        <w:rPr>
          <w:rFonts w:ascii="Times New Roman" w:hAnsi="Times New Roman" w:cs="Times New Roman"/>
          <w:sz w:val="16"/>
          <w:szCs w:val="16"/>
          <w:shd w:val="clear" w:color="auto" w:fill="FFFFFF"/>
        </w:rPr>
        <w:t> (Malden, Mass.: Wiley-Blackwell, 2011).</w:t>
      </w:r>
    </w:p>
  </w:footnote>
  <w:footnote w:id="8">
    <w:p w:rsidR="006732C2" w:rsidRPr="00004A85" w:rsidRDefault="006732C2">
      <w:pPr>
        <w:pStyle w:val="FootnoteText"/>
        <w:rPr>
          <w:rFonts w:ascii="Times New Roman" w:hAnsi="Times New Roman" w:cs="Times New Roman"/>
          <w:sz w:val="16"/>
          <w:szCs w:val="16"/>
        </w:rPr>
      </w:pPr>
      <w:r w:rsidRPr="00004A85">
        <w:rPr>
          <w:rStyle w:val="FootnoteReference"/>
          <w:rFonts w:ascii="Times New Roman" w:hAnsi="Times New Roman" w:cs="Times New Roman"/>
          <w:sz w:val="16"/>
          <w:szCs w:val="16"/>
        </w:rPr>
        <w:footnoteRef/>
      </w:r>
      <w:r w:rsidRPr="00004A85">
        <w:rPr>
          <w:rFonts w:ascii="Times New Roman" w:hAnsi="Times New Roman" w:cs="Times New Roman"/>
          <w:sz w:val="16"/>
          <w:szCs w:val="16"/>
        </w:rPr>
        <w:t xml:space="preserve"> </w:t>
      </w:r>
      <w:r w:rsidRPr="00004A85">
        <w:rPr>
          <w:rFonts w:ascii="Times New Roman" w:hAnsi="Times New Roman" w:cs="Times New Roman"/>
          <w:sz w:val="16"/>
          <w:szCs w:val="16"/>
          <w:shd w:val="clear" w:color="auto" w:fill="FFFFFF"/>
        </w:rPr>
        <w:t>"Open Government Licence", </w:t>
      </w:r>
      <w:proofErr w:type="gramStart"/>
      <w:r w:rsidRPr="00004A85">
        <w:rPr>
          <w:rFonts w:ascii="Times New Roman" w:hAnsi="Times New Roman" w:cs="Times New Roman"/>
          <w:i/>
          <w:iCs/>
          <w:sz w:val="16"/>
          <w:szCs w:val="16"/>
          <w:shd w:val="clear" w:color="auto" w:fill="FFFFFF"/>
        </w:rPr>
        <w:t>Nationalarchives.Gov.Uk</w:t>
      </w:r>
      <w:proofErr w:type="gramEnd"/>
      <w:r w:rsidRPr="00004A85">
        <w:rPr>
          <w:rFonts w:ascii="Times New Roman" w:hAnsi="Times New Roman" w:cs="Times New Roman"/>
          <w:sz w:val="16"/>
          <w:szCs w:val="16"/>
          <w:shd w:val="clear" w:color="auto" w:fill="FFFFFF"/>
        </w:rPr>
        <w:t>, 2017 &lt;http://www.nationalarchives.gov.uk/doc/open-government-licence/&gt; [accessed 11 December 2017].</w:t>
      </w:r>
    </w:p>
  </w:footnote>
  <w:footnote w:id="9">
    <w:p w:rsidR="00004A85" w:rsidRPr="00004A85" w:rsidRDefault="00004A85">
      <w:pPr>
        <w:pStyle w:val="FootnoteText"/>
        <w:rPr>
          <w:rFonts w:ascii="Times New Roman" w:hAnsi="Times New Roman" w:cs="Times New Roman"/>
          <w:sz w:val="16"/>
          <w:szCs w:val="16"/>
        </w:rPr>
      </w:pPr>
      <w:r w:rsidRPr="00004A85">
        <w:rPr>
          <w:rStyle w:val="FootnoteReference"/>
          <w:rFonts w:ascii="Times New Roman" w:hAnsi="Times New Roman" w:cs="Times New Roman"/>
          <w:sz w:val="16"/>
          <w:szCs w:val="16"/>
        </w:rPr>
        <w:footnoteRef/>
      </w:r>
      <w:r w:rsidRPr="00004A85">
        <w:rPr>
          <w:rFonts w:ascii="Times New Roman" w:hAnsi="Times New Roman" w:cs="Times New Roman"/>
          <w:sz w:val="16"/>
          <w:szCs w:val="16"/>
        </w:rPr>
        <w:t xml:space="preserve"> </w:t>
      </w:r>
      <w:proofErr w:type="spellStart"/>
      <w:r w:rsidRPr="00004A85">
        <w:rPr>
          <w:rFonts w:ascii="Times New Roman" w:hAnsi="Times New Roman" w:cs="Times New Roman"/>
          <w:sz w:val="16"/>
          <w:szCs w:val="16"/>
          <w:shd w:val="clear" w:color="auto" w:fill="FFFFFF"/>
        </w:rPr>
        <w:t>Sariya</w:t>
      </w:r>
      <w:proofErr w:type="spellEnd"/>
      <w:r w:rsidRPr="00004A85">
        <w:rPr>
          <w:rFonts w:ascii="Times New Roman" w:hAnsi="Times New Roman" w:cs="Times New Roman"/>
          <w:sz w:val="16"/>
          <w:szCs w:val="16"/>
          <w:shd w:val="clear" w:color="auto" w:fill="FFFFFF"/>
        </w:rPr>
        <w:t xml:space="preserve"> </w:t>
      </w:r>
      <w:proofErr w:type="spellStart"/>
      <w:r w:rsidRPr="00004A85">
        <w:rPr>
          <w:rFonts w:ascii="Times New Roman" w:hAnsi="Times New Roman" w:cs="Times New Roman"/>
          <w:sz w:val="16"/>
          <w:szCs w:val="16"/>
          <w:shd w:val="clear" w:color="auto" w:fill="FFFFFF"/>
        </w:rPr>
        <w:t>Cheruvallil</w:t>
      </w:r>
      <w:proofErr w:type="spellEnd"/>
      <w:r w:rsidRPr="00004A85">
        <w:rPr>
          <w:rFonts w:ascii="Times New Roman" w:hAnsi="Times New Roman" w:cs="Times New Roman"/>
          <w:sz w:val="16"/>
          <w:szCs w:val="16"/>
          <w:shd w:val="clear" w:color="auto" w:fill="FFFFFF"/>
        </w:rPr>
        <w:t>-Contractor, </w:t>
      </w:r>
      <w:r w:rsidRPr="00004A85">
        <w:rPr>
          <w:rFonts w:ascii="Times New Roman" w:hAnsi="Times New Roman" w:cs="Times New Roman"/>
          <w:i/>
          <w:iCs/>
          <w:sz w:val="16"/>
          <w:szCs w:val="16"/>
          <w:shd w:val="clear" w:color="auto" w:fill="FFFFFF"/>
        </w:rPr>
        <w:t xml:space="preserve">Digital Methodologies </w:t>
      </w:r>
      <w:proofErr w:type="gramStart"/>
      <w:r w:rsidRPr="00004A85">
        <w:rPr>
          <w:rFonts w:ascii="Times New Roman" w:hAnsi="Times New Roman" w:cs="Times New Roman"/>
          <w:i/>
          <w:iCs/>
          <w:sz w:val="16"/>
          <w:szCs w:val="16"/>
          <w:shd w:val="clear" w:color="auto" w:fill="FFFFFF"/>
        </w:rPr>
        <w:t>In</w:t>
      </w:r>
      <w:proofErr w:type="gramEnd"/>
      <w:r w:rsidRPr="00004A85">
        <w:rPr>
          <w:rFonts w:ascii="Times New Roman" w:hAnsi="Times New Roman" w:cs="Times New Roman"/>
          <w:i/>
          <w:iCs/>
          <w:sz w:val="16"/>
          <w:szCs w:val="16"/>
          <w:shd w:val="clear" w:color="auto" w:fill="FFFFFF"/>
        </w:rPr>
        <w:t xml:space="preserve"> The Sociology Of Religion</w:t>
      </w:r>
      <w:r w:rsidRPr="00004A85">
        <w:rPr>
          <w:rFonts w:ascii="Times New Roman" w:hAnsi="Times New Roman" w:cs="Times New Roman"/>
          <w:sz w:val="16"/>
          <w:szCs w:val="16"/>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5321F"/>
    <w:multiLevelType w:val="hybridMultilevel"/>
    <w:tmpl w:val="FA565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A711874"/>
    <w:multiLevelType w:val="hybridMultilevel"/>
    <w:tmpl w:val="2068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7F9"/>
    <w:rsid w:val="00004A85"/>
    <w:rsid w:val="0001187A"/>
    <w:rsid w:val="000137F1"/>
    <w:rsid w:val="00071D54"/>
    <w:rsid w:val="000A4E4F"/>
    <w:rsid w:val="000B5EC3"/>
    <w:rsid w:val="000C0DAF"/>
    <w:rsid w:val="001417F9"/>
    <w:rsid w:val="001661B9"/>
    <w:rsid w:val="00170152"/>
    <w:rsid w:val="001778D3"/>
    <w:rsid w:val="001B3F53"/>
    <w:rsid w:val="00203E7B"/>
    <w:rsid w:val="002205BE"/>
    <w:rsid w:val="00244F8B"/>
    <w:rsid w:val="00254C49"/>
    <w:rsid w:val="0029238C"/>
    <w:rsid w:val="002A75A2"/>
    <w:rsid w:val="002B4C70"/>
    <w:rsid w:val="002C2EEC"/>
    <w:rsid w:val="002D17B1"/>
    <w:rsid w:val="003002EA"/>
    <w:rsid w:val="003275DB"/>
    <w:rsid w:val="00336369"/>
    <w:rsid w:val="0034679E"/>
    <w:rsid w:val="003C4890"/>
    <w:rsid w:val="003E18C3"/>
    <w:rsid w:val="004163E1"/>
    <w:rsid w:val="00437A44"/>
    <w:rsid w:val="00443C5D"/>
    <w:rsid w:val="004E665C"/>
    <w:rsid w:val="004F5EEC"/>
    <w:rsid w:val="00510005"/>
    <w:rsid w:val="005C4598"/>
    <w:rsid w:val="00610B81"/>
    <w:rsid w:val="0063452F"/>
    <w:rsid w:val="00657255"/>
    <w:rsid w:val="006732C2"/>
    <w:rsid w:val="00680331"/>
    <w:rsid w:val="006E7392"/>
    <w:rsid w:val="00717B46"/>
    <w:rsid w:val="007209D2"/>
    <w:rsid w:val="00732448"/>
    <w:rsid w:val="00737A0A"/>
    <w:rsid w:val="007443F1"/>
    <w:rsid w:val="007B749C"/>
    <w:rsid w:val="007E0F49"/>
    <w:rsid w:val="007F7D17"/>
    <w:rsid w:val="008506CF"/>
    <w:rsid w:val="00851838"/>
    <w:rsid w:val="00897CD4"/>
    <w:rsid w:val="008B6004"/>
    <w:rsid w:val="008B600B"/>
    <w:rsid w:val="008C61F1"/>
    <w:rsid w:val="008D0D2E"/>
    <w:rsid w:val="00916E38"/>
    <w:rsid w:val="0095494E"/>
    <w:rsid w:val="009653B0"/>
    <w:rsid w:val="0098753F"/>
    <w:rsid w:val="009A4EE6"/>
    <w:rsid w:val="009D0433"/>
    <w:rsid w:val="00A159F1"/>
    <w:rsid w:val="00A2443C"/>
    <w:rsid w:val="00A370AB"/>
    <w:rsid w:val="00A47695"/>
    <w:rsid w:val="00A5676D"/>
    <w:rsid w:val="00A650A5"/>
    <w:rsid w:val="00A70F29"/>
    <w:rsid w:val="00B508FC"/>
    <w:rsid w:val="00BF10CF"/>
    <w:rsid w:val="00C10DA9"/>
    <w:rsid w:val="00C40E6E"/>
    <w:rsid w:val="00C566B6"/>
    <w:rsid w:val="00C62875"/>
    <w:rsid w:val="00CB7AE2"/>
    <w:rsid w:val="00CC3C15"/>
    <w:rsid w:val="00CC60D9"/>
    <w:rsid w:val="00CD18DF"/>
    <w:rsid w:val="00CD4650"/>
    <w:rsid w:val="00CD5047"/>
    <w:rsid w:val="00CE2616"/>
    <w:rsid w:val="00CE2A9F"/>
    <w:rsid w:val="00D110B6"/>
    <w:rsid w:val="00D16949"/>
    <w:rsid w:val="00D2213D"/>
    <w:rsid w:val="00D3244C"/>
    <w:rsid w:val="00D4392A"/>
    <w:rsid w:val="00D56FE7"/>
    <w:rsid w:val="00D677D8"/>
    <w:rsid w:val="00D759BF"/>
    <w:rsid w:val="00DB3B49"/>
    <w:rsid w:val="00DB5772"/>
    <w:rsid w:val="00DE2039"/>
    <w:rsid w:val="00DE36F0"/>
    <w:rsid w:val="00DE5855"/>
    <w:rsid w:val="00DF54BB"/>
    <w:rsid w:val="00E11512"/>
    <w:rsid w:val="00EE0106"/>
    <w:rsid w:val="00F17223"/>
    <w:rsid w:val="00F20D18"/>
    <w:rsid w:val="00F33E85"/>
    <w:rsid w:val="00F506D2"/>
    <w:rsid w:val="00F677AC"/>
    <w:rsid w:val="00F8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205D5"/>
  <w15:chartTrackingRefBased/>
  <w15:docId w15:val="{7171DE28-C59E-40B2-A17D-D3822ED62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08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08FC"/>
    <w:rPr>
      <w:sz w:val="20"/>
      <w:szCs w:val="20"/>
    </w:rPr>
  </w:style>
  <w:style w:type="character" w:styleId="FootnoteReference">
    <w:name w:val="footnote reference"/>
    <w:basedOn w:val="DefaultParagraphFont"/>
    <w:uiPriority w:val="99"/>
    <w:semiHidden/>
    <w:unhideWhenUsed/>
    <w:rsid w:val="00B508FC"/>
    <w:rPr>
      <w:vertAlign w:val="superscript"/>
    </w:rPr>
  </w:style>
  <w:style w:type="character" w:styleId="Hyperlink">
    <w:name w:val="Hyperlink"/>
    <w:basedOn w:val="DefaultParagraphFont"/>
    <w:uiPriority w:val="99"/>
    <w:semiHidden/>
    <w:unhideWhenUsed/>
    <w:rsid w:val="00CD4650"/>
    <w:rPr>
      <w:color w:val="0000FF"/>
      <w:u w:val="single"/>
    </w:rPr>
  </w:style>
  <w:style w:type="paragraph" w:styleId="ListParagraph">
    <w:name w:val="List Paragraph"/>
    <w:basedOn w:val="Normal"/>
    <w:uiPriority w:val="34"/>
    <w:qFormat/>
    <w:rsid w:val="00CD4650"/>
    <w:pPr>
      <w:spacing w:line="256" w:lineRule="auto"/>
      <w:ind w:left="720"/>
      <w:contextualSpacing/>
    </w:pPr>
  </w:style>
  <w:style w:type="paragraph" w:styleId="Quote">
    <w:name w:val="Quote"/>
    <w:basedOn w:val="Normal"/>
    <w:next w:val="Normal"/>
    <w:link w:val="QuoteChar"/>
    <w:uiPriority w:val="29"/>
    <w:qFormat/>
    <w:rsid w:val="00CD4650"/>
    <w:pPr>
      <w:spacing w:before="200" w:line="256" w:lineRule="auto"/>
      <w:ind w:left="864" w:right="864"/>
      <w:jc w:val="center"/>
    </w:pPr>
    <w:rPr>
      <w:i/>
      <w:iCs/>
      <w:color w:val="404040" w:themeColor="text1" w:themeTint="BF"/>
    </w:rPr>
  </w:style>
  <w:style w:type="character" w:customStyle="1" w:styleId="QuoteChar">
    <w:name w:val="Quote Char"/>
    <w:basedOn w:val="DefaultParagraphFont"/>
    <w:link w:val="Quote"/>
    <w:uiPriority w:val="29"/>
    <w:rsid w:val="00CD4650"/>
    <w:rPr>
      <w:i/>
      <w:iCs/>
      <w:color w:val="404040" w:themeColor="text1" w:themeTint="BF"/>
    </w:rPr>
  </w:style>
  <w:style w:type="character" w:customStyle="1" w:styleId="text">
    <w:name w:val="text"/>
    <w:basedOn w:val="DefaultParagraphFont"/>
    <w:rsid w:val="00CD4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76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1+corinthians+14&amp;version=NI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261C1-7898-4AC8-8FA6-5BAA2B058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 (1600801)</dc:creator>
  <cp:keywords/>
  <dc:description/>
  <cp:lastModifiedBy>Sandra Oladokun (1600801)</cp:lastModifiedBy>
  <cp:revision>5</cp:revision>
  <dcterms:created xsi:type="dcterms:W3CDTF">2017-12-13T23:26:00Z</dcterms:created>
  <dcterms:modified xsi:type="dcterms:W3CDTF">2017-12-13T23:26:00Z</dcterms:modified>
</cp:coreProperties>
</file>