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AC0A27" w14:textId="77777777" w:rsidR="00BE4A8F" w:rsidRPr="00863B1C" w:rsidRDefault="00BE4A8F" w:rsidP="0042186D">
      <w:pPr>
        <w:tabs>
          <w:tab w:val="left" w:pos="4215"/>
        </w:tabs>
        <w:spacing w:line="360" w:lineRule="auto"/>
        <w:jc w:val="both"/>
        <w:rPr>
          <w:u w:val="single"/>
        </w:rPr>
      </w:pPr>
    </w:p>
    <w:p w14:paraId="1E0E63E5" w14:textId="77777777" w:rsidR="00BE4A8F" w:rsidRPr="00863B1C" w:rsidRDefault="00BE4A8F" w:rsidP="000B4DFC">
      <w:pPr>
        <w:tabs>
          <w:tab w:val="left" w:pos="4215"/>
        </w:tabs>
        <w:spacing w:line="360" w:lineRule="auto"/>
        <w:jc w:val="center"/>
        <w:rPr>
          <w:u w:val="single"/>
        </w:rPr>
      </w:pPr>
    </w:p>
    <w:p w14:paraId="019AC0F0" w14:textId="77777777" w:rsidR="005C7051" w:rsidRPr="00863B1C" w:rsidRDefault="00EA1111" w:rsidP="000B4DFC">
      <w:pPr>
        <w:tabs>
          <w:tab w:val="left" w:pos="4215"/>
        </w:tabs>
        <w:spacing w:line="360" w:lineRule="auto"/>
        <w:jc w:val="center"/>
      </w:pPr>
      <w:r w:rsidRPr="00863B1C">
        <w:rPr>
          <w:u w:val="single"/>
        </w:rPr>
        <w:t>Cover Page:</w:t>
      </w:r>
    </w:p>
    <w:p w14:paraId="019AC0F1" w14:textId="77777777" w:rsidR="005C7051" w:rsidRPr="00863B1C" w:rsidRDefault="00EA1111" w:rsidP="000B4DFC">
      <w:pPr>
        <w:spacing w:line="360" w:lineRule="auto"/>
        <w:jc w:val="center"/>
      </w:pPr>
      <w:bookmarkStart w:id="0" w:name="_heading=h.gjdgxs" w:colFirst="0" w:colLast="0"/>
      <w:bookmarkEnd w:id="0"/>
      <w:r w:rsidRPr="00863B1C">
        <w:t>Name: Khaled Kbies</w:t>
      </w:r>
    </w:p>
    <w:p w14:paraId="019AC0F2" w14:textId="77777777" w:rsidR="005C7051" w:rsidRPr="00863B1C" w:rsidRDefault="00EA1111" w:rsidP="000B4DFC">
      <w:pPr>
        <w:spacing w:line="360" w:lineRule="auto"/>
        <w:jc w:val="center"/>
      </w:pPr>
      <w:r w:rsidRPr="00863B1C">
        <w:t>Student Number: 2017907</w:t>
      </w:r>
    </w:p>
    <w:p w14:paraId="019AC0F3" w14:textId="77777777" w:rsidR="005C7051" w:rsidRPr="00863B1C" w:rsidRDefault="00EA1111" w:rsidP="000B4DFC">
      <w:pPr>
        <w:spacing w:line="360" w:lineRule="auto"/>
        <w:jc w:val="center"/>
      </w:pPr>
      <w:r w:rsidRPr="00863B1C">
        <w:t>Module Code: BMSW6103</w:t>
      </w:r>
    </w:p>
    <w:p w14:paraId="019AC0F4" w14:textId="77777777" w:rsidR="005C7051" w:rsidRPr="00863B1C" w:rsidRDefault="00EA1111" w:rsidP="000B4DFC">
      <w:pPr>
        <w:spacing w:line="360" w:lineRule="auto"/>
        <w:jc w:val="center"/>
      </w:pPr>
      <w:r w:rsidRPr="00863B1C">
        <w:t>Module Title: Leading and Implementing Workplace Change</w:t>
      </w:r>
    </w:p>
    <w:p w14:paraId="019AC0F5" w14:textId="1403576A" w:rsidR="005C7051" w:rsidRPr="00863B1C" w:rsidRDefault="00EA1111" w:rsidP="000B4DFC">
      <w:pPr>
        <w:spacing w:line="360" w:lineRule="auto"/>
        <w:jc w:val="center"/>
      </w:pPr>
      <w:r w:rsidRPr="00863B1C">
        <w:t xml:space="preserve">Lecturer’s Name: </w:t>
      </w:r>
      <w:r w:rsidR="009520FA" w:rsidRPr="00863B1C">
        <w:t>Md Kalam</w:t>
      </w:r>
    </w:p>
    <w:p w14:paraId="019AC0F6" w14:textId="77777777" w:rsidR="005C7051" w:rsidRPr="00863B1C" w:rsidRDefault="00EA1111" w:rsidP="000B4DFC">
      <w:pPr>
        <w:spacing w:line="360" w:lineRule="auto"/>
        <w:jc w:val="center"/>
      </w:pPr>
      <w:r w:rsidRPr="00863B1C">
        <w:t>Assignment Title: Individual Report on: Change Management Plan</w:t>
      </w:r>
    </w:p>
    <w:p w14:paraId="019AC0F7" w14:textId="77777777" w:rsidR="005C7051" w:rsidRPr="00863B1C" w:rsidRDefault="00EA1111" w:rsidP="000B4DFC">
      <w:pPr>
        <w:spacing w:line="360" w:lineRule="auto"/>
        <w:jc w:val="center"/>
      </w:pPr>
      <w:proofErr w:type="spellStart"/>
      <w:r w:rsidRPr="00863B1C">
        <w:t>Programme</w:t>
      </w:r>
      <w:proofErr w:type="spellEnd"/>
      <w:r w:rsidRPr="00863B1C">
        <w:t>: BA (Hons) Leadership and Management Skills in the Workplace</w:t>
      </w:r>
    </w:p>
    <w:p w14:paraId="019AC0F8" w14:textId="77777777" w:rsidR="005C7051" w:rsidRPr="00863B1C" w:rsidRDefault="00EA1111" w:rsidP="0042186D">
      <w:pPr>
        <w:spacing w:line="360" w:lineRule="auto"/>
        <w:jc w:val="both"/>
      </w:pPr>
      <w:r w:rsidRPr="00863B1C">
        <w:br w:type="page"/>
      </w:r>
    </w:p>
    <w:p w14:paraId="019AC0F9" w14:textId="77777777" w:rsidR="005C7051" w:rsidRPr="00863B1C" w:rsidRDefault="00EA1111" w:rsidP="0042186D">
      <w:pPr>
        <w:spacing w:line="360" w:lineRule="auto"/>
        <w:jc w:val="both"/>
      </w:pPr>
      <w:r w:rsidRPr="00863B1C">
        <w:lastRenderedPageBreak/>
        <w:t>Executive Summary</w:t>
      </w:r>
    </w:p>
    <w:p w14:paraId="272E61F4" w14:textId="77777777" w:rsidR="00C6079D" w:rsidRPr="00863B1C" w:rsidRDefault="00C6079D" w:rsidP="0042186D">
      <w:pPr>
        <w:spacing w:line="360" w:lineRule="auto"/>
        <w:jc w:val="both"/>
      </w:pPr>
    </w:p>
    <w:p w14:paraId="426CE34D" w14:textId="159EE1C9" w:rsidR="00C6079D" w:rsidRPr="000B4DFC" w:rsidRDefault="0042186D" w:rsidP="009F3CEC">
      <w:pPr>
        <w:spacing w:line="360" w:lineRule="auto"/>
        <w:jc w:val="both"/>
        <w:rPr>
          <w:rFonts w:ascii="Times New Roman" w:eastAsia="Times New Roman" w:hAnsi="Times New Roman" w:cs="Times New Roman"/>
          <w:sz w:val="24"/>
          <w:szCs w:val="24"/>
        </w:rPr>
      </w:pPr>
      <w:r w:rsidRPr="0042186D">
        <w:rPr>
          <w:rFonts w:eastAsia="Times New Roman"/>
        </w:rPr>
        <w:t xml:space="preserve">The COVID-19 epidemic presented immense challenges regarding the around the globe food services business, but Jollibee's the interaction displayed its endurance and adaptability In the United Kingdom, for example, Jollibee additionally settled on the logistical challenges of the epidemic, but also handled structural changes and improvements in strategy to assure steady revenue growth. It includes refining its websites for shopping and delivery, improving security features, and tailoring advertising approaches </w:t>
      </w:r>
      <w:r w:rsidR="000B4DFC">
        <w:rPr>
          <w:rFonts w:eastAsia="Times New Roman"/>
        </w:rPr>
        <w:t>to evolve the consumer trends.</w:t>
      </w:r>
    </w:p>
    <w:p w14:paraId="6CF6A282" w14:textId="77777777" w:rsidR="009F3CEC" w:rsidRDefault="009F3CEC" w:rsidP="009F3CEC">
      <w:pPr>
        <w:spacing w:line="360" w:lineRule="auto"/>
        <w:jc w:val="both"/>
        <w:rPr>
          <w:rFonts w:eastAsia="Times New Roman"/>
          <w:szCs w:val="24"/>
        </w:rPr>
      </w:pPr>
    </w:p>
    <w:p w14:paraId="07666046" w14:textId="0A25F362" w:rsidR="000B4DFC" w:rsidRPr="000B4DFC" w:rsidRDefault="000B4DFC" w:rsidP="009F3CEC">
      <w:pPr>
        <w:spacing w:line="360" w:lineRule="auto"/>
        <w:jc w:val="both"/>
        <w:rPr>
          <w:rFonts w:eastAsia="Times New Roman"/>
          <w:szCs w:val="24"/>
        </w:rPr>
      </w:pPr>
      <w:r w:rsidRPr="000B4DFC">
        <w:rPr>
          <w:rFonts w:eastAsia="Times New Roman"/>
          <w:szCs w:val="24"/>
        </w:rPr>
        <w:t>Jollibee Food Corporation's amazing worldwide growth and adaptation exhibit strong strategic awareness and administrative splendor. From its small beginnings in the Philippines to its contemporary stature as an international worldwide brand, Jollibee has continuously grown and evolved, establishing fast-food expectations while remaining close to its fundamental principles and devotion to excellence and satisfaction for customers.</w:t>
      </w:r>
    </w:p>
    <w:p w14:paraId="79705380" w14:textId="77777777" w:rsidR="00C6079D" w:rsidRPr="00863B1C" w:rsidRDefault="00C6079D" w:rsidP="0042186D">
      <w:pPr>
        <w:spacing w:line="360" w:lineRule="auto"/>
        <w:jc w:val="both"/>
        <w:rPr>
          <w:rFonts w:eastAsia="Times New Roman"/>
        </w:rPr>
      </w:pPr>
    </w:p>
    <w:p w14:paraId="6D75AAF8" w14:textId="77777777" w:rsidR="00C6079D" w:rsidRPr="00863B1C" w:rsidRDefault="00C6079D" w:rsidP="0042186D">
      <w:pPr>
        <w:spacing w:line="360" w:lineRule="auto"/>
        <w:jc w:val="both"/>
        <w:rPr>
          <w:rFonts w:eastAsia="Times New Roman"/>
        </w:rPr>
      </w:pPr>
    </w:p>
    <w:p w14:paraId="1280A7CF" w14:textId="77777777" w:rsidR="00C6079D" w:rsidRPr="00863B1C" w:rsidRDefault="00C6079D" w:rsidP="0042186D">
      <w:pPr>
        <w:spacing w:line="360" w:lineRule="auto"/>
        <w:jc w:val="both"/>
        <w:rPr>
          <w:rFonts w:eastAsia="Times New Roman"/>
        </w:rPr>
      </w:pPr>
    </w:p>
    <w:p w14:paraId="1247D9CA" w14:textId="77777777" w:rsidR="00C6079D" w:rsidRPr="00863B1C" w:rsidRDefault="00C6079D" w:rsidP="0042186D">
      <w:pPr>
        <w:spacing w:line="360" w:lineRule="auto"/>
        <w:jc w:val="both"/>
        <w:rPr>
          <w:rFonts w:eastAsia="Times New Roman"/>
        </w:rPr>
      </w:pPr>
    </w:p>
    <w:p w14:paraId="2A4BDF29" w14:textId="77777777" w:rsidR="00C6079D" w:rsidRPr="00863B1C" w:rsidRDefault="00C6079D" w:rsidP="0042186D">
      <w:pPr>
        <w:spacing w:line="360" w:lineRule="auto"/>
        <w:jc w:val="both"/>
        <w:rPr>
          <w:rFonts w:eastAsia="Times New Roman"/>
        </w:rPr>
      </w:pPr>
    </w:p>
    <w:p w14:paraId="5A68F874" w14:textId="77777777" w:rsidR="00C6079D" w:rsidRPr="00863B1C" w:rsidRDefault="00C6079D" w:rsidP="0042186D">
      <w:pPr>
        <w:spacing w:line="360" w:lineRule="auto"/>
        <w:jc w:val="both"/>
        <w:rPr>
          <w:rFonts w:eastAsia="Times New Roman"/>
        </w:rPr>
      </w:pPr>
    </w:p>
    <w:p w14:paraId="7835B60A" w14:textId="77777777" w:rsidR="00C6079D" w:rsidRPr="00863B1C" w:rsidRDefault="00C6079D" w:rsidP="0042186D">
      <w:pPr>
        <w:spacing w:line="360" w:lineRule="auto"/>
        <w:jc w:val="both"/>
        <w:rPr>
          <w:rFonts w:eastAsia="Times New Roman"/>
        </w:rPr>
      </w:pPr>
    </w:p>
    <w:p w14:paraId="67510975" w14:textId="77777777" w:rsidR="00C6079D" w:rsidRPr="00863B1C" w:rsidRDefault="00C6079D" w:rsidP="0042186D">
      <w:pPr>
        <w:spacing w:line="360" w:lineRule="auto"/>
        <w:jc w:val="both"/>
        <w:rPr>
          <w:rFonts w:eastAsia="Times New Roman"/>
        </w:rPr>
      </w:pPr>
    </w:p>
    <w:p w14:paraId="224ABD41" w14:textId="77777777" w:rsidR="00C6079D" w:rsidRPr="00863B1C" w:rsidRDefault="00C6079D" w:rsidP="0042186D">
      <w:pPr>
        <w:spacing w:line="360" w:lineRule="auto"/>
        <w:jc w:val="both"/>
        <w:rPr>
          <w:rFonts w:eastAsia="Times New Roman"/>
        </w:rPr>
      </w:pPr>
    </w:p>
    <w:p w14:paraId="65628872" w14:textId="77777777" w:rsidR="00C6079D" w:rsidRPr="00863B1C" w:rsidRDefault="00C6079D" w:rsidP="0042186D">
      <w:pPr>
        <w:spacing w:line="360" w:lineRule="auto"/>
        <w:jc w:val="both"/>
        <w:rPr>
          <w:rFonts w:eastAsia="Times New Roman"/>
        </w:rPr>
      </w:pPr>
    </w:p>
    <w:p w14:paraId="3B489B57" w14:textId="77777777" w:rsidR="00C6079D" w:rsidRPr="00863B1C" w:rsidRDefault="00C6079D" w:rsidP="0042186D">
      <w:pPr>
        <w:spacing w:line="360" w:lineRule="auto"/>
        <w:jc w:val="both"/>
        <w:rPr>
          <w:rFonts w:eastAsia="Times New Roman"/>
        </w:rPr>
      </w:pPr>
    </w:p>
    <w:p w14:paraId="169F717A" w14:textId="77777777" w:rsidR="00C6079D" w:rsidRPr="00863B1C" w:rsidRDefault="00C6079D" w:rsidP="0042186D">
      <w:pPr>
        <w:spacing w:line="360" w:lineRule="auto"/>
        <w:jc w:val="both"/>
        <w:rPr>
          <w:rFonts w:eastAsia="Times New Roman"/>
        </w:rPr>
      </w:pPr>
    </w:p>
    <w:p w14:paraId="59173716" w14:textId="77777777" w:rsidR="00C6079D" w:rsidRPr="00863B1C" w:rsidRDefault="00C6079D" w:rsidP="0042186D">
      <w:pPr>
        <w:spacing w:line="360" w:lineRule="auto"/>
        <w:jc w:val="both"/>
        <w:rPr>
          <w:rFonts w:eastAsia="Times New Roman"/>
        </w:rPr>
      </w:pPr>
    </w:p>
    <w:p w14:paraId="79FDA7C4" w14:textId="77777777" w:rsidR="00C6079D" w:rsidRPr="00863B1C" w:rsidRDefault="00C6079D" w:rsidP="0042186D">
      <w:pPr>
        <w:spacing w:line="360" w:lineRule="auto"/>
        <w:jc w:val="both"/>
        <w:rPr>
          <w:rFonts w:eastAsia="Times New Roman"/>
        </w:rPr>
      </w:pPr>
    </w:p>
    <w:p w14:paraId="7062E3C0" w14:textId="485B93E0" w:rsidR="00863B1C" w:rsidRDefault="00863B1C" w:rsidP="0042186D">
      <w:pPr>
        <w:spacing w:line="360" w:lineRule="auto"/>
        <w:jc w:val="both"/>
        <w:rPr>
          <w:rFonts w:eastAsia="Times New Roman"/>
        </w:rPr>
      </w:pPr>
    </w:p>
    <w:p w14:paraId="7C44C326" w14:textId="77777777" w:rsidR="00863B1C" w:rsidRDefault="00863B1C" w:rsidP="0042186D">
      <w:pPr>
        <w:spacing w:line="360" w:lineRule="auto"/>
        <w:jc w:val="both"/>
        <w:rPr>
          <w:rFonts w:eastAsia="Times New Roman"/>
        </w:rPr>
      </w:pPr>
    </w:p>
    <w:p w14:paraId="74FF93A5" w14:textId="77777777" w:rsidR="00863B1C" w:rsidRDefault="00863B1C" w:rsidP="0042186D">
      <w:pPr>
        <w:spacing w:line="360" w:lineRule="auto"/>
        <w:jc w:val="both"/>
        <w:rPr>
          <w:rFonts w:eastAsia="Times New Roman"/>
        </w:rPr>
      </w:pPr>
    </w:p>
    <w:p w14:paraId="0BD0111D" w14:textId="77777777" w:rsidR="00863B1C" w:rsidRDefault="00863B1C" w:rsidP="0042186D">
      <w:pPr>
        <w:spacing w:line="360" w:lineRule="auto"/>
        <w:jc w:val="both"/>
        <w:rPr>
          <w:rFonts w:eastAsia="Times New Roman"/>
        </w:rPr>
      </w:pPr>
    </w:p>
    <w:p w14:paraId="482D35DD" w14:textId="77777777" w:rsidR="00863B1C" w:rsidRDefault="00863B1C" w:rsidP="0042186D">
      <w:pPr>
        <w:spacing w:line="360" w:lineRule="auto"/>
        <w:jc w:val="both"/>
        <w:rPr>
          <w:rFonts w:eastAsia="Times New Roman"/>
        </w:rPr>
      </w:pPr>
    </w:p>
    <w:p w14:paraId="09783F32" w14:textId="77777777" w:rsidR="00863B1C" w:rsidRDefault="00863B1C" w:rsidP="0042186D">
      <w:pPr>
        <w:spacing w:line="360" w:lineRule="auto"/>
        <w:jc w:val="both"/>
        <w:rPr>
          <w:rFonts w:eastAsia="Times New Roman"/>
        </w:rPr>
      </w:pPr>
    </w:p>
    <w:p w14:paraId="251E918B" w14:textId="77777777" w:rsidR="00863B1C" w:rsidRPr="00863B1C" w:rsidRDefault="00863B1C" w:rsidP="0042186D">
      <w:pPr>
        <w:spacing w:line="360" w:lineRule="auto"/>
        <w:jc w:val="both"/>
        <w:rPr>
          <w:rFonts w:eastAsia="Times New Roman"/>
        </w:rPr>
      </w:pPr>
    </w:p>
    <w:p w14:paraId="4CA973F5" w14:textId="77777777" w:rsidR="008670F9" w:rsidRPr="00863B1C" w:rsidRDefault="008670F9" w:rsidP="0042186D">
      <w:pPr>
        <w:spacing w:line="360" w:lineRule="auto"/>
        <w:jc w:val="both"/>
        <w:rPr>
          <w:rFonts w:eastAsia="Times New Roman"/>
        </w:rPr>
      </w:pPr>
    </w:p>
    <w:p w14:paraId="019AC106" w14:textId="77777777" w:rsidR="005C7051" w:rsidRPr="0042186D" w:rsidRDefault="00EA1111" w:rsidP="0042186D">
      <w:pPr>
        <w:spacing w:line="360" w:lineRule="auto"/>
        <w:jc w:val="center"/>
        <w:rPr>
          <w:b/>
        </w:rPr>
      </w:pPr>
      <w:r w:rsidRPr="0042186D">
        <w:rPr>
          <w:b/>
        </w:rPr>
        <w:t>Introduction</w:t>
      </w:r>
    </w:p>
    <w:p w14:paraId="019AC107" w14:textId="77777777" w:rsidR="005C7051" w:rsidRPr="00863B1C" w:rsidRDefault="005C7051" w:rsidP="0042186D">
      <w:pPr>
        <w:spacing w:line="360" w:lineRule="auto"/>
        <w:jc w:val="both"/>
      </w:pPr>
    </w:p>
    <w:p w14:paraId="019AC108" w14:textId="77777777" w:rsidR="005C7051" w:rsidRPr="00863B1C" w:rsidRDefault="005C7051" w:rsidP="0042186D">
      <w:pPr>
        <w:spacing w:line="360" w:lineRule="auto"/>
        <w:jc w:val="both"/>
      </w:pPr>
    </w:p>
    <w:p w14:paraId="5174A6A6" w14:textId="77777777" w:rsidR="009F3CEC" w:rsidRDefault="008A241A" w:rsidP="009F3CEC">
      <w:pPr>
        <w:spacing w:after="240" w:line="360" w:lineRule="auto"/>
        <w:rPr>
          <w:rFonts w:eastAsia="Times New Roman"/>
        </w:rPr>
      </w:pPr>
      <w:r w:rsidRPr="00863B1C">
        <w:rPr>
          <w:rFonts w:eastAsia="Times New Roman"/>
        </w:rPr>
        <w:t xml:space="preserve">Crucially important have been organisational reforms and change management. Even so Still, it seems that change is happening faster than ever, and the need of organisational transformation is growingly obvious. Usually, organisational changes in modern corporate companies are relatively regular. One reason for the demand for reforms is the </w:t>
      </w:r>
      <w:proofErr w:type="spellStart"/>
      <w:r w:rsidRPr="00863B1C">
        <w:rPr>
          <w:rFonts w:eastAsia="Times New Roman"/>
        </w:rPr>
        <w:t>globalisation</w:t>
      </w:r>
      <w:proofErr w:type="spellEnd"/>
      <w:r w:rsidRPr="00863B1C">
        <w:rPr>
          <w:rFonts w:eastAsia="Times New Roman"/>
        </w:rPr>
        <w:t xml:space="preserve"> process; hence, there is unequal competition all over society. Changes in organisations could be required for reasons other than competition, such the necessity to modify laws to fit the modern society or change with technology, multiculturalism, or funding. On the other hand, the corporation could choose to implement the modification just for strategic purposes. Change comes with careful planning, execution, and review of the modifications. This kind of change </w:t>
      </w:r>
      <w:proofErr w:type="spellStart"/>
      <w:r w:rsidRPr="00863B1C">
        <w:rPr>
          <w:rFonts w:eastAsia="Times New Roman"/>
        </w:rPr>
        <w:t>emphasises</w:t>
      </w:r>
      <w:proofErr w:type="spellEnd"/>
      <w:r w:rsidRPr="00863B1C">
        <w:rPr>
          <w:rFonts w:eastAsia="Times New Roman"/>
        </w:rPr>
        <w:t xml:space="preserve"> the accountability of HR and management. For a long time, change management is said to have been a hot issue for business owners. Global competition and evolving operational surroundings have become more important. Organisations need quick changes, but these ones also need to be properly planned and presented. In change management, the combination of organisational capabilities with environmental change is of great</w:t>
      </w:r>
      <w:r w:rsidR="009F3CEC">
        <w:rPr>
          <w:rFonts w:eastAsia="Times New Roman"/>
        </w:rPr>
        <w:t xml:space="preserve"> </w:t>
      </w:r>
      <w:r w:rsidRPr="00863B1C">
        <w:rPr>
          <w:rFonts w:eastAsia="Times New Roman"/>
        </w:rPr>
        <w:t xml:space="preserve">importance. </w:t>
      </w:r>
      <w:r w:rsidRPr="00863B1C">
        <w:rPr>
          <w:rFonts w:eastAsia="Times New Roman"/>
        </w:rPr>
        <w:br/>
      </w:r>
      <w:r w:rsidRPr="00863B1C">
        <w:rPr>
          <w:rFonts w:eastAsia="Times New Roman"/>
        </w:rPr>
        <w:br/>
        <w:t xml:space="preserve">January 29, 2022: The record income increase of the domestic restaurant brand Jollibee between January and September of 2021 is a clear sign of the company's increasing impact in the United Kingdom market. Notwithstanding the challenges the epidemic has brought, the long-term investment and expansion aspirations of the brand in the area have helped to reach this benchmark. Given the fact that overall sales have risen by 417 percent and that more than 1.3 million </w:t>
      </w:r>
      <w:proofErr w:type="spellStart"/>
      <w:r w:rsidRPr="00863B1C">
        <w:rPr>
          <w:rFonts w:eastAsia="Times New Roman"/>
        </w:rPr>
        <w:t>Chickenjoy</w:t>
      </w:r>
      <w:proofErr w:type="spellEnd"/>
      <w:r w:rsidRPr="00863B1C">
        <w:rPr>
          <w:rFonts w:eastAsia="Times New Roman"/>
        </w:rPr>
        <w:t xml:space="preserve"> pieces have been sold since January, Jollibee's new shops have clearly helped to explain this success. </w:t>
      </w:r>
      <w:r w:rsidRPr="00863B1C">
        <w:rPr>
          <w:rFonts w:eastAsia="Times New Roman"/>
        </w:rPr>
        <w:br/>
      </w:r>
    </w:p>
    <w:p w14:paraId="3D20D0BE" w14:textId="7D416961" w:rsidR="008A241A" w:rsidRPr="00863B1C" w:rsidRDefault="008A241A" w:rsidP="009F3CEC">
      <w:pPr>
        <w:spacing w:after="240" w:line="360" w:lineRule="auto"/>
        <w:rPr>
          <w:rFonts w:eastAsia="Times New Roman"/>
        </w:rPr>
      </w:pPr>
      <w:r w:rsidRPr="00863B1C">
        <w:rPr>
          <w:rFonts w:eastAsia="Times New Roman"/>
        </w:rPr>
        <w:t xml:space="preserve">Two weeks after opening its European Flagship Store in London's West End in the beginning of 2021, Jollibee noted over 14,000 customer visits and sold almost 62,000 pieces of </w:t>
      </w:r>
      <w:proofErr w:type="spellStart"/>
      <w:r w:rsidRPr="00863B1C">
        <w:rPr>
          <w:rFonts w:eastAsia="Times New Roman"/>
        </w:rPr>
        <w:t>Chickenjoy</w:t>
      </w:r>
      <w:proofErr w:type="spellEnd"/>
      <w:r w:rsidRPr="00863B1C">
        <w:rPr>
          <w:rFonts w:eastAsia="Times New Roman"/>
        </w:rPr>
        <w:t xml:space="preserve">. The store also drew more members of Generation Z and millennials, proving the brand's general appeal, and had a 51% increase in local consumers not Filipinos. Rising star on the menu, the Chicken Burger boasts a 566.9% surge in sales. Adam Parkinson, Jollibee Europe's business </w:t>
      </w:r>
      <w:r w:rsidRPr="00863B1C">
        <w:rPr>
          <w:rFonts w:eastAsia="Times New Roman"/>
        </w:rPr>
        <w:lastRenderedPageBreak/>
        <w:t xml:space="preserve">head, underlined that the brand is dedicated to its long-term European investing strategy. This approach fits the company's goal of ranking among the top five brands of restaurants worldwide. Since 2020, Jollibee has opened eight additional restaurants in the United Kingdom. </w:t>
      </w:r>
      <w:r w:rsidRPr="00863B1C">
        <w:rPr>
          <w:rFonts w:eastAsia="Times New Roman"/>
        </w:rPr>
        <w:br/>
      </w:r>
      <w:r w:rsidRPr="00863B1C">
        <w:rPr>
          <w:rFonts w:eastAsia="Times New Roman"/>
        </w:rPr>
        <w:br/>
        <w:t xml:space="preserve">These venues are found in Liverpool, Leicester City, West End of London, Cardiff, Leeds, Reading, Newcastle, and Nottingham. This is true even though many eateries were either closing their doors or streamlining their business practices. Jollibee intends to keep growing, building more stores including one in Scotland and making investments of fifty million pounds in Europe, thirty million of which will be directed towards the United Kingdom. Both Richard Graham, Member of Parliament for Gloucester and Prime Minister's Trade Envoy to the Philippines, and Michelle Fatima S. Sanchez, Commercial Counsellor and Director of the Philippine Trade and Investment Centre for the Embassy of the Philippines in the United Kingdom, hailed Jollibee's arrival and growth in the United Kingdom as a welcome development for Philippine-UK business relations. Both of these people have links to the Philippine government. Jollibee also plans to open many shopping </w:t>
      </w:r>
      <w:proofErr w:type="spellStart"/>
      <w:r w:rsidRPr="00863B1C">
        <w:rPr>
          <w:rFonts w:eastAsia="Times New Roman"/>
        </w:rPr>
        <w:t>centre</w:t>
      </w:r>
      <w:proofErr w:type="spellEnd"/>
      <w:r w:rsidRPr="00863B1C">
        <w:rPr>
          <w:rFonts w:eastAsia="Times New Roman"/>
        </w:rPr>
        <w:t xml:space="preserve"> sites and drive-through outlets in the next year. To further increase the convenience and enjoyment of its consumers, the company has also lately launched its mobile app Additionally used as business analytical techniques in this study will be descriptive data analytics. Therefore, this article would include three sections generally emphasising the objectives of this work.</w:t>
      </w:r>
    </w:p>
    <w:p w14:paraId="1D495F64" w14:textId="77777777" w:rsidR="008A241A" w:rsidRPr="00863B1C" w:rsidRDefault="008A241A" w:rsidP="0042186D">
      <w:pPr>
        <w:spacing w:after="240" w:line="360" w:lineRule="auto"/>
        <w:jc w:val="both"/>
        <w:rPr>
          <w:rFonts w:eastAsia="Times New Roman"/>
        </w:rPr>
      </w:pPr>
    </w:p>
    <w:p w14:paraId="019AC10F" w14:textId="77777777" w:rsidR="005C7051" w:rsidRPr="0042186D" w:rsidRDefault="00EA1111" w:rsidP="0042186D">
      <w:pPr>
        <w:spacing w:line="360" w:lineRule="auto"/>
        <w:jc w:val="center"/>
        <w:rPr>
          <w:b/>
          <w:lang w:val="en-US"/>
        </w:rPr>
      </w:pPr>
      <w:r w:rsidRPr="0042186D">
        <w:rPr>
          <w:b/>
          <w:lang w:val="en-US"/>
        </w:rPr>
        <w:t>SECTION 1</w:t>
      </w:r>
    </w:p>
    <w:p w14:paraId="7DF1CBD6" w14:textId="77777777" w:rsidR="009F3CEC" w:rsidRDefault="009F3CEC" w:rsidP="009F3CEC">
      <w:pPr>
        <w:spacing w:line="360" w:lineRule="auto"/>
        <w:jc w:val="both"/>
        <w:rPr>
          <w:lang w:val="en-US"/>
        </w:rPr>
      </w:pPr>
    </w:p>
    <w:p w14:paraId="0D083851" w14:textId="032A0440" w:rsidR="00AB7835" w:rsidRPr="00863B1C" w:rsidRDefault="00C958AB" w:rsidP="009F3CEC">
      <w:pPr>
        <w:spacing w:line="360" w:lineRule="auto"/>
        <w:jc w:val="both"/>
        <w:rPr>
          <w:rFonts w:eastAsia="Times New Roman"/>
        </w:rPr>
      </w:pPr>
      <w:r w:rsidRPr="00863B1C">
        <w:rPr>
          <w:rFonts w:eastAsia="Times New Roman"/>
        </w:rPr>
        <w:t xml:space="preserve">Originally starting in the Philippines, Jollibee Food Corporation (JFC), more commonly referred to simply as Jollibee, is a multinational chain of fast-food restaurants. Jollibee, which was established in 1975 by Tony Tan </w:t>
      </w:r>
      <w:proofErr w:type="spellStart"/>
      <w:r w:rsidRPr="00863B1C">
        <w:rPr>
          <w:rFonts w:eastAsia="Times New Roman"/>
        </w:rPr>
        <w:t>Caktiong</w:t>
      </w:r>
      <w:proofErr w:type="spellEnd"/>
      <w:r w:rsidRPr="00863B1C">
        <w:rPr>
          <w:rFonts w:eastAsia="Times New Roman"/>
        </w:rPr>
        <w:t xml:space="preserve">, has expanded from a single ice cream </w:t>
      </w:r>
      <w:proofErr w:type="spellStart"/>
      <w:r w:rsidRPr="00863B1C">
        <w:rPr>
          <w:rFonts w:eastAsia="Times New Roman"/>
        </w:rPr>
        <w:t>parlour</w:t>
      </w:r>
      <w:proofErr w:type="spellEnd"/>
      <w:r w:rsidRPr="00863B1C">
        <w:rPr>
          <w:rFonts w:eastAsia="Times New Roman"/>
        </w:rPr>
        <w:t xml:space="preserve"> to an international company that possesses a diverse portfolio of brands. This success story is a testimonial to having a strategic vision, being able to adapt, and having an unshakable dedication to quality and the satisfaction of customers. Jollibee was founded in 1975 by Tony Tan </w:t>
      </w:r>
      <w:proofErr w:type="spellStart"/>
      <w:r w:rsidRPr="00863B1C">
        <w:rPr>
          <w:rFonts w:eastAsia="Times New Roman"/>
        </w:rPr>
        <w:t>Caktiong</w:t>
      </w:r>
      <w:proofErr w:type="spellEnd"/>
      <w:r w:rsidRPr="00863B1C">
        <w:rPr>
          <w:rFonts w:eastAsia="Times New Roman"/>
        </w:rPr>
        <w:t xml:space="preserve"> and his family, who launched an ice cream </w:t>
      </w:r>
      <w:proofErr w:type="spellStart"/>
      <w:r w:rsidRPr="00863B1C">
        <w:rPr>
          <w:rFonts w:eastAsia="Times New Roman"/>
        </w:rPr>
        <w:t>parlour</w:t>
      </w:r>
      <w:proofErr w:type="spellEnd"/>
      <w:r w:rsidRPr="00863B1C">
        <w:rPr>
          <w:rFonts w:eastAsia="Times New Roman"/>
        </w:rPr>
        <w:t xml:space="preserve"> in Cubao, Quezon City. This event marked the beginning of the restaurant chain. After </w:t>
      </w:r>
      <w:proofErr w:type="spellStart"/>
      <w:r w:rsidRPr="00863B1C">
        <w:rPr>
          <w:rFonts w:eastAsia="Times New Roman"/>
        </w:rPr>
        <w:t>realising</w:t>
      </w:r>
      <w:proofErr w:type="spellEnd"/>
      <w:r w:rsidRPr="00863B1C">
        <w:rPr>
          <w:rFonts w:eastAsia="Times New Roman"/>
        </w:rPr>
        <w:t xml:space="preserve"> that the ice cream industry had a limited potential for expansion, they decided to broaden their menu to include hot foods such as spaghetti, fried chicken, and hamburgers. The local market responded positively to this shift, which ultimately resulted in the opening of the first Jollibee store in the year 1978. Jollibee, a bee that is known for </w:t>
      </w:r>
      <w:r w:rsidRPr="00863B1C">
        <w:rPr>
          <w:rFonts w:eastAsia="Times New Roman"/>
        </w:rPr>
        <w:lastRenderedPageBreak/>
        <w:t xml:space="preserve">its welcoming and upbeat </w:t>
      </w:r>
      <w:proofErr w:type="spellStart"/>
      <w:r w:rsidRPr="00863B1C">
        <w:rPr>
          <w:rFonts w:eastAsia="Times New Roman"/>
        </w:rPr>
        <w:t>demeanour</w:t>
      </w:r>
      <w:proofErr w:type="spellEnd"/>
      <w:r w:rsidRPr="00863B1C">
        <w:rPr>
          <w:rFonts w:eastAsia="Times New Roman"/>
        </w:rPr>
        <w:t xml:space="preserve">, was chosen as the company's mascot in order to represent perseverance and optimism. This aggressive spread of Jollibee around the Philippines began in the 1980s and continued till the present day. In order to differentiate itself from its rivals, Jollibee </w:t>
      </w:r>
      <w:proofErr w:type="spellStart"/>
      <w:r w:rsidRPr="00863B1C">
        <w:rPr>
          <w:rFonts w:eastAsia="Times New Roman"/>
        </w:rPr>
        <w:t>prioritised</w:t>
      </w:r>
      <w:proofErr w:type="spellEnd"/>
      <w:r w:rsidRPr="00863B1C">
        <w:rPr>
          <w:rFonts w:eastAsia="Times New Roman"/>
        </w:rPr>
        <w:t xml:space="preserve"> the development of new products and the provision of efficient service. It was the company's flagship product, </w:t>
      </w:r>
      <w:proofErr w:type="spellStart"/>
      <w:r w:rsidRPr="00863B1C">
        <w:rPr>
          <w:rFonts w:eastAsia="Times New Roman"/>
        </w:rPr>
        <w:t>Chickenjoy</w:t>
      </w:r>
      <w:proofErr w:type="spellEnd"/>
      <w:r w:rsidRPr="00863B1C">
        <w:rPr>
          <w:rFonts w:eastAsia="Times New Roman"/>
        </w:rPr>
        <w:t xml:space="preserve">, that quickly became a </w:t>
      </w:r>
      <w:proofErr w:type="spellStart"/>
      <w:r w:rsidRPr="00863B1C">
        <w:rPr>
          <w:rFonts w:eastAsia="Times New Roman"/>
        </w:rPr>
        <w:t>favourite</w:t>
      </w:r>
      <w:proofErr w:type="spellEnd"/>
      <w:r w:rsidRPr="00863B1C">
        <w:rPr>
          <w:rFonts w:eastAsia="Times New Roman"/>
        </w:rPr>
        <w:t xml:space="preserve"> across the country. One of the most important factors that contributed to Jollibee's early success was the company's capacity to </w:t>
      </w:r>
      <w:proofErr w:type="spellStart"/>
      <w:r w:rsidRPr="00863B1C">
        <w:rPr>
          <w:rFonts w:eastAsia="Times New Roman"/>
        </w:rPr>
        <w:t>localise</w:t>
      </w:r>
      <w:proofErr w:type="spellEnd"/>
      <w:r w:rsidRPr="00863B1C">
        <w:rPr>
          <w:rFonts w:eastAsia="Times New Roman"/>
        </w:rPr>
        <w:t xml:space="preserve"> its offerings by modifying Western fast-food models to suit Filipino </w:t>
      </w:r>
      <w:proofErr w:type="spellStart"/>
      <w:r w:rsidRPr="00863B1C">
        <w:rPr>
          <w:rFonts w:eastAsia="Times New Roman"/>
        </w:rPr>
        <w:t>preferences.With</w:t>
      </w:r>
      <w:proofErr w:type="spellEnd"/>
      <w:r w:rsidRPr="00863B1C">
        <w:rPr>
          <w:rFonts w:eastAsia="Times New Roman"/>
        </w:rPr>
        <w:t xml:space="preserve"> the incorporation of Jollibee Foods Corporation in 1981, the company was able to lay the groundwork for more </w:t>
      </w:r>
      <w:proofErr w:type="spellStart"/>
      <w:r w:rsidRPr="00863B1C">
        <w:rPr>
          <w:rFonts w:eastAsia="Times New Roman"/>
        </w:rPr>
        <w:t>organised</w:t>
      </w:r>
      <w:proofErr w:type="spellEnd"/>
      <w:r w:rsidRPr="00863B1C">
        <w:rPr>
          <w:rFonts w:eastAsia="Times New Roman"/>
        </w:rPr>
        <w:t xml:space="preserve"> expansion. By the middle of the 1980s, Jollibee had established itself as the most successful chain of fast-food restaurants in the Philippines, with over 20 locat</w:t>
      </w:r>
      <w:r w:rsidR="00AB7835" w:rsidRPr="00863B1C">
        <w:rPr>
          <w:rFonts w:eastAsia="Times New Roman"/>
        </w:rPr>
        <w:t>ions around the country.</w:t>
      </w:r>
    </w:p>
    <w:p w14:paraId="39129697" w14:textId="77777777" w:rsidR="00AB7835" w:rsidRPr="00863B1C" w:rsidRDefault="00AB7835" w:rsidP="0042186D">
      <w:pPr>
        <w:spacing w:line="360" w:lineRule="auto"/>
        <w:ind w:firstLine="720"/>
        <w:jc w:val="both"/>
        <w:rPr>
          <w:rFonts w:eastAsia="Times New Roman"/>
        </w:rPr>
      </w:pPr>
    </w:p>
    <w:p w14:paraId="1927E691" w14:textId="77777777" w:rsidR="00AB7835" w:rsidRPr="00863B1C" w:rsidRDefault="00AB7835" w:rsidP="0042186D">
      <w:pPr>
        <w:spacing w:line="360" w:lineRule="auto"/>
        <w:ind w:firstLine="720"/>
        <w:jc w:val="both"/>
        <w:rPr>
          <w:rFonts w:eastAsia="Times New Roman"/>
        </w:rPr>
      </w:pPr>
    </w:p>
    <w:p w14:paraId="7C9F933C" w14:textId="77777777" w:rsidR="008A241A" w:rsidRPr="00863B1C" w:rsidRDefault="008A241A" w:rsidP="0042186D">
      <w:pPr>
        <w:spacing w:line="360" w:lineRule="auto"/>
        <w:jc w:val="both"/>
      </w:pPr>
      <w:r w:rsidRPr="00863B1C">
        <w:t xml:space="preserve">When Jollibee put its shares on the Philippine Stock Exchange in 1993, it became an publicly traded business. This step made the money necessary for more expansion and growth attainable. Jollibee Foods Corporation began buying other food brands in order to raise its profile in the market. In 1994 it bought Greenwich Pizza, a </w:t>
      </w:r>
      <w:proofErr w:type="spellStart"/>
      <w:r w:rsidRPr="00863B1C">
        <w:t>neighbourhood</w:t>
      </w:r>
      <w:proofErr w:type="spellEnd"/>
      <w:r w:rsidRPr="00863B1C">
        <w:t xml:space="preserve"> pizzeria; in 1995 it bought the controlling share in Chowking, a fast-food brand focused on Chinese cuisine. Within the same year each of these purchases took arose. Apart from the nation of the Philippines, the </w:t>
      </w:r>
      <w:proofErr w:type="spellStart"/>
      <w:r w:rsidRPr="00863B1C">
        <w:t>globalisation</w:t>
      </w:r>
      <w:proofErr w:type="spellEnd"/>
      <w:r w:rsidRPr="00863B1C">
        <w:t xml:space="preserve"> plan of this company included other countries as well. Jollibee started out with a foreign location in Daly City, California in 1998. With the primary target demographic being the Filipino the international community, opportunities in various regions of the United States, the Middle East, and Southeast Asia came next. Jollibee stepped up its global operation attempts at expansion in the 2000s. The corporation first made an enormous purchase other than the Philippines in 2000 when it bought the prominent Chinese quick service company </w:t>
      </w:r>
      <w:proofErr w:type="spellStart"/>
      <w:r w:rsidRPr="00863B1C">
        <w:t>Yonghe</w:t>
      </w:r>
      <w:proofErr w:type="spellEnd"/>
      <w:r w:rsidRPr="00863B1C">
        <w:t xml:space="preserve"> King. To hasten its penetration into foreign markets, Jollibee likewise started to establish affiliations and partnership arrangements throughout this period of time.</w:t>
      </w:r>
    </w:p>
    <w:p w14:paraId="035B18C9" w14:textId="77777777" w:rsidR="009F3CEC" w:rsidRDefault="009F3CEC" w:rsidP="009F3CEC">
      <w:pPr>
        <w:spacing w:line="360" w:lineRule="auto"/>
        <w:jc w:val="both"/>
        <w:rPr>
          <w:rFonts w:eastAsia="Times New Roman"/>
        </w:rPr>
      </w:pPr>
    </w:p>
    <w:p w14:paraId="775C1EC7" w14:textId="4025C09D" w:rsidR="00C02717" w:rsidRPr="00863B1C" w:rsidRDefault="00C02717" w:rsidP="009F3CEC">
      <w:pPr>
        <w:spacing w:line="360" w:lineRule="auto"/>
        <w:jc w:val="both"/>
        <w:rPr>
          <w:rFonts w:eastAsia="Times New Roman"/>
        </w:rPr>
      </w:pPr>
      <w:r w:rsidRPr="00863B1C">
        <w:rPr>
          <w:rFonts w:eastAsia="Times New Roman"/>
        </w:rPr>
        <w:t xml:space="preserve">Red Ribbon Bakeshop, an internationally </w:t>
      </w:r>
      <w:proofErr w:type="spellStart"/>
      <w:r w:rsidRPr="00863B1C">
        <w:rPr>
          <w:rFonts w:eastAsia="Times New Roman"/>
        </w:rPr>
        <w:t>recognised</w:t>
      </w:r>
      <w:proofErr w:type="spellEnd"/>
      <w:r w:rsidRPr="00863B1C">
        <w:rPr>
          <w:rFonts w:eastAsia="Times New Roman"/>
        </w:rPr>
        <w:t xml:space="preserve"> bakery business located in the country of Philippines, was purchased bought Jollibee in 2005, greatly expanding its lineup of product. The organisation has consistently been inventive, it has resulted in the introduction new goods and enhanced productivity. Jollibee's accomplishments in different markets may be attributable to its adherence to preserving rigorous standards of quality while also caring for local customer tastes. The years that followed have been </w:t>
      </w:r>
      <w:proofErr w:type="spellStart"/>
      <w:r w:rsidRPr="00863B1C">
        <w:rPr>
          <w:rFonts w:eastAsia="Times New Roman"/>
        </w:rPr>
        <w:t>characterised</w:t>
      </w:r>
      <w:proofErr w:type="spellEnd"/>
      <w:r w:rsidRPr="00863B1C">
        <w:rPr>
          <w:rFonts w:eastAsia="Times New Roman"/>
        </w:rPr>
        <w:t xml:space="preserve"> by rapid growth in economy along with major </w:t>
      </w:r>
      <w:r w:rsidRPr="00863B1C">
        <w:rPr>
          <w:rFonts w:eastAsia="Times New Roman"/>
        </w:rPr>
        <w:lastRenderedPageBreak/>
        <w:t xml:space="preserve">instances of quite a character. The year 2010 saw Jollibee acquired Mang </w:t>
      </w:r>
      <w:proofErr w:type="spellStart"/>
      <w:r w:rsidRPr="00863B1C">
        <w:rPr>
          <w:rFonts w:eastAsia="Times New Roman"/>
        </w:rPr>
        <w:t>Inasal</w:t>
      </w:r>
      <w:proofErr w:type="spellEnd"/>
      <w:r w:rsidRPr="00863B1C">
        <w:rPr>
          <w:rFonts w:eastAsia="Times New Roman"/>
        </w:rPr>
        <w:t>, a reputable chain of diners that concentrated in grilled chicken, as part of its ongoing acquisition plan. The transaction not simply increased Jollibee's share of the marketplace additionally consolidated the business's standing as the biggest contender in the restaurant industry in the country of the Philippines.</w:t>
      </w:r>
    </w:p>
    <w:p w14:paraId="2415BD4B" w14:textId="77777777" w:rsidR="00C02717" w:rsidRPr="00863B1C" w:rsidRDefault="00C02717" w:rsidP="0042186D">
      <w:pPr>
        <w:spacing w:line="360" w:lineRule="auto"/>
        <w:ind w:firstLine="720"/>
        <w:jc w:val="both"/>
        <w:rPr>
          <w:rFonts w:eastAsia="Times New Roman"/>
        </w:rPr>
      </w:pPr>
    </w:p>
    <w:p w14:paraId="034E1FAD" w14:textId="44B9D434" w:rsidR="004716A7" w:rsidRPr="00863B1C" w:rsidRDefault="00C02717" w:rsidP="0042186D">
      <w:pPr>
        <w:spacing w:line="360" w:lineRule="auto"/>
        <w:jc w:val="both"/>
        <w:rPr>
          <w:rFonts w:eastAsia="Times New Roman"/>
        </w:rPr>
      </w:pPr>
      <w:r w:rsidRPr="00863B1C">
        <w:rPr>
          <w:rFonts w:eastAsia="Times New Roman"/>
        </w:rPr>
        <w:t xml:space="preserve">In an international arena, Jollibee has </w:t>
      </w:r>
      <w:proofErr w:type="spellStart"/>
      <w:r w:rsidRPr="00863B1C">
        <w:rPr>
          <w:rFonts w:eastAsia="Times New Roman"/>
        </w:rPr>
        <w:t>has</w:t>
      </w:r>
      <w:proofErr w:type="spellEnd"/>
      <w:r w:rsidRPr="00863B1C">
        <w:rPr>
          <w:rFonts w:eastAsia="Times New Roman"/>
        </w:rPr>
        <w:t xml:space="preserve"> to struggle with severe rivalry and logistical challenges. Around the other hand, it overcame obstacles by leaning on the loyalty of its clients and strong brand identification. In 2013, Jollibee launched its 800th shop in Philippines and its 100th location overseas of the country as an illustration of its desire to go globally. Although Jollibee purchased the vast majority of Smashburger, a fast-casual burger restaurant with roots in the US, in the beginning of 2018, it made significant strides forward. Jollibee wished for to strengthen its edge in the very demanding US market by completing this investment. In the exact same year, Jollibee also purchased a 47% interest in Tortas Frontera, a chain of Mexican restaurants with locations across the globe with an image for providing casual and rapid dining options. In the year 2020 Jollibee experienced extraordinary hardships as an the COVID-19 pandemic sprang out. </w:t>
      </w:r>
      <w:r w:rsidR="004716A7" w:rsidRPr="00863B1C">
        <w:rPr>
          <w:rFonts w:eastAsia="Times New Roman"/>
        </w:rPr>
        <w:t>It having to handle complications with logistical interruption, consumer habits shifts, and shut downs. The Jollibee is showing that it is robust in the face of such obstacles by expediting its digital change, broadening the range of delivery possibilities it provides, and further improving the profitability of its retailing online. In 2021, Jollibee will continue to maturing, creating fresh shops throughout Europe and significantly improving sales across China and the US. The corporation additionally achieved its way into the Chinese market. The multinational company also declared that it was going to expanding its store count in Canada, the Middle East, and Southeast Asia. With a vision onto the future, Jollibee Food concentrates on accomplishing its aim of ranking among the very best five dining establishments nationwide.</w:t>
      </w:r>
    </w:p>
    <w:p w14:paraId="2112108F" w14:textId="77777777" w:rsidR="009F3CEC" w:rsidRDefault="009F3CEC" w:rsidP="009F3CEC">
      <w:pPr>
        <w:spacing w:line="360" w:lineRule="auto"/>
        <w:jc w:val="both"/>
        <w:rPr>
          <w:rFonts w:eastAsia="Times New Roman"/>
        </w:rPr>
      </w:pPr>
    </w:p>
    <w:p w14:paraId="6C7DAEF2" w14:textId="58D29103" w:rsidR="004716A7" w:rsidRPr="00863B1C" w:rsidRDefault="004716A7" w:rsidP="009F3CEC">
      <w:pPr>
        <w:spacing w:line="360" w:lineRule="auto"/>
        <w:jc w:val="both"/>
        <w:rPr>
          <w:rFonts w:eastAsia="Times New Roman"/>
        </w:rPr>
      </w:pPr>
      <w:r w:rsidRPr="00863B1C">
        <w:rPr>
          <w:rFonts w:eastAsia="Times New Roman"/>
        </w:rPr>
        <w:t xml:space="preserve">The organisation plans towards accomplishing that goal through the effective use of its vast brand assets, expanding its international reach, and continue its creative campaigns. These are all three approaches that will be </w:t>
      </w:r>
      <w:proofErr w:type="spellStart"/>
      <w:r w:rsidRPr="00863B1C">
        <w:rPr>
          <w:rFonts w:eastAsia="Times New Roman"/>
        </w:rPr>
        <w:t>utilised</w:t>
      </w:r>
      <w:proofErr w:type="spellEnd"/>
      <w:r w:rsidRPr="00863B1C">
        <w:rPr>
          <w:rFonts w:eastAsia="Times New Roman"/>
        </w:rPr>
        <w:t xml:space="preserve">. Result it is committed to high standards, client fulfilment, and planned expansion, Jollibee is in an advantageous position to attain major achievements in the future. This is because of its devotion to these three areas. The journey that the Jollibee Food Corporation went through from its humble origins as an ice cream </w:t>
      </w:r>
      <w:proofErr w:type="spellStart"/>
      <w:r w:rsidRPr="00863B1C">
        <w:rPr>
          <w:rFonts w:eastAsia="Times New Roman"/>
        </w:rPr>
        <w:t>parlour</w:t>
      </w:r>
      <w:proofErr w:type="spellEnd"/>
      <w:r w:rsidRPr="00863B1C">
        <w:rPr>
          <w:rFonts w:eastAsia="Times New Roman"/>
        </w:rPr>
        <w:t xml:space="preserve"> to transforming into an international corporation within the fast-food sector is a remarkable story it displays the qualities of eyesight, retention, and adaptation. Jollibee is already well close to its way to fulfilling its goal </w:t>
      </w:r>
      <w:r w:rsidRPr="00863B1C">
        <w:rPr>
          <w:rFonts w:eastAsia="Times New Roman"/>
        </w:rPr>
        <w:lastRenderedPageBreak/>
        <w:t>of being considered one of the largest and most profitable restaurant chains in the world. Through its extensive portfolio of brands and its large market share in an array of countries, Jollibee has become fully on its way to achieving this goal. In generations that lie ahead, the organization's success will keep continuing to be determined by its concentrate on excellence, customer service, and the creation of long-lasting growth tactics. This will continuing to be the case.</w:t>
      </w:r>
    </w:p>
    <w:p w14:paraId="1F78AC6F" w14:textId="77777777" w:rsidR="00881CDB" w:rsidRPr="00863B1C" w:rsidRDefault="00881CDB" w:rsidP="0042186D">
      <w:pPr>
        <w:spacing w:line="360" w:lineRule="auto"/>
        <w:jc w:val="both"/>
        <w:rPr>
          <w:rFonts w:eastAsia="Times New Roman"/>
        </w:rPr>
      </w:pPr>
    </w:p>
    <w:p w14:paraId="17C2FF4C" w14:textId="77777777" w:rsidR="00C958AB" w:rsidRPr="00863B1C" w:rsidRDefault="00C958AB" w:rsidP="0042186D">
      <w:pPr>
        <w:spacing w:line="360" w:lineRule="auto"/>
        <w:jc w:val="both"/>
        <w:rPr>
          <w:rFonts w:eastAsia="Times New Roman"/>
        </w:rPr>
      </w:pPr>
    </w:p>
    <w:p w14:paraId="019AC11B" w14:textId="77777777" w:rsidR="005C7051" w:rsidRPr="0042186D" w:rsidRDefault="00EA1111" w:rsidP="0042186D">
      <w:pPr>
        <w:spacing w:line="360" w:lineRule="auto"/>
        <w:jc w:val="both"/>
        <w:rPr>
          <w:rFonts w:eastAsia="Times New Roman"/>
          <w:b/>
        </w:rPr>
      </w:pPr>
      <w:r w:rsidRPr="0042186D">
        <w:rPr>
          <w:rFonts w:eastAsia="Times New Roman"/>
          <w:b/>
        </w:rPr>
        <w:t>PESTEL Analysis</w:t>
      </w:r>
    </w:p>
    <w:p w14:paraId="7924AD34" w14:textId="77777777" w:rsidR="004158C7" w:rsidRPr="00863B1C" w:rsidRDefault="004158C7" w:rsidP="0042186D">
      <w:pPr>
        <w:spacing w:line="360" w:lineRule="auto"/>
        <w:jc w:val="both"/>
        <w:rPr>
          <w:rFonts w:eastAsia="Times New Roman"/>
        </w:rPr>
      </w:pPr>
    </w:p>
    <w:p w14:paraId="0F159B68" w14:textId="761DD149" w:rsidR="004158C7" w:rsidRPr="00863B1C" w:rsidRDefault="004158C7" w:rsidP="0042186D">
      <w:pPr>
        <w:spacing w:line="360" w:lineRule="auto"/>
        <w:jc w:val="both"/>
        <w:rPr>
          <w:rFonts w:eastAsia="Times New Roman"/>
        </w:rPr>
      </w:pPr>
      <w:r w:rsidRPr="00863B1C">
        <w:rPr>
          <w:rFonts w:eastAsia="Times New Roman"/>
        </w:rPr>
        <w:t>Competi</w:t>
      </w:r>
      <w:r w:rsidR="00AB7835" w:rsidRPr="00863B1C">
        <w:rPr>
          <w:rFonts w:eastAsia="Times New Roman"/>
        </w:rPr>
        <w:t>tive Analysis Report</w:t>
      </w:r>
    </w:p>
    <w:p w14:paraId="1FBAB501" w14:textId="77777777" w:rsidR="00AB7835" w:rsidRPr="00863B1C" w:rsidRDefault="00AB7835" w:rsidP="0042186D">
      <w:pPr>
        <w:spacing w:line="360" w:lineRule="auto"/>
        <w:jc w:val="both"/>
        <w:rPr>
          <w:rFonts w:eastAsia="Times New Roman"/>
        </w:rPr>
      </w:pPr>
    </w:p>
    <w:p w14:paraId="796F0D0C" w14:textId="6137C6FD" w:rsidR="00627943" w:rsidRPr="0042186D" w:rsidRDefault="00627943" w:rsidP="0042186D">
      <w:pPr>
        <w:spacing w:line="360" w:lineRule="auto"/>
        <w:jc w:val="both"/>
        <w:rPr>
          <w:rFonts w:eastAsia="Times New Roman"/>
          <w:b/>
        </w:rPr>
      </w:pPr>
      <w:r w:rsidRPr="0042186D">
        <w:rPr>
          <w:rFonts w:eastAsia="Times New Roman"/>
          <w:b/>
        </w:rPr>
        <w:t xml:space="preserve">Political </w:t>
      </w:r>
      <w:r w:rsidR="0042186D">
        <w:rPr>
          <w:rFonts w:eastAsia="Times New Roman"/>
          <w:b/>
        </w:rPr>
        <w:t>Factors</w:t>
      </w:r>
    </w:p>
    <w:p w14:paraId="2613DF69" w14:textId="77777777" w:rsidR="00627943" w:rsidRPr="00863B1C" w:rsidRDefault="00627943" w:rsidP="0042186D">
      <w:pPr>
        <w:spacing w:line="360" w:lineRule="auto"/>
        <w:jc w:val="both"/>
        <w:rPr>
          <w:rFonts w:eastAsia="Times New Roman"/>
        </w:rPr>
      </w:pPr>
    </w:p>
    <w:p w14:paraId="0EC1036F" w14:textId="34546E2F" w:rsidR="00627943" w:rsidRPr="00863B1C" w:rsidRDefault="00627943" w:rsidP="0042186D">
      <w:pPr>
        <w:pStyle w:val="ListParagraph"/>
        <w:numPr>
          <w:ilvl w:val="0"/>
          <w:numId w:val="21"/>
        </w:numPr>
        <w:spacing w:line="360" w:lineRule="auto"/>
        <w:jc w:val="both"/>
        <w:rPr>
          <w:rFonts w:eastAsia="Times New Roman"/>
        </w:rPr>
      </w:pPr>
      <w:r w:rsidRPr="00863B1C">
        <w:rPr>
          <w:rFonts w:eastAsia="Times New Roman"/>
        </w:rPr>
        <w:t xml:space="preserve">Jollibee Food serves in several nations, each with its own set of rules regarding </w:t>
      </w:r>
      <w:proofErr w:type="spellStart"/>
      <w:r w:rsidRPr="00863B1C">
        <w:rPr>
          <w:rFonts w:eastAsia="Times New Roman"/>
        </w:rPr>
        <w:t>labour</w:t>
      </w:r>
      <w:proofErr w:type="spellEnd"/>
      <w:r w:rsidRPr="00863B1C">
        <w:rPr>
          <w:rFonts w:eastAsia="Times New Roman"/>
        </w:rPr>
        <w:t xml:space="preserve"> good health, security of food, and regulations from the government.</w:t>
      </w:r>
    </w:p>
    <w:p w14:paraId="657C5636" w14:textId="6BB2EE8B" w:rsidR="00627943" w:rsidRPr="00863B1C" w:rsidRDefault="00627943" w:rsidP="0042186D">
      <w:pPr>
        <w:pStyle w:val="ListParagraph"/>
        <w:numPr>
          <w:ilvl w:val="0"/>
          <w:numId w:val="21"/>
        </w:numPr>
        <w:spacing w:line="360" w:lineRule="auto"/>
        <w:jc w:val="both"/>
        <w:rPr>
          <w:rFonts w:eastAsia="Times New Roman"/>
        </w:rPr>
      </w:pPr>
      <w:r w:rsidRPr="00863B1C">
        <w:rPr>
          <w:rFonts w:eastAsia="Times New Roman"/>
        </w:rPr>
        <w:t>Adhering to these norms is essential for avoiding legal issues and upholding the firm's good reputation.</w:t>
      </w:r>
    </w:p>
    <w:p w14:paraId="6E043C44" w14:textId="685EA027" w:rsidR="00627943" w:rsidRPr="00863B1C" w:rsidRDefault="00627943" w:rsidP="0042186D">
      <w:pPr>
        <w:pStyle w:val="ListParagraph"/>
        <w:numPr>
          <w:ilvl w:val="0"/>
          <w:numId w:val="21"/>
        </w:numPr>
        <w:spacing w:line="360" w:lineRule="auto"/>
        <w:jc w:val="both"/>
        <w:rPr>
          <w:rFonts w:eastAsia="Times New Roman"/>
        </w:rPr>
      </w:pPr>
      <w:r w:rsidRPr="00863B1C">
        <w:rPr>
          <w:rFonts w:eastAsia="Times New Roman"/>
        </w:rPr>
        <w:t>The political climate in the countries within which Jollibee operates is essential for continued tasks, preventing supplier interruptions; • Trade rules, tariffs, and import/export limits can have a substantial influence on Jollibee's supply chain, particularly in product purchasing.</w:t>
      </w:r>
    </w:p>
    <w:p w14:paraId="23417D1C" w14:textId="6A6DFDE1" w:rsidR="00AB7835" w:rsidRPr="00863B1C" w:rsidRDefault="00627943" w:rsidP="0042186D">
      <w:pPr>
        <w:pStyle w:val="ListParagraph"/>
        <w:numPr>
          <w:ilvl w:val="0"/>
          <w:numId w:val="21"/>
        </w:numPr>
        <w:spacing w:line="360" w:lineRule="auto"/>
        <w:jc w:val="both"/>
        <w:rPr>
          <w:rFonts w:eastAsia="Times New Roman"/>
        </w:rPr>
      </w:pPr>
      <w:r w:rsidRPr="00863B1C">
        <w:rPr>
          <w:rFonts w:eastAsia="Times New Roman"/>
        </w:rPr>
        <w:t>The British government wants to charge the prices of salt and sugar used in the food manufacturing business.</w:t>
      </w:r>
    </w:p>
    <w:p w14:paraId="636E8CEB" w14:textId="77777777" w:rsidR="00627943" w:rsidRPr="00863B1C" w:rsidRDefault="00627943" w:rsidP="0042186D">
      <w:pPr>
        <w:pStyle w:val="ListParagraph"/>
        <w:spacing w:line="360" w:lineRule="auto"/>
        <w:jc w:val="both"/>
        <w:rPr>
          <w:rFonts w:eastAsia="Times New Roman"/>
        </w:rPr>
      </w:pPr>
    </w:p>
    <w:p w14:paraId="17A88747" w14:textId="77777777" w:rsidR="00131F35" w:rsidRPr="00863B1C" w:rsidRDefault="00131F35" w:rsidP="0042186D">
      <w:pPr>
        <w:spacing w:after="240" w:line="360" w:lineRule="auto"/>
        <w:jc w:val="both"/>
        <w:rPr>
          <w:rFonts w:eastAsia="Times New Roman"/>
        </w:rPr>
      </w:pPr>
    </w:p>
    <w:p w14:paraId="5446D244" w14:textId="67962147" w:rsidR="00131F35" w:rsidRPr="0042186D" w:rsidRDefault="00131F35" w:rsidP="0042186D">
      <w:pPr>
        <w:spacing w:after="240" w:line="360" w:lineRule="auto"/>
        <w:jc w:val="both"/>
        <w:rPr>
          <w:rFonts w:eastAsia="Times New Roman"/>
          <w:b/>
        </w:rPr>
      </w:pPr>
      <w:r w:rsidRPr="0042186D">
        <w:rPr>
          <w:rFonts w:eastAsia="Times New Roman"/>
          <w:b/>
        </w:rPr>
        <w:t>Environmental Factors</w:t>
      </w:r>
    </w:p>
    <w:p w14:paraId="7D868066" w14:textId="21730300" w:rsidR="00627943" w:rsidRPr="00863B1C" w:rsidRDefault="00627943" w:rsidP="0042186D">
      <w:pPr>
        <w:pStyle w:val="ListParagraph"/>
        <w:numPr>
          <w:ilvl w:val="0"/>
          <w:numId w:val="22"/>
        </w:numPr>
        <w:spacing w:after="240" w:line="360" w:lineRule="auto"/>
        <w:jc w:val="both"/>
        <w:rPr>
          <w:rFonts w:eastAsia="Times New Roman"/>
        </w:rPr>
      </w:pPr>
      <w:r w:rsidRPr="00863B1C">
        <w:rPr>
          <w:rFonts w:eastAsia="Times New Roman"/>
        </w:rPr>
        <w:t>Economic crises may reduce consumption of out expenses, therefore can effect income.</w:t>
      </w:r>
    </w:p>
    <w:p w14:paraId="607F94FD" w14:textId="280E9ED7" w:rsidR="00627943" w:rsidRPr="00863B1C" w:rsidRDefault="00627943" w:rsidP="0042186D">
      <w:pPr>
        <w:pStyle w:val="ListParagraph"/>
        <w:numPr>
          <w:ilvl w:val="0"/>
          <w:numId w:val="20"/>
        </w:numPr>
        <w:spacing w:after="240" w:line="360" w:lineRule="auto"/>
        <w:jc w:val="both"/>
        <w:rPr>
          <w:rFonts w:eastAsia="Times New Roman"/>
        </w:rPr>
      </w:pPr>
      <w:r w:rsidRPr="00863B1C">
        <w:rPr>
          <w:rFonts w:eastAsia="Times New Roman"/>
        </w:rPr>
        <w:t xml:space="preserve">The GDP, </w:t>
      </w:r>
      <w:proofErr w:type="spellStart"/>
      <w:r w:rsidRPr="00863B1C">
        <w:rPr>
          <w:rFonts w:eastAsia="Times New Roman"/>
        </w:rPr>
        <w:t>labour</w:t>
      </w:r>
      <w:proofErr w:type="spellEnd"/>
      <w:r w:rsidRPr="00863B1C">
        <w:rPr>
          <w:rFonts w:eastAsia="Times New Roman"/>
        </w:rPr>
        <w:t xml:space="preserve"> force participation, and consumer buying power all have an influence on Jollibee's revenue.</w:t>
      </w:r>
    </w:p>
    <w:p w14:paraId="13046FFF" w14:textId="19838B6C" w:rsidR="00627943" w:rsidRPr="00863B1C" w:rsidRDefault="00627943" w:rsidP="0042186D">
      <w:pPr>
        <w:pStyle w:val="ListParagraph"/>
        <w:numPr>
          <w:ilvl w:val="0"/>
          <w:numId w:val="20"/>
        </w:numPr>
        <w:spacing w:after="240" w:line="360" w:lineRule="auto"/>
        <w:jc w:val="both"/>
        <w:rPr>
          <w:rFonts w:eastAsia="Times New Roman"/>
        </w:rPr>
      </w:pPr>
      <w:r w:rsidRPr="00863B1C">
        <w:rPr>
          <w:rFonts w:eastAsia="Times New Roman"/>
        </w:rPr>
        <w:t>Increasing price increases may boost the cost of ingredients, which can have a direct effect on pricing approaches and income percentages;</w:t>
      </w:r>
    </w:p>
    <w:p w14:paraId="705FCEC8" w14:textId="53F070AD" w:rsidR="00131F35" w:rsidRPr="00863B1C" w:rsidRDefault="00627943" w:rsidP="0042186D">
      <w:pPr>
        <w:pStyle w:val="ListParagraph"/>
        <w:numPr>
          <w:ilvl w:val="0"/>
          <w:numId w:val="20"/>
        </w:numPr>
        <w:spacing w:after="240" w:line="360" w:lineRule="auto"/>
        <w:jc w:val="both"/>
        <w:rPr>
          <w:rFonts w:eastAsia="Times New Roman"/>
        </w:rPr>
      </w:pPr>
      <w:r w:rsidRPr="00863B1C">
        <w:rPr>
          <w:rFonts w:eastAsia="Times New Roman"/>
        </w:rPr>
        <w:lastRenderedPageBreak/>
        <w:t>Jollibee's multinational operations subject company to economic swings, which can impair foreign competitiveness.</w:t>
      </w:r>
    </w:p>
    <w:p w14:paraId="35A6CDD3" w14:textId="4A1F7D21" w:rsidR="00627943" w:rsidRPr="00863B1C" w:rsidRDefault="00627943" w:rsidP="0042186D">
      <w:pPr>
        <w:pStyle w:val="ListParagraph"/>
        <w:numPr>
          <w:ilvl w:val="0"/>
          <w:numId w:val="20"/>
        </w:numPr>
        <w:spacing w:after="240" w:line="360" w:lineRule="auto"/>
        <w:jc w:val="both"/>
        <w:rPr>
          <w:rFonts w:eastAsia="Times New Roman"/>
        </w:rPr>
      </w:pPr>
      <w:r w:rsidRPr="00863B1C">
        <w:rPr>
          <w:rFonts w:eastAsia="Times New Roman"/>
        </w:rPr>
        <w:t>An increase in the expenditure of necessities like chicken will put strain on Jollibee's profitability.</w:t>
      </w:r>
    </w:p>
    <w:p w14:paraId="7C220D9C" w14:textId="01BDFF22" w:rsidR="00AB7835" w:rsidRPr="00863B1C" w:rsidRDefault="00AB7835" w:rsidP="0042186D">
      <w:pPr>
        <w:spacing w:line="360" w:lineRule="auto"/>
        <w:ind w:left="360"/>
        <w:jc w:val="both"/>
        <w:rPr>
          <w:rFonts w:eastAsia="Times New Roman"/>
        </w:rPr>
      </w:pPr>
    </w:p>
    <w:p w14:paraId="70F17A70" w14:textId="77777777" w:rsidR="00AB7835" w:rsidRPr="00863B1C" w:rsidRDefault="00AB7835" w:rsidP="0042186D">
      <w:pPr>
        <w:pStyle w:val="ListParagraph"/>
        <w:spacing w:line="360" w:lineRule="auto"/>
        <w:jc w:val="both"/>
        <w:rPr>
          <w:rFonts w:eastAsia="Times New Roman"/>
        </w:rPr>
      </w:pPr>
    </w:p>
    <w:p w14:paraId="4E9F823A" w14:textId="633EBA32" w:rsidR="004158C7" w:rsidRDefault="004158C7" w:rsidP="0042186D">
      <w:pPr>
        <w:spacing w:line="360" w:lineRule="auto"/>
        <w:jc w:val="both"/>
        <w:rPr>
          <w:rFonts w:eastAsia="Times New Roman"/>
          <w:b/>
        </w:rPr>
      </w:pPr>
      <w:r w:rsidRPr="0042186D">
        <w:rPr>
          <w:rFonts w:eastAsia="Times New Roman"/>
          <w:b/>
        </w:rPr>
        <w:t>Social Factor</w:t>
      </w:r>
    </w:p>
    <w:p w14:paraId="52C10B13" w14:textId="77777777" w:rsidR="0042186D" w:rsidRPr="0042186D" w:rsidRDefault="0042186D" w:rsidP="0042186D">
      <w:pPr>
        <w:spacing w:line="360" w:lineRule="auto"/>
        <w:jc w:val="both"/>
        <w:rPr>
          <w:rFonts w:eastAsia="Times New Roman"/>
          <w:b/>
        </w:rPr>
      </w:pPr>
    </w:p>
    <w:p w14:paraId="05A38AB6" w14:textId="77777777" w:rsidR="00C017DC" w:rsidRPr="00863B1C" w:rsidRDefault="00C017DC" w:rsidP="0042186D">
      <w:pPr>
        <w:pStyle w:val="ListParagraph"/>
        <w:numPr>
          <w:ilvl w:val="0"/>
          <w:numId w:val="15"/>
        </w:numPr>
        <w:spacing w:line="360" w:lineRule="auto"/>
        <w:jc w:val="both"/>
        <w:rPr>
          <w:rFonts w:eastAsia="Times New Roman"/>
        </w:rPr>
      </w:pPr>
      <w:r w:rsidRPr="00863B1C">
        <w:rPr>
          <w:rFonts w:eastAsia="Times New Roman"/>
        </w:rPr>
        <w:t>Understanding and accommodating cultural preferences and meal routines in different markets.</w:t>
      </w:r>
    </w:p>
    <w:p w14:paraId="058E01D2" w14:textId="77777777" w:rsidR="00C017DC" w:rsidRPr="00863B1C" w:rsidRDefault="00C017DC" w:rsidP="0042186D">
      <w:pPr>
        <w:pStyle w:val="ListParagraph"/>
        <w:numPr>
          <w:ilvl w:val="0"/>
          <w:numId w:val="15"/>
        </w:numPr>
        <w:spacing w:line="360" w:lineRule="auto"/>
        <w:jc w:val="both"/>
        <w:rPr>
          <w:rFonts w:eastAsia="Times New Roman"/>
        </w:rPr>
      </w:pPr>
      <w:r w:rsidRPr="00863B1C">
        <w:rPr>
          <w:rFonts w:eastAsia="Times New Roman"/>
        </w:rPr>
        <w:t>Successful localization of menu to cater to local preferences.</w:t>
      </w:r>
    </w:p>
    <w:p w14:paraId="0B6C9AAE" w14:textId="77777777" w:rsidR="00C017DC" w:rsidRPr="00863B1C" w:rsidRDefault="00C017DC" w:rsidP="0042186D">
      <w:pPr>
        <w:pStyle w:val="ListParagraph"/>
        <w:numPr>
          <w:ilvl w:val="0"/>
          <w:numId w:val="15"/>
        </w:numPr>
        <w:spacing w:line="360" w:lineRule="auto"/>
        <w:jc w:val="both"/>
        <w:rPr>
          <w:rFonts w:eastAsia="Times New Roman"/>
        </w:rPr>
      </w:pPr>
      <w:r w:rsidRPr="00863B1C">
        <w:rPr>
          <w:rFonts w:eastAsia="Times New Roman"/>
        </w:rPr>
        <w:t>Shifts in consumer lifestyles, health consciousness, and preferences for quick food.</w:t>
      </w:r>
    </w:p>
    <w:p w14:paraId="4BA57F68" w14:textId="6076C75F" w:rsidR="00C017DC" w:rsidRPr="00863B1C" w:rsidRDefault="00C017DC" w:rsidP="0042186D">
      <w:pPr>
        <w:pStyle w:val="ListParagraph"/>
        <w:numPr>
          <w:ilvl w:val="0"/>
          <w:numId w:val="15"/>
        </w:numPr>
        <w:spacing w:line="360" w:lineRule="auto"/>
        <w:jc w:val="both"/>
        <w:rPr>
          <w:rFonts w:eastAsia="Times New Roman"/>
        </w:rPr>
      </w:pPr>
      <w:r w:rsidRPr="00863B1C">
        <w:rPr>
          <w:rFonts w:eastAsia="Times New Roman"/>
        </w:rPr>
        <w:t>Need to adapt to changing tastes and preferences due to demographic shifts like Gen Z and millennials.</w:t>
      </w:r>
    </w:p>
    <w:p w14:paraId="78EBE1B8" w14:textId="77777777" w:rsidR="00C017DC" w:rsidRPr="00863B1C" w:rsidRDefault="00C017DC" w:rsidP="0042186D">
      <w:pPr>
        <w:spacing w:line="360" w:lineRule="auto"/>
        <w:jc w:val="both"/>
        <w:rPr>
          <w:rFonts w:eastAsia="Times New Roman"/>
        </w:rPr>
      </w:pPr>
    </w:p>
    <w:p w14:paraId="47CB7043" w14:textId="33D9CE39" w:rsidR="00C017DC" w:rsidRPr="0042186D" w:rsidRDefault="004158C7" w:rsidP="0042186D">
      <w:pPr>
        <w:spacing w:line="360" w:lineRule="auto"/>
        <w:jc w:val="both"/>
        <w:rPr>
          <w:rFonts w:eastAsia="Times New Roman"/>
          <w:b/>
        </w:rPr>
      </w:pPr>
      <w:r w:rsidRPr="0042186D">
        <w:rPr>
          <w:rFonts w:eastAsia="Times New Roman"/>
          <w:b/>
        </w:rPr>
        <w:t>Technological Factor</w:t>
      </w:r>
      <w:r w:rsidR="0042186D">
        <w:rPr>
          <w:rFonts w:eastAsia="Times New Roman"/>
          <w:b/>
        </w:rPr>
        <w:br/>
      </w:r>
    </w:p>
    <w:p w14:paraId="755EEE91" w14:textId="77777777" w:rsidR="00C017DC" w:rsidRPr="00863B1C" w:rsidRDefault="00C017DC" w:rsidP="0042186D">
      <w:pPr>
        <w:pStyle w:val="ListParagraph"/>
        <w:numPr>
          <w:ilvl w:val="0"/>
          <w:numId w:val="16"/>
        </w:numPr>
        <w:spacing w:line="360" w:lineRule="auto"/>
        <w:jc w:val="both"/>
        <w:rPr>
          <w:rFonts w:eastAsia="Times New Roman"/>
        </w:rPr>
      </w:pPr>
      <w:r w:rsidRPr="00863B1C">
        <w:rPr>
          <w:rFonts w:eastAsia="Times New Roman"/>
        </w:rPr>
        <w:t>Manages supply chain efficiencies.</w:t>
      </w:r>
    </w:p>
    <w:p w14:paraId="65875585" w14:textId="77777777" w:rsidR="00C017DC" w:rsidRPr="00863B1C" w:rsidRDefault="00C017DC" w:rsidP="0042186D">
      <w:pPr>
        <w:pStyle w:val="ListParagraph"/>
        <w:numPr>
          <w:ilvl w:val="0"/>
          <w:numId w:val="16"/>
        </w:numPr>
        <w:spacing w:line="360" w:lineRule="auto"/>
        <w:jc w:val="both"/>
        <w:rPr>
          <w:rFonts w:eastAsia="Times New Roman"/>
        </w:rPr>
      </w:pPr>
      <w:r w:rsidRPr="00863B1C">
        <w:rPr>
          <w:rFonts w:eastAsia="Times New Roman"/>
        </w:rPr>
        <w:t>Enhances customer experience through digital platforms.</w:t>
      </w:r>
    </w:p>
    <w:p w14:paraId="21704BA9" w14:textId="77777777" w:rsidR="00C017DC" w:rsidRPr="00863B1C" w:rsidRDefault="00C017DC" w:rsidP="0042186D">
      <w:pPr>
        <w:pStyle w:val="ListParagraph"/>
        <w:numPr>
          <w:ilvl w:val="0"/>
          <w:numId w:val="16"/>
        </w:numPr>
        <w:spacing w:line="360" w:lineRule="auto"/>
        <w:jc w:val="both"/>
        <w:rPr>
          <w:rFonts w:eastAsia="Times New Roman"/>
        </w:rPr>
      </w:pPr>
      <w:r w:rsidRPr="00863B1C">
        <w:rPr>
          <w:rFonts w:eastAsia="Times New Roman"/>
        </w:rPr>
        <w:t>Invests in smartphone ordering apps and online meal delivery services.</w:t>
      </w:r>
    </w:p>
    <w:p w14:paraId="2C50EEE1" w14:textId="77777777" w:rsidR="00C017DC" w:rsidRPr="00863B1C" w:rsidRDefault="00C017DC" w:rsidP="0042186D">
      <w:pPr>
        <w:pStyle w:val="ListParagraph"/>
        <w:numPr>
          <w:ilvl w:val="0"/>
          <w:numId w:val="16"/>
        </w:numPr>
        <w:spacing w:line="360" w:lineRule="auto"/>
        <w:jc w:val="both"/>
        <w:rPr>
          <w:rFonts w:eastAsia="Times New Roman"/>
        </w:rPr>
      </w:pPr>
      <w:r w:rsidRPr="00863B1C">
        <w:rPr>
          <w:rFonts w:eastAsia="Times New Roman"/>
        </w:rPr>
        <w:t>Uses automation and data analytics for operational optimization and inventory management.</w:t>
      </w:r>
    </w:p>
    <w:p w14:paraId="26B4CAB6" w14:textId="62A0CC54" w:rsidR="00C017DC" w:rsidRPr="00863B1C" w:rsidRDefault="00C017DC" w:rsidP="0042186D">
      <w:pPr>
        <w:pStyle w:val="ListParagraph"/>
        <w:numPr>
          <w:ilvl w:val="0"/>
          <w:numId w:val="16"/>
        </w:numPr>
        <w:spacing w:line="360" w:lineRule="auto"/>
        <w:jc w:val="both"/>
        <w:rPr>
          <w:rFonts w:eastAsia="Times New Roman"/>
        </w:rPr>
      </w:pPr>
      <w:r w:rsidRPr="00863B1C">
        <w:rPr>
          <w:rFonts w:eastAsia="Times New Roman"/>
        </w:rPr>
        <w:t>Gains understanding of consumer behavior for informed decision-making.</w:t>
      </w:r>
    </w:p>
    <w:p w14:paraId="28C4A23F" w14:textId="71B260F6" w:rsidR="00C017DC" w:rsidRPr="00863B1C" w:rsidRDefault="00C017DC" w:rsidP="0042186D">
      <w:pPr>
        <w:pStyle w:val="ListParagraph"/>
        <w:numPr>
          <w:ilvl w:val="0"/>
          <w:numId w:val="16"/>
        </w:numPr>
        <w:spacing w:line="360" w:lineRule="auto"/>
        <w:jc w:val="both"/>
        <w:rPr>
          <w:rFonts w:eastAsia="Times New Roman"/>
        </w:rPr>
      </w:pPr>
      <w:r w:rsidRPr="00863B1C">
        <w:rPr>
          <w:rFonts w:eastAsia="Times New Roman"/>
        </w:rPr>
        <w:t>Increasing the quality of the client experience with the introduction of self-service kiosks</w:t>
      </w:r>
    </w:p>
    <w:p w14:paraId="4DCBB0D8" w14:textId="77777777" w:rsidR="00C017DC" w:rsidRPr="00863B1C" w:rsidRDefault="00C017DC" w:rsidP="0042186D">
      <w:pPr>
        <w:pStyle w:val="ListParagraph"/>
        <w:spacing w:line="360" w:lineRule="auto"/>
        <w:jc w:val="both"/>
        <w:rPr>
          <w:rFonts w:eastAsia="Times New Roman"/>
        </w:rPr>
      </w:pPr>
    </w:p>
    <w:p w14:paraId="64D2979D" w14:textId="700FCE69" w:rsidR="004158C7" w:rsidRDefault="004158C7" w:rsidP="0042186D">
      <w:pPr>
        <w:spacing w:line="360" w:lineRule="auto"/>
        <w:jc w:val="both"/>
        <w:rPr>
          <w:rFonts w:eastAsia="Times New Roman"/>
          <w:b/>
        </w:rPr>
      </w:pPr>
      <w:r w:rsidRPr="0042186D">
        <w:rPr>
          <w:rFonts w:eastAsia="Times New Roman"/>
          <w:b/>
        </w:rPr>
        <w:t>Environmental Fa</w:t>
      </w:r>
      <w:r w:rsidR="00C017DC" w:rsidRPr="0042186D">
        <w:rPr>
          <w:rFonts w:eastAsia="Times New Roman"/>
          <w:b/>
        </w:rPr>
        <w:t>ctor</w:t>
      </w:r>
    </w:p>
    <w:p w14:paraId="45C93347" w14:textId="77777777" w:rsidR="0042186D" w:rsidRPr="0042186D" w:rsidRDefault="0042186D" w:rsidP="0042186D">
      <w:pPr>
        <w:spacing w:line="360" w:lineRule="auto"/>
        <w:jc w:val="both"/>
        <w:rPr>
          <w:rFonts w:eastAsia="Times New Roman"/>
          <w:b/>
        </w:rPr>
      </w:pPr>
    </w:p>
    <w:p w14:paraId="1DDA0D29" w14:textId="77777777" w:rsidR="00C017DC" w:rsidRPr="00863B1C" w:rsidRDefault="00C017DC" w:rsidP="0042186D">
      <w:pPr>
        <w:pStyle w:val="ListParagraph"/>
        <w:numPr>
          <w:ilvl w:val="0"/>
          <w:numId w:val="17"/>
        </w:numPr>
        <w:spacing w:line="360" w:lineRule="auto"/>
        <w:jc w:val="both"/>
        <w:rPr>
          <w:rFonts w:eastAsia="Times New Roman"/>
        </w:rPr>
      </w:pPr>
      <w:r w:rsidRPr="00863B1C">
        <w:rPr>
          <w:rFonts w:eastAsia="Times New Roman"/>
        </w:rPr>
        <w:t>Growing environmental awareness impacts the food sector.</w:t>
      </w:r>
    </w:p>
    <w:p w14:paraId="59DE39D7" w14:textId="77777777" w:rsidR="00C017DC" w:rsidRPr="00863B1C" w:rsidRDefault="00C017DC" w:rsidP="0042186D">
      <w:pPr>
        <w:pStyle w:val="ListParagraph"/>
        <w:numPr>
          <w:ilvl w:val="0"/>
          <w:numId w:val="17"/>
        </w:numPr>
        <w:spacing w:line="360" w:lineRule="auto"/>
        <w:jc w:val="both"/>
        <w:rPr>
          <w:rFonts w:eastAsia="Times New Roman"/>
        </w:rPr>
      </w:pPr>
      <w:r w:rsidRPr="00863B1C">
        <w:rPr>
          <w:rFonts w:eastAsia="Times New Roman"/>
        </w:rPr>
        <w:t>Need for waste management, carbon footprint reduction, and sustainable ingredient procurement.</w:t>
      </w:r>
    </w:p>
    <w:p w14:paraId="2D484DB9" w14:textId="77777777" w:rsidR="00C017DC" w:rsidRPr="00863B1C" w:rsidRDefault="00C017DC" w:rsidP="0042186D">
      <w:pPr>
        <w:pStyle w:val="ListParagraph"/>
        <w:numPr>
          <w:ilvl w:val="0"/>
          <w:numId w:val="17"/>
        </w:numPr>
        <w:spacing w:line="360" w:lineRule="auto"/>
        <w:jc w:val="both"/>
        <w:rPr>
          <w:rFonts w:eastAsia="Times New Roman"/>
        </w:rPr>
      </w:pPr>
      <w:r w:rsidRPr="00863B1C">
        <w:rPr>
          <w:rFonts w:eastAsia="Times New Roman"/>
        </w:rPr>
        <w:t>Improving brand image and appealing to environmentally sensitive consumers through eco-friendly practices and packaging.</w:t>
      </w:r>
    </w:p>
    <w:p w14:paraId="1F7B6870" w14:textId="49DA781D" w:rsidR="00C017DC" w:rsidRPr="00863B1C" w:rsidRDefault="00C017DC" w:rsidP="0042186D">
      <w:pPr>
        <w:pStyle w:val="ListParagraph"/>
        <w:numPr>
          <w:ilvl w:val="0"/>
          <w:numId w:val="17"/>
        </w:numPr>
        <w:spacing w:line="360" w:lineRule="auto"/>
        <w:jc w:val="both"/>
        <w:rPr>
          <w:rFonts w:eastAsia="Times New Roman"/>
        </w:rPr>
      </w:pPr>
      <w:r w:rsidRPr="00863B1C">
        <w:rPr>
          <w:rFonts w:eastAsia="Times New Roman"/>
        </w:rPr>
        <w:lastRenderedPageBreak/>
        <w:t>Compliance with international environmental standards to avoid legal repercussions and ensure sustainability.</w:t>
      </w:r>
    </w:p>
    <w:p w14:paraId="4C3A34FE" w14:textId="77777777" w:rsidR="00C017DC" w:rsidRPr="00863B1C" w:rsidRDefault="00C017DC" w:rsidP="0042186D">
      <w:pPr>
        <w:spacing w:line="360" w:lineRule="auto"/>
        <w:jc w:val="both"/>
        <w:rPr>
          <w:rFonts w:eastAsia="Times New Roman"/>
        </w:rPr>
      </w:pPr>
    </w:p>
    <w:p w14:paraId="1E7935F7" w14:textId="5895C082" w:rsidR="004158C7" w:rsidRDefault="004158C7" w:rsidP="0042186D">
      <w:pPr>
        <w:spacing w:line="360" w:lineRule="auto"/>
        <w:jc w:val="both"/>
        <w:rPr>
          <w:rFonts w:eastAsia="Times New Roman"/>
          <w:b/>
        </w:rPr>
      </w:pPr>
      <w:r w:rsidRPr="0042186D">
        <w:rPr>
          <w:rFonts w:eastAsia="Times New Roman"/>
          <w:b/>
        </w:rPr>
        <w:t>Legal Fa</w:t>
      </w:r>
      <w:r w:rsidR="008A241A" w:rsidRPr="0042186D">
        <w:rPr>
          <w:rFonts w:eastAsia="Times New Roman"/>
          <w:b/>
        </w:rPr>
        <w:t>ctor</w:t>
      </w:r>
    </w:p>
    <w:p w14:paraId="52D2C167" w14:textId="77777777" w:rsidR="0042186D" w:rsidRPr="0042186D" w:rsidRDefault="0042186D" w:rsidP="0042186D">
      <w:pPr>
        <w:spacing w:line="360" w:lineRule="auto"/>
        <w:jc w:val="both"/>
        <w:rPr>
          <w:rFonts w:eastAsia="Times New Roman"/>
          <w:b/>
        </w:rPr>
      </w:pPr>
    </w:p>
    <w:p w14:paraId="43B527E9" w14:textId="77777777" w:rsidR="008A241A" w:rsidRPr="00863B1C" w:rsidRDefault="008A241A" w:rsidP="0042186D">
      <w:pPr>
        <w:pStyle w:val="ListParagraph"/>
        <w:numPr>
          <w:ilvl w:val="0"/>
          <w:numId w:val="18"/>
        </w:numPr>
        <w:spacing w:line="360" w:lineRule="auto"/>
        <w:jc w:val="both"/>
        <w:rPr>
          <w:rFonts w:eastAsia="Times New Roman"/>
        </w:rPr>
      </w:pPr>
      <w:r w:rsidRPr="00863B1C">
        <w:rPr>
          <w:rFonts w:eastAsia="Times New Roman"/>
        </w:rPr>
        <w:t>Manages complex legal requirements in various regions.</w:t>
      </w:r>
    </w:p>
    <w:p w14:paraId="2A561DC7" w14:textId="77777777" w:rsidR="008A241A" w:rsidRPr="00863B1C" w:rsidRDefault="008A241A" w:rsidP="0042186D">
      <w:pPr>
        <w:pStyle w:val="ListParagraph"/>
        <w:numPr>
          <w:ilvl w:val="0"/>
          <w:numId w:val="18"/>
        </w:numPr>
        <w:spacing w:line="360" w:lineRule="auto"/>
        <w:jc w:val="both"/>
        <w:rPr>
          <w:rFonts w:eastAsia="Times New Roman"/>
        </w:rPr>
      </w:pPr>
      <w:r w:rsidRPr="00863B1C">
        <w:rPr>
          <w:rFonts w:eastAsia="Times New Roman"/>
        </w:rPr>
        <w:t xml:space="preserve">Compliance with food safety, </w:t>
      </w:r>
      <w:proofErr w:type="spellStart"/>
      <w:r w:rsidRPr="00863B1C">
        <w:rPr>
          <w:rFonts w:eastAsia="Times New Roman"/>
        </w:rPr>
        <w:t>labour</w:t>
      </w:r>
      <w:proofErr w:type="spellEnd"/>
      <w:r w:rsidRPr="00863B1C">
        <w:rPr>
          <w:rFonts w:eastAsia="Times New Roman"/>
        </w:rPr>
        <w:t xml:space="preserve"> legislation, and franchise rules.</w:t>
      </w:r>
    </w:p>
    <w:p w14:paraId="1767F83F" w14:textId="77777777" w:rsidR="008A241A" w:rsidRPr="00863B1C" w:rsidRDefault="008A241A" w:rsidP="0042186D">
      <w:pPr>
        <w:pStyle w:val="ListParagraph"/>
        <w:numPr>
          <w:ilvl w:val="0"/>
          <w:numId w:val="18"/>
        </w:numPr>
        <w:spacing w:line="360" w:lineRule="auto"/>
        <w:jc w:val="both"/>
        <w:rPr>
          <w:rFonts w:eastAsia="Times New Roman"/>
        </w:rPr>
      </w:pPr>
      <w:r w:rsidRPr="00863B1C">
        <w:rPr>
          <w:rFonts w:eastAsia="Times New Roman"/>
        </w:rPr>
        <w:t>Protects intellectual property, including patents and trademarks.</w:t>
      </w:r>
    </w:p>
    <w:p w14:paraId="0B529E4D" w14:textId="77777777" w:rsidR="008A241A" w:rsidRPr="00863B1C" w:rsidRDefault="008A241A" w:rsidP="0042186D">
      <w:pPr>
        <w:pStyle w:val="ListParagraph"/>
        <w:numPr>
          <w:ilvl w:val="0"/>
          <w:numId w:val="18"/>
        </w:numPr>
        <w:spacing w:line="360" w:lineRule="auto"/>
        <w:jc w:val="both"/>
        <w:rPr>
          <w:rFonts w:eastAsia="Times New Roman"/>
        </w:rPr>
      </w:pPr>
      <w:r w:rsidRPr="00863B1C">
        <w:rPr>
          <w:rFonts w:eastAsia="Times New Roman"/>
        </w:rPr>
        <w:t>Adheres to advertising guidelines and consumer protection legislation.</w:t>
      </w:r>
    </w:p>
    <w:p w14:paraId="3DBF0810" w14:textId="7B8FA8FD" w:rsidR="008A241A" w:rsidRPr="00863B1C" w:rsidRDefault="008A241A" w:rsidP="0042186D">
      <w:pPr>
        <w:pStyle w:val="ListParagraph"/>
        <w:numPr>
          <w:ilvl w:val="0"/>
          <w:numId w:val="18"/>
        </w:numPr>
        <w:spacing w:line="360" w:lineRule="auto"/>
        <w:jc w:val="both"/>
        <w:rPr>
          <w:rFonts w:eastAsia="Times New Roman"/>
        </w:rPr>
      </w:pPr>
      <w:r w:rsidRPr="00863B1C">
        <w:rPr>
          <w:rFonts w:eastAsia="Times New Roman"/>
        </w:rPr>
        <w:t>Reacts promptly to changes in regulatory frameworks like labor laws or food safety regulations.</w:t>
      </w:r>
    </w:p>
    <w:p w14:paraId="05879024" w14:textId="77777777" w:rsidR="00131F35" w:rsidRPr="00863B1C" w:rsidRDefault="00131F35" w:rsidP="0042186D">
      <w:pPr>
        <w:spacing w:line="360" w:lineRule="auto"/>
        <w:jc w:val="both"/>
        <w:rPr>
          <w:rFonts w:eastAsia="Times New Roman"/>
        </w:rPr>
      </w:pPr>
    </w:p>
    <w:p w14:paraId="019AC136" w14:textId="77777777" w:rsidR="005C7051" w:rsidRPr="00863B1C" w:rsidRDefault="005C7051" w:rsidP="0042186D">
      <w:pPr>
        <w:spacing w:line="360" w:lineRule="auto"/>
        <w:jc w:val="both"/>
        <w:rPr>
          <w:rFonts w:eastAsia="Times New Roman"/>
        </w:rPr>
      </w:pPr>
    </w:p>
    <w:p w14:paraId="019AC137" w14:textId="77777777" w:rsidR="005C7051" w:rsidRPr="0042186D" w:rsidRDefault="005C7051" w:rsidP="0042186D">
      <w:pPr>
        <w:spacing w:line="360" w:lineRule="auto"/>
        <w:jc w:val="both"/>
        <w:rPr>
          <w:rFonts w:eastAsia="Times New Roman"/>
          <w:b/>
        </w:rPr>
      </w:pPr>
    </w:p>
    <w:p w14:paraId="019AC138" w14:textId="3510447D" w:rsidR="005C7051" w:rsidRPr="0042186D" w:rsidRDefault="00EA1111" w:rsidP="0042186D">
      <w:pPr>
        <w:spacing w:line="360" w:lineRule="auto"/>
        <w:jc w:val="both"/>
        <w:rPr>
          <w:rFonts w:eastAsia="Times New Roman"/>
          <w:b/>
        </w:rPr>
      </w:pPr>
      <w:r w:rsidRPr="0042186D">
        <w:rPr>
          <w:rFonts w:eastAsia="Times New Roman"/>
          <w:b/>
        </w:rPr>
        <w:t>Identification of the Internal Capabilities and Resources using Porter’s Value Chain Model</w:t>
      </w:r>
    </w:p>
    <w:p w14:paraId="019AC139" w14:textId="77777777" w:rsidR="005C7051" w:rsidRPr="00863B1C" w:rsidRDefault="005C7051" w:rsidP="0042186D">
      <w:pPr>
        <w:spacing w:line="360" w:lineRule="auto"/>
        <w:jc w:val="both"/>
        <w:rPr>
          <w:rFonts w:eastAsia="Times New Roman"/>
        </w:rPr>
      </w:pPr>
    </w:p>
    <w:p w14:paraId="019AC13C" w14:textId="4C203FA8" w:rsidR="005C7051" w:rsidRPr="00863B1C" w:rsidRDefault="00EA1111" w:rsidP="0042186D">
      <w:pPr>
        <w:spacing w:line="360" w:lineRule="auto"/>
        <w:jc w:val="both"/>
        <w:rPr>
          <w:rFonts w:eastAsia="Times New Roman"/>
        </w:rPr>
      </w:pPr>
      <w:r w:rsidRPr="00863B1C">
        <w:rPr>
          <w:rFonts w:eastAsia="Times New Roman"/>
        </w:rPr>
        <w:t>In the broader setting of the worldwide marketplace, concurrence among businesses is progressively intensifying, necessitating the management of the strategic costs of contemporary enterprises centered around the value chain, which is the primary means for enterprises to expand. There are numerous ambiguities in the value chain, therefore businesses must adopt a suitable cost control technique. By setting expectations based on the cost drivers of the value chain, we may create an interaction model of strategic cost management, lowering the risk cost of value chain competition. By striving for cost management in the value chain, we can benefit from the long-term cost advantage of firms, which is an essential matter to be resolved.</w:t>
      </w:r>
      <w:r w:rsidR="00881CDB" w:rsidRPr="00863B1C">
        <w:t xml:space="preserve"> </w:t>
      </w:r>
      <w:r w:rsidR="00881CDB" w:rsidRPr="00863B1C">
        <w:rPr>
          <w:rFonts w:eastAsia="Times New Roman"/>
        </w:rPr>
        <w:t>Small and medium-sized enterprises (SMEs) can establish an effective system to regulate expenses by meticulously tracking rates at each stage of the production chain and employing activity-oriented and plan methods. The implementation of the Porter value chain model may be useful in bypassing common boundaries in handling costs and fostering efficient cost control for new businesses.</w:t>
      </w:r>
      <w:r w:rsidRPr="00863B1C">
        <w:rPr>
          <w:rFonts w:eastAsia="Times New Roman"/>
        </w:rPr>
        <w:t xml:space="preserve"> By breaking through the short-sighted actions taken by internal value chain strategy, firms can build a correct idea of strategic cost, </w:t>
      </w:r>
      <w:r w:rsidR="00131F35" w:rsidRPr="00863B1C">
        <w:rPr>
          <w:rFonts w:eastAsia="Times New Roman"/>
        </w:rPr>
        <w:t xml:space="preserve">accurately forecast risk </w:t>
      </w:r>
      <w:proofErr w:type="spellStart"/>
      <w:r w:rsidR="00131F35" w:rsidRPr="00863B1C">
        <w:rPr>
          <w:rFonts w:eastAsia="Times New Roman"/>
        </w:rPr>
        <w:t>costs.</w:t>
      </w:r>
      <w:r w:rsidRPr="00863B1C">
        <w:rPr>
          <w:rFonts w:eastAsia="Times New Roman"/>
        </w:rPr>
        <w:t>Professor</w:t>
      </w:r>
      <w:proofErr w:type="spellEnd"/>
      <w:r w:rsidRPr="00863B1C">
        <w:rPr>
          <w:rFonts w:eastAsia="Times New Roman"/>
        </w:rPr>
        <w:t xml:space="preserve"> Michael Porter of Harvard University released the book Competitive Advantage in 1985, which introduced the notion of value chain for the first time. The value chain model is a type of model designed for evaluating strengths and weaknesses and competitive methods, and it is a fundamental application tool for improving enterprise strength. A business with fundamental competitive </w:t>
      </w:r>
      <w:r w:rsidRPr="00863B1C">
        <w:rPr>
          <w:rFonts w:eastAsia="Times New Roman"/>
        </w:rPr>
        <w:lastRenderedPageBreak/>
        <w:t>advantage has to build a uniquely effective value chain, which is an unavoidable dynamic tendency in the overall value chain rivalry. We are able to determine variations in competitive advantages through analyzing businesses' value chains. Porter's value chain analysis differentiates nine types of strategy-related activities, including creation, manufacturing, advertising, distribution, and opposing products.</w:t>
      </w:r>
    </w:p>
    <w:p w14:paraId="019AC13D" w14:textId="77777777" w:rsidR="005C7051" w:rsidRPr="00863B1C" w:rsidRDefault="005C7051" w:rsidP="0042186D">
      <w:pPr>
        <w:spacing w:line="360" w:lineRule="auto"/>
        <w:jc w:val="both"/>
        <w:rPr>
          <w:rFonts w:eastAsia="Times New Roman"/>
        </w:rPr>
      </w:pPr>
    </w:p>
    <w:p w14:paraId="019AC13E" w14:textId="1DEF1271" w:rsidR="005C7051" w:rsidRPr="0042186D" w:rsidRDefault="001D58D6" w:rsidP="0042186D">
      <w:pPr>
        <w:spacing w:line="360" w:lineRule="auto"/>
        <w:jc w:val="center"/>
        <w:rPr>
          <w:rFonts w:eastAsia="Times New Roman"/>
          <w:b/>
        </w:rPr>
      </w:pPr>
      <w:r w:rsidRPr="0042186D">
        <w:rPr>
          <w:rFonts w:eastAsia="Times New Roman"/>
          <w:b/>
        </w:rPr>
        <w:t>Porter’s Value Chain Model about Jollibee Food Corporation</w:t>
      </w:r>
    </w:p>
    <w:p w14:paraId="1DB595D7" w14:textId="77777777" w:rsidR="0042186D" w:rsidRDefault="0042186D" w:rsidP="0042186D">
      <w:pPr>
        <w:spacing w:line="360" w:lineRule="auto"/>
        <w:jc w:val="both"/>
        <w:rPr>
          <w:rFonts w:eastAsia="Times New Roman"/>
        </w:rPr>
      </w:pPr>
    </w:p>
    <w:p w14:paraId="5A4214BF" w14:textId="77777777" w:rsidR="0042186D" w:rsidRPr="00863B1C" w:rsidRDefault="0042186D" w:rsidP="0042186D">
      <w:pPr>
        <w:spacing w:line="360" w:lineRule="auto"/>
        <w:jc w:val="both"/>
        <w:rPr>
          <w:rFonts w:eastAsia="Times New Roman"/>
        </w:rPr>
      </w:pPr>
    </w:p>
    <w:p w14:paraId="75D41563" w14:textId="77777777" w:rsidR="001D58D6" w:rsidRDefault="001D58D6" w:rsidP="0042186D">
      <w:pPr>
        <w:spacing w:line="360" w:lineRule="auto"/>
        <w:jc w:val="both"/>
        <w:rPr>
          <w:rFonts w:eastAsia="Times New Roman"/>
          <w:b/>
          <w:bCs/>
        </w:rPr>
      </w:pPr>
      <w:r w:rsidRPr="0042186D">
        <w:rPr>
          <w:rFonts w:eastAsia="Times New Roman"/>
          <w:b/>
          <w:bCs/>
        </w:rPr>
        <w:t>Inbound Logistics</w:t>
      </w:r>
    </w:p>
    <w:p w14:paraId="3422D3B5" w14:textId="77777777" w:rsidR="0042186D" w:rsidRPr="0042186D" w:rsidRDefault="0042186D" w:rsidP="0042186D">
      <w:pPr>
        <w:spacing w:line="360" w:lineRule="auto"/>
        <w:jc w:val="both"/>
        <w:rPr>
          <w:rFonts w:eastAsia="Times New Roman"/>
          <w:b/>
          <w:bCs/>
        </w:rPr>
      </w:pPr>
    </w:p>
    <w:p w14:paraId="4C765D72" w14:textId="77777777" w:rsidR="001D58D6" w:rsidRPr="00863B1C" w:rsidRDefault="001D58D6" w:rsidP="0042186D">
      <w:pPr>
        <w:spacing w:line="360" w:lineRule="auto"/>
        <w:jc w:val="both"/>
        <w:rPr>
          <w:rFonts w:eastAsia="Times New Roman"/>
        </w:rPr>
      </w:pPr>
      <w:r w:rsidRPr="00863B1C">
        <w:rPr>
          <w:rFonts w:eastAsia="Times New Roman"/>
        </w:rPr>
        <w:t xml:space="preserve">Jollibee sources premium ingredients and needed components through domestic and foreign merchants to supply its incoming transportation. To make certain a steady and fast arrival of materials, the firm has developed strong connections with its vendor partners. Reducing expenses and assuring uninterrupted supply for the store locations are made practicable by successful inventory control solutions and the smart placement of </w:t>
      </w:r>
      <w:proofErr w:type="spellStart"/>
      <w:r w:rsidRPr="00863B1C">
        <w:rPr>
          <w:rFonts w:eastAsia="Times New Roman"/>
        </w:rPr>
        <w:t>centres</w:t>
      </w:r>
      <w:proofErr w:type="spellEnd"/>
      <w:r w:rsidRPr="00863B1C">
        <w:rPr>
          <w:rFonts w:eastAsia="Times New Roman"/>
        </w:rPr>
        <w:t xml:space="preserve"> for distribution.</w:t>
      </w:r>
    </w:p>
    <w:p w14:paraId="6E4D8A2C" w14:textId="77777777" w:rsidR="001D58D6" w:rsidRPr="00863B1C" w:rsidRDefault="001D58D6" w:rsidP="0042186D">
      <w:pPr>
        <w:spacing w:line="360" w:lineRule="auto"/>
        <w:jc w:val="both"/>
        <w:rPr>
          <w:rFonts w:eastAsia="Times New Roman"/>
          <w:bCs/>
        </w:rPr>
      </w:pPr>
    </w:p>
    <w:p w14:paraId="68C20203" w14:textId="3380811C" w:rsidR="001D58D6" w:rsidRPr="0042186D" w:rsidRDefault="001D58D6" w:rsidP="0042186D">
      <w:pPr>
        <w:spacing w:line="360" w:lineRule="auto"/>
        <w:jc w:val="both"/>
        <w:rPr>
          <w:rFonts w:eastAsia="Times New Roman"/>
          <w:b/>
        </w:rPr>
      </w:pPr>
      <w:r w:rsidRPr="0042186D">
        <w:rPr>
          <w:rFonts w:eastAsia="Times New Roman"/>
          <w:b/>
        </w:rPr>
        <w:t>Operations</w:t>
      </w:r>
    </w:p>
    <w:p w14:paraId="372084F2" w14:textId="77777777" w:rsidR="0042186D" w:rsidRPr="00863B1C" w:rsidRDefault="0042186D" w:rsidP="0042186D">
      <w:pPr>
        <w:spacing w:line="360" w:lineRule="auto"/>
        <w:jc w:val="both"/>
        <w:rPr>
          <w:rFonts w:eastAsia="Times New Roman"/>
        </w:rPr>
      </w:pPr>
    </w:p>
    <w:p w14:paraId="2E2E75DA" w14:textId="77777777" w:rsidR="0069686B" w:rsidRPr="00863B1C" w:rsidRDefault="0069686B" w:rsidP="0042186D">
      <w:pPr>
        <w:spacing w:line="360" w:lineRule="auto"/>
        <w:jc w:val="both"/>
        <w:rPr>
          <w:rFonts w:eastAsia="Times New Roman"/>
        </w:rPr>
      </w:pPr>
      <w:r w:rsidRPr="00863B1C">
        <w:rPr>
          <w:rFonts w:eastAsia="Times New Roman"/>
        </w:rPr>
        <w:t xml:space="preserve">Food items are prepared similarly in all of Jollibee's channels as an element of its processes. Throughout quality assurance procedures, staff development </w:t>
      </w:r>
      <w:proofErr w:type="spellStart"/>
      <w:r w:rsidRPr="00863B1C">
        <w:rPr>
          <w:rFonts w:eastAsia="Times New Roman"/>
        </w:rPr>
        <w:t>programmes</w:t>
      </w:r>
      <w:proofErr w:type="spellEnd"/>
      <w:r w:rsidRPr="00863B1C">
        <w:rPr>
          <w:rFonts w:eastAsia="Times New Roman"/>
        </w:rPr>
        <w:t xml:space="preserve">, and </w:t>
      </w:r>
      <w:proofErr w:type="spellStart"/>
      <w:r w:rsidRPr="00863B1C">
        <w:rPr>
          <w:rFonts w:eastAsia="Times New Roman"/>
        </w:rPr>
        <w:t>standardised</w:t>
      </w:r>
      <w:proofErr w:type="spellEnd"/>
      <w:r w:rsidRPr="00863B1C">
        <w:rPr>
          <w:rFonts w:eastAsia="Times New Roman"/>
        </w:rPr>
        <w:t xml:space="preserve"> operations, the organisation places a strong emphasis on the effectiveness of operations. Integrated appliances for cooking and POS systems for sale are two examples of how electronics is used in cooking areas to improve uniformity and effectiveness in food processing.</w:t>
      </w:r>
    </w:p>
    <w:p w14:paraId="236023E8" w14:textId="77777777" w:rsidR="0069686B" w:rsidRPr="00863B1C" w:rsidRDefault="0069686B" w:rsidP="0042186D">
      <w:pPr>
        <w:spacing w:line="360" w:lineRule="auto"/>
        <w:jc w:val="both"/>
        <w:rPr>
          <w:rFonts w:eastAsia="Times New Roman"/>
        </w:rPr>
      </w:pPr>
    </w:p>
    <w:p w14:paraId="2370A541" w14:textId="58910C70" w:rsidR="001D58D6" w:rsidRPr="0042186D" w:rsidRDefault="001D58D6" w:rsidP="0042186D">
      <w:pPr>
        <w:spacing w:line="360" w:lineRule="auto"/>
        <w:jc w:val="both"/>
        <w:rPr>
          <w:rFonts w:eastAsia="Times New Roman"/>
          <w:b/>
        </w:rPr>
      </w:pPr>
      <w:r w:rsidRPr="0042186D">
        <w:rPr>
          <w:rFonts w:eastAsia="Times New Roman"/>
          <w:b/>
        </w:rPr>
        <w:t>Outbound Logistics</w:t>
      </w:r>
    </w:p>
    <w:p w14:paraId="7599089C" w14:textId="77777777" w:rsidR="0042186D" w:rsidRPr="00863B1C" w:rsidRDefault="0042186D" w:rsidP="0042186D">
      <w:pPr>
        <w:spacing w:line="360" w:lineRule="auto"/>
        <w:jc w:val="both"/>
        <w:rPr>
          <w:rFonts w:eastAsia="Times New Roman"/>
        </w:rPr>
      </w:pPr>
    </w:p>
    <w:p w14:paraId="199CABC9" w14:textId="77777777" w:rsidR="0069686B" w:rsidRPr="00863B1C" w:rsidRDefault="0069686B" w:rsidP="0042186D">
      <w:pPr>
        <w:spacing w:line="360" w:lineRule="auto"/>
        <w:jc w:val="both"/>
        <w:rPr>
          <w:rFonts w:eastAsia="Times New Roman"/>
        </w:rPr>
      </w:pPr>
      <w:r w:rsidRPr="00863B1C">
        <w:rPr>
          <w:rFonts w:eastAsia="Times New Roman"/>
        </w:rPr>
        <w:t>Jollibee guarantees that all of its goods will get to consumers in an appropriate amount of time, how much through transportation, take-out, or dine-in. For the purpose of to streamline and expedite requests from consumers, the organisation adopted applications for mobile platforms along with internet ordering. likewise, in order to broaden its consumer base and guaranteed punctual their delivery, Jollibee collaborates with independently courier companies.</w:t>
      </w:r>
    </w:p>
    <w:p w14:paraId="476BE55E" w14:textId="77777777" w:rsidR="0069686B" w:rsidRDefault="0069686B" w:rsidP="0042186D">
      <w:pPr>
        <w:spacing w:line="360" w:lineRule="auto"/>
        <w:jc w:val="both"/>
        <w:rPr>
          <w:rFonts w:eastAsia="Times New Roman"/>
          <w:b/>
        </w:rPr>
      </w:pPr>
    </w:p>
    <w:p w14:paraId="0AEC3A91" w14:textId="77777777" w:rsidR="0042186D" w:rsidRPr="0042186D" w:rsidRDefault="0042186D" w:rsidP="0042186D">
      <w:pPr>
        <w:spacing w:line="360" w:lineRule="auto"/>
        <w:jc w:val="both"/>
        <w:rPr>
          <w:rFonts w:eastAsia="Times New Roman"/>
          <w:b/>
        </w:rPr>
      </w:pPr>
    </w:p>
    <w:p w14:paraId="6B41DB90" w14:textId="1C20869E" w:rsidR="001D58D6" w:rsidRDefault="001D58D6" w:rsidP="0042186D">
      <w:pPr>
        <w:spacing w:line="360" w:lineRule="auto"/>
        <w:jc w:val="both"/>
        <w:rPr>
          <w:rFonts w:eastAsia="Times New Roman"/>
          <w:b/>
        </w:rPr>
      </w:pPr>
      <w:r w:rsidRPr="0042186D">
        <w:rPr>
          <w:rFonts w:eastAsia="Times New Roman"/>
          <w:b/>
        </w:rPr>
        <w:lastRenderedPageBreak/>
        <w:t>Marketing and Sales</w:t>
      </w:r>
    </w:p>
    <w:p w14:paraId="238F83C0" w14:textId="77777777" w:rsidR="0042186D" w:rsidRPr="0042186D" w:rsidRDefault="0042186D" w:rsidP="0042186D">
      <w:pPr>
        <w:spacing w:line="360" w:lineRule="auto"/>
        <w:jc w:val="both"/>
        <w:rPr>
          <w:rFonts w:eastAsia="Times New Roman"/>
          <w:b/>
        </w:rPr>
      </w:pPr>
    </w:p>
    <w:p w14:paraId="3248757D" w14:textId="77777777" w:rsidR="001A321C" w:rsidRPr="00863B1C" w:rsidRDefault="001A321C" w:rsidP="0042186D">
      <w:pPr>
        <w:spacing w:line="360" w:lineRule="auto"/>
        <w:jc w:val="both"/>
        <w:rPr>
          <w:rFonts w:eastAsia="Times New Roman"/>
        </w:rPr>
      </w:pPr>
      <w:r w:rsidRPr="00863B1C">
        <w:rPr>
          <w:rFonts w:eastAsia="Times New Roman"/>
        </w:rPr>
        <w:t xml:space="preserve">Jollibee's sales and marketing strategies are essential to stay the purpose of increasing awareness of the company and gaining consumers. This business allocates substantial resources to advertisements by means of a range of platforms as well such as radio, TV, social media, and in-store promotions. Jollibee's clientele is well-served by its distinctive marketing as a welcoming to families, excellent value dining experience and its substantial advertising campaign. Its promotional approach also encompasses incentive </w:t>
      </w:r>
      <w:proofErr w:type="spellStart"/>
      <w:r w:rsidRPr="00863B1C">
        <w:rPr>
          <w:rFonts w:eastAsia="Times New Roman"/>
        </w:rPr>
        <w:t>programmes</w:t>
      </w:r>
      <w:proofErr w:type="spellEnd"/>
      <w:r w:rsidRPr="00863B1C">
        <w:rPr>
          <w:rFonts w:eastAsia="Times New Roman"/>
        </w:rPr>
        <w:t>, novel product the launches, and promotions during the holidays.</w:t>
      </w:r>
    </w:p>
    <w:p w14:paraId="1031566B" w14:textId="77777777" w:rsidR="001A321C" w:rsidRPr="00863B1C" w:rsidRDefault="001A321C" w:rsidP="0042186D">
      <w:pPr>
        <w:spacing w:line="360" w:lineRule="auto"/>
        <w:jc w:val="both"/>
        <w:rPr>
          <w:rFonts w:eastAsia="Times New Roman"/>
        </w:rPr>
      </w:pPr>
    </w:p>
    <w:p w14:paraId="2FB68039" w14:textId="10170E73" w:rsidR="001D58D6" w:rsidRDefault="001A321C" w:rsidP="0042186D">
      <w:pPr>
        <w:spacing w:line="360" w:lineRule="auto"/>
        <w:jc w:val="both"/>
        <w:rPr>
          <w:rFonts w:eastAsia="Times New Roman"/>
          <w:b/>
        </w:rPr>
      </w:pPr>
      <w:r w:rsidRPr="0042186D">
        <w:rPr>
          <w:rFonts w:eastAsia="Times New Roman"/>
          <w:b/>
        </w:rPr>
        <w:t>Service</w:t>
      </w:r>
    </w:p>
    <w:p w14:paraId="53BE23A2" w14:textId="77777777" w:rsidR="0042186D" w:rsidRPr="0042186D" w:rsidRDefault="0042186D" w:rsidP="0042186D">
      <w:pPr>
        <w:spacing w:line="360" w:lineRule="auto"/>
        <w:jc w:val="both"/>
        <w:rPr>
          <w:rFonts w:eastAsia="Times New Roman"/>
          <w:b/>
        </w:rPr>
      </w:pPr>
    </w:p>
    <w:p w14:paraId="019AC155" w14:textId="5FEFFAD1" w:rsidR="005C7051" w:rsidRPr="00863B1C" w:rsidRDefault="001A321C" w:rsidP="0042186D">
      <w:pPr>
        <w:spacing w:line="360" w:lineRule="auto"/>
        <w:jc w:val="both"/>
        <w:rPr>
          <w:rFonts w:eastAsia="Times New Roman"/>
        </w:rPr>
      </w:pPr>
      <w:r w:rsidRPr="00863B1C">
        <w:rPr>
          <w:rFonts w:eastAsia="Times New Roman"/>
        </w:rPr>
        <w:t xml:space="preserve">Jollibee </w:t>
      </w:r>
      <w:proofErr w:type="spellStart"/>
      <w:r w:rsidRPr="00863B1C">
        <w:rPr>
          <w:rFonts w:eastAsia="Times New Roman"/>
        </w:rPr>
        <w:t>prioritises</w:t>
      </w:r>
      <w:proofErr w:type="spellEnd"/>
      <w:r w:rsidRPr="00863B1C">
        <w:rPr>
          <w:rFonts w:eastAsia="Times New Roman"/>
        </w:rPr>
        <w:t xml:space="preserve"> service to the public, with the focus on delivering an enjoyable culinary atmosphere. For the purpose to offer superior interaction with consumers, a company implements instructional </w:t>
      </w:r>
      <w:proofErr w:type="spellStart"/>
      <w:r w:rsidRPr="00863B1C">
        <w:rPr>
          <w:rFonts w:eastAsia="Times New Roman"/>
        </w:rPr>
        <w:t>programmes</w:t>
      </w:r>
      <w:proofErr w:type="spellEnd"/>
      <w:r w:rsidRPr="00863B1C">
        <w:rPr>
          <w:rFonts w:eastAsia="Times New Roman"/>
        </w:rPr>
        <w:t xml:space="preserve"> during its personnel. the chain's satisfaction rating is always enhanced through an array of mechanisms for input, involving customer surveys and digital conversations. The happiness of customers alongside the treatment of concerns from clients likewise get stressed right through the post-sales process.</w:t>
      </w:r>
    </w:p>
    <w:p w14:paraId="019AC162" w14:textId="77777777" w:rsidR="005C7051" w:rsidRPr="00863B1C" w:rsidRDefault="005C7051" w:rsidP="0042186D">
      <w:pPr>
        <w:spacing w:line="360" w:lineRule="auto"/>
        <w:jc w:val="both"/>
        <w:rPr>
          <w:rFonts w:eastAsia="Times New Roman"/>
        </w:rPr>
      </w:pPr>
    </w:p>
    <w:p w14:paraId="019AC163" w14:textId="77777777" w:rsidR="005C7051" w:rsidRPr="00863B1C" w:rsidRDefault="005C7051" w:rsidP="0042186D">
      <w:pPr>
        <w:spacing w:line="360" w:lineRule="auto"/>
        <w:jc w:val="both"/>
        <w:rPr>
          <w:rFonts w:eastAsia="Times New Roman"/>
        </w:rPr>
      </w:pPr>
    </w:p>
    <w:p w14:paraId="019AC164" w14:textId="77777777" w:rsidR="005C7051" w:rsidRDefault="00EA1111" w:rsidP="0042186D">
      <w:pPr>
        <w:spacing w:line="360" w:lineRule="auto"/>
        <w:jc w:val="center"/>
        <w:rPr>
          <w:rFonts w:eastAsia="Times New Roman"/>
          <w:b/>
          <w:bCs/>
          <w:lang w:val="en-US"/>
        </w:rPr>
      </w:pPr>
      <w:r w:rsidRPr="0042186D">
        <w:rPr>
          <w:rFonts w:eastAsia="Times New Roman"/>
          <w:b/>
          <w:bCs/>
          <w:lang w:val="en-US"/>
        </w:rPr>
        <w:t>Summary of External and Internal Analysis( SWOT)</w:t>
      </w:r>
    </w:p>
    <w:p w14:paraId="4069D13F" w14:textId="77777777" w:rsidR="0042186D" w:rsidRPr="0042186D" w:rsidRDefault="0042186D" w:rsidP="0042186D">
      <w:pPr>
        <w:spacing w:line="360" w:lineRule="auto"/>
        <w:jc w:val="center"/>
        <w:rPr>
          <w:rFonts w:eastAsia="Times New Roman"/>
          <w:b/>
          <w:bCs/>
        </w:rPr>
      </w:pPr>
    </w:p>
    <w:p w14:paraId="019AC165" w14:textId="0C36FE7B" w:rsidR="005C7051" w:rsidRPr="0042186D" w:rsidRDefault="0028130D" w:rsidP="0042186D">
      <w:pPr>
        <w:spacing w:line="360" w:lineRule="auto"/>
        <w:jc w:val="both"/>
        <w:rPr>
          <w:rFonts w:eastAsia="Times New Roman"/>
          <w:b/>
        </w:rPr>
      </w:pPr>
      <w:r w:rsidRPr="0042186D">
        <w:rPr>
          <w:rFonts w:eastAsia="Times New Roman"/>
          <w:b/>
        </w:rPr>
        <w:t>Strength</w:t>
      </w:r>
    </w:p>
    <w:p w14:paraId="241581A1" w14:textId="77777777" w:rsidR="00523627" w:rsidRPr="00863B1C" w:rsidRDefault="0028130D" w:rsidP="0042186D">
      <w:pPr>
        <w:pStyle w:val="ListParagraph"/>
        <w:numPr>
          <w:ilvl w:val="0"/>
          <w:numId w:val="25"/>
        </w:numPr>
        <w:spacing w:line="360" w:lineRule="auto"/>
        <w:jc w:val="both"/>
        <w:rPr>
          <w:rFonts w:eastAsia="Times New Roman"/>
        </w:rPr>
      </w:pPr>
      <w:proofErr w:type="spellStart"/>
      <w:r w:rsidRPr="00863B1C">
        <w:rPr>
          <w:rFonts w:eastAsia="Times New Roman"/>
        </w:rPr>
        <w:t>Chickenjoy</w:t>
      </w:r>
      <w:proofErr w:type="spellEnd"/>
      <w:r w:rsidRPr="00863B1C">
        <w:rPr>
          <w:rFonts w:eastAsia="Times New Roman"/>
        </w:rPr>
        <w:t>, Jolly Spaghetti, and Peach Mango Pie are some about Jollibee's highest-selling Filipino tastes. They have undergone modified to guarantee they can be enjoyed by more people. The corporation exploits catchy advertisements, ads which consumers keep in mind, and affable brand advocates to connect with clients on</w:t>
      </w:r>
      <w:r w:rsidR="00523627" w:rsidRPr="00863B1C">
        <w:rPr>
          <w:rFonts w:eastAsia="Times New Roman"/>
        </w:rPr>
        <w:t xml:space="preserve"> a deeper level of emotion. </w:t>
      </w:r>
      <w:r w:rsidR="00523627" w:rsidRPr="00863B1C">
        <w:rPr>
          <w:rFonts w:eastAsia="Times New Roman"/>
        </w:rPr>
        <w:br/>
      </w:r>
    </w:p>
    <w:p w14:paraId="4E95B475" w14:textId="34CD5E1F" w:rsidR="00523627" w:rsidRPr="00863B1C" w:rsidRDefault="0028130D" w:rsidP="0042186D">
      <w:pPr>
        <w:pStyle w:val="ListParagraph"/>
        <w:numPr>
          <w:ilvl w:val="0"/>
          <w:numId w:val="25"/>
        </w:numPr>
        <w:spacing w:line="360" w:lineRule="auto"/>
        <w:jc w:val="both"/>
        <w:rPr>
          <w:rFonts w:eastAsia="Times New Roman"/>
        </w:rPr>
      </w:pPr>
      <w:r w:rsidRPr="00863B1C">
        <w:rPr>
          <w:rFonts w:eastAsia="Times New Roman"/>
        </w:rPr>
        <w:t>The organization's strategy to expand has enabled it move through new regions, like Vietnam, Singapore, the UK, and spots with lots of Filipinos. People think of Jollibee as a sophisticated meals chain given that it has an outstanding name, strict inspection measures, and an expansive menu wit</w:t>
      </w:r>
      <w:r w:rsidR="00523627" w:rsidRPr="00863B1C">
        <w:rPr>
          <w:rFonts w:eastAsia="Times New Roman"/>
        </w:rPr>
        <w:t>h lots of distinctive tastes.</w:t>
      </w:r>
    </w:p>
    <w:p w14:paraId="7C09FC0D" w14:textId="77777777" w:rsidR="00523627" w:rsidRPr="00863B1C" w:rsidRDefault="00523627" w:rsidP="0042186D">
      <w:pPr>
        <w:pStyle w:val="ListParagraph"/>
        <w:spacing w:line="360" w:lineRule="auto"/>
        <w:jc w:val="both"/>
        <w:rPr>
          <w:rFonts w:eastAsia="Times New Roman"/>
        </w:rPr>
      </w:pPr>
    </w:p>
    <w:p w14:paraId="42F0D7CA" w14:textId="45A08FE5" w:rsidR="0028130D" w:rsidRPr="00863B1C" w:rsidRDefault="0028130D" w:rsidP="0042186D">
      <w:pPr>
        <w:pStyle w:val="ListParagraph"/>
        <w:numPr>
          <w:ilvl w:val="0"/>
          <w:numId w:val="25"/>
        </w:numPr>
        <w:spacing w:line="360" w:lineRule="auto"/>
        <w:jc w:val="both"/>
        <w:rPr>
          <w:rFonts w:eastAsia="Times New Roman"/>
        </w:rPr>
      </w:pPr>
      <w:r w:rsidRPr="00863B1C">
        <w:rPr>
          <w:rFonts w:eastAsia="Times New Roman"/>
        </w:rPr>
        <w:lastRenderedPageBreak/>
        <w:t>People all over across the globe think that Jollibee is one of the most beneficial places for employees since the business offers decent wages, good training, and potential to move up in the company. Jollibee encompasses a lot of merchants and associates in many nations. which helps it reach an a great deal of potential consumers while generating a lot of various kinds of money.</w:t>
      </w:r>
    </w:p>
    <w:p w14:paraId="28268C4C" w14:textId="77777777" w:rsidR="0028130D" w:rsidRPr="0042186D" w:rsidRDefault="0028130D" w:rsidP="0042186D">
      <w:pPr>
        <w:spacing w:line="360" w:lineRule="auto"/>
        <w:jc w:val="both"/>
        <w:rPr>
          <w:rFonts w:eastAsia="Times New Roman"/>
          <w:b/>
        </w:rPr>
      </w:pPr>
    </w:p>
    <w:p w14:paraId="019AC176" w14:textId="12F1B95F" w:rsidR="005C7051" w:rsidRPr="0042186D" w:rsidRDefault="0028130D" w:rsidP="0042186D">
      <w:pPr>
        <w:spacing w:line="360" w:lineRule="auto"/>
        <w:jc w:val="both"/>
        <w:rPr>
          <w:rFonts w:eastAsia="Times New Roman"/>
          <w:b/>
          <w:lang w:val="en-US"/>
        </w:rPr>
      </w:pPr>
      <w:r w:rsidRPr="0042186D">
        <w:rPr>
          <w:rFonts w:eastAsia="Times New Roman"/>
          <w:b/>
          <w:lang w:val="en-US"/>
        </w:rPr>
        <w:t>Weakness</w:t>
      </w:r>
    </w:p>
    <w:p w14:paraId="1956C73F" w14:textId="77777777" w:rsidR="0001540B" w:rsidRPr="00863B1C" w:rsidRDefault="0028130D" w:rsidP="0042186D">
      <w:pPr>
        <w:pStyle w:val="ListParagraph"/>
        <w:numPr>
          <w:ilvl w:val="0"/>
          <w:numId w:val="24"/>
        </w:numPr>
        <w:spacing w:line="360" w:lineRule="auto"/>
        <w:jc w:val="both"/>
        <w:rPr>
          <w:rFonts w:eastAsia="Times New Roman"/>
        </w:rPr>
      </w:pPr>
      <w:r w:rsidRPr="00863B1C">
        <w:rPr>
          <w:rFonts w:eastAsia="Times New Roman"/>
        </w:rPr>
        <w:t>In contrast to other eating establishments, Jollibee's menu isn't large, which could make it less tempting to individuals which want a greater selection of meals.</w:t>
      </w:r>
    </w:p>
    <w:p w14:paraId="2CD859F2" w14:textId="77777777" w:rsidR="0001540B" w:rsidRPr="00863B1C" w:rsidRDefault="0028130D" w:rsidP="0042186D">
      <w:pPr>
        <w:pStyle w:val="ListParagraph"/>
        <w:numPr>
          <w:ilvl w:val="0"/>
          <w:numId w:val="24"/>
        </w:numPr>
        <w:spacing w:line="360" w:lineRule="auto"/>
        <w:jc w:val="both"/>
        <w:rPr>
          <w:rFonts w:eastAsia="Times New Roman"/>
        </w:rPr>
      </w:pPr>
      <w:r w:rsidRPr="00863B1C">
        <w:rPr>
          <w:rFonts w:eastAsia="Times New Roman"/>
        </w:rPr>
        <w:t>Jollibee's image may have been hurt by challenges with assurance of quality. For example, in the Philippines in 2018, the chain had to temporarily close because customers said they found strange objects in their food.</w:t>
      </w:r>
    </w:p>
    <w:p w14:paraId="1CB149FC" w14:textId="20EADCB0" w:rsidR="0001540B" w:rsidRPr="00863B1C" w:rsidRDefault="0028130D" w:rsidP="0042186D">
      <w:pPr>
        <w:pStyle w:val="ListParagraph"/>
        <w:numPr>
          <w:ilvl w:val="0"/>
          <w:numId w:val="24"/>
        </w:numPr>
        <w:spacing w:line="360" w:lineRule="auto"/>
        <w:jc w:val="both"/>
        <w:rPr>
          <w:rFonts w:eastAsia="Times New Roman"/>
        </w:rPr>
      </w:pPr>
      <w:r w:rsidRPr="00863B1C">
        <w:rPr>
          <w:rFonts w:eastAsia="Times New Roman"/>
        </w:rPr>
        <w:t>Jollibee's progress in different nations could be limited by its intense reliance on the Filipino market, whereas it has done well in expanding into the US alongside Canada.</w:t>
      </w:r>
    </w:p>
    <w:p w14:paraId="363E6692" w14:textId="11030BD6" w:rsidR="0028130D" w:rsidRPr="00863B1C" w:rsidRDefault="0028130D" w:rsidP="0042186D">
      <w:pPr>
        <w:pStyle w:val="ListParagraph"/>
        <w:numPr>
          <w:ilvl w:val="0"/>
          <w:numId w:val="24"/>
        </w:numPr>
        <w:spacing w:line="360" w:lineRule="auto"/>
        <w:jc w:val="both"/>
        <w:rPr>
          <w:rFonts w:eastAsia="Times New Roman"/>
        </w:rPr>
      </w:pPr>
      <w:r w:rsidRPr="00863B1C">
        <w:rPr>
          <w:rFonts w:eastAsia="Times New Roman"/>
        </w:rPr>
        <w:t>Jollibee's old at the point of sale system and online buying tool make service to clients inefficient and slow.</w:t>
      </w:r>
    </w:p>
    <w:p w14:paraId="6CA232BE" w14:textId="3BBD2CB8" w:rsidR="0028130D" w:rsidRPr="00863B1C" w:rsidRDefault="0028130D" w:rsidP="0042186D">
      <w:pPr>
        <w:spacing w:line="360" w:lineRule="auto"/>
        <w:jc w:val="both"/>
        <w:rPr>
          <w:rFonts w:eastAsia="Times New Roman"/>
        </w:rPr>
      </w:pPr>
    </w:p>
    <w:p w14:paraId="5D877E42" w14:textId="5CAAA3B2" w:rsidR="0001540B" w:rsidRPr="0042186D" w:rsidRDefault="0001540B" w:rsidP="0042186D">
      <w:pPr>
        <w:spacing w:line="360" w:lineRule="auto"/>
        <w:jc w:val="both"/>
        <w:rPr>
          <w:rFonts w:eastAsia="Times New Roman"/>
          <w:b/>
        </w:rPr>
      </w:pPr>
      <w:r w:rsidRPr="0042186D">
        <w:rPr>
          <w:rFonts w:eastAsia="Times New Roman"/>
          <w:b/>
        </w:rPr>
        <w:t>Opportunities</w:t>
      </w:r>
    </w:p>
    <w:p w14:paraId="3C790CAB" w14:textId="6369513A" w:rsidR="00523627" w:rsidRPr="00863B1C" w:rsidRDefault="0001540B" w:rsidP="0042186D">
      <w:pPr>
        <w:pStyle w:val="ListParagraph"/>
        <w:numPr>
          <w:ilvl w:val="0"/>
          <w:numId w:val="23"/>
        </w:numPr>
        <w:spacing w:line="360" w:lineRule="auto"/>
        <w:jc w:val="both"/>
      </w:pPr>
      <w:r w:rsidRPr="00863B1C">
        <w:t>Jollibee holds substantial advantages in the sector of online sales, namely inside the Philippines.</w:t>
      </w:r>
    </w:p>
    <w:p w14:paraId="7ADCF1FA" w14:textId="5A5E1BB9" w:rsidR="00523627" w:rsidRPr="00863B1C" w:rsidRDefault="0001540B" w:rsidP="0042186D">
      <w:pPr>
        <w:pStyle w:val="ListParagraph"/>
        <w:numPr>
          <w:ilvl w:val="0"/>
          <w:numId w:val="23"/>
        </w:numPr>
        <w:spacing w:line="360" w:lineRule="auto"/>
        <w:jc w:val="both"/>
      </w:pPr>
      <w:r w:rsidRPr="00863B1C">
        <w:t>Jollibee can enhance its client accessibility and optimize its range of goods by pursuing its online purchasing and shipping capabilities, therefore utilizing innovation to better its goods and amenities.</w:t>
      </w:r>
    </w:p>
    <w:p w14:paraId="5C25E683" w14:textId="77777777" w:rsidR="00523627" w:rsidRPr="00863B1C" w:rsidRDefault="0001540B" w:rsidP="0042186D">
      <w:pPr>
        <w:pStyle w:val="ListParagraph"/>
        <w:numPr>
          <w:ilvl w:val="0"/>
          <w:numId w:val="23"/>
        </w:numPr>
        <w:spacing w:line="360" w:lineRule="auto"/>
        <w:jc w:val="both"/>
      </w:pPr>
      <w:r w:rsidRPr="00863B1C">
        <w:t>The firm has the potential to grow overseas by utilizing its solid reputation and diverse range of products to increase its market presence.</w:t>
      </w:r>
    </w:p>
    <w:p w14:paraId="38E099EF" w14:textId="675A797F" w:rsidR="00523627" w:rsidRPr="00863B1C" w:rsidRDefault="0001540B" w:rsidP="0042186D">
      <w:pPr>
        <w:pStyle w:val="ListParagraph"/>
        <w:numPr>
          <w:ilvl w:val="0"/>
          <w:numId w:val="23"/>
        </w:numPr>
        <w:spacing w:line="360" w:lineRule="auto"/>
        <w:jc w:val="both"/>
      </w:pPr>
      <w:r w:rsidRPr="00863B1C">
        <w:t>Jollibee's capacity for innovation affords opportunities to identify business from rivals, and it can employ technology by developing innovative offerings and solutions.</w:t>
      </w:r>
    </w:p>
    <w:p w14:paraId="5252317A" w14:textId="14F3EF8E" w:rsidR="00523627" w:rsidRPr="00863B1C" w:rsidRDefault="0001540B" w:rsidP="0042186D">
      <w:pPr>
        <w:pStyle w:val="ListParagraph"/>
        <w:numPr>
          <w:ilvl w:val="0"/>
          <w:numId w:val="23"/>
        </w:numPr>
        <w:spacing w:line="360" w:lineRule="auto"/>
        <w:jc w:val="both"/>
      </w:pPr>
      <w:r w:rsidRPr="00863B1C">
        <w:t>Applying information analytics and evaluating alternative purchasing chances could help Jollibee with minimizing new product introduction expenses while sustaining competitiveness.</w:t>
      </w:r>
    </w:p>
    <w:p w14:paraId="74B662F8" w14:textId="6D39DC12" w:rsidR="00523627" w:rsidRPr="00863B1C" w:rsidRDefault="0001540B" w:rsidP="0042186D">
      <w:pPr>
        <w:pStyle w:val="ListParagraph"/>
        <w:numPr>
          <w:ilvl w:val="0"/>
          <w:numId w:val="23"/>
        </w:numPr>
        <w:spacing w:line="360" w:lineRule="auto"/>
        <w:jc w:val="both"/>
      </w:pPr>
      <w:r w:rsidRPr="00863B1C">
        <w:t>The ever-changing technological landscape, involving digitization, artificial intelligence, and data analytics, presents Jollibee significant probabilities that can improve productivity in operations and boost the client experience.</w:t>
      </w:r>
    </w:p>
    <w:p w14:paraId="41E72CB3" w14:textId="13FFB17E" w:rsidR="0001540B" w:rsidRPr="00863B1C" w:rsidRDefault="0001540B" w:rsidP="0042186D">
      <w:pPr>
        <w:pStyle w:val="ListParagraph"/>
        <w:numPr>
          <w:ilvl w:val="0"/>
          <w:numId w:val="23"/>
        </w:numPr>
        <w:spacing w:line="360" w:lineRule="auto"/>
        <w:jc w:val="both"/>
      </w:pPr>
      <w:r w:rsidRPr="00863B1C">
        <w:lastRenderedPageBreak/>
        <w:t>To keep up its competitiveness and increase its company, Jollibee might utilize these advancements and strategically detect upcoming developments.</w:t>
      </w:r>
    </w:p>
    <w:p w14:paraId="5D143DC0" w14:textId="77777777" w:rsidR="00523627" w:rsidRPr="00863B1C" w:rsidRDefault="00523627" w:rsidP="0042186D">
      <w:pPr>
        <w:pStyle w:val="ListParagraph"/>
        <w:spacing w:line="360" w:lineRule="auto"/>
        <w:jc w:val="both"/>
      </w:pPr>
    </w:p>
    <w:p w14:paraId="062174B5" w14:textId="5FBC954C" w:rsidR="00523627" w:rsidRPr="0042186D" w:rsidRDefault="00523627" w:rsidP="0042186D">
      <w:pPr>
        <w:spacing w:line="360" w:lineRule="auto"/>
        <w:jc w:val="both"/>
        <w:rPr>
          <w:b/>
        </w:rPr>
      </w:pPr>
      <w:r w:rsidRPr="0042186D">
        <w:rPr>
          <w:b/>
        </w:rPr>
        <w:t>Threats</w:t>
      </w:r>
    </w:p>
    <w:p w14:paraId="6C91D733" w14:textId="77777777" w:rsidR="00523627" w:rsidRPr="00863B1C" w:rsidRDefault="00523627" w:rsidP="0042186D">
      <w:pPr>
        <w:spacing w:line="360" w:lineRule="auto"/>
        <w:jc w:val="both"/>
      </w:pPr>
    </w:p>
    <w:p w14:paraId="0983991C" w14:textId="60B88110" w:rsidR="00C45592" w:rsidRPr="00863B1C" w:rsidRDefault="00523627" w:rsidP="0042186D">
      <w:pPr>
        <w:pStyle w:val="ListParagraph"/>
        <w:numPr>
          <w:ilvl w:val="0"/>
          <w:numId w:val="26"/>
        </w:numPr>
        <w:spacing w:line="360" w:lineRule="auto"/>
        <w:jc w:val="both"/>
        <w:rPr>
          <w:rFonts w:eastAsia="Times New Roman"/>
        </w:rPr>
      </w:pPr>
      <w:r w:rsidRPr="00863B1C">
        <w:rPr>
          <w:rFonts w:eastAsia="Times New Roman"/>
        </w:rPr>
        <w:t xml:space="preserve">Jollibee experiences several obstacles within the restaurant industry, among them a growing percentage of health conscious customers, strong competition from affordable competitors like McDonald's and KFC, an upward trend of customer spending habits, the rise of protectionism, heightened competition from global brands like McDonald's, KFC, and Burger King, evolving consumer tastes and patterns and </w:t>
      </w:r>
      <w:proofErr w:type="spellStart"/>
      <w:r w:rsidRPr="00863B1C">
        <w:rPr>
          <w:rFonts w:eastAsia="Times New Roman"/>
        </w:rPr>
        <w:t>and</w:t>
      </w:r>
      <w:proofErr w:type="spellEnd"/>
      <w:r w:rsidRPr="00863B1C">
        <w:rPr>
          <w:rFonts w:eastAsia="Times New Roman"/>
        </w:rPr>
        <w:t xml:space="preserve"> the pursuit of rise into </w:t>
      </w:r>
      <w:r w:rsidR="00C45592" w:rsidRPr="00863B1C">
        <w:rPr>
          <w:rFonts w:eastAsia="Times New Roman"/>
        </w:rPr>
        <w:t>emerging markets.</w:t>
      </w:r>
    </w:p>
    <w:p w14:paraId="09258DD6" w14:textId="77777777" w:rsidR="00C45592" w:rsidRPr="00863B1C" w:rsidRDefault="00C45592" w:rsidP="0042186D">
      <w:pPr>
        <w:pStyle w:val="ListParagraph"/>
        <w:spacing w:line="360" w:lineRule="auto"/>
        <w:jc w:val="both"/>
        <w:rPr>
          <w:rFonts w:eastAsia="Times New Roman"/>
        </w:rPr>
      </w:pPr>
    </w:p>
    <w:p w14:paraId="3848297C" w14:textId="77777777" w:rsidR="00C45592" w:rsidRPr="00863B1C" w:rsidRDefault="00523627" w:rsidP="0042186D">
      <w:pPr>
        <w:pStyle w:val="ListParagraph"/>
        <w:numPr>
          <w:ilvl w:val="0"/>
          <w:numId w:val="26"/>
        </w:numPr>
        <w:spacing w:line="360" w:lineRule="auto"/>
        <w:jc w:val="both"/>
        <w:rPr>
          <w:rFonts w:eastAsia="Times New Roman"/>
        </w:rPr>
      </w:pPr>
      <w:r w:rsidRPr="00863B1C">
        <w:rPr>
          <w:rFonts w:eastAsia="Times New Roman"/>
        </w:rPr>
        <w:t>So as to meet the rising need for better dietary requirements, the corporation ought to provide healthier options that include salads, grilled dishes, and low-fat dairy products replacements. Jollibee might differentiate himself by providing innovative meals, superior client service, and extraordina</w:t>
      </w:r>
      <w:r w:rsidR="00C45592" w:rsidRPr="00863B1C">
        <w:rPr>
          <w:rFonts w:eastAsia="Times New Roman"/>
        </w:rPr>
        <w:t>ry consumption of situations.</w:t>
      </w:r>
    </w:p>
    <w:p w14:paraId="00BEF7DA" w14:textId="77777777" w:rsidR="00C45592" w:rsidRPr="00863B1C" w:rsidRDefault="00C45592" w:rsidP="0042186D">
      <w:pPr>
        <w:spacing w:line="360" w:lineRule="auto"/>
        <w:jc w:val="both"/>
        <w:rPr>
          <w:rFonts w:eastAsia="Times New Roman"/>
        </w:rPr>
      </w:pPr>
    </w:p>
    <w:p w14:paraId="47531F62" w14:textId="213C37B4" w:rsidR="00C45592" w:rsidRPr="00863B1C" w:rsidRDefault="00523627" w:rsidP="0042186D">
      <w:pPr>
        <w:pStyle w:val="ListParagraph"/>
        <w:numPr>
          <w:ilvl w:val="0"/>
          <w:numId w:val="26"/>
        </w:numPr>
        <w:spacing w:line="360" w:lineRule="auto"/>
        <w:jc w:val="both"/>
        <w:rPr>
          <w:rFonts w:eastAsia="Times New Roman"/>
        </w:rPr>
      </w:pPr>
      <w:r w:rsidRPr="00863B1C">
        <w:rPr>
          <w:rFonts w:eastAsia="Times New Roman"/>
        </w:rPr>
        <w:t xml:space="preserve">In consideration of the shaky economies worldwide, Jollibee has to sell socioeconomic diets or inexpensive food in order to draw in to clients who are concerned about pricing. The corporation may also implement reward systems and offer coupons as a means of motivating individuals </w:t>
      </w:r>
      <w:r w:rsidR="00C45592" w:rsidRPr="00863B1C">
        <w:rPr>
          <w:rFonts w:eastAsia="Times New Roman"/>
        </w:rPr>
        <w:t>to make subsequent purchases.</w:t>
      </w:r>
    </w:p>
    <w:p w14:paraId="4F0F1CA0" w14:textId="77777777" w:rsidR="00C45592" w:rsidRPr="00863B1C" w:rsidRDefault="00C45592" w:rsidP="0042186D">
      <w:pPr>
        <w:spacing w:line="360" w:lineRule="auto"/>
        <w:jc w:val="both"/>
        <w:rPr>
          <w:rFonts w:eastAsia="Times New Roman"/>
        </w:rPr>
      </w:pPr>
    </w:p>
    <w:p w14:paraId="2545FE22" w14:textId="1E31B5A8" w:rsidR="00C45592" w:rsidRPr="00863B1C" w:rsidRDefault="00523627" w:rsidP="0042186D">
      <w:pPr>
        <w:pStyle w:val="ListParagraph"/>
        <w:numPr>
          <w:ilvl w:val="0"/>
          <w:numId w:val="26"/>
        </w:numPr>
        <w:spacing w:line="360" w:lineRule="auto"/>
        <w:jc w:val="both"/>
        <w:rPr>
          <w:rFonts w:eastAsia="Times New Roman"/>
        </w:rPr>
      </w:pPr>
      <w:r w:rsidRPr="00863B1C">
        <w:rPr>
          <w:rFonts w:eastAsia="Times New Roman"/>
        </w:rPr>
        <w:t>The increasing move towards patriotism may impede the likes of J globalization efforts. To mitigate this risk, its business should prioritize its creation of local supply connections and concentrate on expanding facilities across nations that have less restrictive nationalistic regulat</w:t>
      </w:r>
      <w:r w:rsidR="00C45592" w:rsidRPr="00863B1C">
        <w:rPr>
          <w:rFonts w:eastAsia="Times New Roman"/>
        </w:rPr>
        <w:t>ions.</w:t>
      </w:r>
    </w:p>
    <w:p w14:paraId="5EF9D37B" w14:textId="77777777" w:rsidR="00C45592" w:rsidRPr="00863B1C" w:rsidRDefault="00C45592" w:rsidP="0042186D">
      <w:pPr>
        <w:spacing w:line="360" w:lineRule="auto"/>
        <w:jc w:val="both"/>
        <w:rPr>
          <w:rFonts w:eastAsia="Times New Roman"/>
        </w:rPr>
      </w:pPr>
    </w:p>
    <w:p w14:paraId="1B41D816" w14:textId="7412A985" w:rsidR="00523627" w:rsidRDefault="00523627" w:rsidP="0042186D">
      <w:pPr>
        <w:pStyle w:val="ListParagraph"/>
        <w:numPr>
          <w:ilvl w:val="0"/>
          <w:numId w:val="26"/>
        </w:numPr>
        <w:spacing w:line="360" w:lineRule="auto"/>
        <w:jc w:val="both"/>
        <w:rPr>
          <w:rFonts w:eastAsia="Times New Roman"/>
        </w:rPr>
      </w:pPr>
      <w:r w:rsidRPr="00863B1C">
        <w:rPr>
          <w:rFonts w:eastAsia="Times New Roman"/>
        </w:rPr>
        <w:t>To summarize, Jollibee needs to evolve in response to developing tastes of consumers, confront the growing rivalry in the industry of fast food, and formulate techniques for tackling potential hurdles in emerging markets.</w:t>
      </w:r>
    </w:p>
    <w:p w14:paraId="6394013F" w14:textId="77777777" w:rsidR="0042186D" w:rsidRPr="0042186D" w:rsidRDefault="0042186D" w:rsidP="0042186D">
      <w:pPr>
        <w:pStyle w:val="ListParagraph"/>
        <w:rPr>
          <w:rFonts w:eastAsia="Times New Roman"/>
        </w:rPr>
      </w:pPr>
    </w:p>
    <w:p w14:paraId="368D3E18" w14:textId="77777777" w:rsidR="0042186D" w:rsidRDefault="0042186D" w:rsidP="0042186D">
      <w:pPr>
        <w:spacing w:line="360" w:lineRule="auto"/>
        <w:jc w:val="both"/>
        <w:rPr>
          <w:rFonts w:eastAsia="Times New Roman"/>
        </w:rPr>
      </w:pPr>
    </w:p>
    <w:p w14:paraId="7FFC562D" w14:textId="77777777" w:rsidR="0042186D" w:rsidRPr="0042186D" w:rsidRDefault="0042186D" w:rsidP="0042186D">
      <w:pPr>
        <w:spacing w:line="360" w:lineRule="auto"/>
        <w:jc w:val="both"/>
        <w:rPr>
          <w:rFonts w:eastAsia="Times New Roman"/>
        </w:rPr>
      </w:pPr>
    </w:p>
    <w:p w14:paraId="6FDA9097" w14:textId="77777777" w:rsidR="00523627" w:rsidRPr="00863B1C" w:rsidRDefault="00523627" w:rsidP="0042186D">
      <w:pPr>
        <w:spacing w:line="360" w:lineRule="auto"/>
        <w:jc w:val="both"/>
      </w:pPr>
    </w:p>
    <w:p w14:paraId="019AC178" w14:textId="0B641398" w:rsidR="005C7051" w:rsidRPr="0042186D" w:rsidRDefault="00EB0865" w:rsidP="0042186D">
      <w:pPr>
        <w:spacing w:line="360" w:lineRule="auto"/>
        <w:jc w:val="center"/>
        <w:rPr>
          <w:rFonts w:eastAsia="Times New Roman"/>
          <w:b/>
        </w:rPr>
      </w:pPr>
      <w:r w:rsidRPr="0042186D">
        <w:rPr>
          <w:rFonts w:eastAsia="Times New Roman"/>
          <w:b/>
          <w:lang w:val="en-US"/>
        </w:rPr>
        <w:lastRenderedPageBreak/>
        <w:t xml:space="preserve">Using Of </w:t>
      </w:r>
      <w:r w:rsidR="00EA1111" w:rsidRPr="0042186D">
        <w:rPr>
          <w:rFonts w:eastAsia="Times New Roman"/>
          <w:b/>
          <w:lang w:val="en-US"/>
        </w:rPr>
        <w:t xml:space="preserve">Ansoff Matrix </w:t>
      </w:r>
      <w:r w:rsidRPr="0042186D">
        <w:rPr>
          <w:rFonts w:eastAsia="Times New Roman"/>
          <w:b/>
          <w:lang w:val="en-US"/>
        </w:rPr>
        <w:t xml:space="preserve">to Identify the Change Options In </w:t>
      </w:r>
      <w:r w:rsidR="00441E9E" w:rsidRPr="0042186D">
        <w:rPr>
          <w:rFonts w:eastAsia="Times New Roman"/>
          <w:b/>
          <w:lang w:val="en-US"/>
        </w:rPr>
        <w:t>Jollibee Food Corporation</w:t>
      </w:r>
    </w:p>
    <w:p w14:paraId="7D7E70F9" w14:textId="77777777" w:rsidR="00EB0865" w:rsidRPr="00863B1C" w:rsidRDefault="00EB0865" w:rsidP="0042186D">
      <w:pPr>
        <w:spacing w:line="360" w:lineRule="auto"/>
        <w:jc w:val="both"/>
        <w:rPr>
          <w:rFonts w:eastAsia="Times New Roman"/>
        </w:rPr>
      </w:pPr>
    </w:p>
    <w:tbl>
      <w:tblPr>
        <w:tblStyle w:val="TableGrid"/>
        <w:tblW w:w="0" w:type="auto"/>
        <w:tblLook w:val="04A0" w:firstRow="1" w:lastRow="0" w:firstColumn="1" w:lastColumn="0" w:noHBand="0" w:noVBand="1"/>
      </w:tblPr>
      <w:tblGrid>
        <w:gridCol w:w="3116"/>
        <w:gridCol w:w="3117"/>
        <w:gridCol w:w="3117"/>
      </w:tblGrid>
      <w:tr w:rsidR="00F21813" w:rsidRPr="00863B1C" w14:paraId="2DDF1C51" w14:textId="77777777" w:rsidTr="00F21813">
        <w:tc>
          <w:tcPr>
            <w:tcW w:w="3116" w:type="dxa"/>
          </w:tcPr>
          <w:p w14:paraId="335888E9" w14:textId="77777777" w:rsidR="00F21813" w:rsidRPr="00863B1C" w:rsidRDefault="00F21813" w:rsidP="0042186D">
            <w:pPr>
              <w:spacing w:line="360" w:lineRule="auto"/>
              <w:jc w:val="both"/>
              <w:rPr>
                <w:rFonts w:eastAsia="Times New Roman"/>
                <w:bCs/>
              </w:rPr>
            </w:pPr>
          </w:p>
        </w:tc>
        <w:tc>
          <w:tcPr>
            <w:tcW w:w="3117" w:type="dxa"/>
          </w:tcPr>
          <w:p w14:paraId="668934A6" w14:textId="0AFE5C10" w:rsidR="00F21813" w:rsidRPr="00863B1C" w:rsidRDefault="00F21813" w:rsidP="0042186D">
            <w:pPr>
              <w:spacing w:line="360" w:lineRule="auto"/>
              <w:jc w:val="both"/>
              <w:rPr>
                <w:rFonts w:eastAsia="Times New Roman"/>
                <w:bCs/>
              </w:rPr>
            </w:pPr>
            <w:r w:rsidRPr="00863B1C">
              <w:rPr>
                <w:rFonts w:eastAsia="Times New Roman"/>
                <w:bCs/>
              </w:rPr>
              <w:t>EXISTING PRODUCTS</w:t>
            </w:r>
          </w:p>
        </w:tc>
        <w:tc>
          <w:tcPr>
            <w:tcW w:w="3117" w:type="dxa"/>
          </w:tcPr>
          <w:p w14:paraId="38B5B49F" w14:textId="5B1E9852" w:rsidR="00F21813" w:rsidRPr="00863B1C" w:rsidRDefault="002342F4" w:rsidP="0042186D">
            <w:pPr>
              <w:spacing w:line="360" w:lineRule="auto"/>
              <w:jc w:val="both"/>
              <w:rPr>
                <w:rFonts w:eastAsia="Times New Roman"/>
                <w:bCs/>
              </w:rPr>
            </w:pPr>
            <w:r w:rsidRPr="00863B1C">
              <w:rPr>
                <w:rFonts w:eastAsia="Times New Roman"/>
                <w:bCs/>
              </w:rPr>
              <w:t>NEW PRODUCTS</w:t>
            </w:r>
          </w:p>
        </w:tc>
      </w:tr>
      <w:tr w:rsidR="00F21813" w:rsidRPr="00863B1C" w14:paraId="779EF130" w14:textId="77777777" w:rsidTr="00F21813">
        <w:tc>
          <w:tcPr>
            <w:tcW w:w="3116" w:type="dxa"/>
          </w:tcPr>
          <w:p w14:paraId="634E201F" w14:textId="2D7C867C" w:rsidR="00F21813" w:rsidRPr="00863B1C" w:rsidRDefault="002342F4" w:rsidP="0042186D">
            <w:pPr>
              <w:spacing w:line="360" w:lineRule="auto"/>
              <w:jc w:val="both"/>
              <w:rPr>
                <w:rFonts w:eastAsia="Times New Roman"/>
                <w:bCs/>
              </w:rPr>
            </w:pPr>
            <w:r w:rsidRPr="00863B1C">
              <w:rPr>
                <w:rFonts w:eastAsia="Times New Roman"/>
                <w:bCs/>
              </w:rPr>
              <w:t>EXISTING MARKETS</w:t>
            </w:r>
          </w:p>
        </w:tc>
        <w:tc>
          <w:tcPr>
            <w:tcW w:w="3117" w:type="dxa"/>
          </w:tcPr>
          <w:p w14:paraId="60991B4A" w14:textId="77777777" w:rsidR="00F21813" w:rsidRPr="00863B1C" w:rsidRDefault="00750F96" w:rsidP="0042186D">
            <w:pPr>
              <w:spacing w:line="360" w:lineRule="auto"/>
              <w:jc w:val="both"/>
              <w:rPr>
                <w:rFonts w:eastAsia="Times New Roman"/>
                <w:bCs/>
              </w:rPr>
            </w:pPr>
            <w:r w:rsidRPr="00863B1C">
              <w:rPr>
                <w:rFonts w:eastAsia="Times New Roman"/>
                <w:bCs/>
              </w:rPr>
              <w:t>Market Penetration</w:t>
            </w:r>
          </w:p>
          <w:p w14:paraId="569F43BE" w14:textId="77777777" w:rsidR="00BE4A8F" w:rsidRPr="00BE4A8F" w:rsidRDefault="00BE4A8F" w:rsidP="0042186D">
            <w:pPr>
              <w:spacing w:line="360" w:lineRule="auto"/>
              <w:jc w:val="both"/>
              <w:rPr>
                <w:rFonts w:eastAsia="Times New Roman"/>
              </w:rPr>
            </w:pPr>
            <w:r w:rsidRPr="00BE4A8F">
              <w:rPr>
                <w:rFonts w:eastAsia="Times New Roman"/>
              </w:rPr>
              <w:t xml:space="preserve">Jollibee Foods Corporation has enhanced manufacturing in order to attract potential customers, which led to enhanced effectiveness and efficiency of operations. This will lead to higher consumption and expansion of the market. Decreased running costs should render items more inexpensive, hence increasing accessibility. Jollibee Foods may potentially invest in rivals such as Mang </w:t>
            </w:r>
            <w:proofErr w:type="spellStart"/>
            <w:r w:rsidRPr="00BE4A8F">
              <w:rPr>
                <w:rFonts w:eastAsia="Times New Roman"/>
              </w:rPr>
              <w:t>Inasal</w:t>
            </w:r>
            <w:proofErr w:type="spellEnd"/>
            <w:r w:rsidRPr="00BE4A8F">
              <w:rPr>
                <w:rFonts w:eastAsia="Times New Roman"/>
              </w:rPr>
              <w:t>, in order to connect with an increased number of consumers and industries. They might additionally discover novel traits in old items, especially Jolly Pie, to appeal to previous those around them. The above methods enable Jollibee Foods Corporation to cater to an extensive variety of consumer demographics and industries.</w:t>
            </w:r>
          </w:p>
          <w:p w14:paraId="29E9FEEB" w14:textId="77777777" w:rsidR="00750F96" w:rsidRPr="00863B1C" w:rsidRDefault="00750F96" w:rsidP="0042186D">
            <w:pPr>
              <w:spacing w:line="360" w:lineRule="auto"/>
              <w:jc w:val="both"/>
              <w:rPr>
                <w:rFonts w:eastAsia="Times New Roman"/>
                <w:bCs/>
              </w:rPr>
            </w:pPr>
          </w:p>
          <w:p w14:paraId="46DA009C" w14:textId="77777777" w:rsidR="00750F96" w:rsidRPr="00863B1C" w:rsidRDefault="00750F96" w:rsidP="0042186D">
            <w:pPr>
              <w:spacing w:line="360" w:lineRule="auto"/>
              <w:jc w:val="both"/>
              <w:rPr>
                <w:rFonts w:eastAsia="Times New Roman"/>
                <w:bCs/>
              </w:rPr>
            </w:pPr>
          </w:p>
          <w:p w14:paraId="47333727" w14:textId="64851590" w:rsidR="00750F96" w:rsidRPr="00863B1C" w:rsidRDefault="00750F96" w:rsidP="0042186D">
            <w:pPr>
              <w:spacing w:line="360" w:lineRule="auto"/>
              <w:jc w:val="both"/>
              <w:rPr>
                <w:rFonts w:eastAsia="Times New Roman"/>
                <w:bCs/>
              </w:rPr>
            </w:pPr>
          </w:p>
        </w:tc>
        <w:tc>
          <w:tcPr>
            <w:tcW w:w="3117" w:type="dxa"/>
          </w:tcPr>
          <w:p w14:paraId="0B3BBD87" w14:textId="6E6FADD9" w:rsidR="002C7534" w:rsidRPr="00863B1C" w:rsidRDefault="00750F96" w:rsidP="0042186D">
            <w:pPr>
              <w:spacing w:line="360" w:lineRule="auto"/>
              <w:jc w:val="both"/>
              <w:rPr>
                <w:rFonts w:eastAsia="Times New Roman"/>
                <w:bCs/>
              </w:rPr>
            </w:pPr>
            <w:r w:rsidRPr="00863B1C">
              <w:rPr>
                <w:rFonts w:eastAsia="Times New Roman"/>
                <w:bCs/>
              </w:rPr>
              <w:t>Product Development</w:t>
            </w:r>
          </w:p>
          <w:p w14:paraId="053CBE1F" w14:textId="77777777" w:rsidR="00322200" w:rsidRPr="00322200" w:rsidRDefault="00322200" w:rsidP="0042186D">
            <w:pPr>
              <w:spacing w:line="360" w:lineRule="auto"/>
              <w:jc w:val="both"/>
              <w:rPr>
                <w:rFonts w:eastAsia="Times New Roman"/>
              </w:rPr>
            </w:pPr>
            <w:r w:rsidRPr="00322200">
              <w:rPr>
                <w:rFonts w:eastAsia="Times New Roman"/>
              </w:rPr>
              <w:t>Jollibee Foods Corporation engages in R&amp;D for improved comprehension of current market conditions and customer buying habits. They forge collaborative partnerships to study possibilities for product innovation. This expenditure ensures they are competitive in creative thinking, advertising, business operations, and revenue. Partnerships of strategic importance convey you early knowledge of creative company achievements while necessitating minimum financial input and commitment.</w:t>
            </w:r>
          </w:p>
          <w:p w14:paraId="12D7B09B" w14:textId="1D597073" w:rsidR="002C7534" w:rsidRPr="00863B1C" w:rsidRDefault="002C7534" w:rsidP="0042186D">
            <w:pPr>
              <w:spacing w:line="360" w:lineRule="auto"/>
              <w:jc w:val="both"/>
              <w:rPr>
                <w:rFonts w:eastAsia="Times New Roman"/>
                <w:bCs/>
              </w:rPr>
            </w:pPr>
          </w:p>
        </w:tc>
      </w:tr>
      <w:tr w:rsidR="00F21813" w:rsidRPr="00863B1C" w14:paraId="4CE38D42" w14:textId="77777777" w:rsidTr="00F21813">
        <w:tc>
          <w:tcPr>
            <w:tcW w:w="3116" w:type="dxa"/>
          </w:tcPr>
          <w:p w14:paraId="2797B833" w14:textId="3FC658B5" w:rsidR="00F21813" w:rsidRPr="00863B1C" w:rsidRDefault="002342F4" w:rsidP="0042186D">
            <w:pPr>
              <w:spacing w:line="360" w:lineRule="auto"/>
              <w:jc w:val="both"/>
              <w:rPr>
                <w:rFonts w:eastAsia="Times New Roman"/>
                <w:bCs/>
              </w:rPr>
            </w:pPr>
            <w:r w:rsidRPr="00863B1C">
              <w:rPr>
                <w:rFonts w:eastAsia="Times New Roman"/>
                <w:bCs/>
              </w:rPr>
              <w:lastRenderedPageBreak/>
              <w:t>NEW MARKETS</w:t>
            </w:r>
          </w:p>
        </w:tc>
        <w:tc>
          <w:tcPr>
            <w:tcW w:w="3117" w:type="dxa"/>
          </w:tcPr>
          <w:p w14:paraId="73BB1F42" w14:textId="3745E634" w:rsidR="00F21813" w:rsidRPr="00863B1C" w:rsidRDefault="00750F96" w:rsidP="0042186D">
            <w:pPr>
              <w:spacing w:line="360" w:lineRule="auto"/>
              <w:jc w:val="both"/>
              <w:rPr>
                <w:rFonts w:eastAsia="Times New Roman"/>
                <w:bCs/>
              </w:rPr>
            </w:pPr>
            <w:r w:rsidRPr="00863B1C">
              <w:rPr>
                <w:rFonts w:eastAsia="Times New Roman"/>
                <w:bCs/>
              </w:rPr>
              <w:t>Market Development</w:t>
            </w:r>
          </w:p>
          <w:p w14:paraId="11A6E502" w14:textId="4AAC3C97" w:rsidR="00322200" w:rsidRPr="00863B1C" w:rsidRDefault="00A04CFC" w:rsidP="0042186D">
            <w:pPr>
              <w:spacing w:line="360" w:lineRule="auto"/>
              <w:jc w:val="both"/>
              <w:rPr>
                <w:rFonts w:eastAsia="Times New Roman"/>
              </w:rPr>
            </w:pPr>
            <w:r w:rsidRPr="00863B1C">
              <w:rPr>
                <w:rFonts w:eastAsia="Times New Roman"/>
              </w:rPr>
              <w:t>.</w:t>
            </w:r>
            <w:r w:rsidR="00322200" w:rsidRPr="00863B1C">
              <w:t xml:space="preserve"> </w:t>
            </w:r>
            <w:r w:rsidR="00322200" w:rsidRPr="00863B1C">
              <w:rPr>
                <w:rFonts w:eastAsia="Times New Roman"/>
              </w:rPr>
              <w:t>Jollibee Foods Corporation has been investing in R&amp;D to find prospective markets and the consumer classifications, akin to its acquisitions in Puregold Price Club, Robinsons Retail Holdings, and SM Investments Corporation. Company are spreading overseas, bringing consideration of local variations in promotional activities, products alterations, and intake practices, especially limiting the distribution for specific Jollibee dinner when choosing countries.</w:t>
            </w:r>
          </w:p>
          <w:p w14:paraId="27A0E446" w14:textId="46859B59" w:rsidR="00A04CFC" w:rsidRPr="00863B1C" w:rsidRDefault="00A04CFC" w:rsidP="0042186D">
            <w:pPr>
              <w:spacing w:line="360" w:lineRule="auto"/>
              <w:jc w:val="both"/>
              <w:rPr>
                <w:rFonts w:eastAsia="Times New Roman"/>
              </w:rPr>
            </w:pPr>
          </w:p>
          <w:p w14:paraId="02823673" w14:textId="4D6D4349" w:rsidR="002C7534" w:rsidRPr="00863B1C" w:rsidRDefault="002C7534" w:rsidP="0042186D">
            <w:pPr>
              <w:spacing w:line="360" w:lineRule="auto"/>
              <w:jc w:val="both"/>
              <w:rPr>
                <w:rFonts w:eastAsia="Times New Roman"/>
                <w:bCs/>
              </w:rPr>
            </w:pPr>
          </w:p>
        </w:tc>
        <w:tc>
          <w:tcPr>
            <w:tcW w:w="3117" w:type="dxa"/>
          </w:tcPr>
          <w:p w14:paraId="46127C15" w14:textId="77777777" w:rsidR="00F21813" w:rsidRPr="00863B1C" w:rsidRDefault="00750F96" w:rsidP="0042186D">
            <w:pPr>
              <w:spacing w:line="360" w:lineRule="auto"/>
              <w:jc w:val="both"/>
              <w:rPr>
                <w:rFonts w:eastAsia="Times New Roman"/>
                <w:bCs/>
              </w:rPr>
            </w:pPr>
            <w:r w:rsidRPr="00863B1C">
              <w:rPr>
                <w:rFonts w:eastAsia="Times New Roman"/>
                <w:bCs/>
              </w:rPr>
              <w:t>Diversification</w:t>
            </w:r>
          </w:p>
          <w:p w14:paraId="16E2B1F3" w14:textId="77777777" w:rsidR="008766B6" w:rsidRPr="008766B6" w:rsidRDefault="008766B6" w:rsidP="0042186D">
            <w:pPr>
              <w:spacing w:line="360" w:lineRule="auto"/>
              <w:jc w:val="both"/>
              <w:rPr>
                <w:rFonts w:eastAsia="Times New Roman"/>
              </w:rPr>
            </w:pPr>
            <w:r w:rsidRPr="008766B6">
              <w:rPr>
                <w:rFonts w:eastAsia="Times New Roman"/>
              </w:rPr>
              <w:t xml:space="preserve">Jollibee food Corporation has joined forces with </w:t>
            </w:r>
            <w:proofErr w:type="spellStart"/>
            <w:r w:rsidRPr="008766B6">
              <w:rPr>
                <w:rFonts w:eastAsia="Times New Roman"/>
              </w:rPr>
              <w:t>Yoshinoya</w:t>
            </w:r>
            <w:proofErr w:type="spellEnd"/>
            <w:r w:rsidRPr="008766B6">
              <w:rPr>
                <w:rFonts w:eastAsia="Times New Roman"/>
              </w:rPr>
              <w:t xml:space="preserve"> International Philippines Inc to begin operating the country's first Japanese cuisine chain, particularly a concentrate on Gyudon beef bowls for delivery. The organization aspires to conquer the Japanese market with an exclusive offering. Jollibee Foods Corporation is investigating at conglomeratic opportunities for expansion like as mergers and purchases with the objective to expand into emerging markets and consumer segments with individual offerings.</w:t>
            </w:r>
          </w:p>
          <w:p w14:paraId="586F9CE9" w14:textId="45B4D9C0" w:rsidR="00CB06BA" w:rsidRPr="00863B1C" w:rsidRDefault="00CB06BA" w:rsidP="0042186D">
            <w:pPr>
              <w:spacing w:line="360" w:lineRule="auto"/>
              <w:jc w:val="both"/>
              <w:rPr>
                <w:rFonts w:eastAsia="Times New Roman"/>
                <w:bCs/>
              </w:rPr>
            </w:pPr>
          </w:p>
        </w:tc>
      </w:tr>
    </w:tbl>
    <w:p w14:paraId="636BBA59" w14:textId="77777777" w:rsidR="00EB0865" w:rsidRPr="00863B1C" w:rsidRDefault="00EB0865" w:rsidP="0042186D">
      <w:pPr>
        <w:spacing w:line="360" w:lineRule="auto"/>
        <w:jc w:val="both"/>
        <w:rPr>
          <w:rFonts w:eastAsia="Times New Roman"/>
          <w:bCs/>
        </w:rPr>
      </w:pPr>
    </w:p>
    <w:p w14:paraId="0B517CC8" w14:textId="77777777" w:rsidR="006045B9" w:rsidRPr="00863B1C" w:rsidRDefault="006045B9" w:rsidP="0042186D">
      <w:pPr>
        <w:spacing w:line="360" w:lineRule="auto"/>
        <w:jc w:val="both"/>
        <w:rPr>
          <w:rFonts w:eastAsia="Times New Roman"/>
          <w:bCs/>
        </w:rPr>
      </w:pPr>
    </w:p>
    <w:p w14:paraId="5DA3CD67" w14:textId="77777777" w:rsidR="006045B9" w:rsidRPr="00863B1C" w:rsidRDefault="006045B9" w:rsidP="0042186D">
      <w:pPr>
        <w:spacing w:line="360" w:lineRule="auto"/>
        <w:jc w:val="both"/>
        <w:rPr>
          <w:rFonts w:eastAsia="Times New Roman"/>
          <w:bCs/>
        </w:rPr>
      </w:pPr>
    </w:p>
    <w:p w14:paraId="5389BF76" w14:textId="77777777" w:rsidR="005F7865" w:rsidRPr="00863B1C" w:rsidRDefault="005F7865" w:rsidP="0042186D">
      <w:pPr>
        <w:spacing w:line="360" w:lineRule="auto"/>
        <w:jc w:val="both"/>
        <w:rPr>
          <w:rFonts w:eastAsia="Times New Roman"/>
          <w:bCs/>
        </w:rPr>
      </w:pPr>
    </w:p>
    <w:p w14:paraId="488DA56F" w14:textId="77777777" w:rsidR="005F7865" w:rsidRPr="00863B1C" w:rsidRDefault="005F7865" w:rsidP="0042186D">
      <w:pPr>
        <w:spacing w:line="360" w:lineRule="auto"/>
        <w:jc w:val="both"/>
        <w:rPr>
          <w:rFonts w:eastAsia="Times New Roman"/>
          <w:bCs/>
        </w:rPr>
      </w:pPr>
    </w:p>
    <w:p w14:paraId="7966DF5E" w14:textId="77777777" w:rsidR="005F7865" w:rsidRPr="00863B1C" w:rsidRDefault="005F7865" w:rsidP="0042186D">
      <w:pPr>
        <w:spacing w:line="360" w:lineRule="auto"/>
        <w:jc w:val="both"/>
        <w:rPr>
          <w:rFonts w:eastAsia="Times New Roman"/>
          <w:bCs/>
        </w:rPr>
      </w:pPr>
    </w:p>
    <w:p w14:paraId="1DA62E91" w14:textId="77777777" w:rsidR="005F7865" w:rsidRPr="00863B1C" w:rsidRDefault="005F7865" w:rsidP="0042186D">
      <w:pPr>
        <w:spacing w:line="360" w:lineRule="auto"/>
        <w:jc w:val="both"/>
        <w:rPr>
          <w:rFonts w:eastAsia="Times New Roman"/>
          <w:bCs/>
        </w:rPr>
      </w:pPr>
    </w:p>
    <w:p w14:paraId="5EB462AE" w14:textId="77777777" w:rsidR="005F7865" w:rsidRPr="00863B1C" w:rsidRDefault="005F7865" w:rsidP="0042186D">
      <w:pPr>
        <w:spacing w:line="360" w:lineRule="auto"/>
        <w:jc w:val="both"/>
        <w:rPr>
          <w:rFonts w:eastAsia="Times New Roman"/>
          <w:bCs/>
        </w:rPr>
      </w:pPr>
    </w:p>
    <w:p w14:paraId="67D432F1" w14:textId="77777777" w:rsidR="005F7865" w:rsidRPr="00863B1C" w:rsidRDefault="005F7865" w:rsidP="0042186D">
      <w:pPr>
        <w:spacing w:line="360" w:lineRule="auto"/>
        <w:jc w:val="both"/>
        <w:rPr>
          <w:rFonts w:eastAsia="Times New Roman"/>
          <w:bCs/>
        </w:rPr>
      </w:pPr>
    </w:p>
    <w:p w14:paraId="3F1FF377" w14:textId="77777777" w:rsidR="005F7865" w:rsidRDefault="005F7865" w:rsidP="0042186D">
      <w:pPr>
        <w:spacing w:line="360" w:lineRule="auto"/>
        <w:jc w:val="both"/>
        <w:rPr>
          <w:rFonts w:eastAsia="Times New Roman"/>
          <w:bCs/>
        </w:rPr>
      </w:pPr>
    </w:p>
    <w:p w14:paraId="199CAB8D" w14:textId="77777777" w:rsidR="0042186D" w:rsidRPr="00863B1C" w:rsidRDefault="0042186D" w:rsidP="0042186D">
      <w:pPr>
        <w:spacing w:line="360" w:lineRule="auto"/>
        <w:jc w:val="both"/>
        <w:rPr>
          <w:rFonts w:eastAsia="Times New Roman"/>
          <w:bCs/>
        </w:rPr>
      </w:pPr>
    </w:p>
    <w:p w14:paraId="73700774" w14:textId="77777777" w:rsidR="005F7865" w:rsidRPr="00863B1C" w:rsidRDefault="005F7865" w:rsidP="0042186D">
      <w:pPr>
        <w:spacing w:line="360" w:lineRule="auto"/>
        <w:jc w:val="both"/>
        <w:rPr>
          <w:rFonts w:eastAsia="Times New Roman"/>
          <w:bCs/>
        </w:rPr>
      </w:pPr>
    </w:p>
    <w:p w14:paraId="46F5A838" w14:textId="47CBE07D" w:rsidR="00A43D01" w:rsidRPr="0042186D" w:rsidRDefault="006045B9" w:rsidP="0042186D">
      <w:pPr>
        <w:spacing w:line="360" w:lineRule="auto"/>
        <w:jc w:val="both"/>
        <w:rPr>
          <w:rFonts w:eastAsia="Times New Roman"/>
          <w:b/>
          <w:bCs/>
        </w:rPr>
      </w:pPr>
      <w:r w:rsidRPr="0042186D">
        <w:rPr>
          <w:rFonts w:eastAsia="Times New Roman"/>
          <w:b/>
          <w:bCs/>
        </w:rPr>
        <w:lastRenderedPageBreak/>
        <w:t>SECTION 2</w:t>
      </w:r>
    </w:p>
    <w:p w14:paraId="5B86604B" w14:textId="71DBCFC4" w:rsidR="006045B9" w:rsidRPr="0042186D" w:rsidRDefault="00602C9F" w:rsidP="0042186D">
      <w:pPr>
        <w:spacing w:line="360" w:lineRule="auto"/>
        <w:jc w:val="center"/>
        <w:rPr>
          <w:b/>
        </w:rPr>
      </w:pPr>
      <w:r w:rsidRPr="0042186D">
        <w:rPr>
          <w:b/>
        </w:rPr>
        <w:t>Critical Evaluation of the Change Management Models</w:t>
      </w:r>
    </w:p>
    <w:p w14:paraId="78BE997A" w14:textId="77777777" w:rsidR="00BB0C3E" w:rsidRPr="00863B1C" w:rsidRDefault="00BB0C3E" w:rsidP="0042186D">
      <w:pPr>
        <w:spacing w:line="360" w:lineRule="auto"/>
        <w:jc w:val="center"/>
      </w:pPr>
    </w:p>
    <w:p w14:paraId="50AD782D" w14:textId="77777777" w:rsidR="00A43D01" w:rsidRPr="00863B1C" w:rsidRDefault="00A43D01" w:rsidP="0042186D">
      <w:pPr>
        <w:spacing w:line="360" w:lineRule="auto"/>
        <w:jc w:val="center"/>
      </w:pPr>
    </w:p>
    <w:p w14:paraId="2B028BFE" w14:textId="5BBAB31B" w:rsidR="00602C9F" w:rsidRPr="0042186D" w:rsidRDefault="00BB0C3E" w:rsidP="0042186D">
      <w:pPr>
        <w:spacing w:line="360" w:lineRule="auto"/>
        <w:jc w:val="center"/>
        <w:rPr>
          <w:b/>
          <w:bCs/>
        </w:rPr>
      </w:pPr>
      <w:r w:rsidRPr="0042186D">
        <w:rPr>
          <w:b/>
          <w:bCs/>
        </w:rPr>
        <w:t>Lewin's Three-Step Model for Change Management</w:t>
      </w:r>
    </w:p>
    <w:p w14:paraId="43060F3E" w14:textId="77777777" w:rsidR="00BB0C3E" w:rsidRPr="00863B1C" w:rsidRDefault="00BB0C3E" w:rsidP="0042186D">
      <w:pPr>
        <w:spacing w:line="360" w:lineRule="auto"/>
        <w:jc w:val="both"/>
      </w:pPr>
    </w:p>
    <w:p w14:paraId="02FF973B" w14:textId="038F219E" w:rsidR="00BB0C3E" w:rsidRPr="00863B1C" w:rsidRDefault="00E36AFC" w:rsidP="0042186D">
      <w:pPr>
        <w:spacing w:line="360" w:lineRule="auto"/>
        <w:jc w:val="both"/>
      </w:pPr>
      <w:r w:rsidRPr="00863B1C">
        <w:t>The three stages of the model are: ● Unfreeze ● Change ● Refreeze</w:t>
      </w:r>
    </w:p>
    <w:p w14:paraId="133C3220" w14:textId="77777777" w:rsidR="002F62F0" w:rsidRPr="00863B1C" w:rsidRDefault="002F62F0" w:rsidP="0042186D">
      <w:pPr>
        <w:spacing w:line="360" w:lineRule="auto"/>
        <w:jc w:val="both"/>
      </w:pPr>
    </w:p>
    <w:p w14:paraId="27177C65" w14:textId="0F9D398D" w:rsidR="002F62F0" w:rsidRPr="00863B1C" w:rsidRDefault="002F62F0" w:rsidP="0042186D">
      <w:pPr>
        <w:spacing w:line="360" w:lineRule="auto"/>
        <w:jc w:val="both"/>
        <w:rPr>
          <w:rFonts w:eastAsia="Times New Roman"/>
        </w:rPr>
      </w:pPr>
      <w:r w:rsidRPr="00863B1C">
        <w:rPr>
          <w:rFonts w:eastAsia="Times New Roman"/>
        </w:rPr>
        <w:t>Kurt Lewin, a psychologist, developed the Lewin's Three-Step Model for Change Management, which provides a methodical framework for managing organizational change. The "unfreeze" phase of the strategy is where leaders raise awareness of the need for change, dismantle any opposition that may present, and build a feeling of urgency. Subsequently, the "change" phase entails putting the intended changes into practice through efficient training, support, and communication. The organization stabilizes in its new state by rewarding new behaviors and bringing systems and processes into alignment during the "refreeze" phase. For long-term success, eliminating resistance, enabling adoption, and ingraining the changes into the corporate culture will require meticulous preparation, involvement, and constant assistance throughout the entire process.</w:t>
      </w:r>
    </w:p>
    <w:p w14:paraId="0EF5C1DF" w14:textId="6F6F3DA4" w:rsidR="008766B6" w:rsidRPr="00863B1C" w:rsidRDefault="008766B6" w:rsidP="009F3CEC">
      <w:pPr>
        <w:spacing w:line="360" w:lineRule="auto"/>
        <w:rPr>
          <w:rFonts w:eastAsia="Times New Roman"/>
        </w:rPr>
      </w:pPr>
      <w:r w:rsidRPr="00863B1C">
        <w:br/>
      </w:r>
      <w:r w:rsidRPr="0042186D">
        <w:rPr>
          <w:b/>
        </w:rPr>
        <w:t>UNFREEZE</w:t>
      </w:r>
      <w:r w:rsidRPr="00863B1C">
        <w:br/>
      </w:r>
      <w:r w:rsidRPr="00863B1C">
        <w:rPr>
          <w:rFonts w:eastAsia="Times New Roman"/>
        </w:rPr>
        <w:br/>
        <w:t> Address why it is necessary to reform to workers and other stakeholders, highlighting objectives that include adapting for consumer changes or enhancing productivity.</w:t>
      </w:r>
      <w:r w:rsidRPr="00863B1C">
        <w:rPr>
          <w:rFonts w:eastAsia="Times New Roman"/>
        </w:rPr>
        <w:br/>
        <w:t> Use information and understanding to bring attention to the urgent importance of change.</w:t>
      </w:r>
      <w:r w:rsidRPr="00863B1C">
        <w:rPr>
          <w:rFonts w:eastAsia="Times New Roman"/>
        </w:rPr>
        <w:br/>
        <w:t> Develop a team to manage the transformation formed of members from multiple divisions and entrepreneurs to assist in promote and promote the modification.</w:t>
      </w:r>
    </w:p>
    <w:p w14:paraId="090D9D6A" w14:textId="158D7932" w:rsidR="00AC764B" w:rsidRPr="00863B1C" w:rsidRDefault="00AC764B" w:rsidP="009F3CEC">
      <w:pPr>
        <w:spacing w:line="360" w:lineRule="auto"/>
        <w:rPr>
          <w:rFonts w:eastAsia="Times New Roman"/>
        </w:rPr>
      </w:pPr>
      <w:r w:rsidRPr="00863B1C">
        <w:br/>
      </w:r>
      <w:r w:rsidR="0042186D" w:rsidRPr="0042186D">
        <w:rPr>
          <w:b/>
        </w:rPr>
        <w:br/>
        <w:t xml:space="preserve">CHANGE </w:t>
      </w:r>
      <w:r w:rsidR="0042186D" w:rsidRPr="0042186D">
        <w:rPr>
          <w:b/>
        </w:rPr>
        <w:br/>
      </w:r>
      <w:r w:rsidRPr="00863B1C">
        <w:br/>
      </w:r>
      <w:r w:rsidRPr="00863B1C">
        <w:rPr>
          <w:rFonts w:eastAsia="Times New Roman"/>
        </w:rPr>
        <w:t>Conduct the adjustments in periods, for instance initiating with a trial campaign precede it is completely implemented.</w:t>
      </w:r>
      <w:r w:rsidRPr="00863B1C">
        <w:rPr>
          <w:rFonts w:eastAsia="Times New Roman"/>
        </w:rPr>
        <w:br/>
        <w:t>Conduct complete instruction and continual support to guarantee that staff transition themselves to the fresh protocols or techniques.</w:t>
      </w:r>
      <w:r w:rsidRPr="00863B1C">
        <w:rPr>
          <w:rFonts w:eastAsia="Times New Roman"/>
        </w:rPr>
        <w:br/>
      </w:r>
      <w:r w:rsidRPr="00863B1C">
        <w:rPr>
          <w:rFonts w:eastAsia="Times New Roman"/>
        </w:rPr>
        <w:lastRenderedPageBreak/>
        <w:t>Develop open channels of interaction in order to maintain them up to current regarding progress and oversee any concerns or opposition.</w:t>
      </w:r>
    </w:p>
    <w:p w14:paraId="294B9B6D" w14:textId="420E77D9" w:rsidR="00E54E10" w:rsidRPr="00863B1C" w:rsidRDefault="00E54E10" w:rsidP="009F3CEC">
      <w:pPr>
        <w:spacing w:line="360" w:lineRule="auto"/>
      </w:pPr>
    </w:p>
    <w:p w14:paraId="6A5C9551" w14:textId="2D2D9729" w:rsidR="00AC764B" w:rsidRDefault="0042186D" w:rsidP="009F3CEC">
      <w:pPr>
        <w:spacing w:line="360" w:lineRule="auto"/>
        <w:rPr>
          <w:b/>
        </w:rPr>
      </w:pPr>
      <w:r w:rsidRPr="0042186D">
        <w:rPr>
          <w:b/>
        </w:rPr>
        <w:t>REFREEZE</w:t>
      </w:r>
    </w:p>
    <w:p w14:paraId="490CC5A7" w14:textId="77777777" w:rsidR="0042186D" w:rsidRPr="0042186D" w:rsidRDefault="0042186D" w:rsidP="009F3CEC">
      <w:pPr>
        <w:spacing w:line="360" w:lineRule="auto"/>
        <w:rPr>
          <w:b/>
        </w:rPr>
      </w:pPr>
    </w:p>
    <w:p w14:paraId="39AD9D28" w14:textId="77777777" w:rsidR="00AC764B" w:rsidRPr="00AC764B" w:rsidRDefault="00AC764B" w:rsidP="009F3CEC">
      <w:pPr>
        <w:spacing w:line="360" w:lineRule="auto"/>
        <w:rPr>
          <w:rFonts w:eastAsia="Times New Roman"/>
        </w:rPr>
      </w:pPr>
      <w:r w:rsidRPr="00AC764B">
        <w:rPr>
          <w:rFonts w:eastAsia="Times New Roman"/>
        </w:rPr>
        <w:t>Acknowledge immediate victories and compliment others that effectively implement reform into the organization's culture.</w:t>
      </w:r>
      <w:r w:rsidRPr="00AC764B">
        <w:rPr>
          <w:rFonts w:eastAsia="Times New Roman"/>
        </w:rPr>
        <w:br/>
        <w:t>Adapt procedures and regulations according to recent developments.</w:t>
      </w:r>
      <w:r w:rsidRPr="00AC764B">
        <w:rPr>
          <w:rFonts w:eastAsia="Times New Roman"/>
        </w:rPr>
        <w:br/>
        <w:t>Set appropriate procedures for regular assessment and continual education to make certain the implemented adjustments are productive and applicable.</w:t>
      </w:r>
    </w:p>
    <w:p w14:paraId="786EE4F5" w14:textId="77777777" w:rsidR="00140DE3" w:rsidRDefault="00140DE3" w:rsidP="009F3CEC">
      <w:pPr>
        <w:spacing w:line="360" w:lineRule="auto"/>
        <w:rPr>
          <w:rFonts w:eastAsia="Times New Roman"/>
          <w:b/>
        </w:rPr>
      </w:pPr>
    </w:p>
    <w:p w14:paraId="6BA26E95" w14:textId="77777777" w:rsidR="009F3CEC" w:rsidRPr="0042186D" w:rsidRDefault="009F3CEC" w:rsidP="009F3CEC">
      <w:pPr>
        <w:spacing w:line="360" w:lineRule="auto"/>
        <w:rPr>
          <w:rFonts w:eastAsia="Times New Roman"/>
          <w:b/>
        </w:rPr>
      </w:pPr>
    </w:p>
    <w:p w14:paraId="67E3F44A" w14:textId="49F18B9F" w:rsidR="00140DE3" w:rsidRPr="0042186D" w:rsidRDefault="00140DE3" w:rsidP="009F3CEC">
      <w:pPr>
        <w:spacing w:line="360" w:lineRule="auto"/>
        <w:rPr>
          <w:b/>
          <w:bCs/>
        </w:rPr>
      </w:pPr>
      <w:r w:rsidRPr="0042186D">
        <w:rPr>
          <w:b/>
          <w:bCs/>
        </w:rPr>
        <w:t xml:space="preserve">Identifying the suitable change management model that may be of use to implement the identified suitable strategic change for the </w:t>
      </w:r>
      <w:r w:rsidR="00AC764B" w:rsidRPr="0042186D">
        <w:rPr>
          <w:b/>
          <w:bCs/>
        </w:rPr>
        <w:t>Jollibee Food Corp.</w:t>
      </w:r>
    </w:p>
    <w:p w14:paraId="43C064E9" w14:textId="77777777" w:rsidR="00140DE3" w:rsidRDefault="00140DE3" w:rsidP="009F3CEC">
      <w:pPr>
        <w:spacing w:line="360" w:lineRule="auto"/>
        <w:rPr>
          <w:rFonts w:eastAsia="Times New Roman"/>
        </w:rPr>
      </w:pPr>
    </w:p>
    <w:p w14:paraId="1885596F" w14:textId="77777777" w:rsidR="009F3CEC" w:rsidRPr="00863B1C" w:rsidRDefault="009F3CEC" w:rsidP="009F3CEC">
      <w:pPr>
        <w:spacing w:line="360" w:lineRule="auto"/>
        <w:rPr>
          <w:rFonts w:eastAsia="Times New Roman"/>
        </w:rPr>
      </w:pPr>
    </w:p>
    <w:p w14:paraId="4ADCCBAC" w14:textId="77777777" w:rsidR="00B02F33" w:rsidRPr="00B02F33" w:rsidRDefault="00B02F33" w:rsidP="009F3CEC">
      <w:pPr>
        <w:spacing w:after="240" w:line="360" w:lineRule="auto"/>
        <w:rPr>
          <w:rFonts w:eastAsia="Times New Roman"/>
        </w:rPr>
      </w:pPr>
      <w:r w:rsidRPr="00B02F33">
        <w:rPr>
          <w:rFonts w:eastAsia="Times New Roman"/>
        </w:rPr>
        <w:t xml:space="preserve">Jollibee Food Corporation may efficiently handle modifications to strategy through utilizing Lewin's Three-Step Model (Unfreezing, Changing, and Refreezing). The approach used includes getting ready modifications by expressing the demand for evolve, establishing utmost importance and integrating stakeholders. A different team in management is established to collect opinions and facilitate the modification approach. </w:t>
      </w:r>
      <w:r w:rsidRPr="00B02F33">
        <w:rPr>
          <w:rFonts w:eastAsia="Times New Roman"/>
        </w:rPr>
        <w:br/>
      </w:r>
      <w:r w:rsidRPr="00B02F33">
        <w:rPr>
          <w:rFonts w:eastAsia="Times New Roman"/>
        </w:rPr>
        <w:br/>
        <w:t>In order to apply the adjustment, Jollibee ought to formulate a strategy for implementation, give plenty of instruction and assistance, preserve honest interactions, and solicit criticism in order to determine challenges that get along with the necessitate adaptations. Refreezing entails strengthening the transition by promoting novel conduct, setting up it, and developing processes for ongoing evaluation and growth.</w:t>
      </w:r>
      <w:r w:rsidRPr="00B02F33">
        <w:rPr>
          <w:rFonts w:eastAsia="Times New Roman"/>
        </w:rPr>
        <w:br/>
      </w:r>
      <w:r w:rsidRPr="00B02F33">
        <w:rPr>
          <w:rFonts w:eastAsia="Times New Roman"/>
        </w:rPr>
        <w:br/>
      </w:r>
      <w:r w:rsidRPr="00B02F33">
        <w:rPr>
          <w:rFonts w:eastAsia="Times New Roman"/>
        </w:rPr>
        <w:br/>
      </w:r>
    </w:p>
    <w:p w14:paraId="2F354821" w14:textId="5B3872C9" w:rsidR="00E36AFC" w:rsidRDefault="00E36AFC" w:rsidP="0042186D">
      <w:pPr>
        <w:spacing w:line="360" w:lineRule="auto"/>
        <w:jc w:val="both"/>
        <w:rPr>
          <w:rFonts w:eastAsia="Times New Roman"/>
        </w:rPr>
      </w:pPr>
    </w:p>
    <w:p w14:paraId="1F9865EF" w14:textId="77777777" w:rsidR="0042186D" w:rsidRPr="0042186D" w:rsidRDefault="0042186D" w:rsidP="0042186D">
      <w:pPr>
        <w:spacing w:line="360" w:lineRule="auto"/>
        <w:jc w:val="both"/>
        <w:rPr>
          <w:rFonts w:eastAsia="Times New Roman"/>
        </w:rPr>
      </w:pPr>
    </w:p>
    <w:p w14:paraId="32EB4763" w14:textId="45FC3A20" w:rsidR="00E36AFC" w:rsidRPr="0042186D" w:rsidRDefault="00140DE3" w:rsidP="0042186D">
      <w:pPr>
        <w:spacing w:line="360" w:lineRule="auto"/>
        <w:jc w:val="center"/>
        <w:rPr>
          <w:rFonts w:eastAsia="Times New Roman"/>
          <w:b/>
          <w:bCs/>
        </w:rPr>
      </w:pPr>
      <w:r w:rsidRPr="0042186D">
        <w:rPr>
          <w:rFonts w:eastAsia="Times New Roman"/>
          <w:b/>
          <w:bCs/>
        </w:rPr>
        <w:t>SECTION 3</w:t>
      </w:r>
    </w:p>
    <w:p w14:paraId="66F7E18A" w14:textId="6B6E3DF4" w:rsidR="006C3782" w:rsidRPr="0042186D" w:rsidRDefault="006C3782" w:rsidP="0042186D">
      <w:pPr>
        <w:spacing w:line="360" w:lineRule="auto"/>
        <w:jc w:val="center"/>
        <w:rPr>
          <w:b/>
        </w:rPr>
      </w:pPr>
      <w:r w:rsidRPr="0042186D">
        <w:rPr>
          <w:b/>
        </w:rPr>
        <w:lastRenderedPageBreak/>
        <w:t>Implementation of Change Strategy</w:t>
      </w:r>
    </w:p>
    <w:p w14:paraId="6769057D" w14:textId="77777777" w:rsidR="00942960" w:rsidRPr="00863B1C" w:rsidRDefault="00942960" w:rsidP="0042186D">
      <w:pPr>
        <w:spacing w:line="360" w:lineRule="auto"/>
        <w:jc w:val="both"/>
      </w:pPr>
    </w:p>
    <w:p w14:paraId="08872832" w14:textId="77777777" w:rsidR="000044F3" w:rsidRPr="000044F3" w:rsidRDefault="000044F3" w:rsidP="0042186D">
      <w:pPr>
        <w:spacing w:line="360" w:lineRule="auto"/>
        <w:jc w:val="both"/>
        <w:rPr>
          <w:rFonts w:eastAsia="Times New Roman"/>
        </w:rPr>
      </w:pPr>
      <w:r w:rsidRPr="000044F3">
        <w:rPr>
          <w:rFonts w:eastAsia="Times New Roman"/>
        </w:rPr>
        <w:t>Jollibee has to convey its significance of approach adjustment to all participants via meetings with stakeholders, online meetings, and organizations publications. The argument being made ought to emphasize on the vision, advantages, and urgency of the change, utilizing facts and market research to give persuasive arguments. Fostering an environment of purpose is essential, and Jollibee could convince stakeholders to participate in the changes through releasing business information and studies.</w:t>
      </w:r>
    </w:p>
    <w:p w14:paraId="2E944885" w14:textId="77777777" w:rsidR="000044F3" w:rsidRPr="000044F3" w:rsidRDefault="000044F3" w:rsidP="0042186D">
      <w:pPr>
        <w:spacing w:line="360" w:lineRule="auto"/>
        <w:jc w:val="both"/>
        <w:rPr>
          <w:rFonts w:eastAsia="Times New Roman"/>
        </w:rPr>
      </w:pPr>
      <w:r w:rsidRPr="000044F3">
        <w:rPr>
          <w:rFonts w:eastAsia="Times New Roman"/>
        </w:rPr>
        <w:t>Jollibee ought to put together an in-depth strategy for its strategic shift during the process of execution phase. A series of trials in chosen places will test fresh technologies, collect comments, then implement the required modifications. Adequate instructional courses are essential for workers to grasp new technology. Regular guidance via help centers, internet-based resources, and physical support is also required. Continual interaction is critical for staff inspiration and participation.</w:t>
      </w:r>
    </w:p>
    <w:p w14:paraId="74D5C8F9" w14:textId="77777777" w:rsidR="00942960" w:rsidRPr="00863B1C" w:rsidRDefault="00942960" w:rsidP="0042186D">
      <w:pPr>
        <w:spacing w:line="360" w:lineRule="auto"/>
        <w:jc w:val="both"/>
        <w:rPr>
          <w:rFonts w:eastAsia="Times New Roman"/>
        </w:rPr>
      </w:pPr>
    </w:p>
    <w:p w14:paraId="441DA9C1" w14:textId="77777777" w:rsidR="000044F3" w:rsidRPr="00863B1C" w:rsidRDefault="000044F3" w:rsidP="0042186D">
      <w:pPr>
        <w:spacing w:line="360" w:lineRule="auto"/>
        <w:jc w:val="both"/>
        <w:rPr>
          <w:rFonts w:eastAsia="Times New Roman"/>
        </w:rPr>
      </w:pPr>
    </w:p>
    <w:p w14:paraId="3CFD3B13" w14:textId="30C67747" w:rsidR="00942960" w:rsidRPr="0042186D" w:rsidRDefault="00942960" w:rsidP="0042186D">
      <w:pPr>
        <w:spacing w:line="360" w:lineRule="auto"/>
        <w:ind w:firstLine="720"/>
        <w:jc w:val="center"/>
        <w:rPr>
          <w:rFonts w:eastAsia="Times New Roman"/>
          <w:b/>
          <w:bCs/>
        </w:rPr>
      </w:pPr>
      <w:r w:rsidRPr="0042186D">
        <w:rPr>
          <w:rFonts w:eastAsia="Times New Roman"/>
          <w:b/>
          <w:bCs/>
        </w:rPr>
        <w:t>Conclusion and Recommendation</w:t>
      </w:r>
    </w:p>
    <w:p w14:paraId="71DF00C4" w14:textId="77777777" w:rsidR="00E87CDB" w:rsidRPr="00863B1C" w:rsidRDefault="00E87CDB" w:rsidP="0042186D">
      <w:pPr>
        <w:spacing w:line="360" w:lineRule="auto"/>
        <w:ind w:firstLine="720"/>
        <w:jc w:val="both"/>
        <w:rPr>
          <w:rFonts w:eastAsia="Times New Roman"/>
          <w:bCs/>
        </w:rPr>
      </w:pPr>
    </w:p>
    <w:p w14:paraId="18FFD865" w14:textId="77777777" w:rsidR="000044F3" w:rsidRPr="000044F3" w:rsidRDefault="000044F3" w:rsidP="0042186D">
      <w:pPr>
        <w:spacing w:line="360" w:lineRule="auto"/>
        <w:jc w:val="both"/>
        <w:rPr>
          <w:rFonts w:eastAsia="Times New Roman"/>
        </w:rPr>
      </w:pPr>
      <w:r w:rsidRPr="000044F3">
        <w:rPr>
          <w:rFonts w:eastAsia="Times New Roman"/>
        </w:rPr>
        <w:t>Jollibee Food Corporation's changes in organizational structure including management of change tactics have proved fundamental to its achievement throughout the fiercely competitive convenience foods market. Jollibee's worldwide growth, involving an effective presence in the United Kingdom and other countries around the world, highlights the organization's flexibility and strategic objectives. Notwithstanding the obstacles brought on by the COVID-19 epidemic and severe rivalry, Jollibee's dedication to excellence, creative thinking, and consumer fulfillment has permitted it to maintain its rapid expansion and reach exceptional revenue statistics. The enterprise's capacity to regionally customize its products and offerings and comply with varied local tastes has contributed to a substantial part in its worldwide popularity.</w:t>
      </w:r>
    </w:p>
    <w:p w14:paraId="098834ED" w14:textId="77777777" w:rsidR="00942960" w:rsidRPr="00863B1C" w:rsidRDefault="00942960" w:rsidP="0042186D">
      <w:pPr>
        <w:spacing w:line="360" w:lineRule="auto"/>
        <w:jc w:val="both"/>
        <w:rPr>
          <w:rFonts w:eastAsia="Times New Roman"/>
        </w:rPr>
      </w:pPr>
    </w:p>
    <w:p w14:paraId="5BC9975A" w14:textId="77777777" w:rsidR="000044F3" w:rsidRPr="000044F3" w:rsidRDefault="000044F3" w:rsidP="0042186D">
      <w:pPr>
        <w:spacing w:line="360" w:lineRule="auto"/>
        <w:jc w:val="both"/>
        <w:rPr>
          <w:rFonts w:eastAsia="Times New Roman"/>
        </w:rPr>
      </w:pPr>
      <w:r w:rsidRPr="000044F3">
        <w:rPr>
          <w:rFonts w:eastAsia="Times New Roman"/>
        </w:rPr>
        <w:t>Jollibee's deliberate use of transformation management methods, such as Lewin's Three-Step Model, has provided for an effortless change and carrying out of organizational changes. Jollibee has successfully implemented improvements into its business atmosphere by fostering an awareness of pressure, integrating consumers, providing continued support. The business's emphasis on innovation in technology, environmentally friendly procedures, and legal adherence strengthens their standing in a global marketplace.</w:t>
      </w:r>
    </w:p>
    <w:p w14:paraId="2A1D5C41" w14:textId="77777777" w:rsidR="000044F3" w:rsidRPr="00863B1C" w:rsidRDefault="000044F3" w:rsidP="0042186D">
      <w:pPr>
        <w:spacing w:line="360" w:lineRule="auto"/>
        <w:jc w:val="both"/>
        <w:rPr>
          <w:rFonts w:eastAsia="Times New Roman"/>
        </w:rPr>
      </w:pPr>
    </w:p>
    <w:p w14:paraId="7E8BE8C9" w14:textId="462F2A78" w:rsidR="00A94AC4" w:rsidRPr="0042186D" w:rsidRDefault="00A94AC4" w:rsidP="0042186D">
      <w:pPr>
        <w:spacing w:line="360" w:lineRule="auto"/>
        <w:jc w:val="both"/>
        <w:rPr>
          <w:rFonts w:eastAsia="Times New Roman"/>
          <w:b/>
          <w:bCs/>
        </w:rPr>
      </w:pPr>
      <w:r w:rsidRPr="0042186D">
        <w:rPr>
          <w:rFonts w:eastAsia="Times New Roman"/>
          <w:b/>
          <w:bCs/>
        </w:rPr>
        <w:t>Recommendation</w:t>
      </w:r>
    </w:p>
    <w:p w14:paraId="0E0DF84A" w14:textId="77777777" w:rsidR="00863B1C" w:rsidRPr="0042186D" w:rsidRDefault="00863B1C" w:rsidP="0042186D">
      <w:pPr>
        <w:pStyle w:val="ListParagraph"/>
        <w:numPr>
          <w:ilvl w:val="0"/>
          <w:numId w:val="27"/>
        </w:numPr>
        <w:spacing w:line="360" w:lineRule="auto"/>
        <w:jc w:val="both"/>
        <w:rPr>
          <w:rFonts w:eastAsia="Times New Roman"/>
        </w:rPr>
      </w:pPr>
      <w:r w:rsidRPr="0042186D">
        <w:rPr>
          <w:rFonts w:eastAsia="Times New Roman"/>
        </w:rPr>
        <w:t>Jollibee ought to keep continuing making expenditures in online platforms and innovative equipment to boost efficiency in operations and satisfaction among customers. Enhancing mobile application efficiency integrating analysis of data, and submitting an application operational robots can provide you an edge over your competition.</w:t>
      </w:r>
    </w:p>
    <w:p w14:paraId="5A2FA796" w14:textId="77777777" w:rsidR="00863B1C" w:rsidRPr="00863B1C" w:rsidRDefault="00863B1C" w:rsidP="0042186D">
      <w:pPr>
        <w:spacing w:line="360" w:lineRule="auto"/>
        <w:jc w:val="both"/>
        <w:rPr>
          <w:rFonts w:eastAsia="Times New Roman"/>
        </w:rPr>
      </w:pPr>
    </w:p>
    <w:p w14:paraId="73F723AC" w14:textId="4D120A13" w:rsidR="0042186D" w:rsidRDefault="00863B1C" w:rsidP="0042186D">
      <w:pPr>
        <w:pStyle w:val="ListParagraph"/>
        <w:numPr>
          <w:ilvl w:val="0"/>
          <w:numId w:val="27"/>
        </w:numPr>
        <w:spacing w:line="360" w:lineRule="auto"/>
        <w:jc w:val="both"/>
        <w:rPr>
          <w:rFonts w:eastAsia="Times New Roman"/>
        </w:rPr>
      </w:pPr>
      <w:r w:rsidRPr="0042186D">
        <w:rPr>
          <w:rFonts w:eastAsia="Times New Roman"/>
        </w:rPr>
        <w:t xml:space="preserve"> Jollibee ought to think about raising the number of food choice </w:t>
      </w:r>
      <w:proofErr w:type="gramStart"/>
      <w:r w:rsidRPr="0042186D">
        <w:rPr>
          <w:rFonts w:eastAsia="Times New Roman"/>
        </w:rPr>
        <w:t>in order to</w:t>
      </w:r>
      <w:proofErr w:type="gramEnd"/>
      <w:r w:rsidRPr="0042186D">
        <w:rPr>
          <w:rFonts w:eastAsia="Times New Roman"/>
        </w:rPr>
        <w:t xml:space="preserve"> capture more loyal customers and </w:t>
      </w:r>
      <w:proofErr w:type="spellStart"/>
      <w:r w:rsidRPr="0042186D">
        <w:rPr>
          <w:rFonts w:eastAsia="Times New Roman"/>
        </w:rPr>
        <w:t>accomodate</w:t>
      </w:r>
      <w:proofErr w:type="spellEnd"/>
      <w:r w:rsidRPr="0042186D">
        <w:rPr>
          <w:rFonts w:eastAsia="Times New Roman"/>
        </w:rPr>
        <w:t xml:space="preserve"> different dietary needs. Introducing fewer calories, such as vegetables and cooked foods, as well as provincial delicacies, might draw in consumers who are healthy and set the </w:t>
      </w:r>
      <w:r w:rsidR="0042186D">
        <w:rPr>
          <w:rFonts w:eastAsia="Times New Roman"/>
        </w:rPr>
        <w:t>enterprise against its rivals.</w:t>
      </w:r>
    </w:p>
    <w:p w14:paraId="56DC0D9F" w14:textId="77777777" w:rsidR="0042186D" w:rsidRPr="0042186D" w:rsidRDefault="0042186D" w:rsidP="0042186D">
      <w:pPr>
        <w:pStyle w:val="ListParagraph"/>
        <w:rPr>
          <w:rFonts w:eastAsia="Times New Roman"/>
        </w:rPr>
      </w:pPr>
    </w:p>
    <w:p w14:paraId="13FA8D5E" w14:textId="6B2072AB" w:rsidR="00863B1C" w:rsidRPr="0042186D" w:rsidRDefault="00863B1C" w:rsidP="0042186D">
      <w:pPr>
        <w:pStyle w:val="ListParagraph"/>
        <w:numPr>
          <w:ilvl w:val="0"/>
          <w:numId w:val="27"/>
        </w:numPr>
        <w:spacing w:line="360" w:lineRule="auto"/>
        <w:jc w:val="both"/>
        <w:rPr>
          <w:rFonts w:eastAsia="Times New Roman"/>
        </w:rPr>
      </w:pPr>
      <w:r w:rsidRPr="0042186D">
        <w:rPr>
          <w:rFonts w:eastAsia="Times New Roman"/>
        </w:rPr>
        <w:t>In order to minimize dangers connected to chain interruptions, Jollibee might improve its across the globe distribution network. Creating lasting connections with local suppliers, expanding sourcing tactics, including strengthening the administration of inventory will all help assure an ongoing stock of excellent merchandise.</w:t>
      </w:r>
    </w:p>
    <w:p w14:paraId="3DE0F742" w14:textId="77777777" w:rsidR="00A94AC4" w:rsidRPr="00863B1C" w:rsidRDefault="00A94AC4" w:rsidP="0042186D">
      <w:pPr>
        <w:spacing w:line="360" w:lineRule="auto"/>
        <w:jc w:val="both"/>
        <w:rPr>
          <w:rFonts w:eastAsia="Times New Roman"/>
        </w:rPr>
      </w:pPr>
    </w:p>
    <w:p w14:paraId="3775FBEF" w14:textId="77777777" w:rsidR="0042186D" w:rsidRDefault="00863B1C" w:rsidP="0042186D">
      <w:pPr>
        <w:pStyle w:val="ListParagraph"/>
        <w:numPr>
          <w:ilvl w:val="0"/>
          <w:numId w:val="27"/>
        </w:numPr>
        <w:spacing w:line="360" w:lineRule="auto"/>
        <w:jc w:val="both"/>
        <w:rPr>
          <w:rFonts w:eastAsia="Times New Roman"/>
        </w:rPr>
      </w:pPr>
      <w:r w:rsidRPr="0042186D">
        <w:rPr>
          <w:rFonts w:eastAsia="Times New Roman"/>
        </w:rPr>
        <w:t xml:space="preserve">Jollibee ought to persist its attention on </w:t>
      </w:r>
      <w:proofErr w:type="spellStart"/>
      <w:r w:rsidRPr="0042186D">
        <w:rPr>
          <w:rFonts w:eastAsia="Times New Roman"/>
        </w:rPr>
        <w:t>on</w:t>
      </w:r>
      <w:proofErr w:type="spellEnd"/>
      <w:r w:rsidRPr="0042186D">
        <w:rPr>
          <w:rFonts w:eastAsia="Times New Roman"/>
        </w:rPr>
        <w:t xml:space="preserve"> environmental issues including managing waste, ecological impact elimination, and ethical component procurement. Incorporating sustainable practices and equipment may boost the company's reputation and draw environmentally aware</w:t>
      </w:r>
      <w:r w:rsidR="0042186D">
        <w:rPr>
          <w:rFonts w:eastAsia="Times New Roman"/>
        </w:rPr>
        <w:t xml:space="preserve"> customers.</w:t>
      </w:r>
    </w:p>
    <w:p w14:paraId="1C386C04" w14:textId="77777777" w:rsidR="0042186D" w:rsidRPr="0042186D" w:rsidRDefault="0042186D" w:rsidP="0042186D">
      <w:pPr>
        <w:pStyle w:val="ListParagraph"/>
        <w:rPr>
          <w:rFonts w:eastAsia="Times New Roman"/>
        </w:rPr>
      </w:pPr>
    </w:p>
    <w:p w14:paraId="1B18968C" w14:textId="77777777" w:rsidR="0042186D" w:rsidRDefault="00863B1C" w:rsidP="0042186D">
      <w:pPr>
        <w:pStyle w:val="ListParagraph"/>
        <w:numPr>
          <w:ilvl w:val="0"/>
          <w:numId w:val="27"/>
        </w:numPr>
        <w:spacing w:line="360" w:lineRule="auto"/>
        <w:jc w:val="both"/>
        <w:rPr>
          <w:rFonts w:eastAsia="Times New Roman"/>
        </w:rPr>
      </w:pPr>
      <w:r w:rsidRPr="0042186D">
        <w:rPr>
          <w:rFonts w:eastAsia="Times New Roman"/>
        </w:rPr>
        <w:t>To provide uniform levels of service across every location, Jollibee's staff must complete extensive training. Providing moving forward educational and growth opportunity may boost employee happiness, improve relations with clients, and promot</w:t>
      </w:r>
      <w:r w:rsidR="0042186D">
        <w:rPr>
          <w:rFonts w:eastAsia="Times New Roman"/>
        </w:rPr>
        <w:t>e operational efficiency.</w:t>
      </w:r>
    </w:p>
    <w:p w14:paraId="50352E62" w14:textId="77777777" w:rsidR="0042186D" w:rsidRPr="0042186D" w:rsidRDefault="0042186D" w:rsidP="0042186D">
      <w:pPr>
        <w:pStyle w:val="ListParagraph"/>
        <w:rPr>
          <w:rFonts w:eastAsia="Times New Roman"/>
        </w:rPr>
      </w:pPr>
    </w:p>
    <w:p w14:paraId="438C1A6F" w14:textId="19544058" w:rsidR="00863B1C" w:rsidRPr="0042186D" w:rsidRDefault="00863B1C" w:rsidP="0042186D">
      <w:pPr>
        <w:pStyle w:val="ListParagraph"/>
        <w:numPr>
          <w:ilvl w:val="0"/>
          <w:numId w:val="27"/>
        </w:numPr>
        <w:spacing w:line="360" w:lineRule="auto"/>
        <w:jc w:val="both"/>
        <w:rPr>
          <w:rFonts w:eastAsia="Times New Roman"/>
        </w:rPr>
      </w:pPr>
      <w:r w:rsidRPr="0042186D">
        <w:rPr>
          <w:rFonts w:eastAsia="Times New Roman"/>
        </w:rPr>
        <w:t>Jollibee ought to remain flexible and attentive to market advancements as well as customer preferences. Constant study of markets, customer input, and evaluation of rivals may assist the company recognize forthcoming possibilities and adjust its approach properly.</w:t>
      </w:r>
    </w:p>
    <w:p w14:paraId="713D0CBE" w14:textId="77777777" w:rsidR="00863B1C" w:rsidRPr="00863B1C" w:rsidRDefault="00863B1C" w:rsidP="0042186D">
      <w:pPr>
        <w:spacing w:line="360" w:lineRule="auto"/>
        <w:jc w:val="both"/>
        <w:rPr>
          <w:rFonts w:eastAsia="Times New Roman"/>
        </w:rPr>
      </w:pPr>
    </w:p>
    <w:p w14:paraId="1214D88C" w14:textId="77777777" w:rsidR="00343D52" w:rsidRPr="00863B1C" w:rsidRDefault="00343D52" w:rsidP="0042186D">
      <w:pPr>
        <w:spacing w:line="360" w:lineRule="auto"/>
        <w:jc w:val="both"/>
        <w:rPr>
          <w:rFonts w:eastAsia="Times New Roman"/>
        </w:rPr>
      </w:pPr>
    </w:p>
    <w:p w14:paraId="019AC179" w14:textId="77777777" w:rsidR="005C7051" w:rsidRPr="00863B1C" w:rsidRDefault="005C7051" w:rsidP="0042186D">
      <w:pPr>
        <w:spacing w:line="360" w:lineRule="auto"/>
        <w:ind w:firstLine="720"/>
        <w:jc w:val="both"/>
        <w:rPr>
          <w:rFonts w:eastAsia="Times New Roman"/>
        </w:rPr>
      </w:pPr>
    </w:p>
    <w:p w14:paraId="019AC17A" w14:textId="77777777" w:rsidR="005C7051" w:rsidRPr="0042186D" w:rsidRDefault="00EA1111" w:rsidP="0042186D">
      <w:pPr>
        <w:spacing w:after="240" w:line="360" w:lineRule="auto"/>
        <w:jc w:val="both"/>
        <w:rPr>
          <w:rFonts w:eastAsia="Times New Roman"/>
          <w:b/>
        </w:rPr>
      </w:pPr>
      <w:r w:rsidRPr="0042186D">
        <w:rPr>
          <w:rFonts w:eastAsia="Times New Roman"/>
          <w:b/>
        </w:rPr>
        <w:t>References</w:t>
      </w:r>
    </w:p>
    <w:p w14:paraId="3A15EA4C" w14:textId="77777777" w:rsidR="00863B1C" w:rsidRPr="00863B1C" w:rsidRDefault="00863B1C" w:rsidP="0042186D">
      <w:pPr>
        <w:pStyle w:val="NormalWeb"/>
        <w:spacing w:before="0" w:beforeAutospacing="0" w:after="0" w:afterAutospacing="0" w:line="360" w:lineRule="auto"/>
        <w:ind w:left="720" w:hanging="720"/>
        <w:jc w:val="both"/>
        <w:rPr>
          <w:rFonts w:ascii="Arial" w:hAnsi="Arial" w:cs="Arial"/>
          <w:sz w:val="22"/>
          <w:szCs w:val="22"/>
        </w:rPr>
      </w:pPr>
      <w:r w:rsidRPr="00863B1C">
        <w:rPr>
          <w:rFonts w:ascii="Arial" w:hAnsi="Arial" w:cs="Arial"/>
          <w:sz w:val="22"/>
          <w:szCs w:val="22"/>
        </w:rPr>
        <w:lastRenderedPageBreak/>
        <w:t xml:space="preserve">Jollibee. “Jollibee UK Achieves Record Sales Growth.” </w:t>
      </w:r>
      <w:r w:rsidRPr="00863B1C">
        <w:rPr>
          <w:rFonts w:ascii="Arial" w:hAnsi="Arial" w:cs="Arial"/>
          <w:i/>
          <w:iCs/>
          <w:sz w:val="22"/>
          <w:szCs w:val="22"/>
        </w:rPr>
        <w:t>JFC I Jollibee Foods Corporation I Jollibee Group</w:t>
      </w:r>
      <w:r w:rsidRPr="00863B1C">
        <w:rPr>
          <w:rFonts w:ascii="Arial" w:hAnsi="Arial" w:cs="Arial"/>
          <w:sz w:val="22"/>
          <w:szCs w:val="22"/>
        </w:rPr>
        <w:t>, jollibeegroup.com/news/jollibee-uk-achieves-record-sales-growth/.</w:t>
      </w:r>
    </w:p>
    <w:p w14:paraId="75CA3854" w14:textId="607C0DA3" w:rsidR="00863B1C" w:rsidRPr="00863B1C" w:rsidRDefault="00863B1C" w:rsidP="0042186D">
      <w:pPr>
        <w:pStyle w:val="NormalWeb"/>
        <w:spacing w:before="0" w:beforeAutospacing="0" w:after="0" w:afterAutospacing="0" w:line="360" w:lineRule="auto"/>
        <w:ind w:left="720" w:hanging="720"/>
        <w:jc w:val="both"/>
        <w:rPr>
          <w:rFonts w:ascii="Arial" w:hAnsi="Arial" w:cs="Arial"/>
          <w:sz w:val="22"/>
          <w:szCs w:val="22"/>
        </w:rPr>
      </w:pPr>
      <w:r w:rsidRPr="00863B1C">
        <w:rPr>
          <w:rFonts w:ascii="Arial" w:hAnsi="Arial" w:cs="Arial"/>
          <w:sz w:val="22"/>
          <w:szCs w:val="22"/>
        </w:rPr>
        <w:t xml:space="preserve">Jollibee Foods Corporation. “History and Milestones.” </w:t>
      </w:r>
      <w:r w:rsidRPr="00863B1C">
        <w:rPr>
          <w:rFonts w:ascii="Arial" w:hAnsi="Arial" w:cs="Arial"/>
          <w:i/>
          <w:iCs/>
          <w:sz w:val="22"/>
          <w:szCs w:val="22"/>
        </w:rPr>
        <w:t>Jollibee Foods Corporation - Jollibee Group</w:t>
      </w:r>
      <w:r w:rsidRPr="00863B1C">
        <w:rPr>
          <w:rFonts w:ascii="Arial" w:hAnsi="Arial" w:cs="Arial"/>
          <w:sz w:val="22"/>
          <w:szCs w:val="22"/>
        </w:rPr>
        <w:t>, 2021, jollibeegroup.com/history-milestones/.</w:t>
      </w:r>
      <w:r w:rsidR="0042186D">
        <w:rPr>
          <w:rFonts w:ascii="Arial" w:hAnsi="Arial" w:cs="Arial"/>
          <w:sz w:val="22"/>
          <w:szCs w:val="22"/>
        </w:rPr>
        <w:t xml:space="preserve"> </w:t>
      </w:r>
    </w:p>
    <w:p w14:paraId="69DFDCBC" w14:textId="1FC84141" w:rsidR="00863B1C" w:rsidRPr="00863B1C" w:rsidRDefault="00863B1C" w:rsidP="0042186D">
      <w:pPr>
        <w:pStyle w:val="NormalWeb"/>
        <w:spacing w:before="0" w:beforeAutospacing="0" w:after="0" w:afterAutospacing="0" w:line="360" w:lineRule="auto"/>
        <w:ind w:left="720" w:hanging="720"/>
        <w:jc w:val="both"/>
        <w:rPr>
          <w:rFonts w:ascii="Arial" w:hAnsi="Arial" w:cs="Arial"/>
          <w:sz w:val="22"/>
          <w:szCs w:val="22"/>
        </w:rPr>
      </w:pPr>
      <w:r w:rsidRPr="00863B1C">
        <w:rPr>
          <w:rFonts w:ascii="Arial" w:hAnsi="Arial" w:cs="Arial"/>
          <w:sz w:val="22"/>
          <w:szCs w:val="22"/>
        </w:rPr>
        <w:t xml:space="preserve">“Jollibee Foods Corporation SWOT &amp; PESTLE Analysis | SWOT &amp; PESTLE.” </w:t>
      </w:r>
      <w:r w:rsidRPr="00863B1C">
        <w:rPr>
          <w:rFonts w:ascii="Arial" w:hAnsi="Arial" w:cs="Arial"/>
          <w:i/>
          <w:iCs/>
          <w:sz w:val="22"/>
          <w:szCs w:val="22"/>
        </w:rPr>
        <w:t>SWOT &amp; PESTLE.com</w:t>
      </w:r>
      <w:r w:rsidRPr="00863B1C">
        <w:rPr>
          <w:rFonts w:ascii="Arial" w:hAnsi="Arial" w:cs="Arial"/>
          <w:sz w:val="22"/>
          <w:szCs w:val="22"/>
        </w:rPr>
        <w:t xml:space="preserve">, 15 Jan. 2022, </w:t>
      </w:r>
      <w:hyperlink r:id="rId8" w:history="1">
        <w:r w:rsidR="0042186D" w:rsidRPr="00221B58">
          <w:rPr>
            <w:rStyle w:val="Hyperlink"/>
            <w:rFonts w:ascii="Arial" w:hAnsi="Arial" w:cs="Arial"/>
            <w:sz w:val="22"/>
            <w:szCs w:val="22"/>
          </w:rPr>
          <w:t>www.swotandpestle.com/jollibee-foods/</w:t>
        </w:r>
      </w:hyperlink>
      <w:r w:rsidRPr="00863B1C">
        <w:rPr>
          <w:rFonts w:ascii="Arial" w:hAnsi="Arial" w:cs="Arial"/>
          <w:sz w:val="22"/>
          <w:szCs w:val="22"/>
        </w:rPr>
        <w:t>.</w:t>
      </w:r>
      <w:r w:rsidR="0042186D">
        <w:rPr>
          <w:rFonts w:ascii="Arial" w:hAnsi="Arial" w:cs="Arial"/>
          <w:sz w:val="22"/>
          <w:szCs w:val="22"/>
        </w:rPr>
        <w:t xml:space="preserve"> </w:t>
      </w:r>
    </w:p>
    <w:p w14:paraId="4C23F9A1" w14:textId="365A36CD" w:rsidR="00863B1C" w:rsidRPr="00863B1C" w:rsidRDefault="00863B1C" w:rsidP="0042186D">
      <w:pPr>
        <w:pStyle w:val="NormalWeb"/>
        <w:spacing w:before="0" w:beforeAutospacing="0" w:after="0" w:afterAutospacing="0" w:line="360" w:lineRule="auto"/>
        <w:ind w:left="720" w:hanging="720"/>
        <w:jc w:val="both"/>
        <w:rPr>
          <w:rFonts w:ascii="Arial" w:hAnsi="Arial" w:cs="Arial"/>
          <w:sz w:val="22"/>
          <w:szCs w:val="22"/>
        </w:rPr>
      </w:pPr>
      <w:r w:rsidRPr="00863B1C">
        <w:rPr>
          <w:rFonts w:ascii="Arial" w:hAnsi="Arial" w:cs="Arial"/>
          <w:sz w:val="22"/>
          <w:szCs w:val="22"/>
        </w:rPr>
        <w:t xml:space="preserve">Pereira, Daniel. “Jollibee SWOT Analysis (2023).” </w:t>
      </w:r>
      <w:r w:rsidRPr="00863B1C">
        <w:rPr>
          <w:rFonts w:ascii="Arial" w:hAnsi="Arial" w:cs="Arial"/>
          <w:i/>
          <w:iCs/>
          <w:sz w:val="22"/>
          <w:szCs w:val="22"/>
        </w:rPr>
        <w:t>The Business Model Analyst</w:t>
      </w:r>
      <w:r w:rsidRPr="00863B1C">
        <w:rPr>
          <w:rFonts w:ascii="Arial" w:hAnsi="Arial" w:cs="Arial"/>
          <w:sz w:val="22"/>
          <w:szCs w:val="22"/>
        </w:rPr>
        <w:t>, 2023, businessmodelanal</w:t>
      </w:r>
      <w:r w:rsidR="0042186D">
        <w:rPr>
          <w:rFonts w:ascii="Arial" w:hAnsi="Arial" w:cs="Arial"/>
          <w:sz w:val="22"/>
          <w:szCs w:val="22"/>
        </w:rPr>
        <w:t xml:space="preserve">yst.com/jollibee-swot-analysis/. </w:t>
      </w:r>
    </w:p>
    <w:p w14:paraId="1B2C6D75" w14:textId="686558AE" w:rsidR="00863B1C" w:rsidRPr="00863B1C" w:rsidRDefault="00863B1C" w:rsidP="0042186D">
      <w:pPr>
        <w:pStyle w:val="NormalWeb"/>
        <w:spacing w:before="0" w:beforeAutospacing="0" w:after="0" w:afterAutospacing="0" w:line="360" w:lineRule="auto"/>
        <w:ind w:left="720" w:hanging="720"/>
        <w:jc w:val="both"/>
        <w:rPr>
          <w:rFonts w:ascii="Arial" w:hAnsi="Arial" w:cs="Arial"/>
          <w:sz w:val="22"/>
          <w:szCs w:val="22"/>
        </w:rPr>
      </w:pPr>
      <w:r w:rsidRPr="00863B1C">
        <w:rPr>
          <w:rFonts w:ascii="Arial" w:hAnsi="Arial" w:cs="Arial"/>
          <w:sz w:val="22"/>
          <w:szCs w:val="22"/>
        </w:rPr>
        <w:t xml:space="preserve">Raza, Muhammad. “Lewin’s 3 Stage Model of Change Explained.” </w:t>
      </w:r>
      <w:proofErr w:type="spellStart"/>
      <w:r w:rsidRPr="00863B1C">
        <w:rPr>
          <w:rFonts w:ascii="Arial" w:hAnsi="Arial" w:cs="Arial"/>
          <w:i/>
          <w:iCs/>
          <w:sz w:val="22"/>
          <w:szCs w:val="22"/>
        </w:rPr>
        <w:t>Bmc</w:t>
      </w:r>
      <w:proofErr w:type="spellEnd"/>
      <w:r w:rsidRPr="00863B1C">
        <w:rPr>
          <w:rFonts w:ascii="Arial" w:hAnsi="Arial" w:cs="Arial"/>
          <w:sz w:val="22"/>
          <w:szCs w:val="22"/>
        </w:rPr>
        <w:t xml:space="preserve">, 5 Nov. 2019, </w:t>
      </w:r>
      <w:hyperlink r:id="rId9" w:history="1">
        <w:r w:rsidR="0042186D" w:rsidRPr="00221B58">
          <w:rPr>
            <w:rStyle w:val="Hyperlink"/>
            <w:rFonts w:ascii="Arial" w:hAnsi="Arial" w:cs="Arial"/>
            <w:sz w:val="22"/>
            <w:szCs w:val="22"/>
          </w:rPr>
          <w:t>www.bmc.com/blogs/lewin-three-stage-model-change/</w:t>
        </w:r>
      </w:hyperlink>
      <w:r w:rsidRPr="00863B1C">
        <w:rPr>
          <w:rFonts w:ascii="Arial" w:hAnsi="Arial" w:cs="Arial"/>
          <w:sz w:val="22"/>
          <w:szCs w:val="22"/>
        </w:rPr>
        <w:t>.</w:t>
      </w:r>
      <w:r w:rsidR="0042186D">
        <w:rPr>
          <w:rFonts w:ascii="Arial" w:hAnsi="Arial" w:cs="Arial"/>
          <w:sz w:val="22"/>
          <w:szCs w:val="22"/>
        </w:rPr>
        <w:t xml:space="preserve"> </w:t>
      </w:r>
    </w:p>
    <w:p w14:paraId="1E2CE29C" w14:textId="7633D007" w:rsidR="0042186D" w:rsidRDefault="00863B1C" w:rsidP="0042186D">
      <w:pPr>
        <w:pStyle w:val="NormalWeb"/>
        <w:spacing w:before="0" w:beforeAutospacing="0" w:after="0" w:afterAutospacing="0" w:line="360" w:lineRule="auto"/>
        <w:ind w:left="720" w:hanging="720"/>
        <w:jc w:val="both"/>
        <w:rPr>
          <w:rFonts w:ascii="Arial" w:hAnsi="Arial" w:cs="Arial"/>
          <w:sz w:val="22"/>
          <w:szCs w:val="22"/>
        </w:rPr>
      </w:pPr>
      <w:r w:rsidRPr="00863B1C">
        <w:rPr>
          <w:rFonts w:ascii="Arial" w:hAnsi="Arial" w:cs="Arial"/>
          <w:sz w:val="22"/>
          <w:szCs w:val="22"/>
        </w:rPr>
        <w:t xml:space="preserve">“Strategic Management Assignment: Strategic Report &amp; Organisational Redesigning for Jollibee | Total Assignment Help.” </w:t>
      </w:r>
      <w:r w:rsidRPr="00863B1C">
        <w:rPr>
          <w:rFonts w:ascii="Arial" w:hAnsi="Arial" w:cs="Arial"/>
          <w:i/>
          <w:iCs/>
          <w:sz w:val="22"/>
          <w:szCs w:val="22"/>
        </w:rPr>
        <w:t>Www.totalassignmenthelp.com</w:t>
      </w:r>
      <w:r w:rsidRPr="00863B1C">
        <w:rPr>
          <w:rFonts w:ascii="Arial" w:hAnsi="Arial" w:cs="Arial"/>
          <w:sz w:val="22"/>
          <w:szCs w:val="22"/>
        </w:rPr>
        <w:t xml:space="preserve">, </w:t>
      </w:r>
      <w:hyperlink r:id="rId10" w:history="1">
        <w:r w:rsidR="0042186D" w:rsidRPr="00221B58">
          <w:rPr>
            <w:rStyle w:val="Hyperlink"/>
            <w:rFonts w:ascii="Arial" w:hAnsi="Arial" w:cs="Arial"/>
            <w:sz w:val="22"/>
            <w:szCs w:val="22"/>
          </w:rPr>
          <w:t>www.totalassignmenthelp.com/free-sample/strategic-management-assignment-strategic-report-and-organisational-redesigning-for-jollibee. Accessed 8 July 2024</w:t>
        </w:r>
      </w:hyperlink>
      <w:r w:rsidRPr="00863B1C">
        <w:rPr>
          <w:rFonts w:ascii="Arial" w:hAnsi="Arial" w:cs="Arial"/>
          <w:sz w:val="22"/>
          <w:szCs w:val="22"/>
        </w:rPr>
        <w:t>.</w:t>
      </w:r>
    </w:p>
    <w:p w14:paraId="425313B1" w14:textId="77777777" w:rsidR="0042186D" w:rsidRDefault="00EA1111" w:rsidP="0042186D">
      <w:pPr>
        <w:pStyle w:val="NormalWeb"/>
        <w:spacing w:before="0" w:beforeAutospacing="0" w:after="0" w:afterAutospacing="0" w:line="360" w:lineRule="auto"/>
        <w:ind w:left="720" w:hanging="720"/>
        <w:jc w:val="both"/>
        <w:rPr>
          <w:rFonts w:ascii="Arial" w:hAnsi="Arial" w:cs="Arial"/>
          <w:sz w:val="22"/>
          <w:szCs w:val="22"/>
        </w:rPr>
      </w:pPr>
      <w:r w:rsidRPr="00863B1C">
        <w:rPr>
          <w:rFonts w:ascii="Arial" w:hAnsi="Arial" w:cs="Arial"/>
          <w:sz w:val="22"/>
          <w:szCs w:val="22"/>
        </w:rPr>
        <w:t xml:space="preserve">Ruan, S. (2020). Research on Strategic Cost Management of Enterprises Based on Porter’s Value Chain Model. </w:t>
      </w:r>
      <w:r w:rsidRPr="00863B1C">
        <w:rPr>
          <w:rFonts w:ascii="Arial" w:hAnsi="Arial" w:cs="Arial"/>
          <w:i/>
          <w:iCs/>
          <w:sz w:val="22"/>
          <w:szCs w:val="22"/>
        </w:rPr>
        <w:t>Journal of Physics: Conference Series</w:t>
      </w:r>
      <w:r w:rsidRPr="00863B1C">
        <w:rPr>
          <w:rFonts w:ascii="Arial" w:hAnsi="Arial" w:cs="Arial"/>
          <w:sz w:val="22"/>
          <w:szCs w:val="22"/>
        </w:rPr>
        <w:t xml:space="preserve">, 1533(2), p.022056. </w:t>
      </w:r>
      <w:proofErr w:type="spellStart"/>
      <w:r w:rsidRPr="00863B1C">
        <w:rPr>
          <w:rFonts w:ascii="Arial" w:hAnsi="Arial" w:cs="Arial"/>
          <w:sz w:val="22"/>
          <w:szCs w:val="22"/>
        </w:rPr>
        <w:t>doi:https</w:t>
      </w:r>
      <w:proofErr w:type="spellEnd"/>
      <w:r w:rsidRPr="00863B1C">
        <w:rPr>
          <w:rFonts w:ascii="Arial" w:hAnsi="Arial" w:cs="Arial"/>
          <w:sz w:val="22"/>
          <w:szCs w:val="22"/>
        </w:rPr>
        <w:t>://doi.org/10.1088/1742-6596/1533/2/022056</w:t>
      </w:r>
      <w:r w:rsidR="008C3264" w:rsidRPr="00863B1C">
        <w:rPr>
          <w:rFonts w:ascii="Arial" w:hAnsi="Arial" w:cs="Arial"/>
          <w:sz w:val="22"/>
          <w:szCs w:val="22"/>
        </w:rPr>
        <w:t xml:space="preserve"> </w:t>
      </w:r>
      <w:r w:rsidRPr="00863B1C">
        <w:rPr>
          <w:rFonts w:ascii="Arial" w:hAnsi="Arial" w:cs="Arial"/>
          <w:sz w:val="22"/>
          <w:szCs w:val="22"/>
        </w:rPr>
        <w:t>.</w:t>
      </w:r>
    </w:p>
    <w:p w14:paraId="68A92164" w14:textId="08273EFA" w:rsidR="008E6D53" w:rsidRPr="00863B1C" w:rsidRDefault="008E6D53" w:rsidP="0042186D">
      <w:pPr>
        <w:pStyle w:val="NormalWeb"/>
        <w:spacing w:before="0" w:beforeAutospacing="0" w:after="0" w:afterAutospacing="0" w:line="360" w:lineRule="auto"/>
        <w:ind w:left="720" w:hanging="720"/>
        <w:jc w:val="both"/>
        <w:rPr>
          <w:rFonts w:ascii="Arial" w:hAnsi="Arial" w:cs="Arial"/>
          <w:sz w:val="22"/>
          <w:szCs w:val="22"/>
        </w:rPr>
      </w:pPr>
      <w:r w:rsidRPr="00863B1C">
        <w:rPr>
          <w:rFonts w:ascii="Arial" w:hAnsi="Arial" w:cs="Arial"/>
          <w:sz w:val="22"/>
          <w:szCs w:val="22"/>
        </w:rPr>
        <w:t>Haapa-</w:t>
      </w:r>
      <w:proofErr w:type="spellStart"/>
      <w:r w:rsidRPr="00863B1C">
        <w:rPr>
          <w:rFonts w:ascii="Arial" w:hAnsi="Arial" w:cs="Arial"/>
          <w:sz w:val="22"/>
          <w:szCs w:val="22"/>
        </w:rPr>
        <w:t>aho</w:t>
      </w:r>
      <w:proofErr w:type="spellEnd"/>
      <w:r w:rsidRPr="00863B1C">
        <w:rPr>
          <w:rFonts w:ascii="Arial" w:hAnsi="Arial" w:cs="Arial"/>
          <w:sz w:val="22"/>
          <w:szCs w:val="22"/>
        </w:rPr>
        <w:t xml:space="preserve">, M. (2012). Creating a Change Management Model for Business Process Implementation. </w:t>
      </w:r>
      <w:r w:rsidRPr="00863B1C">
        <w:rPr>
          <w:rFonts w:ascii="Arial" w:hAnsi="Arial" w:cs="Arial"/>
          <w:i/>
          <w:iCs/>
          <w:sz w:val="22"/>
          <w:szCs w:val="22"/>
        </w:rPr>
        <w:t>trepo.tuni.fi</w:t>
      </w:r>
      <w:r w:rsidRPr="00863B1C">
        <w:rPr>
          <w:rFonts w:ascii="Arial" w:hAnsi="Arial" w:cs="Arial"/>
          <w:sz w:val="22"/>
          <w:szCs w:val="22"/>
        </w:rPr>
        <w:t xml:space="preserve">. [online] Available at: </w:t>
      </w:r>
      <w:hyperlink r:id="rId11" w:history="1">
        <w:r w:rsidRPr="00863B1C">
          <w:rPr>
            <w:rStyle w:val="Hyperlink"/>
            <w:rFonts w:ascii="Arial" w:hAnsi="Arial" w:cs="Arial"/>
            <w:sz w:val="22"/>
            <w:szCs w:val="22"/>
          </w:rPr>
          <w:t>https://trepo.tuni.fi//handle/123456789/20996</w:t>
        </w:r>
      </w:hyperlink>
      <w:r w:rsidRPr="00863B1C">
        <w:rPr>
          <w:rFonts w:ascii="Arial" w:hAnsi="Arial" w:cs="Arial"/>
          <w:sz w:val="22"/>
          <w:szCs w:val="22"/>
        </w:rPr>
        <w:t xml:space="preserve">  [Accessed 14 Apr. 2024].</w:t>
      </w:r>
    </w:p>
    <w:p w14:paraId="019AC182" w14:textId="77777777" w:rsidR="005C7051" w:rsidRPr="00863B1C" w:rsidRDefault="005C7051" w:rsidP="0042186D">
      <w:pPr>
        <w:spacing w:after="240" w:line="360" w:lineRule="auto"/>
        <w:jc w:val="both"/>
        <w:rPr>
          <w:rFonts w:eastAsia="Times New Roman"/>
        </w:rPr>
      </w:pPr>
    </w:p>
    <w:p w14:paraId="019AC183" w14:textId="77777777" w:rsidR="005C7051" w:rsidRPr="00863B1C" w:rsidRDefault="00EA1111" w:rsidP="0042186D">
      <w:pPr>
        <w:spacing w:after="240" w:line="360" w:lineRule="auto"/>
        <w:jc w:val="both"/>
        <w:rPr>
          <w:rFonts w:eastAsia="Times New Roman"/>
        </w:rPr>
      </w:pPr>
      <w:r w:rsidRPr="00863B1C">
        <w:rPr>
          <w:rFonts w:eastAsia="Times New Roman"/>
          <w:lang w:val="en-US"/>
        </w:rPr>
        <w:t>‌</w:t>
      </w:r>
    </w:p>
    <w:p w14:paraId="019AC184" w14:textId="77777777" w:rsidR="005C7051" w:rsidRPr="00863B1C" w:rsidRDefault="00EA1111" w:rsidP="0042186D">
      <w:pPr>
        <w:spacing w:after="240" w:line="360" w:lineRule="auto"/>
        <w:jc w:val="both"/>
        <w:rPr>
          <w:rFonts w:eastAsia="Times New Roman"/>
        </w:rPr>
      </w:pPr>
      <w:r w:rsidRPr="00863B1C">
        <w:rPr>
          <w:rFonts w:eastAsia="Times New Roman"/>
          <w:lang w:val="en-US"/>
        </w:rPr>
        <w:t>‌</w:t>
      </w:r>
    </w:p>
    <w:p w14:paraId="019AC185" w14:textId="77777777" w:rsidR="005C7051" w:rsidRPr="00863B1C" w:rsidRDefault="005C7051" w:rsidP="0042186D">
      <w:pPr>
        <w:pStyle w:val="NormalWeb"/>
        <w:spacing w:before="0" w:beforeAutospacing="0" w:after="240" w:afterAutospacing="0" w:line="360" w:lineRule="auto"/>
        <w:jc w:val="both"/>
        <w:rPr>
          <w:rFonts w:ascii="Arial" w:hAnsi="Arial" w:cs="Arial"/>
          <w:sz w:val="22"/>
          <w:szCs w:val="22"/>
        </w:rPr>
      </w:pPr>
    </w:p>
    <w:p w14:paraId="019AC186" w14:textId="77777777" w:rsidR="005C7051" w:rsidRPr="00863B1C" w:rsidRDefault="005C7051" w:rsidP="0042186D">
      <w:pPr>
        <w:pStyle w:val="NormalWeb"/>
        <w:spacing w:before="0" w:beforeAutospacing="0" w:after="240" w:afterAutospacing="0" w:line="360" w:lineRule="auto"/>
        <w:jc w:val="both"/>
        <w:rPr>
          <w:rFonts w:ascii="Arial" w:hAnsi="Arial" w:cs="Arial"/>
          <w:sz w:val="22"/>
          <w:szCs w:val="22"/>
        </w:rPr>
      </w:pPr>
    </w:p>
    <w:p w14:paraId="019AC187" w14:textId="77777777" w:rsidR="005C7051" w:rsidRPr="00863B1C" w:rsidRDefault="005C7051" w:rsidP="0042186D">
      <w:pPr>
        <w:spacing w:after="240" w:line="360" w:lineRule="auto"/>
        <w:jc w:val="both"/>
      </w:pPr>
    </w:p>
    <w:p w14:paraId="0B489259" w14:textId="77777777" w:rsidR="000B4DFC" w:rsidRPr="00863B1C" w:rsidRDefault="000B4DFC">
      <w:pPr>
        <w:spacing w:line="360" w:lineRule="auto"/>
        <w:jc w:val="both"/>
      </w:pPr>
    </w:p>
    <w:sectPr w:rsidR="000B4DFC" w:rsidRPr="00863B1C">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F9D569" w14:textId="77777777" w:rsidR="008B1025" w:rsidRDefault="008B1025">
      <w:pPr>
        <w:spacing w:line="240" w:lineRule="auto"/>
      </w:pPr>
      <w:r>
        <w:separator/>
      </w:r>
    </w:p>
  </w:endnote>
  <w:endnote w:type="continuationSeparator" w:id="0">
    <w:p w14:paraId="15279E37" w14:textId="77777777" w:rsidR="008B1025" w:rsidRDefault="008B10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9AC189" w14:textId="77777777" w:rsidR="005C7051" w:rsidRDefault="00EA1111">
    <w:pPr>
      <w:pStyle w:val="Footer"/>
      <w:jc w:val="right"/>
    </w:pPr>
    <w:r>
      <w:fldChar w:fldCharType="begin"/>
    </w:r>
    <w:r>
      <w:instrText xml:space="preserve"> PAGE   \* MERGEFORMAT </w:instrText>
    </w:r>
    <w:r>
      <w:fldChar w:fldCharType="separate"/>
    </w:r>
    <w:r w:rsidR="000B4DFC">
      <w:rPr>
        <w:noProof/>
      </w:rPr>
      <w:t>20</w:t>
    </w:r>
    <w:r>
      <w:rPr>
        <w:noProof/>
      </w:rPr>
      <w:fldChar w:fldCharType="end"/>
    </w:r>
  </w:p>
  <w:p w14:paraId="019AC18A" w14:textId="77777777" w:rsidR="005C7051" w:rsidRDefault="005C70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A304B2" w14:textId="77777777" w:rsidR="008B1025" w:rsidRDefault="008B1025">
      <w:pPr>
        <w:spacing w:line="240" w:lineRule="auto"/>
      </w:pPr>
      <w:r>
        <w:separator/>
      </w:r>
    </w:p>
  </w:footnote>
  <w:footnote w:type="continuationSeparator" w:id="0">
    <w:p w14:paraId="6DA04315" w14:textId="77777777" w:rsidR="008B1025" w:rsidRDefault="008B102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1C0419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0000002"/>
    <w:multiLevelType w:val="hybridMultilevel"/>
    <w:tmpl w:val="127C71F2"/>
    <w:lvl w:ilvl="0" w:tplc="CC347EE2">
      <w:start w:val="1"/>
      <w:numFmt w:val="upperRoman"/>
      <w:lvlText w:val="%1."/>
      <w:lvlJc w:val="left"/>
      <w:pPr>
        <w:ind w:left="1080" w:hanging="720"/>
      </w:pPr>
      <w:rPr>
        <w:rFonts w:hint="default"/>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0000003"/>
    <w:multiLevelType w:val="multilevel"/>
    <w:tmpl w:val="FE362C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0000004"/>
    <w:multiLevelType w:val="hybridMultilevel"/>
    <w:tmpl w:val="33FEFAD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00000005"/>
    <w:multiLevelType w:val="multilevel"/>
    <w:tmpl w:val="21E487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0000006"/>
    <w:multiLevelType w:val="multilevel"/>
    <w:tmpl w:val="D45447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0000007"/>
    <w:multiLevelType w:val="multilevel"/>
    <w:tmpl w:val="49AE1EE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00000008"/>
    <w:multiLevelType w:val="multilevel"/>
    <w:tmpl w:val="605E7F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0000009"/>
    <w:multiLevelType w:val="hybridMultilevel"/>
    <w:tmpl w:val="DDA49AF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0000000A"/>
    <w:multiLevelType w:val="hybridMultilevel"/>
    <w:tmpl w:val="840ADFE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000000B"/>
    <w:multiLevelType w:val="hybridMultilevel"/>
    <w:tmpl w:val="33BADAD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02582781"/>
    <w:multiLevelType w:val="hybridMultilevel"/>
    <w:tmpl w:val="3C981E7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05177756"/>
    <w:multiLevelType w:val="hybridMultilevel"/>
    <w:tmpl w:val="061CA8D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20367210"/>
    <w:multiLevelType w:val="hybridMultilevel"/>
    <w:tmpl w:val="1C96250C"/>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4" w15:restartNumberingAfterBreak="0">
    <w:nsid w:val="31F950AD"/>
    <w:multiLevelType w:val="hybridMultilevel"/>
    <w:tmpl w:val="8AA8D86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348A5CE0"/>
    <w:multiLevelType w:val="hybridMultilevel"/>
    <w:tmpl w:val="A7DE698A"/>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BFC0486"/>
    <w:multiLevelType w:val="hybridMultilevel"/>
    <w:tmpl w:val="76982E5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410516C6"/>
    <w:multiLevelType w:val="hybridMultilevel"/>
    <w:tmpl w:val="B6C4324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8" w15:restartNumberingAfterBreak="0">
    <w:nsid w:val="472B7AFB"/>
    <w:multiLevelType w:val="hybridMultilevel"/>
    <w:tmpl w:val="78FCBE2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52430910"/>
    <w:multiLevelType w:val="hybridMultilevel"/>
    <w:tmpl w:val="B72CC73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0" w15:restartNumberingAfterBreak="0">
    <w:nsid w:val="53482F3B"/>
    <w:multiLevelType w:val="hybridMultilevel"/>
    <w:tmpl w:val="54B057D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 w15:restartNumberingAfterBreak="0">
    <w:nsid w:val="54003959"/>
    <w:multiLevelType w:val="multilevel"/>
    <w:tmpl w:val="829ACC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A82672D"/>
    <w:multiLevelType w:val="hybridMultilevel"/>
    <w:tmpl w:val="003E8E4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5D752E68"/>
    <w:multiLevelType w:val="hybridMultilevel"/>
    <w:tmpl w:val="0658A7E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4" w15:restartNumberingAfterBreak="0">
    <w:nsid w:val="66871D0C"/>
    <w:multiLevelType w:val="hybridMultilevel"/>
    <w:tmpl w:val="3950FA3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5" w15:restartNumberingAfterBreak="0">
    <w:nsid w:val="6BFA26B3"/>
    <w:multiLevelType w:val="hybridMultilevel"/>
    <w:tmpl w:val="AAAC1F58"/>
    <w:lvl w:ilvl="0" w:tplc="34090001">
      <w:start w:val="1"/>
      <w:numFmt w:val="bullet"/>
      <w:lvlText w:val=""/>
      <w:lvlJc w:val="left"/>
      <w:pPr>
        <w:ind w:left="772" w:hanging="360"/>
      </w:pPr>
      <w:rPr>
        <w:rFonts w:ascii="Symbol" w:hAnsi="Symbol" w:hint="default"/>
      </w:rPr>
    </w:lvl>
    <w:lvl w:ilvl="1" w:tplc="34090003" w:tentative="1">
      <w:start w:val="1"/>
      <w:numFmt w:val="bullet"/>
      <w:lvlText w:val="o"/>
      <w:lvlJc w:val="left"/>
      <w:pPr>
        <w:ind w:left="1492" w:hanging="360"/>
      </w:pPr>
      <w:rPr>
        <w:rFonts w:ascii="Courier New" w:hAnsi="Courier New" w:cs="Courier New" w:hint="default"/>
      </w:rPr>
    </w:lvl>
    <w:lvl w:ilvl="2" w:tplc="34090005" w:tentative="1">
      <w:start w:val="1"/>
      <w:numFmt w:val="bullet"/>
      <w:lvlText w:val=""/>
      <w:lvlJc w:val="left"/>
      <w:pPr>
        <w:ind w:left="2212" w:hanging="360"/>
      </w:pPr>
      <w:rPr>
        <w:rFonts w:ascii="Wingdings" w:hAnsi="Wingdings" w:hint="default"/>
      </w:rPr>
    </w:lvl>
    <w:lvl w:ilvl="3" w:tplc="34090001" w:tentative="1">
      <w:start w:val="1"/>
      <w:numFmt w:val="bullet"/>
      <w:lvlText w:val=""/>
      <w:lvlJc w:val="left"/>
      <w:pPr>
        <w:ind w:left="2932" w:hanging="360"/>
      </w:pPr>
      <w:rPr>
        <w:rFonts w:ascii="Symbol" w:hAnsi="Symbol" w:hint="default"/>
      </w:rPr>
    </w:lvl>
    <w:lvl w:ilvl="4" w:tplc="34090003" w:tentative="1">
      <w:start w:val="1"/>
      <w:numFmt w:val="bullet"/>
      <w:lvlText w:val="o"/>
      <w:lvlJc w:val="left"/>
      <w:pPr>
        <w:ind w:left="3652" w:hanging="360"/>
      </w:pPr>
      <w:rPr>
        <w:rFonts w:ascii="Courier New" w:hAnsi="Courier New" w:cs="Courier New" w:hint="default"/>
      </w:rPr>
    </w:lvl>
    <w:lvl w:ilvl="5" w:tplc="34090005" w:tentative="1">
      <w:start w:val="1"/>
      <w:numFmt w:val="bullet"/>
      <w:lvlText w:val=""/>
      <w:lvlJc w:val="left"/>
      <w:pPr>
        <w:ind w:left="4372" w:hanging="360"/>
      </w:pPr>
      <w:rPr>
        <w:rFonts w:ascii="Wingdings" w:hAnsi="Wingdings" w:hint="default"/>
      </w:rPr>
    </w:lvl>
    <w:lvl w:ilvl="6" w:tplc="34090001" w:tentative="1">
      <w:start w:val="1"/>
      <w:numFmt w:val="bullet"/>
      <w:lvlText w:val=""/>
      <w:lvlJc w:val="left"/>
      <w:pPr>
        <w:ind w:left="5092" w:hanging="360"/>
      </w:pPr>
      <w:rPr>
        <w:rFonts w:ascii="Symbol" w:hAnsi="Symbol" w:hint="default"/>
      </w:rPr>
    </w:lvl>
    <w:lvl w:ilvl="7" w:tplc="34090003" w:tentative="1">
      <w:start w:val="1"/>
      <w:numFmt w:val="bullet"/>
      <w:lvlText w:val="o"/>
      <w:lvlJc w:val="left"/>
      <w:pPr>
        <w:ind w:left="5812" w:hanging="360"/>
      </w:pPr>
      <w:rPr>
        <w:rFonts w:ascii="Courier New" w:hAnsi="Courier New" w:cs="Courier New" w:hint="default"/>
      </w:rPr>
    </w:lvl>
    <w:lvl w:ilvl="8" w:tplc="34090005" w:tentative="1">
      <w:start w:val="1"/>
      <w:numFmt w:val="bullet"/>
      <w:lvlText w:val=""/>
      <w:lvlJc w:val="left"/>
      <w:pPr>
        <w:ind w:left="6532" w:hanging="360"/>
      </w:pPr>
      <w:rPr>
        <w:rFonts w:ascii="Wingdings" w:hAnsi="Wingdings" w:hint="default"/>
      </w:rPr>
    </w:lvl>
  </w:abstractNum>
  <w:abstractNum w:abstractNumId="26" w15:restartNumberingAfterBreak="0">
    <w:nsid w:val="788C5C5B"/>
    <w:multiLevelType w:val="hybridMultilevel"/>
    <w:tmpl w:val="B446508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747457789">
    <w:abstractNumId w:val="1"/>
  </w:num>
  <w:num w:numId="2" w16cid:durableId="871766740">
    <w:abstractNumId w:val="7"/>
  </w:num>
  <w:num w:numId="3" w16cid:durableId="1657219113">
    <w:abstractNumId w:val="4"/>
  </w:num>
  <w:num w:numId="4" w16cid:durableId="1961454311">
    <w:abstractNumId w:val="5"/>
  </w:num>
  <w:num w:numId="5" w16cid:durableId="1654606503">
    <w:abstractNumId w:val="0"/>
  </w:num>
  <w:num w:numId="6" w16cid:durableId="1006790764">
    <w:abstractNumId w:val="6"/>
  </w:num>
  <w:num w:numId="7" w16cid:durableId="194733198">
    <w:abstractNumId w:val="21"/>
  </w:num>
  <w:num w:numId="8" w16cid:durableId="1134520740">
    <w:abstractNumId w:val="2"/>
  </w:num>
  <w:num w:numId="9" w16cid:durableId="1423836539">
    <w:abstractNumId w:val="3"/>
  </w:num>
  <w:num w:numId="10" w16cid:durableId="43218932">
    <w:abstractNumId w:val="9"/>
  </w:num>
  <w:num w:numId="11" w16cid:durableId="880703110">
    <w:abstractNumId w:val="10"/>
  </w:num>
  <w:num w:numId="12" w16cid:durableId="913049978">
    <w:abstractNumId w:val="8"/>
  </w:num>
  <w:num w:numId="13" w16cid:durableId="1958951470">
    <w:abstractNumId w:val="22"/>
  </w:num>
  <w:num w:numId="14" w16cid:durableId="290986443">
    <w:abstractNumId w:val="12"/>
  </w:num>
  <w:num w:numId="15" w16cid:durableId="24062826">
    <w:abstractNumId w:val="23"/>
  </w:num>
  <w:num w:numId="16" w16cid:durableId="501552590">
    <w:abstractNumId w:val="19"/>
  </w:num>
  <w:num w:numId="17" w16cid:durableId="426467660">
    <w:abstractNumId w:val="18"/>
  </w:num>
  <w:num w:numId="18" w16cid:durableId="826701344">
    <w:abstractNumId w:val="25"/>
  </w:num>
  <w:num w:numId="19" w16cid:durableId="1800296051">
    <w:abstractNumId w:val="13"/>
  </w:num>
  <w:num w:numId="20" w16cid:durableId="1277521301">
    <w:abstractNumId w:val="24"/>
  </w:num>
  <w:num w:numId="21" w16cid:durableId="339740399">
    <w:abstractNumId w:val="11"/>
  </w:num>
  <w:num w:numId="22" w16cid:durableId="754739393">
    <w:abstractNumId w:val="16"/>
  </w:num>
  <w:num w:numId="23" w16cid:durableId="583422018">
    <w:abstractNumId w:val="20"/>
  </w:num>
  <w:num w:numId="24" w16cid:durableId="1269892169">
    <w:abstractNumId w:val="17"/>
  </w:num>
  <w:num w:numId="25" w16cid:durableId="1768773926">
    <w:abstractNumId w:val="14"/>
  </w:num>
  <w:num w:numId="26" w16cid:durableId="247614704">
    <w:abstractNumId w:val="26"/>
  </w:num>
  <w:num w:numId="27" w16cid:durableId="7121897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051"/>
    <w:rsid w:val="000044F3"/>
    <w:rsid w:val="0001540B"/>
    <w:rsid w:val="00076229"/>
    <w:rsid w:val="000B4DFC"/>
    <w:rsid w:val="00131F35"/>
    <w:rsid w:val="00140DE3"/>
    <w:rsid w:val="001A321C"/>
    <w:rsid w:val="001D58D6"/>
    <w:rsid w:val="002342F4"/>
    <w:rsid w:val="0028130D"/>
    <w:rsid w:val="002C7534"/>
    <w:rsid w:val="002F62F0"/>
    <w:rsid w:val="0031498A"/>
    <w:rsid w:val="00322200"/>
    <w:rsid w:val="00343D52"/>
    <w:rsid w:val="00394B5B"/>
    <w:rsid w:val="004158C7"/>
    <w:rsid w:val="0042186D"/>
    <w:rsid w:val="00441E9E"/>
    <w:rsid w:val="004716A7"/>
    <w:rsid w:val="004D5871"/>
    <w:rsid w:val="00523627"/>
    <w:rsid w:val="005A1C2A"/>
    <w:rsid w:val="005C7051"/>
    <w:rsid w:val="005E6AF5"/>
    <w:rsid w:val="005F7865"/>
    <w:rsid w:val="00602C9F"/>
    <w:rsid w:val="006045B9"/>
    <w:rsid w:val="00627943"/>
    <w:rsid w:val="0069686B"/>
    <w:rsid w:val="006C3782"/>
    <w:rsid w:val="006D5823"/>
    <w:rsid w:val="0070334E"/>
    <w:rsid w:val="00736629"/>
    <w:rsid w:val="00750F96"/>
    <w:rsid w:val="00773B20"/>
    <w:rsid w:val="007874BA"/>
    <w:rsid w:val="007D531F"/>
    <w:rsid w:val="00803D87"/>
    <w:rsid w:val="008468FF"/>
    <w:rsid w:val="0085557D"/>
    <w:rsid w:val="00863B1C"/>
    <w:rsid w:val="008670F9"/>
    <w:rsid w:val="008766B6"/>
    <w:rsid w:val="00881CDB"/>
    <w:rsid w:val="008A241A"/>
    <w:rsid w:val="008B1025"/>
    <w:rsid w:val="008B729C"/>
    <w:rsid w:val="008C3264"/>
    <w:rsid w:val="008E6D53"/>
    <w:rsid w:val="008F184D"/>
    <w:rsid w:val="00942960"/>
    <w:rsid w:val="009520FA"/>
    <w:rsid w:val="009876B8"/>
    <w:rsid w:val="0099572F"/>
    <w:rsid w:val="009F3CEC"/>
    <w:rsid w:val="00A04CFC"/>
    <w:rsid w:val="00A43D01"/>
    <w:rsid w:val="00A61D8A"/>
    <w:rsid w:val="00A94AC4"/>
    <w:rsid w:val="00AB49CE"/>
    <w:rsid w:val="00AB7835"/>
    <w:rsid w:val="00AC764B"/>
    <w:rsid w:val="00AD54BF"/>
    <w:rsid w:val="00AD6284"/>
    <w:rsid w:val="00B02F33"/>
    <w:rsid w:val="00B3728D"/>
    <w:rsid w:val="00BB0C3E"/>
    <w:rsid w:val="00BE4A8F"/>
    <w:rsid w:val="00C017DC"/>
    <w:rsid w:val="00C02717"/>
    <w:rsid w:val="00C45592"/>
    <w:rsid w:val="00C6079D"/>
    <w:rsid w:val="00C958AB"/>
    <w:rsid w:val="00CB06BA"/>
    <w:rsid w:val="00D81BEC"/>
    <w:rsid w:val="00DA377B"/>
    <w:rsid w:val="00DC25C1"/>
    <w:rsid w:val="00E36AFC"/>
    <w:rsid w:val="00E50265"/>
    <w:rsid w:val="00E54E10"/>
    <w:rsid w:val="00E87CDB"/>
    <w:rsid w:val="00EA1111"/>
    <w:rsid w:val="00EB0865"/>
    <w:rsid w:val="00F07801"/>
    <w:rsid w:val="00F21813"/>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AC0F0"/>
  <w15:docId w15:val="{64BFCEC4-FB6B-41BB-B359-3426D57C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PH" w:eastAsia="en-PH"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rPr>
      <w:color w:val="0000FF"/>
      <w:u w:val="single"/>
    </w:rPr>
  </w:style>
  <w:style w:type="character" w:customStyle="1" w:styleId="article-info-value">
    <w:name w:val="article-info-value"/>
    <w:basedOn w:val="DefaultParagraphFont"/>
  </w:style>
  <w:style w:type="character" w:customStyle="1" w:styleId="article-info-label">
    <w:name w:val="article-info-label"/>
    <w:basedOn w:val="DefaultParagraphFont"/>
  </w:style>
  <w:style w:type="character" w:styleId="Strong">
    <w:name w:val="Strong"/>
    <w:basedOn w:val="DefaultParagraphFont"/>
    <w:uiPriority w:val="22"/>
    <w:qFormat/>
    <w:rPr>
      <w:b/>
      <w:bCs/>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
    <w:name w:val="Plain Table 51"/>
    <w:basedOn w:val="TableNormal"/>
    <w:uiPriority w:val="45"/>
    <w:pPr>
      <w:spacing w:line="240" w:lineRule="auto"/>
    </w:pPr>
    <w:tblPr>
      <w:tblStyleRowBandSize w:val="1"/>
      <w:tblStyleColBandSize w:val="1"/>
    </w:tblPr>
    <w:tblStylePr w:type="firstRow">
      <w:rPr>
        <w:rFonts w:ascii="Calibri" w:eastAsia="SimSun" w:hAnsi="Calibri" w:cs="SimSun"/>
        <w:i/>
        <w:iCs/>
        <w:sz w:val="26"/>
      </w:rPr>
      <w:tblPr/>
      <w:tcPr>
        <w:tcBorders>
          <w:bottom w:val="single" w:sz="4" w:space="0" w:color="7F7F7F"/>
        </w:tcBorders>
        <w:shd w:val="clear" w:color="auto" w:fill="FFFFFF"/>
      </w:tcPr>
    </w:tblStylePr>
    <w:tblStylePr w:type="lastRow">
      <w:rPr>
        <w:rFonts w:ascii="Calibri" w:eastAsia="SimSun" w:hAnsi="Calibri" w:cs="SimSun"/>
        <w:i/>
        <w:iCs/>
        <w:sz w:val="26"/>
      </w:rPr>
      <w:tblPr/>
      <w:tcPr>
        <w:tcBorders>
          <w:top w:val="single" w:sz="4" w:space="0" w:color="7F7F7F"/>
        </w:tcBorders>
        <w:shd w:val="clear" w:color="auto" w:fill="FFFFFF"/>
      </w:tcPr>
    </w:tblStylePr>
    <w:tblStylePr w:type="firstCol">
      <w:pPr>
        <w:jc w:val="right"/>
      </w:pPr>
      <w:rPr>
        <w:rFonts w:ascii="Calibri" w:eastAsia="SimSun" w:hAnsi="Calibri" w:cs="SimSun"/>
        <w:i/>
        <w:iCs/>
        <w:sz w:val="26"/>
      </w:rPr>
      <w:tblPr/>
      <w:tcPr>
        <w:tcBorders>
          <w:right w:val="single" w:sz="4" w:space="0" w:color="7F7F7F"/>
        </w:tcBorders>
        <w:shd w:val="clear" w:color="auto" w:fill="FFFFFF"/>
      </w:tcPr>
    </w:tblStylePr>
    <w:tblStylePr w:type="lastCol">
      <w:rPr>
        <w:rFonts w:ascii="Calibri" w:eastAsia="SimSun" w:hAnsi="Calibri" w:cs="SimSu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5Dark-Accent31">
    <w:name w:val="Grid Table 5 Dark - Accent 31"/>
    <w:basedOn w:val="TableNormal"/>
    <w:uiPriority w:val="50"/>
    <w:pPr>
      <w:spacing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D"/>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
    <w:basedOn w:val="TableNormal"/>
    <w:pPr>
      <w:spacing w:line="240" w:lineRule="auto"/>
    </w:pPr>
    <w:tblPr>
      <w:tblStyleRowBandSize w:val="1"/>
      <w:tblStyleColBandSize w:val="1"/>
      <w:shd w:val="clear" w:color="auto" w:fill="EBF1DD"/>
      <w:tblCellMar>
        <w:left w:w="115" w:type="dxa"/>
        <w:right w:w="115" w:type="dxa"/>
      </w:tblCellMar>
    </w:tblPr>
    <w:tcPr>
      <w:shd w:val="clear" w:color="auto" w:fill="EBF1DD"/>
    </w:tcPr>
  </w:style>
  <w:style w:type="table" w:customStyle="1" w:styleId="a0">
    <w:basedOn w:val="TableNormal"/>
    <w:pPr>
      <w:spacing w:line="240" w:lineRule="auto"/>
    </w:pPr>
    <w:tblPr>
      <w:tblStyleRowBandSize w:val="1"/>
      <w:tblStyleColBandSize w:val="1"/>
      <w:shd w:val="clear" w:color="auto" w:fill="EBF1DD"/>
      <w:tblCellMar>
        <w:left w:w="115" w:type="dxa"/>
        <w:right w:w="115" w:type="dxa"/>
      </w:tblCellMar>
    </w:tblPr>
    <w:tcPr>
      <w:shd w:val="clear" w:color="auto" w:fill="EBF1DD"/>
    </w:tcPr>
    <w:tblStylePr w:type="firstRow">
      <w:rPr>
        <w:b/>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7E3BC"/>
      </w:tcPr>
    </w:tblStylePr>
    <w:tblStylePr w:type="band1Horz">
      <w:tblPr/>
      <w:tcPr>
        <w:shd w:val="clear" w:color="auto" w:fill="D7E3BC"/>
      </w:tcPr>
    </w:tblStylePr>
  </w:style>
  <w:style w:type="table" w:customStyle="1" w:styleId="a1">
    <w:basedOn w:val="TableNormal"/>
    <w:pPr>
      <w:spacing w:line="240" w:lineRule="auto"/>
    </w:pPr>
    <w:tblPr>
      <w:tblStyleRowBandSize w:val="1"/>
      <w:tblStyleColBandSize w:val="1"/>
      <w:shd w:val="clear" w:color="auto" w:fill="EBF1DD"/>
      <w:tblCellMar>
        <w:left w:w="115" w:type="dxa"/>
        <w:right w:w="115" w:type="dxa"/>
      </w:tblCellMar>
    </w:tblPr>
    <w:tcPr>
      <w:shd w:val="clear" w:color="auto" w:fill="EBF1DD"/>
    </w:tcPr>
  </w:style>
  <w:style w:type="paragraph" w:styleId="Header">
    <w:name w:val="header"/>
    <w:basedOn w:val="Normal"/>
    <w:link w:val="HeaderChar"/>
    <w:uiPriority w:val="99"/>
    <w:pPr>
      <w:tabs>
        <w:tab w:val="center" w:pos="4680"/>
        <w:tab w:val="right" w:pos="9360"/>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line="240" w:lineRule="auto"/>
    </w:pPr>
  </w:style>
  <w:style w:type="character" w:customStyle="1" w:styleId="FooterChar">
    <w:name w:val="Footer Char"/>
    <w:basedOn w:val="DefaultParagraphFont"/>
    <w:link w:val="Footer"/>
    <w:uiPriority w:val="99"/>
  </w:style>
  <w:style w:type="table" w:styleId="MediumGrid3">
    <w:name w:val="Medium Grid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MediumGrid3-Accent1">
    <w:name w:val="Medium Grid 3 Accent 1"/>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MediumGrid3-Accent2">
    <w:name w:val="Medium Grid 3 Accent 2"/>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MediumGrid3-Accent3">
    <w:name w:val="Medium Grid 3 Accent 3"/>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MediumGrid3-Accent4">
    <w:name w:val="Medium Grid 3 Accent 4"/>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MediumGrid3-Accent5">
    <w:name w:val="Medium Grid 3 Accent 5"/>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MediumGrid3-Accent6">
    <w:name w:val="Medium Grid 3 Accent 6"/>
    <w:basedOn w:val="Table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character" w:customStyle="1" w:styleId="UnresolvedMention1">
    <w:name w:val="Unresolved Mention1"/>
    <w:basedOn w:val="DefaultParagraphFont"/>
    <w:uiPriority w:val="99"/>
    <w:semiHidden/>
    <w:unhideWhenUsed/>
    <w:rsid w:val="008C32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001382">
      <w:bodyDiv w:val="1"/>
      <w:marLeft w:val="0"/>
      <w:marRight w:val="0"/>
      <w:marTop w:val="0"/>
      <w:marBottom w:val="0"/>
      <w:divBdr>
        <w:top w:val="none" w:sz="0" w:space="0" w:color="auto"/>
        <w:left w:val="none" w:sz="0" w:space="0" w:color="auto"/>
        <w:bottom w:val="none" w:sz="0" w:space="0" w:color="auto"/>
        <w:right w:val="none" w:sz="0" w:space="0" w:color="auto"/>
      </w:divBdr>
    </w:div>
    <w:div w:id="155195699">
      <w:bodyDiv w:val="1"/>
      <w:marLeft w:val="0"/>
      <w:marRight w:val="0"/>
      <w:marTop w:val="0"/>
      <w:marBottom w:val="0"/>
      <w:divBdr>
        <w:top w:val="none" w:sz="0" w:space="0" w:color="auto"/>
        <w:left w:val="none" w:sz="0" w:space="0" w:color="auto"/>
        <w:bottom w:val="none" w:sz="0" w:space="0" w:color="auto"/>
        <w:right w:val="none" w:sz="0" w:space="0" w:color="auto"/>
      </w:divBdr>
      <w:divsChild>
        <w:div w:id="2051562536">
          <w:marLeft w:val="-720"/>
          <w:marRight w:val="0"/>
          <w:marTop w:val="0"/>
          <w:marBottom w:val="0"/>
          <w:divBdr>
            <w:top w:val="none" w:sz="0" w:space="0" w:color="auto"/>
            <w:left w:val="none" w:sz="0" w:space="0" w:color="auto"/>
            <w:bottom w:val="none" w:sz="0" w:space="0" w:color="auto"/>
            <w:right w:val="none" w:sz="0" w:space="0" w:color="auto"/>
          </w:divBdr>
        </w:div>
      </w:divsChild>
    </w:div>
    <w:div w:id="225603189">
      <w:bodyDiv w:val="1"/>
      <w:marLeft w:val="0"/>
      <w:marRight w:val="0"/>
      <w:marTop w:val="0"/>
      <w:marBottom w:val="0"/>
      <w:divBdr>
        <w:top w:val="none" w:sz="0" w:space="0" w:color="auto"/>
        <w:left w:val="none" w:sz="0" w:space="0" w:color="auto"/>
        <w:bottom w:val="none" w:sz="0" w:space="0" w:color="auto"/>
        <w:right w:val="none" w:sz="0" w:space="0" w:color="auto"/>
      </w:divBdr>
      <w:divsChild>
        <w:div w:id="1052120216">
          <w:marLeft w:val="0"/>
          <w:marRight w:val="0"/>
          <w:marTop w:val="0"/>
          <w:marBottom w:val="0"/>
          <w:divBdr>
            <w:top w:val="none" w:sz="0" w:space="0" w:color="auto"/>
            <w:left w:val="none" w:sz="0" w:space="0" w:color="auto"/>
            <w:bottom w:val="none" w:sz="0" w:space="0" w:color="auto"/>
            <w:right w:val="none" w:sz="0" w:space="0" w:color="auto"/>
          </w:divBdr>
        </w:div>
      </w:divsChild>
    </w:div>
    <w:div w:id="227150183">
      <w:bodyDiv w:val="1"/>
      <w:marLeft w:val="0"/>
      <w:marRight w:val="0"/>
      <w:marTop w:val="0"/>
      <w:marBottom w:val="0"/>
      <w:divBdr>
        <w:top w:val="none" w:sz="0" w:space="0" w:color="auto"/>
        <w:left w:val="none" w:sz="0" w:space="0" w:color="auto"/>
        <w:bottom w:val="none" w:sz="0" w:space="0" w:color="auto"/>
        <w:right w:val="none" w:sz="0" w:space="0" w:color="auto"/>
      </w:divBdr>
    </w:div>
    <w:div w:id="230695062">
      <w:bodyDiv w:val="1"/>
      <w:marLeft w:val="0"/>
      <w:marRight w:val="0"/>
      <w:marTop w:val="0"/>
      <w:marBottom w:val="0"/>
      <w:divBdr>
        <w:top w:val="none" w:sz="0" w:space="0" w:color="auto"/>
        <w:left w:val="none" w:sz="0" w:space="0" w:color="auto"/>
        <w:bottom w:val="none" w:sz="0" w:space="0" w:color="auto"/>
        <w:right w:val="none" w:sz="0" w:space="0" w:color="auto"/>
      </w:divBdr>
    </w:div>
    <w:div w:id="244194912">
      <w:bodyDiv w:val="1"/>
      <w:marLeft w:val="0"/>
      <w:marRight w:val="0"/>
      <w:marTop w:val="0"/>
      <w:marBottom w:val="0"/>
      <w:divBdr>
        <w:top w:val="none" w:sz="0" w:space="0" w:color="auto"/>
        <w:left w:val="none" w:sz="0" w:space="0" w:color="auto"/>
        <w:bottom w:val="none" w:sz="0" w:space="0" w:color="auto"/>
        <w:right w:val="none" w:sz="0" w:space="0" w:color="auto"/>
      </w:divBdr>
    </w:div>
    <w:div w:id="309680278">
      <w:bodyDiv w:val="1"/>
      <w:marLeft w:val="0"/>
      <w:marRight w:val="0"/>
      <w:marTop w:val="0"/>
      <w:marBottom w:val="0"/>
      <w:divBdr>
        <w:top w:val="none" w:sz="0" w:space="0" w:color="auto"/>
        <w:left w:val="none" w:sz="0" w:space="0" w:color="auto"/>
        <w:bottom w:val="none" w:sz="0" w:space="0" w:color="auto"/>
        <w:right w:val="none" w:sz="0" w:space="0" w:color="auto"/>
      </w:divBdr>
    </w:div>
    <w:div w:id="367222658">
      <w:bodyDiv w:val="1"/>
      <w:marLeft w:val="0"/>
      <w:marRight w:val="0"/>
      <w:marTop w:val="0"/>
      <w:marBottom w:val="0"/>
      <w:divBdr>
        <w:top w:val="none" w:sz="0" w:space="0" w:color="auto"/>
        <w:left w:val="none" w:sz="0" w:space="0" w:color="auto"/>
        <w:bottom w:val="none" w:sz="0" w:space="0" w:color="auto"/>
        <w:right w:val="none" w:sz="0" w:space="0" w:color="auto"/>
      </w:divBdr>
    </w:div>
    <w:div w:id="376509809">
      <w:bodyDiv w:val="1"/>
      <w:marLeft w:val="0"/>
      <w:marRight w:val="0"/>
      <w:marTop w:val="0"/>
      <w:marBottom w:val="0"/>
      <w:divBdr>
        <w:top w:val="none" w:sz="0" w:space="0" w:color="auto"/>
        <w:left w:val="none" w:sz="0" w:space="0" w:color="auto"/>
        <w:bottom w:val="none" w:sz="0" w:space="0" w:color="auto"/>
        <w:right w:val="none" w:sz="0" w:space="0" w:color="auto"/>
      </w:divBdr>
    </w:div>
    <w:div w:id="387580440">
      <w:bodyDiv w:val="1"/>
      <w:marLeft w:val="0"/>
      <w:marRight w:val="0"/>
      <w:marTop w:val="0"/>
      <w:marBottom w:val="0"/>
      <w:divBdr>
        <w:top w:val="none" w:sz="0" w:space="0" w:color="auto"/>
        <w:left w:val="none" w:sz="0" w:space="0" w:color="auto"/>
        <w:bottom w:val="none" w:sz="0" w:space="0" w:color="auto"/>
        <w:right w:val="none" w:sz="0" w:space="0" w:color="auto"/>
      </w:divBdr>
    </w:div>
    <w:div w:id="435906004">
      <w:bodyDiv w:val="1"/>
      <w:marLeft w:val="0"/>
      <w:marRight w:val="0"/>
      <w:marTop w:val="0"/>
      <w:marBottom w:val="0"/>
      <w:divBdr>
        <w:top w:val="none" w:sz="0" w:space="0" w:color="auto"/>
        <w:left w:val="none" w:sz="0" w:space="0" w:color="auto"/>
        <w:bottom w:val="none" w:sz="0" w:space="0" w:color="auto"/>
        <w:right w:val="none" w:sz="0" w:space="0" w:color="auto"/>
      </w:divBdr>
    </w:div>
    <w:div w:id="467020000">
      <w:bodyDiv w:val="1"/>
      <w:marLeft w:val="0"/>
      <w:marRight w:val="0"/>
      <w:marTop w:val="0"/>
      <w:marBottom w:val="0"/>
      <w:divBdr>
        <w:top w:val="none" w:sz="0" w:space="0" w:color="auto"/>
        <w:left w:val="none" w:sz="0" w:space="0" w:color="auto"/>
        <w:bottom w:val="none" w:sz="0" w:space="0" w:color="auto"/>
        <w:right w:val="none" w:sz="0" w:space="0" w:color="auto"/>
      </w:divBdr>
    </w:div>
    <w:div w:id="482237646">
      <w:bodyDiv w:val="1"/>
      <w:marLeft w:val="0"/>
      <w:marRight w:val="0"/>
      <w:marTop w:val="0"/>
      <w:marBottom w:val="0"/>
      <w:divBdr>
        <w:top w:val="none" w:sz="0" w:space="0" w:color="auto"/>
        <w:left w:val="none" w:sz="0" w:space="0" w:color="auto"/>
        <w:bottom w:val="none" w:sz="0" w:space="0" w:color="auto"/>
        <w:right w:val="none" w:sz="0" w:space="0" w:color="auto"/>
      </w:divBdr>
    </w:div>
    <w:div w:id="520634040">
      <w:bodyDiv w:val="1"/>
      <w:marLeft w:val="0"/>
      <w:marRight w:val="0"/>
      <w:marTop w:val="0"/>
      <w:marBottom w:val="0"/>
      <w:divBdr>
        <w:top w:val="none" w:sz="0" w:space="0" w:color="auto"/>
        <w:left w:val="none" w:sz="0" w:space="0" w:color="auto"/>
        <w:bottom w:val="none" w:sz="0" w:space="0" w:color="auto"/>
        <w:right w:val="none" w:sz="0" w:space="0" w:color="auto"/>
      </w:divBdr>
    </w:div>
    <w:div w:id="552279881">
      <w:bodyDiv w:val="1"/>
      <w:marLeft w:val="0"/>
      <w:marRight w:val="0"/>
      <w:marTop w:val="0"/>
      <w:marBottom w:val="0"/>
      <w:divBdr>
        <w:top w:val="none" w:sz="0" w:space="0" w:color="auto"/>
        <w:left w:val="none" w:sz="0" w:space="0" w:color="auto"/>
        <w:bottom w:val="none" w:sz="0" w:space="0" w:color="auto"/>
        <w:right w:val="none" w:sz="0" w:space="0" w:color="auto"/>
      </w:divBdr>
    </w:div>
    <w:div w:id="566915561">
      <w:bodyDiv w:val="1"/>
      <w:marLeft w:val="0"/>
      <w:marRight w:val="0"/>
      <w:marTop w:val="0"/>
      <w:marBottom w:val="0"/>
      <w:divBdr>
        <w:top w:val="none" w:sz="0" w:space="0" w:color="auto"/>
        <w:left w:val="none" w:sz="0" w:space="0" w:color="auto"/>
        <w:bottom w:val="none" w:sz="0" w:space="0" w:color="auto"/>
        <w:right w:val="none" w:sz="0" w:space="0" w:color="auto"/>
      </w:divBdr>
    </w:div>
    <w:div w:id="592982663">
      <w:bodyDiv w:val="1"/>
      <w:marLeft w:val="0"/>
      <w:marRight w:val="0"/>
      <w:marTop w:val="0"/>
      <w:marBottom w:val="0"/>
      <w:divBdr>
        <w:top w:val="none" w:sz="0" w:space="0" w:color="auto"/>
        <w:left w:val="none" w:sz="0" w:space="0" w:color="auto"/>
        <w:bottom w:val="none" w:sz="0" w:space="0" w:color="auto"/>
        <w:right w:val="none" w:sz="0" w:space="0" w:color="auto"/>
      </w:divBdr>
    </w:div>
    <w:div w:id="602105910">
      <w:bodyDiv w:val="1"/>
      <w:marLeft w:val="0"/>
      <w:marRight w:val="0"/>
      <w:marTop w:val="0"/>
      <w:marBottom w:val="0"/>
      <w:divBdr>
        <w:top w:val="none" w:sz="0" w:space="0" w:color="auto"/>
        <w:left w:val="none" w:sz="0" w:space="0" w:color="auto"/>
        <w:bottom w:val="none" w:sz="0" w:space="0" w:color="auto"/>
        <w:right w:val="none" w:sz="0" w:space="0" w:color="auto"/>
      </w:divBdr>
    </w:div>
    <w:div w:id="633560968">
      <w:bodyDiv w:val="1"/>
      <w:marLeft w:val="0"/>
      <w:marRight w:val="0"/>
      <w:marTop w:val="0"/>
      <w:marBottom w:val="0"/>
      <w:divBdr>
        <w:top w:val="none" w:sz="0" w:space="0" w:color="auto"/>
        <w:left w:val="none" w:sz="0" w:space="0" w:color="auto"/>
        <w:bottom w:val="none" w:sz="0" w:space="0" w:color="auto"/>
        <w:right w:val="none" w:sz="0" w:space="0" w:color="auto"/>
      </w:divBdr>
    </w:div>
    <w:div w:id="715160153">
      <w:bodyDiv w:val="1"/>
      <w:marLeft w:val="0"/>
      <w:marRight w:val="0"/>
      <w:marTop w:val="0"/>
      <w:marBottom w:val="0"/>
      <w:divBdr>
        <w:top w:val="none" w:sz="0" w:space="0" w:color="auto"/>
        <w:left w:val="none" w:sz="0" w:space="0" w:color="auto"/>
        <w:bottom w:val="none" w:sz="0" w:space="0" w:color="auto"/>
        <w:right w:val="none" w:sz="0" w:space="0" w:color="auto"/>
      </w:divBdr>
    </w:div>
    <w:div w:id="746264694">
      <w:bodyDiv w:val="1"/>
      <w:marLeft w:val="0"/>
      <w:marRight w:val="0"/>
      <w:marTop w:val="0"/>
      <w:marBottom w:val="0"/>
      <w:divBdr>
        <w:top w:val="none" w:sz="0" w:space="0" w:color="auto"/>
        <w:left w:val="none" w:sz="0" w:space="0" w:color="auto"/>
        <w:bottom w:val="none" w:sz="0" w:space="0" w:color="auto"/>
        <w:right w:val="none" w:sz="0" w:space="0" w:color="auto"/>
      </w:divBdr>
    </w:div>
    <w:div w:id="811404597">
      <w:bodyDiv w:val="1"/>
      <w:marLeft w:val="0"/>
      <w:marRight w:val="0"/>
      <w:marTop w:val="0"/>
      <w:marBottom w:val="0"/>
      <w:divBdr>
        <w:top w:val="none" w:sz="0" w:space="0" w:color="auto"/>
        <w:left w:val="none" w:sz="0" w:space="0" w:color="auto"/>
        <w:bottom w:val="none" w:sz="0" w:space="0" w:color="auto"/>
        <w:right w:val="none" w:sz="0" w:space="0" w:color="auto"/>
      </w:divBdr>
    </w:div>
    <w:div w:id="833034626">
      <w:bodyDiv w:val="1"/>
      <w:marLeft w:val="0"/>
      <w:marRight w:val="0"/>
      <w:marTop w:val="0"/>
      <w:marBottom w:val="0"/>
      <w:divBdr>
        <w:top w:val="none" w:sz="0" w:space="0" w:color="auto"/>
        <w:left w:val="none" w:sz="0" w:space="0" w:color="auto"/>
        <w:bottom w:val="none" w:sz="0" w:space="0" w:color="auto"/>
        <w:right w:val="none" w:sz="0" w:space="0" w:color="auto"/>
      </w:divBdr>
    </w:div>
    <w:div w:id="853300326">
      <w:bodyDiv w:val="1"/>
      <w:marLeft w:val="0"/>
      <w:marRight w:val="0"/>
      <w:marTop w:val="0"/>
      <w:marBottom w:val="0"/>
      <w:divBdr>
        <w:top w:val="none" w:sz="0" w:space="0" w:color="auto"/>
        <w:left w:val="none" w:sz="0" w:space="0" w:color="auto"/>
        <w:bottom w:val="none" w:sz="0" w:space="0" w:color="auto"/>
        <w:right w:val="none" w:sz="0" w:space="0" w:color="auto"/>
      </w:divBdr>
    </w:div>
    <w:div w:id="891576163">
      <w:bodyDiv w:val="1"/>
      <w:marLeft w:val="0"/>
      <w:marRight w:val="0"/>
      <w:marTop w:val="0"/>
      <w:marBottom w:val="0"/>
      <w:divBdr>
        <w:top w:val="none" w:sz="0" w:space="0" w:color="auto"/>
        <w:left w:val="none" w:sz="0" w:space="0" w:color="auto"/>
        <w:bottom w:val="none" w:sz="0" w:space="0" w:color="auto"/>
        <w:right w:val="none" w:sz="0" w:space="0" w:color="auto"/>
      </w:divBdr>
    </w:div>
    <w:div w:id="924803493">
      <w:bodyDiv w:val="1"/>
      <w:marLeft w:val="0"/>
      <w:marRight w:val="0"/>
      <w:marTop w:val="0"/>
      <w:marBottom w:val="0"/>
      <w:divBdr>
        <w:top w:val="none" w:sz="0" w:space="0" w:color="auto"/>
        <w:left w:val="none" w:sz="0" w:space="0" w:color="auto"/>
        <w:bottom w:val="none" w:sz="0" w:space="0" w:color="auto"/>
        <w:right w:val="none" w:sz="0" w:space="0" w:color="auto"/>
      </w:divBdr>
    </w:div>
    <w:div w:id="952636680">
      <w:bodyDiv w:val="1"/>
      <w:marLeft w:val="0"/>
      <w:marRight w:val="0"/>
      <w:marTop w:val="0"/>
      <w:marBottom w:val="0"/>
      <w:divBdr>
        <w:top w:val="none" w:sz="0" w:space="0" w:color="auto"/>
        <w:left w:val="none" w:sz="0" w:space="0" w:color="auto"/>
        <w:bottom w:val="none" w:sz="0" w:space="0" w:color="auto"/>
        <w:right w:val="none" w:sz="0" w:space="0" w:color="auto"/>
      </w:divBdr>
    </w:div>
    <w:div w:id="1020819769">
      <w:bodyDiv w:val="1"/>
      <w:marLeft w:val="0"/>
      <w:marRight w:val="0"/>
      <w:marTop w:val="0"/>
      <w:marBottom w:val="0"/>
      <w:divBdr>
        <w:top w:val="none" w:sz="0" w:space="0" w:color="auto"/>
        <w:left w:val="none" w:sz="0" w:space="0" w:color="auto"/>
        <w:bottom w:val="none" w:sz="0" w:space="0" w:color="auto"/>
        <w:right w:val="none" w:sz="0" w:space="0" w:color="auto"/>
      </w:divBdr>
    </w:div>
    <w:div w:id="1069040984">
      <w:bodyDiv w:val="1"/>
      <w:marLeft w:val="0"/>
      <w:marRight w:val="0"/>
      <w:marTop w:val="0"/>
      <w:marBottom w:val="0"/>
      <w:divBdr>
        <w:top w:val="none" w:sz="0" w:space="0" w:color="auto"/>
        <w:left w:val="none" w:sz="0" w:space="0" w:color="auto"/>
        <w:bottom w:val="none" w:sz="0" w:space="0" w:color="auto"/>
        <w:right w:val="none" w:sz="0" w:space="0" w:color="auto"/>
      </w:divBdr>
    </w:div>
    <w:div w:id="1078749998">
      <w:bodyDiv w:val="1"/>
      <w:marLeft w:val="0"/>
      <w:marRight w:val="0"/>
      <w:marTop w:val="0"/>
      <w:marBottom w:val="0"/>
      <w:divBdr>
        <w:top w:val="none" w:sz="0" w:space="0" w:color="auto"/>
        <w:left w:val="none" w:sz="0" w:space="0" w:color="auto"/>
        <w:bottom w:val="none" w:sz="0" w:space="0" w:color="auto"/>
        <w:right w:val="none" w:sz="0" w:space="0" w:color="auto"/>
      </w:divBdr>
    </w:div>
    <w:div w:id="1086725602">
      <w:bodyDiv w:val="1"/>
      <w:marLeft w:val="0"/>
      <w:marRight w:val="0"/>
      <w:marTop w:val="0"/>
      <w:marBottom w:val="0"/>
      <w:divBdr>
        <w:top w:val="none" w:sz="0" w:space="0" w:color="auto"/>
        <w:left w:val="none" w:sz="0" w:space="0" w:color="auto"/>
        <w:bottom w:val="none" w:sz="0" w:space="0" w:color="auto"/>
        <w:right w:val="none" w:sz="0" w:space="0" w:color="auto"/>
      </w:divBdr>
    </w:div>
    <w:div w:id="1093473106">
      <w:bodyDiv w:val="1"/>
      <w:marLeft w:val="0"/>
      <w:marRight w:val="0"/>
      <w:marTop w:val="0"/>
      <w:marBottom w:val="0"/>
      <w:divBdr>
        <w:top w:val="none" w:sz="0" w:space="0" w:color="auto"/>
        <w:left w:val="none" w:sz="0" w:space="0" w:color="auto"/>
        <w:bottom w:val="none" w:sz="0" w:space="0" w:color="auto"/>
        <w:right w:val="none" w:sz="0" w:space="0" w:color="auto"/>
      </w:divBdr>
    </w:div>
    <w:div w:id="1207990333">
      <w:bodyDiv w:val="1"/>
      <w:marLeft w:val="0"/>
      <w:marRight w:val="0"/>
      <w:marTop w:val="0"/>
      <w:marBottom w:val="0"/>
      <w:divBdr>
        <w:top w:val="none" w:sz="0" w:space="0" w:color="auto"/>
        <w:left w:val="none" w:sz="0" w:space="0" w:color="auto"/>
        <w:bottom w:val="none" w:sz="0" w:space="0" w:color="auto"/>
        <w:right w:val="none" w:sz="0" w:space="0" w:color="auto"/>
      </w:divBdr>
    </w:div>
    <w:div w:id="1250457841">
      <w:bodyDiv w:val="1"/>
      <w:marLeft w:val="0"/>
      <w:marRight w:val="0"/>
      <w:marTop w:val="0"/>
      <w:marBottom w:val="0"/>
      <w:divBdr>
        <w:top w:val="none" w:sz="0" w:space="0" w:color="auto"/>
        <w:left w:val="none" w:sz="0" w:space="0" w:color="auto"/>
        <w:bottom w:val="none" w:sz="0" w:space="0" w:color="auto"/>
        <w:right w:val="none" w:sz="0" w:space="0" w:color="auto"/>
      </w:divBdr>
    </w:div>
    <w:div w:id="1291009149">
      <w:bodyDiv w:val="1"/>
      <w:marLeft w:val="0"/>
      <w:marRight w:val="0"/>
      <w:marTop w:val="0"/>
      <w:marBottom w:val="0"/>
      <w:divBdr>
        <w:top w:val="none" w:sz="0" w:space="0" w:color="auto"/>
        <w:left w:val="none" w:sz="0" w:space="0" w:color="auto"/>
        <w:bottom w:val="none" w:sz="0" w:space="0" w:color="auto"/>
        <w:right w:val="none" w:sz="0" w:space="0" w:color="auto"/>
      </w:divBdr>
    </w:div>
    <w:div w:id="1291596314">
      <w:bodyDiv w:val="1"/>
      <w:marLeft w:val="0"/>
      <w:marRight w:val="0"/>
      <w:marTop w:val="0"/>
      <w:marBottom w:val="0"/>
      <w:divBdr>
        <w:top w:val="none" w:sz="0" w:space="0" w:color="auto"/>
        <w:left w:val="none" w:sz="0" w:space="0" w:color="auto"/>
        <w:bottom w:val="none" w:sz="0" w:space="0" w:color="auto"/>
        <w:right w:val="none" w:sz="0" w:space="0" w:color="auto"/>
      </w:divBdr>
    </w:div>
    <w:div w:id="1425110053">
      <w:bodyDiv w:val="1"/>
      <w:marLeft w:val="0"/>
      <w:marRight w:val="0"/>
      <w:marTop w:val="0"/>
      <w:marBottom w:val="0"/>
      <w:divBdr>
        <w:top w:val="none" w:sz="0" w:space="0" w:color="auto"/>
        <w:left w:val="none" w:sz="0" w:space="0" w:color="auto"/>
        <w:bottom w:val="none" w:sz="0" w:space="0" w:color="auto"/>
        <w:right w:val="none" w:sz="0" w:space="0" w:color="auto"/>
      </w:divBdr>
    </w:div>
    <w:div w:id="1431927679">
      <w:bodyDiv w:val="1"/>
      <w:marLeft w:val="0"/>
      <w:marRight w:val="0"/>
      <w:marTop w:val="0"/>
      <w:marBottom w:val="0"/>
      <w:divBdr>
        <w:top w:val="none" w:sz="0" w:space="0" w:color="auto"/>
        <w:left w:val="none" w:sz="0" w:space="0" w:color="auto"/>
        <w:bottom w:val="none" w:sz="0" w:space="0" w:color="auto"/>
        <w:right w:val="none" w:sz="0" w:space="0" w:color="auto"/>
      </w:divBdr>
    </w:div>
    <w:div w:id="1437865768">
      <w:bodyDiv w:val="1"/>
      <w:marLeft w:val="0"/>
      <w:marRight w:val="0"/>
      <w:marTop w:val="0"/>
      <w:marBottom w:val="0"/>
      <w:divBdr>
        <w:top w:val="none" w:sz="0" w:space="0" w:color="auto"/>
        <w:left w:val="none" w:sz="0" w:space="0" w:color="auto"/>
        <w:bottom w:val="none" w:sz="0" w:space="0" w:color="auto"/>
        <w:right w:val="none" w:sz="0" w:space="0" w:color="auto"/>
      </w:divBdr>
    </w:div>
    <w:div w:id="1446802297">
      <w:bodyDiv w:val="1"/>
      <w:marLeft w:val="0"/>
      <w:marRight w:val="0"/>
      <w:marTop w:val="0"/>
      <w:marBottom w:val="0"/>
      <w:divBdr>
        <w:top w:val="none" w:sz="0" w:space="0" w:color="auto"/>
        <w:left w:val="none" w:sz="0" w:space="0" w:color="auto"/>
        <w:bottom w:val="none" w:sz="0" w:space="0" w:color="auto"/>
        <w:right w:val="none" w:sz="0" w:space="0" w:color="auto"/>
      </w:divBdr>
    </w:div>
    <w:div w:id="1491091501">
      <w:bodyDiv w:val="1"/>
      <w:marLeft w:val="0"/>
      <w:marRight w:val="0"/>
      <w:marTop w:val="0"/>
      <w:marBottom w:val="0"/>
      <w:divBdr>
        <w:top w:val="none" w:sz="0" w:space="0" w:color="auto"/>
        <w:left w:val="none" w:sz="0" w:space="0" w:color="auto"/>
        <w:bottom w:val="none" w:sz="0" w:space="0" w:color="auto"/>
        <w:right w:val="none" w:sz="0" w:space="0" w:color="auto"/>
      </w:divBdr>
    </w:div>
    <w:div w:id="1503936282">
      <w:bodyDiv w:val="1"/>
      <w:marLeft w:val="0"/>
      <w:marRight w:val="0"/>
      <w:marTop w:val="0"/>
      <w:marBottom w:val="0"/>
      <w:divBdr>
        <w:top w:val="none" w:sz="0" w:space="0" w:color="auto"/>
        <w:left w:val="none" w:sz="0" w:space="0" w:color="auto"/>
        <w:bottom w:val="none" w:sz="0" w:space="0" w:color="auto"/>
        <w:right w:val="none" w:sz="0" w:space="0" w:color="auto"/>
      </w:divBdr>
    </w:div>
    <w:div w:id="1522670488">
      <w:bodyDiv w:val="1"/>
      <w:marLeft w:val="0"/>
      <w:marRight w:val="0"/>
      <w:marTop w:val="0"/>
      <w:marBottom w:val="0"/>
      <w:divBdr>
        <w:top w:val="none" w:sz="0" w:space="0" w:color="auto"/>
        <w:left w:val="none" w:sz="0" w:space="0" w:color="auto"/>
        <w:bottom w:val="none" w:sz="0" w:space="0" w:color="auto"/>
        <w:right w:val="none" w:sz="0" w:space="0" w:color="auto"/>
      </w:divBdr>
    </w:div>
    <w:div w:id="1531143318">
      <w:bodyDiv w:val="1"/>
      <w:marLeft w:val="0"/>
      <w:marRight w:val="0"/>
      <w:marTop w:val="0"/>
      <w:marBottom w:val="0"/>
      <w:divBdr>
        <w:top w:val="none" w:sz="0" w:space="0" w:color="auto"/>
        <w:left w:val="none" w:sz="0" w:space="0" w:color="auto"/>
        <w:bottom w:val="none" w:sz="0" w:space="0" w:color="auto"/>
        <w:right w:val="none" w:sz="0" w:space="0" w:color="auto"/>
      </w:divBdr>
    </w:div>
    <w:div w:id="1563834898">
      <w:bodyDiv w:val="1"/>
      <w:marLeft w:val="0"/>
      <w:marRight w:val="0"/>
      <w:marTop w:val="0"/>
      <w:marBottom w:val="0"/>
      <w:divBdr>
        <w:top w:val="none" w:sz="0" w:space="0" w:color="auto"/>
        <w:left w:val="none" w:sz="0" w:space="0" w:color="auto"/>
        <w:bottom w:val="none" w:sz="0" w:space="0" w:color="auto"/>
        <w:right w:val="none" w:sz="0" w:space="0" w:color="auto"/>
      </w:divBdr>
    </w:div>
    <w:div w:id="1688363327">
      <w:bodyDiv w:val="1"/>
      <w:marLeft w:val="0"/>
      <w:marRight w:val="0"/>
      <w:marTop w:val="0"/>
      <w:marBottom w:val="0"/>
      <w:divBdr>
        <w:top w:val="none" w:sz="0" w:space="0" w:color="auto"/>
        <w:left w:val="none" w:sz="0" w:space="0" w:color="auto"/>
        <w:bottom w:val="none" w:sz="0" w:space="0" w:color="auto"/>
        <w:right w:val="none" w:sz="0" w:space="0" w:color="auto"/>
      </w:divBdr>
    </w:div>
    <w:div w:id="1735473572">
      <w:bodyDiv w:val="1"/>
      <w:marLeft w:val="0"/>
      <w:marRight w:val="0"/>
      <w:marTop w:val="0"/>
      <w:marBottom w:val="0"/>
      <w:divBdr>
        <w:top w:val="none" w:sz="0" w:space="0" w:color="auto"/>
        <w:left w:val="none" w:sz="0" w:space="0" w:color="auto"/>
        <w:bottom w:val="none" w:sz="0" w:space="0" w:color="auto"/>
        <w:right w:val="none" w:sz="0" w:space="0" w:color="auto"/>
      </w:divBdr>
    </w:div>
    <w:div w:id="1762752640">
      <w:bodyDiv w:val="1"/>
      <w:marLeft w:val="0"/>
      <w:marRight w:val="0"/>
      <w:marTop w:val="0"/>
      <w:marBottom w:val="0"/>
      <w:divBdr>
        <w:top w:val="none" w:sz="0" w:space="0" w:color="auto"/>
        <w:left w:val="none" w:sz="0" w:space="0" w:color="auto"/>
        <w:bottom w:val="none" w:sz="0" w:space="0" w:color="auto"/>
        <w:right w:val="none" w:sz="0" w:space="0" w:color="auto"/>
      </w:divBdr>
    </w:div>
    <w:div w:id="1787458995">
      <w:bodyDiv w:val="1"/>
      <w:marLeft w:val="0"/>
      <w:marRight w:val="0"/>
      <w:marTop w:val="0"/>
      <w:marBottom w:val="0"/>
      <w:divBdr>
        <w:top w:val="none" w:sz="0" w:space="0" w:color="auto"/>
        <w:left w:val="none" w:sz="0" w:space="0" w:color="auto"/>
        <w:bottom w:val="none" w:sz="0" w:space="0" w:color="auto"/>
        <w:right w:val="none" w:sz="0" w:space="0" w:color="auto"/>
      </w:divBdr>
    </w:div>
    <w:div w:id="1800146355">
      <w:bodyDiv w:val="1"/>
      <w:marLeft w:val="0"/>
      <w:marRight w:val="0"/>
      <w:marTop w:val="0"/>
      <w:marBottom w:val="0"/>
      <w:divBdr>
        <w:top w:val="none" w:sz="0" w:space="0" w:color="auto"/>
        <w:left w:val="none" w:sz="0" w:space="0" w:color="auto"/>
        <w:bottom w:val="none" w:sz="0" w:space="0" w:color="auto"/>
        <w:right w:val="none" w:sz="0" w:space="0" w:color="auto"/>
      </w:divBdr>
    </w:div>
    <w:div w:id="1825853015">
      <w:bodyDiv w:val="1"/>
      <w:marLeft w:val="0"/>
      <w:marRight w:val="0"/>
      <w:marTop w:val="0"/>
      <w:marBottom w:val="0"/>
      <w:divBdr>
        <w:top w:val="none" w:sz="0" w:space="0" w:color="auto"/>
        <w:left w:val="none" w:sz="0" w:space="0" w:color="auto"/>
        <w:bottom w:val="none" w:sz="0" w:space="0" w:color="auto"/>
        <w:right w:val="none" w:sz="0" w:space="0" w:color="auto"/>
      </w:divBdr>
    </w:div>
    <w:div w:id="1845783780">
      <w:bodyDiv w:val="1"/>
      <w:marLeft w:val="0"/>
      <w:marRight w:val="0"/>
      <w:marTop w:val="0"/>
      <w:marBottom w:val="0"/>
      <w:divBdr>
        <w:top w:val="none" w:sz="0" w:space="0" w:color="auto"/>
        <w:left w:val="none" w:sz="0" w:space="0" w:color="auto"/>
        <w:bottom w:val="none" w:sz="0" w:space="0" w:color="auto"/>
        <w:right w:val="none" w:sz="0" w:space="0" w:color="auto"/>
      </w:divBdr>
    </w:div>
    <w:div w:id="1895316451">
      <w:bodyDiv w:val="1"/>
      <w:marLeft w:val="0"/>
      <w:marRight w:val="0"/>
      <w:marTop w:val="0"/>
      <w:marBottom w:val="0"/>
      <w:divBdr>
        <w:top w:val="none" w:sz="0" w:space="0" w:color="auto"/>
        <w:left w:val="none" w:sz="0" w:space="0" w:color="auto"/>
        <w:bottom w:val="none" w:sz="0" w:space="0" w:color="auto"/>
        <w:right w:val="none" w:sz="0" w:space="0" w:color="auto"/>
      </w:divBdr>
    </w:div>
    <w:div w:id="1900362681">
      <w:bodyDiv w:val="1"/>
      <w:marLeft w:val="0"/>
      <w:marRight w:val="0"/>
      <w:marTop w:val="0"/>
      <w:marBottom w:val="0"/>
      <w:divBdr>
        <w:top w:val="none" w:sz="0" w:space="0" w:color="auto"/>
        <w:left w:val="none" w:sz="0" w:space="0" w:color="auto"/>
        <w:bottom w:val="none" w:sz="0" w:space="0" w:color="auto"/>
        <w:right w:val="none" w:sz="0" w:space="0" w:color="auto"/>
      </w:divBdr>
    </w:div>
    <w:div w:id="1904487345">
      <w:bodyDiv w:val="1"/>
      <w:marLeft w:val="0"/>
      <w:marRight w:val="0"/>
      <w:marTop w:val="0"/>
      <w:marBottom w:val="0"/>
      <w:divBdr>
        <w:top w:val="none" w:sz="0" w:space="0" w:color="auto"/>
        <w:left w:val="none" w:sz="0" w:space="0" w:color="auto"/>
        <w:bottom w:val="none" w:sz="0" w:space="0" w:color="auto"/>
        <w:right w:val="none" w:sz="0" w:space="0" w:color="auto"/>
      </w:divBdr>
    </w:div>
    <w:div w:id="1938438721">
      <w:bodyDiv w:val="1"/>
      <w:marLeft w:val="0"/>
      <w:marRight w:val="0"/>
      <w:marTop w:val="0"/>
      <w:marBottom w:val="0"/>
      <w:divBdr>
        <w:top w:val="none" w:sz="0" w:space="0" w:color="auto"/>
        <w:left w:val="none" w:sz="0" w:space="0" w:color="auto"/>
        <w:bottom w:val="none" w:sz="0" w:space="0" w:color="auto"/>
        <w:right w:val="none" w:sz="0" w:space="0" w:color="auto"/>
      </w:divBdr>
    </w:div>
    <w:div w:id="1960797518">
      <w:bodyDiv w:val="1"/>
      <w:marLeft w:val="0"/>
      <w:marRight w:val="0"/>
      <w:marTop w:val="0"/>
      <w:marBottom w:val="0"/>
      <w:divBdr>
        <w:top w:val="none" w:sz="0" w:space="0" w:color="auto"/>
        <w:left w:val="none" w:sz="0" w:space="0" w:color="auto"/>
        <w:bottom w:val="none" w:sz="0" w:space="0" w:color="auto"/>
        <w:right w:val="none" w:sz="0" w:space="0" w:color="auto"/>
      </w:divBdr>
    </w:div>
    <w:div w:id="1990593367">
      <w:bodyDiv w:val="1"/>
      <w:marLeft w:val="0"/>
      <w:marRight w:val="0"/>
      <w:marTop w:val="0"/>
      <w:marBottom w:val="0"/>
      <w:divBdr>
        <w:top w:val="none" w:sz="0" w:space="0" w:color="auto"/>
        <w:left w:val="none" w:sz="0" w:space="0" w:color="auto"/>
        <w:bottom w:val="none" w:sz="0" w:space="0" w:color="auto"/>
        <w:right w:val="none" w:sz="0" w:space="0" w:color="auto"/>
      </w:divBdr>
    </w:div>
    <w:div w:id="2056541564">
      <w:bodyDiv w:val="1"/>
      <w:marLeft w:val="0"/>
      <w:marRight w:val="0"/>
      <w:marTop w:val="0"/>
      <w:marBottom w:val="0"/>
      <w:divBdr>
        <w:top w:val="none" w:sz="0" w:space="0" w:color="auto"/>
        <w:left w:val="none" w:sz="0" w:space="0" w:color="auto"/>
        <w:bottom w:val="none" w:sz="0" w:space="0" w:color="auto"/>
        <w:right w:val="none" w:sz="0" w:space="0" w:color="auto"/>
      </w:divBdr>
    </w:div>
    <w:div w:id="20898851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wotandpestle.com/jollibee-food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repo.tuni.fi//handle/123456789/20996" TargetMode="External"/><Relationship Id="rId5" Type="http://schemas.openxmlformats.org/officeDocument/2006/relationships/webSettings" Target="webSettings.xml"/><Relationship Id="rId10" Type="http://schemas.openxmlformats.org/officeDocument/2006/relationships/hyperlink" Target="http://www.totalassignmenthelp.com/free-sample/strategic-management-assignment-strategic-report-and-organisational-redesigning-for-jollibee.%20Accessed%208%20July%202024" TargetMode="External"/><Relationship Id="rId4" Type="http://schemas.openxmlformats.org/officeDocument/2006/relationships/settings" Target="settings.xml"/><Relationship Id="rId9" Type="http://schemas.openxmlformats.org/officeDocument/2006/relationships/hyperlink" Target="http://www.bmc.com/blogs/lewin-three-stage-model-chang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LiDde54eI0Lvh1qfCSS7Y9JZvcw==">AMUW2mVleYWUQmRZaTY0wtiO3rhvK1Dq+TrVUGtLmxEWOEQicb1iBejz4+2yiyFx++ZhXTpo1XQOjJgMRjSzFdANIhhniBImqYQOBbRROI0my3kcs+U3DxkkTHtexuvADt0DyWYyu8TY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5478</Words>
  <Characters>31228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diakov.net</Company>
  <LinksUpToDate>false</LinksUpToDate>
  <CharactersWithSpaces>36633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Nishi Ramsurrun</dc:creator>
  <cp:lastModifiedBy>Khaled Kbies (2017907)</cp:lastModifiedBy>
  <cp:revision>2</cp:revision>
  <dcterms:created xsi:type="dcterms:W3CDTF">2024-08-23T12:47:00Z</dcterms:created>
  <dcterms:modified xsi:type="dcterms:W3CDTF">2024-08-23T12:47:00Z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6a305618aa26482e966ea47ce5a13be2</vt:lpwstr>
  </property>
</Properties>
</file>