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E092A" w14:textId="77777777" w:rsidR="007E64DA" w:rsidRDefault="007E64DA" w:rsidP="0004090C">
      <w:pPr>
        <w:jc w:val="center"/>
        <w:rPr>
          <w:rFonts w:ascii="Arial" w:hAnsi="Arial" w:cs="Arial"/>
          <w:sz w:val="28"/>
          <w:szCs w:val="28"/>
        </w:rPr>
      </w:pPr>
    </w:p>
    <w:p w14:paraId="2455212F" w14:textId="7298E14D" w:rsidR="007E64DA" w:rsidRDefault="007E64DA" w:rsidP="007E64DA">
      <w:pPr>
        <w:tabs>
          <w:tab w:val="left" w:pos="821"/>
        </w:tabs>
        <w:rPr>
          <w:rFonts w:ascii="Arial" w:hAnsi="Arial" w:cs="Arial"/>
          <w:sz w:val="28"/>
          <w:szCs w:val="28"/>
        </w:rPr>
      </w:pPr>
      <w:r>
        <w:rPr>
          <w:rFonts w:ascii="Arial" w:hAnsi="Arial" w:cs="Arial"/>
          <w:sz w:val="28"/>
          <w:szCs w:val="28"/>
        </w:rPr>
        <w:tab/>
        <w:t>Student name: Marian Dumbrava</w:t>
      </w:r>
    </w:p>
    <w:p w14:paraId="6E08454D" w14:textId="73A5DC08" w:rsidR="007E64DA" w:rsidRDefault="007E64DA" w:rsidP="007E64DA">
      <w:pPr>
        <w:tabs>
          <w:tab w:val="left" w:pos="821"/>
        </w:tabs>
        <w:rPr>
          <w:rFonts w:ascii="Arial" w:hAnsi="Arial" w:cs="Arial"/>
          <w:sz w:val="28"/>
          <w:szCs w:val="28"/>
        </w:rPr>
      </w:pPr>
      <w:r>
        <w:rPr>
          <w:rFonts w:ascii="Arial" w:hAnsi="Arial" w:cs="Arial"/>
          <w:sz w:val="28"/>
          <w:szCs w:val="28"/>
        </w:rPr>
        <w:t xml:space="preserve">            Student P </w:t>
      </w:r>
      <w:r w:rsidR="000E61DC">
        <w:rPr>
          <w:rFonts w:ascii="Arial" w:hAnsi="Arial" w:cs="Arial"/>
          <w:sz w:val="28"/>
          <w:szCs w:val="28"/>
        </w:rPr>
        <w:t>n</w:t>
      </w:r>
      <w:r>
        <w:rPr>
          <w:rFonts w:ascii="Arial" w:hAnsi="Arial" w:cs="Arial"/>
          <w:sz w:val="28"/>
          <w:szCs w:val="28"/>
        </w:rPr>
        <w:t>umber</w:t>
      </w:r>
      <w:r w:rsidR="000E61DC">
        <w:rPr>
          <w:rFonts w:ascii="Arial" w:hAnsi="Arial" w:cs="Arial"/>
          <w:sz w:val="28"/>
          <w:szCs w:val="28"/>
        </w:rPr>
        <w:t>:1815435</w:t>
      </w:r>
    </w:p>
    <w:p w14:paraId="7D280BF6" w14:textId="77777777" w:rsidR="007E64DA" w:rsidRDefault="007E64DA" w:rsidP="007E64DA">
      <w:pPr>
        <w:tabs>
          <w:tab w:val="left" w:pos="821"/>
        </w:tabs>
        <w:rPr>
          <w:rFonts w:ascii="Arial" w:hAnsi="Arial" w:cs="Arial"/>
          <w:sz w:val="28"/>
          <w:szCs w:val="28"/>
        </w:rPr>
      </w:pPr>
      <w:r>
        <w:rPr>
          <w:rFonts w:ascii="Arial" w:hAnsi="Arial" w:cs="Arial"/>
          <w:sz w:val="28"/>
          <w:szCs w:val="28"/>
        </w:rPr>
        <w:t xml:space="preserve">           Programmes: Cultural Awareness</w:t>
      </w:r>
    </w:p>
    <w:p w14:paraId="259999B5" w14:textId="77777777" w:rsidR="007E64DA" w:rsidRDefault="007E64DA" w:rsidP="007E64DA">
      <w:pPr>
        <w:tabs>
          <w:tab w:val="left" w:pos="821"/>
        </w:tabs>
        <w:rPr>
          <w:rFonts w:ascii="Arial" w:hAnsi="Arial" w:cs="Arial"/>
          <w:sz w:val="28"/>
          <w:szCs w:val="28"/>
        </w:rPr>
      </w:pPr>
      <w:r>
        <w:rPr>
          <w:rFonts w:ascii="Arial" w:hAnsi="Arial" w:cs="Arial"/>
          <w:sz w:val="28"/>
          <w:szCs w:val="28"/>
        </w:rPr>
        <w:t xml:space="preserve">           Module: M5x01923</w:t>
      </w:r>
    </w:p>
    <w:p w14:paraId="1825130D" w14:textId="59CEEE4D" w:rsidR="007E64DA" w:rsidRDefault="007E64DA" w:rsidP="007E64DA">
      <w:pPr>
        <w:tabs>
          <w:tab w:val="left" w:pos="821"/>
        </w:tabs>
        <w:rPr>
          <w:rFonts w:ascii="Arial" w:hAnsi="Arial" w:cs="Arial"/>
          <w:sz w:val="28"/>
          <w:szCs w:val="28"/>
        </w:rPr>
      </w:pPr>
      <w:r>
        <w:rPr>
          <w:rFonts w:ascii="Arial" w:hAnsi="Arial" w:cs="Arial"/>
          <w:sz w:val="28"/>
          <w:szCs w:val="28"/>
        </w:rPr>
        <w:t xml:space="preserve">            Lecturer: Dr </w:t>
      </w:r>
      <w:proofErr w:type="spellStart"/>
      <w:r>
        <w:rPr>
          <w:rFonts w:ascii="Arial" w:hAnsi="Arial" w:cs="Arial"/>
          <w:sz w:val="28"/>
          <w:szCs w:val="28"/>
        </w:rPr>
        <w:t>Olu</w:t>
      </w:r>
      <w:proofErr w:type="spellEnd"/>
      <w:r>
        <w:rPr>
          <w:rFonts w:ascii="Arial" w:hAnsi="Arial" w:cs="Arial"/>
          <w:sz w:val="28"/>
          <w:szCs w:val="28"/>
        </w:rPr>
        <w:t xml:space="preserve"> Adegbite   </w:t>
      </w:r>
    </w:p>
    <w:p w14:paraId="61E35D4B" w14:textId="77777777" w:rsidR="007E64DA" w:rsidRDefault="007E64DA" w:rsidP="0004090C">
      <w:pPr>
        <w:jc w:val="center"/>
        <w:rPr>
          <w:rFonts w:ascii="Arial" w:hAnsi="Arial" w:cs="Arial"/>
          <w:sz w:val="28"/>
          <w:szCs w:val="28"/>
        </w:rPr>
      </w:pPr>
    </w:p>
    <w:p w14:paraId="23CB969C" w14:textId="77777777" w:rsidR="007E64DA" w:rsidRDefault="007E64DA" w:rsidP="0004090C">
      <w:pPr>
        <w:jc w:val="center"/>
        <w:rPr>
          <w:rFonts w:ascii="Arial" w:hAnsi="Arial" w:cs="Arial"/>
          <w:sz w:val="28"/>
          <w:szCs w:val="28"/>
        </w:rPr>
      </w:pPr>
    </w:p>
    <w:p w14:paraId="27E16944" w14:textId="77777777" w:rsidR="007E64DA" w:rsidRDefault="007E64DA" w:rsidP="0004090C">
      <w:pPr>
        <w:jc w:val="center"/>
        <w:rPr>
          <w:rFonts w:ascii="Arial" w:hAnsi="Arial" w:cs="Arial"/>
          <w:sz w:val="28"/>
          <w:szCs w:val="28"/>
        </w:rPr>
      </w:pPr>
    </w:p>
    <w:p w14:paraId="6EF87F1D" w14:textId="77777777" w:rsidR="007E64DA" w:rsidRDefault="007E64DA" w:rsidP="0004090C">
      <w:pPr>
        <w:jc w:val="center"/>
        <w:rPr>
          <w:rFonts w:ascii="Arial" w:hAnsi="Arial" w:cs="Arial"/>
          <w:sz w:val="28"/>
          <w:szCs w:val="28"/>
        </w:rPr>
      </w:pPr>
    </w:p>
    <w:p w14:paraId="5AFD5810" w14:textId="77777777" w:rsidR="007E64DA" w:rsidRDefault="007E64DA" w:rsidP="0004090C">
      <w:pPr>
        <w:jc w:val="center"/>
        <w:rPr>
          <w:rFonts w:ascii="Arial" w:hAnsi="Arial" w:cs="Arial"/>
          <w:sz w:val="28"/>
          <w:szCs w:val="28"/>
        </w:rPr>
      </w:pPr>
    </w:p>
    <w:p w14:paraId="562270E2" w14:textId="77777777" w:rsidR="007E64DA" w:rsidRDefault="007E64DA" w:rsidP="0004090C">
      <w:pPr>
        <w:jc w:val="center"/>
        <w:rPr>
          <w:rFonts w:ascii="Arial" w:hAnsi="Arial" w:cs="Arial"/>
          <w:sz w:val="28"/>
          <w:szCs w:val="28"/>
        </w:rPr>
      </w:pPr>
    </w:p>
    <w:p w14:paraId="07BFBDB8" w14:textId="77777777" w:rsidR="007E64DA" w:rsidRDefault="007E64DA" w:rsidP="0004090C">
      <w:pPr>
        <w:jc w:val="center"/>
        <w:rPr>
          <w:rFonts w:ascii="Arial" w:hAnsi="Arial" w:cs="Arial"/>
          <w:sz w:val="28"/>
          <w:szCs w:val="28"/>
        </w:rPr>
      </w:pPr>
    </w:p>
    <w:p w14:paraId="198F2CD4" w14:textId="77777777" w:rsidR="007E64DA" w:rsidRDefault="007E64DA" w:rsidP="0004090C">
      <w:pPr>
        <w:jc w:val="center"/>
        <w:rPr>
          <w:rFonts w:ascii="Arial" w:hAnsi="Arial" w:cs="Arial"/>
          <w:sz w:val="28"/>
          <w:szCs w:val="28"/>
        </w:rPr>
      </w:pPr>
    </w:p>
    <w:p w14:paraId="2FBA37E4" w14:textId="77777777" w:rsidR="007E64DA" w:rsidRDefault="007E64DA" w:rsidP="0004090C">
      <w:pPr>
        <w:jc w:val="center"/>
        <w:rPr>
          <w:rFonts w:ascii="Arial" w:hAnsi="Arial" w:cs="Arial"/>
          <w:sz w:val="28"/>
          <w:szCs w:val="28"/>
        </w:rPr>
      </w:pPr>
    </w:p>
    <w:p w14:paraId="715B6389" w14:textId="77777777" w:rsidR="007E64DA" w:rsidRDefault="007E64DA" w:rsidP="0004090C">
      <w:pPr>
        <w:jc w:val="center"/>
        <w:rPr>
          <w:rFonts w:ascii="Arial" w:hAnsi="Arial" w:cs="Arial"/>
          <w:sz w:val="28"/>
          <w:szCs w:val="28"/>
        </w:rPr>
      </w:pPr>
    </w:p>
    <w:p w14:paraId="41DB1AE6" w14:textId="77777777" w:rsidR="007E64DA" w:rsidRDefault="007E64DA" w:rsidP="0004090C">
      <w:pPr>
        <w:jc w:val="center"/>
        <w:rPr>
          <w:rFonts w:ascii="Arial" w:hAnsi="Arial" w:cs="Arial"/>
          <w:sz w:val="28"/>
          <w:szCs w:val="28"/>
        </w:rPr>
      </w:pPr>
    </w:p>
    <w:p w14:paraId="6026D8DE" w14:textId="77777777" w:rsidR="007E64DA" w:rsidRDefault="007E64DA" w:rsidP="0004090C">
      <w:pPr>
        <w:jc w:val="center"/>
        <w:rPr>
          <w:rFonts w:ascii="Arial" w:hAnsi="Arial" w:cs="Arial"/>
          <w:sz w:val="28"/>
          <w:szCs w:val="28"/>
        </w:rPr>
      </w:pPr>
    </w:p>
    <w:p w14:paraId="2AE6C192" w14:textId="77777777" w:rsidR="007E64DA" w:rsidRDefault="007E64DA" w:rsidP="0004090C">
      <w:pPr>
        <w:jc w:val="center"/>
        <w:rPr>
          <w:rFonts w:ascii="Arial" w:hAnsi="Arial" w:cs="Arial"/>
          <w:sz w:val="28"/>
          <w:szCs w:val="28"/>
        </w:rPr>
      </w:pPr>
    </w:p>
    <w:p w14:paraId="263B6522" w14:textId="77777777" w:rsidR="007E64DA" w:rsidRDefault="007E64DA" w:rsidP="0004090C">
      <w:pPr>
        <w:jc w:val="center"/>
        <w:rPr>
          <w:rFonts w:ascii="Arial" w:hAnsi="Arial" w:cs="Arial"/>
          <w:sz w:val="28"/>
          <w:szCs w:val="28"/>
        </w:rPr>
      </w:pPr>
    </w:p>
    <w:p w14:paraId="4EEFD791" w14:textId="77777777" w:rsidR="007E64DA" w:rsidRDefault="007E64DA" w:rsidP="0004090C">
      <w:pPr>
        <w:jc w:val="center"/>
        <w:rPr>
          <w:rFonts w:ascii="Arial" w:hAnsi="Arial" w:cs="Arial"/>
          <w:sz w:val="28"/>
          <w:szCs w:val="28"/>
        </w:rPr>
      </w:pPr>
    </w:p>
    <w:p w14:paraId="0C433D2F" w14:textId="77777777" w:rsidR="007E64DA" w:rsidRDefault="007E64DA" w:rsidP="0004090C">
      <w:pPr>
        <w:jc w:val="center"/>
        <w:rPr>
          <w:rFonts w:ascii="Arial" w:hAnsi="Arial" w:cs="Arial"/>
          <w:sz w:val="28"/>
          <w:szCs w:val="28"/>
        </w:rPr>
      </w:pPr>
    </w:p>
    <w:p w14:paraId="25D4AF3A" w14:textId="77777777" w:rsidR="007E64DA" w:rsidRDefault="007E64DA" w:rsidP="0004090C">
      <w:pPr>
        <w:jc w:val="center"/>
        <w:rPr>
          <w:rFonts w:ascii="Arial" w:hAnsi="Arial" w:cs="Arial"/>
          <w:sz w:val="28"/>
          <w:szCs w:val="28"/>
        </w:rPr>
      </w:pPr>
    </w:p>
    <w:p w14:paraId="6B22EE2E" w14:textId="77777777" w:rsidR="007E64DA" w:rsidRDefault="007E64DA" w:rsidP="0004090C">
      <w:pPr>
        <w:jc w:val="center"/>
        <w:rPr>
          <w:rFonts w:ascii="Arial" w:hAnsi="Arial" w:cs="Arial"/>
          <w:sz w:val="28"/>
          <w:szCs w:val="28"/>
        </w:rPr>
      </w:pPr>
    </w:p>
    <w:p w14:paraId="5F0898E4" w14:textId="77777777" w:rsidR="007E64DA" w:rsidRDefault="007E64DA" w:rsidP="0004090C">
      <w:pPr>
        <w:jc w:val="center"/>
        <w:rPr>
          <w:rFonts w:ascii="Arial" w:hAnsi="Arial" w:cs="Arial"/>
          <w:sz w:val="28"/>
          <w:szCs w:val="28"/>
        </w:rPr>
      </w:pPr>
    </w:p>
    <w:p w14:paraId="57483592" w14:textId="77777777" w:rsidR="007E64DA" w:rsidRDefault="007E64DA" w:rsidP="0004090C">
      <w:pPr>
        <w:jc w:val="center"/>
        <w:rPr>
          <w:rFonts w:ascii="Arial" w:hAnsi="Arial" w:cs="Arial"/>
          <w:sz w:val="28"/>
          <w:szCs w:val="28"/>
        </w:rPr>
      </w:pPr>
    </w:p>
    <w:p w14:paraId="03907201" w14:textId="77777777" w:rsidR="007E64DA" w:rsidRDefault="007E64DA" w:rsidP="0004090C">
      <w:pPr>
        <w:jc w:val="center"/>
        <w:rPr>
          <w:rFonts w:ascii="Arial" w:hAnsi="Arial" w:cs="Arial"/>
          <w:sz w:val="28"/>
          <w:szCs w:val="28"/>
        </w:rPr>
      </w:pPr>
    </w:p>
    <w:p w14:paraId="561CFB37" w14:textId="77777777" w:rsidR="007E64DA" w:rsidRDefault="007E64DA" w:rsidP="0004090C">
      <w:pPr>
        <w:jc w:val="center"/>
        <w:rPr>
          <w:rFonts w:ascii="Arial" w:hAnsi="Arial" w:cs="Arial"/>
          <w:sz w:val="28"/>
          <w:szCs w:val="28"/>
        </w:rPr>
      </w:pPr>
    </w:p>
    <w:p w14:paraId="5C6EFF84" w14:textId="77777777" w:rsidR="007E64DA" w:rsidRDefault="007E64DA" w:rsidP="0004090C">
      <w:pPr>
        <w:jc w:val="center"/>
        <w:rPr>
          <w:rFonts w:ascii="Arial" w:hAnsi="Arial" w:cs="Arial"/>
          <w:sz w:val="28"/>
          <w:szCs w:val="28"/>
        </w:rPr>
      </w:pPr>
    </w:p>
    <w:p w14:paraId="1845E407" w14:textId="77777777" w:rsidR="007E64DA" w:rsidRDefault="007E64DA" w:rsidP="0004090C">
      <w:pPr>
        <w:jc w:val="center"/>
        <w:rPr>
          <w:rFonts w:ascii="Arial" w:hAnsi="Arial" w:cs="Arial"/>
          <w:sz w:val="28"/>
          <w:szCs w:val="28"/>
        </w:rPr>
      </w:pPr>
    </w:p>
    <w:p w14:paraId="3F6122BD" w14:textId="77777777" w:rsidR="007E64DA" w:rsidRDefault="007E64DA" w:rsidP="0004090C">
      <w:pPr>
        <w:jc w:val="center"/>
        <w:rPr>
          <w:rFonts w:ascii="Arial" w:hAnsi="Arial" w:cs="Arial"/>
          <w:sz w:val="28"/>
          <w:szCs w:val="28"/>
        </w:rPr>
      </w:pPr>
    </w:p>
    <w:p w14:paraId="352655B3" w14:textId="4C499EE2" w:rsidR="00C52C33" w:rsidRDefault="0004090C" w:rsidP="0004090C">
      <w:pPr>
        <w:jc w:val="center"/>
        <w:rPr>
          <w:rFonts w:ascii="Arial" w:hAnsi="Arial" w:cs="Arial"/>
          <w:sz w:val="28"/>
          <w:szCs w:val="28"/>
        </w:rPr>
      </w:pPr>
      <w:r w:rsidRPr="008C18A4">
        <w:rPr>
          <w:rFonts w:ascii="Arial" w:hAnsi="Arial" w:cs="Arial"/>
          <w:sz w:val="28"/>
          <w:szCs w:val="28"/>
        </w:rPr>
        <w:t>Handbook for Hotel Staff</w:t>
      </w:r>
      <w:r w:rsidR="008C18A4">
        <w:rPr>
          <w:rFonts w:ascii="Arial" w:hAnsi="Arial" w:cs="Arial"/>
          <w:sz w:val="28"/>
          <w:szCs w:val="28"/>
        </w:rPr>
        <w:t xml:space="preserve"> for Intercultural</w:t>
      </w:r>
    </w:p>
    <w:p w14:paraId="36F1B615" w14:textId="60DED8B7" w:rsidR="008C18A4" w:rsidRPr="008C18A4" w:rsidRDefault="008C18A4" w:rsidP="0004090C">
      <w:pPr>
        <w:jc w:val="center"/>
        <w:rPr>
          <w:rFonts w:ascii="Arial" w:hAnsi="Arial" w:cs="Arial"/>
          <w:sz w:val="28"/>
          <w:szCs w:val="28"/>
        </w:rPr>
      </w:pPr>
      <w:r>
        <w:rPr>
          <w:rFonts w:ascii="Arial" w:hAnsi="Arial" w:cs="Arial"/>
          <w:sz w:val="28"/>
          <w:szCs w:val="28"/>
        </w:rPr>
        <w:t>Competence</w:t>
      </w:r>
    </w:p>
    <w:p w14:paraId="7DB969A2" w14:textId="292C7972" w:rsidR="0004090C" w:rsidRPr="003B435F" w:rsidRDefault="0004090C" w:rsidP="003B435F">
      <w:pPr>
        <w:spacing w:line="360" w:lineRule="auto"/>
        <w:rPr>
          <w:rFonts w:ascii="Arial" w:hAnsi="Arial" w:cs="Arial"/>
          <w:sz w:val="24"/>
          <w:szCs w:val="24"/>
        </w:rPr>
      </w:pPr>
      <w:r w:rsidRPr="003B435F">
        <w:rPr>
          <w:rFonts w:ascii="Arial" w:hAnsi="Arial" w:cs="Arial"/>
          <w:sz w:val="24"/>
          <w:szCs w:val="24"/>
        </w:rPr>
        <w:t xml:space="preserve">In this Handbook for Hotel Staff, we will be focusing on the key cultural differences, behaviour and customs of 2 different countries. The countries I have chosen are </w:t>
      </w:r>
      <w:r w:rsidR="002369A6" w:rsidRPr="003B435F">
        <w:rPr>
          <w:rFonts w:ascii="Arial" w:hAnsi="Arial" w:cs="Arial"/>
          <w:sz w:val="24"/>
          <w:szCs w:val="24"/>
        </w:rPr>
        <w:t>England and Japan; this handbook’s aim is to assist hotel workers with their experience with an international visitor</w:t>
      </w:r>
      <w:r w:rsidR="00C43E8E" w:rsidRPr="003B435F">
        <w:rPr>
          <w:rFonts w:ascii="Arial" w:hAnsi="Arial" w:cs="Arial"/>
          <w:sz w:val="24"/>
          <w:szCs w:val="24"/>
        </w:rPr>
        <w:t>. Furthermore, in this handbook, I will do a critical evaluation of the cruciality of Cultural Intelligence for Hotel Personnel. Lastly, I will also be including a list of Do’s and Don’ts for the hotels staff regarding how to treat an international visitor; a conclusion will be made, outlining the key points of this handbook.</w:t>
      </w:r>
    </w:p>
    <w:p w14:paraId="5776D681" w14:textId="35C1AC96" w:rsidR="001025D1" w:rsidRPr="003B435F" w:rsidRDefault="00C43E8E" w:rsidP="003371EF">
      <w:pPr>
        <w:spacing w:line="360" w:lineRule="auto"/>
        <w:rPr>
          <w:rFonts w:ascii="Arial" w:hAnsi="Arial" w:cs="Arial"/>
          <w:sz w:val="24"/>
          <w:szCs w:val="24"/>
        </w:rPr>
      </w:pPr>
      <w:r w:rsidRPr="003B435F">
        <w:rPr>
          <w:rFonts w:ascii="Arial" w:hAnsi="Arial" w:cs="Arial"/>
          <w:sz w:val="24"/>
          <w:szCs w:val="24"/>
        </w:rPr>
        <w:t xml:space="preserve">To begin with, I will be talking about the Cultural Differences between England and Japan, in order to gain a better understanding of how hotel staff are required to treat an international visitor. </w:t>
      </w:r>
      <w:r w:rsidR="00DF0AB0" w:rsidRPr="003B435F">
        <w:rPr>
          <w:rFonts w:ascii="Arial" w:hAnsi="Arial" w:cs="Arial"/>
          <w:sz w:val="24"/>
          <w:szCs w:val="24"/>
        </w:rPr>
        <w:t xml:space="preserve">Firstly, the problems that the Japanese have with the English approach is that the English approach lacks attention to details, they have no meeting preparations so the result is always unclear, decision making happens too quickly and its mostly based on information that is not sufficient, the English approach puts private life first rather than work life and the business and they talk a lot in meetings, regardless if the information they are speaking about is of value or relevant. </w:t>
      </w:r>
      <w:r w:rsidR="00CB0232" w:rsidRPr="003B435F">
        <w:rPr>
          <w:rFonts w:ascii="Arial" w:hAnsi="Arial" w:cs="Arial"/>
          <w:sz w:val="24"/>
          <w:szCs w:val="24"/>
        </w:rPr>
        <w:t xml:space="preserve">Furthermore, the English have a problem with the following points in the Japanese approach: they are obsessed with detail, they come to meetings with a prepared answer, their obsession for detail slows down their decision-making process, once they made a decision there is no way that they will overturn it and they don’t express their opinions and they don’t speak up in meetings. Judging by the information given, the English tend to be a bit more laid back and open to discussion and negotiation, while the Japanese are more formal and when they made their mind up, they will not change their answer. Also, the English value their personal lives more than their work lives, while the Japanese believe that work life and the </w:t>
      </w:r>
      <w:r w:rsidR="00CB0232" w:rsidRPr="003B435F">
        <w:rPr>
          <w:rFonts w:ascii="Arial" w:hAnsi="Arial" w:cs="Arial"/>
          <w:sz w:val="24"/>
          <w:szCs w:val="24"/>
        </w:rPr>
        <w:lastRenderedPageBreak/>
        <w:t>company come first</w:t>
      </w:r>
      <w:r w:rsidR="008C18A4">
        <w:rPr>
          <w:rFonts w:ascii="Arial" w:hAnsi="Arial" w:cs="Arial"/>
          <w:sz w:val="24"/>
          <w:szCs w:val="24"/>
        </w:rPr>
        <w:t xml:space="preserve"> ( </w:t>
      </w:r>
      <w:r w:rsidR="008C18A4" w:rsidRPr="008C18A4">
        <w:rPr>
          <w:rFonts w:ascii="Arial" w:hAnsi="Arial" w:cs="Arial"/>
          <w:b/>
          <w:bCs/>
          <w:sz w:val="24"/>
          <w:szCs w:val="24"/>
        </w:rPr>
        <w:t xml:space="preserve">2018, </w:t>
      </w:r>
      <w:hyperlink r:id="rId7" w:history="1">
        <w:r w:rsidR="008C18A4" w:rsidRPr="008C18A4">
          <w:rPr>
            <w:rStyle w:val="Hyperlink"/>
            <w:rFonts w:ascii="Arial" w:hAnsi="Arial" w:cs="Arial"/>
            <w:b/>
            <w:bCs/>
            <w:color w:val="000000" w:themeColor="text1"/>
            <w:sz w:val="24"/>
            <w:szCs w:val="24"/>
            <w:u w:val="none"/>
          </w:rPr>
          <w:t>Keith Warburton</w:t>
        </w:r>
      </w:hyperlink>
      <w:r w:rsidR="008C18A4">
        <w:rPr>
          <w:rFonts w:ascii="Arial" w:hAnsi="Arial" w:cs="Arial"/>
          <w:color w:val="000000" w:themeColor="text1"/>
          <w:sz w:val="24"/>
          <w:szCs w:val="24"/>
        </w:rPr>
        <w:t xml:space="preserve">). </w:t>
      </w:r>
      <w:r w:rsidR="008C18A4">
        <w:rPr>
          <w:rFonts w:ascii="Arial" w:hAnsi="Arial" w:cs="Arial"/>
          <w:sz w:val="24"/>
          <w:szCs w:val="24"/>
        </w:rPr>
        <w:t>Be</w:t>
      </w:r>
      <w:r w:rsidR="00543F46">
        <w:rPr>
          <w:rFonts w:ascii="Arial" w:hAnsi="Arial" w:cs="Arial"/>
          <w:sz w:val="24"/>
          <w:szCs w:val="24"/>
        </w:rPr>
        <w:t>low, we can see a Cultural Dimensions theory graph carried out by Geert Hofstede between the UK and Japan. Furthermore, the Cultural Dimensions theory by Hofstede, is a framework which outlines the main cultural differences between countries and regions.</w:t>
      </w:r>
      <w:r w:rsidR="00F96128">
        <w:rPr>
          <w:rFonts w:ascii="Arial" w:hAnsi="Arial" w:cs="Arial"/>
          <w:sz w:val="24"/>
          <w:szCs w:val="24"/>
        </w:rPr>
        <w:t xml:space="preserve"> Cultural differences, is a very important aspect when, in our daily interactions we are working</w:t>
      </w:r>
      <w:r w:rsidR="00082673">
        <w:rPr>
          <w:rFonts w:ascii="Arial" w:hAnsi="Arial" w:cs="Arial"/>
          <w:sz w:val="24"/>
          <w:szCs w:val="24"/>
        </w:rPr>
        <w:t xml:space="preserve">,  within a company </w:t>
      </w:r>
      <w:r w:rsidR="00F96128">
        <w:rPr>
          <w:rFonts w:ascii="Arial" w:hAnsi="Arial" w:cs="Arial"/>
          <w:sz w:val="24"/>
          <w:szCs w:val="24"/>
        </w:rPr>
        <w:t xml:space="preserve">with different people from different parts of the globe, and  what </w:t>
      </w:r>
      <w:r w:rsidR="00082673">
        <w:rPr>
          <w:rFonts w:ascii="Arial" w:hAnsi="Arial" w:cs="Arial"/>
          <w:sz w:val="24"/>
          <w:szCs w:val="24"/>
        </w:rPr>
        <w:t xml:space="preserve">a </w:t>
      </w:r>
      <w:r w:rsidR="00F96128">
        <w:rPr>
          <w:rFonts w:ascii="Arial" w:hAnsi="Arial" w:cs="Arial"/>
          <w:sz w:val="24"/>
          <w:szCs w:val="24"/>
        </w:rPr>
        <w:t>perfectly normal thing for others can be offensive to the others (</w:t>
      </w:r>
      <w:r w:rsidR="00F96128" w:rsidRPr="00082673">
        <w:rPr>
          <w:rFonts w:ascii="Arial" w:hAnsi="Arial" w:cs="Arial"/>
          <w:b/>
          <w:bCs/>
          <w:sz w:val="24"/>
          <w:szCs w:val="24"/>
        </w:rPr>
        <w:t>Hofstede, 2010</w:t>
      </w:r>
      <w:r w:rsidR="00F96128">
        <w:rPr>
          <w:rFonts w:ascii="Arial" w:hAnsi="Arial" w:cs="Arial"/>
          <w:sz w:val="24"/>
          <w:szCs w:val="24"/>
        </w:rPr>
        <w:t>).</w:t>
      </w:r>
      <w:r w:rsidR="00543F46">
        <w:rPr>
          <w:rFonts w:ascii="Arial" w:hAnsi="Arial" w:cs="Arial"/>
          <w:sz w:val="24"/>
          <w:szCs w:val="24"/>
        </w:rPr>
        <w:t>The theory’s aim is to show how the values of a society’s cultures is impacted by different factors such as individualism, masculinity, indulgence, etc.</w:t>
      </w:r>
      <w:r w:rsidR="003371EF">
        <w:rPr>
          <w:rFonts w:ascii="Arial" w:hAnsi="Arial" w:cs="Arial"/>
          <w:sz w:val="24"/>
          <w:szCs w:val="24"/>
        </w:rPr>
        <w:t xml:space="preserve"> (</w:t>
      </w:r>
      <w:r w:rsidR="00C8322C" w:rsidRPr="00C8322C">
        <w:rPr>
          <w:rFonts w:ascii="Arial" w:hAnsi="Arial" w:cs="Arial"/>
          <w:b/>
          <w:bCs/>
          <w:sz w:val="24"/>
          <w:szCs w:val="24"/>
        </w:rPr>
        <w:t xml:space="preserve">2020, </w:t>
      </w:r>
      <w:bookmarkStart w:id="0" w:name="_Hlk47098335"/>
      <w:r w:rsidR="00C8322C" w:rsidRPr="00C8322C">
        <w:rPr>
          <w:rFonts w:ascii="Arial" w:hAnsi="Arial" w:cs="Arial"/>
          <w:b/>
          <w:bCs/>
          <w:sz w:val="24"/>
          <w:szCs w:val="24"/>
        </w:rPr>
        <w:t>Hitesh Bhasin</w:t>
      </w:r>
      <w:bookmarkEnd w:id="0"/>
      <w:r w:rsidR="00C8322C">
        <w:rPr>
          <w:rFonts w:ascii="Arial" w:hAnsi="Arial" w:cs="Arial"/>
          <w:sz w:val="24"/>
          <w:szCs w:val="24"/>
        </w:rPr>
        <w:t xml:space="preserve">)  </w:t>
      </w:r>
      <w:r w:rsidR="001025D1" w:rsidRPr="003B435F">
        <w:rPr>
          <w:rFonts w:ascii="Arial" w:hAnsi="Arial" w:cs="Arial"/>
          <w:sz w:val="24"/>
          <w:szCs w:val="24"/>
        </w:rPr>
        <w:t>In the graph underneath, we can see that in the United Kingdom, people are more laid-back, not planning for the future and very individualistic; also, they are more tolerant, and masculinity is not that high. However, in Japan we can see that people are surer of themselves and they plan ahead. We can see that they have a long-term mindset and they are more community driven rather than individualistic. However, Japan is not as tolerant as the UK, due to low levels of indulgence which tells us that Japan is more pessimistic and focuses less on leisure. Also, Japan is highly driven by men, with a masculinity score of 95</w:t>
      </w:r>
      <w:r w:rsidR="00222ED7">
        <w:rPr>
          <w:rFonts w:ascii="Arial" w:hAnsi="Arial" w:cs="Arial"/>
          <w:sz w:val="24"/>
          <w:szCs w:val="24"/>
        </w:rPr>
        <w:t xml:space="preserve"> according to </w:t>
      </w:r>
      <w:r w:rsidR="00222ED7" w:rsidRPr="00BD1B64">
        <w:rPr>
          <w:rFonts w:ascii="Arial" w:hAnsi="Arial" w:cs="Arial"/>
          <w:b/>
          <w:bCs/>
          <w:sz w:val="24"/>
          <w:szCs w:val="24"/>
        </w:rPr>
        <w:t>Hofstede</w:t>
      </w:r>
      <w:r w:rsidR="00BD1B64">
        <w:rPr>
          <w:rFonts w:ascii="Arial" w:hAnsi="Arial" w:cs="Arial"/>
          <w:sz w:val="24"/>
          <w:szCs w:val="24"/>
        </w:rPr>
        <w:t>, G in 1983,</w:t>
      </w:r>
      <w:r w:rsidR="00222ED7">
        <w:rPr>
          <w:rFonts w:ascii="Arial" w:hAnsi="Arial" w:cs="Arial"/>
          <w:sz w:val="24"/>
          <w:szCs w:val="24"/>
        </w:rPr>
        <w:t xml:space="preserve"> when he analysed different country and regions for a </w:t>
      </w:r>
      <w:r w:rsidR="00BD1B64">
        <w:rPr>
          <w:rFonts w:ascii="Arial" w:hAnsi="Arial" w:cs="Arial"/>
          <w:sz w:val="24"/>
          <w:szCs w:val="24"/>
        </w:rPr>
        <w:t xml:space="preserve">wider and deeper understanding of different </w:t>
      </w:r>
    </w:p>
    <w:p w14:paraId="1CA79C27" w14:textId="77777777" w:rsidR="001025D1" w:rsidRDefault="001025D1" w:rsidP="0004090C"/>
    <w:p w14:paraId="5129A86F" w14:textId="382D1D16" w:rsidR="001025D1" w:rsidRPr="00BD1B64" w:rsidRDefault="001025D1" w:rsidP="0004090C">
      <w:pPr>
        <w:rPr>
          <w:rFonts w:ascii="Arial" w:hAnsi="Arial" w:cs="Arial"/>
          <w:sz w:val="24"/>
          <w:szCs w:val="24"/>
        </w:rPr>
      </w:pPr>
      <w:r w:rsidRPr="00BD1B64">
        <w:rPr>
          <w:rFonts w:ascii="Arial" w:hAnsi="Arial" w:cs="Arial"/>
          <w:b/>
          <w:bCs/>
          <w:noProof/>
          <w:sz w:val="24"/>
          <w:szCs w:val="24"/>
        </w:rPr>
        <w:drawing>
          <wp:anchor distT="0" distB="0" distL="114300" distR="114300" simplePos="0" relativeHeight="251658240" behindDoc="0" locked="0" layoutInCell="1" allowOverlap="1" wp14:anchorId="0E46DF85" wp14:editId="0663E23A">
            <wp:simplePos x="914400" y="4984955"/>
            <wp:positionH relativeFrom="column">
              <wp:align>left</wp:align>
            </wp:positionH>
            <wp:positionV relativeFrom="paragraph">
              <wp:align>top</wp:align>
            </wp:positionV>
            <wp:extent cx="5731510" cy="2311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11400"/>
                    </a:xfrm>
                    <a:prstGeom prst="rect">
                      <a:avLst/>
                    </a:prstGeom>
                    <a:noFill/>
                    <a:ln>
                      <a:noFill/>
                    </a:ln>
                  </pic:spPr>
                </pic:pic>
              </a:graphicData>
            </a:graphic>
          </wp:anchor>
        </w:drawing>
      </w:r>
      <w:r w:rsidR="00BD1B64" w:rsidRPr="00BD1B64">
        <w:rPr>
          <w:rFonts w:ascii="Arial" w:hAnsi="Arial" w:cs="Arial"/>
          <w:b/>
          <w:bCs/>
          <w:sz w:val="24"/>
          <w:szCs w:val="24"/>
        </w:rPr>
        <w:t>Hofstede insights, 2020</w:t>
      </w:r>
      <w:r w:rsidR="00BD1B64" w:rsidRPr="00BD1B64">
        <w:rPr>
          <w:rFonts w:ascii="Arial" w:hAnsi="Arial" w:cs="Arial"/>
          <w:sz w:val="24"/>
          <w:szCs w:val="24"/>
        </w:rPr>
        <w:br w:type="textWrapping" w:clear="all"/>
      </w:r>
    </w:p>
    <w:p w14:paraId="4221B5C8" w14:textId="22B5315E" w:rsidR="001025D1" w:rsidRDefault="00543F46" w:rsidP="004D72A2">
      <w:pPr>
        <w:spacing w:line="360" w:lineRule="auto"/>
        <w:rPr>
          <w:rFonts w:ascii="Arial" w:hAnsi="Arial" w:cs="Arial"/>
          <w:sz w:val="24"/>
          <w:szCs w:val="24"/>
        </w:rPr>
      </w:pPr>
      <w:r w:rsidRPr="004D72A2">
        <w:rPr>
          <w:rFonts w:ascii="Arial" w:hAnsi="Arial" w:cs="Arial"/>
          <w:sz w:val="24"/>
          <w:szCs w:val="24"/>
        </w:rPr>
        <w:t xml:space="preserve">Next, I will be talking about the different business customs in Japan and England, in order to determine how hotel staff should treat international visitors. Firstly, </w:t>
      </w:r>
      <w:r w:rsidR="004D72A2" w:rsidRPr="004D72A2">
        <w:rPr>
          <w:rFonts w:ascii="Arial" w:hAnsi="Arial" w:cs="Arial"/>
          <w:sz w:val="24"/>
          <w:szCs w:val="24"/>
        </w:rPr>
        <w:t xml:space="preserve">in Japan, the main focus is on respect and professionalism. </w:t>
      </w:r>
      <w:r w:rsidR="004D72A2">
        <w:rPr>
          <w:rFonts w:ascii="Arial" w:hAnsi="Arial" w:cs="Arial"/>
          <w:sz w:val="24"/>
          <w:szCs w:val="24"/>
        </w:rPr>
        <w:t xml:space="preserve">For example, although many </w:t>
      </w:r>
      <w:r w:rsidR="004D72A2">
        <w:rPr>
          <w:rFonts w:ascii="Arial" w:hAnsi="Arial" w:cs="Arial"/>
          <w:sz w:val="24"/>
          <w:szCs w:val="24"/>
        </w:rPr>
        <w:lastRenderedPageBreak/>
        <w:t>Japanese businessmen do not expect international visitors to know this, at the start of a meeting, instead of shaking hands you should always bow. Moreover, the lower the bow, the more respect you show for that person. Furthermore, another important aspect of Japanese business are business cards</w:t>
      </w:r>
      <w:r w:rsidR="00BC5BDA">
        <w:rPr>
          <w:rFonts w:ascii="Arial" w:hAnsi="Arial" w:cs="Arial"/>
          <w:sz w:val="24"/>
          <w:szCs w:val="24"/>
        </w:rPr>
        <w:t xml:space="preserve">; the Japanese treat business cards with a high level of respect, and they should never be offered straight out of a pocket or wallet, they should always be in special cases. In addition, when speaking to a Japanese international visitor, you should never put your hands in your pockets as it is considered to show uninterest and lack of attention and respect; also, checking your phone is also unacceptable as it shows lack of respect and interest. </w:t>
      </w:r>
      <w:r w:rsidR="00867755">
        <w:rPr>
          <w:rFonts w:ascii="Arial" w:hAnsi="Arial" w:cs="Arial"/>
          <w:sz w:val="24"/>
          <w:szCs w:val="24"/>
        </w:rPr>
        <w:t xml:space="preserve">Lastly, Japanese hotels will usually require you to leave your shoes at a certain point and navigate the hotel/hotel room in slippers provided by the hotel. Also, there are separate slippers provided for navigating the bathroom, so those slippers cannot be used to roam the hotel and the other slippers cannot be used to navigate the bathroom; there are 2 separate pairs provided to you. </w:t>
      </w:r>
    </w:p>
    <w:p w14:paraId="16650235" w14:textId="0ADBD363" w:rsidR="001762CE" w:rsidRDefault="003371EF" w:rsidP="004D72A2">
      <w:pPr>
        <w:spacing w:line="360" w:lineRule="auto"/>
      </w:pPr>
      <w:r>
        <w:rPr>
          <w:rFonts w:ascii="Arial" w:hAnsi="Arial" w:cs="Arial"/>
          <w:sz w:val="24"/>
          <w:szCs w:val="24"/>
        </w:rPr>
        <w:t>Moving on, I will now talk about the British business ethics</w:t>
      </w:r>
      <w:r w:rsidR="001762CE">
        <w:rPr>
          <w:rFonts w:ascii="Arial" w:hAnsi="Arial" w:cs="Arial"/>
          <w:sz w:val="24"/>
          <w:szCs w:val="24"/>
        </w:rPr>
        <w:t xml:space="preserve">; the British have simple yet crucial traditions. The biggest aspect of British business traditions is punctuality; if that means showing up 10 minutes early to make sure you are on time or to make sure you provide </w:t>
      </w:r>
      <w:r w:rsidR="00867755">
        <w:rPr>
          <w:rFonts w:ascii="Arial" w:hAnsi="Arial" w:cs="Arial"/>
          <w:sz w:val="24"/>
          <w:szCs w:val="24"/>
        </w:rPr>
        <w:t>the hotel</w:t>
      </w:r>
      <w:r w:rsidR="001762CE">
        <w:rPr>
          <w:rFonts w:ascii="Arial" w:hAnsi="Arial" w:cs="Arial"/>
          <w:sz w:val="24"/>
          <w:szCs w:val="24"/>
        </w:rPr>
        <w:t xml:space="preserve"> guests with that they require on time.</w:t>
      </w:r>
      <w:r w:rsidR="00867755">
        <w:rPr>
          <w:rFonts w:ascii="Arial" w:hAnsi="Arial" w:cs="Arial"/>
          <w:sz w:val="24"/>
          <w:szCs w:val="24"/>
        </w:rPr>
        <w:t xml:space="preserve"> Furthermore, the British appreciate friendliness but at first, personal questions should be avoided because, as seen in the graph above, British people are very private and individual and would find it strange if the hotel staff started asking personal questions. However, the major difference between Japanese and British customs and traditions is that the British are more relaxed and there are not any rituals when it comes to dealing with international visitors which would make Japanese visitors feel more relaxed; but if a British international visited a hotel in Japan, the situation would be a bit more tense due to the unwritten rules that the Japanese have, such as leaving your shoes at the door and using provided slippers to roam your room.</w:t>
      </w:r>
      <w:r w:rsidR="00113454">
        <w:rPr>
          <w:rFonts w:ascii="Arial" w:hAnsi="Arial" w:cs="Arial"/>
          <w:sz w:val="24"/>
          <w:szCs w:val="24"/>
        </w:rPr>
        <w:t xml:space="preserve"> Lastly, staff will need to be trained in order to suit the needs of Japanese internationals such as the slippers they are used to wearing in their own country and the staff should know a couple of greetings in Japanese such as the bow. </w:t>
      </w:r>
    </w:p>
    <w:p w14:paraId="2E7715AD" w14:textId="4ACD3ECD" w:rsidR="007B5B46" w:rsidRDefault="006540E1" w:rsidP="004D72A2">
      <w:pPr>
        <w:spacing w:line="360" w:lineRule="auto"/>
        <w:rPr>
          <w:rFonts w:ascii="Arial" w:hAnsi="Arial" w:cs="Arial"/>
          <w:sz w:val="24"/>
          <w:szCs w:val="24"/>
        </w:rPr>
      </w:pPr>
      <w:r w:rsidRPr="006540E1">
        <w:rPr>
          <w:rFonts w:ascii="Arial" w:hAnsi="Arial" w:cs="Arial"/>
          <w:sz w:val="24"/>
          <w:szCs w:val="24"/>
        </w:rPr>
        <w:t>Next, I will be talking about</w:t>
      </w:r>
      <w:r>
        <w:rPr>
          <w:rFonts w:ascii="Arial" w:hAnsi="Arial" w:cs="Arial"/>
          <w:sz w:val="24"/>
          <w:szCs w:val="24"/>
        </w:rPr>
        <w:t xml:space="preserve"> Cultural Intelligence. Cultural Intelligence is being aware of the existence of other cultures in your surroundings, understanding them and </w:t>
      </w:r>
      <w:r>
        <w:rPr>
          <w:rFonts w:ascii="Arial" w:hAnsi="Arial" w:cs="Arial"/>
          <w:sz w:val="24"/>
          <w:szCs w:val="24"/>
        </w:rPr>
        <w:lastRenderedPageBreak/>
        <w:t>tolerating them. This is extremely important in the hospitality industry because of the wide variety of people and cultures that pass through the hotel. For example, there should be a room especially for Muslims in order for them to carry out their prayers. In our instance, there should be different types of tea served at the café/restaurant including Japanese tea in order to please Japanese guests. This should be done because Japan</w:t>
      </w:r>
      <w:r w:rsidR="007B5B46">
        <w:rPr>
          <w:rFonts w:ascii="Arial" w:hAnsi="Arial" w:cs="Arial"/>
          <w:sz w:val="24"/>
          <w:szCs w:val="24"/>
        </w:rPr>
        <w:t xml:space="preserve"> sees tea as very important and traditional. Furthermore, staff hotel should be trained especially in order to comprehend other cultures in order to create a more personalised and satisfactory experience for the foreign customers and making them feel like they are home in order to attract more international visitors and to expand brand exposure. Moreover, it is incredibly important to be culturally intelligent because by doing so, the staff and the hotel can avoid making poor decisions </w:t>
      </w:r>
      <w:r w:rsidR="00C7592C">
        <w:rPr>
          <w:rFonts w:ascii="Arial" w:hAnsi="Arial" w:cs="Arial"/>
          <w:sz w:val="24"/>
          <w:szCs w:val="24"/>
        </w:rPr>
        <w:t>which could possibly offend the guests and that would negatively influence the hotel (through bad feedback or though rumours being spread about the hotel which would discourage potential guests from coming) and they would instead make more considered, insightful decisions which would have a significant positive impact on the hotel.</w:t>
      </w:r>
    </w:p>
    <w:p w14:paraId="3EEF0894" w14:textId="52368781" w:rsidR="00C7592C" w:rsidRDefault="00C7592C" w:rsidP="004D72A2">
      <w:pPr>
        <w:spacing w:line="360" w:lineRule="auto"/>
        <w:rPr>
          <w:rFonts w:ascii="Arial" w:hAnsi="Arial" w:cs="Arial"/>
          <w:sz w:val="24"/>
          <w:szCs w:val="24"/>
        </w:rPr>
      </w:pPr>
      <w:r>
        <w:rPr>
          <w:rFonts w:ascii="Arial" w:hAnsi="Arial" w:cs="Arial"/>
          <w:sz w:val="24"/>
          <w:szCs w:val="24"/>
        </w:rPr>
        <w:t xml:space="preserve">Moving on, I am going to make a list of Do’s and Don’ts regarding how to treat foreign visitors. This list should be taken into consideration because it would allow hotel staff to avoid any awkward or offensive situations from taking place and creating a more comfortable and tolerant environment for any international visitors. </w:t>
      </w:r>
    </w:p>
    <w:p w14:paraId="10F934AF" w14:textId="03F3CC8A" w:rsidR="00C7592C" w:rsidRDefault="00C7592C" w:rsidP="004D72A2">
      <w:pPr>
        <w:spacing w:line="360" w:lineRule="auto"/>
        <w:rPr>
          <w:rFonts w:ascii="Arial" w:hAnsi="Arial" w:cs="Arial"/>
          <w:sz w:val="24"/>
          <w:szCs w:val="24"/>
        </w:rPr>
      </w:pPr>
      <w:r>
        <w:rPr>
          <w:rFonts w:ascii="Arial" w:hAnsi="Arial" w:cs="Arial"/>
          <w:sz w:val="24"/>
          <w:szCs w:val="24"/>
        </w:rPr>
        <w:t>Do’s:</w:t>
      </w:r>
    </w:p>
    <w:p w14:paraId="3AFA7A63" w14:textId="2B361343" w:rsidR="00C7592C" w:rsidRDefault="00C7592C" w:rsidP="00C7592C">
      <w:pPr>
        <w:pStyle w:val="ListParagraph"/>
        <w:numPr>
          <w:ilvl w:val="0"/>
          <w:numId w:val="1"/>
        </w:numPr>
        <w:spacing w:line="360" w:lineRule="auto"/>
        <w:rPr>
          <w:rFonts w:ascii="Arial" w:hAnsi="Arial" w:cs="Arial"/>
          <w:sz w:val="24"/>
          <w:szCs w:val="24"/>
        </w:rPr>
      </w:pPr>
      <w:r>
        <w:rPr>
          <w:rFonts w:ascii="Arial" w:hAnsi="Arial" w:cs="Arial"/>
          <w:sz w:val="24"/>
          <w:szCs w:val="24"/>
        </w:rPr>
        <w:t>Learn a few greetings from some of the most spoken languages around the world.</w:t>
      </w:r>
    </w:p>
    <w:p w14:paraId="548DB54D" w14:textId="4F725924" w:rsidR="00C7592C" w:rsidRDefault="00C7592C" w:rsidP="00C7592C">
      <w:pPr>
        <w:pStyle w:val="ListParagraph"/>
        <w:numPr>
          <w:ilvl w:val="0"/>
          <w:numId w:val="1"/>
        </w:numPr>
        <w:spacing w:line="360" w:lineRule="auto"/>
        <w:rPr>
          <w:rFonts w:ascii="Arial" w:hAnsi="Arial" w:cs="Arial"/>
          <w:sz w:val="24"/>
          <w:szCs w:val="24"/>
        </w:rPr>
      </w:pPr>
      <w:r>
        <w:rPr>
          <w:rFonts w:ascii="Arial" w:hAnsi="Arial" w:cs="Arial"/>
          <w:sz w:val="24"/>
          <w:szCs w:val="24"/>
        </w:rPr>
        <w:t>Encourage other staff to learn things about other cultures in order to have a better understanding of the wide variety of clients that visit the hotel.</w:t>
      </w:r>
    </w:p>
    <w:p w14:paraId="5AA41D0F" w14:textId="1BA4958C" w:rsidR="00C7592C" w:rsidRDefault="00C7592C" w:rsidP="00C7592C">
      <w:pPr>
        <w:pStyle w:val="ListParagraph"/>
        <w:numPr>
          <w:ilvl w:val="0"/>
          <w:numId w:val="1"/>
        </w:numPr>
        <w:spacing w:line="360" w:lineRule="auto"/>
        <w:rPr>
          <w:rFonts w:ascii="Arial" w:hAnsi="Arial" w:cs="Arial"/>
          <w:sz w:val="24"/>
          <w:szCs w:val="24"/>
        </w:rPr>
      </w:pPr>
      <w:r w:rsidRPr="00C7592C">
        <w:rPr>
          <w:rFonts w:ascii="Arial" w:hAnsi="Arial" w:cs="Arial"/>
          <w:sz w:val="24"/>
          <w:szCs w:val="24"/>
        </w:rPr>
        <w:t xml:space="preserve">As management, make </w:t>
      </w:r>
      <w:r>
        <w:rPr>
          <w:rFonts w:ascii="Arial" w:hAnsi="Arial" w:cs="Arial"/>
          <w:sz w:val="24"/>
          <w:szCs w:val="24"/>
        </w:rPr>
        <w:t>a Culture Night which could be set in the evening on a weekday which employees can attend in order to learn more about other cultures and how to respect them.</w:t>
      </w:r>
    </w:p>
    <w:p w14:paraId="7C9378E7" w14:textId="14A1BB8C" w:rsidR="00C7592C" w:rsidRPr="00C7592C" w:rsidRDefault="00C7592C" w:rsidP="00C7592C">
      <w:pPr>
        <w:pStyle w:val="ListParagraph"/>
        <w:numPr>
          <w:ilvl w:val="0"/>
          <w:numId w:val="1"/>
        </w:numPr>
        <w:spacing w:line="360" w:lineRule="auto"/>
        <w:rPr>
          <w:rFonts w:ascii="Arial" w:hAnsi="Arial" w:cs="Arial"/>
          <w:sz w:val="24"/>
          <w:szCs w:val="24"/>
        </w:rPr>
      </w:pPr>
      <w:r>
        <w:rPr>
          <w:rFonts w:ascii="Arial" w:hAnsi="Arial" w:cs="Arial"/>
          <w:sz w:val="24"/>
          <w:szCs w:val="24"/>
        </w:rPr>
        <w:t>Hire a wide variety of people from different background and cultures in order to create a more culturally aware environment from which staff can learn from each other.</w:t>
      </w:r>
    </w:p>
    <w:p w14:paraId="5A16E951" w14:textId="4D4257E4" w:rsidR="00C7592C" w:rsidRDefault="00C7592C" w:rsidP="004D72A2">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Get speakers to come into the hotel and talk to the staff about why Cultural Intelligence and Cultural Understanding is very important, especially in the hospitality industry.</w:t>
      </w:r>
    </w:p>
    <w:p w14:paraId="05329375" w14:textId="5D0B86EA" w:rsidR="00C7592C" w:rsidRDefault="00C7592C" w:rsidP="00C7592C">
      <w:pPr>
        <w:spacing w:line="360" w:lineRule="auto"/>
        <w:rPr>
          <w:rFonts w:ascii="Arial" w:hAnsi="Arial" w:cs="Arial"/>
          <w:sz w:val="24"/>
          <w:szCs w:val="24"/>
        </w:rPr>
      </w:pPr>
      <w:r>
        <w:rPr>
          <w:rFonts w:ascii="Arial" w:hAnsi="Arial" w:cs="Arial"/>
          <w:sz w:val="24"/>
          <w:szCs w:val="24"/>
        </w:rPr>
        <w:t>Don’ts</w:t>
      </w:r>
    </w:p>
    <w:p w14:paraId="1E4393E7" w14:textId="786342F6" w:rsidR="001D32E3" w:rsidRDefault="001D32E3" w:rsidP="001D32E3">
      <w:pPr>
        <w:pStyle w:val="ListParagraph"/>
        <w:numPr>
          <w:ilvl w:val="0"/>
          <w:numId w:val="2"/>
        </w:numPr>
        <w:spacing w:line="360" w:lineRule="auto"/>
        <w:rPr>
          <w:rFonts w:ascii="Arial" w:hAnsi="Arial" w:cs="Arial"/>
          <w:sz w:val="24"/>
          <w:szCs w:val="24"/>
        </w:rPr>
      </w:pPr>
      <w:r>
        <w:rPr>
          <w:rFonts w:ascii="Arial" w:hAnsi="Arial" w:cs="Arial"/>
          <w:sz w:val="24"/>
          <w:szCs w:val="24"/>
        </w:rPr>
        <w:t>Do not leave staff unsupervised when they are dealing with an international customer.</w:t>
      </w:r>
    </w:p>
    <w:p w14:paraId="130CCCB5" w14:textId="289E3692" w:rsidR="001D32E3" w:rsidRDefault="001D32E3" w:rsidP="001D32E3">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Do not hire staff which have a history of controversy surrounding cultures and races. </w:t>
      </w:r>
    </w:p>
    <w:p w14:paraId="58A04805" w14:textId="11AB54D6" w:rsidR="001D32E3" w:rsidRDefault="001D32E3" w:rsidP="001D32E3">
      <w:pPr>
        <w:pStyle w:val="ListParagraph"/>
        <w:numPr>
          <w:ilvl w:val="0"/>
          <w:numId w:val="2"/>
        </w:numPr>
        <w:spacing w:line="360" w:lineRule="auto"/>
        <w:rPr>
          <w:rFonts w:ascii="Arial" w:hAnsi="Arial" w:cs="Arial"/>
          <w:sz w:val="24"/>
          <w:szCs w:val="24"/>
        </w:rPr>
      </w:pPr>
      <w:r>
        <w:rPr>
          <w:rFonts w:ascii="Arial" w:hAnsi="Arial" w:cs="Arial"/>
          <w:sz w:val="24"/>
          <w:szCs w:val="24"/>
        </w:rPr>
        <w:t>Do not leave culture-related problems within the establishment unresolved, as this could lead to a much bigger problem</w:t>
      </w:r>
    </w:p>
    <w:p w14:paraId="22E57BF3" w14:textId="1AF3BE12" w:rsidR="001D32E3" w:rsidRDefault="001D32E3" w:rsidP="001D32E3">
      <w:pPr>
        <w:pStyle w:val="ListParagraph"/>
        <w:numPr>
          <w:ilvl w:val="0"/>
          <w:numId w:val="2"/>
        </w:numPr>
        <w:spacing w:line="360" w:lineRule="auto"/>
        <w:rPr>
          <w:rFonts w:ascii="Arial" w:hAnsi="Arial" w:cs="Arial"/>
          <w:sz w:val="24"/>
          <w:szCs w:val="24"/>
        </w:rPr>
      </w:pPr>
      <w:r>
        <w:rPr>
          <w:rFonts w:ascii="Arial" w:hAnsi="Arial" w:cs="Arial"/>
          <w:sz w:val="24"/>
          <w:szCs w:val="24"/>
        </w:rPr>
        <w:t>Do not treat international customers inappropriately; learn a few things about the cultures or race.</w:t>
      </w:r>
    </w:p>
    <w:p w14:paraId="13CF88F1" w14:textId="79810830" w:rsidR="001D32E3" w:rsidRDefault="001D32E3" w:rsidP="001D32E3">
      <w:pPr>
        <w:spacing w:line="360" w:lineRule="auto"/>
        <w:rPr>
          <w:rFonts w:ascii="Arial" w:hAnsi="Arial" w:cs="Arial"/>
          <w:sz w:val="24"/>
          <w:szCs w:val="24"/>
        </w:rPr>
      </w:pPr>
    </w:p>
    <w:p w14:paraId="780CB2E3" w14:textId="27668C2C" w:rsidR="00FD402E" w:rsidRDefault="001D32E3" w:rsidP="001D32E3">
      <w:pPr>
        <w:spacing w:line="360" w:lineRule="auto"/>
        <w:rPr>
          <w:rFonts w:ascii="Arial" w:hAnsi="Arial" w:cs="Arial"/>
          <w:sz w:val="24"/>
          <w:szCs w:val="24"/>
        </w:rPr>
      </w:pPr>
      <w:r>
        <w:rPr>
          <w:rFonts w:ascii="Arial" w:hAnsi="Arial" w:cs="Arial"/>
          <w:sz w:val="24"/>
          <w:szCs w:val="24"/>
        </w:rPr>
        <w:t xml:space="preserve">In conclusion, I am going to summarise the whole handbook and give my personal opinion on how to behave around International Customers. Firstly, the massive difference between the UK and Japan is the formality and professionalism of Japan, Hotel staff will be expected to be formal and treat Japanese customers with a lot of respect and possibly learn a few greetings such as bows to make them feel more comfortable and welcome. The major cultural differences between Japan and England will make it quite difficult for the hotel staff to deal with the International customers to which I would recommend either requiring the staff to have some sort of training in </w:t>
      </w:r>
      <w:r w:rsidR="00FD402E">
        <w:rPr>
          <w:rFonts w:ascii="Arial" w:hAnsi="Arial" w:cs="Arial"/>
          <w:sz w:val="24"/>
          <w:szCs w:val="24"/>
        </w:rPr>
        <w:t xml:space="preserve">culture, or to attend Culture Nights which would be created by the management team in order to teach the staff about the different cultures and the wide variety of people that will come to the hotel, and how to treat them with respect and make them feel like they are at home. Furthermore, hotel staff should be very Culturally Intelligent due to this being a major part of the hospitality industry. Being Culturally intelligent will allow the hotel staff to understand the culture of guests in greater depth and be able to aid them in any of their problems regarding culture and tradition such as religions and praying spaces. Furthermore, the staff should adapt some of the customs from other countries in order to create a more culturally friendly </w:t>
      </w:r>
      <w:r w:rsidR="00FD402E">
        <w:rPr>
          <w:rFonts w:ascii="Arial" w:hAnsi="Arial" w:cs="Arial"/>
          <w:sz w:val="24"/>
          <w:szCs w:val="24"/>
        </w:rPr>
        <w:lastRenderedPageBreak/>
        <w:t xml:space="preserve">environment (such as Halal food) for attracting more customers and helping brand image while also improving the quality of feedback. </w:t>
      </w:r>
    </w:p>
    <w:p w14:paraId="241C3792" w14:textId="698CAFBB" w:rsidR="008C18A4" w:rsidRDefault="008C18A4" w:rsidP="001D32E3">
      <w:pPr>
        <w:spacing w:line="360" w:lineRule="auto"/>
        <w:rPr>
          <w:rFonts w:ascii="Arial" w:hAnsi="Arial" w:cs="Arial"/>
          <w:sz w:val="24"/>
          <w:szCs w:val="24"/>
        </w:rPr>
      </w:pPr>
    </w:p>
    <w:p w14:paraId="553E9504" w14:textId="5CE78C80" w:rsidR="008C18A4" w:rsidRDefault="008C18A4" w:rsidP="001D32E3">
      <w:pPr>
        <w:spacing w:line="360" w:lineRule="auto"/>
        <w:rPr>
          <w:rFonts w:ascii="Arial" w:hAnsi="Arial" w:cs="Arial"/>
          <w:sz w:val="24"/>
          <w:szCs w:val="24"/>
        </w:rPr>
      </w:pPr>
    </w:p>
    <w:p w14:paraId="3A05E05E" w14:textId="0E7D5623" w:rsidR="008C18A4" w:rsidRDefault="008C18A4" w:rsidP="001D32E3">
      <w:pPr>
        <w:spacing w:line="360" w:lineRule="auto"/>
        <w:rPr>
          <w:rFonts w:ascii="Arial" w:hAnsi="Arial" w:cs="Arial"/>
          <w:sz w:val="24"/>
          <w:szCs w:val="24"/>
        </w:rPr>
      </w:pPr>
    </w:p>
    <w:p w14:paraId="795E23F9" w14:textId="2B970E8E" w:rsidR="008C18A4" w:rsidRDefault="008C18A4" w:rsidP="001D32E3">
      <w:pPr>
        <w:spacing w:line="360" w:lineRule="auto"/>
        <w:rPr>
          <w:rFonts w:ascii="Arial" w:hAnsi="Arial" w:cs="Arial"/>
          <w:sz w:val="24"/>
          <w:szCs w:val="24"/>
        </w:rPr>
      </w:pPr>
    </w:p>
    <w:p w14:paraId="1BBD7112" w14:textId="2BA30290" w:rsidR="00082673" w:rsidRDefault="008C18A4" w:rsidP="001D32E3">
      <w:pPr>
        <w:spacing w:line="360" w:lineRule="auto"/>
        <w:rPr>
          <w:rFonts w:ascii="Arial" w:hAnsi="Arial" w:cs="Arial"/>
          <w:sz w:val="24"/>
          <w:szCs w:val="24"/>
        </w:rPr>
      </w:pPr>
      <w:r>
        <w:rPr>
          <w:rFonts w:ascii="Arial" w:hAnsi="Arial" w:cs="Arial"/>
          <w:sz w:val="24"/>
          <w:szCs w:val="24"/>
        </w:rPr>
        <w:t>References:</w:t>
      </w:r>
    </w:p>
    <w:p w14:paraId="27A60AC8" w14:textId="241286DD" w:rsidR="00082673" w:rsidRDefault="00082673" w:rsidP="001D32E3">
      <w:pPr>
        <w:spacing w:line="360" w:lineRule="auto"/>
        <w:rPr>
          <w:rFonts w:ascii="Arial" w:hAnsi="Arial" w:cs="Arial"/>
          <w:sz w:val="24"/>
          <w:szCs w:val="24"/>
        </w:rPr>
      </w:pPr>
      <w:r>
        <w:rPr>
          <w:rFonts w:ascii="Arial" w:hAnsi="Arial" w:cs="Arial"/>
          <w:sz w:val="24"/>
          <w:szCs w:val="24"/>
        </w:rPr>
        <w:t xml:space="preserve">Hofstede, G. H., Hofstede G. J. and </w:t>
      </w:r>
      <w:proofErr w:type="spellStart"/>
      <w:r>
        <w:rPr>
          <w:rFonts w:ascii="Arial" w:hAnsi="Arial" w:cs="Arial"/>
          <w:sz w:val="24"/>
          <w:szCs w:val="24"/>
        </w:rPr>
        <w:t>Minkov</w:t>
      </w:r>
      <w:proofErr w:type="spellEnd"/>
      <w:r>
        <w:rPr>
          <w:rFonts w:ascii="Arial" w:hAnsi="Arial" w:cs="Arial"/>
          <w:sz w:val="24"/>
          <w:szCs w:val="24"/>
        </w:rPr>
        <w:t>, M. (2010) Cultures and Organizations: Software of the Mind: Intercultural Cooperation and its Importance for Survival. (3</w:t>
      </w:r>
      <w:r w:rsidRPr="00082673">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sidR="00222ED7">
        <w:rPr>
          <w:rFonts w:ascii="Arial" w:hAnsi="Arial" w:cs="Arial"/>
          <w:sz w:val="24"/>
          <w:szCs w:val="24"/>
        </w:rPr>
        <w:t xml:space="preserve"> London</w:t>
      </w:r>
      <w:r>
        <w:rPr>
          <w:rFonts w:ascii="Arial" w:hAnsi="Arial" w:cs="Arial"/>
          <w:sz w:val="24"/>
          <w:szCs w:val="24"/>
        </w:rPr>
        <w:t xml:space="preserve">: McGraw-Hill. </w:t>
      </w:r>
    </w:p>
    <w:p w14:paraId="5C93912C" w14:textId="0BD429DD" w:rsidR="00082673" w:rsidRDefault="00222ED7" w:rsidP="001D32E3">
      <w:pPr>
        <w:spacing w:line="360" w:lineRule="auto"/>
        <w:rPr>
          <w:rFonts w:ascii="Arial" w:hAnsi="Arial" w:cs="Arial"/>
          <w:sz w:val="24"/>
          <w:szCs w:val="24"/>
        </w:rPr>
      </w:pPr>
      <w:r w:rsidRPr="00222ED7">
        <w:rPr>
          <w:rFonts w:ascii="Arial" w:hAnsi="Arial" w:cs="Arial"/>
          <w:sz w:val="24"/>
          <w:szCs w:val="24"/>
        </w:rPr>
        <w:t>Hitesh Bhasin</w:t>
      </w:r>
      <w:r>
        <w:rPr>
          <w:rFonts w:ascii="Arial" w:hAnsi="Arial" w:cs="Arial"/>
          <w:sz w:val="24"/>
          <w:szCs w:val="24"/>
        </w:rPr>
        <w:t xml:space="preserve"> (2020) </w:t>
      </w:r>
      <w:r w:rsidR="00082673" w:rsidRPr="00082673">
        <w:rPr>
          <w:rFonts w:ascii="Arial" w:hAnsi="Arial" w:cs="Arial"/>
          <w:i/>
          <w:iCs/>
          <w:sz w:val="24"/>
          <w:szCs w:val="24"/>
        </w:rPr>
        <w:t>Hofstede’s Cultural Dimensions – Six Dimensions of Culture</w:t>
      </w:r>
      <w:r w:rsidR="00082673" w:rsidRPr="00082673">
        <w:rPr>
          <w:rFonts w:ascii="Arial" w:hAnsi="Arial" w:cs="Arial"/>
          <w:sz w:val="24"/>
          <w:szCs w:val="24"/>
        </w:rPr>
        <w:t>. Available at:</w:t>
      </w:r>
      <w:r w:rsidR="00082673" w:rsidRPr="00082673">
        <w:t xml:space="preserve"> </w:t>
      </w:r>
      <w:hyperlink r:id="rId9" w:history="1">
        <w:r w:rsidR="00082673" w:rsidRPr="00332B01">
          <w:rPr>
            <w:rStyle w:val="Hyperlink"/>
            <w:rFonts w:ascii="Arial" w:hAnsi="Arial" w:cs="Arial"/>
            <w:sz w:val="24"/>
            <w:szCs w:val="24"/>
          </w:rPr>
          <w:t>https://www.marketing91.com/hofstedes-cultural-dimensions/</w:t>
        </w:r>
      </w:hyperlink>
      <w:r w:rsidR="00082673">
        <w:rPr>
          <w:rFonts w:ascii="Arial" w:hAnsi="Arial" w:cs="Arial"/>
          <w:sz w:val="24"/>
          <w:szCs w:val="24"/>
        </w:rPr>
        <w:t xml:space="preserve"> (Accessed: 27/07/2020).</w:t>
      </w:r>
    </w:p>
    <w:p w14:paraId="6556C79E" w14:textId="1C413007" w:rsidR="00BD1B64" w:rsidRDefault="00BD1B64" w:rsidP="001D32E3">
      <w:pPr>
        <w:spacing w:line="360" w:lineRule="auto"/>
        <w:rPr>
          <w:rFonts w:ascii="Arial" w:hAnsi="Arial" w:cs="Arial"/>
          <w:sz w:val="24"/>
          <w:szCs w:val="24"/>
        </w:rPr>
      </w:pPr>
      <w:r>
        <w:rPr>
          <w:rFonts w:ascii="Arial" w:hAnsi="Arial" w:cs="Arial"/>
          <w:sz w:val="24"/>
          <w:szCs w:val="24"/>
        </w:rPr>
        <w:t xml:space="preserve">Hofstede, G. (1983) “Dimensions of national cultures in 50 countries and three regions”, in </w:t>
      </w:r>
      <w:proofErr w:type="spellStart"/>
      <w:r>
        <w:rPr>
          <w:rFonts w:ascii="Arial" w:hAnsi="Arial" w:cs="Arial"/>
          <w:sz w:val="24"/>
          <w:szCs w:val="24"/>
        </w:rPr>
        <w:t>Deregowski</w:t>
      </w:r>
      <w:proofErr w:type="spellEnd"/>
      <w:r>
        <w:rPr>
          <w:rFonts w:ascii="Arial" w:hAnsi="Arial" w:cs="Arial"/>
          <w:sz w:val="24"/>
          <w:szCs w:val="24"/>
        </w:rPr>
        <w:t xml:space="preserve">, J. B., </w:t>
      </w:r>
      <w:proofErr w:type="spellStart"/>
      <w:r>
        <w:rPr>
          <w:rFonts w:ascii="Arial" w:hAnsi="Arial" w:cs="Arial"/>
          <w:sz w:val="24"/>
          <w:szCs w:val="24"/>
        </w:rPr>
        <w:t>Dziurawiec</w:t>
      </w:r>
      <w:proofErr w:type="spellEnd"/>
      <w:r>
        <w:rPr>
          <w:rFonts w:ascii="Arial" w:hAnsi="Arial" w:cs="Arial"/>
          <w:sz w:val="24"/>
          <w:szCs w:val="24"/>
        </w:rPr>
        <w:t>, S. and, R. C. (Eds), Explications in Cross-Cultural Psychology, pp335-55.</w:t>
      </w:r>
    </w:p>
    <w:p w14:paraId="0BDC2ED3" w14:textId="06646104" w:rsidR="00BD1B64" w:rsidRPr="007E64DA" w:rsidRDefault="00BD1B64" w:rsidP="001D32E3">
      <w:pPr>
        <w:spacing w:line="360" w:lineRule="auto"/>
        <w:rPr>
          <w:rFonts w:ascii="Arial" w:hAnsi="Arial" w:cs="Arial"/>
          <w:sz w:val="24"/>
          <w:szCs w:val="24"/>
        </w:rPr>
      </w:pPr>
      <w:r>
        <w:rPr>
          <w:rFonts w:ascii="Arial" w:hAnsi="Arial" w:cs="Arial"/>
          <w:sz w:val="24"/>
          <w:szCs w:val="24"/>
        </w:rPr>
        <w:t>H</w:t>
      </w:r>
      <w:r w:rsidR="007E64DA">
        <w:rPr>
          <w:rFonts w:ascii="Arial" w:hAnsi="Arial" w:cs="Arial"/>
          <w:sz w:val="24"/>
          <w:szCs w:val="24"/>
        </w:rPr>
        <w:t xml:space="preserve">ofstede insights, 2020 </w:t>
      </w:r>
      <w:r w:rsidR="007E64DA" w:rsidRPr="007E64DA">
        <w:rPr>
          <w:rFonts w:ascii="Arial" w:hAnsi="Arial" w:cs="Arial"/>
          <w:i/>
          <w:iCs/>
          <w:sz w:val="24"/>
          <w:szCs w:val="24"/>
        </w:rPr>
        <w:t>What about Japan?</w:t>
      </w:r>
      <w:r w:rsidR="007E64DA">
        <w:rPr>
          <w:rFonts w:ascii="Arial" w:hAnsi="Arial" w:cs="Arial"/>
          <w:sz w:val="24"/>
          <w:szCs w:val="24"/>
        </w:rPr>
        <w:t xml:space="preserve"> Available:</w:t>
      </w:r>
      <w:r w:rsidR="007E64DA" w:rsidRPr="007E64DA">
        <w:t xml:space="preserve"> </w:t>
      </w:r>
      <w:r w:rsidR="007E64DA" w:rsidRPr="007E64DA">
        <w:rPr>
          <w:rFonts w:ascii="Arial" w:hAnsi="Arial" w:cs="Arial"/>
          <w:sz w:val="24"/>
          <w:szCs w:val="24"/>
        </w:rPr>
        <w:t>https://www.hofstede-insights.com/country/japan/</w:t>
      </w:r>
      <w:r w:rsidR="007E64DA">
        <w:rPr>
          <w:rFonts w:ascii="Arial" w:hAnsi="Arial" w:cs="Arial"/>
          <w:sz w:val="24"/>
          <w:szCs w:val="24"/>
        </w:rPr>
        <w:t>. (Accessed:29/07/2020).</w:t>
      </w:r>
    </w:p>
    <w:p w14:paraId="4C205B8A" w14:textId="53EA8D99" w:rsidR="008C18A4" w:rsidRDefault="00C8322C" w:rsidP="001D32E3">
      <w:pPr>
        <w:spacing w:line="360" w:lineRule="auto"/>
        <w:rPr>
          <w:rFonts w:ascii="Arial" w:hAnsi="Arial" w:cs="Arial"/>
          <w:sz w:val="24"/>
          <w:szCs w:val="24"/>
        </w:rPr>
      </w:pPr>
      <w:r w:rsidRPr="00C8322C">
        <w:rPr>
          <w:rFonts w:ascii="Arial" w:hAnsi="Arial" w:cs="Arial"/>
          <w:sz w:val="24"/>
          <w:szCs w:val="24"/>
        </w:rPr>
        <w:t>Keith Warburton</w:t>
      </w:r>
      <w:r>
        <w:rPr>
          <w:rFonts w:ascii="Arial" w:hAnsi="Arial" w:cs="Arial"/>
          <w:sz w:val="24"/>
          <w:szCs w:val="24"/>
        </w:rPr>
        <w:t xml:space="preserve"> (2018) </w:t>
      </w:r>
      <w:r w:rsidRPr="00C8322C">
        <w:rPr>
          <w:rFonts w:ascii="Arial" w:hAnsi="Arial" w:cs="Arial"/>
          <w:i/>
          <w:iCs/>
          <w:sz w:val="24"/>
          <w:szCs w:val="24"/>
        </w:rPr>
        <w:t>UK/Japan Cultural Differences</w:t>
      </w:r>
      <w:r>
        <w:rPr>
          <w:rFonts w:ascii="Arial" w:hAnsi="Arial" w:cs="Arial"/>
          <w:i/>
          <w:iCs/>
          <w:sz w:val="24"/>
          <w:szCs w:val="24"/>
        </w:rPr>
        <w:t xml:space="preserve">. </w:t>
      </w:r>
      <w:r w:rsidRPr="00C8322C">
        <w:rPr>
          <w:rFonts w:ascii="Arial" w:hAnsi="Arial" w:cs="Arial"/>
          <w:sz w:val="24"/>
          <w:szCs w:val="24"/>
        </w:rPr>
        <w:t>Available at:</w:t>
      </w:r>
      <w:r>
        <w:rPr>
          <w:rFonts w:ascii="Arial" w:hAnsi="Arial" w:cs="Arial"/>
          <w:sz w:val="24"/>
          <w:szCs w:val="24"/>
        </w:rPr>
        <w:t xml:space="preserve"> </w:t>
      </w:r>
      <w:hyperlink r:id="rId10" w:history="1">
        <w:r w:rsidRPr="00332B01">
          <w:rPr>
            <w:rStyle w:val="Hyperlink"/>
            <w:rFonts w:ascii="Arial" w:hAnsi="Arial" w:cs="Arial"/>
            <w:sz w:val="24"/>
            <w:szCs w:val="24"/>
          </w:rPr>
          <w:t>https://www.globalbusinessculture.com/global-cultural-difference/uk-japan-cultural-differences/</w:t>
        </w:r>
      </w:hyperlink>
      <w:r>
        <w:rPr>
          <w:rFonts w:ascii="Arial" w:hAnsi="Arial" w:cs="Arial"/>
          <w:sz w:val="24"/>
          <w:szCs w:val="24"/>
        </w:rPr>
        <w:t xml:space="preserve"> ( Accessed: 28/07/2020).</w:t>
      </w:r>
    </w:p>
    <w:p w14:paraId="68471ACB" w14:textId="77777777" w:rsidR="007E64DA" w:rsidRPr="00C8322C" w:rsidRDefault="007E64DA" w:rsidP="001D32E3">
      <w:pPr>
        <w:spacing w:line="360" w:lineRule="auto"/>
        <w:rPr>
          <w:rFonts w:ascii="Arial" w:hAnsi="Arial" w:cs="Arial"/>
          <w:sz w:val="24"/>
          <w:szCs w:val="24"/>
        </w:rPr>
      </w:pPr>
    </w:p>
    <w:p w14:paraId="081AA673" w14:textId="017044D3" w:rsidR="008C18A4" w:rsidRDefault="008C18A4" w:rsidP="001D32E3">
      <w:pPr>
        <w:spacing w:line="360" w:lineRule="auto"/>
        <w:rPr>
          <w:rFonts w:ascii="Arial" w:hAnsi="Arial" w:cs="Arial"/>
          <w:sz w:val="24"/>
          <w:szCs w:val="24"/>
        </w:rPr>
      </w:pPr>
    </w:p>
    <w:p w14:paraId="4B0D0B39" w14:textId="4E7468DE" w:rsidR="008C18A4" w:rsidRDefault="008C18A4" w:rsidP="001D32E3">
      <w:pPr>
        <w:spacing w:line="360" w:lineRule="auto"/>
        <w:rPr>
          <w:rFonts w:ascii="Arial" w:hAnsi="Arial" w:cs="Arial"/>
          <w:sz w:val="24"/>
          <w:szCs w:val="24"/>
        </w:rPr>
      </w:pPr>
    </w:p>
    <w:p w14:paraId="62E7E5D0" w14:textId="75683C3E" w:rsidR="008C18A4" w:rsidRDefault="008C18A4" w:rsidP="001D32E3">
      <w:pPr>
        <w:spacing w:line="360" w:lineRule="auto"/>
        <w:rPr>
          <w:rFonts w:ascii="Arial" w:hAnsi="Arial" w:cs="Arial"/>
          <w:sz w:val="24"/>
          <w:szCs w:val="24"/>
        </w:rPr>
      </w:pPr>
    </w:p>
    <w:p w14:paraId="3ADC1501" w14:textId="281E9238" w:rsidR="008C18A4" w:rsidRDefault="008C18A4" w:rsidP="001D32E3">
      <w:pPr>
        <w:spacing w:line="360" w:lineRule="auto"/>
        <w:rPr>
          <w:rFonts w:ascii="Arial" w:hAnsi="Arial" w:cs="Arial"/>
          <w:sz w:val="24"/>
          <w:szCs w:val="24"/>
        </w:rPr>
      </w:pPr>
    </w:p>
    <w:p w14:paraId="37DC336E" w14:textId="15ADC892" w:rsidR="008C18A4" w:rsidRDefault="008C18A4" w:rsidP="001D32E3">
      <w:pPr>
        <w:spacing w:line="360" w:lineRule="auto"/>
        <w:rPr>
          <w:rFonts w:ascii="Arial" w:hAnsi="Arial" w:cs="Arial"/>
          <w:sz w:val="24"/>
          <w:szCs w:val="24"/>
        </w:rPr>
      </w:pPr>
    </w:p>
    <w:p w14:paraId="46F45910" w14:textId="2709945B" w:rsidR="008C18A4" w:rsidRDefault="008C18A4" w:rsidP="001D32E3">
      <w:pPr>
        <w:spacing w:line="360" w:lineRule="auto"/>
        <w:rPr>
          <w:rFonts w:ascii="Arial" w:hAnsi="Arial" w:cs="Arial"/>
          <w:sz w:val="24"/>
          <w:szCs w:val="24"/>
        </w:rPr>
      </w:pPr>
    </w:p>
    <w:p w14:paraId="358D1CDC" w14:textId="0198E770" w:rsidR="008C18A4" w:rsidRDefault="008C18A4" w:rsidP="001D32E3">
      <w:pPr>
        <w:spacing w:line="360" w:lineRule="auto"/>
        <w:rPr>
          <w:rFonts w:ascii="Arial" w:hAnsi="Arial" w:cs="Arial"/>
          <w:sz w:val="24"/>
          <w:szCs w:val="24"/>
        </w:rPr>
      </w:pPr>
    </w:p>
    <w:p w14:paraId="61F35A0D" w14:textId="4FD27E90" w:rsidR="008C18A4" w:rsidRDefault="008C18A4" w:rsidP="001D32E3">
      <w:pPr>
        <w:spacing w:line="360" w:lineRule="auto"/>
        <w:rPr>
          <w:rFonts w:ascii="Arial" w:hAnsi="Arial" w:cs="Arial"/>
          <w:sz w:val="24"/>
          <w:szCs w:val="24"/>
        </w:rPr>
      </w:pPr>
    </w:p>
    <w:p w14:paraId="594E3772" w14:textId="28B20827" w:rsidR="008C18A4" w:rsidRDefault="008C18A4" w:rsidP="001D32E3">
      <w:pPr>
        <w:spacing w:line="360" w:lineRule="auto"/>
        <w:rPr>
          <w:rFonts w:ascii="Arial" w:hAnsi="Arial" w:cs="Arial"/>
          <w:sz w:val="24"/>
          <w:szCs w:val="24"/>
        </w:rPr>
      </w:pPr>
    </w:p>
    <w:p w14:paraId="50EF7DAF" w14:textId="0EB58149" w:rsidR="008C18A4" w:rsidRDefault="008C18A4" w:rsidP="001D32E3">
      <w:pPr>
        <w:spacing w:line="360" w:lineRule="auto"/>
        <w:rPr>
          <w:rFonts w:ascii="Arial" w:hAnsi="Arial" w:cs="Arial"/>
          <w:sz w:val="24"/>
          <w:szCs w:val="24"/>
        </w:rPr>
      </w:pPr>
    </w:p>
    <w:p w14:paraId="642D97C6" w14:textId="442460FE" w:rsidR="008C18A4" w:rsidRDefault="008C18A4" w:rsidP="001D32E3">
      <w:pPr>
        <w:spacing w:line="360" w:lineRule="auto"/>
        <w:rPr>
          <w:rFonts w:ascii="Arial" w:hAnsi="Arial" w:cs="Arial"/>
          <w:sz w:val="24"/>
          <w:szCs w:val="24"/>
        </w:rPr>
      </w:pPr>
    </w:p>
    <w:p w14:paraId="42A9D6DA" w14:textId="08A4363A" w:rsidR="008C18A4" w:rsidRDefault="008C18A4" w:rsidP="001D32E3">
      <w:pPr>
        <w:spacing w:line="360" w:lineRule="auto"/>
        <w:rPr>
          <w:rFonts w:ascii="Arial" w:hAnsi="Arial" w:cs="Arial"/>
          <w:sz w:val="24"/>
          <w:szCs w:val="24"/>
        </w:rPr>
      </w:pPr>
    </w:p>
    <w:p w14:paraId="1EC0F80F" w14:textId="6BF918A2" w:rsidR="008C18A4" w:rsidRDefault="008C18A4" w:rsidP="001D32E3">
      <w:pPr>
        <w:spacing w:line="360" w:lineRule="auto"/>
        <w:rPr>
          <w:rFonts w:ascii="Arial" w:hAnsi="Arial" w:cs="Arial"/>
          <w:sz w:val="24"/>
          <w:szCs w:val="24"/>
        </w:rPr>
      </w:pPr>
    </w:p>
    <w:p w14:paraId="4E33001A" w14:textId="1597CC06" w:rsidR="008C18A4" w:rsidRDefault="008C18A4" w:rsidP="001D32E3">
      <w:pPr>
        <w:spacing w:line="360" w:lineRule="auto"/>
        <w:rPr>
          <w:rFonts w:ascii="Arial" w:hAnsi="Arial" w:cs="Arial"/>
          <w:sz w:val="24"/>
          <w:szCs w:val="24"/>
        </w:rPr>
      </w:pPr>
    </w:p>
    <w:p w14:paraId="7B7ACF34" w14:textId="316BF39B" w:rsidR="008C18A4" w:rsidRDefault="008C18A4" w:rsidP="001D32E3">
      <w:pPr>
        <w:spacing w:line="360" w:lineRule="auto"/>
        <w:rPr>
          <w:rFonts w:ascii="Arial" w:hAnsi="Arial" w:cs="Arial"/>
          <w:sz w:val="24"/>
          <w:szCs w:val="24"/>
        </w:rPr>
      </w:pPr>
    </w:p>
    <w:p w14:paraId="156D4293" w14:textId="1B9FBCE6" w:rsidR="008C18A4" w:rsidRDefault="008C18A4" w:rsidP="001D32E3">
      <w:pPr>
        <w:spacing w:line="360" w:lineRule="auto"/>
        <w:rPr>
          <w:rFonts w:ascii="Arial" w:hAnsi="Arial" w:cs="Arial"/>
          <w:sz w:val="24"/>
          <w:szCs w:val="24"/>
        </w:rPr>
      </w:pPr>
    </w:p>
    <w:p w14:paraId="5A1E7F92" w14:textId="5F10F0D5" w:rsidR="008C18A4" w:rsidRDefault="008C18A4" w:rsidP="001D32E3">
      <w:pPr>
        <w:spacing w:line="360" w:lineRule="auto"/>
        <w:rPr>
          <w:rFonts w:ascii="Arial" w:hAnsi="Arial" w:cs="Arial"/>
          <w:sz w:val="24"/>
          <w:szCs w:val="24"/>
        </w:rPr>
      </w:pPr>
    </w:p>
    <w:p w14:paraId="27F411B1" w14:textId="595785DF" w:rsidR="008C18A4" w:rsidRDefault="008C18A4" w:rsidP="001D32E3">
      <w:pPr>
        <w:spacing w:line="360" w:lineRule="auto"/>
        <w:rPr>
          <w:rFonts w:ascii="Arial" w:hAnsi="Arial" w:cs="Arial"/>
          <w:sz w:val="24"/>
          <w:szCs w:val="24"/>
        </w:rPr>
      </w:pPr>
    </w:p>
    <w:p w14:paraId="0DB79C4C" w14:textId="57F3D2BE" w:rsidR="008C18A4" w:rsidRDefault="008C18A4" w:rsidP="001D32E3">
      <w:pPr>
        <w:spacing w:line="360" w:lineRule="auto"/>
        <w:rPr>
          <w:rFonts w:ascii="Arial" w:hAnsi="Arial" w:cs="Arial"/>
          <w:sz w:val="24"/>
          <w:szCs w:val="24"/>
        </w:rPr>
      </w:pPr>
    </w:p>
    <w:p w14:paraId="3FE8B9A3" w14:textId="77777777" w:rsidR="008C18A4" w:rsidRPr="001D32E3" w:rsidRDefault="008C18A4" w:rsidP="001D32E3">
      <w:pPr>
        <w:spacing w:line="360" w:lineRule="auto"/>
        <w:rPr>
          <w:rFonts w:ascii="Arial" w:hAnsi="Arial" w:cs="Arial"/>
          <w:sz w:val="24"/>
          <w:szCs w:val="24"/>
        </w:rPr>
      </w:pPr>
    </w:p>
    <w:sectPr w:rsidR="008C18A4" w:rsidRPr="001D32E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7435E" w14:textId="77777777" w:rsidR="00467570" w:rsidRDefault="00467570" w:rsidP="008C18A4">
      <w:pPr>
        <w:spacing w:after="0" w:line="240" w:lineRule="auto"/>
      </w:pPr>
      <w:r>
        <w:separator/>
      </w:r>
    </w:p>
  </w:endnote>
  <w:endnote w:type="continuationSeparator" w:id="0">
    <w:p w14:paraId="53AB5A65" w14:textId="77777777" w:rsidR="00467570" w:rsidRDefault="00467570" w:rsidP="008C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7C7C9" w14:textId="1CD9F444" w:rsidR="008C18A4" w:rsidRDefault="008C18A4">
    <w:pPr>
      <w:pStyle w:val="Footer"/>
    </w:pPr>
  </w:p>
  <w:p w14:paraId="707C8867" w14:textId="7489BDFE" w:rsidR="008C18A4" w:rsidRDefault="008C18A4">
    <w:pPr>
      <w:pStyle w:val="Footer"/>
    </w:pPr>
  </w:p>
  <w:p w14:paraId="634AACBC" w14:textId="42D1A50D" w:rsidR="008C18A4" w:rsidRDefault="008C18A4">
    <w:pPr>
      <w:pStyle w:val="Footer"/>
    </w:pPr>
  </w:p>
  <w:p w14:paraId="7FB5CE1E" w14:textId="7CB15266" w:rsidR="008C18A4" w:rsidRDefault="008C1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C91C4D" w14:textId="77777777" w:rsidR="00467570" w:rsidRDefault="00467570" w:rsidP="008C18A4">
      <w:pPr>
        <w:spacing w:after="0" w:line="240" w:lineRule="auto"/>
      </w:pPr>
      <w:r>
        <w:separator/>
      </w:r>
    </w:p>
  </w:footnote>
  <w:footnote w:type="continuationSeparator" w:id="0">
    <w:p w14:paraId="71591DC1" w14:textId="77777777" w:rsidR="00467570" w:rsidRDefault="00467570" w:rsidP="008C1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D597E"/>
    <w:multiLevelType w:val="hybridMultilevel"/>
    <w:tmpl w:val="142C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B59E7"/>
    <w:multiLevelType w:val="hybridMultilevel"/>
    <w:tmpl w:val="573A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03"/>
    <w:rsid w:val="0004090C"/>
    <w:rsid w:val="00082673"/>
    <w:rsid w:val="000E61DC"/>
    <w:rsid w:val="001025D1"/>
    <w:rsid w:val="00113454"/>
    <w:rsid w:val="001762CE"/>
    <w:rsid w:val="001D32E3"/>
    <w:rsid w:val="00222ED7"/>
    <w:rsid w:val="002369A6"/>
    <w:rsid w:val="003371EF"/>
    <w:rsid w:val="003B435F"/>
    <w:rsid w:val="00467570"/>
    <w:rsid w:val="004D72A2"/>
    <w:rsid w:val="00543F46"/>
    <w:rsid w:val="0056541C"/>
    <w:rsid w:val="006540E1"/>
    <w:rsid w:val="0069640A"/>
    <w:rsid w:val="00702F03"/>
    <w:rsid w:val="007B5B46"/>
    <w:rsid w:val="007E64DA"/>
    <w:rsid w:val="00867755"/>
    <w:rsid w:val="008C18A4"/>
    <w:rsid w:val="008F197A"/>
    <w:rsid w:val="00BC5BDA"/>
    <w:rsid w:val="00BD1B64"/>
    <w:rsid w:val="00C43E8E"/>
    <w:rsid w:val="00C7592C"/>
    <w:rsid w:val="00C8322C"/>
    <w:rsid w:val="00CB0232"/>
    <w:rsid w:val="00CB7F76"/>
    <w:rsid w:val="00DF0AB0"/>
    <w:rsid w:val="00F96128"/>
    <w:rsid w:val="00FD4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70CEF"/>
  <w15:chartTrackingRefBased/>
  <w15:docId w15:val="{02AC2DBD-2A08-4321-B162-92EAB826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1EF"/>
    <w:rPr>
      <w:color w:val="0000FF"/>
      <w:u w:val="single"/>
    </w:rPr>
  </w:style>
  <w:style w:type="paragraph" w:styleId="ListParagraph">
    <w:name w:val="List Paragraph"/>
    <w:basedOn w:val="Normal"/>
    <w:uiPriority w:val="34"/>
    <w:qFormat/>
    <w:rsid w:val="00C7592C"/>
    <w:pPr>
      <w:ind w:left="720"/>
      <w:contextualSpacing/>
    </w:pPr>
  </w:style>
  <w:style w:type="character" w:styleId="FollowedHyperlink">
    <w:name w:val="FollowedHyperlink"/>
    <w:basedOn w:val="DefaultParagraphFont"/>
    <w:uiPriority w:val="99"/>
    <w:semiHidden/>
    <w:unhideWhenUsed/>
    <w:rsid w:val="008C18A4"/>
    <w:rPr>
      <w:color w:val="954F72" w:themeColor="followedHyperlink"/>
      <w:u w:val="single"/>
    </w:rPr>
  </w:style>
  <w:style w:type="character" w:styleId="UnresolvedMention">
    <w:name w:val="Unresolved Mention"/>
    <w:basedOn w:val="DefaultParagraphFont"/>
    <w:uiPriority w:val="99"/>
    <w:semiHidden/>
    <w:unhideWhenUsed/>
    <w:rsid w:val="008C18A4"/>
    <w:rPr>
      <w:color w:val="605E5C"/>
      <w:shd w:val="clear" w:color="auto" w:fill="E1DFDD"/>
    </w:rPr>
  </w:style>
  <w:style w:type="paragraph" w:styleId="Header">
    <w:name w:val="header"/>
    <w:basedOn w:val="Normal"/>
    <w:link w:val="HeaderChar"/>
    <w:uiPriority w:val="99"/>
    <w:unhideWhenUsed/>
    <w:rsid w:val="008C1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8A4"/>
  </w:style>
  <w:style w:type="paragraph" w:styleId="Footer">
    <w:name w:val="footer"/>
    <w:basedOn w:val="Normal"/>
    <w:link w:val="FooterChar"/>
    <w:uiPriority w:val="99"/>
    <w:unhideWhenUsed/>
    <w:rsid w:val="008C1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lobalbusinessculture.com/cross-cultural-trai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lobalbusinessculture.com/global-cultural-difference/uk-japan-cultural-differences/" TargetMode="External"/><Relationship Id="rId4" Type="http://schemas.openxmlformats.org/officeDocument/2006/relationships/webSettings" Target="webSettings.xml"/><Relationship Id="rId9" Type="http://schemas.openxmlformats.org/officeDocument/2006/relationships/hyperlink" Target="https://www.marketing91.com/hofstedes-cultural-dim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18DumbravaGabriel</dc:creator>
  <cp:keywords/>
  <dc:description/>
  <cp:lastModifiedBy>18DumbravaGabriel</cp:lastModifiedBy>
  <cp:revision>2</cp:revision>
  <dcterms:created xsi:type="dcterms:W3CDTF">2020-07-31T14:04:00Z</dcterms:created>
  <dcterms:modified xsi:type="dcterms:W3CDTF">2020-07-31T14:04:00Z</dcterms:modified>
</cp:coreProperties>
</file>