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C5F85" w:rsidP="008C4441">
            <w:pPr>
              <w:rPr>
                <w:rFonts w:ascii="Arial" w:hAnsi="Arial" w:cs="Arial"/>
                <w:sz w:val="22"/>
                <w:szCs w:val="22"/>
              </w:rPr>
            </w:pPr>
            <w:r>
              <w:rPr>
                <w:rFonts w:ascii="Arial" w:hAnsi="Arial" w:cs="Arial"/>
                <w:sz w:val="22"/>
                <w:szCs w:val="22"/>
              </w:rPr>
              <w:t>Amy Locke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5378E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5378EC" w:rsidP="008C4441">
            <w:pPr>
              <w:rPr>
                <w:rFonts w:ascii="Arial" w:hAnsi="Arial" w:cs="Arial"/>
                <w:sz w:val="22"/>
                <w:szCs w:val="22"/>
              </w:rPr>
            </w:pPr>
            <w:r>
              <w:rPr>
                <w:rFonts w:ascii="Arial" w:hAnsi="Arial" w:cs="Arial"/>
                <w:sz w:val="22"/>
                <w:szCs w:val="22"/>
              </w:rPr>
              <w:t xml:space="preserve">School of Psychology &amp; Counselling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C5F85" w:rsidP="008C4441">
            <w:pPr>
              <w:rPr>
                <w:rFonts w:ascii="Arial" w:hAnsi="Arial" w:cs="Arial"/>
                <w:sz w:val="22"/>
                <w:szCs w:val="22"/>
              </w:rPr>
            </w:pPr>
            <w:r w:rsidRPr="004C5F85">
              <w:rPr>
                <w:rFonts w:ascii="Arial" w:hAnsi="Arial" w:cs="Arial"/>
                <w:sz w:val="22"/>
                <w:szCs w:val="22"/>
              </w:rPr>
              <w:t>SA1 Waterfront Campus</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C5F85" w:rsidP="008C4441">
            <w:pPr>
              <w:rPr>
                <w:rFonts w:ascii="Arial" w:hAnsi="Arial" w:cs="Arial"/>
                <w:sz w:val="22"/>
                <w:szCs w:val="22"/>
              </w:rPr>
            </w:pPr>
            <w:r>
              <w:rPr>
                <w:rFonts w:ascii="Arial" w:hAnsi="Arial" w:cs="Arial"/>
                <w:sz w:val="22"/>
                <w:szCs w:val="22"/>
              </w:rPr>
              <w:t>1705243@student.uwtsd.ac.uk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4C5F85" w:rsidP="008C4441">
            <w:pPr>
              <w:rPr>
                <w:rFonts w:ascii="Arial" w:hAnsi="Arial" w:cs="Arial"/>
                <w:sz w:val="22"/>
                <w:szCs w:val="22"/>
              </w:rPr>
            </w:pPr>
            <w:r>
              <w:rPr>
                <w:rFonts w:ascii="Arial" w:hAnsi="Arial" w:cs="Arial"/>
                <w:sz w:val="22"/>
                <w:szCs w:val="22"/>
              </w:rPr>
              <w:t>07473630511</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C5F85" w:rsidP="00090CF7">
            <w:pPr>
              <w:rPr>
                <w:rFonts w:ascii="Arial" w:hAnsi="Arial" w:cs="Arial"/>
                <w:sz w:val="22"/>
                <w:szCs w:val="22"/>
              </w:rPr>
            </w:pPr>
            <w:r>
              <w:rPr>
                <w:rFonts w:ascii="Arial" w:hAnsi="Arial" w:cs="Arial"/>
                <w:sz w:val="22"/>
                <w:szCs w:val="22"/>
              </w:rPr>
              <w:t>1705243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4C5F85" w:rsidP="00090CF7">
            <w:pPr>
              <w:rPr>
                <w:rFonts w:ascii="Arial" w:hAnsi="Arial" w:cs="Arial"/>
                <w:sz w:val="22"/>
                <w:szCs w:val="22"/>
              </w:rPr>
            </w:pPr>
            <w:r>
              <w:rPr>
                <w:rFonts w:ascii="Arial" w:hAnsi="Arial" w:cs="Arial"/>
                <w:sz w:val="22"/>
                <w:szCs w:val="22"/>
              </w:rPr>
              <w:t>BSc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4C5F85" w:rsidP="00090CF7">
            <w:pPr>
              <w:rPr>
                <w:rFonts w:ascii="Arial" w:hAnsi="Arial" w:cs="Arial"/>
                <w:sz w:val="22"/>
                <w:szCs w:val="22"/>
              </w:rPr>
            </w:pPr>
            <w:proofErr w:type="spellStart"/>
            <w:r w:rsidRPr="004C5F85">
              <w:rPr>
                <w:rFonts w:ascii="Arial" w:hAnsi="Arial" w:cs="Arial"/>
                <w:sz w:val="22"/>
                <w:szCs w:val="22"/>
              </w:rPr>
              <w:t>Lymarie</w:t>
            </w:r>
            <w:proofErr w:type="spellEnd"/>
            <w:r w:rsidRPr="004C5F85">
              <w:rPr>
                <w:rFonts w:ascii="Arial" w:hAnsi="Arial" w:cs="Arial"/>
                <w:sz w:val="22"/>
                <w:szCs w:val="22"/>
              </w:rPr>
              <w:t xml:space="preserve"> Rodriguez</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4C5F8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CC4DCF">
              <w:rPr>
                <w:rFonts w:ascii="Arial" w:hAnsi="Arial" w:cs="Arial"/>
                <w:b/>
                <w:bCs/>
                <w:i/>
                <w:sz w:val="22"/>
                <w:szCs w:val="22"/>
              </w:rPr>
              <w:t>:09/12/19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4C5F85">
              <w:rPr>
                <w:rFonts w:ascii="Arial" w:hAnsi="Arial" w:cs="Arial"/>
                <w:sz w:val="22"/>
                <w:szCs w:val="22"/>
              </w:rPr>
              <w:t xml:space="preserve"> </w:t>
            </w:r>
            <w:proofErr w:type="spellStart"/>
            <w:r w:rsidR="004C5F85" w:rsidRPr="004C5F85">
              <w:rPr>
                <w:rFonts w:ascii="Arial" w:hAnsi="Arial" w:cs="Arial"/>
                <w:sz w:val="22"/>
                <w:szCs w:val="22"/>
              </w:rPr>
              <w:t>Lymarie</w:t>
            </w:r>
            <w:proofErr w:type="spellEnd"/>
            <w:r w:rsidR="004C5F85" w:rsidRPr="004C5F85">
              <w:rPr>
                <w:rFonts w:ascii="Arial" w:hAnsi="Arial" w:cs="Arial"/>
                <w:sz w:val="22"/>
                <w:szCs w:val="22"/>
              </w:rPr>
              <w:t xml:space="preserve"> Rodriguez, Dissertation supervisor.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4C5F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378EC" w:rsidRDefault="005378EC" w:rsidP="00604C9F">
            <w:pPr>
              <w:autoSpaceDE w:val="0"/>
              <w:autoSpaceDN w:val="0"/>
              <w:adjustRightInd w:val="0"/>
              <w:rPr>
                <w:rFonts w:asciiTheme="minorHAnsi" w:hAnsiTheme="minorHAnsi"/>
                <w:b/>
                <w:bCs/>
                <w:sz w:val="22"/>
                <w:szCs w:val="22"/>
              </w:rPr>
            </w:pPr>
            <w:r w:rsidRPr="005378EC">
              <w:rPr>
                <w:rFonts w:asciiTheme="minorHAnsi" w:hAnsiTheme="minorHAnsi"/>
                <w:b/>
                <w:bCs/>
                <w:sz w:val="22"/>
                <w:szCs w:val="22"/>
              </w:rPr>
              <w:t>UWTSD Research Ethics and Integrity Code of Practice (2017-2020)</w:t>
            </w:r>
          </w:p>
          <w:p w:rsidR="005378EC" w:rsidRDefault="005378EC" w:rsidP="00604C9F">
            <w:pPr>
              <w:autoSpaceDE w:val="0"/>
              <w:autoSpaceDN w:val="0"/>
              <w:adjustRightInd w:val="0"/>
              <w:rPr>
                <w:rStyle w:val="Hyperlink"/>
                <w:rFonts w:asciiTheme="minorHAnsi" w:hAnsiTheme="minorHAnsi" w:cs="Arial"/>
                <w:b/>
                <w:bCs/>
                <w:color w:val="auto"/>
                <w:sz w:val="22"/>
                <w:szCs w:val="22"/>
                <w:u w:val="none"/>
              </w:rPr>
            </w:pPr>
            <w:r w:rsidRPr="005378EC">
              <w:rPr>
                <w:rStyle w:val="Hyperlink"/>
                <w:rFonts w:asciiTheme="minorHAnsi" w:hAnsiTheme="minorHAnsi" w:cs="Arial"/>
                <w:b/>
                <w:bCs/>
                <w:color w:val="auto"/>
                <w:sz w:val="22"/>
                <w:szCs w:val="22"/>
                <w:u w:val="none"/>
              </w:rPr>
              <w:t>BPS Code of Human Research Ethics (2014)</w:t>
            </w:r>
          </w:p>
          <w:p w:rsidR="003257BD" w:rsidRPr="005378EC" w:rsidRDefault="005378EC" w:rsidP="00604C9F">
            <w:pPr>
              <w:autoSpaceDE w:val="0"/>
              <w:autoSpaceDN w:val="0"/>
              <w:adjustRightInd w:val="0"/>
              <w:rPr>
                <w:rFonts w:asciiTheme="minorHAnsi" w:hAnsiTheme="minorHAnsi" w:cs="Arial"/>
                <w:b/>
                <w:bCs/>
                <w:sz w:val="22"/>
                <w:szCs w:val="22"/>
              </w:rPr>
            </w:pPr>
            <w:r w:rsidRPr="005378EC">
              <w:rPr>
                <w:rStyle w:val="Hyperlink"/>
                <w:rFonts w:asciiTheme="minorHAnsi" w:hAnsiTheme="minorHAnsi" w:cs="Arial"/>
                <w:b/>
                <w:bCs/>
                <w:color w:val="auto"/>
                <w:sz w:val="22"/>
                <w:szCs w:val="22"/>
                <w:u w:val="none"/>
              </w:rPr>
              <w:t>BPS Code of Ethics and Conduct (2017)</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4C5F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5378EC" w:rsidRDefault="005E25AC" w:rsidP="006C1FDD">
            <w:pPr>
              <w:autoSpaceDE w:val="0"/>
              <w:autoSpaceDN w:val="0"/>
              <w:adjustRightInd w:val="0"/>
              <w:rPr>
                <w:rFonts w:asciiTheme="minorHAnsi" w:hAnsiTheme="minorHAnsi" w:cs="Arial"/>
                <w:b/>
                <w:bCs/>
                <w:color w:val="FF0000"/>
                <w:sz w:val="22"/>
                <w:szCs w:val="22"/>
              </w:rPr>
            </w:pPr>
            <w:r w:rsidRPr="005378EC">
              <w:rPr>
                <w:rFonts w:asciiTheme="minorHAnsi" w:hAnsiTheme="minorHAnsi" w:cs="Arial"/>
                <w:b/>
                <w:bCs/>
                <w:sz w:val="22"/>
                <w:szCs w:val="22"/>
              </w:rPr>
              <w:t>UWTSD Research Data Management P</w:t>
            </w:r>
            <w:r w:rsidR="00113E57" w:rsidRPr="005378EC">
              <w:rPr>
                <w:rFonts w:asciiTheme="minorHAnsi" w:hAnsiTheme="minorHAnsi"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4C5F8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5378EC" w:rsidRDefault="004C5F85" w:rsidP="004C5F85">
            <w:pPr>
              <w:autoSpaceDE w:val="0"/>
              <w:autoSpaceDN w:val="0"/>
              <w:adjustRightInd w:val="0"/>
              <w:rPr>
                <w:rFonts w:asciiTheme="minorHAnsi" w:hAnsiTheme="minorHAnsi" w:cs="Arial"/>
                <w:b/>
                <w:bCs/>
                <w:i/>
                <w:sz w:val="22"/>
                <w:szCs w:val="22"/>
              </w:rPr>
            </w:pPr>
            <w:r w:rsidRPr="005378EC">
              <w:rPr>
                <w:rFonts w:asciiTheme="minorHAnsi" w:hAnsiTheme="minorHAnsi" w:cs="Arial"/>
                <w:b/>
                <w:bCs/>
                <w:i/>
                <w:sz w:val="22"/>
                <w:szCs w:val="22"/>
              </w:rPr>
              <w:t xml:space="preserve">UWTSD Data Protection and Storage Protocol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4C5F8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rsidR="00494691" w:rsidRPr="00065801" w:rsidRDefault="004C5F8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4C5F85" w:rsidP="00F75F59">
            <w:pPr>
              <w:autoSpaceDE w:val="0"/>
              <w:autoSpaceDN w:val="0"/>
              <w:adjustRightInd w:val="0"/>
              <w:rPr>
                <w:rFonts w:ascii="Arial" w:hAnsi="Arial" w:cs="Arial"/>
                <w:bCs/>
                <w:sz w:val="22"/>
                <w:szCs w:val="22"/>
              </w:rPr>
            </w:pPr>
            <w:r>
              <w:rPr>
                <w:rFonts w:ascii="Arial" w:hAnsi="Arial" w:cs="Arial"/>
                <w:bCs/>
                <w:sz w:val="22"/>
                <w:szCs w:val="22"/>
              </w:rPr>
              <w:t>Forest School Swansea Neath Port Talbot</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9D2E0B" w:rsidRPr="004C3A0B" w:rsidRDefault="003119EB" w:rsidP="00F75F59">
            <w:pPr>
              <w:autoSpaceDE w:val="0"/>
              <w:autoSpaceDN w:val="0"/>
              <w:adjustRightInd w:val="0"/>
              <w:rPr>
                <w:rFonts w:ascii="Arial" w:hAnsi="Arial" w:cs="Arial"/>
                <w:bCs/>
                <w:sz w:val="22"/>
                <w:szCs w:val="22"/>
              </w:rPr>
            </w:pPr>
            <w:r w:rsidRPr="003119EB">
              <w:rPr>
                <w:rFonts w:ascii="Arial" w:hAnsi="Arial" w:cs="Arial"/>
                <w:bCs/>
                <w:sz w:val="22"/>
                <w:szCs w:val="22"/>
              </w:rPr>
              <w:t>Holli Yeoman</w:t>
            </w: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3119EB" w:rsidP="00F75F59">
            <w:pPr>
              <w:autoSpaceDE w:val="0"/>
              <w:autoSpaceDN w:val="0"/>
              <w:adjustRightInd w:val="0"/>
              <w:rPr>
                <w:rFonts w:ascii="Arial" w:hAnsi="Arial" w:cs="Arial"/>
                <w:bCs/>
                <w:sz w:val="22"/>
                <w:szCs w:val="22"/>
              </w:rPr>
            </w:pPr>
            <w:r w:rsidRPr="003119EB">
              <w:rPr>
                <w:rFonts w:ascii="Arial" w:hAnsi="Arial" w:cs="Arial"/>
                <w:bCs/>
                <w:sz w:val="22"/>
                <w:szCs w:val="22"/>
              </w:rPr>
              <w:t>info@forestschoolsnpt.org</w:t>
            </w:r>
            <w:r>
              <w:rPr>
                <w:rFonts w:ascii="Arial" w:hAnsi="Arial" w:cs="Arial"/>
                <w:bCs/>
                <w:sz w:val="22"/>
                <w:szCs w:val="22"/>
              </w:rPr>
              <w:t>.uk</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235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4C5F85">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235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4C5F8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C5F85">
        <w:tc>
          <w:tcPr>
            <w:tcW w:w="6232" w:type="dxa"/>
            <w:gridSpan w:val="2"/>
            <w:shd w:val="clear" w:color="auto" w:fill="F2F2F2" w:themeFill="background1" w:themeFillShade="F2"/>
          </w:tcPr>
          <w:p w:rsidR="00C32EFB" w:rsidRPr="004C3A0B" w:rsidRDefault="00C32EFB" w:rsidP="004C5F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C5F8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235B5" w:rsidP="004C5F8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C5F8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4C5F85" w:rsidP="004C5F8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rsidR="00EC0070" w:rsidRDefault="004C5F85"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4C5F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235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5E54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235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5E54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4C5F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119EB" w:rsidP="003C07E3">
            <w:pPr>
              <w:rPr>
                <w:rFonts w:ascii="Arial" w:hAnsi="Arial" w:cs="Arial"/>
                <w:sz w:val="22"/>
                <w:szCs w:val="22"/>
              </w:rPr>
            </w:pPr>
            <w:r w:rsidRPr="003119EB">
              <w:rPr>
                <w:rFonts w:ascii="Arial" w:hAnsi="Arial" w:cs="Arial"/>
                <w:sz w:val="22"/>
                <w:szCs w:val="22"/>
              </w:rPr>
              <w:t>The Forest School Initiative, nature and well-being: Exploring the link between learning in nature and children’s well-being.</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CC4DCF" w:rsidP="003C07E3">
            <w:pPr>
              <w:rPr>
                <w:rFonts w:ascii="Arial" w:hAnsi="Arial" w:cs="Arial"/>
                <w:sz w:val="22"/>
                <w:szCs w:val="22"/>
              </w:rPr>
            </w:pPr>
            <w:r>
              <w:rPr>
                <w:rFonts w:ascii="Arial" w:hAnsi="Arial" w:cs="Arial"/>
                <w:sz w:val="22"/>
                <w:szCs w:val="22"/>
              </w:rPr>
              <w:t>11/11/19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CC4DCF" w:rsidP="003C07E3">
            <w:pPr>
              <w:rPr>
                <w:rFonts w:ascii="Arial" w:hAnsi="Arial" w:cs="Arial"/>
                <w:sz w:val="22"/>
                <w:szCs w:val="22"/>
              </w:rPr>
            </w:pPr>
            <w:r>
              <w:rPr>
                <w:rFonts w:ascii="Arial" w:hAnsi="Arial" w:cs="Arial"/>
                <w:sz w:val="22"/>
                <w:szCs w:val="22"/>
              </w:rPr>
              <w:t>25/04/20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D71982" w:rsidRDefault="00251A73" w:rsidP="002A152D">
            <w:pPr>
              <w:rPr>
                <w:rFonts w:ascii="Arial" w:hAnsi="Arial" w:cs="Arial"/>
              </w:rPr>
            </w:pPr>
            <w:r>
              <w:rPr>
                <w:rFonts w:ascii="Arial" w:hAnsi="Arial" w:cs="Arial"/>
              </w:rPr>
              <w:t xml:space="preserve">The purpose of this research activity Is </w:t>
            </w:r>
            <w:r w:rsidRPr="00251A73">
              <w:rPr>
                <w:rFonts w:ascii="Arial" w:hAnsi="Arial" w:cs="Arial"/>
              </w:rPr>
              <w:t>to explore the potential well-being benefits that forest schools can have on children who attend and participate in a forest school in Wales. In recent years, research into the benefits of exposure to the natural environment has increased considerably. However, current literature has a focus on the benefits for adults and there is very little research concentrating on children’s well-being.  Most research into outdoor exposure for children stems around education and learning practices, rather than the psychological benefits. This is particularly concerning considering the rise in reports of children experiencing some form of mental health concern, for example, data released by NHS Digital (2017), saw that one in nine children are suffering with a mental health condition</w:t>
            </w:r>
            <w:r w:rsidR="000047DF">
              <w:rPr>
                <w:rFonts w:ascii="Arial" w:hAnsi="Arial" w:cs="Arial"/>
              </w:rPr>
              <w:t xml:space="preserve">. </w:t>
            </w:r>
          </w:p>
          <w:p w:rsidR="00213609" w:rsidRDefault="00213609" w:rsidP="002A152D">
            <w:pPr>
              <w:rPr>
                <w:rFonts w:ascii="Arial" w:hAnsi="Arial" w:cs="Arial"/>
              </w:rPr>
            </w:pPr>
            <w:r>
              <w:rPr>
                <w:rFonts w:ascii="Arial" w:hAnsi="Arial" w:cs="Arial"/>
              </w:rPr>
              <w:t xml:space="preserve">     </w:t>
            </w:r>
            <w:r w:rsidRPr="00213609">
              <w:rPr>
                <w:rFonts w:ascii="Arial" w:hAnsi="Arial" w:cs="Arial"/>
              </w:rPr>
              <w:t>Pearson and Craig (2014) state that exposure to natural environments can benefit those suffering with a mental health condition. Such exposure has seen reductions in stress (Thompson et al, 2012) as well as, mood boosting in those with anxiety and depression (Beyer et al, 2014).</w:t>
            </w:r>
            <w:r>
              <w:rPr>
                <w:rFonts w:ascii="Arial" w:hAnsi="Arial" w:cs="Arial"/>
              </w:rPr>
              <w:t xml:space="preserve"> Educational outdoor adventure programmes have been developed for adolescents and has seen positive wellbeing outcomes</w:t>
            </w:r>
            <w:r w:rsidR="00CC4DCF">
              <w:rPr>
                <w:rFonts w:ascii="Arial" w:hAnsi="Arial" w:cs="Arial"/>
              </w:rPr>
              <w:t>. H</w:t>
            </w:r>
            <w:r>
              <w:rPr>
                <w:rFonts w:ascii="Arial" w:hAnsi="Arial" w:cs="Arial"/>
              </w:rPr>
              <w:t>owever, many of these programmes are only available to older children</w:t>
            </w:r>
            <w:r w:rsidR="00CC4DCF">
              <w:rPr>
                <w:rFonts w:ascii="Arial" w:hAnsi="Arial" w:cs="Arial"/>
              </w:rPr>
              <w:t xml:space="preserve"> or </w:t>
            </w:r>
            <w:r>
              <w:rPr>
                <w:rFonts w:ascii="Arial" w:hAnsi="Arial" w:cs="Arial"/>
              </w:rPr>
              <w:t>young adults, are costly and have a focus on group dynamics rather th</w:t>
            </w:r>
            <w:r w:rsidR="00CC4DCF">
              <w:rPr>
                <w:rFonts w:ascii="Arial" w:hAnsi="Arial" w:cs="Arial"/>
              </w:rPr>
              <w:t>a</w:t>
            </w:r>
            <w:r>
              <w:rPr>
                <w:rFonts w:ascii="Arial" w:hAnsi="Arial" w:cs="Arial"/>
              </w:rPr>
              <w:t>n the psychological well-being aspects</w:t>
            </w:r>
            <w:r w:rsidR="00364796">
              <w:rPr>
                <w:rFonts w:ascii="Arial" w:hAnsi="Arial" w:cs="Arial"/>
              </w:rPr>
              <w:t xml:space="preserve">. </w:t>
            </w:r>
            <w:r w:rsidR="00CC4DCF">
              <w:rPr>
                <w:rFonts w:ascii="Arial" w:hAnsi="Arial" w:cs="Arial"/>
              </w:rPr>
              <w:t>Nonetheless</w:t>
            </w:r>
            <w:r w:rsidR="00364796" w:rsidRPr="00364796">
              <w:rPr>
                <w:rFonts w:ascii="Arial" w:hAnsi="Arial" w:cs="Arial"/>
              </w:rPr>
              <w:t xml:space="preserve">, </w:t>
            </w:r>
            <w:r w:rsidR="00CC4DCF">
              <w:rPr>
                <w:rFonts w:ascii="Arial" w:hAnsi="Arial" w:cs="Arial"/>
              </w:rPr>
              <w:t xml:space="preserve">there is a </w:t>
            </w:r>
            <w:r w:rsidR="00CC4DCF" w:rsidRPr="00CC4DCF">
              <w:rPr>
                <w:rFonts w:ascii="Arial" w:hAnsi="Arial" w:cs="Arial"/>
              </w:rPr>
              <w:t xml:space="preserve">significant number of studies showing </w:t>
            </w:r>
            <w:r w:rsidR="00CC4DCF">
              <w:rPr>
                <w:rFonts w:ascii="Arial" w:hAnsi="Arial" w:cs="Arial"/>
              </w:rPr>
              <w:t>the</w:t>
            </w:r>
            <w:r w:rsidR="00364796" w:rsidRPr="00364796">
              <w:rPr>
                <w:rFonts w:ascii="Arial" w:hAnsi="Arial" w:cs="Arial"/>
              </w:rPr>
              <w:t xml:space="preserve"> beneficial properties </w:t>
            </w:r>
            <w:r w:rsidR="00CC4DCF" w:rsidRPr="00CC4DCF">
              <w:rPr>
                <w:rFonts w:ascii="Arial" w:hAnsi="Arial" w:cs="Arial"/>
              </w:rPr>
              <w:t>of forest schools supporting children’s</w:t>
            </w:r>
            <w:r w:rsidR="00364796" w:rsidRPr="00364796">
              <w:rPr>
                <w:rFonts w:ascii="Arial" w:hAnsi="Arial" w:cs="Arial"/>
              </w:rPr>
              <w:t xml:space="preserve"> psychological wellness (Mutz &amp; Muller, 2016).</w:t>
            </w:r>
          </w:p>
          <w:p w:rsidR="00364796" w:rsidRPr="00364796" w:rsidRDefault="00364796" w:rsidP="00364796">
            <w:pPr>
              <w:rPr>
                <w:rFonts w:ascii="Arial" w:hAnsi="Arial" w:cs="Arial"/>
              </w:rPr>
            </w:pPr>
            <w:r>
              <w:rPr>
                <w:rFonts w:ascii="Arial" w:hAnsi="Arial" w:cs="Arial"/>
              </w:rPr>
              <w:t xml:space="preserve">     </w:t>
            </w:r>
            <w:r w:rsidRPr="00364796">
              <w:rPr>
                <w:rFonts w:ascii="Arial" w:hAnsi="Arial" w:cs="Arial"/>
              </w:rPr>
              <w:t xml:space="preserve">Alternatively, Outdoor programs such as the Forest School Initiative are becoming a popular concept across many educational providers around the UK. These schools are cost efficient, are easily accessible to educational providers/parents of all age </w:t>
            </w:r>
            <w:r w:rsidR="00605623" w:rsidRPr="00364796">
              <w:rPr>
                <w:rFonts w:ascii="Arial" w:hAnsi="Arial" w:cs="Arial"/>
              </w:rPr>
              <w:t>groups and</w:t>
            </w:r>
            <w:r w:rsidRPr="00364796">
              <w:rPr>
                <w:rFonts w:ascii="Arial" w:hAnsi="Arial" w:cs="Arial"/>
              </w:rPr>
              <w:t xml:space="preserve"> can be held as part of schooling or as a private establishment. The forest school initiative uses a range of pedological practices formed from early childhood pioneer theorists, such as, Rousseau (1762), Gardner (1993), Piaget (1952) and centres around learning, teamwork and individual psychological growth (</w:t>
            </w:r>
            <w:r w:rsidR="00602776">
              <w:rPr>
                <w:rFonts w:ascii="Arial" w:hAnsi="Arial" w:cs="Arial"/>
              </w:rPr>
              <w:t xml:space="preserve">as cited in </w:t>
            </w:r>
            <w:r w:rsidRPr="00364796">
              <w:rPr>
                <w:rFonts w:ascii="Arial" w:hAnsi="Arial" w:cs="Arial"/>
              </w:rPr>
              <w:t>Williams-</w:t>
            </w:r>
            <w:proofErr w:type="spellStart"/>
            <w:r w:rsidRPr="00364796">
              <w:rPr>
                <w:rFonts w:ascii="Arial" w:hAnsi="Arial" w:cs="Arial"/>
              </w:rPr>
              <w:t>Siegredsen</w:t>
            </w:r>
            <w:proofErr w:type="spellEnd"/>
            <w:r w:rsidRPr="00364796">
              <w:rPr>
                <w:rFonts w:ascii="Arial" w:hAnsi="Arial" w:cs="Arial"/>
              </w:rPr>
              <w:t>, 201</w:t>
            </w:r>
            <w:r w:rsidR="008339EF">
              <w:rPr>
                <w:rFonts w:ascii="Arial" w:hAnsi="Arial" w:cs="Arial"/>
              </w:rPr>
              <w:t>6</w:t>
            </w:r>
            <w:r w:rsidRPr="00364796">
              <w:rPr>
                <w:rFonts w:ascii="Arial" w:hAnsi="Arial" w:cs="Arial"/>
              </w:rPr>
              <w:t xml:space="preserve">).   </w:t>
            </w:r>
          </w:p>
          <w:p w:rsidR="00364796" w:rsidRPr="00364796" w:rsidRDefault="00364796" w:rsidP="00364796">
            <w:pPr>
              <w:rPr>
                <w:rFonts w:ascii="Arial" w:hAnsi="Arial" w:cs="Arial"/>
              </w:rPr>
            </w:pPr>
            <w:r w:rsidRPr="00364796">
              <w:rPr>
                <w:rFonts w:ascii="Arial" w:hAnsi="Arial" w:cs="Arial"/>
              </w:rPr>
              <w:t xml:space="preserve">     The benefits for wellbeing and learning have also become an increased area of interest for psychological research. Forest school is a specialised learning approach and offers students regular opportunity to develop confidence and self-esteem through learning experiences within natural environments, which in-turn can boost positive mood (Doyle &amp; </w:t>
            </w:r>
            <w:proofErr w:type="spellStart"/>
            <w:r w:rsidRPr="00364796">
              <w:rPr>
                <w:rFonts w:ascii="Arial" w:hAnsi="Arial" w:cs="Arial"/>
              </w:rPr>
              <w:t>Milchem</w:t>
            </w:r>
            <w:proofErr w:type="spellEnd"/>
            <w:r w:rsidRPr="00364796">
              <w:rPr>
                <w:rFonts w:ascii="Arial" w:hAnsi="Arial" w:cs="Arial"/>
              </w:rPr>
              <w:t xml:space="preserve">, 2012). </w:t>
            </w:r>
          </w:p>
          <w:p w:rsidR="00364796" w:rsidRDefault="00364796" w:rsidP="00364796">
            <w:pPr>
              <w:rPr>
                <w:rFonts w:ascii="Arial" w:hAnsi="Arial" w:cs="Arial"/>
              </w:rPr>
            </w:pPr>
            <w:r w:rsidRPr="00364796">
              <w:rPr>
                <w:rFonts w:ascii="Arial" w:hAnsi="Arial" w:cs="Arial"/>
              </w:rPr>
              <w:t xml:space="preserve">     According to </w:t>
            </w:r>
            <w:proofErr w:type="gramStart"/>
            <w:r w:rsidR="008339EF">
              <w:rPr>
                <w:rFonts w:ascii="Arial" w:hAnsi="Arial" w:cs="Arial"/>
              </w:rPr>
              <w:t>Nor</w:t>
            </w:r>
            <w:proofErr w:type="gramEnd"/>
            <w:r w:rsidR="008339EF">
              <w:rPr>
                <w:rFonts w:ascii="Arial" w:hAnsi="Arial" w:cs="Arial"/>
              </w:rPr>
              <w:t xml:space="preserve"> et al</w:t>
            </w:r>
            <w:r w:rsidRPr="00364796">
              <w:rPr>
                <w:rFonts w:ascii="Arial" w:hAnsi="Arial" w:cs="Arial"/>
              </w:rPr>
              <w:t xml:space="preserve"> (2017) there is significant empirical evidence to support claims that having frequent access to greenspace can enhance children’s physical and mental health, social skills, cognition and environmental knowledge</w:t>
            </w:r>
            <w:r>
              <w:rPr>
                <w:rFonts w:ascii="Arial" w:hAnsi="Arial" w:cs="Arial"/>
              </w:rPr>
              <w:t>.</w:t>
            </w: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rsidR="00113E57" w:rsidRPr="006C1FDD" w:rsidRDefault="00113E57" w:rsidP="00113E57">
            <w:pPr>
              <w:rPr>
                <w:rFonts w:ascii="Arial" w:hAnsi="Arial" w:cs="Arial"/>
              </w:rPr>
            </w:pPr>
          </w:p>
          <w:p w:rsidR="00113E57" w:rsidRPr="006C1FDD" w:rsidRDefault="00251A73" w:rsidP="00113E57">
            <w:pPr>
              <w:rPr>
                <w:rFonts w:ascii="Arial" w:hAnsi="Arial" w:cs="Arial"/>
              </w:rPr>
            </w:pPr>
            <w:r>
              <w:rPr>
                <w:rFonts w:ascii="Arial" w:hAnsi="Arial" w:cs="Arial"/>
              </w:rPr>
              <w:t>How does the Forest school approach to outdoor learning influence children’s well-being?</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C74943" w:rsidP="00425DA7">
            <w:pPr>
              <w:rPr>
                <w:rFonts w:ascii="Arial" w:hAnsi="Arial" w:cs="Arial"/>
              </w:rPr>
            </w:pPr>
            <w:r>
              <w:rPr>
                <w:rFonts w:ascii="Arial" w:hAnsi="Arial" w:cs="Arial"/>
              </w:rPr>
              <w:t xml:space="preserve">This study proposes to explore the potential links between the forest school approach to outdoor learning and children’s well-being through structured observations of children within a </w:t>
            </w:r>
            <w:r w:rsidR="00CC4DCF" w:rsidRPr="00CC4DCF">
              <w:rPr>
                <w:rFonts w:ascii="Arial" w:hAnsi="Arial" w:cs="Arial"/>
              </w:rPr>
              <w:t>woodland environment</w:t>
            </w:r>
            <w:r>
              <w:rPr>
                <w:rFonts w:ascii="Arial" w:hAnsi="Arial" w:cs="Arial"/>
              </w:rPr>
              <w:t xml:space="preserve"> along with their </w:t>
            </w:r>
            <w:r w:rsidR="006F5177">
              <w:rPr>
                <w:rFonts w:ascii="Arial" w:hAnsi="Arial" w:cs="Arial"/>
              </w:rPr>
              <w:t>parents’</w:t>
            </w:r>
            <w:r>
              <w:rPr>
                <w:rFonts w:ascii="Arial" w:hAnsi="Arial" w:cs="Arial"/>
              </w:rPr>
              <w:t xml:space="preserve"> perspectives of how</w:t>
            </w:r>
            <w:r w:rsidR="00CC4DCF">
              <w:rPr>
                <w:rFonts w:ascii="Arial" w:hAnsi="Arial" w:cs="Arial"/>
              </w:rPr>
              <w:t xml:space="preserve"> the</w:t>
            </w:r>
            <w:r>
              <w:rPr>
                <w:rFonts w:ascii="Arial" w:hAnsi="Arial" w:cs="Arial"/>
              </w:rPr>
              <w:t xml:space="preserve"> </w:t>
            </w:r>
            <w:r w:rsidR="00CC4DCF">
              <w:rPr>
                <w:rFonts w:ascii="Arial" w:hAnsi="Arial" w:cs="Arial"/>
              </w:rPr>
              <w:t>F</w:t>
            </w:r>
            <w:r>
              <w:rPr>
                <w:rFonts w:ascii="Arial" w:hAnsi="Arial" w:cs="Arial"/>
              </w:rPr>
              <w:t xml:space="preserve">orest </w:t>
            </w:r>
            <w:r w:rsidR="00CC4DCF">
              <w:rPr>
                <w:rFonts w:ascii="Arial" w:hAnsi="Arial" w:cs="Arial"/>
              </w:rPr>
              <w:t>S</w:t>
            </w:r>
            <w:r>
              <w:rPr>
                <w:rFonts w:ascii="Arial" w:hAnsi="Arial" w:cs="Arial"/>
              </w:rPr>
              <w:t xml:space="preserve">chool has </w:t>
            </w:r>
            <w:r w:rsidR="00CC4DCF">
              <w:rPr>
                <w:rFonts w:ascii="Arial" w:hAnsi="Arial" w:cs="Arial"/>
              </w:rPr>
              <w:t>benefited</w:t>
            </w:r>
            <w:r>
              <w:rPr>
                <w:rFonts w:ascii="Arial" w:hAnsi="Arial" w:cs="Arial"/>
              </w:rPr>
              <w:t xml:space="preserve"> their child’s well-being.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364796" w:rsidRPr="00364796" w:rsidRDefault="00364796" w:rsidP="00364796">
            <w:pPr>
              <w:rPr>
                <w:rFonts w:ascii="Arial" w:hAnsi="Arial" w:cs="Arial"/>
                <w:sz w:val="22"/>
                <w:szCs w:val="22"/>
              </w:rPr>
            </w:pPr>
            <w:r w:rsidRPr="00364796">
              <w:rPr>
                <w:rFonts w:ascii="Arial" w:hAnsi="Arial" w:cs="Arial"/>
                <w:sz w:val="22"/>
                <w:szCs w:val="22"/>
              </w:rPr>
              <w:t>•</w:t>
            </w:r>
            <w:r w:rsidRPr="00364796">
              <w:rPr>
                <w:rFonts w:ascii="Arial" w:hAnsi="Arial" w:cs="Arial"/>
                <w:sz w:val="22"/>
                <w:szCs w:val="22"/>
              </w:rPr>
              <w:tab/>
              <w:t>Identify changes in children’s well-being through a series of observations.</w:t>
            </w:r>
          </w:p>
          <w:p w:rsidR="00364796" w:rsidRPr="00364796" w:rsidRDefault="00364796" w:rsidP="00364796">
            <w:pPr>
              <w:rPr>
                <w:rFonts w:ascii="Arial" w:hAnsi="Arial" w:cs="Arial"/>
                <w:sz w:val="22"/>
                <w:szCs w:val="22"/>
              </w:rPr>
            </w:pPr>
          </w:p>
          <w:p w:rsidR="00364796" w:rsidRDefault="00364796" w:rsidP="00364796">
            <w:pPr>
              <w:rPr>
                <w:rFonts w:ascii="Arial" w:hAnsi="Arial" w:cs="Arial"/>
                <w:sz w:val="22"/>
                <w:szCs w:val="22"/>
              </w:rPr>
            </w:pPr>
            <w:r w:rsidRPr="00364796">
              <w:rPr>
                <w:rFonts w:ascii="Arial" w:hAnsi="Arial" w:cs="Arial"/>
                <w:sz w:val="22"/>
                <w:szCs w:val="22"/>
              </w:rPr>
              <w:t>•</w:t>
            </w:r>
            <w:r w:rsidRPr="00364796">
              <w:rPr>
                <w:rFonts w:ascii="Arial" w:hAnsi="Arial" w:cs="Arial"/>
                <w:sz w:val="22"/>
                <w:szCs w:val="22"/>
              </w:rPr>
              <w:tab/>
              <w:t xml:space="preserve">To identify if specific outdoor activities are linked to mood/behavioural changes i.e. increased </w:t>
            </w:r>
            <w:r>
              <w:rPr>
                <w:rFonts w:ascii="Arial" w:hAnsi="Arial" w:cs="Arial"/>
                <w:sz w:val="22"/>
                <w:szCs w:val="22"/>
              </w:rPr>
              <w:t xml:space="preserve"> </w:t>
            </w:r>
          </w:p>
          <w:p w:rsidR="00364796" w:rsidRPr="00364796" w:rsidRDefault="00364796" w:rsidP="00364796">
            <w:pPr>
              <w:rPr>
                <w:rFonts w:ascii="Arial" w:hAnsi="Arial" w:cs="Arial"/>
                <w:sz w:val="22"/>
                <w:szCs w:val="22"/>
              </w:rPr>
            </w:pPr>
            <w:r>
              <w:rPr>
                <w:rFonts w:ascii="Arial" w:hAnsi="Arial" w:cs="Arial"/>
                <w:sz w:val="22"/>
                <w:szCs w:val="22"/>
              </w:rPr>
              <w:t xml:space="preserve">             </w:t>
            </w:r>
            <w:r w:rsidRPr="00364796">
              <w:rPr>
                <w:rFonts w:ascii="Arial" w:hAnsi="Arial" w:cs="Arial"/>
                <w:sz w:val="22"/>
                <w:szCs w:val="22"/>
              </w:rPr>
              <w:t>self-confidence.</w:t>
            </w:r>
          </w:p>
          <w:p w:rsidR="00364796" w:rsidRPr="00364796" w:rsidRDefault="00364796" w:rsidP="00364796">
            <w:pPr>
              <w:rPr>
                <w:rFonts w:ascii="Arial" w:hAnsi="Arial" w:cs="Arial"/>
                <w:sz w:val="22"/>
                <w:szCs w:val="22"/>
              </w:rPr>
            </w:pPr>
          </w:p>
          <w:p w:rsidR="00364796" w:rsidRDefault="00364796" w:rsidP="00364796">
            <w:pPr>
              <w:rPr>
                <w:rFonts w:ascii="Arial" w:hAnsi="Arial" w:cs="Arial"/>
                <w:sz w:val="22"/>
                <w:szCs w:val="22"/>
              </w:rPr>
            </w:pPr>
            <w:r w:rsidRPr="00364796">
              <w:rPr>
                <w:rFonts w:ascii="Arial" w:hAnsi="Arial" w:cs="Arial"/>
                <w:sz w:val="22"/>
                <w:szCs w:val="22"/>
              </w:rPr>
              <w:t>•</w:t>
            </w:r>
            <w:r w:rsidRPr="00364796">
              <w:rPr>
                <w:rFonts w:ascii="Arial" w:hAnsi="Arial" w:cs="Arial"/>
                <w:sz w:val="22"/>
                <w:szCs w:val="22"/>
              </w:rPr>
              <w:tab/>
              <w:t xml:space="preserve">Understand the perceived well-being effect of participating in regular forest school sessions </w:t>
            </w:r>
            <w:r>
              <w:rPr>
                <w:rFonts w:ascii="Arial" w:hAnsi="Arial" w:cs="Arial"/>
                <w:sz w:val="22"/>
                <w:szCs w:val="22"/>
              </w:rPr>
              <w:t xml:space="preserve">    </w:t>
            </w:r>
          </w:p>
          <w:p w:rsidR="00364796" w:rsidRPr="00364796" w:rsidRDefault="00364796" w:rsidP="00364796">
            <w:pPr>
              <w:rPr>
                <w:rFonts w:ascii="Arial" w:hAnsi="Arial" w:cs="Arial"/>
                <w:sz w:val="22"/>
                <w:szCs w:val="22"/>
              </w:rPr>
            </w:pPr>
            <w:r>
              <w:rPr>
                <w:rFonts w:ascii="Arial" w:hAnsi="Arial" w:cs="Arial"/>
                <w:sz w:val="22"/>
                <w:szCs w:val="22"/>
              </w:rPr>
              <w:t xml:space="preserve">            </w:t>
            </w:r>
            <w:r w:rsidRPr="00364796">
              <w:rPr>
                <w:rFonts w:ascii="Arial" w:hAnsi="Arial" w:cs="Arial"/>
                <w:sz w:val="22"/>
                <w:szCs w:val="22"/>
              </w:rPr>
              <w:t>from the parent’s point of view.</w:t>
            </w:r>
          </w:p>
          <w:p w:rsidR="00364796" w:rsidRPr="00364796" w:rsidRDefault="00364796" w:rsidP="00364796">
            <w:pPr>
              <w:rPr>
                <w:rFonts w:ascii="Arial" w:hAnsi="Arial" w:cs="Arial"/>
                <w:sz w:val="22"/>
                <w:szCs w:val="22"/>
              </w:rPr>
            </w:pPr>
          </w:p>
          <w:p w:rsidR="00364796" w:rsidRDefault="00364796" w:rsidP="00364796">
            <w:pPr>
              <w:rPr>
                <w:rFonts w:ascii="Arial" w:hAnsi="Arial" w:cs="Arial"/>
                <w:sz w:val="22"/>
                <w:szCs w:val="22"/>
              </w:rPr>
            </w:pPr>
            <w:r w:rsidRPr="00364796">
              <w:rPr>
                <w:rFonts w:ascii="Arial" w:hAnsi="Arial" w:cs="Arial"/>
                <w:sz w:val="22"/>
                <w:szCs w:val="22"/>
              </w:rPr>
              <w:t>•</w:t>
            </w:r>
            <w:r w:rsidRPr="00364796">
              <w:rPr>
                <w:rFonts w:ascii="Arial" w:hAnsi="Arial" w:cs="Arial"/>
                <w:sz w:val="22"/>
                <w:szCs w:val="22"/>
              </w:rPr>
              <w:tab/>
              <w:t xml:space="preserve">To consider if regular exposure to nature can have a significant positive effect to children’s </w:t>
            </w:r>
          </w:p>
          <w:p w:rsidR="00425DA7" w:rsidRDefault="00364796" w:rsidP="00364796">
            <w:pPr>
              <w:rPr>
                <w:rFonts w:ascii="Arial" w:hAnsi="Arial" w:cs="Arial"/>
                <w:sz w:val="22"/>
                <w:szCs w:val="22"/>
              </w:rPr>
            </w:pPr>
            <w:r>
              <w:rPr>
                <w:rFonts w:ascii="Arial" w:hAnsi="Arial" w:cs="Arial"/>
                <w:sz w:val="22"/>
                <w:szCs w:val="22"/>
              </w:rPr>
              <w:t xml:space="preserve">            </w:t>
            </w:r>
            <w:r w:rsidRPr="00364796">
              <w:rPr>
                <w:rFonts w:ascii="Arial" w:hAnsi="Arial" w:cs="Arial"/>
                <w:sz w:val="22"/>
                <w:szCs w:val="22"/>
              </w:rPr>
              <w:t>overall well-being.</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4C5F85" w:rsidRDefault="00954A60" w:rsidP="004C5F85">
            <w:pPr>
              <w:rPr>
                <w:rFonts w:ascii="Arial" w:hAnsi="Arial" w:cs="Arial"/>
                <w:sz w:val="22"/>
                <w:szCs w:val="22"/>
              </w:rPr>
            </w:pPr>
            <w:r>
              <w:rPr>
                <w:rFonts w:ascii="Arial" w:hAnsi="Arial" w:cs="Arial"/>
                <w:sz w:val="22"/>
                <w:szCs w:val="22"/>
              </w:rPr>
              <w:t>In order to explore the potential links between the forest school approach to learning and children’s wellbeing, this study will be of qualitative design, using both observations and an online survey.</w:t>
            </w:r>
          </w:p>
          <w:p w:rsidR="00954A60" w:rsidRPr="004C5F85" w:rsidRDefault="00954A60" w:rsidP="004C5F85">
            <w:pPr>
              <w:rPr>
                <w:rFonts w:ascii="Arial" w:hAnsi="Arial" w:cs="Arial"/>
                <w:sz w:val="22"/>
                <w:szCs w:val="22"/>
              </w:rPr>
            </w:pPr>
            <w:r>
              <w:rPr>
                <w:rFonts w:ascii="Arial" w:hAnsi="Arial" w:cs="Arial"/>
                <w:sz w:val="22"/>
                <w:szCs w:val="22"/>
              </w:rPr>
              <w:t xml:space="preserve">     </w:t>
            </w:r>
            <w:r w:rsidRPr="00954A60">
              <w:rPr>
                <w:rFonts w:ascii="Arial" w:hAnsi="Arial" w:cs="Arial"/>
                <w:sz w:val="22"/>
                <w:szCs w:val="22"/>
              </w:rPr>
              <w:t>Structured observations will take place</w:t>
            </w:r>
            <w:r>
              <w:rPr>
                <w:rFonts w:ascii="Arial" w:hAnsi="Arial" w:cs="Arial"/>
                <w:sz w:val="22"/>
                <w:szCs w:val="22"/>
              </w:rPr>
              <w:t xml:space="preserve"> once a week over a one-month period,</w:t>
            </w:r>
            <w:r w:rsidRPr="00954A60">
              <w:rPr>
                <w:rFonts w:ascii="Arial" w:hAnsi="Arial" w:cs="Arial"/>
                <w:sz w:val="22"/>
                <w:szCs w:val="22"/>
              </w:rPr>
              <w:t xml:space="preserve"> to observe children’s behaviours in a natural environment during forest school sessions. Data will be recorded on a structured template adapted from </w:t>
            </w:r>
            <w:proofErr w:type="spellStart"/>
            <w:r w:rsidRPr="00954A60">
              <w:rPr>
                <w:rFonts w:ascii="Arial" w:hAnsi="Arial" w:cs="Arial"/>
                <w:sz w:val="22"/>
                <w:szCs w:val="22"/>
              </w:rPr>
              <w:t>Leurven</w:t>
            </w:r>
            <w:proofErr w:type="spellEnd"/>
            <w:r w:rsidRPr="00954A60">
              <w:rPr>
                <w:rFonts w:ascii="Arial" w:hAnsi="Arial" w:cs="Arial"/>
                <w:sz w:val="22"/>
                <w:szCs w:val="22"/>
              </w:rPr>
              <w:t xml:space="preserve"> scale of well-being (</w:t>
            </w:r>
            <w:proofErr w:type="spellStart"/>
            <w:r w:rsidRPr="00954A60">
              <w:rPr>
                <w:rFonts w:ascii="Arial" w:hAnsi="Arial" w:cs="Arial"/>
                <w:sz w:val="22"/>
                <w:szCs w:val="22"/>
              </w:rPr>
              <w:t>Laevers</w:t>
            </w:r>
            <w:proofErr w:type="spellEnd"/>
            <w:r w:rsidRPr="00954A60">
              <w:rPr>
                <w:rFonts w:ascii="Arial" w:hAnsi="Arial" w:cs="Arial"/>
                <w:sz w:val="22"/>
                <w:szCs w:val="22"/>
              </w:rPr>
              <w:t xml:space="preserve"> &amp; </w:t>
            </w:r>
            <w:proofErr w:type="spellStart"/>
            <w:r w:rsidRPr="00954A60">
              <w:rPr>
                <w:rFonts w:ascii="Arial" w:hAnsi="Arial" w:cs="Arial"/>
                <w:sz w:val="22"/>
                <w:szCs w:val="22"/>
              </w:rPr>
              <w:t>Heylen</w:t>
            </w:r>
            <w:proofErr w:type="spellEnd"/>
            <w:r w:rsidRPr="00954A60">
              <w:rPr>
                <w:rFonts w:ascii="Arial" w:hAnsi="Arial" w:cs="Arial"/>
                <w:sz w:val="22"/>
                <w:szCs w:val="22"/>
              </w:rPr>
              <w:t>, 2003) relating to the specific areas of focus i.e. self-confidence and self-esteem, relaxation and inner peace and enjoyment without restraint, as these are considered key features of children’s well-being (</w:t>
            </w:r>
            <w:proofErr w:type="spellStart"/>
            <w:r w:rsidRPr="00954A60">
              <w:rPr>
                <w:rFonts w:ascii="Arial" w:hAnsi="Arial" w:cs="Arial"/>
                <w:sz w:val="22"/>
                <w:szCs w:val="22"/>
              </w:rPr>
              <w:t>Declercq</w:t>
            </w:r>
            <w:proofErr w:type="spellEnd"/>
            <w:r w:rsidRPr="00954A60">
              <w:rPr>
                <w:rFonts w:ascii="Arial" w:hAnsi="Arial" w:cs="Arial"/>
                <w:sz w:val="22"/>
                <w:szCs w:val="22"/>
              </w:rPr>
              <w:t xml:space="preserve">, 2011). Observational data will be collected in accordance with </w:t>
            </w:r>
            <w:proofErr w:type="spellStart"/>
            <w:r w:rsidRPr="00954A60">
              <w:rPr>
                <w:rFonts w:ascii="Arial" w:hAnsi="Arial" w:cs="Arial"/>
                <w:sz w:val="22"/>
                <w:szCs w:val="22"/>
              </w:rPr>
              <w:t>Laevers</w:t>
            </w:r>
            <w:proofErr w:type="spellEnd"/>
            <w:r w:rsidRPr="00954A60">
              <w:rPr>
                <w:rFonts w:ascii="Arial" w:hAnsi="Arial" w:cs="Arial"/>
                <w:sz w:val="22"/>
                <w:szCs w:val="22"/>
              </w:rPr>
              <w:t xml:space="preserve"> (2005) observational guidance and will record level of well-being, i.e. 1-Extremely low through to 5-Extremely high. Signals and general notes will also be noted (See </w:t>
            </w:r>
            <w:r w:rsidR="00EB671F">
              <w:rPr>
                <w:rFonts w:ascii="Arial" w:hAnsi="Arial" w:cs="Arial"/>
                <w:sz w:val="22"/>
                <w:szCs w:val="22"/>
              </w:rPr>
              <w:t>material attached</w:t>
            </w:r>
            <w:r w:rsidRPr="00954A60">
              <w:rPr>
                <w:rFonts w:ascii="Arial" w:hAnsi="Arial" w:cs="Arial"/>
                <w:sz w:val="22"/>
                <w:szCs w:val="22"/>
              </w:rPr>
              <w:t xml:space="preserve">). </w:t>
            </w:r>
            <w:r w:rsidR="00EB671F" w:rsidRPr="00EB671F">
              <w:rPr>
                <w:rFonts w:ascii="Arial" w:hAnsi="Arial" w:cs="Arial"/>
                <w:sz w:val="22"/>
                <w:szCs w:val="22"/>
              </w:rPr>
              <w:t>This design has been chosen as it has high ecological validity due to the observations taking place in close proximity to the participants and naturally occurring behaviours can be observed (Foster, 1996)</w:t>
            </w:r>
            <w:r w:rsidR="00EB671F">
              <w:rPr>
                <w:rFonts w:ascii="Arial" w:hAnsi="Arial" w:cs="Arial"/>
                <w:sz w:val="22"/>
                <w:szCs w:val="22"/>
              </w:rPr>
              <w:t>, as well as the structure of the observations limiting interactions between the researcher and participants and</w:t>
            </w:r>
            <w:r w:rsidR="00EB671F" w:rsidRPr="00EB671F">
              <w:rPr>
                <w:rFonts w:ascii="Arial" w:hAnsi="Arial" w:cs="Arial"/>
                <w:sz w:val="22"/>
                <w:szCs w:val="22"/>
              </w:rPr>
              <w:t xml:space="preserve"> not causi</w:t>
            </w:r>
            <w:r w:rsidR="00EB671F">
              <w:rPr>
                <w:rFonts w:ascii="Arial" w:hAnsi="Arial" w:cs="Arial"/>
                <w:sz w:val="22"/>
                <w:szCs w:val="22"/>
              </w:rPr>
              <w:t>ng</w:t>
            </w:r>
            <w:r w:rsidR="00EB671F" w:rsidRPr="00EB671F">
              <w:rPr>
                <w:rFonts w:ascii="Arial" w:hAnsi="Arial" w:cs="Arial"/>
                <w:sz w:val="22"/>
                <w:szCs w:val="22"/>
              </w:rPr>
              <w:t xml:space="preserve"> significant changes or disruptions to the structure of the session</w:t>
            </w:r>
            <w:r w:rsidR="00EB671F">
              <w:rPr>
                <w:rFonts w:ascii="Arial" w:hAnsi="Arial" w:cs="Arial"/>
                <w:sz w:val="22"/>
                <w:szCs w:val="22"/>
              </w:rPr>
              <w:t>s</w:t>
            </w:r>
            <w:r w:rsidR="00EB671F" w:rsidRPr="00EB671F">
              <w:rPr>
                <w:rFonts w:ascii="Arial" w:hAnsi="Arial" w:cs="Arial"/>
                <w:sz w:val="22"/>
                <w:szCs w:val="22"/>
              </w:rPr>
              <w:t xml:space="preserve"> (as addressed by Connelly and Clandinin,1990).</w:t>
            </w:r>
          </w:p>
          <w:p w:rsidR="003C07E3" w:rsidRDefault="00664B15" w:rsidP="003C07E3">
            <w:pPr>
              <w:rPr>
                <w:rFonts w:ascii="Arial" w:hAnsi="Arial" w:cs="Arial"/>
                <w:sz w:val="22"/>
                <w:szCs w:val="22"/>
              </w:rPr>
            </w:pPr>
            <w:r>
              <w:rPr>
                <w:rFonts w:ascii="Arial" w:hAnsi="Arial" w:cs="Arial"/>
                <w:sz w:val="22"/>
                <w:szCs w:val="22"/>
              </w:rPr>
              <w:t xml:space="preserve">     In addition to observational data collection, additional data </w:t>
            </w:r>
            <w:r w:rsidRPr="00664B15">
              <w:rPr>
                <w:rFonts w:ascii="Arial" w:hAnsi="Arial" w:cs="Arial"/>
                <w:sz w:val="22"/>
                <w:szCs w:val="22"/>
              </w:rPr>
              <w:t xml:space="preserve">will be gathered via a web-based </w:t>
            </w:r>
            <w:r>
              <w:rPr>
                <w:rFonts w:ascii="Arial" w:hAnsi="Arial" w:cs="Arial"/>
                <w:sz w:val="22"/>
                <w:szCs w:val="22"/>
              </w:rPr>
              <w:t>qualitative survey</w:t>
            </w:r>
            <w:r w:rsidRPr="00664B15">
              <w:rPr>
                <w:rFonts w:ascii="Arial" w:hAnsi="Arial" w:cs="Arial"/>
                <w:sz w:val="22"/>
                <w:szCs w:val="22"/>
              </w:rPr>
              <w:t xml:space="preserve">, </w:t>
            </w:r>
            <w:r>
              <w:rPr>
                <w:rFonts w:ascii="Arial" w:hAnsi="Arial" w:cs="Arial"/>
                <w:sz w:val="22"/>
                <w:szCs w:val="22"/>
              </w:rPr>
              <w:t>which will be emailed to adult participants</w:t>
            </w:r>
            <w:r w:rsidRPr="00664B15">
              <w:rPr>
                <w:rFonts w:ascii="Arial" w:hAnsi="Arial" w:cs="Arial"/>
                <w:sz w:val="22"/>
                <w:szCs w:val="22"/>
              </w:rPr>
              <w:t xml:space="preserve">. </w:t>
            </w:r>
            <w:r>
              <w:rPr>
                <w:rFonts w:ascii="Arial" w:hAnsi="Arial" w:cs="Arial"/>
                <w:sz w:val="22"/>
                <w:szCs w:val="22"/>
              </w:rPr>
              <w:t xml:space="preserve"> </w:t>
            </w:r>
            <w:r w:rsidR="0034637D" w:rsidRPr="0034637D">
              <w:rPr>
                <w:rFonts w:ascii="Arial" w:hAnsi="Arial" w:cs="Arial"/>
                <w:sz w:val="22"/>
                <w:szCs w:val="22"/>
              </w:rPr>
              <w:t xml:space="preserve">To ensure data corresponds with a qualitative design, </w:t>
            </w:r>
            <w:r w:rsidR="0034637D">
              <w:rPr>
                <w:rFonts w:ascii="Arial" w:hAnsi="Arial" w:cs="Arial"/>
                <w:sz w:val="22"/>
                <w:szCs w:val="22"/>
              </w:rPr>
              <w:t xml:space="preserve">ten </w:t>
            </w:r>
            <w:r w:rsidR="0034637D" w:rsidRPr="0034637D">
              <w:rPr>
                <w:rFonts w:ascii="Arial" w:hAnsi="Arial" w:cs="Arial"/>
                <w:sz w:val="22"/>
                <w:szCs w:val="22"/>
              </w:rPr>
              <w:t xml:space="preserve">open ended questions </w:t>
            </w:r>
            <w:r w:rsidR="006C160D">
              <w:rPr>
                <w:rFonts w:ascii="Arial" w:hAnsi="Arial" w:cs="Arial"/>
                <w:sz w:val="22"/>
                <w:szCs w:val="22"/>
              </w:rPr>
              <w:t>have been</w:t>
            </w:r>
            <w:r w:rsidR="0034637D" w:rsidRPr="0034637D">
              <w:rPr>
                <w:rFonts w:ascii="Arial" w:hAnsi="Arial" w:cs="Arial"/>
                <w:sz w:val="22"/>
                <w:szCs w:val="22"/>
              </w:rPr>
              <w:t xml:space="preserve"> constructed with no fixed responses</w:t>
            </w:r>
            <w:r w:rsidR="0034637D">
              <w:rPr>
                <w:rFonts w:ascii="Arial" w:hAnsi="Arial" w:cs="Arial"/>
                <w:sz w:val="22"/>
                <w:szCs w:val="22"/>
              </w:rPr>
              <w:t xml:space="preserve">. </w:t>
            </w:r>
            <w:r w:rsidR="0034637D" w:rsidRPr="0034637D">
              <w:rPr>
                <w:rFonts w:ascii="Arial" w:hAnsi="Arial" w:cs="Arial"/>
                <w:sz w:val="22"/>
                <w:szCs w:val="22"/>
              </w:rPr>
              <w:t xml:space="preserve">Participants will be asked to complete the </w:t>
            </w:r>
            <w:r w:rsidR="002E64F9">
              <w:rPr>
                <w:rFonts w:ascii="Arial" w:hAnsi="Arial" w:cs="Arial"/>
                <w:sz w:val="22"/>
                <w:szCs w:val="22"/>
              </w:rPr>
              <w:t>survey</w:t>
            </w:r>
            <w:r w:rsidR="0034637D" w:rsidRPr="0034637D">
              <w:rPr>
                <w:rFonts w:ascii="Arial" w:hAnsi="Arial" w:cs="Arial"/>
                <w:sz w:val="22"/>
                <w:szCs w:val="22"/>
              </w:rPr>
              <w:t xml:space="preserve"> in as much detail as possible in order to gather an ample amount of data. Each question will relate to the parent’s perspective of the specific area of interest in conjunction with the observational data, i.e. self-confidence and self-esteem, relaxation and inner peace and enjoyment without restraint. Demographic information of the child participants will also be collected from parents during the </w:t>
            </w:r>
            <w:r w:rsidR="002E64F9">
              <w:rPr>
                <w:rFonts w:ascii="Arial" w:hAnsi="Arial" w:cs="Arial"/>
                <w:sz w:val="22"/>
                <w:szCs w:val="22"/>
              </w:rPr>
              <w:t>completion</w:t>
            </w:r>
            <w:r w:rsidR="0034637D" w:rsidRPr="0034637D">
              <w:rPr>
                <w:rFonts w:ascii="Arial" w:hAnsi="Arial" w:cs="Arial"/>
                <w:sz w:val="22"/>
                <w:szCs w:val="22"/>
              </w:rPr>
              <w:t xml:space="preserve"> of the </w:t>
            </w:r>
            <w:r w:rsidR="006C160D">
              <w:rPr>
                <w:rFonts w:ascii="Arial" w:hAnsi="Arial" w:cs="Arial"/>
                <w:sz w:val="22"/>
                <w:szCs w:val="22"/>
              </w:rPr>
              <w:t xml:space="preserve">survey </w:t>
            </w:r>
            <w:r w:rsidR="0034637D" w:rsidRPr="0034637D">
              <w:rPr>
                <w:rFonts w:ascii="Arial" w:hAnsi="Arial" w:cs="Arial"/>
                <w:sz w:val="22"/>
                <w:szCs w:val="22"/>
              </w:rPr>
              <w:t>to compare differences in age and gender.</w:t>
            </w:r>
            <w:r w:rsidR="00715D62">
              <w:rPr>
                <w:rFonts w:ascii="Arial" w:hAnsi="Arial" w:cs="Arial"/>
                <w:sz w:val="22"/>
                <w:szCs w:val="22"/>
              </w:rPr>
              <w:t xml:space="preserve"> </w:t>
            </w:r>
            <w:r w:rsidR="00715D62" w:rsidRPr="00715D62">
              <w:rPr>
                <w:rFonts w:ascii="Arial" w:hAnsi="Arial" w:cs="Arial"/>
                <w:sz w:val="22"/>
                <w:szCs w:val="22"/>
              </w:rPr>
              <w:t xml:space="preserve">This method has been chosen as a structured means to gather information (Fowler,2014). Whilst </w:t>
            </w:r>
            <w:proofErr w:type="gramStart"/>
            <w:r w:rsidR="00715D62" w:rsidRPr="00715D62">
              <w:rPr>
                <w:rFonts w:ascii="Arial" w:hAnsi="Arial" w:cs="Arial"/>
                <w:sz w:val="22"/>
                <w:szCs w:val="22"/>
              </w:rPr>
              <w:t>taking into account</w:t>
            </w:r>
            <w:proofErr w:type="gramEnd"/>
            <w:r w:rsidR="00715D62" w:rsidRPr="00715D62">
              <w:rPr>
                <w:rFonts w:ascii="Arial" w:hAnsi="Arial" w:cs="Arial"/>
                <w:sz w:val="22"/>
                <w:szCs w:val="22"/>
              </w:rPr>
              <w:t xml:space="preserve"> the logistics of establishing convenient times and days, as well as a suitable location to conduct private interviews, an online tool has been considered as an appropriate alternative to collect data. However, this approach does have an advantage. Tourangeau </w:t>
            </w:r>
            <w:r w:rsidR="00715D62" w:rsidRPr="00715D62">
              <w:rPr>
                <w:rFonts w:ascii="Arial" w:hAnsi="Arial" w:cs="Arial"/>
                <w:sz w:val="22"/>
                <w:szCs w:val="22"/>
              </w:rPr>
              <w:lastRenderedPageBreak/>
              <w:t>(201</w:t>
            </w:r>
            <w:r w:rsidR="0024706C">
              <w:rPr>
                <w:rFonts w:ascii="Arial" w:hAnsi="Arial" w:cs="Arial"/>
                <w:sz w:val="22"/>
                <w:szCs w:val="22"/>
              </w:rPr>
              <w:t>8</w:t>
            </w:r>
            <w:r w:rsidR="00715D62" w:rsidRPr="00715D62">
              <w:rPr>
                <w:rFonts w:ascii="Arial" w:hAnsi="Arial" w:cs="Arial"/>
                <w:sz w:val="22"/>
                <w:szCs w:val="22"/>
              </w:rPr>
              <w:t xml:space="preserve">) states that online research </w:t>
            </w:r>
            <w:r w:rsidR="00715D62">
              <w:rPr>
                <w:rFonts w:ascii="Arial" w:hAnsi="Arial" w:cs="Arial"/>
                <w:sz w:val="22"/>
                <w:szCs w:val="22"/>
              </w:rPr>
              <w:t>surveys</w:t>
            </w:r>
            <w:r w:rsidR="00715D62" w:rsidRPr="00715D62">
              <w:rPr>
                <w:rFonts w:ascii="Arial" w:hAnsi="Arial" w:cs="Arial"/>
                <w:sz w:val="22"/>
                <w:szCs w:val="22"/>
              </w:rPr>
              <w:t xml:space="preserve"> can reduce the likeliness of social desirability bias due to the anonymity of the study, which in turn can lead to more in-depth and honest responses.</w:t>
            </w:r>
          </w:p>
          <w:p w:rsidR="003C07E3" w:rsidRPr="004C3A0B" w:rsidRDefault="0034637D" w:rsidP="003C07E3">
            <w:pPr>
              <w:rPr>
                <w:rFonts w:ascii="Arial" w:hAnsi="Arial" w:cs="Arial"/>
                <w:b/>
                <w:sz w:val="22"/>
                <w:szCs w:val="22"/>
              </w:rPr>
            </w:pPr>
            <w:r>
              <w:rPr>
                <w:rFonts w:ascii="Arial" w:hAnsi="Arial" w:cs="Arial"/>
                <w:sz w:val="22"/>
                <w:szCs w:val="22"/>
              </w:rPr>
              <w:t xml:space="preserve">     Observational data and qualitative survey’s will be analysed </w:t>
            </w:r>
            <w:r w:rsidRPr="0034637D">
              <w:rPr>
                <w:rFonts w:ascii="Arial" w:hAnsi="Arial" w:cs="Arial"/>
                <w:sz w:val="22"/>
                <w:szCs w:val="22"/>
              </w:rPr>
              <w:t>via thematic analysis (Braun &amp; Clarke, 20</w:t>
            </w:r>
            <w:r w:rsidR="002021CC">
              <w:rPr>
                <w:rFonts w:ascii="Arial" w:hAnsi="Arial" w:cs="Arial"/>
                <w:sz w:val="22"/>
                <w:szCs w:val="22"/>
              </w:rPr>
              <w:t>14</w:t>
            </w:r>
            <w:r>
              <w:rPr>
                <w:rFonts w:ascii="Arial" w:hAnsi="Arial" w:cs="Arial"/>
                <w:sz w:val="22"/>
                <w:szCs w:val="22"/>
              </w:rPr>
              <w:t xml:space="preserve">), </w:t>
            </w:r>
            <w:r w:rsidRPr="0034637D">
              <w:rPr>
                <w:rFonts w:ascii="Arial" w:hAnsi="Arial" w:cs="Arial"/>
                <w:sz w:val="22"/>
                <w:szCs w:val="22"/>
              </w:rPr>
              <w:t>within a 24-hour timeframe after the completion of each observation, where commonly occurring patterns and themes will be interoperated</w:t>
            </w:r>
            <w:r>
              <w:rPr>
                <w:rFonts w:ascii="Arial" w:hAnsi="Arial" w:cs="Arial"/>
                <w:sz w:val="22"/>
                <w:szCs w:val="22"/>
              </w:rPr>
              <w:t xml:space="preserve"> and a link between parent’s perspectives and their child’s observations can be explored. </w:t>
            </w:r>
            <w:r w:rsidR="003C07E3"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5E5430" w:rsidRDefault="005E5430" w:rsidP="004C5F85">
            <w:pPr>
              <w:rPr>
                <w:rFonts w:ascii="Arial" w:hAnsi="Arial" w:cs="Arial"/>
                <w:sz w:val="22"/>
                <w:szCs w:val="22"/>
              </w:rPr>
            </w:pPr>
            <w:r>
              <w:rPr>
                <w:rFonts w:ascii="Arial" w:hAnsi="Arial" w:cs="Arial"/>
                <w:sz w:val="22"/>
                <w:szCs w:val="22"/>
              </w:rPr>
              <w:t xml:space="preserve">Research activity will be conducted under the supervision of a certified forest school lead. This has been pre-approved by the Forest School lead. </w:t>
            </w:r>
          </w:p>
          <w:p w:rsidR="005E5430" w:rsidRDefault="005E5430" w:rsidP="004C5F85">
            <w:pPr>
              <w:rPr>
                <w:rFonts w:ascii="Arial" w:hAnsi="Arial" w:cs="Arial"/>
                <w:sz w:val="22"/>
                <w:szCs w:val="22"/>
              </w:rPr>
            </w:pPr>
          </w:p>
          <w:p w:rsidR="004C5F85" w:rsidRPr="004C5F85" w:rsidRDefault="004C5F85" w:rsidP="004C5F85">
            <w:pPr>
              <w:rPr>
                <w:rFonts w:ascii="Arial" w:hAnsi="Arial" w:cs="Arial"/>
                <w:sz w:val="22"/>
                <w:szCs w:val="22"/>
              </w:rPr>
            </w:pPr>
            <w:r w:rsidRPr="004C5F85">
              <w:rPr>
                <w:rFonts w:ascii="Arial" w:hAnsi="Arial" w:cs="Arial"/>
                <w:sz w:val="22"/>
                <w:szCs w:val="22"/>
              </w:rPr>
              <w:t>Forest School Swansea Neath Port Talbot</w:t>
            </w:r>
          </w:p>
          <w:p w:rsidR="004C5F85" w:rsidRPr="004C5F85" w:rsidRDefault="004C5F85" w:rsidP="004C5F85">
            <w:pPr>
              <w:rPr>
                <w:rFonts w:ascii="Arial" w:hAnsi="Arial" w:cs="Arial"/>
                <w:sz w:val="22"/>
                <w:szCs w:val="22"/>
              </w:rPr>
            </w:pPr>
            <w:r w:rsidRPr="004C5F85">
              <w:rPr>
                <w:rFonts w:ascii="Arial" w:hAnsi="Arial" w:cs="Arial"/>
                <w:sz w:val="22"/>
                <w:szCs w:val="22"/>
              </w:rPr>
              <w:t>Bishop’s Wood Countryside Centre</w:t>
            </w:r>
          </w:p>
          <w:p w:rsidR="004C5F85" w:rsidRPr="004C5F85" w:rsidRDefault="004C5F85" w:rsidP="004C5F85">
            <w:pPr>
              <w:rPr>
                <w:rFonts w:ascii="Arial" w:hAnsi="Arial" w:cs="Arial"/>
                <w:sz w:val="22"/>
                <w:szCs w:val="22"/>
              </w:rPr>
            </w:pPr>
            <w:r w:rsidRPr="004C5F85">
              <w:rPr>
                <w:rFonts w:ascii="Arial" w:hAnsi="Arial" w:cs="Arial"/>
                <w:sz w:val="22"/>
                <w:szCs w:val="22"/>
              </w:rPr>
              <w:t>Caswell</w:t>
            </w:r>
          </w:p>
          <w:p w:rsidR="004C5F85" w:rsidRPr="004C5F85" w:rsidRDefault="004C5F85" w:rsidP="004C5F85">
            <w:pPr>
              <w:rPr>
                <w:rFonts w:ascii="Arial" w:hAnsi="Arial" w:cs="Arial"/>
                <w:sz w:val="22"/>
                <w:szCs w:val="22"/>
              </w:rPr>
            </w:pPr>
            <w:r w:rsidRPr="004C5F85">
              <w:rPr>
                <w:rFonts w:ascii="Arial" w:hAnsi="Arial" w:cs="Arial"/>
                <w:sz w:val="22"/>
                <w:szCs w:val="22"/>
              </w:rPr>
              <w:t>Swansea</w:t>
            </w:r>
          </w:p>
          <w:p w:rsidR="003C07E3" w:rsidRPr="004C3A0B" w:rsidRDefault="004C5F85" w:rsidP="004C5F85">
            <w:pPr>
              <w:rPr>
                <w:rFonts w:ascii="Arial" w:hAnsi="Arial" w:cs="Arial"/>
                <w:sz w:val="22"/>
                <w:szCs w:val="22"/>
              </w:rPr>
            </w:pPr>
            <w:r w:rsidRPr="004C5F85">
              <w:rPr>
                <w:rFonts w:ascii="Arial" w:hAnsi="Arial" w:cs="Arial"/>
                <w:sz w:val="22"/>
                <w:szCs w:val="22"/>
              </w:rPr>
              <w:t>SA3 3BS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4C5F85" w:rsidP="003C07E3">
            <w:pPr>
              <w:rPr>
                <w:rFonts w:ascii="Arial" w:hAnsi="Arial" w:cs="Arial"/>
                <w:sz w:val="22"/>
                <w:szCs w:val="22"/>
              </w:rPr>
            </w:pPr>
            <w:r>
              <w:rPr>
                <w:rFonts w:ascii="Arial" w:hAnsi="Arial" w:cs="Arial"/>
                <w:sz w:val="22"/>
                <w:szCs w:val="22"/>
              </w:rPr>
              <w:t>n/a</w:t>
            </w: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4C5F8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235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5E5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5E5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5E5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5E5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4C5F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4C5F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4C5F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4C5F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4C5F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5E5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5E5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4C5F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4C5F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4C5F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4C5F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4C5F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4C5F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4C5F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4C5F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4C5F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4C5F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6A7E94" w:rsidRPr="006A7E94" w:rsidRDefault="006A7E94" w:rsidP="006A7E94">
            <w:pPr>
              <w:rPr>
                <w:rFonts w:ascii="Arial" w:hAnsi="Arial" w:cs="Arial"/>
                <w:sz w:val="22"/>
                <w:szCs w:val="22"/>
              </w:rPr>
            </w:pPr>
            <w:r w:rsidRPr="006A7E94">
              <w:rPr>
                <w:rFonts w:ascii="Arial" w:hAnsi="Arial" w:cs="Arial"/>
                <w:sz w:val="22"/>
                <w:szCs w:val="22"/>
              </w:rPr>
              <w:t xml:space="preserve">Six children </w:t>
            </w:r>
            <w:r w:rsidR="00B43E3D">
              <w:rPr>
                <w:rFonts w:ascii="Arial" w:hAnsi="Arial" w:cs="Arial"/>
                <w:sz w:val="22"/>
                <w:szCs w:val="22"/>
              </w:rPr>
              <w:t xml:space="preserve">and </w:t>
            </w:r>
            <w:r>
              <w:rPr>
                <w:rFonts w:ascii="Arial" w:hAnsi="Arial" w:cs="Arial"/>
                <w:sz w:val="22"/>
                <w:szCs w:val="22"/>
              </w:rPr>
              <w:t>six adult participants will be recruited</w:t>
            </w:r>
            <w:r w:rsidR="00B43E3D">
              <w:rPr>
                <w:rFonts w:ascii="Arial" w:hAnsi="Arial" w:cs="Arial"/>
                <w:sz w:val="22"/>
                <w:szCs w:val="22"/>
              </w:rPr>
              <w:t xml:space="preserve"> (12 participants in total).</w:t>
            </w:r>
          </w:p>
          <w:p w:rsidR="003257BD" w:rsidRDefault="006A7E94" w:rsidP="006A7E94">
            <w:pPr>
              <w:rPr>
                <w:rFonts w:ascii="Arial" w:hAnsi="Arial" w:cs="Arial"/>
                <w:sz w:val="22"/>
                <w:szCs w:val="22"/>
              </w:rPr>
            </w:pPr>
            <w:r w:rsidRPr="006A7E94">
              <w:rPr>
                <w:rFonts w:ascii="Arial" w:hAnsi="Arial" w:cs="Arial"/>
                <w:sz w:val="22"/>
                <w:szCs w:val="22"/>
              </w:rPr>
              <w:t xml:space="preserve">     This sample size has been chosen in accordance with Gerrish and </w:t>
            </w:r>
            <w:proofErr w:type="spellStart"/>
            <w:r w:rsidRPr="006A7E94">
              <w:rPr>
                <w:rFonts w:ascii="Arial" w:hAnsi="Arial" w:cs="Arial"/>
                <w:sz w:val="22"/>
                <w:szCs w:val="22"/>
              </w:rPr>
              <w:t>Lathlean</w:t>
            </w:r>
            <w:proofErr w:type="spellEnd"/>
            <w:r w:rsidRPr="006A7E94">
              <w:rPr>
                <w:rFonts w:ascii="Arial" w:hAnsi="Arial" w:cs="Arial"/>
                <w:sz w:val="22"/>
                <w:szCs w:val="22"/>
              </w:rPr>
              <w:t xml:space="preserve"> (2015), they note that qualitative research is reliant on the quality of data rather than the quantity</w:t>
            </w:r>
            <w:r w:rsidR="00ED7ACC">
              <w:rPr>
                <w:rFonts w:ascii="Arial" w:hAnsi="Arial" w:cs="Arial"/>
                <w:sz w:val="22"/>
                <w:szCs w:val="22"/>
              </w:rPr>
              <w:t xml:space="preserve">. </w:t>
            </w:r>
            <w:r w:rsidRPr="006A7E94">
              <w:rPr>
                <w:rFonts w:ascii="Arial" w:hAnsi="Arial" w:cs="Arial"/>
                <w:sz w:val="22"/>
                <w:szCs w:val="22"/>
              </w:rPr>
              <w:t xml:space="preserve">Holland and Rees </w:t>
            </w:r>
            <w:r w:rsidR="00ED7ACC">
              <w:rPr>
                <w:rFonts w:ascii="Arial" w:hAnsi="Arial" w:cs="Arial"/>
                <w:sz w:val="22"/>
                <w:szCs w:val="22"/>
              </w:rPr>
              <w:t>(</w:t>
            </w:r>
            <w:r w:rsidRPr="006A7E94">
              <w:rPr>
                <w:rFonts w:ascii="Arial" w:hAnsi="Arial" w:cs="Arial"/>
                <w:sz w:val="22"/>
                <w:szCs w:val="22"/>
              </w:rPr>
              <w:t xml:space="preserve">2010) recommend a sample size of </w:t>
            </w:r>
            <w:r w:rsidR="00ED7ACC">
              <w:rPr>
                <w:rFonts w:ascii="Arial" w:hAnsi="Arial" w:cs="Arial"/>
                <w:sz w:val="22"/>
                <w:szCs w:val="22"/>
              </w:rPr>
              <w:t>Three</w:t>
            </w:r>
            <w:r w:rsidRPr="006A7E94">
              <w:rPr>
                <w:rFonts w:ascii="Arial" w:hAnsi="Arial" w:cs="Arial"/>
                <w:sz w:val="22"/>
                <w:szCs w:val="22"/>
              </w:rPr>
              <w:t xml:space="preserve"> to </w:t>
            </w:r>
            <w:r w:rsidR="00ED7ACC">
              <w:rPr>
                <w:rFonts w:ascii="Arial" w:hAnsi="Arial" w:cs="Arial"/>
                <w:sz w:val="22"/>
                <w:szCs w:val="22"/>
              </w:rPr>
              <w:t>ten</w:t>
            </w:r>
            <w:r w:rsidRPr="006A7E94">
              <w:rPr>
                <w:rFonts w:ascii="Arial" w:hAnsi="Arial" w:cs="Arial"/>
                <w:sz w:val="22"/>
                <w:szCs w:val="22"/>
              </w:rPr>
              <w:t xml:space="preserve"> participants for in-depth qualitative data collection. However, due to data being collected by both observations and </w:t>
            </w:r>
            <w:r w:rsidR="00B43E3D">
              <w:rPr>
                <w:rFonts w:ascii="Arial" w:hAnsi="Arial" w:cs="Arial"/>
                <w:sz w:val="22"/>
                <w:szCs w:val="22"/>
              </w:rPr>
              <w:t>a survey</w:t>
            </w:r>
            <w:r w:rsidRPr="006A7E94">
              <w:rPr>
                <w:rFonts w:ascii="Arial" w:hAnsi="Arial" w:cs="Arial"/>
                <w:sz w:val="22"/>
                <w:szCs w:val="22"/>
              </w:rPr>
              <w:t xml:space="preserve">, this study will select 12 participants in order to gain a substantial amount of data for analysis.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B43E3D" w:rsidRPr="00B43E3D" w:rsidRDefault="00B43E3D" w:rsidP="00B43E3D">
            <w:pPr>
              <w:rPr>
                <w:rFonts w:ascii="Arial" w:hAnsi="Arial" w:cs="Arial"/>
                <w:sz w:val="22"/>
                <w:szCs w:val="22"/>
              </w:rPr>
            </w:pPr>
            <w:r w:rsidRPr="00B43E3D">
              <w:rPr>
                <w:rFonts w:ascii="Arial" w:hAnsi="Arial" w:cs="Arial"/>
                <w:sz w:val="22"/>
                <w:szCs w:val="22"/>
              </w:rPr>
              <w:t>Participants will be selected from a pre-approved, well established, certified</w:t>
            </w:r>
            <w:r w:rsidR="00ED7ACC">
              <w:rPr>
                <w:rFonts w:ascii="Arial" w:hAnsi="Arial" w:cs="Arial"/>
                <w:sz w:val="22"/>
                <w:szCs w:val="22"/>
              </w:rPr>
              <w:t xml:space="preserve"> F</w:t>
            </w:r>
            <w:r w:rsidRPr="00B43E3D">
              <w:rPr>
                <w:rFonts w:ascii="Arial" w:hAnsi="Arial" w:cs="Arial"/>
                <w:sz w:val="22"/>
                <w:szCs w:val="22"/>
              </w:rPr>
              <w:t xml:space="preserve">orest </w:t>
            </w:r>
            <w:r w:rsidR="00ED7ACC">
              <w:rPr>
                <w:rFonts w:ascii="Arial" w:hAnsi="Arial" w:cs="Arial"/>
                <w:sz w:val="22"/>
                <w:szCs w:val="22"/>
              </w:rPr>
              <w:t>S</w:t>
            </w:r>
            <w:r w:rsidRPr="00B43E3D">
              <w:rPr>
                <w:rFonts w:ascii="Arial" w:hAnsi="Arial" w:cs="Arial"/>
                <w:sz w:val="22"/>
                <w:szCs w:val="22"/>
              </w:rPr>
              <w:t xml:space="preserve">chool (Forest </w:t>
            </w:r>
            <w:r w:rsidR="00ED7ACC">
              <w:rPr>
                <w:rFonts w:ascii="Arial" w:hAnsi="Arial" w:cs="Arial"/>
                <w:sz w:val="22"/>
                <w:szCs w:val="22"/>
              </w:rPr>
              <w:t>S</w:t>
            </w:r>
            <w:r w:rsidRPr="00B43E3D">
              <w:rPr>
                <w:rFonts w:ascii="Arial" w:hAnsi="Arial" w:cs="Arial"/>
                <w:sz w:val="22"/>
                <w:szCs w:val="22"/>
              </w:rPr>
              <w:t xml:space="preserve">chool Swansea Neath Port Talbot). </w:t>
            </w:r>
          </w:p>
          <w:p w:rsidR="00ED7ACC" w:rsidRDefault="00B43E3D" w:rsidP="00B43E3D">
            <w:pPr>
              <w:rPr>
                <w:rFonts w:ascii="Arial" w:hAnsi="Arial" w:cs="Arial"/>
                <w:sz w:val="22"/>
                <w:szCs w:val="22"/>
              </w:rPr>
            </w:pPr>
            <w:r w:rsidRPr="00B43E3D">
              <w:rPr>
                <w:rFonts w:ascii="Arial" w:hAnsi="Arial" w:cs="Arial"/>
                <w:sz w:val="22"/>
                <w:szCs w:val="22"/>
              </w:rPr>
              <w:t xml:space="preserve">Six children will be selected to be observed during their usual </w:t>
            </w:r>
          </w:p>
          <w:p w:rsidR="00B43E3D" w:rsidRPr="00B43E3D" w:rsidRDefault="00ED7ACC" w:rsidP="00B43E3D">
            <w:pPr>
              <w:rPr>
                <w:rFonts w:ascii="Arial" w:hAnsi="Arial" w:cs="Arial"/>
                <w:sz w:val="22"/>
                <w:szCs w:val="22"/>
              </w:rPr>
            </w:pPr>
            <w:r>
              <w:rPr>
                <w:rFonts w:ascii="Arial" w:hAnsi="Arial" w:cs="Arial"/>
                <w:sz w:val="22"/>
                <w:szCs w:val="22"/>
              </w:rPr>
              <w:t>f</w:t>
            </w:r>
            <w:r w:rsidR="00B43E3D" w:rsidRPr="00B43E3D">
              <w:rPr>
                <w:rFonts w:ascii="Arial" w:hAnsi="Arial" w:cs="Arial"/>
                <w:sz w:val="22"/>
                <w:szCs w:val="22"/>
              </w:rPr>
              <w:t xml:space="preserve">orest </w:t>
            </w:r>
            <w:r>
              <w:rPr>
                <w:rFonts w:ascii="Arial" w:hAnsi="Arial" w:cs="Arial"/>
                <w:sz w:val="22"/>
                <w:szCs w:val="22"/>
              </w:rPr>
              <w:t>S</w:t>
            </w:r>
            <w:r w:rsidR="00B43E3D" w:rsidRPr="00B43E3D">
              <w:rPr>
                <w:rFonts w:ascii="Arial" w:hAnsi="Arial" w:cs="Arial"/>
                <w:sz w:val="22"/>
                <w:szCs w:val="22"/>
              </w:rPr>
              <w:t xml:space="preserve">chool sessions. Children will be of primary school age. There will be no specific inclusion/exclusion criteria, however demographic information from all participants will be collected for reference. </w:t>
            </w:r>
          </w:p>
          <w:p w:rsidR="00B43E3D" w:rsidRPr="00B43E3D" w:rsidRDefault="00B43E3D" w:rsidP="00B43E3D">
            <w:pPr>
              <w:rPr>
                <w:rFonts w:ascii="Arial" w:hAnsi="Arial" w:cs="Arial"/>
                <w:sz w:val="22"/>
                <w:szCs w:val="22"/>
              </w:rPr>
            </w:pPr>
            <w:r w:rsidRPr="00B43E3D">
              <w:rPr>
                <w:rFonts w:ascii="Arial" w:hAnsi="Arial" w:cs="Arial"/>
                <w:sz w:val="22"/>
                <w:szCs w:val="22"/>
              </w:rPr>
              <w:t xml:space="preserve">     In addition to this, one parent/guardian for each child being observed will be asked to complete a</w:t>
            </w:r>
            <w:r w:rsidR="00ED7ACC">
              <w:rPr>
                <w:rFonts w:ascii="Arial" w:hAnsi="Arial" w:cs="Arial"/>
                <w:sz w:val="22"/>
                <w:szCs w:val="22"/>
              </w:rPr>
              <w:t xml:space="preserve">n email </w:t>
            </w:r>
            <w:r>
              <w:rPr>
                <w:rFonts w:ascii="Arial" w:hAnsi="Arial" w:cs="Arial"/>
                <w:sz w:val="22"/>
                <w:szCs w:val="22"/>
              </w:rPr>
              <w:t>based qualitative survey</w:t>
            </w:r>
            <w:r w:rsidRPr="00B43E3D">
              <w:rPr>
                <w:rFonts w:ascii="Arial" w:hAnsi="Arial" w:cs="Arial"/>
                <w:sz w:val="22"/>
                <w:szCs w:val="22"/>
              </w:rPr>
              <w:t xml:space="preserve"> relating to their perspectives on how their child’s forest school experiences have influenced their child’s wellbeing (Six parents/guardians in total). </w:t>
            </w:r>
          </w:p>
          <w:p w:rsidR="00B43E3D" w:rsidRPr="00B43E3D" w:rsidRDefault="00B43E3D" w:rsidP="00B43E3D">
            <w:pPr>
              <w:rPr>
                <w:rFonts w:ascii="Arial" w:hAnsi="Arial" w:cs="Arial"/>
                <w:sz w:val="22"/>
                <w:szCs w:val="22"/>
              </w:rPr>
            </w:pPr>
            <w:r w:rsidRPr="00B43E3D">
              <w:rPr>
                <w:rFonts w:ascii="Arial" w:hAnsi="Arial" w:cs="Arial"/>
                <w:sz w:val="22"/>
                <w:szCs w:val="22"/>
              </w:rPr>
              <w:t xml:space="preserve">    </w:t>
            </w:r>
          </w:p>
          <w:p w:rsidR="003257BD" w:rsidRPr="004C3A0B" w:rsidRDefault="00B43E3D" w:rsidP="00B43E3D">
            <w:pPr>
              <w:rPr>
                <w:rFonts w:ascii="Arial" w:hAnsi="Arial" w:cs="Arial"/>
                <w:sz w:val="22"/>
                <w:szCs w:val="22"/>
              </w:rPr>
            </w:pPr>
            <w:r w:rsidRPr="00B43E3D">
              <w:rPr>
                <w:rFonts w:ascii="Arial" w:hAnsi="Arial" w:cs="Arial"/>
                <w:sz w:val="22"/>
                <w:szCs w:val="22"/>
              </w:rPr>
              <w:lastRenderedPageBreak/>
              <w:t xml:space="preserve">     Participants will be recruited via their </w:t>
            </w:r>
            <w:r w:rsidR="00ED7ACC">
              <w:rPr>
                <w:rFonts w:ascii="Arial" w:hAnsi="Arial" w:cs="Arial"/>
                <w:sz w:val="22"/>
                <w:szCs w:val="22"/>
              </w:rPr>
              <w:t>F</w:t>
            </w:r>
            <w:r w:rsidRPr="00B43E3D">
              <w:rPr>
                <w:rFonts w:ascii="Arial" w:hAnsi="Arial" w:cs="Arial"/>
                <w:sz w:val="22"/>
                <w:szCs w:val="22"/>
              </w:rPr>
              <w:t xml:space="preserve">orest </w:t>
            </w:r>
            <w:r w:rsidR="00ED7ACC">
              <w:rPr>
                <w:rFonts w:ascii="Arial" w:hAnsi="Arial" w:cs="Arial"/>
                <w:sz w:val="22"/>
                <w:szCs w:val="22"/>
              </w:rPr>
              <w:t>S</w:t>
            </w:r>
            <w:r w:rsidRPr="00B43E3D">
              <w:rPr>
                <w:rFonts w:ascii="Arial" w:hAnsi="Arial" w:cs="Arial"/>
                <w:sz w:val="22"/>
                <w:szCs w:val="22"/>
              </w:rPr>
              <w:t xml:space="preserve">chool. An information sheet will be sent out to all parents to explain the details of the study and </w:t>
            </w:r>
            <w:r>
              <w:rPr>
                <w:rFonts w:ascii="Arial" w:hAnsi="Arial" w:cs="Arial"/>
                <w:sz w:val="22"/>
                <w:szCs w:val="22"/>
              </w:rPr>
              <w:t>invite them to participate.</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lastRenderedPageBreak/>
              <w:t>How will you identify the participants?</w:t>
            </w:r>
          </w:p>
        </w:tc>
        <w:tc>
          <w:tcPr>
            <w:tcW w:w="6633" w:type="dxa"/>
            <w:tcBorders>
              <w:top w:val="single" w:sz="4" w:space="0" w:color="auto"/>
            </w:tcBorders>
            <w:vAlign w:val="center"/>
          </w:tcPr>
          <w:p w:rsidR="00B43E3D" w:rsidRDefault="00B43E3D" w:rsidP="003257BD">
            <w:pPr>
              <w:rPr>
                <w:rFonts w:ascii="Arial" w:hAnsi="Arial" w:cs="Arial"/>
                <w:sz w:val="22"/>
                <w:szCs w:val="22"/>
              </w:rPr>
            </w:pPr>
          </w:p>
          <w:p w:rsidR="003257BD" w:rsidRDefault="00ED7ACC" w:rsidP="003257BD">
            <w:pPr>
              <w:rPr>
                <w:rFonts w:ascii="Arial" w:hAnsi="Arial" w:cs="Arial"/>
                <w:sz w:val="22"/>
                <w:szCs w:val="22"/>
              </w:rPr>
            </w:pPr>
            <w:r w:rsidRPr="00ED7ACC">
              <w:rPr>
                <w:rFonts w:ascii="Arial" w:hAnsi="Arial" w:cs="Arial"/>
                <w:sz w:val="22"/>
                <w:szCs w:val="22"/>
              </w:rPr>
              <w:t>Children and parents’ names will be anonymised to protect their anonymity</w:t>
            </w:r>
            <w:r>
              <w:rPr>
                <w:rFonts w:ascii="Arial" w:hAnsi="Arial" w:cs="Arial"/>
                <w:sz w:val="22"/>
                <w:szCs w:val="22"/>
              </w:rPr>
              <w:t>.</w:t>
            </w:r>
            <w:r w:rsidR="00476DFD">
              <w:rPr>
                <w:rFonts w:ascii="Arial" w:hAnsi="Arial" w:cs="Arial"/>
                <w:sz w:val="22"/>
                <w:szCs w:val="22"/>
              </w:rPr>
              <w:br/>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476D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476D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476DFD" w:rsidP="003257BD">
            <w:pPr>
              <w:rPr>
                <w:rFonts w:ascii="Arial" w:hAnsi="Arial" w:cs="Arial"/>
                <w:sz w:val="22"/>
                <w:szCs w:val="22"/>
              </w:rPr>
            </w:pPr>
            <w:r w:rsidRPr="00476DFD">
              <w:rPr>
                <w:rFonts w:ascii="Arial" w:hAnsi="Arial" w:cs="Arial"/>
                <w:sz w:val="22"/>
                <w:szCs w:val="22"/>
              </w:rPr>
              <w:t>As the children who will be observed are of primary school age (4-11), consent will be obtained from their parents</w:t>
            </w:r>
            <w:r w:rsidR="00EB5683">
              <w:rPr>
                <w:rFonts w:ascii="Arial" w:hAnsi="Arial" w:cs="Arial"/>
                <w:sz w:val="22"/>
                <w:szCs w:val="22"/>
              </w:rPr>
              <w:t>/guardian</w:t>
            </w:r>
            <w:r w:rsidRPr="00476DFD">
              <w:rPr>
                <w:rFonts w:ascii="Arial" w:hAnsi="Arial" w:cs="Arial"/>
                <w:sz w:val="22"/>
                <w:szCs w:val="22"/>
              </w:rPr>
              <w:t xml:space="preserve"> before conducting the study. However, the children will be made aware of the observation via verbal information from their forest school leader. </w:t>
            </w: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476D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EB56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EB56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476D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476D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235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235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027F">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ED7ACC" w:rsidP="003257BD">
            <w:pPr>
              <w:rPr>
                <w:rFonts w:ascii="Arial" w:hAnsi="Arial" w:cs="Arial"/>
                <w:sz w:val="22"/>
                <w:szCs w:val="22"/>
              </w:rPr>
            </w:pPr>
            <w:r w:rsidRPr="00ED7ACC">
              <w:rPr>
                <w:rFonts w:ascii="Arial" w:hAnsi="Arial" w:cs="Arial"/>
                <w:sz w:val="22"/>
                <w:szCs w:val="22"/>
              </w:rPr>
              <w:t>Risks to participants are very low, however, due to the nature of the topic (children well-being), some emotion may arise, though this is very unlikely. However, this may be limited as the participants will be completing an emai</w:t>
            </w:r>
            <w:r>
              <w:rPr>
                <w:rFonts w:ascii="Arial" w:hAnsi="Arial" w:cs="Arial"/>
                <w:sz w:val="22"/>
                <w:szCs w:val="22"/>
              </w:rPr>
              <w:t xml:space="preserve">l </w:t>
            </w:r>
            <w:r w:rsidRPr="00ED7ACC">
              <w:rPr>
                <w:rFonts w:ascii="Arial" w:hAnsi="Arial" w:cs="Arial"/>
                <w:sz w:val="22"/>
                <w:szCs w:val="22"/>
              </w:rPr>
              <w:t>based qualitative survey within their own time. Should any issues arise whilst completing this survey contact details of the researcher and research supervisor will be available on an informative debrief on completion of the survey.</w:t>
            </w:r>
            <w:r w:rsidR="00476DFD">
              <w:rPr>
                <w:rFonts w:ascii="Arial" w:hAnsi="Arial" w:cs="Arial"/>
                <w:sz w:val="22"/>
                <w:szCs w:val="22"/>
              </w:rPr>
              <w:br/>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476DFD" w:rsidRPr="00476DFD" w:rsidRDefault="00476DFD" w:rsidP="00476DFD">
            <w:pPr>
              <w:rPr>
                <w:rFonts w:ascii="Arial" w:hAnsi="Arial" w:cs="Arial"/>
                <w:sz w:val="22"/>
                <w:szCs w:val="22"/>
              </w:rPr>
            </w:pPr>
            <w:r w:rsidRPr="00476DFD">
              <w:rPr>
                <w:rFonts w:ascii="Arial" w:hAnsi="Arial" w:cs="Arial"/>
                <w:sz w:val="22"/>
                <w:szCs w:val="22"/>
              </w:rPr>
              <w:t xml:space="preserve">The observations of the children participants will be conducted in an approved, certified </w:t>
            </w:r>
            <w:r w:rsidR="00ED7ACC">
              <w:rPr>
                <w:rFonts w:ascii="Arial" w:hAnsi="Arial" w:cs="Arial"/>
                <w:sz w:val="22"/>
                <w:szCs w:val="22"/>
              </w:rPr>
              <w:t>F</w:t>
            </w:r>
            <w:r w:rsidRPr="00476DFD">
              <w:rPr>
                <w:rFonts w:ascii="Arial" w:hAnsi="Arial" w:cs="Arial"/>
                <w:sz w:val="22"/>
                <w:szCs w:val="22"/>
              </w:rPr>
              <w:t xml:space="preserve">orest </w:t>
            </w:r>
            <w:r w:rsidR="00ED7ACC">
              <w:rPr>
                <w:rFonts w:ascii="Arial" w:hAnsi="Arial" w:cs="Arial"/>
                <w:sz w:val="22"/>
                <w:szCs w:val="22"/>
              </w:rPr>
              <w:t>S</w:t>
            </w:r>
            <w:r w:rsidRPr="00476DFD">
              <w:rPr>
                <w:rFonts w:ascii="Arial" w:hAnsi="Arial" w:cs="Arial"/>
                <w:sz w:val="22"/>
                <w:szCs w:val="22"/>
              </w:rPr>
              <w:t xml:space="preserve">chool under the supervision of the forest school leader.  The researcher will act as </w:t>
            </w:r>
            <w:r w:rsidR="00DC742B" w:rsidRPr="00476DFD">
              <w:rPr>
                <w:rFonts w:ascii="Arial" w:hAnsi="Arial" w:cs="Arial"/>
                <w:sz w:val="22"/>
                <w:szCs w:val="22"/>
              </w:rPr>
              <w:t>an</w:t>
            </w:r>
            <w:r w:rsidRPr="00476DFD">
              <w:rPr>
                <w:rFonts w:ascii="Arial" w:hAnsi="Arial" w:cs="Arial"/>
                <w:sz w:val="22"/>
                <w:szCs w:val="22"/>
              </w:rPr>
              <w:t xml:space="preserve"> observer</w:t>
            </w:r>
            <w:r w:rsidR="00255E82">
              <w:rPr>
                <w:rFonts w:ascii="Arial" w:hAnsi="Arial" w:cs="Arial"/>
                <w:sz w:val="22"/>
                <w:szCs w:val="22"/>
              </w:rPr>
              <w:t xml:space="preserve"> only</w:t>
            </w:r>
            <w:r w:rsidRPr="00476DFD">
              <w:rPr>
                <w:rFonts w:ascii="Arial" w:hAnsi="Arial" w:cs="Arial"/>
                <w:sz w:val="22"/>
                <w:szCs w:val="22"/>
              </w:rPr>
              <w:t xml:space="preserve"> and </w:t>
            </w:r>
            <w:r w:rsidR="00ED7ACC">
              <w:rPr>
                <w:rFonts w:ascii="Arial" w:hAnsi="Arial" w:cs="Arial"/>
                <w:sz w:val="22"/>
                <w:szCs w:val="22"/>
              </w:rPr>
              <w:t xml:space="preserve">will </w:t>
            </w:r>
            <w:r w:rsidRPr="00476DFD">
              <w:rPr>
                <w:rFonts w:ascii="Arial" w:hAnsi="Arial" w:cs="Arial"/>
                <w:sz w:val="22"/>
                <w:szCs w:val="22"/>
              </w:rPr>
              <w:t>not participate as part of the session</w:t>
            </w:r>
            <w:r w:rsidR="00ED7ACC">
              <w:rPr>
                <w:rFonts w:ascii="Arial" w:hAnsi="Arial" w:cs="Arial"/>
                <w:sz w:val="22"/>
                <w:szCs w:val="22"/>
              </w:rPr>
              <w:t>. This is to</w:t>
            </w:r>
            <w:r w:rsidRPr="00476DFD">
              <w:rPr>
                <w:rFonts w:ascii="Arial" w:hAnsi="Arial" w:cs="Arial"/>
                <w:sz w:val="22"/>
                <w:szCs w:val="22"/>
              </w:rPr>
              <w:t xml:space="preserve"> keep contact with the child participants to a minimal</w:t>
            </w:r>
            <w:r w:rsidR="00ED7ACC">
              <w:rPr>
                <w:rFonts w:ascii="Arial" w:hAnsi="Arial" w:cs="Arial"/>
                <w:sz w:val="22"/>
                <w:szCs w:val="22"/>
              </w:rPr>
              <w:t>,</w:t>
            </w:r>
            <w:r w:rsidRPr="00476DFD">
              <w:rPr>
                <w:rFonts w:ascii="Arial" w:hAnsi="Arial" w:cs="Arial"/>
                <w:sz w:val="22"/>
                <w:szCs w:val="22"/>
              </w:rPr>
              <w:t xml:space="preserve"> and to not disrupt their learning. </w:t>
            </w:r>
          </w:p>
          <w:p w:rsidR="00476DFD" w:rsidRPr="00476DFD" w:rsidRDefault="00476DFD" w:rsidP="00476DFD">
            <w:pPr>
              <w:rPr>
                <w:rFonts w:ascii="Arial" w:hAnsi="Arial" w:cs="Arial"/>
                <w:sz w:val="22"/>
                <w:szCs w:val="22"/>
              </w:rPr>
            </w:pPr>
          </w:p>
          <w:p w:rsidR="00476DFD" w:rsidRPr="00476DFD" w:rsidRDefault="00476DFD" w:rsidP="00476DFD">
            <w:pPr>
              <w:rPr>
                <w:rFonts w:ascii="Arial" w:hAnsi="Arial" w:cs="Arial"/>
                <w:sz w:val="22"/>
                <w:szCs w:val="22"/>
              </w:rPr>
            </w:pPr>
            <w:r w:rsidRPr="00476DFD">
              <w:rPr>
                <w:rFonts w:ascii="Arial" w:hAnsi="Arial" w:cs="Arial"/>
                <w:sz w:val="22"/>
                <w:szCs w:val="22"/>
              </w:rPr>
              <w:t>All data collected from the observations will be kept confidential and in line with UWTSD Data Protection and Storage Protocol. Any names or identifying information will also be changed to uphold anonymity</w:t>
            </w:r>
            <w:r w:rsidR="00255E82">
              <w:rPr>
                <w:rFonts w:ascii="Arial" w:hAnsi="Arial" w:cs="Arial"/>
                <w:sz w:val="22"/>
                <w:szCs w:val="22"/>
              </w:rPr>
              <w:t xml:space="preserve"> during analysis</w:t>
            </w:r>
            <w:r w:rsidRPr="00476DFD">
              <w:rPr>
                <w:rFonts w:ascii="Arial" w:hAnsi="Arial" w:cs="Arial"/>
                <w:sz w:val="22"/>
                <w:szCs w:val="22"/>
              </w:rPr>
              <w:t xml:space="preserve">.   </w:t>
            </w:r>
          </w:p>
          <w:p w:rsidR="00476DFD" w:rsidRPr="00476DFD" w:rsidRDefault="00476DFD" w:rsidP="00476DFD">
            <w:pPr>
              <w:rPr>
                <w:rFonts w:ascii="Arial" w:hAnsi="Arial" w:cs="Arial"/>
                <w:sz w:val="22"/>
                <w:szCs w:val="22"/>
              </w:rPr>
            </w:pPr>
          </w:p>
          <w:p w:rsidR="00476DFD" w:rsidRPr="00476DFD" w:rsidRDefault="00476DFD" w:rsidP="00476DFD">
            <w:pPr>
              <w:rPr>
                <w:rFonts w:ascii="Arial" w:hAnsi="Arial" w:cs="Arial"/>
                <w:sz w:val="22"/>
                <w:szCs w:val="22"/>
              </w:rPr>
            </w:pPr>
            <w:r w:rsidRPr="00476DFD">
              <w:rPr>
                <w:rFonts w:ascii="Arial" w:hAnsi="Arial" w:cs="Arial"/>
                <w:sz w:val="22"/>
                <w:szCs w:val="22"/>
              </w:rPr>
              <w:t xml:space="preserve">Both the parents of the children participants and the </w:t>
            </w:r>
            <w:r w:rsidR="00ED7ACC">
              <w:rPr>
                <w:rFonts w:ascii="Arial" w:hAnsi="Arial" w:cs="Arial"/>
                <w:sz w:val="22"/>
                <w:szCs w:val="22"/>
              </w:rPr>
              <w:t>F</w:t>
            </w:r>
            <w:r w:rsidRPr="00476DFD">
              <w:rPr>
                <w:rFonts w:ascii="Arial" w:hAnsi="Arial" w:cs="Arial"/>
                <w:sz w:val="22"/>
                <w:szCs w:val="22"/>
              </w:rPr>
              <w:t xml:space="preserve">orest </w:t>
            </w:r>
            <w:r w:rsidR="00ED7ACC">
              <w:rPr>
                <w:rFonts w:ascii="Arial" w:hAnsi="Arial" w:cs="Arial"/>
                <w:sz w:val="22"/>
                <w:szCs w:val="22"/>
              </w:rPr>
              <w:t>S</w:t>
            </w:r>
            <w:r w:rsidRPr="00476DFD">
              <w:rPr>
                <w:rFonts w:ascii="Arial" w:hAnsi="Arial" w:cs="Arial"/>
                <w:sz w:val="22"/>
                <w:szCs w:val="22"/>
              </w:rPr>
              <w:t>chool</w:t>
            </w:r>
            <w:r w:rsidR="00255E82">
              <w:rPr>
                <w:rFonts w:ascii="Arial" w:hAnsi="Arial" w:cs="Arial"/>
                <w:sz w:val="22"/>
                <w:szCs w:val="22"/>
              </w:rPr>
              <w:t xml:space="preserve"> lead</w:t>
            </w:r>
            <w:r w:rsidRPr="00476DFD">
              <w:rPr>
                <w:rFonts w:ascii="Arial" w:hAnsi="Arial" w:cs="Arial"/>
                <w:sz w:val="22"/>
                <w:szCs w:val="22"/>
              </w:rPr>
              <w:t xml:space="preserve"> will receive a detailed information sheet explain</w:t>
            </w:r>
            <w:r w:rsidR="00DC742B">
              <w:rPr>
                <w:rFonts w:ascii="Arial" w:hAnsi="Arial" w:cs="Arial"/>
                <w:sz w:val="22"/>
                <w:szCs w:val="22"/>
              </w:rPr>
              <w:t>ing</w:t>
            </w:r>
            <w:r w:rsidRPr="00476DFD">
              <w:rPr>
                <w:rFonts w:ascii="Arial" w:hAnsi="Arial" w:cs="Arial"/>
                <w:sz w:val="22"/>
                <w:szCs w:val="22"/>
              </w:rPr>
              <w:t xml:space="preserve"> the observations as well as being offered the opportunity to see the researchers DBS check before conducting observations</w:t>
            </w:r>
            <w:r w:rsidR="00255E82">
              <w:rPr>
                <w:rFonts w:ascii="Arial" w:hAnsi="Arial" w:cs="Arial"/>
                <w:sz w:val="22"/>
                <w:szCs w:val="22"/>
              </w:rPr>
              <w:t xml:space="preserve"> for the safety of the children being observed. </w:t>
            </w:r>
          </w:p>
          <w:p w:rsidR="00476DFD" w:rsidRPr="00476DFD" w:rsidRDefault="00476DFD" w:rsidP="00476DFD">
            <w:pPr>
              <w:rPr>
                <w:rFonts w:ascii="Arial" w:hAnsi="Arial" w:cs="Arial"/>
                <w:sz w:val="22"/>
                <w:szCs w:val="22"/>
              </w:rPr>
            </w:pPr>
          </w:p>
          <w:p w:rsidR="00476DFD" w:rsidRPr="00476DFD" w:rsidRDefault="00476DFD" w:rsidP="00476DFD">
            <w:pPr>
              <w:rPr>
                <w:rFonts w:ascii="Arial" w:hAnsi="Arial" w:cs="Arial"/>
                <w:sz w:val="22"/>
                <w:szCs w:val="22"/>
              </w:rPr>
            </w:pPr>
            <w:r w:rsidRPr="00476DFD">
              <w:rPr>
                <w:rFonts w:ascii="Arial" w:hAnsi="Arial" w:cs="Arial"/>
                <w:sz w:val="22"/>
                <w:szCs w:val="22"/>
              </w:rPr>
              <w:t xml:space="preserve">Additionally, for adult participants taking part in </w:t>
            </w:r>
            <w:r w:rsidR="00ED7ACC">
              <w:rPr>
                <w:rFonts w:ascii="Arial" w:hAnsi="Arial" w:cs="Arial"/>
                <w:sz w:val="22"/>
                <w:szCs w:val="22"/>
              </w:rPr>
              <w:t xml:space="preserve">email </w:t>
            </w:r>
            <w:r w:rsidR="00255E82">
              <w:rPr>
                <w:rFonts w:ascii="Arial" w:hAnsi="Arial" w:cs="Arial"/>
                <w:sz w:val="22"/>
                <w:szCs w:val="22"/>
              </w:rPr>
              <w:t xml:space="preserve">based </w:t>
            </w:r>
            <w:r w:rsidR="00ED7ACC">
              <w:rPr>
                <w:rFonts w:ascii="Arial" w:hAnsi="Arial" w:cs="Arial"/>
                <w:sz w:val="22"/>
                <w:szCs w:val="22"/>
              </w:rPr>
              <w:t xml:space="preserve">qualitative </w:t>
            </w:r>
            <w:r w:rsidR="00255E82">
              <w:rPr>
                <w:rFonts w:ascii="Arial" w:hAnsi="Arial" w:cs="Arial"/>
                <w:sz w:val="22"/>
                <w:szCs w:val="22"/>
              </w:rPr>
              <w:t>survey</w:t>
            </w:r>
            <w:r w:rsidRPr="00476DFD">
              <w:rPr>
                <w:rFonts w:ascii="Arial" w:hAnsi="Arial" w:cs="Arial"/>
                <w:sz w:val="22"/>
                <w:szCs w:val="22"/>
              </w:rPr>
              <w:t xml:space="preserve">, the risks are also low. However, as the subject is related to their child’s well-being, questions will be structured in ways to not upset or offend participants. Questions will be structured with the use of the word ‘well-being’ and not mental health. Participants will also be provided with informative information, including who to contact (myself, dissertation supervisor or Forest </w:t>
            </w:r>
            <w:r w:rsidR="00ED7ACC">
              <w:rPr>
                <w:rFonts w:ascii="Arial" w:hAnsi="Arial" w:cs="Arial"/>
                <w:sz w:val="22"/>
                <w:szCs w:val="22"/>
              </w:rPr>
              <w:t>S</w:t>
            </w:r>
            <w:r w:rsidRPr="00476DFD">
              <w:rPr>
                <w:rFonts w:ascii="Arial" w:hAnsi="Arial" w:cs="Arial"/>
                <w:sz w:val="22"/>
                <w:szCs w:val="22"/>
              </w:rPr>
              <w:t xml:space="preserve">chool lead) should any issues arise, in a debrief form following their interview. </w:t>
            </w:r>
          </w:p>
          <w:p w:rsidR="00476DFD" w:rsidRPr="00476DFD" w:rsidRDefault="00476DFD" w:rsidP="00476DFD">
            <w:pPr>
              <w:rPr>
                <w:rFonts w:ascii="Arial" w:hAnsi="Arial" w:cs="Arial"/>
                <w:sz w:val="22"/>
                <w:szCs w:val="22"/>
              </w:rPr>
            </w:pPr>
          </w:p>
          <w:p w:rsidR="003257BD" w:rsidRDefault="00476DFD" w:rsidP="00476DFD">
            <w:pPr>
              <w:rPr>
                <w:rFonts w:ascii="Arial" w:hAnsi="Arial" w:cs="Arial"/>
                <w:sz w:val="22"/>
                <w:szCs w:val="22"/>
              </w:rPr>
            </w:pPr>
            <w:r w:rsidRPr="00476DFD">
              <w:rPr>
                <w:rFonts w:ascii="Arial" w:hAnsi="Arial" w:cs="Arial"/>
                <w:sz w:val="22"/>
                <w:szCs w:val="22"/>
              </w:rPr>
              <w:t>All collected data will be kept confidential and in line with UWTSD Data Protection and Storage Protocol, as well as any information which could identify the participant, or their child will be changed to uphold anonymity.</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006F307C" w:rsidRPr="004C3A0B">
              <w:rPr>
                <w:rFonts w:ascii="Arial" w:hAnsi="Arial" w:cs="Arial"/>
                <w:bCs/>
                <w:sz w:val="22"/>
                <w:szCs w:val="22"/>
              </w:rPr>
              <w:lastRenderedPageBreak/>
              <w:t xml:space="preserve">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235B5"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F008EA" w:rsidRPr="00F008EA" w:rsidRDefault="00F008EA" w:rsidP="00F008EA">
            <w:pPr>
              <w:rPr>
                <w:rFonts w:ascii="Arial" w:hAnsi="Arial" w:cs="Arial"/>
                <w:sz w:val="22"/>
                <w:szCs w:val="22"/>
              </w:rPr>
            </w:pPr>
            <w:r w:rsidRPr="00F008EA">
              <w:rPr>
                <w:rFonts w:ascii="Arial" w:hAnsi="Arial" w:cs="Arial"/>
                <w:sz w:val="22"/>
                <w:szCs w:val="22"/>
              </w:rPr>
              <w:t xml:space="preserve">Observational research will be conducted under the supervision of the forest school session lead and therefore will not be in direct contact with any of the children (However, a full DBS check will have been conducted prior to research for safety reasons). </w:t>
            </w:r>
          </w:p>
          <w:p w:rsidR="003257BD" w:rsidRDefault="00F008EA" w:rsidP="00F008EA">
            <w:pPr>
              <w:rPr>
                <w:rFonts w:ascii="Arial" w:hAnsi="Arial" w:cs="Arial"/>
                <w:sz w:val="22"/>
                <w:szCs w:val="22"/>
              </w:rPr>
            </w:pPr>
            <w:r w:rsidRPr="00F008EA">
              <w:rPr>
                <w:rFonts w:ascii="Arial" w:hAnsi="Arial" w:cs="Arial"/>
                <w:sz w:val="22"/>
                <w:szCs w:val="22"/>
              </w:rPr>
              <w:t>Both the Forest school leader and the parents will be made aware that the data being collected is for dissertation research purposes only. In addition to this, the researcher may find themselves asked for information outside of their scope</w:t>
            </w:r>
            <w:r w:rsidR="00DC742B">
              <w:rPr>
                <w:rFonts w:ascii="Arial" w:hAnsi="Arial" w:cs="Arial"/>
                <w:sz w:val="22"/>
                <w:szCs w:val="22"/>
              </w:rPr>
              <w:t xml:space="preserve"> </w:t>
            </w:r>
            <w:r w:rsidRPr="00F008EA">
              <w:rPr>
                <w:rFonts w:ascii="Arial" w:hAnsi="Arial" w:cs="Arial"/>
                <w:sz w:val="22"/>
                <w:szCs w:val="22"/>
              </w:rPr>
              <w:t>of knowledge as an undergraduate student</w:t>
            </w:r>
            <w:r>
              <w:rPr>
                <w:rFonts w:ascii="Arial" w:hAnsi="Arial" w:cs="Arial"/>
                <w:sz w:val="22"/>
                <w:szCs w:val="22"/>
              </w:rPr>
              <w:t>.</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8F3EA0" w:rsidRPr="008F3EA0" w:rsidRDefault="008F3EA0" w:rsidP="008F3EA0">
            <w:pPr>
              <w:rPr>
                <w:rFonts w:ascii="Arial" w:hAnsi="Arial" w:cs="Arial"/>
                <w:sz w:val="22"/>
                <w:szCs w:val="22"/>
              </w:rPr>
            </w:pPr>
          </w:p>
          <w:p w:rsidR="003257BD" w:rsidRDefault="008F3EA0" w:rsidP="008F3EA0">
            <w:pPr>
              <w:rPr>
                <w:rFonts w:ascii="Arial" w:hAnsi="Arial" w:cs="Arial"/>
                <w:sz w:val="22"/>
                <w:szCs w:val="22"/>
              </w:rPr>
            </w:pPr>
            <w:r w:rsidRPr="008F3EA0">
              <w:rPr>
                <w:rFonts w:ascii="Arial" w:hAnsi="Arial" w:cs="Arial"/>
                <w:sz w:val="22"/>
                <w:szCs w:val="22"/>
              </w:rPr>
              <w:t>To reduce any possible risks, adult participants and parents of the children being observed will be presented with an information sheet outlining the exact measure’s that will be used during the research and what the research is seeking to</w:t>
            </w:r>
            <w:r w:rsidR="00255E82">
              <w:rPr>
                <w:rFonts w:ascii="Arial" w:hAnsi="Arial" w:cs="Arial"/>
                <w:sz w:val="22"/>
                <w:szCs w:val="22"/>
              </w:rPr>
              <w:t xml:space="preserve"> explore</w:t>
            </w:r>
            <w:r w:rsidRPr="008F3EA0">
              <w:rPr>
                <w:rFonts w:ascii="Arial" w:hAnsi="Arial" w:cs="Arial"/>
                <w:sz w:val="22"/>
                <w:szCs w:val="22"/>
              </w:rPr>
              <w:t>, this is to minimize the risk of accusation of impropriety. Should any issues arise, research</w:t>
            </w:r>
            <w:r w:rsidR="00255E82">
              <w:rPr>
                <w:rFonts w:ascii="Arial" w:hAnsi="Arial" w:cs="Arial"/>
                <w:sz w:val="22"/>
                <w:szCs w:val="22"/>
              </w:rPr>
              <w:t>er</w:t>
            </w:r>
            <w:r w:rsidRPr="008F3EA0">
              <w:rPr>
                <w:rFonts w:ascii="Arial" w:hAnsi="Arial" w:cs="Arial"/>
                <w:sz w:val="22"/>
                <w:szCs w:val="22"/>
              </w:rPr>
              <w:t xml:space="preserve"> is to seek immediate support from dissertation supervisor.  </w:t>
            </w:r>
          </w:p>
          <w:p w:rsidR="008F3EA0" w:rsidRDefault="008F3EA0" w:rsidP="008F3EA0">
            <w:pPr>
              <w:rPr>
                <w:rFonts w:ascii="Arial" w:hAnsi="Arial" w:cs="Arial"/>
                <w:sz w:val="22"/>
                <w:szCs w:val="22"/>
              </w:rPr>
            </w:pPr>
          </w:p>
          <w:p w:rsidR="008F3EA0" w:rsidRDefault="008F3EA0" w:rsidP="008F3EA0">
            <w:pPr>
              <w:rPr>
                <w:rFonts w:ascii="Arial" w:hAnsi="Arial" w:cs="Arial"/>
                <w:sz w:val="22"/>
                <w:szCs w:val="22"/>
              </w:rPr>
            </w:pPr>
            <w:r w:rsidRPr="008F3EA0">
              <w:rPr>
                <w:rFonts w:ascii="Arial" w:hAnsi="Arial" w:cs="Arial"/>
                <w:sz w:val="22"/>
                <w:szCs w:val="22"/>
              </w:rPr>
              <w:t xml:space="preserve">Prior to the commencement of data collection, the dissertation supervisor will sign off </w:t>
            </w:r>
            <w:r w:rsidR="00255E82">
              <w:rPr>
                <w:rFonts w:ascii="Arial" w:hAnsi="Arial" w:cs="Arial"/>
                <w:sz w:val="22"/>
                <w:szCs w:val="22"/>
              </w:rPr>
              <w:t xml:space="preserve">on all materials (consent, debrief, measures) </w:t>
            </w:r>
            <w:r w:rsidRPr="008F3EA0">
              <w:rPr>
                <w:rFonts w:ascii="Arial" w:hAnsi="Arial" w:cs="Arial"/>
                <w:sz w:val="22"/>
                <w:szCs w:val="22"/>
              </w:rPr>
              <w:t>if they are satisfied that adequate information has been provided for participants. In addition, contact details are provided on the consent and debrief for the supervisor and, either the participant or the researcher can contact the supervisor for clarification or to raise concerns.</w:t>
            </w:r>
          </w:p>
          <w:p w:rsidR="00F008EA" w:rsidRDefault="00F008EA" w:rsidP="008F3EA0">
            <w:pPr>
              <w:rPr>
                <w:rFonts w:ascii="Arial" w:hAnsi="Arial" w:cs="Arial"/>
                <w:sz w:val="22"/>
                <w:szCs w:val="22"/>
              </w:rPr>
            </w:pPr>
          </w:p>
          <w:p w:rsidR="00F008EA" w:rsidRDefault="00F008EA" w:rsidP="008F3EA0">
            <w:pPr>
              <w:rPr>
                <w:rFonts w:ascii="Arial" w:hAnsi="Arial" w:cs="Arial"/>
                <w:sz w:val="22"/>
                <w:szCs w:val="22"/>
              </w:rPr>
            </w:pPr>
            <w:r w:rsidRPr="00F008EA">
              <w:rPr>
                <w:rFonts w:ascii="Arial" w:hAnsi="Arial" w:cs="Arial"/>
                <w:sz w:val="22"/>
                <w:szCs w:val="22"/>
              </w:rPr>
              <w:t>Visits to the Forest school will only take place at pre-approved times and days, by both the school lead and dissertation supervisor so that the university staff are aware when researcher is at the off-campus location.</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8F3EA0" w:rsidP="003257BD">
            <w:pPr>
              <w:rPr>
                <w:rFonts w:ascii="Arial" w:hAnsi="Arial" w:cs="Arial"/>
                <w:sz w:val="22"/>
                <w:szCs w:val="22"/>
              </w:rPr>
            </w:pPr>
            <w:r w:rsidRPr="008F3EA0">
              <w:rPr>
                <w:rFonts w:ascii="Arial" w:hAnsi="Arial" w:cs="Arial"/>
                <w:sz w:val="22"/>
                <w:szCs w:val="22"/>
              </w:rPr>
              <w:t>Whilst this is an undergraduate individual dissertation research project and so contains no plans for wider dissemination beyond the university, should this be considered it will be through the dissertation supervisor or module lead who are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8F3EA0" w:rsidRDefault="008F3EA0" w:rsidP="003257BD">
            <w:pPr>
              <w:rPr>
                <w:rFonts w:ascii="Arial" w:hAnsi="Arial" w:cs="Arial"/>
                <w:sz w:val="22"/>
                <w:szCs w:val="22"/>
              </w:rPr>
            </w:pPr>
          </w:p>
          <w:p w:rsidR="008F3EA0" w:rsidRDefault="008F3EA0" w:rsidP="008F3EA0">
            <w:pPr>
              <w:rPr>
                <w:rFonts w:ascii="Arial" w:hAnsi="Arial" w:cs="Arial"/>
                <w:sz w:val="22"/>
                <w:szCs w:val="22"/>
              </w:rPr>
            </w:pPr>
            <w:r w:rsidRPr="008F3EA0">
              <w:rPr>
                <w:rFonts w:ascii="Arial" w:hAnsi="Arial" w:cs="Arial"/>
                <w:sz w:val="22"/>
                <w:szCs w:val="22"/>
              </w:rPr>
              <w:t>All students in the academic discipline of Psychology are expected to adhere to the UWTSD</w:t>
            </w:r>
            <w:r w:rsidR="00255E82">
              <w:rPr>
                <w:rFonts w:ascii="Arial" w:hAnsi="Arial" w:cs="Arial"/>
                <w:sz w:val="22"/>
                <w:szCs w:val="22"/>
              </w:rPr>
              <w:t xml:space="preserve"> </w:t>
            </w:r>
            <w:r w:rsidRPr="008F3EA0">
              <w:rPr>
                <w:rFonts w:ascii="Arial" w:hAnsi="Arial" w:cs="Arial"/>
                <w:sz w:val="22"/>
                <w:szCs w:val="22"/>
              </w:rPr>
              <w:t>Student Code of Conduct and all researchers and participants are provided with contact</w:t>
            </w:r>
            <w:r w:rsidR="00427DE8">
              <w:rPr>
                <w:rFonts w:ascii="Arial" w:hAnsi="Arial" w:cs="Arial"/>
                <w:sz w:val="22"/>
                <w:szCs w:val="22"/>
              </w:rPr>
              <w:t xml:space="preserve"> </w:t>
            </w:r>
            <w:r w:rsidRPr="008F3EA0">
              <w:rPr>
                <w:rFonts w:ascii="Arial" w:hAnsi="Arial" w:cs="Arial"/>
                <w:sz w:val="22"/>
                <w:szCs w:val="22"/>
              </w:rPr>
              <w:t>details for the supervisor, who is an experienced researcher and who has set out clear guidance for this study regarding ethical and code of conduct expectations.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235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8F3EA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235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235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8F3EA0" w:rsidRPr="008F3EA0" w:rsidRDefault="008F3EA0" w:rsidP="008F3EA0">
            <w:pPr>
              <w:rPr>
                <w:rFonts w:ascii="Arial" w:hAnsi="Arial" w:cs="Arial"/>
                <w:sz w:val="22"/>
                <w:szCs w:val="22"/>
              </w:rPr>
            </w:pPr>
          </w:p>
          <w:p w:rsidR="003257BD" w:rsidRDefault="008F3EA0" w:rsidP="008F3EA0">
            <w:pPr>
              <w:rPr>
                <w:rFonts w:ascii="Arial" w:hAnsi="Arial" w:cs="Arial"/>
                <w:sz w:val="22"/>
                <w:szCs w:val="22"/>
              </w:rPr>
            </w:pPr>
            <w:r w:rsidRPr="008F3EA0">
              <w:rPr>
                <w:rFonts w:ascii="Arial" w:hAnsi="Arial" w:cs="Arial"/>
                <w:sz w:val="22"/>
                <w:szCs w:val="22"/>
              </w:rPr>
              <w:t>Child participants will not be debriefed as they are being observed</w:t>
            </w:r>
            <w:r w:rsidR="00F235B5">
              <w:rPr>
                <w:rFonts w:ascii="Arial" w:hAnsi="Arial" w:cs="Arial"/>
                <w:sz w:val="22"/>
                <w:szCs w:val="22"/>
              </w:rPr>
              <w:t>. H</w:t>
            </w:r>
            <w:r w:rsidRPr="008F3EA0">
              <w:rPr>
                <w:rFonts w:ascii="Arial" w:hAnsi="Arial" w:cs="Arial"/>
                <w:sz w:val="22"/>
                <w:szCs w:val="22"/>
              </w:rPr>
              <w:t xml:space="preserve">owever, debrief forms </w:t>
            </w:r>
            <w:r w:rsidR="002E64F9">
              <w:rPr>
                <w:rFonts w:ascii="Arial" w:hAnsi="Arial" w:cs="Arial"/>
                <w:sz w:val="22"/>
                <w:szCs w:val="22"/>
              </w:rPr>
              <w:t xml:space="preserve">will be sent to the parents of the children who were observed and the participants who completed the survey, </w:t>
            </w:r>
            <w:r w:rsidRPr="008F3EA0">
              <w:rPr>
                <w:rFonts w:ascii="Arial" w:hAnsi="Arial" w:cs="Arial"/>
                <w:sz w:val="22"/>
                <w:szCs w:val="22"/>
              </w:rPr>
              <w:t>outlining the specifics of the study, how the data will be used and stored</w:t>
            </w:r>
            <w:r w:rsidR="002E64F9">
              <w:rPr>
                <w:rFonts w:ascii="Arial" w:hAnsi="Arial" w:cs="Arial"/>
                <w:sz w:val="22"/>
                <w:szCs w:val="22"/>
              </w:rPr>
              <w:t xml:space="preserve">. </w:t>
            </w:r>
            <w:r w:rsidRPr="008F3EA0">
              <w:rPr>
                <w:rFonts w:ascii="Arial" w:hAnsi="Arial" w:cs="Arial"/>
                <w:sz w:val="22"/>
                <w:szCs w:val="22"/>
              </w:rPr>
              <w:t xml:space="preserve">A copy of this will also be provided to the Forest </w:t>
            </w:r>
            <w:r w:rsidR="00F235B5">
              <w:rPr>
                <w:rFonts w:ascii="Arial" w:hAnsi="Arial" w:cs="Arial"/>
                <w:sz w:val="22"/>
                <w:szCs w:val="22"/>
              </w:rPr>
              <w:t>S</w:t>
            </w:r>
            <w:r w:rsidRPr="008F3EA0">
              <w:rPr>
                <w:rFonts w:ascii="Arial" w:hAnsi="Arial" w:cs="Arial"/>
                <w:sz w:val="22"/>
                <w:szCs w:val="22"/>
              </w:rPr>
              <w:t>chool leader.</w:t>
            </w:r>
            <w:r w:rsidR="002E64F9">
              <w:t xml:space="preserve"> </w:t>
            </w:r>
            <w:r w:rsidR="002E64F9" w:rsidRPr="002E64F9">
              <w:rPr>
                <w:rFonts w:ascii="Arial" w:hAnsi="Arial" w:cs="Arial"/>
                <w:sz w:val="22"/>
                <w:szCs w:val="22"/>
              </w:rPr>
              <w:t>The debrief will also contain contact information of the researcher should they require more information following the study.</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8F3EA0" w:rsidRPr="008F3EA0" w:rsidRDefault="008F3EA0" w:rsidP="008F3EA0">
            <w:pPr>
              <w:rPr>
                <w:rFonts w:ascii="Arial" w:hAnsi="Arial" w:cs="Arial"/>
                <w:sz w:val="22"/>
                <w:szCs w:val="22"/>
              </w:rPr>
            </w:pPr>
            <w:r w:rsidRPr="008F3EA0">
              <w:rPr>
                <w:rFonts w:ascii="Arial" w:hAnsi="Arial" w:cs="Arial"/>
                <w:sz w:val="22"/>
                <w:szCs w:val="22"/>
              </w:rPr>
              <w:t>The forest School where the research is planned to be carried out will first be contacted to gain approval to conduct the research within their school and to agree a time for the observations to take place</w:t>
            </w:r>
            <w:r w:rsidR="002E64F9">
              <w:rPr>
                <w:rFonts w:ascii="Arial" w:hAnsi="Arial" w:cs="Arial"/>
                <w:sz w:val="22"/>
                <w:szCs w:val="22"/>
              </w:rPr>
              <w:t xml:space="preserve"> (Initial approval has already been obtained from the Forest School)</w:t>
            </w:r>
            <w:r w:rsidRPr="008F3EA0">
              <w:rPr>
                <w:rFonts w:ascii="Arial" w:hAnsi="Arial" w:cs="Arial"/>
                <w:sz w:val="22"/>
                <w:szCs w:val="22"/>
              </w:rPr>
              <w:t xml:space="preserve">. Once this has been agreed information sheets explaining in detail what the observations </w:t>
            </w:r>
            <w:r w:rsidR="00B41FDA">
              <w:rPr>
                <w:rFonts w:ascii="Arial" w:hAnsi="Arial" w:cs="Arial"/>
                <w:sz w:val="22"/>
                <w:szCs w:val="22"/>
              </w:rPr>
              <w:t xml:space="preserve">will </w:t>
            </w:r>
            <w:r w:rsidRPr="008F3EA0">
              <w:rPr>
                <w:rFonts w:ascii="Arial" w:hAnsi="Arial" w:cs="Arial"/>
                <w:sz w:val="22"/>
                <w:szCs w:val="22"/>
              </w:rPr>
              <w:t>involv</w:t>
            </w:r>
            <w:r w:rsidR="00B41FDA">
              <w:rPr>
                <w:rFonts w:ascii="Arial" w:hAnsi="Arial" w:cs="Arial"/>
                <w:sz w:val="22"/>
                <w:szCs w:val="22"/>
              </w:rPr>
              <w:t>e and what the study is seeking to explore</w:t>
            </w:r>
            <w:r w:rsidRPr="008F3EA0">
              <w:rPr>
                <w:rFonts w:ascii="Arial" w:hAnsi="Arial" w:cs="Arial"/>
                <w:sz w:val="22"/>
                <w:szCs w:val="22"/>
              </w:rPr>
              <w:t xml:space="preserve"> (including time</w:t>
            </w:r>
            <w:r w:rsidR="00B41FDA">
              <w:rPr>
                <w:rFonts w:ascii="Arial" w:hAnsi="Arial" w:cs="Arial"/>
                <w:sz w:val="22"/>
                <w:szCs w:val="22"/>
              </w:rPr>
              <w:t>s</w:t>
            </w:r>
            <w:r w:rsidRPr="008F3EA0">
              <w:rPr>
                <w:rFonts w:ascii="Arial" w:hAnsi="Arial" w:cs="Arial"/>
                <w:sz w:val="22"/>
                <w:szCs w:val="22"/>
              </w:rPr>
              <w:t xml:space="preserve"> and date</w:t>
            </w:r>
            <w:r w:rsidR="002E64F9">
              <w:rPr>
                <w:rFonts w:ascii="Arial" w:hAnsi="Arial" w:cs="Arial"/>
                <w:sz w:val="22"/>
                <w:szCs w:val="22"/>
              </w:rPr>
              <w:t>s of observations</w:t>
            </w:r>
            <w:r w:rsidRPr="008F3EA0">
              <w:rPr>
                <w:rFonts w:ascii="Arial" w:hAnsi="Arial" w:cs="Arial"/>
                <w:sz w:val="22"/>
                <w:szCs w:val="22"/>
              </w:rPr>
              <w:t>)</w:t>
            </w:r>
            <w:r w:rsidR="00B41FDA">
              <w:rPr>
                <w:rFonts w:ascii="Arial" w:hAnsi="Arial" w:cs="Arial"/>
                <w:sz w:val="22"/>
                <w:szCs w:val="22"/>
              </w:rPr>
              <w:t xml:space="preserve">. </w:t>
            </w:r>
            <w:r w:rsidRPr="008F3EA0">
              <w:rPr>
                <w:rFonts w:ascii="Arial" w:hAnsi="Arial" w:cs="Arial"/>
                <w:sz w:val="22"/>
                <w:szCs w:val="22"/>
              </w:rPr>
              <w:t xml:space="preserve"> </w:t>
            </w:r>
            <w:r w:rsidR="002E64F9">
              <w:rPr>
                <w:rFonts w:ascii="Arial" w:hAnsi="Arial" w:cs="Arial"/>
                <w:sz w:val="22"/>
                <w:szCs w:val="22"/>
              </w:rPr>
              <w:t>A</w:t>
            </w:r>
            <w:r w:rsidRPr="008F3EA0">
              <w:rPr>
                <w:rFonts w:ascii="Arial" w:hAnsi="Arial" w:cs="Arial"/>
                <w:sz w:val="22"/>
                <w:szCs w:val="22"/>
              </w:rPr>
              <w:t xml:space="preserve"> </w:t>
            </w:r>
            <w:r w:rsidR="004D07F2">
              <w:rPr>
                <w:rFonts w:ascii="Arial" w:hAnsi="Arial" w:cs="Arial"/>
                <w:sz w:val="22"/>
                <w:szCs w:val="22"/>
              </w:rPr>
              <w:t>parental</w:t>
            </w:r>
            <w:r w:rsidR="00B41FDA">
              <w:rPr>
                <w:rFonts w:ascii="Arial" w:hAnsi="Arial" w:cs="Arial"/>
                <w:sz w:val="22"/>
                <w:szCs w:val="22"/>
              </w:rPr>
              <w:t xml:space="preserve"> </w:t>
            </w:r>
            <w:r w:rsidR="004D07F2">
              <w:rPr>
                <w:rFonts w:ascii="Arial" w:hAnsi="Arial" w:cs="Arial"/>
                <w:sz w:val="22"/>
                <w:szCs w:val="22"/>
              </w:rPr>
              <w:t>consent</w:t>
            </w:r>
            <w:r w:rsidR="00B41FDA">
              <w:rPr>
                <w:rFonts w:ascii="Arial" w:hAnsi="Arial" w:cs="Arial"/>
                <w:sz w:val="22"/>
                <w:szCs w:val="22"/>
              </w:rPr>
              <w:t xml:space="preserve"> form will accompany the information sheet for parents to complete and return if they </w:t>
            </w:r>
            <w:r w:rsidRPr="008F3EA0">
              <w:rPr>
                <w:rFonts w:ascii="Arial" w:hAnsi="Arial" w:cs="Arial"/>
                <w:sz w:val="22"/>
                <w:szCs w:val="22"/>
              </w:rPr>
              <w:t xml:space="preserve">are happy for their child to be observed will be sent to the forest school lead and distributed to parents. </w:t>
            </w:r>
          </w:p>
          <w:p w:rsidR="008F3EA0" w:rsidRPr="008F3EA0" w:rsidRDefault="008F3EA0" w:rsidP="008F3EA0">
            <w:pPr>
              <w:rPr>
                <w:rFonts w:ascii="Arial" w:hAnsi="Arial" w:cs="Arial"/>
                <w:sz w:val="22"/>
                <w:szCs w:val="22"/>
              </w:rPr>
            </w:pPr>
          </w:p>
          <w:p w:rsidR="008F3EA0" w:rsidRDefault="008F3EA0" w:rsidP="008F3EA0">
            <w:pPr>
              <w:rPr>
                <w:rFonts w:ascii="Arial" w:hAnsi="Arial" w:cs="Arial"/>
                <w:sz w:val="22"/>
                <w:szCs w:val="22"/>
              </w:rPr>
            </w:pPr>
            <w:r w:rsidRPr="008F3EA0">
              <w:rPr>
                <w:rFonts w:ascii="Arial" w:hAnsi="Arial" w:cs="Arial"/>
                <w:sz w:val="22"/>
                <w:szCs w:val="22"/>
              </w:rPr>
              <w:t xml:space="preserve">Included in the information sheet will be </w:t>
            </w:r>
            <w:r w:rsidR="00B41FDA">
              <w:rPr>
                <w:rFonts w:ascii="Arial" w:hAnsi="Arial" w:cs="Arial"/>
                <w:sz w:val="22"/>
                <w:szCs w:val="22"/>
              </w:rPr>
              <w:t xml:space="preserve">an invite for the parents to complete a </w:t>
            </w:r>
            <w:r w:rsidR="00F235B5">
              <w:rPr>
                <w:rFonts w:ascii="Arial" w:hAnsi="Arial" w:cs="Arial"/>
                <w:sz w:val="22"/>
                <w:szCs w:val="22"/>
              </w:rPr>
              <w:t>qualitative</w:t>
            </w:r>
            <w:r w:rsidR="00B41FDA">
              <w:rPr>
                <w:rFonts w:ascii="Arial" w:hAnsi="Arial" w:cs="Arial"/>
                <w:sz w:val="22"/>
                <w:szCs w:val="22"/>
              </w:rPr>
              <w:t xml:space="preserve"> survey. </w:t>
            </w:r>
            <w:r w:rsidR="002E64F9">
              <w:rPr>
                <w:rFonts w:ascii="Arial" w:hAnsi="Arial" w:cs="Arial"/>
                <w:sz w:val="22"/>
                <w:szCs w:val="22"/>
              </w:rPr>
              <w:t>Consent will be provided within the parental consent form. This will ask adult participants to provide an email address for the researcher to send the parent survey.</w:t>
            </w:r>
            <w:r w:rsidR="00B41FDA">
              <w:rPr>
                <w:rFonts w:ascii="Arial" w:hAnsi="Arial" w:cs="Arial"/>
                <w:sz w:val="22"/>
                <w:szCs w:val="22"/>
              </w:rPr>
              <w:t xml:space="preserve"> </w:t>
            </w:r>
          </w:p>
          <w:p w:rsidR="00B41FDA" w:rsidRDefault="00B41FDA" w:rsidP="008F3EA0">
            <w:pPr>
              <w:rPr>
                <w:rFonts w:ascii="Arial" w:hAnsi="Arial" w:cs="Arial"/>
                <w:sz w:val="22"/>
                <w:szCs w:val="22"/>
              </w:rPr>
            </w:pPr>
          </w:p>
          <w:p w:rsidR="00B41FDA" w:rsidRPr="008F3EA0" w:rsidRDefault="00B41FDA" w:rsidP="008F3EA0">
            <w:pPr>
              <w:rPr>
                <w:rFonts w:ascii="Arial" w:hAnsi="Arial" w:cs="Arial"/>
                <w:sz w:val="22"/>
                <w:szCs w:val="22"/>
              </w:rPr>
            </w:pPr>
            <w:r>
              <w:rPr>
                <w:rFonts w:ascii="Arial" w:hAnsi="Arial" w:cs="Arial"/>
                <w:sz w:val="22"/>
                <w:szCs w:val="22"/>
              </w:rPr>
              <w:t xml:space="preserve">All consent will follow </w:t>
            </w:r>
            <w:r w:rsidRPr="00B41FDA">
              <w:rPr>
                <w:rFonts w:ascii="Arial" w:hAnsi="Arial" w:cs="Arial"/>
                <w:sz w:val="22"/>
                <w:szCs w:val="22"/>
              </w:rPr>
              <w:t>BPS ethical guidelines (BPS code of human research ethics, 2014)</w:t>
            </w:r>
            <w:r>
              <w:rPr>
                <w:rFonts w:ascii="Arial" w:hAnsi="Arial" w:cs="Arial"/>
                <w:sz w:val="22"/>
                <w:szCs w:val="22"/>
              </w:rPr>
              <w:t>.</w:t>
            </w:r>
          </w:p>
          <w:p w:rsidR="00B41FDA" w:rsidRDefault="00B41FDA" w:rsidP="008F3EA0">
            <w:pPr>
              <w:rPr>
                <w:rFonts w:ascii="Arial" w:hAnsi="Arial" w:cs="Arial"/>
                <w:sz w:val="22"/>
                <w:szCs w:val="22"/>
              </w:rPr>
            </w:pPr>
          </w:p>
          <w:p w:rsidR="003257BD" w:rsidRDefault="008F3EA0" w:rsidP="008F3EA0">
            <w:pPr>
              <w:rPr>
                <w:rFonts w:ascii="Arial" w:hAnsi="Arial" w:cs="Arial"/>
                <w:sz w:val="22"/>
                <w:szCs w:val="22"/>
              </w:rPr>
            </w:pPr>
            <w:r w:rsidRPr="008F3EA0">
              <w:rPr>
                <w:rFonts w:ascii="Arial" w:hAnsi="Arial" w:cs="Arial"/>
                <w:sz w:val="22"/>
                <w:szCs w:val="22"/>
              </w:rPr>
              <w:t>Consent forms will be stored in a designated folder and kept separate from any collected data in order to uphold confidentiality</w:t>
            </w:r>
            <w:r w:rsidR="00B41FDA">
              <w:rPr>
                <w:rFonts w:ascii="Arial" w:hAnsi="Arial" w:cs="Arial"/>
                <w:sz w:val="22"/>
                <w:szCs w:val="22"/>
              </w:rPr>
              <w:t xml:space="preserve"> in accordance with </w:t>
            </w:r>
            <w:r w:rsidR="00B41FDA" w:rsidRPr="00B41FDA">
              <w:rPr>
                <w:rFonts w:ascii="Arial" w:hAnsi="Arial" w:cs="Arial"/>
                <w:sz w:val="22"/>
                <w:szCs w:val="22"/>
              </w:rPr>
              <w:t>UWTSD Data Protection and Storage Protocol</w:t>
            </w:r>
            <w:r w:rsidR="00B41FDA">
              <w:rPr>
                <w:rFonts w:ascii="Arial" w:hAnsi="Arial" w:cs="Arial"/>
                <w:sz w:val="22"/>
                <w:szCs w:val="22"/>
              </w:rPr>
              <w:t>.</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8F3EA0" w:rsidRPr="008F3EA0" w:rsidRDefault="008F3EA0" w:rsidP="008F3EA0">
            <w:pPr>
              <w:rPr>
                <w:rFonts w:ascii="Arial" w:hAnsi="Arial" w:cs="Arial"/>
                <w:sz w:val="22"/>
                <w:szCs w:val="22"/>
              </w:rPr>
            </w:pPr>
            <w:r w:rsidRPr="008F3EA0">
              <w:rPr>
                <w:rFonts w:ascii="Arial" w:hAnsi="Arial" w:cs="Arial"/>
                <w:sz w:val="22"/>
                <w:szCs w:val="22"/>
              </w:rPr>
              <w:t xml:space="preserve">As the research being conducted is qualitative (use of observations and </w:t>
            </w:r>
            <w:r w:rsidR="004D07F2">
              <w:rPr>
                <w:rFonts w:ascii="Arial" w:hAnsi="Arial" w:cs="Arial"/>
                <w:sz w:val="22"/>
                <w:szCs w:val="22"/>
              </w:rPr>
              <w:t>a qualitative survey</w:t>
            </w:r>
            <w:r w:rsidRPr="008F3EA0">
              <w:rPr>
                <w:rFonts w:ascii="Arial" w:hAnsi="Arial" w:cs="Arial"/>
                <w:sz w:val="22"/>
                <w:szCs w:val="22"/>
              </w:rPr>
              <w:t xml:space="preserve">), any names or identifying information will be </w:t>
            </w:r>
            <w:r w:rsidR="004D07F2">
              <w:rPr>
                <w:rFonts w:ascii="Arial" w:hAnsi="Arial" w:cs="Arial"/>
                <w:sz w:val="22"/>
                <w:szCs w:val="22"/>
              </w:rPr>
              <w:t xml:space="preserve">recorded on raw data only. This is to enable the researcher to identify participants during observations and to link child participants to their parents. This information will be </w:t>
            </w:r>
            <w:r w:rsidRPr="008F3EA0">
              <w:rPr>
                <w:rFonts w:ascii="Arial" w:hAnsi="Arial" w:cs="Arial"/>
                <w:sz w:val="22"/>
                <w:szCs w:val="22"/>
              </w:rPr>
              <w:t xml:space="preserve">changed when the data is </w:t>
            </w:r>
            <w:r w:rsidR="004D07F2">
              <w:rPr>
                <w:rFonts w:ascii="Arial" w:hAnsi="Arial" w:cs="Arial"/>
                <w:sz w:val="22"/>
                <w:szCs w:val="22"/>
              </w:rPr>
              <w:t>analysed to ‘child 1, parent 1’ etc, as to keep their identity to academic staff anonymous</w:t>
            </w:r>
            <w:r w:rsidRPr="008F3EA0">
              <w:rPr>
                <w:rFonts w:ascii="Arial" w:hAnsi="Arial" w:cs="Arial"/>
                <w:sz w:val="22"/>
                <w:szCs w:val="22"/>
              </w:rPr>
              <w:t xml:space="preserve">. </w:t>
            </w:r>
            <w:r w:rsidR="0010755B">
              <w:rPr>
                <w:rFonts w:ascii="Arial" w:hAnsi="Arial" w:cs="Arial"/>
                <w:sz w:val="22"/>
                <w:szCs w:val="22"/>
              </w:rPr>
              <w:t>Only the researcher and researcher supervisor (if requested) will have access to the raw data.</w:t>
            </w:r>
          </w:p>
          <w:p w:rsidR="008F3EA0" w:rsidRPr="008F3EA0" w:rsidRDefault="008F3EA0" w:rsidP="008F3EA0">
            <w:pPr>
              <w:rPr>
                <w:rFonts w:ascii="Arial" w:hAnsi="Arial" w:cs="Arial"/>
                <w:sz w:val="22"/>
                <w:szCs w:val="22"/>
              </w:rPr>
            </w:pPr>
          </w:p>
          <w:p w:rsidR="008F3EA0" w:rsidRPr="008F3EA0" w:rsidRDefault="008F3EA0" w:rsidP="008F3EA0">
            <w:pPr>
              <w:rPr>
                <w:rFonts w:ascii="Arial" w:hAnsi="Arial" w:cs="Arial"/>
                <w:sz w:val="22"/>
                <w:szCs w:val="22"/>
              </w:rPr>
            </w:pPr>
            <w:r w:rsidRPr="008F3EA0">
              <w:rPr>
                <w:rFonts w:ascii="Arial" w:hAnsi="Arial" w:cs="Arial"/>
                <w:sz w:val="22"/>
                <w:szCs w:val="22"/>
              </w:rPr>
              <w:t xml:space="preserve">Information </w:t>
            </w:r>
            <w:proofErr w:type="gramStart"/>
            <w:r w:rsidRPr="008F3EA0">
              <w:rPr>
                <w:rFonts w:ascii="Arial" w:hAnsi="Arial" w:cs="Arial"/>
                <w:sz w:val="22"/>
                <w:szCs w:val="22"/>
              </w:rPr>
              <w:t>will be kept confidential at all times</w:t>
            </w:r>
            <w:proofErr w:type="gramEnd"/>
            <w:r w:rsidRPr="008F3EA0">
              <w:rPr>
                <w:rFonts w:ascii="Arial" w:hAnsi="Arial" w:cs="Arial"/>
                <w:sz w:val="22"/>
                <w:szCs w:val="22"/>
              </w:rPr>
              <w:t xml:space="preserve">, only the researcher and required UWTSD staff members will have access to it. </w:t>
            </w:r>
          </w:p>
          <w:p w:rsidR="008F3EA0" w:rsidRPr="008F3EA0" w:rsidRDefault="008F3EA0" w:rsidP="008F3EA0">
            <w:pPr>
              <w:rPr>
                <w:rFonts w:ascii="Arial" w:hAnsi="Arial" w:cs="Arial"/>
                <w:sz w:val="22"/>
                <w:szCs w:val="22"/>
              </w:rPr>
            </w:pPr>
          </w:p>
          <w:p w:rsidR="003257BD" w:rsidRDefault="008F3EA0" w:rsidP="008F3EA0">
            <w:pPr>
              <w:rPr>
                <w:rFonts w:ascii="Arial" w:hAnsi="Arial" w:cs="Arial"/>
                <w:sz w:val="22"/>
                <w:szCs w:val="22"/>
              </w:rPr>
            </w:pPr>
            <w:r w:rsidRPr="008F3EA0">
              <w:rPr>
                <w:rFonts w:ascii="Arial" w:hAnsi="Arial" w:cs="Arial"/>
                <w:sz w:val="22"/>
                <w:szCs w:val="22"/>
              </w:rPr>
              <w:t>Data will be kept in an encrypted file on a private laptop as per UWTSD Research Data Management Policy and UWTSD Data Protection and Storage Protocol guidelines.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703FB" w:rsidP="00947984">
            <w:pPr>
              <w:pStyle w:val="NormalWeb"/>
              <w:autoSpaceDE w:val="0"/>
              <w:autoSpaceDN w:val="0"/>
              <w:adjustRightInd w:val="0"/>
              <w:jc w:val="center"/>
              <w:rPr>
                <w:rFonts w:ascii="MS Gothic" w:eastAsia="MS Gothic" w:hAnsi="MS Gothic" w:cs="Arial"/>
                <w:b/>
                <w:bCs/>
                <w:sz w:val="22"/>
                <w:szCs w:val="22"/>
                <w:lang w:val="en-US"/>
              </w:rPr>
            </w:pPr>
            <w:r w:rsidRPr="002703FB">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703FB" w:rsidP="00947984">
            <w:pPr>
              <w:pStyle w:val="NormalWeb"/>
              <w:autoSpaceDE w:val="0"/>
              <w:autoSpaceDN w:val="0"/>
              <w:adjustRightInd w:val="0"/>
              <w:jc w:val="center"/>
              <w:rPr>
                <w:rFonts w:ascii="MS Gothic" w:eastAsia="MS Gothic" w:hAnsi="MS Gothic" w:cs="Arial"/>
                <w:b/>
                <w:bCs/>
                <w:sz w:val="22"/>
                <w:szCs w:val="22"/>
                <w:lang w:val="en-US"/>
              </w:rPr>
            </w:pPr>
            <w:r w:rsidRPr="002703FB">
              <w:rPr>
                <w:rFonts w:ascii="MS Gothic" w:eastAsia="MS Gothic" w:hAnsi="MS Gothic" w:cs="Arial"/>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2703FB" w:rsidP="003257BD">
            <w:pPr>
              <w:rPr>
                <w:rFonts w:ascii="Arial" w:hAnsi="Arial" w:cs="Arial"/>
                <w:sz w:val="22"/>
                <w:szCs w:val="22"/>
              </w:rPr>
            </w:pPr>
            <w:r>
              <w:rPr>
                <w:rFonts w:ascii="Arial" w:hAnsi="Arial" w:cs="Arial"/>
                <w:sz w:val="22"/>
                <w:szCs w:val="22"/>
              </w:rPr>
              <w:t>Researcher will have</w:t>
            </w:r>
            <w:r w:rsidRPr="002703FB">
              <w:rPr>
                <w:rFonts w:ascii="Arial" w:hAnsi="Arial" w:cs="Arial"/>
                <w:sz w:val="22"/>
                <w:szCs w:val="22"/>
              </w:rPr>
              <w:t xml:space="preserve"> children and parents’ names</w:t>
            </w:r>
            <w:r>
              <w:rPr>
                <w:rFonts w:ascii="Arial" w:hAnsi="Arial" w:cs="Arial"/>
                <w:sz w:val="22"/>
                <w:szCs w:val="22"/>
              </w:rPr>
              <w:t xml:space="preserve"> and </w:t>
            </w:r>
            <w:r w:rsidRPr="002703FB">
              <w:rPr>
                <w:rFonts w:ascii="Arial" w:hAnsi="Arial" w:cs="Arial"/>
                <w:sz w:val="22"/>
                <w:szCs w:val="22"/>
              </w:rPr>
              <w:t>gender.</w:t>
            </w:r>
            <w:r>
              <w:rPr>
                <w:rFonts w:ascii="Arial" w:hAnsi="Arial" w:cs="Arial"/>
                <w:sz w:val="22"/>
                <w:szCs w:val="22"/>
              </w:rPr>
              <w:t xml:space="preserve"> However only the researcher will have this information. As stated above, children and parents’ identifying information will be anonymised. </w:t>
            </w:r>
            <w:r w:rsidRPr="002703FB">
              <w:rPr>
                <w:rFonts w:ascii="Arial" w:hAnsi="Arial" w:cs="Arial"/>
                <w:sz w:val="22"/>
                <w:szCs w:val="22"/>
              </w:rPr>
              <w:t xml:space="preserve"> </w:t>
            </w:r>
            <w:proofErr w:type="gramStart"/>
            <w:r>
              <w:rPr>
                <w:rFonts w:ascii="Arial" w:hAnsi="Arial" w:cs="Arial"/>
                <w:sz w:val="22"/>
                <w:szCs w:val="22"/>
              </w:rPr>
              <w:t>Also</w:t>
            </w:r>
            <w:proofErr w:type="gramEnd"/>
            <w:r w:rsidRPr="002703FB">
              <w:rPr>
                <w:rFonts w:ascii="Arial" w:hAnsi="Arial" w:cs="Arial"/>
                <w:sz w:val="22"/>
                <w:szCs w:val="22"/>
              </w:rPr>
              <w:t xml:space="preserve"> observations of children’s wellbeing/mental health in general</w:t>
            </w:r>
            <w:r>
              <w:rPr>
                <w:rFonts w:ascii="Arial" w:hAnsi="Arial" w:cs="Arial"/>
                <w:sz w:val="22"/>
                <w:szCs w:val="22"/>
              </w:rPr>
              <w:t xml:space="preserve"> will be conducted</w:t>
            </w:r>
            <w:r w:rsidRPr="002703FB">
              <w:rPr>
                <w:rFonts w:ascii="Arial" w:hAnsi="Arial" w:cs="Arial"/>
                <w:sz w:val="22"/>
                <w:szCs w:val="22"/>
              </w:rPr>
              <w:t>.</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5E5430" w:rsidP="00947984">
            <w:pPr>
              <w:pStyle w:val="NormalWeb"/>
              <w:autoSpaceDE w:val="0"/>
              <w:autoSpaceDN w:val="0"/>
              <w:adjustRightInd w:val="0"/>
              <w:jc w:val="center"/>
            </w:pPr>
            <w:r w:rsidRPr="005E5430">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F32071" w:rsidRDefault="008F3EA0" w:rsidP="003257BD">
            <w:pPr>
              <w:rPr>
                <w:rFonts w:ascii="Arial" w:hAnsi="Arial" w:cs="Arial"/>
                <w:sz w:val="22"/>
                <w:szCs w:val="22"/>
              </w:rPr>
            </w:pPr>
            <w:r w:rsidRPr="00F32071">
              <w:rPr>
                <w:rFonts w:ascii="Arial" w:hAnsi="Arial" w:cs="Arial"/>
                <w:sz w:val="22"/>
                <w:szCs w:val="22"/>
              </w:rPr>
              <w:t xml:space="preserve">Data relating to children’s </w:t>
            </w:r>
            <w:r w:rsidR="00D13B6F" w:rsidRPr="00F32071">
              <w:rPr>
                <w:rFonts w:ascii="Arial" w:hAnsi="Arial" w:cs="Arial"/>
                <w:sz w:val="22"/>
                <w:szCs w:val="22"/>
              </w:rPr>
              <w:t>w</w:t>
            </w:r>
            <w:r w:rsidR="00D13B6F" w:rsidRPr="00F32071">
              <w:rPr>
                <w:rFonts w:ascii="Arial" w:hAnsi="Arial"/>
              </w:rPr>
              <w:t>ell-being</w:t>
            </w:r>
            <w:r w:rsidRPr="00F32071">
              <w:rPr>
                <w:rFonts w:ascii="Arial" w:hAnsi="Arial" w:cs="Arial"/>
                <w:sz w:val="22"/>
                <w:szCs w:val="22"/>
              </w:rPr>
              <w:t xml:space="preserve"> will be stored, however it will be recorded as ‘positive or negative well-being</w:t>
            </w:r>
            <w:r w:rsidR="004D07F2" w:rsidRPr="00F32071">
              <w:rPr>
                <w:rFonts w:ascii="Arial" w:hAnsi="Arial" w:cs="Arial"/>
                <w:sz w:val="22"/>
                <w:szCs w:val="22"/>
              </w:rPr>
              <w:t>’</w:t>
            </w:r>
            <w:r w:rsidRPr="00F32071">
              <w:rPr>
                <w:rFonts w:ascii="Arial" w:hAnsi="Arial" w:cs="Arial"/>
                <w:sz w:val="22"/>
                <w:szCs w:val="22"/>
              </w:rPr>
              <w:t xml:space="preserve">. </w:t>
            </w:r>
            <w:r w:rsidR="004D07F2" w:rsidRPr="00F32071">
              <w:rPr>
                <w:rFonts w:ascii="Arial" w:hAnsi="Arial" w:cs="Arial"/>
                <w:sz w:val="22"/>
                <w:szCs w:val="22"/>
              </w:rPr>
              <w:t>There is a chance of physical or mental health conditions being mentioned by the adult participants during the survey, however, questions will relate to the specific areas of wellbeing being explored in order to try to limit this. Prompts into physical or mental health conditions will not be included within the survey</w:t>
            </w:r>
            <w:r w:rsidR="00F32071" w:rsidRPr="00F32071">
              <w:rPr>
                <w:rFonts w:ascii="Arial" w:hAnsi="Arial" w:cs="Arial"/>
                <w:sz w:val="22"/>
                <w:szCs w:val="22"/>
              </w:rPr>
              <w:t xml:space="preserve"> and any information of this nature provided by participants will only be used if it corresponds with the research question. </w:t>
            </w: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8F3E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8F3E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F3E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8F3E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8F3E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8F3E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8F3E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F32071" w:rsidP="008F3EA0">
            <w:pPr>
              <w:rPr>
                <w:rFonts w:ascii="Arial" w:hAnsi="Arial" w:cs="Arial"/>
                <w:sz w:val="22"/>
                <w:szCs w:val="22"/>
              </w:rPr>
            </w:pPr>
            <w:r>
              <w:rPr>
                <w:rFonts w:ascii="Arial" w:hAnsi="Arial" w:cs="Arial"/>
                <w:sz w:val="22"/>
                <w:szCs w:val="22"/>
              </w:rPr>
              <w:t>Observational templates will be completed by hand during observations. Participants names will be recorded on this for identification to the researcher only. Names will be changed on analysis. Raw data</w:t>
            </w:r>
            <w:r w:rsidR="008F3EA0" w:rsidRPr="008F3EA0">
              <w:rPr>
                <w:rFonts w:ascii="Arial" w:hAnsi="Arial" w:cs="Arial"/>
                <w:sz w:val="22"/>
                <w:szCs w:val="22"/>
              </w:rPr>
              <w:t xml:space="preserve"> will be kept in a designated folder </w:t>
            </w:r>
            <w:r>
              <w:rPr>
                <w:rFonts w:ascii="Arial" w:hAnsi="Arial" w:cs="Arial"/>
                <w:sz w:val="22"/>
                <w:szCs w:val="22"/>
              </w:rPr>
              <w:t>in a locked cabinet. Consent forms will also be locked away in a cabinet (separate from raw data).</w:t>
            </w:r>
            <w:r w:rsidR="008F3EA0" w:rsidRPr="008F3EA0">
              <w:rPr>
                <w:rFonts w:ascii="Arial" w:hAnsi="Arial" w:cs="Arial"/>
                <w:sz w:val="22"/>
                <w:szCs w:val="22"/>
              </w:rPr>
              <w:t xml:space="preserve"> </w:t>
            </w:r>
            <w:r>
              <w:rPr>
                <w:rFonts w:ascii="Arial" w:hAnsi="Arial" w:cs="Arial"/>
                <w:sz w:val="22"/>
                <w:szCs w:val="22"/>
              </w:rPr>
              <w:t>This information will be analysed within 24hours of the observations taking place. Analysed data will</w:t>
            </w:r>
            <w:r w:rsidR="008F3EA0" w:rsidRPr="008F3EA0">
              <w:rPr>
                <w:rFonts w:ascii="Arial" w:hAnsi="Arial" w:cs="Arial"/>
                <w:sz w:val="22"/>
                <w:szCs w:val="22"/>
              </w:rPr>
              <w:t xml:space="preserve"> be held in a password-encrypted file on a private laptop computer. All data (paper and electronic) will be handed in to the dissertation supervisor on completion of study.</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8F3E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8F3EA0" w:rsidP="003257BD">
            <w:pPr>
              <w:autoSpaceDE w:val="0"/>
              <w:autoSpaceDN w:val="0"/>
              <w:adjustRightInd w:val="0"/>
              <w:rPr>
                <w:rFonts w:ascii="Arial" w:hAnsi="Arial" w:cs="Arial"/>
                <w:sz w:val="22"/>
                <w:szCs w:val="22"/>
              </w:rPr>
            </w:pPr>
            <w:r w:rsidRPr="008F3EA0">
              <w:rPr>
                <w:rFonts w:ascii="Arial" w:hAnsi="Arial" w:cs="Arial"/>
                <w:sz w:val="22"/>
                <w:szCs w:val="22"/>
              </w:rPr>
              <w:t>Data will only be shared with approved UWTSD academic staff.</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8F3EA0" w:rsidRPr="008F3EA0" w:rsidRDefault="008F3EA0" w:rsidP="008F3EA0">
            <w:pPr>
              <w:autoSpaceDE w:val="0"/>
              <w:autoSpaceDN w:val="0"/>
              <w:adjustRightInd w:val="0"/>
              <w:rPr>
                <w:rFonts w:ascii="Arial" w:hAnsi="Arial" w:cs="Arial"/>
                <w:sz w:val="22"/>
                <w:szCs w:val="22"/>
              </w:rPr>
            </w:pPr>
            <w:r w:rsidRPr="008F3EA0">
              <w:rPr>
                <w:rFonts w:ascii="Arial" w:hAnsi="Arial" w:cs="Arial"/>
                <w:sz w:val="22"/>
                <w:szCs w:val="22"/>
              </w:rPr>
              <w:t>Amy Locke (researcher)</w:t>
            </w:r>
          </w:p>
          <w:p w:rsidR="003257BD" w:rsidRDefault="008F3EA0" w:rsidP="008F3EA0">
            <w:pPr>
              <w:autoSpaceDE w:val="0"/>
              <w:autoSpaceDN w:val="0"/>
              <w:adjustRightInd w:val="0"/>
              <w:rPr>
                <w:rFonts w:ascii="Arial" w:hAnsi="Arial" w:cs="Arial"/>
                <w:sz w:val="22"/>
                <w:szCs w:val="22"/>
              </w:rPr>
            </w:pPr>
            <w:proofErr w:type="spellStart"/>
            <w:r w:rsidRPr="008F3EA0">
              <w:rPr>
                <w:rFonts w:ascii="Arial" w:hAnsi="Arial" w:cs="Arial"/>
                <w:sz w:val="22"/>
                <w:szCs w:val="22"/>
              </w:rPr>
              <w:t>Lymarie</w:t>
            </w:r>
            <w:proofErr w:type="spellEnd"/>
            <w:r w:rsidRPr="008F3EA0">
              <w:rPr>
                <w:rFonts w:ascii="Arial" w:hAnsi="Arial" w:cs="Arial"/>
                <w:sz w:val="22"/>
                <w:szCs w:val="22"/>
              </w:rPr>
              <w:t xml:space="preserve"> Rodriguez (Dissertation supervisor)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8F3EA0" w:rsidP="003257BD">
            <w:pPr>
              <w:autoSpaceDE w:val="0"/>
              <w:autoSpaceDN w:val="0"/>
              <w:adjustRightInd w:val="0"/>
              <w:rPr>
                <w:rFonts w:ascii="Arial" w:hAnsi="Arial" w:cs="Arial"/>
                <w:sz w:val="22"/>
                <w:szCs w:val="22"/>
              </w:rPr>
            </w:pPr>
            <w:proofErr w:type="spellStart"/>
            <w:r w:rsidRPr="008F3EA0">
              <w:rPr>
                <w:rFonts w:ascii="Arial" w:hAnsi="Arial" w:cs="Arial"/>
                <w:sz w:val="22"/>
                <w:szCs w:val="22"/>
              </w:rPr>
              <w:t>Lymarie</w:t>
            </w:r>
            <w:proofErr w:type="spellEnd"/>
            <w:r w:rsidRPr="008F3EA0">
              <w:rPr>
                <w:rFonts w:ascii="Arial" w:hAnsi="Arial" w:cs="Arial"/>
                <w:sz w:val="22"/>
                <w:szCs w:val="22"/>
              </w:rPr>
              <w:t xml:space="preserve"> Rodriguez (Dissertation supervisor)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235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32071">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235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235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F3EA0">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235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CC649B" w:rsidP="00694EA8">
            <w:pPr>
              <w:spacing w:before="100" w:beforeAutospacing="1" w:after="100" w:afterAutospacing="1"/>
              <w:rPr>
                <w:rFonts w:ascii="Arial" w:hAnsi="Arial" w:cs="Arial"/>
                <w:sz w:val="22"/>
                <w:szCs w:val="22"/>
              </w:rPr>
            </w:pPr>
            <w:proofErr w:type="spellStart"/>
            <w:r>
              <w:rPr>
                <w:rFonts w:ascii="Arial" w:hAnsi="Arial" w:cs="Arial"/>
                <w:sz w:val="22"/>
                <w:szCs w:val="22"/>
              </w:rPr>
              <w:t>A.</w:t>
            </w:r>
            <w:proofErr w:type="gramStart"/>
            <w:r>
              <w:rPr>
                <w:rFonts w:ascii="Arial" w:hAnsi="Arial" w:cs="Arial"/>
                <w:sz w:val="22"/>
                <w:szCs w:val="22"/>
              </w:rPr>
              <w:t>M.Locke</w:t>
            </w:r>
            <w:proofErr w:type="spellEnd"/>
            <w:proofErr w:type="gramEnd"/>
            <w:r w:rsidR="00D200DB">
              <w:rPr>
                <w:rFonts w:ascii="Arial" w:hAnsi="Arial" w:cs="Arial"/>
                <w:sz w:val="22"/>
                <w:szCs w:val="22"/>
              </w:rPr>
              <w:t xml:space="preserve"> </w:t>
            </w:r>
            <w:bookmarkStart w:id="0" w:name="_GoBack"/>
            <w:bookmarkEnd w:id="0"/>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C649B">
              <w:rPr>
                <w:rFonts w:ascii="Arial" w:hAnsi="Arial" w:cs="Arial"/>
                <w:b/>
                <w:bCs/>
                <w:sz w:val="22"/>
                <w:szCs w:val="22"/>
              </w:rPr>
              <w:t xml:space="preserve"> 21/10/19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CC649B" w:rsidP="00CA7241">
            <w:pPr>
              <w:pStyle w:val="ListParagraph"/>
              <w:ind w:left="0"/>
              <w:rPr>
                <w:rFonts w:ascii="Arial" w:hAnsi="Arial" w:cs="Arial"/>
              </w:rPr>
            </w:pPr>
            <w:r w:rsidRPr="00CC649B">
              <w:rPr>
                <w:rFonts w:ascii="Arial" w:hAnsi="Arial" w:cs="Arial"/>
              </w:rPr>
              <w:t xml:space="preserve">Dr </w:t>
            </w:r>
            <w:proofErr w:type="spellStart"/>
            <w:r w:rsidRPr="00CC649B">
              <w:rPr>
                <w:rFonts w:ascii="Arial" w:hAnsi="Arial" w:cs="Arial"/>
              </w:rPr>
              <w:t>Lymarie</w:t>
            </w:r>
            <w:proofErr w:type="spellEnd"/>
            <w:r w:rsidRPr="00CC649B">
              <w:rPr>
                <w:rFonts w:ascii="Arial" w:hAnsi="Arial" w:cs="Arial"/>
              </w:rPr>
              <w:t xml:space="preserve"> Rodriguez-Morales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CC649B">
              <w:rPr>
                <w:rFonts w:ascii="Arial" w:hAnsi="Arial" w:cs="Arial"/>
                <w:b/>
                <w:bCs/>
              </w:rPr>
              <w:t xml:space="preserve"> </w:t>
            </w:r>
            <w:r w:rsidR="00CC649B" w:rsidRPr="00CC649B">
              <w:rPr>
                <w:rFonts w:ascii="Arial" w:hAnsi="Arial" w:cs="Arial"/>
                <w:b/>
                <w:bCs/>
              </w:rPr>
              <w:t>25/10/2019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8F3E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8F3E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8F3E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8F3E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8F3EA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8F3E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8F3E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8F3EA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9041C5" w:rsidRDefault="009041C5" w:rsidP="008330B6">
      <w:pPr>
        <w:jc w:val="both"/>
        <w:rPr>
          <w:rFonts w:ascii="Arial" w:eastAsiaTheme="minorHAnsi" w:hAnsi="Arial" w:cs="Arial"/>
        </w:rPr>
      </w:pPr>
    </w:p>
    <w:p w:rsidR="009041C5" w:rsidRDefault="009041C5" w:rsidP="008330B6">
      <w:pPr>
        <w:jc w:val="both"/>
        <w:rPr>
          <w:rFonts w:ascii="Arial" w:eastAsiaTheme="minorHAnsi" w:hAnsi="Arial" w:cs="Arial"/>
        </w:rPr>
      </w:pPr>
    </w:p>
    <w:p w:rsidR="009041C5" w:rsidRDefault="009041C5" w:rsidP="008330B6">
      <w:pPr>
        <w:jc w:val="both"/>
        <w:rPr>
          <w:rFonts w:ascii="Arial" w:eastAsiaTheme="minorHAnsi" w:hAnsi="Arial" w:cs="Arial"/>
        </w:rPr>
      </w:pPr>
    </w:p>
    <w:p w:rsidR="009041C5" w:rsidRDefault="009041C5" w:rsidP="009041C5">
      <w:pPr>
        <w:spacing w:line="360" w:lineRule="auto"/>
        <w:jc w:val="center"/>
        <w:rPr>
          <w:b/>
          <w:bCs/>
          <w:sz w:val="24"/>
          <w:szCs w:val="24"/>
          <w:u w:val="single"/>
        </w:rPr>
      </w:pPr>
      <w:r w:rsidRPr="009041C5">
        <w:rPr>
          <w:b/>
          <w:bCs/>
          <w:sz w:val="24"/>
          <w:szCs w:val="24"/>
          <w:u w:val="single"/>
        </w:rPr>
        <w:t>Reference list</w:t>
      </w:r>
    </w:p>
    <w:p w:rsidR="009041C5" w:rsidRPr="009041C5" w:rsidRDefault="009041C5" w:rsidP="009041C5">
      <w:pPr>
        <w:spacing w:line="360" w:lineRule="auto"/>
        <w:jc w:val="center"/>
        <w:rPr>
          <w:b/>
          <w:bCs/>
          <w:sz w:val="24"/>
          <w:szCs w:val="24"/>
          <w:u w:val="single"/>
        </w:rPr>
      </w:pPr>
    </w:p>
    <w:p w:rsidR="009041C5" w:rsidRPr="00965331" w:rsidRDefault="009041C5" w:rsidP="009041C5">
      <w:pPr>
        <w:spacing w:line="360" w:lineRule="auto"/>
        <w:rPr>
          <w:sz w:val="24"/>
          <w:szCs w:val="24"/>
        </w:rPr>
      </w:pPr>
      <w:r w:rsidRPr="00965331">
        <w:rPr>
          <w:sz w:val="24"/>
          <w:szCs w:val="24"/>
        </w:rPr>
        <w:t xml:space="preserve">Beyer, K., Kaltenbach, A., Szabo, A., </w:t>
      </w:r>
      <w:proofErr w:type="spellStart"/>
      <w:r w:rsidRPr="00965331">
        <w:rPr>
          <w:sz w:val="24"/>
          <w:szCs w:val="24"/>
        </w:rPr>
        <w:t>Bogar</w:t>
      </w:r>
      <w:proofErr w:type="spellEnd"/>
      <w:r w:rsidRPr="00965331">
        <w:rPr>
          <w:sz w:val="24"/>
          <w:szCs w:val="24"/>
        </w:rPr>
        <w:t xml:space="preserve">, S., Nieto, F., &amp; </w:t>
      </w:r>
      <w:proofErr w:type="spellStart"/>
      <w:r w:rsidRPr="00965331">
        <w:rPr>
          <w:sz w:val="24"/>
          <w:szCs w:val="24"/>
        </w:rPr>
        <w:t>Malecki</w:t>
      </w:r>
      <w:proofErr w:type="spellEnd"/>
      <w:r w:rsidRPr="00965331">
        <w:rPr>
          <w:sz w:val="24"/>
          <w:szCs w:val="24"/>
        </w:rPr>
        <w:t xml:space="preserve">, K. (2014).  </w:t>
      </w:r>
      <w:r w:rsidRPr="00965331">
        <w:rPr>
          <w:sz w:val="24"/>
          <w:szCs w:val="24"/>
        </w:rPr>
        <w:br/>
        <w:t xml:space="preserve">     Exposure to </w:t>
      </w:r>
      <w:proofErr w:type="spellStart"/>
      <w:r w:rsidRPr="00965331">
        <w:rPr>
          <w:sz w:val="24"/>
          <w:szCs w:val="24"/>
        </w:rPr>
        <w:t>Neighborhood</w:t>
      </w:r>
      <w:proofErr w:type="spellEnd"/>
      <w:r w:rsidRPr="00965331">
        <w:rPr>
          <w:sz w:val="24"/>
          <w:szCs w:val="24"/>
        </w:rPr>
        <w:t xml:space="preserve"> Green Space and Mental Health: Evidence from the </w:t>
      </w:r>
      <w:r w:rsidRPr="00965331">
        <w:rPr>
          <w:sz w:val="24"/>
          <w:szCs w:val="24"/>
        </w:rPr>
        <w:br/>
        <w:t xml:space="preserve">     Survey of the Health of Wisconsin. </w:t>
      </w:r>
      <w:r w:rsidRPr="00965331">
        <w:rPr>
          <w:i/>
          <w:iCs/>
          <w:sz w:val="24"/>
          <w:szCs w:val="24"/>
        </w:rPr>
        <w:t xml:space="preserve">International Journal of Environmental Research </w:t>
      </w:r>
      <w:r w:rsidRPr="00965331">
        <w:rPr>
          <w:i/>
          <w:iCs/>
          <w:sz w:val="24"/>
          <w:szCs w:val="24"/>
        </w:rPr>
        <w:br/>
        <w:t xml:space="preserve">     and Public Health</w:t>
      </w:r>
      <w:r w:rsidRPr="00965331">
        <w:rPr>
          <w:sz w:val="24"/>
          <w:szCs w:val="24"/>
        </w:rPr>
        <w:t>, </w:t>
      </w:r>
      <w:r w:rsidRPr="00965331">
        <w:rPr>
          <w:i/>
          <w:iCs/>
          <w:sz w:val="24"/>
          <w:szCs w:val="24"/>
        </w:rPr>
        <w:t>11</w:t>
      </w:r>
      <w:r w:rsidRPr="00965331">
        <w:rPr>
          <w:sz w:val="24"/>
          <w:szCs w:val="24"/>
        </w:rPr>
        <w:t xml:space="preserve">(3), 3453–3472. </w:t>
      </w:r>
      <w:proofErr w:type="spellStart"/>
      <w:r w:rsidRPr="00965331">
        <w:rPr>
          <w:sz w:val="24"/>
          <w:szCs w:val="24"/>
        </w:rPr>
        <w:t>doi</w:t>
      </w:r>
      <w:proofErr w:type="spellEnd"/>
      <w:r w:rsidRPr="00965331">
        <w:rPr>
          <w:sz w:val="24"/>
          <w:szCs w:val="24"/>
        </w:rPr>
        <w:t>: 10.3390/ijerph110303453</w:t>
      </w:r>
    </w:p>
    <w:p w:rsidR="009041C5" w:rsidRPr="00965331" w:rsidRDefault="009041C5" w:rsidP="009041C5">
      <w:pPr>
        <w:spacing w:line="360" w:lineRule="auto"/>
        <w:rPr>
          <w:sz w:val="24"/>
          <w:szCs w:val="24"/>
        </w:rPr>
      </w:pPr>
      <w:r w:rsidRPr="00965331">
        <w:rPr>
          <w:sz w:val="24"/>
          <w:szCs w:val="24"/>
        </w:rPr>
        <w:t>Braun, V., &amp; Clarke, V. (2014). </w:t>
      </w:r>
      <w:r w:rsidRPr="00965331">
        <w:rPr>
          <w:i/>
          <w:iCs/>
          <w:sz w:val="24"/>
          <w:szCs w:val="24"/>
        </w:rPr>
        <w:t xml:space="preserve">Successful qualitative research: a practical guide for </w:t>
      </w:r>
      <w:r w:rsidRPr="00965331">
        <w:rPr>
          <w:i/>
          <w:iCs/>
          <w:sz w:val="24"/>
          <w:szCs w:val="24"/>
        </w:rPr>
        <w:br/>
        <w:t xml:space="preserve">     beginners</w:t>
      </w:r>
      <w:r w:rsidRPr="00965331">
        <w:rPr>
          <w:sz w:val="24"/>
          <w:szCs w:val="24"/>
        </w:rPr>
        <w:t>. London: SAGE.</w:t>
      </w:r>
    </w:p>
    <w:p w:rsidR="009041C5" w:rsidRPr="00965331" w:rsidRDefault="009041C5" w:rsidP="009041C5">
      <w:pPr>
        <w:spacing w:line="360" w:lineRule="auto"/>
        <w:rPr>
          <w:sz w:val="24"/>
          <w:szCs w:val="24"/>
        </w:rPr>
      </w:pPr>
      <w:r w:rsidRPr="00965331">
        <w:rPr>
          <w:sz w:val="24"/>
          <w:szCs w:val="24"/>
        </w:rPr>
        <w:t xml:space="preserve">Connelly, F. M., &amp; </w:t>
      </w:r>
      <w:proofErr w:type="spellStart"/>
      <w:r w:rsidRPr="00965331">
        <w:rPr>
          <w:sz w:val="24"/>
          <w:szCs w:val="24"/>
        </w:rPr>
        <w:t>Clandinin</w:t>
      </w:r>
      <w:proofErr w:type="spellEnd"/>
      <w:r w:rsidRPr="00965331">
        <w:rPr>
          <w:sz w:val="24"/>
          <w:szCs w:val="24"/>
        </w:rPr>
        <w:t xml:space="preserve">, D. J. (1990). </w:t>
      </w:r>
      <w:r w:rsidRPr="00965331">
        <w:rPr>
          <w:i/>
          <w:iCs/>
          <w:sz w:val="24"/>
          <w:szCs w:val="24"/>
        </w:rPr>
        <w:t xml:space="preserve">Stories of Experience and Narrative Inquiry. </w:t>
      </w:r>
      <w:r w:rsidRPr="00965331">
        <w:rPr>
          <w:i/>
          <w:iCs/>
          <w:sz w:val="24"/>
          <w:szCs w:val="24"/>
        </w:rPr>
        <w:br/>
        <w:t xml:space="preserve">     Educational Researcher,</w:t>
      </w:r>
      <w:r w:rsidRPr="00965331">
        <w:rPr>
          <w:sz w:val="24"/>
          <w:szCs w:val="24"/>
        </w:rPr>
        <w:t xml:space="preserve"> 19(5), 2–14. </w:t>
      </w:r>
      <w:proofErr w:type="spellStart"/>
      <w:r w:rsidRPr="00965331">
        <w:rPr>
          <w:sz w:val="24"/>
          <w:szCs w:val="24"/>
        </w:rPr>
        <w:t>doi</w:t>
      </w:r>
      <w:proofErr w:type="spellEnd"/>
      <w:r w:rsidRPr="00965331">
        <w:rPr>
          <w:sz w:val="24"/>
          <w:szCs w:val="24"/>
        </w:rPr>
        <w:t>: 10.3102/0013189x019005002</w:t>
      </w:r>
    </w:p>
    <w:p w:rsidR="009041C5" w:rsidRPr="00965331" w:rsidRDefault="009041C5" w:rsidP="009041C5">
      <w:pPr>
        <w:spacing w:line="360" w:lineRule="auto"/>
        <w:rPr>
          <w:sz w:val="24"/>
          <w:szCs w:val="24"/>
        </w:rPr>
      </w:pPr>
      <w:proofErr w:type="spellStart"/>
      <w:r w:rsidRPr="00965331">
        <w:rPr>
          <w:sz w:val="24"/>
          <w:szCs w:val="24"/>
        </w:rPr>
        <w:t>Declercq</w:t>
      </w:r>
      <w:proofErr w:type="spellEnd"/>
      <w:r w:rsidRPr="00965331">
        <w:rPr>
          <w:sz w:val="24"/>
          <w:szCs w:val="24"/>
        </w:rPr>
        <w:t>, B. (2011). Levels of well-being and involvement of young children in centre-</w:t>
      </w:r>
      <w:r w:rsidRPr="00965331">
        <w:rPr>
          <w:sz w:val="24"/>
          <w:szCs w:val="24"/>
        </w:rPr>
        <w:br/>
        <w:t xml:space="preserve">     based provision in. </w:t>
      </w:r>
      <w:r w:rsidRPr="00965331">
        <w:rPr>
          <w:i/>
          <w:iCs/>
          <w:sz w:val="24"/>
          <w:szCs w:val="24"/>
        </w:rPr>
        <w:t>South African Journal of Childhood Education</w:t>
      </w:r>
      <w:r w:rsidRPr="00965331">
        <w:rPr>
          <w:sz w:val="24"/>
          <w:szCs w:val="24"/>
        </w:rPr>
        <w:t>, </w:t>
      </w:r>
      <w:r w:rsidRPr="00965331">
        <w:rPr>
          <w:i/>
          <w:iCs/>
          <w:sz w:val="24"/>
          <w:szCs w:val="24"/>
        </w:rPr>
        <w:t>1</w:t>
      </w:r>
      <w:r w:rsidRPr="00965331">
        <w:rPr>
          <w:sz w:val="24"/>
          <w:szCs w:val="24"/>
        </w:rPr>
        <w:t xml:space="preserve">(2). </w:t>
      </w:r>
      <w:proofErr w:type="spellStart"/>
      <w:r w:rsidRPr="00965331">
        <w:rPr>
          <w:sz w:val="24"/>
          <w:szCs w:val="24"/>
        </w:rPr>
        <w:t>doi</w:t>
      </w:r>
      <w:proofErr w:type="spellEnd"/>
      <w:r w:rsidRPr="00965331">
        <w:rPr>
          <w:sz w:val="24"/>
          <w:szCs w:val="24"/>
        </w:rPr>
        <w:t xml:space="preserve">: </w:t>
      </w:r>
      <w:r w:rsidRPr="00965331">
        <w:rPr>
          <w:sz w:val="24"/>
          <w:szCs w:val="24"/>
        </w:rPr>
        <w:br/>
        <w:t xml:space="preserve">     10.4102/</w:t>
      </w:r>
      <w:proofErr w:type="gramStart"/>
      <w:r w:rsidRPr="00965331">
        <w:rPr>
          <w:sz w:val="24"/>
          <w:szCs w:val="24"/>
        </w:rPr>
        <w:t>sajce.v</w:t>
      </w:r>
      <w:proofErr w:type="gramEnd"/>
      <w:r w:rsidRPr="00965331">
        <w:rPr>
          <w:sz w:val="24"/>
          <w:szCs w:val="24"/>
        </w:rPr>
        <w:t>1i2.85</w:t>
      </w:r>
    </w:p>
    <w:p w:rsidR="009041C5" w:rsidRPr="00965331" w:rsidRDefault="009041C5" w:rsidP="009041C5">
      <w:pPr>
        <w:spacing w:line="360" w:lineRule="auto"/>
        <w:rPr>
          <w:sz w:val="24"/>
          <w:szCs w:val="24"/>
        </w:rPr>
      </w:pPr>
      <w:r w:rsidRPr="00965331">
        <w:rPr>
          <w:sz w:val="24"/>
          <w:szCs w:val="24"/>
        </w:rPr>
        <w:t xml:space="preserve">Doyle, J., &amp; </w:t>
      </w:r>
      <w:proofErr w:type="spellStart"/>
      <w:r w:rsidRPr="00965331">
        <w:rPr>
          <w:sz w:val="24"/>
          <w:szCs w:val="24"/>
        </w:rPr>
        <w:t>Milchem</w:t>
      </w:r>
      <w:proofErr w:type="spellEnd"/>
      <w:r w:rsidRPr="00965331">
        <w:rPr>
          <w:sz w:val="24"/>
          <w:szCs w:val="24"/>
        </w:rPr>
        <w:t>, K. (2012). </w:t>
      </w:r>
      <w:r w:rsidRPr="00965331">
        <w:rPr>
          <w:i/>
          <w:iCs/>
          <w:sz w:val="24"/>
          <w:szCs w:val="24"/>
        </w:rPr>
        <w:t xml:space="preserve">Developing a Forest School in early years provision: a </w:t>
      </w:r>
      <w:r w:rsidRPr="00965331">
        <w:rPr>
          <w:i/>
          <w:iCs/>
          <w:sz w:val="24"/>
          <w:szCs w:val="24"/>
        </w:rPr>
        <w:br/>
        <w:t xml:space="preserve">     practical handbook on how to develop a Forest School in any early years setting</w:t>
      </w:r>
      <w:r w:rsidRPr="00965331">
        <w:rPr>
          <w:sz w:val="24"/>
          <w:szCs w:val="24"/>
        </w:rPr>
        <w:t xml:space="preserve">. </w:t>
      </w:r>
      <w:r w:rsidRPr="00965331">
        <w:rPr>
          <w:sz w:val="24"/>
          <w:szCs w:val="24"/>
        </w:rPr>
        <w:br/>
        <w:t xml:space="preserve">     London: Practical Pre-School Books.</w:t>
      </w:r>
    </w:p>
    <w:p w:rsidR="009041C5" w:rsidRPr="00965331" w:rsidRDefault="009041C5" w:rsidP="009041C5">
      <w:pPr>
        <w:spacing w:line="360" w:lineRule="auto"/>
        <w:rPr>
          <w:sz w:val="24"/>
          <w:szCs w:val="24"/>
        </w:rPr>
      </w:pPr>
      <w:r w:rsidRPr="00965331">
        <w:rPr>
          <w:sz w:val="24"/>
          <w:szCs w:val="24"/>
        </w:rPr>
        <w:t>Fowler, F. J. (2014). The Problem with Survey Research. </w:t>
      </w:r>
      <w:r w:rsidRPr="00965331">
        <w:rPr>
          <w:i/>
          <w:iCs/>
          <w:sz w:val="24"/>
          <w:szCs w:val="24"/>
        </w:rPr>
        <w:t xml:space="preserve">Contemporary Sociology: A </w:t>
      </w:r>
      <w:r w:rsidRPr="00965331">
        <w:rPr>
          <w:i/>
          <w:iCs/>
          <w:sz w:val="24"/>
          <w:szCs w:val="24"/>
        </w:rPr>
        <w:br/>
        <w:t xml:space="preserve">     Journal of Reviews</w:t>
      </w:r>
      <w:r w:rsidRPr="00965331">
        <w:rPr>
          <w:sz w:val="24"/>
          <w:szCs w:val="24"/>
        </w:rPr>
        <w:t>, </w:t>
      </w:r>
      <w:r w:rsidRPr="00965331">
        <w:rPr>
          <w:i/>
          <w:iCs/>
          <w:sz w:val="24"/>
          <w:szCs w:val="24"/>
        </w:rPr>
        <w:t>43</w:t>
      </w:r>
      <w:r w:rsidRPr="00965331">
        <w:rPr>
          <w:sz w:val="24"/>
          <w:szCs w:val="24"/>
        </w:rPr>
        <w:t xml:space="preserve">(5), 660–662. </w:t>
      </w:r>
      <w:proofErr w:type="spellStart"/>
      <w:r w:rsidRPr="00965331">
        <w:rPr>
          <w:sz w:val="24"/>
          <w:szCs w:val="24"/>
        </w:rPr>
        <w:t>doi</w:t>
      </w:r>
      <w:proofErr w:type="spellEnd"/>
      <w:r w:rsidRPr="00965331">
        <w:rPr>
          <w:sz w:val="24"/>
          <w:szCs w:val="24"/>
        </w:rPr>
        <w:t>: 10.1177/0094306114545742f</w:t>
      </w:r>
    </w:p>
    <w:p w:rsidR="009041C5" w:rsidRPr="00965331" w:rsidRDefault="009041C5" w:rsidP="009041C5">
      <w:pPr>
        <w:spacing w:line="360" w:lineRule="auto"/>
        <w:rPr>
          <w:sz w:val="24"/>
          <w:szCs w:val="24"/>
        </w:rPr>
      </w:pPr>
      <w:proofErr w:type="spellStart"/>
      <w:r w:rsidRPr="00965331">
        <w:rPr>
          <w:sz w:val="24"/>
          <w:szCs w:val="24"/>
        </w:rPr>
        <w:t>Laevers</w:t>
      </w:r>
      <w:proofErr w:type="spellEnd"/>
      <w:r w:rsidRPr="00965331">
        <w:rPr>
          <w:sz w:val="24"/>
          <w:szCs w:val="24"/>
        </w:rPr>
        <w:t xml:space="preserve">, F., &amp; </w:t>
      </w:r>
      <w:proofErr w:type="spellStart"/>
      <w:r w:rsidRPr="00965331">
        <w:rPr>
          <w:sz w:val="24"/>
          <w:szCs w:val="24"/>
        </w:rPr>
        <w:t>Heylen</w:t>
      </w:r>
      <w:proofErr w:type="spellEnd"/>
      <w:r w:rsidRPr="00965331">
        <w:rPr>
          <w:sz w:val="24"/>
          <w:szCs w:val="24"/>
        </w:rPr>
        <w:t>, L. (2003). </w:t>
      </w:r>
      <w:r w:rsidRPr="00965331">
        <w:rPr>
          <w:i/>
          <w:iCs/>
          <w:sz w:val="24"/>
          <w:szCs w:val="24"/>
        </w:rPr>
        <w:t xml:space="preserve">Involvement of children and teacher style: insights from </w:t>
      </w:r>
      <w:r w:rsidRPr="00965331">
        <w:rPr>
          <w:i/>
          <w:iCs/>
          <w:sz w:val="24"/>
          <w:szCs w:val="24"/>
        </w:rPr>
        <w:br/>
        <w:t xml:space="preserve">     an international study on experiential education</w:t>
      </w:r>
      <w:r w:rsidRPr="00965331">
        <w:rPr>
          <w:sz w:val="24"/>
          <w:szCs w:val="24"/>
        </w:rPr>
        <w:t>. Leuven: Leuven University Press.</w:t>
      </w:r>
    </w:p>
    <w:p w:rsidR="009041C5" w:rsidRPr="00965331" w:rsidRDefault="009041C5" w:rsidP="009041C5">
      <w:pPr>
        <w:spacing w:line="360" w:lineRule="auto"/>
        <w:rPr>
          <w:sz w:val="24"/>
          <w:szCs w:val="24"/>
        </w:rPr>
      </w:pPr>
      <w:r w:rsidRPr="00965331">
        <w:rPr>
          <w:sz w:val="24"/>
          <w:szCs w:val="24"/>
        </w:rPr>
        <w:t xml:space="preserve">Mutz, M., &amp; Müller, J. (2016). Mental health benefits of outdoor adventures: Results </w:t>
      </w:r>
      <w:r w:rsidRPr="00965331">
        <w:rPr>
          <w:sz w:val="24"/>
          <w:szCs w:val="24"/>
        </w:rPr>
        <w:br/>
        <w:t xml:space="preserve">     from two pilot studies. </w:t>
      </w:r>
      <w:r w:rsidRPr="00965331">
        <w:rPr>
          <w:i/>
          <w:iCs/>
          <w:sz w:val="24"/>
          <w:szCs w:val="24"/>
        </w:rPr>
        <w:t>Journal of Adolescence</w:t>
      </w:r>
      <w:r w:rsidRPr="00965331">
        <w:rPr>
          <w:sz w:val="24"/>
          <w:szCs w:val="24"/>
        </w:rPr>
        <w:t>, </w:t>
      </w:r>
      <w:r w:rsidRPr="00965331">
        <w:rPr>
          <w:i/>
          <w:iCs/>
          <w:sz w:val="24"/>
          <w:szCs w:val="24"/>
        </w:rPr>
        <w:t>49</w:t>
      </w:r>
      <w:r w:rsidRPr="00965331">
        <w:rPr>
          <w:sz w:val="24"/>
          <w:szCs w:val="24"/>
        </w:rPr>
        <w:t xml:space="preserve">, 105–114. </w:t>
      </w:r>
      <w:proofErr w:type="spellStart"/>
      <w:r w:rsidRPr="00965331">
        <w:rPr>
          <w:sz w:val="24"/>
          <w:szCs w:val="24"/>
        </w:rPr>
        <w:t>doi</w:t>
      </w:r>
      <w:proofErr w:type="spellEnd"/>
      <w:r w:rsidRPr="00965331">
        <w:rPr>
          <w:sz w:val="24"/>
          <w:szCs w:val="24"/>
        </w:rPr>
        <w:t xml:space="preserve">: </w:t>
      </w:r>
      <w:r w:rsidRPr="00965331">
        <w:rPr>
          <w:sz w:val="24"/>
          <w:szCs w:val="24"/>
        </w:rPr>
        <w:br/>
        <w:t xml:space="preserve">     10.1016/j.adolescence.2016.03.009</w:t>
      </w:r>
    </w:p>
    <w:p w:rsidR="009041C5" w:rsidRPr="00965331" w:rsidRDefault="009041C5" w:rsidP="009041C5">
      <w:pPr>
        <w:spacing w:line="360" w:lineRule="auto"/>
        <w:rPr>
          <w:sz w:val="24"/>
          <w:szCs w:val="24"/>
        </w:rPr>
      </w:pPr>
      <w:r w:rsidRPr="00965331">
        <w:rPr>
          <w:sz w:val="24"/>
          <w:szCs w:val="24"/>
        </w:rPr>
        <w:t>NHS Digital. (2017). Retrieved December 1, 2019, from https://digital.nhs.uk/data-and-</w:t>
      </w:r>
      <w:r w:rsidRPr="00965331">
        <w:rPr>
          <w:sz w:val="24"/>
          <w:szCs w:val="24"/>
        </w:rPr>
        <w:br/>
        <w:t xml:space="preserve">     information/publications/statistical/mental-health-of-children-and-young-people-in-</w:t>
      </w:r>
      <w:r w:rsidRPr="00965331">
        <w:rPr>
          <w:sz w:val="24"/>
          <w:szCs w:val="24"/>
        </w:rPr>
        <w:br/>
        <w:t xml:space="preserve">     </w:t>
      </w:r>
      <w:proofErr w:type="spellStart"/>
      <w:r w:rsidRPr="00965331">
        <w:rPr>
          <w:sz w:val="24"/>
          <w:szCs w:val="24"/>
        </w:rPr>
        <w:t>england</w:t>
      </w:r>
      <w:proofErr w:type="spellEnd"/>
      <w:r w:rsidRPr="00965331">
        <w:rPr>
          <w:sz w:val="24"/>
          <w:szCs w:val="24"/>
        </w:rPr>
        <w:t>/2017/2017.</w:t>
      </w:r>
    </w:p>
    <w:p w:rsidR="009041C5" w:rsidRPr="00965331" w:rsidRDefault="009041C5" w:rsidP="009041C5">
      <w:pPr>
        <w:spacing w:line="360" w:lineRule="auto"/>
        <w:rPr>
          <w:sz w:val="24"/>
          <w:szCs w:val="24"/>
        </w:rPr>
      </w:pPr>
      <w:r w:rsidRPr="00965331">
        <w:rPr>
          <w:sz w:val="24"/>
          <w:szCs w:val="24"/>
        </w:rPr>
        <w:t xml:space="preserve">Nor, A. N. M., </w:t>
      </w:r>
      <w:proofErr w:type="spellStart"/>
      <w:r w:rsidRPr="00965331">
        <w:rPr>
          <w:sz w:val="24"/>
          <w:szCs w:val="24"/>
        </w:rPr>
        <w:t>Corstanje</w:t>
      </w:r>
      <w:proofErr w:type="spellEnd"/>
      <w:r w:rsidRPr="00965331">
        <w:rPr>
          <w:sz w:val="24"/>
          <w:szCs w:val="24"/>
        </w:rPr>
        <w:t xml:space="preserve">, R., Harris, J. A., &amp; Brewer, T. (2017). Impact of rapid urban </w:t>
      </w:r>
      <w:r w:rsidRPr="00965331">
        <w:rPr>
          <w:sz w:val="24"/>
          <w:szCs w:val="24"/>
        </w:rPr>
        <w:br/>
        <w:t xml:space="preserve">     expansion on green space structure. </w:t>
      </w:r>
      <w:r w:rsidRPr="00965331">
        <w:rPr>
          <w:i/>
          <w:iCs/>
          <w:sz w:val="24"/>
          <w:szCs w:val="24"/>
        </w:rPr>
        <w:t>Ecological Indicators</w:t>
      </w:r>
      <w:r w:rsidRPr="00965331">
        <w:rPr>
          <w:sz w:val="24"/>
          <w:szCs w:val="24"/>
        </w:rPr>
        <w:t>, </w:t>
      </w:r>
      <w:r w:rsidRPr="00965331">
        <w:rPr>
          <w:i/>
          <w:iCs/>
          <w:sz w:val="24"/>
          <w:szCs w:val="24"/>
        </w:rPr>
        <w:t>81</w:t>
      </w:r>
      <w:r w:rsidRPr="00965331">
        <w:rPr>
          <w:sz w:val="24"/>
          <w:szCs w:val="24"/>
        </w:rPr>
        <w:t xml:space="preserve">, 274–284. </w:t>
      </w:r>
      <w:proofErr w:type="spellStart"/>
      <w:r w:rsidRPr="00965331">
        <w:rPr>
          <w:sz w:val="24"/>
          <w:szCs w:val="24"/>
        </w:rPr>
        <w:t>doi</w:t>
      </w:r>
      <w:proofErr w:type="spellEnd"/>
      <w:r w:rsidRPr="00965331">
        <w:rPr>
          <w:sz w:val="24"/>
          <w:szCs w:val="24"/>
        </w:rPr>
        <w:t xml:space="preserve">: </w:t>
      </w:r>
      <w:r w:rsidRPr="00965331">
        <w:rPr>
          <w:sz w:val="24"/>
          <w:szCs w:val="24"/>
        </w:rPr>
        <w:br/>
        <w:t xml:space="preserve">     10.1016/j.ecolind.2017.05.031</w:t>
      </w:r>
    </w:p>
    <w:p w:rsidR="009041C5" w:rsidRPr="00965331" w:rsidRDefault="009041C5" w:rsidP="009041C5">
      <w:pPr>
        <w:spacing w:line="360" w:lineRule="auto"/>
        <w:rPr>
          <w:sz w:val="24"/>
          <w:szCs w:val="24"/>
        </w:rPr>
      </w:pPr>
      <w:r w:rsidRPr="00965331">
        <w:rPr>
          <w:sz w:val="24"/>
          <w:szCs w:val="24"/>
        </w:rPr>
        <w:t xml:space="preserve">Pearson, D. G., &amp; Craig, T. (2014). The great outdoors? Exploring the mental health </w:t>
      </w:r>
      <w:r w:rsidRPr="00965331">
        <w:rPr>
          <w:sz w:val="24"/>
          <w:szCs w:val="24"/>
        </w:rPr>
        <w:br/>
        <w:t xml:space="preserve">     benefits of natural environments. </w:t>
      </w:r>
      <w:r w:rsidRPr="00965331">
        <w:rPr>
          <w:i/>
          <w:iCs/>
          <w:sz w:val="24"/>
          <w:szCs w:val="24"/>
        </w:rPr>
        <w:t>Frontiers in Psychology</w:t>
      </w:r>
      <w:r w:rsidRPr="00965331">
        <w:rPr>
          <w:sz w:val="24"/>
          <w:szCs w:val="24"/>
        </w:rPr>
        <w:t>, </w:t>
      </w:r>
      <w:r w:rsidRPr="00965331">
        <w:rPr>
          <w:i/>
          <w:iCs/>
          <w:sz w:val="24"/>
          <w:szCs w:val="24"/>
        </w:rPr>
        <w:t>5</w:t>
      </w:r>
      <w:r w:rsidRPr="00965331">
        <w:rPr>
          <w:sz w:val="24"/>
          <w:szCs w:val="24"/>
        </w:rPr>
        <w:t xml:space="preserve">. </w:t>
      </w:r>
      <w:proofErr w:type="spellStart"/>
      <w:r w:rsidRPr="00965331">
        <w:rPr>
          <w:sz w:val="24"/>
          <w:szCs w:val="24"/>
        </w:rPr>
        <w:t>doi</w:t>
      </w:r>
      <w:proofErr w:type="spellEnd"/>
      <w:r w:rsidRPr="00965331">
        <w:rPr>
          <w:sz w:val="24"/>
          <w:szCs w:val="24"/>
        </w:rPr>
        <w:t xml:space="preserve">: </w:t>
      </w:r>
      <w:r w:rsidRPr="00965331">
        <w:rPr>
          <w:sz w:val="24"/>
          <w:szCs w:val="24"/>
        </w:rPr>
        <w:br/>
        <w:t xml:space="preserve">     10.3389/fpsyg.2014.01178</w:t>
      </w:r>
    </w:p>
    <w:p w:rsidR="009041C5" w:rsidRDefault="009041C5" w:rsidP="009041C5">
      <w:pPr>
        <w:spacing w:line="360" w:lineRule="auto"/>
        <w:rPr>
          <w:sz w:val="24"/>
          <w:szCs w:val="24"/>
        </w:rPr>
      </w:pPr>
      <w:r w:rsidRPr="00965331">
        <w:rPr>
          <w:sz w:val="24"/>
          <w:szCs w:val="24"/>
        </w:rPr>
        <w:t xml:space="preserve">Thompson, C. W., Roe, J., Aspinall, P., Mitchell, R., </w:t>
      </w:r>
      <w:proofErr w:type="spellStart"/>
      <w:r w:rsidRPr="00965331">
        <w:rPr>
          <w:sz w:val="24"/>
          <w:szCs w:val="24"/>
        </w:rPr>
        <w:t>Clow</w:t>
      </w:r>
      <w:proofErr w:type="spellEnd"/>
      <w:r w:rsidRPr="00965331">
        <w:rPr>
          <w:sz w:val="24"/>
          <w:szCs w:val="24"/>
        </w:rPr>
        <w:t xml:space="preserve">, A., &amp; Miller, D. (2012). More </w:t>
      </w:r>
      <w:r w:rsidRPr="00965331">
        <w:rPr>
          <w:sz w:val="24"/>
          <w:szCs w:val="24"/>
        </w:rPr>
        <w:br/>
        <w:t xml:space="preserve">     green space is linked to less stress in deprived communities: Evidence from salivary </w:t>
      </w:r>
      <w:r w:rsidRPr="00965331">
        <w:rPr>
          <w:sz w:val="24"/>
          <w:szCs w:val="24"/>
        </w:rPr>
        <w:br/>
        <w:t xml:space="preserve">     cortisol patterns. </w:t>
      </w:r>
      <w:r w:rsidRPr="00965331">
        <w:rPr>
          <w:i/>
          <w:iCs/>
          <w:sz w:val="24"/>
          <w:szCs w:val="24"/>
        </w:rPr>
        <w:t>Landscape and Urban Planning</w:t>
      </w:r>
      <w:r w:rsidRPr="00965331">
        <w:rPr>
          <w:sz w:val="24"/>
          <w:szCs w:val="24"/>
        </w:rPr>
        <w:t>, </w:t>
      </w:r>
      <w:r w:rsidRPr="00965331">
        <w:rPr>
          <w:i/>
          <w:iCs/>
          <w:sz w:val="24"/>
          <w:szCs w:val="24"/>
        </w:rPr>
        <w:t>105</w:t>
      </w:r>
      <w:r w:rsidRPr="00965331">
        <w:rPr>
          <w:sz w:val="24"/>
          <w:szCs w:val="24"/>
        </w:rPr>
        <w:t xml:space="preserve">(3), 221–229. </w:t>
      </w:r>
      <w:proofErr w:type="spellStart"/>
      <w:r w:rsidRPr="00965331">
        <w:rPr>
          <w:sz w:val="24"/>
          <w:szCs w:val="24"/>
        </w:rPr>
        <w:t>doi</w:t>
      </w:r>
      <w:proofErr w:type="spellEnd"/>
      <w:r w:rsidRPr="00965331">
        <w:rPr>
          <w:sz w:val="24"/>
          <w:szCs w:val="24"/>
        </w:rPr>
        <w:t xml:space="preserve">: </w:t>
      </w:r>
      <w:r w:rsidRPr="00965331">
        <w:rPr>
          <w:sz w:val="24"/>
          <w:szCs w:val="24"/>
        </w:rPr>
        <w:br/>
        <w:t xml:space="preserve">     10.1016/j.landurbplan.2011.12.01</w:t>
      </w:r>
    </w:p>
    <w:p w:rsidR="009041C5" w:rsidRDefault="009041C5" w:rsidP="009041C5">
      <w:pPr>
        <w:spacing w:line="360" w:lineRule="auto"/>
        <w:rPr>
          <w:sz w:val="24"/>
          <w:szCs w:val="24"/>
        </w:rPr>
      </w:pPr>
    </w:p>
    <w:p w:rsidR="009041C5" w:rsidRDefault="009041C5" w:rsidP="009041C5">
      <w:pPr>
        <w:spacing w:line="360" w:lineRule="auto"/>
        <w:rPr>
          <w:sz w:val="24"/>
          <w:szCs w:val="24"/>
        </w:rPr>
      </w:pPr>
    </w:p>
    <w:p w:rsidR="009041C5" w:rsidRPr="00965331" w:rsidRDefault="009041C5" w:rsidP="009041C5">
      <w:pPr>
        <w:spacing w:line="360" w:lineRule="auto"/>
        <w:rPr>
          <w:sz w:val="24"/>
          <w:szCs w:val="24"/>
        </w:rPr>
      </w:pPr>
      <w:r w:rsidRPr="00965331">
        <w:rPr>
          <w:sz w:val="24"/>
          <w:szCs w:val="24"/>
        </w:rPr>
        <w:t>Tourangeau, R. (2018). The survey response process from a cognitive viewpoint. </w:t>
      </w:r>
      <w:r w:rsidRPr="00965331">
        <w:rPr>
          <w:i/>
          <w:iCs/>
          <w:sz w:val="24"/>
          <w:szCs w:val="24"/>
        </w:rPr>
        <w:t xml:space="preserve">Quality </w:t>
      </w:r>
      <w:r w:rsidRPr="00965331">
        <w:rPr>
          <w:i/>
          <w:iCs/>
          <w:sz w:val="24"/>
          <w:szCs w:val="24"/>
        </w:rPr>
        <w:br/>
        <w:t xml:space="preserve">     Assurance in Education</w:t>
      </w:r>
      <w:r w:rsidRPr="00965331">
        <w:rPr>
          <w:sz w:val="24"/>
          <w:szCs w:val="24"/>
        </w:rPr>
        <w:t>, </w:t>
      </w:r>
      <w:r w:rsidRPr="00965331">
        <w:rPr>
          <w:i/>
          <w:iCs/>
          <w:sz w:val="24"/>
          <w:szCs w:val="24"/>
        </w:rPr>
        <w:t>26</w:t>
      </w:r>
      <w:r w:rsidRPr="00965331">
        <w:rPr>
          <w:sz w:val="24"/>
          <w:szCs w:val="24"/>
        </w:rPr>
        <w:t xml:space="preserve">(2), 169–181. </w:t>
      </w:r>
      <w:proofErr w:type="spellStart"/>
      <w:r w:rsidRPr="00965331">
        <w:rPr>
          <w:sz w:val="24"/>
          <w:szCs w:val="24"/>
        </w:rPr>
        <w:t>doi</w:t>
      </w:r>
      <w:proofErr w:type="spellEnd"/>
      <w:r w:rsidRPr="00965331">
        <w:rPr>
          <w:sz w:val="24"/>
          <w:szCs w:val="24"/>
        </w:rPr>
        <w:t>: 10.1108/qae-06-2017-0034</w:t>
      </w:r>
    </w:p>
    <w:p w:rsidR="009041C5" w:rsidRDefault="009041C5" w:rsidP="009041C5">
      <w:pPr>
        <w:spacing w:line="360" w:lineRule="auto"/>
        <w:rPr>
          <w:sz w:val="24"/>
          <w:szCs w:val="24"/>
        </w:rPr>
      </w:pPr>
      <w:r w:rsidRPr="00965331">
        <w:rPr>
          <w:sz w:val="24"/>
          <w:szCs w:val="24"/>
        </w:rPr>
        <w:t>Williams-</w:t>
      </w:r>
      <w:proofErr w:type="spellStart"/>
      <w:r w:rsidRPr="00965331">
        <w:rPr>
          <w:sz w:val="24"/>
          <w:szCs w:val="24"/>
        </w:rPr>
        <w:t>Siegfredsen</w:t>
      </w:r>
      <w:proofErr w:type="spellEnd"/>
      <w:r w:rsidRPr="00965331">
        <w:rPr>
          <w:sz w:val="24"/>
          <w:szCs w:val="24"/>
        </w:rPr>
        <w:t>, J. (2017). </w:t>
      </w:r>
      <w:r w:rsidRPr="00965331">
        <w:rPr>
          <w:i/>
          <w:iCs/>
          <w:sz w:val="24"/>
          <w:szCs w:val="24"/>
        </w:rPr>
        <w:t xml:space="preserve">Understanding the Danish Forest School Approach: </w:t>
      </w:r>
      <w:r w:rsidRPr="00965331">
        <w:rPr>
          <w:i/>
          <w:iCs/>
          <w:sz w:val="24"/>
          <w:szCs w:val="24"/>
        </w:rPr>
        <w:br/>
        <w:t xml:space="preserve">     early years education in practice</w:t>
      </w:r>
      <w:r w:rsidRPr="00965331">
        <w:rPr>
          <w:sz w:val="24"/>
          <w:szCs w:val="24"/>
        </w:rPr>
        <w:t>. London: Routledge.</w:t>
      </w:r>
    </w:p>
    <w:p w:rsidR="009041C5" w:rsidRDefault="009041C5" w:rsidP="009041C5">
      <w:pPr>
        <w:spacing w:line="360" w:lineRule="auto"/>
        <w:rPr>
          <w:sz w:val="24"/>
          <w:szCs w:val="24"/>
        </w:rPr>
      </w:pPr>
    </w:p>
    <w:p w:rsidR="009041C5" w:rsidRDefault="009041C5" w:rsidP="009041C5">
      <w:pPr>
        <w:spacing w:line="360" w:lineRule="auto"/>
        <w:rPr>
          <w:b/>
          <w:bCs/>
          <w:sz w:val="24"/>
          <w:szCs w:val="24"/>
          <w:u w:val="single"/>
        </w:rPr>
      </w:pPr>
      <w:r w:rsidRPr="009041C5">
        <w:rPr>
          <w:b/>
          <w:bCs/>
          <w:sz w:val="24"/>
          <w:szCs w:val="24"/>
          <w:u w:val="single"/>
        </w:rPr>
        <w:t>Appendices</w:t>
      </w:r>
    </w:p>
    <w:p w:rsidR="009C1480" w:rsidRDefault="009041C5" w:rsidP="009041C5">
      <w:pPr>
        <w:spacing w:line="360" w:lineRule="auto"/>
        <w:rPr>
          <w:b/>
          <w:bCs/>
          <w:sz w:val="24"/>
          <w:szCs w:val="24"/>
          <w:u w:val="single"/>
        </w:rPr>
      </w:pPr>
      <w:r>
        <w:rPr>
          <w:b/>
          <w:bCs/>
          <w:sz w:val="24"/>
          <w:szCs w:val="24"/>
          <w:u w:val="single"/>
        </w:rPr>
        <w:t xml:space="preserve">Appendix 1 </w:t>
      </w:r>
      <w:r w:rsidR="009C1480">
        <w:rPr>
          <w:b/>
          <w:bCs/>
          <w:sz w:val="24"/>
          <w:szCs w:val="24"/>
          <w:u w:val="single"/>
        </w:rPr>
        <w:t>–</w:t>
      </w:r>
      <w:r>
        <w:rPr>
          <w:b/>
          <w:bCs/>
          <w:sz w:val="24"/>
          <w:szCs w:val="24"/>
          <w:u w:val="single"/>
        </w:rPr>
        <w:t xml:space="preserve"> </w:t>
      </w:r>
      <w:r w:rsidR="009C1480">
        <w:rPr>
          <w:b/>
          <w:bCs/>
          <w:sz w:val="24"/>
          <w:szCs w:val="24"/>
          <w:u w:val="single"/>
        </w:rPr>
        <w:t>Information sheet for participants</w:t>
      </w:r>
    </w:p>
    <w:p w:rsidR="009C1480" w:rsidRDefault="009C1480" w:rsidP="009041C5">
      <w:pPr>
        <w:spacing w:line="360" w:lineRule="auto"/>
        <w:rPr>
          <w:b/>
          <w:bCs/>
          <w:sz w:val="24"/>
          <w:szCs w:val="24"/>
          <w:u w:val="single"/>
        </w:rPr>
      </w:pPr>
    </w:p>
    <w:p w:rsidR="009041C5" w:rsidRPr="009041C5" w:rsidRDefault="009041C5" w:rsidP="009041C5">
      <w:pPr>
        <w:spacing w:line="360" w:lineRule="auto"/>
        <w:rPr>
          <w:b/>
          <w:bCs/>
          <w:sz w:val="24"/>
          <w:szCs w:val="24"/>
          <w:u w:val="single"/>
        </w:rPr>
      </w:pPr>
      <w:r w:rsidRPr="009041C5">
        <w:rPr>
          <w:b/>
          <w:bCs/>
          <w:sz w:val="24"/>
          <w:szCs w:val="24"/>
          <w:u w:val="single"/>
        </w:rPr>
        <w:t xml:space="preserve"> </w:t>
      </w:r>
    </w:p>
    <w:p w:rsidR="009041C5" w:rsidRDefault="009C1480" w:rsidP="008330B6">
      <w:pPr>
        <w:jc w:val="both"/>
        <w:rPr>
          <w:rFonts w:ascii="Arial" w:hAnsi="Arial" w:cs="Arial"/>
          <w:noProof/>
          <w:sz w:val="22"/>
          <w:szCs w:val="22"/>
        </w:rPr>
      </w:pPr>
      <w:r>
        <w:rPr>
          <w:rFonts w:ascii="Arial" w:hAnsi="Arial" w:cs="Arial"/>
          <w:noProof/>
          <w:sz w:val="22"/>
          <w:szCs w:val="22"/>
        </w:rPr>
        <w:drawing>
          <wp:inline distT="0" distB="0" distL="0" distR="0" wp14:anchorId="7F8E7486">
            <wp:extent cx="2133600" cy="883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33600" cy="883920"/>
                    </a:xfrm>
                    <a:prstGeom prst="rect">
                      <a:avLst/>
                    </a:prstGeom>
                    <a:noFill/>
                  </pic:spPr>
                </pic:pic>
              </a:graphicData>
            </a:graphic>
          </wp:inline>
        </w:drawing>
      </w:r>
      <w:r>
        <w:rPr>
          <w:rFonts w:ascii="Arial" w:hAnsi="Arial" w:cs="Arial"/>
          <w:noProof/>
          <w:sz w:val="22"/>
          <w:szCs w:val="22"/>
        </w:rPr>
        <w:t xml:space="preserve">                                        </w:t>
      </w:r>
      <w:r>
        <w:rPr>
          <w:rFonts w:ascii="Arial" w:hAnsi="Arial" w:cs="Arial"/>
          <w:noProof/>
          <w:sz w:val="22"/>
          <w:szCs w:val="22"/>
        </w:rPr>
        <w:drawing>
          <wp:inline distT="0" distB="0" distL="0" distR="0" wp14:anchorId="151EF9BE" wp14:editId="605FA0D3">
            <wp:extent cx="2477135" cy="1066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77135" cy="1066800"/>
                    </a:xfrm>
                    <a:prstGeom prst="rect">
                      <a:avLst/>
                    </a:prstGeom>
                    <a:noFill/>
                  </pic:spPr>
                </pic:pic>
              </a:graphicData>
            </a:graphic>
          </wp:inline>
        </w:drawing>
      </w:r>
    </w:p>
    <w:p w:rsidR="009C1480" w:rsidRDefault="009C1480" w:rsidP="008330B6">
      <w:pPr>
        <w:jc w:val="both"/>
        <w:rPr>
          <w:rFonts w:ascii="Arial" w:hAnsi="Arial" w:cs="Arial"/>
          <w:noProof/>
          <w:sz w:val="22"/>
          <w:szCs w:val="22"/>
        </w:rPr>
      </w:pPr>
    </w:p>
    <w:p w:rsidR="009C1480" w:rsidRDefault="009C1480" w:rsidP="008330B6">
      <w:pPr>
        <w:jc w:val="both"/>
        <w:rPr>
          <w:rFonts w:ascii="Arial" w:hAnsi="Arial" w:cs="Arial"/>
          <w:sz w:val="22"/>
          <w:szCs w:val="22"/>
        </w:rPr>
      </w:pPr>
      <w:r w:rsidRPr="009C1480">
        <w:lastRenderedPageBreak/>
        <w:drawing>
          <wp:inline distT="0" distB="0" distL="0" distR="0">
            <wp:extent cx="5734050" cy="95535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9553575"/>
                    </a:xfrm>
                    <a:prstGeom prst="rect">
                      <a:avLst/>
                    </a:prstGeom>
                    <a:noFill/>
                    <a:ln>
                      <a:noFill/>
                    </a:ln>
                  </pic:spPr>
                </pic:pic>
              </a:graphicData>
            </a:graphic>
          </wp:inline>
        </w:drawing>
      </w:r>
    </w:p>
    <w:p w:rsidR="009C1480" w:rsidRDefault="009C1480" w:rsidP="008330B6">
      <w:pPr>
        <w:jc w:val="both"/>
        <w:rPr>
          <w:rFonts w:ascii="Arial" w:hAnsi="Arial" w:cs="Arial"/>
          <w:sz w:val="22"/>
          <w:szCs w:val="22"/>
        </w:rPr>
      </w:pPr>
    </w:p>
    <w:p w:rsidR="009C1480" w:rsidRPr="00452F43" w:rsidRDefault="00452F43" w:rsidP="008330B6">
      <w:pPr>
        <w:jc w:val="both"/>
        <w:rPr>
          <w:rFonts w:ascii="Arial" w:hAnsi="Arial" w:cs="Arial"/>
          <w:b/>
          <w:bCs/>
          <w:sz w:val="22"/>
          <w:szCs w:val="22"/>
          <w:u w:val="single"/>
        </w:rPr>
      </w:pPr>
      <w:r w:rsidRPr="00452F43">
        <w:rPr>
          <w:rFonts w:ascii="Arial" w:hAnsi="Arial" w:cs="Arial"/>
          <w:b/>
          <w:bCs/>
          <w:sz w:val="22"/>
          <w:szCs w:val="22"/>
          <w:u w:val="single"/>
        </w:rPr>
        <w:t>Appendix 2 – Consent form for adult participants.</w:t>
      </w:r>
    </w:p>
    <w:p w:rsidR="009C1480" w:rsidRDefault="009C1480" w:rsidP="008330B6">
      <w:pPr>
        <w:jc w:val="both"/>
        <w:rPr>
          <w:rFonts w:ascii="Arial" w:hAnsi="Arial" w:cs="Arial"/>
          <w:sz w:val="22"/>
          <w:szCs w:val="22"/>
        </w:rPr>
      </w:pPr>
      <w:r>
        <w:rPr>
          <w:rFonts w:ascii="Arial" w:hAnsi="Arial" w:cs="Arial"/>
          <w:noProof/>
          <w:sz w:val="22"/>
          <w:szCs w:val="22"/>
        </w:rPr>
        <w:drawing>
          <wp:inline distT="0" distB="0" distL="0" distR="0" wp14:anchorId="0202FE5D">
            <wp:extent cx="2048510" cy="84137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48510" cy="841375"/>
                    </a:xfrm>
                    <a:prstGeom prst="rect">
                      <a:avLst/>
                    </a:prstGeom>
                    <a:noFill/>
                  </pic:spPr>
                </pic:pic>
              </a:graphicData>
            </a:graphic>
          </wp:inline>
        </w:drawing>
      </w:r>
      <w:r w:rsidR="00452F43">
        <w:rPr>
          <w:rFonts w:ascii="Arial" w:hAnsi="Arial" w:cs="Arial"/>
          <w:sz w:val="22"/>
          <w:szCs w:val="22"/>
        </w:rPr>
        <w:t xml:space="preserve">                                               </w:t>
      </w:r>
      <w:r w:rsidR="00452F43">
        <w:rPr>
          <w:rFonts w:ascii="Arial" w:hAnsi="Arial" w:cs="Arial"/>
          <w:noProof/>
          <w:sz w:val="22"/>
          <w:szCs w:val="22"/>
        </w:rPr>
        <w:drawing>
          <wp:inline distT="0" distB="0" distL="0" distR="0" wp14:anchorId="34E6CAF0">
            <wp:extent cx="2477135" cy="1066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7135" cy="1066800"/>
                    </a:xfrm>
                    <a:prstGeom prst="rect">
                      <a:avLst/>
                    </a:prstGeom>
                    <a:noFill/>
                  </pic:spPr>
                </pic:pic>
              </a:graphicData>
            </a:graphic>
          </wp:inline>
        </w:drawing>
      </w:r>
    </w:p>
    <w:p w:rsidR="00452F43" w:rsidRDefault="00452F43" w:rsidP="008330B6">
      <w:pPr>
        <w:jc w:val="both"/>
        <w:rPr>
          <w:rFonts w:ascii="Arial" w:hAnsi="Arial" w:cs="Arial"/>
          <w:sz w:val="22"/>
          <w:szCs w:val="22"/>
        </w:rPr>
      </w:pPr>
    </w:p>
    <w:p w:rsidR="00452F43" w:rsidRDefault="00452F43" w:rsidP="008330B6">
      <w:pPr>
        <w:jc w:val="both"/>
        <w:rPr>
          <w:rFonts w:ascii="Arial" w:hAnsi="Arial" w:cs="Arial"/>
          <w:sz w:val="22"/>
          <w:szCs w:val="22"/>
        </w:rPr>
      </w:pPr>
      <w:r w:rsidRPr="00452F43">
        <w:drawing>
          <wp:inline distT="0" distB="0" distL="0" distR="0">
            <wp:extent cx="5734050" cy="6096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6096000"/>
                    </a:xfrm>
                    <a:prstGeom prst="rect">
                      <a:avLst/>
                    </a:prstGeom>
                    <a:noFill/>
                    <a:ln>
                      <a:noFill/>
                    </a:ln>
                  </pic:spPr>
                </pic:pic>
              </a:graphicData>
            </a:graphic>
          </wp:inline>
        </w:drawing>
      </w:r>
    </w:p>
    <w:p w:rsidR="00452F43" w:rsidRDefault="00452F43" w:rsidP="008330B6">
      <w:pPr>
        <w:jc w:val="both"/>
        <w:rPr>
          <w:rFonts w:ascii="Arial" w:hAnsi="Arial" w:cs="Arial"/>
          <w:sz w:val="22"/>
          <w:szCs w:val="22"/>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r w:rsidRPr="00452F43">
        <w:rPr>
          <w:rFonts w:ascii="Arial" w:hAnsi="Arial" w:cs="Arial"/>
          <w:b/>
          <w:bCs/>
          <w:sz w:val="22"/>
          <w:szCs w:val="22"/>
          <w:u w:val="single"/>
        </w:rPr>
        <w:lastRenderedPageBreak/>
        <w:t>Appendix 3 – Parental consent form</w:t>
      </w: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noProof/>
          <w:sz w:val="22"/>
          <w:szCs w:val="22"/>
        </w:rPr>
      </w:pPr>
      <w:r w:rsidRPr="00452F43">
        <w:rPr>
          <w:rFonts w:ascii="Arial" w:hAnsi="Arial" w:cs="Arial"/>
          <w:b/>
          <w:bCs/>
          <w:noProof/>
          <w:sz w:val="22"/>
          <w:szCs w:val="22"/>
        </w:rPr>
        <w:drawing>
          <wp:inline distT="0" distB="0" distL="0" distR="0" wp14:anchorId="5070522F">
            <wp:extent cx="2048510" cy="84137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48510" cy="841375"/>
                    </a:xfrm>
                    <a:prstGeom prst="rect">
                      <a:avLst/>
                    </a:prstGeom>
                    <a:noFill/>
                  </pic:spPr>
                </pic:pic>
              </a:graphicData>
            </a:graphic>
          </wp:inline>
        </w:drawing>
      </w:r>
    </w:p>
    <w:p w:rsidR="00452F43" w:rsidRPr="00452F43" w:rsidRDefault="00452F43" w:rsidP="008330B6">
      <w:pPr>
        <w:jc w:val="both"/>
        <w:rPr>
          <w:rFonts w:ascii="Arial" w:hAnsi="Arial" w:cs="Arial"/>
          <w:b/>
          <w:bCs/>
          <w:sz w:val="22"/>
          <w:szCs w:val="22"/>
        </w:rPr>
      </w:pPr>
    </w:p>
    <w:p w:rsidR="00452F43" w:rsidRDefault="00452F43" w:rsidP="008330B6">
      <w:pPr>
        <w:jc w:val="both"/>
        <w:rPr>
          <w:rFonts w:ascii="Arial" w:hAnsi="Arial" w:cs="Arial"/>
          <w:b/>
          <w:bCs/>
          <w:sz w:val="22"/>
          <w:szCs w:val="22"/>
        </w:rPr>
      </w:pPr>
      <w:r w:rsidRPr="00452F43">
        <w:rPr>
          <w:rFonts w:ascii="Arial" w:hAnsi="Arial" w:cs="Arial"/>
          <w:b/>
          <w:bCs/>
          <w:sz w:val="22"/>
          <w:szCs w:val="22"/>
        </w:rPr>
        <w:t xml:space="preserve">    </w:t>
      </w:r>
      <w:r>
        <w:rPr>
          <w:rFonts w:ascii="Arial" w:hAnsi="Arial" w:cs="Arial"/>
          <w:b/>
          <w:bCs/>
          <w:sz w:val="22"/>
          <w:szCs w:val="22"/>
        </w:rPr>
        <w:t xml:space="preserve">                   </w:t>
      </w:r>
      <w:r w:rsidRPr="00452F43">
        <w:drawing>
          <wp:inline distT="0" distB="0" distL="0" distR="0">
            <wp:extent cx="5734050" cy="71342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4050" cy="7134225"/>
                    </a:xfrm>
                    <a:prstGeom prst="rect">
                      <a:avLst/>
                    </a:prstGeom>
                    <a:noFill/>
                    <a:ln>
                      <a:noFill/>
                    </a:ln>
                  </pic:spPr>
                </pic:pic>
              </a:graphicData>
            </a:graphic>
          </wp:inline>
        </w:drawing>
      </w:r>
    </w:p>
    <w:p w:rsidR="00452F43" w:rsidRDefault="00452F43" w:rsidP="008330B6">
      <w:pPr>
        <w:jc w:val="both"/>
        <w:rPr>
          <w:rFonts w:ascii="Arial" w:hAnsi="Arial" w:cs="Arial"/>
          <w:b/>
          <w:bCs/>
          <w:sz w:val="22"/>
          <w:szCs w:val="22"/>
        </w:rPr>
      </w:pPr>
    </w:p>
    <w:p w:rsidR="00452F43" w:rsidRDefault="00452F43" w:rsidP="008330B6">
      <w:pPr>
        <w:jc w:val="both"/>
        <w:rPr>
          <w:rFonts w:ascii="Arial" w:hAnsi="Arial" w:cs="Arial"/>
          <w:b/>
          <w:bCs/>
          <w:sz w:val="22"/>
          <w:szCs w:val="22"/>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r w:rsidRPr="00452F43">
        <w:rPr>
          <w:rFonts w:ascii="Arial" w:hAnsi="Arial" w:cs="Arial"/>
          <w:b/>
          <w:bCs/>
          <w:sz w:val="22"/>
          <w:szCs w:val="22"/>
          <w:u w:val="single"/>
        </w:rPr>
        <w:lastRenderedPageBreak/>
        <w:t>Appendix 4 – Debrief</w:t>
      </w:r>
    </w:p>
    <w:p w:rsidR="00452F43" w:rsidRPr="00452F43" w:rsidRDefault="00452F43" w:rsidP="008330B6">
      <w:pPr>
        <w:jc w:val="both"/>
        <w:rPr>
          <w:rFonts w:ascii="Arial" w:hAnsi="Arial" w:cs="Arial"/>
          <w:sz w:val="22"/>
          <w:szCs w:val="22"/>
        </w:rPr>
      </w:pPr>
      <w:r w:rsidRPr="00452F43">
        <w:rPr>
          <w:rFonts w:ascii="Arial" w:hAnsi="Arial" w:cs="Arial"/>
          <w:b/>
          <w:bCs/>
          <w:sz w:val="22"/>
          <w:szCs w:val="22"/>
          <w:u w:val="single"/>
        </w:rPr>
        <w:t xml:space="preserve">        </w:t>
      </w:r>
      <w:r w:rsidRPr="00452F43">
        <w:rPr>
          <w:rFonts w:ascii="Arial" w:hAnsi="Arial" w:cs="Arial"/>
          <w:sz w:val="22"/>
          <w:szCs w:val="22"/>
        </w:rPr>
        <w:t xml:space="preserve">                                </w:t>
      </w:r>
    </w:p>
    <w:p w:rsidR="00452F43" w:rsidRDefault="00452F43" w:rsidP="008330B6">
      <w:pPr>
        <w:jc w:val="both"/>
        <w:rPr>
          <w:rFonts w:ascii="Arial" w:hAnsi="Arial" w:cs="Arial"/>
          <w:b/>
          <w:bCs/>
          <w:sz w:val="22"/>
          <w:szCs w:val="22"/>
          <w:u w:val="single"/>
        </w:rPr>
      </w:pPr>
      <w:r w:rsidRPr="00452F43">
        <w:drawing>
          <wp:inline distT="0" distB="0" distL="0" distR="0">
            <wp:extent cx="6000750" cy="8458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0750" cy="8458200"/>
                    </a:xfrm>
                    <a:prstGeom prst="rect">
                      <a:avLst/>
                    </a:prstGeom>
                    <a:noFill/>
                    <a:ln>
                      <a:noFill/>
                    </a:ln>
                  </pic:spPr>
                </pic:pic>
              </a:graphicData>
            </a:graphic>
          </wp:inline>
        </w:drawing>
      </w: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p>
    <w:p w:rsidR="00452F43" w:rsidRDefault="00452F43" w:rsidP="008330B6">
      <w:pPr>
        <w:jc w:val="both"/>
        <w:rPr>
          <w:rFonts w:ascii="Arial" w:hAnsi="Arial" w:cs="Arial"/>
          <w:b/>
          <w:bCs/>
          <w:sz w:val="22"/>
          <w:szCs w:val="22"/>
          <w:u w:val="single"/>
        </w:rPr>
      </w:pPr>
      <w:r>
        <w:rPr>
          <w:rFonts w:ascii="Arial" w:hAnsi="Arial" w:cs="Arial"/>
          <w:b/>
          <w:bCs/>
          <w:sz w:val="22"/>
          <w:szCs w:val="22"/>
          <w:u w:val="single"/>
        </w:rPr>
        <w:t>Debrief 5 – Observational template</w:t>
      </w:r>
    </w:p>
    <w:p w:rsidR="00452F43" w:rsidRDefault="00452F43" w:rsidP="008330B6">
      <w:pPr>
        <w:jc w:val="both"/>
        <w:rPr>
          <w:rFonts w:ascii="Arial" w:hAnsi="Arial" w:cs="Arial"/>
          <w:b/>
          <w:bCs/>
          <w:sz w:val="22"/>
          <w:szCs w:val="22"/>
          <w:u w:val="single"/>
        </w:rPr>
      </w:pPr>
    </w:p>
    <w:p w:rsidR="00452F43" w:rsidRPr="00452F43" w:rsidRDefault="00452F43" w:rsidP="008330B6">
      <w:pPr>
        <w:jc w:val="both"/>
        <w:rPr>
          <w:rFonts w:ascii="Arial" w:hAnsi="Arial" w:cs="Arial"/>
          <w:b/>
          <w:bCs/>
          <w:sz w:val="22"/>
          <w:szCs w:val="22"/>
        </w:rPr>
      </w:pPr>
    </w:p>
    <w:p w:rsidR="00452F43" w:rsidRDefault="00493B14" w:rsidP="008330B6">
      <w:pPr>
        <w:jc w:val="both"/>
        <w:rPr>
          <w:rFonts w:ascii="Arial" w:hAnsi="Arial" w:cs="Arial"/>
          <w:b/>
          <w:bCs/>
          <w:sz w:val="22"/>
          <w:szCs w:val="22"/>
          <w:u w:val="single"/>
        </w:rPr>
      </w:pPr>
      <w:r w:rsidRPr="00493B14">
        <w:drawing>
          <wp:inline distT="0" distB="0" distL="0" distR="0">
            <wp:extent cx="6120130" cy="4908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20130" cy="490855"/>
                    </a:xfrm>
                    <a:prstGeom prst="rect">
                      <a:avLst/>
                    </a:prstGeom>
                    <a:noFill/>
                    <a:ln>
                      <a:noFill/>
                    </a:ln>
                  </pic:spPr>
                </pic:pic>
              </a:graphicData>
            </a:graphic>
          </wp:inline>
        </w:drawing>
      </w:r>
    </w:p>
    <w:tbl>
      <w:tblPr>
        <w:tblStyle w:val="TableGrid"/>
        <w:tblW w:w="9732" w:type="dxa"/>
        <w:tblLook w:val="04A0" w:firstRow="1" w:lastRow="0" w:firstColumn="1" w:lastColumn="0" w:noHBand="0" w:noVBand="1"/>
      </w:tblPr>
      <w:tblGrid>
        <w:gridCol w:w="1858"/>
        <w:gridCol w:w="1289"/>
        <w:gridCol w:w="6585"/>
      </w:tblGrid>
      <w:tr w:rsidR="00493B14" w:rsidTr="00493B14">
        <w:trPr>
          <w:trHeight w:val="225"/>
        </w:trPr>
        <w:tc>
          <w:tcPr>
            <w:tcW w:w="1858" w:type="dxa"/>
          </w:tcPr>
          <w:p w:rsidR="00493B14" w:rsidRPr="00493B14" w:rsidRDefault="00493B14" w:rsidP="008330B6">
            <w:pPr>
              <w:jc w:val="both"/>
              <w:rPr>
                <w:rFonts w:ascii="Arial" w:hAnsi="Arial" w:cs="Arial"/>
                <w:b/>
                <w:bCs/>
              </w:rPr>
            </w:pPr>
            <w:r w:rsidRPr="00493B14">
              <w:rPr>
                <w:rFonts w:ascii="Arial" w:hAnsi="Arial" w:cs="Arial"/>
                <w:b/>
                <w:bCs/>
              </w:rPr>
              <w:t>Well - being</w:t>
            </w:r>
          </w:p>
        </w:tc>
        <w:tc>
          <w:tcPr>
            <w:tcW w:w="1289" w:type="dxa"/>
          </w:tcPr>
          <w:p w:rsidR="00493B14" w:rsidRPr="00493B14" w:rsidRDefault="00493B14" w:rsidP="008330B6">
            <w:pPr>
              <w:jc w:val="both"/>
              <w:rPr>
                <w:rFonts w:ascii="Arial" w:hAnsi="Arial" w:cs="Arial"/>
                <w:b/>
                <w:bCs/>
              </w:rPr>
            </w:pPr>
            <w:r w:rsidRPr="00493B14">
              <w:rPr>
                <w:rFonts w:ascii="Arial" w:hAnsi="Arial" w:cs="Arial"/>
                <w:b/>
                <w:bCs/>
              </w:rPr>
              <w:t>Level</w:t>
            </w:r>
          </w:p>
        </w:tc>
        <w:tc>
          <w:tcPr>
            <w:tcW w:w="6585" w:type="dxa"/>
          </w:tcPr>
          <w:p w:rsidR="00493B14" w:rsidRPr="00493B14" w:rsidRDefault="00493B14" w:rsidP="008330B6">
            <w:pPr>
              <w:jc w:val="both"/>
              <w:rPr>
                <w:rFonts w:ascii="Arial" w:hAnsi="Arial" w:cs="Arial"/>
                <w:b/>
                <w:bCs/>
              </w:rPr>
            </w:pPr>
            <w:r w:rsidRPr="00493B14">
              <w:rPr>
                <w:rFonts w:ascii="Arial" w:hAnsi="Arial" w:cs="Arial"/>
                <w:b/>
                <w:bCs/>
              </w:rPr>
              <w:t>Signal</w:t>
            </w:r>
          </w:p>
        </w:tc>
      </w:tr>
      <w:tr w:rsidR="00493B14" w:rsidTr="00493B14">
        <w:trPr>
          <w:trHeight w:val="1194"/>
        </w:trPr>
        <w:tc>
          <w:tcPr>
            <w:tcW w:w="1858" w:type="dxa"/>
          </w:tcPr>
          <w:p w:rsidR="00493B14" w:rsidRDefault="00493B14" w:rsidP="008330B6">
            <w:pPr>
              <w:jc w:val="both"/>
              <w:rPr>
                <w:rFonts w:ascii="Arial" w:hAnsi="Arial" w:cs="Arial"/>
                <w:b/>
                <w:bCs/>
                <w:sz w:val="22"/>
                <w:szCs w:val="22"/>
              </w:rPr>
            </w:pPr>
          </w:p>
          <w:p w:rsidR="00493B14" w:rsidRPr="00493B14" w:rsidRDefault="00493B14" w:rsidP="008330B6">
            <w:pPr>
              <w:jc w:val="both"/>
              <w:rPr>
                <w:rFonts w:ascii="Arial" w:hAnsi="Arial" w:cs="Arial"/>
                <w:b/>
                <w:bCs/>
                <w:sz w:val="22"/>
                <w:szCs w:val="22"/>
              </w:rPr>
            </w:pPr>
            <w:r w:rsidRPr="00493B14">
              <w:rPr>
                <w:rFonts w:ascii="Arial" w:hAnsi="Arial" w:cs="Arial"/>
                <w:b/>
                <w:bCs/>
                <w:sz w:val="22"/>
                <w:szCs w:val="22"/>
              </w:rPr>
              <w:t xml:space="preserve">Self-confidence </w:t>
            </w:r>
            <w:r w:rsidR="008A19BC">
              <w:rPr>
                <w:rFonts w:ascii="Arial" w:hAnsi="Arial" w:cs="Arial"/>
                <w:b/>
                <w:bCs/>
                <w:sz w:val="22"/>
                <w:szCs w:val="22"/>
              </w:rPr>
              <w:t xml:space="preserve">  </w:t>
            </w:r>
            <w:r w:rsidR="008A19BC">
              <w:rPr>
                <w:rFonts w:ascii="Arial" w:hAnsi="Arial" w:cs="Arial"/>
                <w:b/>
                <w:bCs/>
                <w:sz w:val="22"/>
                <w:szCs w:val="22"/>
              </w:rPr>
              <w:br/>
              <w:t xml:space="preserve">     </w:t>
            </w:r>
            <w:r w:rsidRPr="00493B14">
              <w:rPr>
                <w:rFonts w:ascii="Arial" w:hAnsi="Arial" w:cs="Arial"/>
                <w:b/>
                <w:bCs/>
                <w:sz w:val="22"/>
                <w:szCs w:val="22"/>
              </w:rPr>
              <w:t>and</w:t>
            </w:r>
            <w:r w:rsidR="008A19BC">
              <w:rPr>
                <w:rFonts w:ascii="Arial" w:hAnsi="Arial" w:cs="Arial"/>
                <w:b/>
                <w:bCs/>
                <w:sz w:val="22"/>
                <w:szCs w:val="22"/>
              </w:rPr>
              <w:t xml:space="preserve"> </w:t>
            </w:r>
            <w:r w:rsidR="008A19BC">
              <w:rPr>
                <w:rFonts w:ascii="Arial" w:hAnsi="Arial" w:cs="Arial"/>
                <w:b/>
                <w:bCs/>
                <w:sz w:val="22"/>
                <w:szCs w:val="22"/>
              </w:rPr>
              <w:br/>
            </w:r>
            <w:r w:rsidRPr="00493B14">
              <w:rPr>
                <w:rFonts w:ascii="Arial" w:hAnsi="Arial" w:cs="Arial"/>
                <w:b/>
                <w:bCs/>
                <w:sz w:val="22"/>
                <w:szCs w:val="22"/>
              </w:rPr>
              <w:t>self-esteem</w:t>
            </w:r>
          </w:p>
        </w:tc>
        <w:tc>
          <w:tcPr>
            <w:tcW w:w="1289" w:type="dxa"/>
          </w:tcPr>
          <w:p w:rsidR="00493B14" w:rsidRDefault="00493B14" w:rsidP="008330B6">
            <w:pPr>
              <w:jc w:val="both"/>
              <w:rPr>
                <w:rFonts w:ascii="Arial" w:hAnsi="Arial" w:cs="Arial"/>
                <w:b/>
                <w:bCs/>
                <w:sz w:val="22"/>
                <w:szCs w:val="22"/>
                <w:u w:val="single"/>
              </w:rPr>
            </w:pPr>
          </w:p>
        </w:tc>
        <w:tc>
          <w:tcPr>
            <w:tcW w:w="6585" w:type="dxa"/>
          </w:tcPr>
          <w:p w:rsidR="00493B14" w:rsidRDefault="00493B14" w:rsidP="008330B6">
            <w:pPr>
              <w:jc w:val="both"/>
              <w:rPr>
                <w:rFonts w:ascii="Arial" w:hAnsi="Arial" w:cs="Arial"/>
                <w:b/>
                <w:bCs/>
                <w:sz w:val="22"/>
                <w:szCs w:val="22"/>
                <w:u w:val="single"/>
              </w:rPr>
            </w:pPr>
          </w:p>
        </w:tc>
      </w:tr>
      <w:tr w:rsidR="00493B14" w:rsidTr="00493B14">
        <w:trPr>
          <w:trHeight w:val="1126"/>
        </w:trPr>
        <w:tc>
          <w:tcPr>
            <w:tcW w:w="1858" w:type="dxa"/>
          </w:tcPr>
          <w:p w:rsidR="00493B14" w:rsidRDefault="00493B14" w:rsidP="008330B6">
            <w:pPr>
              <w:jc w:val="both"/>
              <w:rPr>
                <w:rFonts w:ascii="Arial" w:hAnsi="Arial" w:cs="Arial"/>
                <w:b/>
                <w:bCs/>
                <w:sz w:val="22"/>
                <w:szCs w:val="22"/>
              </w:rPr>
            </w:pPr>
          </w:p>
          <w:p w:rsidR="00493B14" w:rsidRPr="00493B14" w:rsidRDefault="00493B14" w:rsidP="008330B6">
            <w:pPr>
              <w:jc w:val="both"/>
              <w:rPr>
                <w:rFonts w:ascii="Arial" w:hAnsi="Arial" w:cs="Arial"/>
                <w:b/>
                <w:bCs/>
                <w:sz w:val="22"/>
                <w:szCs w:val="22"/>
              </w:rPr>
            </w:pPr>
            <w:r w:rsidRPr="00493B14">
              <w:rPr>
                <w:rFonts w:ascii="Arial" w:hAnsi="Arial" w:cs="Arial"/>
                <w:b/>
                <w:bCs/>
                <w:sz w:val="22"/>
                <w:szCs w:val="22"/>
              </w:rPr>
              <w:t>Relaxation and inner peace</w:t>
            </w:r>
          </w:p>
        </w:tc>
        <w:tc>
          <w:tcPr>
            <w:tcW w:w="1289" w:type="dxa"/>
          </w:tcPr>
          <w:p w:rsidR="00493B14" w:rsidRDefault="00493B14" w:rsidP="008330B6">
            <w:pPr>
              <w:jc w:val="both"/>
              <w:rPr>
                <w:rFonts w:ascii="Arial" w:hAnsi="Arial" w:cs="Arial"/>
                <w:b/>
                <w:bCs/>
                <w:sz w:val="22"/>
                <w:szCs w:val="22"/>
                <w:u w:val="single"/>
              </w:rPr>
            </w:pPr>
          </w:p>
        </w:tc>
        <w:tc>
          <w:tcPr>
            <w:tcW w:w="6585" w:type="dxa"/>
          </w:tcPr>
          <w:p w:rsidR="00493B14" w:rsidRDefault="00493B14" w:rsidP="008330B6">
            <w:pPr>
              <w:jc w:val="both"/>
              <w:rPr>
                <w:rFonts w:ascii="Arial" w:hAnsi="Arial" w:cs="Arial"/>
                <w:b/>
                <w:bCs/>
                <w:sz w:val="22"/>
                <w:szCs w:val="22"/>
                <w:u w:val="single"/>
              </w:rPr>
            </w:pPr>
          </w:p>
        </w:tc>
      </w:tr>
      <w:tr w:rsidR="00493B14" w:rsidTr="00493B14">
        <w:trPr>
          <w:trHeight w:val="1114"/>
        </w:trPr>
        <w:tc>
          <w:tcPr>
            <w:tcW w:w="1858" w:type="dxa"/>
          </w:tcPr>
          <w:p w:rsidR="00493B14" w:rsidRDefault="00493B14" w:rsidP="008330B6">
            <w:pPr>
              <w:jc w:val="both"/>
              <w:rPr>
                <w:rFonts w:ascii="Arial" w:hAnsi="Arial" w:cs="Arial"/>
                <w:b/>
                <w:bCs/>
                <w:sz w:val="22"/>
                <w:szCs w:val="22"/>
              </w:rPr>
            </w:pPr>
          </w:p>
          <w:p w:rsidR="00493B14" w:rsidRPr="00493B14" w:rsidRDefault="00493B14" w:rsidP="008330B6">
            <w:pPr>
              <w:jc w:val="both"/>
              <w:rPr>
                <w:rFonts w:ascii="Arial" w:hAnsi="Arial" w:cs="Arial"/>
                <w:b/>
                <w:bCs/>
                <w:sz w:val="22"/>
                <w:szCs w:val="22"/>
              </w:rPr>
            </w:pPr>
            <w:r w:rsidRPr="00493B14">
              <w:rPr>
                <w:rFonts w:ascii="Arial" w:hAnsi="Arial" w:cs="Arial"/>
                <w:b/>
                <w:bCs/>
                <w:sz w:val="22"/>
                <w:szCs w:val="22"/>
              </w:rPr>
              <w:t>Enjoyment without restraints</w:t>
            </w:r>
          </w:p>
        </w:tc>
        <w:tc>
          <w:tcPr>
            <w:tcW w:w="1289" w:type="dxa"/>
          </w:tcPr>
          <w:p w:rsidR="00493B14" w:rsidRDefault="00493B14" w:rsidP="008330B6">
            <w:pPr>
              <w:jc w:val="both"/>
              <w:rPr>
                <w:rFonts w:ascii="Arial" w:hAnsi="Arial" w:cs="Arial"/>
                <w:b/>
                <w:bCs/>
                <w:sz w:val="22"/>
                <w:szCs w:val="22"/>
                <w:u w:val="single"/>
              </w:rPr>
            </w:pPr>
          </w:p>
        </w:tc>
        <w:tc>
          <w:tcPr>
            <w:tcW w:w="6585" w:type="dxa"/>
          </w:tcPr>
          <w:p w:rsidR="00493B14" w:rsidRDefault="00493B14" w:rsidP="008330B6">
            <w:pPr>
              <w:jc w:val="both"/>
              <w:rPr>
                <w:rFonts w:ascii="Arial" w:hAnsi="Arial" w:cs="Arial"/>
                <w:b/>
                <w:bCs/>
                <w:sz w:val="22"/>
                <w:szCs w:val="22"/>
                <w:u w:val="single"/>
              </w:rPr>
            </w:pPr>
          </w:p>
        </w:tc>
      </w:tr>
      <w:tr w:rsidR="00493B14" w:rsidTr="00493B14">
        <w:trPr>
          <w:trHeight w:val="1286"/>
        </w:trPr>
        <w:tc>
          <w:tcPr>
            <w:tcW w:w="1858" w:type="dxa"/>
          </w:tcPr>
          <w:p w:rsidR="00493B14" w:rsidRDefault="00493B14" w:rsidP="008330B6">
            <w:pPr>
              <w:jc w:val="both"/>
              <w:rPr>
                <w:rFonts w:ascii="Arial" w:hAnsi="Arial" w:cs="Arial"/>
                <w:b/>
                <w:bCs/>
                <w:sz w:val="22"/>
                <w:szCs w:val="22"/>
              </w:rPr>
            </w:pPr>
          </w:p>
          <w:p w:rsidR="00493B14" w:rsidRPr="00493B14" w:rsidRDefault="00493B14" w:rsidP="008330B6">
            <w:pPr>
              <w:jc w:val="both"/>
              <w:rPr>
                <w:rFonts w:ascii="Arial" w:hAnsi="Arial" w:cs="Arial"/>
                <w:b/>
                <w:bCs/>
                <w:sz w:val="22"/>
                <w:szCs w:val="22"/>
              </w:rPr>
            </w:pPr>
            <w:r w:rsidRPr="00493B14">
              <w:rPr>
                <w:rFonts w:ascii="Arial" w:hAnsi="Arial" w:cs="Arial"/>
                <w:b/>
                <w:bCs/>
                <w:sz w:val="22"/>
                <w:szCs w:val="22"/>
              </w:rPr>
              <w:t>General Comments</w:t>
            </w:r>
          </w:p>
        </w:tc>
        <w:tc>
          <w:tcPr>
            <w:tcW w:w="1289" w:type="dxa"/>
          </w:tcPr>
          <w:p w:rsidR="00493B14" w:rsidRDefault="00493B14" w:rsidP="008330B6">
            <w:pPr>
              <w:jc w:val="both"/>
              <w:rPr>
                <w:rFonts w:ascii="Arial" w:hAnsi="Arial" w:cs="Arial"/>
                <w:b/>
                <w:bCs/>
                <w:sz w:val="22"/>
                <w:szCs w:val="22"/>
                <w:u w:val="single"/>
              </w:rPr>
            </w:pPr>
          </w:p>
        </w:tc>
        <w:tc>
          <w:tcPr>
            <w:tcW w:w="6585" w:type="dxa"/>
          </w:tcPr>
          <w:p w:rsidR="00493B14" w:rsidRDefault="00493B14" w:rsidP="008330B6">
            <w:pPr>
              <w:jc w:val="both"/>
              <w:rPr>
                <w:rFonts w:ascii="Arial" w:hAnsi="Arial" w:cs="Arial"/>
                <w:b/>
                <w:bCs/>
                <w:sz w:val="22"/>
                <w:szCs w:val="22"/>
                <w:u w:val="single"/>
              </w:rPr>
            </w:pPr>
          </w:p>
        </w:tc>
      </w:tr>
      <w:tr w:rsidR="00493B14" w:rsidTr="00493B14">
        <w:trPr>
          <w:trHeight w:val="70"/>
        </w:trPr>
        <w:tc>
          <w:tcPr>
            <w:tcW w:w="1858" w:type="dxa"/>
          </w:tcPr>
          <w:p w:rsidR="00493B14" w:rsidRDefault="00493B14" w:rsidP="008330B6">
            <w:pPr>
              <w:jc w:val="both"/>
              <w:rPr>
                <w:rFonts w:ascii="Arial" w:hAnsi="Arial" w:cs="Arial"/>
                <w:b/>
                <w:bCs/>
                <w:sz w:val="22"/>
                <w:szCs w:val="22"/>
              </w:rPr>
            </w:pPr>
          </w:p>
        </w:tc>
        <w:tc>
          <w:tcPr>
            <w:tcW w:w="1289" w:type="dxa"/>
          </w:tcPr>
          <w:p w:rsidR="00493B14" w:rsidRDefault="00493B14" w:rsidP="008330B6">
            <w:pPr>
              <w:jc w:val="both"/>
              <w:rPr>
                <w:rFonts w:ascii="Arial" w:hAnsi="Arial" w:cs="Arial"/>
                <w:b/>
                <w:bCs/>
                <w:sz w:val="22"/>
                <w:szCs w:val="22"/>
                <w:u w:val="single"/>
              </w:rPr>
            </w:pPr>
          </w:p>
        </w:tc>
        <w:tc>
          <w:tcPr>
            <w:tcW w:w="6585" w:type="dxa"/>
          </w:tcPr>
          <w:p w:rsidR="00493B14" w:rsidRDefault="00493B14" w:rsidP="008330B6">
            <w:pPr>
              <w:jc w:val="both"/>
              <w:rPr>
                <w:rFonts w:ascii="Arial" w:hAnsi="Arial" w:cs="Arial"/>
                <w:b/>
                <w:bCs/>
                <w:sz w:val="22"/>
                <w:szCs w:val="22"/>
                <w:u w:val="single"/>
              </w:rPr>
            </w:pPr>
          </w:p>
        </w:tc>
      </w:tr>
    </w:tbl>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u w:val="single"/>
        </w:rPr>
      </w:pPr>
      <w:r>
        <w:rPr>
          <w:rFonts w:ascii="Arial" w:hAnsi="Arial" w:cs="Arial"/>
          <w:b/>
          <w:bCs/>
          <w:sz w:val="22"/>
          <w:szCs w:val="22"/>
          <w:u w:val="single"/>
        </w:rPr>
        <w:t xml:space="preserve">Appendix 6 – Leuven well-being guidance </w:t>
      </w:r>
    </w:p>
    <w:p w:rsidR="00493B14" w:rsidRDefault="00493B14" w:rsidP="008330B6">
      <w:pPr>
        <w:jc w:val="both"/>
        <w:rPr>
          <w:rFonts w:ascii="Arial" w:hAnsi="Arial" w:cs="Arial"/>
          <w:b/>
          <w:bCs/>
          <w:sz w:val="22"/>
          <w:szCs w:val="22"/>
          <w:u w:val="single"/>
        </w:rPr>
      </w:pPr>
    </w:p>
    <w:p w:rsidR="00493B14" w:rsidRDefault="00493B14" w:rsidP="008330B6">
      <w:pPr>
        <w:jc w:val="both"/>
        <w:rPr>
          <w:rFonts w:ascii="Arial" w:hAnsi="Arial" w:cs="Arial"/>
          <w:b/>
          <w:bCs/>
          <w:sz w:val="22"/>
          <w:szCs w:val="22"/>
        </w:rPr>
      </w:pPr>
      <w:r>
        <w:rPr>
          <w:rFonts w:ascii="Arial" w:hAnsi="Arial" w:cs="Arial"/>
          <w:b/>
          <w:bCs/>
          <w:noProof/>
          <w:sz w:val="22"/>
          <w:szCs w:val="22"/>
        </w:rPr>
        <w:drawing>
          <wp:inline distT="0" distB="0" distL="0" distR="0">
            <wp:extent cx="5400675" cy="4533900"/>
            <wp:effectExtent l="0" t="0" r="9525"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uven-well-being.jpg"/>
                    <pic:cNvPicPr/>
                  </pic:nvPicPr>
                  <pic:blipFill>
                    <a:blip r:embed="rId27"/>
                    <a:stretch>
                      <a:fillRect/>
                    </a:stretch>
                  </pic:blipFill>
                  <pic:spPr>
                    <a:xfrm>
                      <a:off x="0" y="0"/>
                      <a:ext cx="5400675" cy="4533900"/>
                    </a:xfrm>
                    <a:prstGeom prst="rect">
                      <a:avLst/>
                    </a:prstGeom>
                  </pic:spPr>
                </pic:pic>
              </a:graphicData>
            </a:graphic>
          </wp:inline>
        </w:drawing>
      </w:r>
    </w:p>
    <w:p w:rsidR="00493B14" w:rsidRDefault="00493B14" w:rsidP="008330B6">
      <w:pPr>
        <w:jc w:val="both"/>
        <w:rPr>
          <w:rFonts w:ascii="Arial" w:hAnsi="Arial" w:cs="Arial"/>
          <w:b/>
          <w:bCs/>
          <w:sz w:val="22"/>
          <w:szCs w:val="22"/>
        </w:rPr>
      </w:pPr>
    </w:p>
    <w:p w:rsidR="00493B14" w:rsidRPr="00D200DB" w:rsidRDefault="00493B14" w:rsidP="008330B6">
      <w:pPr>
        <w:jc w:val="both"/>
        <w:rPr>
          <w:rFonts w:ascii="Arial" w:hAnsi="Arial" w:cs="Arial"/>
          <w:b/>
          <w:bCs/>
          <w:sz w:val="22"/>
          <w:szCs w:val="22"/>
          <w:u w:val="single"/>
        </w:rPr>
      </w:pPr>
      <w:r w:rsidRPr="00D200DB">
        <w:rPr>
          <w:rFonts w:ascii="Arial" w:hAnsi="Arial" w:cs="Arial"/>
          <w:b/>
          <w:bCs/>
          <w:sz w:val="22"/>
          <w:szCs w:val="22"/>
          <w:u w:val="single"/>
        </w:rPr>
        <w:t>Appendix 7 – Qualitative survey</w:t>
      </w:r>
    </w:p>
    <w:p w:rsidR="00493B14" w:rsidRDefault="00493B14" w:rsidP="008330B6">
      <w:pPr>
        <w:jc w:val="both"/>
        <w:rPr>
          <w:rFonts w:ascii="Arial" w:hAnsi="Arial" w:cs="Arial"/>
          <w:b/>
          <w:bCs/>
          <w:sz w:val="22"/>
          <w:szCs w:val="22"/>
        </w:rPr>
      </w:pPr>
    </w:p>
    <w:p w:rsidR="009225F5" w:rsidRDefault="009225F5" w:rsidP="008330B6">
      <w:pPr>
        <w:jc w:val="both"/>
        <w:rPr>
          <w:rFonts w:ascii="Arial" w:hAnsi="Arial" w:cs="Arial"/>
          <w:b/>
          <w:bCs/>
          <w:sz w:val="22"/>
          <w:szCs w:val="22"/>
        </w:rPr>
      </w:pPr>
    </w:p>
    <w:p w:rsidR="00493B14" w:rsidRDefault="002A66AB" w:rsidP="008330B6">
      <w:pPr>
        <w:jc w:val="both"/>
        <w:rPr>
          <w:rFonts w:ascii="Arial" w:hAnsi="Arial" w:cs="Arial"/>
          <w:b/>
          <w:bCs/>
          <w:sz w:val="22"/>
          <w:szCs w:val="22"/>
        </w:rPr>
      </w:pPr>
      <w:r>
        <w:rPr>
          <w:rFonts w:ascii="Arial" w:hAnsi="Arial" w:cs="Arial"/>
          <w:b/>
          <w:bCs/>
          <w:noProof/>
          <w:sz w:val="22"/>
          <w:szCs w:val="22"/>
        </w:rPr>
        <w:lastRenderedPageBreak/>
        <w:drawing>
          <wp:inline distT="0" distB="0" distL="0" distR="0">
            <wp:extent cx="6120130" cy="8722995"/>
            <wp:effectExtent l="0" t="0" r="0" b="190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7041501-1.jpg"/>
                    <pic:cNvPicPr/>
                  </pic:nvPicPr>
                  <pic:blipFill>
                    <a:blip r:embed="rId28"/>
                    <a:stretch>
                      <a:fillRect/>
                    </a:stretch>
                  </pic:blipFill>
                  <pic:spPr>
                    <a:xfrm>
                      <a:off x="0" y="0"/>
                      <a:ext cx="6120130" cy="8722995"/>
                    </a:xfrm>
                    <a:prstGeom prst="rect">
                      <a:avLst/>
                    </a:prstGeom>
                  </pic:spPr>
                </pic:pic>
              </a:graphicData>
            </a:graphic>
          </wp:inline>
        </w:drawing>
      </w:r>
    </w:p>
    <w:p w:rsidR="002A66AB" w:rsidRPr="00493B14" w:rsidRDefault="002A66AB" w:rsidP="008330B6">
      <w:pPr>
        <w:jc w:val="both"/>
        <w:rPr>
          <w:rFonts w:ascii="Arial" w:hAnsi="Arial" w:cs="Arial"/>
          <w:b/>
          <w:bCs/>
          <w:sz w:val="22"/>
          <w:szCs w:val="22"/>
        </w:rPr>
      </w:pPr>
      <w:r>
        <w:rPr>
          <w:rFonts w:ascii="Arial" w:hAnsi="Arial" w:cs="Arial"/>
          <w:b/>
          <w:bCs/>
          <w:noProof/>
          <w:sz w:val="22"/>
          <w:szCs w:val="22"/>
        </w:rPr>
        <w:lastRenderedPageBreak/>
        <w:drawing>
          <wp:inline distT="0" distB="0" distL="0" distR="0">
            <wp:extent cx="6120130" cy="8726805"/>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7041502.jpg"/>
                    <pic:cNvPicPr/>
                  </pic:nvPicPr>
                  <pic:blipFill>
                    <a:blip r:embed="rId29"/>
                    <a:stretch>
                      <a:fillRect/>
                    </a:stretch>
                  </pic:blipFill>
                  <pic:spPr>
                    <a:xfrm>
                      <a:off x="0" y="0"/>
                      <a:ext cx="6120130" cy="8726805"/>
                    </a:xfrm>
                    <a:prstGeom prst="rect">
                      <a:avLst/>
                    </a:prstGeom>
                  </pic:spPr>
                </pic:pic>
              </a:graphicData>
            </a:graphic>
          </wp:inline>
        </w:drawing>
      </w:r>
    </w:p>
    <w:sectPr w:rsidR="002A66AB" w:rsidRPr="00493B14"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25F5" w:rsidRDefault="009225F5" w:rsidP="00390251">
      <w:r>
        <w:separator/>
      </w:r>
    </w:p>
    <w:p w:rsidR="009225F5" w:rsidRDefault="009225F5"/>
  </w:endnote>
  <w:endnote w:type="continuationSeparator" w:id="0">
    <w:p w:rsidR="009225F5" w:rsidRDefault="009225F5" w:rsidP="00390251">
      <w:r>
        <w:continuationSeparator/>
      </w:r>
    </w:p>
    <w:p w:rsidR="009225F5" w:rsidRDefault="009225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25F5" w:rsidRDefault="009225F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25F5" w:rsidRDefault="009225F5" w:rsidP="00390251">
      <w:r>
        <w:separator/>
      </w:r>
    </w:p>
    <w:p w:rsidR="009225F5" w:rsidRDefault="009225F5"/>
  </w:footnote>
  <w:footnote w:type="continuationSeparator" w:id="0">
    <w:p w:rsidR="009225F5" w:rsidRDefault="009225F5" w:rsidP="00390251">
      <w:r>
        <w:continuationSeparator/>
      </w:r>
    </w:p>
    <w:p w:rsidR="009225F5" w:rsidRDefault="009225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25F5" w:rsidRPr="00965F27" w:rsidRDefault="009225F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7DF"/>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6EE1"/>
    <w:rsid w:val="000F7C83"/>
    <w:rsid w:val="00102B85"/>
    <w:rsid w:val="0010484B"/>
    <w:rsid w:val="0010755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6F5E"/>
    <w:rsid w:val="001F79E2"/>
    <w:rsid w:val="00200104"/>
    <w:rsid w:val="002021CC"/>
    <w:rsid w:val="00204E14"/>
    <w:rsid w:val="00213609"/>
    <w:rsid w:val="00213F52"/>
    <w:rsid w:val="00221686"/>
    <w:rsid w:val="00224A9A"/>
    <w:rsid w:val="0023172C"/>
    <w:rsid w:val="00233B1F"/>
    <w:rsid w:val="00240F9C"/>
    <w:rsid w:val="0024706C"/>
    <w:rsid w:val="00251A73"/>
    <w:rsid w:val="00255B51"/>
    <w:rsid w:val="00255E82"/>
    <w:rsid w:val="002657B4"/>
    <w:rsid w:val="002703FB"/>
    <w:rsid w:val="00272EE5"/>
    <w:rsid w:val="00280A88"/>
    <w:rsid w:val="00282611"/>
    <w:rsid w:val="002866BC"/>
    <w:rsid w:val="0029113C"/>
    <w:rsid w:val="00293A45"/>
    <w:rsid w:val="002A152D"/>
    <w:rsid w:val="002A66AB"/>
    <w:rsid w:val="002A7E77"/>
    <w:rsid w:val="002B56C1"/>
    <w:rsid w:val="002B6DE2"/>
    <w:rsid w:val="002B7789"/>
    <w:rsid w:val="002C4AEB"/>
    <w:rsid w:val="002D1837"/>
    <w:rsid w:val="002D4DC9"/>
    <w:rsid w:val="002E0739"/>
    <w:rsid w:val="002E64F9"/>
    <w:rsid w:val="00303350"/>
    <w:rsid w:val="003119EB"/>
    <w:rsid w:val="003171A8"/>
    <w:rsid w:val="00321EB6"/>
    <w:rsid w:val="003257BD"/>
    <w:rsid w:val="003264AE"/>
    <w:rsid w:val="003268ED"/>
    <w:rsid w:val="003302A1"/>
    <w:rsid w:val="00331A88"/>
    <w:rsid w:val="00332956"/>
    <w:rsid w:val="0034637D"/>
    <w:rsid w:val="003505BC"/>
    <w:rsid w:val="00354F34"/>
    <w:rsid w:val="00361382"/>
    <w:rsid w:val="00364796"/>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DE8"/>
    <w:rsid w:val="00430FA4"/>
    <w:rsid w:val="00442053"/>
    <w:rsid w:val="00442954"/>
    <w:rsid w:val="00452F43"/>
    <w:rsid w:val="0045485F"/>
    <w:rsid w:val="00462069"/>
    <w:rsid w:val="004632AA"/>
    <w:rsid w:val="00476398"/>
    <w:rsid w:val="0047697E"/>
    <w:rsid w:val="00476DFD"/>
    <w:rsid w:val="0048134A"/>
    <w:rsid w:val="00482054"/>
    <w:rsid w:val="0048583B"/>
    <w:rsid w:val="00486107"/>
    <w:rsid w:val="00487E4B"/>
    <w:rsid w:val="00493B14"/>
    <w:rsid w:val="00494691"/>
    <w:rsid w:val="004B7A0E"/>
    <w:rsid w:val="004C3A0B"/>
    <w:rsid w:val="004C5C13"/>
    <w:rsid w:val="004C5F85"/>
    <w:rsid w:val="004D05EA"/>
    <w:rsid w:val="004D07F2"/>
    <w:rsid w:val="004D5683"/>
    <w:rsid w:val="004E0338"/>
    <w:rsid w:val="004E09AE"/>
    <w:rsid w:val="004E616D"/>
    <w:rsid w:val="004F059C"/>
    <w:rsid w:val="004F599C"/>
    <w:rsid w:val="005035A0"/>
    <w:rsid w:val="00526C56"/>
    <w:rsid w:val="00531C04"/>
    <w:rsid w:val="0053302B"/>
    <w:rsid w:val="005378EC"/>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5430"/>
    <w:rsid w:val="005F4E36"/>
    <w:rsid w:val="005F677A"/>
    <w:rsid w:val="00601BEA"/>
    <w:rsid w:val="00601C36"/>
    <w:rsid w:val="00602776"/>
    <w:rsid w:val="00604C9F"/>
    <w:rsid w:val="00605623"/>
    <w:rsid w:val="00606331"/>
    <w:rsid w:val="006154A7"/>
    <w:rsid w:val="0062188A"/>
    <w:rsid w:val="00627E84"/>
    <w:rsid w:val="00631440"/>
    <w:rsid w:val="00632C47"/>
    <w:rsid w:val="00633574"/>
    <w:rsid w:val="006423B9"/>
    <w:rsid w:val="00644C5C"/>
    <w:rsid w:val="00655EC5"/>
    <w:rsid w:val="006578CB"/>
    <w:rsid w:val="00661EDA"/>
    <w:rsid w:val="00664B15"/>
    <w:rsid w:val="006730D2"/>
    <w:rsid w:val="0067329C"/>
    <w:rsid w:val="00674DD6"/>
    <w:rsid w:val="00681B91"/>
    <w:rsid w:val="00682C6A"/>
    <w:rsid w:val="00683497"/>
    <w:rsid w:val="00683FAF"/>
    <w:rsid w:val="00694EA8"/>
    <w:rsid w:val="006A7E94"/>
    <w:rsid w:val="006B1685"/>
    <w:rsid w:val="006C160D"/>
    <w:rsid w:val="006C1FDD"/>
    <w:rsid w:val="006D29FD"/>
    <w:rsid w:val="006D3C97"/>
    <w:rsid w:val="006D4BBB"/>
    <w:rsid w:val="006E0AB0"/>
    <w:rsid w:val="006E1992"/>
    <w:rsid w:val="006F307C"/>
    <w:rsid w:val="006F4828"/>
    <w:rsid w:val="006F5177"/>
    <w:rsid w:val="00700361"/>
    <w:rsid w:val="007055BC"/>
    <w:rsid w:val="00715D62"/>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36EF"/>
    <w:rsid w:val="007A4607"/>
    <w:rsid w:val="007B1754"/>
    <w:rsid w:val="007C044B"/>
    <w:rsid w:val="007C1498"/>
    <w:rsid w:val="007C17B4"/>
    <w:rsid w:val="007C3AC1"/>
    <w:rsid w:val="007D46AF"/>
    <w:rsid w:val="007D4E07"/>
    <w:rsid w:val="007E14FB"/>
    <w:rsid w:val="007E6522"/>
    <w:rsid w:val="007F23AA"/>
    <w:rsid w:val="007F29F6"/>
    <w:rsid w:val="007F3C4F"/>
    <w:rsid w:val="007F4303"/>
    <w:rsid w:val="007F5CA0"/>
    <w:rsid w:val="008102B5"/>
    <w:rsid w:val="00811D96"/>
    <w:rsid w:val="00812BEF"/>
    <w:rsid w:val="0082781D"/>
    <w:rsid w:val="00831C69"/>
    <w:rsid w:val="008330B6"/>
    <w:rsid w:val="008339EF"/>
    <w:rsid w:val="008361B1"/>
    <w:rsid w:val="008372C0"/>
    <w:rsid w:val="0084005C"/>
    <w:rsid w:val="00841BE3"/>
    <w:rsid w:val="00844C9E"/>
    <w:rsid w:val="008461DD"/>
    <w:rsid w:val="008732E0"/>
    <w:rsid w:val="008A19BC"/>
    <w:rsid w:val="008B346A"/>
    <w:rsid w:val="008C4441"/>
    <w:rsid w:val="008D027F"/>
    <w:rsid w:val="008D0BC1"/>
    <w:rsid w:val="008E0B2C"/>
    <w:rsid w:val="008F29DD"/>
    <w:rsid w:val="008F3EA0"/>
    <w:rsid w:val="008F6555"/>
    <w:rsid w:val="009003C5"/>
    <w:rsid w:val="00903C1A"/>
    <w:rsid w:val="009041C5"/>
    <w:rsid w:val="009043CA"/>
    <w:rsid w:val="00905E68"/>
    <w:rsid w:val="0090725E"/>
    <w:rsid w:val="00910B57"/>
    <w:rsid w:val="00913C80"/>
    <w:rsid w:val="00917361"/>
    <w:rsid w:val="009225F5"/>
    <w:rsid w:val="0092487B"/>
    <w:rsid w:val="009440D0"/>
    <w:rsid w:val="00947984"/>
    <w:rsid w:val="0095110A"/>
    <w:rsid w:val="00954A60"/>
    <w:rsid w:val="0096006D"/>
    <w:rsid w:val="00961B2E"/>
    <w:rsid w:val="00965F27"/>
    <w:rsid w:val="009831F5"/>
    <w:rsid w:val="00986EEC"/>
    <w:rsid w:val="00986FD8"/>
    <w:rsid w:val="009955DD"/>
    <w:rsid w:val="009A3300"/>
    <w:rsid w:val="009A3C08"/>
    <w:rsid w:val="009A4E14"/>
    <w:rsid w:val="009A6F5D"/>
    <w:rsid w:val="009B1FB6"/>
    <w:rsid w:val="009B3534"/>
    <w:rsid w:val="009C1480"/>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1FDA"/>
    <w:rsid w:val="00B43E3D"/>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4943"/>
    <w:rsid w:val="00C77D7E"/>
    <w:rsid w:val="00C81846"/>
    <w:rsid w:val="00C86572"/>
    <w:rsid w:val="00CA0057"/>
    <w:rsid w:val="00CA11BD"/>
    <w:rsid w:val="00CA1C8C"/>
    <w:rsid w:val="00CA7241"/>
    <w:rsid w:val="00CA7D5E"/>
    <w:rsid w:val="00CB0731"/>
    <w:rsid w:val="00CB7118"/>
    <w:rsid w:val="00CC1528"/>
    <w:rsid w:val="00CC1835"/>
    <w:rsid w:val="00CC2661"/>
    <w:rsid w:val="00CC4DCF"/>
    <w:rsid w:val="00CC649B"/>
    <w:rsid w:val="00CD5765"/>
    <w:rsid w:val="00CE0C76"/>
    <w:rsid w:val="00CE1636"/>
    <w:rsid w:val="00CE6A00"/>
    <w:rsid w:val="00CE6A02"/>
    <w:rsid w:val="00CF4B33"/>
    <w:rsid w:val="00CF4E46"/>
    <w:rsid w:val="00D07C1B"/>
    <w:rsid w:val="00D13B6F"/>
    <w:rsid w:val="00D155C0"/>
    <w:rsid w:val="00D200DB"/>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42B"/>
    <w:rsid w:val="00DD0529"/>
    <w:rsid w:val="00DD05AB"/>
    <w:rsid w:val="00DD0929"/>
    <w:rsid w:val="00DD1665"/>
    <w:rsid w:val="00DE6682"/>
    <w:rsid w:val="00DF26D2"/>
    <w:rsid w:val="00E02146"/>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5683"/>
    <w:rsid w:val="00EB671F"/>
    <w:rsid w:val="00EB6877"/>
    <w:rsid w:val="00EB722E"/>
    <w:rsid w:val="00EC0070"/>
    <w:rsid w:val="00EC11CA"/>
    <w:rsid w:val="00ED4E18"/>
    <w:rsid w:val="00ED7ACC"/>
    <w:rsid w:val="00ED7B18"/>
    <w:rsid w:val="00EE2953"/>
    <w:rsid w:val="00EE29BA"/>
    <w:rsid w:val="00EE3A7B"/>
    <w:rsid w:val="00EE44C0"/>
    <w:rsid w:val="00EF0051"/>
    <w:rsid w:val="00EF6306"/>
    <w:rsid w:val="00F008EA"/>
    <w:rsid w:val="00F039C7"/>
    <w:rsid w:val="00F230F0"/>
    <w:rsid w:val="00F235B5"/>
    <w:rsid w:val="00F32071"/>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F07B35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1.png"/><Relationship Id="rId26" Type="http://schemas.openxmlformats.org/officeDocument/2006/relationships/image" Target="media/image9.emf"/><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image" Target="media/image8.emf"/><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image" Target="media/image3.emf"/><Relationship Id="rId29"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image" Target="media/image7.emf"/><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image" Target="media/image6.emf"/><Relationship Id="rId28" Type="http://schemas.openxmlformats.org/officeDocument/2006/relationships/image" Target="media/image11.jpg"/><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image" Target="media/image5.png"/><Relationship Id="rId27" Type="http://schemas.openxmlformats.org/officeDocument/2006/relationships/image" Target="media/image10.jp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3398E76-65E7-48DD-9C9C-7D957C407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7934</Words>
  <Characters>46375</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54201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Amy89</cp:lastModifiedBy>
  <cp:revision>3</cp:revision>
  <cp:lastPrinted>2016-10-24T12:21:00Z</cp:lastPrinted>
  <dcterms:created xsi:type="dcterms:W3CDTF">2019-10-25T15:01:00Z</dcterms:created>
  <dcterms:modified xsi:type="dcterms:W3CDTF">2019-10-25T15:04:00Z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