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90BDA" w14:textId="2CF9EBB7" w:rsidR="005D1C33" w:rsidRDefault="00CD63FE">
      <w:pPr>
        <w:rPr>
          <w:rFonts w:ascii="Arial" w:hAnsi="Arial" w:cs="Arial"/>
          <w:b/>
          <w:bCs/>
          <w:sz w:val="24"/>
          <w:szCs w:val="24"/>
          <w:u w:val="single"/>
        </w:rPr>
      </w:pPr>
      <w:r>
        <w:rPr>
          <w:rFonts w:ascii="Arial" w:hAnsi="Arial" w:cs="Arial"/>
          <w:b/>
          <w:bCs/>
          <w:sz w:val="24"/>
          <w:szCs w:val="24"/>
          <w:u w:val="single"/>
        </w:rPr>
        <w:t>Critically discuss how using imagery might enhance sporting performance.</w:t>
      </w:r>
    </w:p>
    <w:p w14:paraId="0AD4A745" w14:textId="4D963B8A" w:rsidR="00CD63FE" w:rsidRDefault="00CD63FE">
      <w:pPr>
        <w:rPr>
          <w:rFonts w:ascii="Arial" w:hAnsi="Arial" w:cs="Arial"/>
          <w:sz w:val="24"/>
          <w:szCs w:val="24"/>
        </w:rPr>
      </w:pPr>
    </w:p>
    <w:p w14:paraId="1776F27B" w14:textId="0BFFEDC8" w:rsidR="00C5192B" w:rsidRDefault="00C5192B">
      <w:pPr>
        <w:rPr>
          <w:rFonts w:ascii="Arial" w:hAnsi="Arial" w:cs="Arial"/>
          <w:sz w:val="24"/>
          <w:szCs w:val="24"/>
        </w:rPr>
      </w:pPr>
      <w:r>
        <w:rPr>
          <w:rFonts w:ascii="Arial" w:hAnsi="Arial" w:cs="Arial"/>
          <w:sz w:val="24"/>
          <w:szCs w:val="24"/>
        </w:rPr>
        <w:t>Ve</w:t>
      </w:r>
      <w:r w:rsidR="00BB55E6">
        <w:rPr>
          <w:rFonts w:ascii="Arial" w:hAnsi="Arial" w:cs="Arial"/>
          <w:sz w:val="24"/>
          <w:szCs w:val="24"/>
        </w:rPr>
        <w:t>aley and Greenleaf (2010) defined imagery as</w:t>
      </w:r>
      <w:r w:rsidR="0059681F">
        <w:rPr>
          <w:rFonts w:ascii="Arial" w:hAnsi="Arial" w:cs="Arial"/>
          <w:sz w:val="24"/>
          <w:szCs w:val="24"/>
        </w:rPr>
        <w:t xml:space="preserve"> </w:t>
      </w:r>
      <w:r w:rsidR="00C85496">
        <w:rPr>
          <w:rFonts w:ascii="Arial" w:hAnsi="Arial" w:cs="Arial"/>
          <w:sz w:val="24"/>
          <w:szCs w:val="24"/>
        </w:rPr>
        <w:t xml:space="preserve">using </w:t>
      </w:r>
      <w:r w:rsidR="009806D9">
        <w:rPr>
          <w:rFonts w:ascii="Arial" w:hAnsi="Arial" w:cs="Arial"/>
          <w:sz w:val="24"/>
          <w:szCs w:val="24"/>
        </w:rPr>
        <w:t>one’s</w:t>
      </w:r>
      <w:r w:rsidR="00C85496">
        <w:rPr>
          <w:rFonts w:ascii="Arial" w:hAnsi="Arial" w:cs="Arial"/>
          <w:sz w:val="24"/>
          <w:szCs w:val="24"/>
        </w:rPr>
        <w:t xml:space="preserve"> senses in order to create </w:t>
      </w:r>
      <w:r w:rsidR="00C863BA">
        <w:rPr>
          <w:rFonts w:ascii="Arial" w:hAnsi="Arial" w:cs="Arial"/>
          <w:sz w:val="24"/>
          <w:szCs w:val="24"/>
        </w:rPr>
        <w:t xml:space="preserve">or even re-create an experience or visual image in their mind </w:t>
      </w:r>
      <w:r w:rsidR="00C41FF9">
        <w:rPr>
          <w:rFonts w:ascii="Arial" w:hAnsi="Arial" w:cs="Arial"/>
          <w:sz w:val="24"/>
          <w:szCs w:val="24"/>
        </w:rPr>
        <w:t>which can appear to seem real as they are seeing these images in their mind.</w:t>
      </w:r>
      <w:r w:rsidR="00771E6F">
        <w:rPr>
          <w:rFonts w:ascii="Arial" w:hAnsi="Arial" w:cs="Arial"/>
          <w:sz w:val="24"/>
          <w:szCs w:val="24"/>
        </w:rPr>
        <w:t xml:space="preserve"> They expanded on this </w:t>
      </w:r>
      <w:r w:rsidR="00F51E40">
        <w:rPr>
          <w:rFonts w:ascii="Arial" w:hAnsi="Arial" w:cs="Arial"/>
          <w:sz w:val="24"/>
          <w:szCs w:val="24"/>
        </w:rPr>
        <w:t>definition by saying that imagery can be created even if there is an absence of external stimuli</w:t>
      </w:r>
      <w:r w:rsidR="00523855">
        <w:rPr>
          <w:rFonts w:ascii="Arial" w:hAnsi="Arial" w:cs="Arial"/>
          <w:sz w:val="24"/>
          <w:szCs w:val="24"/>
        </w:rPr>
        <w:t xml:space="preserve">, it is created from information gathered and then stored in </w:t>
      </w:r>
      <w:r w:rsidR="00182999">
        <w:rPr>
          <w:rFonts w:ascii="Arial" w:hAnsi="Arial" w:cs="Arial"/>
          <w:sz w:val="24"/>
          <w:szCs w:val="24"/>
        </w:rPr>
        <w:t>one’s memory and it also uses one/all of the five senses.</w:t>
      </w:r>
      <w:r w:rsidR="002D2522">
        <w:rPr>
          <w:rFonts w:ascii="Arial" w:hAnsi="Arial" w:cs="Arial"/>
          <w:sz w:val="24"/>
          <w:szCs w:val="24"/>
        </w:rPr>
        <w:t xml:space="preserve"> Many studies have provided empirical evidence </w:t>
      </w:r>
      <w:r w:rsidR="008968AB">
        <w:rPr>
          <w:rFonts w:ascii="Arial" w:hAnsi="Arial" w:cs="Arial"/>
          <w:sz w:val="24"/>
          <w:szCs w:val="24"/>
        </w:rPr>
        <w:t xml:space="preserve">on the efficacy of imagery in relation to sports in many ways, some of these </w:t>
      </w:r>
      <w:r w:rsidR="009C6840">
        <w:rPr>
          <w:rFonts w:ascii="Arial" w:hAnsi="Arial" w:cs="Arial"/>
          <w:sz w:val="24"/>
          <w:szCs w:val="24"/>
        </w:rPr>
        <w:t xml:space="preserve">are- </w:t>
      </w:r>
      <w:r w:rsidR="00903796">
        <w:rPr>
          <w:rFonts w:ascii="Arial" w:hAnsi="Arial" w:cs="Arial"/>
          <w:sz w:val="24"/>
          <w:szCs w:val="24"/>
        </w:rPr>
        <w:t>it enhances the thoughts and emotions of the ath</w:t>
      </w:r>
      <w:r w:rsidR="00A701CC">
        <w:rPr>
          <w:rFonts w:ascii="Arial" w:hAnsi="Arial" w:cs="Arial"/>
          <w:sz w:val="24"/>
          <w:szCs w:val="24"/>
        </w:rPr>
        <w:t xml:space="preserve">lete, </w:t>
      </w:r>
      <w:r w:rsidR="00DB0DA8">
        <w:rPr>
          <w:rFonts w:ascii="Arial" w:hAnsi="Arial" w:cs="Arial"/>
          <w:sz w:val="24"/>
          <w:szCs w:val="24"/>
        </w:rPr>
        <w:t xml:space="preserve">it enables cognition and motivation, and </w:t>
      </w:r>
      <w:r w:rsidR="00CA5D50">
        <w:rPr>
          <w:rFonts w:ascii="Arial" w:hAnsi="Arial" w:cs="Arial"/>
          <w:sz w:val="24"/>
          <w:szCs w:val="24"/>
        </w:rPr>
        <w:t>compared to some non-successful</w:t>
      </w:r>
      <w:r w:rsidR="006B713F">
        <w:rPr>
          <w:rFonts w:ascii="Arial" w:hAnsi="Arial" w:cs="Arial"/>
          <w:sz w:val="24"/>
          <w:szCs w:val="24"/>
        </w:rPr>
        <w:t xml:space="preserve"> athletes, imagery is used more by successful athletes.</w:t>
      </w:r>
    </w:p>
    <w:p w14:paraId="7451CDAC" w14:textId="37E7E543" w:rsidR="00E76850" w:rsidRDefault="00E76850">
      <w:pPr>
        <w:rPr>
          <w:rFonts w:ascii="Arial" w:hAnsi="Arial" w:cs="Arial"/>
          <w:sz w:val="24"/>
          <w:szCs w:val="24"/>
        </w:rPr>
      </w:pPr>
    </w:p>
    <w:p w14:paraId="56531C4C" w14:textId="77777777" w:rsidR="00DB0CED" w:rsidRDefault="00DB0CED">
      <w:pPr>
        <w:rPr>
          <w:rFonts w:ascii="Arial" w:hAnsi="Arial" w:cs="Arial"/>
          <w:sz w:val="24"/>
          <w:szCs w:val="24"/>
        </w:rPr>
      </w:pPr>
    </w:p>
    <w:p w14:paraId="624B961A" w14:textId="4433C6AB" w:rsidR="00E76850" w:rsidRDefault="00EB2ED0">
      <w:pPr>
        <w:rPr>
          <w:rFonts w:ascii="Arial" w:hAnsi="Arial" w:cs="Arial"/>
          <w:sz w:val="24"/>
          <w:szCs w:val="24"/>
        </w:rPr>
      </w:pPr>
      <w:r w:rsidRPr="00EB2ED0">
        <w:rPr>
          <w:rFonts w:ascii="Arial" w:hAnsi="Arial" w:cs="Arial"/>
          <w:sz w:val="24"/>
          <w:szCs w:val="24"/>
        </w:rPr>
        <w:t>Munroe et al., 2000</w:t>
      </w:r>
      <w:r>
        <w:rPr>
          <w:rFonts w:ascii="Arial" w:hAnsi="Arial" w:cs="Arial"/>
          <w:sz w:val="24"/>
          <w:szCs w:val="24"/>
        </w:rPr>
        <w:t xml:space="preserve"> </w:t>
      </w:r>
      <w:r w:rsidR="007F0104">
        <w:rPr>
          <w:rFonts w:ascii="Arial" w:hAnsi="Arial" w:cs="Arial"/>
          <w:sz w:val="24"/>
          <w:szCs w:val="24"/>
        </w:rPr>
        <w:t xml:space="preserve">said that there are four main </w:t>
      </w:r>
      <w:r w:rsidR="005F78D6">
        <w:rPr>
          <w:rFonts w:ascii="Arial" w:hAnsi="Arial" w:cs="Arial"/>
          <w:sz w:val="24"/>
          <w:szCs w:val="24"/>
        </w:rPr>
        <w:t>Ws</w:t>
      </w:r>
      <w:r w:rsidR="007F0104">
        <w:rPr>
          <w:rFonts w:ascii="Arial" w:hAnsi="Arial" w:cs="Arial"/>
          <w:sz w:val="24"/>
          <w:szCs w:val="24"/>
        </w:rPr>
        <w:t xml:space="preserve"> </w:t>
      </w:r>
      <w:r w:rsidR="005F78D6">
        <w:rPr>
          <w:rFonts w:ascii="Arial" w:hAnsi="Arial" w:cs="Arial"/>
          <w:sz w:val="24"/>
          <w:szCs w:val="24"/>
        </w:rPr>
        <w:t xml:space="preserve">of imagery- where, </w:t>
      </w:r>
      <w:proofErr w:type="gramStart"/>
      <w:r>
        <w:rPr>
          <w:rFonts w:ascii="Arial" w:hAnsi="Arial" w:cs="Arial"/>
          <w:sz w:val="24"/>
          <w:szCs w:val="24"/>
        </w:rPr>
        <w:t>when,</w:t>
      </w:r>
      <w:proofErr w:type="gramEnd"/>
      <w:r>
        <w:rPr>
          <w:rFonts w:ascii="Arial" w:hAnsi="Arial" w:cs="Arial"/>
          <w:sz w:val="24"/>
          <w:szCs w:val="24"/>
        </w:rPr>
        <w:t xml:space="preserve"> </w:t>
      </w:r>
      <w:r w:rsidR="005F78D6">
        <w:rPr>
          <w:rFonts w:ascii="Arial" w:hAnsi="Arial" w:cs="Arial"/>
          <w:sz w:val="24"/>
          <w:szCs w:val="24"/>
        </w:rPr>
        <w:t xml:space="preserve">why and what. </w:t>
      </w:r>
      <w:r>
        <w:rPr>
          <w:rFonts w:ascii="Arial" w:hAnsi="Arial" w:cs="Arial"/>
          <w:sz w:val="24"/>
          <w:szCs w:val="24"/>
        </w:rPr>
        <w:t>The</w:t>
      </w:r>
      <w:r w:rsidR="00233F42">
        <w:rPr>
          <w:rFonts w:ascii="Arial" w:hAnsi="Arial" w:cs="Arial"/>
          <w:sz w:val="24"/>
          <w:szCs w:val="24"/>
        </w:rPr>
        <w:t xml:space="preserve"> purpose of their study was to identify and describe the four Ws of athlete</w:t>
      </w:r>
      <w:r w:rsidR="00484B2D">
        <w:rPr>
          <w:rFonts w:ascii="Arial" w:hAnsi="Arial" w:cs="Arial"/>
          <w:sz w:val="24"/>
          <w:szCs w:val="24"/>
        </w:rPr>
        <w:t>’</w:t>
      </w:r>
      <w:r w:rsidR="00233F42">
        <w:rPr>
          <w:rFonts w:ascii="Arial" w:hAnsi="Arial" w:cs="Arial"/>
          <w:sz w:val="24"/>
          <w:szCs w:val="24"/>
        </w:rPr>
        <w:t>s imagery</w:t>
      </w:r>
      <w:r w:rsidR="00484B2D">
        <w:rPr>
          <w:rFonts w:ascii="Arial" w:hAnsi="Arial" w:cs="Arial"/>
          <w:sz w:val="24"/>
          <w:szCs w:val="24"/>
        </w:rPr>
        <w:t>. The</w:t>
      </w:r>
      <w:r w:rsidR="00BC635E">
        <w:rPr>
          <w:rFonts w:ascii="Arial" w:hAnsi="Arial" w:cs="Arial"/>
          <w:sz w:val="24"/>
          <w:szCs w:val="24"/>
        </w:rPr>
        <w:t xml:space="preserve">y used a qualitative </w:t>
      </w:r>
      <w:r w:rsidR="00D644D9">
        <w:rPr>
          <w:rFonts w:ascii="Arial" w:hAnsi="Arial" w:cs="Arial"/>
          <w:sz w:val="24"/>
          <w:szCs w:val="24"/>
        </w:rPr>
        <w:t xml:space="preserve">approach and used 14 elite </w:t>
      </w:r>
      <w:r w:rsidR="003A4CFD">
        <w:rPr>
          <w:rFonts w:ascii="Arial" w:hAnsi="Arial" w:cs="Arial"/>
          <w:sz w:val="24"/>
          <w:szCs w:val="24"/>
        </w:rPr>
        <w:t>athletes</w:t>
      </w:r>
      <w:r w:rsidR="00854AF9">
        <w:rPr>
          <w:rFonts w:ascii="Arial" w:hAnsi="Arial" w:cs="Arial"/>
          <w:sz w:val="24"/>
          <w:szCs w:val="24"/>
        </w:rPr>
        <w:t xml:space="preserve"> </w:t>
      </w:r>
      <w:r w:rsidR="003A4CFD">
        <w:rPr>
          <w:rFonts w:ascii="Arial" w:hAnsi="Arial" w:cs="Arial"/>
          <w:sz w:val="24"/>
          <w:szCs w:val="24"/>
        </w:rPr>
        <w:t>who each</w:t>
      </w:r>
      <w:r w:rsidR="00784A5A">
        <w:rPr>
          <w:rFonts w:ascii="Arial" w:hAnsi="Arial" w:cs="Arial"/>
          <w:sz w:val="24"/>
          <w:szCs w:val="24"/>
        </w:rPr>
        <w:t xml:space="preserve"> d</w:t>
      </w:r>
      <w:r w:rsidR="00854AF9">
        <w:rPr>
          <w:rFonts w:ascii="Arial" w:hAnsi="Arial" w:cs="Arial"/>
          <w:sz w:val="24"/>
          <w:szCs w:val="24"/>
        </w:rPr>
        <w:t>id</w:t>
      </w:r>
      <w:r w:rsidR="00784A5A">
        <w:rPr>
          <w:rFonts w:ascii="Arial" w:hAnsi="Arial" w:cs="Arial"/>
          <w:sz w:val="24"/>
          <w:szCs w:val="24"/>
        </w:rPr>
        <w:t xml:space="preserve"> a different sport.</w:t>
      </w:r>
      <w:r w:rsidR="0011402B">
        <w:rPr>
          <w:rFonts w:ascii="Arial" w:hAnsi="Arial" w:cs="Arial"/>
          <w:sz w:val="24"/>
          <w:szCs w:val="24"/>
        </w:rPr>
        <w:t xml:space="preserve"> Munroe et al.,</w:t>
      </w:r>
      <w:r w:rsidR="00866C98">
        <w:rPr>
          <w:rFonts w:ascii="Arial" w:hAnsi="Arial" w:cs="Arial"/>
          <w:sz w:val="24"/>
          <w:szCs w:val="24"/>
        </w:rPr>
        <w:t xml:space="preserve"> results found</w:t>
      </w:r>
      <w:r w:rsidR="0011402B">
        <w:rPr>
          <w:rFonts w:ascii="Arial" w:hAnsi="Arial" w:cs="Arial"/>
          <w:sz w:val="24"/>
          <w:szCs w:val="24"/>
        </w:rPr>
        <w:t xml:space="preserve"> that imagery either takes place </w:t>
      </w:r>
      <w:r w:rsidR="00804457">
        <w:rPr>
          <w:rFonts w:ascii="Arial" w:hAnsi="Arial" w:cs="Arial"/>
          <w:sz w:val="24"/>
          <w:szCs w:val="24"/>
        </w:rPr>
        <w:t>either during training (practice) or competition</w:t>
      </w:r>
      <w:r w:rsidR="00E26E74">
        <w:rPr>
          <w:rFonts w:ascii="Arial" w:hAnsi="Arial" w:cs="Arial"/>
          <w:sz w:val="24"/>
          <w:szCs w:val="24"/>
        </w:rPr>
        <w:t xml:space="preserve"> (where)</w:t>
      </w:r>
      <w:r w:rsidR="00804457">
        <w:rPr>
          <w:rFonts w:ascii="Arial" w:hAnsi="Arial" w:cs="Arial"/>
          <w:sz w:val="24"/>
          <w:szCs w:val="24"/>
        </w:rPr>
        <w:t>.</w:t>
      </w:r>
      <w:r w:rsidR="00860788">
        <w:rPr>
          <w:rFonts w:ascii="Arial" w:hAnsi="Arial" w:cs="Arial"/>
          <w:sz w:val="24"/>
          <w:szCs w:val="24"/>
        </w:rPr>
        <w:t xml:space="preserve"> </w:t>
      </w:r>
      <w:r w:rsidR="001A4AB8">
        <w:rPr>
          <w:rFonts w:ascii="Arial" w:hAnsi="Arial" w:cs="Arial"/>
          <w:sz w:val="24"/>
          <w:szCs w:val="24"/>
        </w:rPr>
        <w:t>When forms five categories</w:t>
      </w:r>
      <w:r w:rsidR="00DE280B">
        <w:rPr>
          <w:rFonts w:ascii="Arial" w:hAnsi="Arial" w:cs="Arial"/>
          <w:sz w:val="24"/>
          <w:szCs w:val="24"/>
        </w:rPr>
        <w:t xml:space="preserve">: during practice, outside practice, pre-competition, </w:t>
      </w:r>
      <w:r w:rsidR="00BC4443">
        <w:rPr>
          <w:rFonts w:ascii="Arial" w:hAnsi="Arial" w:cs="Arial"/>
          <w:sz w:val="24"/>
          <w:szCs w:val="24"/>
        </w:rPr>
        <w:t xml:space="preserve">during competition and post-competition. </w:t>
      </w:r>
      <w:r w:rsidR="00866C98">
        <w:rPr>
          <w:rFonts w:ascii="Arial" w:hAnsi="Arial" w:cs="Arial"/>
          <w:sz w:val="24"/>
          <w:szCs w:val="24"/>
        </w:rPr>
        <w:t xml:space="preserve">Why and what they imagine </w:t>
      </w:r>
      <w:r w:rsidR="00F412AE">
        <w:rPr>
          <w:rFonts w:ascii="Arial" w:hAnsi="Arial" w:cs="Arial"/>
          <w:sz w:val="24"/>
          <w:szCs w:val="24"/>
        </w:rPr>
        <w:t>are down to their motivation</w:t>
      </w:r>
      <w:r w:rsidR="00764DCD">
        <w:rPr>
          <w:rFonts w:ascii="Arial" w:hAnsi="Arial" w:cs="Arial"/>
          <w:sz w:val="24"/>
          <w:szCs w:val="24"/>
        </w:rPr>
        <w:t xml:space="preserve"> and cognitive functions as well as the length and frequency of the images.</w:t>
      </w:r>
      <w:r w:rsidR="00551062">
        <w:rPr>
          <w:rFonts w:ascii="Arial" w:hAnsi="Arial" w:cs="Arial"/>
          <w:sz w:val="24"/>
          <w:szCs w:val="24"/>
        </w:rPr>
        <w:t xml:space="preserve"> They found that athletes </w:t>
      </w:r>
      <w:r w:rsidR="00C04E07">
        <w:rPr>
          <w:rFonts w:ascii="Arial" w:hAnsi="Arial" w:cs="Arial"/>
          <w:sz w:val="24"/>
          <w:szCs w:val="24"/>
        </w:rPr>
        <w:t xml:space="preserve">used more imagery during competition than in training. </w:t>
      </w:r>
    </w:p>
    <w:p w14:paraId="11596318" w14:textId="2D3B4272" w:rsidR="00E66A3C" w:rsidRDefault="00E66A3C">
      <w:pPr>
        <w:rPr>
          <w:rFonts w:ascii="Arial" w:hAnsi="Arial" w:cs="Arial"/>
          <w:sz w:val="24"/>
          <w:szCs w:val="24"/>
        </w:rPr>
      </w:pPr>
    </w:p>
    <w:p w14:paraId="4ADD0AED" w14:textId="41299993" w:rsidR="00AD08A5" w:rsidRDefault="00B64C8E">
      <w:pPr>
        <w:rPr>
          <w:rFonts w:ascii="Arial" w:hAnsi="Arial" w:cs="Arial"/>
          <w:sz w:val="24"/>
          <w:szCs w:val="24"/>
        </w:rPr>
      </w:pPr>
      <w:r>
        <w:rPr>
          <w:rFonts w:ascii="Arial" w:hAnsi="Arial" w:cs="Arial"/>
          <w:sz w:val="24"/>
          <w:szCs w:val="24"/>
        </w:rPr>
        <w:t>A</w:t>
      </w:r>
      <w:r w:rsidR="00330821">
        <w:rPr>
          <w:rFonts w:ascii="Arial" w:hAnsi="Arial" w:cs="Arial"/>
          <w:sz w:val="24"/>
          <w:szCs w:val="24"/>
        </w:rPr>
        <w:t xml:space="preserve"> number of theories have been </w:t>
      </w:r>
      <w:r w:rsidR="0022342D">
        <w:rPr>
          <w:rFonts w:ascii="Arial" w:hAnsi="Arial" w:cs="Arial"/>
          <w:sz w:val="24"/>
          <w:szCs w:val="24"/>
        </w:rPr>
        <w:t>put forward to help understand why and how imagery helps improve sports performance</w:t>
      </w:r>
      <w:r w:rsidR="00573CB4">
        <w:rPr>
          <w:rFonts w:ascii="Arial" w:hAnsi="Arial" w:cs="Arial"/>
          <w:sz w:val="24"/>
          <w:szCs w:val="24"/>
        </w:rPr>
        <w:t>. The first of these is the P</w:t>
      </w:r>
      <w:r w:rsidR="00F07B39">
        <w:rPr>
          <w:rFonts w:ascii="Arial" w:hAnsi="Arial" w:cs="Arial"/>
          <w:sz w:val="24"/>
          <w:szCs w:val="24"/>
        </w:rPr>
        <w:t xml:space="preserve">sychoneuromuscular theory. </w:t>
      </w:r>
      <w:r w:rsidR="0090131D">
        <w:rPr>
          <w:rFonts w:ascii="Arial" w:hAnsi="Arial" w:cs="Arial"/>
          <w:sz w:val="24"/>
          <w:szCs w:val="24"/>
        </w:rPr>
        <w:t xml:space="preserve">This is when the muscles are programmed </w:t>
      </w:r>
      <w:r w:rsidR="002A3D72">
        <w:rPr>
          <w:rFonts w:ascii="Arial" w:hAnsi="Arial" w:cs="Arial"/>
          <w:sz w:val="24"/>
          <w:szCs w:val="24"/>
        </w:rPr>
        <w:t xml:space="preserve">for action, the athlete will imagine </w:t>
      </w:r>
      <w:r w:rsidR="00E90E94">
        <w:rPr>
          <w:rFonts w:ascii="Arial" w:hAnsi="Arial" w:cs="Arial"/>
          <w:sz w:val="24"/>
          <w:szCs w:val="24"/>
        </w:rPr>
        <w:t>movements,</w:t>
      </w:r>
      <w:r w:rsidR="002A3D72">
        <w:rPr>
          <w:rFonts w:ascii="Arial" w:hAnsi="Arial" w:cs="Arial"/>
          <w:sz w:val="24"/>
          <w:szCs w:val="24"/>
        </w:rPr>
        <w:t xml:space="preserve"> but </w:t>
      </w:r>
      <w:r w:rsidR="00E90E94">
        <w:rPr>
          <w:rFonts w:ascii="Arial" w:hAnsi="Arial" w:cs="Arial"/>
          <w:sz w:val="24"/>
          <w:szCs w:val="24"/>
        </w:rPr>
        <w:t>they will not</w:t>
      </w:r>
      <w:r w:rsidR="002A3D72">
        <w:rPr>
          <w:rFonts w:ascii="Arial" w:hAnsi="Arial" w:cs="Arial"/>
          <w:sz w:val="24"/>
          <w:szCs w:val="24"/>
        </w:rPr>
        <w:t xml:space="preserve"> actually </w:t>
      </w:r>
      <w:r w:rsidR="00932C24">
        <w:rPr>
          <w:rFonts w:ascii="Arial" w:hAnsi="Arial" w:cs="Arial"/>
          <w:sz w:val="24"/>
          <w:szCs w:val="24"/>
        </w:rPr>
        <w:t>perform them</w:t>
      </w:r>
      <w:r w:rsidR="00E90E94">
        <w:rPr>
          <w:rFonts w:ascii="Arial" w:hAnsi="Arial" w:cs="Arial"/>
          <w:sz w:val="24"/>
          <w:szCs w:val="24"/>
        </w:rPr>
        <w:t>. Because of this,</w:t>
      </w:r>
      <w:r w:rsidR="0046111C">
        <w:rPr>
          <w:rFonts w:ascii="Arial" w:hAnsi="Arial" w:cs="Arial"/>
          <w:sz w:val="24"/>
          <w:szCs w:val="24"/>
        </w:rPr>
        <w:t xml:space="preserve"> </w:t>
      </w:r>
      <w:r w:rsidR="00A37D18">
        <w:rPr>
          <w:rFonts w:ascii="Arial" w:hAnsi="Arial" w:cs="Arial"/>
          <w:sz w:val="24"/>
          <w:szCs w:val="24"/>
        </w:rPr>
        <w:t xml:space="preserve">the brain then </w:t>
      </w:r>
      <w:r w:rsidR="00240B99">
        <w:rPr>
          <w:rFonts w:ascii="Arial" w:hAnsi="Arial" w:cs="Arial"/>
          <w:sz w:val="24"/>
          <w:szCs w:val="24"/>
        </w:rPr>
        <w:t>interprets this as if they are performing the</w:t>
      </w:r>
      <w:r w:rsidR="009C6031">
        <w:rPr>
          <w:rFonts w:ascii="Arial" w:hAnsi="Arial" w:cs="Arial"/>
          <w:sz w:val="24"/>
          <w:szCs w:val="24"/>
        </w:rPr>
        <w:t xml:space="preserve">se movements which causes impulses </w:t>
      </w:r>
      <w:r w:rsidR="002410A6">
        <w:rPr>
          <w:rFonts w:ascii="Arial" w:hAnsi="Arial" w:cs="Arial"/>
          <w:sz w:val="24"/>
          <w:szCs w:val="24"/>
        </w:rPr>
        <w:t xml:space="preserve">in the brain and muscles </w:t>
      </w:r>
      <w:r w:rsidR="0065603C" w:rsidRPr="0065603C">
        <w:rPr>
          <w:rFonts w:ascii="Arial" w:hAnsi="Arial" w:cs="Arial"/>
          <w:sz w:val="24"/>
          <w:szCs w:val="24"/>
        </w:rPr>
        <w:t>(Cleere, 2012)</w:t>
      </w:r>
      <w:r w:rsidR="004E7E4C">
        <w:rPr>
          <w:rFonts w:ascii="Arial" w:hAnsi="Arial" w:cs="Arial"/>
          <w:sz w:val="24"/>
          <w:szCs w:val="24"/>
        </w:rPr>
        <w:t xml:space="preserve">. </w:t>
      </w:r>
      <w:r w:rsidR="00DB2298">
        <w:rPr>
          <w:rFonts w:ascii="Arial" w:hAnsi="Arial" w:cs="Arial"/>
          <w:sz w:val="24"/>
          <w:szCs w:val="24"/>
        </w:rPr>
        <w:t xml:space="preserve">Jowdy 1990 </w:t>
      </w:r>
      <w:r w:rsidR="00322107">
        <w:rPr>
          <w:rFonts w:ascii="Arial" w:hAnsi="Arial" w:cs="Arial"/>
          <w:sz w:val="24"/>
          <w:szCs w:val="24"/>
        </w:rPr>
        <w:t xml:space="preserve">assigned </w:t>
      </w:r>
      <w:r w:rsidR="001A175B">
        <w:rPr>
          <w:rFonts w:ascii="Arial" w:hAnsi="Arial" w:cs="Arial"/>
          <w:sz w:val="24"/>
          <w:szCs w:val="24"/>
        </w:rPr>
        <w:t>38 male undergraduates to two groups of jugglers (high or low skilled)</w:t>
      </w:r>
      <w:r w:rsidR="001D13EF">
        <w:rPr>
          <w:rFonts w:ascii="Arial" w:hAnsi="Arial" w:cs="Arial"/>
          <w:sz w:val="24"/>
          <w:szCs w:val="24"/>
        </w:rPr>
        <w:t xml:space="preserve">, they filled in a questionnaire and then imagined themselves juggling </w:t>
      </w:r>
      <w:r w:rsidR="00201627">
        <w:rPr>
          <w:rFonts w:ascii="Arial" w:hAnsi="Arial" w:cs="Arial"/>
          <w:sz w:val="24"/>
          <w:szCs w:val="24"/>
        </w:rPr>
        <w:t xml:space="preserve">for 8 15 second trials and measured their movements </w:t>
      </w:r>
      <w:r w:rsidR="00E030D7">
        <w:rPr>
          <w:rFonts w:ascii="Arial" w:hAnsi="Arial" w:cs="Arial"/>
          <w:sz w:val="24"/>
          <w:szCs w:val="24"/>
        </w:rPr>
        <w:t>via electromyography. They found a significant increase in</w:t>
      </w:r>
      <w:r w:rsidR="00D44856">
        <w:rPr>
          <w:rFonts w:ascii="Arial" w:hAnsi="Arial" w:cs="Arial"/>
          <w:sz w:val="24"/>
          <w:szCs w:val="24"/>
        </w:rPr>
        <w:t xml:space="preserve"> </w:t>
      </w:r>
      <w:r w:rsidR="00F53405">
        <w:rPr>
          <w:rFonts w:ascii="Arial" w:hAnsi="Arial" w:cs="Arial"/>
          <w:sz w:val="24"/>
          <w:szCs w:val="24"/>
        </w:rPr>
        <w:t xml:space="preserve">muscular activity during mental imagery </w:t>
      </w:r>
      <w:r w:rsidR="00DC7B85">
        <w:rPr>
          <w:rFonts w:ascii="Arial" w:hAnsi="Arial" w:cs="Arial"/>
          <w:sz w:val="24"/>
          <w:szCs w:val="24"/>
        </w:rPr>
        <w:t>for all participants, however, the fact that they were placed in two different levelled groups proved no impact.</w:t>
      </w:r>
    </w:p>
    <w:p w14:paraId="73F580CE" w14:textId="2C5B47F6" w:rsidR="00311A39" w:rsidRDefault="00311A39">
      <w:pPr>
        <w:rPr>
          <w:rFonts w:ascii="Arial" w:hAnsi="Arial" w:cs="Arial"/>
          <w:sz w:val="24"/>
          <w:szCs w:val="24"/>
        </w:rPr>
      </w:pPr>
    </w:p>
    <w:p w14:paraId="5570E821" w14:textId="35CE411F" w:rsidR="00E66A3C" w:rsidRDefault="00311A39">
      <w:pPr>
        <w:rPr>
          <w:rFonts w:ascii="Arial" w:hAnsi="Arial" w:cs="Arial"/>
          <w:sz w:val="24"/>
          <w:szCs w:val="24"/>
        </w:rPr>
      </w:pPr>
      <w:r>
        <w:rPr>
          <w:rFonts w:ascii="Arial" w:hAnsi="Arial" w:cs="Arial"/>
          <w:sz w:val="24"/>
          <w:szCs w:val="24"/>
        </w:rPr>
        <w:t xml:space="preserve">However, </w:t>
      </w:r>
      <w:r w:rsidR="005E29A1">
        <w:rPr>
          <w:rFonts w:ascii="Arial" w:hAnsi="Arial" w:cs="Arial"/>
          <w:sz w:val="24"/>
          <w:szCs w:val="24"/>
        </w:rPr>
        <w:t xml:space="preserve">Slade et al (2002) </w:t>
      </w:r>
      <w:r w:rsidR="003C4BA5">
        <w:rPr>
          <w:rFonts w:ascii="Arial" w:hAnsi="Arial" w:cs="Arial"/>
          <w:sz w:val="24"/>
          <w:szCs w:val="24"/>
        </w:rPr>
        <w:t xml:space="preserve">compared </w:t>
      </w:r>
      <w:r w:rsidR="003A2A2F">
        <w:rPr>
          <w:rFonts w:ascii="Arial" w:hAnsi="Arial" w:cs="Arial"/>
          <w:sz w:val="24"/>
          <w:szCs w:val="24"/>
        </w:rPr>
        <w:t>imagery movements to active movements</w:t>
      </w:r>
      <w:r w:rsidR="00264A78">
        <w:rPr>
          <w:rFonts w:ascii="Arial" w:hAnsi="Arial" w:cs="Arial"/>
          <w:sz w:val="24"/>
          <w:szCs w:val="24"/>
        </w:rPr>
        <w:t xml:space="preserve">. They used 60 undergraduate students </w:t>
      </w:r>
      <w:r w:rsidR="002D7F3A">
        <w:rPr>
          <w:rFonts w:ascii="Arial" w:hAnsi="Arial" w:cs="Arial"/>
          <w:sz w:val="24"/>
          <w:szCs w:val="24"/>
        </w:rPr>
        <w:t xml:space="preserve">and </w:t>
      </w:r>
      <w:r w:rsidR="00605209">
        <w:rPr>
          <w:rFonts w:ascii="Arial" w:hAnsi="Arial" w:cs="Arial"/>
          <w:sz w:val="24"/>
          <w:szCs w:val="24"/>
        </w:rPr>
        <w:t xml:space="preserve">got them to imagine doing bicep and triceps curls </w:t>
      </w:r>
      <w:r w:rsidR="00C04F6B">
        <w:rPr>
          <w:rFonts w:ascii="Arial" w:hAnsi="Arial" w:cs="Arial"/>
          <w:sz w:val="24"/>
          <w:szCs w:val="24"/>
        </w:rPr>
        <w:t xml:space="preserve">and then got them to actually do them. </w:t>
      </w:r>
      <w:r w:rsidR="003055BC">
        <w:rPr>
          <w:rFonts w:ascii="Arial" w:hAnsi="Arial" w:cs="Arial"/>
          <w:sz w:val="24"/>
          <w:szCs w:val="24"/>
        </w:rPr>
        <w:t xml:space="preserve">Like Jowdy (1990) they also used </w:t>
      </w:r>
      <w:r w:rsidR="001114A9">
        <w:rPr>
          <w:rFonts w:ascii="Arial" w:hAnsi="Arial" w:cs="Arial"/>
          <w:sz w:val="24"/>
          <w:szCs w:val="24"/>
        </w:rPr>
        <w:t>electromyography to measure movements and muscle activity.</w:t>
      </w:r>
      <w:r w:rsidR="003B515F">
        <w:rPr>
          <w:rFonts w:ascii="Arial" w:hAnsi="Arial" w:cs="Arial"/>
          <w:sz w:val="24"/>
          <w:szCs w:val="24"/>
        </w:rPr>
        <w:t xml:space="preserve"> Pattern analysis showed that </w:t>
      </w:r>
      <w:r w:rsidR="00C241EF">
        <w:rPr>
          <w:rFonts w:ascii="Arial" w:hAnsi="Arial" w:cs="Arial"/>
          <w:sz w:val="24"/>
          <w:szCs w:val="24"/>
        </w:rPr>
        <w:t xml:space="preserve">activation </w:t>
      </w:r>
      <w:r w:rsidR="009B0AA9">
        <w:rPr>
          <w:rFonts w:ascii="Arial" w:hAnsi="Arial" w:cs="Arial"/>
          <w:sz w:val="24"/>
          <w:szCs w:val="24"/>
        </w:rPr>
        <w:t xml:space="preserve">from and during the active movements differed from the </w:t>
      </w:r>
      <w:r w:rsidR="009B0AA9">
        <w:rPr>
          <w:rFonts w:ascii="Arial" w:hAnsi="Arial" w:cs="Arial"/>
          <w:sz w:val="24"/>
          <w:szCs w:val="24"/>
        </w:rPr>
        <w:lastRenderedPageBreak/>
        <w:t xml:space="preserve">imagery movements. </w:t>
      </w:r>
      <w:r w:rsidR="005264FD">
        <w:rPr>
          <w:rFonts w:ascii="Arial" w:hAnsi="Arial" w:cs="Arial"/>
          <w:sz w:val="24"/>
          <w:szCs w:val="24"/>
        </w:rPr>
        <w:t xml:space="preserve">Therefore, this did not support the mirroring hypothesis for </w:t>
      </w:r>
      <w:r w:rsidR="00B359F4">
        <w:rPr>
          <w:rFonts w:ascii="Arial" w:hAnsi="Arial" w:cs="Arial"/>
          <w:sz w:val="24"/>
          <w:szCs w:val="24"/>
        </w:rPr>
        <w:t xml:space="preserve">the </w:t>
      </w:r>
      <w:proofErr w:type="spellStart"/>
      <w:r w:rsidR="00B359F4">
        <w:rPr>
          <w:rFonts w:ascii="Arial" w:hAnsi="Arial" w:cs="Arial"/>
          <w:sz w:val="24"/>
          <w:szCs w:val="24"/>
        </w:rPr>
        <w:t>psychoneuromuscular</w:t>
      </w:r>
      <w:proofErr w:type="spellEnd"/>
      <w:r w:rsidR="00B359F4">
        <w:rPr>
          <w:rFonts w:ascii="Arial" w:hAnsi="Arial" w:cs="Arial"/>
          <w:sz w:val="24"/>
          <w:szCs w:val="24"/>
        </w:rPr>
        <w:t xml:space="preserve"> theory. </w:t>
      </w:r>
    </w:p>
    <w:p w14:paraId="44A52398" w14:textId="78FF2A1D" w:rsidR="00B359F4" w:rsidRDefault="00973082">
      <w:pPr>
        <w:rPr>
          <w:rFonts w:ascii="Arial" w:hAnsi="Arial" w:cs="Arial"/>
          <w:sz w:val="24"/>
          <w:szCs w:val="24"/>
        </w:rPr>
      </w:pPr>
      <w:r>
        <w:rPr>
          <w:rFonts w:ascii="Arial" w:hAnsi="Arial" w:cs="Arial"/>
          <w:sz w:val="24"/>
          <w:szCs w:val="24"/>
        </w:rPr>
        <w:t xml:space="preserve">Another theory on imagery and sport performance is </w:t>
      </w:r>
      <w:r w:rsidR="00FC34FC">
        <w:rPr>
          <w:rFonts w:ascii="Arial" w:hAnsi="Arial" w:cs="Arial"/>
          <w:sz w:val="24"/>
          <w:szCs w:val="24"/>
        </w:rPr>
        <w:t>the Symbolic Learning Theory</w:t>
      </w:r>
      <w:r w:rsidR="007359F9">
        <w:rPr>
          <w:rFonts w:ascii="Arial" w:hAnsi="Arial" w:cs="Arial"/>
          <w:sz w:val="24"/>
          <w:szCs w:val="24"/>
        </w:rPr>
        <w:t xml:space="preserve">. </w:t>
      </w:r>
      <w:r w:rsidR="005A52DA">
        <w:rPr>
          <w:rFonts w:ascii="Arial" w:hAnsi="Arial" w:cs="Arial"/>
          <w:sz w:val="24"/>
          <w:szCs w:val="24"/>
        </w:rPr>
        <w:t xml:space="preserve">This differs from the Psychoneuromuscular theory as there is no electrical </w:t>
      </w:r>
      <w:r w:rsidR="00D05B86">
        <w:rPr>
          <w:rFonts w:ascii="Arial" w:hAnsi="Arial" w:cs="Arial"/>
          <w:sz w:val="24"/>
          <w:szCs w:val="24"/>
        </w:rPr>
        <w:t>measurements of the muscles needed.</w:t>
      </w:r>
      <w:r w:rsidR="0030493C">
        <w:rPr>
          <w:rFonts w:ascii="Arial" w:hAnsi="Arial" w:cs="Arial"/>
          <w:sz w:val="24"/>
          <w:szCs w:val="24"/>
        </w:rPr>
        <w:t xml:space="preserve"> </w:t>
      </w:r>
      <w:r w:rsidR="00C452A3">
        <w:rPr>
          <w:rFonts w:ascii="Arial" w:hAnsi="Arial" w:cs="Arial"/>
          <w:sz w:val="24"/>
          <w:szCs w:val="24"/>
        </w:rPr>
        <w:t xml:space="preserve">This theory states that imagery works sure to the individual planning the </w:t>
      </w:r>
      <w:r w:rsidR="00D65866">
        <w:rPr>
          <w:rFonts w:ascii="Arial" w:hAnsi="Arial" w:cs="Arial"/>
          <w:sz w:val="24"/>
          <w:szCs w:val="24"/>
        </w:rPr>
        <w:t>actions in advance. Everything is considered cog</w:t>
      </w:r>
      <w:r w:rsidR="00E02A88">
        <w:rPr>
          <w:rFonts w:ascii="Arial" w:hAnsi="Arial" w:cs="Arial"/>
          <w:sz w:val="24"/>
          <w:szCs w:val="24"/>
        </w:rPr>
        <w:t>nitively before a physical response is needed.</w:t>
      </w:r>
      <w:r w:rsidR="0050268A">
        <w:rPr>
          <w:rFonts w:ascii="Arial" w:hAnsi="Arial" w:cs="Arial"/>
          <w:sz w:val="24"/>
          <w:szCs w:val="24"/>
        </w:rPr>
        <w:t xml:space="preserve"> </w:t>
      </w:r>
      <w:r w:rsidR="008C74AE">
        <w:rPr>
          <w:rFonts w:ascii="Arial" w:hAnsi="Arial" w:cs="Arial"/>
          <w:sz w:val="24"/>
          <w:szCs w:val="24"/>
        </w:rPr>
        <w:t>Mental rehearsal</w:t>
      </w:r>
      <w:r w:rsidR="0025034C">
        <w:rPr>
          <w:rFonts w:ascii="Arial" w:hAnsi="Arial" w:cs="Arial"/>
          <w:sz w:val="24"/>
          <w:szCs w:val="24"/>
        </w:rPr>
        <w:t xml:space="preserve">/ imagery </w:t>
      </w:r>
      <w:r w:rsidR="006F387E">
        <w:rPr>
          <w:rFonts w:ascii="Arial" w:hAnsi="Arial" w:cs="Arial"/>
          <w:sz w:val="24"/>
          <w:szCs w:val="24"/>
        </w:rPr>
        <w:t>is</w:t>
      </w:r>
      <w:r w:rsidR="0025034C">
        <w:rPr>
          <w:rFonts w:ascii="Arial" w:hAnsi="Arial" w:cs="Arial"/>
          <w:sz w:val="24"/>
          <w:szCs w:val="24"/>
        </w:rPr>
        <w:t xml:space="preserve"> used as a type of coding system </w:t>
      </w:r>
      <w:r w:rsidR="00EF575C">
        <w:rPr>
          <w:rFonts w:ascii="Arial" w:hAnsi="Arial" w:cs="Arial"/>
          <w:sz w:val="24"/>
          <w:szCs w:val="24"/>
        </w:rPr>
        <w:t xml:space="preserve">to help individuals </w:t>
      </w:r>
      <w:r w:rsidR="00091091">
        <w:rPr>
          <w:rFonts w:ascii="Arial" w:hAnsi="Arial" w:cs="Arial"/>
          <w:sz w:val="24"/>
          <w:szCs w:val="24"/>
        </w:rPr>
        <w:t xml:space="preserve">gather and understand the most appropriate movements </w:t>
      </w:r>
      <w:r w:rsidR="00F15019">
        <w:rPr>
          <w:rFonts w:ascii="Arial" w:hAnsi="Arial" w:cs="Arial"/>
          <w:sz w:val="24"/>
          <w:szCs w:val="24"/>
        </w:rPr>
        <w:t xml:space="preserve">to help them to meet their goal. </w:t>
      </w:r>
    </w:p>
    <w:p w14:paraId="6FFF87A1" w14:textId="39031750" w:rsidR="006F387E" w:rsidRDefault="006F387E">
      <w:pPr>
        <w:rPr>
          <w:rFonts w:ascii="Arial" w:hAnsi="Arial" w:cs="Arial"/>
          <w:sz w:val="24"/>
          <w:szCs w:val="24"/>
        </w:rPr>
      </w:pPr>
    </w:p>
    <w:p w14:paraId="038F65C4" w14:textId="77777777" w:rsidR="005610CF" w:rsidRDefault="006F387E">
      <w:pPr>
        <w:rPr>
          <w:rFonts w:ascii="Arial" w:hAnsi="Arial" w:cs="Arial"/>
          <w:sz w:val="24"/>
          <w:szCs w:val="24"/>
        </w:rPr>
      </w:pPr>
      <w:r>
        <w:rPr>
          <w:rFonts w:ascii="Arial" w:hAnsi="Arial" w:cs="Arial"/>
          <w:sz w:val="24"/>
          <w:szCs w:val="24"/>
        </w:rPr>
        <w:t>A</w:t>
      </w:r>
      <w:r w:rsidR="00E22F73">
        <w:rPr>
          <w:rFonts w:ascii="Arial" w:hAnsi="Arial" w:cs="Arial"/>
          <w:sz w:val="24"/>
          <w:szCs w:val="24"/>
        </w:rPr>
        <w:t xml:space="preserve"> theory similar to the Psychoneuromuscular theory </w:t>
      </w:r>
      <w:r w:rsidR="00F57D4C">
        <w:rPr>
          <w:rFonts w:ascii="Arial" w:hAnsi="Arial" w:cs="Arial"/>
          <w:sz w:val="24"/>
          <w:szCs w:val="24"/>
        </w:rPr>
        <w:t>is the Functional Equivalence Hypothesis</w:t>
      </w:r>
      <w:r w:rsidR="0006775C">
        <w:rPr>
          <w:rFonts w:ascii="Arial" w:hAnsi="Arial" w:cs="Arial"/>
          <w:sz w:val="24"/>
          <w:szCs w:val="24"/>
        </w:rPr>
        <w:t>.</w:t>
      </w:r>
      <w:r w:rsidR="00420779">
        <w:rPr>
          <w:rFonts w:ascii="Arial" w:hAnsi="Arial" w:cs="Arial"/>
          <w:sz w:val="24"/>
          <w:szCs w:val="24"/>
        </w:rPr>
        <w:t xml:space="preserve"> </w:t>
      </w:r>
      <w:r w:rsidR="00974D96">
        <w:rPr>
          <w:rFonts w:ascii="Arial" w:hAnsi="Arial" w:cs="Arial"/>
          <w:sz w:val="24"/>
          <w:szCs w:val="24"/>
        </w:rPr>
        <w:t xml:space="preserve">This hypothesis agrees that mental images share the same neurophysiological process as </w:t>
      </w:r>
      <w:r w:rsidR="00BE6018">
        <w:rPr>
          <w:rFonts w:ascii="Arial" w:hAnsi="Arial" w:cs="Arial"/>
          <w:sz w:val="24"/>
          <w:szCs w:val="24"/>
        </w:rPr>
        <w:t>physical actions. However</w:t>
      </w:r>
      <w:r w:rsidR="00DA6E1C">
        <w:rPr>
          <w:rFonts w:ascii="Arial" w:hAnsi="Arial" w:cs="Arial"/>
          <w:sz w:val="24"/>
          <w:szCs w:val="24"/>
        </w:rPr>
        <w:t>,</w:t>
      </w:r>
      <w:r w:rsidR="00BE6018">
        <w:rPr>
          <w:rFonts w:ascii="Arial" w:hAnsi="Arial" w:cs="Arial"/>
          <w:sz w:val="24"/>
          <w:szCs w:val="24"/>
        </w:rPr>
        <w:t xml:space="preserve"> this hypothesis </w:t>
      </w:r>
      <w:r w:rsidR="006131AA">
        <w:rPr>
          <w:rFonts w:ascii="Arial" w:hAnsi="Arial" w:cs="Arial"/>
          <w:sz w:val="24"/>
          <w:szCs w:val="24"/>
        </w:rPr>
        <w:t xml:space="preserve">differs from the </w:t>
      </w:r>
      <w:r w:rsidR="00F94404">
        <w:rPr>
          <w:rFonts w:ascii="Arial" w:hAnsi="Arial" w:cs="Arial"/>
          <w:sz w:val="24"/>
          <w:szCs w:val="24"/>
        </w:rPr>
        <w:t xml:space="preserve">other theories when it comes to why imagery works. </w:t>
      </w:r>
      <w:r w:rsidR="00DA6E1C">
        <w:rPr>
          <w:rFonts w:ascii="Arial" w:hAnsi="Arial" w:cs="Arial"/>
          <w:sz w:val="24"/>
          <w:szCs w:val="24"/>
        </w:rPr>
        <w:t xml:space="preserve">It focuses on the role of learning, </w:t>
      </w:r>
      <w:r w:rsidR="00214D5E">
        <w:rPr>
          <w:rFonts w:ascii="Arial" w:hAnsi="Arial" w:cs="Arial"/>
          <w:sz w:val="24"/>
          <w:szCs w:val="24"/>
        </w:rPr>
        <w:t>it says that in an individual’s earlier stages of learning</w:t>
      </w:r>
      <w:r w:rsidR="00F66632">
        <w:rPr>
          <w:rFonts w:ascii="Arial" w:hAnsi="Arial" w:cs="Arial"/>
          <w:sz w:val="24"/>
          <w:szCs w:val="24"/>
        </w:rPr>
        <w:t xml:space="preserve">, they may use imagery in a completely different way. </w:t>
      </w:r>
      <w:r w:rsidR="00344272">
        <w:rPr>
          <w:rFonts w:ascii="Arial" w:hAnsi="Arial" w:cs="Arial"/>
          <w:sz w:val="24"/>
          <w:szCs w:val="24"/>
        </w:rPr>
        <w:t xml:space="preserve">Holmes and Collins (2001) proposed a </w:t>
      </w:r>
      <w:r w:rsidR="00C46C93">
        <w:rPr>
          <w:rFonts w:ascii="Arial" w:hAnsi="Arial" w:cs="Arial"/>
          <w:sz w:val="24"/>
          <w:szCs w:val="24"/>
        </w:rPr>
        <w:t>seven-point</w:t>
      </w:r>
      <w:r w:rsidR="00344272">
        <w:rPr>
          <w:rFonts w:ascii="Arial" w:hAnsi="Arial" w:cs="Arial"/>
          <w:sz w:val="24"/>
          <w:szCs w:val="24"/>
        </w:rPr>
        <w:t xml:space="preserve"> checklist </w:t>
      </w:r>
      <w:r w:rsidR="003670EB">
        <w:rPr>
          <w:rFonts w:ascii="Arial" w:hAnsi="Arial" w:cs="Arial"/>
          <w:sz w:val="24"/>
          <w:szCs w:val="24"/>
        </w:rPr>
        <w:t xml:space="preserve">to </w:t>
      </w:r>
      <w:r w:rsidR="00C46C93">
        <w:rPr>
          <w:rFonts w:ascii="Arial" w:hAnsi="Arial" w:cs="Arial"/>
          <w:sz w:val="24"/>
          <w:szCs w:val="24"/>
        </w:rPr>
        <w:t xml:space="preserve">help ease the appropriate use of imagery. </w:t>
      </w:r>
      <w:r w:rsidR="00B33B20">
        <w:rPr>
          <w:rFonts w:ascii="Arial" w:hAnsi="Arial" w:cs="Arial"/>
          <w:sz w:val="24"/>
          <w:szCs w:val="24"/>
        </w:rPr>
        <w:t xml:space="preserve">These are physical, environment, task, timing, learning, </w:t>
      </w:r>
      <w:r w:rsidR="00ED1E2B">
        <w:rPr>
          <w:rFonts w:ascii="Arial" w:hAnsi="Arial" w:cs="Arial"/>
          <w:sz w:val="24"/>
          <w:szCs w:val="24"/>
        </w:rPr>
        <w:t>emotion,</w:t>
      </w:r>
      <w:r w:rsidR="00B33B20">
        <w:rPr>
          <w:rFonts w:ascii="Arial" w:hAnsi="Arial" w:cs="Arial"/>
          <w:sz w:val="24"/>
          <w:szCs w:val="24"/>
        </w:rPr>
        <w:t xml:space="preserve"> and perspective. </w:t>
      </w:r>
      <w:r w:rsidR="00ED1E2B">
        <w:rPr>
          <w:rFonts w:ascii="Arial" w:hAnsi="Arial" w:cs="Arial"/>
          <w:sz w:val="24"/>
          <w:szCs w:val="24"/>
        </w:rPr>
        <w:t xml:space="preserve">An individual must </w:t>
      </w:r>
      <w:proofErr w:type="gramStart"/>
      <w:r w:rsidR="00ED1E2B">
        <w:rPr>
          <w:rFonts w:ascii="Arial" w:hAnsi="Arial" w:cs="Arial"/>
          <w:sz w:val="24"/>
          <w:szCs w:val="24"/>
        </w:rPr>
        <w:t>take into account</w:t>
      </w:r>
      <w:proofErr w:type="gramEnd"/>
      <w:r w:rsidR="00ED1E2B">
        <w:rPr>
          <w:rFonts w:ascii="Arial" w:hAnsi="Arial" w:cs="Arial"/>
          <w:sz w:val="24"/>
          <w:szCs w:val="24"/>
        </w:rPr>
        <w:t xml:space="preserve"> </w:t>
      </w:r>
      <w:r w:rsidR="00650928">
        <w:rPr>
          <w:rFonts w:ascii="Arial" w:hAnsi="Arial" w:cs="Arial"/>
          <w:sz w:val="24"/>
          <w:szCs w:val="24"/>
        </w:rPr>
        <w:t xml:space="preserve">and follow these components </w:t>
      </w:r>
      <w:r w:rsidR="003916F4">
        <w:rPr>
          <w:rFonts w:ascii="Arial" w:hAnsi="Arial" w:cs="Arial"/>
          <w:sz w:val="24"/>
          <w:szCs w:val="24"/>
        </w:rPr>
        <w:t xml:space="preserve">in order to have a </w:t>
      </w:r>
      <w:r w:rsidR="005B335C">
        <w:rPr>
          <w:rFonts w:ascii="Arial" w:hAnsi="Arial" w:cs="Arial"/>
          <w:sz w:val="24"/>
          <w:szCs w:val="24"/>
        </w:rPr>
        <w:t xml:space="preserve">mental image of a physical skill. </w:t>
      </w:r>
    </w:p>
    <w:p w14:paraId="3B6E0574" w14:textId="77777777" w:rsidR="005610CF" w:rsidRDefault="005610CF">
      <w:pPr>
        <w:rPr>
          <w:rFonts w:ascii="Arial" w:hAnsi="Arial" w:cs="Arial"/>
          <w:sz w:val="24"/>
          <w:szCs w:val="24"/>
        </w:rPr>
      </w:pPr>
    </w:p>
    <w:p w14:paraId="46A21A39" w14:textId="011C18BB" w:rsidR="006F387E" w:rsidRDefault="005610CF">
      <w:pPr>
        <w:rPr>
          <w:rFonts w:ascii="Arial" w:hAnsi="Arial" w:cs="Arial"/>
          <w:sz w:val="24"/>
          <w:szCs w:val="24"/>
        </w:rPr>
      </w:pPr>
      <w:r>
        <w:rPr>
          <w:rFonts w:ascii="Arial" w:hAnsi="Arial" w:cs="Arial"/>
          <w:sz w:val="24"/>
          <w:szCs w:val="24"/>
        </w:rPr>
        <w:t>In conclusion, there are many different theories and hypothesis’</w:t>
      </w:r>
      <w:r w:rsidR="008E4647">
        <w:rPr>
          <w:rFonts w:ascii="Arial" w:hAnsi="Arial" w:cs="Arial"/>
          <w:sz w:val="24"/>
          <w:szCs w:val="24"/>
        </w:rPr>
        <w:t xml:space="preserve"> that show how imagery can help enhance sport performance. </w:t>
      </w:r>
      <w:r w:rsidR="00484DF6">
        <w:rPr>
          <w:rFonts w:ascii="Arial" w:hAnsi="Arial" w:cs="Arial"/>
          <w:sz w:val="24"/>
          <w:szCs w:val="24"/>
        </w:rPr>
        <w:t>These theories show that</w:t>
      </w:r>
      <w:r w:rsidR="006D0809">
        <w:rPr>
          <w:rFonts w:ascii="Arial" w:hAnsi="Arial" w:cs="Arial"/>
          <w:sz w:val="24"/>
          <w:szCs w:val="24"/>
        </w:rPr>
        <w:t xml:space="preserve"> imagery help train the brain into knowing how to excel at different movements before the body has done them. </w:t>
      </w:r>
      <w:r w:rsidR="00FE6737">
        <w:rPr>
          <w:rFonts w:ascii="Arial" w:hAnsi="Arial" w:cs="Arial"/>
          <w:sz w:val="24"/>
          <w:szCs w:val="24"/>
        </w:rPr>
        <w:t xml:space="preserve">They say that once the brain has learnt how to do these different movements, </w:t>
      </w:r>
      <w:r w:rsidR="00916601">
        <w:rPr>
          <w:rFonts w:ascii="Arial" w:hAnsi="Arial" w:cs="Arial"/>
          <w:sz w:val="24"/>
          <w:szCs w:val="24"/>
        </w:rPr>
        <w:t xml:space="preserve">it will enhance the </w:t>
      </w:r>
      <w:r w:rsidR="00122EC0">
        <w:rPr>
          <w:rFonts w:ascii="Arial" w:hAnsi="Arial" w:cs="Arial"/>
          <w:sz w:val="24"/>
          <w:szCs w:val="24"/>
        </w:rPr>
        <w:t>individuals’</w:t>
      </w:r>
      <w:r w:rsidR="00916601">
        <w:rPr>
          <w:rFonts w:ascii="Arial" w:hAnsi="Arial" w:cs="Arial"/>
          <w:sz w:val="24"/>
          <w:szCs w:val="24"/>
        </w:rPr>
        <w:t xml:space="preserve"> actual movements once they try them. </w:t>
      </w:r>
      <w:r w:rsidR="00122EC0">
        <w:rPr>
          <w:rFonts w:ascii="Arial" w:hAnsi="Arial" w:cs="Arial"/>
          <w:sz w:val="24"/>
          <w:szCs w:val="24"/>
        </w:rPr>
        <w:t xml:space="preserve">They have </w:t>
      </w:r>
      <w:r w:rsidR="004961A3">
        <w:rPr>
          <w:rFonts w:ascii="Arial" w:hAnsi="Arial" w:cs="Arial"/>
          <w:sz w:val="24"/>
          <w:szCs w:val="24"/>
        </w:rPr>
        <w:t xml:space="preserve">shown that it </w:t>
      </w:r>
      <w:r w:rsidR="00AA33F2">
        <w:rPr>
          <w:rFonts w:ascii="Arial" w:hAnsi="Arial" w:cs="Arial"/>
          <w:sz w:val="24"/>
          <w:szCs w:val="24"/>
        </w:rPr>
        <w:t>does not</w:t>
      </w:r>
      <w:r w:rsidR="004961A3">
        <w:rPr>
          <w:rFonts w:ascii="Arial" w:hAnsi="Arial" w:cs="Arial"/>
          <w:sz w:val="24"/>
          <w:szCs w:val="24"/>
        </w:rPr>
        <w:t xml:space="preserve"> matter how skilled an individual is in these sports</w:t>
      </w:r>
      <w:r w:rsidR="00AA33F2">
        <w:rPr>
          <w:rFonts w:ascii="Arial" w:hAnsi="Arial" w:cs="Arial"/>
          <w:sz w:val="24"/>
          <w:szCs w:val="24"/>
        </w:rPr>
        <w:t xml:space="preserve">, imagery works for everybody, maybe not to the same extent but it still helps them to improve. Because of this, </w:t>
      </w:r>
      <w:r w:rsidR="00A555D1">
        <w:rPr>
          <w:rFonts w:ascii="Arial" w:hAnsi="Arial" w:cs="Arial"/>
          <w:sz w:val="24"/>
          <w:szCs w:val="24"/>
        </w:rPr>
        <w:t xml:space="preserve">more </w:t>
      </w:r>
      <w:r w:rsidR="00ED632F">
        <w:rPr>
          <w:rFonts w:ascii="Arial" w:hAnsi="Arial" w:cs="Arial"/>
          <w:sz w:val="24"/>
          <w:szCs w:val="24"/>
        </w:rPr>
        <w:t xml:space="preserve">people </w:t>
      </w:r>
      <w:r w:rsidR="00A555D1">
        <w:rPr>
          <w:rFonts w:ascii="Arial" w:hAnsi="Arial" w:cs="Arial"/>
          <w:sz w:val="24"/>
          <w:szCs w:val="24"/>
        </w:rPr>
        <w:t xml:space="preserve">and therapists have started to use imagery in their work, </w:t>
      </w:r>
      <w:r w:rsidR="00FE189B">
        <w:rPr>
          <w:rFonts w:ascii="Arial" w:hAnsi="Arial" w:cs="Arial"/>
          <w:sz w:val="24"/>
          <w:szCs w:val="24"/>
        </w:rPr>
        <w:t xml:space="preserve">physiotherapists employ imagery when doing sports injury </w:t>
      </w:r>
      <w:r w:rsidR="00ED632F">
        <w:rPr>
          <w:rFonts w:ascii="Arial" w:hAnsi="Arial" w:cs="Arial"/>
          <w:sz w:val="24"/>
          <w:szCs w:val="24"/>
        </w:rPr>
        <w:t xml:space="preserve">rehabilitation. Also, individuals how exercise </w:t>
      </w:r>
      <w:r w:rsidR="00003ED3">
        <w:rPr>
          <w:rFonts w:ascii="Arial" w:hAnsi="Arial" w:cs="Arial"/>
          <w:sz w:val="24"/>
          <w:szCs w:val="24"/>
        </w:rPr>
        <w:t xml:space="preserve">regularly use imagery to help keep them motivated. Overall, these theories and hypothesis has helped not only athletes and coaches in enhancing their sport performance, but it has also helped many other people and is used widely in the sport community. </w:t>
      </w:r>
    </w:p>
    <w:p w14:paraId="62E927F1" w14:textId="2DED6114" w:rsidR="00003ED3" w:rsidRDefault="00003ED3">
      <w:pPr>
        <w:rPr>
          <w:rFonts w:ascii="Arial" w:hAnsi="Arial" w:cs="Arial"/>
          <w:sz w:val="24"/>
          <w:szCs w:val="24"/>
        </w:rPr>
      </w:pPr>
    </w:p>
    <w:p w14:paraId="06B1F704" w14:textId="68E34BE2" w:rsidR="00003ED3" w:rsidRDefault="00003ED3">
      <w:pPr>
        <w:rPr>
          <w:rFonts w:ascii="Arial" w:hAnsi="Arial" w:cs="Arial"/>
          <w:sz w:val="24"/>
          <w:szCs w:val="24"/>
          <w:u w:val="single"/>
        </w:rPr>
      </w:pPr>
      <w:r w:rsidRPr="00003ED3">
        <w:rPr>
          <w:rFonts w:ascii="Arial" w:hAnsi="Arial" w:cs="Arial"/>
          <w:sz w:val="24"/>
          <w:szCs w:val="24"/>
          <w:u w:val="single"/>
        </w:rPr>
        <w:t>References:</w:t>
      </w:r>
    </w:p>
    <w:p w14:paraId="5FF5DE36" w14:textId="77777777" w:rsidR="004A38C3" w:rsidRDefault="004A38C3" w:rsidP="004A38C3">
      <w:pPr>
        <w:pStyle w:val="NormalWeb"/>
        <w:spacing w:before="0" w:beforeAutospacing="0" w:after="0" w:afterAutospacing="0" w:line="480" w:lineRule="auto"/>
        <w:ind w:left="720" w:hanging="720"/>
      </w:pPr>
      <w:r>
        <w:t xml:space="preserve">Cleere, D. M. (2012, June 19). </w:t>
      </w:r>
      <w:r>
        <w:rPr>
          <w:i/>
          <w:iCs/>
        </w:rPr>
        <w:t>Mental Moment: Psychoneuromuscular Theory</w:t>
      </w:r>
      <w:r>
        <w:t xml:space="preserve">. </w:t>
      </w:r>
      <w:proofErr w:type="spellStart"/>
      <w:r>
        <w:t>Dr.</w:t>
      </w:r>
      <w:proofErr w:type="spellEnd"/>
      <w:r>
        <w:t xml:space="preserve"> Michelle Cleere. https://drmichellecleere.com/blog/mental-moment-psychoneuromuscular-theory/?msclkid=69217bf5cf8511ec94cefa52b6d3a9f3</w:t>
      </w:r>
    </w:p>
    <w:p w14:paraId="765AB2BA" w14:textId="124EFA68" w:rsidR="004A38C3" w:rsidRDefault="004A38C3" w:rsidP="0000427D">
      <w:pPr>
        <w:pStyle w:val="NormalWeb"/>
        <w:spacing w:before="0" w:beforeAutospacing="0" w:after="0" w:afterAutospacing="0" w:line="480" w:lineRule="auto"/>
        <w:ind w:left="720" w:hanging="720"/>
      </w:pPr>
      <w:proofErr w:type="spellStart"/>
      <w:proofErr w:type="gramStart"/>
      <w:r>
        <w:rPr>
          <w:i/>
          <w:iCs/>
        </w:rPr>
        <w:lastRenderedPageBreak/>
        <w:t>IMAGERY:Symbolic</w:t>
      </w:r>
      <w:proofErr w:type="spellEnd"/>
      <w:proofErr w:type="gramEnd"/>
      <w:r>
        <w:rPr>
          <w:i/>
          <w:iCs/>
        </w:rPr>
        <w:t xml:space="preserve"> Learning Theory Imagery Perspective Sensory Mode Sport Psychology Social Sciences Psychology</w:t>
      </w:r>
      <w:r>
        <w:t xml:space="preserve">. (n.d.). Www.zeepedia.com. Retrieved May 9, 2022, from </w:t>
      </w:r>
      <w:hyperlink r:id="rId5" w:history="1">
        <w:r w:rsidR="0000427D" w:rsidRPr="00552C29">
          <w:rPr>
            <w:rStyle w:val="Hyperlink"/>
          </w:rPr>
          <w:t>https://www.zeepedia.com/read.php?b=96&amp;c=26&amp;msclkid=79986356cf8f11ec8786795e9266e00a</w:t>
        </w:r>
      </w:hyperlink>
    </w:p>
    <w:p w14:paraId="40D6FA10" w14:textId="73AD7880" w:rsidR="0000427D" w:rsidRDefault="0000427D" w:rsidP="0000427D">
      <w:pPr>
        <w:pStyle w:val="NormalWeb"/>
        <w:spacing w:before="0" w:beforeAutospacing="0" w:after="0" w:afterAutospacing="0" w:line="480" w:lineRule="auto"/>
        <w:ind w:left="720" w:hanging="720"/>
      </w:pPr>
      <w:r>
        <w:rPr>
          <w:rFonts w:ascii="Segoe UI" w:hAnsi="Segoe UI" w:cs="Segoe UI"/>
          <w:color w:val="373A3C"/>
          <w:sz w:val="23"/>
          <w:szCs w:val="23"/>
          <w:shd w:val="clear" w:color="auto" w:fill="FBF7F5"/>
        </w:rPr>
        <w:t>Jowdy, D., &amp; Harris, D. (1990). Muscular Responses During Mental Imagery as a Function of Motor Skill Level. </w:t>
      </w:r>
      <w:r>
        <w:rPr>
          <w:rFonts w:ascii="Segoe UI" w:hAnsi="Segoe UI" w:cs="Segoe UI"/>
          <w:i/>
          <w:iCs/>
          <w:color w:val="373A3C"/>
          <w:sz w:val="23"/>
          <w:szCs w:val="23"/>
          <w:shd w:val="clear" w:color="auto" w:fill="FBF7F5"/>
        </w:rPr>
        <w:t>Journal of Sport &amp; Exercise Psychology,</w:t>
      </w:r>
      <w:r>
        <w:rPr>
          <w:rFonts w:ascii="Segoe UI" w:hAnsi="Segoe UI" w:cs="Segoe UI"/>
          <w:color w:val="373A3C"/>
          <w:sz w:val="23"/>
          <w:szCs w:val="23"/>
          <w:shd w:val="clear" w:color="auto" w:fill="FBF7F5"/>
        </w:rPr>
        <w:t> </w:t>
      </w:r>
      <w:r>
        <w:rPr>
          <w:rFonts w:ascii="Segoe UI" w:hAnsi="Segoe UI" w:cs="Segoe UI"/>
          <w:i/>
          <w:iCs/>
          <w:color w:val="373A3C"/>
          <w:sz w:val="23"/>
          <w:szCs w:val="23"/>
          <w:shd w:val="clear" w:color="auto" w:fill="FBF7F5"/>
        </w:rPr>
        <w:t>12</w:t>
      </w:r>
      <w:r>
        <w:rPr>
          <w:rFonts w:ascii="Segoe UI" w:hAnsi="Segoe UI" w:cs="Segoe UI"/>
          <w:color w:val="373A3C"/>
          <w:sz w:val="23"/>
          <w:szCs w:val="23"/>
          <w:shd w:val="clear" w:color="auto" w:fill="FBF7F5"/>
        </w:rPr>
        <w:t>(2), 191-201.</w:t>
      </w:r>
    </w:p>
    <w:p w14:paraId="1087861B" w14:textId="77777777" w:rsidR="004A38C3" w:rsidRDefault="004A38C3" w:rsidP="004A38C3">
      <w:pPr>
        <w:pStyle w:val="NormalWeb"/>
        <w:spacing w:before="0" w:beforeAutospacing="0" w:after="0" w:afterAutospacing="0" w:line="480" w:lineRule="auto"/>
        <w:ind w:left="720" w:hanging="720"/>
      </w:pPr>
      <w:r>
        <w:t xml:space="preserve">Martin, K. A., Moritz, S. E., &amp; Hall, C. R. (1999). Imagery Use in Sport: A Literature Review and Applied Model. </w:t>
      </w:r>
      <w:r>
        <w:rPr>
          <w:i/>
          <w:iCs/>
        </w:rPr>
        <w:t>The Sport Psychologist</w:t>
      </w:r>
      <w:r>
        <w:t xml:space="preserve">, </w:t>
      </w:r>
      <w:r>
        <w:rPr>
          <w:i/>
          <w:iCs/>
        </w:rPr>
        <w:t>13</w:t>
      </w:r>
      <w:r>
        <w:t>(3), 245–268. https://doi.org/10.1123/tsp.13.3.245</w:t>
      </w:r>
    </w:p>
    <w:p w14:paraId="4FB32967" w14:textId="6418184D" w:rsidR="00231355" w:rsidRDefault="004A38C3" w:rsidP="00231355">
      <w:pPr>
        <w:pStyle w:val="NormalWeb"/>
        <w:spacing w:before="0" w:beforeAutospacing="0" w:after="0" w:afterAutospacing="0" w:line="480" w:lineRule="auto"/>
        <w:ind w:left="720" w:hanging="720"/>
      </w:pPr>
      <w:r>
        <w:t xml:space="preserve">Munroe, K. J., </w:t>
      </w:r>
      <w:proofErr w:type="spellStart"/>
      <w:r>
        <w:t>Giacobbi</w:t>
      </w:r>
      <w:proofErr w:type="spellEnd"/>
      <w:r>
        <w:t xml:space="preserve">, P. R., Hall, C., &amp; Weinberg, R. (2000). The Four Ws of Imagery Use: Where, When, </w:t>
      </w:r>
      <w:proofErr w:type="gramStart"/>
      <w:r>
        <w:t>Why</w:t>
      </w:r>
      <w:proofErr w:type="gramEnd"/>
      <w:r>
        <w:t xml:space="preserve">, and What. </w:t>
      </w:r>
      <w:r>
        <w:rPr>
          <w:i/>
          <w:iCs/>
        </w:rPr>
        <w:t>The Sport Psychologist</w:t>
      </w:r>
      <w:r>
        <w:t xml:space="preserve">, </w:t>
      </w:r>
      <w:r>
        <w:rPr>
          <w:i/>
          <w:iCs/>
        </w:rPr>
        <w:t>14</w:t>
      </w:r>
      <w:r>
        <w:t xml:space="preserve">(2), 119–137. </w:t>
      </w:r>
      <w:hyperlink r:id="rId6" w:history="1">
        <w:r w:rsidR="00F95049" w:rsidRPr="00552C29">
          <w:rPr>
            <w:rStyle w:val="Hyperlink"/>
          </w:rPr>
          <w:t>https://doi.org/10.1123/tsp.14.2.119</w:t>
        </w:r>
      </w:hyperlink>
    </w:p>
    <w:p w14:paraId="2F723441" w14:textId="77777777" w:rsidR="00F95049" w:rsidRDefault="00F95049" w:rsidP="00F95049">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Slade, J., Landers, D., &amp; Martin, P. (2002). Muscular Activity during Real and Imagined Movements: A Test of Inflow Explanations. </w:t>
      </w:r>
      <w:r>
        <w:rPr>
          <w:rFonts w:ascii="Segoe UI" w:hAnsi="Segoe UI" w:cs="Segoe UI"/>
          <w:i/>
          <w:iCs/>
          <w:color w:val="373A3C"/>
          <w:sz w:val="23"/>
          <w:szCs w:val="23"/>
        </w:rPr>
        <w:t>Journal of Sport &amp; Exercise Psychology,</w:t>
      </w:r>
      <w:r>
        <w:rPr>
          <w:rFonts w:ascii="Segoe UI" w:hAnsi="Segoe UI" w:cs="Segoe UI"/>
          <w:color w:val="373A3C"/>
          <w:sz w:val="23"/>
          <w:szCs w:val="23"/>
        </w:rPr>
        <w:t> </w:t>
      </w:r>
      <w:r>
        <w:rPr>
          <w:rFonts w:ascii="Segoe UI" w:hAnsi="Segoe UI" w:cs="Segoe UI"/>
          <w:i/>
          <w:iCs/>
          <w:color w:val="373A3C"/>
          <w:sz w:val="23"/>
          <w:szCs w:val="23"/>
        </w:rPr>
        <w:t>24</w:t>
      </w:r>
      <w:r>
        <w:rPr>
          <w:rFonts w:ascii="Segoe UI" w:hAnsi="Segoe UI" w:cs="Segoe UI"/>
          <w:color w:val="373A3C"/>
          <w:sz w:val="23"/>
          <w:szCs w:val="23"/>
        </w:rPr>
        <w:t>(2), 151-167.</w:t>
      </w:r>
    </w:p>
    <w:p w14:paraId="3D084BEE" w14:textId="77777777" w:rsidR="00F95049" w:rsidRDefault="00F95049" w:rsidP="004A38C3">
      <w:pPr>
        <w:pStyle w:val="NormalWeb"/>
        <w:spacing w:before="0" w:beforeAutospacing="0" w:after="0" w:afterAutospacing="0" w:line="480" w:lineRule="auto"/>
        <w:ind w:left="720" w:hanging="720"/>
      </w:pPr>
    </w:p>
    <w:p w14:paraId="72E2FB82" w14:textId="31CBFA0A" w:rsidR="00003ED3" w:rsidRDefault="00003ED3">
      <w:pPr>
        <w:rPr>
          <w:rFonts w:ascii="Arial" w:hAnsi="Arial" w:cs="Arial"/>
          <w:sz w:val="24"/>
          <w:szCs w:val="24"/>
          <w:u w:val="single"/>
        </w:rPr>
      </w:pPr>
    </w:p>
    <w:p w14:paraId="6AE9613F" w14:textId="335C5742" w:rsidR="003348D7" w:rsidRDefault="003348D7" w:rsidP="003348D7">
      <w:pPr>
        <w:spacing w:after="0" w:line="240" w:lineRule="auto"/>
        <w:rPr>
          <w:rFonts w:ascii="Arial" w:hAnsi="Arial" w:cs="Arial"/>
          <w:b/>
          <w:sz w:val="24"/>
          <w:szCs w:val="24"/>
          <w:u w:val="single"/>
          <w:lang w:eastAsia="en-GB"/>
        </w:rPr>
      </w:pPr>
      <w:r w:rsidRPr="003348D7">
        <w:rPr>
          <w:rFonts w:ascii="Arial" w:hAnsi="Arial" w:cs="Arial"/>
          <w:b/>
          <w:sz w:val="24"/>
          <w:szCs w:val="24"/>
          <w:u w:val="single"/>
          <w:lang w:eastAsia="en-GB"/>
        </w:rPr>
        <w:t xml:space="preserve">“Long distance runners experience runners high” critically discuss the impact of exercise on enhancing well-being. </w:t>
      </w:r>
    </w:p>
    <w:p w14:paraId="788C3E70" w14:textId="3744491F" w:rsidR="003348D7" w:rsidRDefault="003348D7" w:rsidP="003348D7">
      <w:pPr>
        <w:spacing w:after="0" w:line="240" w:lineRule="auto"/>
        <w:rPr>
          <w:rFonts w:ascii="Arial" w:hAnsi="Arial" w:cs="Arial"/>
          <w:b/>
          <w:sz w:val="24"/>
          <w:szCs w:val="24"/>
          <w:u w:val="single"/>
          <w:lang w:eastAsia="en-GB"/>
        </w:rPr>
      </w:pPr>
    </w:p>
    <w:p w14:paraId="51B5FC9B" w14:textId="77777777" w:rsidR="003348D7" w:rsidRPr="003348D7" w:rsidRDefault="003348D7" w:rsidP="003348D7">
      <w:pPr>
        <w:spacing w:after="0" w:line="240" w:lineRule="auto"/>
        <w:rPr>
          <w:rFonts w:ascii="Arial" w:hAnsi="Arial" w:cs="Arial"/>
          <w:b/>
          <w:sz w:val="24"/>
          <w:szCs w:val="24"/>
          <w:u w:val="single"/>
          <w:lang w:eastAsia="en-GB"/>
        </w:rPr>
      </w:pPr>
    </w:p>
    <w:p w14:paraId="794427F2" w14:textId="77777777" w:rsidR="00D81DB0" w:rsidRPr="00003ED3" w:rsidRDefault="00D81DB0">
      <w:pPr>
        <w:rPr>
          <w:rFonts w:ascii="Arial" w:hAnsi="Arial" w:cs="Arial"/>
          <w:sz w:val="24"/>
          <w:szCs w:val="24"/>
          <w:u w:val="single"/>
        </w:rPr>
      </w:pPr>
    </w:p>
    <w:p w14:paraId="25CBB818" w14:textId="03E322B8" w:rsidR="00003ED3" w:rsidRDefault="00DB0CED">
      <w:pPr>
        <w:rPr>
          <w:rFonts w:ascii="Arial" w:hAnsi="Arial" w:cs="Arial"/>
          <w:sz w:val="24"/>
          <w:szCs w:val="24"/>
        </w:rPr>
      </w:pPr>
      <w:r>
        <w:rPr>
          <w:rFonts w:ascii="Arial" w:hAnsi="Arial" w:cs="Arial"/>
          <w:sz w:val="24"/>
          <w:szCs w:val="24"/>
        </w:rPr>
        <w:t xml:space="preserve">Many mental health websites say that one in four people will experience mental health issues </w:t>
      </w:r>
      <w:r w:rsidR="00393ABA">
        <w:rPr>
          <w:rFonts w:ascii="Arial" w:hAnsi="Arial" w:cs="Arial"/>
          <w:sz w:val="24"/>
          <w:szCs w:val="24"/>
        </w:rPr>
        <w:t xml:space="preserve">at some time in their life. </w:t>
      </w:r>
      <w:r w:rsidR="00E65AF4">
        <w:rPr>
          <w:rFonts w:ascii="Arial" w:hAnsi="Arial" w:cs="Arial"/>
          <w:sz w:val="24"/>
          <w:szCs w:val="24"/>
        </w:rPr>
        <w:t xml:space="preserve">Physical activity and exercise </w:t>
      </w:r>
      <w:r w:rsidR="003D77FE">
        <w:rPr>
          <w:rFonts w:ascii="Arial" w:hAnsi="Arial" w:cs="Arial"/>
          <w:sz w:val="24"/>
          <w:szCs w:val="24"/>
        </w:rPr>
        <w:t>have</w:t>
      </w:r>
      <w:r w:rsidR="00E65AF4">
        <w:rPr>
          <w:rFonts w:ascii="Arial" w:hAnsi="Arial" w:cs="Arial"/>
          <w:sz w:val="24"/>
          <w:szCs w:val="24"/>
        </w:rPr>
        <w:t xml:space="preserve"> been found to not only improve physical health but also mental health</w:t>
      </w:r>
      <w:r w:rsidR="003D77FE">
        <w:rPr>
          <w:rFonts w:ascii="Arial" w:hAnsi="Arial" w:cs="Arial"/>
          <w:sz w:val="24"/>
          <w:szCs w:val="24"/>
        </w:rPr>
        <w:t xml:space="preserve"> </w:t>
      </w:r>
      <w:r w:rsidR="003D77FE" w:rsidRPr="003D77FE">
        <w:rPr>
          <w:rFonts w:ascii="Arial" w:hAnsi="Arial" w:cs="Arial"/>
          <w:sz w:val="24"/>
          <w:szCs w:val="24"/>
        </w:rPr>
        <w:t>(O’Brien, 2018)</w:t>
      </w:r>
      <w:r w:rsidR="00492B50">
        <w:rPr>
          <w:rFonts w:ascii="Arial" w:hAnsi="Arial" w:cs="Arial"/>
          <w:sz w:val="24"/>
          <w:szCs w:val="24"/>
        </w:rPr>
        <w:t>.</w:t>
      </w:r>
      <w:r w:rsidR="00B26317">
        <w:rPr>
          <w:rFonts w:ascii="Arial" w:hAnsi="Arial" w:cs="Arial"/>
          <w:sz w:val="24"/>
          <w:szCs w:val="24"/>
        </w:rPr>
        <w:t xml:space="preserve"> The World Health Organisation says that an individual should be doing at least 2.5 </w:t>
      </w:r>
      <w:r w:rsidR="00AB102D">
        <w:rPr>
          <w:rFonts w:ascii="Arial" w:hAnsi="Arial" w:cs="Arial"/>
          <w:sz w:val="24"/>
          <w:szCs w:val="24"/>
        </w:rPr>
        <w:t xml:space="preserve">hours of activities a week. This is because it will help improve self-esteem, </w:t>
      </w:r>
      <w:proofErr w:type="gramStart"/>
      <w:r w:rsidR="00B35E8B">
        <w:rPr>
          <w:rFonts w:ascii="Arial" w:hAnsi="Arial" w:cs="Arial"/>
          <w:sz w:val="24"/>
          <w:szCs w:val="24"/>
        </w:rPr>
        <w:t>stress</w:t>
      </w:r>
      <w:proofErr w:type="gramEnd"/>
      <w:r w:rsidR="00B35E8B">
        <w:rPr>
          <w:rFonts w:ascii="Arial" w:hAnsi="Arial" w:cs="Arial"/>
          <w:sz w:val="24"/>
          <w:szCs w:val="24"/>
        </w:rPr>
        <w:t xml:space="preserve"> and anxiety.</w:t>
      </w:r>
      <w:r w:rsidR="00826526" w:rsidRPr="00826526">
        <w:t xml:space="preserve"> </w:t>
      </w:r>
      <w:r w:rsidR="00826526" w:rsidRPr="00826526">
        <w:rPr>
          <w:rFonts w:ascii="Arial" w:hAnsi="Arial" w:cs="Arial"/>
          <w:sz w:val="24"/>
          <w:szCs w:val="24"/>
        </w:rPr>
        <w:t>(Sharma, 2021)</w:t>
      </w:r>
      <w:r w:rsidR="00826526">
        <w:rPr>
          <w:rFonts w:ascii="Arial" w:hAnsi="Arial" w:cs="Arial"/>
          <w:sz w:val="24"/>
          <w:szCs w:val="24"/>
        </w:rPr>
        <w:t xml:space="preserve">. </w:t>
      </w:r>
      <w:r w:rsidR="00492B50">
        <w:rPr>
          <w:rFonts w:ascii="Arial" w:hAnsi="Arial" w:cs="Arial"/>
          <w:sz w:val="24"/>
          <w:szCs w:val="24"/>
        </w:rPr>
        <w:t xml:space="preserve"> </w:t>
      </w:r>
      <w:r w:rsidR="009A7D67">
        <w:rPr>
          <w:rFonts w:ascii="Arial" w:hAnsi="Arial" w:cs="Arial"/>
          <w:sz w:val="24"/>
          <w:szCs w:val="24"/>
        </w:rPr>
        <w:t xml:space="preserve">Buckworth et al, 2012 </w:t>
      </w:r>
      <w:r w:rsidR="00A65E5D">
        <w:rPr>
          <w:rFonts w:ascii="Arial" w:hAnsi="Arial" w:cs="Arial"/>
          <w:sz w:val="24"/>
          <w:szCs w:val="24"/>
        </w:rPr>
        <w:t xml:space="preserve">found a gradual increase in depression rates in the US since the 1940s and the rates keep increasing. </w:t>
      </w:r>
    </w:p>
    <w:p w14:paraId="08116102" w14:textId="5B1197DA" w:rsidR="00540C36" w:rsidRDefault="00540C36">
      <w:pPr>
        <w:rPr>
          <w:rFonts w:ascii="Arial" w:hAnsi="Arial" w:cs="Arial"/>
          <w:sz w:val="24"/>
          <w:szCs w:val="24"/>
        </w:rPr>
      </w:pPr>
    </w:p>
    <w:p w14:paraId="4CFB626E" w14:textId="5CBB40EC" w:rsidR="0014344E" w:rsidRDefault="0014344E">
      <w:pPr>
        <w:rPr>
          <w:rFonts w:ascii="Arial" w:hAnsi="Arial" w:cs="Arial"/>
          <w:sz w:val="24"/>
          <w:szCs w:val="24"/>
        </w:rPr>
      </w:pPr>
      <w:proofErr w:type="gramStart"/>
      <w:r>
        <w:rPr>
          <w:rFonts w:ascii="Arial" w:hAnsi="Arial" w:cs="Arial"/>
          <w:sz w:val="24"/>
          <w:szCs w:val="24"/>
        </w:rPr>
        <w:t>Goodwin 2003,</w:t>
      </w:r>
      <w:proofErr w:type="gramEnd"/>
      <w:r>
        <w:rPr>
          <w:rFonts w:ascii="Arial" w:hAnsi="Arial" w:cs="Arial"/>
          <w:sz w:val="24"/>
          <w:szCs w:val="24"/>
        </w:rPr>
        <w:t xml:space="preserve"> </w:t>
      </w:r>
      <w:r w:rsidR="007E771D">
        <w:rPr>
          <w:rFonts w:ascii="Arial" w:hAnsi="Arial" w:cs="Arial"/>
          <w:sz w:val="24"/>
          <w:szCs w:val="24"/>
        </w:rPr>
        <w:t xml:space="preserve">conducted a study to see the association between regular physical activity </w:t>
      </w:r>
      <w:r w:rsidR="00EF35A5">
        <w:rPr>
          <w:rFonts w:ascii="Arial" w:hAnsi="Arial" w:cs="Arial"/>
          <w:sz w:val="24"/>
          <w:szCs w:val="24"/>
        </w:rPr>
        <w:t xml:space="preserve">and mental disorders in the US. </w:t>
      </w:r>
      <w:r w:rsidR="007F3567">
        <w:rPr>
          <w:rFonts w:ascii="Arial" w:hAnsi="Arial" w:cs="Arial"/>
          <w:sz w:val="24"/>
          <w:szCs w:val="24"/>
        </w:rPr>
        <w:t xml:space="preserve">They found that </w:t>
      </w:r>
      <w:r w:rsidR="00352265">
        <w:rPr>
          <w:rFonts w:ascii="Arial" w:hAnsi="Arial" w:cs="Arial"/>
          <w:sz w:val="24"/>
          <w:szCs w:val="24"/>
        </w:rPr>
        <w:t xml:space="preserve">over half of participants said </w:t>
      </w:r>
      <w:r w:rsidR="00352265">
        <w:rPr>
          <w:rFonts w:ascii="Arial" w:hAnsi="Arial" w:cs="Arial"/>
          <w:sz w:val="24"/>
          <w:szCs w:val="24"/>
        </w:rPr>
        <w:lastRenderedPageBreak/>
        <w:t xml:space="preserve">that they exercise regularly and </w:t>
      </w:r>
      <w:r w:rsidR="00A2643D">
        <w:rPr>
          <w:rFonts w:ascii="Arial" w:hAnsi="Arial" w:cs="Arial"/>
          <w:sz w:val="24"/>
          <w:szCs w:val="24"/>
        </w:rPr>
        <w:t>that they also had the lowest rates of depression and anxiety disorders</w:t>
      </w:r>
      <w:r w:rsidR="00B333AE">
        <w:rPr>
          <w:rFonts w:ascii="Arial" w:hAnsi="Arial" w:cs="Arial"/>
          <w:sz w:val="24"/>
          <w:szCs w:val="24"/>
        </w:rPr>
        <w:t xml:space="preserve"> compared to those who do not regu</w:t>
      </w:r>
      <w:r w:rsidR="0014392C">
        <w:rPr>
          <w:rFonts w:ascii="Arial" w:hAnsi="Arial" w:cs="Arial"/>
          <w:sz w:val="24"/>
          <w:szCs w:val="24"/>
        </w:rPr>
        <w:t xml:space="preserve">larly exercise. </w:t>
      </w:r>
      <w:r w:rsidR="00691292">
        <w:rPr>
          <w:rFonts w:ascii="Arial" w:hAnsi="Arial" w:cs="Arial"/>
          <w:sz w:val="24"/>
          <w:szCs w:val="24"/>
        </w:rPr>
        <w:t xml:space="preserve">They also found that partaking in exercise decreases the odds of being diagnosed with </w:t>
      </w:r>
      <w:r w:rsidR="006C5C97">
        <w:rPr>
          <w:rFonts w:ascii="Arial" w:hAnsi="Arial" w:cs="Arial"/>
          <w:sz w:val="24"/>
          <w:szCs w:val="24"/>
        </w:rPr>
        <w:t xml:space="preserve">chronic depression and bipolar disorders. </w:t>
      </w:r>
      <w:r w:rsidR="008343A3">
        <w:rPr>
          <w:rFonts w:ascii="Arial" w:hAnsi="Arial" w:cs="Arial"/>
          <w:sz w:val="24"/>
          <w:szCs w:val="24"/>
        </w:rPr>
        <w:t>Also</w:t>
      </w:r>
      <w:r w:rsidR="00CA6E58">
        <w:rPr>
          <w:rFonts w:ascii="Arial" w:hAnsi="Arial" w:cs="Arial"/>
          <w:sz w:val="24"/>
          <w:szCs w:val="24"/>
        </w:rPr>
        <w:t>,</w:t>
      </w:r>
      <w:r w:rsidR="008343A3">
        <w:rPr>
          <w:rFonts w:ascii="Arial" w:hAnsi="Arial" w:cs="Arial"/>
          <w:sz w:val="24"/>
          <w:szCs w:val="24"/>
        </w:rPr>
        <w:t xml:space="preserve"> </w:t>
      </w:r>
      <w:proofErr w:type="spellStart"/>
      <w:r w:rsidR="008343A3">
        <w:rPr>
          <w:rFonts w:ascii="Arial" w:hAnsi="Arial" w:cs="Arial"/>
          <w:sz w:val="24"/>
          <w:szCs w:val="24"/>
        </w:rPr>
        <w:t>Morrato</w:t>
      </w:r>
      <w:proofErr w:type="spellEnd"/>
      <w:r w:rsidR="008343A3">
        <w:rPr>
          <w:rFonts w:ascii="Arial" w:hAnsi="Arial" w:cs="Arial"/>
          <w:sz w:val="24"/>
          <w:szCs w:val="24"/>
        </w:rPr>
        <w:t xml:space="preserve"> et al, 2007, </w:t>
      </w:r>
      <w:r w:rsidR="00BD64F5">
        <w:rPr>
          <w:rFonts w:ascii="Arial" w:hAnsi="Arial" w:cs="Arial"/>
          <w:sz w:val="24"/>
          <w:szCs w:val="24"/>
        </w:rPr>
        <w:t xml:space="preserve">did a study on the risk of developing diabetes </w:t>
      </w:r>
      <w:r w:rsidR="008D30AC">
        <w:rPr>
          <w:rFonts w:ascii="Arial" w:hAnsi="Arial" w:cs="Arial"/>
          <w:sz w:val="24"/>
          <w:szCs w:val="24"/>
        </w:rPr>
        <w:t xml:space="preserve">and they found that the overall well-being </w:t>
      </w:r>
      <w:r w:rsidR="003520F4">
        <w:rPr>
          <w:rFonts w:ascii="Arial" w:hAnsi="Arial" w:cs="Arial"/>
          <w:sz w:val="24"/>
          <w:szCs w:val="24"/>
        </w:rPr>
        <w:t>of an individual is greater if the</w:t>
      </w:r>
      <w:r w:rsidR="00F87EBF">
        <w:rPr>
          <w:rFonts w:ascii="Arial" w:hAnsi="Arial" w:cs="Arial"/>
          <w:sz w:val="24"/>
          <w:szCs w:val="24"/>
        </w:rPr>
        <w:t xml:space="preserve">y exercise more. </w:t>
      </w:r>
      <w:r w:rsidR="00CA6E58">
        <w:rPr>
          <w:rFonts w:ascii="Arial" w:hAnsi="Arial" w:cs="Arial"/>
          <w:sz w:val="24"/>
          <w:szCs w:val="24"/>
        </w:rPr>
        <w:t xml:space="preserve">However, these studies </w:t>
      </w:r>
      <w:r w:rsidR="00461508">
        <w:rPr>
          <w:rFonts w:ascii="Arial" w:hAnsi="Arial" w:cs="Arial"/>
          <w:sz w:val="24"/>
          <w:szCs w:val="24"/>
        </w:rPr>
        <w:t>base their definitions of mental health and well-being form the interna</w:t>
      </w:r>
      <w:r w:rsidR="00CA6A14">
        <w:rPr>
          <w:rFonts w:ascii="Arial" w:hAnsi="Arial" w:cs="Arial"/>
          <w:sz w:val="24"/>
          <w:szCs w:val="24"/>
        </w:rPr>
        <w:t>tional classification of diseases rather tha</w:t>
      </w:r>
      <w:r w:rsidR="001C5441">
        <w:rPr>
          <w:rFonts w:ascii="Arial" w:hAnsi="Arial" w:cs="Arial"/>
          <w:sz w:val="24"/>
          <w:szCs w:val="24"/>
        </w:rPr>
        <w:t>n</w:t>
      </w:r>
      <w:r w:rsidR="00CA6A14">
        <w:rPr>
          <w:rFonts w:ascii="Arial" w:hAnsi="Arial" w:cs="Arial"/>
          <w:sz w:val="24"/>
          <w:szCs w:val="24"/>
        </w:rPr>
        <w:t xml:space="preserve"> using the DSM-IV.</w:t>
      </w:r>
    </w:p>
    <w:p w14:paraId="16B6806B" w14:textId="72695046" w:rsidR="001C5441" w:rsidRDefault="001C5441">
      <w:pPr>
        <w:rPr>
          <w:rFonts w:ascii="Arial" w:hAnsi="Arial" w:cs="Arial"/>
          <w:sz w:val="24"/>
          <w:szCs w:val="24"/>
        </w:rPr>
      </w:pPr>
    </w:p>
    <w:p w14:paraId="07128192" w14:textId="156ABD2A" w:rsidR="00A10F20" w:rsidRDefault="001C5441">
      <w:pPr>
        <w:rPr>
          <w:rFonts w:ascii="Arial" w:hAnsi="Arial" w:cs="Arial"/>
          <w:sz w:val="24"/>
          <w:szCs w:val="24"/>
        </w:rPr>
      </w:pPr>
      <w:r>
        <w:rPr>
          <w:rFonts w:ascii="Arial" w:hAnsi="Arial" w:cs="Arial"/>
          <w:sz w:val="24"/>
          <w:szCs w:val="24"/>
        </w:rPr>
        <w:t xml:space="preserve">De Moor et al, 2006 conducted a </w:t>
      </w:r>
      <w:r w:rsidR="00F47B40">
        <w:rPr>
          <w:rFonts w:ascii="Arial" w:hAnsi="Arial" w:cs="Arial"/>
          <w:sz w:val="24"/>
          <w:szCs w:val="24"/>
        </w:rPr>
        <w:t xml:space="preserve">longitudinal study on </w:t>
      </w:r>
      <w:r>
        <w:rPr>
          <w:rFonts w:ascii="Arial" w:hAnsi="Arial" w:cs="Arial"/>
          <w:sz w:val="24"/>
          <w:szCs w:val="24"/>
        </w:rPr>
        <w:t>Netherland Twin Re</w:t>
      </w:r>
      <w:r w:rsidR="00F47B40">
        <w:rPr>
          <w:rFonts w:ascii="Arial" w:hAnsi="Arial" w:cs="Arial"/>
          <w:sz w:val="24"/>
          <w:szCs w:val="24"/>
        </w:rPr>
        <w:t xml:space="preserve">gistry. </w:t>
      </w:r>
      <w:r w:rsidR="00114813">
        <w:rPr>
          <w:rFonts w:ascii="Arial" w:hAnsi="Arial" w:cs="Arial"/>
          <w:sz w:val="24"/>
          <w:szCs w:val="24"/>
        </w:rPr>
        <w:t>They had 12,450 participants all aged 10+ and studied their lives</w:t>
      </w:r>
      <w:r w:rsidR="00CC78A0">
        <w:rPr>
          <w:rFonts w:ascii="Arial" w:hAnsi="Arial" w:cs="Arial"/>
          <w:sz w:val="24"/>
          <w:szCs w:val="24"/>
        </w:rPr>
        <w:t xml:space="preserve"> from 1991-2002, focusing on their lifestyle and health. They found that </w:t>
      </w:r>
      <w:r w:rsidR="002044BD">
        <w:rPr>
          <w:rFonts w:ascii="Arial" w:hAnsi="Arial" w:cs="Arial"/>
          <w:sz w:val="24"/>
          <w:szCs w:val="24"/>
        </w:rPr>
        <w:t xml:space="preserve">those who took part in regular exercise </w:t>
      </w:r>
      <w:r w:rsidR="00031F66">
        <w:rPr>
          <w:rFonts w:ascii="Arial" w:hAnsi="Arial" w:cs="Arial"/>
          <w:sz w:val="24"/>
          <w:szCs w:val="24"/>
        </w:rPr>
        <w:t xml:space="preserve">had a 17% decrease in depression symptoms </w:t>
      </w:r>
      <w:r w:rsidR="00BB5405">
        <w:rPr>
          <w:rFonts w:ascii="Arial" w:hAnsi="Arial" w:cs="Arial"/>
          <w:sz w:val="24"/>
          <w:szCs w:val="24"/>
        </w:rPr>
        <w:t xml:space="preserve">and they were also more extroverted and emotionally stable. </w:t>
      </w:r>
      <w:r w:rsidR="00111658">
        <w:rPr>
          <w:rFonts w:ascii="Arial" w:hAnsi="Arial" w:cs="Arial"/>
          <w:sz w:val="24"/>
          <w:szCs w:val="24"/>
        </w:rPr>
        <w:t>This study</w:t>
      </w:r>
      <w:r w:rsidR="00651DDE">
        <w:rPr>
          <w:rFonts w:ascii="Arial" w:hAnsi="Arial" w:cs="Arial"/>
          <w:sz w:val="24"/>
          <w:szCs w:val="24"/>
        </w:rPr>
        <w:t xml:space="preserve"> and the previous study</w:t>
      </w:r>
      <w:r w:rsidR="00111658">
        <w:rPr>
          <w:rFonts w:ascii="Arial" w:hAnsi="Arial" w:cs="Arial"/>
          <w:sz w:val="24"/>
          <w:szCs w:val="24"/>
        </w:rPr>
        <w:t xml:space="preserve"> ha</w:t>
      </w:r>
      <w:r w:rsidR="00651DDE">
        <w:rPr>
          <w:rFonts w:ascii="Arial" w:hAnsi="Arial" w:cs="Arial"/>
          <w:sz w:val="24"/>
          <w:szCs w:val="24"/>
        </w:rPr>
        <w:t>ve</w:t>
      </w:r>
      <w:r w:rsidR="00111658">
        <w:rPr>
          <w:rFonts w:ascii="Arial" w:hAnsi="Arial" w:cs="Arial"/>
          <w:sz w:val="24"/>
          <w:szCs w:val="24"/>
        </w:rPr>
        <w:t xml:space="preserve"> a large </w:t>
      </w:r>
      <w:r w:rsidR="00A10F20">
        <w:rPr>
          <w:rFonts w:ascii="Arial" w:hAnsi="Arial" w:cs="Arial"/>
          <w:sz w:val="24"/>
          <w:szCs w:val="24"/>
        </w:rPr>
        <w:t>sample size and therefore a more representative sample</w:t>
      </w:r>
      <w:r w:rsidR="002052EE">
        <w:rPr>
          <w:rFonts w:ascii="Arial" w:hAnsi="Arial" w:cs="Arial"/>
          <w:sz w:val="24"/>
          <w:szCs w:val="24"/>
        </w:rPr>
        <w:t>. However, their findings are based on looking retrospectively</w:t>
      </w:r>
      <w:r w:rsidR="00651DDE">
        <w:rPr>
          <w:rFonts w:ascii="Arial" w:hAnsi="Arial" w:cs="Arial"/>
          <w:sz w:val="24"/>
          <w:szCs w:val="24"/>
        </w:rPr>
        <w:t xml:space="preserve">, they look at people who have already been diagnosed with mental health disorders </w:t>
      </w:r>
      <w:r w:rsidR="0057033B">
        <w:rPr>
          <w:rFonts w:ascii="Arial" w:hAnsi="Arial" w:cs="Arial"/>
          <w:sz w:val="24"/>
          <w:szCs w:val="24"/>
        </w:rPr>
        <w:t>whereas other studies look prospectively.</w:t>
      </w:r>
    </w:p>
    <w:p w14:paraId="3AE7A26A" w14:textId="634E9226" w:rsidR="0073750F" w:rsidRDefault="0073750F">
      <w:pPr>
        <w:rPr>
          <w:rFonts w:ascii="Arial" w:hAnsi="Arial" w:cs="Arial"/>
          <w:sz w:val="24"/>
          <w:szCs w:val="24"/>
        </w:rPr>
      </w:pPr>
    </w:p>
    <w:p w14:paraId="11E61FDA" w14:textId="24DE76F4" w:rsidR="005E69D9" w:rsidRDefault="006B76A4">
      <w:pPr>
        <w:rPr>
          <w:rFonts w:ascii="Arial" w:hAnsi="Arial" w:cs="Arial"/>
          <w:sz w:val="24"/>
          <w:szCs w:val="24"/>
        </w:rPr>
      </w:pPr>
      <w:r>
        <w:rPr>
          <w:rFonts w:ascii="Arial" w:hAnsi="Arial" w:cs="Arial"/>
          <w:sz w:val="24"/>
          <w:szCs w:val="24"/>
        </w:rPr>
        <w:t xml:space="preserve">Another study that looks at </w:t>
      </w:r>
      <w:r w:rsidR="00E00D83">
        <w:rPr>
          <w:rFonts w:ascii="Arial" w:hAnsi="Arial" w:cs="Arial"/>
          <w:sz w:val="24"/>
          <w:szCs w:val="24"/>
        </w:rPr>
        <w:t xml:space="preserve">the impact of exercise on enhancing </w:t>
      </w:r>
      <w:r w:rsidR="00437D42">
        <w:rPr>
          <w:rFonts w:ascii="Arial" w:hAnsi="Arial" w:cs="Arial"/>
          <w:sz w:val="24"/>
          <w:szCs w:val="24"/>
        </w:rPr>
        <w:t xml:space="preserve">well-being is by Mikkelsen et al, 2010. </w:t>
      </w:r>
      <w:r w:rsidR="00D56609">
        <w:rPr>
          <w:rFonts w:ascii="Arial" w:hAnsi="Arial" w:cs="Arial"/>
          <w:sz w:val="24"/>
          <w:szCs w:val="24"/>
        </w:rPr>
        <w:t>T</w:t>
      </w:r>
      <w:r w:rsidR="009F3A38">
        <w:rPr>
          <w:rFonts w:ascii="Arial" w:hAnsi="Arial" w:cs="Arial"/>
          <w:sz w:val="24"/>
          <w:szCs w:val="24"/>
        </w:rPr>
        <w:t xml:space="preserve">hey did a heart study on </w:t>
      </w:r>
      <w:r w:rsidR="000E410E">
        <w:rPr>
          <w:rFonts w:ascii="Arial" w:hAnsi="Arial" w:cs="Arial"/>
          <w:sz w:val="24"/>
          <w:szCs w:val="24"/>
        </w:rPr>
        <w:t>18,146 people</w:t>
      </w:r>
      <w:r w:rsidR="009F3A38">
        <w:rPr>
          <w:rFonts w:ascii="Arial" w:hAnsi="Arial" w:cs="Arial"/>
          <w:sz w:val="24"/>
          <w:szCs w:val="24"/>
        </w:rPr>
        <w:t xml:space="preserve"> living in Copenhagen</w:t>
      </w:r>
      <w:r w:rsidR="00FD1247">
        <w:rPr>
          <w:rFonts w:ascii="Arial" w:hAnsi="Arial" w:cs="Arial"/>
          <w:sz w:val="24"/>
          <w:szCs w:val="24"/>
        </w:rPr>
        <w:t xml:space="preserve"> </w:t>
      </w:r>
      <w:r w:rsidR="009B3AF1">
        <w:rPr>
          <w:rFonts w:ascii="Arial" w:hAnsi="Arial" w:cs="Arial"/>
          <w:sz w:val="24"/>
          <w:szCs w:val="24"/>
        </w:rPr>
        <w:t xml:space="preserve">and measured leisure activity </w:t>
      </w:r>
      <w:r w:rsidR="002201D9">
        <w:rPr>
          <w:rFonts w:ascii="Arial" w:hAnsi="Arial" w:cs="Arial"/>
          <w:sz w:val="24"/>
          <w:szCs w:val="24"/>
        </w:rPr>
        <w:t>and depressions risks.</w:t>
      </w:r>
      <w:r w:rsidR="00ED6A7E">
        <w:rPr>
          <w:rFonts w:ascii="Arial" w:hAnsi="Arial" w:cs="Arial"/>
          <w:sz w:val="24"/>
          <w:szCs w:val="24"/>
        </w:rPr>
        <w:t xml:space="preserve"> This was also a longitudinal study.</w:t>
      </w:r>
      <w:r w:rsidR="002201D9">
        <w:rPr>
          <w:rFonts w:ascii="Arial" w:hAnsi="Arial" w:cs="Arial"/>
          <w:sz w:val="24"/>
          <w:szCs w:val="24"/>
        </w:rPr>
        <w:t xml:space="preserve"> They found similar results to the other studies, more physical activity equals more positive well-being and </w:t>
      </w:r>
      <w:r w:rsidR="00ED6A7E">
        <w:rPr>
          <w:rFonts w:ascii="Arial" w:hAnsi="Arial" w:cs="Arial"/>
          <w:sz w:val="24"/>
          <w:szCs w:val="24"/>
        </w:rPr>
        <w:t>less chances of developing mental health disorders.</w:t>
      </w:r>
      <w:r w:rsidR="00765B25">
        <w:rPr>
          <w:rFonts w:ascii="Arial" w:hAnsi="Arial" w:cs="Arial"/>
          <w:sz w:val="24"/>
          <w:szCs w:val="24"/>
        </w:rPr>
        <w:t xml:space="preserve"> However, although longitudinal studies </w:t>
      </w:r>
      <w:r w:rsidR="00535C4F">
        <w:rPr>
          <w:rFonts w:ascii="Arial" w:hAnsi="Arial" w:cs="Arial"/>
          <w:sz w:val="24"/>
          <w:szCs w:val="24"/>
        </w:rPr>
        <w:t>help to give more results</w:t>
      </w:r>
      <w:r w:rsidR="00B87380">
        <w:rPr>
          <w:rFonts w:ascii="Arial" w:hAnsi="Arial" w:cs="Arial"/>
          <w:sz w:val="24"/>
          <w:szCs w:val="24"/>
        </w:rPr>
        <w:t xml:space="preserve"> (higher levels of validity)</w:t>
      </w:r>
      <w:r w:rsidR="00535C4F">
        <w:rPr>
          <w:rFonts w:ascii="Arial" w:hAnsi="Arial" w:cs="Arial"/>
          <w:sz w:val="24"/>
          <w:szCs w:val="24"/>
        </w:rPr>
        <w:t xml:space="preserve"> and help researchers see how </w:t>
      </w:r>
      <w:r w:rsidR="00FD6C70">
        <w:rPr>
          <w:rFonts w:ascii="Arial" w:hAnsi="Arial" w:cs="Arial"/>
          <w:sz w:val="24"/>
          <w:szCs w:val="24"/>
        </w:rPr>
        <w:t xml:space="preserve">physical activity helps well-being </w:t>
      </w:r>
      <w:r w:rsidR="006064E5">
        <w:rPr>
          <w:rFonts w:ascii="Arial" w:hAnsi="Arial" w:cs="Arial"/>
          <w:sz w:val="24"/>
          <w:szCs w:val="24"/>
        </w:rPr>
        <w:t>over a longer period of time</w:t>
      </w:r>
      <w:r w:rsidR="00FD6C70">
        <w:rPr>
          <w:rFonts w:ascii="Arial" w:hAnsi="Arial" w:cs="Arial"/>
          <w:sz w:val="24"/>
          <w:szCs w:val="24"/>
        </w:rPr>
        <w:t>, there are many issues with them.</w:t>
      </w:r>
      <w:r w:rsidR="001C178C">
        <w:rPr>
          <w:rFonts w:ascii="Arial" w:hAnsi="Arial" w:cs="Arial"/>
          <w:sz w:val="24"/>
          <w:szCs w:val="24"/>
        </w:rPr>
        <w:t xml:space="preserve"> One of these is </w:t>
      </w:r>
      <w:r w:rsidR="00253004">
        <w:rPr>
          <w:rFonts w:ascii="Arial" w:hAnsi="Arial" w:cs="Arial"/>
          <w:sz w:val="24"/>
          <w:szCs w:val="24"/>
        </w:rPr>
        <w:t xml:space="preserve">it takes a very long time, most of the time the researcher never sees the outcomes, meaning that these studies can go on for so long that </w:t>
      </w:r>
      <w:r w:rsidR="008301A2">
        <w:rPr>
          <w:rFonts w:ascii="Arial" w:hAnsi="Arial" w:cs="Arial"/>
          <w:sz w:val="24"/>
          <w:szCs w:val="24"/>
        </w:rPr>
        <w:t xml:space="preserve">they could loose contact with the </w:t>
      </w:r>
      <w:r w:rsidR="003B7C72">
        <w:rPr>
          <w:rFonts w:ascii="Arial" w:hAnsi="Arial" w:cs="Arial"/>
          <w:sz w:val="24"/>
          <w:szCs w:val="24"/>
        </w:rPr>
        <w:t>participants,</w:t>
      </w:r>
      <w:r w:rsidR="008301A2">
        <w:rPr>
          <w:rFonts w:ascii="Arial" w:hAnsi="Arial" w:cs="Arial"/>
          <w:sz w:val="24"/>
          <w:szCs w:val="24"/>
        </w:rPr>
        <w:t xml:space="preserve"> or they could decide that they </w:t>
      </w:r>
      <w:r w:rsidR="003B7C72">
        <w:rPr>
          <w:rFonts w:ascii="Arial" w:hAnsi="Arial" w:cs="Arial"/>
          <w:sz w:val="24"/>
          <w:szCs w:val="24"/>
        </w:rPr>
        <w:t>do not</w:t>
      </w:r>
      <w:r w:rsidR="008301A2">
        <w:rPr>
          <w:rFonts w:ascii="Arial" w:hAnsi="Arial" w:cs="Arial"/>
          <w:sz w:val="24"/>
          <w:szCs w:val="24"/>
        </w:rPr>
        <w:t xml:space="preserve"> want to be a part of it anymore. Another</w:t>
      </w:r>
      <w:r w:rsidR="003B7C72">
        <w:rPr>
          <w:rFonts w:ascii="Arial" w:hAnsi="Arial" w:cs="Arial"/>
          <w:sz w:val="24"/>
          <w:szCs w:val="24"/>
        </w:rPr>
        <w:t xml:space="preserve"> limitation of longitudinal studies is that </w:t>
      </w:r>
      <w:r w:rsidR="0058308F">
        <w:rPr>
          <w:rFonts w:ascii="Arial" w:hAnsi="Arial" w:cs="Arial"/>
          <w:sz w:val="24"/>
          <w:szCs w:val="24"/>
        </w:rPr>
        <w:t xml:space="preserve">they have no control over external variables, there could be something these participants do outside of the study that could </w:t>
      </w:r>
      <w:r w:rsidR="00ED3556">
        <w:rPr>
          <w:rFonts w:ascii="Arial" w:hAnsi="Arial" w:cs="Arial"/>
          <w:sz w:val="24"/>
          <w:szCs w:val="24"/>
        </w:rPr>
        <w:t>affect</w:t>
      </w:r>
      <w:r w:rsidR="0058308F">
        <w:rPr>
          <w:rFonts w:ascii="Arial" w:hAnsi="Arial" w:cs="Arial"/>
          <w:sz w:val="24"/>
          <w:szCs w:val="24"/>
        </w:rPr>
        <w:t xml:space="preserve"> the </w:t>
      </w:r>
      <w:r w:rsidR="00ED3556">
        <w:rPr>
          <w:rFonts w:ascii="Arial" w:hAnsi="Arial" w:cs="Arial"/>
          <w:sz w:val="24"/>
          <w:szCs w:val="24"/>
        </w:rPr>
        <w:t>results,</w:t>
      </w:r>
      <w:r w:rsidR="0058308F">
        <w:rPr>
          <w:rFonts w:ascii="Arial" w:hAnsi="Arial" w:cs="Arial"/>
          <w:sz w:val="24"/>
          <w:szCs w:val="24"/>
        </w:rPr>
        <w:t xml:space="preserve"> but the researchers will not know. </w:t>
      </w:r>
      <w:r w:rsidR="00655069" w:rsidRPr="00655069">
        <w:rPr>
          <w:rFonts w:ascii="Arial" w:hAnsi="Arial" w:cs="Arial"/>
          <w:sz w:val="24"/>
          <w:szCs w:val="24"/>
        </w:rPr>
        <w:t>(</w:t>
      </w:r>
      <w:proofErr w:type="spellStart"/>
      <w:r w:rsidR="00655069" w:rsidRPr="00655069">
        <w:rPr>
          <w:rFonts w:ascii="Arial" w:hAnsi="Arial" w:cs="Arial"/>
          <w:sz w:val="24"/>
          <w:szCs w:val="24"/>
        </w:rPr>
        <w:t>Gaille</w:t>
      </w:r>
      <w:proofErr w:type="spellEnd"/>
      <w:r w:rsidR="00655069" w:rsidRPr="00655069">
        <w:rPr>
          <w:rFonts w:ascii="Arial" w:hAnsi="Arial" w:cs="Arial"/>
          <w:sz w:val="24"/>
          <w:szCs w:val="24"/>
        </w:rPr>
        <w:t>, 2017)</w:t>
      </w:r>
      <w:r w:rsidR="00655069">
        <w:rPr>
          <w:rFonts w:ascii="Arial" w:hAnsi="Arial" w:cs="Arial"/>
          <w:sz w:val="24"/>
          <w:szCs w:val="24"/>
        </w:rPr>
        <w:t>.</w:t>
      </w:r>
    </w:p>
    <w:p w14:paraId="05863A8C" w14:textId="0980C06A" w:rsidR="005E69D9" w:rsidRDefault="005E69D9">
      <w:pPr>
        <w:rPr>
          <w:rFonts w:ascii="Arial" w:hAnsi="Arial" w:cs="Arial"/>
          <w:sz w:val="24"/>
          <w:szCs w:val="24"/>
        </w:rPr>
      </w:pPr>
    </w:p>
    <w:p w14:paraId="04D4028A" w14:textId="157D0FB4" w:rsidR="005E69D9" w:rsidRDefault="005E69D9">
      <w:pPr>
        <w:rPr>
          <w:rFonts w:ascii="Arial" w:hAnsi="Arial" w:cs="Arial"/>
          <w:sz w:val="24"/>
          <w:szCs w:val="24"/>
        </w:rPr>
      </w:pPr>
      <w:r>
        <w:rPr>
          <w:rFonts w:ascii="Arial" w:hAnsi="Arial" w:cs="Arial"/>
          <w:sz w:val="24"/>
          <w:szCs w:val="24"/>
        </w:rPr>
        <w:t xml:space="preserve">Martinsen et al, 1985 </w:t>
      </w:r>
      <w:r w:rsidR="00822B9F">
        <w:rPr>
          <w:rFonts w:ascii="Arial" w:hAnsi="Arial" w:cs="Arial"/>
          <w:sz w:val="24"/>
          <w:szCs w:val="24"/>
        </w:rPr>
        <w:t>conducted a study to see if and how exercise can help already hospitalised patients who have been diagnosed with depression</w:t>
      </w:r>
      <w:r w:rsidR="007B3F70">
        <w:rPr>
          <w:rFonts w:ascii="Arial" w:hAnsi="Arial" w:cs="Arial"/>
          <w:sz w:val="24"/>
          <w:szCs w:val="24"/>
        </w:rPr>
        <w:t xml:space="preserve"> and other physical conditions</w:t>
      </w:r>
      <w:r w:rsidR="00822B9F">
        <w:rPr>
          <w:rFonts w:ascii="Arial" w:hAnsi="Arial" w:cs="Arial"/>
          <w:sz w:val="24"/>
          <w:szCs w:val="24"/>
        </w:rPr>
        <w:t xml:space="preserve">. They had 43 patients </w:t>
      </w:r>
      <w:r w:rsidR="00465A9C">
        <w:rPr>
          <w:rFonts w:ascii="Arial" w:hAnsi="Arial" w:cs="Arial"/>
          <w:sz w:val="24"/>
          <w:szCs w:val="24"/>
        </w:rPr>
        <w:t xml:space="preserve">and split them into two groups, an exercise </w:t>
      </w:r>
      <w:r w:rsidR="007B3F70">
        <w:rPr>
          <w:rFonts w:ascii="Arial" w:hAnsi="Arial" w:cs="Arial"/>
          <w:sz w:val="24"/>
          <w:szCs w:val="24"/>
        </w:rPr>
        <w:t>group,</w:t>
      </w:r>
      <w:r w:rsidR="00465A9C">
        <w:rPr>
          <w:rFonts w:ascii="Arial" w:hAnsi="Arial" w:cs="Arial"/>
          <w:sz w:val="24"/>
          <w:szCs w:val="24"/>
        </w:rPr>
        <w:t xml:space="preserve"> and an occupational therapy group.</w:t>
      </w:r>
      <w:r w:rsidR="007B3F70">
        <w:rPr>
          <w:rFonts w:ascii="Arial" w:hAnsi="Arial" w:cs="Arial"/>
          <w:sz w:val="24"/>
          <w:szCs w:val="24"/>
        </w:rPr>
        <w:t xml:space="preserve"> </w:t>
      </w:r>
      <w:r w:rsidR="00687AC7">
        <w:rPr>
          <w:rFonts w:ascii="Arial" w:hAnsi="Arial" w:cs="Arial"/>
          <w:sz w:val="24"/>
          <w:szCs w:val="24"/>
        </w:rPr>
        <w:t xml:space="preserve">They found an overall decrease in depressive symptoms </w:t>
      </w:r>
      <w:r w:rsidR="00AA5966">
        <w:rPr>
          <w:rFonts w:ascii="Arial" w:hAnsi="Arial" w:cs="Arial"/>
          <w:sz w:val="24"/>
          <w:szCs w:val="24"/>
        </w:rPr>
        <w:t xml:space="preserve">which shows that exercise and physical activity do in fact help enhance well-being as well as other </w:t>
      </w:r>
      <w:r w:rsidR="0028490C">
        <w:rPr>
          <w:rFonts w:ascii="Arial" w:hAnsi="Arial" w:cs="Arial"/>
          <w:sz w:val="24"/>
          <w:szCs w:val="24"/>
        </w:rPr>
        <w:t xml:space="preserve">mental health conditions. </w:t>
      </w:r>
    </w:p>
    <w:p w14:paraId="79D03584" w14:textId="43A213F2" w:rsidR="0028490C" w:rsidRDefault="0028490C">
      <w:pPr>
        <w:rPr>
          <w:rFonts w:ascii="Arial" w:hAnsi="Arial" w:cs="Arial"/>
          <w:sz w:val="24"/>
          <w:szCs w:val="24"/>
        </w:rPr>
      </w:pPr>
    </w:p>
    <w:p w14:paraId="3BE402A8" w14:textId="7E6D4241" w:rsidR="0028490C" w:rsidRDefault="0028490C">
      <w:pPr>
        <w:rPr>
          <w:rFonts w:ascii="Arial" w:hAnsi="Arial" w:cs="Arial"/>
          <w:sz w:val="24"/>
          <w:szCs w:val="24"/>
        </w:rPr>
      </w:pPr>
      <w:r>
        <w:rPr>
          <w:rFonts w:ascii="Arial" w:hAnsi="Arial" w:cs="Arial"/>
          <w:sz w:val="24"/>
          <w:szCs w:val="24"/>
        </w:rPr>
        <w:t xml:space="preserve">In conclusion, there are many studies that have been done to see how and if the impact of exercise </w:t>
      </w:r>
      <w:r w:rsidR="000747B4">
        <w:rPr>
          <w:rFonts w:ascii="Arial" w:hAnsi="Arial" w:cs="Arial"/>
          <w:sz w:val="24"/>
          <w:szCs w:val="24"/>
        </w:rPr>
        <w:t xml:space="preserve">helps enhance overall well-being. All the studies above show the </w:t>
      </w:r>
      <w:r w:rsidR="000747B4">
        <w:rPr>
          <w:rFonts w:ascii="Arial" w:hAnsi="Arial" w:cs="Arial"/>
          <w:sz w:val="24"/>
          <w:szCs w:val="24"/>
        </w:rPr>
        <w:lastRenderedPageBreak/>
        <w:t xml:space="preserve">same </w:t>
      </w:r>
      <w:r w:rsidR="003C5E2A">
        <w:rPr>
          <w:rFonts w:ascii="Arial" w:hAnsi="Arial" w:cs="Arial"/>
          <w:sz w:val="24"/>
          <w:szCs w:val="24"/>
        </w:rPr>
        <w:t xml:space="preserve">overall </w:t>
      </w:r>
      <w:r w:rsidR="000747B4">
        <w:rPr>
          <w:rFonts w:ascii="Arial" w:hAnsi="Arial" w:cs="Arial"/>
          <w:sz w:val="24"/>
          <w:szCs w:val="24"/>
        </w:rPr>
        <w:t>results</w:t>
      </w:r>
      <w:r w:rsidR="003C5E2A">
        <w:rPr>
          <w:rFonts w:ascii="Arial" w:hAnsi="Arial" w:cs="Arial"/>
          <w:sz w:val="24"/>
          <w:szCs w:val="24"/>
        </w:rPr>
        <w:t xml:space="preserve">, whether it be </w:t>
      </w:r>
      <w:r w:rsidR="005F19FD">
        <w:rPr>
          <w:rFonts w:ascii="Arial" w:hAnsi="Arial" w:cs="Arial"/>
          <w:sz w:val="24"/>
          <w:szCs w:val="24"/>
        </w:rPr>
        <w:t>in regard to</w:t>
      </w:r>
      <w:r w:rsidR="003C5E2A">
        <w:rPr>
          <w:rFonts w:ascii="Arial" w:hAnsi="Arial" w:cs="Arial"/>
          <w:sz w:val="24"/>
          <w:szCs w:val="24"/>
        </w:rPr>
        <w:t xml:space="preserve"> mental or physical health. </w:t>
      </w:r>
      <w:r w:rsidR="006C0AA6">
        <w:rPr>
          <w:rFonts w:ascii="Arial" w:hAnsi="Arial" w:cs="Arial"/>
          <w:sz w:val="24"/>
          <w:szCs w:val="24"/>
        </w:rPr>
        <w:t xml:space="preserve">They all show that physical activity helps to improve well-being. Although, there are many disadvantages and implications to these studies </w:t>
      </w:r>
      <w:r w:rsidR="00116709">
        <w:rPr>
          <w:rFonts w:ascii="Arial" w:hAnsi="Arial" w:cs="Arial"/>
          <w:sz w:val="24"/>
          <w:szCs w:val="24"/>
        </w:rPr>
        <w:t xml:space="preserve">regarding how they collected </w:t>
      </w:r>
      <w:r w:rsidR="005F19FD">
        <w:rPr>
          <w:rFonts w:ascii="Arial" w:hAnsi="Arial" w:cs="Arial"/>
          <w:sz w:val="24"/>
          <w:szCs w:val="24"/>
        </w:rPr>
        <w:t>their</w:t>
      </w:r>
      <w:r w:rsidR="00116709">
        <w:rPr>
          <w:rFonts w:ascii="Arial" w:hAnsi="Arial" w:cs="Arial"/>
          <w:sz w:val="24"/>
          <w:szCs w:val="24"/>
        </w:rPr>
        <w:t xml:space="preserve"> results</w:t>
      </w:r>
      <w:r w:rsidR="005F19FD">
        <w:rPr>
          <w:rFonts w:ascii="Arial" w:hAnsi="Arial" w:cs="Arial"/>
          <w:sz w:val="24"/>
          <w:szCs w:val="24"/>
        </w:rPr>
        <w:t xml:space="preserve">, there are other studies that use different ways to get their data and they all come to the same conclusion. There are also very little (if any) studies that show exercise </w:t>
      </w:r>
      <w:r w:rsidR="009A3A63">
        <w:rPr>
          <w:rFonts w:ascii="Arial" w:hAnsi="Arial" w:cs="Arial"/>
          <w:sz w:val="24"/>
          <w:szCs w:val="24"/>
        </w:rPr>
        <w:t>does not</w:t>
      </w:r>
      <w:r w:rsidR="005F19FD">
        <w:rPr>
          <w:rFonts w:ascii="Arial" w:hAnsi="Arial" w:cs="Arial"/>
          <w:sz w:val="24"/>
          <w:szCs w:val="24"/>
        </w:rPr>
        <w:t xml:space="preserve"> help improve well-being, this is because well-being is an umbrella term and includes physical aspects as well as mental. </w:t>
      </w:r>
      <w:r w:rsidR="009A3A63">
        <w:rPr>
          <w:rFonts w:ascii="Arial" w:hAnsi="Arial" w:cs="Arial"/>
          <w:sz w:val="24"/>
          <w:szCs w:val="24"/>
        </w:rPr>
        <w:t xml:space="preserve">They show that any form of exercise helps improve </w:t>
      </w:r>
      <w:r w:rsidR="00AF0D07">
        <w:rPr>
          <w:rFonts w:ascii="Arial" w:hAnsi="Arial" w:cs="Arial"/>
          <w:sz w:val="24"/>
          <w:szCs w:val="24"/>
        </w:rPr>
        <w:t xml:space="preserve">self-esteem, heart conditions, </w:t>
      </w:r>
      <w:proofErr w:type="gramStart"/>
      <w:r w:rsidR="00AF0D07">
        <w:rPr>
          <w:rFonts w:ascii="Arial" w:hAnsi="Arial" w:cs="Arial"/>
          <w:sz w:val="24"/>
          <w:szCs w:val="24"/>
        </w:rPr>
        <w:t>stress</w:t>
      </w:r>
      <w:proofErr w:type="gramEnd"/>
      <w:r w:rsidR="00AF0D07">
        <w:rPr>
          <w:rFonts w:ascii="Arial" w:hAnsi="Arial" w:cs="Arial"/>
          <w:sz w:val="24"/>
          <w:szCs w:val="24"/>
        </w:rPr>
        <w:t xml:space="preserve"> and anxiety. </w:t>
      </w:r>
    </w:p>
    <w:p w14:paraId="4093A948" w14:textId="7BD1F7C2" w:rsidR="00C97C5B" w:rsidRDefault="00C97C5B">
      <w:pPr>
        <w:rPr>
          <w:rFonts w:ascii="Arial" w:hAnsi="Arial" w:cs="Arial"/>
          <w:sz w:val="24"/>
          <w:szCs w:val="24"/>
        </w:rPr>
      </w:pPr>
    </w:p>
    <w:p w14:paraId="411ACE0E" w14:textId="2ACDBEDD" w:rsidR="00C97C5B" w:rsidRDefault="00C97C5B">
      <w:pPr>
        <w:rPr>
          <w:rFonts w:ascii="Arial" w:hAnsi="Arial" w:cs="Arial"/>
          <w:sz w:val="24"/>
          <w:szCs w:val="24"/>
        </w:rPr>
      </w:pPr>
      <w:r w:rsidRPr="00C97C5B">
        <w:rPr>
          <w:rFonts w:ascii="Arial" w:hAnsi="Arial" w:cs="Arial"/>
          <w:sz w:val="24"/>
          <w:szCs w:val="24"/>
          <w:u w:val="single"/>
        </w:rPr>
        <w:t>References</w:t>
      </w:r>
      <w:r>
        <w:rPr>
          <w:rFonts w:ascii="Arial" w:hAnsi="Arial" w:cs="Arial"/>
          <w:sz w:val="24"/>
          <w:szCs w:val="24"/>
        </w:rPr>
        <w:t>:</w:t>
      </w:r>
    </w:p>
    <w:p w14:paraId="6C991103" w14:textId="48E5E544" w:rsidR="00C97C5B" w:rsidRDefault="00C97C5B" w:rsidP="00C97C5B">
      <w:pPr>
        <w:spacing w:after="0" w:line="480" w:lineRule="auto"/>
        <w:ind w:left="720" w:hanging="720"/>
        <w:rPr>
          <w:rFonts w:ascii="Times New Roman" w:eastAsia="Times New Roman" w:hAnsi="Times New Roman" w:cs="Times New Roman"/>
          <w:sz w:val="24"/>
          <w:szCs w:val="24"/>
        </w:rPr>
      </w:pPr>
      <w:r w:rsidRPr="00C97C5B">
        <w:rPr>
          <w:rFonts w:ascii="Times New Roman" w:eastAsia="Times New Roman" w:hAnsi="Times New Roman" w:cs="Times New Roman"/>
          <w:i/>
          <w:iCs/>
          <w:sz w:val="24"/>
          <w:szCs w:val="24"/>
        </w:rPr>
        <w:t xml:space="preserve">1 In 4 People </w:t>
      </w:r>
      <w:proofErr w:type="gramStart"/>
      <w:r w:rsidRPr="00C97C5B">
        <w:rPr>
          <w:rFonts w:ascii="Times New Roman" w:eastAsia="Times New Roman" w:hAnsi="Times New Roman" w:cs="Times New Roman"/>
          <w:i/>
          <w:iCs/>
          <w:sz w:val="24"/>
          <w:szCs w:val="24"/>
        </w:rPr>
        <w:t>In</w:t>
      </w:r>
      <w:proofErr w:type="gramEnd"/>
      <w:r w:rsidRPr="00C97C5B">
        <w:rPr>
          <w:rFonts w:ascii="Times New Roman" w:eastAsia="Times New Roman" w:hAnsi="Times New Roman" w:cs="Times New Roman"/>
          <w:i/>
          <w:iCs/>
          <w:sz w:val="24"/>
          <w:szCs w:val="24"/>
        </w:rPr>
        <w:t xml:space="preserve"> The UK Suffer From Mental Health Issues - Mental Health Midlands</w:t>
      </w:r>
      <w:r w:rsidRPr="00C97C5B">
        <w:rPr>
          <w:rFonts w:ascii="Times New Roman" w:eastAsia="Times New Roman" w:hAnsi="Times New Roman" w:cs="Times New Roman"/>
          <w:sz w:val="24"/>
          <w:szCs w:val="24"/>
        </w:rPr>
        <w:t xml:space="preserve">. (2021, February 12). Mental Health Midlands. </w:t>
      </w:r>
      <w:hyperlink r:id="rId7" w:history="1">
        <w:r w:rsidR="003C217A" w:rsidRPr="00C97C5B">
          <w:rPr>
            <w:rStyle w:val="Hyperlink"/>
            <w:rFonts w:ascii="Times New Roman" w:eastAsia="Times New Roman" w:hAnsi="Times New Roman" w:cs="Times New Roman"/>
            <w:sz w:val="24"/>
            <w:szCs w:val="24"/>
          </w:rPr>
          <w:t>https://mentalhealthmidlands.co.uk/articles/1-in-4-people-in-the-uk-suffer-from-mental-health-issues#:~:text=While%201%20in%204%20people%20have%20mental%20health</w:t>
        </w:r>
      </w:hyperlink>
    </w:p>
    <w:p w14:paraId="4BCDED94" w14:textId="4C2600A3" w:rsidR="003C217A" w:rsidRDefault="003C217A" w:rsidP="003C217A">
      <w:pPr>
        <w:spacing w:after="0" w:line="480" w:lineRule="auto"/>
        <w:ind w:left="720" w:hanging="720"/>
        <w:rPr>
          <w:rFonts w:ascii="Times New Roman" w:eastAsia="Times New Roman" w:hAnsi="Times New Roman" w:cs="Times New Roman"/>
          <w:sz w:val="24"/>
          <w:szCs w:val="24"/>
        </w:rPr>
      </w:pPr>
      <w:proofErr w:type="spellStart"/>
      <w:r w:rsidRPr="003C217A">
        <w:rPr>
          <w:rFonts w:ascii="Times New Roman" w:eastAsia="Times New Roman" w:hAnsi="Times New Roman" w:cs="Times New Roman"/>
          <w:sz w:val="24"/>
          <w:szCs w:val="24"/>
        </w:rPr>
        <w:t>Gaille</w:t>
      </w:r>
      <w:proofErr w:type="spellEnd"/>
      <w:r w:rsidRPr="003C217A">
        <w:rPr>
          <w:rFonts w:ascii="Times New Roman" w:eastAsia="Times New Roman" w:hAnsi="Times New Roman" w:cs="Times New Roman"/>
          <w:sz w:val="24"/>
          <w:szCs w:val="24"/>
        </w:rPr>
        <w:t xml:space="preserve">, L. (2017, September 12). </w:t>
      </w:r>
      <w:r w:rsidRPr="003C217A">
        <w:rPr>
          <w:rFonts w:ascii="Times New Roman" w:eastAsia="Times New Roman" w:hAnsi="Times New Roman" w:cs="Times New Roman"/>
          <w:i/>
          <w:iCs/>
          <w:sz w:val="24"/>
          <w:szCs w:val="24"/>
        </w:rPr>
        <w:t>13 Advantages of Disadvantages of Longitudinal Studies</w:t>
      </w:r>
      <w:r w:rsidRPr="003C217A">
        <w:rPr>
          <w:rFonts w:ascii="Times New Roman" w:eastAsia="Times New Roman" w:hAnsi="Times New Roman" w:cs="Times New Roman"/>
          <w:sz w:val="24"/>
          <w:szCs w:val="24"/>
        </w:rPr>
        <w:t xml:space="preserve">. Personal Fitness Blog. </w:t>
      </w:r>
      <w:hyperlink r:id="rId8" w:history="1">
        <w:r w:rsidRPr="003C217A">
          <w:rPr>
            <w:rStyle w:val="Hyperlink"/>
            <w:rFonts w:ascii="Times New Roman" w:eastAsia="Times New Roman" w:hAnsi="Times New Roman" w:cs="Times New Roman"/>
            <w:sz w:val="24"/>
            <w:szCs w:val="24"/>
          </w:rPr>
          <w:t>https://vittana.org/13-advantages-of-disadvantages-of-longitudinal-studies#:~:text=%20What%20Are%20the%20Disadvantages%20of%20Longitudinal%20Studies%3F</w:t>
        </w:r>
      </w:hyperlink>
    </w:p>
    <w:p w14:paraId="6547CA01" w14:textId="4027A411" w:rsidR="007D38E3" w:rsidRPr="003C217A" w:rsidRDefault="004213D4" w:rsidP="003C217A">
      <w:pPr>
        <w:spacing w:after="0" w:line="480" w:lineRule="auto"/>
        <w:ind w:left="720" w:hanging="720"/>
        <w:rPr>
          <w:rFonts w:ascii="Times New Roman" w:eastAsia="Times New Roman" w:hAnsi="Times New Roman" w:cs="Times New Roman"/>
          <w:sz w:val="24"/>
          <w:szCs w:val="24"/>
        </w:rPr>
      </w:pPr>
      <w:r>
        <w:rPr>
          <w:rFonts w:ascii="Segoe UI" w:hAnsi="Segoe UI" w:cs="Segoe UI"/>
          <w:color w:val="373A3C"/>
          <w:sz w:val="23"/>
          <w:szCs w:val="23"/>
          <w:shd w:val="clear" w:color="auto" w:fill="FBF7F5"/>
        </w:rPr>
        <w:t>Goodwin, R. (2003). Association between physical activity and mental disorders among adults in the United States. </w:t>
      </w:r>
      <w:r>
        <w:rPr>
          <w:rFonts w:ascii="Segoe UI" w:hAnsi="Segoe UI" w:cs="Segoe UI"/>
          <w:i/>
          <w:iCs/>
          <w:color w:val="373A3C"/>
          <w:sz w:val="23"/>
          <w:szCs w:val="23"/>
          <w:shd w:val="clear" w:color="auto" w:fill="FBF7F5"/>
        </w:rPr>
        <w:t>Preventive Medicine,</w:t>
      </w:r>
      <w:r>
        <w:rPr>
          <w:rFonts w:ascii="Segoe UI" w:hAnsi="Segoe UI" w:cs="Segoe UI"/>
          <w:color w:val="373A3C"/>
          <w:sz w:val="23"/>
          <w:szCs w:val="23"/>
          <w:shd w:val="clear" w:color="auto" w:fill="FBF7F5"/>
        </w:rPr>
        <w:t> </w:t>
      </w:r>
      <w:r>
        <w:rPr>
          <w:rFonts w:ascii="Segoe UI" w:hAnsi="Segoe UI" w:cs="Segoe UI"/>
          <w:i/>
          <w:iCs/>
          <w:color w:val="373A3C"/>
          <w:sz w:val="23"/>
          <w:szCs w:val="23"/>
          <w:shd w:val="clear" w:color="auto" w:fill="FBF7F5"/>
        </w:rPr>
        <w:t>36</w:t>
      </w:r>
      <w:r>
        <w:rPr>
          <w:rFonts w:ascii="Segoe UI" w:hAnsi="Segoe UI" w:cs="Segoe UI"/>
          <w:color w:val="373A3C"/>
          <w:sz w:val="23"/>
          <w:szCs w:val="23"/>
          <w:shd w:val="clear" w:color="auto" w:fill="FBF7F5"/>
        </w:rPr>
        <w:t>(6), 698-703.</w:t>
      </w:r>
    </w:p>
    <w:p w14:paraId="1B7D91D6" w14:textId="1EE336A6" w:rsidR="007D38E3" w:rsidRDefault="007D38E3">
      <w:pPr>
        <w:rPr>
          <w:rFonts w:ascii="Segoe UI" w:hAnsi="Segoe UI" w:cs="Segoe UI"/>
          <w:color w:val="373A3C"/>
          <w:sz w:val="23"/>
          <w:szCs w:val="23"/>
          <w:shd w:val="clear" w:color="auto" w:fill="FBF7F5"/>
        </w:rPr>
      </w:pPr>
      <w:r w:rsidRPr="007D38E3">
        <w:rPr>
          <w:rFonts w:ascii="Segoe UI" w:hAnsi="Segoe UI" w:cs="Segoe UI"/>
          <w:color w:val="373A3C"/>
          <w:sz w:val="23"/>
          <w:szCs w:val="23"/>
          <w:shd w:val="clear" w:color="auto" w:fill="FBF7F5"/>
        </w:rPr>
        <w:t xml:space="preserve">De Moor, M., </w:t>
      </w:r>
      <w:proofErr w:type="spellStart"/>
      <w:r w:rsidRPr="007D38E3">
        <w:rPr>
          <w:rFonts w:ascii="Segoe UI" w:hAnsi="Segoe UI" w:cs="Segoe UI"/>
          <w:color w:val="373A3C"/>
          <w:sz w:val="23"/>
          <w:szCs w:val="23"/>
          <w:shd w:val="clear" w:color="auto" w:fill="FBF7F5"/>
        </w:rPr>
        <w:t>Beem</w:t>
      </w:r>
      <w:proofErr w:type="spellEnd"/>
      <w:r w:rsidRPr="007D38E3">
        <w:rPr>
          <w:rFonts w:ascii="Segoe UI" w:hAnsi="Segoe UI" w:cs="Segoe UI"/>
          <w:color w:val="373A3C"/>
          <w:sz w:val="23"/>
          <w:szCs w:val="23"/>
          <w:shd w:val="clear" w:color="auto" w:fill="FBF7F5"/>
        </w:rPr>
        <w:t xml:space="preserve">, A., </w:t>
      </w:r>
      <w:proofErr w:type="spellStart"/>
      <w:r w:rsidRPr="007D38E3">
        <w:rPr>
          <w:rFonts w:ascii="Segoe UI" w:hAnsi="Segoe UI" w:cs="Segoe UI"/>
          <w:color w:val="373A3C"/>
          <w:sz w:val="23"/>
          <w:szCs w:val="23"/>
          <w:shd w:val="clear" w:color="auto" w:fill="FBF7F5"/>
        </w:rPr>
        <w:t>Stubbe</w:t>
      </w:r>
      <w:proofErr w:type="spellEnd"/>
      <w:r w:rsidRPr="007D38E3">
        <w:rPr>
          <w:rFonts w:ascii="Segoe UI" w:hAnsi="Segoe UI" w:cs="Segoe UI"/>
          <w:color w:val="373A3C"/>
          <w:sz w:val="23"/>
          <w:szCs w:val="23"/>
          <w:shd w:val="clear" w:color="auto" w:fill="FBF7F5"/>
        </w:rPr>
        <w:t xml:space="preserve">, J., </w:t>
      </w:r>
      <w:proofErr w:type="spellStart"/>
      <w:r w:rsidRPr="007D38E3">
        <w:rPr>
          <w:rFonts w:ascii="Segoe UI" w:hAnsi="Segoe UI" w:cs="Segoe UI"/>
          <w:color w:val="373A3C"/>
          <w:sz w:val="23"/>
          <w:szCs w:val="23"/>
          <w:shd w:val="clear" w:color="auto" w:fill="FBF7F5"/>
        </w:rPr>
        <w:t>Boomsma</w:t>
      </w:r>
      <w:proofErr w:type="spellEnd"/>
      <w:r w:rsidRPr="007D38E3">
        <w:rPr>
          <w:rFonts w:ascii="Segoe UI" w:hAnsi="Segoe UI" w:cs="Segoe UI"/>
          <w:color w:val="373A3C"/>
          <w:sz w:val="23"/>
          <w:szCs w:val="23"/>
          <w:shd w:val="clear" w:color="auto" w:fill="FBF7F5"/>
        </w:rPr>
        <w:t xml:space="preserve">, D., &amp; De </w:t>
      </w:r>
      <w:proofErr w:type="spellStart"/>
      <w:r w:rsidRPr="007D38E3">
        <w:rPr>
          <w:rFonts w:ascii="Segoe UI" w:hAnsi="Segoe UI" w:cs="Segoe UI"/>
          <w:color w:val="373A3C"/>
          <w:sz w:val="23"/>
          <w:szCs w:val="23"/>
          <w:shd w:val="clear" w:color="auto" w:fill="FBF7F5"/>
        </w:rPr>
        <w:t>Geus</w:t>
      </w:r>
      <w:proofErr w:type="spellEnd"/>
      <w:r w:rsidRPr="007D38E3">
        <w:rPr>
          <w:rFonts w:ascii="Segoe UI" w:hAnsi="Segoe UI" w:cs="Segoe UI"/>
          <w:color w:val="373A3C"/>
          <w:sz w:val="23"/>
          <w:szCs w:val="23"/>
          <w:shd w:val="clear" w:color="auto" w:fill="FBF7F5"/>
        </w:rPr>
        <w:t xml:space="preserve">, E. (2006). Regular exercise, anxiety, </w:t>
      </w:r>
      <w:proofErr w:type="gramStart"/>
      <w:r w:rsidRPr="007D38E3">
        <w:rPr>
          <w:rFonts w:ascii="Segoe UI" w:hAnsi="Segoe UI" w:cs="Segoe UI"/>
          <w:color w:val="373A3C"/>
          <w:sz w:val="23"/>
          <w:szCs w:val="23"/>
          <w:shd w:val="clear" w:color="auto" w:fill="FBF7F5"/>
        </w:rPr>
        <w:t>depression</w:t>
      </w:r>
      <w:proofErr w:type="gramEnd"/>
      <w:r w:rsidRPr="007D38E3">
        <w:rPr>
          <w:rFonts w:ascii="Segoe UI" w:hAnsi="Segoe UI" w:cs="Segoe UI"/>
          <w:color w:val="373A3C"/>
          <w:sz w:val="23"/>
          <w:szCs w:val="23"/>
          <w:shd w:val="clear" w:color="auto" w:fill="FBF7F5"/>
        </w:rPr>
        <w:t xml:space="preserve"> and personality: A population-based study. </w:t>
      </w:r>
      <w:r w:rsidRPr="007D38E3">
        <w:rPr>
          <w:rFonts w:ascii="Segoe UI" w:hAnsi="Segoe UI" w:cs="Segoe UI"/>
          <w:i/>
          <w:iCs/>
          <w:color w:val="373A3C"/>
          <w:sz w:val="23"/>
          <w:szCs w:val="23"/>
          <w:shd w:val="clear" w:color="auto" w:fill="FBF7F5"/>
        </w:rPr>
        <w:t>Preventive Medicine,</w:t>
      </w:r>
      <w:r w:rsidRPr="007D38E3">
        <w:rPr>
          <w:rFonts w:ascii="Segoe UI" w:hAnsi="Segoe UI" w:cs="Segoe UI"/>
          <w:color w:val="373A3C"/>
          <w:sz w:val="23"/>
          <w:szCs w:val="23"/>
          <w:shd w:val="clear" w:color="auto" w:fill="FBF7F5"/>
        </w:rPr>
        <w:t> </w:t>
      </w:r>
      <w:r w:rsidRPr="007D38E3">
        <w:rPr>
          <w:rFonts w:ascii="Segoe UI" w:hAnsi="Segoe UI" w:cs="Segoe UI"/>
          <w:i/>
          <w:iCs/>
          <w:color w:val="373A3C"/>
          <w:sz w:val="23"/>
          <w:szCs w:val="23"/>
          <w:shd w:val="clear" w:color="auto" w:fill="FBF7F5"/>
        </w:rPr>
        <w:t>42</w:t>
      </w:r>
      <w:r w:rsidRPr="007D38E3">
        <w:rPr>
          <w:rFonts w:ascii="Segoe UI" w:hAnsi="Segoe UI" w:cs="Segoe UI"/>
          <w:color w:val="373A3C"/>
          <w:sz w:val="23"/>
          <w:szCs w:val="23"/>
          <w:shd w:val="clear" w:color="auto" w:fill="FBF7F5"/>
        </w:rPr>
        <w:t>(4), 273-279.</w:t>
      </w:r>
    </w:p>
    <w:p w14:paraId="0DB44916" w14:textId="68F34999" w:rsidR="00A84621" w:rsidRDefault="00A84621">
      <w:pPr>
        <w:rPr>
          <w:rFonts w:ascii="Segoe UI" w:hAnsi="Segoe UI" w:cs="Segoe UI"/>
          <w:color w:val="373A3C"/>
          <w:sz w:val="23"/>
          <w:szCs w:val="23"/>
          <w:shd w:val="clear" w:color="auto" w:fill="FBF7F5"/>
        </w:rPr>
      </w:pPr>
      <w:r>
        <w:rPr>
          <w:rFonts w:ascii="Segoe UI" w:hAnsi="Segoe UI" w:cs="Segoe UI"/>
          <w:color w:val="373A3C"/>
          <w:sz w:val="23"/>
          <w:szCs w:val="23"/>
          <w:shd w:val="clear" w:color="auto" w:fill="FBF7F5"/>
        </w:rPr>
        <w:t xml:space="preserve">Martinsen, E., </w:t>
      </w:r>
      <w:proofErr w:type="spellStart"/>
      <w:r>
        <w:rPr>
          <w:rFonts w:ascii="Segoe UI" w:hAnsi="Segoe UI" w:cs="Segoe UI"/>
          <w:color w:val="373A3C"/>
          <w:sz w:val="23"/>
          <w:szCs w:val="23"/>
          <w:shd w:val="clear" w:color="auto" w:fill="FBF7F5"/>
        </w:rPr>
        <w:t>Medhus</w:t>
      </w:r>
      <w:proofErr w:type="spellEnd"/>
      <w:r>
        <w:rPr>
          <w:rFonts w:ascii="Segoe UI" w:hAnsi="Segoe UI" w:cs="Segoe UI"/>
          <w:color w:val="373A3C"/>
          <w:sz w:val="23"/>
          <w:szCs w:val="23"/>
          <w:shd w:val="clear" w:color="auto" w:fill="FBF7F5"/>
        </w:rPr>
        <w:t>, A., &amp; Sandvik, L. (1985). Effects of aerobic exercise on depression: A controlled study. British Medical Journal, 291(6488), 109</w:t>
      </w:r>
    </w:p>
    <w:p w14:paraId="585B715C" w14:textId="77777777" w:rsidR="003C217A" w:rsidRDefault="003C217A">
      <w:pPr>
        <w:rPr>
          <w:rFonts w:ascii="Segoe UI" w:hAnsi="Segoe UI" w:cs="Segoe UI"/>
          <w:color w:val="373A3C"/>
          <w:sz w:val="23"/>
          <w:szCs w:val="23"/>
          <w:shd w:val="clear" w:color="auto" w:fill="FBF7F5"/>
        </w:rPr>
      </w:pPr>
    </w:p>
    <w:p w14:paraId="154BF009" w14:textId="42641AF3" w:rsidR="0073750F" w:rsidRDefault="0073750F">
      <w:pPr>
        <w:rPr>
          <w:rFonts w:ascii="Segoe UI" w:hAnsi="Segoe UI" w:cs="Segoe UI"/>
          <w:color w:val="373A3C"/>
          <w:sz w:val="23"/>
          <w:szCs w:val="23"/>
          <w:shd w:val="clear" w:color="auto" w:fill="FBF7F5"/>
        </w:rPr>
      </w:pPr>
      <w:r>
        <w:rPr>
          <w:rFonts w:ascii="Segoe UI" w:hAnsi="Segoe UI" w:cs="Segoe UI"/>
          <w:color w:val="373A3C"/>
          <w:sz w:val="23"/>
          <w:szCs w:val="23"/>
          <w:shd w:val="clear" w:color="auto" w:fill="FBF7F5"/>
        </w:rPr>
        <w:t xml:space="preserve">Mikkelsen, S., </w:t>
      </w:r>
      <w:proofErr w:type="spellStart"/>
      <w:r>
        <w:rPr>
          <w:rFonts w:ascii="Segoe UI" w:hAnsi="Segoe UI" w:cs="Segoe UI"/>
          <w:color w:val="373A3C"/>
          <w:sz w:val="23"/>
          <w:szCs w:val="23"/>
          <w:shd w:val="clear" w:color="auto" w:fill="FBF7F5"/>
        </w:rPr>
        <w:t>Tolstrup</w:t>
      </w:r>
      <w:proofErr w:type="spellEnd"/>
      <w:r>
        <w:rPr>
          <w:rFonts w:ascii="Segoe UI" w:hAnsi="Segoe UI" w:cs="Segoe UI"/>
          <w:color w:val="373A3C"/>
          <w:sz w:val="23"/>
          <w:szCs w:val="23"/>
          <w:shd w:val="clear" w:color="auto" w:fill="FBF7F5"/>
        </w:rPr>
        <w:t xml:space="preserve">, J., </w:t>
      </w:r>
      <w:proofErr w:type="spellStart"/>
      <w:r>
        <w:rPr>
          <w:rFonts w:ascii="Segoe UI" w:hAnsi="Segoe UI" w:cs="Segoe UI"/>
          <w:color w:val="373A3C"/>
          <w:sz w:val="23"/>
          <w:szCs w:val="23"/>
          <w:shd w:val="clear" w:color="auto" w:fill="FBF7F5"/>
        </w:rPr>
        <w:t>Flachs</w:t>
      </w:r>
      <w:proofErr w:type="spellEnd"/>
      <w:r>
        <w:rPr>
          <w:rFonts w:ascii="Segoe UI" w:hAnsi="Segoe UI" w:cs="Segoe UI"/>
          <w:color w:val="373A3C"/>
          <w:sz w:val="23"/>
          <w:szCs w:val="23"/>
          <w:shd w:val="clear" w:color="auto" w:fill="FBF7F5"/>
        </w:rPr>
        <w:t xml:space="preserve">, E., Mortensen, E., </w:t>
      </w:r>
      <w:proofErr w:type="spellStart"/>
      <w:r>
        <w:rPr>
          <w:rFonts w:ascii="Segoe UI" w:hAnsi="Segoe UI" w:cs="Segoe UI"/>
          <w:color w:val="373A3C"/>
          <w:sz w:val="23"/>
          <w:szCs w:val="23"/>
          <w:shd w:val="clear" w:color="auto" w:fill="FBF7F5"/>
        </w:rPr>
        <w:t>Schnohr</w:t>
      </w:r>
      <w:proofErr w:type="spellEnd"/>
      <w:r>
        <w:rPr>
          <w:rFonts w:ascii="Segoe UI" w:hAnsi="Segoe UI" w:cs="Segoe UI"/>
          <w:color w:val="373A3C"/>
          <w:sz w:val="23"/>
          <w:szCs w:val="23"/>
          <w:shd w:val="clear" w:color="auto" w:fill="FBF7F5"/>
        </w:rPr>
        <w:t xml:space="preserve">, P., &amp; </w:t>
      </w:r>
      <w:proofErr w:type="spellStart"/>
      <w:r>
        <w:rPr>
          <w:rFonts w:ascii="Segoe UI" w:hAnsi="Segoe UI" w:cs="Segoe UI"/>
          <w:color w:val="373A3C"/>
          <w:sz w:val="23"/>
          <w:szCs w:val="23"/>
          <w:shd w:val="clear" w:color="auto" w:fill="FBF7F5"/>
        </w:rPr>
        <w:t>Flensborg</w:t>
      </w:r>
      <w:proofErr w:type="spellEnd"/>
      <w:r>
        <w:rPr>
          <w:rFonts w:ascii="Segoe UI" w:hAnsi="Segoe UI" w:cs="Segoe UI"/>
          <w:color w:val="373A3C"/>
          <w:sz w:val="23"/>
          <w:szCs w:val="23"/>
          <w:shd w:val="clear" w:color="auto" w:fill="FBF7F5"/>
        </w:rPr>
        <w:t>-Madsen, T. (2010). A cohort study of leisure time physical activity and depression. </w:t>
      </w:r>
      <w:r>
        <w:rPr>
          <w:rFonts w:ascii="Segoe UI" w:hAnsi="Segoe UI" w:cs="Segoe UI"/>
          <w:i/>
          <w:iCs/>
          <w:color w:val="373A3C"/>
          <w:sz w:val="23"/>
          <w:szCs w:val="23"/>
          <w:shd w:val="clear" w:color="auto" w:fill="FBF7F5"/>
        </w:rPr>
        <w:t>Preventive Medicine,</w:t>
      </w:r>
      <w:r>
        <w:rPr>
          <w:rFonts w:ascii="Segoe UI" w:hAnsi="Segoe UI" w:cs="Segoe UI"/>
          <w:color w:val="373A3C"/>
          <w:sz w:val="23"/>
          <w:szCs w:val="23"/>
          <w:shd w:val="clear" w:color="auto" w:fill="FBF7F5"/>
        </w:rPr>
        <w:t> </w:t>
      </w:r>
      <w:r>
        <w:rPr>
          <w:rFonts w:ascii="Segoe UI" w:hAnsi="Segoe UI" w:cs="Segoe UI"/>
          <w:i/>
          <w:iCs/>
          <w:color w:val="373A3C"/>
          <w:sz w:val="23"/>
          <w:szCs w:val="23"/>
          <w:shd w:val="clear" w:color="auto" w:fill="FBF7F5"/>
        </w:rPr>
        <w:t>51</w:t>
      </w:r>
      <w:r>
        <w:rPr>
          <w:rFonts w:ascii="Segoe UI" w:hAnsi="Segoe UI" w:cs="Segoe UI"/>
          <w:color w:val="373A3C"/>
          <w:sz w:val="23"/>
          <w:szCs w:val="23"/>
          <w:shd w:val="clear" w:color="auto" w:fill="FBF7F5"/>
        </w:rPr>
        <w:t>(6), 471-475.</w:t>
      </w:r>
    </w:p>
    <w:p w14:paraId="7CF0C0BD" w14:textId="2D33B22A" w:rsidR="00C52A21" w:rsidRDefault="00C52A21">
      <w:pPr>
        <w:rPr>
          <w:rFonts w:ascii="Segoe UI" w:hAnsi="Segoe UI" w:cs="Segoe UI"/>
          <w:color w:val="373A3C"/>
          <w:sz w:val="23"/>
          <w:szCs w:val="23"/>
          <w:shd w:val="clear" w:color="auto" w:fill="FBF7F5"/>
        </w:rPr>
      </w:pPr>
      <w:proofErr w:type="spellStart"/>
      <w:r>
        <w:rPr>
          <w:rFonts w:ascii="Segoe UI" w:hAnsi="Segoe UI" w:cs="Segoe UI"/>
          <w:color w:val="373A3C"/>
          <w:sz w:val="23"/>
          <w:szCs w:val="23"/>
          <w:shd w:val="clear" w:color="auto" w:fill="FBF7F5"/>
        </w:rPr>
        <w:lastRenderedPageBreak/>
        <w:t>Morrato</w:t>
      </w:r>
      <w:proofErr w:type="spellEnd"/>
      <w:r>
        <w:rPr>
          <w:rFonts w:ascii="Segoe UI" w:hAnsi="Segoe UI" w:cs="Segoe UI"/>
          <w:color w:val="373A3C"/>
          <w:sz w:val="23"/>
          <w:szCs w:val="23"/>
          <w:shd w:val="clear" w:color="auto" w:fill="FBF7F5"/>
        </w:rPr>
        <w:t xml:space="preserve">, E., Hill, J., Wyatt, H., </w:t>
      </w:r>
      <w:proofErr w:type="spellStart"/>
      <w:r>
        <w:rPr>
          <w:rFonts w:ascii="Segoe UI" w:hAnsi="Segoe UI" w:cs="Segoe UI"/>
          <w:color w:val="373A3C"/>
          <w:sz w:val="23"/>
          <w:szCs w:val="23"/>
          <w:shd w:val="clear" w:color="auto" w:fill="FBF7F5"/>
        </w:rPr>
        <w:t>Ghushchyan</w:t>
      </w:r>
      <w:proofErr w:type="spellEnd"/>
      <w:r>
        <w:rPr>
          <w:rFonts w:ascii="Segoe UI" w:hAnsi="Segoe UI" w:cs="Segoe UI"/>
          <w:color w:val="373A3C"/>
          <w:sz w:val="23"/>
          <w:szCs w:val="23"/>
          <w:shd w:val="clear" w:color="auto" w:fill="FBF7F5"/>
        </w:rPr>
        <w:t xml:space="preserve">, V., &amp; Sullivan, P. (2007). Physical Activity in U.S. Adults </w:t>
      </w:r>
      <w:proofErr w:type="gramStart"/>
      <w:r>
        <w:rPr>
          <w:rFonts w:ascii="Segoe UI" w:hAnsi="Segoe UI" w:cs="Segoe UI"/>
          <w:color w:val="373A3C"/>
          <w:sz w:val="23"/>
          <w:szCs w:val="23"/>
          <w:shd w:val="clear" w:color="auto" w:fill="FBF7F5"/>
        </w:rPr>
        <w:t>With</w:t>
      </w:r>
      <w:proofErr w:type="gramEnd"/>
      <w:r>
        <w:rPr>
          <w:rFonts w:ascii="Segoe UI" w:hAnsi="Segoe UI" w:cs="Segoe UI"/>
          <w:color w:val="373A3C"/>
          <w:sz w:val="23"/>
          <w:szCs w:val="23"/>
          <w:shd w:val="clear" w:color="auto" w:fill="FBF7F5"/>
        </w:rPr>
        <w:t xml:space="preserve"> Diabetes and At Risk for Developing Diabetes, 2003. </w:t>
      </w:r>
      <w:r>
        <w:rPr>
          <w:rFonts w:ascii="Segoe UI" w:hAnsi="Segoe UI" w:cs="Segoe UI"/>
          <w:i/>
          <w:iCs/>
          <w:color w:val="373A3C"/>
          <w:sz w:val="23"/>
          <w:szCs w:val="23"/>
          <w:shd w:val="clear" w:color="auto" w:fill="FBF7F5"/>
        </w:rPr>
        <w:t>Diabetes Care,</w:t>
      </w:r>
      <w:r>
        <w:rPr>
          <w:rFonts w:ascii="Segoe UI" w:hAnsi="Segoe UI" w:cs="Segoe UI"/>
          <w:color w:val="373A3C"/>
          <w:sz w:val="23"/>
          <w:szCs w:val="23"/>
          <w:shd w:val="clear" w:color="auto" w:fill="FBF7F5"/>
        </w:rPr>
        <w:t> </w:t>
      </w:r>
      <w:r>
        <w:rPr>
          <w:rFonts w:ascii="Segoe UI" w:hAnsi="Segoe UI" w:cs="Segoe UI"/>
          <w:i/>
          <w:iCs/>
          <w:color w:val="373A3C"/>
          <w:sz w:val="23"/>
          <w:szCs w:val="23"/>
          <w:shd w:val="clear" w:color="auto" w:fill="FBF7F5"/>
        </w:rPr>
        <w:t>30</w:t>
      </w:r>
      <w:r>
        <w:rPr>
          <w:rFonts w:ascii="Segoe UI" w:hAnsi="Segoe UI" w:cs="Segoe UI"/>
          <w:color w:val="373A3C"/>
          <w:sz w:val="23"/>
          <w:szCs w:val="23"/>
          <w:shd w:val="clear" w:color="auto" w:fill="FBF7F5"/>
        </w:rPr>
        <w:t>(2), 203-9.</w:t>
      </w:r>
    </w:p>
    <w:p w14:paraId="5EE6605A" w14:textId="77777777" w:rsidR="00404224" w:rsidRPr="00404224" w:rsidRDefault="00404224" w:rsidP="00404224">
      <w:pPr>
        <w:spacing w:after="0" w:line="480" w:lineRule="auto"/>
        <w:ind w:left="720" w:hanging="720"/>
        <w:rPr>
          <w:rFonts w:ascii="Times New Roman" w:eastAsia="Times New Roman" w:hAnsi="Times New Roman" w:cs="Times New Roman"/>
          <w:sz w:val="24"/>
          <w:szCs w:val="24"/>
        </w:rPr>
      </w:pPr>
      <w:r w:rsidRPr="00404224">
        <w:rPr>
          <w:rFonts w:ascii="Times New Roman" w:eastAsia="Times New Roman" w:hAnsi="Times New Roman" w:cs="Times New Roman"/>
          <w:sz w:val="24"/>
          <w:szCs w:val="24"/>
        </w:rPr>
        <w:t xml:space="preserve">O’Brien, M. (2018, May 24). </w:t>
      </w:r>
      <w:r w:rsidRPr="00404224">
        <w:rPr>
          <w:rFonts w:ascii="Times New Roman" w:eastAsia="Times New Roman" w:hAnsi="Times New Roman" w:cs="Times New Roman"/>
          <w:i/>
          <w:iCs/>
          <w:sz w:val="24"/>
          <w:szCs w:val="24"/>
        </w:rPr>
        <w:t>What is the impact of exercise on our overall well-being?</w:t>
      </w:r>
      <w:r w:rsidRPr="00404224">
        <w:rPr>
          <w:rFonts w:ascii="Times New Roman" w:eastAsia="Times New Roman" w:hAnsi="Times New Roman" w:cs="Times New Roman"/>
          <w:sz w:val="24"/>
          <w:szCs w:val="24"/>
        </w:rPr>
        <w:t xml:space="preserve"> Motivation Weight Management. https://motivation.ie/exercise/what-is-the-impact-of-exercise-on-our-overall-wellbeing/#:~:text=The%20impact%20of%20exercise%20can%20enhance%20our%20lives</w:t>
      </w:r>
    </w:p>
    <w:p w14:paraId="26287515" w14:textId="77777777" w:rsidR="00404224" w:rsidRPr="00404224" w:rsidRDefault="00404224" w:rsidP="00404224">
      <w:pPr>
        <w:spacing w:after="0" w:line="480" w:lineRule="auto"/>
        <w:ind w:left="720" w:hanging="720"/>
        <w:rPr>
          <w:rFonts w:ascii="Times New Roman" w:eastAsia="Times New Roman" w:hAnsi="Times New Roman" w:cs="Times New Roman"/>
          <w:sz w:val="24"/>
          <w:szCs w:val="24"/>
        </w:rPr>
      </w:pPr>
      <w:r w:rsidRPr="00404224">
        <w:rPr>
          <w:rFonts w:ascii="Times New Roman" w:eastAsia="Times New Roman" w:hAnsi="Times New Roman" w:cs="Times New Roman"/>
          <w:sz w:val="24"/>
          <w:szCs w:val="24"/>
        </w:rPr>
        <w:t xml:space="preserve">Sharma, D. A. (2021, September 30). </w:t>
      </w:r>
      <w:r w:rsidRPr="00404224">
        <w:rPr>
          <w:rFonts w:ascii="Times New Roman" w:eastAsia="Times New Roman" w:hAnsi="Times New Roman" w:cs="Times New Roman"/>
          <w:i/>
          <w:iCs/>
          <w:sz w:val="24"/>
          <w:szCs w:val="24"/>
        </w:rPr>
        <w:t>Impact of exercise on Wellbeing</w:t>
      </w:r>
      <w:r w:rsidRPr="00404224">
        <w:rPr>
          <w:rFonts w:ascii="Times New Roman" w:eastAsia="Times New Roman" w:hAnsi="Times New Roman" w:cs="Times New Roman"/>
          <w:sz w:val="24"/>
          <w:szCs w:val="24"/>
        </w:rPr>
        <w:t>. Www.linkedin.com. https://www.linkedin.com/pulse/impact-exercise-wellbeing-dr-arpit-sharma-?msclkid=721080a1cf9c11ec904e41a6e0271a6e</w:t>
      </w:r>
    </w:p>
    <w:p w14:paraId="3346BFBD" w14:textId="77777777" w:rsidR="00404224" w:rsidRPr="00CD63FE" w:rsidRDefault="00404224">
      <w:pPr>
        <w:rPr>
          <w:rFonts w:ascii="Arial" w:hAnsi="Arial" w:cs="Arial"/>
          <w:sz w:val="24"/>
          <w:szCs w:val="24"/>
        </w:rPr>
      </w:pPr>
    </w:p>
    <w:sectPr w:rsidR="00404224" w:rsidRPr="00CD63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D118A"/>
    <w:multiLevelType w:val="hybridMultilevel"/>
    <w:tmpl w:val="0DC0E58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3FE"/>
    <w:rsid w:val="00003ED3"/>
    <w:rsid w:val="0000427D"/>
    <w:rsid w:val="000137C8"/>
    <w:rsid w:val="00031F66"/>
    <w:rsid w:val="0006775C"/>
    <w:rsid w:val="000747B4"/>
    <w:rsid w:val="000832FA"/>
    <w:rsid w:val="00091091"/>
    <w:rsid w:val="000E410E"/>
    <w:rsid w:val="001114A9"/>
    <w:rsid w:val="00111658"/>
    <w:rsid w:val="0011402B"/>
    <w:rsid w:val="00114813"/>
    <w:rsid w:val="00116709"/>
    <w:rsid w:val="00122EC0"/>
    <w:rsid w:val="0014344E"/>
    <w:rsid w:val="0014392C"/>
    <w:rsid w:val="00182999"/>
    <w:rsid w:val="001A175B"/>
    <w:rsid w:val="001A4AB8"/>
    <w:rsid w:val="001C178C"/>
    <w:rsid w:val="001C5441"/>
    <w:rsid w:val="001D13EF"/>
    <w:rsid w:val="00201627"/>
    <w:rsid w:val="002044BD"/>
    <w:rsid w:val="002052EE"/>
    <w:rsid w:val="00214D5E"/>
    <w:rsid w:val="002201D9"/>
    <w:rsid w:val="0022342D"/>
    <w:rsid w:val="00231355"/>
    <w:rsid w:val="00233F42"/>
    <w:rsid w:val="00240B99"/>
    <w:rsid w:val="002410A6"/>
    <w:rsid w:val="0025034C"/>
    <w:rsid w:val="00253004"/>
    <w:rsid w:val="00264A78"/>
    <w:rsid w:val="0028490C"/>
    <w:rsid w:val="002A3D72"/>
    <w:rsid w:val="002D2522"/>
    <w:rsid w:val="002D7F3A"/>
    <w:rsid w:val="0030493C"/>
    <w:rsid w:val="003055BC"/>
    <w:rsid w:val="00311A39"/>
    <w:rsid w:val="00322107"/>
    <w:rsid w:val="00330821"/>
    <w:rsid w:val="003348D7"/>
    <w:rsid w:val="00344272"/>
    <w:rsid w:val="003520F4"/>
    <w:rsid w:val="00352265"/>
    <w:rsid w:val="003670EB"/>
    <w:rsid w:val="003916F4"/>
    <w:rsid w:val="00393ABA"/>
    <w:rsid w:val="003A2A2F"/>
    <w:rsid w:val="003A4CFD"/>
    <w:rsid w:val="003B515F"/>
    <w:rsid w:val="003B7C72"/>
    <w:rsid w:val="003C217A"/>
    <w:rsid w:val="003C4BA5"/>
    <w:rsid w:val="003C5E2A"/>
    <w:rsid w:val="003D77FE"/>
    <w:rsid w:val="003F5B74"/>
    <w:rsid w:val="00404224"/>
    <w:rsid w:val="00420779"/>
    <w:rsid w:val="004213D4"/>
    <w:rsid w:val="00423790"/>
    <w:rsid w:val="00437D42"/>
    <w:rsid w:val="0046111C"/>
    <w:rsid w:val="00461508"/>
    <w:rsid w:val="00465A9C"/>
    <w:rsid w:val="00484B2D"/>
    <w:rsid w:val="00484DF6"/>
    <w:rsid w:val="00492B50"/>
    <w:rsid w:val="004961A3"/>
    <w:rsid w:val="004A38C3"/>
    <w:rsid w:val="004E7E4C"/>
    <w:rsid w:val="0050268A"/>
    <w:rsid w:val="0051196F"/>
    <w:rsid w:val="00523855"/>
    <w:rsid w:val="005264FD"/>
    <w:rsid w:val="00535C4F"/>
    <w:rsid w:val="00540C36"/>
    <w:rsid w:val="00551062"/>
    <w:rsid w:val="005610CF"/>
    <w:rsid w:val="0057033B"/>
    <w:rsid w:val="00573CB4"/>
    <w:rsid w:val="0058308F"/>
    <w:rsid w:val="0059681F"/>
    <w:rsid w:val="005A52DA"/>
    <w:rsid w:val="005B335C"/>
    <w:rsid w:val="005D1C33"/>
    <w:rsid w:val="005E29A1"/>
    <w:rsid w:val="005E69D9"/>
    <w:rsid w:val="005F19FD"/>
    <w:rsid w:val="005F78D6"/>
    <w:rsid w:val="00605209"/>
    <w:rsid w:val="006064E5"/>
    <w:rsid w:val="006131AA"/>
    <w:rsid w:val="00650928"/>
    <w:rsid w:val="00651DDE"/>
    <w:rsid w:val="00655069"/>
    <w:rsid w:val="0065603C"/>
    <w:rsid w:val="00687AC7"/>
    <w:rsid w:val="00691292"/>
    <w:rsid w:val="00697238"/>
    <w:rsid w:val="006B713F"/>
    <w:rsid w:val="006B76A4"/>
    <w:rsid w:val="006C0AA6"/>
    <w:rsid w:val="006C5C97"/>
    <w:rsid w:val="006D0809"/>
    <w:rsid w:val="006F387E"/>
    <w:rsid w:val="007359F9"/>
    <w:rsid w:val="0073750F"/>
    <w:rsid w:val="00764DCD"/>
    <w:rsid w:val="00765B25"/>
    <w:rsid w:val="00771E6F"/>
    <w:rsid w:val="007840A7"/>
    <w:rsid w:val="00784A5A"/>
    <w:rsid w:val="007B3F70"/>
    <w:rsid w:val="007D38E3"/>
    <w:rsid w:val="007E771D"/>
    <w:rsid w:val="007F0104"/>
    <w:rsid w:val="007F3567"/>
    <w:rsid w:val="008038A0"/>
    <w:rsid w:val="00804457"/>
    <w:rsid w:val="00822B9F"/>
    <w:rsid w:val="00826526"/>
    <w:rsid w:val="008301A2"/>
    <w:rsid w:val="008343A3"/>
    <w:rsid w:val="00854AF9"/>
    <w:rsid w:val="00860788"/>
    <w:rsid w:val="00866C98"/>
    <w:rsid w:val="008968AB"/>
    <w:rsid w:val="008C74AE"/>
    <w:rsid w:val="008D30AC"/>
    <w:rsid w:val="008E4647"/>
    <w:rsid w:val="0090131D"/>
    <w:rsid w:val="00903796"/>
    <w:rsid w:val="00916601"/>
    <w:rsid w:val="00932C24"/>
    <w:rsid w:val="00943563"/>
    <w:rsid w:val="00953FB7"/>
    <w:rsid w:val="00973082"/>
    <w:rsid w:val="00974D96"/>
    <w:rsid w:val="009806D9"/>
    <w:rsid w:val="009A18C1"/>
    <w:rsid w:val="009A3A63"/>
    <w:rsid w:val="009A7D67"/>
    <w:rsid w:val="009B0AA9"/>
    <w:rsid w:val="009B3AF1"/>
    <w:rsid w:val="009C6031"/>
    <w:rsid w:val="009C6840"/>
    <w:rsid w:val="009F3A38"/>
    <w:rsid w:val="00A10F20"/>
    <w:rsid w:val="00A2643D"/>
    <w:rsid w:val="00A37D18"/>
    <w:rsid w:val="00A555D1"/>
    <w:rsid w:val="00A60C75"/>
    <w:rsid w:val="00A65E5D"/>
    <w:rsid w:val="00A701CC"/>
    <w:rsid w:val="00A84621"/>
    <w:rsid w:val="00AA33F2"/>
    <w:rsid w:val="00AA5966"/>
    <w:rsid w:val="00AB102D"/>
    <w:rsid w:val="00AD08A5"/>
    <w:rsid w:val="00AE080B"/>
    <w:rsid w:val="00AF0D07"/>
    <w:rsid w:val="00B26317"/>
    <w:rsid w:val="00B333AE"/>
    <w:rsid w:val="00B33B20"/>
    <w:rsid w:val="00B359F4"/>
    <w:rsid w:val="00B35E8B"/>
    <w:rsid w:val="00B63EFF"/>
    <w:rsid w:val="00B64C8E"/>
    <w:rsid w:val="00B87380"/>
    <w:rsid w:val="00BB5405"/>
    <w:rsid w:val="00BB55E6"/>
    <w:rsid w:val="00BC4443"/>
    <w:rsid w:val="00BC635E"/>
    <w:rsid w:val="00BD64F5"/>
    <w:rsid w:val="00BE2505"/>
    <w:rsid w:val="00BE6018"/>
    <w:rsid w:val="00C04E07"/>
    <w:rsid w:val="00C04F6B"/>
    <w:rsid w:val="00C241EF"/>
    <w:rsid w:val="00C41FF9"/>
    <w:rsid w:val="00C452A3"/>
    <w:rsid w:val="00C46C93"/>
    <w:rsid w:val="00C5192B"/>
    <w:rsid w:val="00C52A21"/>
    <w:rsid w:val="00C85496"/>
    <w:rsid w:val="00C863BA"/>
    <w:rsid w:val="00C97C5B"/>
    <w:rsid w:val="00CA5D50"/>
    <w:rsid w:val="00CA6A14"/>
    <w:rsid w:val="00CA6E58"/>
    <w:rsid w:val="00CC78A0"/>
    <w:rsid w:val="00CD63FE"/>
    <w:rsid w:val="00D05B86"/>
    <w:rsid w:val="00D30497"/>
    <w:rsid w:val="00D44856"/>
    <w:rsid w:val="00D56609"/>
    <w:rsid w:val="00D62FEF"/>
    <w:rsid w:val="00D644D9"/>
    <w:rsid w:val="00D65866"/>
    <w:rsid w:val="00D81DB0"/>
    <w:rsid w:val="00DA6E1C"/>
    <w:rsid w:val="00DB0CED"/>
    <w:rsid w:val="00DB0DA8"/>
    <w:rsid w:val="00DB2298"/>
    <w:rsid w:val="00DC7B85"/>
    <w:rsid w:val="00DE280B"/>
    <w:rsid w:val="00E00D83"/>
    <w:rsid w:val="00E02A88"/>
    <w:rsid w:val="00E030D7"/>
    <w:rsid w:val="00E0719C"/>
    <w:rsid w:val="00E22F73"/>
    <w:rsid w:val="00E26E74"/>
    <w:rsid w:val="00E65AF4"/>
    <w:rsid w:val="00E66A3C"/>
    <w:rsid w:val="00E76850"/>
    <w:rsid w:val="00E90E94"/>
    <w:rsid w:val="00EB2ED0"/>
    <w:rsid w:val="00ED1E2B"/>
    <w:rsid w:val="00ED3556"/>
    <w:rsid w:val="00ED632F"/>
    <w:rsid w:val="00ED6A7E"/>
    <w:rsid w:val="00EF35A5"/>
    <w:rsid w:val="00EF575C"/>
    <w:rsid w:val="00F07B39"/>
    <w:rsid w:val="00F15019"/>
    <w:rsid w:val="00F247F0"/>
    <w:rsid w:val="00F412AE"/>
    <w:rsid w:val="00F47B40"/>
    <w:rsid w:val="00F51E40"/>
    <w:rsid w:val="00F53405"/>
    <w:rsid w:val="00F57D4C"/>
    <w:rsid w:val="00F66632"/>
    <w:rsid w:val="00F87EBF"/>
    <w:rsid w:val="00F94404"/>
    <w:rsid w:val="00F95049"/>
    <w:rsid w:val="00FC34FC"/>
    <w:rsid w:val="00FD1247"/>
    <w:rsid w:val="00FD6C70"/>
    <w:rsid w:val="00FE189B"/>
    <w:rsid w:val="00FE67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E0A23"/>
  <w15:chartTrackingRefBased/>
  <w15:docId w15:val="{664C28FA-4486-44D7-AF2F-4F9A04B3E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A38C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95049"/>
    <w:rPr>
      <w:color w:val="0563C1" w:themeColor="hyperlink"/>
      <w:u w:val="single"/>
    </w:rPr>
  </w:style>
  <w:style w:type="character" w:styleId="UnresolvedMention">
    <w:name w:val="Unresolved Mention"/>
    <w:basedOn w:val="DefaultParagraphFont"/>
    <w:uiPriority w:val="99"/>
    <w:semiHidden/>
    <w:unhideWhenUsed/>
    <w:rsid w:val="00F950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723236">
      <w:bodyDiv w:val="1"/>
      <w:marLeft w:val="0"/>
      <w:marRight w:val="0"/>
      <w:marTop w:val="0"/>
      <w:marBottom w:val="0"/>
      <w:divBdr>
        <w:top w:val="none" w:sz="0" w:space="0" w:color="auto"/>
        <w:left w:val="none" w:sz="0" w:space="0" w:color="auto"/>
        <w:bottom w:val="none" w:sz="0" w:space="0" w:color="auto"/>
        <w:right w:val="none" w:sz="0" w:space="0" w:color="auto"/>
      </w:divBdr>
      <w:divsChild>
        <w:div w:id="860585576">
          <w:marLeft w:val="0"/>
          <w:marRight w:val="0"/>
          <w:marTop w:val="0"/>
          <w:marBottom w:val="0"/>
          <w:divBdr>
            <w:top w:val="none" w:sz="0" w:space="0" w:color="auto"/>
            <w:left w:val="none" w:sz="0" w:space="0" w:color="auto"/>
            <w:bottom w:val="none" w:sz="0" w:space="0" w:color="auto"/>
            <w:right w:val="none" w:sz="0" w:space="0" w:color="auto"/>
          </w:divBdr>
        </w:div>
      </w:divsChild>
    </w:div>
    <w:div w:id="409157159">
      <w:bodyDiv w:val="1"/>
      <w:marLeft w:val="0"/>
      <w:marRight w:val="0"/>
      <w:marTop w:val="0"/>
      <w:marBottom w:val="0"/>
      <w:divBdr>
        <w:top w:val="none" w:sz="0" w:space="0" w:color="auto"/>
        <w:left w:val="none" w:sz="0" w:space="0" w:color="auto"/>
        <w:bottom w:val="none" w:sz="0" w:space="0" w:color="auto"/>
        <w:right w:val="none" w:sz="0" w:space="0" w:color="auto"/>
      </w:divBdr>
      <w:divsChild>
        <w:div w:id="1172722995">
          <w:marLeft w:val="0"/>
          <w:marRight w:val="0"/>
          <w:marTop w:val="0"/>
          <w:marBottom w:val="0"/>
          <w:divBdr>
            <w:top w:val="none" w:sz="0" w:space="0" w:color="auto"/>
            <w:left w:val="none" w:sz="0" w:space="0" w:color="auto"/>
            <w:bottom w:val="none" w:sz="0" w:space="0" w:color="auto"/>
            <w:right w:val="none" w:sz="0" w:space="0" w:color="auto"/>
          </w:divBdr>
        </w:div>
      </w:divsChild>
    </w:div>
    <w:div w:id="914045276">
      <w:bodyDiv w:val="1"/>
      <w:marLeft w:val="0"/>
      <w:marRight w:val="0"/>
      <w:marTop w:val="0"/>
      <w:marBottom w:val="0"/>
      <w:divBdr>
        <w:top w:val="none" w:sz="0" w:space="0" w:color="auto"/>
        <w:left w:val="none" w:sz="0" w:space="0" w:color="auto"/>
        <w:bottom w:val="none" w:sz="0" w:space="0" w:color="auto"/>
        <w:right w:val="none" w:sz="0" w:space="0" w:color="auto"/>
      </w:divBdr>
      <w:divsChild>
        <w:div w:id="1263144412">
          <w:marLeft w:val="0"/>
          <w:marRight w:val="0"/>
          <w:marTop w:val="0"/>
          <w:marBottom w:val="0"/>
          <w:divBdr>
            <w:top w:val="none" w:sz="0" w:space="0" w:color="auto"/>
            <w:left w:val="none" w:sz="0" w:space="0" w:color="auto"/>
            <w:bottom w:val="none" w:sz="0" w:space="0" w:color="auto"/>
            <w:right w:val="none" w:sz="0" w:space="0" w:color="auto"/>
          </w:divBdr>
        </w:div>
      </w:divsChild>
    </w:div>
    <w:div w:id="946814889">
      <w:bodyDiv w:val="1"/>
      <w:marLeft w:val="0"/>
      <w:marRight w:val="0"/>
      <w:marTop w:val="0"/>
      <w:marBottom w:val="0"/>
      <w:divBdr>
        <w:top w:val="none" w:sz="0" w:space="0" w:color="auto"/>
        <w:left w:val="none" w:sz="0" w:space="0" w:color="auto"/>
        <w:bottom w:val="none" w:sz="0" w:space="0" w:color="auto"/>
        <w:right w:val="none" w:sz="0" w:space="0" w:color="auto"/>
      </w:divBdr>
    </w:div>
    <w:div w:id="1085110149">
      <w:bodyDiv w:val="1"/>
      <w:marLeft w:val="0"/>
      <w:marRight w:val="0"/>
      <w:marTop w:val="0"/>
      <w:marBottom w:val="0"/>
      <w:divBdr>
        <w:top w:val="none" w:sz="0" w:space="0" w:color="auto"/>
        <w:left w:val="none" w:sz="0" w:space="0" w:color="auto"/>
        <w:bottom w:val="none" w:sz="0" w:space="0" w:color="auto"/>
        <w:right w:val="none" w:sz="0" w:space="0" w:color="auto"/>
      </w:divBdr>
    </w:div>
    <w:div w:id="1205213383">
      <w:bodyDiv w:val="1"/>
      <w:marLeft w:val="0"/>
      <w:marRight w:val="0"/>
      <w:marTop w:val="0"/>
      <w:marBottom w:val="0"/>
      <w:divBdr>
        <w:top w:val="none" w:sz="0" w:space="0" w:color="auto"/>
        <w:left w:val="none" w:sz="0" w:space="0" w:color="auto"/>
        <w:bottom w:val="none" w:sz="0" w:space="0" w:color="auto"/>
        <w:right w:val="none" w:sz="0" w:space="0" w:color="auto"/>
      </w:divBdr>
      <w:divsChild>
        <w:div w:id="606040694">
          <w:marLeft w:val="0"/>
          <w:marRight w:val="0"/>
          <w:marTop w:val="0"/>
          <w:marBottom w:val="0"/>
          <w:divBdr>
            <w:top w:val="none" w:sz="0" w:space="0" w:color="auto"/>
            <w:left w:val="none" w:sz="0" w:space="0" w:color="auto"/>
            <w:bottom w:val="none" w:sz="0" w:space="0" w:color="auto"/>
            <w:right w:val="none" w:sz="0" w:space="0" w:color="auto"/>
          </w:divBdr>
        </w:div>
      </w:divsChild>
    </w:div>
    <w:div w:id="2014915169">
      <w:bodyDiv w:val="1"/>
      <w:marLeft w:val="0"/>
      <w:marRight w:val="0"/>
      <w:marTop w:val="0"/>
      <w:marBottom w:val="0"/>
      <w:divBdr>
        <w:top w:val="none" w:sz="0" w:space="0" w:color="auto"/>
        <w:left w:val="none" w:sz="0" w:space="0" w:color="auto"/>
        <w:bottom w:val="none" w:sz="0" w:space="0" w:color="auto"/>
        <w:right w:val="none" w:sz="0" w:space="0" w:color="auto"/>
      </w:divBdr>
      <w:divsChild>
        <w:div w:id="1641575242">
          <w:marLeft w:val="0"/>
          <w:marRight w:val="0"/>
          <w:marTop w:val="0"/>
          <w:marBottom w:val="0"/>
          <w:divBdr>
            <w:top w:val="none" w:sz="0" w:space="0" w:color="auto"/>
            <w:left w:val="none" w:sz="0" w:space="0" w:color="auto"/>
            <w:bottom w:val="none" w:sz="0" w:space="0" w:color="auto"/>
            <w:right w:val="none" w:sz="0" w:space="0" w:color="auto"/>
          </w:divBdr>
        </w:div>
      </w:divsChild>
    </w:div>
    <w:div w:id="2104253777">
      <w:bodyDiv w:val="1"/>
      <w:marLeft w:val="0"/>
      <w:marRight w:val="0"/>
      <w:marTop w:val="0"/>
      <w:marBottom w:val="0"/>
      <w:divBdr>
        <w:top w:val="none" w:sz="0" w:space="0" w:color="auto"/>
        <w:left w:val="none" w:sz="0" w:space="0" w:color="auto"/>
        <w:bottom w:val="none" w:sz="0" w:space="0" w:color="auto"/>
        <w:right w:val="none" w:sz="0" w:space="0" w:color="auto"/>
      </w:divBdr>
      <w:divsChild>
        <w:div w:id="1272474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ttana.org/13-advantages-of-disadvantages-of-longitudinal-studies#:~:text=%20What%20Are%20the%20Disadvantages%20of%20Longitudinal%20Studies%3F" TargetMode="External"/><Relationship Id="rId3" Type="http://schemas.openxmlformats.org/officeDocument/2006/relationships/settings" Target="settings.xml"/><Relationship Id="rId7" Type="http://schemas.openxmlformats.org/officeDocument/2006/relationships/hyperlink" Target="https://mentalhealthmidlands.co.uk/articles/1-in-4-people-in-the-uk-suffer-from-mental-health-issues#:~:text=While%201%20in%204%20people%20have%20mental%20healt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23/tsp.14.2.119" TargetMode="External"/><Relationship Id="rId5" Type="http://schemas.openxmlformats.org/officeDocument/2006/relationships/hyperlink" Target="https://www.zeepedia.com/read.php?b=96&amp;c=26&amp;msclkid=79986356cf8f11ec8786795e9266e00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6</Pages>
  <Words>2009</Words>
  <Characters>11455</Characters>
  <Application>Microsoft Office Word</Application>
  <DocSecurity>0</DocSecurity>
  <Lines>95</Lines>
  <Paragraphs>26</Paragraphs>
  <ScaleCrop>false</ScaleCrop>
  <Company/>
  <LinksUpToDate>false</LinksUpToDate>
  <CharactersWithSpaces>13438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Bloomfield (2003965)</dc:creator>
  <cp:keywords/>
  <dc:description/>
  <cp:lastModifiedBy>Ellie Bloomfield</cp:lastModifiedBy>
  <cp:revision>244</cp:revision>
  <dcterms:created xsi:type="dcterms:W3CDTF">2022-05-09T09:52:00Z</dcterms:created>
  <dcterms:modified xsi:type="dcterms:W3CDTF">2022-05-09T14:35:00Z</dcterms:modified>
</cp:coreProperties>
</file>