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A75D25" w14:textId="77777777" w:rsidR="006E203C" w:rsidRPr="00AC3C1D" w:rsidRDefault="006E203C" w:rsidP="006E203C">
      <w:pPr>
        <w:ind w:left="0" w:right="-46"/>
        <w:jc w:val="both"/>
        <w:rPr>
          <w:rFonts w:ascii="Times New Roman" w:hAnsi="Times New Roman" w:cs="Times New Roman"/>
          <w:sz w:val="24"/>
          <w:szCs w:val="24"/>
        </w:rPr>
      </w:pPr>
      <w:r w:rsidRPr="00AC3C1D">
        <w:rPr>
          <w:rFonts w:ascii="Times New Roman" w:hAnsi="Times New Roman" w:cs="Times New Roman"/>
          <w:b/>
          <w:sz w:val="24"/>
          <w:szCs w:val="24"/>
        </w:rPr>
        <w:t>What should Schools and Local Authorities do to ensure the well-being of their pupils? In answering this question, you should refer to legislation, policy, best practice and theory</w:t>
      </w:r>
      <w:r w:rsidRPr="00AC3C1D">
        <w:rPr>
          <w:rFonts w:ascii="Times New Roman" w:hAnsi="Times New Roman" w:cs="Times New Roman"/>
          <w:sz w:val="24"/>
          <w:szCs w:val="24"/>
        </w:rPr>
        <w:t>.</w:t>
      </w:r>
    </w:p>
    <w:p w14:paraId="5FAD3639" w14:textId="77777777" w:rsidR="006E203C" w:rsidRDefault="006E203C" w:rsidP="006E203C">
      <w:pPr>
        <w:ind w:left="0" w:right="-46"/>
        <w:jc w:val="both"/>
        <w:rPr>
          <w:rFonts w:ascii="Times New Roman" w:hAnsi="Times New Roman" w:cs="Times New Roman"/>
          <w:sz w:val="24"/>
          <w:szCs w:val="24"/>
        </w:rPr>
      </w:pPr>
    </w:p>
    <w:p w14:paraId="13060433" w14:textId="77777777" w:rsidR="006E203C" w:rsidRDefault="006E203C" w:rsidP="006E203C">
      <w:pPr>
        <w:ind w:left="0" w:right="-46"/>
        <w:jc w:val="both"/>
        <w:rPr>
          <w:rFonts w:ascii="Times New Roman" w:hAnsi="Times New Roman" w:cs="Times New Roman"/>
          <w:sz w:val="24"/>
          <w:szCs w:val="24"/>
        </w:rPr>
      </w:pPr>
      <w:r>
        <w:rPr>
          <w:rFonts w:ascii="Times New Roman" w:hAnsi="Times New Roman" w:cs="Times New Roman"/>
          <w:sz w:val="24"/>
          <w:szCs w:val="24"/>
        </w:rPr>
        <w:t>Introduction</w:t>
      </w:r>
    </w:p>
    <w:p w14:paraId="68DBC3AF" w14:textId="77777777" w:rsidR="006E203C" w:rsidRDefault="006E203C" w:rsidP="006E203C">
      <w:pPr>
        <w:ind w:left="0" w:right="-46"/>
        <w:jc w:val="both"/>
        <w:rPr>
          <w:rFonts w:ascii="Times New Roman" w:hAnsi="Times New Roman" w:cs="Times New Roman"/>
          <w:sz w:val="24"/>
          <w:szCs w:val="24"/>
        </w:rPr>
      </w:pPr>
    </w:p>
    <w:p w14:paraId="51EF0264" w14:textId="18F76046"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This assignment will look at what schools and local authorities should be doing to ensure the wellbeing of pupils. In answering the question, it will aim to describe briefly</w:t>
      </w:r>
      <w:r w:rsidR="00FE6B7A">
        <w:rPr>
          <w:rFonts w:ascii="Times New Roman" w:hAnsi="Times New Roman" w:cs="Times New Roman"/>
          <w:sz w:val="24"/>
          <w:szCs w:val="24"/>
        </w:rPr>
        <w:t xml:space="preserve"> </w:t>
      </w:r>
      <w:r w:rsidRPr="7AF22746">
        <w:rPr>
          <w:rFonts w:ascii="Times New Roman" w:hAnsi="Times New Roman" w:cs="Times New Roman"/>
          <w:sz w:val="24"/>
          <w:szCs w:val="24"/>
        </w:rPr>
        <w:t xml:space="preserve">the different concepts of the term ‘Wellbeing’ as suggested by Bronfenbrenner, Seligman and Maslow. It will also give a brief outline of some of the school policies within the Local Authority of Carmarthenshire and legislations of the larger scale of the Government within Wales, the United Kingdom </w:t>
      </w:r>
      <w:proofErr w:type="gramStart"/>
      <w:r w:rsidRPr="7AF22746">
        <w:rPr>
          <w:rFonts w:ascii="Times New Roman" w:hAnsi="Times New Roman" w:cs="Times New Roman"/>
          <w:sz w:val="24"/>
          <w:szCs w:val="24"/>
        </w:rPr>
        <w:t>and also</w:t>
      </w:r>
      <w:proofErr w:type="gramEnd"/>
      <w:r w:rsidRPr="7AF22746">
        <w:rPr>
          <w:rFonts w:ascii="Times New Roman" w:hAnsi="Times New Roman" w:cs="Times New Roman"/>
          <w:sz w:val="24"/>
          <w:szCs w:val="24"/>
        </w:rPr>
        <w:t xml:space="preserve"> globally, giving a brief insight into the United Nations Convention. </w:t>
      </w:r>
      <w:r w:rsidR="00012B6C" w:rsidRPr="00D860C6">
        <w:rPr>
          <w:rFonts w:ascii="Times New Roman" w:hAnsi="Times New Roman" w:cs="Times New Roman"/>
          <w:sz w:val="24"/>
          <w:szCs w:val="24"/>
        </w:rPr>
        <w:t>T</w:t>
      </w:r>
      <w:r w:rsidRPr="00D860C6">
        <w:rPr>
          <w:rFonts w:ascii="Times New Roman" w:hAnsi="Times New Roman" w:cs="Times New Roman"/>
          <w:sz w:val="24"/>
          <w:szCs w:val="24"/>
        </w:rPr>
        <w:t>he assignment will look to summarise a select few</w:t>
      </w:r>
      <w:r w:rsidR="00BD1E10">
        <w:rPr>
          <w:rFonts w:ascii="Times New Roman" w:hAnsi="Times New Roman" w:cs="Times New Roman"/>
          <w:sz w:val="24"/>
          <w:szCs w:val="24"/>
        </w:rPr>
        <w:t xml:space="preserve"> </w:t>
      </w:r>
      <w:r w:rsidRPr="00D860C6">
        <w:rPr>
          <w:rFonts w:ascii="Times New Roman" w:hAnsi="Times New Roman" w:cs="Times New Roman"/>
          <w:sz w:val="24"/>
          <w:szCs w:val="24"/>
        </w:rPr>
        <w:t>similar Acts that have been introduced, with the wellbeing of children and young people at the core of the Acts</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 xml:space="preserve">The assignment will similarly seek to provide </w:t>
      </w:r>
      <w:r w:rsidR="00D860C6" w:rsidRPr="00F67F56">
        <w:rPr>
          <w:rFonts w:ascii="Times New Roman" w:hAnsi="Times New Roman" w:cs="Times New Roman"/>
          <w:sz w:val="24"/>
          <w:szCs w:val="24"/>
        </w:rPr>
        <w:t>s</w:t>
      </w:r>
      <w:r w:rsidRPr="7AF22746">
        <w:rPr>
          <w:rFonts w:ascii="Times New Roman" w:hAnsi="Times New Roman" w:cs="Times New Roman"/>
          <w:sz w:val="24"/>
          <w:szCs w:val="24"/>
        </w:rPr>
        <w:t xml:space="preserve">ome basic evidence of the Government’s pledge to ensure the </w:t>
      </w:r>
      <w:proofErr w:type="spellStart"/>
      <w:r w:rsidRPr="7AF22746">
        <w:rPr>
          <w:rFonts w:ascii="Times New Roman" w:hAnsi="Times New Roman" w:cs="Times New Roman"/>
          <w:sz w:val="24"/>
          <w:szCs w:val="24"/>
        </w:rPr>
        <w:t>well being</w:t>
      </w:r>
      <w:proofErr w:type="spellEnd"/>
      <w:r w:rsidRPr="7AF22746">
        <w:rPr>
          <w:rFonts w:ascii="Times New Roman" w:hAnsi="Times New Roman" w:cs="Times New Roman"/>
          <w:sz w:val="24"/>
          <w:szCs w:val="24"/>
        </w:rPr>
        <w:t xml:space="preserve"> of future generations.</w:t>
      </w:r>
    </w:p>
    <w:p w14:paraId="593B8CCB" w14:textId="77777777" w:rsidR="006E203C" w:rsidRPr="004522A2" w:rsidRDefault="006E203C" w:rsidP="006E203C">
      <w:pPr>
        <w:ind w:left="0" w:right="-46"/>
        <w:jc w:val="both"/>
        <w:rPr>
          <w:rFonts w:ascii="Times New Roman" w:hAnsi="Times New Roman" w:cs="Times New Roman"/>
          <w:sz w:val="24"/>
          <w:szCs w:val="24"/>
        </w:rPr>
      </w:pPr>
    </w:p>
    <w:p w14:paraId="5C95391C" w14:textId="4209B943"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Definitions of the term </w:t>
      </w:r>
      <w:r w:rsidR="00BD1E10">
        <w:rPr>
          <w:rFonts w:ascii="Times New Roman" w:hAnsi="Times New Roman" w:cs="Times New Roman"/>
          <w:sz w:val="24"/>
          <w:szCs w:val="24"/>
        </w:rPr>
        <w:t>‘</w:t>
      </w:r>
      <w:r w:rsidRPr="7AF22746">
        <w:rPr>
          <w:rFonts w:ascii="Times New Roman" w:hAnsi="Times New Roman" w:cs="Times New Roman"/>
          <w:sz w:val="24"/>
          <w:szCs w:val="24"/>
        </w:rPr>
        <w:t>Wellbeing</w:t>
      </w:r>
      <w:r w:rsidR="00BD1E10">
        <w:rPr>
          <w:rFonts w:ascii="Times New Roman" w:hAnsi="Times New Roman" w:cs="Times New Roman"/>
          <w:sz w:val="24"/>
          <w:szCs w:val="24"/>
        </w:rPr>
        <w:t>’</w:t>
      </w:r>
      <w:r w:rsidRPr="7AF22746">
        <w:rPr>
          <w:rFonts w:ascii="Times New Roman" w:hAnsi="Times New Roman" w:cs="Times New Roman"/>
          <w:sz w:val="24"/>
          <w:szCs w:val="24"/>
        </w:rPr>
        <w:t xml:space="preserve"> means different things to different people in many socio-cultural contexts. For example, </w:t>
      </w:r>
      <w:r w:rsidR="00687918">
        <w:rPr>
          <w:rFonts w:ascii="Times New Roman" w:hAnsi="Times New Roman" w:cs="Times New Roman"/>
          <w:sz w:val="24"/>
          <w:szCs w:val="24"/>
        </w:rPr>
        <w:t>(</w:t>
      </w:r>
      <w:r w:rsidRPr="7AF22746">
        <w:rPr>
          <w:rFonts w:ascii="Times New Roman" w:hAnsi="Times New Roman" w:cs="Times New Roman"/>
          <w:sz w:val="24"/>
          <w:szCs w:val="24"/>
        </w:rPr>
        <w:t>Seligman 2011) believes that wellbeing has ‘five measurable elements that count towards wellbeing’ he claims that ‘positive emotion, engagement, relationships, meaning and purpose and accomplishment’ are contributing factors.</w:t>
      </w:r>
    </w:p>
    <w:p w14:paraId="63BCE08E" w14:textId="6F02F4D5"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 Maslow </w:t>
      </w:r>
      <w:r w:rsidR="006D3AAB">
        <w:rPr>
          <w:rFonts w:ascii="Times New Roman" w:hAnsi="Times New Roman" w:cs="Times New Roman"/>
          <w:sz w:val="24"/>
          <w:szCs w:val="24"/>
        </w:rPr>
        <w:t>(</w:t>
      </w:r>
      <w:r w:rsidR="002464E1" w:rsidRPr="002464E1">
        <w:rPr>
          <w:rFonts w:ascii="Times New Roman" w:hAnsi="Times New Roman" w:cs="Times New Roman"/>
          <w:sz w:val="24"/>
          <w:szCs w:val="24"/>
        </w:rPr>
        <w:t>Simply psychology 2018</w:t>
      </w:r>
      <w:r w:rsidR="006D3AAB">
        <w:rPr>
          <w:rFonts w:ascii="Times New Roman" w:hAnsi="Times New Roman" w:cs="Times New Roman"/>
          <w:sz w:val="24"/>
          <w:szCs w:val="24"/>
        </w:rPr>
        <w:t xml:space="preserve">) </w:t>
      </w:r>
      <w:r w:rsidRPr="7AF22746">
        <w:rPr>
          <w:rFonts w:ascii="Times New Roman" w:hAnsi="Times New Roman" w:cs="Times New Roman"/>
          <w:sz w:val="24"/>
          <w:szCs w:val="24"/>
        </w:rPr>
        <w:t>expands on this in his theory of ‘hierarchy of need’. This refers to five fundamental points for reflexion. Firstly the ‘Physiological need’ which describes what is considered the basic needs to survive, for example, eating, sleeping and breathing.  Secondly the ‘safety and security needs’ which include health, stability, employment and family. Thirdly ‘love and belongingness needs’ which focuses on friendships and intimacy</w:t>
      </w:r>
      <w:r w:rsidR="0036795D" w:rsidRPr="00CD4A5B">
        <w:rPr>
          <w:rFonts w:ascii="Times New Roman" w:hAnsi="Times New Roman" w:cs="Times New Roman"/>
          <w:sz w:val="24"/>
          <w:szCs w:val="24"/>
        </w:rPr>
        <w:t>.</w:t>
      </w:r>
      <w:r w:rsidR="0036795D">
        <w:rPr>
          <w:rFonts w:ascii="Times New Roman" w:hAnsi="Times New Roman" w:cs="Times New Roman"/>
          <w:color w:val="FF0000"/>
          <w:sz w:val="24"/>
          <w:szCs w:val="24"/>
        </w:rPr>
        <w:t xml:space="preserve"> </w:t>
      </w:r>
      <w:r w:rsidRPr="7AF22746">
        <w:rPr>
          <w:rFonts w:ascii="Times New Roman" w:hAnsi="Times New Roman" w:cs="Times New Roman"/>
          <w:sz w:val="24"/>
          <w:szCs w:val="24"/>
        </w:rPr>
        <w:t xml:space="preserve">He continues to discuss as the fourth point ‘self-esteem needs’ for individuality which places emphasis on confidence, self-achievement and respect.  The fifth and final element in his paradigm is ‘self-actualisation’ which is the need for acceptance, experiences and inner potential.  </w:t>
      </w:r>
      <w:proofErr w:type="gramStart"/>
      <w:r w:rsidRPr="7AF22746">
        <w:rPr>
          <w:rFonts w:ascii="Times New Roman" w:hAnsi="Times New Roman" w:cs="Times New Roman"/>
          <w:sz w:val="24"/>
          <w:szCs w:val="24"/>
        </w:rPr>
        <w:t>In order to</w:t>
      </w:r>
      <w:proofErr w:type="gramEnd"/>
      <w:r w:rsidRPr="7AF22746">
        <w:rPr>
          <w:rFonts w:ascii="Times New Roman" w:hAnsi="Times New Roman" w:cs="Times New Roman"/>
          <w:sz w:val="24"/>
          <w:szCs w:val="24"/>
        </w:rPr>
        <w:t xml:space="preserve"> achieve ‘self-actualisation,’ he believed that each of the other needs had to be </w:t>
      </w:r>
      <w:r w:rsidR="00BD1E10">
        <w:rPr>
          <w:rFonts w:ascii="Times New Roman" w:hAnsi="Times New Roman" w:cs="Times New Roman"/>
          <w:sz w:val="24"/>
          <w:szCs w:val="24"/>
        </w:rPr>
        <w:t>‘</w:t>
      </w:r>
      <w:r w:rsidRPr="7AF22746">
        <w:rPr>
          <w:rFonts w:ascii="Times New Roman" w:hAnsi="Times New Roman" w:cs="Times New Roman"/>
          <w:sz w:val="24"/>
          <w:szCs w:val="24"/>
        </w:rPr>
        <w:t>met in order</w:t>
      </w:r>
      <w:r w:rsidR="00BD1E10">
        <w:rPr>
          <w:rFonts w:ascii="Times New Roman" w:hAnsi="Times New Roman" w:cs="Times New Roman"/>
          <w:sz w:val="24"/>
          <w:szCs w:val="24"/>
        </w:rPr>
        <w:t>’</w:t>
      </w:r>
      <w:r w:rsidRPr="7AF22746">
        <w:rPr>
          <w:rFonts w:ascii="Times New Roman" w:hAnsi="Times New Roman" w:cs="Times New Roman"/>
          <w:sz w:val="24"/>
          <w:szCs w:val="24"/>
        </w:rPr>
        <w:t xml:space="preserve"> beforehand</w:t>
      </w:r>
      <w:r w:rsidR="006D3AAB">
        <w:rPr>
          <w:rFonts w:ascii="Times New Roman" w:hAnsi="Times New Roman" w:cs="Times New Roman"/>
          <w:sz w:val="24"/>
          <w:szCs w:val="24"/>
        </w:rPr>
        <w:t xml:space="preserve"> </w:t>
      </w:r>
      <w:r w:rsidR="006D3AAB">
        <w:rPr>
          <w:rFonts w:ascii="Times New Roman" w:hAnsi="Times New Roman" w:cs="Times New Roman"/>
          <w:sz w:val="24"/>
          <w:szCs w:val="24"/>
        </w:rPr>
        <w:t>(</w:t>
      </w:r>
      <w:r w:rsidR="002464E1" w:rsidRPr="002464E1">
        <w:rPr>
          <w:rFonts w:ascii="Times New Roman" w:hAnsi="Times New Roman" w:cs="Times New Roman"/>
          <w:sz w:val="24"/>
          <w:szCs w:val="24"/>
        </w:rPr>
        <w:t>Simply psychology 2018</w:t>
      </w:r>
      <w:r w:rsidR="006D3AAB">
        <w:rPr>
          <w:rFonts w:ascii="Times New Roman" w:hAnsi="Times New Roman" w:cs="Times New Roman"/>
          <w:sz w:val="24"/>
          <w:szCs w:val="24"/>
        </w:rPr>
        <w:t>)</w:t>
      </w:r>
      <w:r w:rsidR="006D3AAB">
        <w:rPr>
          <w:rFonts w:ascii="Times New Roman" w:hAnsi="Times New Roman" w:cs="Times New Roman"/>
          <w:sz w:val="24"/>
          <w:szCs w:val="24"/>
        </w:rPr>
        <w:t>.</w:t>
      </w:r>
    </w:p>
    <w:p w14:paraId="5FFF8B50" w14:textId="67DF1710"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 xml:space="preserve"> According to Bronfenbrenner’s ‘biological systems theory,’ children’s development during their early years has many contributing factors such as, </w:t>
      </w:r>
      <w:r w:rsidR="00CB1ED8">
        <w:rPr>
          <w:rFonts w:ascii="Times New Roman" w:hAnsi="Times New Roman" w:cs="Times New Roman"/>
          <w:sz w:val="24"/>
          <w:szCs w:val="24"/>
        </w:rPr>
        <w:t xml:space="preserve">their </w:t>
      </w:r>
      <w:r w:rsidRPr="7AF22746">
        <w:rPr>
          <w:rFonts w:ascii="Times New Roman" w:hAnsi="Times New Roman" w:cs="Times New Roman"/>
          <w:sz w:val="24"/>
          <w:szCs w:val="24"/>
        </w:rPr>
        <w:t>relationships</w:t>
      </w:r>
      <w:r w:rsidR="00CB1ED8">
        <w:rPr>
          <w:rFonts w:ascii="Times New Roman" w:hAnsi="Times New Roman" w:cs="Times New Roman"/>
          <w:sz w:val="24"/>
          <w:szCs w:val="24"/>
        </w:rPr>
        <w:t xml:space="preserve"> and how nurturing or otherwise they are, as well as environmental,</w:t>
      </w:r>
      <w:r w:rsidRPr="7AF22746">
        <w:rPr>
          <w:rFonts w:ascii="Times New Roman" w:hAnsi="Times New Roman" w:cs="Times New Roman"/>
          <w:sz w:val="24"/>
          <w:szCs w:val="24"/>
        </w:rPr>
        <w:t xml:space="preserve"> educational and legislati</w:t>
      </w:r>
      <w:r w:rsidR="00CB1ED8">
        <w:rPr>
          <w:rFonts w:ascii="Times New Roman" w:hAnsi="Times New Roman" w:cs="Times New Roman"/>
          <w:sz w:val="24"/>
          <w:szCs w:val="24"/>
        </w:rPr>
        <w:t xml:space="preserve">ve factors. </w:t>
      </w:r>
      <w:bookmarkStart w:id="0" w:name="_Hlk508914365"/>
      <w:r w:rsidR="00ED48B1">
        <w:rPr>
          <w:rFonts w:ascii="Times New Roman" w:hAnsi="Times New Roman" w:cs="Times New Roman"/>
          <w:sz w:val="24"/>
          <w:szCs w:val="24"/>
        </w:rPr>
        <w:t>(cited in Rose, Gilbert et al 2005).</w:t>
      </w:r>
      <w:bookmarkEnd w:id="0"/>
      <w:r w:rsidR="00ED48B1">
        <w:rPr>
          <w:rFonts w:ascii="Times New Roman" w:hAnsi="Times New Roman" w:cs="Times New Roman"/>
          <w:sz w:val="24"/>
          <w:szCs w:val="24"/>
        </w:rPr>
        <w:t xml:space="preserve"> </w:t>
      </w:r>
      <w:r w:rsidRPr="7AF22746">
        <w:rPr>
          <w:rFonts w:ascii="Times New Roman" w:hAnsi="Times New Roman" w:cs="Times New Roman"/>
          <w:sz w:val="24"/>
          <w:szCs w:val="24"/>
        </w:rPr>
        <w:t xml:space="preserve">He describes the ‘layers of influence’ as ‘each layer </w:t>
      </w:r>
      <w:proofErr w:type="gramStart"/>
      <w:r w:rsidRPr="7AF22746">
        <w:rPr>
          <w:rFonts w:ascii="Times New Roman" w:hAnsi="Times New Roman" w:cs="Times New Roman"/>
          <w:sz w:val="24"/>
          <w:szCs w:val="24"/>
        </w:rPr>
        <w:t xml:space="preserve">having an effect </w:t>
      </w:r>
      <w:r w:rsidRPr="7AF22746">
        <w:rPr>
          <w:rFonts w:ascii="Times New Roman" w:hAnsi="Times New Roman" w:cs="Times New Roman"/>
          <w:sz w:val="24"/>
          <w:szCs w:val="24"/>
        </w:rPr>
        <w:lastRenderedPageBreak/>
        <w:t>on</w:t>
      </w:r>
      <w:proofErr w:type="gramEnd"/>
      <w:r w:rsidRPr="7AF22746">
        <w:rPr>
          <w:rFonts w:ascii="Times New Roman" w:hAnsi="Times New Roman" w:cs="Times New Roman"/>
          <w:sz w:val="24"/>
          <w:szCs w:val="24"/>
        </w:rPr>
        <w:t xml:space="preserve"> a child’s development</w:t>
      </w:r>
      <w:r w:rsidR="00272B7A">
        <w:rPr>
          <w:rFonts w:ascii="Times New Roman" w:hAnsi="Times New Roman" w:cs="Times New Roman"/>
          <w:sz w:val="24"/>
          <w:szCs w:val="24"/>
        </w:rPr>
        <w:t>.’</w:t>
      </w:r>
      <w:r w:rsidRPr="7AF22746">
        <w:rPr>
          <w:rFonts w:ascii="Times New Roman" w:hAnsi="Times New Roman" w:cs="Times New Roman"/>
          <w:sz w:val="24"/>
          <w:szCs w:val="24"/>
        </w:rPr>
        <w:t xml:space="preserve"> Firstly, he describes the Microsystem, the smallest of the systems, in which the child has direct contact within their early year settings, for example, parents, immediate family or their prime carer</w:t>
      </w:r>
      <w:r w:rsidR="00ED48B1" w:rsidRPr="00ED48B1">
        <w:rPr>
          <w:rFonts w:ascii="Times New Roman" w:hAnsi="Times New Roman" w:cs="Times New Roman"/>
          <w:sz w:val="24"/>
          <w:szCs w:val="24"/>
        </w:rPr>
        <w:t xml:space="preserve"> </w:t>
      </w:r>
      <w:r w:rsidR="00ED48B1">
        <w:rPr>
          <w:rFonts w:ascii="Times New Roman" w:hAnsi="Times New Roman" w:cs="Times New Roman"/>
          <w:sz w:val="24"/>
          <w:szCs w:val="24"/>
        </w:rPr>
        <w:t>(</w:t>
      </w:r>
      <w:r w:rsidR="00ED48B1" w:rsidRPr="006D3AAB">
        <w:rPr>
          <w:rFonts w:ascii="Times New Roman" w:hAnsi="Times New Roman" w:cs="Times New Roman"/>
          <w:i/>
          <w:sz w:val="24"/>
          <w:szCs w:val="24"/>
        </w:rPr>
        <w:t>cited in</w:t>
      </w:r>
      <w:r w:rsidR="00ED48B1">
        <w:rPr>
          <w:rFonts w:ascii="Times New Roman" w:hAnsi="Times New Roman" w:cs="Times New Roman"/>
          <w:sz w:val="24"/>
          <w:szCs w:val="24"/>
        </w:rPr>
        <w:t xml:space="preserve"> Rose, Gilbert et al 2005).</w:t>
      </w:r>
      <w:r w:rsidRPr="7AF22746">
        <w:rPr>
          <w:rFonts w:ascii="Times New Roman" w:hAnsi="Times New Roman" w:cs="Times New Roman"/>
          <w:sz w:val="24"/>
          <w:szCs w:val="24"/>
        </w:rPr>
        <w:t xml:space="preserve"> Secondly, he defines the Mesosystem, looking at various structures from within the microsystem</w:t>
      </w:r>
      <w:r w:rsidR="00ED48B1">
        <w:rPr>
          <w:rFonts w:ascii="Times New Roman" w:hAnsi="Times New Roman" w:cs="Times New Roman"/>
          <w:sz w:val="24"/>
          <w:szCs w:val="24"/>
        </w:rPr>
        <w:t xml:space="preserve"> (</w:t>
      </w:r>
      <w:r w:rsidR="00ED48B1" w:rsidRPr="006D3AAB">
        <w:rPr>
          <w:rFonts w:ascii="Times New Roman" w:hAnsi="Times New Roman" w:cs="Times New Roman"/>
          <w:i/>
          <w:sz w:val="24"/>
          <w:szCs w:val="24"/>
        </w:rPr>
        <w:t>cited in</w:t>
      </w:r>
      <w:r w:rsidR="00ED48B1">
        <w:rPr>
          <w:rFonts w:ascii="Times New Roman" w:hAnsi="Times New Roman" w:cs="Times New Roman"/>
          <w:sz w:val="24"/>
          <w:szCs w:val="24"/>
        </w:rPr>
        <w:t xml:space="preserve"> Rose, Gilbert et al 2005).</w:t>
      </w:r>
      <w:r w:rsidRPr="7AF22746">
        <w:rPr>
          <w:rFonts w:ascii="Times New Roman" w:hAnsi="Times New Roman" w:cs="Times New Roman"/>
          <w:sz w:val="24"/>
          <w:szCs w:val="24"/>
        </w:rPr>
        <w:t xml:space="preserve"> This is forming relationships with people within the microsystem, for example the relationship between family members, parent and teacher,</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teacher and members of the church etc</w:t>
      </w:r>
      <w:r w:rsidR="00ED48B1">
        <w:rPr>
          <w:rFonts w:ascii="Times New Roman" w:hAnsi="Times New Roman" w:cs="Times New Roman"/>
          <w:sz w:val="24"/>
          <w:szCs w:val="24"/>
        </w:rPr>
        <w:t xml:space="preserve"> (</w:t>
      </w:r>
      <w:r w:rsidR="00ED48B1" w:rsidRPr="006D3AAB">
        <w:rPr>
          <w:rFonts w:ascii="Times New Roman" w:hAnsi="Times New Roman" w:cs="Times New Roman"/>
          <w:i/>
          <w:sz w:val="24"/>
          <w:szCs w:val="24"/>
        </w:rPr>
        <w:t>cited in</w:t>
      </w:r>
      <w:r w:rsidR="00ED48B1">
        <w:rPr>
          <w:rFonts w:ascii="Times New Roman" w:hAnsi="Times New Roman" w:cs="Times New Roman"/>
          <w:sz w:val="24"/>
          <w:szCs w:val="24"/>
        </w:rPr>
        <w:t xml:space="preserve"> Rose, Gilbert et al 2005).</w:t>
      </w:r>
      <w:r w:rsidRPr="7AF22746">
        <w:rPr>
          <w:rFonts w:ascii="Times New Roman" w:hAnsi="Times New Roman" w:cs="Times New Roman"/>
          <w:sz w:val="24"/>
          <w:szCs w:val="24"/>
        </w:rPr>
        <w:t xml:space="preserve"> Thirdly, he describes the Exosystem, a system in which the child may not be directly involved but has an impact on the child’s development</w:t>
      </w:r>
      <w:r w:rsidR="00ED48B1">
        <w:rPr>
          <w:rFonts w:ascii="Times New Roman" w:hAnsi="Times New Roman" w:cs="Times New Roman"/>
          <w:sz w:val="24"/>
          <w:szCs w:val="24"/>
        </w:rPr>
        <w:t xml:space="preserve"> (</w:t>
      </w:r>
      <w:r w:rsidR="00ED48B1" w:rsidRPr="006D3AAB">
        <w:rPr>
          <w:rFonts w:ascii="Times New Roman" w:hAnsi="Times New Roman" w:cs="Times New Roman"/>
          <w:i/>
          <w:sz w:val="24"/>
          <w:szCs w:val="24"/>
        </w:rPr>
        <w:t>cited in</w:t>
      </w:r>
      <w:r w:rsidR="00ED48B1">
        <w:rPr>
          <w:rFonts w:ascii="Times New Roman" w:hAnsi="Times New Roman" w:cs="Times New Roman"/>
          <w:sz w:val="24"/>
          <w:szCs w:val="24"/>
        </w:rPr>
        <w:t xml:space="preserve"> Rose, Gilbert et al 2005).</w:t>
      </w:r>
      <w:r w:rsidRPr="7AF22746">
        <w:rPr>
          <w:rFonts w:ascii="Times New Roman" w:hAnsi="Times New Roman" w:cs="Times New Roman"/>
          <w:sz w:val="24"/>
          <w:szCs w:val="24"/>
        </w:rPr>
        <w:t xml:space="preserve">  He continues to define this as ‘the larger social system’ explaining how</w:t>
      </w:r>
      <w:r w:rsidR="004B3930">
        <w:rPr>
          <w:rFonts w:ascii="Times New Roman" w:hAnsi="Times New Roman" w:cs="Times New Roman"/>
          <w:sz w:val="24"/>
          <w:szCs w:val="24"/>
        </w:rPr>
        <w:t xml:space="preserve"> for example</w:t>
      </w:r>
      <w:r w:rsidR="0094692B">
        <w:rPr>
          <w:rFonts w:ascii="Times New Roman" w:hAnsi="Times New Roman" w:cs="Times New Roman"/>
          <w:sz w:val="24"/>
          <w:szCs w:val="24"/>
        </w:rPr>
        <w:t xml:space="preserve">, </w:t>
      </w:r>
      <w:r w:rsidRPr="7AF22746">
        <w:rPr>
          <w:rFonts w:ascii="Times New Roman" w:hAnsi="Times New Roman" w:cs="Times New Roman"/>
          <w:sz w:val="24"/>
          <w:szCs w:val="24"/>
        </w:rPr>
        <w:t>government policies and legislation have an influence on the child’s future</w:t>
      </w:r>
      <w:r w:rsidR="00ED48B1">
        <w:rPr>
          <w:rFonts w:ascii="Times New Roman" w:hAnsi="Times New Roman" w:cs="Times New Roman"/>
          <w:sz w:val="24"/>
          <w:szCs w:val="24"/>
        </w:rPr>
        <w:t xml:space="preserve"> (</w:t>
      </w:r>
      <w:r w:rsidR="00ED48B1" w:rsidRPr="006D3AAB">
        <w:rPr>
          <w:rFonts w:ascii="Times New Roman" w:hAnsi="Times New Roman" w:cs="Times New Roman"/>
          <w:i/>
          <w:sz w:val="24"/>
          <w:szCs w:val="24"/>
        </w:rPr>
        <w:t>cited in</w:t>
      </w:r>
      <w:r w:rsidR="00ED48B1">
        <w:rPr>
          <w:rFonts w:ascii="Times New Roman" w:hAnsi="Times New Roman" w:cs="Times New Roman"/>
          <w:sz w:val="24"/>
          <w:szCs w:val="24"/>
        </w:rPr>
        <w:t xml:space="preserve"> Rose, Gilbert et al 2005).</w:t>
      </w:r>
      <w:r w:rsidRPr="7AF22746">
        <w:rPr>
          <w:rFonts w:ascii="Times New Roman" w:hAnsi="Times New Roman" w:cs="Times New Roman"/>
          <w:sz w:val="24"/>
          <w:szCs w:val="24"/>
        </w:rPr>
        <w:t xml:space="preserve"> Furthermore, he describes the Macrosystem, which includes ‘comprehensive issues such as socioeconomic status and ethnicity’</w:t>
      </w:r>
      <w:r w:rsidR="00BD1E10">
        <w:rPr>
          <w:rFonts w:ascii="Times New Roman" w:hAnsi="Times New Roman" w:cs="Times New Roman"/>
          <w:sz w:val="24"/>
          <w:szCs w:val="24"/>
        </w:rPr>
        <w:t xml:space="preserve"> </w:t>
      </w:r>
      <w:r w:rsidR="00ED48B1">
        <w:rPr>
          <w:rFonts w:ascii="Times New Roman" w:hAnsi="Times New Roman" w:cs="Times New Roman"/>
          <w:sz w:val="24"/>
          <w:szCs w:val="24"/>
        </w:rPr>
        <w:t xml:space="preserve">(cited in Rose, Gilbert et al 2005). </w:t>
      </w:r>
      <w:r w:rsidR="00BD1E10">
        <w:rPr>
          <w:rFonts w:ascii="Times New Roman" w:hAnsi="Times New Roman" w:cs="Times New Roman"/>
          <w:sz w:val="24"/>
          <w:szCs w:val="24"/>
        </w:rPr>
        <w:t>A</w:t>
      </w:r>
      <w:r w:rsidRPr="7AF22746">
        <w:rPr>
          <w:rFonts w:ascii="Times New Roman" w:hAnsi="Times New Roman" w:cs="Times New Roman"/>
          <w:sz w:val="24"/>
          <w:szCs w:val="24"/>
        </w:rPr>
        <w:t xml:space="preserve">ll of which outline and input into shaping </w:t>
      </w:r>
      <w:r w:rsidR="0094692B">
        <w:rPr>
          <w:rFonts w:ascii="Times New Roman" w:hAnsi="Times New Roman" w:cs="Times New Roman"/>
          <w:sz w:val="24"/>
          <w:szCs w:val="24"/>
        </w:rPr>
        <w:t xml:space="preserve">their </w:t>
      </w:r>
      <w:r w:rsidRPr="7AF22746">
        <w:rPr>
          <w:rFonts w:ascii="Times New Roman" w:hAnsi="Times New Roman" w:cs="Times New Roman"/>
          <w:sz w:val="24"/>
          <w:szCs w:val="24"/>
        </w:rPr>
        <w:t xml:space="preserve">future development. </w:t>
      </w:r>
    </w:p>
    <w:p w14:paraId="69907332" w14:textId="77777777" w:rsidR="006E203C" w:rsidRDefault="006E203C" w:rsidP="006E203C">
      <w:pPr>
        <w:ind w:left="0" w:right="-46"/>
        <w:jc w:val="both"/>
        <w:rPr>
          <w:rFonts w:ascii="Times New Roman" w:hAnsi="Times New Roman" w:cs="Times New Roman"/>
          <w:sz w:val="24"/>
          <w:szCs w:val="24"/>
        </w:rPr>
      </w:pPr>
    </w:p>
    <w:p w14:paraId="65A03E05" w14:textId="77777777" w:rsidR="006E203C" w:rsidRPr="00137102" w:rsidRDefault="006E203C" w:rsidP="006E203C">
      <w:pPr>
        <w:ind w:left="0" w:right="-46"/>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measuring children’s wellbeing, </w:t>
      </w:r>
      <w:r w:rsidRPr="00F1545C">
        <w:rPr>
          <w:rFonts w:ascii="Times New Roman" w:hAnsi="Times New Roman" w:cs="Times New Roman"/>
          <w:color w:val="000000" w:themeColor="text1"/>
          <w:sz w:val="24"/>
          <w:szCs w:val="24"/>
        </w:rPr>
        <w:t>The United Nations Children's Fund</w:t>
      </w:r>
      <w:r>
        <w:rPr>
          <w:rFonts w:ascii="Times New Roman" w:hAnsi="Times New Roman" w:cs="Times New Roman"/>
          <w:color w:val="000000" w:themeColor="text1"/>
          <w:sz w:val="24"/>
          <w:szCs w:val="24"/>
        </w:rPr>
        <w:t xml:space="preserve"> (UNICEF) describe their interpretation as;</w:t>
      </w:r>
    </w:p>
    <w:p w14:paraId="4F78457E" w14:textId="77777777" w:rsidR="006E203C" w:rsidRDefault="006E203C" w:rsidP="006E203C">
      <w:pPr>
        <w:spacing w:line="240" w:lineRule="auto"/>
        <w:ind w:right="805"/>
        <w:jc w:val="both"/>
        <w:rPr>
          <w:rFonts w:ascii="Times New Roman" w:hAnsi="Times New Roman" w:cs="Times New Roman"/>
          <w:sz w:val="20"/>
          <w:szCs w:val="20"/>
        </w:rPr>
      </w:pPr>
      <w:r w:rsidRPr="004522A2">
        <w:rPr>
          <w:rFonts w:ascii="Times New Roman" w:hAnsi="Times New Roman" w:cs="Times New Roman"/>
          <w:sz w:val="20"/>
          <w:szCs w:val="20"/>
        </w:rPr>
        <w:t xml:space="preserve">When </w:t>
      </w:r>
      <w:r>
        <w:rPr>
          <w:rFonts w:ascii="Times New Roman" w:hAnsi="Times New Roman" w:cs="Times New Roman"/>
          <w:sz w:val="20"/>
          <w:szCs w:val="20"/>
        </w:rPr>
        <w:t>w</w:t>
      </w:r>
      <w:r w:rsidRPr="004522A2">
        <w:rPr>
          <w:rFonts w:ascii="Times New Roman" w:hAnsi="Times New Roman" w:cs="Times New Roman"/>
          <w:sz w:val="20"/>
          <w:szCs w:val="20"/>
        </w:rPr>
        <w:t xml:space="preserve">e attempt to measure children’s well-being what we really seek to know is whether children are adequately clothed and housed and fed and protected, whether their circumstances are such that they are likely to become all they </w:t>
      </w:r>
      <w:proofErr w:type="gramStart"/>
      <w:r w:rsidRPr="004522A2">
        <w:rPr>
          <w:rFonts w:ascii="Times New Roman" w:hAnsi="Times New Roman" w:cs="Times New Roman"/>
          <w:sz w:val="20"/>
          <w:szCs w:val="20"/>
        </w:rPr>
        <w:t>are capable of becoming</w:t>
      </w:r>
      <w:proofErr w:type="gramEnd"/>
      <w:r w:rsidRPr="004522A2">
        <w:rPr>
          <w:rFonts w:ascii="Times New Roman" w:hAnsi="Times New Roman" w:cs="Times New Roman"/>
          <w:sz w:val="20"/>
          <w:szCs w:val="20"/>
        </w:rPr>
        <w:t>. Above all we seek to know whether children are loved, cherished, special and supported within the family and community, and whether the family and community are being supported in this task by public policy and resources</w:t>
      </w:r>
      <w:r>
        <w:rPr>
          <w:rFonts w:ascii="Times New Roman" w:hAnsi="Times New Roman" w:cs="Times New Roman"/>
          <w:sz w:val="20"/>
          <w:szCs w:val="20"/>
        </w:rPr>
        <w:t>.</w:t>
      </w:r>
    </w:p>
    <w:p w14:paraId="540EE065" w14:textId="77777777" w:rsidR="006E203C" w:rsidRPr="002F378C" w:rsidRDefault="006E203C" w:rsidP="006E203C">
      <w:pPr>
        <w:ind w:left="5760" w:right="804" w:firstLine="720"/>
        <w:jc w:val="both"/>
        <w:rPr>
          <w:rFonts w:ascii="Times New Roman" w:hAnsi="Times New Roman" w:cs="Times New Roman"/>
          <w:sz w:val="20"/>
          <w:szCs w:val="20"/>
        </w:rPr>
      </w:pPr>
      <w:proofErr w:type="gramStart"/>
      <w:r w:rsidRPr="00DA3E11">
        <w:rPr>
          <w:rFonts w:ascii="Times New Roman" w:hAnsi="Times New Roman" w:cs="Times New Roman"/>
          <w:sz w:val="20"/>
          <w:szCs w:val="20"/>
        </w:rPr>
        <w:t>( UNICEF</w:t>
      </w:r>
      <w:proofErr w:type="gramEnd"/>
      <w:r w:rsidRPr="00DA3E11">
        <w:rPr>
          <w:rFonts w:ascii="Times New Roman" w:hAnsi="Times New Roman" w:cs="Times New Roman"/>
          <w:sz w:val="20"/>
          <w:szCs w:val="20"/>
        </w:rPr>
        <w:t xml:space="preserve"> 2007)</w:t>
      </w:r>
    </w:p>
    <w:p w14:paraId="59C35290" w14:textId="77777777" w:rsidR="006E203C" w:rsidRDefault="006E203C" w:rsidP="006E203C">
      <w:pPr>
        <w:ind w:left="0" w:right="-45"/>
        <w:jc w:val="both"/>
        <w:rPr>
          <w:rFonts w:ascii="Times New Roman" w:hAnsi="Times New Roman" w:cs="Times New Roman"/>
          <w:sz w:val="24"/>
          <w:szCs w:val="24"/>
        </w:rPr>
      </w:pPr>
    </w:p>
    <w:p w14:paraId="726B9832" w14:textId="319F55C0" w:rsidR="006E203C" w:rsidRPr="00137102" w:rsidRDefault="7AF22746" w:rsidP="7AF22746">
      <w:pPr>
        <w:ind w:left="0" w:right="-45"/>
        <w:jc w:val="both"/>
        <w:rPr>
          <w:rFonts w:ascii="Times New Roman" w:hAnsi="Times New Roman" w:cs="Times New Roman"/>
          <w:sz w:val="24"/>
          <w:szCs w:val="24"/>
        </w:rPr>
      </w:pPr>
      <w:r w:rsidRPr="7AF22746">
        <w:rPr>
          <w:rFonts w:ascii="Times New Roman" w:hAnsi="Times New Roman" w:cs="Times New Roman"/>
          <w:sz w:val="24"/>
          <w:szCs w:val="24"/>
        </w:rPr>
        <w:t xml:space="preserve">In 1989, Governments worldwide promised all children, </w:t>
      </w:r>
      <w:r w:rsidRPr="00CA3EA1">
        <w:rPr>
          <w:rFonts w:ascii="Times New Roman" w:hAnsi="Times New Roman" w:cs="Times New Roman"/>
          <w:sz w:val="24"/>
          <w:szCs w:val="24"/>
        </w:rPr>
        <w:t xml:space="preserve">regardless of </w:t>
      </w:r>
      <w:r w:rsidRPr="7AF22746">
        <w:rPr>
          <w:rFonts w:ascii="Times New Roman" w:hAnsi="Times New Roman" w:cs="Times New Roman"/>
          <w:sz w:val="24"/>
          <w:szCs w:val="24"/>
        </w:rPr>
        <w:t>their religion, gender, nationality, abilities or status the same rights by implementing an International treaty under the United Nations Convention of Rights of the Children (UNCRC)</w:t>
      </w:r>
      <w:r w:rsidR="00873261">
        <w:rPr>
          <w:rFonts w:ascii="Times New Roman" w:hAnsi="Times New Roman" w:cs="Times New Roman"/>
          <w:sz w:val="24"/>
          <w:szCs w:val="24"/>
        </w:rPr>
        <w:t xml:space="preserve"> (UNICEF 2017).</w:t>
      </w:r>
      <w:r w:rsidRPr="7AF22746">
        <w:rPr>
          <w:rFonts w:ascii="Times New Roman" w:hAnsi="Times New Roman" w:cs="Times New Roman"/>
          <w:sz w:val="24"/>
          <w:szCs w:val="24"/>
        </w:rPr>
        <w:t xml:space="preserve"> The convention </w:t>
      </w:r>
      <w:r w:rsidR="00CA3EA1">
        <w:rPr>
          <w:rFonts w:ascii="Times New Roman" w:hAnsi="Times New Roman" w:cs="Times New Roman"/>
          <w:sz w:val="24"/>
          <w:szCs w:val="24"/>
        </w:rPr>
        <w:t>has</w:t>
      </w:r>
      <w:r w:rsidRPr="7AF22746">
        <w:rPr>
          <w:rFonts w:ascii="Times New Roman" w:hAnsi="Times New Roman" w:cs="Times New Roman"/>
          <w:sz w:val="24"/>
          <w:szCs w:val="24"/>
        </w:rPr>
        <w:t xml:space="preserve"> 54 Articles, which cover all aspects of a child’s life, </w:t>
      </w:r>
      <w:r w:rsidRPr="003555F0">
        <w:rPr>
          <w:rFonts w:ascii="Times New Roman" w:hAnsi="Times New Roman" w:cs="Times New Roman"/>
          <w:sz w:val="24"/>
          <w:szCs w:val="24"/>
        </w:rPr>
        <w:t>including</w:t>
      </w:r>
      <w:r w:rsidRPr="7AF22746">
        <w:rPr>
          <w:rFonts w:ascii="Times New Roman" w:hAnsi="Times New Roman" w:cs="Times New Roman"/>
          <w:color w:val="FF0000"/>
          <w:sz w:val="24"/>
          <w:szCs w:val="24"/>
        </w:rPr>
        <w:t xml:space="preserve"> </w:t>
      </w:r>
      <w:r w:rsidRPr="7AF22746">
        <w:rPr>
          <w:rFonts w:ascii="Times New Roman" w:hAnsi="Times New Roman" w:cs="Times New Roman"/>
          <w:sz w:val="24"/>
          <w:szCs w:val="24"/>
        </w:rPr>
        <w:t>‘civil, political, economic, social and cultural rights that all children everywhere are entitled to</w:t>
      </w:r>
      <w:r w:rsidR="00873261">
        <w:rPr>
          <w:rFonts w:ascii="Times New Roman" w:hAnsi="Times New Roman" w:cs="Times New Roman"/>
          <w:sz w:val="24"/>
          <w:szCs w:val="24"/>
        </w:rPr>
        <w:t>’ (UNICEF 2017).</w:t>
      </w:r>
      <w:r w:rsidR="00873261" w:rsidRPr="7AF22746">
        <w:rPr>
          <w:rFonts w:ascii="Times New Roman" w:hAnsi="Times New Roman" w:cs="Times New Roman"/>
          <w:sz w:val="24"/>
          <w:szCs w:val="24"/>
        </w:rPr>
        <w:t xml:space="preserve"> </w:t>
      </w:r>
      <w:r w:rsidRPr="7AF22746">
        <w:rPr>
          <w:rFonts w:ascii="Times New Roman" w:hAnsi="Times New Roman" w:cs="Times New Roman"/>
          <w:sz w:val="24"/>
          <w:szCs w:val="24"/>
        </w:rPr>
        <w:t xml:space="preserve"> Children have 42 rights </w:t>
      </w:r>
      <w:r w:rsidR="00873261">
        <w:rPr>
          <w:rFonts w:ascii="Times New Roman" w:hAnsi="Times New Roman" w:cs="Times New Roman"/>
          <w:sz w:val="24"/>
          <w:szCs w:val="24"/>
        </w:rPr>
        <w:t>under the convention</w:t>
      </w:r>
      <w:r w:rsidRPr="7AF22746">
        <w:rPr>
          <w:rFonts w:ascii="Times New Roman" w:hAnsi="Times New Roman" w:cs="Times New Roman"/>
          <w:sz w:val="24"/>
          <w:szCs w:val="24"/>
        </w:rPr>
        <w:t>, which include, the right to a healthy life, to be protected from harm and abuse and the right to an education to name just a few</w:t>
      </w:r>
      <w:r w:rsidR="00873261">
        <w:rPr>
          <w:rFonts w:ascii="Times New Roman" w:hAnsi="Times New Roman" w:cs="Times New Roman"/>
          <w:sz w:val="24"/>
          <w:szCs w:val="24"/>
        </w:rPr>
        <w:t xml:space="preserve"> (UNICEF 2017).</w:t>
      </w:r>
      <w:r w:rsidR="00873261" w:rsidRPr="7AF22746">
        <w:rPr>
          <w:rFonts w:ascii="Times New Roman" w:hAnsi="Times New Roman" w:cs="Times New Roman"/>
          <w:sz w:val="24"/>
          <w:szCs w:val="24"/>
        </w:rPr>
        <w:t xml:space="preserve"> </w:t>
      </w:r>
      <w:r w:rsidRPr="7AF22746">
        <w:rPr>
          <w:rFonts w:ascii="Times New Roman" w:hAnsi="Times New Roman" w:cs="Times New Roman"/>
          <w:sz w:val="24"/>
          <w:szCs w:val="24"/>
        </w:rPr>
        <w:t xml:space="preserve">  Article 12 of the (UNCRC) states that a child (a person under eighteen years of age) has the right to say what they think should happen when adults are making decisions that may affect them and to have their opinion considered</w:t>
      </w:r>
      <w:r w:rsidR="00873261">
        <w:rPr>
          <w:rFonts w:ascii="Times New Roman" w:hAnsi="Times New Roman" w:cs="Times New Roman"/>
          <w:sz w:val="24"/>
          <w:szCs w:val="24"/>
        </w:rPr>
        <w:t xml:space="preserve"> (UNICEF 2017).</w:t>
      </w:r>
      <w:r w:rsidR="00873261" w:rsidRPr="7AF22746">
        <w:rPr>
          <w:rFonts w:ascii="Times New Roman" w:hAnsi="Times New Roman" w:cs="Times New Roman"/>
          <w:sz w:val="24"/>
          <w:szCs w:val="24"/>
        </w:rPr>
        <w:t xml:space="preserve"> </w:t>
      </w:r>
      <w:r w:rsidRPr="7AF22746">
        <w:rPr>
          <w:rFonts w:ascii="Times New Roman" w:hAnsi="Times New Roman" w:cs="Times New Roman"/>
          <w:sz w:val="24"/>
          <w:szCs w:val="24"/>
        </w:rPr>
        <w:t xml:space="preserve"> The article further explains how Governments and adults should work together so that every child can enjoy their rights</w:t>
      </w:r>
      <w:r w:rsidR="00873261">
        <w:rPr>
          <w:rFonts w:ascii="Times New Roman" w:hAnsi="Times New Roman" w:cs="Times New Roman"/>
          <w:sz w:val="24"/>
          <w:szCs w:val="24"/>
        </w:rPr>
        <w:t xml:space="preserve"> </w:t>
      </w:r>
      <w:r w:rsidR="00E7766A">
        <w:rPr>
          <w:rFonts w:ascii="Times New Roman" w:hAnsi="Times New Roman" w:cs="Times New Roman"/>
          <w:sz w:val="24"/>
          <w:szCs w:val="24"/>
        </w:rPr>
        <w:t>(</w:t>
      </w:r>
      <w:r w:rsidRPr="7AF22746">
        <w:rPr>
          <w:rFonts w:ascii="Times New Roman" w:hAnsi="Times New Roman" w:cs="Times New Roman"/>
          <w:sz w:val="24"/>
          <w:szCs w:val="24"/>
        </w:rPr>
        <w:t xml:space="preserve">UNICEF 2017).  </w:t>
      </w:r>
    </w:p>
    <w:p w14:paraId="24BA9F4A" w14:textId="030F7FC1" w:rsidR="006E203C" w:rsidRDefault="7AF22746" w:rsidP="7AF22746">
      <w:pPr>
        <w:ind w:left="0" w:right="-45"/>
        <w:jc w:val="both"/>
        <w:rPr>
          <w:rFonts w:ascii="Times New Roman" w:hAnsi="Times New Roman" w:cs="Times New Roman"/>
          <w:color w:val="000000" w:themeColor="text1"/>
          <w:sz w:val="24"/>
          <w:szCs w:val="24"/>
          <w:highlight w:val="red"/>
        </w:rPr>
      </w:pPr>
      <w:r w:rsidRPr="7AF22746">
        <w:rPr>
          <w:rFonts w:ascii="Times New Roman" w:hAnsi="Times New Roman" w:cs="Times New Roman"/>
          <w:color w:val="000000" w:themeColor="text1"/>
          <w:sz w:val="24"/>
          <w:szCs w:val="24"/>
        </w:rPr>
        <w:lastRenderedPageBreak/>
        <w:t xml:space="preserve">The </w:t>
      </w:r>
      <w:r w:rsidR="00E7766A">
        <w:rPr>
          <w:rFonts w:ascii="Times New Roman" w:hAnsi="Times New Roman" w:cs="Times New Roman"/>
          <w:color w:val="000000" w:themeColor="text1"/>
          <w:sz w:val="24"/>
          <w:szCs w:val="24"/>
        </w:rPr>
        <w:t>l</w:t>
      </w:r>
      <w:r w:rsidR="00E7766A" w:rsidRPr="7AF22746">
        <w:rPr>
          <w:rFonts w:ascii="Times New Roman" w:hAnsi="Times New Roman" w:cs="Times New Roman"/>
          <w:color w:val="000000" w:themeColor="text1"/>
          <w:sz w:val="24"/>
          <w:szCs w:val="24"/>
        </w:rPr>
        <w:t xml:space="preserve">aw </w:t>
      </w:r>
      <w:r w:rsidR="00E7766A" w:rsidRPr="00C87824">
        <w:rPr>
          <w:rFonts w:ascii="Times New Roman" w:hAnsi="Times New Roman" w:cs="Times New Roman"/>
          <w:sz w:val="24"/>
          <w:szCs w:val="24"/>
        </w:rPr>
        <w:t>in</w:t>
      </w:r>
      <w:r w:rsidRPr="7AF22746">
        <w:rPr>
          <w:rFonts w:ascii="Times New Roman" w:hAnsi="Times New Roman" w:cs="Times New Roman"/>
          <w:color w:val="000000" w:themeColor="text1"/>
          <w:sz w:val="24"/>
          <w:szCs w:val="24"/>
        </w:rPr>
        <w:t xml:space="preserve"> the United Kingdom requires that every child, in the term following their fifth birthday must attend fulltime education that meets their individual needs, whether at school or </w:t>
      </w:r>
      <w:r w:rsidR="00CB1ED8">
        <w:rPr>
          <w:rFonts w:ascii="Times New Roman" w:hAnsi="Times New Roman" w:cs="Times New Roman"/>
          <w:color w:val="000000" w:themeColor="text1"/>
          <w:sz w:val="24"/>
          <w:szCs w:val="24"/>
        </w:rPr>
        <w:t xml:space="preserve">through </w:t>
      </w:r>
      <w:r w:rsidRPr="7AF22746">
        <w:rPr>
          <w:rFonts w:ascii="Times New Roman" w:hAnsi="Times New Roman" w:cs="Times New Roman"/>
          <w:color w:val="000000" w:themeColor="text1"/>
          <w:sz w:val="24"/>
          <w:szCs w:val="24"/>
        </w:rPr>
        <w:t xml:space="preserve">home </w:t>
      </w:r>
      <w:r w:rsidR="00CB1ED8">
        <w:rPr>
          <w:rFonts w:ascii="Times New Roman" w:hAnsi="Times New Roman" w:cs="Times New Roman"/>
          <w:color w:val="000000" w:themeColor="text1"/>
          <w:sz w:val="24"/>
          <w:szCs w:val="24"/>
        </w:rPr>
        <w:t>education</w:t>
      </w:r>
      <w:r w:rsidR="00873261">
        <w:rPr>
          <w:rFonts w:ascii="Times New Roman" w:hAnsi="Times New Roman" w:cs="Times New Roman"/>
          <w:color w:val="000000" w:themeColor="text1"/>
          <w:sz w:val="24"/>
          <w:szCs w:val="24"/>
        </w:rPr>
        <w:t xml:space="preserve"> (</w:t>
      </w:r>
      <w:r w:rsidR="00873261" w:rsidRPr="7AF22746">
        <w:rPr>
          <w:rFonts w:ascii="Times New Roman" w:hAnsi="Times New Roman" w:cs="Times New Roman"/>
          <w:color w:val="000000" w:themeColor="text1"/>
          <w:sz w:val="24"/>
          <w:szCs w:val="24"/>
        </w:rPr>
        <w:t>Gov.u</w:t>
      </w:r>
      <w:r w:rsidR="00873261">
        <w:rPr>
          <w:rFonts w:ascii="Times New Roman" w:hAnsi="Times New Roman" w:cs="Times New Roman"/>
          <w:color w:val="000000" w:themeColor="text1"/>
          <w:sz w:val="24"/>
          <w:szCs w:val="24"/>
        </w:rPr>
        <w:t xml:space="preserve">k </w:t>
      </w:r>
      <w:r w:rsidR="00873261" w:rsidRPr="7AF22746">
        <w:rPr>
          <w:rFonts w:ascii="Times New Roman" w:hAnsi="Times New Roman" w:cs="Times New Roman"/>
          <w:color w:val="000000" w:themeColor="text1"/>
          <w:sz w:val="24"/>
          <w:szCs w:val="24"/>
        </w:rPr>
        <w:t>2017).</w:t>
      </w:r>
      <w:r w:rsidR="00873261">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However, some children may require special or additional needs which are provided either in a unit at the main stream school or at a separate specially designed school</w:t>
      </w:r>
      <w:r w:rsidR="00873261">
        <w:rPr>
          <w:rFonts w:ascii="Times New Roman" w:hAnsi="Times New Roman" w:cs="Times New Roman"/>
          <w:color w:val="000000" w:themeColor="text1"/>
          <w:sz w:val="24"/>
          <w:szCs w:val="24"/>
        </w:rPr>
        <w:t xml:space="preserve"> (</w:t>
      </w:r>
      <w:r w:rsidR="00873261" w:rsidRPr="7AF22746">
        <w:rPr>
          <w:rFonts w:ascii="Times New Roman" w:hAnsi="Times New Roman" w:cs="Times New Roman"/>
          <w:color w:val="000000" w:themeColor="text1"/>
          <w:sz w:val="24"/>
          <w:szCs w:val="24"/>
        </w:rPr>
        <w:t>Gov.u</w:t>
      </w:r>
      <w:r w:rsidR="00873261">
        <w:rPr>
          <w:rFonts w:ascii="Times New Roman" w:hAnsi="Times New Roman" w:cs="Times New Roman"/>
          <w:color w:val="000000" w:themeColor="text1"/>
          <w:sz w:val="24"/>
          <w:szCs w:val="24"/>
        </w:rPr>
        <w:t xml:space="preserve">k </w:t>
      </w:r>
      <w:r w:rsidR="00873261" w:rsidRPr="7AF22746">
        <w:rPr>
          <w:rFonts w:ascii="Times New Roman" w:hAnsi="Times New Roman" w:cs="Times New Roman"/>
          <w:color w:val="000000" w:themeColor="text1"/>
          <w:sz w:val="24"/>
          <w:szCs w:val="24"/>
        </w:rPr>
        <w:t>2017).</w:t>
      </w:r>
      <w:r w:rsidR="00873261">
        <w:rPr>
          <w:rFonts w:ascii="Times New Roman" w:hAnsi="Times New Roman" w:cs="Times New Roman"/>
          <w:color w:val="000000" w:themeColor="text1"/>
          <w:sz w:val="24"/>
          <w:szCs w:val="24"/>
        </w:rPr>
        <w:t xml:space="preserve"> Each</w:t>
      </w:r>
      <w:r w:rsidRPr="7AF22746">
        <w:rPr>
          <w:rFonts w:ascii="Times New Roman" w:hAnsi="Times New Roman" w:cs="Times New Roman"/>
          <w:color w:val="000000" w:themeColor="text1"/>
          <w:sz w:val="24"/>
          <w:szCs w:val="24"/>
        </w:rPr>
        <w:t xml:space="preserve"> child by law, must remain at school until at least the last Friday in June following their sixteenth birthday </w:t>
      </w:r>
      <w:r w:rsidR="00C87824">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Gov.u</w:t>
      </w:r>
      <w:r w:rsidR="00C87824">
        <w:rPr>
          <w:rFonts w:ascii="Times New Roman" w:hAnsi="Times New Roman" w:cs="Times New Roman"/>
          <w:color w:val="000000" w:themeColor="text1"/>
          <w:sz w:val="24"/>
          <w:szCs w:val="24"/>
        </w:rPr>
        <w:t xml:space="preserve">k </w:t>
      </w:r>
      <w:r w:rsidRPr="7AF22746">
        <w:rPr>
          <w:rFonts w:ascii="Times New Roman" w:hAnsi="Times New Roman" w:cs="Times New Roman"/>
          <w:color w:val="000000" w:themeColor="text1"/>
          <w:sz w:val="24"/>
          <w:szCs w:val="24"/>
        </w:rPr>
        <w:t>2017).</w:t>
      </w:r>
    </w:p>
    <w:p w14:paraId="267DADBB" w14:textId="29A38B05"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 The Welsh Government’s (2011) Wellbeing policy includes ‘the aim to ensure a fair and bully free environment in which pupils can learn’. Carmarthenshire Council advocate that within each local Authority, an Education Welfare Officer (EWO) should be appointed to provide support and advice on issues such as school non-attendance, child performance and child access to education. </w:t>
      </w:r>
      <w:r w:rsidR="00873261">
        <w:rPr>
          <w:rFonts w:ascii="Times New Roman" w:hAnsi="Times New Roman" w:cs="Times New Roman"/>
          <w:color w:val="000000" w:themeColor="text1"/>
          <w:sz w:val="24"/>
          <w:szCs w:val="24"/>
        </w:rPr>
        <w:t>(Carmarthenshire.</w:t>
      </w:r>
      <w:r w:rsidR="00AB15CA">
        <w:rPr>
          <w:rFonts w:ascii="Times New Roman" w:hAnsi="Times New Roman" w:cs="Times New Roman"/>
          <w:color w:val="000000" w:themeColor="text1"/>
          <w:sz w:val="24"/>
          <w:szCs w:val="24"/>
        </w:rPr>
        <w:t xml:space="preserve">gov no date). </w:t>
      </w:r>
      <w:r w:rsidRPr="7AF22746">
        <w:rPr>
          <w:rFonts w:ascii="Times New Roman" w:hAnsi="Times New Roman" w:cs="Times New Roman"/>
          <w:color w:val="000000" w:themeColor="text1"/>
          <w:sz w:val="24"/>
          <w:szCs w:val="24"/>
        </w:rPr>
        <w:t>The EWO would then work with children, teachers and families should any problems or concerns arise</w:t>
      </w:r>
      <w:r w:rsidR="00AB15CA">
        <w:rPr>
          <w:rFonts w:ascii="Times New Roman" w:hAnsi="Times New Roman" w:cs="Times New Roman"/>
          <w:color w:val="000000" w:themeColor="text1"/>
          <w:sz w:val="24"/>
          <w:szCs w:val="24"/>
        </w:rPr>
        <w:t xml:space="preserve"> (Carmarthenshire.gov no date). </w:t>
      </w:r>
      <w:r w:rsidRPr="7AF22746">
        <w:rPr>
          <w:rFonts w:ascii="Times New Roman" w:hAnsi="Times New Roman" w:cs="Times New Roman"/>
          <w:color w:val="000000" w:themeColor="text1"/>
          <w:sz w:val="24"/>
          <w:szCs w:val="24"/>
        </w:rPr>
        <w:t>If a child’s attendance becomes a concern the school may inform EWO who in turn will provide additional support to the families</w:t>
      </w:r>
      <w:r w:rsidR="00AB15CA">
        <w:rPr>
          <w:rFonts w:ascii="Times New Roman" w:hAnsi="Times New Roman" w:cs="Times New Roman"/>
          <w:color w:val="000000" w:themeColor="text1"/>
          <w:sz w:val="24"/>
          <w:szCs w:val="24"/>
        </w:rPr>
        <w:t xml:space="preserve"> (Carmarthenshire.gov no date).</w:t>
      </w:r>
      <w:r w:rsidRPr="7AF22746">
        <w:rPr>
          <w:rFonts w:ascii="Times New Roman" w:hAnsi="Times New Roman" w:cs="Times New Roman"/>
          <w:color w:val="000000" w:themeColor="text1"/>
          <w:sz w:val="24"/>
          <w:szCs w:val="24"/>
        </w:rPr>
        <w:t xml:space="preserve"> They may devise a plan which may include involvement from other services, for example, if a child is unable to attend school due to transport issues, or paren</w:t>
      </w:r>
      <w:r w:rsidR="00CB1ED8">
        <w:rPr>
          <w:rFonts w:ascii="Times New Roman" w:hAnsi="Times New Roman" w:cs="Times New Roman"/>
          <w:color w:val="000000" w:themeColor="text1"/>
          <w:sz w:val="24"/>
          <w:szCs w:val="24"/>
        </w:rPr>
        <w:t>tal i</w:t>
      </w:r>
      <w:r w:rsidRPr="7AF22746">
        <w:rPr>
          <w:rFonts w:ascii="Times New Roman" w:hAnsi="Times New Roman" w:cs="Times New Roman"/>
          <w:color w:val="000000" w:themeColor="text1"/>
          <w:sz w:val="24"/>
          <w:szCs w:val="24"/>
        </w:rPr>
        <w:t xml:space="preserve">llness which </w:t>
      </w:r>
      <w:r w:rsidR="00AB15CA">
        <w:rPr>
          <w:rFonts w:ascii="Times New Roman" w:hAnsi="Times New Roman" w:cs="Times New Roman"/>
          <w:color w:val="000000" w:themeColor="text1"/>
          <w:sz w:val="24"/>
          <w:szCs w:val="24"/>
        </w:rPr>
        <w:t xml:space="preserve">prevents </w:t>
      </w:r>
      <w:r w:rsidR="00AB15CA" w:rsidRPr="7AF22746">
        <w:rPr>
          <w:rFonts w:ascii="Times New Roman" w:hAnsi="Times New Roman" w:cs="Times New Roman"/>
          <w:color w:val="000000" w:themeColor="text1"/>
          <w:sz w:val="24"/>
          <w:szCs w:val="24"/>
        </w:rPr>
        <w:t>the</w:t>
      </w:r>
      <w:r w:rsidRPr="7AF22746">
        <w:rPr>
          <w:rFonts w:ascii="Times New Roman" w:hAnsi="Times New Roman" w:cs="Times New Roman"/>
          <w:color w:val="000000" w:themeColor="text1"/>
          <w:sz w:val="24"/>
          <w:szCs w:val="24"/>
        </w:rPr>
        <w:t xml:space="preserve"> parent to get</w:t>
      </w:r>
      <w:r w:rsidR="00CB1ED8">
        <w:rPr>
          <w:rFonts w:ascii="Times New Roman" w:hAnsi="Times New Roman" w:cs="Times New Roman"/>
          <w:color w:val="000000" w:themeColor="text1"/>
          <w:sz w:val="24"/>
          <w:szCs w:val="24"/>
        </w:rPr>
        <w:t>ting</w:t>
      </w:r>
      <w:r w:rsidRPr="7AF22746">
        <w:rPr>
          <w:rFonts w:ascii="Times New Roman" w:hAnsi="Times New Roman" w:cs="Times New Roman"/>
          <w:color w:val="000000" w:themeColor="text1"/>
          <w:sz w:val="24"/>
          <w:szCs w:val="24"/>
        </w:rPr>
        <w:t xml:space="preserve"> the child to </w:t>
      </w:r>
      <w:r w:rsidR="00022286" w:rsidRPr="7AF22746">
        <w:rPr>
          <w:rFonts w:ascii="Times New Roman" w:hAnsi="Times New Roman" w:cs="Times New Roman"/>
          <w:color w:val="000000" w:themeColor="text1"/>
          <w:sz w:val="24"/>
          <w:szCs w:val="24"/>
        </w:rPr>
        <w:t>school, then</w:t>
      </w:r>
      <w:r w:rsidRPr="7AF22746">
        <w:rPr>
          <w:rFonts w:ascii="Times New Roman" w:hAnsi="Times New Roman" w:cs="Times New Roman"/>
          <w:color w:val="000000" w:themeColor="text1"/>
          <w:sz w:val="24"/>
          <w:szCs w:val="24"/>
        </w:rPr>
        <w:t>, transport may be arranged</w:t>
      </w:r>
      <w:r w:rsidR="00AB15CA">
        <w:rPr>
          <w:rFonts w:ascii="Times New Roman" w:hAnsi="Times New Roman" w:cs="Times New Roman"/>
          <w:color w:val="000000" w:themeColor="text1"/>
          <w:sz w:val="24"/>
          <w:szCs w:val="24"/>
        </w:rPr>
        <w:t xml:space="preserve"> (Carmarthenshire.gov no date).</w:t>
      </w:r>
      <w:r w:rsidRPr="7AF22746">
        <w:rPr>
          <w:rFonts w:ascii="Times New Roman" w:hAnsi="Times New Roman" w:cs="Times New Roman"/>
          <w:color w:val="000000" w:themeColor="text1"/>
          <w:sz w:val="24"/>
          <w:szCs w:val="24"/>
        </w:rPr>
        <w:t xml:space="preserve"> Another example would be, if a child is missing school due to a bullying issue then a one to one support may be organised</w:t>
      </w:r>
      <w:r w:rsidR="00AB15CA">
        <w:rPr>
          <w:rFonts w:ascii="Times New Roman" w:hAnsi="Times New Roman" w:cs="Times New Roman"/>
          <w:color w:val="000000" w:themeColor="text1"/>
          <w:sz w:val="24"/>
          <w:szCs w:val="24"/>
        </w:rPr>
        <w:t xml:space="preserve"> (Carmarthenshire.gov no date).</w:t>
      </w:r>
      <w:r w:rsidRPr="7AF22746">
        <w:rPr>
          <w:rFonts w:ascii="Times New Roman" w:hAnsi="Times New Roman" w:cs="Times New Roman"/>
          <w:color w:val="000000" w:themeColor="text1"/>
          <w:sz w:val="24"/>
          <w:szCs w:val="24"/>
        </w:rPr>
        <w:t xml:space="preserve"> If the families are non-respondent and the child’s attendance rates do not improve, the EWO may take legal proceedings under the Education Act 1996 </w:t>
      </w:r>
      <w:proofErr w:type="gramStart"/>
      <w:r w:rsidRPr="7AF22746">
        <w:rPr>
          <w:rFonts w:ascii="Times New Roman" w:hAnsi="Times New Roman" w:cs="Times New Roman"/>
          <w:color w:val="000000" w:themeColor="text1"/>
          <w:sz w:val="24"/>
          <w:szCs w:val="24"/>
        </w:rPr>
        <w:t>in order to</w:t>
      </w:r>
      <w:proofErr w:type="gramEnd"/>
      <w:r w:rsidRPr="7AF22746">
        <w:rPr>
          <w:rFonts w:ascii="Times New Roman" w:hAnsi="Times New Roman" w:cs="Times New Roman"/>
          <w:color w:val="000000" w:themeColor="text1"/>
          <w:sz w:val="24"/>
          <w:szCs w:val="24"/>
        </w:rPr>
        <w:t xml:space="preserve"> resolve the issues</w:t>
      </w:r>
      <w:r w:rsidR="00AB15CA">
        <w:rPr>
          <w:rFonts w:ascii="Times New Roman" w:hAnsi="Times New Roman" w:cs="Times New Roman"/>
          <w:color w:val="000000" w:themeColor="text1"/>
          <w:sz w:val="24"/>
          <w:szCs w:val="24"/>
        </w:rPr>
        <w:t xml:space="preserve"> (Carmarthenshire.gov no date).</w:t>
      </w:r>
      <w:r w:rsidRPr="7AF22746">
        <w:rPr>
          <w:rFonts w:ascii="Times New Roman" w:hAnsi="Times New Roman" w:cs="Times New Roman"/>
          <w:color w:val="000000" w:themeColor="text1"/>
          <w:sz w:val="24"/>
          <w:szCs w:val="24"/>
        </w:rPr>
        <w:t xml:space="preserve"> This could potentially result in the parents or carers being prosecuted with a School Attendance </w:t>
      </w:r>
      <w:r w:rsidR="00022286">
        <w:rPr>
          <w:rFonts w:ascii="Times New Roman" w:hAnsi="Times New Roman" w:cs="Times New Roman"/>
          <w:color w:val="000000" w:themeColor="text1"/>
          <w:sz w:val="24"/>
          <w:szCs w:val="24"/>
        </w:rPr>
        <w:t>O</w:t>
      </w:r>
      <w:r w:rsidRPr="7AF22746">
        <w:rPr>
          <w:rFonts w:ascii="Times New Roman" w:hAnsi="Times New Roman" w:cs="Times New Roman"/>
          <w:color w:val="000000" w:themeColor="text1"/>
          <w:sz w:val="24"/>
          <w:szCs w:val="24"/>
        </w:rPr>
        <w:t>rder, a Fixed Penalty Notice or an application being made for Education Supervision Order</w:t>
      </w:r>
      <w:r w:rsidR="006D3AAB">
        <w:rPr>
          <w:rFonts w:ascii="Times New Roman" w:hAnsi="Times New Roman" w:cs="Times New Roman"/>
          <w:color w:val="000000" w:themeColor="text1"/>
          <w:sz w:val="24"/>
          <w:szCs w:val="24"/>
        </w:rPr>
        <w:t xml:space="preserve"> </w:t>
      </w:r>
      <w:r w:rsidR="00AB15CA">
        <w:rPr>
          <w:rFonts w:ascii="Times New Roman" w:hAnsi="Times New Roman" w:cs="Times New Roman"/>
          <w:color w:val="000000" w:themeColor="text1"/>
          <w:sz w:val="24"/>
          <w:szCs w:val="24"/>
        </w:rPr>
        <w:t>(Carmarthenshire.gov no date).</w:t>
      </w:r>
      <w:r w:rsidRPr="7AF22746">
        <w:rPr>
          <w:rFonts w:ascii="Times New Roman" w:hAnsi="Times New Roman" w:cs="Times New Roman"/>
          <w:color w:val="000000" w:themeColor="text1"/>
          <w:sz w:val="24"/>
          <w:szCs w:val="24"/>
        </w:rPr>
        <w:t xml:space="preserve"> This is where a supervisor may be appointed to assist with getting the child to school. This kind of support of agencies working </w:t>
      </w:r>
      <w:r w:rsidR="00185A8C" w:rsidRPr="7AF22746">
        <w:rPr>
          <w:rFonts w:ascii="Times New Roman" w:hAnsi="Times New Roman" w:cs="Times New Roman"/>
          <w:color w:val="000000" w:themeColor="text1"/>
          <w:sz w:val="24"/>
          <w:szCs w:val="24"/>
        </w:rPr>
        <w:t xml:space="preserve">together </w:t>
      </w:r>
      <w:r w:rsidR="00CB1ED8">
        <w:rPr>
          <w:rFonts w:ascii="Times New Roman" w:hAnsi="Times New Roman" w:cs="Times New Roman"/>
          <w:color w:val="000000" w:themeColor="text1"/>
          <w:sz w:val="24"/>
          <w:szCs w:val="24"/>
        </w:rPr>
        <w:t xml:space="preserve">is one example </w:t>
      </w:r>
      <w:r w:rsidRPr="7AF22746">
        <w:rPr>
          <w:rFonts w:ascii="Times New Roman" w:hAnsi="Times New Roman" w:cs="Times New Roman"/>
          <w:color w:val="000000" w:themeColor="text1"/>
          <w:sz w:val="24"/>
          <w:szCs w:val="24"/>
        </w:rPr>
        <w:t>of</w:t>
      </w:r>
      <w:r w:rsidR="00CB1ED8">
        <w:rPr>
          <w:rFonts w:ascii="Times New Roman" w:hAnsi="Times New Roman" w:cs="Times New Roman"/>
          <w:color w:val="000000" w:themeColor="text1"/>
          <w:sz w:val="24"/>
          <w:szCs w:val="24"/>
        </w:rPr>
        <w:t xml:space="preserve"> the factors involved in what </w:t>
      </w:r>
      <w:r w:rsidR="00CB1ED8" w:rsidRPr="7AF22746">
        <w:rPr>
          <w:rFonts w:ascii="Times New Roman" w:hAnsi="Times New Roman" w:cs="Times New Roman"/>
          <w:color w:val="000000" w:themeColor="text1"/>
          <w:sz w:val="24"/>
          <w:szCs w:val="24"/>
        </w:rPr>
        <w:t>Bronfenbrenner</w:t>
      </w:r>
      <w:r w:rsidRPr="7AF22746">
        <w:rPr>
          <w:rFonts w:ascii="Times New Roman" w:hAnsi="Times New Roman" w:cs="Times New Roman"/>
          <w:color w:val="000000" w:themeColor="text1"/>
          <w:sz w:val="24"/>
          <w:szCs w:val="24"/>
        </w:rPr>
        <w:t xml:space="preserve"> </w:t>
      </w:r>
      <w:r w:rsidR="00AB15CA">
        <w:rPr>
          <w:rFonts w:ascii="Times New Roman" w:hAnsi="Times New Roman" w:cs="Times New Roman"/>
          <w:color w:val="000000" w:themeColor="text1"/>
          <w:sz w:val="24"/>
          <w:szCs w:val="24"/>
        </w:rPr>
        <w:t xml:space="preserve">terms </w:t>
      </w:r>
      <w:r w:rsidR="00AB15CA" w:rsidRPr="7AF22746">
        <w:rPr>
          <w:rFonts w:ascii="Times New Roman" w:hAnsi="Times New Roman" w:cs="Times New Roman"/>
          <w:color w:val="000000" w:themeColor="text1"/>
          <w:sz w:val="24"/>
          <w:szCs w:val="24"/>
        </w:rPr>
        <w:t>the</w:t>
      </w:r>
      <w:r w:rsidRPr="7AF22746">
        <w:rPr>
          <w:rFonts w:ascii="Times New Roman" w:hAnsi="Times New Roman" w:cs="Times New Roman"/>
          <w:color w:val="000000" w:themeColor="text1"/>
          <w:sz w:val="24"/>
          <w:szCs w:val="24"/>
        </w:rPr>
        <w:t xml:space="preserve"> </w:t>
      </w:r>
      <w:r w:rsidR="00CB1ED8">
        <w:rPr>
          <w:rFonts w:ascii="Times New Roman" w:hAnsi="Times New Roman" w:cs="Times New Roman"/>
          <w:color w:val="000000" w:themeColor="text1"/>
          <w:sz w:val="24"/>
          <w:szCs w:val="24"/>
        </w:rPr>
        <w:t>‘</w:t>
      </w:r>
      <w:proofErr w:type="spellStart"/>
      <w:r w:rsidRPr="7AF22746">
        <w:rPr>
          <w:rFonts w:ascii="Times New Roman" w:hAnsi="Times New Roman" w:cs="Times New Roman"/>
          <w:color w:val="000000" w:themeColor="text1"/>
          <w:sz w:val="24"/>
          <w:szCs w:val="24"/>
        </w:rPr>
        <w:t>meso</w:t>
      </w:r>
      <w:proofErr w:type="spellEnd"/>
      <w:r w:rsidR="00CB1ED8">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 level.</w:t>
      </w:r>
    </w:p>
    <w:p w14:paraId="3E7E9C3A" w14:textId="77777777" w:rsidR="006E203C" w:rsidRDefault="006E203C" w:rsidP="006E203C">
      <w:pPr>
        <w:ind w:left="0" w:right="-45"/>
        <w:jc w:val="both"/>
        <w:rPr>
          <w:rFonts w:ascii="Times New Roman" w:hAnsi="Times New Roman" w:cs="Times New Roman"/>
          <w:color w:val="000000" w:themeColor="text1"/>
          <w:sz w:val="24"/>
          <w:szCs w:val="24"/>
        </w:rPr>
      </w:pPr>
    </w:p>
    <w:p w14:paraId="1A3C26E1" w14:textId="45A683DB" w:rsidR="006E203C" w:rsidRPr="004522A2" w:rsidRDefault="7AF22746" w:rsidP="7AF22746">
      <w:pPr>
        <w:tabs>
          <w:tab w:val="left" w:pos="993"/>
        </w:tabs>
        <w:ind w:left="0" w:right="-46"/>
        <w:jc w:val="both"/>
        <w:rPr>
          <w:rFonts w:ascii="Times New Roman" w:hAnsi="Times New Roman" w:cs="Times New Roman"/>
          <w:sz w:val="24"/>
          <w:szCs w:val="24"/>
        </w:rPr>
      </w:pPr>
      <w:r w:rsidRPr="7AF22746">
        <w:rPr>
          <w:rFonts w:ascii="Times New Roman" w:hAnsi="Times New Roman" w:cs="Times New Roman"/>
          <w:sz w:val="24"/>
          <w:szCs w:val="24"/>
        </w:rPr>
        <w:t>In 2003, the Government published the green paper ‘</w:t>
      </w:r>
      <w:r w:rsidRPr="7AF22746">
        <w:rPr>
          <w:rFonts w:ascii="Times New Roman" w:hAnsi="Times New Roman" w:cs="Times New Roman"/>
          <w:i/>
          <w:iCs/>
          <w:sz w:val="24"/>
          <w:szCs w:val="24"/>
        </w:rPr>
        <w:t xml:space="preserve">Every Child Matters’ </w:t>
      </w:r>
      <w:r w:rsidRPr="7AF22746">
        <w:rPr>
          <w:rFonts w:ascii="Times New Roman" w:hAnsi="Times New Roman" w:cs="Times New Roman"/>
          <w:sz w:val="24"/>
          <w:szCs w:val="24"/>
        </w:rPr>
        <w:t>in England and Wales</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which outlined the</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proposal for</w:t>
      </w:r>
      <w:r w:rsidRPr="7AF22746">
        <w:rPr>
          <w:rFonts w:ascii="Times New Roman" w:hAnsi="Times New Roman" w:cs="Times New Roman"/>
          <w:i/>
          <w:iCs/>
          <w:sz w:val="24"/>
          <w:szCs w:val="24"/>
        </w:rPr>
        <w:t xml:space="preserve"> </w:t>
      </w:r>
      <w:r w:rsidRPr="7AF22746">
        <w:rPr>
          <w:rFonts w:ascii="Times New Roman" w:hAnsi="Times New Roman" w:cs="Times New Roman"/>
          <w:sz w:val="24"/>
          <w:szCs w:val="24"/>
        </w:rPr>
        <w:t>reform and improvement for childcare.</w:t>
      </w:r>
      <w:r w:rsidR="00C1743D">
        <w:rPr>
          <w:rFonts w:ascii="Times New Roman" w:hAnsi="Times New Roman" w:cs="Times New Roman"/>
          <w:sz w:val="24"/>
          <w:szCs w:val="24"/>
        </w:rPr>
        <w:t xml:space="preserve"> </w:t>
      </w:r>
      <w:r w:rsidR="00ED48B1">
        <w:rPr>
          <w:rFonts w:ascii="Times New Roman" w:hAnsi="Times New Roman" w:cs="Times New Roman"/>
          <w:sz w:val="24"/>
          <w:szCs w:val="24"/>
        </w:rPr>
        <w:t xml:space="preserve">(Anon </w:t>
      </w:r>
      <w:r w:rsidR="0039269D">
        <w:rPr>
          <w:rFonts w:ascii="Times New Roman" w:hAnsi="Times New Roman" w:cs="Times New Roman"/>
          <w:sz w:val="24"/>
          <w:szCs w:val="24"/>
        </w:rPr>
        <w:t xml:space="preserve">a </w:t>
      </w:r>
      <w:r w:rsidR="00ED48B1">
        <w:rPr>
          <w:rFonts w:ascii="Times New Roman" w:hAnsi="Times New Roman" w:cs="Times New Roman"/>
          <w:sz w:val="24"/>
          <w:szCs w:val="24"/>
        </w:rPr>
        <w:t>2018).</w:t>
      </w:r>
      <w:r w:rsidR="005D1CAC">
        <w:rPr>
          <w:rFonts w:ascii="Times New Roman" w:hAnsi="Times New Roman" w:cs="Times New Roman"/>
          <w:sz w:val="24"/>
          <w:szCs w:val="24"/>
        </w:rPr>
        <w:t xml:space="preserve"> </w:t>
      </w:r>
      <w:r w:rsidRPr="7AF22746">
        <w:rPr>
          <w:rFonts w:ascii="Times New Roman" w:hAnsi="Times New Roman" w:cs="Times New Roman"/>
          <w:sz w:val="24"/>
          <w:szCs w:val="24"/>
        </w:rPr>
        <w:t xml:space="preserve">Following the death of Victoria Climbie in </w:t>
      </w:r>
      <w:r w:rsidRPr="7AF22746">
        <w:rPr>
          <w:rFonts w:ascii="Times New Roman" w:hAnsi="Times New Roman" w:cs="Times New Roman"/>
          <w:color w:val="000000" w:themeColor="text1"/>
          <w:sz w:val="24"/>
          <w:szCs w:val="24"/>
        </w:rPr>
        <w:t>2000,</w:t>
      </w:r>
      <w:r w:rsidRPr="7AF22746">
        <w:rPr>
          <w:rFonts w:ascii="Times New Roman" w:hAnsi="Times New Roman" w:cs="Times New Roman"/>
          <w:sz w:val="24"/>
          <w:szCs w:val="24"/>
        </w:rPr>
        <w:t xml:space="preserve"> the government requested a full enquiry. The report from Lord Laming brought about </w:t>
      </w:r>
      <w:r w:rsidR="00CB1ED8">
        <w:rPr>
          <w:rFonts w:ascii="Times New Roman" w:hAnsi="Times New Roman" w:cs="Times New Roman"/>
          <w:sz w:val="24"/>
          <w:szCs w:val="24"/>
        </w:rPr>
        <w:t>criticism of</w:t>
      </w:r>
      <w:r w:rsidRPr="7AF22746">
        <w:rPr>
          <w:rFonts w:ascii="Times New Roman" w:hAnsi="Times New Roman" w:cs="Times New Roman"/>
          <w:sz w:val="24"/>
          <w:szCs w:val="24"/>
        </w:rPr>
        <w:t xml:space="preserve"> the services involved.  </w:t>
      </w:r>
      <w:r w:rsidR="00657D6A">
        <w:rPr>
          <w:rFonts w:ascii="Times New Roman" w:hAnsi="Times New Roman" w:cs="Times New Roman"/>
          <w:sz w:val="24"/>
          <w:szCs w:val="24"/>
        </w:rPr>
        <w:t>(</w:t>
      </w:r>
      <w:r w:rsidRPr="7AF22746">
        <w:rPr>
          <w:rFonts w:ascii="Times New Roman" w:hAnsi="Times New Roman" w:cs="Times New Roman"/>
          <w:sz w:val="24"/>
          <w:szCs w:val="24"/>
        </w:rPr>
        <w:t>Lamin</w:t>
      </w:r>
      <w:r w:rsidR="00047387">
        <w:rPr>
          <w:rFonts w:ascii="Times New Roman" w:hAnsi="Times New Roman" w:cs="Times New Roman"/>
          <w:sz w:val="24"/>
          <w:szCs w:val="24"/>
        </w:rPr>
        <w:t>g</w:t>
      </w:r>
      <w:r w:rsidR="00657D6A">
        <w:rPr>
          <w:rFonts w:ascii="Times New Roman" w:hAnsi="Times New Roman" w:cs="Times New Roman"/>
          <w:sz w:val="24"/>
          <w:szCs w:val="24"/>
        </w:rPr>
        <w:t xml:space="preserve">, </w:t>
      </w:r>
      <w:r w:rsidRPr="7AF22746">
        <w:rPr>
          <w:rFonts w:ascii="Times New Roman" w:hAnsi="Times New Roman" w:cs="Times New Roman"/>
          <w:sz w:val="24"/>
          <w:szCs w:val="24"/>
        </w:rPr>
        <w:t xml:space="preserve">2003) reasoned that the lack of agencies working together was a huge downfall in the case of Victoria Climbie, when multi agencies including, </w:t>
      </w:r>
      <w:r w:rsidR="00894083" w:rsidRPr="7AF22746">
        <w:rPr>
          <w:rFonts w:ascii="Times New Roman" w:hAnsi="Times New Roman" w:cs="Times New Roman"/>
          <w:sz w:val="24"/>
          <w:szCs w:val="24"/>
        </w:rPr>
        <w:t xml:space="preserve">Health </w:t>
      </w:r>
      <w:r w:rsidR="00894083" w:rsidRPr="004D434F">
        <w:rPr>
          <w:rFonts w:ascii="Times New Roman" w:hAnsi="Times New Roman" w:cs="Times New Roman"/>
          <w:sz w:val="24"/>
          <w:szCs w:val="24"/>
        </w:rPr>
        <w:t>Service</w:t>
      </w:r>
      <w:r w:rsidRPr="7AF22746">
        <w:rPr>
          <w:rFonts w:ascii="Times New Roman" w:hAnsi="Times New Roman" w:cs="Times New Roman"/>
          <w:sz w:val="24"/>
          <w:szCs w:val="24"/>
        </w:rPr>
        <w:t xml:space="preserve">, Social services and the Police missed twelve troubling opportunities to prevent her death, partly due to the lack of information </w:t>
      </w:r>
      <w:r w:rsidRPr="7AF22746">
        <w:rPr>
          <w:rFonts w:ascii="Times New Roman" w:hAnsi="Times New Roman" w:cs="Times New Roman"/>
          <w:sz w:val="24"/>
          <w:szCs w:val="24"/>
        </w:rPr>
        <w:lastRenderedPageBreak/>
        <w:t>sharing.</w:t>
      </w:r>
      <w:r w:rsidR="00047387">
        <w:rPr>
          <w:rFonts w:ascii="Times New Roman" w:hAnsi="Times New Roman" w:cs="Times New Roman"/>
          <w:sz w:val="24"/>
          <w:szCs w:val="24"/>
        </w:rPr>
        <w:t xml:space="preserve"> </w:t>
      </w:r>
      <w:r w:rsidRPr="7AF22746">
        <w:rPr>
          <w:rFonts w:ascii="Times New Roman" w:hAnsi="Times New Roman" w:cs="Times New Roman"/>
          <w:sz w:val="24"/>
          <w:szCs w:val="24"/>
        </w:rPr>
        <w:t xml:space="preserve"> Following the proposal of ‘Every Child Matters,’ </w:t>
      </w:r>
      <w:r w:rsidRPr="7AF22746">
        <w:rPr>
          <w:rFonts w:ascii="Times New Roman" w:hAnsi="Times New Roman" w:cs="Times New Roman"/>
          <w:color w:val="000000" w:themeColor="text1"/>
          <w:sz w:val="24"/>
          <w:szCs w:val="24"/>
        </w:rPr>
        <w:t>the government vowed to put the wellbeing of children and young people at the heart of their vision.</w:t>
      </w:r>
      <w:r w:rsidRPr="7AF22746">
        <w:rPr>
          <w:rFonts w:ascii="Times New Roman" w:hAnsi="Times New Roman" w:cs="Times New Roman"/>
          <w:sz w:val="24"/>
          <w:szCs w:val="24"/>
        </w:rPr>
        <w:t xml:space="preserve"> </w:t>
      </w:r>
      <w:r w:rsidR="005D1CAC">
        <w:rPr>
          <w:rFonts w:ascii="Times New Roman" w:hAnsi="Times New Roman" w:cs="Times New Roman"/>
          <w:sz w:val="24"/>
          <w:szCs w:val="24"/>
        </w:rPr>
        <w:t xml:space="preserve">(Anon </w:t>
      </w:r>
      <w:r w:rsidR="0039269D">
        <w:rPr>
          <w:rFonts w:ascii="Times New Roman" w:hAnsi="Times New Roman" w:cs="Times New Roman"/>
          <w:sz w:val="24"/>
          <w:szCs w:val="24"/>
        </w:rPr>
        <w:t xml:space="preserve">a </w:t>
      </w:r>
      <w:r w:rsidR="005D1CAC">
        <w:rPr>
          <w:rFonts w:ascii="Times New Roman" w:hAnsi="Times New Roman" w:cs="Times New Roman"/>
          <w:sz w:val="24"/>
          <w:szCs w:val="24"/>
        </w:rPr>
        <w:t>2018).</w:t>
      </w:r>
      <w:r w:rsidR="006D3AAB">
        <w:rPr>
          <w:rFonts w:ascii="Times New Roman" w:hAnsi="Times New Roman" w:cs="Times New Roman"/>
          <w:sz w:val="24"/>
          <w:szCs w:val="24"/>
        </w:rPr>
        <w:t xml:space="preserve"> </w:t>
      </w:r>
      <w:r w:rsidRPr="7AF22746">
        <w:rPr>
          <w:rFonts w:ascii="Times New Roman" w:hAnsi="Times New Roman" w:cs="Times New Roman"/>
          <w:sz w:val="24"/>
          <w:szCs w:val="24"/>
        </w:rPr>
        <w:t>Tony Blair MP, believed that the proposals put forward would ‘make significant steps in making sure that children at risk from abuse and neglect were made as small as</w:t>
      </w:r>
      <w:r w:rsidR="00CB1ED8">
        <w:rPr>
          <w:rFonts w:ascii="Times New Roman" w:hAnsi="Times New Roman" w:cs="Times New Roman"/>
          <w:sz w:val="24"/>
          <w:szCs w:val="24"/>
        </w:rPr>
        <w:t xml:space="preserve"> is</w:t>
      </w:r>
      <w:r w:rsidRPr="7AF22746">
        <w:rPr>
          <w:rFonts w:ascii="Times New Roman" w:hAnsi="Times New Roman" w:cs="Times New Roman"/>
          <w:sz w:val="24"/>
          <w:szCs w:val="24"/>
        </w:rPr>
        <w:t xml:space="preserve"> humanly possible</w:t>
      </w:r>
      <w:r w:rsidR="005D1CAC">
        <w:rPr>
          <w:rFonts w:ascii="Times New Roman" w:hAnsi="Times New Roman" w:cs="Times New Roman"/>
          <w:sz w:val="24"/>
          <w:szCs w:val="24"/>
        </w:rPr>
        <w:t xml:space="preserve">’ (Anon </w:t>
      </w:r>
      <w:r w:rsidR="0039269D">
        <w:rPr>
          <w:rFonts w:ascii="Times New Roman" w:hAnsi="Times New Roman" w:cs="Times New Roman"/>
          <w:sz w:val="24"/>
          <w:szCs w:val="24"/>
        </w:rPr>
        <w:t xml:space="preserve">a </w:t>
      </w:r>
      <w:r w:rsidR="005D1CAC">
        <w:rPr>
          <w:rFonts w:ascii="Times New Roman" w:hAnsi="Times New Roman" w:cs="Times New Roman"/>
          <w:sz w:val="24"/>
          <w:szCs w:val="24"/>
        </w:rPr>
        <w:t>2018).</w:t>
      </w:r>
      <w:r w:rsidRPr="7AF22746">
        <w:rPr>
          <w:rFonts w:ascii="Times New Roman" w:hAnsi="Times New Roman" w:cs="Times New Roman"/>
          <w:sz w:val="24"/>
          <w:szCs w:val="24"/>
        </w:rPr>
        <w:t xml:space="preserve"> </w:t>
      </w:r>
      <w:r w:rsidR="00787E62">
        <w:rPr>
          <w:rFonts w:ascii="Times New Roman" w:hAnsi="Times New Roman" w:cs="Times New Roman"/>
          <w:sz w:val="24"/>
          <w:szCs w:val="24"/>
        </w:rPr>
        <w:t xml:space="preserve">His </w:t>
      </w:r>
      <w:r w:rsidRPr="7AF22746">
        <w:rPr>
          <w:rFonts w:ascii="Times New Roman" w:hAnsi="Times New Roman" w:cs="Times New Roman"/>
          <w:sz w:val="24"/>
          <w:szCs w:val="24"/>
        </w:rPr>
        <w:t>foreword in ‘Every Child Matters’ is shown below</w:t>
      </w:r>
      <w:r w:rsidR="00894083">
        <w:rPr>
          <w:rFonts w:ascii="Times New Roman" w:hAnsi="Times New Roman" w:cs="Times New Roman"/>
          <w:sz w:val="24"/>
          <w:szCs w:val="24"/>
        </w:rPr>
        <w:t>.</w:t>
      </w:r>
    </w:p>
    <w:p w14:paraId="10AC35FF" w14:textId="77777777" w:rsidR="006E203C" w:rsidRPr="004522A2" w:rsidRDefault="006E203C" w:rsidP="006E203C">
      <w:pPr>
        <w:ind w:left="0" w:right="-46"/>
        <w:jc w:val="both"/>
        <w:rPr>
          <w:rFonts w:ascii="Times New Roman" w:hAnsi="Times New Roman" w:cs="Times New Roman"/>
          <w:sz w:val="24"/>
          <w:szCs w:val="24"/>
        </w:rPr>
      </w:pPr>
      <w:bookmarkStart w:id="1" w:name="_GoBack"/>
      <w:bookmarkEnd w:id="1"/>
    </w:p>
    <w:p w14:paraId="39A02A37" w14:textId="77777777" w:rsidR="006E203C" w:rsidRDefault="006E203C" w:rsidP="006E203C">
      <w:pPr>
        <w:spacing w:line="240" w:lineRule="auto"/>
        <w:ind w:right="804"/>
        <w:jc w:val="both"/>
        <w:rPr>
          <w:rFonts w:ascii="Times New Roman" w:hAnsi="Times New Roman" w:cs="Times New Roman"/>
          <w:sz w:val="20"/>
          <w:szCs w:val="20"/>
        </w:rPr>
      </w:pPr>
      <w:r w:rsidRPr="004522A2">
        <w:rPr>
          <w:rFonts w:ascii="Times New Roman" w:hAnsi="Times New Roman" w:cs="Times New Roman"/>
          <w:sz w:val="20"/>
          <w:szCs w:val="20"/>
        </w:rPr>
        <w:t xml:space="preserve">Sadly, nothing can ever absolutely guarantee that no child will ever be at risk again from abuse and violence from within their own family. But we all desperately want to see people, practices and policies in place to make sure that the risk is as small as is humanly possible. I believe that the proposals we are putting forward here constitute a significant step towards that goal. </w:t>
      </w:r>
    </w:p>
    <w:p w14:paraId="50804AC2" w14:textId="77777777" w:rsidR="006E203C" w:rsidRDefault="006E203C" w:rsidP="006E203C">
      <w:pPr>
        <w:spacing w:line="240" w:lineRule="auto"/>
        <w:ind w:right="804"/>
        <w:jc w:val="both"/>
        <w:rPr>
          <w:rFonts w:ascii="Times New Roman" w:hAnsi="Times New Roman" w:cs="Times New Roman"/>
          <w:sz w:val="20"/>
          <w:szCs w:val="20"/>
        </w:rPr>
      </w:pPr>
    </w:p>
    <w:p w14:paraId="64C0D8F4" w14:textId="4194C744" w:rsidR="006E203C" w:rsidRDefault="00185A8C" w:rsidP="006E203C">
      <w:pPr>
        <w:spacing w:line="240" w:lineRule="auto"/>
        <w:ind w:left="5760" w:right="-46" w:firstLine="720"/>
        <w:jc w:val="both"/>
        <w:rPr>
          <w:rFonts w:ascii="Times New Roman" w:hAnsi="Times New Roman" w:cs="Times New Roman"/>
          <w:color w:val="000000" w:themeColor="text1"/>
          <w:sz w:val="20"/>
          <w:szCs w:val="20"/>
        </w:rPr>
      </w:pPr>
      <w:r>
        <w:rPr>
          <w:rFonts w:ascii="Times New Roman" w:hAnsi="Times New Roman" w:cs="Times New Roman"/>
          <w:sz w:val="20"/>
          <w:szCs w:val="20"/>
        </w:rPr>
        <w:t>(</w:t>
      </w:r>
      <w:r w:rsidR="006E203C" w:rsidRPr="00DA3E11">
        <w:rPr>
          <w:rFonts w:ascii="Times New Roman" w:hAnsi="Times New Roman" w:cs="Times New Roman"/>
          <w:sz w:val="20"/>
          <w:szCs w:val="20"/>
        </w:rPr>
        <w:t>Every Child Matters</w:t>
      </w:r>
      <w:r>
        <w:rPr>
          <w:rFonts w:ascii="Times New Roman" w:hAnsi="Times New Roman" w:cs="Times New Roman"/>
          <w:color w:val="000000" w:themeColor="text1"/>
          <w:sz w:val="20"/>
          <w:szCs w:val="20"/>
        </w:rPr>
        <w:t xml:space="preserve"> </w:t>
      </w:r>
      <w:r w:rsidR="006E203C" w:rsidRPr="00DA3E11">
        <w:rPr>
          <w:rFonts w:ascii="Times New Roman" w:hAnsi="Times New Roman" w:cs="Times New Roman"/>
          <w:color w:val="000000" w:themeColor="text1"/>
          <w:sz w:val="20"/>
          <w:szCs w:val="20"/>
        </w:rPr>
        <w:t>2003)</w:t>
      </w:r>
    </w:p>
    <w:p w14:paraId="554FF8BB" w14:textId="77777777" w:rsidR="006E203C" w:rsidRPr="00CB061B" w:rsidRDefault="006E203C" w:rsidP="006E203C">
      <w:pPr>
        <w:spacing w:line="240" w:lineRule="auto"/>
        <w:ind w:left="0" w:right="-46"/>
        <w:jc w:val="both"/>
        <w:rPr>
          <w:rFonts w:ascii="Times New Roman" w:hAnsi="Times New Roman" w:cs="Times New Roman"/>
          <w:color w:val="000000" w:themeColor="text1"/>
          <w:sz w:val="20"/>
          <w:szCs w:val="20"/>
        </w:rPr>
      </w:pPr>
    </w:p>
    <w:p w14:paraId="780613F1" w14:textId="2D60A5E9" w:rsidR="006E203C" w:rsidRDefault="7AF22746" w:rsidP="7AF22746">
      <w:pPr>
        <w:ind w:left="0" w:right="-46"/>
        <w:jc w:val="both"/>
        <w:rPr>
          <w:rFonts w:ascii="Times New Roman" w:hAnsi="Times New Roman" w:cs="Times New Roman"/>
          <w:sz w:val="24"/>
          <w:szCs w:val="24"/>
          <w:highlight w:val="red"/>
        </w:rPr>
      </w:pPr>
      <w:r w:rsidRPr="7AF22746">
        <w:rPr>
          <w:rFonts w:ascii="Times New Roman" w:hAnsi="Times New Roman" w:cs="Times New Roman"/>
          <w:color w:val="000000" w:themeColor="text1"/>
          <w:sz w:val="24"/>
          <w:szCs w:val="24"/>
        </w:rPr>
        <w:t xml:space="preserve"> </w:t>
      </w:r>
      <w:r w:rsidRPr="7AF22746">
        <w:rPr>
          <w:rFonts w:ascii="Times New Roman" w:hAnsi="Times New Roman" w:cs="Times New Roman"/>
          <w:sz w:val="24"/>
          <w:szCs w:val="24"/>
        </w:rPr>
        <w:t>The first steps in making changes were to ask the children and young people what they wanted</w:t>
      </w:r>
      <w:r w:rsidR="00657D6A">
        <w:rPr>
          <w:rFonts w:ascii="Times New Roman" w:hAnsi="Times New Roman" w:cs="Times New Roman"/>
          <w:sz w:val="24"/>
          <w:szCs w:val="24"/>
        </w:rPr>
        <w:t xml:space="preserve"> (Gov.uk 2003)</w:t>
      </w:r>
      <w:r w:rsidR="00657D6A" w:rsidRPr="7AF22746">
        <w:rPr>
          <w:rFonts w:ascii="Times New Roman" w:hAnsi="Times New Roman" w:cs="Times New Roman"/>
          <w:sz w:val="24"/>
          <w:szCs w:val="24"/>
        </w:rPr>
        <w:t xml:space="preserve">. </w:t>
      </w:r>
      <w:r w:rsidRPr="7AF22746">
        <w:rPr>
          <w:rFonts w:ascii="Times New Roman" w:hAnsi="Times New Roman" w:cs="Times New Roman"/>
          <w:sz w:val="24"/>
          <w:szCs w:val="24"/>
        </w:rPr>
        <w:t>The outcome revealed that the most important things that mattered to them was that they wanted ‘to be safe,’ to allow them to be kept free from harm, ‘to be  healthy,’ to live a healthy lifestyle, both physically and mentally, ‘to enjoy and achieve,’ to allow them to be the best that they can be and to enjoy life, ‘to make a positive contribution,’ to be a law  abiding citizen within their community and society and finally  ‘to achieve economic wellbeing,’ which would free them from socio economic disadvantage</w:t>
      </w:r>
      <w:r w:rsidR="00B671B0">
        <w:rPr>
          <w:rFonts w:ascii="Times New Roman" w:hAnsi="Times New Roman" w:cs="Times New Roman"/>
          <w:sz w:val="24"/>
          <w:szCs w:val="24"/>
        </w:rPr>
        <w:t xml:space="preserve"> </w:t>
      </w:r>
      <w:r w:rsidR="00755675">
        <w:rPr>
          <w:rFonts w:ascii="Times New Roman" w:hAnsi="Times New Roman" w:cs="Times New Roman"/>
          <w:sz w:val="24"/>
          <w:szCs w:val="24"/>
        </w:rPr>
        <w:t>(Gov.uk 2003)</w:t>
      </w:r>
      <w:r w:rsidRPr="7AF22746">
        <w:rPr>
          <w:rFonts w:ascii="Times New Roman" w:hAnsi="Times New Roman" w:cs="Times New Roman"/>
          <w:sz w:val="24"/>
          <w:szCs w:val="24"/>
        </w:rPr>
        <w:t xml:space="preserve">. Each of </w:t>
      </w:r>
      <w:r w:rsidR="00787E62">
        <w:rPr>
          <w:rFonts w:ascii="Times New Roman" w:hAnsi="Times New Roman" w:cs="Times New Roman"/>
          <w:sz w:val="24"/>
          <w:szCs w:val="24"/>
        </w:rPr>
        <w:t xml:space="preserve">these factors </w:t>
      </w:r>
      <w:r w:rsidRPr="7AF22746">
        <w:rPr>
          <w:rFonts w:ascii="Times New Roman" w:hAnsi="Times New Roman" w:cs="Times New Roman"/>
          <w:sz w:val="24"/>
          <w:szCs w:val="24"/>
        </w:rPr>
        <w:t>requir</w:t>
      </w:r>
      <w:r w:rsidR="00787E62">
        <w:rPr>
          <w:rFonts w:ascii="Times New Roman" w:hAnsi="Times New Roman" w:cs="Times New Roman"/>
          <w:sz w:val="24"/>
          <w:szCs w:val="24"/>
        </w:rPr>
        <w:t xml:space="preserve">e </w:t>
      </w:r>
      <w:r w:rsidRPr="7AF22746">
        <w:rPr>
          <w:rFonts w:ascii="Times New Roman" w:hAnsi="Times New Roman" w:cs="Times New Roman"/>
          <w:sz w:val="24"/>
          <w:szCs w:val="24"/>
        </w:rPr>
        <w:t xml:space="preserve">multi agency participation to achieve. Agencies involved may be early years centres, young children’s centres, playgroups, primary and secondary health service, social work services and Child and Adolescent Mental Health services (CAMHS) </w:t>
      </w:r>
      <w:r w:rsidR="00185A8C">
        <w:rPr>
          <w:rFonts w:ascii="Times New Roman" w:hAnsi="Times New Roman" w:cs="Times New Roman"/>
          <w:sz w:val="24"/>
          <w:szCs w:val="24"/>
        </w:rPr>
        <w:t>(</w:t>
      </w:r>
      <w:r w:rsidRPr="7AF22746">
        <w:rPr>
          <w:rFonts w:ascii="Times New Roman" w:hAnsi="Times New Roman" w:cs="Times New Roman"/>
          <w:sz w:val="24"/>
          <w:szCs w:val="24"/>
        </w:rPr>
        <w:t>Gov.uk 2003).</w:t>
      </w:r>
    </w:p>
    <w:p w14:paraId="1C3807FA" w14:textId="77777777" w:rsidR="006E203C" w:rsidRPr="004522A2" w:rsidRDefault="006E203C" w:rsidP="006E203C">
      <w:pPr>
        <w:ind w:left="0" w:right="-46"/>
        <w:jc w:val="both"/>
        <w:rPr>
          <w:rFonts w:ascii="Times New Roman" w:hAnsi="Times New Roman" w:cs="Times New Roman"/>
          <w:color w:val="FF0000"/>
          <w:sz w:val="24"/>
          <w:szCs w:val="24"/>
        </w:rPr>
      </w:pPr>
    </w:p>
    <w:p w14:paraId="2C96CC60" w14:textId="73DEF3AA" w:rsidR="006E203C" w:rsidRPr="00E4503D"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Prior to this paper, in 2002 Scotland introduced their policy ‘</w:t>
      </w:r>
      <w:r w:rsidRPr="7AF22746">
        <w:rPr>
          <w:rFonts w:ascii="Times New Roman" w:hAnsi="Times New Roman" w:cs="Times New Roman"/>
          <w:i/>
          <w:iCs/>
          <w:sz w:val="24"/>
          <w:szCs w:val="24"/>
        </w:rPr>
        <w:t>It’s everyone’s job to make sure I’m alright</w:t>
      </w:r>
      <w:r w:rsidRPr="7AF22746">
        <w:rPr>
          <w:rFonts w:ascii="Times New Roman" w:hAnsi="Times New Roman" w:cs="Times New Roman"/>
          <w:sz w:val="24"/>
          <w:szCs w:val="24"/>
        </w:rPr>
        <w:t xml:space="preserve">’ </w:t>
      </w:r>
      <w:r w:rsidR="00A03426">
        <w:rPr>
          <w:rFonts w:ascii="Times New Roman" w:hAnsi="Times New Roman" w:cs="Times New Roman"/>
          <w:sz w:val="24"/>
          <w:szCs w:val="24"/>
        </w:rPr>
        <w:t>(</w:t>
      </w:r>
      <w:proofErr w:type="spellStart"/>
      <w:r w:rsidRPr="7AF22746">
        <w:rPr>
          <w:rFonts w:ascii="Times New Roman" w:hAnsi="Times New Roman" w:cs="Times New Roman"/>
          <w:sz w:val="24"/>
          <w:szCs w:val="24"/>
        </w:rPr>
        <w:t>Gov.Scot</w:t>
      </w:r>
      <w:proofErr w:type="spellEnd"/>
      <w:r w:rsidR="00A03426">
        <w:rPr>
          <w:rFonts w:ascii="Times New Roman" w:hAnsi="Times New Roman" w:cs="Times New Roman"/>
          <w:sz w:val="24"/>
          <w:szCs w:val="24"/>
        </w:rPr>
        <w:t xml:space="preserve"> </w:t>
      </w:r>
      <w:r w:rsidRPr="7AF22746">
        <w:rPr>
          <w:rFonts w:ascii="Times New Roman" w:hAnsi="Times New Roman" w:cs="Times New Roman"/>
          <w:sz w:val="24"/>
          <w:szCs w:val="24"/>
        </w:rPr>
        <w:t>2002). Equally, in 2006 Northern Ireland released their policy ‘</w:t>
      </w:r>
      <w:r w:rsidRPr="7AF22746">
        <w:rPr>
          <w:rFonts w:ascii="Times New Roman" w:hAnsi="Times New Roman" w:cs="Times New Roman"/>
          <w:i/>
          <w:iCs/>
          <w:sz w:val="24"/>
          <w:szCs w:val="24"/>
        </w:rPr>
        <w:t>Our Children, Our Young People, Our Pledge’</w:t>
      </w:r>
      <w:r w:rsidRPr="7AF22746">
        <w:rPr>
          <w:rFonts w:ascii="Times New Roman" w:hAnsi="Times New Roman" w:cs="Times New Roman"/>
          <w:sz w:val="24"/>
          <w:szCs w:val="24"/>
        </w:rPr>
        <w:t xml:space="preserve"> </w:t>
      </w:r>
      <w:r w:rsidR="00A03426">
        <w:rPr>
          <w:rFonts w:ascii="Times New Roman" w:hAnsi="Times New Roman" w:cs="Times New Roman"/>
          <w:sz w:val="24"/>
          <w:szCs w:val="24"/>
        </w:rPr>
        <w:t>(</w:t>
      </w:r>
      <w:r w:rsidRPr="7AF22746">
        <w:rPr>
          <w:rFonts w:ascii="Times New Roman" w:hAnsi="Times New Roman" w:cs="Times New Roman"/>
          <w:sz w:val="24"/>
          <w:szCs w:val="24"/>
        </w:rPr>
        <w:t>NSPCC</w:t>
      </w:r>
      <w:r w:rsidR="00A03426">
        <w:rPr>
          <w:rFonts w:ascii="Times New Roman" w:hAnsi="Times New Roman" w:cs="Times New Roman"/>
          <w:sz w:val="24"/>
          <w:szCs w:val="24"/>
        </w:rPr>
        <w:t xml:space="preserve"> </w:t>
      </w:r>
      <w:r w:rsidRPr="7AF22746">
        <w:rPr>
          <w:rFonts w:ascii="Times New Roman" w:hAnsi="Times New Roman" w:cs="Times New Roman"/>
          <w:sz w:val="24"/>
          <w:szCs w:val="24"/>
        </w:rPr>
        <w:t>2018).</w:t>
      </w:r>
    </w:p>
    <w:p w14:paraId="302B4E73" w14:textId="77777777" w:rsidR="006E203C" w:rsidRDefault="006E203C" w:rsidP="006E203C">
      <w:pPr>
        <w:ind w:left="0" w:right="-45"/>
        <w:jc w:val="both"/>
        <w:rPr>
          <w:rFonts w:ascii="Times New Roman" w:hAnsi="Times New Roman" w:cs="Times New Roman"/>
          <w:color w:val="000000" w:themeColor="text1"/>
          <w:sz w:val="24"/>
          <w:szCs w:val="24"/>
        </w:rPr>
      </w:pPr>
    </w:p>
    <w:p w14:paraId="086D67E0" w14:textId="232D876F"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 xml:space="preserve"> In September 2004, the Welsh Government introduced its ‘Free Breakfast Initiative’ with a view to ‘Improve the health and concentration of children and to assist in the raising and standards of learning and attainment’ (learning.gov 2014). Later, in 2013 the Healthy Eating in Schools (Nutritional Standards and Requirements) (Wales) Regulations 2013 was introduced.  This initiative was introduced to ensure that children who otherwise may not be receiving nutritionally balanced meals had the opportunity to do so</w:t>
      </w:r>
      <w:r w:rsidR="00A16E08">
        <w:rPr>
          <w:rFonts w:ascii="Times New Roman" w:hAnsi="Times New Roman" w:cs="Times New Roman"/>
          <w:color w:val="000000" w:themeColor="text1"/>
          <w:sz w:val="24"/>
          <w:szCs w:val="24"/>
        </w:rPr>
        <w:t xml:space="preserve"> </w:t>
      </w:r>
      <w:r w:rsidR="00F51A24">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Government</w:t>
      </w:r>
      <w:r w:rsidR="00F51A24">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2011).</w:t>
      </w:r>
    </w:p>
    <w:p w14:paraId="6836A489" w14:textId="605F9A00" w:rsidR="006E203C" w:rsidRDefault="7AF22746" w:rsidP="7AF22746">
      <w:pPr>
        <w:ind w:left="0" w:right="-45"/>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In addition to this, in Wales in the summer of 2017 free meals were introduced during school holidays, primarily into schools in deprived areas, following a £500,000 contribution of its education budget into the scheme</w:t>
      </w:r>
      <w:r w:rsidR="00657D6A">
        <w:rPr>
          <w:rFonts w:ascii="Times New Roman" w:hAnsi="Times New Roman" w:cs="Times New Roman"/>
          <w:color w:val="000000" w:themeColor="text1"/>
          <w:sz w:val="24"/>
          <w:szCs w:val="24"/>
        </w:rPr>
        <w:t xml:space="preserve"> (LACA 2017). </w:t>
      </w:r>
      <w:r w:rsidRPr="7AF22746">
        <w:rPr>
          <w:rFonts w:ascii="Times New Roman" w:hAnsi="Times New Roman" w:cs="Times New Roman"/>
          <w:color w:val="000000" w:themeColor="text1"/>
          <w:sz w:val="24"/>
          <w:szCs w:val="24"/>
        </w:rPr>
        <w:t xml:space="preserve"> Lead Association for Catering in Education </w:t>
      </w:r>
      <w:r w:rsidRPr="7AF22746">
        <w:rPr>
          <w:rFonts w:ascii="Times New Roman" w:hAnsi="Times New Roman" w:cs="Times New Roman"/>
          <w:color w:val="000000" w:themeColor="text1"/>
          <w:sz w:val="24"/>
          <w:szCs w:val="24"/>
        </w:rPr>
        <w:lastRenderedPageBreak/>
        <w:t xml:space="preserve">(LACA) published in their </w:t>
      </w:r>
      <w:r w:rsidR="00787E62">
        <w:rPr>
          <w:rFonts w:ascii="Times New Roman" w:hAnsi="Times New Roman" w:cs="Times New Roman"/>
          <w:color w:val="000000" w:themeColor="text1"/>
          <w:sz w:val="24"/>
          <w:szCs w:val="24"/>
        </w:rPr>
        <w:t xml:space="preserve">website </w:t>
      </w:r>
      <w:r w:rsidRPr="7AF22746">
        <w:rPr>
          <w:rFonts w:ascii="Times New Roman" w:hAnsi="Times New Roman" w:cs="Times New Roman"/>
          <w:color w:val="000000" w:themeColor="text1"/>
          <w:sz w:val="24"/>
          <w:szCs w:val="24"/>
        </w:rPr>
        <w:t>that ‘up to three million children across the UK risked going hungry in the holidays’</w:t>
      </w:r>
      <w:r w:rsidR="0047629C">
        <w:rPr>
          <w:rFonts w:ascii="Times New Roman" w:hAnsi="Times New Roman" w:cs="Times New Roman"/>
          <w:color w:val="000000" w:themeColor="text1"/>
          <w:sz w:val="24"/>
          <w:szCs w:val="24"/>
        </w:rPr>
        <w:t xml:space="preserve"> (LACA 2017)</w:t>
      </w:r>
      <w:r w:rsidR="002B3B53">
        <w:rPr>
          <w:rFonts w:ascii="Times New Roman" w:hAnsi="Times New Roman" w:cs="Times New Roman"/>
          <w:color w:val="000000" w:themeColor="text1"/>
          <w:sz w:val="24"/>
          <w:szCs w:val="24"/>
        </w:rPr>
        <w:t>. F</w:t>
      </w:r>
      <w:r w:rsidR="002B3B53" w:rsidRPr="7AF22746">
        <w:rPr>
          <w:rFonts w:ascii="Times New Roman" w:hAnsi="Times New Roman" w:cs="Times New Roman"/>
          <w:color w:val="000000" w:themeColor="text1"/>
          <w:sz w:val="24"/>
          <w:szCs w:val="24"/>
        </w:rPr>
        <w:t>urthermore,</w:t>
      </w:r>
      <w:r w:rsidRPr="7AF22746">
        <w:rPr>
          <w:rFonts w:ascii="Times New Roman" w:hAnsi="Times New Roman" w:cs="Times New Roman"/>
          <w:color w:val="000000" w:themeColor="text1"/>
          <w:sz w:val="24"/>
          <w:szCs w:val="24"/>
        </w:rPr>
        <w:t xml:space="preserve"> Welsh Education Secretary Kirst</w:t>
      </w:r>
      <w:r w:rsidR="00787E62">
        <w:rPr>
          <w:rFonts w:ascii="Times New Roman" w:hAnsi="Times New Roman" w:cs="Times New Roman"/>
          <w:color w:val="000000" w:themeColor="text1"/>
          <w:sz w:val="24"/>
          <w:szCs w:val="24"/>
        </w:rPr>
        <w:t>y</w:t>
      </w:r>
      <w:r w:rsidRPr="7AF22746">
        <w:rPr>
          <w:rFonts w:ascii="Times New Roman" w:hAnsi="Times New Roman" w:cs="Times New Roman"/>
          <w:color w:val="000000" w:themeColor="text1"/>
          <w:sz w:val="24"/>
          <w:szCs w:val="24"/>
        </w:rPr>
        <w:t xml:space="preserve"> Williams added;</w:t>
      </w:r>
    </w:p>
    <w:p w14:paraId="13530366" w14:textId="77777777" w:rsidR="006E203C" w:rsidRDefault="006E203C" w:rsidP="006E203C">
      <w:pPr>
        <w:ind w:left="0" w:right="-45"/>
        <w:jc w:val="both"/>
        <w:rPr>
          <w:rFonts w:ascii="Times New Roman" w:hAnsi="Times New Roman" w:cs="Times New Roman"/>
          <w:color w:val="000000" w:themeColor="text1"/>
          <w:sz w:val="24"/>
          <w:szCs w:val="24"/>
        </w:rPr>
      </w:pPr>
    </w:p>
    <w:p w14:paraId="72B61B8C" w14:textId="77777777" w:rsidR="006E203C" w:rsidRDefault="006E203C" w:rsidP="006E203C">
      <w:pPr>
        <w:spacing w:line="240" w:lineRule="auto"/>
        <w:ind w:right="804"/>
        <w:jc w:val="both"/>
        <w:rPr>
          <w:rFonts w:ascii="Times New Roman" w:hAnsi="Times New Roman" w:cs="Times New Roman"/>
          <w:sz w:val="24"/>
          <w:szCs w:val="24"/>
        </w:rPr>
      </w:pPr>
      <w:r w:rsidRPr="005A418B">
        <w:rPr>
          <w:rFonts w:ascii="Times New Roman" w:hAnsi="Times New Roman" w:cs="Times New Roman"/>
          <w:sz w:val="20"/>
          <w:szCs w:val="20"/>
        </w:rPr>
        <w:t>The reality is for some of our young people the school summer holidays can be a difficult time. Children who benefit from free school breakfasts and lunches often miss meals and go hungry once their school closes for the holidays, while the lack of free play schemes and sports activities can have an impact on those from the most disadvantaged backgrounds</w:t>
      </w:r>
      <w:r w:rsidRPr="005A418B">
        <w:rPr>
          <w:rFonts w:ascii="Times New Roman" w:hAnsi="Times New Roman" w:cs="Times New Roman"/>
          <w:sz w:val="24"/>
          <w:szCs w:val="24"/>
        </w:rPr>
        <w:t>.</w:t>
      </w:r>
    </w:p>
    <w:p w14:paraId="4F4BAC3D" w14:textId="77777777" w:rsidR="006E203C" w:rsidRDefault="006E203C" w:rsidP="006E203C">
      <w:pPr>
        <w:tabs>
          <w:tab w:val="left" w:pos="7938"/>
        </w:tabs>
        <w:spacing w:line="240" w:lineRule="auto"/>
        <w:ind w:right="1088"/>
        <w:jc w:val="both"/>
        <w:rPr>
          <w:rFonts w:ascii="Times New Roman" w:hAnsi="Times New Roman" w:cs="Times New Roman"/>
          <w:sz w:val="24"/>
          <w:szCs w:val="24"/>
        </w:rPr>
      </w:pPr>
    </w:p>
    <w:p w14:paraId="251B8D08" w14:textId="77777777" w:rsidR="006E203C" w:rsidRPr="002361A8" w:rsidRDefault="006E203C" w:rsidP="006E203C">
      <w:pPr>
        <w:tabs>
          <w:tab w:val="left" w:pos="8364"/>
        </w:tabs>
        <w:ind w:right="662"/>
        <w:jc w:val="both"/>
        <w:rPr>
          <w:rFonts w:ascii="Times New Roman" w:hAnsi="Times New Roman" w:cs="Times New Roman"/>
          <w:sz w:val="24"/>
          <w:szCs w:val="24"/>
        </w:rPr>
      </w:pPr>
      <w:r>
        <w:rPr>
          <w:rFonts w:ascii="Times New Roman" w:hAnsi="Times New Roman" w:cs="Times New Roman"/>
          <w:sz w:val="20"/>
          <w:szCs w:val="20"/>
        </w:rPr>
        <w:t xml:space="preserve">                                                                                                                                    (</w:t>
      </w:r>
      <w:r w:rsidRPr="00DA3E11">
        <w:rPr>
          <w:rFonts w:ascii="Times New Roman" w:hAnsi="Times New Roman" w:cs="Times New Roman"/>
          <w:sz w:val="20"/>
          <w:szCs w:val="20"/>
        </w:rPr>
        <w:t>LACA 2017)</w:t>
      </w:r>
    </w:p>
    <w:p w14:paraId="2CFE42D3" w14:textId="77777777" w:rsidR="006E203C" w:rsidRPr="004522A2" w:rsidRDefault="006E203C" w:rsidP="006E203C">
      <w:pPr>
        <w:ind w:left="0" w:right="-46"/>
        <w:jc w:val="both"/>
        <w:rPr>
          <w:rFonts w:ascii="Times New Roman" w:hAnsi="Times New Roman" w:cs="Times New Roman"/>
          <w:sz w:val="24"/>
          <w:szCs w:val="24"/>
        </w:rPr>
      </w:pPr>
    </w:p>
    <w:p w14:paraId="3156671A" w14:textId="0D03F67F" w:rsidR="006E203C" w:rsidRDefault="7AF22746" w:rsidP="7AF22746">
      <w:pPr>
        <w:ind w:left="0" w:right="-46"/>
        <w:jc w:val="both"/>
        <w:rPr>
          <w:rFonts w:ascii="Times New Roman" w:hAnsi="Times New Roman" w:cs="Times New Roman"/>
          <w:sz w:val="24"/>
          <w:szCs w:val="24"/>
        </w:rPr>
      </w:pPr>
      <w:r w:rsidRPr="7AF22746">
        <w:rPr>
          <w:rFonts w:ascii="Times New Roman" w:hAnsi="Times New Roman" w:cs="Times New Roman"/>
          <w:sz w:val="24"/>
          <w:szCs w:val="24"/>
        </w:rPr>
        <w:t>Although Schools, Local Authorities and Government ensures measures are in place for the protection of children and their wellbeing, Our Good Childhood Report 2017</w:t>
      </w:r>
      <w:r w:rsidR="00657D6A">
        <w:rPr>
          <w:rFonts w:ascii="Times New Roman" w:hAnsi="Times New Roman" w:cs="Times New Roman"/>
          <w:sz w:val="24"/>
          <w:szCs w:val="24"/>
        </w:rPr>
        <w:t xml:space="preserve"> </w:t>
      </w:r>
      <w:r w:rsidRPr="7AF22746">
        <w:rPr>
          <w:rFonts w:ascii="Times New Roman" w:hAnsi="Times New Roman" w:cs="Times New Roman"/>
          <w:sz w:val="24"/>
          <w:szCs w:val="24"/>
        </w:rPr>
        <w:t>(</w:t>
      </w:r>
      <w:r w:rsidR="005D1CAC" w:rsidRPr="7AF22746">
        <w:rPr>
          <w:rFonts w:ascii="Times New Roman" w:hAnsi="Times New Roman" w:cs="Times New Roman"/>
          <w:sz w:val="24"/>
          <w:szCs w:val="24"/>
        </w:rPr>
        <w:t>GCR)</w:t>
      </w:r>
      <w:r w:rsidR="005D1CAC">
        <w:rPr>
          <w:rFonts w:ascii="Times New Roman" w:hAnsi="Times New Roman" w:cs="Times New Roman"/>
          <w:sz w:val="24"/>
          <w:szCs w:val="24"/>
        </w:rPr>
        <w:t xml:space="preserve"> </w:t>
      </w:r>
      <w:r w:rsidR="005D1CAC" w:rsidRPr="7AF22746">
        <w:rPr>
          <w:rFonts w:ascii="Times New Roman" w:hAnsi="Times New Roman" w:cs="Times New Roman"/>
          <w:sz w:val="24"/>
          <w:szCs w:val="24"/>
        </w:rPr>
        <w:t>reveals</w:t>
      </w:r>
      <w:r w:rsidRPr="7AF22746">
        <w:rPr>
          <w:rFonts w:ascii="Times New Roman" w:hAnsi="Times New Roman" w:cs="Times New Roman"/>
          <w:sz w:val="24"/>
          <w:szCs w:val="24"/>
        </w:rPr>
        <w:t xml:space="preserve"> that ‘Children and young people’s happiness with their life is at its lowest since 2010</w:t>
      </w:r>
      <w:r w:rsidR="00657D6A">
        <w:rPr>
          <w:rFonts w:ascii="Times New Roman" w:hAnsi="Times New Roman" w:cs="Times New Roman"/>
          <w:sz w:val="24"/>
          <w:szCs w:val="24"/>
        </w:rPr>
        <w:t xml:space="preserve"> (Anon</w:t>
      </w:r>
      <w:r w:rsidR="006D3AAB">
        <w:rPr>
          <w:rFonts w:ascii="Times New Roman" w:hAnsi="Times New Roman" w:cs="Times New Roman"/>
          <w:sz w:val="24"/>
          <w:szCs w:val="24"/>
        </w:rPr>
        <w:t xml:space="preserve"> b</w:t>
      </w:r>
      <w:r w:rsidR="00657D6A">
        <w:rPr>
          <w:rFonts w:ascii="Times New Roman" w:hAnsi="Times New Roman" w:cs="Times New Roman"/>
          <w:sz w:val="24"/>
          <w:szCs w:val="24"/>
        </w:rPr>
        <w:t xml:space="preserve"> 2018). </w:t>
      </w:r>
      <w:r w:rsidRPr="7AF22746">
        <w:rPr>
          <w:rFonts w:ascii="Times New Roman" w:hAnsi="Times New Roman" w:cs="Times New Roman"/>
          <w:sz w:val="24"/>
          <w:szCs w:val="24"/>
        </w:rPr>
        <w:t>The report looks at children between the ages of 10-17, for some children ‘lack of emotional support at home’ reduced their chances of being happy, whilst more common factors such as families struggling to pay bills and fear of crime are the greater cause of unhappiness</w:t>
      </w:r>
      <w:r w:rsidR="00657D6A">
        <w:rPr>
          <w:rFonts w:ascii="Times New Roman" w:hAnsi="Times New Roman" w:cs="Times New Roman"/>
          <w:sz w:val="24"/>
          <w:szCs w:val="24"/>
        </w:rPr>
        <w:t xml:space="preserve"> (Anon </w:t>
      </w:r>
      <w:r w:rsidR="006D3AAB">
        <w:rPr>
          <w:rFonts w:ascii="Times New Roman" w:hAnsi="Times New Roman" w:cs="Times New Roman"/>
          <w:sz w:val="24"/>
          <w:szCs w:val="24"/>
        </w:rPr>
        <w:t xml:space="preserve">b </w:t>
      </w:r>
      <w:r w:rsidR="00657D6A">
        <w:rPr>
          <w:rFonts w:ascii="Times New Roman" w:hAnsi="Times New Roman" w:cs="Times New Roman"/>
          <w:sz w:val="24"/>
          <w:szCs w:val="24"/>
        </w:rPr>
        <w:t>2018).</w:t>
      </w:r>
      <w:r w:rsidRPr="7AF22746">
        <w:rPr>
          <w:rFonts w:ascii="Times New Roman" w:hAnsi="Times New Roman" w:cs="Times New Roman"/>
          <w:sz w:val="24"/>
          <w:szCs w:val="24"/>
        </w:rPr>
        <w:t xml:space="preserve"> The report also suggests that available funds or budgets for Local Authorities to assist children and families with these issues is at its lowest</w:t>
      </w:r>
      <w:r w:rsidR="00657D6A">
        <w:rPr>
          <w:rFonts w:ascii="Times New Roman" w:hAnsi="Times New Roman" w:cs="Times New Roman"/>
          <w:sz w:val="24"/>
          <w:szCs w:val="24"/>
        </w:rPr>
        <w:t xml:space="preserve"> (Anon</w:t>
      </w:r>
      <w:r w:rsidR="005D1CAC">
        <w:rPr>
          <w:rFonts w:ascii="Times New Roman" w:hAnsi="Times New Roman" w:cs="Times New Roman"/>
          <w:sz w:val="24"/>
          <w:szCs w:val="24"/>
        </w:rPr>
        <w:t xml:space="preserve"> </w:t>
      </w:r>
      <w:r w:rsidR="0039269D">
        <w:rPr>
          <w:rFonts w:ascii="Times New Roman" w:hAnsi="Times New Roman" w:cs="Times New Roman"/>
          <w:sz w:val="24"/>
          <w:szCs w:val="24"/>
        </w:rPr>
        <w:t xml:space="preserve">b </w:t>
      </w:r>
      <w:r w:rsidR="005D1CAC">
        <w:rPr>
          <w:rFonts w:ascii="Times New Roman" w:hAnsi="Times New Roman" w:cs="Times New Roman"/>
          <w:sz w:val="24"/>
          <w:szCs w:val="24"/>
        </w:rPr>
        <w:t>2018</w:t>
      </w:r>
      <w:r w:rsidR="00657D6A">
        <w:rPr>
          <w:rFonts w:ascii="Times New Roman" w:hAnsi="Times New Roman" w:cs="Times New Roman"/>
          <w:sz w:val="24"/>
          <w:szCs w:val="24"/>
        </w:rPr>
        <w:t xml:space="preserve">). </w:t>
      </w:r>
      <w:r w:rsidRPr="7AF22746">
        <w:rPr>
          <w:rFonts w:ascii="Times New Roman" w:hAnsi="Times New Roman" w:cs="Times New Roman"/>
          <w:sz w:val="24"/>
          <w:szCs w:val="24"/>
        </w:rPr>
        <w:t xml:space="preserve"> Further stating that ‘funding for early help services alone is expected to be cut by 70 percent between 2010 and 2020</w:t>
      </w:r>
      <w:r w:rsidR="00657D6A">
        <w:rPr>
          <w:rFonts w:ascii="Times New Roman" w:hAnsi="Times New Roman" w:cs="Times New Roman"/>
          <w:sz w:val="24"/>
          <w:szCs w:val="24"/>
        </w:rPr>
        <w:t xml:space="preserve"> (Anon</w:t>
      </w:r>
      <w:r w:rsidR="006D3AAB">
        <w:rPr>
          <w:rFonts w:ascii="Times New Roman" w:hAnsi="Times New Roman" w:cs="Times New Roman"/>
          <w:sz w:val="24"/>
          <w:szCs w:val="24"/>
        </w:rPr>
        <w:t xml:space="preserve"> b</w:t>
      </w:r>
      <w:r w:rsidR="00657D6A">
        <w:rPr>
          <w:rFonts w:ascii="Times New Roman" w:hAnsi="Times New Roman" w:cs="Times New Roman"/>
          <w:sz w:val="24"/>
          <w:szCs w:val="24"/>
        </w:rPr>
        <w:t xml:space="preserve"> 2018). </w:t>
      </w:r>
      <w:proofErr w:type="gramStart"/>
      <w:r w:rsidR="00657D6A">
        <w:rPr>
          <w:rFonts w:ascii="Times New Roman" w:hAnsi="Times New Roman" w:cs="Times New Roman"/>
          <w:sz w:val="24"/>
          <w:szCs w:val="24"/>
        </w:rPr>
        <w:t>In</w:t>
      </w:r>
      <w:r w:rsidRPr="7AF22746">
        <w:rPr>
          <w:rFonts w:ascii="Times New Roman" w:hAnsi="Times New Roman" w:cs="Times New Roman"/>
          <w:sz w:val="24"/>
          <w:szCs w:val="24"/>
        </w:rPr>
        <w:t xml:space="preserve"> order to</w:t>
      </w:r>
      <w:proofErr w:type="gramEnd"/>
      <w:r w:rsidRPr="7AF22746">
        <w:rPr>
          <w:rFonts w:ascii="Times New Roman" w:hAnsi="Times New Roman" w:cs="Times New Roman"/>
          <w:sz w:val="24"/>
          <w:szCs w:val="24"/>
        </w:rPr>
        <w:t xml:space="preserve"> be able to help tackle these issues and meet the demand, they recommend the Government ‘urgently review the funding availabl</w:t>
      </w:r>
      <w:r w:rsidR="009B4BF4">
        <w:rPr>
          <w:rFonts w:ascii="Times New Roman" w:hAnsi="Times New Roman" w:cs="Times New Roman"/>
          <w:sz w:val="24"/>
          <w:szCs w:val="24"/>
        </w:rPr>
        <w:t>e</w:t>
      </w:r>
      <w:r w:rsidR="00924750">
        <w:rPr>
          <w:rFonts w:ascii="Times New Roman" w:hAnsi="Times New Roman" w:cs="Times New Roman"/>
          <w:sz w:val="24"/>
          <w:szCs w:val="24"/>
        </w:rPr>
        <w:t>.’</w:t>
      </w:r>
      <w:r w:rsidR="009B4BF4">
        <w:rPr>
          <w:rFonts w:ascii="Times New Roman" w:hAnsi="Times New Roman" w:cs="Times New Roman"/>
          <w:sz w:val="24"/>
          <w:szCs w:val="24"/>
        </w:rPr>
        <w:t xml:space="preserve"> </w:t>
      </w:r>
      <w:r w:rsidR="00657D6A">
        <w:rPr>
          <w:rFonts w:ascii="Times New Roman" w:hAnsi="Times New Roman" w:cs="Times New Roman"/>
          <w:sz w:val="24"/>
          <w:szCs w:val="24"/>
        </w:rPr>
        <w:t xml:space="preserve">(Anon </w:t>
      </w:r>
      <w:r w:rsidR="0039269D">
        <w:rPr>
          <w:rFonts w:ascii="Times New Roman" w:hAnsi="Times New Roman" w:cs="Times New Roman"/>
          <w:sz w:val="24"/>
          <w:szCs w:val="24"/>
        </w:rPr>
        <w:t xml:space="preserve">b </w:t>
      </w:r>
      <w:r w:rsidR="00657D6A">
        <w:rPr>
          <w:rFonts w:ascii="Times New Roman" w:hAnsi="Times New Roman" w:cs="Times New Roman"/>
          <w:sz w:val="24"/>
          <w:szCs w:val="24"/>
        </w:rPr>
        <w:t>2018).</w:t>
      </w:r>
    </w:p>
    <w:p w14:paraId="5ABE311A" w14:textId="77777777" w:rsidR="006E203C" w:rsidRPr="001721EA" w:rsidRDefault="006E203C" w:rsidP="006E203C">
      <w:pPr>
        <w:ind w:left="0" w:right="-46"/>
        <w:jc w:val="both"/>
        <w:rPr>
          <w:rFonts w:ascii="Times New Roman" w:hAnsi="Times New Roman" w:cs="Times New Roman"/>
          <w:sz w:val="24"/>
          <w:szCs w:val="24"/>
        </w:rPr>
      </w:pPr>
    </w:p>
    <w:p w14:paraId="4D6E986C" w14:textId="586C33B2" w:rsidR="006E203C" w:rsidRDefault="7AF22746" w:rsidP="7AF22746">
      <w:pPr>
        <w:ind w:left="0" w:right="-46"/>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t>The Nation</w:t>
      </w:r>
      <w:r w:rsidR="00787E62">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s International Children’s Excellence </w:t>
      </w:r>
      <w:bookmarkStart w:id="2" w:name="_Hlk508916674"/>
      <w:r w:rsidRPr="7AF22746">
        <w:rPr>
          <w:rFonts w:ascii="Times New Roman" w:hAnsi="Times New Roman" w:cs="Times New Roman"/>
          <w:color w:val="000000" w:themeColor="text1"/>
          <w:sz w:val="24"/>
          <w:szCs w:val="24"/>
        </w:rPr>
        <w:t>(N</w:t>
      </w:r>
      <w:r w:rsidR="002D3EE9">
        <w:rPr>
          <w:rFonts w:ascii="Times New Roman" w:hAnsi="Times New Roman" w:cs="Times New Roman"/>
          <w:color w:val="000000" w:themeColor="text1"/>
          <w:sz w:val="24"/>
          <w:szCs w:val="24"/>
        </w:rPr>
        <w:t xml:space="preserve">ice.org.uk </w:t>
      </w:r>
      <w:r w:rsidRPr="7AF22746">
        <w:rPr>
          <w:rFonts w:ascii="Times New Roman" w:hAnsi="Times New Roman" w:cs="Times New Roman"/>
          <w:color w:val="000000" w:themeColor="text1"/>
          <w:sz w:val="24"/>
          <w:szCs w:val="24"/>
        </w:rPr>
        <w:t>2008)</w:t>
      </w:r>
      <w:bookmarkEnd w:id="2"/>
      <w:r w:rsidRPr="7AF22746">
        <w:rPr>
          <w:rFonts w:ascii="Times New Roman" w:hAnsi="Times New Roman" w:cs="Times New Roman"/>
          <w:color w:val="000000" w:themeColor="text1"/>
          <w:sz w:val="24"/>
          <w:szCs w:val="24"/>
        </w:rPr>
        <w:t xml:space="preserve">, suggest  </w:t>
      </w:r>
      <w:r w:rsidR="00787E62">
        <w:rPr>
          <w:rFonts w:ascii="Times New Roman" w:hAnsi="Times New Roman" w:cs="Times New Roman"/>
          <w:color w:val="000000" w:themeColor="text1"/>
          <w:sz w:val="24"/>
          <w:szCs w:val="24"/>
        </w:rPr>
        <w:t>c</w:t>
      </w:r>
      <w:r w:rsidRPr="7AF22746">
        <w:rPr>
          <w:rFonts w:ascii="Times New Roman" w:hAnsi="Times New Roman" w:cs="Times New Roman"/>
          <w:color w:val="000000" w:themeColor="text1"/>
          <w:sz w:val="24"/>
          <w:szCs w:val="24"/>
        </w:rPr>
        <w:t>ommissioners and providers of services to primary school children</w:t>
      </w:r>
      <w:r w:rsidR="00787E62">
        <w:rPr>
          <w:rFonts w:ascii="Times New Roman" w:hAnsi="Times New Roman" w:cs="Times New Roman"/>
          <w:color w:val="000000" w:themeColor="text1"/>
          <w:sz w:val="24"/>
          <w:szCs w:val="24"/>
        </w:rPr>
        <w:t>’s</w:t>
      </w:r>
      <w:r w:rsidRPr="7AF22746">
        <w:rPr>
          <w:rFonts w:ascii="Times New Roman" w:hAnsi="Times New Roman" w:cs="Times New Roman"/>
          <w:color w:val="000000" w:themeColor="text1"/>
          <w:sz w:val="24"/>
          <w:szCs w:val="24"/>
        </w:rPr>
        <w:t xml:space="preserve"> education should develop and agree provisions, to ensure all primary schools adopt a comprehensive ‘whole school’ approach to children's social and emotional wellbeing, paying special attention to children most at risk of social, emotional and behavioural problems</w:t>
      </w:r>
      <w:r w:rsidR="00526A40">
        <w:rPr>
          <w:rFonts w:ascii="Times New Roman" w:hAnsi="Times New Roman" w:cs="Times New Roman"/>
          <w:color w:val="000000" w:themeColor="text1"/>
          <w:sz w:val="24"/>
          <w:szCs w:val="24"/>
        </w:rPr>
        <w:t xml:space="preserve"> </w:t>
      </w:r>
      <w:r w:rsidR="00787E62">
        <w:rPr>
          <w:rFonts w:ascii="Times New Roman" w:hAnsi="Times New Roman" w:cs="Times New Roman"/>
          <w:color w:val="000000" w:themeColor="text1"/>
          <w:sz w:val="24"/>
          <w:szCs w:val="24"/>
        </w:rPr>
        <w:t xml:space="preserve">in order for </w:t>
      </w:r>
      <w:r w:rsidR="00787E62" w:rsidRPr="7AF22746">
        <w:rPr>
          <w:rFonts w:ascii="Times New Roman" w:hAnsi="Times New Roman" w:cs="Times New Roman"/>
          <w:color w:val="000000" w:themeColor="text1"/>
          <w:sz w:val="24"/>
          <w:szCs w:val="24"/>
        </w:rPr>
        <w:t xml:space="preserve"> schools to guarantee their role in the wellbeing of children</w:t>
      </w:r>
      <w:r w:rsidR="00787E62" w:rsidRPr="00526A40">
        <w:rPr>
          <w:rFonts w:ascii="Times New Roman" w:hAnsi="Times New Roman" w:cs="Times New Roman"/>
          <w:sz w:val="24"/>
          <w:szCs w:val="24"/>
        </w:rPr>
        <w:t xml:space="preserve"> </w:t>
      </w:r>
      <w:r w:rsidR="00FA6AE8" w:rsidRPr="7AF22746">
        <w:rPr>
          <w:rFonts w:ascii="Times New Roman" w:hAnsi="Times New Roman" w:cs="Times New Roman"/>
          <w:color w:val="000000" w:themeColor="text1"/>
          <w:sz w:val="24"/>
          <w:szCs w:val="24"/>
        </w:rPr>
        <w:t>(N</w:t>
      </w:r>
      <w:r w:rsidR="00FA6AE8">
        <w:rPr>
          <w:rFonts w:ascii="Times New Roman" w:hAnsi="Times New Roman" w:cs="Times New Roman"/>
          <w:color w:val="000000" w:themeColor="text1"/>
          <w:sz w:val="24"/>
          <w:szCs w:val="24"/>
        </w:rPr>
        <w:t xml:space="preserve">ice.org.uk </w:t>
      </w:r>
      <w:r w:rsidR="00FA6AE8" w:rsidRPr="7AF22746">
        <w:rPr>
          <w:rFonts w:ascii="Times New Roman" w:hAnsi="Times New Roman" w:cs="Times New Roman"/>
          <w:color w:val="000000" w:themeColor="text1"/>
          <w:sz w:val="24"/>
          <w:szCs w:val="24"/>
        </w:rPr>
        <w:t>2008)</w:t>
      </w:r>
      <w:r w:rsidRPr="7AF22746">
        <w:rPr>
          <w:rFonts w:ascii="Times New Roman" w:hAnsi="Times New Roman" w:cs="Times New Roman"/>
          <w:color w:val="000000" w:themeColor="text1"/>
          <w:sz w:val="24"/>
          <w:szCs w:val="24"/>
        </w:rPr>
        <w:t>To achieve this, they advise that staff should be trained appropriately and be competent to recognise and assess early stages of anxiety, emotional distress and behavioural problems</w:t>
      </w:r>
      <w:r w:rsidR="00526A40">
        <w:rPr>
          <w:rFonts w:ascii="Times New Roman" w:hAnsi="Times New Roman" w:cs="Times New Roman"/>
          <w:color w:val="FF0000"/>
          <w:sz w:val="24"/>
          <w:szCs w:val="24"/>
        </w:rPr>
        <w:t xml:space="preserve"> </w:t>
      </w:r>
      <w:r w:rsidR="00FA6AE8" w:rsidRPr="7AF22746">
        <w:rPr>
          <w:rFonts w:ascii="Times New Roman" w:hAnsi="Times New Roman" w:cs="Times New Roman"/>
          <w:color w:val="000000" w:themeColor="text1"/>
          <w:sz w:val="24"/>
          <w:szCs w:val="24"/>
        </w:rPr>
        <w:t>(N</w:t>
      </w:r>
      <w:r w:rsidR="00FA6AE8">
        <w:rPr>
          <w:rFonts w:ascii="Times New Roman" w:hAnsi="Times New Roman" w:cs="Times New Roman"/>
          <w:color w:val="000000" w:themeColor="text1"/>
          <w:sz w:val="24"/>
          <w:szCs w:val="24"/>
        </w:rPr>
        <w:t xml:space="preserve">ice.org.uk </w:t>
      </w:r>
      <w:r w:rsidR="00FA6AE8" w:rsidRPr="7AF22746">
        <w:rPr>
          <w:rFonts w:ascii="Times New Roman" w:hAnsi="Times New Roman" w:cs="Times New Roman"/>
          <w:color w:val="000000" w:themeColor="text1"/>
          <w:sz w:val="24"/>
          <w:szCs w:val="24"/>
        </w:rPr>
        <w:t>2008)</w:t>
      </w:r>
      <w:r w:rsidRPr="001215BC">
        <w:rPr>
          <w:rFonts w:ascii="Times New Roman" w:hAnsi="Times New Roman" w:cs="Times New Roman"/>
          <w:sz w:val="24"/>
          <w:szCs w:val="24"/>
        </w:rPr>
        <w:t xml:space="preserve">. </w:t>
      </w:r>
      <w:r w:rsidRPr="7AF22746">
        <w:rPr>
          <w:rFonts w:ascii="Times New Roman" w:hAnsi="Times New Roman" w:cs="Times New Roman"/>
          <w:color w:val="000000" w:themeColor="text1"/>
          <w:sz w:val="24"/>
          <w:szCs w:val="24"/>
        </w:rPr>
        <w:t xml:space="preserve">In addition, they believe schools should create an ethos that supports positive behaviour towards learning and maintain positive relationships providing a safe and secure environment preventing bullying or </w:t>
      </w:r>
      <w:r w:rsidRPr="0029166F">
        <w:rPr>
          <w:rFonts w:ascii="Times New Roman" w:hAnsi="Times New Roman" w:cs="Times New Roman"/>
          <w:sz w:val="24"/>
          <w:szCs w:val="24"/>
        </w:rPr>
        <w:t xml:space="preserve">violence </w:t>
      </w:r>
      <w:r w:rsidR="00FA6AE8" w:rsidRPr="7AF22746">
        <w:rPr>
          <w:rFonts w:ascii="Times New Roman" w:hAnsi="Times New Roman" w:cs="Times New Roman"/>
          <w:color w:val="000000" w:themeColor="text1"/>
          <w:sz w:val="24"/>
          <w:szCs w:val="24"/>
        </w:rPr>
        <w:t>(N</w:t>
      </w:r>
      <w:r w:rsidR="00FA6AE8">
        <w:rPr>
          <w:rFonts w:ascii="Times New Roman" w:hAnsi="Times New Roman" w:cs="Times New Roman"/>
          <w:color w:val="000000" w:themeColor="text1"/>
          <w:sz w:val="24"/>
          <w:szCs w:val="24"/>
        </w:rPr>
        <w:t xml:space="preserve">ice.org.uk </w:t>
      </w:r>
      <w:r w:rsidR="00FA6AE8" w:rsidRPr="7AF22746">
        <w:rPr>
          <w:rFonts w:ascii="Times New Roman" w:hAnsi="Times New Roman" w:cs="Times New Roman"/>
          <w:color w:val="000000" w:themeColor="text1"/>
          <w:sz w:val="24"/>
          <w:szCs w:val="24"/>
        </w:rPr>
        <w:t>2008)</w:t>
      </w:r>
      <w:r w:rsidR="00FA6AE8">
        <w:rPr>
          <w:rFonts w:ascii="Times New Roman" w:hAnsi="Times New Roman" w:cs="Times New Roman"/>
          <w:color w:val="000000" w:themeColor="text1"/>
          <w:sz w:val="24"/>
          <w:szCs w:val="24"/>
        </w:rPr>
        <w:t>.</w:t>
      </w:r>
    </w:p>
    <w:p w14:paraId="26DA493E" w14:textId="77777777" w:rsidR="006E203C" w:rsidRDefault="006E203C" w:rsidP="006E203C">
      <w:pPr>
        <w:ind w:left="0" w:right="-46"/>
        <w:jc w:val="both"/>
        <w:rPr>
          <w:rFonts w:ascii="Times New Roman" w:hAnsi="Times New Roman" w:cs="Times New Roman"/>
          <w:color w:val="C00000"/>
          <w:sz w:val="24"/>
          <w:szCs w:val="24"/>
        </w:rPr>
      </w:pPr>
    </w:p>
    <w:p w14:paraId="1F38997B" w14:textId="21E0762F" w:rsidR="006E203C" w:rsidRDefault="7AF22746" w:rsidP="7AF22746">
      <w:pPr>
        <w:ind w:left="0" w:right="-46"/>
        <w:jc w:val="both"/>
        <w:rPr>
          <w:rFonts w:ascii="Times New Roman" w:hAnsi="Times New Roman" w:cs="Times New Roman"/>
          <w:color w:val="000000" w:themeColor="text1"/>
          <w:sz w:val="24"/>
          <w:szCs w:val="24"/>
        </w:rPr>
      </w:pPr>
      <w:r w:rsidRPr="7AF22746">
        <w:rPr>
          <w:rFonts w:ascii="Times New Roman" w:hAnsi="Times New Roman" w:cs="Times New Roman"/>
          <w:color w:val="000000" w:themeColor="text1"/>
          <w:sz w:val="24"/>
          <w:szCs w:val="24"/>
        </w:rPr>
        <w:lastRenderedPageBreak/>
        <w:t xml:space="preserve">In 2016, ‘The Wellbeing of Future Generation (Wales) Act 2015’ was introduced with the Commissioner’s pledge to the children and future generations with seven wellbeing goals identified which </w:t>
      </w:r>
      <w:r w:rsidR="00135E52" w:rsidRPr="7AF22746">
        <w:rPr>
          <w:rFonts w:ascii="Times New Roman" w:hAnsi="Times New Roman" w:cs="Times New Roman"/>
          <w:color w:val="000000" w:themeColor="text1"/>
          <w:sz w:val="24"/>
          <w:szCs w:val="24"/>
        </w:rPr>
        <w:t>include; ‘</w:t>
      </w:r>
      <w:r w:rsidR="00135E52">
        <w:rPr>
          <w:rFonts w:ascii="Times New Roman" w:hAnsi="Times New Roman" w:cs="Times New Roman"/>
          <w:color w:val="000000" w:themeColor="text1"/>
          <w:sz w:val="24"/>
          <w:szCs w:val="24"/>
        </w:rPr>
        <w:t>Ma</w:t>
      </w:r>
      <w:r w:rsidRPr="7AF22746">
        <w:rPr>
          <w:rFonts w:ascii="Times New Roman" w:hAnsi="Times New Roman" w:cs="Times New Roman"/>
          <w:color w:val="000000" w:themeColor="text1"/>
          <w:sz w:val="24"/>
          <w:szCs w:val="24"/>
        </w:rPr>
        <w:t xml:space="preserve">ke </w:t>
      </w:r>
      <w:r w:rsidR="009124B7" w:rsidRPr="7AF22746">
        <w:rPr>
          <w:rFonts w:ascii="Times New Roman" w:hAnsi="Times New Roman" w:cs="Times New Roman"/>
          <w:color w:val="000000" w:themeColor="text1"/>
          <w:sz w:val="24"/>
          <w:szCs w:val="24"/>
        </w:rPr>
        <w:t>Wales prosperous</w:t>
      </w:r>
      <w:r w:rsidRPr="7AF22746">
        <w:rPr>
          <w:rFonts w:ascii="Times New Roman" w:hAnsi="Times New Roman" w:cs="Times New Roman"/>
          <w:color w:val="000000" w:themeColor="text1"/>
          <w:sz w:val="24"/>
          <w:szCs w:val="24"/>
        </w:rPr>
        <w:t>’ with the aim of more people having access to jobs and not living in poverty</w:t>
      </w:r>
      <w:r w:rsidR="00135E52">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 </w:t>
      </w:r>
      <w:r w:rsidR="0047280C">
        <w:rPr>
          <w:rFonts w:ascii="Times New Roman" w:hAnsi="Times New Roman" w:cs="Times New Roman"/>
          <w:color w:val="000000" w:themeColor="text1"/>
          <w:sz w:val="24"/>
          <w:szCs w:val="24"/>
        </w:rPr>
        <w:t>(</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 xml:space="preserve">e more resilient’ </w:t>
      </w:r>
      <w:r w:rsidR="00135E52">
        <w:rPr>
          <w:rFonts w:ascii="Times New Roman" w:hAnsi="Times New Roman" w:cs="Times New Roman"/>
          <w:color w:val="000000" w:themeColor="text1"/>
          <w:sz w:val="24"/>
          <w:szCs w:val="24"/>
        </w:rPr>
        <w:t>which is to be prepared for future events and issues such as flooding</w:t>
      </w:r>
      <w:r w:rsidR="0047280C">
        <w:rPr>
          <w:rFonts w:ascii="Times New Roman" w:hAnsi="Times New Roman" w:cs="Times New Roman"/>
          <w:color w:val="000000" w:themeColor="text1"/>
          <w:sz w:val="24"/>
          <w:szCs w:val="24"/>
        </w:rPr>
        <w:t xml:space="preserve"> (</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M</w:t>
      </w:r>
      <w:r w:rsidRPr="7AF22746">
        <w:rPr>
          <w:rFonts w:ascii="Times New Roman" w:hAnsi="Times New Roman" w:cs="Times New Roman"/>
          <w:color w:val="000000" w:themeColor="text1"/>
          <w:sz w:val="24"/>
          <w:szCs w:val="24"/>
        </w:rPr>
        <w:t>ake Wales healthier’</w:t>
      </w:r>
      <w:r w:rsidR="00135E52">
        <w:rPr>
          <w:rFonts w:ascii="Times New Roman" w:hAnsi="Times New Roman" w:cs="Times New Roman"/>
          <w:color w:val="000000" w:themeColor="text1"/>
          <w:sz w:val="24"/>
          <w:szCs w:val="24"/>
        </w:rPr>
        <w:t xml:space="preserve"> is another goal which refers to both eating habits, exercise and access to medical care and advice</w:t>
      </w:r>
      <w:r w:rsidR="0047280C">
        <w:rPr>
          <w:rFonts w:ascii="Times New Roman" w:hAnsi="Times New Roman" w:cs="Times New Roman"/>
          <w:color w:val="000000" w:themeColor="text1"/>
          <w:sz w:val="24"/>
          <w:szCs w:val="24"/>
        </w:rPr>
        <w:t xml:space="preserve"> (</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 xml:space="preserve">e more equal’ allowing equal opportunities regardless </w:t>
      </w:r>
      <w:r w:rsidR="00135E52" w:rsidRPr="7AF22746">
        <w:rPr>
          <w:rFonts w:ascii="Times New Roman" w:hAnsi="Times New Roman" w:cs="Times New Roman"/>
          <w:color w:val="000000" w:themeColor="text1"/>
          <w:sz w:val="24"/>
          <w:szCs w:val="24"/>
        </w:rPr>
        <w:t>of their</w:t>
      </w:r>
      <w:r w:rsidRPr="7AF22746">
        <w:rPr>
          <w:rFonts w:ascii="Times New Roman" w:hAnsi="Times New Roman" w:cs="Times New Roman"/>
          <w:color w:val="000000" w:themeColor="text1"/>
          <w:sz w:val="24"/>
          <w:szCs w:val="24"/>
        </w:rPr>
        <w:t xml:space="preserve"> background</w:t>
      </w:r>
      <w:r w:rsidR="0047280C">
        <w:rPr>
          <w:rFonts w:ascii="Times New Roman" w:hAnsi="Times New Roman" w:cs="Times New Roman"/>
          <w:color w:val="000000" w:themeColor="text1"/>
          <w:sz w:val="24"/>
          <w:szCs w:val="24"/>
        </w:rPr>
        <w:t xml:space="preserve"> (</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 xml:space="preserve"> ‘G</w:t>
      </w:r>
      <w:r w:rsidRPr="7AF22746">
        <w:rPr>
          <w:rFonts w:ascii="Times New Roman" w:hAnsi="Times New Roman" w:cs="Times New Roman"/>
          <w:color w:val="000000" w:themeColor="text1"/>
          <w:sz w:val="24"/>
          <w:szCs w:val="24"/>
        </w:rPr>
        <w:t>enerate cohesive communities’ to allow communities to live happily amongst each other</w:t>
      </w:r>
      <w:r w:rsidR="00135E52">
        <w:rPr>
          <w:rFonts w:ascii="Times New Roman" w:hAnsi="Times New Roman" w:cs="Times New Roman"/>
          <w:color w:val="000000" w:themeColor="text1"/>
          <w:sz w:val="24"/>
          <w:szCs w:val="24"/>
        </w:rPr>
        <w:t>.</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e a vibrant culture’ promoting the Welsh language</w:t>
      </w:r>
      <w:r w:rsidR="0047280C">
        <w:rPr>
          <w:rFonts w:ascii="Times New Roman" w:hAnsi="Times New Roman" w:cs="Times New Roman"/>
          <w:color w:val="000000" w:themeColor="text1"/>
          <w:sz w:val="24"/>
          <w:szCs w:val="24"/>
        </w:rPr>
        <w:t xml:space="preserve"> (</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w:t>
      </w:r>
      <w:r w:rsidR="00135E52">
        <w:rPr>
          <w:rFonts w:ascii="Times New Roman" w:hAnsi="Times New Roman" w:cs="Times New Roman"/>
          <w:color w:val="000000" w:themeColor="text1"/>
          <w:sz w:val="24"/>
          <w:szCs w:val="24"/>
        </w:rPr>
        <w:t>L</w:t>
      </w:r>
      <w:r w:rsidRPr="7AF22746">
        <w:rPr>
          <w:rFonts w:ascii="Times New Roman" w:hAnsi="Times New Roman" w:cs="Times New Roman"/>
          <w:color w:val="000000" w:themeColor="text1"/>
          <w:sz w:val="24"/>
          <w:szCs w:val="24"/>
        </w:rPr>
        <w:t>astly to ‘</w:t>
      </w:r>
      <w:r w:rsidR="00135E52">
        <w:rPr>
          <w:rFonts w:ascii="Times New Roman" w:hAnsi="Times New Roman" w:cs="Times New Roman"/>
          <w:color w:val="000000" w:themeColor="text1"/>
          <w:sz w:val="24"/>
          <w:szCs w:val="24"/>
        </w:rPr>
        <w:t>B</w:t>
      </w:r>
      <w:r w:rsidRPr="7AF22746">
        <w:rPr>
          <w:rFonts w:ascii="Times New Roman" w:hAnsi="Times New Roman" w:cs="Times New Roman"/>
          <w:color w:val="000000" w:themeColor="text1"/>
          <w:sz w:val="24"/>
          <w:szCs w:val="24"/>
        </w:rPr>
        <w:t>e globally responsible’ taking care of the</w:t>
      </w:r>
      <w:r w:rsidR="00135E52">
        <w:rPr>
          <w:rFonts w:ascii="Times New Roman" w:hAnsi="Times New Roman" w:cs="Times New Roman"/>
          <w:color w:val="000000" w:themeColor="text1"/>
          <w:sz w:val="24"/>
          <w:szCs w:val="24"/>
        </w:rPr>
        <w:t xml:space="preserve">ir surroundings by recycling, and keeping </w:t>
      </w:r>
      <w:proofErr w:type="gramStart"/>
      <w:r w:rsidR="00135E52">
        <w:rPr>
          <w:rFonts w:ascii="Times New Roman" w:hAnsi="Times New Roman" w:cs="Times New Roman"/>
          <w:color w:val="000000" w:themeColor="text1"/>
          <w:sz w:val="24"/>
          <w:szCs w:val="24"/>
        </w:rPr>
        <w:t>a</w:t>
      </w:r>
      <w:proofErr w:type="gramEnd"/>
      <w:r w:rsidR="00135E52">
        <w:rPr>
          <w:rFonts w:ascii="Times New Roman" w:hAnsi="Times New Roman" w:cs="Times New Roman"/>
          <w:color w:val="000000" w:themeColor="text1"/>
          <w:sz w:val="24"/>
          <w:szCs w:val="24"/>
        </w:rPr>
        <w:t xml:space="preserve"> eco-friendly</w:t>
      </w:r>
      <w:r w:rsidRPr="7AF22746">
        <w:rPr>
          <w:rFonts w:ascii="Times New Roman" w:hAnsi="Times New Roman" w:cs="Times New Roman"/>
          <w:color w:val="000000" w:themeColor="text1"/>
          <w:sz w:val="24"/>
          <w:szCs w:val="24"/>
        </w:rPr>
        <w:t xml:space="preserve"> </w:t>
      </w:r>
      <w:r w:rsidR="006F2B2D" w:rsidRPr="7AF22746">
        <w:rPr>
          <w:rFonts w:ascii="Times New Roman" w:hAnsi="Times New Roman" w:cs="Times New Roman"/>
          <w:color w:val="000000" w:themeColor="text1"/>
          <w:sz w:val="24"/>
          <w:szCs w:val="24"/>
        </w:rPr>
        <w:t>environment</w:t>
      </w:r>
      <w:r w:rsidR="0047280C">
        <w:rPr>
          <w:rFonts w:ascii="Times New Roman" w:hAnsi="Times New Roman" w:cs="Times New Roman"/>
          <w:color w:val="000000" w:themeColor="text1"/>
          <w:sz w:val="24"/>
          <w:szCs w:val="24"/>
        </w:rPr>
        <w:t xml:space="preserve"> (</w:t>
      </w:r>
      <w:proofErr w:type="spellStart"/>
      <w:r w:rsidR="0047280C">
        <w:rPr>
          <w:rFonts w:ascii="Times New Roman" w:hAnsi="Times New Roman" w:cs="Times New Roman"/>
          <w:color w:val="000000" w:themeColor="text1"/>
          <w:sz w:val="24"/>
          <w:szCs w:val="24"/>
        </w:rPr>
        <w:t>Gov.Wales</w:t>
      </w:r>
      <w:proofErr w:type="spellEnd"/>
      <w:r w:rsidR="0047280C">
        <w:rPr>
          <w:rFonts w:ascii="Times New Roman" w:hAnsi="Times New Roman" w:cs="Times New Roman"/>
          <w:color w:val="000000" w:themeColor="text1"/>
          <w:sz w:val="24"/>
          <w:szCs w:val="24"/>
        </w:rPr>
        <w:t>, 201</w:t>
      </w:r>
      <w:r w:rsidR="002D3EE9">
        <w:rPr>
          <w:rFonts w:ascii="Times New Roman" w:hAnsi="Times New Roman" w:cs="Times New Roman"/>
          <w:color w:val="000000" w:themeColor="text1"/>
          <w:sz w:val="24"/>
          <w:szCs w:val="24"/>
        </w:rPr>
        <w:t>6</w:t>
      </w:r>
      <w:r w:rsidR="0047280C">
        <w:rPr>
          <w:rFonts w:ascii="Times New Roman" w:hAnsi="Times New Roman" w:cs="Times New Roman"/>
          <w:color w:val="000000" w:themeColor="text1"/>
          <w:sz w:val="24"/>
          <w:szCs w:val="24"/>
        </w:rPr>
        <w:t xml:space="preserve">). </w:t>
      </w:r>
      <w:r w:rsidRPr="7AF22746">
        <w:rPr>
          <w:rFonts w:ascii="Times New Roman" w:hAnsi="Times New Roman" w:cs="Times New Roman"/>
          <w:color w:val="000000" w:themeColor="text1"/>
          <w:sz w:val="24"/>
          <w:szCs w:val="24"/>
        </w:rPr>
        <w:t xml:space="preserve"> With the support of 44 public bodies which include local authorities, health authorities, fire and rescue services and Police forces in Wales as statutory partners, this will ensure that these wellbeing goals are met and adhered to across Wales as a country</w:t>
      </w:r>
      <w:r w:rsidR="006512E1">
        <w:rPr>
          <w:rFonts w:ascii="Times New Roman" w:hAnsi="Times New Roman" w:cs="Times New Roman"/>
          <w:color w:val="000000" w:themeColor="text1"/>
          <w:sz w:val="24"/>
          <w:szCs w:val="24"/>
        </w:rPr>
        <w:t xml:space="preserve"> </w:t>
      </w:r>
      <w:r w:rsidR="00E63D03" w:rsidRPr="006512E1">
        <w:rPr>
          <w:rFonts w:ascii="Times New Roman" w:hAnsi="Times New Roman" w:cs="Times New Roman"/>
          <w:sz w:val="24"/>
          <w:szCs w:val="24"/>
        </w:rPr>
        <w:t xml:space="preserve">(Welsh </w:t>
      </w:r>
      <w:r w:rsidR="00F30591" w:rsidRPr="006512E1">
        <w:rPr>
          <w:rFonts w:ascii="Times New Roman" w:hAnsi="Times New Roman" w:cs="Times New Roman"/>
          <w:sz w:val="24"/>
          <w:szCs w:val="24"/>
        </w:rPr>
        <w:t>Government 2016)</w:t>
      </w:r>
      <w:r w:rsidRPr="006512E1">
        <w:rPr>
          <w:rFonts w:ascii="Times New Roman" w:hAnsi="Times New Roman" w:cs="Times New Roman"/>
          <w:sz w:val="24"/>
          <w:szCs w:val="24"/>
        </w:rPr>
        <w:t xml:space="preserve">. </w:t>
      </w:r>
    </w:p>
    <w:p w14:paraId="5964C1DF" w14:textId="77777777" w:rsidR="006E203C" w:rsidRDefault="006E203C" w:rsidP="006E203C">
      <w:pPr>
        <w:ind w:left="0" w:right="-46"/>
        <w:jc w:val="both"/>
        <w:rPr>
          <w:rFonts w:ascii="Times New Roman" w:hAnsi="Times New Roman" w:cs="Times New Roman"/>
          <w:color w:val="000000" w:themeColor="text1"/>
          <w:sz w:val="24"/>
          <w:szCs w:val="24"/>
        </w:rPr>
      </w:pPr>
    </w:p>
    <w:p w14:paraId="096E7F14" w14:textId="77777777" w:rsidR="006E203C" w:rsidRDefault="006E203C" w:rsidP="00F748BA">
      <w:pPr>
        <w:ind w:left="0" w:right="-46"/>
        <w:rPr>
          <w:rFonts w:ascii="Times New Roman" w:hAnsi="Times New Roman" w:cs="Times New Roman"/>
          <w:color w:val="000000" w:themeColor="text1"/>
          <w:sz w:val="24"/>
          <w:szCs w:val="24"/>
        </w:rPr>
      </w:pPr>
      <w:r w:rsidRPr="0012129F">
        <w:rPr>
          <w:rFonts w:ascii="Times New Roman" w:hAnsi="Times New Roman" w:cs="Times New Roman"/>
          <w:color w:val="000000" w:themeColor="text1"/>
          <w:sz w:val="24"/>
          <w:szCs w:val="24"/>
        </w:rPr>
        <w:t>Conclusion</w:t>
      </w:r>
    </w:p>
    <w:p w14:paraId="6F0DC76D" w14:textId="77777777" w:rsidR="006E203C" w:rsidRPr="00703491" w:rsidRDefault="006E203C" w:rsidP="00F748BA">
      <w:pPr>
        <w:ind w:left="0" w:right="-46"/>
        <w:rPr>
          <w:rFonts w:ascii="Times New Roman" w:hAnsi="Times New Roman" w:cs="Times New Roman"/>
          <w:sz w:val="24"/>
          <w:szCs w:val="24"/>
        </w:rPr>
      </w:pPr>
    </w:p>
    <w:p w14:paraId="7EA8A465" w14:textId="155B5328" w:rsidR="006E203C" w:rsidRPr="00F748BA" w:rsidRDefault="7AF22746" w:rsidP="007759D0">
      <w:pPr>
        <w:ind w:left="0" w:right="-46"/>
        <w:jc w:val="both"/>
        <w:rPr>
          <w:sz w:val="24"/>
          <w:szCs w:val="24"/>
        </w:rPr>
      </w:pPr>
      <w:r w:rsidRPr="00F748BA">
        <w:rPr>
          <w:rFonts w:ascii="Times New Roman" w:hAnsi="Times New Roman" w:cs="Times New Roman"/>
          <w:sz w:val="24"/>
          <w:szCs w:val="24"/>
        </w:rPr>
        <w:t>The</w:t>
      </w:r>
      <w:r w:rsidR="00135E52">
        <w:rPr>
          <w:rFonts w:ascii="Times New Roman" w:hAnsi="Times New Roman" w:cs="Times New Roman"/>
          <w:sz w:val="24"/>
          <w:szCs w:val="24"/>
        </w:rPr>
        <w:t>re have been many definitions of the term ‘</w:t>
      </w:r>
      <w:r w:rsidRPr="00F748BA">
        <w:rPr>
          <w:rFonts w:ascii="Times New Roman" w:hAnsi="Times New Roman" w:cs="Times New Roman"/>
          <w:sz w:val="24"/>
          <w:szCs w:val="24"/>
        </w:rPr>
        <w:t>wellbeing</w:t>
      </w:r>
      <w:r w:rsidR="00135E52">
        <w:rPr>
          <w:rFonts w:ascii="Times New Roman" w:hAnsi="Times New Roman" w:cs="Times New Roman"/>
          <w:sz w:val="24"/>
          <w:szCs w:val="24"/>
        </w:rPr>
        <w:t>’</w:t>
      </w:r>
      <w:r w:rsidRPr="00F748BA">
        <w:rPr>
          <w:rFonts w:ascii="Times New Roman" w:hAnsi="Times New Roman" w:cs="Times New Roman"/>
          <w:sz w:val="24"/>
          <w:szCs w:val="24"/>
        </w:rPr>
        <w:t>, generally concluding that, fundamentally, what is imperative, is that the child is brought up in a caring, loving, protected and nurtured environment, although, this alone does not safeguard their wellbeing. This assignment seeks to demonstrate that, even though legislations</w:t>
      </w:r>
      <w:r w:rsidR="006512E1" w:rsidRPr="00F748BA">
        <w:rPr>
          <w:rFonts w:ascii="Times New Roman" w:hAnsi="Times New Roman" w:cs="Times New Roman"/>
          <w:sz w:val="24"/>
          <w:szCs w:val="24"/>
        </w:rPr>
        <w:t xml:space="preserve"> and</w:t>
      </w:r>
      <w:r w:rsidRPr="00F748BA">
        <w:rPr>
          <w:rFonts w:ascii="Times New Roman" w:hAnsi="Times New Roman" w:cs="Times New Roman"/>
          <w:sz w:val="24"/>
          <w:szCs w:val="24"/>
        </w:rPr>
        <w:t xml:space="preserve"> policies are in place to reduce or prevent such </w:t>
      </w:r>
      <w:r w:rsidR="007A0325" w:rsidRPr="00F748BA">
        <w:rPr>
          <w:rFonts w:ascii="Times New Roman" w:hAnsi="Times New Roman" w:cs="Times New Roman"/>
          <w:sz w:val="24"/>
          <w:szCs w:val="24"/>
        </w:rPr>
        <w:t>consequences</w:t>
      </w:r>
      <w:r w:rsidR="006C3BFD" w:rsidRPr="00F748BA">
        <w:rPr>
          <w:rFonts w:ascii="Times New Roman" w:hAnsi="Times New Roman" w:cs="Times New Roman"/>
          <w:sz w:val="24"/>
          <w:szCs w:val="24"/>
        </w:rPr>
        <w:t>,</w:t>
      </w:r>
      <w:r w:rsidRPr="00F748BA">
        <w:rPr>
          <w:rFonts w:ascii="Times New Roman" w:hAnsi="Times New Roman" w:cs="Times New Roman"/>
          <w:sz w:val="24"/>
          <w:szCs w:val="24"/>
        </w:rPr>
        <w:t xml:space="preserve"> with </w:t>
      </w:r>
      <w:r w:rsidR="006C3BFD" w:rsidRPr="00F748BA">
        <w:rPr>
          <w:rFonts w:ascii="Times New Roman" w:hAnsi="Times New Roman" w:cs="Times New Roman"/>
          <w:sz w:val="24"/>
          <w:szCs w:val="24"/>
        </w:rPr>
        <w:t>funding in</w:t>
      </w:r>
      <w:r w:rsidRPr="00F748BA">
        <w:rPr>
          <w:rFonts w:ascii="Times New Roman" w:hAnsi="Times New Roman" w:cs="Times New Roman"/>
          <w:sz w:val="24"/>
          <w:szCs w:val="24"/>
        </w:rPr>
        <w:t xml:space="preserve"> our economic climate at an </w:t>
      </w:r>
      <w:proofErr w:type="spellStart"/>
      <w:r w:rsidRPr="00F748BA">
        <w:rPr>
          <w:rFonts w:ascii="Times New Roman" w:hAnsi="Times New Roman" w:cs="Times New Roman"/>
          <w:sz w:val="24"/>
          <w:szCs w:val="24"/>
        </w:rPr>
        <w:t>all time</w:t>
      </w:r>
      <w:proofErr w:type="spellEnd"/>
      <w:r w:rsidRPr="00F748BA">
        <w:rPr>
          <w:rFonts w:ascii="Times New Roman" w:hAnsi="Times New Roman" w:cs="Times New Roman"/>
          <w:sz w:val="24"/>
          <w:szCs w:val="24"/>
        </w:rPr>
        <w:t xml:space="preserve"> low and without agencies working together, these goals will take some time to be met</w:t>
      </w:r>
      <w:r w:rsidR="00135E52">
        <w:rPr>
          <w:rFonts w:ascii="Times New Roman" w:hAnsi="Times New Roman" w:cs="Times New Roman"/>
          <w:sz w:val="24"/>
          <w:szCs w:val="24"/>
        </w:rPr>
        <w:t>,</w:t>
      </w:r>
      <w:r w:rsidRPr="00F748BA">
        <w:rPr>
          <w:rFonts w:ascii="Times New Roman" w:hAnsi="Times New Roman" w:cs="Times New Roman"/>
          <w:sz w:val="24"/>
          <w:szCs w:val="24"/>
        </w:rPr>
        <w:t xml:space="preserve"> if at all.</w:t>
      </w:r>
    </w:p>
    <w:p w14:paraId="26B7A403" w14:textId="77777777" w:rsidR="006E203C" w:rsidRPr="00001FD7" w:rsidRDefault="006E203C" w:rsidP="006E203C">
      <w:pPr>
        <w:ind w:left="0" w:right="-46"/>
        <w:jc w:val="both"/>
        <w:rPr>
          <w:rFonts w:ascii="Times New Roman" w:hAnsi="Times New Roman" w:cs="Times New Roman"/>
          <w:sz w:val="24"/>
          <w:szCs w:val="24"/>
        </w:rPr>
      </w:pPr>
    </w:p>
    <w:p w14:paraId="6E1BE187" w14:textId="77777777" w:rsidR="006E203C" w:rsidRDefault="006E203C" w:rsidP="006E203C">
      <w:pPr>
        <w:spacing w:before="100" w:beforeAutospacing="1"/>
        <w:ind w:left="0" w:right="-46"/>
        <w:jc w:val="both"/>
        <w:rPr>
          <w:rFonts w:ascii="Times New Roman" w:hAnsi="Times New Roman" w:cs="Times New Roman"/>
          <w:sz w:val="24"/>
          <w:szCs w:val="24"/>
        </w:rPr>
      </w:pPr>
    </w:p>
    <w:p w14:paraId="5BD4D524" w14:textId="70F2DE47" w:rsidR="006F38BF" w:rsidRDefault="006F38BF"/>
    <w:p w14:paraId="30465071" w14:textId="1488C244" w:rsidR="006E203C" w:rsidRDefault="006E203C"/>
    <w:p w14:paraId="5D915B8E" w14:textId="2C7240E9" w:rsidR="006E203C" w:rsidRDefault="006E203C"/>
    <w:p w14:paraId="3630FAD2" w14:textId="10130B68" w:rsidR="006E203C" w:rsidRDefault="006E203C"/>
    <w:p w14:paraId="45A94256" w14:textId="0962C7DE" w:rsidR="006E203C" w:rsidRDefault="006E203C"/>
    <w:p w14:paraId="2D9A5555" w14:textId="14C874E0" w:rsidR="006E203C" w:rsidRDefault="006E203C"/>
    <w:p w14:paraId="6938646E" w14:textId="3371AC80" w:rsidR="006E203C" w:rsidRDefault="006E203C"/>
    <w:p w14:paraId="2AF36A7E" w14:textId="57491BE5" w:rsidR="006E203C" w:rsidRDefault="006E203C"/>
    <w:p w14:paraId="2ABFFBE8" w14:textId="222FB359" w:rsidR="006E203C" w:rsidRDefault="006E203C"/>
    <w:p w14:paraId="1B001C6D" w14:textId="6E4F32D3" w:rsidR="006E203C" w:rsidRDefault="006E203C"/>
    <w:p w14:paraId="6F5DAF74" w14:textId="7820D712" w:rsidR="006E203C" w:rsidRDefault="006E203C"/>
    <w:p w14:paraId="1EE7B6F7" w14:textId="3A62EB16" w:rsidR="006E203C" w:rsidRDefault="006E203C"/>
    <w:p w14:paraId="7FE17E29" w14:textId="08B1DC91" w:rsidR="006E203C" w:rsidRDefault="006E203C"/>
    <w:p w14:paraId="2A6748EB" w14:textId="57653995" w:rsidR="006E203C" w:rsidRDefault="006E203C"/>
    <w:p w14:paraId="615EFDA4" w14:textId="143567BB" w:rsidR="006E203C" w:rsidRDefault="006E203C"/>
    <w:p w14:paraId="5FD91AAB" w14:textId="26E0F2A1" w:rsidR="006E203C" w:rsidRDefault="006E203C"/>
    <w:p w14:paraId="1EC8E288" w14:textId="1BA73F4B" w:rsidR="006E203C" w:rsidRDefault="006E203C"/>
    <w:p w14:paraId="7A33E973" w14:textId="348FCC60" w:rsidR="006E203C" w:rsidRDefault="006E203C"/>
    <w:p w14:paraId="0BA0526C" w14:textId="5AFA48CB" w:rsidR="006E203C" w:rsidRPr="00467C9F" w:rsidRDefault="006E203C" w:rsidP="00467C9F">
      <w:pPr>
        <w:ind w:left="0"/>
        <w:rPr>
          <w:rFonts w:ascii="Times New Roman" w:hAnsi="Times New Roman" w:cs="Times New Roman"/>
          <w:sz w:val="24"/>
          <w:szCs w:val="24"/>
        </w:rPr>
      </w:pPr>
      <w:r w:rsidRPr="00467C9F">
        <w:rPr>
          <w:rFonts w:ascii="Times New Roman" w:hAnsi="Times New Roman" w:cs="Times New Roman"/>
          <w:sz w:val="24"/>
          <w:szCs w:val="24"/>
        </w:rPr>
        <w:t>References</w:t>
      </w:r>
    </w:p>
    <w:p w14:paraId="6CA790BD" w14:textId="5EE15821" w:rsidR="006E203C" w:rsidRPr="00467C9F" w:rsidRDefault="006E203C" w:rsidP="00467C9F">
      <w:pPr>
        <w:rPr>
          <w:rFonts w:ascii="Times New Roman" w:hAnsi="Times New Roman" w:cs="Times New Roman"/>
        </w:rPr>
      </w:pPr>
    </w:p>
    <w:sdt>
      <w:sdtPr>
        <w:rPr>
          <w:rFonts w:asciiTheme="minorHAnsi" w:eastAsiaTheme="minorHAnsi" w:hAnsiTheme="minorHAnsi" w:cstheme="minorBidi"/>
          <w:sz w:val="22"/>
          <w:szCs w:val="22"/>
          <w:lang w:eastAsia="en-US"/>
        </w:rPr>
        <w:id w:val="1883520541"/>
        <w:bibliography/>
      </w:sdtPr>
      <w:sdtEndPr/>
      <w:sdtContent>
        <w:p w14:paraId="1E9954EA" w14:textId="01421154" w:rsidR="006E203C" w:rsidRDefault="00657D6A" w:rsidP="006D3AAB">
          <w:pPr>
            <w:pStyle w:val="NormalWeb"/>
            <w:spacing w:before="0" w:beforeAutospacing="0" w:after="0" w:afterAutospacing="0"/>
            <w:rPr>
              <w:rFonts w:asciiTheme="minorHAnsi" w:eastAsiaTheme="minorHAnsi" w:hAnsiTheme="minorHAnsi" w:cstheme="minorBidi"/>
              <w:sz w:val="22"/>
              <w:szCs w:val="22"/>
              <w:lang w:eastAsia="en-US"/>
            </w:rPr>
          </w:pPr>
          <w:proofErr w:type="gramStart"/>
          <w:r>
            <w:rPr>
              <w:rFonts w:asciiTheme="minorHAnsi" w:eastAsiaTheme="minorHAnsi" w:hAnsiTheme="minorHAnsi" w:cstheme="minorBidi"/>
              <w:sz w:val="22"/>
              <w:szCs w:val="22"/>
              <w:lang w:eastAsia="en-US"/>
            </w:rPr>
            <w:t>Anon ,</w:t>
          </w:r>
          <w:proofErr w:type="gramEnd"/>
          <w:r w:rsidR="0039269D">
            <w:rPr>
              <w:rFonts w:asciiTheme="minorHAnsi" w:eastAsiaTheme="minorHAnsi" w:hAnsiTheme="minorHAnsi" w:cstheme="minorBidi"/>
              <w:sz w:val="22"/>
              <w:szCs w:val="22"/>
              <w:lang w:eastAsia="en-US"/>
            </w:rPr>
            <w:t xml:space="preserve"> (a)</w:t>
          </w:r>
          <w:r>
            <w:rPr>
              <w:rFonts w:asciiTheme="minorHAnsi" w:eastAsiaTheme="minorHAnsi" w:hAnsiTheme="minorHAnsi" w:cstheme="minorBidi"/>
              <w:sz w:val="22"/>
              <w:szCs w:val="22"/>
              <w:lang w:eastAsia="en-US"/>
            </w:rPr>
            <w:t xml:space="preserve"> (2018). [</w:t>
          </w:r>
          <w:proofErr w:type="spellStart"/>
          <w:r>
            <w:rPr>
              <w:rFonts w:asciiTheme="minorHAnsi" w:eastAsiaTheme="minorHAnsi" w:hAnsiTheme="minorHAnsi" w:cstheme="minorBidi"/>
              <w:sz w:val="22"/>
              <w:szCs w:val="22"/>
              <w:lang w:eastAsia="en-US"/>
            </w:rPr>
            <w:t>ebook</w:t>
          </w:r>
          <w:proofErr w:type="spellEnd"/>
          <w:r>
            <w:rPr>
              <w:rFonts w:asciiTheme="minorHAnsi" w:eastAsiaTheme="minorHAnsi" w:hAnsiTheme="minorHAnsi" w:cstheme="minorBidi"/>
              <w:sz w:val="22"/>
              <w:szCs w:val="22"/>
              <w:lang w:eastAsia="en-US"/>
            </w:rPr>
            <w:t xml:space="preserve">] Available at: </w:t>
          </w:r>
          <w:hyperlink r:id="rId5" w:history="1">
            <w:r w:rsidR="0047280C" w:rsidRPr="00B7577D">
              <w:rPr>
                <w:rStyle w:val="Hyperlink"/>
                <w:rFonts w:asciiTheme="minorHAnsi" w:eastAsiaTheme="minorHAnsi" w:hAnsiTheme="minorHAnsi" w:cstheme="minorBidi"/>
                <w:sz w:val="22"/>
                <w:szCs w:val="22"/>
                <w:lang w:eastAsia="en-US"/>
              </w:rPr>
              <w:t>https://www.childrenssociety.org.uk/sites/default/files/the-good-child-report-2017_full-report_0.pdf</w:t>
            </w:r>
          </w:hyperlink>
          <w:r w:rsidR="00083620">
            <w:rPr>
              <w:rFonts w:asciiTheme="minorHAnsi" w:eastAsiaTheme="minorHAnsi" w:hAnsiTheme="minorHAnsi" w:cstheme="minorBidi"/>
              <w:sz w:val="22"/>
              <w:szCs w:val="22"/>
              <w:lang w:eastAsia="en-US"/>
            </w:rPr>
            <w:t>. [Accessed 8.3.18].</w:t>
          </w:r>
        </w:p>
        <w:p w14:paraId="58D12146" w14:textId="77777777" w:rsidR="006D3AAB" w:rsidRDefault="006D3AAB" w:rsidP="006D3AAB">
          <w:pPr>
            <w:pStyle w:val="NormalWeb"/>
            <w:spacing w:before="0" w:beforeAutospacing="0" w:after="0" w:afterAutospacing="0"/>
            <w:rPr>
              <w:rFonts w:asciiTheme="minorHAnsi" w:eastAsiaTheme="minorHAnsi" w:hAnsiTheme="minorHAnsi" w:cstheme="minorBidi"/>
              <w:sz w:val="22"/>
              <w:szCs w:val="22"/>
              <w:lang w:eastAsia="en-US"/>
            </w:rPr>
          </w:pPr>
        </w:p>
        <w:p w14:paraId="1B1917AC" w14:textId="67BB4088" w:rsidR="005D1CAC" w:rsidRPr="005D1CAC" w:rsidRDefault="005D1CAC" w:rsidP="006D3AAB">
          <w:pPr>
            <w:pStyle w:val="NormalWeb"/>
            <w:spacing w:before="0" w:beforeAutospacing="0" w:after="0" w:afterAutospacing="0"/>
            <w:rPr>
              <w:color w:val="000000" w:themeColor="text1"/>
            </w:rPr>
          </w:pPr>
          <w:r w:rsidRPr="005D1CAC">
            <w:rPr>
              <w:color w:val="000000" w:themeColor="text1"/>
            </w:rPr>
            <w:t>Anon,</w:t>
          </w:r>
          <w:r w:rsidR="0039269D">
            <w:rPr>
              <w:color w:val="000000" w:themeColor="text1"/>
            </w:rPr>
            <w:t xml:space="preserve"> (b)</w:t>
          </w:r>
          <w:r w:rsidRPr="005D1CAC">
            <w:rPr>
              <w:color w:val="000000" w:themeColor="text1"/>
            </w:rPr>
            <w:t xml:space="preserve"> (2018).  [</w:t>
          </w:r>
          <w:proofErr w:type="spellStart"/>
          <w:r w:rsidRPr="005D1CAC">
            <w:rPr>
              <w:color w:val="000000" w:themeColor="text1"/>
            </w:rPr>
            <w:t>ebook</w:t>
          </w:r>
          <w:proofErr w:type="spellEnd"/>
          <w:r w:rsidRPr="005D1CAC">
            <w:rPr>
              <w:color w:val="000000" w:themeColor="text1"/>
            </w:rPr>
            <w:t>] Available at: https://www.gov.uk/government/uploads/system/uploads/attachment_data/file/272064/5860.pdf.</w:t>
          </w:r>
        </w:p>
        <w:p w14:paraId="7B5B6853" w14:textId="77777777" w:rsidR="006E203C" w:rsidRPr="00467C9F" w:rsidRDefault="006E203C" w:rsidP="006D3AAB">
          <w:pPr>
            <w:pStyle w:val="Bibliography"/>
            <w:spacing w:line="240" w:lineRule="auto"/>
            <w:ind w:left="0"/>
            <w:rPr>
              <w:rFonts w:ascii="Times New Roman" w:hAnsi="Times New Roman" w:cs="Times New Roman"/>
              <w:color w:val="538135"/>
              <w:sz w:val="24"/>
              <w:szCs w:val="24"/>
              <w:highlight w:val="red"/>
            </w:rPr>
          </w:pPr>
        </w:p>
        <w:p w14:paraId="7CBE37C0" w14:textId="0B9C8E05" w:rsidR="006E203C" w:rsidRPr="00467C9F" w:rsidRDefault="006E203C" w:rsidP="006D3AAB">
          <w:pPr>
            <w:pStyle w:val="NormalWeb"/>
            <w:spacing w:before="0" w:beforeAutospacing="0" w:after="0" w:afterAutospacing="0"/>
          </w:pPr>
          <w:r w:rsidRPr="00467C9F">
            <w:t>Carmarthenshire County Council. (date unknown)</w:t>
          </w:r>
          <w:r w:rsidR="00291DF9">
            <w:t xml:space="preserve"> [</w:t>
          </w:r>
          <w:proofErr w:type="gramStart"/>
          <w:r w:rsidR="00291DF9">
            <w:t xml:space="preserve">online] </w:t>
          </w:r>
          <w:r w:rsidRPr="00467C9F">
            <w:rPr>
              <w:i/>
              <w:iCs/>
            </w:rPr>
            <w:t xml:space="preserve"> Nutritional</w:t>
          </w:r>
          <w:proofErr w:type="gramEnd"/>
          <w:r w:rsidRPr="00467C9F">
            <w:rPr>
              <w:i/>
              <w:iCs/>
            </w:rPr>
            <w:t xml:space="preserve"> standard for school meals</w:t>
          </w:r>
          <w:r w:rsidRPr="00467C9F">
            <w:t xml:space="preserve">. Available at; </w:t>
          </w:r>
          <w:hyperlink r:id="rId6" w:history="1">
            <w:r w:rsidRPr="00467C9F">
              <w:rPr>
                <w:rStyle w:val="Hyperlink"/>
              </w:rPr>
              <w:t>http://www.carmarthenshire.gov.wales/home/council-services/education-schools/school-meals/nutritional-standards-for-school-meals/</w:t>
            </w:r>
          </w:hyperlink>
          <w:r w:rsidRPr="00467C9F">
            <w:t xml:space="preserve"> </w:t>
          </w:r>
          <w:r w:rsidR="00083620">
            <w:t>[</w:t>
          </w:r>
          <w:r w:rsidRPr="00467C9F">
            <w:t>Accessed 4.3.18</w:t>
          </w:r>
          <w:r w:rsidR="00083620">
            <w:t>]</w:t>
          </w:r>
          <w:r w:rsidRPr="00467C9F">
            <w:t>.</w:t>
          </w:r>
        </w:p>
        <w:p w14:paraId="286DCDD7" w14:textId="77777777" w:rsidR="006E203C" w:rsidRPr="00467C9F" w:rsidRDefault="006E203C" w:rsidP="006D3AAB">
          <w:pPr>
            <w:pStyle w:val="NormalWeb"/>
            <w:spacing w:before="0" w:beforeAutospacing="0" w:after="0" w:afterAutospacing="0"/>
          </w:pPr>
        </w:p>
        <w:p w14:paraId="177E8C25" w14:textId="232B9D12" w:rsidR="006E203C" w:rsidRPr="00467C9F" w:rsidRDefault="006E203C" w:rsidP="006D3AAB">
          <w:pPr>
            <w:pStyle w:val="NormalWeb"/>
            <w:spacing w:before="0" w:beforeAutospacing="0" w:after="0" w:afterAutospacing="0"/>
          </w:pPr>
          <w:r w:rsidRPr="00467C9F">
            <w:t xml:space="preserve">Carmarthenshire County Council. </w:t>
          </w:r>
          <w:r w:rsidRPr="00467C9F">
            <w:rPr>
              <w:i/>
              <w:iCs/>
            </w:rPr>
            <w:t xml:space="preserve">(date </w:t>
          </w:r>
          <w:proofErr w:type="gramStart"/>
          <w:r w:rsidRPr="00467C9F">
            <w:rPr>
              <w:i/>
              <w:iCs/>
            </w:rPr>
            <w:t>unknown)</w:t>
          </w:r>
          <w:r w:rsidR="00291DF9">
            <w:rPr>
              <w:i/>
              <w:iCs/>
            </w:rPr>
            <w:t xml:space="preserve"> </w:t>
          </w:r>
          <w:r w:rsidRPr="00467C9F">
            <w:rPr>
              <w:i/>
              <w:iCs/>
            </w:rPr>
            <w:t xml:space="preserve"> </w:t>
          </w:r>
          <w:r w:rsidR="00291DF9">
            <w:rPr>
              <w:iCs/>
            </w:rPr>
            <w:t>[</w:t>
          </w:r>
          <w:proofErr w:type="gramEnd"/>
          <w:r w:rsidR="00291DF9">
            <w:rPr>
              <w:iCs/>
            </w:rPr>
            <w:t xml:space="preserve">online] </w:t>
          </w:r>
          <w:r w:rsidRPr="00467C9F">
            <w:rPr>
              <w:i/>
              <w:iCs/>
            </w:rPr>
            <w:t>School attendance</w:t>
          </w:r>
          <w:r w:rsidRPr="00467C9F">
            <w:rPr>
              <w:iCs/>
            </w:rPr>
            <w:t>. Available at;</w:t>
          </w:r>
          <w:r w:rsidRPr="00467C9F">
            <w:rPr>
              <w:i/>
              <w:iCs/>
            </w:rPr>
            <w:t xml:space="preserve"> </w:t>
          </w:r>
          <w:hyperlink r:id="rId7" w:history="1">
            <w:r w:rsidRPr="00467C9F">
              <w:rPr>
                <w:rStyle w:val="Hyperlink"/>
              </w:rPr>
              <w:t>http://www.carmarthenshire.gov.wales/home/council-services/education-schools/school-attendance/</w:t>
            </w:r>
          </w:hyperlink>
          <w:r w:rsidRPr="00467C9F">
            <w:t xml:space="preserve"> </w:t>
          </w:r>
          <w:r w:rsidR="00083620">
            <w:t>[</w:t>
          </w:r>
          <w:r w:rsidRPr="00467C9F">
            <w:t>Accessed 3.3.18</w:t>
          </w:r>
          <w:r w:rsidR="00083620">
            <w:t>]</w:t>
          </w:r>
          <w:r w:rsidRPr="00467C9F">
            <w:t>.</w:t>
          </w:r>
        </w:p>
        <w:p w14:paraId="6CD33584" w14:textId="77777777" w:rsidR="006E203C" w:rsidRPr="00467C9F" w:rsidRDefault="006E203C" w:rsidP="006D3AAB">
          <w:pPr>
            <w:pStyle w:val="NormalWeb"/>
            <w:spacing w:before="0" w:beforeAutospacing="0" w:after="0" w:afterAutospacing="0"/>
          </w:pPr>
        </w:p>
        <w:p w14:paraId="7DB8ED21" w14:textId="73CC4A79" w:rsidR="006E203C" w:rsidRPr="00467C9F" w:rsidRDefault="006E203C" w:rsidP="006D3AAB">
          <w:pPr>
            <w:pStyle w:val="NormalWeb"/>
            <w:spacing w:before="0" w:beforeAutospacing="0" w:after="0" w:afterAutospacing="0"/>
          </w:pPr>
          <w:r w:rsidRPr="00467C9F">
            <w:t xml:space="preserve">Gov.co.uk. </w:t>
          </w:r>
          <w:r w:rsidR="00083620">
            <w:t>(</w:t>
          </w:r>
          <w:r w:rsidRPr="00467C9F">
            <w:t>2003</w:t>
          </w:r>
          <w:r w:rsidR="00083620">
            <w:t>)</w:t>
          </w:r>
          <w:r w:rsidRPr="00467C9F">
            <w:t>.</w:t>
          </w:r>
          <w:r w:rsidR="00291DF9">
            <w:t xml:space="preserve"> [</w:t>
          </w:r>
          <w:proofErr w:type="spellStart"/>
          <w:r w:rsidR="00291DF9">
            <w:t>ebook</w:t>
          </w:r>
          <w:proofErr w:type="spellEnd"/>
          <w:r w:rsidR="00291DF9">
            <w:t>]</w:t>
          </w:r>
          <w:r w:rsidRPr="00467C9F">
            <w:rPr>
              <w:i/>
              <w:iCs/>
            </w:rPr>
            <w:t xml:space="preserve"> Every Child Matters</w:t>
          </w:r>
          <w:r w:rsidRPr="00467C9F">
            <w:t>. Available at</w:t>
          </w:r>
          <w:r w:rsidR="00083620">
            <w:t>:</w:t>
          </w:r>
          <w:r w:rsidRPr="00467C9F">
            <w:t xml:space="preserve"> </w:t>
          </w:r>
          <w:hyperlink r:id="rId8" w:history="1">
            <w:r w:rsidR="00083620" w:rsidRPr="00B7577D">
              <w:rPr>
                <w:rStyle w:val="Hyperlink"/>
              </w:rPr>
              <w:t>https://www.gov.uk/government/uploads/system/uploads/attachment_data/file/272064/5860.pdf [Accessed</w:t>
            </w:r>
          </w:hyperlink>
          <w:r w:rsidRPr="00467C9F">
            <w:t xml:space="preserve"> 12.03.18</w:t>
          </w:r>
          <w:r w:rsidR="00083620">
            <w:t>]</w:t>
          </w:r>
          <w:r w:rsidRPr="00467C9F">
            <w:t>.</w:t>
          </w:r>
        </w:p>
        <w:p w14:paraId="3A6E05A6" w14:textId="77777777" w:rsidR="006E203C" w:rsidRPr="00467C9F" w:rsidRDefault="006E203C" w:rsidP="006D3AAB">
          <w:pPr>
            <w:pStyle w:val="NormalWeb"/>
            <w:spacing w:before="0" w:beforeAutospacing="0" w:after="0" w:afterAutospacing="0"/>
            <w:rPr>
              <w:highlight w:val="red"/>
            </w:rPr>
          </w:pPr>
        </w:p>
        <w:p w14:paraId="24C5BD37" w14:textId="36C582EE" w:rsidR="002D3EE9" w:rsidRDefault="006E203C" w:rsidP="006D3AAB">
          <w:pPr>
            <w:pStyle w:val="NormalWeb"/>
            <w:spacing w:before="0" w:beforeAutospacing="0" w:after="0" w:afterAutospacing="0"/>
          </w:pPr>
          <w:proofErr w:type="spellStart"/>
          <w:r w:rsidRPr="00467C9F">
            <w:t>Gov.Scot</w:t>
          </w:r>
          <w:proofErr w:type="spellEnd"/>
          <w:r w:rsidRPr="00467C9F">
            <w:rPr>
              <w:i/>
            </w:rPr>
            <w:t>.</w:t>
          </w:r>
          <w:r w:rsidR="00083620">
            <w:t>(2002).</w:t>
          </w:r>
          <w:r w:rsidR="00291DF9">
            <w:t xml:space="preserve"> [</w:t>
          </w:r>
          <w:proofErr w:type="spellStart"/>
          <w:r w:rsidR="00291DF9">
            <w:t>ebook</w:t>
          </w:r>
          <w:proofErr w:type="spellEnd"/>
          <w:r w:rsidR="00291DF9">
            <w:t>]</w:t>
          </w:r>
          <w:r w:rsidRPr="00467C9F">
            <w:rPr>
              <w:i/>
            </w:rPr>
            <w:t xml:space="preserve"> It’s everyone’s job to make sure I’m ok</w:t>
          </w:r>
          <w:r w:rsidRPr="00467C9F">
            <w:t xml:space="preserve">. Available at: </w:t>
          </w:r>
          <w:hyperlink r:id="rId9" w:history="1">
            <w:r w:rsidRPr="00467C9F">
              <w:rPr>
                <w:rStyle w:val="Hyperlink"/>
              </w:rPr>
              <w:t>http://www.gov.scot/Resource/Doc/47007/0023992.pdf</w:t>
            </w:r>
          </w:hyperlink>
          <w:r w:rsidRPr="00467C9F">
            <w:t xml:space="preserve">. </w:t>
          </w:r>
          <w:r w:rsidR="00083620">
            <w:t>[</w:t>
          </w:r>
          <w:r w:rsidRPr="00467C9F">
            <w:t>Accessed 13.03.18</w:t>
          </w:r>
          <w:r w:rsidR="00083620">
            <w:t>]</w:t>
          </w:r>
          <w:r w:rsidRPr="00467C9F">
            <w:t>.</w:t>
          </w:r>
        </w:p>
        <w:p w14:paraId="6E77F316" w14:textId="77777777" w:rsidR="002D3EE9" w:rsidRDefault="002D3EE9" w:rsidP="006D3AAB">
          <w:pPr>
            <w:pStyle w:val="NormalWeb"/>
            <w:spacing w:before="0" w:beforeAutospacing="0" w:after="0" w:afterAutospacing="0"/>
          </w:pPr>
        </w:p>
        <w:p w14:paraId="29DB721F" w14:textId="342FBE41" w:rsidR="006E203C" w:rsidRDefault="002D3EE9" w:rsidP="006D3AAB">
          <w:pPr>
            <w:pStyle w:val="NormalWeb"/>
            <w:spacing w:before="0" w:beforeAutospacing="0" w:after="0" w:afterAutospacing="0"/>
          </w:pPr>
          <w:r w:rsidRPr="002D3EE9">
            <w:t xml:space="preserve"> </w:t>
          </w:r>
          <w:proofErr w:type="spellStart"/>
          <w:r>
            <w:t>Gov.Wales</w:t>
          </w:r>
          <w:proofErr w:type="spellEnd"/>
          <w:r w:rsidRPr="00467C9F">
            <w:t xml:space="preserve"> </w:t>
          </w:r>
          <w:r>
            <w:t>(</w:t>
          </w:r>
          <w:r w:rsidRPr="00467C9F">
            <w:t>June 2014</w:t>
          </w:r>
          <w:r>
            <w:t>)</w:t>
          </w:r>
          <w:r w:rsidR="00291DF9">
            <w:t>.</w:t>
          </w:r>
          <w:r w:rsidRPr="00467C9F">
            <w:t xml:space="preserve"> </w:t>
          </w:r>
          <w:r w:rsidR="00291DF9">
            <w:t>[online]</w:t>
          </w:r>
          <w:r w:rsidRPr="00467C9F">
            <w:rPr>
              <w:i/>
              <w:iCs/>
            </w:rPr>
            <w:t xml:space="preserve">Free breakfast in primary school. </w:t>
          </w:r>
          <w:r w:rsidRPr="00467C9F">
            <w:rPr>
              <w:iCs/>
            </w:rPr>
            <w:t>Available at</w:t>
          </w:r>
          <w:r w:rsidRPr="00467C9F">
            <w:rPr>
              <w:i/>
              <w:iCs/>
            </w:rPr>
            <w:t xml:space="preserve">; </w:t>
          </w:r>
          <w:hyperlink r:id="rId10" w:history="1">
            <w:r w:rsidRPr="00467C9F">
              <w:rPr>
                <w:rStyle w:val="Hyperlink"/>
              </w:rPr>
              <w:t>http://learning.gov.wales/docs/learningwales/publications/140627-free-breakfast-primary-guidance-en.pdf</w:t>
            </w:r>
          </w:hyperlink>
          <w:r w:rsidRPr="00467C9F">
            <w:t xml:space="preserve"> </w:t>
          </w:r>
          <w:r>
            <w:t>[</w:t>
          </w:r>
          <w:r w:rsidRPr="00467C9F">
            <w:t>Accessed 4.3.18</w:t>
          </w:r>
          <w:r>
            <w:t>]</w:t>
          </w:r>
          <w:r w:rsidRPr="00467C9F">
            <w:t>.</w:t>
          </w:r>
        </w:p>
        <w:p w14:paraId="17637503" w14:textId="4925E556" w:rsidR="0047280C" w:rsidRDefault="0047280C" w:rsidP="006D3AAB">
          <w:pPr>
            <w:pStyle w:val="NormalWeb"/>
            <w:spacing w:before="0" w:beforeAutospacing="0" w:after="0" w:afterAutospacing="0"/>
          </w:pPr>
        </w:p>
        <w:p w14:paraId="4DDBEF21" w14:textId="7411E302" w:rsidR="002D3EE9" w:rsidRPr="00467C9F" w:rsidRDefault="002D3EE9" w:rsidP="006D3AAB">
          <w:pPr>
            <w:pStyle w:val="NormalWeb"/>
            <w:spacing w:before="0" w:beforeAutospacing="0" w:after="0" w:afterAutospacing="0"/>
          </w:pPr>
          <w:proofErr w:type="spellStart"/>
          <w:r>
            <w:t>Gov.Wales</w:t>
          </w:r>
          <w:proofErr w:type="spellEnd"/>
          <w:r w:rsidRPr="00467C9F">
            <w:t xml:space="preserve"> </w:t>
          </w:r>
          <w:r>
            <w:t>(</w:t>
          </w:r>
          <w:r w:rsidRPr="00467C9F">
            <w:t>2016</w:t>
          </w:r>
          <w:r>
            <w:t>)</w:t>
          </w:r>
          <w:r w:rsidRPr="00467C9F">
            <w:t>.</w:t>
          </w:r>
          <w:r w:rsidR="00291DF9">
            <w:t xml:space="preserve"> [online]</w:t>
          </w:r>
          <w:r w:rsidRPr="00467C9F">
            <w:t xml:space="preserve"> </w:t>
          </w:r>
          <w:r w:rsidRPr="00467C9F">
            <w:rPr>
              <w:i/>
              <w:iCs/>
            </w:rPr>
            <w:t>Well-being of Future Generations (Wales) Act 2015</w:t>
          </w:r>
          <w:r w:rsidRPr="00467C9F">
            <w:t xml:space="preserve">. Available at; </w:t>
          </w:r>
          <w:r w:rsidRPr="00467C9F">
            <w:rPr>
              <w:rStyle w:val="HTMLCite"/>
              <w:color w:val="595959"/>
            </w:rPr>
            <w:t xml:space="preserve"> </w:t>
          </w:r>
          <w:hyperlink r:id="rId11" w:history="1">
            <w:r w:rsidRPr="00467C9F">
              <w:rPr>
                <w:rStyle w:val="Hyperlink"/>
                <w:iCs/>
              </w:rPr>
              <w:t>http://gov.wales/topics/people-and-communities/people/future-generations-act/?lang=en</w:t>
            </w:r>
          </w:hyperlink>
          <w:r w:rsidRPr="00467C9F">
            <w:rPr>
              <w:rStyle w:val="HTMLCite"/>
              <w:color w:val="595959"/>
            </w:rPr>
            <w:t xml:space="preserve"> </w:t>
          </w:r>
          <w:r>
            <w:rPr>
              <w:rStyle w:val="HTMLCite"/>
              <w:i w:val="0"/>
              <w:color w:val="595959"/>
            </w:rPr>
            <w:t>[</w:t>
          </w:r>
          <w:r w:rsidRPr="00467C9F">
            <w:rPr>
              <w:rStyle w:val="HTMLCite"/>
              <w:i w:val="0"/>
              <w:color w:val="595959"/>
            </w:rPr>
            <w:t>Accessed 10.03.18</w:t>
          </w:r>
          <w:r>
            <w:rPr>
              <w:rStyle w:val="HTMLCite"/>
              <w:i w:val="0"/>
              <w:color w:val="595959"/>
            </w:rPr>
            <w:t>]</w:t>
          </w:r>
          <w:r w:rsidRPr="00467C9F">
            <w:rPr>
              <w:rStyle w:val="HTMLCite"/>
              <w:i w:val="0"/>
              <w:color w:val="595959"/>
            </w:rPr>
            <w:t>.</w:t>
          </w:r>
        </w:p>
        <w:p w14:paraId="62B5C74E" w14:textId="77777777" w:rsidR="006E203C" w:rsidRPr="00467C9F" w:rsidRDefault="006E203C" w:rsidP="006D3AAB">
          <w:pPr>
            <w:pStyle w:val="NormalWeb"/>
            <w:spacing w:before="0" w:beforeAutospacing="0" w:after="0" w:afterAutospacing="0"/>
          </w:pPr>
        </w:p>
        <w:p w14:paraId="72ABF671" w14:textId="112BE891" w:rsidR="006E203C" w:rsidRPr="00467C9F" w:rsidRDefault="006E203C" w:rsidP="006D3AAB">
          <w:pPr>
            <w:pStyle w:val="NormalWeb"/>
            <w:spacing w:before="0" w:beforeAutospacing="0" w:after="0" w:afterAutospacing="0"/>
          </w:pPr>
          <w:r w:rsidRPr="00467C9F">
            <w:t>Lamin</w:t>
          </w:r>
          <w:r w:rsidR="00047387">
            <w:t>g</w:t>
          </w:r>
          <w:r w:rsidRPr="00467C9F">
            <w:t xml:space="preserve">, L. </w:t>
          </w:r>
          <w:r w:rsidR="00047387">
            <w:t>(</w:t>
          </w:r>
          <w:r w:rsidRPr="00467C9F">
            <w:t>2003</w:t>
          </w:r>
          <w:r w:rsidR="00047387">
            <w:t>)</w:t>
          </w:r>
          <w:r w:rsidRPr="00467C9F">
            <w:t>.</w:t>
          </w:r>
          <w:r w:rsidR="00047387">
            <w:t xml:space="preserve"> </w:t>
          </w:r>
          <w:r w:rsidR="00047387" w:rsidRPr="00083620">
            <w:rPr>
              <w:i/>
            </w:rPr>
            <w:t xml:space="preserve">The Victoria </w:t>
          </w:r>
          <w:proofErr w:type="spellStart"/>
          <w:r w:rsidR="00047387" w:rsidRPr="00083620">
            <w:rPr>
              <w:i/>
            </w:rPr>
            <w:t>Climbe</w:t>
          </w:r>
          <w:proofErr w:type="spellEnd"/>
          <w:r w:rsidR="00047387" w:rsidRPr="00083620">
            <w:rPr>
              <w:i/>
            </w:rPr>
            <w:t xml:space="preserve"> enquiry</w:t>
          </w:r>
          <w:r w:rsidRPr="00467C9F">
            <w:t>.</w:t>
          </w:r>
          <w:r w:rsidR="00047387">
            <w:t xml:space="preserve"> [</w:t>
          </w:r>
          <w:proofErr w:type="spellStart"/>
          <w:r w:rsidR="00047387">
            <w:t>ebook</w:t>
          </w:r>
          <w:proofErr w:type="spellEnd"/>
          <w:r w:rsidR="00047387">
            <w:t>]</w:t>
          </w:r>
          <w:r w:rsidRPr="00467C9F">
            <w:t xml:space="preserve"> Available at: </w:t>
          </w:r>
          <w:hyperlink r:id="rId12" w:history="1">
            <w:r w:rsidRPr="00467C9F">
              <w:rPr>
                <w:rStyle w:val="Hyperlink"/>
              </w:rPr>
              <w:t>https://www.gov.uk/government/uploads/system/uploads/attachment_data/file/273183/5730.pdf</w:t>
            </w:r>
          </w:hyperlink>
          <w:r w:rsidRPr="00467C9F">
            <w:t xml:space="preserve"> </w:t>
          </w:r>
          <w:r w:rsidR="00083620">
            <w:t>[</w:t>
          </w:r>
          <w:r w:rsidRPr="00467C9F">
            <w:t>Accessed 13.03.18</w:t>
          </w:r>
          <w:r w:rsidR="00083620">
            <w:t>]</w:t>
          </w:r>
          <w:r w:rsidRPr="00467C9F">
            <w:t>.</w:t>
          </w:r>
        </w:p>
        <w:p w14:paraId="4A1A3799" w14:textId="77777777" w:rsidR="006E203C" w:rsidRPr="00467C9F" w:rsidRDefault="006E203C" w:rsidP="006D3AAB">
          <w:pPr>
            <w:pStyle w:val="NormalWeb"/>
            <w:spacing w:before="0" w:beforeAutospacing="0" w:after="0" w:afterAutospacing="0"/>
          </w:pPr>
        </w:p>
        <w:p w14:paraId="6AD3CDCF" w14:textId="05AA4701" w:rsidR="006E203C" w:rsidRPr="00467C9F" w:rsidRDefault="006E203C" w:rsidP="006D3AAB">
          <w:pPr>
            <w:pStyle w:val="NormalWeb"/>
            <w:spacing w:before="0" w:beforeAutospacing="0" w:after="0" w:afterAutospacing="0"/>
            <w:rPr>
              <w:color w:val="538135"/>
              <w:highlight w:val="red"/>
            </w:rPr>
          </w:pPr>
          <w:r w:rsidRPr="00467C9F">
            <w:t xml:space="preserve"> </w:t>
          </w:r>
          <w:r w:rsidR="00291DF9">
            <w:t>Laca.co.uk.</w:t>
          </w:r>
          <w:r w:rsidRPr="00467C9F">
            <w:t xml:space="preserve"> (2017)</w:t>
          </w:r>
          <w:r w:rsidR="00291DF9">
            <w:t>. LACA</w:t>
          </w:r>
          <w:r w:rsidR="0024761E">
            <w:t>. [online]</w:t>
          </w:r>
          <w:r w:rsidRPr="00467C9F">
            <w:t xml:space="preserve"> </w:t>
          </w:r>
          <w:r w:rsidRPr="00467C9F">
            <w:rPr>
              <w:i/>
              <w:iCs/>
            </w:rPr>
            <w:t>Wales rolls out free school meals during the holidays</w:t>
          </w:r>
          <w:r w:rsidRPr="00467C9F">
            <w:t xml:space="preserve">. Available at; </w:t>
          </w:r>
          <w:hyperlink r:id="rId13" w:history="1">
            <w:r w:rsidRPr="00467C9F">
              <w:rPr>
                <w:rStyle w:val="Hyperlink"/>
              </w:rPr>
              <w:t>http://laca.co.uk/wales-rolls-out-free-school-meals-during-holidays</w:t>
            </w:r>
          </w:hyperlink>
          <w:r w:rsidRPr="00467C9F">
            <w:t xml:space="preserve"> </w:t>
          </w:r>
          <w:r w:rsidR="00083620">
            <w:t>[</w:t>
          </w:r>
          <w:r w:rsidRPr="00467C9F">
            <w:t>Accessed 11.03.18</w:t>
          </w:r>
          <w:r w:rsidR="00083620">
            <w:t>]</w:t>
          </w:r>
          <w:r w:rsidRPr="00467C9F">
            <w:t>.</w:t>
          </w:r>
          <w:r w:rsidRPr="00467C9F">
            <w:rPr>
              <w:color w:val="538135"/>
              <w:highlight w:val="red"/>
            </w:rPr>
            <w:t xml:space="preserve"> </w:t>
          </w:r>
        </w:p>
        <w:p w14:paraId="208DC646" w14:textId="77777777" w:rsidR="006E203C" w:rsidRPr="00467C9F" w:rsidRDefault="006E203C" w:rsidP="006D3AAB">
          <w:pPr>
            <w:pStyle w:val="NormalWeb"/>
            <w:spacing w:before="0" w:beforeAutospacing="0" w:after="0" w:afterAutospacing="0"/>
          </w:pPr>
        </w:p>
        <w:p w14:paraId="79FC30BC" w14:textId="5EA68BED" w:rsidR="006E203C" w:rsidRPr="00467C9F" w:rsidRDefault="006E203C" w:rsidP="006D3AAB">
          <w:pPr>
            <w:pStyle w:val="NormalWeb"/>
            <w:spacing w:before="0" w:beforeAutospacing="0" w:after="0" w:afterAutospacing="0"/>
          </w:pPr>
          <w:r w:rsidRPr="00467C9F">
            <w:t>N</w:t>
          </w:r>
          <w:r w:rsidR="002D3EE9">
            <w:t xml:space="preserve">ice.org.uk. </w:t>
          </w:r>
          <w:r w:rsidR="00083620">
            <w:rPr>
              <w:iCs/>
            </w:rPr>
            <w:t>(</w:t>
          </w:r>
          <w:r w:rsidRPr="00467C9F">
            <w:t>2008</w:t>
          </w:r>
          <w:r w:rsidR="00083620">
            <w:t>)</w:t>
          </w:r>
          <w:r w:rsidR="00467C9F" w:rsidRPr="00467C9F">
            <w:t>.</w:t>
          </w:r>
          <w:r w:rsidRPr="00467C9F">
            <w:rPr>
              <w:i/>
              <w:iCs/>
            </w:rPr>
            <w:t xml:space="preserve"> Social and emotional wellbeing in primary education</w:t>
          </w:r>
          <w:r w:rsidRPr="00467C9F">
            <w:t xml:space="preserve">. Available at;  </w:t>
          </w:r>
          <w:hyperlink r:id="rId14" w:history="1">
            <w:r w:rsidRPr="00467C9F">
              <w:rPr>
                <w:rStyle w:val="Hyperlink"/>
              </w:rPr>
              <w:t>https://www.nice.org.uk/guidance/ph12/chapter/1-Recommendations</w:t>
            </w:r>
          </w:hyperlink>
          <w:r w:rsidRPr="00467C9F">
            <w:t xml:space="preserve"> </w:t>
          </w:r>
          <w:r w:rsidR="00083620">
            <w:t>[</w:t>
          </w:r>
          <w:r w:rsidRPr="00467C9F">
            <w:t>Accessed 11.3.18</w:t>
          </w:r>
          <w:r w:rsidR="00083620">
            <w:t>]</w:t>
          </w:r>
          <w:r w:rsidRPr="00467C9F">
            <w:t>.</w:t>
          </w:r>
        </w:p>
        <w:p w14:paraId="5AE69D2C" w14:textId="77777777" w:rsidR="006E203C" w:rsidRPr="00467C9F" w:rsidRDefault="006E203C" w:rsidP="006D3AAB">
          <w:pPr>
            <w:pStyle w:val="NormalWeb"/>
            <w:spacing w:before="0" w:beforeAutospacing="0" w:after="0" w:afterAutospacing="0"/>
          </w:pPr>
        </w:p>
        <w:p w14:paraId="5C288B02" w14:textId="55DF25D1" w:rsidR="006E203C" w:rsidRPr="00467C9F" w:rsidRDefault="006E203C" w:rsidP="006D3AAB">
          <w:pPr>
            <w:pStyle w:val="NormalWeb"/>
            <w:spacing w:before="0" w:beforeAutospacing="0" w:after="0" w:afterAutospacing="0"/>
          </w:pPr>
          <w:r w:rsidRPr="00467C9F">
            <w:t xml:space="preserve">NSPCC. </w:t>
          </w:r>
          <w:r w:rsidR="00083620">
            <w:t>(</w:t>
          </w:r>
          <w:r w:rsidRPr="00467C9F">
            <w:t>2018</w:t>
          </w:r>
          <w:r w:rsidR="00083620">
            <w:t>)</w:t>
          </w:r>
          <w:r w:rsidRPr="00467C9F">
            <w:t xml:space="preserve">. </w:t>
          </w:r>
          <w:r w:rsidRPr="00467C9F">
            <w:rPr>
              <w:i/>
            </w:rPr>
            <w:t xml:space="preserve">Child protection in Northern Ireland. </w:t>
          </w:r>
          <w:r w:rsidRPr="00467C9F">
            <w:t xml:space="preserve">Available at: </w:t>
          </w:r>
          <w:hyperlink r:id="rId15" w:history="1">
            <w:r w:rsidR="00C442DF" w:rsidRPr="0061398D">
              <w:rPr>
                <w:rStyle w:val="Hyperlink"/>
              </w:rPr>
              <w:t>https://www.nspcc.org.uk/preventing-abuse/child-protection-system/northern-ireland/legislation-policy-guidance</w:t>
            </w:r>
          </w:hyperlink>
          <w:r w:rsidR="00C442DF">
            <w:t xml:space="preserve"> </w:t>
          </w:r>
          <w:r w:rsidR="00083620">
            <w:t>[</w:t>
          </w:r>
          <w:r w:rsidR="00C442DF">
            <w:t>Accessed 13.3.18</w:t>
          </w:r>
          <w:r w:rsidR="00083620">
            <w:t>]</w:t>
          </w:r>
          <w:r w:rsidR="00C442DF">
            <w:t>.</w:t>
          </w:r>
        </w:p>
        <w:p w14:paraId="1A69A664" w14:textId="77777777" w:rsidR="006E203C" w:rsidRPr="00467C9F" w:rsidRDefault="006E203C" w:rsidP="006D3AAB">
          <w:pPr>
            <w:pStyle w:val="NormalWeb"/>
            <w:spacing w:before="0" w:beforeAutospacing="0" w:after="0" w:afterAutospacing="0"/>
          </w:pPr>
        </w:p>
        <w:p w14:paraId="62211BEC" w14:textId="54DA087F" w:rsidR="006E203C" w:rsidRPr="00467C9F" w:rsidRDefault="006E203C" w:rsidP="006D3AAB">
          <w:pPr>
            <w:pStyle w:val="NormalWeb"/>
            <w:spacing w:before="0" w:beforeAutospacing="0" w:after="0" w:afterAutospacing="0"/>
          </w:pPr>
          <w:r w:rsidRPr="00467C9F">
            <w:t>Rose</w:t>
          </w:r>
          <w:r w:rsidR="00083620">
            <w:t>,</w:t>
          </w:r>
          <w:r w:rsidRPr="00467C9F">
            <w:t xml:space="preserve"> J</w:t>
          </w:r>
          <w:r w:rsidR="00083620">
            <w:t>., Gilbert, L and Richards, V</w:t>
          </w:r>
          <w:r w:rsidR="00ED48B1">
            <w:t>. (n.d.).</w:t>
          </w:r>
          <w:r w:rsidRPr="00467C9F">
            <w:rPr>
              <w:i/>
            </w:rPr>
            <w:t xml:space="preserve"> </w:t>
          </w:r>
          <w:r w:rsidR="00083620">
            <w:t>(</w:t>
          </w:r>
          <w:r w:rsidRPr="00467C9F">
            <w:rPr>
              <w:i/>
            </w:rPr>
            <w:t>2016</w:t>
          </w:r>
          <w:r w:rsidR="00083620">
            <w:t>)</w:t>
          </w:r>
          <w:r w:rsidRPr="00467C9F">
            <w:rPr>
              <w:i/>
            </w:rPr>
            <w:t xml:space="preserve">. Health and well-being in early childhood. </w:t>
          </w:r>
          <w:r w:rsidRPr="00467C9F">
            <w:t>Los Angeles: SAGE.</w:t>
          </w:r>
          <w:r w:rsidR="004A557B">
            <w:t xml:space="preserve"> (p5-6)</w:t>
          </w:r>
          <w:r w:rsidR="002464E1">
            <w:t xml:space="preserve"> </w:t>
          </w:r>
        </w:p>
        <w:p w14:paraId="2B392585" w14:textId="77777777" w:rsidR="006E203C" w:rsidRPr="00467C9F" w:rsidRDefault="006E203C" w:rsidP="006D3AAB">
          <w:pPr>
            <w:pStyle w:val="NormalWeb"/>
            <w:spacing w:before="0" w:beforeAutospacing="0" w:after="0" w:afterAutospacing="0"/>
          </w:pPr>
        </w:p>
        <w:p w14:paraId="0DBB1224" w14:textId="0FAC338C" w:rsidR="006E203C" w:rsidRPr="00467C9F" w:rsidRDefault="006E203C" w:rsidP="006D3AAB">
          <w:pPr>
            <w:pStyle w:val="NormalWeb"/>
            <w:spacing w:before="0" w:beforeAutospacing="0" w:after="0" w:afterAutospacing="0"/>
            <w:rPr>
              <w:highlight w:val="yellow"/>
            </w:rPr>
          </w:pPr>
          <w:r w:rsidRPr="00467C9F">
            <w:t xml:space="preserve">Seligman, M. E. P. </w:t>
          </w:r>
          <w:r w:rsidR="005D1CAC">
            <w:t>(</w:t>
          </w:r>
          <w:r w:rsidRPr="00467C9F">
            <w:t>2011</w:t>
          </w:r>
          <w:r w:rsidR="005D1CAC">
            <w:t>)</w:t>
          </w:r>
          <w:r w:rsidR="00467C9F" w:rsidRPr="00467C9F">
            <w:t>.</w:t>
          </w:r>
          <w:r w:rsidRPr="00467C9F">
            <w:t xml:space="preserve"> Flourish. </w:t>
          </w:r>
          <w:r w:rsidRPr="00467C9F">
            <w:rPr>
              <w:i/>
            </w:rPr>
            <w:t>A new understanding of happiness and well-being and how to achieve them.</w:t>
          </w:r>
          <w:r w:rsidRPr="00467C9F">
            <w:t xml:space="preserve"> London: Nicholas Brealey Publishing.</w:t>
          </w:r>
        </w:p>
        <w:p w14:paraId="5CB39836" w14:textId="5F777CFF" w:rsidR="006E203C" w:rsidRDefault="006E203C" w:rsidP="006D3AAB">
          <w:pPr>
            <w:pStyle w:val="NormalWeb"/>
            <w:spacing w:before="0" w:beforeAutospacing="0" w:after="0" w:afterAutospacing="0"/>
          </w:pPr>
        </w:p>
        <w:p w14:paraId="060338F4" w14:textId="715686C9" w:rsidR="002464E1" w:rsidRPr="00467C9F" w:rsidRDefault="007367A8" w:rsidP="006D3AAB">
          <w:pPr>
            <w:pStyle w:val="NormalWeb"/>
            <w:spacing w:before="0" w:beforeAutospacing="0" w:after="0" w:afterAutospacing="0"/>
          </w:pPr>
          <w:r w:rsidRPr="007367A8">
            <w:t xml:space="preserve">Simply Psychology. (2018). </w:t>
          </w:r>
          <w:r w:rsidRPr="007367A8">
            <w:rPr>
              <w:i/>
              <w:iCs/>
            </w:rPr>
            <w:t>Maslow's Hierarchy of Needs</w:t>
          </w:r>
          <w:r w:rsidRPr="007367A8">
            <w:t xml:space="preserve">. [online] Available at: https://simplypsychology.org/maslow.html [Accessed </w:t>
          </w:r>
          <w:r>
            <w:t>14</w:t>
          </w:r>
          <w:r w:rsidRPr="007367A8">
            <w:t xml:space="preserve"> Mar. 2018].</w:t>
          </w:r>
        </w:p>
        <w:p w14:paraId="59DEEF74" w14:textId="77777777" w:rsidR="006E203C" w:rsidRPr="00467C9F" w:rsidRDefault="006E203C" w:rsidP="006D3AAB">
          <w:pPr>
            <w:pStyle w:val="NormalWeb"/>
            <w:spacing w:before="0" w:beforeAutospacing="0" w:after="0" w:afterAutospacing="0"/>
          </w:pPr>
        </w:p>
        <w:p w14:paraId="58951C77" w14:textId="1B262C82" w:rsidR="006E203C" w:rsidRPr="00467C9F" w:rsidRDefault="006E203C" w:rsidP="006D3AAB">
          <w:pPr>
            <w:pStyle w:val="NormalWeb"/>
            <w:spacing w:before="0" w:beforeAutospacing="0" w:after="0" w:afterAutospacing="0"/>
          </w:pPr>
          <w:r w:rsidRPr="00467C9F">
            <w:t xml:space="preserve">UNICEF. </w:t>
          </w:r>
          <w:r w:rsidR="005D1CAC">
            <w:t>(</w:t>
          </w:r>
          <w:r w:rsidRPr="00467C9F">
            <w:t>2017</w:t>
          </w:r>
          <w:r w:rsidR="005D1CAC">
            <w:t>)</w:t>
          </w:r>
          <w:r w:rsidR="00467C9F" w:rsidRPr="00467C9F">
            <w:t xml:space="preserve">. </w:t>
          </w:r>
          <w:r w:rsidRPr="00467C9F">
            <w:t xml:space="preserve">Child poverty in perspective: </w:t>
          </w:r>
          <w:r w:rsidRPr="00467C9F">
            <w:rPr>
              <w:i/>
              <w:iCs/>
            </w:rPr>
            <w:t xml:space="preserve"> An overview of child well-being in rich countries</w:t>
          </w:r>
          <w:r w:rsidRPr="00467C9F">
            <w:t xml:space="preserve">, Report Card 7.  UNICEF </w:t>
          </w:r>
          <w:proofErr w:type="spellStart"/>
          <w:r w:rsidRPr="00467C9F">
            <w:t>Innocenti</w:t>
          </w:r>
          <w:proofErr w:type="spellEnd"/>
          <w:r w:rsidRPr="00467C9F">
            <w:t xml:space="preserve"> Research Centre, Florence. Italy. Available  at; </w:t>
          </w:r>
          <w:hyperlink r:id="rId16" w:history="1">
            <w:r w:rsidRPr="00467C9F">
              <w:rPr>
                <w:rStyle w:val="Hyperlink"/>
              </w:rPr>
              <w:t>https://www.unicef.org/media/files/ChildPovertyReport.pdf</w:t>
            </w:r>
          </w:hyperlink>
          <w:r w:rsidRPr="00467C9F">
            <w:t xml:space="preserve"> </w:t>
          </w:r>
          <w:r w:rsidR="005D1CAC">
            <w:t>[</w:t>
          </w:r>
          <w:r w:rsidRPr="00467C9F">
            <w:t>Accessed 27.2.18</w:t>
          </w:r>
          <w:r w:rsidR="005D1CAC">
            <w:t>]</w:t>
          </w:r>
          <w:r w:rsidRPr="00467C9F">
            <w:t>.</w:t>
          </w:r>
        </w:p>
        <w:p w14:paraId="6B71ED93" w14:textId="77777777" w:rsidR="006E203C" w:rsidRPr="00467C9F" w:rsidRDefault="006E203C" w:rsidP="006D3AAB">
          <w:pPr>
            <w:pStyle w:val="NormalWeb"/>
            <w:spacing w:before="0" w:beforeAutospacing="0" w:after="0" w:afterAutospacing="0"/>
          </w:pPr>
        </w:p>
        <w:p w14:paraId="0CB41345" w14:textId="0E3B1A72" w:rsidR="006E203C" w:rsidRPr="00467C9F" w:rsidRDefault="006E203C" w:rsidP="006D3AAB">
          <w:pPr>
            <w:pStyle w:val="NormalWeb"/>
            <w:spacing w:before="0" w:beforeAutospacing="0" w:after="0" w:afterAutospacing="0"/>
          </w:pPr>
          <w:r w:rsidRPr="00467C9F">
            <w:t xml:space="preserve"> UNICEF. (date unknown). </w:t>
          </w:r>
          <w:r w:rsidRPr="00467C9F">
            <w:rPr>
              <w:i/>
              <w:iCs/>
            </w:rPr>
            <w:t>The United Nations Convention on the Rights of the Child</w:t>
          </w:r>
          <w:r w:rsidRPr="00467C9F">
            <w:t xml:space="preserve">. Available at; </w:t>
          </w:r>
          <w:hyperlink r:id="rId17" w:history="1">
            <w:r w:rsidRPr="00467C9F">
              <w:rPr>
                <w:rStyle w:val="Hyperlink"/>
              </w:rPr>
              <w:t>https://downloads.unicef.org.uk/wp-content/uploads/2010/05/UNCRC_united_nations_convention_on_the_rights_of_the_child.pdf?_ga=2.101252161.1177406810.1520681065-1778195081.1511776791</w:t>
            </w:r>
          </w:hyperlink>
          <w:r w:rsidRPr="00467C9F">
            <w:t xml:space="preserve"> </w:t>
          </w:r>
          <w:r w:rsidR="005D1CAC">
            <w:t>[</w:t>
          </w:r>
          <w:r w:rsidRPr="00467C9F">
            <w:t>Accessed 10.03.18</w:t>
          </w:r>
          <w:r w:rsidR="005D1CAC">
            <w:t>]</w:t>
          </w:r>
          <w:r w:rsidRPr="00467C9F">
            <w:t>.</w:t>
          </w:r>
        </w:p>
        <w:p w14:paraId="73540313" w14:textId="77777777" w:rsidR="006E203C" w:rsidRPr="00467C9F" w:rsidRDefault="006E203C" w:rsidP="00467C9F">
          <w:pPr>
            <w:pStyle w:val="NormalWeb"/>
            <w:spacing w:before="0" w:beforeAutospacing="0" w:after="0" w:afterAutospacing="0" w:line="360" w:lineRule="auto"/>
          </w:pPr>
        </w:p>
        <w:p w14:paraId="7906D4E7" w14:textId="77777777" w:rsidR="006E203C" w:rsidRPr="00467C9F" w:rsidRDefault="006E203C" w:rsidP="00467C9F">
          <w:pPr>
            <w:pStyle w:val="NormalWeb"/>
            <w:spacing w:before="0" w:beforeAutospacing="0" w:after="0" w:afterAutospacing="0" w:line="360" w:lineRule="auto"/>
          </w:pPr>
        </w:p>
        <w:p w14:paraId="5AAE38AF" w14:textId="77777777" w:rsidR="006E203C" w:rsidRPr="00467C9F" w:rsidRDefault="006E203C" w:rsidP="00467C9F">
          <w:pPr>
            <w:pStyle w:val="NormalWeb"/>
            <w:spacing w:before="0" w:beforeAutospacing="0" w:after="0" w:afterAutospacing="0" w:line="360" w:lineRule="auto"/>
          </w:pPr>
        </w:p>
        <w:p w14:paraId="62D1CA2E" w14:textId="77777777" w:rsidR="006E203C" w:rsidRDefault="006E203C" w:rsidP="006E203C">
          <w:pPr>
            <w:pStyle w:val="NormalWeb"/>
            <w:spacing w:before="0" w:beforeAutospacing="0" w:after="0" w:afterAutospacing="0" w:line="276" w:lineRule="auto"/>
            <w:rPr>
              <w:sz w:val="22"/>
              <w:szCs w:val="22"/>
            </w:rPr>
          </w:pPr>
        </w:p>
        <w:p w14:paraId="25464471" w14:textId="77777777" w:rsidR="006E203C" w:rsidRPr="00C75444" w:rsidRDefault="006E203C" w:rsidP="006E203C">
          <w:pPr>
            <w:pStyle w:val="NormalWeb"/>
            <w:spacing w:before="0" w:beforeAutospacing="0" w:after="0" w:afterAutospacing="0" w:line="276" w:lineRule="auto"/>
            <w:rPr>
              <w:sz w:val="22"/>
              <w:szCs w:val="22"/>
            </w:rPr>
          </w:pPr>
        </w:p>
        <w:p w14:paraId="13BC74F3" w14:textId="77777777" w:rsidR="006E203C" w:rsidRDefault="006E203C" w:rsidP="006E203C">
          <w:pPr>
            <w:pStyle w:val="NormalWeb"/>
            <w:spacing w:before="0" w:beforeAutospacing="0" w:after="0" w:afterAutospacing="0" w:line="276" w:lineRule="auto"/>
            <w:rPr>
              <w:sz w:val="22"/>
              <w:szCs w:val="22"/>
            </w:rPr>
          </w:pPr>
        </w:p>
        <w:p w14:paraId="3FDF5635" w14:textId="77777777" w:rsidR="006E203C" w:rsidRDefault="006E203C" w:rsidP="006E203C">
          <w:pPr>
            <w:pStyle w:val="NormalWeb"/>
            <w:spacing w:before="0" w:beforeAutospacing="0" w:after="0" w:afterAutospacing="0" w:line="276" w:lineRule="auto"/>
            <w:rPr>
              <w:sz w:val="22"/>
              <w:szCs w:val="22"/>
            </w:rPr>
          </w:pPr>
        </w:p>
        <w:p w14:paraId="75FB177A" w14:textId="77777777" w:rsidR="006E203C" w:rsidRPr="00C75444" w:rsidRDefault="006E203C" w:rsidP="006E203C">
          <w:pPr>
            <w:pStyle w:val="NormalWeb"/>
            <w:spacing w:before="0" w:beforeAutospacing="0" w:after="0" w:afterAutospacing="0" w:line="276" w:lineRule="auto"/>
            <w:rPr>
              <w:sz w:val="22"/>
              <w:szCs w:val="22"/>
            </w:rPr>
          </w:pPr>
        </w:p>
        <w:p w14:paraId="3CC09690"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435CD3E0" w14:textId="77777777" w:rsidR="006E203C" w:rsidRDefault="006E203C" w:rsidP="006E203C">
          <w:pPr>
            <w:pStyle w:val="NormalWeb"/>
            <w:spacing w:before="0" w:beforeAutospacing="0" w:after="0" w:afterAutospacing="0" w:line="276" w:lineRule="auto"/>
            <w:rPr>
              <w:sz w:val="22"/>
              <w:szCs w:val="22"/>
            </w:rPr>
          </w:pPr>
        </w:p>
        <w:p w14:paraId="5B390FBD" w14:textId="77777777" w:rsidR="006E203C" w:rsidRDefault="006E203C" w:rsidP="006E203C">
          <w:pPr>
            <w:pStyle w:val="NormalWeb"/>
            <w:spacing w:before="0" w:beforeAutospacing="0" w:after="0" w:afterAutospacing="0" w:line="276" w:lineRule="auto"/>
            <w:rPr>
              <w:sz w:val="22"/>
              <w:szCs w:val="22"/>
            </w:rPr>
          </w:pPr>
        </w:p>
        <w:p w14:paraId="371DBDEC" w14:textId="77777777" w:rsidR="006E203C" w:rsidRDefault="006E203C" w:rsidP="006E203C">
          <w:pPr>
            <w:pStyle w:val="NormalWeb"/>
            <w:spacing w:before="0" w:beforeAutospacing="0" w:after="0" w:afterAutospacing="0" w:line="276" w:lineRule="auto"/>
            <w:rPr>
              <w:sz w:val="22"/>
              <w:szCs w:val="22"/>
            </w:rPr>
          </w:pPr>
        </w:p>
        <w:p w14:paraId="0B0BCEAB" w14:textId="77777777" w:rsidR="006E203C" w:rsidRPr="00C75444" w:rsidRDefault="006E203C" w:rsidP="006E203C">
          <w:pPr>
            <w:pStyle w:val="NormalWeb"/>
            <w:spacing w:before="0" w:beforeAutospacing="0" w:after="0" w:afterAutospacing="0" w:line="276" w:lineRule="auto"/>
            <w:rPr>
              <w:sz w:val="22"/>
              <w:szCs w:val="22"/>
            </w:rPr>
          </w:pPr>
        </w:p>
        <w:p w14:paraId="5F0437FB" w14:textId="77777777" w:rsidR="006E203C" w:rsidRDefault="006E203C" w:rsidP="006E203C">
          <w:pPr>
            <w:pStyle w:val="NormalWeb"/>
            <w:spacing w:before="0" w:beforeAutospacing="0" w:after="0" w:afterAutospacing="0"/>
            <w:rPr>
              <w:rFonts w:ascii="Calibri" w:hAnsi="Calibri" w:cs="Calibri"/>
              <w:sz w:val="22"/>
              <w:szCs w:val="22"/>
            </w:rPr>
          </w:pPr>
        </w:p>
        <w:p w14:paraId="3FE48B6C" w14:textId="77777777" w:rsidR="006E203C" w:rsidRDefault="006E203C" w:rsidP="006E203C">
          <w:pPr>
            <w:pStyle w:val="NormalWeb"/>
            <w:spacing w:before="0" w:beforeAutospacing="0" w:after="0" w:afterAutospacing="0"/>
            <w:rPr>
              <w:rFonts w:ascii="Calibri" w:hAnsi="Calibri" w:cs="Calibri"/>
              <w:sz w:val="22"/>
              <w:szCs w:val="22"/>
            </w:rPr>
          </w:pPr>
        </w:p>
        <w:p w14:paraId="3DC59603" w14:textId="77777777" w:rsidR="006E203C" w:rsidRDefault="006E203C" w:rsidP="006E203C">
          <w:pPr>
            <w:pStyle w:val="NormalWeb"/>
            <w:spacing w:before="0" w:beforeAutospacing="0" w:after="0" w:afterAutospacing="0"/>
            <w:rPr>
              <w:rFonts w:ascii="Calibri" w:hAnsi="Calibri" w:cs="Calibri"/>
              <w:sz w:val="22"/>
              <w:szCs w:val="22"/>
            </w:rPr>
          </w:pPr>
        </w:p>
        <w:p w14:paraId="6018BA85" w14:textId="77777777" w:rsidR="006E203C" w:rsidRDefault="006E203C" w:rsidP="006E203C">
          <w:pPr>
            <w:pStyle w:val="NormalWeb"/>
            <w:spacing w:before="0" w:beforeAutospacing="0" w:after="0" w:afterAutospacing="0"/>
            <w:rPr>
              <w:rFonts w:ascii="Calibri" w:hAnsi="Calibri" w:cs="Calibri"/>
              <w:sz w:val="22"/>
              <w:szCs w:val="22"/>
            </w:rPr>
          </w:pPr>
        </w:p>
        <w:p w14:paraId="2FB85A75" w14:textId="77777777" w:rsidR="006E203C" w:rsidRDefault="006E203C" w:rsidP="006E203C">
          <w:pPr>
            <w:pStyle w:val="NormalWeb"/>
            <w:spacing w:before="0" w:beforeAutospacing="0" w:after="0" w:afterAutospacing="0"/>
            <w:rPr>
              <w:rFonts w:ascii="Calibri" w:hAnsi="Calibri" w:cs="Calibri"/>
              <w:sz w:val="22"/>
              <w:szCs w:val="22"/>
            </w:rPr>
          </w:pPr>
        </w:p>
        <w:p w14:paraId="4E7301AF" w14:textId="77777777" w:rsidR="006E203C" w:rsidRDefault="006E203C" w:rsidP="006E203C">
          <w:pPr>
            <w:pStyle w:val="NormalWeb"/>
            <w:spacing w:before="0" w:beforeAutospacing="0" w:after="0" w:afterAutospacing="0"/>
            <w:rPr>
              <w:rFonts w:ascii="Calibri" w:hAnsi="Calibri" w:cs="Calibri"/>
              <w:sz w:val="22"/>
              <w:szCs w:val="22"/>
            </w:rPr>
          </w:pPr>
        </w:p>
        <w:p w14:paraId="2D1485D8" w14:textId="77777777" w:rsidR="006E203C" w:rsidRDefault="006E203C" w:rsidP="006E203C">
          <w:pPr>
            <w:pStyle w:val="NormalWeb"/>
            <w:spacing w:before="0" w:beforeAutospacing="0" w:after="0" w:afterAutospacing="0"/>
            <w:rPr>
              <w:rFonts w:ascii="Calibri" w:hAnsi="Calibri" w:cs="Calibri"/>
              <w:sz w:val="22"/>
              <w:szCs w:val="22"/>
            </w:rPr>
          </w:pPr>
        </w:p>
        <w:p w14:paraId="075F7F32" w14:textId="77777777" w:rsidR="006E203C" w:rsidRDefault="006E203C" w:rsidP="006E203C">
          <w:pPr>
            <w:pStyle w:val="NormalWeb"/>
            <w:spacing w:before="0" w:beforeAutospacing="0" w:after="0" w:afterAutospacing="0"/>
            <w:rPr>
              <w:rFonts w:ascii="Calibri" w:hAnsi="Calibri" w:cs="Calibri"/>
              <w:sz w:val="22"/>
              <w:szCs w:val="22"/>
            </w:rPr>
          </w:pPr>
        </w:p>
        <w:p w14:paraId="759F5ED4" w14:textId="77777777" w:rsidR="006E203C" w:rsidRDefault="006E203C" w:rsidP="006E203C">
          <w:pPr>
            <w:pStyle w:val="NormalWeb"/>
            <w:spacing w:before="0" w:beforeAutospacing="0" w:after="0" w:afterAutospacing="0"/>
            <w:rPr>
              <w:rFonts w:ascii="Calibri" w:hAnsi="Calibri" w:cs="Calibri"/>
              <w:sz w:val="22"/>
              <w:szCs w:val="22"/>
            </w:rPr>
          </w:pPr>
        </w:p>
        <w:p w14:paraId="7E05D7A8" w14:textId="77777777" w:rsidR="006E203C" w:rsidRDefault="006E203C" w:rsidP="006E203C">
          <w:pPr>
            <w:pStyle w:val="NormalWeb"/>
            <w:spacing w:before="0" w:beforeAutospacing="0" w:after="0" w:afterAutospacing="0"/>
            <w:rPr>
              <w:rFonts w:ascii="Calibri" w:hAnsi="Calibri" w:cs="Calibri"/>
              <w:sz w:val="22"/>
              <w:szCs w:val="22"/>
            </w:rPr>
          </w:pPr>
        </w:p>
        <w:p w14:paraId="412F56EB" w14:textId="77777777" w:rsidR="006E203C" w:rsidRDefault="006E203C" w:rsidP="006E203C">
          <w:pPr>
            <w:pStyle w:val="NormalWeb"/>
            <w:spacing w:before="0" w:beforeAutospacing="0" w:after="0" w:afterAutospacing="0" w:line="276" w:lineRule="auto"/>
            <w:rPr>
              <w:sz w:val="22"/>
              <w:szCs w:val="22"/>
            </w:rPr>
          </w:pPr>
        </w:p>
        <w:p w14:paraId="50265E32" w14:textId="77777777" w:rsidR="006E203C" w:rsidRPr="00C75444" w:rsidRDefault="006E203C" w:rsidP="006E203C">
          <w:pPr>
            <w:pStyle w:val="NormalWeb"/>
            <w:spacing w:before="0" w:beforeAutospacing="0" w:after="0" w:afterAutospacing="0" w:line="276" w:lineRule="auto"/>
            <w:rPr>
              <w:sz w:val="22"/>
              <w:szCs w:val="22"/>
            </w:rPr>
          </w:pPr>
        </w:p>
        <w:p w14:paraId="6AF8826C" w14:textId="77777777" w:rsidR="006E203C" w:rsidRPr="00C75444" w:rsidRDefault="006E203C" w:rsidP="006E203C">
          <w:pPr>
            <w:rPr>
              <w:highlight w:val="red"/>
            </w:rPr>
          </w:pPr>
        </w:p>
        <w:p w14:paraId="5AB05667" w14:textId="77777777" w:rsidR="006E203C" w:rsidRPr="00C75444" w:rsidRDefault="006E203C" w:rsidP="006E203C">
          <w:pPr>
            <w:rPr>
              <w:highlight w:val="red"/>
            </w:rPr>
          </w:pPr>
        </w:p>
        <w:p w14:paraId="39EFA049" w14:textId="77777777" w:rsidR="006E203C" w:rsidRDefault="006E203C" w:rsidP="006E203C">
          <w:pPr>
            <w:pStyle w:val="NormalWeb"/>
            <w:spacing w:before="0" w:beforeAutospacing="0" w:after="0" w:afterAutospacing="0" w:line="276" w:lineRule="auto"/>
            <w:rPr>
              <w:color w:val="538135"/>
              <w:sz w:val="22"/>
              <w:szCs w:val="22"/>
              <w:highlight w:val="red"/>
            </w:rPr>
          </w:pPr>
        </w:p>
        <w:p w14:paraId="38E4D574"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3DDDA12D"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xml:space="preserve"> </w:t>
          </w:r>
        </w:p>
        <w:p w14:paraId="7A7D139C"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2B6646D4"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0DB7EFF0" w14:textId="77777777" w:rsidR="006E203C" w:rsidRPr="00C75444" w:rsidRDefault="006E203C" w:rsidP="006E203C">
          <w:pPr>
            <w:pStyle w:val="NormalWeb"/>
            <w:spacing w:before="0" w:beforeAutospacing="0" w:after="0" w:afterAutospacing="0" w:line="276" w:lineRule="auto"/>
            <w:rPr>
              <w:color w:val="538135"/>
              <w:sz w:val="22"/>
              <w:szCs w:val="22"/>
            </w:rPr>
          </w:pPr>
          <w:r w:rsidRPr="00C75444">
            <w:rPr>
              <w:color w:val="538135"/>
              <w:sz w:val="22"/>
              <w:szCs w:val="22"/>
            </w:rPr>
            <w:t> </w:t>
          </w:r>
        </w:p>
        <w:p w14:paraId="647C7126" w14:textId="77777777" w:rsidR="006E203C" w:rsidRPr="00C75444" w:rsidRDefault="006E203C" w:rsidP="006E203C">
          <w:pPr>
            <w:pStyle w:val="NormalWeb"/>
            <w:spacing w:before="0" w:beforeAutospacing="0" w:after="0" w:afterAutospacing="0" w:line="276" w:lineRule="auto"/>
            <w:rPr>
              <w:color w:val="538135"/>
              <w:sz w:val="22"/>
              <w:szCs w:val="22"/>
            </w:rPr>
          </w:pPr>
          <w:r w:rsidRPr="00C75444">
            <w:rPr>
              <w:color w:val="538135"/>
              <w:sz w:val="22"/>
              <w:szCs w:val="22"/>
            </w:rPr>
            <w:t> </w:t>
          </w:r>
        </w:p>
        <w:p w14:paraId="150DAA08" w14:textId="77777777" w:rsidR="006E203C" w:rsidRPr="00C75444" w:rsidRDefault="006E203C" w:rsidP="006E203C">
          <w:pPr>
            <w:pStyle w:val="NormalWeb"/>
            <w:spacing w:before="0" w:beforeAutospacing="0" w:after="0" w:afterAutospacing="0" w:line="276" w:lineRule="auto"/>
            <w:rPr>
              <w:color w:val="FFFF00"/>
              <w:sz w:val="22"/>
              <w:szCs w:val="22"/>
            </w:rPr>
          </w:pPr>
          <w:r w:rsidRPr="00C75444">
            <w:rPr>
              <w:color w:val="FFFF00"/>
              <w:sz w:val="22"/>
              <w:szCs w:val="22"/>
            </w:rPr>
            <w:t> </w:t>
          </w:r>
        </w:p>
        <w:p w14:paraId="4840A59C"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731E2E0E"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67D9CDDD"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29BB7E03"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18DE140E"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1AB42432" w14:textId="77777777" w:rsidR="006E203C" w:rsidRPr="00C75444" w:rsidRDefault="006E203C" w:rsidP="006E203C">
          <w:pPr>
            <w:pStyle w:val="NormalWeb"/>
            <w:spacing w:before="0" w:beforeAutospacing="0" w:after="0" w:afterAutospacing="0" w:line="276" w:lineRule="auto"/>
            <w:rPr>
              <w:sz w:val="22"/>
              <w:szCs w:val="22"/>
            </w:rPr>
          </w:pPr>
          <w:r w:rsidRPr="00C75444">
            <w:rPr>
              <w:sz w:val="22"/>
              <w:szCs w:val="22"/>
            </w:rPr>
            <w:t> </w:t>
          </w:r>
        </w:p>
        <w:p w14:paraId="0BDD541B" w14:textId="77777777" w:rsidR="006E203C" w:rsidRDefault="006E203C" w:rsidP="006E203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4F03D4A" w14:textId="77777777" w:rsidR="006E203C" w:rsidRDefault="006E203C" w:rsidP="006E203C">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F6C2389" w14:textId="77777777" w:rsidR="006E203C" w:rsidRDefault="00F21806" w:rsidP="006E203C"/>
      </w:sdtContent>
    </w:sdt>
    <w:p w14:paraId="029C2EF1" w14:textId="77777777" w:rsidR="006E203C" w:rsidRDefault="006E203C" w:rsidP="006E203C"/>
    <w:p w14:paraId="05FEE4BA" w14:textId="77777777" w:rsidR="006E203C" w:rsidRDefault="006E203C"/>
    <w:p w14:paraId="0F87B21C" w14:textId="63C8865B" w:rsidR="006E203C" w:rsidRDefault="006E203C"/>
    <w:p w14:paraId="1ED73504" w14:textId="411999C5" w:rsidR="006E203C" w:rsidRDefault="006E203C"/>
    <w:p w14:paraId="0E2CE0B4" w14:textId="6AB50D77" w:rsidR="006E203C" w:rsidRDefault="006E203C"/>
    <w:p w14:paraId="3ED27149" w14:textId="2A50DC4E" w:rsidR="006E203C" w:rsidRDefault="006E203C"/>
    <w:p w14:paraId="7B206D8E" w14:textId="2617DCE5" w:rsidR="006E203C" w:rsidRDefault="006E203C"/>
    <w:p w14:paraId="7C81FDDA" w14:textId="77777777" w:rsidR="006E203C" w:rsidRDefault="006E203C"/>
    <w:sectPr w:rsidR="006E20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6717E2"/>
    <w:multiLevelType w:val="hybridMultilevel"/>
    <w:tmpl w:val="C99284A2"/>
    <w:lvl w:ilvl="0" w:tplc="C5468042">
      <w:start w:val="1"/>
      <w:numFmt w:val="decimal"/>
      <w:lvlText w:val="%1."/>
      <w:lvlJc w:val="left"/>
      <w:pPr>
        <w:ind w:left="644" w:hanging="360"/>
      </w:pPr>
    </w:lvl>
    <w:lvl w:ilvl="1" w:tplc="0B5E8AEE">
      <w:start w:val="1"/>
      <w:numFmt w:val="lowerLetter"/>
      <w:lvlText w:val="%2."/>
      <w:lvlJc w:val="left"/>
      <w:pPr>
        <w:ind w:left="1364" w:hanging="360"/>
      </w:pPr>
    </w:lvl>
    <w:lvl w:ilvl="2" w:tplc="5A920626">
      <w:start w:val="1"/>
      <w:numFmt w:val="lowerRoman"/>
      <w:lvlText w:val="%3."/>
      <w:lvlJc w:val="right"/>
      <w:pPr>
        <w:ind w:left="2084" w:hanging="180"/>
      </w:pPr>
    </w:lvl>
    <w:lvl w:ilvl="3" w:tplc="2B408612">
      <w:start w:val="1"/>
      <w:numFmt w:val="decimal"/>
      <w:lvlText w:val="%4."/>
      <w:lvlJc w:val="left"/>
      <w:pPr>
        <w:ind w:left="2804" w:hanging="360"/>
      </w:pPr>
    </w:lvl>
    <w:lvl w:ilvl="4" w:tplc="CF68813A">
      <w:start w:val="1"/>
      <w:numFmt w:val="lowerLetter"/>
      <w:lvlText w:val="%5."/>
      <w:lvlJc w:val="left"/>
      <w:pPr>
        <w:ind w:left="3524" w:hanging="360"/>
      </w:pPr>
    </w:lvl>
    <w:lvl w:ilvl="5" w:tplc="1876B6BA">
      <w:start w:val="1"/>
      <w:numFmt w:val="lowerRoman"/>
      <w:lvlText w:val="%6."/>
      <w:lvlJc w:val="right"/>
      <w:pPr>
        <w:ind w:left="4244" w:hanging="180"/>
      </w:pPr>
    </w:lvl>
    <w:lvl w:ilvl="6" w:tplc="A844CF56">
      <w:start w:val="1"/>
      <w:numFmt w:val="decimal"/>
      <w:lvlText w:val="%7."/>
      <w:lvlJc w:val="left"/>
      <w:pPr>
        <w:ind w:left="4964" w:hanging="360"/>
      </w:pPr>
    </w:lvl>
    <w:lvl w:ilvl="7" w:tplc="CDC6A23A">
      <w:start w:val="1"/>
      <w:numFmt w:val="lowerLetter"/>
      <w:lvlText w:val="%8."/>
      <w:lvlJc w:val="left"/>
      <w:pPr>
        <w:ind w:left="5684" w:hanging="360"/>
      </w:pPr>
    </w:lvl>
    <w:lvl w:ilvl="8" w:tplc="1CFC6CC6">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203C"/>
    <w:rsid w:val="00012B6C"/>
    <w:rsid w:val="00022286"/>
    <w:rsid w:val="00042F63"/>
    <w:rsid w:val="00047387"/>
    <w:rsid w:val="00083620"/>
    <w:rsid w:val="000A2DBC"/>
    <w:rsid w:val="000B169A"/>
    <w:rsid w:val="000C139D"/>
    <w:rsid w:val="001215BC"/>
    <w:rsid w:val="00135E52"/>
    <w:rsid w:val="00185A8C"/>
    <w:rsid w:val="002452D1"/>
    <w:rsid w:val="002464E1"/>
    <w:rsid w:val="0024761E"/>
    <w:rsid w:val="0026280D"/>
    <w:rsid w:val="00272B7A"/>
    <w:rsid w:val="00283A12"/>
    <w:rsid w:val="0029166F"/>
    <w:rsid w:val="00291DF9"/>
    <w:rsid w:val="002B3B53"/>
    <w:rsid w:val="002B62DE"/>
    <w:rsid w:val="002D1849"/>
    <w:rsid w:val="002D3EE9"/>
    <w:rsid w:val="003555F0"/>
    <w:rsid w:val="0036795D"/>
    <w:rsid w:val="0038231B"/>
    <w:rsid w:val="0039269D"/>
    <w:rsid w:val="003D2F74"/>
    <w:rsid w:val="00454CA5"/>
    <w:rsid w:val="00467C9F"/>
    <w:rsid w:val="0047280C"/>
    <w:rsid w:val="0047629C"/>
    <w:rsid w:val="004912F2"/>
    <w:rsid w:val="004A557B"/>
    <w:rsid w:val="004B3930"/>
    <w:rsid w:val="004D434F"/>
    <w:rsid w:val="00501B83"/>
    <w:rsid w:val="005217CF"/>
    <w:rsid w:val="00526A40"/>
    <w:rsid w:val="005B756F"/>
    <w:rsid w:val="005D1CAC"/>
    <w:rsid w:val="006512E1"/>
    <w:rsid w:val="00657D6A"/>
    <w:rsid w:val="006748C2"/>
    <w:rsid w:val="00687918"/>
    <w:rsid w:val="006C3BFD"/>
    <w:rsid w:val="006D3AAB"/>
    <w:rsid w:val="006E203C"/>
    <w:rsid w:val="006F2B2D"/>
    <w:rsid w:val="006F38BF"/>
    <w:rsid w:val="00723605"/>
    <w:rsid w:val="00724A9B"/>
    <w:rsid w:val="007367A8"/>
    <w:rsid w:val="00755675"/>
    <w:rsid w:val="007759D0"/>
    <w:rsid w:val="00787E62"/>
    <w:rsid w:val="007A0325"/>
    <w:rsid w:val="008141C1"/>
    <w:rsid w:val="00825E51"/>
    <w:rsid w:val="00873261"/>
    <w:rsid w:val="00894083"/>
    <w:rsid w:val="009124B7"/>
    <w:rsid w:val="00924750"/>
    <w:rsid w:val="0094692B"/>
    <w:rsid w:val="00991EE6"/>
    <w:rsid w:val="009B4BF4"/>
    <w:rsid w:val="00A03426"/>
    <w:rsid w:val="00A16E08"/>
    <w:rsid w:val="00A41B28"/>
    <w:rsid w:val="00AB15CA"/>
    <w:rsid w:val="00AD4629"/>
    <w:rsid w:val="00B104A9"/>
    <w:rsid w:val="00B671B0"/>
    <w:rsid w:val="00B93298"/>
    <w:rsid w:val="00BD1E10"/>
    <w:rsid w:val="00C1743D"/>
    <w:rsid w:val="00C21E81"/>
    <w:rsid w:val="00C442DF"/>
    <w:rsid w:val="00C87824"/>
    <w:rsid w:val="00CA3EA1"/>
    <w:rsid w:val="00CB1ED8"/>
    <w:rsid w:val="00CC01B0"/>
    <w:rsid w:val="00CC5D58"/>
    <w:rsid w:val="00CD4A5B"/>
    <w:rsid w:val="00D16E7E"/>
    <w:rsid w:val="00D50C01"/>
    <w:rsid w:val="00D55955"/>
    <w:rsid w:val="00D860C6"/>
    <w:rsid w:val="00DC4BD7"/>
    <w:rsid w:val="00DF0532"/>
    <w:rsid w:val="00E07C90"/>
    <w:rsid w:val="00E43612"/>
    <w:rsid w:val="00E63D03"/>
    <w:rsid w:val="00E7766A"/>
    <w:rsid w:val="00ED48B1"/>
    <w:rsid w:val="00EF75A2"/>
    <w:rsid w:val="00F21806"/>
    <w:rsid w:val="00F30591"/>
    <w:rsid w:val="00F51A24"/>
    <w:rsid w:val="00F67F56"/>
    <w:rsid w:val="00F748BA"/>
    <w:rsid w:val="00FA6AE8"/>
    <w:rsid w:val="00FE6B7A"/>
    <w:rsid w:val="7AF22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22639"/>
  <w15:chartTrackingRefBased/>
  <w15:docId w15:val="{0C7CC7F3-4A4B-4318-A022-7F4902BFF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203C"/>
    <w:pPr>
      <w:spacing w:after="0" w:line="360" w:lineRule="auto"/>
      <w:ind w:left="567" w:right="567"/>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6E203C"/>
  </w:style>
  <w:style w:type="paragraph" w:styleId="NormalWeb">
    <w:name w:val="Normal (Web)"/>
    <w:basedOn w:val="Normal"/>
    <w:uiPriority w:val="99"/>
    <w:unhideWhenUsed/>
    <w:rsid w:val="006E203C"/>
    <w:pPr>
      <w:spacing w:before="100" w:beforeAutospacing="1" w:after="100" w:afterAutospacing="1" w:line="240" w:lineRule="auto"/>
      <w:ind w:left="0" w:right="0"/>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203C"/>
    <w:rPr>
      <w:color w:val="0000FF"/>
      <w:u w:val="single"/>
    </w:rPr>
  </w:style>
  <w:style w:type="character" w:styleId="HTMLCite">
    <w:name w:val="HTML Cite"/>
    <w:basedOn w:val="DefaultParagraphFont"/>
    <w:uiPriority w:val="99"/>
    <w:semiHidden/>
    <w:unhideWhenUsed/>
    <w:rsid w:val="006E203C"/>
    <w:rPr>
      <w:i/>
      <w:iCs/>
    </w:rPr>
  </w:style>
  <w:style w:type="character" w:customStyle="1" w:styleId="UnresolvedMention1">
    <w:name w:val="Unresolved Mention1"/>
    <w:basedOn w:val="DefaultParagraphFont"/>
    <w:uiPriority w:val="99"/>
    <w:semiHidden/>
    <w:unhideWhenUsed/>
    <w:rsid w:val="00C442DF"/>
    <w:rPr>
      <w:color w:val="808080"/>
      <w:shd w:val="clear" w:color="auto" w:fill="E6E6E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E07C90"/>
    <w:rPr>
      <w:sz w:val="16"/>
      <w:szCs w:val="16"/>
    </w:rPr>
  </w:style>
  <w:style w:type="paragraph" w:styleId="CommentText">
    <w:name w:val="annotation text"/>
    <w:basedOn w:val="Normal"/>
    <w:link w:val="CommentTextChar"/>
    <w:uiPriority w:val="99"/>
    <w:semiHidden/>
    <w:unhideWhenUsed/>
    <w:rsid w:val="00E07C90"/>
    <w:pPr>
      <w:spacing w:line="240" w:lineRule="auto"/>
    </w:pPr>
    <w:rPr>
      <w:sz w:val="20"/>
      <w:szCs w:val="20"/>
    </w:rPr>
  </w:style>
  <w:style w:type="character" w:customStyle="1" w:styleId="CommentTextChar">
    <w:name w:val="Comment Text Char"/>
    <w:basedOn w:val="DefaultParagraphFont"/>
    <w:link w:val="CommentText"/>
    <w:uiPriority w:val="99"/>
    <w:semiHidden/>
    <w:rsid w:val="00E07C90"/>
    <w:rPr>
      <w:sz w:val="20"/>
      <w:szCs w:val="20"/>
    </w:rPr>
  </w:style>
  <w:style w:type="paragraph" w:styleId="CommentSubject">
    <w:name w:val="annotation subject"/>
    <w:basedOn w:val="CommentText"/>
    <w:next w:val="CommentText"/>
    <w:link w:val="CommentSubjectChar"/>
    <w:uiPriority w:val="99"/>
    <w:semiHidden/>
    <w:unhideWhenUsed/>
    <w:rsid w:val="00E07C90"/>
    <w:rPr>
      <w:b/>
      <w:bCs/>
    </w:rPr>
  </w:style>
  <w:style w:type="character" w:customStyle="1" w:styleId="CommentSubjectChar">
    <w:name w:val="Comment Subject Char"/>
    <w:basedOn w:val="CommentTextChar"/>
    <w:link w:val="CommentSubject"/>
    <w:uiPriority w:val="99"/>
    <w:semiHidden/>
    <w:rsid w:val="00E07C90"/>
    <w:rPr>
      <w:b/>
      <w:bCs/>
      <w:sz w:val="20"/>
      <w:szCs w:val="20"/>
    </w:rPr>
  </w:style>
  <w:style w:type="paragraph" w:styleId="BalloonText">
    <w:name w:val="Balloon Text"/>
    <w:basedOn w:val="Normal"/>
    <w:link w:val="BalloonTextChar"/>
    <w:uiPriority w:val="99"/>
    <w:semiHidden/>
    <w:unhideWhenUsed/>
    <w:rsid w:val="00E07C9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7C90"/>
    <w:rPr>
      <w:rFonts w:ascii="Segoe UI" w:hAnsi="Segoe UI" w:cs="Segoe UI"/>
      <w:sz w:val="18"/>
      <w:szCs w:val="18"/>
    </w:rPr>
  </w:style>
  <w:style w:type="character" w:styleId="UnresolvedMention">
    <w:name w:val="Unresolved Mention"/>
    <w:basedOn w:val="DefaultParagraphFont"/>
    <w:uiPriority w:val="99"/>
    <w:semiHidden/>
    <w:unhideWhenUsed/>
    <w:rsid w:val="0008362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uploads/system/uploads/attachment_data/file/272064/5860.pdf%20%5bAccessed" TargetMode="External"/><Relationship Id="rId13" Type="http://schemas.openxmlformats.org/officeDocument/2006/relationships/hyperlink" Target="http://laca.co.uk/wales-rolls-out-free-school-meals-during-holiday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armarthenshire.gov.wales/home/council-services/education-schools/school-attendance/" TargetMode="External"/><Relationship Id="rId12" Type="http://schemas.openxmlformats.org/officeDocument/2006/relationships/hyperlink" Target="https://www.gov.uk/government/uploads/system/uploads/attachment_data/file/273183/5730.pdf" TargetMode="External"/><Relationship Id="rId17" Type="http://schemas.openxmlformats.org/officeDocument/2006/relationships/hyperlink" Target="https://downloads.unicef.org.uk/wp-content/uploads/2010/05/UNCRC_united_nations_convention_on_the_rights_of_the_child.pdf?_ga=2.101252161.1177406810.1520681065-1778195081.1511776791" TargetMode="External"/><Relationship Id="rId2" Type="http://schemas.openxmlformats.org/officeDocument/2006/relationships/styles" Target="styles.xml"/><Relationship Id="rId16" Type="http://schemas.openxmlformats.org/officeDocument/2006/relationships/hyperlink" Target="https://www.unicef.org/media/files/ChildPovertyReport.pdf" TargetMode="External"/><Relationship Id="rId1" Type="http://schemas.openxmlformats.org/officeDocument/2006/relationships/numbering" Target="numbering.xml"/><Relationship Id="rId6" Type="http://schemas.openxmlformats.org/officeDocument/2006/relationships/hyperlink" Target="http://www.carmarthenshire.gov.wales/home/council-services/education-schools/school-meals/nutritional-standards-for-school-meals/" TargetMode="External"/><Relationship Id="rId11" Type="http://schemas.openxmlformats.org/officeDocument/2006/relationships/hyperlink" Target="http://gov.wales/topics/people-and-communities/people/future-generations-act/?lang=en" TargetMode="External"/><Relationship Id="rId5" Type="http://schemas.openxmlformats.org/officeDocument/2006/relationships/hyperlink" Target="https://www.childrenssociety.org.uk/sites/default/files/the-good-child-report-2017_full-report_0.pdf" TargetMode="External"/><Relationship Id="rId15" Type="http://schemas.openxmlformats.org/officeDocument/2006/relationships/hyperlink" Target="https://www.nspcc.org.uk/preventing-abuse/child-protection-system/northern-ireland/legislation-policy-guidance" TargetMode="External"/><Relationship Id="rId10" Type="http://schemas.openxmlformats.org/officeDocument/2006/relationships/hyperlink" Target="http://learning.gov.wales/docs/learningwales/publications/140627-free-breakfast-primary-guidance-e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gov.scot/Resource/Doc/47007/0023992.pdf" TargetMode="External"/><Relationship Id="rId14" Type="http://schemas.openxmlformats.org/officeDocument/2006/relationships/hyperlink" Target="https://www.nice.org.uk/guidance/ph12/chapter/1-Recommend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3075</Words>
  <Characters>17532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Thomas (1703478)</dc:creator>
  <cp:keywords/>
  <dc:description/>
  <cp:lastModifiedBy>Donna Thomas (1703478)</cp:lastModifiedBy>
  <cp:revision>2</cp:revision>
  <dcterms:created xsi:type="dcterms:W3CDTF">2018-03-22T19:36:00Z</dcterms:created>
  <dcterms:modified xsi:type="dcterms:W3CDTF">2018-03-22T19:36:00Z</dcterms:modified>
</cp:coreProperties>
</file>