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41CF" w:rsidRPr="00E369F5" w:rsidRDefault="0036605F">
      <w:pPr>
        <w:pStyle w:val="Heading3"/>
        <w:keepNext w:val="0"/>
        <w:keepLines w:val="0"/>
        <w:spacing w:before="280" w:line="360" w:lineRule="auto"/>
        <w:jc w:val="both"/>
        <w:rPr>
          <w:rFonts w:ascii="Times New Roman" w:eastAsia="Times New Roman" w:hAnsi="Times New Roman" w:cs="Times New Roman"/>
          <w:bCs/>
          <w:iCs/>
          <w:color w:val="000000"/>
          <w:sz w:val="40"/>
          <w:szCs w:val="40"/>
          <w:u w:val="single"/>
        </w:rPr>
      </w:pPr>
      <w:bookmarkStart w:id="0" w:name="_heading=h.ay2lnfdx8ivz" w:colFirst="0" w:colLast="0"/>
      <w:bookmarkEnd w:id="0"/>
      <w:r w:rsidRPr="00E369F5">
        <w:rPr>
          <w:rFonts w:ascii="Times New Roman" w:eastAsia="Times New Roman" w:hAnsi="Times New Roman" w:cs="Times New Roman"/>
          <w:bCs/>
          <w:iCs/>
          <w:color w:val="000000"/>
          <w:sz w:val="40"/>
          <w:szCs w:val="40"/>
          <w:u w:val="single"/>
        </w:rPr>
        <w:t>Research Proposal Outline: Zero Trust Security Architectures in Hybrid and Multi-Cloud Infrastructures</w:t>
      </w:r>
    </w:p>
    <w:p w:rsidR="005241CF" w:rsidRPr="00E369F5" w:rsidRDefault="005241CF">
      <w:pPr>
        <w:spacing w:line="360" w:lineRule="auto"/>
        <w:jc w:val="both"/>
        <w:rPr>
          <w:rFonts w:ascii="Times New Roman" w:eastAsia="Times New Roman" w:hAnsi="Times New Roman" w:cs="Times New Roman"/>
          <w:sz w:val="40"/>
          <w:szCs w:val="40"/>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E369F5" w:rsidRPr="00FD630F" w:rsidRDefault="00E369F5" w:rsidP="00E369F5">
      <w:pPr>
        <w:jc w:val="center"/>
        <w:rPr>
          <w:rFonts w:ascii="Times New Roman" w:eastAsia="Times New Roman" w:hAnsi="Times New Roman" w:cs="Times New Roman"/>
          <w:b/>
          <w:bCs/>
          <w:iCs/>
          <w:sz w:val="36"/>
          <w:szCs w:val="36"/>
        </w:rPr>
      </w:pPr>
      <w:r w:rsidRPr="00FD630F">
        <w:rPr>
          <w:rFonts w:ascii="Times New Roman" w:eastAsia="Times New Roman" w:hAnsi="Times New Roman" w:cs="Times New Roman"/>
          <w:b/>
          <w:bCs/>
          <w:iCs/>
          <w:sz w:val="36"/>
          <w:szCs w:val="36"/>
        </w:rPr>
        <w:t>Student Name</w:t>
      </w:r>
      <w:r>
        <w:rPr>
          <w:rFonts w:ascii="Times New Roman" w:eastAsia="Times New Roman" w:hAnsi="Times New Roman" w:cs="Times New Roman"/>
          <w:b/>
          <w:bCs/>
          <w:iCs/>
          <w:sz w:val="36"/>
          <w:szCs w:val="36"/>
        </w:rPr>
        <w:t xml:space="preserve"> :- Deep Trivedi</w:t>
      </w:r>
    </w:p>
    <w:p w:rsidR="00E369F5" w:rsidRDefault="00E369F5" w:rsidP="00E369F5">
      <w:pPr>
        <w:ind w:left="2160"/>
        <w:rPr>
          <w:rFonts w:ascii="Times New Roman" w:eastAsia="Times New Roman" w:hAnsi="Times New Roman" w:cs="Times New Roman"/>
          <w:b/>
          <w:bCs/>
          <w:iCs/>
          <w:sz w:val="36"/>
          <w:szCs w:val="36"/>
        </w:rPr>
      </w:pPr>
      <w:r>
        <w:rPr>
          <w:rFonts w:ascii="Times New Roman" w:eastAsia="Times New Roman" w:hAnsi="Times New Roman" w:cs="Times New Roman"/>
          <w:b/>
          <w:bCs/>
          <w:iCs/>
          <w:sz w:val="36"/>
          <w:szCs w:val="36"/>
        </w:rPr>
        <w:t xml:space="preserve">  </w:t>
      </w:r>
      <w:r w:rsidRPr="00FD630F">
        <w:rPr>
          <w:rFonts w:ascii="Times New Roman" w:eastAsia="Times New Roman" w:hAnsi="Times New Roman" w:cs="Times New Roman"/>
          <w:b/>
          <w:bCs/>
          <w:iCs/>
          <w:sz w:val="36"/>
          <w:szCs w:val="36"/>
        </w:rPr>
        <w:t>Student Id</w:t>
      </w:r>
      <w:r>
        <w:rPr>
          <w:rFonts w:ascii="Times New Roman" w:eastAsia="Times New Roman" w:hAnsi="Times New Roman" w:cs="Times New Roman"/>
          <w:b/>
          <w:bCs/>
          <w:iCs/>
          <w:sz w:val="36"/>
          <w:szCs w:val="36"/>
        </w:rPr>
        <w:t xml:space="preserve"> :- 2436067</w:t>
      </w:r>
    </w:p>
    <w:p w:rsidR="00E369F5" w:rsidRPr="00E369F5" w:rsidRDefault="00E369F5" w:rsidP="00E369F5">
      <w:pPr>
        <w:ind w:left="2160"/>
        <w:rPr>
          <w:rFonts w:ascii="Times New Roman" w:eastAsia="Times New Roman" w:hAnsi="Times New Roman" w:cs="Times New Roman"/>
          <w:b/>
          <w:bCs/>
          <w:iCs/>
          <w:sz w:val="36"/>
          <w:szCs w:val="36"/>
        </w:rPr>
      </w:pPr>
      <w:r w:rsidRPr="00FD630F">
        <w:rPr>
          <w:rFonts w:ascii="Times New Roman" w:eastAsia="Times New Roman" w:hAnsi="Times New Roman" w:cs="Times New Roman"/>
          <w:b/>
          <w:bCs/>
          <w:iCs/>
          <w:sz w:val="36"/>
          <w:szCs w:val="36"/>
        </w:rPr>
        <w:t xml:space="preserve">Module Title  :- </w:t>
      </w:r>
      <w:r w:rsidRPr="00E369F5">
        <w:rPr>
          <w:rFonts w:ascii="Times New Roman" w:eastAsia="Times New Roman" w:hAnsi="Times New Roman" w:cs="Times New Roman"/>
          <w:b/>
          <w:bCs/>
          <w:iCs/>
          <w:sz w:val="36"/>
          <w:szCs w:val="36"/>
        </w:rPr>
        <w:t>Zero Trust Security Architectures in Hybrid and Multi-Cloud Infrastructures</w:t>
      </w:r>
    </w:p>
    <w:p w:rsidR="005241CF" w:rsidRPr="00E369F5" w:rsidRDefault="005241CF" w:rsidP="00E369F5">
      <w:pPr>
        <w:jc w:val="center"/>
        <w:rPr>
          <w:rFonts w:ascii="Times New Roman" w:eastAsia="Times New Roman" w:hAnsi="Times New Roman" w:cs="Times New Roman"/>
          <w:b/>
          <w:bCs/>
          <w:iCs/>
          <w:sz w:val="36"/>
          <w:szCs w:val="36"/>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bookmarkStart w:id="1" w:name="_GoBack"/>
      <w:bookmarkEnd w:id="1"/>
    </w:p>
    <w:p w:rsidR="005241CF" w:rsidRDefault="005241CF">
      <w:pPr>
        <w:spacing w:line="360" w:lineRule="auto"/>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sdt>
      <w:sdtPr>
        <w:id w:val="174087820"/>
        <w:docPartObj>
          <w:docPartGallery w:val="Table of Contents"/>
          <w:docPartUnique/>
        </w:docPartObj>
      </w:sdtPr>
      <w:sdtEndPr/>
      <w:sdtContent>
        <w:p w:rsidR="005241CF" w:rsidRDefault="0036605F">
          <w:pPr>
            <w:widowControl w:val="0"/>
            <w:tabs>
              <w:tab w:val="right" w:pos="9360"/>
            </w:tabs>
            <w:spacing w:before="60" w:line="240" w:lineRule="auto"/>
            <w:rPr>
              <w:rFonts w:ascii="Times New Roman" w:eastAsia="Times New Roman" w:hAnsi="Times New Roman" w:cs="Times New Roman"/>
              <w:sz w:val="24"/>
              <w:szCs w:val="24"/>
            </w:rPr>
          </w:pPr>
          <w:r>
            <w:fldChar w:fldCharType="begin"/>
          </w:r>
          <w:r>
            <w:instrText xml:space="preserve"> TOC \h \u \z \t "Heading 1,1,Heading 2,2,Heading 3,3,Heading 4,4,Heading 5,5,Heading 6,6,"</w:instrText>
          </w:r>
          <w:r>
            <w:fldChar w:fldCharType="separate"/>
          </w:r>
          <w:hyperlink w:anchor="_heading=h.ay2lnfdx8ivz">
            <w:r>
              <w:rPr>
                <w:rFonts w:ascii="Times New Roman" w:eastAsia="Times New Roman" w:hAnsi="Times New Roman" w:cs="Times New Roman"/>
                <w:b/>
                <w:bCs/>
                <w:sz w:val="24"/>
                <w:szCs w:val="24"/>
              </w:rPr>
              <w:t>Research Proposal Outline: Zero Trust Security Architectures in Hybrid and Multi-Cloud Infrastructures</w:t>
            </w:r>
          </w:hyperlink>
          <w:hyperlink w:anchor="_heading=h.ay2lnfdx8ivz">
            <w:r>
              <w:rPr>
                <w:rFonts w:ascii="Times New Roman" w:eastAsia="Times New Roman" w:hAnsi="Times New Roman" w:cs="Times New Roman"/>
                <w:sz w:val="24"/>
                <w:szCs w:val="24"/>
              </w:rPr>
              <w:tab/>
            </w:r>
          </w:hyperlink>
          <w:r>
            <w:fldChar w:fldCharType="begin"/>
          </w:r>
          <w:r>
            <w:instrText xml:space="preserve"> PAGEREF _heading=h.ay2lnfdx8ivz \h </w:instrText>
          </w:r>
          <w:r>
            <w:fldChar w:fldCharType="separate"/>
          </w:r>
          <w:r>
            <w:rPr>
              <w:rFonts w:ascii="Times New Roman" w:eastAsia="Times New Roman" w:hAnsi="Times New Roman" w:cs="Times New Roman"/>
              <w:sz w:val="24"/>
              <w:szCs w:val="24"/>
            </w:rPr>
            <w:t>1</w:t>
          </w:r>
          <w:r>
            <w:fldChar w:fldCharType="end"/>
          </w:r>
        </w:p>
        <w:p w:rsidR="005241CF" w:rsidRDefault="001427E4">
          <w:pPr>
            <w:widowControl w:val="0"/>
            <w:tabs>
              <w:tab w:val="right" w:pos="9360"/>
            </w:tabs>
            <w:spacing w:before="60" w:line="240" w:lineRule="auto"/>
            <w:rPr>
              <w:rFonts w:ascii="Times New Roman" w:eastAsia="Times New Roman" w:hAnsi="Times New Roman" w:cs="Times New Roman"/>
              <w:b/>
              <w:bCs/>
              <w:sz w:val="24"/>
              <w:szCs w:val="24"/>
            </w:rPr>
          </w:pPr>
          <w:hyperlink w:anchor="_heading=h.wlnj23idoz4v">
            <w:r w:rsidR="0036605F">
              <w:rPr>
                <w:rFonts w:ascii="Times New Roman" w:eastAsia="Times New Roman" w:hAnsi="Times New Roman" w:cs="Times New Roman"/>
                <w:b/>
                <w:bCs/>
                <w:sz w:val="24"/>
                <w:szCs w:val="24"/>
              </w:rPr>
              <w:t>1. Introduction (35% - ~1,050 words)</w:t>
            </w:r>
            <w:r w:rsidR="0036605F">
              <w:rPr>
                <w:rFonts w:ascii="Times New Roman" w:eastAsia="Times New Roman" w:hAnsi="Times New Roman" w:cs="Times New Roman"/>
                <w:b/>
                <w:bCs/>
                <w:sz w:val="24"/>
                <w:szCs w:val="24"/>
              </w:rPr>
              <w:tab/>
            </w:r>
          </w:hyperlink>
          <w:r w:rsidR="0036605F">
            <w:fldChar w:fldCharType="begin"/>
          </w:r>
          <w:r w:rsidR="0036605F">
            <w:instrText xml:space="preserve"> PAGEREF _heading=h.wlnj23idoz4v \h </w:instrText>
          </w:r>
          <w:r w:rsidR="0036605F">
            <w:fldChar w:fldCharType="separate"/>
          </w:r>
          <w:r w:rsidR="0036605F">
            <w:rPr>
              <w:rFonts w:ascii="Times New Roman" w:eastAsia="Times New Roman" w:hAnsi="Times New Roman" w:cs="Times New Roman"/>
              <w:b/>
              <w:bCs/>
              <w:sz w:val="24"/>
              <w:szCs w:val="24"/>
            </w:rPr>
            <w:t>3</w:t>
          </w:r>
          <w:r w:rsidR="0036605F">
            <w:fldChar w:fldCharType="end"/>
          </w:r>
        </w:p>
        <w:p w:rsidR="005241CF" w:rsidRDefault="001427E4">
          <w:pPr>
            <w:widowControl w:val="0"/>
            <w:tabs>
              <w:tab w:val="right" w:pos="9360"/>
            </w:tabs>
            <w:spacing w:before="60" w:line="240" w:lineRule="auto"/>
            <w:ind w:left="360"/>
            <w:rPr>
              <w:rFonts w:ascii="Times New Roman" w:eastAsia="Times New Roman" w:hAnsi="Times New Roman" w:cs="Times New Roman"/>
              <w:sz w:val="24"/>
              <w:szCs w:val="24"/>
            </w:rPr>
          </w:pPr>
          <w:hyperlink w:anchor="_heading=h.5lz6gfv9awl">
            <w:r w:rsidR="0036605F">
              <w:rPr>
                <w:rFonts w:ascii="Times New Roman" w:eastAsia="Times New Roman" w:hAnsi="Times New Roman" w:cs="Times New Roman"/>
                <w:sz w:val="24"/>
                <w:szCs w:val="24"/>
              </w:rPr>
              <w:t>1.1 Context and Background (10%)</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_heading=h.5lz6gfv9awl \h </w:instrText>
          </w:r>
          <w:r w:rsidR="0036605F">
            <w:fldChar w:fldCharType="separate"/>
          </w:r>
          <w:r w:rsidR="0036605F">
            <w:rPr>
              <w:rFonts w:ascii="Times New Roman" w:eastAsia="Times New Roman" w:hAnsi="Times New Roman" w:cs="Times New Roman"/>
              <w:sz w:val="24"/>
              <w:szCs w:val="24"/>
            </w:rPr>
            <w:t>3</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oeqtrtgjo8k1">
            <w:r w:rsidR="0036605F">
              <w:rPr>
                <w:rFonts w:ascii="Times New Roman" w:eastAsia="Times New Roman" w:hAnsi="Times New Roman" w:cs="Times New Roman"/>
                <w:sz w:val="24"/>
                <w:szCs w:val="24"/>
              </w:rPr>
              <w:t>Overview:</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_heading=h.oeqtrtgjo8k1 \h </w:instrText>
          </w:r>
          <w:r w:rsidR="0036605F">
            <w:fldChar w:fldCharType="separate"/>
          </w:r>
          <w:r w:rsidR="0036605F">
            <w:rPr>
              <w:rFonts w:ascii="Times New Roman" w:eastAsia="Times New Roman" w:hAnsi="Times New Roman" w:cs="Times New Roman"/>
              <w:sz w:val="24"/>
              <w:szCs w:val="24"/>
            </w:rPr>
            <w:t>3</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a1sainmvbe8h">
            <w:r w:rsidR="0036605F">
              <w:rPr>
                <w:rFonts w:ascii="Times New Roman" w:eastAsia="Times New Roman" w:hAnsi="Times New Roman" w:cs="Times New Roman"/>
                <w:sz w:val="24"/>
                <w:szCs w:val="24"/>
              </w:rPr>
              <w:t>Current Developments: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_heading=h.a1sainmvbe8h \h </w:instrText>
          </w:r>
          <w:r w:rsidR="0036605F">
            <w:fldChar w:fldCharType="separate"/>
          </w:r>
          <w:r w:rsidR="0036605F">
            <w:rPr>
              <w:rFonts w:ascii="Times New Roman" w:eastAsia="Times New Roman" w:hAnsi="Times New Roman" w:cs="Times New Roman"/>
              <w:sz w:val="24"/>
              <w:szCs w:val="24"/>
            </w:rPr>
            <w:t>4</w:t>
          </w:r>
          <w:r w:rsidR="0036605F">
            <w:fldChar w:fldCharType="end"/>
          </w:r>
        </w:p>
        <w:p w:rsidR="005241CF" w:rsidRDefault="001427E4">
          <w:pPr>
            <w:widowControl w:val="0"/>
            <w:tabs>
              <w:tab w:val="right" w:pos="9360"/>
            </w:tabs>
            <w:spacing w:before="60" w:line="240" w:lineRule="auto"/>
            <w:ind w:left="360"/>
            <w:rPr>
              <w:rFonts w:ascii="Times New Roman" w:eastAsia="Times New Roman" w:hAnsi="Times New Roman" w:cs="Times New Roman"/>
              <w:sz w:val="24"/>
              <w:szCs w:val="24"/>
            </w:rPr>
          </w:pPr>
          <w:hyperlink w:anchor="_heading=h.cfgwn11kfbh1">
            <w:r w:rsidR="0036605F">
              <w:rPr>
                <w:rFonts w:ascii="Times New Roman" w:eastAsia="Times New Roman" w:hAnsi="Times New Roman" w:cs="Times New Roman"/>
                <w:sz w:val="24"/>
                <w:szCs w:val="24"/>
              </w:rPr>
              <w:t>1.2 Research Problem (7%)</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_heading=h.cfgwn11kfbh1 \h </w:instrText>
          </w:r>
          <w:r w:rsidR="0036605F">
            <w:fldChar w:fldCharType="separate"/>
          </w:r>
          <w:r w:rsidR="0036605F">
            <w:rPr>
              <w:rFonts w:ascii="Times New Roman" w:eastAsia="Times New Roman" w:hAnsi="Times New Roman" w:cs="Times New Roman"/>
              <w:sz w:val="24"/>
              <w:szCs w:val="24"/>
            </w:rPr>
            <w:t>5</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drooehyt1cxz">
            <w:r w:rsidR="0036605F">
              <w:rPr>
                <w:rFonts w:ascii="Times New Roman" w:eastAsia="Times New Roman" w:hAnsi="Times New Roman" w:cs="Times New Roman"/>
                <w:sz w:val="24"/>
                <w:szCs w:val="24"/>
              </w:rPr>
              <w:t>Problem Statement:</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_heading=h.drooehyt1cxz \h </w:instrText>
          </w:r>
          <w:r w:rsidR="0036605F">
            <w:fldChar w:fldCharType="separate"/>
          </w:r>
          <w:r w:rsidR="0036605F">
            <w:rPr>
              <w:rFonts w:ascii="Times New Roman" w:eastAsia="Times New Roman" w:hAnsi="Times New Roman" w:cs="Times New Roman"/>
              <w:sz w:val="24"/>
              <w:szCs w:val="24"/>
            </w:rPr>
            <w:t>5</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l2qnakfjq1ye">
            <w:r w:rsidR="0036605F">
              <w:rPr>
                <w:rFonts w:ascii="Times New Roman" w:eastAsia="Times New Roman" w:hAnsi="Times New Roman" w:cs="Times New Roman"/>
                <w:sz w:val="24"/>
                <w:szCs w:val="24"/>
              </w:rPr>
              <w:t>Current Challenges: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_heading=h.l2qnakfjq1ye \h </w:instrText>
          </w:r>
          <w:r w:rsidR="0036605F">
            <w:fldChar w:fldCharType="separate"/>
          </w:r>
          <w:r w:rsidR="0036605F">
            <w:rPr>
              <w:rFonts w:ascii="Times New Roman" w:eastAsia="Times New Roman" w:hAnsi="Times New Roman" w:cs="Times New Roman"/>
              <w:sz w:val="24"/>
              <w:szCs w:val="24"/>
            </w:rPr>
            <w:t>6</w:t>
          </w:r>
          <w:r w:rsidR="0036605F">
            <w:fldChar w:fldCharType="end"/>
          </w:r>
        </w:p>
        <w:p w:rsidR="005241CF" w:rsidRDefault="001427E4">
          <w:pPr>
            <w:widowControl w:val="0"/>
            <w:tabs>
              <w:tab w:val="right" w:pos="9360"/>
            </w:tabs>
            <w:spacing w:before="60" w:line="240" w:lineRule="auto"/>
            <w:ind w:left="360"/>
            <w:rPr>
              <w:rFonts w:ascii="Times New Roman" w:eastAsia="Times New Roman" w:hAnsi="Times New Roman" w:cs="Times New Roman"/>
              <w:sz w:val="24"/>
              <w:szCs w:val="24"/>
            </w:rPr>
          </w:pPr>
          <w:hyperlink w:anchor="_heading=h.q4f302ax1ce1">
            <w:r w:rsidR="0036605F">
              <w:rPr>
                <w:rFonts w:ascii="Times New Roman" w:eastAsia="Times New Roman" w:hAnsi="Times New Roman" w:cs="Times New Roman"/>
                <w:sz w:val="24"/>
                <w:szCs w:val="24"/>
              </w:rPr>
              <w:t>1.3 Research Aim and Objectives (10%)</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_heading=h.q4f302ax1ce1 \h </w:instrText>
          </w:r>
          <w:r w:rsidR="0036605F">
            <w:fldChar w:fldCharType="separate"/>
          </w:r>
          <w:r w:rsidR="0036605F">
            <w:rPr>
              <w:rFonts w:ascii="Times New Roman" w:eastAsia="Times New Roman" w:hAnsi="Times New Roman" w:cs="Times New Roman"/>
              <w:sz w:val="24"/>
              <w:szCs w:val="24"/>
            </w:rPr>
            <w:t>6</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sq6hx5h8dn8g">
            <w:r w:rsidR="0036605F">
              <w:rPr>
                <w:rFonts w:ascii="Times New Roman" w:eastAsia="Times New Roman" w:hAnsi="Times New Roman" w:cs="Times New Roman"/>
                <w:sz w:val="24"/>
                <w:szCs w:val="24"/>
              </w:rPr>
              <w:t>Research Aim:</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_heading=h.sq6hx5h8dn8g \h </w:instrText>
          </w:r>
          <w:r w:rsidR="0036605F">
            <w:fldChar w:fldCharType="separate"/>
          </w:r>
          <w:r w:rsidR="0036605F">
            <w:rPr>
              <w:rFonts w:ascii="Times New Roman" w:eastAsia="Times New Roman" w:hAnsi="Times New Roman" w:cs="Times New Roman"/>
              <w:sz w:val="24"/>
              <w:szCs w:val="24"/>
            </w:rPr>
            <w:t>6</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lyx9hxvf8hgd">
            <w:r w:rsidR="0036605F">
              <w:rPr>
                <w:rFonts w:ascii="Times New Roman" w:eastAsia="Times New Roman" w:hAnsi="Times New Roman" w:cs="Times New Roman"/>
                <w:sz w:val="24"/>
                <w:szCs w:val="24"/>
              </w:rPr>
              <w:t>Objectives: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_heading=h.lyx9hxvf8hgd \h </w:instrText>
          </w:r>
          <w:r w:rsidR="0036605F">
            <w:fldChar w:fldCharType="separate"/>
          </w:r>
          <w:r w:rsidR="0036605F">
            <w:rPr>
              <w:rFonts w:ascii="Times New Roman" w:eastAsia="Times New Roman" w:hAnsi="Times New Roman" w:cs="Times New Roman"/>
              <w:sz w:val="24"/>
              <w:szCs w:val="24"/>
            </w:rPr>
            <w:t>7</w:t>
          </w:r>
          <w:r w:rsidR="0036605F">
            <w:fldChar w:fldCharType="end"/>
          </w:r>
        </w:p>
        <w:p w:rsidR="005241CF" w:rsidRDefault="001427E4">
          <w:pPr>
            <w:widowControl w:val="0"/>
            <w:tabs>
              <w:tab w:val="right" w:pos="9360"/>
            </w:tabs>
            <w:spacing w:before="60" w:line="240" w:lineRule="auto"/>
            <w:ind w:left="360"/>
            <w:rPr>
              <w:rFonts w:ascii="Times New Roman" w:eastAsia="Times New Roman" w:hAnsi="Times New Roman" w:cs="Times New Roman"/>
              <w:sz w:val="24"/>
              <w:szCs w:val="24"/>
            </w:rPr>
          </w:pPr>
          <w:hyperlink w:anchor="_heading=h.q4fjw3qml114">
            <w:r w:rsidR="0036605F">
              <w:rPr>
                <w:rFonts w:ascii="Times New Roman" w:eastAsia="Times New Roman" w:hAnsi="Times New Roman" w:cs="Times New Roman"/>
                <w:sz w:val="24"/>
                <w:szCs w:val="24"/>
              </w:rPr>
              <w:t>1.4 Significance of the Research (3%)</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_heading=h.q4fjw3qml114 \h </w:instrText>
          </w:r>
          <w:r w:rsidR="0036605F">
            <w:fldChar w:fldCharType="separate"/>
          </w:r>
          <w:r w:rsidR="0036605F">
            <w:rPr>
              <w:rFonts w:ascii="Times New Roman" w:eastAsia="Times New Roman" w:hAnsi="Times New Roman" w:cs="Times New Roman"/>
              <w:sz w:val="24"/>
              <w:szCs w:val="24"/>
            </w:rPr>
            <w:t>7</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a6qwv15tvu0m">
            <w:r w:rsidR="0036605F">
              <w:rPr>
                <w:rFonts w:ascii="Times New Roman" w:eastAsia="Times New Roman" w:hAnsi="Times New Roman" w:cs="Times New Roman"/>
                <w:sz w:val="24"/>
                <w:szCs w:val="24"/>
              </w:rPr>
              <w:t>Importance:</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_heading=h.a6qwv15tvu0m \h </w:instrText>
          </w:r>
          <w:r w:rsidR="0036605F">
            <w:fldChar w:fldCharType="separate"/>
          </w:r>
          <w:r w:rsidR="0036605F">
            <w:rPr>
              <w:rFonts w:ascii="Times New Roman" w:eastAsia="Times New Roman" w:hAnsi="Times New Roman" w:cs="Times New Roman"/>
              <w:sz w:val="24"/>
              <w:szCs w:val="24"/>
            </w:rPr>
            <w:t>7</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vsufhjytnxti">
            <w:r w:rsidR="0036605F">
              <w:rPr>
                <w:rFonts w:ascii="Times New Roman" w:eastAsia="Times New Roman" w:hAnsi="Times New Roman" w:cs="Times New Roman"/>
                <w:sz w:val="24"/>
                <w:szCs w:val="24"/>
              </w:rPr>
              <w:t>Potential Applications: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_heading=h.vsufhjytnxti \h </w:instrText>
          </w:r>
          <w:r w:rsidR="0036605F">
            <w:fldChar w:fldCharType="separate"/>
          </w:r>
          <w:r w:rsidR="0036605F">
            <w:rPr>
              <w:rFonts w:ascii="Times New Roman" w:eastAsia="Times New Roman" w:hAnsi="Times New Roman" w:cs="Times New Roman"/>
              <w:sz w:val="24"/>
              <w:szCs w:val="24"/>
            </w:rPr>
            <w:t>7</w:t>
          </w:r>
          <w:r w:rsidR="0036605F">
            <w:fldChar w:fldCharType="end"/>
          </w:r>
        </w:p>
        <w:p w:rsidR="005241CF" w:rsidRDefault="001427E4">
          <w:pPr>
            <w:widowControl w:val="0"/>
            <w:tabs>
              <w:tab w:val="right" w:pos="9360"/>
            </w:tabs>
            <w:spacing w:before="60" w:line="240" w:lineRule="auto"/>
            <w:rPr>
              <w:rFonts w:ascii="Times New Roman" w:eastAsia="Times New Roman" w:hAnsi="Times New Roman" w:cs="Times New Roman"/>
              <w:b/>
              <w:bCs/>
              <w:sz w:val="24"/>
              <w:szCs w:val="24"/>
            </w:rPr>
          </w:pPr>
          <w:hyperlink w:anchor="_heading=h.bbibakaggrfo">
            <w:r w:rsidR="0036605F">
              <w:rPr>
                <w:rFonts w:ascii="Times New Roman" w:eastAsia="Times New Roman" w:hAnsi="Times New Roman" w:cs="Times New Roman"/>
                <w:b/>
                <w:bCs/>
                <w:sz w:val="24"/>
                <w:szCs w:val="24"/>
              </w:rPr>
              <w:t>2. Literature Review (25% - ~900 words)</w:t>
            </w:r>
            <w:r w:rsidR="0036605F">
              <w:rPr>
                <w:rFonts w:ascii="Times New Roman" w:eastAsia="Times New Roman" w:hAnsi="Times New Roman" w:cs="Times New Roman"/>
                <w:b/>
                <w:bCs/>
                <w:sz w:val="24"/>
                <w:szCs w:val="24"/>
              </w:rPr>
              <w:tab/>
            </w:r>
          </w:hyperlink>
          <w:r w:rsidR="0036605F">
            <w:fldChar w:fldCharType="begin"/>
          </w:r>
          <w:r w:rsidR="0036605F">
            <w:instrText xml:space="preserve"> PAGEREF _heading=h.bbibakaggrfo \h </w:instrText>
          </w:r>
          <w:r w:rsidR="0036605F">
            <w:fldChar w:fldCharType="separate"/>
          </w:r>
          <w:r w:rsidR="0036605F">
            <w:rPr>
              <w:rFonts w:ascii="Times New Roman" w:eastAsia="Times New Roman" w:hAnsi="Times New Roman" w:cs="Times New Roman"/>
              <w:b/>
              <w:bCs/>
              <w:sz w:val="24"/>
              <w:szCs w:val="24"/>
            </w:rPr>
            <w:t>8</w:t>
          </w:r>
          <w:r w:rsidR="0036605F">
            <w:fldChar w:fldCharType="end"/>
          </w:r>
        </w:p>
        <w:p w:rsidR="005241CF" w:rsidRDefault="001427E4">
          <w:pPr>
            <w:widowControl w:val="0"/>
            <w:tabs>
              <w:tab w:val="right" w:pos="9360"/>
            </w:tabs>
            <w:spacing w:before="60" w:line="240" w:lineRule="auto"/>
            <w:ind w:left="1080"/>
            <w:rPr>
              <w:rFonts w:ascii="Times New Roman" w:eastAsia="Times New Roman" w:hAnsi="Times New Roman" w:cs="Times New Roman"/>
              <w:sz w:val="24"/>
              <w:szCs w:val="24"/>
            </w:rPr>
          </w:pPr>
          <w:hyperlink w:anchor="_heading=h.8266o2fgibkk">
            <w:r w:rsidR="0036605F">
              <w:rPr>
                <w:rFonts w:ascii="Times New Roman" w:eastAsia="Times New Roman" w:hAnsi="Times New Roman" w:cs="Times New Roman"/>
                <w:sz w:val="24"/>
                <w:szCs w:val="24"/>
              </w:rPr>
              <w:t>Introduction to Literature Review</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_heading=h.8266o2fgibkk \h </w:instrText>
          </w:r>
          <w:r w:rsidR="0036605F">
            <w:fldChar w:fldCharType="separate"/>
          </w:r>
          <w:r w:rsidR="0036605F">
            <w:rPr>
              <w:rFonts w:ascii="Times New Roman" w:eastAsia="Times New Roman" w:hAnsi="Times New Roman" w:cs="Times New Roman"/>
              <w:sz w:val="24"/>
              <w:szCs w:val="24"/>
            </w:rPr>
            <w:t>8</w:t>
          </w:r>
          <w:r w:rsidR="0036605F">
            <w:fldChar w:fldCharType="end"/>
          </w:r>
        </w:p>
        <w:p w:rsidR="005241CF" w:rsidRDefault="001427E4">
          <w:pPr>
            <w:widowControl w:val="0"/>
            <w:tabs>
              <w:tab w:val="right" w:pos="9360"/>
            </w:tabs>
            <w:spacing w:before="60" w:line="240" w:lineRule="auto"/>
            <w:ind w:left="1080"/>
            <w:rPr>
              <w:rFonts w:ascii="Times New Roman" w:eastAsia="Times New Roman" w:hAnsi="Times New Roman" w:cs="Times New Roman"/>
              <w:sz w:val="24"/>
              <w:szCs w:val="24"/>
            </w:rPr>
          </w:pPr>
          <w:hyperlink w:anchor="_heading=h.b8jpasmtsqgx">
            <w:r w:rsidR="0036605F">
              <w:rPr>
                <w:rFonts w:ascii="Times New Roman" w:eastAsia="Times New Roman" w:hAnsi="Times New Roman" w:cs="Times New Roman"/>
                <w:sz w:val="24"/>
                <w:szCs w:val="24"/>
              </w:rPr>
              <w:t>Themes and Gaps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_heading=h.b8jpasmtsqgx \h </w:instrText>
          </w:r>
          <w:r w:rsidR="0036605F">
            <w:fldChar w:fldCharType="separate"/>
          </w:r>
          <w:r w:rsidR="0036605F">
            <w:rPr>
              <w:rFonts w:ascii="Times New Roman" w:eastAsia="Times New Roman" w:hAnsi="Times New Roman" w:cs="Times New Roman"/>
              <w:sz w:val="24"/>
              <w:szCs w:val="24"/>
            </w:rPr>
            <w:t>8</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zd9zylrqnvl">
            <w:r w:rsidR="0036605F">
              <w:rPr>
                <w:rFonts w:ascii="Times New Roman" w:eastAsia="Times New Roman" w:hAnsi="Times New Roman" w:cs="Times New Roman"/>
                <w:sz w:val="24"/>
                <w:szCs w:val="24"/>
              </w:rPr>
              <w:t>Zero Trust Architecture</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_heading=h.zd9zylrqnvl \h </w:instrText>
          </w:r>
          <w:r w:rsidR="0036605F">
            <w:fldChar w:fldCharType="separate"/>
          </w:r>
          <w:r w:rsidR="0036605F">
            <w:rPr>
              <w:rFonts w:ascii="Times New Roman" w:eastAsia="Times New Roman" w:hAnsi="Times New Roman" w:cs="Times New Roman"/>
              <w:sz w:val="24"/>
              <w:szCs w:val="24"/>
            </w:rPr>
            <w:t>8</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2yw8evglep8y">
            <w:r w:rsidR="0036605F">
              <w:rPr>
                <w:rFonts w:ascii="Times New Roman" w:eastAsia="Times New Roman" w:hAnsi="Times New Roman" w:cs="Times New Roman"/>
                <w:sz w:val="24"/>
                <w:szCs w:val="24"/>
              </w:rPr>
              <w:t>Mitigating Insider Threats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_heading=h.2yw8evglep8y \h </w:instrText>
          </w:r>
          <w:r w:rsidR="0036605F">
            <w:fldChar w:fldCharType="separate"/>
          </w:r>
          <w:r w:rsidR="0036605F">
            <w:rPr>
              <w:rFonts w:ascii="Times New Roman" w:eastAsia="Times New Roman" w:hAnsi="Times New Roman" w:cs="Times New Roman"/>
              <w:sz w:val="24"/>
              <w:szCs w:val="24"/>
            </w:rPr>
            <w:t>10</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vgpp16ymlfmz">
            <w:r w:rsidR="0036605F">
              <w:rPr>
                <w:rFonts w:ascii="Times New Roman" w:eastAsia="Times New Roman" w:hAnsi="Times New Roman" w:cs="Times New Roman"/>
                <w:sz w:val="24"/>
                <w:szCs w:val="24"/>
              </w:rPr>
              <w:t>Challenges with Hybrid Cloud Security</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_heading=h.vgpp16ymlfmz \h </w:instrText>
          </w:r>
          <w:r w:rsidR="0036605F">
            <w:fldChar w:fldCharType="separate"/>
          </w:r>
          <w:r w:rsidR="0036605F">
            <w:rPr>
              <w:rFonts w:ascii="Times New Roman" w:eastAsia="Times New Roman" w:hAnsi="Times New Roman" w:cs="Times New Roman"/>
              <w:sz w:val="24"/>
              <w:szCs w:val="24"/>
            </w:rPr>
            <w:t>11</w:t>
          </w:r>
          <w:r w:rsidR="0036605F">
            <w:fldChar w:fldCharType="end"/>
          </w:r>
        </w:p>
        <w:p w:rsidR="005241CF" w:rsidRDefault="001427E4">
          <w:pPr>
            <w:widowControl w:val="0"/>
            <w:tabs>
              <w:tab w:val="right" w:pos="9360"/>
            </w:tabs>
            <w:spacing w:before="60" w:line="240" w:lineRule="auto"/>
            <w:ind w:left="1080"/>
            <w:rPr>
              <w:rFonts w:ascii="Times New Roman" w:eastAsia="Times New Roman" w:hAnsi="Times New Roman" w:cs="Times New Roman"/>
              <w:sz w:val="24"/>
              <w:szCs w:val="24"/>
            </w:rPr>
          </w:pPr>
          <w:hyperlink w:anchor="_heading=h.7wxs3io728lt">
            <w:r w:rsidR="0036605F">
              <w:rPr>
                <w:rFonts w:ascii="Times New Roman" w:eastAsia="Times New Roman" w:hAnsi="Times New Roman" w:cs="Times New Roman"/>
                <w:sz w:val="24"/>
                <w:szCs w:val="24"/>
              </w:rPr>
              <w:t>Key Contributions and Gaps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_heading=h.7wxs3io728lt \h </w:instrText>
          </w:r>
          <w:r w:rsidR="0036605F">
            <w:fldChar w:fldCharType="separate"/>
          </w:r>
          <w:r w:rsidR="0036605F">
            <w:rPr>
              <w:rFonts w:ascii="Times New Roman" w:eastAsia="Times New Roman" w:hAnsi="Times New Roman" w:cs="Times New Roman"/>
              <w:sz w:val="24"/>
              <w:szCs w:val="24"/>
            </w:rPr>
            <w:t>11</w:t>
          </w:r>
          <w:r w:rsidR="0036605F">
            <w:fldChar w:fldCharType="end"/>
          </w:r>
        </w:p>
        <w:p w:rsidR="005241CF" w:rsidRDefault="001427E4">
          <w:pPr>
            <w:widowControl w:val="0"/>
            <w:tabs>
              <w:tab w:val="right" w:pos="9360"/>
            </w:tabs>
            <w:spacing w:before="60" w:line="240" w:lineRule="auto"/>
            <w:ind w:left="1080"/>
            <w:rPr>
              <w:rFonts w:ascii="Times New Roman" w:eastAsia="Times New Roman" w:hAnsi="Times New Roman" w:cs="Times New Roman"/>
              <w:sz w:val="24"/>
              <w:szCs w:val="24"/>
            </w:rPr>
          </w:pPr>
          <w:hyperlink w:anchor="_heading=h.5gydcmojfw50">
            <w:r w:rsidR="0036605F">
              <w:rPr>
                <w:rFonts w:ascii="Times New Roman" w:eastAsia="Times New Roman" w:hAnsi="Times New Roman" w:cs="Times New Roman"/>
                <w:sz w:val="24"/>
                <w:szCs w:val="24"/>
              </w:rPr>
              <w:t>Relation to Study</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_heading=h.5gydcmojfw50 \h </w:instrText>
          </w:r>
          <w:r w:rsidR="0036605F">
            <w:fldChar w:fldCharType="separate"/>
          </w:r>
          <w:r w:rsidR="0036605F">
            <w:rPr>
              <w:rFonts w:ascii="Times New Roman" w:eastAsia="Times New Roman" w:hAnsi="Times New Roman" w:cs="Times New Roman"/>
              <w:sz w:val="24"/>
              <w:szCs w:val="24"/>
            </w:rPr>
            <w:t>12</w:t>
          </w:r>
          <w:r w:rsidR="0036605F">
            <w:fldChar w:fldCharType="end"/>
          </w:r>
        </w:p>
        <w:p w:rsidR="005241CF" w:rsidRDefault="001427E4">
          <w:pPr>
            <w:widowControl w:val="0"/>
            <w:tabs>
              <w:tab w:val="right" w:pos="9360"/>
            </w:tabs>
            <w:spacing w:before="60" w:line="240" w:lineRule="auto"/>
            <w:rPr>
              <w:rFonts w:ascii="Times New Roman" w:eastAsia="Times New Roman" w:hAnsi="Times New Roman" w:cs="Times New Roman"/>
              <w:b/>
              <w:bCs/>
              <w:sz w:val="24"/>
              <w:szCs w:val="24"/>
            </w:rPr>
          </w:pPr>
          <w:hyperlink w:anchor="_heading=h.ilb9je97v03l">
            <w:r w:rsidR="0036605F">
              <w:rPr>
                <w:rFonts w:ascii="Times New Roman" w:eastAsia="Times New Roman" w:hAnsi="Times New Roman" w:cs="Times New Roman"/>
                <w:b/>
                <w:bCs/>
                <w:sz w:val="24"/>
                <w:szCs w:val="24"/>
              </w:rPr>
              <w:t>3. Research Design and Methodology (25% - ~900 words)</w:t>
            </w:r>
            <w:r w:rsidR="0036605F">
              <w:rPr>
                <w:rFonts w:ascii="Times New Roman" w:eastAsia="Times New Roman" w:hAnsi="Times New Roman" w:cs="Times New Roman"/>
                <w:b/>
                <w:bCs/>
                <w:sz w:val="24"/>
                <w:szCs w:val="24"/>
              </w:rPr>
              <w:tab/>
            </w:r>
          </w:hyperlink>
          <w:r w:rsidR="0036605F">
            <w:fldChar w:fldCharType="begin"/>
          </w:r>
          <w:r w:rsidR="0036605F">
            <w:instrText xml:space="preserve"> PAGEREF _heading=h.ilb9je97v03l \h </w:instrText>
          </w:r>
          <w:r w:rsidR="0036605F">
            <w:fldChar w:fldCharType="separate"/>
          </w:r>
          <w:r w:rsidR="0036605F">
            <w:rPr>
              <w:rFonts w:ascii="Times New Roman" w:eastAsia="Times New Roman" w:hAnsi="Times New Roman" w:cs="Times New Roman"/>
              <w:b/>
              <w:bCs/>
              <w:sz w:val="24"/>
              <w:szCs w:val="24"/>
            </w:rPr>
            <w:t>12</w:t>
          </w:r>
          <w:r w:rsidR="0036605F">
            <w:fldChar w:fldCharType="end"/>
          </w:r>
        </w:p>
        <w:p w:rsidR="005241CF" w:rsidRDefault="001427E4">
          <w:pPr>
            <w:widowControl w:val="0"/>
            <w:tabs>
              <w:tab w:val="right" w:pos="9360"/>
            </w:tabs>
            <w:spacing w:before="60" w:line="240" w:lineRule="auto"/>
            <w:ind w:left="360"/>
            <w:rPr>
              <w:rFonts w:ascii="Times New Roman" w:eastAsia="Times New Roman" w:hAnsi="Times New Roman" w:cs="Times New Roman"/>
              <w:sz w:val="24"/>
              <w:szCs w:val="24"/>
            </w:rPr>
          </w:pPr>
          <w:hyperlink w:anchor="_heading=h.uyswev9vfroj">
            <w:r w:rsidR="0036605F">
              <w:rPr>
                <w:rFonts w:ascii="Times New Roman" w:eastAsia="Times New Roman" w:hAnsi="Times New Roman" w:cs="Times New Roman"/>
                <w:sz w:val="24"/>
                <w:szCs w:val="24"/>
              </w:rPr>
              <w:t>3.1 Research Design (7%)</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_heading=h.uyswev9vfroj \h </w:instrText>
          </w:r>
          <w:r w:rsidR="0036605F">
            <w:fldChar w:fldCharType="separate"/>
          </w:r>
          <w:r w:rsidR="0036605F">
            <w:rPr>
              <w:rFonts w:ascii="Times New Roman" w:eastAsia="Times New Roman" w:hAnsi="Times New Roman" w:cs="Times New Roman"/>
              <w:sz w:val="24"/>
              <w:szCs w:val="24"/>
            </w:rPr>
            <w:t>13</w:t>
          </w:r>
          <w:r w:rsidR="0036605F">
            <w:fldChar w:fldCharType="end"/>
          </w:r>
        </w:p>
        <w:p w:rsidR="005241CF" w:rsidRDefault="001427E4">
          <w:pPr>
            <w:widowControl w:val="0"/>
            <w:tabs>
              <w:tab w:val="right" w:pos="9360"/>
            </w:tabs>
            <w:spacing w:before="60" w:line="240" w:lineRule="auto"/>
            <w:ind w:left="360"/>
            <w:rPr>
              <w:rFonts w:ascii="Times New Roman" w:eastAsia="Times New Roman" w:hAnsi="Times New Roman" w:cs="Times New Roman"/>
              <w:sz w:val="24"/>
              <w:szCs w:val="24"/>
            </w:rPr>
          </w:pPr>
          <w:hyperlink w:anchor="_heading=h.le1mmnubnzj8">
            <w:r w:rsidR="0036605F">
              <w:rPr>
                <w:rFonts w:ascii="Times New Roman" w:eastAsia="Times New Roman" w:hAnsi="Times New Roman" w:cs="Times New Roman"/>
                <w:sz w:val="24"/>
                <w:szCs w:val="24"/>
              </w:rPr>
              <w:t>3.2 Research Methods and Materials (18%)</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_heading=h.le1mmnubnzj8 \h </w:instrText>
          </w:r>
          <w:r w:rsidR="0036605F">
            <w:fldChar w:fldCharType="separate"/>
          </w:r>
          <w:r w:rsidR="0036605F">
            <w:rPr>
              <w:rFonts w:ascii="Times New Roman" w:eastAsia="Times New Roman" w:hAnsi="Times New Roman" w:cs="Times New Roman"/>
              <w:sz w:val="24"/>
              <w:szCs w:val="24"/>
            </w:rPr>
            <w:t>14</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k96gsphlz457">
            <w:r w:rsidR="0036605F">
              <w:rPr>
                <w:rFonts w:ascii="Times New Roman" w:eastAsia="Times New Roman" w:hAnsi="Times New Roman" w:cs="Times New Roman"/>
                <w:sz w:val="24"/>
                <w:szCs w:val="24"/>
              </w:rPr>
              <w:t>Methods: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_heading=h.k96gsphlz457 \h </w:instrText>
          </w:r>
          <w:r w:rsidR="0036605F">
            <w:fldChar w:fldCharType="separate"/>
          </w:r>
          <w:r w:rsidR="0036605F">
            <w:rPr>
              <w:rFonts w:ascii="Times New Roman" w:eastAsia="Times New Roman" w:hAnsi="Times New Roman" w:cs="Times New Roman"/>
              <w:sz w:val="24"/>
              <w:szCs w:val="24"/>
            </w:rPr>
            <w:t>14</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7nj3vpg6350">
            <w:r w:rsidR="0036605F">
              <w:rPr>
                <w:rFonts w:ascii="Times New Roman" w:eastAsia="Times New Roman" w:hAnsi="Times New Roman" w:cs="Times New Roman"/>
                <w:sz w:val="24"/>
                <w:szCs w:val="24"/>
              </w:rPr>
              <w:t>Data Collection:</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_heading=h.7nj3vpg6350 \h </w:instrText>
          </w:r>
          <w:r w:rsidR="0036605F">
            <w:fldChar w:fldCharType="separate"/>
          </w:r>
          <w:r w:rsidR="0036605F">
            <w:rPr>
              <w:rFonts w:ascii="Times New Roman" w:eastAsia="Times New Roman" w:hAnsi="Times New Roman" w:cs="Times New Roman"/>
              <w:sz w:val="24"/>
              <w:szCs w:val="24"/>
            </w:rPr>
            <w:t>14</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1ulcw03bkrqt">
            <w:r w:rsidR="0036605F">
              <w:rPr>
                <w:rFonts w:ascii="Times New Roman" w:eastAsia="Times New Roman" w:hAnsi="Times New Roman" w:cs="Times New Roman"/>
                <w:sz w:val="24"/>
                <w:szCs w:val="24"/>
              </w:rPr>
              <w:t>Data Analysis: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_heading=h.1ulcw03bkrqt \h </w:instrText>
          </w:r>
          <w:r w:rsidR="0036605F">
            <w:fldChar w:fldCharType="separate"/>
          </w:r>
          <w:r w:rsidR="0036605F">
            <w:rPr>
              <w:rFonts w:ascii="Times New Roman" w:eastAsia="Times New Roman" w:hAnsi="Times New Roman" w:cs="Times New Roman"/>
              <w:sz w:val="24"/>
              <w:szCs w:val="24"/>
            </w:rPr>
            <w:t>15</w:t>
          </w:r>
          <w:r w:rsidR="0036605F">
            <w:fldChar w:fldCharType="end"/>
          </w:r>
        </w:p>
        <w:p w:rsidR="005241CF" w:rsidRDefault="001427E4">
          <w:pPr>
            <w:widowControl w:val="0"/>
            <w:tabs>
              <w:tab w:val="right" w:pos="9360"/>
            </w:tabs>
            <w:spacing w:before="60" w:line="240" w:lineRule="auto"/>
            <w:ind w:left="1440"/>
            <w:rPr>
              <w:rFonts w:ascii="Times New Roman" w:eastAsia="Times New Roman" w:hAnsi="Times New Roman" w:cs="Times New Roman"/>
              <w:sz w:val="24"/>
              <w:szCs w:val="24"/>
            </w:rPr>
          </w:pPr>
          <w:hyperlink w:anchor="_heading=h.dse11kbfwc2k">
            <w:r w:rsidR="0036605F">
              <w:rPr>
                <w:rFonts w:ascii="Times New Roman" w:eastAsia="Times New Roman" w:hAnsi="Times New Roman" w:cs="Times New Roman"/>
                <w:sz w:val="24"/>
                <w:szCs w:val="24"/>
              </w:rPr>
              <w:t>Materials: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_heading=h.dse11kbfwc2k \h </w:instrText>
          </w:r>
          <w:r w:rsidR="0036605F">
            <w:fldChar w:fldCharType="separate"/>
          </w:r>
          <w:r w:rsidR="0036605F">
            <w:rPr>
              <w:rFonts w:ascii="Times New Roman" w:eastAsia="Times New Roman" w:hAnsi="Times New Roman" w:cs="Times New Roman"/>
              <w:sz w:val="24"/>
              <w:szCs w:val="24"/>
            </w:rPr>
            <w:t>16</w:t>
          </w:r>
          <w:r w:rsidR="0036605F">
            <w:fldChar w:fldCharType="end"/>
          </w:r>
        </w:p>
        <w:p w:rsidR="005241CF" w:rsidRDefault="001427E4">
          <w:pPr>
            <w:widowControl w:val="0"/>
            <w:tabs>
              <w:tab w:val="right" w:pos="9360"/>
            </w:tabs>
            <w:spacing w:before="60" w:line="240" w:lineRule="auto"/>
            <w:rPr>
              <w:rFonts w:ascii="Times New Roman" w:eastAsia="Times New Roman" w:hAnsi="Times New Roman" w:cs="Times New Roman"/>
              <w:b/>
              <w:bCs/>
              <w:sz w:val="24"/>
              <w:szCs w:val="24"/>
            </w:rPr>
          </w:pPr>
          <w:hyperlink w:anchor="_heading=h.9duhfz70h7ti">
            <w:r w:rsidR="0036605F">
              <w:rPr>
                <w:rFonts w:ascii="Times New Roman" w:eastAsia="Times New Roman" w:hAnsi="Times New Roman" w:cs="Times New Roman"/>
                <w:b/>
                <w:bCs/>
                <w:sz w:val="24"/>
                <w:szCs w:val="24"/>
              </w:rPr>
              <w:t>4. Expected Outcome (5% - ~150 words)</w:t>
            </w:r>
            <w:r w:rsidR="0036605F">
              <w:rPr>
                <w:rFonts w:ascii="Times New Roman" w:eastAsia="Times New Roman" w:hAnsi="Times New Roman" w:cs="Times New Roman"/>
                <w:b/>
                <w:bCs/>
                <w:sz w:val="24"/>
                <w:szCs w:val="24"/>
              </w:rPr>
              <w:tab/>
            </w:r>
          </w:hyperlink>
          <w:r w:rsidR="0036605F">
            <w:fldChar w:fldCharType="begin"/>
          </w:r>
          <w:r w:rsidR="0036605F">
            <w:instrText xml:space="preserve"> PAGEREF _heading=h.9duhfz70h7ti \h </w:instrText>
          </w:r>
          <w:r w:rsidR="0036605F">
            <w:fldChar w:fldCharType="separate"/>
          </w:r>
          <w:r w:rsidR="0036605F">
            <w:rPr>
              <w:rFonts w:ascii="Times New Roman" w:eastAsia="Times New Roman" w:hAnsi="Times New Roman" w:cs="Times New Roman"/>
              <w:b/>
              <w:bCs/>
              <w:sz w:val="24"/>
              <w:szCs w:val="24"/>
            </w:rPr>
            <w:t>16</w:t>
          </w:r>
          <w:r w:rsidR="0036605F">
            <w:fldChar w:fldCharType="end"/>
          </w:r>
        </w:p>
        <w:p w:rsidR="005241CF" w:rsidRDefault="001427E4">
          <w:pPr>
            <w:widowControl w:val="0"/>
            <w:tabs>
              <w:tab w:val="right" w:pos="9360"/>
            </w:tabs>
            <w:spacing w:before="60" w:line="240" w:lineRule="auto"/>
            <w:ind w:left="1080"/>
            <w:rPr>
              <w:rFonts w:ascii="Times New Roman" w:eastAsia="Times New Roman" w:hAnsi="Times New Roman" w:cs="Times New Roman"/>
              <w:sz w:val="24"/>
              <w:szCs w:val="24"/>
            </w:rPr>
          </w:pPr>
          <w:hyperlink w:anchor="_heading=h.fda2vcxkct5k">
            <w:r w:rsidR="0036605F">
              <w:rPr>
                <w:rFonts w:ascii="Times New Roman" w:eastAsia="Times New Roman" w:hAnsi="Times New Roman" w:cs="Times New Roman"/>
                <w:sz w:val="24"/>
                <w:szCs w:val="24"/>
              </w:rPr>
              <w:t>Anticipated Results: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_heading=h.fda2vcxkct5k \h </w:instrText>
          </w:r>
          <w:r w:rsidR="0036605F">
            <w:fldChar w:fldCharType="separate"/>
          </w:r>
          <w:r w:rsidR="0036605F">
            <w:rPr>
              <w:rFonts w:ascii="Times New Roman" w:eastAsia="Times New Roman" w:hAnsi="Times New Roman" w:cs="Times New Roman"/>
              <w:sz w:val="24"/>
              <w:szCs w:val="24"/>
            </w:rPr>
            <w:t>16</w:t>
          </w:r>
          <w:r w:rsidR="0036605F">
            <w:fldChar w:fldCharType="end"/>
          </w:r>
        </w:p>
        <w:p w:rsidR="005241CF" w:rsidRDefault="001427E4">
          <w:pPr>
            <w:widowControl w:val="0"/>
            <w:tabs>
              <w:tab w:val="right" w:pos="9360"/>
            </w:tabs>
            <w:spacing w:before="60" w:line="240" w:lineRule="auto"/>
            <w:ind w:left="1080"/>
            <w:rPr>
              <w:rFonts w:ascii="Times New Roman" w:eastAsia="Times New Roman" w:hAnsi="Times New Roman" w:cs="Times New Roman"/>
              <w:sz w:val="24"/>
              <w:szCs w:val="24"/>
            </w:rPr>
          </w:pPr>
          <w:hyperlink w:anchor="_heading=h.qdidzihrm0bw">
            <w:r w:rsidR="0036605F">
              <w:rPr>
                <w:rFonts w:ascii="Times New Roman" w:eastAsia="Times New Roman" w:hAnsi="Times New Roman" w:cs="Times New Roman"/>
                <w:sz w:val="24"/>
                <w:szCs w:val="24"/>
              </w:rPr>
              <w:t>Implications: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_heading=h.qdidzihrm0bw \h </w:instrText>
          </w:r>
          <w:r w:rsidR="0036605F">
            <w:fldChar w:fldCharType="separate"/>
          </w:r>
          <w:r w:rsidR="0036605F">
            <w:rPr>
              <w:rFonts w:ascii="Times New Roman" w:eastAsia="Times New Roman" w:hAnsi="Times New Roman" w:cs="Times New Roman"/>
              <w:sz w:val="24"/>
              <w:szCs w:val="24"/>
            </w:rPr>
            <w:t>17</w:t>
          </w:r>
          <w:r w:rsidR="0036605F">
            <w:fldChar w:fldCharType="end"/>
          </w:r>
        </w:p>
        <w:p w:rsidR="005241CF" w:rsidRDefault="001427E4">
          <w:pPr>
            <w:widowControl w:val="0"/>
            <w:tabs>
              <w:tab w:val="right" w:pos="9360"/>
            </w:tabs>
            <w:spacing w:before="60" w:line="240" w:lineRule="auto"/>
            <w:ind w:left="1080"/>
            <w:rPr>
              <w:rFonts w:ascii="Times New Roman" w:eastAsia="Times New Roman" w:hAnsi="Times New Roman" w:cs="Times New Roman"/>
              <w:sz w:val="24"/>
              <w:szCs w:val="24"/>
            </w:rPr>
          </w:pPr>
          <w:hyperlink w:anchor="_heading=h.wcb6caj3qa8o">
            <w:r w:rsidR="0036605F">
              <w:rPr>
                <w:rFonts w:ascii="Times New Roman" w:eastAsia="Times New Roman" w:hAnsi="Times New Roman" w:cs="Times New Roman"/>
                <w:sz w:val="24"/>
                <w:szCs w:val="24"/>
              </w:rPr>
              <w:t>Limitations: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_heading=h.wcb6caj3qa8o \h </w:instrText>
          </w:r>
          <w:r w:rsidR="0036605F">
            <w:fldChar w:fldCharType="separate"/>
          </w:r>
          <w:r w:rsidR="0036605F">
            <w:rPr>
              <w:rFonts w:ascii="Times New Roman" w:eastAsia="Times New Roman" w:hAnsi="Times New Roman" w:cs="Times New Roman"/>
              <w:sz w:val="24"/>
              <w:szCs w:val="24"/>
            </w:rPr>
            <w:t>17</w:t>
          </w:r>
          <w:r w:rsidR="0036605F">
            <w:fldChar w:fldCharType="end"/>
          </w:r>
        </w:p>
        <w:p w:rsidR="005241CF" w:rsidRDefault="001427E4">
          <w:pPr>
            <w:widowControl w:val="0"/>
            <w:tabs>
              <w:tab w:val="right" w:pos="9360"/>
            </w:tabs>
            <w:spacing w:before="60" w:line="240" w:lineRule="auto"/>
            <w:rPr>
              <w:rFonts w:ascii="Times New Roman" w:eastAsia="Times New Roman" w:hAnsi="Times New Roman" w:cs="Times New Roman"/>
              <w:b/>
              <w:bCs/>
              <w:sz w:val="24"/>
              <w:szCs w:val="24"/>
            </w:rPr>
          </w:pPr>
          <w:hyperlink w:anchor="_heading=h.jhlp9anp5orb">
            <w:r w:rsidR="0036605F">
              <w:rPr>
                <w:rFonts w:ascii="Times New Roman" w:eastAsia="Times New Roman" w:hAnsi="Times New Roman" w:cs="Times New Roman"/>
                <w:b/>
                <w:bCs/>
                <w:sz w:val="24"/>
                <w:szCs w:val="24"/>
              </w:rPr>
              <w:t>5. Timeline (5% - ~150 words)</w:t>
            </w:r>
            <w:r w:rsidR="0036605F">
              <w:rPr>
                <w:rFonts w:ascii="Times New Roman" w:eastAsia="Times New Roman" w:hAnsi="Times New Roman" w:cs="Times New Roman"/>
                <w:b/>
                <w:bCs/>
                <w:sz w:val="24"/>
                <w:szCs w:val="24"/>
              </w:rPr>
              <w:tab/>
            </w:r>
          </w:hyperlink>
          <w:r w:rsidR="0036605F">
            <w:fldChar w:fldCharType="begin"/>
          </w:r>
          <w:r w:rsidR="0036605F">
            <w:instrText xml:space="preserve"> PAGEREF _heading=h.jhlp9anp5orb \h </w:instrText>
          </w:r>
          <w:r w:rsidR="0036605F">
            <w:fldChar w:fldCharType="separate"/>
          </w:r>
          <w:r w:rsidR="0036605F">
            <w:rPr>
              <w:rFonts w:ascii="Times New Roman" w:eastAsia="Times New Roman" w:hAnsi="Times New Roman" w:cs="Times New Roman"/>
              <w:b/>
              <w:bCs/>
              <w:sz w:val="24"/>
              <w:szCs w:val="24"/>
            </w:rPr>
            <w:t>17</w:t>
          </w:r>
          <w:r w:rsidR="0036605F">
            <w:fldChar w:fldCharType="end"/>
          </w:r>
        </w:p>
        <w:p w:rsidR="005241CF" w:rsidRDefault="001427E4">
          <w:pPr>
            <w:widowControl w:val="0"/>
            <w:tabs>
              <w:tab w:val="right" w:pos="9360"/>
            </w:tabs>
            <w:spacing w:before="60" w:line="240" w:lineRule="auto"/>
            <w:ind w:left="1080"/>
            <w:rPr>
              <w:rFonts w:ascii="Times New Roman" w:eastAsia="Times New Roman" w:hAnsi="Times New Roman" w:cs="Times New Roman"/>
              <w:sz w:val="24"/>
              <w:szCs w:val="24"/>
            </w:rPr>
          </w:pPr>
          <w:hyperlink w:anchor="_heading=h.mg84z96635pk">
            <w:r w:rsidR="0036605F">
              <w:rPr>
                <w:rFonts w:ascii="Times New Roman" w:eastAsia="Times New Roman" w:hAnsi="Times New Roman" w:cs="Times New Roman"/>
                <w:sz w:val="24"/>
                <w:szCs w:val="24"/>
              </w:rPr>
              <w:t>7. References (5% - ~150 words)</w:t>
            </w:r>
            <w:r w:rsidR="0036605F">
              <w:rPr>
                <w:rFonts w:ascii="Times New Roman" w:eastAsia="Times New Roman" w:hAnsi="Times New Roman" w:cs="Times New Roman"/>
                <w:sz w:val="24"/>
                <w:szCs w:val="24"/>
              </w:rPr>
              <w:tab/>
            </w:r>
          </w:hyperlink>
          <w:r w:rsidR="0036605F">
            <w:fldChar w:fldCharType="begin"/>
          </w:r>
          <w:r w:rsidR="0036605F">
            <w:instrText xml:space="preserve"> PAGEREF _heading=h.mg84z96635pk \h </w:instrText>
          </w:r>
          <w:r w:rsidR="0036605F">
            <w:fldChar w:fldCharType="separate"/>
          </w:r>
          <w:r w:rsidR="0036605F">
            <w:rPr>
              <w:rFonts w:ascii="Times New Roman" w:eastAsia="Times New Roman" w:hAnsi="Times New Roman" w:cs="Times New Roman"/>
              <w:sz w:val="24"/>
              <w:szCs w:val="24"/>
            </w:rPr>
            <w:t>19</w:t>
          </w:r>
          <w:r w:rsidR="0036605F">
            <w:fldChar w:fldCharType="end"/>
          </w:r>
          <w:r w:rsidR="0036605F">
            <w:fldChar w:fldCharType="end"/>
          </w:r>
        </w:p>
      </w:sdtContent>
    </w:sdt>
    <w:p w:rsidR="005241CF" w:rsidRDefault="005241CF">
      <w:pPr>
        <w:spacing w:line="360" w:lineRule="auto"/>
        <w:jc w:val="both"/>
        <w:rPr>
          <w:rFonts w:ascii="Times New Roman" w:eastAsia="Times New Roman" w:hAnsi="Times New Roman" w:cs="Times New Roman"/>
          <w:sz w:val="24"/>
          <w:szCs w:val="24"/>
        </w:rPr>
      </w:pPr>
    </w:p>
    <w:p w:rsidR="00C55795" w:rsidRDefault="00C55795">
      <w:pPr>
        <w:spacing w:line="360" w:lineRule="auto"/>
        <w:jc w:val="both"/>
        <w:rPr>
          <w:rFonts w:ascii="Times New Roman" w:eastAsia="Times New Roman" w:hAnsi="Times New Roman" w:cs="Times New Roman"/>
          <w:sz w:val="24"/>
          <w:szCs w:val="24"/>
        </w:rPr>
      </w:pPr>
    </w:p>
    <w:p w:rsidR="005241CF" w:rsidRDefault="0036605F">
      <w:pPr>
        <w:pStyle w:val="Heading1"/>
        <w:keepNext w:val="0"/>
        <w:keepLines w:val="0"/>
        <w:spacing w:line="360" w:lineRule="auto"/>
        <w:jc w:val="both"/>
        <w:rPr>
          <w:sz w:val="24"/>
          <w:szCs w:val="24"/>
        </w:rPr>
      </w:pPr>
      <w:bookmarkStart w:id="2" w:name="_heading=h.wlnj23idoz4v" w:colFirst="0" w:colLast="0"/>
      <w:bookmarkEnd w:id="2"/>
      <w:r>
        <w:rPr>
          <w:sz w:val="24"/>
          <w:szCs w:val="24"/>
        </w:rPr>
        <w:t>1. Introduction (35% - ~1,050 words)</w:t>
      </w:r>
    </w:p>
    <w:p w:rsidR="005241CF" w:rsidRDefault="0036605F">
      <w:pPr>
        <w:pStyle w:val="Heading2"/>
        <w:keepNext w:val="0"/>
        <w:keepLines w:val="0"/>
        <w:spacing w:line="360" w:lineRule="auto"/>
        <w:jc w:val="both"/>
      </w:pPr>
      <w:bookmarkStart w:id="3" w:name="_heading=h.5lz6gfv9awl" w:colFirst="0" w:colLast="0"/>
      <w:bookmarkEnd w:id="3"/>
      <w:r>
        <w:t>1.1 Context and Background (10%)</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4" w:name="_heading=h.oeqtrtgjo8k1" w:colFirst="0" w:colLast="0"/>
      <w:bookmarkEnd w:id="4"/>
      <w:r>
        <w:rPr>
          <w:rFonts w:ascii="Times New Roman" w:eastAsia="Times New Roman" w:hAnsi="Times New Roman" w:cs="Times New Roman"/>
          <w:b/>
          <w:bCs/>
          <w:color w:val="000000"/>
          <w:sz w:val="24"/>
          <w:szCs w:val="24"/>
        </w:rPr>
        <w:t>Overview:</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zero trust security has become an immensely popular concept in the cybersecurity sector with companies shifting towards hybrid and multi-cloud networks in large numbers. The main assumption of Zero Trust is that no one, both beyond and within the network perimeter, should be trusted blindly. Instead, it is presupposed, that internal and external networks may be subjected to threats, and they have to be validated consistently before they gain access to systems or information. With the organizations shifting their business units more and more to cloud platform, this model has gotten even more applicable with the surface area of potential attack increasing</w:t>
      </w:r>
      <w:r>
        <w:rPr>
          <w:rFonts w:ascii="Times New Roman" w:eastAsia="Times New Roman" w:hAnsi="Times New Roman" w:cs="Times New Roman"/>
          <w:b/>
          <w:bCs/>
          <w:sz w:val="24"/>
          <w:szCs w:val="24"/>
        </w:rPr>
        <w:t>[2].</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perimeter security model has historically been used by enterprise organizations, and it was based on the idea that nothing in the network could possibly be malicious. This approach of "trust-but-check" is not enough, in particular when dealing with hybrid or multicloud architectures that combine on-premises workloads and cloud platforms</w:t>
      </w:r>
      <w:r>
        <w:rPr>
          <w:rFonts w:ascii="Times New Roman" w:eastAsia="Times New Roman" w:hAnsi="Times New Roman" w:cs="Times New Roman"/>
          <w:b/>
          <w:bCs/>
          <w:sz w:val="24"/>
          <w:szCs w:val="24"/>
        </w:rPr>
        <w:t>[1].</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Insider threat -- whether it is intentional or non-intentional. These attacks come from those we know. The insider threat is one of the most significant challenges to cybersecurity in today's world. Ponemon Institute’s Insider Threat Report for 2025 states that 60 per cent of cyber breaches occur from within. The majority of incidents are attributable to those who hold privilege accesses for sensitive data or systems. New security risks are created by the cloud. These include unauthorized data management and access. Zero Trust offers a way to address these concerns by providing security in a manner that verifies continuously both the users and their devices</w:t>
      </w:r>
      <w:r>
        <w:rPr>
          <w:rFonts w:ascii="Times New Roman" w:eastAsia="Times New Roman" w:hAnsi="Times New Roman" w:cs="Times New Roman"/>
          <w:b/>
          <w:bCs/>
          <w:sz w:val="24"/>
          <w:szCs w:val="24"/>
        </w:rPr>
        <w:t>[3].</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5" w:name="_heading=h.a1sainmvbe8h" w:colFirst="0" w:colLast="0"/>
      <w:bookmarkEnd w:id="5"/>
      <w:r>
        <w:rPr>
          <w:rFonts w:ascii="Times New Roman" w:eastAsia="Times New Roman" w:hAnsi="Times New Roman" w:cs="Times New Roman"/>
          <w:b/>
          <w:bCs/>
          <w:color w:val="000000"/>
          <w:sz w:val="24"/>
          <w:szCs w:val="24"/>
        </w:rPr>
        <w:t>Current Developments:</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Cloud computing has been a rapidly growing technology over the last decade. Because of their cost efficiency, flexibility and scalability hybrid cloud environments are being adopted by businesses. With hybrid clouds, data centres on premises are combined private or publicly accessible cloud infrastructures. Multicloud uses more than one service provider to help distribute workloads. Security, in spite of the numerous benefits offered by these architectures is an important concern. Decentralized and dynamic architectural models can't be protected by traditional network perimeters. For organizations, the hybrid environment can be a difficult one to navigate, since they must control access and monitor traffic while ensuring compliance with regulatory standards across multiple cloud platforms[4].</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Zero Trust Architectures provide a solution to this concern by changing the cybersecurity landscape fundamentally. Under this architecture, nobody can be considered reliable, including those within the network. Each request will be authenticated continuously. Zero Trust is security model that enforces strict identities, microsegmentation of access, with minimum privilege, strong cryptography and microsegmentation.</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Zero Trust's importance has grown due to the increasing complexity of multicloud/hybrid systems. Each cloud provider has different management tools, security protocols and services. This is because these systems have no guarantee of security. In order to move towards hybrid cloud, Zero Trust is an important security measure</w:t>
      </w:r>
      <w:r>
        <w:rPr>
          <w:rFonts w:ascii="Times New Roman" w:eastAsia="Times New Roman" w:hAnsi="Times New Roman" w:cs="Times New Roman"/>
          <w:b/>
          <w:bCs/>
          <w:sz w:val="24"/>
          <w:szCs w:val="24"/>
        </w:rPr>
        <w:t>[3].</w:t>
      </w:r>
    </w:p>
    <w:p w:rsidR="005241CF" w:rsidRDefault="0036605F">
      <w:pPr>
        <w:pStyle w:val="Heading2"/>
        <w:keepNext w:val="0"/>
        <w:keepLines w:val="0"/>
        <w:spacing w:line="360" w:lineRule="auto"/>
        <w:jc w:val="both"/>
      </w:pPr>
      <w:bookmarkStart w:id="6" w:name="_heading=h.cfgwn11kfbh1" w:colFirst="0" w:colLast="0"/>
      <w:bookmarkEnd w:id="6"/>
      <w:r>
        <w:t>1.2 Research Problem (7%)</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7" w:name="_heading=h.drooehyt1cxz" w:colFirst="0" w:colLast="0"/>
      <w:bookmarkEnd w:id="7"/>
      <w:r>
        <w:rPr>
          <w:rFonts w:ascii="Times New Roman" w:eastAsia="Times New Roman" w:hAnsi="Times New Roman" w:cs="Times New Roman"/>
          <w:b/>
          <w:bCs/>
          <w:color w:val="000000"/>
          <w:sz w:val="24"/>
          <w:szCs w:val="24"/>
        </w:rPr>
        <w:t>Problem Statement:</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growth of multi-cloud and hybrid architectures has not reduced the security risks posed by insider threat and unapproved entry. Many external threats such as malware or attacks on the internet are simple to comprehend and manage, but insider threats pose a much greater challenge. Personnel that have special access rights such as contractors, employees and even third party vendors can cause serious problems for cloud security. Ponemon Institute’s 2025 report reveals that insiders will be responsible for 60 percent of breaches. Privileged access plays an important role. In these cases, employees abuse their access either intentionally or by negligence.</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Cloud computing, including hybrid and multicloud cloud services, can increase the threat to an organization's internal network. Because data and tasks are distributed across platforms it can be difficult to manage permissions, track actions, or enforce uniform access controls. Such environments render security mode</w:t>
      </w:r>
      <w:r w:rsidR="00BB32CF">
        <w:rPr>
          <w:rFonts w:ascii="Times New Roman" w:eastAsia="Times New Roman" w:hAnsi="Times New Roman" w:cs="Times New Roman"/>
          <w:sz w:val="24"/>
          <w:szCs w:val="24"/>
        </w:rPr>
        <w:t>ls based around perimeter defens</w:t>
      </w:r>
      <w:r>
        <w:rPr>
          <w:rFonts w:ascii="Times New Roman" w:eastAsia="Times New Roman" w:hAnsi="Times New Roman" w:cs="Times New Roman"/>
          <w:sz w:val="24"/>
          <w:szCs w:val="24"/>
        </w:rPr>
        <w:t>e obsolete. Even though tools like intrusion detectors (IDS systems) or firewalls provide protection from outside attacks, these cannot deal with the internal risk in a cloud environment.</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will determine what ways Zero Trust can be used to tackle these issues. The research will also explore the methods that Zero Trust systems minimize insider threat and provide security for hybrid and multicloud platforms. This research will examine the way Zero Trust solutions can be utilized to provide an additional security layer, which will ensure that users aren't able to access confidential information, and the harm done through insiders can be minimized.</w:t>
      </w:r>
      <w:r>
        <w:rPr>
          <w:rFonts w:ascii="Times New Roman" w:eastAsia="Times New Roman" w:hAnsi="Times New Roman" w:cs="Times New Roman"/>
          <w:b/>
          <w:bCs/>
          <w:sz w:val="24"/>
          <w:szCs w:val="24"/>
        </w:rPr>
        <w:t>[1].</w:t>
      </w:r>
    </w:p>
    <w:p w:rsidR="005241CF" w:rsidRDefault="005241C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8" w:name="_heading=h.1i672ekhy74d" w:colFirst="0" w:colLast="0"/>
      <w:bookmarkEnd w:id="8"/>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9" w:name="_heading=h.l2qnakfjq1ye" w:colFirst="0" w:colLast="0"/>
      <w:bookmarkEnd w:id="9"/>
      <w:r>
        <w:rPr>
          <w:rFonts w:ascii="Times New Roman" w:eastAsia="Times New Roman" w:hAnsi="Times New Roman" w:cs="Times New Roman"/>
          <w:b/>
          <w:bCs/>
          <w:color w:val="000000"/>
          <w:sz w:val="24"/>
          <w:szCs w:val="24"/>
        </w:rPr>
        <w:t>Current Challenges:</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and security of access to data and systems is a problem with Cloud computing that is hybrid. IAM (identity-and-access control IAM) represents one the biggest issues. Controlling identity and access rights can pose an issue with hybrid environments, in which the cloud platform is varied. Some instances insiders may be a consequence due to the ineffective management of credentials and authentication processes.</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as cloud-based architectures get more complicated, it is difficult to identify malicious behavior and track users' usage. Cloud service providers generally provide different types of security. Security is a duty that clients and both the providers are responsible for. The shared model could cause different software and safety measures being implemented across various platforms. Users may not be detected even if they're not authorized to access the cloud systems of an organization[</w:t>
      </w:r>
      <w:r>
        <w:rPr>
          <w:rFonts w:ascii="Times New Roman" w:eastAsia="Times New Roman" w:hAnsi="Times New Roman" w:cs="Times New Roman"/>
          <w:b/>
          <w:bCs/>
          <w:sz w:val="24"/>
          <w:szCs w:val="24"/>
        </w:rPr>
        <w:t>2].</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cloud architectures continue to become complexer, it will be harder for users and administrators alike to track user activity. Cloud services typically provide multiple levels security. Clients and service providers share responsibility for the security of their data. The shared model could lead </w:t>
      </w:r>
      <w:r>
        <w:rPr>
          <w:rFonts w:ascii="Times New Roman" w:eastAsia="Times New Roman" w:hAnsi="Times New Roman" w:cs="Times New Roman"/>
          <w:sz w:val="24"/>
          <w:szCs w:val="24"/>
        </w:rPr>
        <w:lastRenderedPageBreak/>
        <w:t>to the application of different safety and security controls across platforms. A user who has unauthorized cloud access may never be discovered..</w:t>
      </w:r>
    </w:p>
    <w:p w:rsidR="005241CF" w:rsidRDefault="005241CF">
      <w:pPr>
        <w:pStyle w:val="Heading2"/>
        <w:keepNext w:val="0"/>
        <w:keepLines w:val="0"/>
        <w:spacing w:line="360" w:lineRule="auto"/>
        <w:jc w:val="both"/>
      </w:pPr>
      <w:bookmarkStart w:id="10" w:name="_heading=h.eq1vkgkl57rj" w:colFirst="0" w:colLast="0"/>
      <w:bookmarkEnd w:id="10"/>
    </w:p>
    <w:p w:rsidR="006B187A" w:rsidRDefault="006B187A" w:rsidP="006B187A"/>
    <w:p w:rsidR="006B187A" w:rsidRDefault="006B187A" w:rsidP="006B187A"/>
    <w:p w:rsidR="006B187A" w:rsidRDefault="006B187A" w:rsidP="006B187A"/>
    <w:p w:rsidR="006B187A" w:rsidRDefault="006B187A" w:rsidP="006B187A"/>
    <w:p w:rsidR="006B187A" w:rsidRPr="006B187A" w:rsidRDefault="006B187A" w:rsidP="006B187A"/>
    <w:p w:rsidR="005241CF" w:rsidRDefault="0036605F">
      <w:pPr>
        <w:pStyle w:val="Heading2"/>
        <w:keepNext w:val="0"/>
        <w:keepLines w:val="0"/>
        <w:spacing w:line="360" w:lineRule="auto"/>
        <w:jc w:val="both"/>
      </w:pPr>
      <w:bookmarkStart w:id="11" w:name="_heading=h.q4f302ax1ce1" w:colFirst="0" w:colLast="0"/>
      <w:bookmarkEnd w:id="11"/>
      <w:r>
        <w:t>1.3 Research Aim and Objectives (10%)</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12" w:name="_heading=h.sq6hx5h8dn8g" w:colFirst="0" w:colLast="0"/>
      <w:bookmarkEnd w:id="12"/>
      <w:r>
        <w:rPr>
          <w:rFonts w:ascii="Times New Roman" w:eastAsia="Times New Roman" w:hAnsi="Times New Roman" w:cs="Times New Roman"/>
          <w:b/>
          <w:bCs/>
          <w:color w:val="000000"/>
          <w:sz w:val="24"/>
          <w:szCs w:val="24"/>
        </w:rPr>
        <w:t>Research Aim:</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project will measure how Zero Trust Security Architectures can mitigate both insider attack and unauthorized users access to hybrid and multiple cloud environment. In this research, we will investigate how Zero Trust architectures improve security in complex environments and protect sensitive data</w:t>
      </w:r>
      <w:r>
        <w:rPr>
          <w:rFonts w:ascii="Times New Roman" w:eastAsia="Times New Roman" w:hAnsi="Times New Roman" w:cs="Times New Roman"/>
          <w:b/>
          <w:bCs/>
          <w:sz w:val="24"/>
          <w:szCs w:val="24"/>
        </w:rPr>
        <w:t>[4].</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13" w:name="_heading=h.lyx9hxvf8hgd" w:colFirst="0" w:colLast="0"/>
      <w:bookmarkEnd w:id="13"/>
      <w:r>
        <w:rPr>
          <w:rFonts w:ascii="Times New Roman" w:eastAsia="Times New Roman" w:hAnsi="Times New Roman" w:cs="Times New Roman"/>
          <w:b/>
          <w:bCs/>
          <w:color w:val="000000"/>
          <w:sz w:val="24"/>
          <w:szCs w:val="24"/>
        </w:rPr>
        <w:t>Objectives:</w:t>
      </w:r>
    </w:p>
    <w:p w:rsidR="005241CF" w:rsidRDefault="0036605F">
      <w:pPr>
        <w:numPr>
          <w:ilvl w:val="0"/>
          <w:numId w:val="7"/>
        </w:numPr>
        <w:shd w:val="clear" w:color="auto" w:fill="FFFFFF"/>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 1 : Determine how frequent and to what extent there is insider threat and unauthorized cloud resource access in hybrid-cloud/multi-cloud environments.</w:t>
      </w:r>
    </w:p>
    <w:p w:rsidR="005241CF" w:rsidRDefault="0036605F">
      <w:pPr>
        <w:numPr>
          <w:ilvl w:val="0"/>
          <w:numId w:val="1"/>
        </w:numPr>
        <w:shd w:val="clear" w:color="auto" w:fill="FFFFFF"/>
        <w:spacing w:line="360" w:lineRule="auto"/>
        <w:rPr>
          <w:sz w:val="24"/>
          <w:szCs w:val="24"/>
        </w:rPr>
      </w:pPr>
      <w:r>
        <w:rPr>
          <w:color w:val="414141"/>
          <w:sz w:val="24"/>
          <w:szCs w:val="24"/>
        </w:rPr>
        <w:t>Objective 2: To evaluate how Zero Trust principles--such as identity and access management (IAM), least-privilege access, and micro-segmentation--can help mitigate these risks in hybrid and multi-cloud environments.</w:t>
      </w:r>
    </w:p>
    <w:p w:rsidR="005241CF" w:rsidRDefault="0036605F">
      <w:pPr>
        <w:numPr>
          <w:ilvl w:val="0"/>
          <w:numId w:val="1"/>
        </w:numPr>
        <w:shd w:val="clear" w:color="auto" w:fill="FFFFFF"/>
        <w:spacing w:after="240" w:line="360" w:lineRule="auto"/>
        <w:rPr>
          <w:sz w:val="24"/>
          <w:szCs w:val="24"/>
        </w:rPr>
      </w:pPr>
      <w:r>
        <w:rPr>
          <w:color w:val="414141"/>
          <w:sz w:val="24"/>
          <w:szCs w:val="24"/>
        </w:rPr>
        <w:t>Objection 3. Find a solution for Implementation to implement Zero Trust Architectures. The solution should be tailored to environments that have hybrid cloud-based services.</w:t>
      </w:r>
    </w:p>
    <w:p w:rsidR="005241CF" w:rsidRDefault="005241CF">
      <w:pPr>
        <w:pStyle w:val="Heading2"/>
        <w:keepNext w:val="0"/>
        <w:keepLines w:val="0"/>
        <w:spacing w:line="360" w:lineRule="auto"/>
        <w:jc w:val="both"/>
      </w:pPr>
      <w:bookmarkStart w:id="14" w:name="_heading=h.r3u9wo2t1fcp" w:colFirst="0" w:colLast="0"/>
      <w:bookmarkEnd w:id="14"/>
    </w:p>
    <w:p w:rsidR="005241CF" w:rsidRDefault="0036605F">
      <w:pPr>
        <w:pStyle w:val="Heading2"/>
        <w:keepNext w:val="0"/>
        <w:keepLines w:val="0"/>
        <w:spacing w:line="360" w:lineRule="auto"/>
        <w:jc w:val="both"/>
      </w:pPr>
      <w:bookmarkStart w:id="15" w:name="_heading=h.q4fjw3qml114" w:colFirst="0" w:colLast="0"/>
      <w:bookmarkEnd w:id="15"/>
      <w:r>
        <w:t>1.4 Significance of the Research (3%)</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16" w:name="_heading=h.a6qwv15tvu0m" w:colFirst="0" w:colLast="0"/>
      <w:bookmarkEnd w:id="16"/>
      <w:r>
        <w:rPr>
          <w:rFonts w:ascii="Times New Roman" w:eastAsia="Times New Roman" w:hAnsi="Times New Roman" w:cs="Times New Roman"/>
          <w:b/>
          <w:bCs/>
          <w:color w:val="000000"/>
          <w:sz w:val="24"/>
          <w:szCs w:val="24"/>
        </w:rPr>
        <w:t>Importance:</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research provides valuable information on the use to Zero Trust with insider attacks in addition to unauthorized entry. These are both major issues for companies that adopt hybrid cloud technology. To improve security the researchers are looking at Zero Trust in the context to address these issues.</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increasing shift toward cloud technologies, securing cloud environments--especially hybrid and multi-cloud systems--has become critical. Zero Trust will be examined in this report to examine the ways it can provide a flexible and proactive security approach. Zero Trust blocks access to unauthorised users and also reduces attack surface. Zero Trust has the potential to be utilized to close security gaps which exist currently.</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17" w:name="_heading=h.vsufhjytnxti" w:colFirst="0" w:colLast="0"/>
      <w:bookmarkEnd w:id="17"/>
      <w:r>
        <w:rPr>
          <w:rFonts w:ascii="Times New Roman" w:eastAsia="Times New Roman" w:hAnsi="Times New Roman" w:cs="Times New Roman"/>
          <w:b/>
          <w:bCs/>
          <w:color w:val="000000"/>
          <w:sz w:val="24"/>
          <w:szCs w:val="24"/>
        </w:rPr>
        <w:t>Potential Applications:</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of this research may have application to industries like finance, healthcare and technology that are heavily dependent on hybrid cloud infrastructures. It's possible the results of this research may be used to inform industry standards regarding Zero Trust environments in cloud computing. This could also result to multicloud environment security standards. This will provide benefits to organisations looking to enhance security and reduce their risk from insider risks</w:t>
      </w:r>
      <w:r>
        <w:rPr>
          <w:rFonts w:ascii="Times New Roman" w:eastAsia="Times New Roman" w:hAnsi="Times New Roman" w:cs="Times New Roman"/>
          <w:b/>
          <w:bCs/>
          <w:sz w:val="24"/>
          <w:szCs w:val="24"/>
        </w:rPr>
        <w:t>[1].</w:t>
      </w:r>
    </w:p>
    <w:p w:rsidR="005241CF" w:rsidRDefault="005241CF">
      <w:pPr>
        <w:spacing w:before="240" w:after="240" w:line="360" w:lineRule="auto"/>
        <w:jc w:val="both"/>
        <w:rPr>
          <w:rFonts w:ascii="Times New Roman" w:eastAsia="Times New Roman" w:hAnsi="Times New Roman" w:cs="Times New Roman"/>
          <w:sz w:val="24"/>
          <w:szCs w:val="24"/>
        </w:rPr>
      </w:pPr>
    </w:p>
    <w:p w:rsidR="005241CF" w:rsidRDefault="0036605F">
      <w:pPr>
        <w:pStyle w:val="Heading1"/>
        <w:keepNext w:val="0"/>
        <w:keepLines w:val="0"/>
        <w:spacing w:line="360" w:lineRule="auto"/>
        <w:jc w:val="both"/>
        <w:rPr>
          <w:sz w:val="24"/>
          <w:szCs w:val="24"/>
        </w:rPr>
      </w:pPr>
      <w:bookmarkStart w:id="18" w:name="_heading=h.bbibakaggrfo" w:colFirst="0" w:colLast="0"/>
      <w:bookmarkEnd w:id="18"/>
      <w:r>
        <w:rPr>
          <w:sz w:val="24"/>
          <w:szCs w:val="24"/>
        </w:rPr>
        <w:t>2. Literature Review (25% - ~900 words)</w:t>
      </w:r>
    </w:p>
    <w:p w:rsidR="005241CF" w:rsidRDefault="0036605F">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19" w:name="_heading=h.8266o2fgibkk" w:colFirst="0" w:colLast="0"/>
      <w:bookmarkEnd w:id="19"/>
      <w:r>
        <w:rPr>
          <w:rFonts w:ascii="Times New Roman" w:eastAsia="Times New Roman" w:hAnsi="Times New Roman" w:cs="Times New Roman"/>
          <w:b/>
          <w:bCs/>
          <w:color w:val="000000"/>
        </w:rPr>
        <w:t>Introduction to Literature Review</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literature survey examines all the current information about Zero Trust, insider attacks and security problems associated with Multi-Cloud or Hybrid Architectures. As data and workloads spread between different cloud services and on-premise datacenters, traditional perimeter-based protective models are not effective. In an effort to maintain security in these environments that are constantly changing, more and more organizations adopt zero-trust architecture</w:t>
      </w:r>
      <w:r>
        <w:rPr>
          <w:rFonts w:ascii="Times New Roman" w:eastAsia="Times New Roman" w:hAnsi="Times New Roman" w:cs="Times New Roman"/>
          <w:b/>
          <w:bCs/>
          <w:sz w:val="24"/>
          <w:szCs w:val="24"/>
        </w:rPr>
        <w:t>s.[2].</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review has been designed to evaluate the trends of Zero Trust implementations and their effectiveness as a way of mitigating Insider Threats. It also highlights the shortcomings of the current research. Insider threats continue to pose a serious threat, in spite of increasing data breaches caused by the misuse or neglect of access privileges. This literature review explores some </w:t>
      </w:r>
      <w:r>
        <w:rPr>
          <w:rFonts w:ascii="Times New Roman" w:eastAsia="Times New Roman" w:hAnsi="Times New Roman" w:cs="Times New Roman"/>
          <w:sz w:val="24"/>
          <w:szCs w:val="24"/>
        </w:rPr>
        <w:lastRenderedPageBreak/>
        <w:t>key theoretical concepts. We also examine their applications on a practical level, and the ways in which Zero Trust can help combat insider attack within hybrid or multicloud environments. Also, the review discusses the problems of implementing Zero Trust on such complex systems as well the research gap.</w:t>
      </w:r>
    </w:p>
    <w:p w:rsidR="005241CF" w:rsidRDefault="0036605F">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20" w:name="_heading=h.b8jpasmtsqgx" w:colFirst="0" w:colLast="0"/>
      <w:bookmarkEnd w:id="20"/>
      <w:r>
        <w:rPr>
          <w:rFonts w:ascii="Times New Roman" w:eastAsia="Times New Roman" w:hAnsi="Times New Roman" w:cs="Times New Roman"/>
          <w:b/>
          <w:bCs/>
          <w:color w:val="000000"/>
        </w:rPr>
        <w:t>Themes and Gaps</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21" w:name="_heading=h.zd9zylrqnvl" w:colFirst="0" w:colLast="0"/>
      <w:bookmarkEnd w:id="21"/>
      <w:r>
        <w:rPr>
          <w:rFonts w:ascii="Times New Roman" w:eastAsia="Times New Roman" w:hAnsi="Times New Roman" w:cs="Times New Roman"/>
          <w:b/>
          <w:bCs/>
          <w:color w:val="000000"/>
          <w:sz w:val="24"/>
          <w:szCs w:val="24"/>
        </w:rPr>
        <w:t>Zero Trust Architecture</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reduce the surface area of attack, zero-trust security models continuously check users, data, and devices. It is founded on a fundamental principle that says "never Trust. Always verify." It is based on the assumption that all networks, internal or external, are insecure. Zero Trust does not rely solely on perimeter security for all internal traffic, but requires authorization at every level of the network.</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several studies, the key components that make up Zero Trust architectures are highlighted. They include Identity and Access Management and Less-Privilege Access.</w:t>
      </w:r>
    </w:p>
    <w:p w:rsidR="005241CF" w:rsidRDefault="0036605F">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Micro-Segmentation</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Continuous Authentication</w:t>
      </w:r>
      <w:r>
        <w:rPr>
          <w:rFonts w:ascii="Times New Roman" w:eastAsia="Times New Roman" w:hAnsi="Times New Roman" w:cs="Times New Roman"/>
          <w:sz w:val="24"/>
          <w:szCs w:val="24"/>
        </w:rPr>
        <w:t>.</w:t>
      </w:r>
    </w:p>
    <w:p w:rsidR="005241CF" w:rsidRDefault="0036605F">
      <w:pPr>
        <w:numPr>
          <w:ilvl w:val="0"/>
          <w:numId w:val="8"/>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Identity and Access Management (IAM), also known as Identity and Access Control, is responsible for ensuring only the users who need to do their jobs have the necessary access. IAM is an important part of Zero Trust because it allows only authorized individuals to have access. Zscaler 2023 Zero Trust Adoption Report states that IAM helps minimize the risk from insider threats. This is done by allowing users to control and monitor access both </w:t>
      </w:r>
      <w:r>
        <w:rPr>
          <w:rFonts w:ascii="Times New Roman" w:eastAsia="Times New Roman" w:hAnsi="Times New Roman" w:cs="Times New Roman"/>
          <w:sz w:val="24"/>
          <w:szCs w:val="24"/>
        </w:rPr>
        <w:br/>
      </w:r>
      <w:r w:rsidR="00EF151B">
        <w:rPr>
          <w:rFonts w:ascii="Times New Roman" w:eastAsia="Times New Roman" w:hAnsi="Times New Roman" w:cs="Times New Roman"/>
          <w:color w:val="000000"/>
          <w:sz w:val="24"/>
          <w:szCs w:val="24"/>
        </w:rPr>
        <w:t>on and off permisese</w:t>
      </w:r>
      <w:r w:rsidR="00EF151B">
        <w:rPr>
          <w:rFonts w:ascii="Times New Roman" w:eastAsia="Times New Roman" w:hAnsi="Times New Roman" w:cs="Times New Roman"/>
          <w:b/>
          <w:bCs/>
          <w:sz w:val="24"/>
          <w:szCs w:val="24"/>
        </w:rPr>
        <w:t>[3].</w:t>
      </w:r>
      <w:r w:rsidR="00EF151B">
        <w:rPr>
          <w:rFonts w:ascii="Times New Roman" w:eastAsia="Times New Roman" w:hAnsi="Times New Roman" w:cs="Times New Roman"/>
          <w:color w:val="000000"/>
          <w:sz w:val="24"/>
          <w:szCs w:val="24"/>
        </w:rPr>
        <w:t xml:space="preserve"> </w:t>
      </w:r>
    </w:p>
    <w:p w:rsidR="005241CF" w:rsidRDefault="0036605F">
      <w:pPr>
        <w:numPr>
          <w:ilvl w:val="0"/>
          <w:numId w:val="8"/>
        </w:numPr>
        <w:shd w:val="clear" w:color="auto" w:fill="FFFFFF"/>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This policy limits the access rights to users to only those required to perform their duties. IBM's Cost of Data Breach Report from 2022 declares that the improper handling of permissions is among the most important reasons behind security breaches that occur in cloud environments. Zero Trust's approach to security is of least privilege, which reduces dangers by limiting the the damage.</w:t>
      </w:r>
    </w:p>
    <w:p w:rsidR="005241CF" w:rsidRDefault="0036605F">
      <w:pPr>
        <w:numPr>
          <w:ilvl w:val="0"/>
          <w:numId w:val="8"/>
        </w:numPr>
        <w:shd w:val="clear" w:color="auto" w:fill="FFFFFF"/>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Micro-Segmentation. This involves breaking the network down into smaller pieces and controlling the flow of traffic. In this way, attackers are less likely to move laterally within </w:t>
      </w:r>
      <w:r>
        <w:rPr>
          <w:rFonts w:ascii="Times New Roman" w:eastAsia="Times New Roman" w:hAnsi="Times New Roman" w:cs="Times New Roman"/>
          <w:sz w:val="24"/>
          <w:szCs w:val="24"/>
        </w:rPr>
        <w:lastRenderedPageBreak/>
        <w:t>the networks. Ponemon Institute (2020) has conducted studies that highlight how microsegmentation is used to protect against attackers' freedom of movement across hybrid cloud infrastructures and multiple clouds once they obtain access to just one segment.</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Zero Trust’s principles, while well-established for cloud-first or on-premises systems are still not fully explored when it comes to hybrid environments. IAM is widely utilized in cloud organizations. But, when these concepts are implemented on multiple platforms, including those that reside on premises, they present unique challenges</w:t>
      </w:r>
      <w:r>
        <w:rPr>
          <w:rFonts w:ascii="Times New Roman" w:eastAsia="Times New Roman" w:hAnsi="Times New Roman" w:cs="Times New Roman"/>
          <w:b/>
          <w:bCs/>
          <w:sz w:val="24"/>
          <w:szCs w:val="24"/>
        </w:rPr>
        <w:t>[14].</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22" w:name="_heading=h.2yw8evglep8y" w:colFirst="0" w:colLast="0"/>
      <w:bookmarkEnd w:id="22"/>
      <w:r>
        <w:rPr>
          <w:rFonts w:ascii="Times New Roman" w:eastAsia="Times New Roman" w:hAnsi="Times New Roman" w:cs="Times New Roman"/>
          <w:b/>
          <w:bCs/>
          <w:color w:val="000000"/>
          <w:sz w:val="24"/>
          <w:szCs w:val="24"/>
        </w:rPr>
        <w:t>Mitigating Insider Threats</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be classified as an insider threat, individuals must have legitimate access and authority over the organization's networks and systems. It is difficult to detect insider attacks because the individuals involved already have access, and they may misuse it either deliberately or unintentionally</w:t>
      </w:r>
      <w:r>
        <w:rPr>
          <w:rFonts w:ascii="Times New Roman" w:eastAsia="Times New Roman" w:hAnsi="Times New Roman" w:cs="Times New Roman"/>
          <w:b/>
          <w:bCs/>
          <w:sz w:val="24"/>
          <w:szCs w:val="24"/>
        </w:rPr>
        <w:t>[1].</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Ponemon Institute, Cybersecurity Insiders, and other research reports have all shown that many breaches of sensitive data are the result of insiders. Especially employees with privilege access. Gartner’s 2024 report highlights further that the increase in hybrid and multicloud infrastructures have made it hard for organizations to control access to privileged data effectively.</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Zero Trust eliminates implicit trust which exists in most traditional security systems. NIST's special publication 800-207 (2010) states that Zero Trust ensures access to resources, from both insiders and outsiders alike, are constantly checked based on current conditions. These include user identification, device health or the importance of requested resource</w:t>
      </w:r>
      <w:r>
        <w:rPr>
          <w:rFonts w:ascii="Times New Roman" w:eastAsia="Times New Roman" w:hAnsi="Times New Roman" w:cs="Times New Roman"/>
          <w:b/>
          <w:bCs/>
          <w:sz w:val="24"/>
          <w:szCs w:val="24"/>
        </w:rPr>
        <w:t>[4].</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number of studies confirm that Zero Trust is a highly effective security model for the reduction of insider risks. This can be achieved by strict access control, and continual monitoring. IBM Security (2022) found, for instance, that Zero Trust was a powerful tool in reducing both external and interior threats. Continuous monitoring, it turns out, made insiders less likely to take advantage of the access they had. Fortinet also notes that Zero Trust’s constant validation of device and user health and identity reduces both the probability of unintentional as well malicious insider action</w:t>
      </w:r>
      <w:r>
        <w:rPr>
          <w:rFonts w:ascii="Times New Roman" w:eastAsia="Times New Roman" w:hAnsi="Times New Roman" w:cs="Times New Roman"/>
          <w:b/>
          <w:bCs/>
          <w:sz w:val="24"/>
          <w:szCs w:val="24"/>
        </w:rPr>
        <w:t>[2].</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Zero Trust Principles are not easy to apply in multi-cloud and hybrid environments. Zero Trust may prevent insider attacks, but the complex process of implementing continuous validation in </w:t>
      </w:r>
      <w:r>
        <w:rPr>
          <w:rFonts w:ascii="Times New Roman" w:eastAsia="Times New Roman" w:hAnsi="Times New Roman" w:cs="Times New Roman"/>
          <w:sz w:val="24"/>
          <w:szCs w:val="24"/>
        </w:rPr>
        <w:lastRenderedPageBreak/>
        <w:t>multiple cloud environments is still a challenge. For instance, every platform might have different settings for security, and therefore require different approaches when it comes to IAM or identity management, network segmentation, access control, etc. In terms of harmonizing zero-trust across cloud platforms, there are many research challenges.</w:t>
      </w:r>
    </w:p>
    <w:p w:rsidR="005241CF" w:rsidRDefault="005241C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23" w:name="_heading=h.qdk42cxffx7m" w:colFirst="0" w:colLast="0"/>
      <w:bookmarkEnd w:id="23"/>
    </w:p>
    <w:p w:rsidR="006B187A" w:rsidRDefault="006B187A" w:rsidP="006B187A"/>
    <w:p w:rsidR="006B187A" w:rsidRPr="006B187A" w:rsidRDefault="006B187A" w:rsidP="006B187A"/>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24" w:name="_heading=h.vgpp16ymlfmz" w:colFirst="0" w:colLast="0"/>
      <w:bookmarkEnd w:id="24"/>
      <w:r>
        <w:rPr>
          <w:rFonts w:ascii="Times New Roman" w:eastAsia="Times New Roman" w:hAnsi="Times New Roman" w:cs="Times New Roman"/>
          <w:b/>
          <w:bCs/>
          <w:color w:val="000000"/>
          <w:sz w:val="24"/>
          <w:szCs w:val="24"/>
        </w:rPr>
        <w:t>Challenges with Hybrid Cloud Security</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Hybrid environments blend on-premises systems with platforms in the public and private clouds. As well as offering flexibility, scalability and cost efficiency, hybrid clouds also present significant security concerns. The risk of misconfigurations, and gaps in security, is increased by the complexity of managing different environments. Each environment has its own set of protocols</w:t>
      </w:r>
      <w:r>
        <w:rPr>
          <w:rFonts w:ascii="Times New Roman" w:eastAsia="Times New Roman" w:hAnsi="Times New Roman" w:cs="Times New Roman"/>
          <w:b/>
          <w:bCs/>
          <w:sz w:val="24"/>
          <w:szCs w:val="24"/>
        </w:rPr>
        <w:t>[3].</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IAM, or identity and access control (IAM), is the main challenge for hybrid cloud. In order to control and manage access for users, each cloud service provider has different tools and features. IBM Security 2022 Cloud Security Report discovered that 70% had problems implementing IAM within hybrid and multicloud infrastructures. Inconsistency like this can cause security to be compromised, especially in cases where access is granted with no verification as to the role of the user or the level of sensitive data</w:t>
      </w:r>
      <w:r>
        <w:rPr>
          <w:rFonts w:ascii="Times New Roman" w:eastAsia="Times New Roman" w:hAnsi="Times New Roman" w:cs="Times New Roman"/>
          <w:b/>
          <w:bCs/>
          <w:sz w:val="24"/>
          <w:szCs w:val="24"/>
        </w:rPr>
        <w:t>[14].</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further level of difficulty is introduced by the model that involves shared security responsibility. Both the cloud-providers and their clients are responsible for managing the information. While cloud providers are responsible for the security of their infrastructure, clients ultimately bear the burden of protecting data and ensuring the safety of applications. In the absence of consistent security control across platforms, there can be blindspots in security. Reports from Cybersecurity Interiorrs (2023), show that 84% of organizations experience security incidents in hybrid cloud environments.</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Zero Trust solves these challenges. Zero Trust makes sure that all environments are protected by the same set of security rules. Zero Trust is a way to minimize risks in hybrid clouds by continually </w:t>
      </w:r>
      <w:r>
        <w:rPr>
          <w:rFonts w:ascii="Times New Roman" w:eastAsia="Times New Roman" w:hAnsi="Times New Roman" w:cs="Times New Roman"/>
          <w:sz w:val="24"/>
          <w:szCs w:val="24"/>
        </w:rPr>
        <w:lastRenderedPageBreak/>
        <w:t>verifying all network connections and segmenting them. However, according to research, implementing Zero Trust in multiple platforms for cloud computing will require alignment of policies and tools</w:t>
      </w:r>
      <w:r>
        <w:rPr>
          <w:rFonts w:ascii="Times New Roman" w:eastAsia="Times New Roman" w:hAnsi="Times New Roman" w:cs="Times New Roman"/>
          <w:b/>
          <w:bCs/>
          <w:sz w:val="24"/>
          <w:szCs w:val="24"/>
        </w:rPr>
        <w:t>[2].</w:t>
      </w:r>
    </w:p>
    <w:p w:rsidR="005241CF" w:rsidRDefault="0036605F">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25" w:name="_heading=h.7wxs3io728lt" w:colFirst="0" w:colLast="0"/>
      <w:bookmarkEnd w:id="25"/>
      <w:r>
        <w:rPr>
          <w:rFonts w:ascii="Times New Roman" w:eastAsia="Times New Roman" w:hAnsi="Times New Roman" w:cs="Times New Roman"/>
          <w:b/>
          <w:bCs/>
          <w:color w:val="000000"/>
        </w:rPr>
        <w:t>Key Contributions and Gaps</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review highlights a number of important contributions regarding Zero Trust security. Zscaler Ze</w:t>
      </w:r>
      <w:r w:rsidR="00582770">
        <w:rPr>
          <w:rFonts w:ascii="Times New Roman" w:eastAsia="Times New Roman" w:hAnsi="Times New Roman" w:cs="Times New Roman"/>
          <w:sz w:val="24"/>
          <w:szCs w:val="24"/>
        </w:rPr>
        <w:t xml:space="preserve">ro Trust Adoption Reports </w:t>
      </w:r>
      <w:r>
        <w:rPr>
          <w:rFonts w:ascii="Times New Roman" w:eastAsia="Times New Roman" w:hAnsi="Times New Roman" w:cs="Times New Roman"/>
          <w:sz w:val="24"/>
          <w:szCs w:val="24"/>
        </w:rPr>
        <w:t xml:space="preserve"> and Ponemon Institute Insider Threat Reports, consistently demonstrate how Zero Trust security models can reduce internal and exterior threats. They do this by eliminating the implicit trust of users while continuously verifying their identities and device status. Also, both the principle and micro-segmentation of least-privilege-access are often cited as essential factors in preventing unauthorized and lateral access to hybrid and multiple-cloud infrastructures</w:t>
      </w:r>
      <w:r>
        <w:rPr>
          <w:rFonts w:ascii="Times New Roman" w:eastAsia="Times New Roman" w:hAnsi="Times New Roman" w:cs="Times New Roman"/>
          <w:b/>
          <w:bCs/>
          <w:sz w:val="24"/>
          <w:szCs w:val="24"/>
        </w:rPr>
        <w:t>[1].</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there are many studies on Zero Trust, the applications of Zero Trust to hybrid and multiple-cloud systems is missing. Zero Trust was extensively studied in both cloud-first environments and those on premises, however the complexity that multicloud environments introduce is still not fully understood. Research has largely focused on Zero Trust in isolated settings, however, multi-cloud and hybrid environments are more complex and require additional layers. These need to addressed with coordinated tools, strategies and policies across different platforms. The purpose of this research is to bridge the security gap created by hybrid and multi-cloud environments. These platforms require additional layers of security that must be addressed through coordinated policies, tools, and strategies across multiple platforms.</w:t>
      </w:r>
    </w:p>
    <w:p w:rsidR="005241CF" w:rsidRDefault="0036605F">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26" w:name="_heading=h.5gydcmojfw50" w:colFirst="0" w:colLast="0"/>
      <w:bookmarkEnd w:id="26"/>
      <w:r>
        <w:rPr>
          <w:rFonts w:ascii="Times New Roman" w:eastAsia="Times New Roman" w:hAnsi="Times New Roman" w:cs="Times New Roman"/>
          <w:b/>
          <w:bCs/>
          <w:color w:val="000000"/>
        </w:rPr>
        <w:t>Relation to Study</w:t>
      </w:r>
    </w:p>
    <w:p w:rsidR="005241CF" w:rsidRPr="006B187A" w:rsidRDefault="0036605F" w:rsidP="006B187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expands the existing Zero Trust studies to include the use of Zero Trust in multi-cloud environments and hybrid clouds This area hasn't yet been thoroughly investigated. The studies previously conducted was focused upon Zero Trust for isolated cloud computing environments. But this research is focused on the difficulties in setting up Zero Trust successfully across hybrid or multi-cloud environments. Since this research addresses shortcomings in the existing research, it can provide important insights into the way in which Zero Trust is optimized in the current multi-cloud environment.</w:t>
      </w:r>
      <w:bookmarkStart w:id="27" w:name="_heading=h.udddx6e0lvcb" w:colFirst="0" w:colLast="0"/>
      <w:bookmarkEnd w:id="27"/>
    </w:p>
    <w:p w:rsidR="005241CF" w:rsidRDefault="0036605F">
      <w:pPr>
        <w:pStyle w:val="Heading1"/>
        <w:keepNext w:val="0"/>
        <w:keepLines w:val="0"/>
        <w:spacing w:line="360" w:lineRule="auto"/>
        <w:jc w:val="both"/>
        <w:rPr>
          <w:sz w:val="24"/>
          <w:szCs w:val="24"/>
        </w:rPr>
      </w:pPr>
      <w:bookmarkStart w:id="28" w:name="_heading=h.ilb9je97v03l" w:colFirst="0" w:colLast="0"/>
      <w:bookmarkEnd w:id="28"/>
      <w:r>
        <w:rPr>
          <w:sz w:val="24"/>
          <w:szCs w:val="24"/>
        </w:rPr>
        <w:lastRenderedPageBreak/>
        <w:t>3. Research Design and Methodology (25% - ~900 words)</w:t>
      </w:r>
    </w:p>
    <w:p w:rsidR="005241CF" w:rsidRDefault="005241CF">
      <w:pPr>
        <w:pStyle w:val="Heading2"/>
        <w:keepNext w:val="0"/>
        <w:keepLines w:val="0"/>
        <w:spacing w:line="360" w:lineRule="auto"/>
        <w:jc w:val="both"/>
      </w:pPr>
      <w:bookmarkStart w:id="29" w:name="_heading=h.iy8k5libai37" w:colFirst="0" w:colLast="0"/>
      <w:bookmarkEnd w:id="29"/>
    </w:p>
    <w:p w:rsidR="005241CF" w:rsidRDefault="0036605F">
      <w:pPr>
        <w:pStyle w:val="Heading2"/>
        <w:keepNext w:val="0"/>
        <w:keepLines w:val="0"/>
        <w:spacing w:line="360" w:lineRule="auto"/>
        <w:jc w:val="both"/>
      </w:pPr>
      <w:bookmarkStart w:id="30" w:name="_heading=h.uyswev9vfroj" w:colFirst="0" w:colLast="0"/>
      <w:bookmarkEnd w:id="30"/>
      <w:r>
        <w:t>3.1 Research Design (7%)</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will use an approach to study that is qualitative and is based on secondary information like reports from sector, research publications as well as cases studies. Because of the ever-changing and complicated security landscape of multiclouds and hybrids, a qualitative approach is required in order to comprehend the nuances and complexity Zero Trust architectural concepts as they are related to the mitigation of risk to insiders. To gain greater understanding of the concepts discussed, qualitative analysis is required.</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case the best option is to use a qualitative approach as the researcher will be able to gather and evaluate diverse viewpoints as well as experiences with Zero Trust in various hybrid and multiple cloud platforms. It is crucial to research the strengths, weaknesses and general themes associated with Zero Trust as opposed to simply analyzing their impact. Qualitative techniques can be helpful when information is not available as in the case of hybrid cloud services</w:t>
      </w:r>
      <w:r>
        <w:rPr>
          <w:rFonts w:ascii="Times New Roman" w:eastAsia="Times New Roman" w:hAnsi="Times New Roman" w:cs="Times New Roman"/>
          <w:b/>
          <w:bCs/>
          <w:sz w:val="24"/>
          <w:szCs w:val="24"/>
        </w:rPr>
        <w:t>[14].</w:t>
      </w:r>
    </w:p>
    <w:p w:rsidR="006021F3" w:rsidRDefault="006021F3" w:rsidP="006021F3">
      <w:pPr>
        <w:spacing w:before="240" w:after="240" w:line="360" w:lineRule="auto"/>
        <w:jc w:val="both"/>
        <w:rPr>
          <w:rFonts w:ascii="Times New Roman" w:eastAsia="Times New Roman" w:hAnsi="Times New Roman" w:cs="Times New Roman"/>
          <w:sz w:val="24"/>
          <w:szCs w:val="24"/>
        </w:rPr>
      </w:pPr>
      <w:r w:rsidRPr="006021F3">
        <w:rPr>
          <w:rFonts w:ascii="Times New Roman" w:eastAsia="Times New Roman" w:hAnsi="Times New Roman" w:cs="Times New Roman"/>
          <w:b/>
          <w:sz w:val="24"/>
          <w:szCs w:val="24"/>
        </w:rPr>
        <w:t>Justification for Qualitative Approach:</w:t>
      </w:r>
    </w:p>
    <w:p w:rsidR="005241CF" w:rsidRDefault="0036605F" w:rsidP="006021F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Multicloud</w:t>
      </w:r>
      <w:r w:rsidR="006B187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w:t>
      </w:r>
      <w:r w:rsidR="006B187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hybrid</w:t>
      </w:r>
      <w:r w:rsidR="006B187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clouds</w:t>
      </w:r>
      <w:r w:rsidR="006B187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is</w:t>
      </w:r>
      <w:r w:rsidR="006B187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w:t>
      </w:r>
      <w:r w:rsidR="006B187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complicated</w:t>
      </w:r>
      <w:r w:rsidR="006B187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environment. Security requirements for every cloud platform differ. Security team's perspective is also a good way to study these difficult issues. In addition, qualitative analysis can offer insight into how professionals and senior executives perceive the potential of Zero Trust to mitigate risk to insiders. This will provide variations and patterns that cannot be seen through quantitative analysis.</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Thematic analysis can identify key developments. For example, how companies manage IAM in hybrid environments, or microsegmentation and least-privilege-access are applied across different platforms. It's simpler to comprehend the ways in which Zero Trust could adapt effectively to hybrid and multi-cloud environments by conducting research around the subject</w:t>
      </w:r>
      <w:r>
        <w:rPr>
          <w:rFonts w:ascii="Times New Roman" w:eastAsia="Times New Roman" w:hAnsi="Times New Roman" w:cs="Times New Roman"/>
          <w:b/>
          <w:bCs/>
          <w:sz w:val="24"/>
          <w:szCs w:val="24"/>
        </w:rPr>
        <w:t>[13].</w:t>
      </w:r>
    </w:p>
    <w:p w:rsidR="005241CF" w:rsidRDefault="005241CF">
      <w:pPr>
        <w:pStyle w:val="Heading2"/>
        <w:keepNext w:val="0"/>
        <w:keepLines w:val="0"/>
        <w:spacing w:line="360" w:lineRule="auto"/>
        <w:jc w:val="both"/>
      </w:pPr>
      <w:bookmarkStart w:id="31" w:name="_heading=h.hhjuou3vvovg" w:colFirst="0" w:colLast="0"/>
      <w:bookmarkEnd w:id="31"/>
    </w:p>
    <w:p w:rsidR="005241CF" w:rsidRDefault="005241CF">
      <w:pPr>
        <w:pStyle w:val="Heading2"/>
        <w:keepNext w:val="0"/>
        <w:keepLines w:val="0"/>
        <w:spacing w:line="360" w:lineRule="auto"/>
        <w:jc w:val="both"/>
      </w:pPr>
      <w:bookmarkStart w:id="32" w:name="_heading=h.xlinde50rftt" w:colFirst="0" w:colLast="0"/>
      <w:bookmarkEnd w:id="32"/>
    </w:p>
    <w:p w:rsidR="005241CF" w:rsidRDefault="0036605F">
      <w:pPr>
        <w:pStyle w:val="Heading2"/>
        <w:keepNext w:val="0"/>
        <w:keepLines w:val="0"/>
        <w:spacing w:line="360" w:lineRule="auto"/>
        <w:jc w:val="both"/>
      </w:pPr>
      <w:bookmarkStart w:id="33" w:name="_heading=h.le1mmnubnzj8" w:colFirst="0" w:colLast="0"/>
      <w:bookmarkEnd w:id="33"/>
      <w:r>
        <w:lastRenderedPageBreak/>
        <w:t>3.2 Research Methods and Materials (18%)</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34" w:name="_heading=h.k96gsphlz457" w:colFirst="0" w:colLast="0"/>
      <w:bookmarkEnd w:id="34"/>
      <w:r>
        <w:rPr>
          <w:rFonts w:ascii="Times New Roman" w:eastAsia="Times New Roman" w:hAnsi="Times New Roman" w:cs="Times New Roman"/>
          <w:b/>
          <w:bCs/>
          <w:color w:val="000000"/>
          <w:sz w:val="24"/>
          <w:szCs w:val="24"/>
        </w:rPr>
        <w:t>Methods:</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gathered from trusted secondary sources is an essential source. This includes case studies, scientific papers, as well as industry reports. To gain a better knowledge the concept of Zero Trust in hybrid environments and the various architectures that are used to achieve this, we'll examine reports, research papers and even a real cases</w:t>
      </w:r>
      <w:r>
        <w:rPr>
          <w:rFonts w:ascii="Times New Roman" w:eastAsia="Times New Roman" w:hAnsi="Times New Roman" w:cs="Times New Roman"/>
          <w:b/>
          <w:bCs/>
          <w:sz w:val="24"/>
          <w:szCs w:val="24"/>
        </w:rPr>
        <w:t>[1].</w:t>
      </w:r>
    </w:p>
    <w:p w:rsidR="002C0409" w:rsidRDefault="002C0409" w:rsidP="002C0409">
      <w:pPr>
        <w:shd w:val="clear" w:color="auto" w:fill="FFFFFF"/>
        <w:spacing w:line="360" w:lineRule="auto"/>
        <w:ind w:left="720"/>
        <w:jc w:val="both"/>
        <w:rPr>
          <w:rFonts w:ascii="Times New Roman" w:eastAsia="Times New Roman" w:hAnsi="Times New Roman" w:cs="Times New Roman"/>
          <w:sz w:val="24"/>
          <w:szCs w:val="24"/>
        </w:rPr>
      </w:pPr>
    </w:p>
    <w:p w:rsidR="005F5D45" w:rsidRDefault="005F5D45" w:rsidP="002C0409">
      <w:pPr>
        <w:shd w:val="clear" w:color="auto" w:fill="FFFFFF"/>
        <w:spacing w:line="360" w:lineRule="auto"/>
        <w:ind w:left="720"/>
        <w:jc w:val="both"/>
        <w:rPr>
          <w:rFonts w:ascii="Times New Roman" w:eastAsia="Times New Roman" w:hAnsi="Times New Roman" w:cs="Times New Roman"/>
          <w:sz w:val="24"/>
          <w:szCs w:val="24"/>
        </w:rPr>
      </w:pPr>
    </w:p>
    <w:p w:rsidR="005F5D45" w:rsidRDefault="005F5D45" w:rsidP="002C0409">
      <w:pPr>
        <w:shd w:val="clear" w:color="auto" w:fill="FFFFFF"/>
        <w:spacing w:line="360" w:lineRule="auto"/>
        <w:ind w:left="720"/>
        <w:jc w:val="both"/>
        <w:rPr>
          <w:rFonts w:ascii="Times New Roman" w:eastAsia="Times New Roman" w:hAnsi="Times New Roman" w:cs="Times New Roman"/>
          <w:sz w:val="24"/>
          <w:szCs w:val="24"/>
        </w:rPr>
      </w:pPr>
    </w:p>
    <w:p w:rsidR="002C0409" w:rsidRDefault="002C0409">
      <w:pPr>
        <w:numPr>
          <w:ilvl w:val="0"/>
          <w:numId w:val="5"/>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Industry Reports:</w:t>
      </w:r>
    </w:p>
    <w:p w:rsidR="005241CF" w:rsidRDefault="0036605F" w:rsidP="002C0409">
      <w:pPr>
        <w:shd w:val="clear" w:color="auto" w:fill="FFFFFF"/>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likely come from one of the leading companies that provide cybersecurity solutions, like IBM Zscaler Institute or Ponemon Institute. These reports may provide organizations with valuable insights on cybersecurity, security practices, and challenges they face when trying implement Zero Trust. Ponemon Institute's Report on Insider Threats in 2025 is a valuable source of statistics that reveal the degree to which threats from insiders are common and how companies mitigate these risks. This report gives useful insight into Zero Trust’s ability to tackle these challenges. Zscaler will publish its Zero Trust Adoption Report 2023 to provide insight on the ways organizations are adopting Zero Trust</w:t>
      </w:r>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br/>
      </w:r>
    </w:p>
    <w:p w:rsidR="005241CF" w:rsidRDefault="0036605F">
      <w:pPr>
        <w:numPr>
          <w:ilvl w:val="0"/>
          <w:numId w:val="5"/>
        </w:num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Scholarly Articles on Cloud Security, Zero Trust, and Cloud Security:</w:t>
      </w:r>
    </w:p>
    <w:p w:rsidR="005241CF" w:rsidRDefault="0036605F">
      <w:pPr>
        <w:shd w:val="clear" w:color="auto" w:fill="FFFFFF"/>
        <w:spacing w:after="24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it will include research articles from scholars about Zero Trust, cloud security. This list contains technical and peer-reviewed articles. Additionally, it contains instances that have been published in well-known security journals. They are useful in establishing a sound foundation for research and understanding Zero Trust and its implications for multicloud and hybrid environments. The literature contains cases studies and details regarding the use for Zero Trust and how it works. Journal of Information Security and Applications as well as IEEE Access can be used for examining both the theoretical and practical uses that are the subject of Zero Trust.</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35" w:name="_heading=h.7nj3vpg6350" w:colFirst="0" w:colLast="0"/>
      <w:bookmarkEnd w:id="35"/>
      <w:r>
        <w:rPr>
          <w:rFonts w:ascii="Times New Roman" w:eastAsia="Times New Roman" w:hAnsi="Times New Roman" w:cs="Times New Roman"/>
          <w:b/>
          <w:bCs/>
          <w:color w:val="000000"/>
          <w:sz w:val="24"/>
          <w:szCs w:val="24"/>
        </w:rPr>
        <w:t>Data Collection:</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Data collection will be performed by systematically reviewing the relevant secondary data sources, which will include:</w:t>
      </w:r>
    </w:p>
    <w:p w:rsidR="005241CF" w:rsidRDefault="0036605F">
      <w:pPr>
        <w:numPr>
          <w:ilvl w:val="0"/>
          <w:numId w:val="2"/>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Reports by the security industry</w:t>
      </w:r>
    </w:p>
    <w:p w:rsidR="005241CF" w:rsidRDefault="0036605F">
      <w:pPr>
        <w:numPr>
          <w:ilvl w:val="0"/>
          <w:numId w:val="2"/>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peer-reviewed articles on Zero Trust security in scholarly journals</w:t>
      </w:r>
      <w:r>
        <w:rPr>
          <w:rFonts w:ascii="Times New Roman" w:eastAsia="Times New Roman" w:hAnsi="Times New Roman" w:cs="Times New Roman"/>
          <w:b/>
          <w:bCs/>
          <w:sz w:val="24"/>
          <w:szCs w:val="24"/>
        </w:rPr>
        <w:t>[9].</w:t>
      </w:r>
    </w:p>
    <w:p w:rsidR="005241CF" w:rsidRDefault="0036605F">
      <w:pPr>
        <w:numPr>
          <w:ilvl w:val="0"/>
          <w:numId w:val="2"/>
        </w:num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case studies provide real-life examples from organisations that have implemented Zero Trust Models in hybrid or multi-cloud environments.</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secondary data collected offers a comprehensive overview of Zero Trust on hybrid and Multi-Cloud infrastructures. Research will identify patterns and recurring problems, as well understanding how effective the Zero Trust approach is at addressing the insider threat</w:t>
      </w:r>
      <w:r>
        <w:rPr>
          <w:rFonts w:ascii="Times New Roman" w:eastAsia="Times New Roman" w:hAnsi="Times New Roman" w:cs="Times New Roman"/>
          <w:b/>
          <w:bCs/>
          <w:sz w:val="24"/>
          <w:szCs w:val="24"/>
        </w:rPr>
        <w:t>[9].</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36" w:name="_heading=h.1ulcw03bkrqt" w:colFirst="0" w:colLast="0"/>
      <w:bookmarkEnd w:id="36"/>
      <w:r>
        <w:rPr>
          <w:rFonts w:ascii="Times New Roman" w:eastAsia="Times New Roman" w:hAnsi="Times New Roman" w:cs="Times New Roman"/>
          <w:b/>
          <w:bCs/>
          <w:color w:val="000000"/>
          <w:sz w:val="24"/>
          <w:szCs w:val="24"/>
        </w:rPr>
        <w:t>Data Analysis:</w:t>
      </w:r>
    </w:p>
    <w:p w:rsidR="005241CF" w:rsidRDefault="0036605F">
      <w:pPr>
        <w:numPr>
          <w:ilvl w:val="0"/>
          <w:numId w:val="3"/>
        </w:numPr>
        <w:shd w:val="clear" w:color="auto" w:fill="FFFFFF"/>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Thematic Analysis (TA) is the primary method for collecting and analysing data in this research. Thematic analysis can help qualitative researchers to identify patterns in qualitative data. Thematic analysis can be an effective tool to identify the most important patterns and trends.</w:t>
      </w:r>
    </w:p>
    <w:p w:rsidR="005241CF" w:rsidRDefault="0036605F">
      <w:pPr>
        <w:numPr>
          <w:ilvl w:val="0"/>
          <w:numId w:val="3"/>
        </w:numPr>
        <w:shd w:val="clear" w:color="auto" w:fill="FFFFFF"/>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Key Trends: Discover the most important patterns that have risen with Zero Trust adoption.</w:t>
      </w:r>
      <w:r>
        <w:rPr>
          <w:rFonts w:ascii="Times New Roman" w:eastAsia="Times New Roman" w:hAnsi="Times New Roman" w:cs="Times New Roman"/>
          <w:sz w:val="24"/>
          <w:szCs w:val="24"/>
        </w:rPr>
        <w:br/>
      </w:r>
    </w:p>
    <w:p w:rsidR="005241CF" w:rsidRDefault="0036605F">
      <w:pPr>
        <w:numPr>
          <w:ilvl w:val="0"/>
          <w:numId w:val="3"/>
        </w:numPr>
        <w:shd w:val="clear" w:color="auto" w:fill="FFFFFF"/>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benefits of Zero-Trust Models to Hybrid Systems What could be the benefits? Threats to insiders can be lessened as well as compliance enhanced. Costs, complexity and the integration of various platforms.</w:t>
      </w:r>
      <w:r>
        <w:rPr>
          <w:rFonts w:ascii="Times New Roman" w:eastAsia="Times New Roman" w:hAnsi="Times New Roman" w:cs="Times New Roman"/>
          <w:sz w:val="24"/>
          <w:szCs w:val="24"/>
        </w:rPr>
        <w:br/>
      </w:r>
    </w:p>
    <w:p w:rsidR="005241CF" w:rsidRDefault="0036605F">
      <w:pPr>
        <w:numPr>
          <w:ilvl w:val="0"/>
          <w:numId w:val="3"/>
        </w:numPr>
        <w:shd w:val="clear" w:color="auto" w:fill="FFFFFF"/>
        <w:spacing w:after="240" w:line="360" w:lineRule="auto"/>
        <w:rPr>
          <w:color w:val="414141"/>
          <w:sz w:val="24"/>
          <w:szCs w:val="24"/>
        </w:rPr>
      </w:pPr>
      <w:r>
        <w:rPr>
          <w:rFonts w:ascii="Times New Roman" w:eastAsia="Times New Roman" w:hAnsi="Times New Roman" w:cs="Times New Roman"/>
          <w:sz w:val="24"/>
          <w:szCs w:val="24"/>
        </w:rPr>
        <w:t>Security Measures and Tools Assess various zero-trust elements such as micro segmentation with the least access and continuous authentication</w:t>
      </w:r>
      <w:r>
        <w:rPr>
          <w:rFonts w:ascii="Times New Roman" w:eastAsia="Times New Roman" w:hAnsi="Times New Roman" w:cs="Times New Roman"/>
          <w:b/>
          <w:bCs/>
          <w:sz w:val="24"/>
          <w:szCs w:val="24"/>
        </w:rPr>
        <w:t>[15].</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Analyzing these themes will help to identify specific areas, where Zero Trust is most valuable. Also, it can highlight those areas which may be difficult for hybrid organizations to implement the framework</w:t>
      </w:r>
      <w:r>
        <w:rPr>
          <w:rFonts w:ascii="Times New Roman" w:eastAsia="Times New Roman" w:hAnsi="Times New Roman" w:cs="Times New Roman"/>
          <w:b/>
          <w:bCs/>
          <w:sz w:val="24"/>
          <w:szCs w:val="24"/>
        </w:rPr>
        <w:t>[1].</w:t>
      </w:r>
    </w:p>
    <w:p w:rsidR="005241CF" w:rsidRDefault="0036605F">
      <w:pPr>
        <w:pStyle w:val="Heading5"/>
        <w:keepNext w:val="0"/>
        <w:keepLines w:val="0"/>
        <w:spacing w:before="220" w:after="40" w:line="360" w:lineRule="auto"/>
        <w:jc w:val="both"/>
        <w:rPr>
          <w:rFonts w:ascii="Times New Roman" w:eastAsia="Times New Roman" w:hAnsi="Times New Roman" w:cs="Times New Roman"/>
          <w:b/>
          <w:bCs/>
          <w:color w:val="000000"/>
          <w:sz w:val="24"/>
          <w:szCs w:val="24"/>
        </w:rPr>
      </w:pPr>
      <w:bookmarkStart w:id="37" w:name="_heading=h.dse11kbfwc2k" w:colFirst="0" w:colLast="0"/>
      <w:bookmarkEnd w:id="37"/>
      <w:r>
        <w:rPr>
          <w:rFonts w:ascii="Times New Roman" w:eastAsia="Times New Roman" w:hAnsi="Times New Roman" w:cs="Times New Roman"/>
          <w:b/>
          <w:bCs/>
          <w:color w:val="000000"/>
          <w:sz w:val="24"/>
          <w:szCs w:val="24"/>
        </w:rPr>
        <w:t>Materials:</w:t>
      </w:r>
    </w:p>
    <w:p w:rsidR="005241CF" w:rsidRPr="001519EC" w:rsidRDefault="001519EC">
      <w:pPr>
        <w:spacing w:before="240" w:after="240" w:line="360" w:lineRule="auto"/>
        <w:jc w:val="both"/>
        <w:rPr>
          <w:rFonts w:ascii="Times New Roman" w:eastAsia="Times New Roman" w:hAnsi="Times New Roman" w:cs="Times New Roman"/>
          <w:b/>
          <w:sz w:val="24"/>
          <w:szCs w:val="24"/>
        </w:rPr>
      </w:pPr>
      <w:r w:rsidRPr="001519EC">
        <w:rPr>
          <w:rFonts w:ascii="Times New Roman" w:eastAsia="Times New Roman" w:hAnsi="Times New Roman" w:cs="Times New Roman"/>
          <w:b/>
          <w:sz w:val="24"/>
          <w:szCs w:val="24"/>
        </w:rPr>
        <w:t>Data Sources:</w:t>
      </w:r>
      <w:r w:rsidR="0036605F">
        <w:rPr>
          <w:rFonts w:ascii="Times New Roman" w:eastAsia="Times New Roman" w:hAnsi="Times New Roman" w:cs="Times New Roman"/>
          <w:sz w:val="24"/>
          <w:szCs w:val="24"/>
        </w:rPr>
        <w:t>As mentioned earlier, the primary data sources will include:</w:t>
      </w:r>
    </w:p>
    <w:p w:rsidR="005241CF" w:rsidRDefault="0036605F">
      <w:pPr>
        <w:numPr>
          <w:ilvl w:val="0"/>
          <w:numId w:val="4"/>
        </w:numPr>
        <w:spacing w:before="240" w:line="360" w:lineRule="auto"/>
        <w:jc w:val="both"/>
        <w:rPr>
          <w:sz w:val="24"/>
          <w:szCs w:val="24"/>
        </w:rPr>
      </w:pPr>
      <w:r>
        <w:rPr>
          <w:rFonts w:ascii="Times New Roman" w:eastAsia="Times New Roman" w:hAnsi="Times New Roman" w:cs="Times New Roman"/>
          <w:b/>
          <w:bCs/>
          <w:sz w:val="24"/>
          <w:szCs w:val="24"/>
        </w:rPr>
        <w:lastRenderedPageBreak/>
        <w:t>Industry Reports</w:t>
      </w:r>
      <w:r>
        <w:rPr>
          <w:rFonts w:ascii="Times New Roman" w:eastAsia="Times New Roman" w:hAnsi="Times New Roman" w:cs="Times New Roman"/>
          <w:sz w:val="24"/>
          <w:szCs w:val="24"/>
        </w:rPr>
        <w:t xml:space="preserve"> (Ponemon Institute, Zscaler, IBM, Cybersecurity Insiders, etc.)</w:t>
      </w:r>
      <w:r>
        <w:rPr>
          <w:rFonts w:ascii="Times New Roman" w:eastAsia="Times New Roman" w:hAnsi="Times New Roman" w:cs="Times New Roman"/>
          <w:sz w:val="24"/>
          <w:szCs w:val="24"/>
        </w:rPr>
        <w:br/>
      </w:r>
    </w:p>
    <w:p w:rsidR="005241CF" w:rsidRDefault="0036605F">
      <w:pPr>
        <w:numPr>
          <w:ilvl w:val="0"/>
          <w:numId w:val="4"/>
        </w:numPr>
        <w:spacing w:line="360" w:lineRule="auto"/>
        <w:jc w:val="both"/>
        <w:rPr>
          <w:sz w:val="24"/>
          <w:szCs w:val="24"/>
        </w:rPr>
      </w:pPr>
      <w:r>
        <w:rPr>
          <w:rFonts w:ascii="Times New Roman" w:eastAsia="Times New Roman" w:hAnsi="Times New Roman" w:cs="Times New Roman"/>
          <w:b/>
          <w:bCs/>
          <w:sz w:val="24"/>
          <w:szCs w:val="24"/>
        </w:rPr>
        <w:t>Case Studies</w:t>
      </w:r>
      <w:r>
        <w:rPr>
          <w:rFonts w:ascii="Times New Roman" w:eastAsia="Times New Roman" w:hAnsi="Times New Roman" w:cs="Times New Roman"/>
          <w:sz w:val="24"/>
          <w:szCs w:val="24"/>
        </w:rPr>
        <w:t xml:space="preserve"> (published in scholarly journals or by industry experts)</w:t>
      </w:r>
      <w:r>
        <w:rPr>
          <w:rFonts w:ascii="Times New Roman" w:eastAsia="Times New Roman" w:hAnsi="Times New Roman" w:cs="Times New Roman"/>
          <w:sz w:val="24"/>
          <w:szCs w:val="24"/>
        </w:rPr>
        <w:br/>
      </w:r>
    </w:p>
    <w:p w:rsidR="005241CF" w:rsidRDefault="0036605F">
      <w:pPr>
        <w:numPr>
          <w:ilvl w:val="0"/>
          <w:numId w:val="4"/>
        </w:numPr>
        <w:spacing w:after="240" w:line="360" w:lineRule="auto"/>
        <w:jc w:val="both"/>
        <w:rPr>
          <w:sz w:val="24"/>
          <w:szCs w:val="24"/>
        </w:rPr>
      </w:pPr>
      <w:r>
        <w:rPr>
          <w:rFonts w:ascii="Times New Roman" w:eastAsia="Times New Roman" w:hAnsi="Times New Roman" w:cs="Times New Roman"/>
          <w:b/>
          <w:bCs/>
          <w:sz w:val="24"/>
          <w:szCs w:val="24"/>
        </w:rPr>
        <w:t>Peer-Reviewed Journals</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Academic Papers</w:t>
      </w:r>
      <w:r>
        <w:rPr>
          <w:rFonts w:ascii="Times New Roman" w:eastAsia="Times New Roman" w:hAnsi="Times New Roman" w:cs="Times New Roman"/>
          <w:sz w:val="24"/>
          <w:szCs w:val="24"/>
        </w:rPr>
        <w:t xml:space="preserve"> (focusing on Zero Trust models, IAM, cloud security)</w:t>
      </w:r>
      <w:r>
        <w:rPr>
          <w:rFonts w:ascii="Times New Roman" w:eastAsia="Times New Roman" w:hAnsi="Times New Roman" w:cs="Times New Roman"/>
          <w:sz w:val="24"/>
          <w:szCs w:val="24"/>
        </w:rPr>
        <w:br/>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data sources will provide valuable information on how Zero Trust is being implemented in real-world scenarios, along with an analysis of the effectiveness and challenges of these implementations</w:t>
      </w:r>
      <w:r>
        <w:rPr>
          <w:rFonts w:ascii="Times New Roman" w:eastAsia="Times New Roman" w:hAnsi="Times New Roman" w:cs="Times New Roman"/>
          <w:b/>
          <w:bCs/>
          <w:sz w:val="24"/>
          <w:szCs w:val="24"/>
        </w:rPr>
        <w:t>[9].</w:t>
      </w:r>
    </w:p>
    <w:p w:rsidR="001519EC" w:rsidRDefault="001519EC" w:rsidP="001519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Software and Tools:</w:t>
      </w:r>
      <w:r w:rsidR="0036605F">
        <w:rPr>
          <w:rFonts w:ascii="Times New Roman" w:eastAsia="Times New Roman" w:hAnsi="Times New Roman" w:cs="Times New Roman"/>
          <w:sz w:val="24"/>
          <w:szCs w:val="24"/>
        </w:rPr>
        <w:t xml:space="preserve"> </w:t>
      </w:r>
    </w:p>
    <w:p w:rsidR="005241CF" w:rsidRPr="001519EC" w:rsidRDefault="0036605F" w:rsidP="001519EC">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NVivo qualitative analysis software is used for data processing. NVivo works well for thematically coding data and finding patterns. NVivo helps identify trends in secondary data by organizing it according to thematic codes (e.g. insider threat, IAM and Zero Trust).</w:t>
      </w:r>
    </w:p>
    <w:p w:rsidR="001519EC" w:rsidRDefault="001519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Ethical Considerations:</w:t>
      </w:r>
      <w:r w:rsidR="0036605F">
        <w:rPr>
          <w:rFonts w:ascii="Times New Roman" w:eastAsia="Times New Roman" w:hAnsi="Times New Roman" w:cs="Times New Roman"/>
          <w:sz w:val="24"/>
          <w:szCs w:val="24"/>
        </w:rPr>
        <w:t xml:space="preserve"> </w:t>
      </w:r>
    </w:p>
    <w:p w:rsidR="005241CF" w:rsidRDefault="0036605F">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Since this research only relies on second-hand data, the main ethical consideration is to make sure that all sources are accurate and reliable. The information collected will only be from openly available sources and peer reviewed publications to ensure that no proprietary or confidential data is used. For academic integrity and to promote transparency, the Harvard-style referencing will also be followed. As this study doesn't involve any direct interaction or collection of data from participants, it is exempt from ethical considerations related to data privacy and participant consent</w:t>
      </w:r>
      <w:r>
        <w:rPr>
          <w:rFonts w:ascii="Times New Roman" w:eastAsia="Times New Roman" w:hAnsi="Times New Roman" w:cs="Times New Roman"/>
          <w:b/>
          <w:bCs/>
          <w:sz w:val="24"/>
          <w:szCs w:val="24"/>
        </w:rPr>
        <w:t>[6]</w:t>
      </w:r>
      <w:r>
        <w:rPr>
          <w:rFonts w:ascii="Times New Roman" w:eastAsia="Times New Roman" w:hAnsi="Times New Roman" w:cs="Times New Roman"/>
          <w:sz w:val="24"/>
          <w:szCs w:val="24"/>
        </w:rPr>
        <w:t>.</w:t>
      </w:r>
    </w:p>
    <w:p w:rsidR="005241CF" w:rsidRDefault="005241CF">
      <w:pPr>
        <w:pStyle w:val="Heading1"/>
        <w:spacing w:before="240" w:after="240" w:line="360" w:lineRule="auto"/>
        <w:jc w:val="both"/>
        <w:rPr>
          <w:sz w:val="24"/>
          <w:szCs w:val="24"/>
        </w:rPr>
      </w:pPr>
      <w:bookmarkStart w:id="38" w:name="_heading=h.mhoq8eehdck5" w:colFirst="0" w:colLast="0"/>
      <w:bookmarkEnd w:id="38"/>
    </w:p>
    <w:p w:rsidR="005241CF" w:rsidRDefault="0036605F">
      <w:pPr>
        <w:pStyle w:val="Heading1"/>
        <w:spacing w:before="240" w:after="240" w:line="360" w:lineRule="auto"/>
        <w:jc w:val="both"/>
        <w:rPr>
          <w:sz w:val="24"/>
          <w:szCs w:val="24"/>
        </w:rPr>
      </w:pPr>
      <w:bookmarkStart w:id="39" w:name="_heading=h.9duhfz70h7ti" w:colFirst="0" w:colLast="0"/>
      <w:bookmarkEnd w:id="39"/>
      <w:r>
        <w:rPr>
          <w:sz w:val="24"/>
          <w:szCs w:val="24"/>
        </w:rPr>
        <w:t>4. Expected Outcome (5% - ~150 words)</w:t>
      </w:r>
    </w:p>
    <w:p w:rsidR="005241CF" w:rsidRDefault="0036605F">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0" w:name="_heading=h.fda2vcxkct5k" w:colFirst="0" w:colLast="0"/>
      <w:bookmarkEnd w:id="40"/>
      <w:r>
        <w:rPr>
          <w:rFonts w:ascii="Times New Roman" w:eastAsia="Times New Roman" w:hAnsi="Times New Roman" w:cs="Times New Roman"/>
          <w:b/>
          <w:bCs/>
          <w:color w:val="000000"/>
        </w:rPr>
        <w:t>Anticipated Results:</w:t>
      </w:r>
    </w:p>
    <w:p w:rsidR="005241CF" w:rsidRDefault="0036605F">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lastRenderedPageBreak/>
        <w:t>Research is expected to shed some light on the effectiveness and efficiency of Zero Trust Security Architectures for hybrid and multicloud environments</w:t>
      </w:r>
      <w:r>
        <w:rPr>
          <w:rFonts w:ascii="Times New Roman" w:eastAsia="Times New Roman" w:hAnsi="Times New Roman" w:cs="Times New Roman"/>
          <w:b/>
          <w:bCs/>
          <w:sz w:val="24"/>
          <w:szCs w:val="24"/>
        </w:rPr>
        <w:t>[13].</w:t>
      </w:r>
      <w:r>
        <w:rPr>
          <w:rFonts w:ascii="Times New Roman" w:eastAsia="Times New Roman" w:hAnsi="Times New Roman" w:cs="Times New Roman"/>
          <w:sz w:val="24"/>
          <w:szCs w:val="24"/>
        </w:rPr>
        <w:t xml:space="preserve"> The research may provide best practices on implementing Zero Trust. Research could also reveal new frameworks and strategies to improve the implementation of Zero Trust on complex hybrid networks</w:t>
      </w:r>
      <w:r>
        <w:rPr>
          <w:rFonts w:ascii="Times New Roman" w:eastAsia="Times New Roman" w:hAnsi="Times New Roman" w:cs="Times New Roman"/>
          <w:b/>
          <w:bCs/>
          <w:sz w:val="24"/>
          <w:szCs w:val="24"/>
        </w:rPr>
        <w:t>[15].</w:t>
      </w:r>
    </w:p>
    <w:p w:rsidR="004664D8" w:rsidRDefault="004664D8">
      <w:pPr>
        <w:spacing w:before="240" w:after="240" w:line="360" w:lineRule="auto"/>
        <w:jc w:val="both"/>
        <w:rPr>
          <w:rFonts w:ascii="Times New Roman" w:eastAsia="Times New Roman" w:hAnsi="Times New Roman" w:cs="Times New Roman"/>
          <w:sz w:val="24"/>
          <w:szCs w:val="24"/>
        </w:rPr>
      </w:pPr>
    </w:p>
    <w:p w:rsidR="005241CF" w:rsidRDefault="0036605F">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1" w:name="_heading=h.qdidzihrm0bw" w:colFirst="0" w:colLast="0"/>
      <w:bookmarkEnd w:id="41"/>
      <w:r>
        <w:rPr>
          <w:rFonts w:ascii="Times New Roman" w:eastAsia="Times New Roman" w:hAnsi="Times New Roman" w:cs="Times New Roman"/>
          <w:b/>
          <w:bCs/>
          <w:color w:val="000000"/>
        </w:rPr>
        <w:t>Implications:</w:t>
      </w:r>
    </w:p>
    <w:p w:rsidR="005241CF" w:rsidRDefault="0036605F">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of this study may be significant for cybersecurity. It provides a more effective method to protect sensitive information in clouds that are hybrid. This research may help improve practice in the industry and assist companies to implement Zero Trust installations. They could also give suggestions to cybersecurity professionals who have worked with many cloud services.</w:t>
      </w:r>
    </w:p>
    <w:p w:rsidR="005241CF" w:rsidRDefault="0036605F">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2" w:name="_heading=h.wcb6caj3qa8o" w:colFirst="0" w:colLast="0"/>
      <w:bookmarkEnd w:id="42"/>
      <w:r>
        <w:rPr>
          <w:rFonts w:ascii="Times New Roman" w:eastAsia="Times New Roman" w:hAnsi="Times New Roman" w:cs="Times New Roman"/>
          <w:b/>
          <w:bCs/>
          <w:color w:val="000000"/>
        </w:rPr>
        <w:t>Limitations:</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to note that secondary data has its limitations. They may provide less information than primary data. Zero Trust’s implementation will depend on an organization’s specific needs, security infrastructure and architecture. Case study results might not apply to other organizations. The differences between hybrid cloud and multicloud may make it difficult to generalize case study findings to these environments</w:t>
      </w:r>
      <w:r>
        <w:rPr>
          <w:rFonts w:ascii="Times New Roman" w:eastAsia="Times New Roman" w:hAnsi="Times New Roman" w:cs="Times New Roman"/>
          <w:b/>
          <w:bCs/>
          <w:sz w:val="24"/>
          <w:szCs w:val="24"/>
        </w:rPr>
        <w:t>[1].</w:t>
      </w:r>
    </w:p>
    <w:p w:rsidR="005241CF" w:rsidRDefault="0036605F">
      <w:pPr>
        <w:pStyle w:val="Heading1"/>
        <w:rPr>
          <w:sz w:val="24"/>
          <w:szCs w:val="24"/>
        </w:rPr>
      </w:pPr>
      <w:bookmarkStart w:id="43" w:name="_heading=h.jhlp9anp5orb" w:colFirst="0" w:colLast="0"/>
      <w:bookmarkEnd w:id="43"/>
      <w:r>
        <w:rPr>
          <w:sz w:val="24"/>
          <w:szCs w:val="24"/>
        </w:rPr>
        <w:t>5. Timeline (5% - ~150 words)</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will follow a structured timeline to ensure the systematic completion of each phase of the project. Below is the proposed timeline with key milestones</w:t>
      </w:r>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t>:</w:t>
      </w:r>
    </w:p>
    <w:p w:rsidR="001519EC" w:rsidRPr="001519EC" w:rsidRDefault="001519EC" w:rsidP="001519EC">
      <w:pPr>
        <w:pStyle w:val="ListParagraph"/>
        <w:numPr>
          <w:ilvl w:val="0"/>
          <w:numId w:val="10"/>
        </w:numPr>
        <w:spacing w:before="240" w:line="360" w:lineRule="auto"/>
        <w:jc w:val="both"/>
        <w:rPr>
          <w:rFonts w:ascii="Times New Roman" w:eastAsia="Times New Roman" w:hAnsi="Times New Roman" w:cs="Times New Roman"/>
          <w:sz w:val="24"/>
          <w:szCs w:val="24"/>
        </w:rPr>
      </w:pPr>
      <w:r w:rsidRPr="001519EC">
        <w:rPr>
          <w:rFonts w:ascii="Times New Roman" w:eastAsia="Times New Roman" w:hAnsi="Times New Roman" w:cs="Times New Roman"/>
          <w:b/>
          <w:bCs/>
          <w:sz w:val="24"/>
          <w:szCs w:val="24"/>
        </w:rPr>
        <w:t>December 2025 – January 2026:</w:t>
      </w:r>
    </w:p>
    <w:p w:rsidR="005241CF" w:rsidRDefault="0036605F">
      <w:pPr>
        <w:numPr>
          <w:ilvl w:val="1"/>
          <w:numId w:val="6"/>
        </w:numPr>
        <w:spacing w:line="360" w:lineRule="auto"/>
        <w:jc w:val="both"/>
        <w:rPr>
          <w:sz w:val="24"/>
          <w:szCs w:val="24"/>
        </w:rPr>
      </w:pPr>
      <w:r>
        <w:rPr>
          <w:rFonts w:ascii="Times New Roman" w:eastAsia="Times New Roman" w:hAnsi="Times New Roman" w:cs="Times New Roman"/>
          <w:b/>
          <w:bCs/>
          <w:sz w:val="24"/>
          <w:szCs w:val="24"/>
        </w:rPr>
        <w:t>Literature Review and Data Collection:</w:t>
      </w:r>
      <w:r>
        <w:rPr>
          <w:rFonts w:ascii="Times New Roman" w:eastAsia="Times New Roman" w:hAnsi="Times New Roman" w:cs="Times New Roman"/>
          <w:sz w:val="24"/>
          <w:szCs w:val="24"/>
        </w:rPr>
        <w:t xml:space="preserve"> Literature Review and Data Collection is conducted during the period of this project to identify studies that have been done on Zero Trust Security Models and hybrid cloud environment. Data will also come from secondary sources such as case studies, articles in scholarly journals, and industry reports to help establish a base for the study.</w:t>
      </w:r>
    </w:p>
    <w:p w:rsidR="005241CF" w:rsidRDefault="005241CF" w:rsidP="00211740">
      <w:pPr>
        <w:spacing w:line="360" w:lineRule="auto"/>
        <w:jc w:val="both"/>
        <w:rPr>
          <w:rFonts w:ascii="Times New Roman" w:eastAsia="Times New Roman" w:hAnsi="Times New Roman" w:cs="Times New Roman"/>
          <w:sz w:val="24"/>
          <w:szCs w:val="24"/>
        </w:rPr>
      </w:pPr>
    </w:p>
    <w:p w:rsidR="00211740" w:rsidRPr="00211740" w:rsidRDefault="00211740" w:rsidP="00211740">
      <w:pPr>
        <w:pStyle w:val="ListParagraph"/>
        <w:numPr>
          <w:ilvl w:val="0"/>
          <w:numId w:val="10"/>
        </w:numPr>
        <w:spacing w:before="240" w:line="360" w:lineRule="auto"/>
        <w:jc w:val="both"/>
        <w:rPr>
          <w:rFonts w:ascii="Times New Roman" w:eastAsia="Times New Roman" w:hAnsi="Times New Roman" w:cs="Times New Roman"/>
          <w:b/>
          <w:bCs/>
          <w:sz w:val="24"/>
          <w:szCs w:val="24"/>
        </w:rPr>
      </w:pPr>
      <w:r w:rsidRPr="00211740">
        <w:rPr>
          <w:rFonts w:ascii="Times New Roman" w:eastAsia="Times New Roman" w:hAnsi="Times New Roman" w:cs="Times New Roman"/>
          <w:b/>
          <w:bCs/>
          <w:sz w:val="24"/>
          <w:szCs w:val="24"/>
        </w:rPr>
        <w:lastRenderedPageBreak/>
        <w:t>February – March 2026:</w:t>
      </w:r>
    </w:p>
    <w:p w:rsidR="00211740" w:rsidRPr="00211740" w:rsidRDefault="0036605F" w:rsidP="00211740">
      <w:pPr>
        <w:numPr>
          <w:ilvl w:val="0"/>
          <w:numId w:val="6"/>
        </w:numPr>
        <w:spacing w:line="360" w:lineRule="auto"/>
        <w:jc w:val="both"/>
        <w:rPr>
          <w:rFonts w:ascii="Times New Roman" w:eastAsia="Times New Roman" w:hAnsi="Times New Roman" w:cs="Times New Roman"/>
          <w:sz w:val="24"/>
          <w:szCs w:val="24"/>
        </w:rPr>
      </w:pPr>
      <w:r w:rsidRPr="00211740">
        <w:rPr>
          <w:rFonts w:ascii="Times New Roman" w:eastAsia="Times New Roman" w:hAnsi="Times New Roman" w:cs="Times New Roman"/>
          <w:sz w:val="24"/>
          <w:szCs w:val="24"/>
        </w:rPr>
        <w:t xml:space="preserve"> </w:t>
      </w:r>
      <w:r w:rsidR="00211740" w:rsidRPr="00211740">
        <w:rPr>
          <w:rFonts w:ascii="Times New Roman" w:eastAsia="Times New Roman" w:hAnsi="Times New Roman" w:cs="Times New Roman"/>
          <w:b/>
          <w:sz w:val="24"/>
          <w:szCs w:val="24"/>
        </w:rPr>
        <w:t>Data Analysisi and Identification of key Themes:</w:t>
      </w:r>
    </w:p>
    <w:p w:rsidR="005241CF" w:rsidRDefault="0036605F" w:rsidP="00211740">
      <w:pPr>
        <w:spacing w:line="360" w:lineRule="auto"/>
        <w:ind w:left="1440"/>
        <w:jc w:val="both"/>
        <w:rPr>
          <w:sz w:val="24"/>
          <w:szCs w:val="24"/>
        </w:rPr>
      </w:pPr>
      <w:r>
        <w:rPr>
          <w:rFonts w:ascii="Times New Roman" w:eastAsia="Times New Roman" w:hAnsi="Times New Roman" w:cs="Times New Roman"/>
          <w:sz w:val="24"/>
          <w:szCs w:val="24"/>
        </w:rPr>
        <w:t>Data analysis, identification of themes and patterns The data collected will undergo thematic analysis. This phase involves the identification of themes and trends in collected data. Also, it will focus on the pros and cons of Zero Trust implementation in hybrid clouds.</w:t>
      </w:r>
    </w:p>
    <w:p w:rsidR="005241CF" w:rsidRDefault="005241CF">
      <w:pPr>
        <w:spacing w:line="360" w:lineRule="auto"/>
        <w:ind w:left="1440"/>
        <w:jc w:val="both"/>
        <w:rPr>
          <w:rFonts w:ascii="Times New Roman" w:eastAsia="Times New Roman" w:hAnsi="Times New Roman" w:cs="Times New Roman"/>
          <w:sz w:val="24"/>
          <w:szCs w:val="24"/>
        </w:rPr>
      </w:pPr>
    </w:p>
    <w:p w:rsidR="0084459A" w:rsidRPr="00211740" w:rsidRDefault="0084459A" w:rsidP="0084459A">
      <w:pPr>
        <w:pStyle w:val="ListParagraph"/>
        <w:numPr>
          <w:ilvl w:val="0"/>
          <w:numId w:val="11"/>
        </w:numPr>
        <w:spacing w:before="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April</w:t>
      </w:r>
      <w:r w:rsidRPr="00211740">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z w:val="24"/>
          <w:szCs w:val="24"/>
        </w:rPr>
        <w:t>May</w:t>
      </w:r>
      <w:r w:rsidRPr="00211740">
        <w:rPr>
          <w:rFonts w:ascii="Times New Roman" w:eastAsia="Times New Roman" w:hAnsi="Times New Roman" w:cs="Times New Roman"/>
          <w:b/>
          <w:bCs/>
          <w:sz w:val="24"/>
          <w:szCs w:val="24"/>
        </w:rPr>
        <w:t xml:space="preserve"> 2026:</w:t>
      </w:r>
    </w:p>
    <w:p w:rsidR="005A4E85" w:rsidRPr="005A4E85" w:rsidRDefault="0036605F">
      <w:pPr>
        <w:numPr>
          <w:ilvl w:val="1"/>
          <w:numId w:val="6"/>
        </w:numPr>
        <w:spacing w:line="360" w:lineRule="auto"/>
        <w:jc w:val="both"/>
        <w:rPr>
          <w:sz w:val="24"/>
          <w:szCs w:val="24"/>
        </w:rPr>
      </w:pPr>
      <w:r>
        <w:rPr>
          <w:rFonts w:ascii="Times New Roman" w:eastAsia="Times New Roman" w:hAnsi="Times New Roman" w:cs="Times New Roman"/>
          <w:b/>
          <w:bCs/>
          <w:sz w:val="24"/>
          <w:szCs w:val="24"/>
        </w:rPr>
        <w:t>Model Development and Integration of Zero Trust Principles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On the basis of results from this study, a brand new model that will guide organizations towards adopting Zero Trust architectural designs has been created. The integration and customization of Zero Trust concept will be made to meet specific</w:t>
      </w:r>
    </w:p>
    <w:p w:rsidR="005241CF" w:rsidRPr="005A4E85" w:rsidRDefault="005A4E85" w:rsidP="005A4E85">
      <w:pPr>
        <w:spacing w:line="360" w:lineRule="auto"/>
        <w:ind w:left="1440"/>
        <w:jc w:val="both"/>
        <w:rPr>
          <w:sz w:val="24"/>
          <w:szCs w:val="24"/>
        </w:rPr>
      </w:pPr>
      <w:r>
        <w:rPr>
          <w:rFonts w:ascii="Times New Roman" w:eastAsia="Times New Roman" w:hAnsi="Times New Roman" w:cs="Times New Roman"/>
          <w:sz w:val="24"/>
          <w:szCs w:val="24"/>
        </w:rPr>
        <w:t>needs within organizations</w:t>
      </w:r>
      <w:r>
        <w:rPr>
          <w:rFonts w:ascii="Times New Roman" w:eastAsia="Times New Roman" w:hAnsi="Times New Roman" w:cs="Times New Roman"/>
          <w:b/>
          <w:bCs/>
          <w:sz w:val="24"/>
          <w:szCs w:val="24"/>
        </w:rPr>
        <w:t>[6]</w:t>
      </w:r>
      <w:r>
        <w:rPr>
          <w:rFonts w:ascii="Times New Roman" w:eastAsia="Times New Roman" w:hAnsi="Times New Roman" w:cs="Times New Roman"/>
          <w:sz w:val="24"/>
          <w:szCs w:val="24"/>
        </w:rPr>
        <w:t>.</w:t>
      </w:r>
    </w:p>
    <w:p w:rsidR="005A4E85" w:rsidRPr="00211740" w:rsidRDefault="005A4E85" w:rsidP="005A4E85">
      <w:pPr>
        <w:pStyle w:val="ListParagraph"/>
        <w:numPr>
          <w:ilvl w:val="0"/>
          <w:numId w:val="6"/>
        </w:numPr>
        <w:spacing w:before="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May</w:t>
      </w:r>
      <w:r w:rsidRPr="00211740">
        <w:rPr>
          <w:rFonts w:ascii="Times New Roman" w:eastAsia="Times New Roman" w:hAnsi="Times New Roman" w:cs="Times New Roman"/>
          <w:b/>
          <w:bCs/>
          <w:sz w:val="24"/>
          <w:szCs w:val="24"/>
        </w:rPr>
        <w:t xml:space="preserve"> 2026:</w:t>
      </w:r>
    </w:p>
    <w:p w:rsidR="0084459A" w:rsidRPr="0084459A" w:rsidRDefault="0084459A" w:rsidP="0084459A">
      <w:pPr>
        <w:numPr>
          <w:ilvl w:val="1"/>
          <w:numId w:val="6"/>
        </w:numPr>
        <w:spacing w:line="360" w:lineRule="auto"/>
        <w:jc w:val="both"/>
        <w:rPr>
          <w:b/>
          <w:sz w:val="24"/>
          <w:szCs w:val="24"/>
        </w:rPr>
      </w:pPr>
      <w:r w:rsidRPr="0084459A">
        <w:rPr>
          <w:rFonts w:ascii="Times New Roman" w:eastAsia="Times New Roman" w:hAnsi="Times New Roman" w:cs="Times New Roman"/>
          <w:b/>
          <w:sz w:val="24"/>
          <w:szCs w:val="24"/>
        </w:rPr>
        <w:t xml:space="preserve">Final Report Writing and Conclusion </w:t>
      </w:r>
    </w:p>
    <w:p w:rsidR="005241CF" w:rsidRPr="0084459A" w:rsidRDefault="0036605F" w:rsidP="0084459A">
      <w:pPr>
        <w:spacing w:line="360" w:lineRule="auto"/>
        <w:ind w:left="1440"/>
        <w:jc w:val="both"/>
        <w:rPr>
          <w:sz w:val="24"/>
          <w:szCs w:val="24"/>
        </w:rPr>
      </w:pPr>
      <w:r w:rsidRPr="0084459A">
        <w:rPr>
          <w:rFonts w:ascii="Times New Roman" w:eastAsia="Times New Roman" w:hAnsi="Times New Roman" w:cs="Times New Roman"/>
          <w:sz w:val="24"/>
          <w:szCs w:val="24"/>
        </w:rPr>
        <w:t>It summarizes all of the key findings from the study as well the Zero Trust concept and the conclusions reached.</w:t>
      </w:r>
    </w:p>
    <w:p w:rsidR="005A4E85" w:rsidRPr="005A4E85" w:rsidRDefault="005A4E85" w:rsidP="005A4E85">
      <w:pPr>
        <w:pStyle w:val="ListParagraph"/>
        <w:numPr>
          <w:ilvl w:val="0"/>
          <w:numId w:val="10"/>
        </w:numPr>
        <w:spacing w:before="240" w:line="360" w:lineRule="auto"/>
        <w:jc w:val="both"/>
        <w:rPr>
          <w:rFonts w:ascii="Times New Roman" w:eastAsia="Times New Roman" w:hAnsi="Times New Roman" w:cs="Times New Roman"/>
          <w:b/>
          <w:bCs/>
          <w:sz w:val="24"/>
          <w:szCs w:val="24"/>
        </w:rPr>
      </w:pPr>
      <w:r w:rsidRPr="005A4E85">
        <w:rPr>
          <w:rFonts w:ascii="Times New Roman" w:eastAsia="Times New Roman" w:hAnsi="Times New Roman" w:cs="Times New Roman"/>
          <w:b/>
          <w:bCs/>
          <w:sz w:val="24"/>
          <w:szCs w:val="24"/>
        </w:rPr>
        <w:t>April – May 2026:</w:t>
      </w:r>
    </w:p>
    <w:p w:rsidR="005A4E85" w:rsidRPr="005A4E85" w:rsidRDefault="005A4E85" w:rsidP="005A4E85">
      <w:pPr>
        <w:numPr>
          <w:ilvl w:val="0"/>
          <w:numId w:val="12"/>
        </w:numPr>
        <w:spacing w:line="360" w:lineRule="auto"/>
        <w:jc w:val="both"/>
        <w:rPr>
          <w:rFonts w:ascii="Times New Roman" w:eastAsia="Times New Roman" w:hAnsi="Times New Roman" w:cs="Times New Roman"/>
          <w:sz w:val="24"/>
          <w:szCs w:val="24"/>
        </w:rPr>
      </w:pPr>
      <w:r w:rsidRPr="005A4E85">
        <w:rPr>
          <w:rFonts w:ascii="Times New Roman" w:eastAsia="Times New Roman" w:hAnsi="Times New Roman" w:cs="Times New Roman"/>
          <w:b/>
          <w:sz w:val="24"/>
          <w:szCs w:val="24"/>
        </w:rPr>
        <w:t>Final Report Review and Submission</w:t>
      </w:r>
    </w:p>
    <w:p w:rsidR="005241CF" w:rsidRPr="005A4E85" w:rsidRDefault="0036605F" w:rsidP="005A4E85">
      <w:pPr>
        <w:spacing w:after="240" w:line="360" w:lineRule="auto"/>
        <w:ind w:left="1440"/>
        <w:jc w:val="both"/>
        <w:rPr>
          <w:sz w:val="24"/>
          <w:szCs w:val="24"/>
        </w:rPr>
      </w:pPr>
      <w:r>
        <w:rPr>
          <w:rFonts w:ascii="Times New Roman" w:eastAsia="Times New Roman" w:hAnsi="Times New Roman" w:cs="Times New Roman"/>
          <w:sz w:val="24"/>
          <w:szCs w:val="24"/>
        </w:rPr>
        <w:t xml:space="preserve">This will ensure the quality of your research and its academic standard.This timeline ensures </w:t>
      </w:r>
      <w:r w:rsidR="005A4E8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 each phase of the research is completed in a systematic and timely manner, allowing sufficient time for analysis and refinement of the proposed model.</w:t>
      </w:r>
    </w:p>
    <w:p w:rsidR="005241CF" w:rsidRDefault="005241CF">
      <w:pPr>
        <w:spacing w:before="240" w:after="240" w:line="360" w:lineRule="auto"/>
        <w:jc w:val="both"/>
        <w:rPr>
          <w:rFonts w:ascii="Times New Roman" w:eastAsia="Times New Roman" w:hAnsi="Times New Roman" w:cs="Times New Roman"/>
          <w:b/>
          <w:bCs/>
          <w:sz w:val="24"/>
          <w:szCs w:val="24"/>
        </w:rPr>
      </w:pPr>
    </w:p>
    <w:p w:rsidR="005241CF" w:rsidRDefault="0036605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5943600" cy="3492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492500"/>
                    </a:xfrm>
                    <a:prstGeom prst="rect">
                      <a:avLst/>
                    </a:prstGeom>
                    <a:ln/>
                  </pic:spPr>
                </pic:pic>
              </a:graphicData>
            </a:graphic>
          </wp:inline>
        </w:drawing>
      </w:r>
    </w:p>
    <w:p w:rsidR="005A4E85" w:rsidRDefault="005A4E85">
      <w:pPr>
        <w:pStyle w:val="Heading4"/>
        <w:keepNext w:val="0"/>
        <w:keepLines w:val="0"/>
        <w:spacing w:before="240" w:after="40" w:line="360" w:lineRule="auto"/>
        <w:jc w:val="both"/>
        <w:rPr>
          <w:rFonts w:ascii="Times New Roman" w:eastAsia="Times New Roman" w:hAnsi="Times New Roman" w:cs="Times New Roman"/>
          <w:b/>
          <w:bCs/>
          <w:color w:val="000000"/>
        </w:rPr>
      </w:pPr>
      <w:bookmarkStart w:id="44" w:name="_heading=h.mg84z96635pk" w:colFirst="0" w:colLast="0"/>
      <w:bookmarkEnd w:id="44"/>
    </w:p>
    <w:p w:rsidR="005A4E85" w:rsidRDefault="005A4E85">
      <w:pPr>
        <w:pStyle w:val="Heading4"/>
        <w:keepNext w:val="0"/>
        <w:keepLines w:val="0"/>
        <w:spacing w:before="240" w:after="40" w:line="360" w:lineRule="auto"/>
        <w:jc w:val="both"/>
        <w:rPr>
          <w:rFonts w:ascii="Times New Roman" w:eastAsia="Times New Roman" w:hAnsi="Times New Roman" w:cs="Times New Roman"/>
          <w:b/>
          <w:bCs/>
          <w:color w:val="000000"/>
        </w:rPr>
      </w:pPr>
    </w:p>
    <w:p w:rsidR="005241CF" w:rsidRDefault="0036605F">
      <w:pPr>
        <w:pStyle w:val="Heading4"/>
        <w:keepNext w:val="0"/>
        <w:keepLines w:val="0"/>
        <w:spacing w:before="240" w:after="40" w:line="360" w:lineRule="auto"/>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7. References (5% - ~150 words)</w:t>
      </w:r>
    </w:p>
    <w:p w:rsidR="005A4E85" w:rsidRPr="005A4E85" w:rsidRDefault="005A4E85" w:rsidP="005A4E85"/>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 xml:space="preserve"> Ahmadi, S., 2025. </w:t>
      </w:r>
      <w:r>
        <w:rPr>
          <w:rFonts w:ascii="Times New Roman" w:eastAsia="Times New Roman" w:hAnsi="Times New Roman" w:cs="Times New Roman"/>
          <w:i/>
          <w:iCs/>
          <w:sz w:val="24"/>
          <w:szCs w:val="24"/>
        </w:rPr>
        <w:t>Autonomous Identity-Based Threat Segmentation in Zero Trust Architectures</w:t>
      </w:r>
      <w:r>
        <w:rPr>
          <w:rFonts w:ascii="Times New Roman" w:eastAsia="Times New Roman" w:hAnsi="Times New Roman" w:cs="Times New Roman"/>
          <w:sz w:val="24"/>
          <w:szCs w:val="24"/>
        </w:rPr>
        <w:t>. arXiv preprint, arXiv:2501.06281.</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 xml:space="preserve"> Ahmadi, S., 2024. </w:t>
      </w:r>
      <w:r>
        <w:rPr>
          <w:rFonts w:ascii="Times New Roman" w:eastAsia="Times New Roman" w:hAnsi="Times New Roman" w:cs="Times New Roman"/>
          <w:i/>
          <w:iCs/>
          <w:sz w:val="24"/>
          <w:szCs w:val="24"/>
        </w:rPr>
        <w:t>Zero Trust Architecture in Cloud Networks: A Technical Overview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Journal of Electrical Systems</w:t>
      </w:r>
      <w:r>
        <w:rPr>
          <w:rFonts w:ascii="Times New Roman" w:eastAsia="Times New Roman" w:hAnsi="Times New Roman" w:cs="Times New Roman"/>
          <w:sz w:val="24"/>
          <w:szCs w:val="24"/>
        </w:rPr>
        <w:t>, 18-01, pp.82–98.</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w:t>
      </w:r>
      <w:r>
        <w:rPr>
          <w:rFonts w:ascii="Times New Roman" w:eastAsia="Times New Roman" w:hAnsi="Times New Roman" w:cs="Times New Roman"/>
          <w:sz w:val="24"/>
          <w:szCs w:val="24"/>
        </w:rPr>
        <w:t xml:space="preserve"> Ali, S., 2025. </w:t>
      </w:r>
      <w:r>
        <w:rPr>
          <w:rFonts w:ascii="Times New Roman" w:eastAsia="Times New Roman" w:hAnsi="Times New Roman" w:cs="Times New Roman"/>
          <w:i/>
          <w:iCs/>
          <w:sz w:val="24"/>
          <w:szCs w:val="24"/>
        </w:rPr>
        <w:t>Security and Privacy in Multi-Cloud and Hybrid Cloud Environments</w:t>
      </w:r>
      <w:r>
        <w:rPr>
          <w:rFonts w:ascii="Times New Roman" w:eastAsia="Times New Roman" w:hAnsi="Times New Roman" w:cs="Times New Roman"/>
          <w:sz w:val="24"/>
          <w:szCs w:val="24"/>
        </w:rPr>
        <w:t>. ScienceDirect.</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“Building Zero-Trust Security Models in Cloud Environments,”</w:t>
      </w:r>
      <w:r>
        <w:rPr>
          <w:rFonts w:ascii="Times New Roman" w:eastAsia="Times New Roman" w:hAnsi="Times New Roman" w:cs="Times New Roman"/>
          <w:sz w:val="24"/>
          <w:szCs w:val="24"/>
        </w:rPr>
        <w:t xml:space="preserve"> 2024. WJAETS Journal.</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[5].</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“Implementing a Zero Trust Architecture in Hybrid Cloud Environments,”</w:t>
      </w:r>
      <w:r>
        <w:rPr>
          <w:rFonts w:ascii="Times New Roman" w:eastAsia="Times New Roman" w:hAnsi="Times New Roman" w:cs="Times New Roman"/>
          <w:sz w:val="24"/>
          <w:szCs w:val="24"/>
        </w:rPr>
        <w:t xml:space="preserve"> 2024. </w:t>
      </w:r>
      <w:r>
        <w:rPr>
          <w:rFonts w:ascii="Times New Roman" w:eastAsia="Times New Roman" w:hAnsi="Times New Roman" w:cs="Times New Roman"/>
          <w:i/>
          <w:iCs/>
          <w:sz w:val="24"/>
          <w:szCs w:val="24"/>
        </w:rPr>
        <w:t>IJCTT Journal</w:t>
      </w:r>
      <w:r>
        <w:rPr>
          <w:rFonts w:ascii="Times New Roman" w:eastAsia="Times New Roman" w:hAnsi="Times New Roman" w:cs="Times New Roman"/>
          <w:sz w:val="24"/>
          <w:szCs w:val="24"/>
        </w:rPr>
        <w:t>, 72(5). Seventh Sense Research Group®.</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[6]</w:t>
      </w:r>
      <w:r>
        <w:rPr>
          <w:rFonts w:ascii="Times New Roman" w:eastAsia="Times New Roman" w:hAnsi="Times New Roman" w:cs="Times New Roman"/>
          <w:sz w:val="24"/>
          <w:szCs w:val="24"/>
        </w:rPr>
        <w:t xml:space="preserve">. Kalejaiye, A.N. &amp; Shonubi, J.A., 2025. </w:t>
      </w:r>
      <w:r>
        <w:rPr>
          <w:rFonts w:ascii="Times New Roman" w:eastAsia="Times New Roman" w:hAnsi="Times New Roman" w:cs="Times New Roman"/>
          <w:i/>
          <w:iCs/>
          <w:sz w:val="24"/>
          <w:szCs w:val="24"/>
        </w:rPr>
        <w:t>Zero Trust Enforcement Using Microsegmentation, Identity-Aware Proxies, and Continuous Adaptive Risk Assessment in Multi-Tenant Cloud Environments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IJCATR</w:t>
      </w:r>
      <w:r>
        <w:rPr>
          <w:rFonts w:ascii="Times New Roman" w:eastAsia="Times New Roman" w:hAnsi="Times New Roman" w:cs="Times New Roman"/>
          <w:sz w:val="24"/>
          <w:szCs w:val="24"/>
        </w:rPr>
        <w:t>, 14(7), pp.61–77.</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[7]. </w:t>
      </w:r>
      <w:r>
        <w:rPr>
          <w:rFonts w:ascii="Times New Roman" w:eastAsia="Times New Roman" w:hAnsi="Times New Roman" w:cs="Times New Roman"/>
          <w:sz w:val="24"/>
          <w:szCs w:val="24"/>
        </w:rPr>
        <w:t xml:space="preserve">Mushtaq, S. et al., 2025. </w:t>
      </w:r>
      <w:r>
        <w:rPr>
          <w:rFonts w:ascii="Times New Roman" w:eastAsia="Times New Roman" w:hAnsi="Times New Roman" w:cs="Times New Roman"/>
          <w:i/>
          <w:iCs/>
          <w:sz w:val="24"/>
          <w:szCs w:val="24"/>
        </w:rPr>
        <w:t>A Systematic Literature Review on the Implementation and Evaluation of Zero Trust Architecture across Domains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Sensors</w:t>
      </w:r>
      <w:r>
        <w:rPr>
          <w:rFonts w:ascii="Times New Roman" w:eastAsia="Times New Roman" w:hAnsi="Times New Roman" w:cs="Times New Roman"/>
          <w:sz w:val="24"/>
          <w:szCs w:val="24"/>
        </w:rPr>
        <w:t>, 25(19), 6118. MDPI.</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[8].</w:t>
      </w:r>
      <w:r>
        <w:rPr>
          <w:rFonts w:ascii="Times New Roman" w:eastAsia="Times New Roman" w:hAnsi="Times New Roman" w:cs="Times New Roman"/>
          <w:sz w:val="24"/>
          <w:szCs w:val="24"/>
        </w:rPr>
        <w:t xml:space="preserve"> Narapareddy, V.S.R., 2025. </w:t>
      </w:r>
      <w:r>
        <w:rPr>
          <w:rFonts w:ascii="Times New Roman" w:eastAsia="Times New Roman" w:hAnsi="Times New Roman" w:cs="Times New Roman"/>
          <w:i/>
          <w:iCs/>
          <w:sz w:val="24"/>
          <w:szCs w:val="24"/>
        </w:rPr>
        <w:t>Zero Trust Security Architecture in Cloud Systems: Mitigating Insider Threats in Cloud Environments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IJSES</w:t>
      </w:r>
      <w:r>
        <w:rPr>
          <w:rFonts w:ascii="Times New Roman" w:eastAsia="Times New Roman" w:hAnsi="Times New Roman" w:cs="Times New Roman"/>
          <w:sz w:val="24"/>
          <w:szCs w:val="24"/>
        </w:rPr>
        <w:t>, V9(5).</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[9].</w:t>
      </w:r>
      <w:r>
        <w:rPr>
          <w:rFonts w:ascii="Times New Roman" w:eastAsia="Times New Roman" w:hAnsi="Times New Roman" w:cs="Times New Roman"/>
          <w:sz w:val="24"/>
          <w:szCs w:val="24"/>
        </w:rPr>
        <w:t xml:space="preserve"> Ponemon Institute, 2024. </w:t>
      </w:r>
      <w:r>
        <w:rPr>
          <w:rFonts w:ascii="Times New Roman" w:eastAsia="Times New Roman" w:hAnsi="Times New Roman" w:cs="Times New Roman"/>
          <w:i/>
          <w:iCs/>
          <w:sz w:val="24"/>
          <w:szCs w:val="24"/>
        </w:rPr>
        <w:t>2024 State of Zero Trust &amp; Encryption Study</w:t>
      </w:r>
      <w:r>
        <w:rPr>
          <w:rFonts w:ascii="Times New Roman" w:eastAsia="Times New Roman" w:hAnsi="Times New Roman" w:cs="Times New Roman"/>
          <w:sz w:val="24"/>
          <w:szCs w:val="24"/>
        </w:rPr>
        <w:t>. Entrust &amp; Ponemon Institute.</w:t>
      </w:r>
    </w:p>
    <w:p w:rsidR="005241CF" w:rsidRDefault="0036605F">
      <w:pPr>
        <w:spacing w:before="240" w:after="240"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 xml:space="preserve">[10]. </w:t>
      </w:r>
      <w:r>
        <w:rPr>
          <w:rFonts w:ascii="Times New Roman" w:eastAsia="Times New Roman" w:hAnsi="Times New Roman" w:cs="Times New Roman"/>
          <w:sz w:val="24"/>
          <w:szCs w:val="24"/>
        </w:rPr>
        <w:t xml:space="preserve">Ponemon Institute / Appgate, 2022. </w:t>
      </w:r>
      <w:r>
        <w:rPr>
          <w:rFonts w:ascii="Times New Roman" w:eastAsia="Times New Roman" w:hAnsi="Times New Roman" w:cs="Times New Roman"/>
          <w:i/>
          <w:iCs/>
          <w:sz w:val="24"/>
          <w:szCs w:val="24"/>
        </w:rPr>
        <w:t>Global Study on Zero Trust Security for the Cloud.</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[11].</w:t>
      </w:r>
      <w:r>
        <w:rPr>
          <w:rFonts w:ascii="Times New Roman" w:eastAsia="Times New Roman" w:hAnsi="Times New Roman" w:cs="Times New Roman"/>
          <w:sz w:val="24"/>
          <w:szCs w:val="24"/>
        </w:rPr>
        <w:t xml:space="preserve"> Rehan, H., 2025. </w:t>
      </w:r>
      <w:r>
        <w:rPr>
          <w:rFonts w:ascii="Times New Roman" w:eastAsia="Times New Roman" w:hAnsi="Times New Roman" w:cs="Times New Roman"/>
          <w:i/>
          <w:iCs/>
          <w:sz w:val="24"/>
          <w:szCs w:val="24"/>
        </w:rPr>
        <w:t>Zero-Trust Architecture for Securing Multi-Cloud Environments</w:t>
      </w:r>
      <w:r>
        <w:rPr>
          <w:rFonts w:ascii="Times New Roman" w:eastAsia="Times New Roman" w:hAnsi="Times New Roman" w:cs="Times New Roman"/>
          <w:sz w:val="24"/>
          <w:szCs w:val="24"/>
        </w:rPr>
        <w:t>. University of Texas – Rio Grande Valley. ResearchGate.</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[12].</w:t>
      </w:r>
      <w:r>
        <w:rPr>
          <w:rFonts w:ascii="Times New Roman" w:eastAsia="Times New Roman" w:hAnsi="Times New Roman" w:cs="Times New Roman"/>
          <w:sz w:val="24"/>
          <w:szCs w:val="24"/>
        </w:rPr>
        <w:t xml:space="preserve"> Yusuf, A.M., 2025. </w:t>
      </w:r>
      <w:r>
        <w:rPr>
          <w:rFonts w:ascii="Times New Roman" w:eastAsia="Times New Roman" w:hAnsi="Times New Roman" w:cs="Times New Roman"/>
          <w:i/>
          <w:iCs/>
          <w:sz w:val="24"/>
          <w:szCs w:val="24"/>
        </w:rPr>
        <w:t>Zero Trust Architecture as a New Paradigm in Cyber Security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Journal of Enterprise Security &amp; Systems Integrity (JESSI)</w:t>
      </w:r>
      <w:r>
        <w:rPr>
          <w:rFonts w:ascii="Times New Roman" w:eastAsia="Times New Roman" w:hAnsi="Times New Roman" w:cs="Times New Roman"/>
          <w:sz w:val="24"/>
          <w:szCs w:val="24"/>
        </w:rPr>
        <w:t>.</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[13].</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“Zero Trust and Micro-Segmentation: Strengthening Network Security,”</w:t>
      </w:r>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The American Journal of Management and Economics Innovations</w:t>
      </w:r>
      <w:r>
        <w:rPr>
          <w:rFonts w:ascii="Times New Roman" w:eastAsia="Times New Roman" w:hAnsi="Times New Roman" w:cs="Times New Roman"/>
          <w:sz w:val="24"/>
          <w:szCs w:val="24"/>
        </w:rPr>
        <w:t>, 7(10), pp.56–70.</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[14].</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“Zero Trust Architecture: A Comprehensive Review of Principles, Implementation Strategies and Future Directions in Enterprise Cybersecurity,”</w:t>
      </w:r>
      <w:r>
        <w:rPr>
          <w:rFonts w:ascii="Times New Roman" w:eastAsia="Times New Roman" w:hAnsi="Times New Roman" w:cs="Times New Roman"/>
          <w:sz w:val="24"/>
          <w:szCs w:val="24"/>
        </w:rPr>
        <w:t xml:space="preserve"> 2025. ResearchGate.</w:t>
      </w:r>
    </w:p>
    <w:p w:rsidR="005241CF" w:rsidRDefault="003660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[15].</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“Zero-Trust Architecture in Cloud Security: Challenges and Implementation,”</w:t>
      </w:r>
      <w:r>
        <w:rPr>
          <w:rFonts w:ascii="Times New Roman" w:eastAsia="Times New Roman" w:hAnsi="Times New Roman" w:cs="Times New Roman"/>
          <w:sz w:val="24"/>
          <w:szCs w:val="24"/>
        </w:rPr>
        <w:t xml:space="preserve"> 2025. Research article, ResearchGate.</w:t>
      </w:r>
    </w:p>
    <w:p w:rsidR="005241CF" w:rsidRDefault="005241CF">
      <w:pPr>
        <w:spacing w:after="240" w:line="360" w:lineRule="auto"/>
        <w:ind w:left="720"/>
        <w:jc w:val="both"/>
        <w:rPr>
          <w:rFonts w:ascii="Times New Roman" w:eastAsia="Times New Roman" w:hAnsi="Times New Roman" w:cs="Times New Roman"/>
          <w:sz w:val="24"/>
          <w:szCs w:val="24"/>
        </w:rPr>
      </w:pPr>
    </w:p>
    <w:p w:rsidR="005241CF" w:rsidRDefault="005241CF">
      <w:pPr>
        <w:spacing w:line="360" w:lineRule="auto"/>
        <w:jc w:val="both"/>
        <w:rPr>
          <w:rFonts w:ascii="Times New Roman" w:eastAsia="Times New Roman" w:hAnsi="Times New Roman" w:cs="Times New Roman"/>
          <w:sz w:val="24"/>
          <w:szCs w:val="24"/>
        </w:rPr>
      </w:pPr>
    </w:p>
    <w:sectPr w:rsidR="005241C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27E4" w:rsidRDefault="001427E4" w:rsidP="001519EC">
      <w:pPr>
        <w:spacing w:line="240" w:lineRule="auto"/>
      </w:pPr>
      <w:r>
        <w:separator/>
      </w:r>
    </w:p>
  </w:endnote>
  <w:endnote w:type="continuationSeparator" w:id="0">
    <w:p w:rsidR="001427E4" w:rsidRDefault="001427E4" w:rsidP="001519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878056E-3F52-4C4C-9739-75F1A7BA0FAF}"/>
  </w:font>
  <w:font w:name="Cambria">
    <w:panose1 w:val="02040503050406030204"/>
    <w:charset w:val="00"/>
    <w:family w:val="roman"/>
    <w:pitch w:val="variable"/>
    <w:sig w:usb0="E00006FF" w:usb1="420024FF" w:usb2="02000000" w:usb3="00000000" w:csb0="0000019F" w:csb1="00000000"/>
    <w:embedRegular r:id="rId2" w:fontKey="{BCA7003F-0EC4-4E6B-8212-42183DBEA9B2}"/>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27E4" w:rsidRDefault="001427E4" w:rsidP="001519EC">
      <w:pPr>
        <w:spacing w:line="240" w:lineRule="auto"/>
      </w:pPr>
      <w:r>
        <w:separator/>
      </w:r>
    </w:p>
  </w:footnote>
  <w:footnote w:type="continuationSeparator" w:id="0">
    <w:p w:rsidR="001427E4" w:rsidRDefault="001427E4" w:rsidP="001519E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756105"/>
    <w:multiLevelType w:val="hybridMultilevel"/>
    <w:tmpl w:val="3062896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7E4309A"/>
    <w:multiLevelType w:val="multilevel"/>
    <w:tmpl w:val="740C579C"/>
    <w:lvl w:ilvl="0">
      <w:start w:val="1"/>
      <w:numFmt w:val="bullet"/>
      <w:lvlText w:val="●"/>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43F2BB7"/>
    <w:multiLevelType w:val="multilevel"/>
    <w:tmpl w:val="4DA4FC7A"/>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DC10B8F"/>
    <w:multiLevelType w:val="multilevel"/>
    <w:tmpl w:val="1902D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71276C2"/>
    <w:multiLevelType w:val="multilevel"/>
    <w:tmpl w:val="864ECE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CAC516E"/>
    <w:multiLevelType w:val="multilevel"/>
    <w:tmpl w:val="789EC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0681923"/>
    <w:multiLevelType w:val="multilevel"/>
    <w:tmpl w:val="0F08E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2F85A33"/>
    <w:multiLevelType w:val="multilevel"/>
    <w:tmpl w:val="C2C0B6C8"/>
    <w:lvl w:ilvl="0">
      <w:start w:val="1"/>
      <w:numFmt w:val="bullet"/>
      <w:lvlText w:val="o"/>
      <w:lvlJc w:val="left"/>
      <w:pPr>
        <w:ind w:left="1800" w:hanging="360"/>
      </w:pPr>
      <w:rPr>
        <w:rFonts w:ascii="Courier New" w:hAnsi="Courier New" w:cs="Courier New" w:hint="default"/>
        <w:u w:val="none"/>
      </w:rPr>
    </w:lvl>
    <w:lvl w:ilvl="1">
      <w:start w:val="1"/>
      <w:numFmt w:val="bullet"/>
      <w:lvlText w:val="○"/>
      <w:lvlJc w:val="left"/>
      <w:pPr>
        <w:ind w:left="2520" w:hanging="360"/>
      </w:pPr>
      <w:rPr>
        <w:u w:val="none"/>
      </w:rPr>
    </w:lvl>
    <w:lvl w:ilvl="2">
      <w:start w:val="1"/>
      <w:numFmt w:val="bullet"/>
      <w:lvlText w:val="■"/>
      <w:lvlJc w:val="left"/>
      <w:pPr>
        <w:ind w:left="3240" w:hanging="360"/>
      </w:pPr>
      <w:rPr>
        <w:u w:val="none"/>
      </w:rPr>
    </w:lvl>
    <w:lvl w:ilvl="3">
      <w:start w:val="1"/>
      <w:numFmt w:val="bullet"/>
      <w:lvlText w:val="●"/>
      <w:lvlJc w:val="left"/>
      <w:pPr>
        <w:ind w:left="3960" w:hanging="360"/>
      </w:pPr>
      <w:rPr>
        <w:u w:val="none"/>
      </w:rPr>
    </w:lvl>
    <w:lvl w:ilvl="4">
      <w:start w:val="1"/>
      <w:numFmt w:val="bullet"/>
      <w:lvlText w:val="○"/>
      <w:lvlJc w:val="left"/>
      <w:pPr>
        <w:ind w:left="4680" w:hanging="360"/>
      </w:pPr>
      <w:rPr>
        <w:u w:val="none"/>
      </w:rPr>
    </w:lvl>
    <w:lvl w:ilvl="5">
      <w:start w:val="1"/>
      <w:numFmt w:val="bullet"/>
      <w:lvlText w:val="■"/>
      <w:lvlJc w:val="left"/>
      <w:pPr>
        <w:ind w:left="5400" w:hanging="360"/>
      </w:pPr>
      <w:rPr>
        <w:u w:val="none"/>
      </w:rPr>
    </w:lvl>
    <w:lvl w:ilvl="6">
      <w:start w:val="1"/>
      <w:numFmt w:val="bullet"/>
      <w:lvlText w:val="●"/>
      <w:lvlJc w:val="left"/>
      <w:pPr>
        <w:ind w:left="6120" w:hanging="360"/>
      </w:pPr>
      <w:rPr>
        <w:u w:val="none"/>
      </w:rPr>
    </w:lvl>
    <w:lvl w:ilvl="7">
      <w:start w:val="1"/>
      <w:numFmt w:val="bullet"/>
      <w:lvlText w:val="○"/>
      <w:lvlJc w:val="left"/>
      <w:pPr>
        <w:ind w:left="6840" w:hanging="360"/>
      </w:pPr>
      <w:rPr>
        <w:u w:val="none"/>
      </w:rPr>
    </w:lvl>
    <w:lvl w:ilvl="8">
      <w:start w:val="1"/>
      <w:numFmt w:val="bullet"/>
      <w:lvlText w:val="■"/>
      <w:lvlJc w:val="left"/>
      <w:pPr>
        <w:ind w:left="7560" w:hanging="360"/>
      </w:pPr>
      <w:rPr>
        <w:u w:val="none"/>
      </w:rPr>
    </w:lvl>
  </w:abstractNum>
  <w:abstractNum w:abstractNumId="8">
    <w:nsid w:val="5E97153D"/>
    <w:multiLevelType w:val="multilevel"/>
    <w:tmpl w:val="0BE82834"/>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62E4E0F"/>
    <w:multiLevelType w:val="multilevel"/>
    <w:tmpl w:val="DC2400C2"/>
    <w:lvl w:ilvl="0">
      <w:start w:val="1"/>
      <w:numFmt w:val="bullet"/>
      <w:lvlText w:val="●"/>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77552EB"/>
    <w:multiLevelType w:val="hybridMultilevel"/>
    <w:tmpl w:val="A58C915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nsid w:val="7F84509F"/>
    <w:multiLevelType w:val="multilevel"/>
    <w:tmpl w:val="586818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4"/>
  </w:num>
  <w:num w:numId="3">
    <w:abstractNumId w:val="3"/>
  </w:num>
  <w:num w:numId="4">
    <w:abstractNumId w:val="5"/>
  </w:num>
  <w:num w:numId="5">
    <w:abstractNumId w:val="6"/>
  </w:num>
  <w:num w:numId="6">
    <w:abstractNumId w:val="2"/>
  </w:num>
  <w:num w:numId="7">
    <w:abstractNumId w:val="11"/>
  </w:num>
  <w:num w:numId="8">
    <w:abstractNumId w:val="1"/>
  </w:num>
  <w:num w:numId="9">
    <w:abstractNumId w:val="10"/>
  </w:num>
  <w:num w:numId="10">
    <w:abstractNumId w:val="0"/>
  </w:num>
  <w:num w:numId="11">
    <w:abstractNumId w:val="8"/>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embedTrueTypeFonts/>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41CF"/>
    <w:rsid w:val="00074532"/>
    <w:rsid w:val="001427E4"/>
    <w:rsid w:val="001519EC"/>
    <w:rsid w:val="00211740"/>
    <w:rsid w:val="002C0409"/>
    <w:rsid w:val="00344EFB"/>
    <w:rsid w:val="0036605F"/>
    <w:rsid w:val="004664D8"/>
    <w:rsid w:val="005241CF"/>
    <w:rsid w:val="00582770"/>
    <w:rsid w:val="005A4E85"/>
    <w:rsid w:val="005B2E34"/>
    <w:rsid w:val="005F5D45"/>
    <w:rsid w:val="006021F3"/>
    <w:rsid w:val="006B187A"/>
    <w:rsid w:val="007D61AA"/>
    <w:rsid w:val="0084459A"/>
    <w:rsid w:val="00A64607"/>
    <w:rsid w:val="00BB32CF"/>
    <w:rsid w:val="00C55795"/>
    <w:rsid w:val="00E369F5"/>
    <w:rsid w:val="00EF151B"/>
    <w:rsid w:val="00FB24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51528EC-C5F1-4E11-BEEA-9732B7D5E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84459A"/>
  </w:style>
  <w:style w:type="paragraph" w:styleId="Heading1">
    <w:name w:val="heading 1"/>
    <w:basedOn w:val="Normal"/>
    <w:next w:val="Normal"/>
    <w:pPr>
      <w:keepNext/>
      <w:keepLines/>
      <w:spacing w:before="280" w:after="120"/>
      <w:outlineLvl w:val="0"/>
    </w:pPr>
    <w:rPr>
      <w:rFonts w:ascii="Times New Roman" w:eastAsia="Times New Roman" w:hAnsi="Times New Roman" w:cs="Times New Roman"/>
      <w:b/>
      <w:bCs/>
      <w:i/>
      <w:iCs/>
      <w:sz w:val="28"/>
      <w:szCs w:val="28"/>
      <w:u w:val="single"/>
    </w:rPr>
  </w:style>
  <w:style w:type="paragraph" w:styleId="Heading2">
    <w:name w:val="heading 2"/>
    <w:basedOn w:val="Normal"/>
    <w:next w:val="Normal"/>
    <w:pPr>
      <w:keepNext/>
      <w:keepLines/>
      <w:spacing w:before="240" w:after="40"/>
      <w:outlineLvl w:val="1"/>
    </w:pPr>
    <w:rPr>
      <w:rFonts w:ascii="Times New Roman" w:eastAsia="Times New Roman" w:hAnsi="Times New Roman" w:cs="Times New Roman"/>
      <w:b/>
      <w:bCs/>
      <w:sz w:val="24"/>
      <w:szCs w:val="24"/>
    </w:rPr>
  </w:style>
  <w:style w:type="paragraph" w:styleId="Heading3">
    <w:name w:val="heading 3"/>
    <w:basedOn w:val="Normal"/>
    <w:next w:val="Normal"/>
    <w:link w:val="Heading3Char"/>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519EC"/>
    <w:pPr>
      <w:tabs>
        <w:tab w:val="center" w:pos="4513"/>
        <w:tab w:val="right" w:pos="9026"/>
      </w:tabs>
      <w:spacing w:line="240" w:lineRule="auto"/>
    </w:pPr>
  </w:style>
  <w:style w:type="character" w:customStyle="1" w:styleId="HeaderChar">
    <w:name w:val="Header Char"/>
    <w:basedOn w:val="DefaultParagraphFont"/>
    <w:link w:val="Header"/>
    <w:uiPriority w:val="99"/>
    <w:rsid w:val="001519EC"/>
  </w:style>
  <w:style w:type="paragraph" w:styleId="Footer">
    <w:name w:val="footer"/>
    <w:basedOn w:val="Normal"/>
    <w:link w:val="FooterChar"/>
    <w:uiPriority w:val="99"/>
    <w:unhideWhenUsed/>
    <w:rsid w:val="001519EC"/>
    <w:pPr>
      <w:tabs>
        <w:tab w:val="center" w:pos="4513"/>
        <w:tab w:val="right" w:pos="9026"/>
      </w:tabs>
      <w:spacing w:line="240" w:lineRule="auto"/>
    </w:pPr>
  </w:style>
  <w:style w:type="character" w:customStyle="1" w:styleId="FooterChar">
    <w:name w:val="Footer Char"/>
    <w:basedOn w:val="DefaultParagraphFont"/>
    <w:link w:val="Footer"/>
    <w:uiPriority w:val="99"/>
    <w:rsid w:val="001519EC"/>
  </w:style>
  <w:style w:type="paragraph" w:styleId="ListParagraph">
    <w:name w:val="List Paragraph"/>
    <w:basedOn w:val="Normal"/>
    <w:uiPriority w:val="34"/>
    <w:qFormat/>
    <w:rsid w:val="001519EC"/>
    <w:pPr>
      <w:ind w:left="720"/>
      <w:contextualSpacing/>
    </w:pPr>
  </w:style>
  <w:style w:type="character" w:customStyle="1" w:styleId="Heading3Char">
    <w:name w:val="Heading 3 Char"/>
    <w:basedOn w:val="DefaultParagraphFont"/>
    <w:link w:val="Heading3"/>
    <w:rsid w:val="00E369F5"/>
    <w:rPr>
      <w:color w:val="434343"/>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Pkn5e12IIFrwq5SCCaszu82Gmw==">CgMxLjAyDmguYXkybG5mZHg4aXZ6Mg5oLndsbmoyM2lkb3o0djINaC41bHo2Z2Z2OWF3bDIOaC5vZXF0cnRnam84azEyDmguYTFzYWlubXZiZThoMg5oLmNmZ3duMTFrZmJoMTIOaC5kcm9vZWh5dDFjeHoyDmguMWk2NzJla2h5NzRkMg5oLmwycW5ha2ZqcTF5ZTIOaC5lcTF2a2drbDU3cmoyDmgucTRmMzAyYXgxY2UxMg5oLnNxNmh4NWg4ZG44ZzIOaC5seXg5aHh2ZjhoZ2QyDmgucjN1OXdvMnQxZmNwMg5oLnE0Zmp3M3FtbDExNDIOaC5hNnF3djE1dHZ1MG0yDmgudnN1ZmhqeXRueHRpMg5oLmJiaWJha2FnZ3JmbzIOaC44MjY2bzJmZ2lia2syDmguYjhqcGFzbXRzcWd4Mg1oLnpkOXp5bHJxbnZsMg5oLjJ5dzhldmdsZXA4eTIOaC5xZGs0MmN4ZmZ4N20yDmgudmdwcDE2eW1sZm16Mg5oLjd3eHMzaW83MjhsdDIOaC41Z3lkY21vamZ3NTAyDmgudWRkZHg2ZTBsdmNiMg5oLmlsYjlqZTk3djAzbDIOaC5peThrNWxpYmFpMzcyDmgudXlzd2V2OXZmcm9qMg5oLmhoanVvdTN2dm92ZzIOaC54bGluZGU1MHJmdHQyDmgubGUxbW1udWJuemo4Mg5oLms5NmdzcGhsejQ1NzINaC43bmozdnBnNjM1MDIOaC4xdWxjdzAzYmtycXQyDmguZHNlMTFrYmZ3YzJrMg5oLm1ob3E4ZWVoZGNrNTIOaC45ZHVoZno3MGg3dGkyDmguZmRhMnZjeGtjdDVrMg5oLnFkaWR6aWhybTBidzIOaC53Y2I2Y2FqM3FhOG8yDmguamhscDlhbnA1b3JiMg5oLm1nODR6OTY2MzVwazgAciExMXhxLUdnUzJUQ1p3Um5kTGdiekZNRHF5a2Vpc2RlRV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5234</Words>
  <Characters>29840</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4</cp:revision>
  <dcterms:created xsi:type="dcterms:W3CDTF">2025-12-04T14:49:00Z</dcterms:created>
  <dcterms:modified xsi:type="dcterms:W3CDTF">2025-12-04T15:10:00Z</dcterms:modified>
</cp:coreProperties>
</file>