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8E8C7F" w14:textId="1786048C" w:rsidR="006D715E" w:rsidRDefault="006D715E"/>
    <w:p w14:paraId="0B692B7B" w14:textId="5CB5BF23" w:rsidR="006D715E" w:rsidRDefault="006D715E"/>
    <w:p w14:paraId="4372770F" w14:textId="194E5005" w:rsidR="006D715E" w:rsidRDefault="006D715E"/>
    <w:p w14:paraId="6C6093ED" w14:textId="5017C935" w:rsidR="006D715E" w:rsidRDefault="006D715E"/>
    <w:p w14:paraId="3B8ED57D" w14:textId="686B04A9" w:rsidR="006D715E" w:rsidRDefault="006D715E"/>
    <w:p w14:paraId="6C9EBDDB" w14:textId="20E668B5" w:rsidR="00DF28DE" w:rsidRDefault="00DF28DE"/>
    <w:p w14:paraId="424B9BD4" w14:textId="69A5F712" w:rsidR="00DF28DE" w:rsidRDefault="00DF28DE"/>
    <w:p w14:paraId="1F044C53" w14:textId="02F0DD61" w:rsidR="00DF28DE" w:rsidRDefault="00DF28DE"/>
    <w:p w14:paraId="6D6981D1" w14:textId="03A615E2" w:rsidR="00DF28DE" w:rsidRDefault="00DF28DE"/>
    <w:p w14:paraId="15A23953" w14:textId="76B2C13C" w:rsidR="00DF28DE" w:rsidRDefault="00DF28DE">
      <w:r>
        <w:t>.</w:t>
      </w:r>
    </w:p>
    <w:p w14:paraId="42AC0ABD" w14:textId="77777777" w:rsidR="00DF28DE" w:rsidRDefault="00DF28DE"/>
    <w:p w14:paraId="464D6FD8" w14:textId="23C89ABF" w:rsidR="006D715E" w:rsidRDefault="006D715E"/>
    <w:p w14:paraId="61E54CBA" w14:textId="7E975080" w:rsidR="006D715E" w:rsidRPr="00DF28DE" w:rsidRDefault="00AF5B23" w:rsidP="00DF28DE">
      <w:pPr>
        <w:pStyle w:val="Heading1"/>
        <w:rPr>
          <w:rFonts w:ascii="Georgia" w:hAnsi="Georgia"/>
          <w:sz w:val="40"/>
          <w:szCs w:val="40"/>
        </w:rPr>
      </w:pPr>
      <w:r w:rsidRPr="00DF28DE">
        <w:rPr>
          <w:rFonts w:ascii="Georgia" w:hAnsi="Georgia"/>
          <w:sz w:val="40"/>
          <w:szCs w:val="40"/>
        </w:rPr>
        <w:t xml:space="preserve">Chinese Historical </w:t>
      </w:r>
      <w:r w:rsidRPr="00F049AA">
        <w:rPr>
          <w:rFonts w:ascii="Georgia" w:hAnsi="Georgia"/>
          <w:sz w:val="40"/>
          <w:szCs w:val="40"/>
        </w:rPr>
        <w:t>Dramas</w:t>
      </w:r>
      <w:r w:rsidRPr="00DF28DE">
        <w:rPr>
          <w:rFonts w:ascii="Georgia" w:hAnsi="Georgia"/>
          <w:sz w:val="40"/>
          <w:szCs w:val="40"/>
        </w:rPr>
        <w:t xml:space="preserve"> and Its Impact on Popular Culture</w:t>
      </w:r>
      <w:r w:rsidR="00DD0FA5" w:rsidRPr="00DF28DE">
        <w:rPr>
          <w:rFonts w:ascii="Georgia" w:hAnsi="Georgia"/>
          <w:sz w:val="40"/>
          <w:szCs w:val="40"/>
        </w:rPr>
        <w:t>/World</w:t>
      </w:r>
    </w:p>
    <w:p w14:paraId="2FEB0E59" w14:textId="0B6AFC93" w:rsidR="006D715E" w:rsidRPr="00DF28DE" w:rsidRDefault="00DF28DE" w:rsidP="00DF28DE">
      <w:pPr>
        <w:pStyle w:val="Heading1"/>
        <w:rPr>
          <w:rFonts w:ascii="Georgia" w:hAnsi="Georgia"/>
          <w:sz w:val="24"/>
          <w:szCs w:val="24"/>
        </w:rPr>
      </w:pPr>
      <w:r w:rsidRPr="00DF28DE">
        <w:rPr>
          <w:rFonts w:ascii="Georgia" w:hAnsi="Georgia"/>
          <w:sz w:val="24"/>
          <w:szCs w:val="24"/>
        </w:rPr>
        <w:t>Hamijatou Samasa</w:t>
      </w:r>
    </w:p>
    <w:p w14:paraId="72AEFCE0" w14:textId="3E2807EC" w:rsidR="006D715E" w:rsidRDefault="006D715E" w:rsidP="006D715E">
      <w:pPr>
        <w:spacing w:line="480" w:lineRule="auto"/>
        <w:jc w:val="center"/>
        <w:rPr>
          <w:rFonts w:ascii="Times New Roman" w:hAnsi="Times New Roman" w:cs="Times New Roman"/>
          <w:sz w:val="24"/>
          <w:szCs w:val="24"/>
        </w:rPr>
      </w:pPr>
    </w:p>
    <w:p w14:paraId="20C4CDF7" w14:textId="391E3F6B" w:rsidR="006D715E" w:rsidRDefault="006D715E" w:rsidP="006D715E">
      <w:pPr>
        <w:spacing w:line="480" w:lineRule="auto"/>
        <w:jc w:val="center"/>
        <w:rPr>
          <w:rFonts w:ascii="Times New Roman" w:hAnsi="Times New Roman" w:cs="Times New Roman"/>
          <w:sz w:val="24"/>
          <w:szCs w:val="24"/>
        </w:rPr>
      </w:pPr>
    </w:p>
    <w:p w14:paraId="5873B8AC" w14:textId="4CFDA28F" w:rsidR="006D715E" w:rsidRDefault="006D715E" w:rsidP="006D715E">
      <w:pPr>
        <w:jc w:val="center"/>
        <w:rPr>
          <w:rFonts w:ascii="Times New Roman" w:hAnsi="Times New Roman" w:cs="Times New Roman"/>
          <w:sz w:val="24"/>
          <w:szCs w:val="24"/>
        </w:rPr>
      </w:pPr>
    </w:p>
    <w:p w14:paraId="395227A2" w14:textId="1FC749F8" w:rsidR="006D715E" w:rsidRDefault="006D715E" w:rsidP="006D715E">
      <w:pPr>
        <w:jc w:val="center"/>
        <w:rPr>
          <w:rFonts w:ascii="Times New Roman" w:hAnsi="Times New Roman" w:cs="Times New Roman"/>
          <w:sz w:val="24"/>
          <w:szCs w:val="24"/>
        </w:rPr>
      </w:pPr>
    </w:p>
    <w:p w14:paraId="3B6D79F3" w14:textId="71EC245C" w:rsidR="006D715E" w:rsidRDefault="006D715E" w:rsidP="006D715E">
      <w:pPr>
        <w:jc w:val="center"/>
        <w:rPr>
          <w:rFonts w:ascii="Times New Roman" w:hAnsi="Times New Roman" w:cs="Times New Roman"/>
          <w:sz w:val="24"/>
          <w:szCs w:val="24"/>
        </w:rPr>
      </w:pPr>
    </w:p>
    <w:p w14:paraId="0B3BC966" w14:textId="0FA9F7CB" w:rsidR="006D715E" w:rsidRDefault="006D715E" w:rsidP="006D715E">
      <w:pPr>
        <w:jc w:val="center"/>
        <w:rPr>
          <w:rFonts w:ascii="Times New Roman" w:hAnsi="Times New Roman" w:cs="Times New Roman"/>
          <w:sz w:val="24"/>
          <w:szCs w:val="24"/>
        </w:rPr>
      </w:pPr>
    </w:p>
    <w:p w14:paraId="0BD29015" w14:textId="27EE2CC7" w:rsidR="006D715E" w:rsidRDefault="006D715E" w:rsidP="005925A6">
      <w:pPr>
        <w:rPr>
          <w:rFonts w:ascii="Times New Roman" w:hAnsi="Times New Roman" w:cs="Times New Roman"/>
          <w:sz w:val="24"/>
          <w:szCs w:val="24"/>
        </w:rPr>
      </w:pPr>
    </w:p>
    <w:p w14:paraId="77389C24" w14:textId="51CB06B7" w:rsidR="006D715E" w:rsidRDefault="006D715E" w:rsidP="006D715E">
      <w:pPr>
        <w:jc w:val="center"/>
        <w:rPr>
          <w:rFonts w:ascii="Times New Roman" w:hAnsi="Times New Roman" w:cs="Times New Roman"/>
          <w:sz w:val="24"/>
          <w:szCs w:val="24"/>
        </w:rPr>
      </w:pPr>
    </w:p>
    <w:p w14:paraId="74CD7B36" w14:textId="6B36ACCC" w:rsidR="006D715E" w:rsidRDefault="006D715E" w:rsidP="00DF28DE">
      <w:pPr>
        <w:spacing w:line="480" w:lineRule="auto"/>
        <w:jc w:val="center"/>
        <w:rPr>
          <w:rFonts w:ascii="Times New Roman" w:hAnsi="Times New Roman" w:cs="Times New Roman"/>
          <w:sz w:val="24"/>
          <w:szCs w:val="24"/>
        </w:rPr>
      </w:pPr>
    </w:p>
    <w:p w14:paraId="4ADCF65A" w14:textId="19E3B536" w:rsidR="005925A6" w:rsidRDefault="005925A6" w:rsidP="006D715E">
      <w:pPr>
        <w:spacing w:line="480" w:lineRule="auto"/>
        <w:jc w:val="center"/>
        <w:rPr>
          <w:rFonts w:ascii="Times New Roman" w:hAnsi="Times New Roman" w:cs="Times New Roman"/>
          <w:sz w:val="24"/>
          <w:szCs w:val="24"/>
        </w:rPr>
      </w:pPr>
    </w:p>
    <w:p w14:paraId="4FAB9C47" w14:textId="77777777" w:rsidR="005925A6" w:rsidRDefault="005925A6" w:rsidP="006D715E">
      <w:pPr>
        <w:spacing w:line="480" w:lineRule="auto"/>
        <w:jc w:val="center"/>
        <w:rPr>
          <w:rFonts w:ascii="Times New Roman" w:hAnsi="Times New Roman" w:cs="Times New Roman"/>
          <w:sz w:val="24"/>
          <w:szCs w:val="24"/>
        </w:rPr>
      </w:pPr>
    </w:p>
    <w:p w14:paraId="2844416A" w14:textId="60D99DEE" w:rsidR="00147D9A" w:rsidRDefault="00AF5B23" w:rsidP="006D715E">
      <w:pPr>
        <w:spacing w:line="240" w:lineRule="auto"/>
        <w:jc w:val="center"/>
        <w:rPr>
          <w:rFonts w:ascii="Times New Roman" w:hAnsi="Times New Roman" w:cs="Times New Roman"/>
          <w:sz w:val="24"/>
          <w:szCs w:val="24"/>
        </w:rPr>
      </w:pPr>
      <w:bookmarkStart w:id="0" w:name="_Hlk63010563"/>
      <w:r>
        <w:rPr>
          <w:rFonts w:ascii="Times New Roman" w:hAnsi="Times New Roman" w:cs="Times New Roman"/>
          <w:sz w:val="24"/>
          <w:szCs w:val="24"/>
        </w:rPr>
        <w:lastRenderedPageBreak/>
        <w:t>Introduction</w:t>
      </w:r>
    </w:p>
    <w:p w14:paraId="178CA97A" w14:textId="3AF1BDBE" w:rsidR="00147D9A" w:rsidRDefault="00AF5B23" w:rsidP="00147D9A">
      <w:pPr>
        <w:spacing w:line="240" w:lineRule="auto"/>
        <w:rPr>
          <w:rFonts w:ascii="Times New Roman" w:hAnsi="Times New Roman" w:cs="Times New Roman"/>
          <w:sz w:val="24"/>
          <w:szCs w:val="24"/>
        </w:rPr>
      </w:pPr>
      <w:r>
        <w:rPr>
          <w:rFonts w:ascii="Times New Roman" w:hAnsi="Times New Roman" w:cs="Times New Roman"/>
          <w:sz w:val="24"/>
          <w:szCs w:val="24"/>
        </w:rPr>
        <w:tab/>
      </w:r>
      <w:r w:rsidR="00495ED7">
        <w:rPr>
          <w:rFonts w:ascii="Times New Roman" w:hAnsi="Times New Roman" w:cs="Times New Roman"/>
          <w:sz w:val="24"/>
          <w:szCs w:val="24"/>
        </w:rPr>
        <w:t>Popular culture is common in numerous societies worldwide, with each</w:t>
      </w:r>
      <w:r w:rsidR="005575B7">
        <w:rPr>
          <w:rFonts w:ascii="Times New Roman" w:hAnsi="Times New Roman" w:cs="Times New Roman"/>
          <w:sz w:val="24"/>
          <w:szCs w:val="24"/>
        </w:rPr>
        <w:t xml:space="preserve"> civilis</w:t>
      </w:r>
      <w:r w:rsidR="00063980">
        <w:rPr>
          <w:rFonts w:ascii="Times New Roman" w:hAnsi="Times New Roman" w:cs="Times New Roman"/>
          <w:sz w:val="24"/>
          <w:szCs w:val="24"/>
        </w:rPr>
        <w:t>ation</w:t>
      </w:r>
      <w:r w:rsidR="00495ED7">
        <w:rPr>
          <w:rFonts w:ascii="Times New Roman" w:hAnsi="Times New Roman" w:cs="Times New Roman"/>
          <w:sz w:val="24"/>
          <w:szCs w:val="24"/>
        </w:rPr>
        <w:t xml:space="preserve"> establishing </w:t>
      </w:r>
      <w:r w:rsidR="005575B7">
        <w:rPr>
          <w:rFonts w:ascii="Times New Roman" w:hAnsi="Times New Roman" w:cs="Times New Roman"/>
          <w:sz w:val="24"/>
          <w:szCs w:val="24"/>
        </w:rPr>
        <w:t>its</w:t>
      </w:r>
      <w:r w:rsidR="00495ED7">
        <w:rPr>
          <w:rFonts w:ascii="Times New Roman" w:hAnsi="Times New Roman" w:cs="Times New Roman"/>
          <w:sz w:val="24"/>
          <w:szCs w:val="24"/>
        </w:rPr>
        <w:t xml:space="preserve"> distinctive identity. Ranging from art</w:t>
      </w:r>
      <w:r w:rsidR="00063980">
        <w:rPr>
          <w:rFonts w:ascii="Times New Roman" w:hAnsi="Times New Roman" w:cs="Times New Roman"/>
          <w:sz w:val="24"/>
          <w:szCs w:val="24"/>
        </w:rPr>
        <w:t>i</w:t>
      </w:r>
      <w:r w:rsidR="00495ED7">
        <w:rPr>
          <w:rFonts w:ascii="Times New Roman" w:hAnsi="Times New Roman" w:cs="Times New Roman"/>
          <w:sz w:val="24"/>
          <w:szCs w:val="24"/>
        </w:rPr>
        <w:t>facts, practices, television programs</w:t>
      </w:r>
      <w:r w:rsidR="00063980">
        <w:rPr>
          <w:rFonts w:ascii="Times New Roman" w:hAnsi="Times New Roman" w:cs="Times New Roman"/>
          <w:sz w:val="24"/>
          <w:szCs w:val="24"/>
        </w:rPr>
        <w:t>,</w:t>
      </w:r>
      <w:r w:rsidR="00495ED7">
        <w:rPr>
          <w:rFonts w:ascii="Times New Roman" w:hAnsi="Times New Roman" w:cs="Times New Roman"/>
          <w:sz w:val="24"/>
          <w:szCs w:val="24"/>
        </w:rPr>
        <w:t xml:space="preserve"> and traditional understandings, popular culture is embedded at societies</w:t>
      </w:r>
      <w:r w:rsidR="00063980">
        <w:rPr>
          <w:rFonts w:ascii="Times New Roman" w:hAnsi="Times New Roman" w:cs="Times New Roman"/>
          <w:sz w:val="24"/>
          <w:szCs w:val="24"/>
        </w:rPr>
        <w:t>'</w:t>
      </w:r>
      <w:r w:rsidR="00495ED7">
        <w:rPr>
          <w:rFonts w:ascii="Times New Roman" w:hAnsi="Times New Roman" w:cs="Times New Roman"/>
          <w:sz w:val="24"/>
          <w:szCs w:val="24"/>
        </w:rPr>
        <w:t xml:space="preserve"> core. One of the nations that ha</w:t>
      </w:r>
      <w:r w:rsidR="00063980">
        <w:rPr>
          <w:rFonts w:ascii="Times New Roman" w:hAnsi="Times New Roman" w:cs="Times New Roman"/>
          <w:sz w:val="24"/>
          <w:szCs w:val="24"/>
        </w:rPr>
        <w:t>ve</w:t>
      </w:r>
      <w:r w:rsidR="00495ED7">
        <w:rPr>
          <w:rFonts w:ascii="Times New Roman" w:hAnsi="Times New Roman" w:cs="Times New Roman"/>
          <w:sz w:val="24"/>
          <w:szCs w:val="24"/>
        </w:rPr>
        <w:t xml:space="preserve"> a strong popular culture is China. Some of their </w:t>
      </w:r>
      <w:r w:rsidR="00063980">
        <w:rPr>
          <w:rFonts w:ascii="Times New Roman" w:hAnsi="Times New Roman" w:cs="Times New Roman"/>
          <w:sz w:val="24"/>
          <w:szCs w:val="24"/>
        </w:rPr>
        <w:t>everyday</w:t>
      </w:r>
      <w:r w:rsidR="00495ED7">
        <w:rPr>
          <w:rFonts w:ascii="Times New Roman" w:hAnsi="Times New Roman" w:cs="Times New Roman"/>
          <w:sz w:val="24"/>
          <w:szCs w:val="24"/>
        </w:rPr>
        <w:t xml:space="preserve"> practices include the use of traditional medicine and practicing Confucianism. Their strong beliefs on the aforementioned practices </w:t>
      </w:r>
      <w:r w:rsidR="00063980">
        <w:rPr>
          <w:rFonts w:ascii="Times New Roman" w:hAnsi="Times New Roman" w:cs="Times New Roman"/>
          <w:sz w:val="24"/>
          <w:szCs w:val="24"/>
        </w:rPr>
        <w:t>are primarily attributed to Chinese historical dramas, particularly imperial China's rein acting</w:t>
      </w:r>
      <w:r w:rsidR="00495ED7">
        <w:rPr>
          <w:rFonts w:ascii="Times New Roman" w:hAnsi="Times New Roman" w:cs="Times New Roman"/>
          <w:sz w:val="24"/>
          <w:szCs w:val="24"/>
        </w:rPr>
        <w:t>. The h</w:t>
      </w:r>
      <w:r w:rsidR="005575B7">
        <w:rPr>
          <w:rFonts w:ascii="Times New Roman" w:hAnsi="Times New Roman" w:cs="Times New Roman"/>
          <w:sz w:val="24"/>
          <w:szCs w:val="24"/>
        </w:rPr>
        <w:t>istorical dramas are characteris</w:t>
      </w:r>
      <w:r w:rsidR="00495ED7">
        <w:rPr>
          <w:rFonts w:ascii="Times New Roman" w:hAnsi="Times New Roman" w:cs="Times New Roman"/>
          <w:sz w:val="24"/>
          <w:szCs w:val="24"/>
        </w:rPr>
        <w:t>ed by theme</w:t>
      </w:r>
      <w:r w:rsidR="00063980">
        <w:rPr>
          <w:rFonts w:ascii="Times New Roman" w:hAnsi="Times New Roman" w:cs="Times New Roman"/>
          <w:sz w:val="24"/>
          <w:szCs w:val="24"/>
        </w:rPr>
        <w:t>s</w:t>
      </w:r>
      <w:r w:rsidR="00495ED7">
        <w:rPr>
          <w:rFonts w:ascii="Times New Roman" w:hAnsi="Times New Roman" w:cs="Times New Roman"/>
          <w:sz w:val="24"/>
          <w:szCs w:val="24"/>
        </w:rPr>
        <w:t xml:space="preserve"> and styles that reflect how ancient China </w:t>
      </w:r>
      <w:r w:rsidR="00790C78">
        <w:rPr>
          <w:rFonts w:ascii="Times New Roman" w:hAnsi="Times New Roman" w:cs="Times New Roman"/>
          <w:sz w:val="24"/>
          <w:szCs w:val="24"/>
        </w:rPr>
        <w:t>appeared</w:t>
      </w:r>
      <w:r w:rsidR="00495ED7">
        <w:rPr>
          <w:rFonts w:ascii="Times New Roman" w:hAnsi="Times New Roman" w:cs="Times New Roman"/>
          <w:sz w:val="24"/>
          <w:szCs w:val="24"/>
        </w:rPr>
        <w:t xml:space="preserve">. Moreover, rein-acting dramas also include fictional stories </w:t>
      </w:r>
      <w:r w:rsidR="00063980">
        <w:rPr>
          <w:rFonts w:ascii="Times New Roman" w:hAnsi="Times New Roman" w:cs="Times New Roman"/>
          <w:sz w:val="24"/>
          <w:szCs w:val="24"/>
        </w:rPr>
        <w:t>that aim to reflect some of the practices of imperial China and enhance</w:t>
      </w:r>
      <w:r w:rsidR="00495ED7">
        <w:rPr>
          <w:rFonts w:ascii="Times New Roman" w:hAnsi="Times New Roman" w:cs="Times New Roman"/>
          <w:sz w:val="24"/>
          <w:szCs w:val="24"/>
        </w:rPr>
        <w:t xml:space="preserve"> mass entertainment among the public.</w:t>
      </w:r>
      <w:r w:rsidR="008904DE">
        <w:rPr>
          <w:rFonts w:ascii="Times New Roman" w:hAnsi="Times New Roman" w:cs="Times New Roman"/>
          <w:sz w:val="24"/>
          <w:szCs w:val="24"/>
        </w:rPr>
        <w:t xml:space="preserve"> Chinese rein</w:t>
      </w:r>
      <w:r w:rsidR="00063980">
        <w:rPr>
          <w:rFonts w:ascii="Times New Roman" w:hAnsi="Times New Roman" w:cs="Times New Roman"/>
          <w:sz w:val="24"/>
          <w:szCs w:val="24"/>
        </w:rPr>
        <w:t xml:space="preserve"> </w:t>
      </w:r>
      <w:r w:rsidR="008904DE">
        <w:rPr>
          <w:rFonts w:ascii="Times New Roman" w:hAnsi="Times New Roman" w:cs="Times New Roman"/>
          <w:sz w:val="24"/>
          <w:szCs w:val="24"/>
        </w:rPr>
        <w:t xml:space="preserve">acting dramas have </w:t>
      </w:r>
      <w:r w:rsidR="00063980">
        <w:rPr>
          <w:rFonts w:ascii="Times New Roman" w:hAnsi="Times New Roman" w:cs="Times New Roman"/>
          <w:sz w:val="24"/>
          <w:szCs w:val="24"/>
        </w:rPr>
        <w:t>impacted China and</w:t>
      </w:r>
      <w:r w:rsidR="008904DE">
        <w:rPr>
          <w:rFonts w:ascii="Times New Roman" w:hAnsi="Times New Roman" w:cs="Times New Roman"/>
          <w:sz w:val="24"/>
          <w:szCs w:val="24"/>
        </w:rPr>
        <w:t xml:space="preserve"> the world, with cultural practices such as the use of traditional medicine being embraced. </w:t>
      </w:r>
      <w:r w:rsidR="00034828">
        <w:rPr>
          <w:rFonts w:ascii="Times New Roman" w:hAnsi="Times New Roman" w:cs="Times New Roman"/>
          <w:sz w:val="24"/>
          <w:szCs w:val="24"/>
        </w:rPr>
        <w:t xml:space="preserve">The paper will discuss Chinese rein-acting historical dramas such as </w:t>
      </w:r>
      <w:r w:rsidR="00F049AA">
        <w:rPr>
          <w:rFonts w:ascii="Times New Roman" w:hAnsi="Times New Roman" w:cs="Times New Roman"/>
          <w:sz w:val="24"/>
          <w:szCs w:val="24"/>
        </w:rPr>
        <w:t>G</w:t>
      </w:r>
      <w:r w:rsidR="00034828">
        <w:rPr>
          <w:rFonts w:ascii="Times New Roman" w:hAnsi="Times New Roman" w:cs="Times New Roman"/>
          <w:sz w:val="24"/>
          <w:szCs w:val="24"/>
        </w:rPr>
        <w:t>uzhuang and how they have impacted popular culture and the world</w:t>
      </w:r>
      <w:r w:rsidR="00063980">
        <w:rPr>
          <w:rFonts w:ascii="Times New Roman" w:hAnsi="Times New Roman" w:cs="Times New Roman"/>
          <w:sz w:val="24"/>
          <w:szCs w:val="24"/>
        </w:rPr>
        <w:t>,</w:t>
      </w:r>
      <w:r w:rsidR="00034828">
        <w:rPr>
          <w:rFonts w:ascii="Times New Roman" w:hAnsi="Times New Roman" w:cs="Times New Roman"/>
          <w:sz w:val="24"/>
          <w:szCs w:val="24"/>
        </w:rPr>
        <w:t xml:space="preserve"> such as promoting Confucianism and entertainment.</w:t>
      </w:r>
    </w:p>
    <w:p w14:paraId="3E817959" w14:textId="6B188F74" w:rsidR="006D715E" w:rsidRDefault="00AF5B23" w:rsidP="006D715E">
      <w:pPr>
        <w:spacing w:line="240" w:lineRule="auto"/>
        <w:jc w:val="center"/>
        <w:rPr>
          <w:rFonts w:ascii="Times New Roman" w:hAnsi="Times New Roman" w:cs="Times New Roman"/>
          <w:sz w:val="24"/>
          <w:szCs w:val="24"/>
        </w:rPr>
      </w:pPr>
      <w:r w:rsidRPr="006D715E">
        <w:rPr>
          <w:rFonts w:ascii="Times New Roman" w:hAnsi="Times New Roman" w:cs="Times New Roman"/>
          <w:sz w:val="24"/>
          <w:szCs w:val="24"/>
        </w:rPr>
        <w:t>Chinese Historical Dramas</w:t>
      </w:r>
    </w:p>
    <w:p w14:paraId="0F150635" w14:textId="75589054" w:rsidR="00B6624A" w:rsidRDefault="00AF5B23" w:rsidP="006D715E">
      <w:pPr>
        <w:spacing w:line="240" w:lineRule="auto"/>
        <w:rPr>
          <w:rFonts w:ascii="Times New Roman" w:hAnsi="Times New Roman" w:cs="Times New Roman"/>
          <w:sz w:val="24"/>
          <w:szCs w:val="24"/>
        </w:rPr>
      </w:pPr>
      <w:r>
        <w:rPr>
          <w:rFonts w:ascii="Times New Roman" w:hAnsi="Times New Roman" w:cs="Times New Roman"/>
          <w:sz w:val="24"/>
          <w:szCs w:val="24"/>
        </w:rPr>
        <w:tab/>
      </w:r>
      <w:r w:rsidR="009C1FA6">
        <w:rPr>
          <w:rFonts w:ascii="Times New Roman" w:hAnsi="Times New Roman" w:cs="Times New Roman"/>
          <w:sz w:val="24"/>
          <w:szCs w:val="24"/>
        </w:rPr>
        <w:t>Rein</w:t>
      </w:r>
      <w:r w:rsidR="00063980">
        <w:rPr>
          <w:rFonts w:ascii="Times New Roman" w:hAnsi="Times New Roman" w:cs="Times New Roman"/>
          <w:sz w:val="24"/>
          <w:szCs w:val="24"/>
        </w:rPr>
        <w:t xml:space="preserve"> </w:t>
      </w:r>
      <w:r w:rsidR="009C1FA6">
        <w:rPr>
          <w:rFonts w:ascii="Times New Roman" w:hAnsi="Times New Roman" w:cs="Times New Roman"/>
          <w:sz w:val="24"/>
          <w:szCs w:val="24"/>
        </w:rPr>
        <w:t>acting</w:t>
      </w:r>
      <w:r w:rsidR="00B12437">
        <w:rPr>
          <w:rFonts w:ascii="Times New Roman" w:hAnsi="Times New Roman" w:cs="Times New Roman"/>
          <w:sz w:val="24"/>
          <w:szCs w:val="24"/>
        </w:rPr>
        <w:t xml:space="preserve"> dramas, whether based on real or fictional stories to date</w:t>
      </w:r>
      <w:r w:rsidR="00063980">
        <w:rPr>
          <w:rFonts w:ascii="Times New Roman" w:hAnsi="Times New Roman" w:cs="Times New Roman"/>
          <w:sz w:val="24"/>
          <w:szCs w:val="24"/>
        </w:rPr>
        <w:t>,</w:t>
      </w:r>
      <w:r w:rsidR="00B12437">
        <w:rPr>
          <w:rFonts w:ascii="Times New Roman" w:hAnsi="Times New Roman" w:cs="Times New Roman"/>
          <w:sz w:val="24"/>
          <w:szCs w:val="24"/>
        </w:rPr>
        <w:t xml:space="preserve"> captures the attention of not only Chinese society but also the world. The commencement of its</w:t>
      </w:r>
      <w:r w:rsidR="00756628">
        <w:rPr>
          <w:rFonts w:ascii="Times New Roman" w:hAnsi="Times New Roman" w:cs="Times New Roman"/>
          <w:sz w:val="24"/>
          <w:szCs w:val="24"/>
        </w:rPr>
        <w:t xml:space="preserve"> </w:t>
      </w:r>
      <w:r w:rsidR="00B12437">
        <w:rPr>
          <w:rFonts w:ascii="Times New Roman" w:hAnsi="Times New Roman" w:cs="Times New Roman"/>
          <w:sz w:val="24"/>
          <w:szCs w:val="24"/>
        </w:rPr>
        <w:t xml:space="preserve">production can be dated back </w:t>
      </w:r>
      <w:r w:rsidR="005575B7">
        <w:rPr>
          <w:rFonts w:ascii="Times New Roman" w:hAnsi="Times New Roman" w:cs="Times New Roman"/>
          <w:sz w:val="24"/>
          <w:szCs w:val="24"/>
        </w:rPr>
        <w:t>to</w:t>
      </w:r>
      <w:r w:rsidR="00B12437">
        <w:rPr>
          <w:rFonts w:ascii="Times New Roman" w:hAnsi="Times New Roman" w:cs="Times New Roman"/>
          <w:sz w:val="24"/>
          <w:szCs w:val="24"/>
        </w:rPr>
        <w:t xml:space="preserve"> the time of </w:t>
      </w:r>
      <w:r w:rsidR="00B12437">
        <w:rPr>
          <w:rFonts w:ascii="Times New Roman" w:hAnsi="Times New Roman" w:cs="Times New Roman"/>
          <w:i/>
          <w:iCs/>
          <w:sz w:val="24"/>
          <w:szCs w:val="24"/>
        </w:rPr>
        <w:t xml:space="preserve">Guzhuang, </w:t>
      </w:r>
      <w:r w:rsidR="00B12437">
        <w:rPr>
          <w:rFonts w:ascii="Times New Roman" w:hAnsi="Times New Roman" w:cs="Times New Roman"/>
          <w:sz w:val="24"/>
          <w:szCs w:val="24"/>
        </w:rPr>
        <w:t xml:space="preserve">a term that refers to Chinese dramas that were created and produced in a historical context, </w:t>
      </w:r>
      <w:r w:rsidR="00063980">
        <w:rPr>
          <w:rFonts w:ascii="Times New Roman" w:hAnsi="Times New Roman" w:cs="Times New Roman"/>
          <w:sz w:val="24"/>
          <w:szCs w:val="24"/>
        </w:rPr>
        <w:t>before</w:t>
      </w:r>
      <w:r w:rsidR="00B12437">
        <w:rPr>
          <w:rFonts w:ascii="Times New Roman" w:hAnsi="Times New Roman" w:cs="Times New Roman"/>
          <w:sz w:val="24"/>
          <w:szCs w:val="24"/>
        </w:rPr>
        <w:t xml:space="preserve"> the Minkuo era (1912-1949)</w:t>
      </w:r>
      <w:r w:rsidR="006F637F">
        <w:rPr>
          <w:rFonts w:ascii="Times New Roman" w:hAnsi="Times New Roman" w:cs="Times New Roman"/>
          <w:sz w:val="24"/>
          <w:szCs w:val="24"/>
        </w:rPr>
        <w:t xml:space="preserve"> </w:t>
      </w:r>
      <w:r w:rsidR="006F637F">
        <w:rPr>
          <w:rFonts w:ascii="Times New Roman" w:hAnsi="Times New Roman" w:cs="Times New Roman"/>
          <w:sz w:val="24"/>
          <w:szCs w:val="24"/>
        </w:rPr>
        <w:fldChar w:fldCharType="begin" w:fldLock="1"/>
      </w:r>
      <w:r w:rsidR="006F637F">
        <w:rPr>
          <w:rFonts w:ascii="Times New Roman" w:hAnsi="Times New Roman" w:cs="Times New Roman"/>
          <w:sz w:val="24"/>
          <w:szCs w:val="24"/>
        </w:rPr>
        <w:instrText>ADDIN CSL_CITATION {"citationItems":[{"id":"ITEM-1","itemData":{"author":[{"dropping-particle":"","family":"Le","given":"Hien","non-dropping-particle":"","parse-names":false,"suffix":""}],"id":"ITEM-1","issued":{"date-parts":[["2016"]]},"number-of-pages":"1-5","publisher":"RMIT University","title":"Chinese Historical Dramas: The New Rising Star of Asian Popular Culture?","type":"thesis"},"uris":["http://www.mendeley.com/documents/?uuid=ac044f10-e84b-45ef-beef-dc7d7f968633"]}],"mendeley":{"formattedCitation":"(Le, 2016)","manualFormatting":"(Le, 2016, p.1)","plainTextFormattedCitation":"(Le, 2016)","previouslyFormattedCitation":"(Le, 2016)"},"properties":{"noteIndex":0},"schema":"https://github.com/citation-style-language/schema/raw/master/csl-citation.json"}</w:instrText>
      </w:r>
      <w:r w:rsidR="006F637F">
        <w:rPr>
          <w:rFonts w:ascii="Times New Roman" w:hAnsi="Times New Roman" w:cs="Times New Roman"/>
          <w:sz w:val="24"/>
          <w:szCs w:val="24"/>
        </w:rPr>
        <w:fldChar w:fldCharType="separate"/>
      </w:r>
      <w:r w:rsidR="006F637F" w:rsidRPr="006F637F">
        <w:rPr>
          <w:rFonts w:ascii="Times New Roman" w:hAnsi="Times New Roman" w:cs="Times New Roman"/>
          <w:noProof/>
          <w:sz w:val="24"/>
          <w:szCs w:val="24"/>
        </w:rPr>
        <w:t>(Le, 2016)</w:t>
      </w:r>
      <w:r w:rsidR="006F637F">
        <w:rPr>
          <w:rFonts w:ascii="Times New Roman" w:hAnsi="Times New Roman" w:cs="Times New Roman"/>
          <w:sz w:val="24"/>
          <w:szCs w:val="24"/>
        </w:rPr>
        <w:fldChar w:fldCharType="end"/>
      </w:r>
      <w:r w:rsidR="00B12437">
        <w:rPr>
          <w:rFonts w:ascii="Times New Roman" w:hAnsi="Times New Roman" w:cs="Times New Roman"/>
          <w:sz w:val="24"/>
          <w:szCs w:val="24"/>
        </w:rPr>
        <w:t>. The productions were founded to adapt novels or classic Chinese literature.</w:t>
      </w:r>
      <w:r w:rsidR="008F244E">
        <w:rPr>
          <w:rFonts w:ascii="Times New Roman" w:hAnsi="Times New Roman" w:cs="Times New Roman"/>
          <w:sz w:val="24"/>
          <w:szCs w:val="24"/>
        </w:rPr>
        <w:t xml:space="preserve"> Based on various traits, dramas depicting </w:t>
      </w:r>
      <w:r w:rsidR="00063980">
        <w:rPr>
          <w:rFonts w:ascii="Times New Roman" w:hAnsi="Times New Roman" w:cs="Times New Roman"/>
          <w:sz w:val="24"/>
          <w:szCs w:val="24"/>
        </w:rPr>
        <w:t xml:space="preserve">the </w:t>
      </w:r>
      <w:r w:rsidR="008F244E">
        <w:rPr>
          <w:rFonts w:ascii="Times New Roman" w:hAnsi="Times New Roman" w:cs="Times New Roman"/>
          <w:sz w:val="24"/>
          <w:szCs w:val="24"/>
        </w:rPr>
        <w:t xml:space="preserve">rein acting of imperial China are classified in the subgenre </w:t>
      </w:r>
      <w:r w:rsidR="00063980">
        <w:rPr>
          <w:rFonts w:ascii="Times New Roman" w:hAnsi="Times New Roman" w:cs="Times New Roman"/>
          <w:sz w:val="24"/>
          <w:szCs w:val="24"/>
        </w:rPr>
        <w:t>"</w:t>
      </w:r>
      <w:r w:rsidR="008F244E">
        <w:rPr>
          <w:rFonts w:ascii="Times New Roman" w:hAnsi="Times New Roman" w:cs="Times New Roman"/>
          <w:sz w:val="24"/>
          <w:szCs w:val="24"/>
        </w:rPr>
        <w:t>royal/court</w:t>
      </w:r>
      <w:r w:rsidR="00063980">
        <w:rPr>
          <w:rFonts w:ascii="Times New Roman" w:hAnsi="Times New Roman" w:cs="Times New Roman"/>
          <w:sz w:val="24"/>
          <w:szCs w:val="24"/>
        </w:rPr>
        <w:t>,"</w:t>
      </w:r>
      <w:r w:rsidR="008F244E">
        <w:rPr>
          <w:rFonts w:ascii="Times New Roman" w:hAnsi="Times New Roman" w:cs="Times New Roman"/>
          <w:sz w:val="24"/>
          <w:szCs w:val="24"/>
        </w:rPr>
        <w:t xml:space="preserve"> where drama is shown between the emperor</w:t>
      </w:r>
      <w:r w:rsidR="00B219F6">
        <w:rPr>
          <w:rFonts w:ascii="Times New Roman" w:hAnsi="Times New Roman" w:cs="Times New Roman"/>
          <w:sz w:val="24"/>
          <w:szCs w:val="24"/>
        </w:rPr>
        <w:t xml:space="preserve">, </w:t>
      </w:r>
      <w:r w:rsidR="008F244E">
        <w:rPr>
          <w:rFonts w:ascii="Times New Roman" w:hAnsi="Times New Roman" w:cs="Times New Roman"/>
          <w:sz w:val="24"/>
          <w:szCs w:val="24"/>
        </w:rPr>
        <w:t>various subjects of the royal court</w:t>
      </w:r>
      <w:r w:rsidR="00B219F6">
        <w:rPr>
          <w:rFonts w:ascii="Times New Roman" w:hAnsi="Times New Roman" w:cs="Times New Roman"/>
          <w:sz w:val="24"/>
          <w:szCs w:val="24"/>
        </w:rPr>
        <w:t>, outsiders</w:t>
      </w:r>
      <w:r w:rsidR="00063980">
        <w:rPr>
          <w:rFonts w:ascii="Times New Roman" w:hAnsi="Times New Roman" w:cs="Times New Roman"/>
          <w:sz w:val="24"/>
          <w:szCs w:val="24"/>
        </w:rPr>
        <w:t>,</w:t>
      </w:r>
      <w:r w:rsidR="008F244E">
        <w:rPr>
          <w:rFonts w:ascii="Times New Roman" w:hAnsi="Times New Roman" w:cs="Times New Roman"/>
          <w:sz w:val="24"/>
          <w:szCs w:val="24"/>
        </w:rPr>
        <w:t xml:space="preserve"> and</w:t>
      </w:r>
      <w:r>
        <w:rPr>
          <w:rFonts w:ascii="Times New Roman" w:hAnsi="Times New Roman" w:cs="Times New Roman"/>
          <w:sz w:val="24"/>
          <w:szCs w:val="24"/>
        </w:rPr>
        <w:t>/or</w:t>
      </w:r>
      <w:r w:rsidR="005575B7">
        <w:rPr>
          <w:rFonts w:ascii="Times New Roman" w:hAnsi="Times New Roman" w:cs="Times New Roman"/>
          <w:sz w:val="24"/>
          <w:szCs w:val="24"/>
        </w:rPr>
        <w:t xml:space="preserve"> the royal family.</w:t>
      </w:r>
      <w:r w:rsidR="005778C3">
        <w:rPr>
          <w:rFonts w:ascii="Times New Roman" w:hAnsi="Times New Roman" w:cs="Times New Roman"/>
          <w:sz w:val="24"/>
          <w:szCs w:val="24"/>
        </w:rPr>
        <w:t xml:space="preserve"> </w:t>
      </w:r>
      <w:r>
        <w:rPr>
          <w:rFonts w:ascii="Times New Roman" w:hAnsi="Times New Roman" w:cs="Times New Roman"/>
          <w:sz w:val="24"/>
          <w:szCs w:val="24"/>
        </w:rPr>
        <w:t xml:space="preserve">The production of emperor dramas began towards the end of the 1950s </w:t>
      </w:r>
      <w:r w:rsidR="005778C3">
        <w:rPr>
          <w:rFonts w:ascii="Times New Roman" w:hAnsi="Times New Roman" w:cs="Times New Roman"/>
          <w:sz w:val="24"/>
          <w:szCs w:val="24"/>
        </w:rPr>
        <w:t>decade;</w:t>
      </w:r>
      <w:r>
        <w:rPr>
          <w:rFonts w:ascii="Times New Roman" w:hAnsi="Times New Roman" w:cs="Times New Roman"/>
          <w:sz w:val="24"/>
          <w:szCs w:val="24"/>
        </w:rPr>
        <w:t xml:space="preserve"> however, underdevelopment was noted mainly because of the Cultural Revolution. The latter contributed to </w:t>
      </w:r>
      <w:r w:rsidR="00063980">
        <w:rPr>
          <w:rFonts w:ascii="Times New Roman" w:hAnsi="Times New Roman" w:cs="Times New Roman"/>
          <w:sz w:val="24"/>
          <w:szCs w:val="24"/>
        </w:rPr>
        <w:t>damaging</w:t>
      </w:r>
      <w:r>
        <w:rPr>
          <w:rFonts w:ascii="Times New Roman" w:hAnsi="Times New Roman" w:cs="Times New Roman"/>
          <w:sz w:val="24"/>
          <w:szCs w:val="24"/>
        </w:rPr>
        <w:t xml:space="preserve"> China</w:t>
      </w:r>
      <w:r w:rsidR="00063980">
        <w:rPr>
          <w:rFonts w:ascii="Times New Roman" w:hAnsi="Times New Roman" w:cs="Times New Roman"/>
          <w:sz w:val="24"/>
          <w:szCs w:val="24"/>
        </w:rPr>
        <w:t>'</w:t>
      </w:r>
      <w:r>
        <w:rPr>
          <w:rFonts w:ascii="Times New Roman" w:hAnsi="Times New Roman" w:cs="Times New Roman"/>
          <w:sz w:val="24"/>
          <w:szCs w:val="24"/>
        </w:rPr>
        <w:t xml:space="preserve">s traditional culture, which affected </w:t>
      </w:r>
      <w:r w:rsidR="00063980">
        <w:rPr>
          <w:rFonts w:ascii="Times New Roman" w:hAnsi="Times New Roman" w:cs="Times New Roman"/>
          <w:sz w:val="24"/>
          <w:szCs w:val="24"/>
        </w:rPr>
        <w:t>various films' production</w:t>
      </w:r>
      <w:r w:rsidR="00642C47">
        <w:rPr>
          <w:rFonts w:ascii="Times New Roman" w:hAnsi="Times New Roman" w:cs="Times New Roman"/>
          <w:sz w:val="24"/>
          <w:szCs w:val="24"/>
        </w:rPr>
        <w:t xml:space="preserve"> </w:t>
      </w:r>
      <w:r w:rsidR="00642C47">
        <w:rPr>
          <w:rFonts w:ascii="Times New Roman" w:hAnsi="Times New Roman" w:cs="Times New Roman"/>
          <w:sz w:val="24"/>
          <w:szCs w:val="24"/>
        </w:rPr>
        <w:fldChar w:fldCharType="begin" w:fldLock="1"/>
      </w:r>
      <w:r w:rsidR="00093042">
        <w:rPr>
          <w:rFonts w:ascii="Times New Roman" w:hAnsi="Times New Roman" w:cs="Times New Roman"/>
          <w:sz w:val="24"/>
          <w:szCs w:val="24"/>
        </w:rPr>
        <w:instrText>ADDIN CSL_CITATION {"citationItems":[{"id":"ITEM-1","itemData":{"author":[{"dropping-particle":"","family":"Guo","given":"George Dawei","non-dropping-particle":"","parse-names":false,"suffix":""}],"chapter-number":"Chapter 11","container-title":"Routledge Handbook of Chinese Media","id":"ITEM-1","issued":{"date-parts":[["2015"]]},"page":"1-35","publisher":"Routledge","title":"Contemporary Chinese Historical TV Drama as a Cultural Genre: Production, Consumption and the State Power","type":"chapter"},"uris":["http://www.mendeley.com/documents/?uuid=35d0adce-48fa-4e50-9870-14338e7a8616"]}],"mendeley":{"formattedCitation":"(Guo, 2015)","manualFormatting":"(Guo, 2015, p.3)","plainTextFormattedCitation":"(Guo, 2015)","previouslyFormattedCitation":"(Guo, 2015)"},"properties":{"noteIndex":0},"schema":"https://github.com/citation-style-language/schema/raw/master/csl-citation.json"}</w:instrText>
      </w:r>
      <w:r w:rsidR="00642C47">
        <w:rPr>
          <w:rFonts w:ascii="Times New Roman" w:hAnsi="Times New Roman" w:cs="Times New Roman"/>
          <w:sz w:val="24"/>
          <w:szCs w:val="24"/>
        </w:rPr>
        <w:fldChar w:fldCharType="separate"/>
      </w:r>
      <w:r w:rsidR="00642C47" w:rsidRPr="00642C47">
        <w:rPr>
          <w:rFonts w:ascii="Times New Roman" w:hAnsi="Times New Roman" w:cs="Times New Roman"/>
          <w:noProof/>
          <w:sz w:val="24"/>
          <w:szCs w:val="24"/>
        </w:rPr>
        <w:t>(Guo, 2015)</w:t>
      </w:r>
      <w:r w:rsidR="00642C47">
        <w:rPr>
          <w:rFonts w:ascii="Times New Roman" w:hAnsi="Times New Roman" w:cs="Times New Roman"/>
          <w:sz w:val="24"/>
          <w:szCs w:val="24"/>
        </w:rPr>
        <w:fldChar w:fldCharType="end"/>
      </w:r>
      <w:r w:rsidR="005778C3">
        <w:rPr>
          <w:rFonts w:ascii="Times New Roman" w:hAnsi="Times New Roman" w:cs="Times New Roman"/>
          <w:sz w:val="24"/>
          <w:szCs w:val="24"/>
        </w:rPr>
        <w:t>.</w:t>
      </w:r>
    </w:p>
    <w:p w14:paraId="3526223C" w14:textId="51288DF9" w:rsidR="005778C3" w:rsidRPr="00154C05" w:rsidRDefault="00AF5B23" w:rsidP="006D715E">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Despite the challenges faced, </w:t>
      </w:r>
      <w:r w:rsidR="00063980">
        <w:rPr>
          <w:rFonts w:ascii="Times New Roman" w:hAnsi="Times New Roman" w:cs="Times New Roman"/>
          <w:sz w:val="24"/>
          <w:szCs w:val="24"/>
        </w:rPr>
        <w:t xml:space="preserve">the </w:t>
      </w:r>
      <w:r>
        <w:rPr>
          <w:rFonts w:ascii="Times New Roman" w:hAnsi="Times New Roman" w:cs="Times New Roman"/>
          <w:sz w:val="24"/>
          <w:szCs w:val="24"/>
        </w:rPr>
        <w:t>production of emperor historical dramas increased massively in the 1990s, which depicted the beginning of how TV shows played a vital r</w:t>
      </w:r>
      <w:r w:rsidR="00810DE5">
        <w:rPr>
          <w:rFonts w:ascii="Times New Roman" w:hAnsi="Times New Roman" w:cs="Times New Roman"/>
          <w:sz w:val="24"/>
          <w:szCs w:val="24"/>
        </w:rPr>
        <w:t>o</w:t>
      </w:r>
      <w:r>
        <w:rPr>
          <w:rFonts w:ascii="Times New Roman" w:hAnsi="Times New Roman" w:cs="Times New Roman"/>
          <w:sz w:val="24"/>
          <w:szCs w:val="24"/>
        </w:rPr>
        <w:t xml:space="preserve">le in Chinese popular culture. </w:t>
      </w:r>
      <w:r w:rsidR="00154C05">
        <w:rPr>
          <w:rFonts w:ascii="Times New Roman" w:hAnsi="Times New Roman" w:cs="Times New Roman"/>
          <w:sz w:val="24"/>
          <w:szCs w:val="24"/>
        </w:rPr>
        <w:t xml:space="preserve">Fictional dramas such as </w:t>
      </w:r>
      <w:r w:rsidR="00154C05">
        <w:rPr>
          <w:rFonts w:ascii="Times New Roman" w:hAnsi="Times New Roman" w:cs="Times New Roman"/>
          <w:i/>
          <w:iCs/>
          <w:sz w:val="24"/>
          <w:szCs w:val="24"/>
        </w:rPr>
        <w:t xml:space="preserve">My Fair Princess (1997-1998) </w:t>
      </w:r>
      <w:r w:rsidR="00154C05">
        <w:rPr>
          <w:rFonts w:ascii="Times New Roman" w:hAnsi="Times New Roman" w:cs="Times New Roman"/>
          <w:sz w:val="24"/>
          <w:szCs w:val="24"/>
        </w:rPr>
        <w:t>w</w:t>
      </w:r>
      <w:r w:rsidR="00063980">
        <w:rPr>
          <w:rFonts w:ascii="Times New Roman" w:hAnsi="Times New Roman" w:cs="Times New Roman"/>
          <w:sz w:val="24"/>
          <w:szCs w:val="24"/>
        </w:rPr>
        <w:t>ere</w:t>
      </w:r>
      <w:r w:rsidR="005575B7">
        <w:rPr>
          <w:rFonts w:ascii="Times New Roman" w:hAnsi="Times New Roman" w:cs="Times New Roman"/>
          <w:sz w:val="24"/>
          <w:szCs w:val="24"/>
        </w:rPr>
        <w:t xml:space="preserve"> publicis</w:t>
      </w:r>
      <w:r w:rsidR="00154C05">
        <w:rPr>
          <w:rFonts w:ascii="Times New Roman" w:hAnsi="Times New Roman" w:cs="Times New Roman"/>
          <w:sz w:val="24"/>
          <w:szCs w:val="24"/>
        </w:rPr>
        <w:t>ed to be one of the most successful dramas</w:t>
      </w:r>
      <w:r w:rsidR="006F637F">
        <w:rPr>
          <w:rFonts w:ascii="Times New Roman" w:hAnsi="Times New Roman" w:cs="Times New Roman"/>
          <w:sz w:val="24"/>
          <w:szCs w:val="24"/>
        </w:rPr>
        <w:t xml:space="preserve"> </w:t>
      </w:r>
      <w:r w:rsidR="006F637F">
        <w:rPr>
          <w:rFonts w:ascii="Times New Roman" w:hAnsi="Times New Roman" w:cs="Times New Roman"/>
          <w:sz w:val="24"/>
          <w:szCs w:val="24"/>
        </w:rPr>
        <w:fldChar w:fldCharType="begin" w:fldLock="1"/>
      </w:r>
      <w:r w:rsidR="00642C47">
        <w:rPr>
          <w:rFonts w:ascii="Times New Roman" w:hAnsi="Times New Roman" w:cs="Times New Roman"/>
          <w:sz w:val="24"/>
          <w:szCs w:val="24"/>
        </w:rPr>
        <w:instrText>ADDIN CSL_CITATION {"citationItems":[{"id":"ITEM-1","itemData":{"author":[{"dropping-particle":"","family":"Shu-pei","given":"Sun","non-dropping-particle":"","parse-names":false,"suffix":""},{"dropping-particle":"","family":"Ping","given":"Li","non-dropping-particle":"","parse-names":false,"suffix":""}],"id":"ITEM-1","issued":{"date-parts":[["1998"]]},"publisher-place":"China","title":"My Fair Princess (Season 1 and 2)","type":"broadcast"},"uris":["http://www.mendeley.com/documents/?uuid=5951ac92-982c-4085-9934-3723f685f299"]}],"mendeley":{"formattedCitation":"(Shu-pei and Ping, 1998)","manualFormatting":"(Shu-pei and Ping, 1998, p.1)","plainTextFormattedCitation":"(Shu-pei and Ping, 1998)","previouslyFormattedCitation":"(Shu-pei and Ping, 1998)"},"properties":{"noteIndex":0},"schema":"https://github.com/citation-style-language/schema/raw/master/csl-citation.json"}</w:instrText>
      </w:r>
      <w:r w:rsidR="006F637F">
        <w:rPr>
          <w:rFonts w:ascii="Times New Roman" w:hAnsi="Times New Roman" w:cs="Times New Roman"/>
          <w:sz w:val="24"/>
          <w:szCs w:val="24"/>
        </w:rPr>
        <w:fldChar w:fldCharType="separate"/>
      </w:r>
      <w:r w:rsidR="006F637F" w:rsidRPr="006F637F">
        <w:rPr>
          <w:rFonts w:ascii="Times New Roman" w:hAnsi="Times New Roman" w:cs="Times New Roman"/>
          <w:noProof/>
          <w:sz w:val="24"/>
          <w:szCs w:val="24"/>
        </w:rPr>
        <w:t>(Shu-pei and Ping, 1998)</w:t>
      </w:r>
      <w:r w:rsidR="006F637F">
        <w:rPr>
          <w:rFonts w:ascii="Times New Roman" w:hAnsi="Times New Roman" w:cs="Times New Roman"/>
          <w:sz w:val="24"/>
          <w:szCs w:val="24"/>
        </w:rPr>
        <w:fldChar w:fldCharType="end"/>
      </w:r>
      <w:r w:rsidR="00154C05">
        <w:rPr>
          <w:rFonts w:ascii="Times New Roman" w:hAnsi="Times New Roman" w:cs="Times New Roman"/>
          <w:sz w:val="24"/>
          <w:szCs w:val="24"/>
        </w:rPr>
        <w:t>. Set in the late Qing Dynasty, the drama had acquired</w:t>
      </w:r>
      <w:r w:rsidR="006C639D">
        <w:rPr>
          <w:rFonts w:ascii="Times New Roman" w:hAnsi="Times New Roman" w:cs="Times New Roman"/>
          <w:sz w:val="24"/>
          <w:szCs w:val="24"/>
        </w:rPr>
        <w:t xml:space="preserve"> local and</w:t>
      </w:r>
      <w:r w:rsidR="00154C05">
        <w:rPr>
          <w:rFonts w:ascii="Times New Roman" w:hAnsi="Times New Roman" w:cs="Times New Roman"/>
          <w:sz w:val="24"/>
          <w:szCs w:val="24"/>
        </w:rPr>
        <w:t xml:space="preserve"> worldwide recognition in the following years.</w:t>
      </w:r>
    </w:p>
    <w:p w14:paraId="76375DBA" w14:textId="704D4D84" w:rsidR="005925A6" w:rsidRDefault="00AF5B23" w:rsidP="00642C47">
      <w:pPr>
        <w:spacing w:line="240" w:lineRule="auto"/>
        <w:ind w:firstLine="720"/>
        <w:rPr>
          <w:rFonts w:ascii="Times New Roman" w:hAnsi="Times New Roman" w:cs="Times New Roman"/>
          <w:sz w:val="24"/>
          <w:szCs w:val="24"/>
        </w:rPr>
      </w:pPr>
      <w:r>
        <w:rPr>
          <w:rFonts w:ascii="Times New Roman" w:hAnsi="Times New Roman" w:cs="Times New Roman"/>
          <w:sz w:val="24"/>
          <w:szCs w:val="24"/>
        </w:rPr>
        <w:t xml:space="preserve">The trend of emperor dramas reached its </w:t>
      </w:r>
      <w:r w:rsidR="002318F6">
        <w:rPr>
          <w:rFonts w:ascii="Times New Roman" w:hAnsi="Times New Roman" w:cs="Times New Roman"/>
          <w:sz w:val="24"/>
          <w:szCs w:val="24"/>
        </w:rPr>
        <w:t>peak</w:t>
      </w:r>
      <w:r>
        <w:rPr>
          <w:rFonts w:ascii="Times New Roman" w:hAnsi="Times New Roman" w:cs="Times New Roman"/>
          <w:sz w:val="24"/>
          <w:szCs w:val="24"/>
        </w:rPr>
        <w:t xml:space="preserve"> in the mid-1990s to early 2000s with numerous rein-acting programs set in the Qing Dynasty, known as the </w:t>
      </w:r>
      <w:r w:rsidR="00063980">
        <w:rPr>
          <w:rFonts w:ascii="Times New Roman" w:hAnsi="Times New Roman" w:cs="Times New Roman"/>
          <w:sz w:val="24"/>
          <w:szCs w:val="24"/>
        </w:rPr>
        <w:t>"</w:t>
      </w:r>
      <w:r>
        <w:rPr>
          <w:rFonts w:ascii="Times New Roman" w:hAnsi="Times New Roman" w:cs="Times New Roman"/>
          <w:sz w:val="24"/>
          <w:szCs w:val="24"/>
        </w:rPr>
        <w:t>final feudal empire</w:t>
      </w:r>
      <w:r w:rsidR="00063980">
        <w:rPr>
          <w:rFonts w:ascii="Times New Roman" w:hAnsi="Times New Roman" w:cs="Times New Roman"/>
          <w:sz w:val="24"/>
          <w:szCs w:val="24"/>
        </w:rPr>
        <w:t>"</w:t>
      </w:r>
      <w:r w:rsidR="006F637F">
        <w:rPr>
          <w:rFonts w:ascii="Times New Roman" w:hAnsi="Times New Roman" w:cs="Times New Roman"/>
          <w:sz w:val="24"/>
          <w:szCs w:val="24"/>
        </w:rPr>
        <w:t xml:space="preserve"> </w:t>
      </w:r>
      <w:r w:rsidR="006F637F">
        <w:rPr>
          <w:rFonts w:ascii="Times New Roman" w:hAnsi="Times New Roman" w:cs="Times New Roman"/>
          <w:sz w:val="24"/>
          <w:szCs w:val="24"/>
        </w:rPr>
        <w:fldChar w:fldCharType="begin" w:fldLock="1"/>
      </w:r>
      <w:r w:rsidR="006F637F">
        <w:rPr>
          <w:rFonts w:ascii="Times New Roman" w:hAnsi="Times New Roman" w:cs="Times New Roman"/>
          <w:sz w:val="24"/>
          <w:szCs w:val="24"/>
        </w:rPr>
        <w:instrText>ADDIN CSL_CITATION {"citationItems":[{"id":"ITEM-1","itemData":{"author":[{"dropping-particle":"","family":"Guo","given":"George Dawei","non-dropping-particle":"","parse-names":false,"suffix":""}],"chapter-number":"Chapter 11","container-title":"Routledge Handbook of Chinese Media","id":"ITEM-1","issued":{"date-parts":[["2015"]]},"page":"1-35","publisher":"Routledge","title":"Contemporary Chinese Historical TV Drama as a Cultural Genre: Production, Consumption and the State Power","type":"chapter"},"uris":["http://www.mendeley.com/documents/?uuid=35d0adce-48fa-4e50-9870-14338e7a8616"]}],"mendeley":{"formattedCitation":"(Guo, 2015)","manualFormatting":"(Guo, 2015, p.1)","plainTextFormattedCitation":"(Guo, 2015)","previouslyFormattedCitation":"(Guo, 2015)"},"properties":{"noteIndex":0},"schema":"https://github.com/citation-style-language/schema/raw/master/csl-citation.json"}</w:instrText>
      </w:r>
      <w:r w:rsidR="006F637F">
        <w:rPr>
          <w:rFonts w:ascii="Times New Roman" w:hAnsi="Times New Roman" w:cs="Times New Roman"/>
          <w:sz w:val="24"/>
          <w:szCs w:val="24"/>
        </w:rPr>
        <w:fldChar w:fldCharType="separate"/>
      </w:r>
      <w:r w:rsidR="006F637F" w:rsidRPr="006F637F">
        <w:rPr>
          <w:rFonts w:ascii="Times New Roman" w:hAnsi="Times New Roman" w:cs="Times New Roman"/>
          <w:noProof/>
          <w:sz w:val="24"/>
          <w:szCs w:val="24"/>
        </w:rPr>
        <w:t>(Guo, 2015)</w:t>
      </w:r>
      <w:r w:rsidR="006F637F">
        <w:rPr>
          <w:rFonts w:ascii="Times New Roman" w:hAnsi="Times New Roman" w:cs="Times New Roman"/>
          <w:sz w:val="24"/>
          <w:szCs w:val="24"/>
        </w:rPr>
        <w:fldChar w:fldCharType="end"/>
      </w:r>
      <w:r>
        <w:rPr>
          <w:rFonts w:ascii="Times New Roman" w:hAnsi="Times New Roman" w:cs="Times New Roman"/>
          <w:sz w:val="24"/>
          <w:szCs w:val="24"/>
        </w:rPr>
        <w:t xml:space="preserve">. </w:t>
      </w:r>
      <w:r w:rsidR="005C26C4">
        <w:rPr>
          <w:rFonts w:ascii="Times New Roman" w:hAnsi="Times New Roman" w:cs="Times New Roman"/>
          <w:sz w:val="24"/>
          <w:szCs w:val="24"/>
        </w:rPr>
        <w:t>Mos</w:t>
      </w:r>
      <w:r w:rsidR="005575B7">
        <w:rPr>
          <w:rFonts w:ascii="Times New Roman" w:hAnsi="Times New Roman" w:cs="Times New Roman"/>
          <w:sz w:val="24"/>
          <w:szCs w:val="24"/>
        </w:rPr>
        <w:t>t of the dramas were characteris</w:t>
      </w:r>
      <w:r w:rsidR="005C26C4">
        <w:rPr>
          <w:rFonts w:ascii="Times New Roman" w:hAnsi="Times New Roman" w:cs="Times New Roman"/>
          <w:sz w:val="24"/>
          <w:szCs w:val="24"/>
        </w:rPr>
        <w:t>ed as being more diverse in style and theme</w:t>
      </w:r>
      <w:r w:rsidR="00063980">
        <w:rPr>
          <w:rFonts w:ascii="Times New Roman" w:hAnsi="Times New Roman" w:cs="Times New Roman"/>
          <w:sz w:val="24"/>
          <w:szCs w:val="24"/>
        </w:rPr>
        <w:t>,</w:t>
      </w:r>
      <w:r w:rsidR="005C26C4">
        <w:rPr>
          <w:rFonts w:ascii="Times New Roman" w:hAnsi="Times New Roman" w:cs="Times New Roman"/>
          <w:sz w:val="24"/>
          <w:szCs w:val="24"/>
        </w:rPr>
        <w:t xml:space="preserve"> which provided mass entertainment for the public. Furthermore, most emperor-based dramas were also based on representing well-known historical figures and </w:t>
      </w:r>
      <w:r w:rsidR="00063980">
        <w:rPr>
          <w:rFonts w:ascii="Times New Roman" w:hAnsi="Times New Roman" w:cs="Times New Roman"/>
          <w:sz w:val="24"/>
          <w:szCs w:val="24"/>
        </w:rPr>
        <w:t>Chinese media events</w:t>
      </w:r>
      <w:r w:rsidR="005C26C4">
        <w:rPr>
          <w:rFonts w:ascii="Times New Roman" w:hAnsi="Times New Roman" w:cs="Times New Roman"/>
          <w:sz w:val="24"/>
          <w:szCs w:val="24"/>
        </w:rPr>
        <w:t>. For example</w:t>
      </w:r>
      <w:r w:rsidR="00063980">
        <w:rPr>
          <w:rFonts w:ascii="Times New Roman" w:hAnsi="Times New Roman" w:cs="Times New Roman"/>
          <w:sz w:val="24"/>
          <w:szCs w:val="24"/>
        </w:rPr>
        <w:t>,</w:t>
      </w:r>
      <w:r w:rsidR="005C26C4">
        <w:rPr>
          <w:rFonts w:ascii="Times New Roman" w:hAnsi="Times New Roman" w:cs="Times New Roman"/>
          <w:sz w:val="24"/>
          <w:szCs w:val="24"/>
        </w:rPr>
        <w:t xml:space="preserve"> </w:t>
      </w:r>
      <w:r w:rsidR="005C26C4">
        <w:rPr>
          <w:rFonts w:ascii="Times New Roman" w:hAnsi="Times New Roman" w:cs="Times New Roman"/>
          <w:i/>
          <w:iCs/>
          <w:sz w:val="24"/>
          <w:szCs w:val="24"/>
        </w:rPr>
        <w:t xml:space="preserve">Yongzheng Dynasty </w:t>
      </w:r>
      <w:r w:rsidR="005C26C4">
        <w:rPr>
          <w:rFonts w:ascii="Times New Roman" w:hAnsi="Times New Roman" w:cs="Times New Roman"/>
          <w:sz w:val="24"/>
          <w:szCs w:val="24"/>
        </w:rPr>
        <w:t xml:space="preserve">narrated some of the political scuffles during </w:t>
      </w:r>
      <w:r w:rsidR="00063980">
        <w:rPr>
          <w:rFonts w:ascii="Times New Roman" w:hAnsi="Times New Roman" w:cs="Times New Roman"/>
          <w:sz w:val="24"/>
          <w:szCs w:val="24"/>
        </w:rPr>
        <w:t>Emperor Kangxi's reign</w:t>
      </w:r>
      <w:r w:rsidR="005C26C4">
        <w:rPr>
          <w:rFonts w:ascii="Times New Roman" w:hAnsi="Times New Roman" w:cs="Times New Roman"/>
          <w:sz w:val="24"/>
          <w:szCs w:val="24"/>
        </w:rPr>
        <w:t xml:space="preserve"> (1662-1722) in the Qing Dynasty</w:t>
      </w:r>
      <w:r w:rsidR="00093042">
        <w:rPr>
          <w:rFonts w:ascii="Times New Roman" w:hAnsi="Times New Roman" w:cs="Times New Roman"/>
          <w:sz w:val="24"/>
          <w:szCs w:val="24"/>
        </w:rPr>
        <w:t xml:space="preserve"> </w:t>
      </w:r>
      <w:r w:rsidR="00093042">
        <w:rPr>
          <w:rFonts w:ascii="Times New Roman" w:hAnsi="Times New Roman" w:cs="Times New Roman"/>
          <w:sz w:val="24"/>
          <w:szCs w:val="24"/>
        </w:rPr>
        <w:fldChar w:fldCharType="begin" w:fldLock="1"/>
      </w:r>
      <w:r w:rsidR="002B33FD">
        <w:rPr>
          <w:rFonts w:ascii="Times New Roman" w:hAnsi="Times New Roman" w:cs="Times New Roman"/>
          <w:sz w:val="24"/>
          <w:szCs w:val="24"/>
        </w:rPr>
        <w:instrText>ADDIN CSL_CITATION {"citationItems":[{"id":"ITEM-1","itemData":{"author":[{"dropping-particle":"","family":"Zhu","given":"Ying","non-dropping-particle":"","parse-names":false,"suffix":""}],"container-title":"Cinema Journal","id":"ITEM-1","issue":"4","issued":{"date-parts":[["2005"]]},"page":"3-17","title":"\"Yongzheng Dynasty\" and Chinese Primetime Television Drama","type":"article-journal","volume":"44"},"uris":["http://www.mendeley.com/documents/?uuid=4741ef23-1685-4d0c-a827-5a13b33f887f"]}],"mendeley":{"formattedCitation":"(Zhu, 2005)","manualFormatting":"(Zhu, 2005, p.4)","plainTextFormattedCitation":"(Zhu, 2005)","previouslyFormattedCitation":"(Zhu, 2005)"},"properties":{"noteIndex":0},"schema":"https://github.com/citation-style-language/schema/raw/master/csl-citation.json"}</w:instrText>
      </w:r>
      <w:r w:rsidR="00093042">
        <w:rPr>
          <w:rFonts w:ascii="Times New Roman" w:hAnsi="Times New Roman" w:cs="Times New Roman"/>
          <w:sz w:val="24"/>
          <w:szCs w:val="24"/>
        </w:rPr>
        <w:fldChar w:fldCharType="separate"/>
      </w:r>
      <w:r w:rsidR="00093042" w:rsidRPr="00093042">
        <w:rPr>
          <w:rFonts w:ascii="Times New Roman" w:hAnsi="Times New Roman" w:cs="Times New Roman"/>
          <w:noProof/>
          <w:sz w:val="24"/>
          <w:szCs w:val="24"/>
        </w:rPr>
        <w:t>(Zhu, 2005)</w:t>
      </w:r>
      <w:r w:rsidR="00093042">
        <w:rPr>
          <w:rFonts w:ascii="Times New Roman" w:hAnsi="Times New Roman" w:cs="Times New Roman"/>
          <w:sz w:val="24"/>
          <w:szCs w:val="24"/>
        </w:rPr>
        <w:fldChar w:fldCharType="end"/>
      </w:r>
      <w:r w:rsidR="005C26C4">
        <w:rPr>
          <w:rFonts w:ascii="Times New Roman" w:hAnsi="Times New Roman" w:cs="Times New Roman"/>
          <w:sz w:val="24"/>
          <w:szCs w:val="24"/>
        </w:rPr>
        <w:t xml:space="preserve">. </w:t>
      </w:r>
      <w:r w:rsidR="00642C47">
        <w:rPr>
          <w:rFonts w:ascii="Times New Roman" w:hAnsi="Times New Roman" w:cs="Times New Roman"/>
          <w:sz w:val="24"/>
          <w:szCs w:val="24"/>
        </w:rPr>
        <w:t xml:space="preserve">As a result, the </w:t>
      </w:r>
      <w:r w:rsidR="00063980">
        <w:rPr>
          <w:rFonts w:ascii="Times New Roman" w:hAnsi="Times New Roman" w:cs="Times New Roman"/>
          <w:sz w:val="24"/>
          <w:szCs w:val="24"/>
        </w:rPr>
        <w:t>dramatic rein series wave primarily featured legendary figures of the bygone dynasties in China or fictional stories that</w:t>
      </w:r>
      <w:r w:rsidR="00642C47">
        <w:rPr>
          <w:rFonts w:ascii="Times New Roman" w:hAnsi="Times New Roman" w:cs="Times New Roman"/>
          <w:sz w:val="24"/>
          <w:szCs w:val="24"/>
        </w:rPr>
        <w:t xml:space="preserve"> dominated programming on Chinese prime time television. </w:t>
      </w:r>
    </w:p>
    <w:p w14:paraId="5527AE6B" w14:textId="1FCBE0EC" w:rsidR="005778C3" w:rsidRDefault="00AF5B23" w:rsidP="00642C47">
      <w:pPr>
        <w:spacing w:line="240" w:lineRule="auto"/>
        <w:ind w:firstLine="720"/>
        <w:rPr>
          <w:rFonts w:ascii="Times New Roman" w:hAnsi="Times New Roman" w:cs="Times New Roman"/>
          <w:sz w:val="24"/>
          <w:szCs w:val="24"/>
        </w:rPr>
      </w:pPr>
      <w:r>
        <w:rPr>
          <w:rFonts w:ascii="Times New Roman" w:hAnsi="Times New Roman" w:cs="Times New Roman"/>
          <w:sz w:val="24"/>
          <w:szCs w:val="24"/>
        </w:rPr>
        <w:t>A combination of the writers</w:t>
      </w:r>
      <w:r w:rsidR="00063980">
        <w:rPr>
          <w:rFonts w:ascii="Times New Roman" w:hAnsi="Times New Roman" w:cs="Times New Roman"/>
          <w:sz w:val="24"/>
          <w:szCs w:val="24"/>
        </w:rPr>
        <w:t>'</w:t>
      </w:r>
      <w:r>
        <w:rPr>
          <w:rFonts w:ascii="Times New Roman" w:hAnsi="Times New Roman" w:cs="Times New Roman"/>
          <w:sz w:val="24"/>
          <w:szCs w:val="24"/>
        </w:rPr>
        <w:t xml:space="preserve"> creativity, directors</w:t>
      </w:r>
      <w:r w:rsidR="00063980">
        <w:rPr>
          <w:rFonts w:ascii="Times New Roman" w:hAnsi="Times New Roman" w:cs="Times New Roman"/>
          <w:sz w:val="24"/>
          <w:szCs w:val="24"/>
        </w:rPr>
        <w:t>'</w:t>
      </w:r>
      <w:r>
        <w:rPr>
          <w:rFonts w:ascii="Times New Roman" w:hAnsi="Times New Roman" w:cs="Times New Roman"/>
          <w:sz w:val="24"/>
          <w:szCs w:val="24"/>
        </w:rPr>
        <w:t xml:space="preserve"> management</w:t>
      </w:r>
      <w:r w:rsidR="00063980">
        <w:rPr>
          <w:rFonts w:ascii="Times New Roman" w:hAnsi="Times New Roman" w:cs="Times New Roman"/>
          <w:sz w:val="24"/>
          <w:szCs w:val="24"/>
        </w:rPr>
        <w:t>,</w:t>
      </w:r>
      <w:r>
        <w:rPr>
          <w:rFonts w:ascii="Times New Roman" w:hAnsi="Times New Roman" w:cs="Times New Roman"/>
          <w:sz w:val="24"/>
          <w:szCs w:val="24"/>
        </w:rPr>
        <w:t xml:space="preserve"> and actors</w:t>
      </w:r>
      <w:r w:rsidR="00063980">
        <w:rPr>
          <w:rFonts w:ascii="Times New Roman" w:hAnsi="Times New Roman" w:cs="Times New Roman"/>
          <w:sz w:val="24"/>
          <w:szCs w:val="24"/>
        </w:rPr>
        <w:t>'</w:t>
      </w:r>
      <w:r>
        <w:rPr>
          <w:rFonts w:ascii="Times New Roman" w:hAnsi="Times New Roman" w:cs="Times New Roman"/>
          <w:sz w:val="24"/>
          <w:szCs w:val="24"/>
        </w:rPr>
        <w:t xml:space="preserve"> performance led to </w:t>
      </w:r>
      <w:r w:rsidR="00063980">
        <w:rPr>
          <w:rFonts w:ascii="Times New Roman" w:hAnsi="Times New Roman" w:cs="Times New Roman"/>
          <w:sz w:val="24"/>
          <w:szCs w:val="24"/>
        </w:rPr>
        <w:t xml:space="preserve">the </w:t>
      </w:r>
      <w:r>
        <w:rPr>
          <w:rFonts w:ascii="Times New Roman" w:hAnsi="Times New Roman" w:cs="Times New Roman"/>
          <w:sz w:val="24"/>
          <w:szCs w:val="24"/>
        </w:rPr>
        <w:t>rein acting of imperial China gain international fame in the Asia-Pacific region</w:t>
      </w:r>
      <w:r w:rsidR="005925A6">
        <w:rPr>
          <w:rFonts w:ascii="Times New Roman" w:hAnsi="Times New Roman" w:cs="Times New Roman"/>
          <w:sz w:val="24"/>
          <w:szCs w:val="24"/>
        </w:rPr>
        <w:t xml:space="preserve">, </w:t>
      </w:r>
      <w:r>
        <w:rPr>
          <w:rFonts w:ascii="Times New Roman" w:hAnsi="Times New Roman" w:cs="Times New Roman"/>
          <w:sz w:val="24"/>
          <w:szCs w:val="24"/>
        </w:rPr>
        <w:t>the West</w:t>
      </w:r>
      <w:r w:rsidR="00063980">
        <w:rPr>
          <w:rFonts w:ascii="Times New Roman" w:hAnsi="Times New Roman" w:cs="Times New Roman"/>
          <w:sz w:val="24"/>
          <w:szCs w:val="24"/>
        </w:rPr>
        <w:t>,</w:t>
      </w:r>
      <w:r w:rsidR="005925A6">
        <w:rPr>
          <w:rFonts w:ascii="Times New Roman" w:hAnsi="Times New Roman" w:cs="Times New Roman"/>
          <w:sz w:val="24"/>
          <w:szCs w:val="24"/>
        </w:rPr>
        <w:t xml:space="preserve"> and around the world</w:t>
      </w:r>
      <w:r>
        <w:rPr>
          <w:rFonts w:ascii="Times New Roman" w:hAnsi="Times New Roman" w:cs="Times New Roman"/>
          <w:sz w:val="24"/>
          <w:szCs w:val="24"/>
        </w:rPr>
        <w:t xml:space="preserve">. </w:t>
      </w:r>
      <w:r w:rsidR="005925A6">
        <w:rPr>
          <w:rFonts w:ascii="Times New Roman" w:hAnsi="Times New Roman" w:cs="Times New Roman"/>
          <w:sz w:val="24"/>
          <w:szCs w:val="24"/>
        </w:rPr>
        <w:t xml:space="preserve">This was in contrast to what was occurring in the past, where the </w:t>
      </w:r>
      <w:r w:rsidR="005925A6">
        <w:rPr>
          <w:rFonts w:ascii="Times New Roman" w:hAnsi="Times New Roman" w:cs="Times New Roman"/>
          <w:i/>
          <w:iCs/>
          <w:sz w:val="24"/>
          <w:szCs w:val="24"/>
        </w:rPr>
        <w:lastRenderedPageBreak/>
        <w:t xml:space="preserve">wuxia </w:t>
      </w:r>
      <w:r w:rsidR="005925A6">
        <w:rPr>
          <w:rFonts w:ascii="Times New Roman" w:hAnsi="Times New Roman" w:cs="Times New Roman"/>
          <w:sz w:val="24"/>
          <w:szCs w:val="24"/>
        </w:rPr>
        <w:t>genre that entailed fiction concerning adventures of mar</w:t>
      </w:r>
      <w:r w:rsidR="00063980">
        <w:rPr>
          <w:rFonts w:ascii="Times New Roman" w:hAnsi="Times New Roman" w:cs="Times New Roman"/>
          <w:sz w:val="24"/>
          <w:szCs w:val="24"/>
        </w:rPr>
        <w:t>ti</w:t>
      </w:r>
      <w:r w:rsidR="005925A6">
        <w:rPr>
          <w:rFonts w:ascii="Times New Roman" w:hAnsi="Times New Roman" w:cs="Times New Roman"/>
          <w:sz w:val="24"/>
          <w:szCs w:val="24"/>
        </w:rPr>
        <w:t xml:space="preserve">al arts in ancient China took </w:t>
      </w:r>
      <w:r w:rsidR="00F049AA">
        <w:rPr>
          <w:rFonts w:ascii="Times New Roman" w:hAnsi="Times New Roman" w:cs="Times New Roman"/>
          <w:sz w:val="24"/>
          <w:szCs w:val="24"/>
        </w:rPr>
        <w:t>centre</w:t>
      </w:r>
      <w:r w:rsidR="005925A6">
        <w:rPr>
          <w:rFonts w:ascii="Times New Roman" w:hAnsi="Times New Roman" w:cs="Times New Roman"/>
          <w:sz w:val="24"/>
          <w:szCs w:val="24"/>
        </w:rPr>
        <w:t xml:space="preserve"> stage in the world</w:t>
      </w:r>
      <w:r w:rsidR="00063980">
        <w:rPr>
          <w:rFonts w:ascii="Times New Roman" w:hAnsi="Times New Roman" w:cs="Times New Roman"/>
          <w:sz w:val="24"/>
          <w:szCs w:val="24"/>
        </w:rPr>
        <w:t>'</w:t>
      </w:r>
      <w:r w:rsidR="005925A6">
        <w:rPr>
          <w:rFonts w:ascii="Times New Roman" w:hAnsi="Times New Roman" w:cs="Times New Roman"/>
          <w:sz w:val="24"/>
          <w:szCs w:val="24"/>
        </w:rPr>
        <w:t xml:space="preserve">s TV series productions. Through productions such as </w:t>
      </w:r>
      <w:r w:rsidR="005925A6">
        <w:rPr>
          <w:rFonts w:ascii="Times New Roman" w:hAnsi="Times New Roman" w:cs="Times New Roman"/>
          <w:i/>
          <w:iCs/>
          <w:sz w:val="24"/>
          <w:szCs w:val="24"/>
        </w:rPr>
        <w:t>My Fair Princess (1998)</w:t>
      </w:r>
      <w:r w:rsidR="00063980">
        <w:rPr>
          <w:rFonts w:ascii="Times New Roman" w:hAnsi="Times New Roman" w:cs="Times New Roman"/>
          <w:i/>
          <w:iCs/>
          <w:sz w:val="24"/>
          <w:szCs w:val="24"/>
        </w:rPr>
        <w:t>,</w:t>
      </w:r>
      <w:r w:rsidR="00DD0FA5">
        <w:rPr>
          <w:rFonts w:ascii="Times New Roman" w:hAnsi="Times New Roman" w:cs="Times New Roman"/>
          <w:sz w:val="24"/>
          <w:szCs w:val="24"/>
        </w:rPr>
        <w:t xml:space="preserve"> emperor dramas proved that</w:t>
      </w:r>
      <w:r w:rsidR="00DD0FA5">
        <w:rPr>
          <w:rFonts w:ascii="Times New Roman" w:hAnsi="Times New Roman" w:cs="Times New Roman"/>
          <w:i/>
          <w:iCs/>
          <w:sz w:val="24"/>
          <w:szCs w:val="24"/>
        </w:rPr>
        <w:t xml:space="preserve"> </w:t>
      </w:r>
      <w:r w:rsidR="00DD0FA5">
        <w:rPr>
          <w:rFonts w:ascii="Times New Roman" w:hAnsi="Times New Roman" w:cs="Times New Roman"/>
          <w:sz w:val="24"/>
          <w:szCs w:val="24"/>
        </w:rPr>
        <w:t>they c</w:t>
      </w:r>
      <w:r w:rsidR="00063980">
        <w:rPr>
          <w:rFonts w:ascii="Times New Roman" w:hAnsi="Times New Roman" w:cs="Times New Roman"/>
          <w:sz w:val="24"/>
          <w:szCs w:val="24"/>
        </w:rPr>
        <w:t>ould</w:t>
      </w:r>
      <w:r w:rsidR="00DD0FA5">
        <w:rPr>
          <w:rFonts w:ascii="Times New Roman" w:hAnsi="Times New Roman" w:cs="Times New Roman"/>
          <w:sz w:val="24"/>
          <w:szCs w:val="24"/>
        </w:rPr>
        <w:t xml:space="preserve"> </w:t>
      </w:r>
      <w:r w:rsidR="005925A6">
        <w:rPr>
          <w:rFonts w:ascii="Times New Roman" w:hAnsi="Times New Roman" w:cs="Times New Roman"/>
          <w:sz w:val="24"/>
          <w:szCs w:val="24"/>
        </w:rPr>
        <w:t>be more appealing to</w:t>
      </w:r>
      <w:r w:rsidR="006C639D">
        <w:rPr>
          <w:rFonts w:ascii="Times New Roman" w:hAnsi="Times New Roman" w:cs="Times New Roman"/>
          <w:sz w:val="24"/>
          <w:szCs w:val="24"/>
        </w:rPr>
        <w:t xml:space="preserve"> Chinese and</w:t>
      </w:r>
      <w:r w:rsidR="005925A6">
        <w:rPr>
          <w:rFonts w:ascii="Times New Roman" w:hAnsi="Times New Roman" w:cs="Times New Roman"/>
          <w:sz w:val="24"/>
          <w:szCs w:val="24"/>
        </w:rPr>
        <w:t xml:space="preserve"> Western audiences</w:t>
      </w:r>
      <w:r w:rsidR="00AE0FFE">
        <w:rPr>
          <w:rFonts w:ascii="Times New Roman" w:hAnsi="Times New Roman" w:cs="Times New Roman"/>
          <w:sz w:val="24"/>
          <w:szCs w:val="24"/>
        </w:rPr>
        <w:t xml:space="preserve"> </w:t>
      </w:r>
      <w:r w:rsidR="00AE0FFE">
        <w:rPr>
          <w:rFonts w:ascii="Times New Roman" w:hAnsi="Times New Roman" w:cs="Times New Roman"/>
          <w:sz w:val="24"/>
          <w:szCs w:val="24"/>
        </w:rPr>
        <w:fldChar w:fldCharType="begin" w:fldLock="1"/>
      </w:r>
      <w:r w:rsidR="00AE0FFE">
        <w:rPr>
          <w:rFonts w:ascii="Times New Roman" w:hAnsi="Times New Roman" w:cs="Times New Roman"/>
          <w:sz w:val="24"/>
          <w:szCs w:val="24"/>
        </w:rPr>
        <w:instrText>ADDIN CSL_CITATION {"citationItems":[{"id":"ITEM-1","itemData":{"author":[{"dropping-particle":"","family":"Guo","given":"George Dawei","non-dropping-particle":"","parse-names":false,"suffix":""}],"chapter-number":"Chapter 11","container-title":"Routledge Handbook of Chinese Media","id":"ITEM-1","issued":{"date-parts":[["2015"]]},"page":"1-35","publisher":"Routledge","title":"Contemporary Chinese Historical TV Drama as a Cultural Genre: Production, Consumption and the State Power","type":"chapter"},"uris":["http://www.mendeley.com/documents/?uuid=35d0adce-48fa-4e50-9870-14338e7a8616"]}],"mendeley":{"formattedCitation":"(Guo, 2015)","manualFormatting":"(Guo, 2015, p.25)","plainTextFormattedCitation":"(Guo, 2015)","previouslyFormattedCitation":"(Guo, 2015)"},"properties":{"noteIndex":0},"schema":"https://github.com/citation-style-language/schema/raw/master/csl-citation.json"}</w:instrText>
      </w:r>
      <w:r w:rsidR="00AE0FFE">
        <w:rPr>
          <w:rFonts w:ascii="Times New Roman" w:hAnsi="Times New Roman" w:cs="Times New Roman"/>
          <w:sz w:val="24"/>
          <w:szCs w:val="24"/>
        </w:rPr>
        <w:fldChar w:fldCharType="separate"/>
      </w:r>
      <w:r w:rsidR="00AE0FFE" w:rsidRPr="00AE0FFE">
        <w:rPr>
          <w:rFonts w:ascii="Times New Roman" w:hAnsi="Times New Roman" w:cs="Times New Roman"/>
          <w:noProof/>
          <w:sz w:val="24"/>
          <w:szCs w:val="24"/>
        </w:rPr>
        <w:t>(Guo, 2015)</w:t>
      </w:r>
      <w:r w:rsidR="00AE0FFE">
        <w:rPr>
          <w:rFonts w:ascii="Times New Roman" w:hAnsi="Times New Roman" w:cs="Times New Roman"/>
          <w:sz w:val="24"/>
          <w:szCs w:val="24"/>
        </w:rPr>
        <w:fldChar w:fldCharType="end"/>
      </w:r>
      <w:r w:rsidR="005925A6">
        <w:rPr>
          <w:rFonts w:ascii="Times New Roman" w:hAnsi="Times New Roman" w:cs="Times New Roman"/>
          <w:sz w:val="24"/>
          <w:szCs w:val="24"/>
        </w:rPr>
        <w:t>.</w:t>
      </w:r>
    </w:p>
    <w:p w14:paraId="16DA51CC" w14:textId="3AD72707" w:rsidR="00DD0FA5" w:rsidRDefault="00AF5B23" w:rsidP="00642C47">
      <w:pPr>
        <w:spacing w:line="240" w:lineRule="auto"/>
        <w:ind w:firstLine="720"/>
        <w:rPr>
          <w:rFonts w:ascii="Times New Roman" w:hAnsi="Times New Roman" w:cs="Times New Roman"/>
          <w:sz w:val="24"/>
          <w:szCs w:val="24"/>
        </w:rPr>
      </w:pPr>
      <w:r>
        <w:rPr>
          <w:rFonts w:ascii="Times New Roman" w:hAnsi="Times New Roman" w:cs="Times New Roman"/>
          <w:sz w:val="24"/>
          <w:szCs w:val="24"/>
        </w:rPr>
        <w:t>T</w:t>
      </w:r>
      <w:r w:rsidR="00063980">
        <w:rPr>
          <w:rFonts w:ascii="Times New Roman" w:hAnsi="Times New Roman" w:cs="Times New Roman"/>
          <w:sz w:val="24"/>
          <w:szCs w:val="24"/>
        </w:rPr>
        <w:t>he popularity of emperor dramas has attracted numerous audiences in China and abroad to date</w:t>
      </w:r>
      <w:r>
        <w:rPr>
          <w:rFonts w:ascii="Times New Roman" w:hAnsi="Times New Roman" w:cs="Times New Roman"/>
          <w:sz w:val="24"/>
          <w:szCs w:val="24"/>
        </w:rPr>
        <w:t xml:space="preserve">. The </w:t>
      </w:r>
      <w:r w:rsidR="00F049AA">
        <w:rPr>
          <w:rFonts w:ascii="Times New Roman" w:hAnsi="Times New Roman" w:cs="Times New Roman"/>
          <w:sz w:val="24"/>
          <w:szCs w:val="24"/>
        </w:rPr>
        <w:t>G</w:t>
      </w:r>
      <w:r>
        <w:rPr>
          <w:rFonts w:ascii="Times New Roman" w:hAnsi="Times New Roman" w:cs="Times New Roman"/>
          <w:sz w:val="24"/>
          <w:szCs w:val="24"/>
        </w:rPr>
        <w:t>uzhuang drama has impacted Chinese popular culture</w:t>
      </w:r>
      <w:r w:rsidR="00063980">
        <w:rPr>
          <w:rFonts w:ascii="Times New Roman" w:hAnsi="Times New Roman" w:cs="Times New Roman"/>
          <w:sz w:val="24"/>
          <w:szCs w:val="24"/>
        </w:rPr>
        <w:t>,</w:t>
      </w:r>
      <w:r>
        <w:rPr>
          <w:rFonts w:ascii="Times New Roman" w:hAnsi="Times New Roman" w:cs="Times New Roman"/>
          <w:sz w:val="24"/>
          <w:szCs w:val="24"/>
        </w:rPr>
        <w:t xml:space="preserve"> which has led to the people establishing their distinctive identity</w:t>
      </w:r>
      <w:r w:rsidR="006C639D">
        <w:rPr>
          <w:rFonts w:ascii="Times New Roman" w:hAnsi="Times New Roman" w:cs="Times New Roman"/>
          <w:sz w:val="24"/>
          <w:szCs w:val="24"/>
        </w:rPr>
        <w:t xml:space="preserve">. </w:t>
      </w:r>
      <w:r w:rsidR="00810DE5">
        <w:rPr>
          <w:rFonts w:ascii="Times New Roman" w:hAnsi="Times New Roman" w:cs="Times New Roman"/>
          <w:sz w:val="24"/>
          <w:szCs w:val="24"/>
        </w:rPr>
        <w:t xml:space="preserve">For example, rein-acting dramas that depict court etiquette, fashion and herbal medicine are appreciated by Chinese citizens because it reflects their values. </w:t>
      </w:r>
      <w:r w:rsidR="006C639D">
        <w:rPr>
          <w:rFonts w:ascii="Times New Roman" w:hAnsi="Times New Roman" w:cs="Times New Roman"/>
          <w:sz w:val="24"/>
          <w:szCs w:val="24"/>
        </w:rPr>
        <w:t>Emperor dramas continue to develop actively despite various issues</w:t>
      </w:r>
      <w:r w:rsidR="00063980">
        <w:rPr>
          <w:rFonts w:ascii="Times New Roman" w:hAnsi="Times New Roman" w:cs="Times New Roman"/>
          <w:sz w:val="24"/>
          <w:szCs w:val="24"/>
        </w:rPr>
        <w:t>,</w:t>
      </w:r>
      <w:r w:rsidR="006C639D">
        <w:rPr>
          <w:rFonts w:ascii="Times New Roman" w:hAnsi="Times New Roman" w:cs="Times New Roman"/>
          <w:sz w:val="24"/>
          <w:szCs w:val="24"/>
        </w:rPr>
        <w:t xml:space="preserve"> such as not </w:t>
      </w:r>
      <w:r w:rsidR="00063980">
        <w:rPr>
          <w:rFonts w:ascii="Times New Roman" w:hAnsi="Times New Roman" w:cs="Times New Roman"/>
          <w:sz w:val="24"/>
          <w:szCs w:val="24"/>
        </w:rPr>
        <w:t>retaining</w:t>
      </w:r>
      <w:r w:rsidR="006C639D">
        <w:rPr>
          <w:rFonts w:ascii="Times New Roman" w:hAnsi="Times New Roman" w:cs="Times New Roman"/>
          <w:sz w:val="24"/>
          <w:szCs w:val="24"/>
        </w:rPr>
        <w:t xml:space="preserve"> international audiences while maintaining traditional values. However, improvements such as combining </w:t>
      </w:r>
      <w:r w:rsidR="00F049AA">
        <w:rPr>
          <w:rFonts w:ascii="Times New Roman" w:hAnsi="Times New Roman" w:cs="Times New Roman"/>
          <w:sz w:val="24"/>
          <w:szCs w:val="24"/>
        </w:rPr>
        <w:t>G</w:t>
      </w:r>
      <w:r w:rsidR="006C639D">
        <w:rPr>
          <w:rFonts w:ascii="Times New Roman" w:hAnsi="Times New Roman" w:cs="Times New Roman"/>
          <w:sz w:val="24"/>
          <w:szCs w:val="24"/>
        </w:rPr>
        <w:t xml:space="preserve">uzhuang dramas with fantasy or wuxia elements </w:t>
      </w:r>
      <w:r w:rsidR="00810DE5">
        <w:rPr>
          <w:rFonts w:ascii="Times New Roman" w:hAnsi="Times New Roman" w:cs="Times New Roman"/>
          <w:sz w:val="24"/>
          <w:szCs w:val="24"/>
        </w:rPr>
        <w:t xml:space="preserve">proved that directors could kill two birds with one stone: reflecting Chinese </w:t>
      </w:r>
      <w:r w:rsidR="00063980">
        <w:rPr>
          <w:rFonts w:ascii="Times New Roman" w:hAnsi="Times New Roman" w:cs="Times New Roman"/>
          <w:sz w:val="24"/>
          <w:szCs w:val="24"/>
        </w:rPr>
        <w:t>conven</w:t>
      </w:r>
      <w:r w:rsidR="00810DE5">
        <w:rPr>
          <w:rFonts w:ascii="Times New Roman" w:hAnsi="Times New Roman" w:cs="Times New Roman"/>
          <w:sz w:val="24"/>
          <w:szCs w:val="24"/>
        </w:rPr>
        <w:t>tional values and maintaining international audiences</w:t>
      </w:r>
      <w:r w:rsidR="00AE0FFE">
        <w:rPr>
          <w:rFonts w:ascii="Times New Roman" w:hAnsi="Times New Roman" w:cs="Times New Roman"/>
          <w:sz w:val="24"/>
          <w:szCs w:val="24"/>
        </w:rPr>
        <w:t xml:space="preserve"> </w:t>
      </w:r>
      <w:r w:rsidR="00AE0FFE">
        <w:rPr>
          <w:rFonts w:ascii="Times New Roman" w:hAnsi="Times New Roman" w:cs="Times New Roman"/>
          <w:sz w:val="24"/>
          <w:szCs w:val="24"/>
        </w:rPr>
        <w:fldChar w:fldCharType="begin" w:fldLock="1"/>
      </w:r>
      <w:r w:rsidR="00AE0FFE">
        <w:rPr>
          <w:rFonts w:ascii="Times New Roman" w:hAnsi="Times New Roman" w:cs="Times New Roman"/>
          <w:sz w:val="24"/>
          <w:szCs w:val="24"/>
        </w:rPr>
        <w:instrText>ADDIN CSL_CITATION {"citationItems":[{"id":"ITEM-1","itemData":{"author":[{"dropping-particle":"","family":"Le","given":"Hien","non-dropping-particle":"","parse-names":false,"suffix":""}],"id":"ITEM-1","issued":{"date-parts":[["2016"]]},"number-of-pages":"1-5","publisher":"RMIT University","title":"Chinese Historical Dramas: The New Rising Star of Asian Popular Culture?","type":"thesis"},"uris":["http://www.mendeley.com/documents/?uuid=ac044f10-e84b-45ef-beef-dc7d7f968633"]}],"mendeley":{"formattedCitation":"(Le, 2016)","manualFormatting":"(Le, 2016, p.2)","plainTextFormattedCitation":"(Le, 2016)","previouslyFormattedCitation":"(Le, 2016)"},"properties":{"noteIndex":0},"schema":"https://github.com/citation-style-language/schema/raw/master/csl-citation.json"}</w:instrText>
      </w:r>
      <w:r w:rsidR="00AE0FFE">
        <w:rPr>
          <w:rFonts w:ascii="Times New Roman" w:hAnsi="Times New Roman" w:cs="Times New Roman"/>
          <w:sz w:val="24"/>
          <w:szCs w:val="24"/>
        </w:rPr>
        <w:fldChar w:fldCharType="separate"/>
      </w:r>
      <w:r w:rsidR="00AE0FFE" w:rsidRPr="00AE0FFE">
        <w:rPr>
          <w:rFonts w:ascii="Times New Roman" w:hAnsi="Times New Roman" w:cs="Times New Roman"/>
          <w:noProof/>
          <w:sz w:val="24"/>
          <w:szCs w:val="24"/>
        </w:rPr>
        <w:t>(Le, 2016)</w:t>
      </w:r>
      <w:r w:rsidR="00AE0FFE">
        <w:rPr>
          <w:rFonts w:ascii="Times New Roman" w:hAnsi="Times New Roman" w:cs="Times New Roman"/>
          <w:sz w:val="24"/>
          <w:szCs w:val="24"/>
        </w:rPr>
        <w:fldChar w:fldCharType="end"/>
      </w:r>
      <w:r w:rsidR="006C639D">
        <w:rPr>
          <w:rFonts w:ascii="Times New Roman" w:hAnsi="Times New Roman" w:cs="Times New Roman"/>
          <w:sz w:val="24"/>
          <w:szCs w:val="24"/>
        </w:rPr>
        <w:t>. As a result, numerous emperor dramas</w:t>
      </w:r>
      <w:r w:rsidR="00810DE5">
        <w:rPr>
          <w:rFonts w:ascii="Times New Roman" w:hAnsi="Times New Roman" w:cs="Times New Roman"/>
          <w:sz w:val="24"/>
          <w:szCs w:val="24"/>
        </w:rPr>
        <w:t xml:space="preserve">, whether traditional such as </w:t>
      </w:r>
      <w:r w:rsidR="00810DE5">
        <w:rPr>
          <w:rFonts w:ascii="Times New Roman" w:hAnsi="Times New Roman" w:cs="Times New Roman"/>
          <w:i/>
          <w:iCs/>
          <w:sz w:val="24"/>
          <w:szCs w:val="24"/>
        </w:rPr>
        <w:t xml:space="preserve">guzhuang </w:t>
      </w:r>
      <w:r w:rsidR="00810DE5">
        <w:rPr>
          <w:rFonts w:ascii="Times New Roman" w:hAnsi="Times New Roman" w:cs="Times New Roman"/>
          <w:sz w:val="24"/>
          <w:szCs w:val="24"/>
        </w:rPr>
        <w:t>or in combination with other genres</w:t>
      </w:r>
      <w:r w:rsidR="00063980">
        <w:rPr>
          <w:rFonts w:ascii="Times New Roman" w:hAnsi="Times New Roman" w:cs="Times New Roman"/>
          <w:sz w:val="24"/>
          <w:szCs w:val="24"/>
        </w:rPr>
        <w:t>,</w:t>
      </w:r>
      <w:r w:rsidR="00810DE5">
        <w:rPr>
          <w:rFonts w:ascii="Times New Roman" w:hAnsi="Times New Roman" w:cs="Times New Roman"/>
          <w:sz w:val="24"/>
          <w:szCs w:val="24"/>
        </w:rPr>
        <w:t xml:space="preserve"> </w:t>
      </w:r>
      <w:r w:rsidR="006C639D">
        <w:rPr>
          <w:rFonts w:ascii="Times New Roman" w:hAnsi="Times New Roman" w:cs="Times New Roman"/>
          <w:sz w:val="24"/>
          <w:szCs w:val="24"/>
        </w:rPr>
        <w:t>continue</w:t>
      </w:r>
      <w:r w:rsidR="00810DE5">
        <w:rPr>
          <w:rFonts w:ascii="Times New Roman" w:hAnsi="Times New Roman" w:cs="Times New Roman"/>
          <w:sz w:val="24"/>
          <w:szCs w:val="24"/>
        </w:rPr>
        <w:t>s</w:t>
      </w:r>
      <w:r w:rsidR="006C639D">
        <w:rPr>
          <w:rFonts w:ascii="Times New Roman" w:hAnsi="Times New Roman" w:cs="Times New Roman"/>
          <w:sz w:val="24"/>
          <w:szCs w:val="24"/>
        </w:rPr>
        <w:t xml:space="preserve"> to gain </w:t>
      </w:r>
      <w:r w:rsidR="00063980">
        <w:rPr>
          <w:rFonts w:ascii="Times New Roman" w:hAnsi="Times New Roman" w:cs="Times New Roman"/>
          <w:sz w:val="24"/>
          <w:szCs w:val="24"/>
        </w:rPr>
        <w:t>more substantial</w:t>
      </w:r>
      <w:r w:rsidR="006C639D">
        <w:rPr>
          <w:rFonts w:ascii="Times New Roman" w:hAnsi="Times New Roman" w:cs="Times New Roman"/>
          <w:sz w:val="24"/>
          <w:szCs w:val="24"/>
        </w:rPr>
        <w:t xml:space="preserve"> prominence </w:t>
      </w:r>
      <w:r w:rsidR="00810DE5">
        <w:rPr>
          <w:rFonts w:ascii="Times New Roman" w:hAnsi="Times New Roman" w:cs="Times New Roman"/>
          <w:sz w:val="24"/>
          <w:szCs w:val="24"/>
        </w:rPr>
        <w:t xml:space="preserve">and will remain successful in the future. </w:t>
      </w:r>
    </w:p>
    <w:p w14:paraId="25961428" w14:textId="6483F35B" w:rsidR="00122326" w:rsidRDefault="00AF5B23" w:rsidP="00EB6407">
      <w:pPr>
        <w:spacing w:line="240" w:lineRule="auto"/>
        <w:ind w:firstLine="720"/>
        <w:jc w:val="center"/>
        <w:rPr>
          <w:rFonts w:ascii="Times New Roman" w:hAnsi="Times New Roman" w:cs="Times New Roman"/>
          <w:sz w:val="24"/>
          <w:szCs w:val="24"/>
        </w:rPr>
      </w:pPr>
      <w:r>
        <w:rPr>
          <w:rFonts w:ascii="Times New Roman" w:hAnsi="Times New Roman" w:cs="Times New Roman"/>
          <w:sz w:val="24"/>
          <w:szCs w:val="24"/>
        </w:rPr>
        <w:t>Impact of Rein-Acting Dramas on Popular Culture/World</w:t>
      </w:r>
    </w:p>
    <w:p w14:paraId="351BE0F9" w14:textId="282B0127" w:rsidR="00EB6407" w:rsidRDefault="00AF5B23" w:rsidP="00EB6407">
      <w:pPr>
        <w:spacing w:line="240" w:lineRule="auto"/>
        <w:rPr>
          <w:rFonts w:ascii="Times New Roman" w:hAnsi="Times New Roman" w:cs="Times New Roman"/>
          <w:i/>
          <w:iCs/>
          <w:sz w:val="24"/>
          <w:szCs w:val="24"/>
        </w:rPr>
      </w:pPr>
      <w:r>
        <w:rPr>
          <w:rFonts w:ascii="Times New Roman" w:hAnsi="Times New Roman" w:cs="Times New Roman"/>
          <w:i/>
          <w:iCs/>
          <w:sz w:val="24"/>
          <w:szCs w:val="24"/>
        </w:rPr>
        <w:t>Promotion of Confucianism</w:t>
      </w:r>
    </w:p>
    <w:p w14:paraId="14D80C03" w14:textId="2BD1FF79" w:rsidR="00EB6407" w:rsidRDefault="00AF5B23" w:rsidP="00477238">
      <w:pPr>
        <w:spacing w:line="240" w:lineRule="auto"/>
        <w:rPr>
          <w:rFonts w:ascii="Times New Roman" w:hAnsi="Times New Roman" w:cs="Times New Roman"/>
          <w:sz w:val="24"/>
          <w:szCs w:val="24"/>
        </w:rPr>
      </w:pPr>
      <w:r>
        <w:rPr>
          <w:rFonts w:ascii="Times New Roman" w:hAnsi="Times New Roman" w:cs="Times New Roman"/>
          <w:sz w:val="24"/>
          <w:szCs w:val="24"/>
        </w:rPr>
        <w:tab/>
      </w:r>
      <w:r w:rsidR="00477238">
        <w:rPr>
          <w:rFonts w:ascii="Times New Roman" w:hAnsi="Times New Roman" w:cs="Times New Roman"/>
          <w:sz w:val="24"/>
          <w:szCs w:val="24"/>
        </w:rPr>
        <w:t xml:space="preserve">Dynasty dramas have contributed </w:t>
      </w:r>
      <w:r w:rsidR="00063980">
        <w:rPr>
          <w:rFonts w:ascii="Times New Roman" w:hAnsi="Times New Roman" w:cs="Times New Roman"/>
          <w:sz w:val="24"/>
          <w:szCs w:val="24"/>
        </w:rPr>
        <w:t>to</w:t>
      </w:r>
      <w:r w:rsidR="00477238">
        <w:rPr>
          <w:rFonts w:ascii="Times New Roman" w:hAnsi="Times New Roman" w:cs="Times New Roman"/>
          <w:sz w:val="24"/>
          <w:szCs w:val="24"/>
        </w:rPr>
        <w:t xml:space="preserve"> the endorsement of Confucianism in Chinese culture. </w:t>
      </w:r>
      <w:r w:rsidR="005B2725">
        <w:rPr>
          <w:rFonts w:ascii="Times New Roman" w:hAnsi="Times New Roman" w:cs="Times New Roman"/>
          <w:sz w:val="24"/>
          <w:szCs w:val="24"/>
        </w:rPr>
        <w:t xml:space="preserve">The revival of Confucianism in modern Chinese politics has led to </w:t>
      </w:r>
      <w:r w:rsidR="00477238">
        <w:rPr>
          <w:rFonts w:ascii="Times New Roman" w:hAnsi="Times New Roman" w:cs="Times New Roman"/>
          <w:sz w:val="24"/>
          <w:szCs w:val="24"/>
        </w:rPr>
        <w:t>its</w:t>
      </w:r>
      <w:r w:rsidR="005B2725">
        <w:rPr>
          <w:rFonts w:ascii="Times New Roman" w:hAnsi="Times New Roman" w:cs="Times New Roman"/>
          <w:sz w:val="24"/>
          <w:szCs w:val="24"/>
        </w:rPr>
        <w:t xml:space="preserve"> popularity</w:t>
      </w:r>
      <w:r w:rsidR="00477238">
        <w:rPr>
          <w:rFonts w:ascii="Times New Roman" w:hAnsi="Times New Roman" w:cs="Times New Roman"/>
          <w:sz w:val="24"/>
          <w:szCs w:val="24"/>
        </w:rPr>
        <w:t xml:space="preserve"> in</w:t>
      </w:r>
      <w:r w:rsidR="005B2725">
        <w:rPr>
          <w:rFonts w:ascii="Times New Roman" w:hAnsi="Times New Roman" w:cs="Times New Roman"/>
          <w:sz w:val="24"/>
          <w:szCs w:val="24"/>
        </w:rPr>
        <w:t xml:space="preserve"> Chinese culture and society among citizens</w:t>
      </w:r>
      <w:r w:rsidR="00477238">
        <w:rPr>
          <w:rFonts w:ascii="Times New Roman" w:hAnsi="Times New Roman" w:cs="Times New Roman"/>
          <w:sz w:val="24"/>
          <w:szCs w:val="24"/>
        </w:rPr>
        <w:t xml:space="preserve"> </w:t>
      </w:r>
      <w:r w:rsidR="00477238">
        <w:rPr>
          <w:rFonts w:ascii="Times New Roman" w:hAnsi="Times New Roman" w:cs="Times New Roman"/>
          <w:sz w:val="24"/>
          <w:szCs w:val="24"/>
        </w:rPr>
        <w:fldChar w:fldCharType="begin" w:fldLock="1"/>
      </w:r>
      <w:r w:rsidR="00CD4314">
        <w:rPr>
          <w:rFonts w:ascii="Times New Roman" w:hAnsi="Times New Roman" w:cs="Times New Roman"/>
          <w:sz w:val="24"/>
          <w:szCs w:val="24"/>
        </w:rPr>
        <w:instrText>ADDIN CSL_CITATION {"citationItems":[{"id":"ITEM-1","itemData":{"author":[{"dropping-particle":"","family":"Deng","given":"Jun","non-dropping-particle":"","parse-names":false,"suffix":""},{"dropping-particle":"","family":"Smith","given":"Craig","non-dropping-particle":"","parse-names":false,"suffix":""}],"container-title":"China Information","id":"ITEM-1","issue":"2","issued":{"date-parts":[["2018"]]},"page":"294-314","title":"The rise of New Confucianism and the return of spirituality to politics in mainland China","type":"article-journal","volume":"32"},"uris":["http://www.mendeley.com/documents/?uuid=53838026-f598-4a70-abd2-da39fd23e365"]}],"mendeley":{"formattedCitation":"(Deng and Smith, 2018)","manualFormatting":"(Deng and Smith, 2018, p.295)","plainTextFormattedCitation":"(Deng and Smith, 2018)","previouslyFormattedCitation":"(Deng and Smith, 2018)"},"properties":{"noteIndex":0},"schema":"https://github.com/citation-style-language/schema/raw/master/csl-citation.json"}</w:instrText>
      </w:r>
      <w:r w:rsidR="00477238">
        <w:rPr>
          <w:rFonts w:ascii="Times New Roman" w:hAnsi="Times New Roman" w:cs="Times New Roman"/>
          <w:sz w:val="24"/>
          <w:szCs w:val="24"/>
        </w:rPr>
        <w:fldChar w:fldCharType="separate"/>
      </w:r>
      <w:r w:rsidR="00477238" w:rsidRPr="00477238">
        <w:rPr>
          <w:rFonts w:ascii="Times New Roman" w:hAnsi="Times New Roman" w:cs="Times New Roman"/>
          <w:noProof/>
          <w:sz w:val="24"/>
          <w:szCs w:val="24"/>
        </w:rPr>
        <w:t>(Deng and Smith, 2018)</w:t>
      </w:r>
      <w:r w:rsidR="00477238">
        <w:rPr>
          <w:rFonts w:ascii="Times New Roman" w:hAnsi="Times New Roman" w:cs="Times New Roman"/>
          <w:sz w:val="24"/>
          <w:szCs w:val="24"/>
        </w:rPr>
        <w:fldChar w:fldCharType="end"/>
      </w:r>
      <w:r w:rsidR="005B2725">
        <w:rPr>
          <w:rFonts w:ascii="Times New Roman" w:hAnsi="Times New Roman" w:cs="Times New Roman"/>
          <w:sz w:val="24"/>
          <w:szCs w:val="24"/>
        </w:rPr>
        <w:t xml:space="preserve">. </w:t>
      </w:r>
      <w:r w:rsidR="00DA2929">
        <w:rPr>
          <w:rFonts w:ascii="Times New Roman" w:hAnsi="Times New Roman" w:cs="Times New Roman"/>
          <w:sz w:val="24"/>
          <w:szCs w:val="24"/>
        </w:rPr>
        <w:t xml:space="preserve">Confucianism, an </w:t>
      </w:r>
      <w:r w:rsidR="002318F6">
        <w:rPr>
          <w:rFonts w:ascii="Times New Roman" w:hAnsi="Times New Roman" w:cs="Times New Roman"/>
          <w:sz w:val="24"/>
          <w:szCs w:val="24"/>
        </w:rPr>
        <w:t>early</w:t>
      </w:r>
      <w:r w:rsidR="00DA2929">
        <w:rPr>
          <w:rFonts w:ascii="Times New Roman" w:hAnsi="Times New Roman" w:cs="Times New Roman"/>
          <w:sz w:val="24"/>
          <w:szCs w:val="24"/>
        </w:rPr>
        <w:t xml:space="preserve"> Chinese belief </w:t>
      </w:r>
      <w:r w:rsidR="002318F6">
        <w:rPr>
          <w:rFonts w:ascii="Times New Roman" w:hAnsi="Times New Roman" w:cs="Times New Roman"/>
          <w:sz w:val="24"/>
          <w:szCs w:val="24"/>
        </w:rPr>
        <w:t>structure</w:t>
      </w:r>
      <w:r w:rsidR="00DA2929">
        <w:rPr>
          <w:rFonts w:ascii="Times New Roman" w:hAnsi="Times New Roman" w:cs="Times New Roman"/>
          <w:sz w:val="24"/>
          <w:szCs w:val="24"/>
        </w:rPr>
        <w:t xml:space="preserve">, concentrates </w:t>
      </w:r>
      <w:r w:rsidR="00063980">
        <w:rPr>
          <w:rFonts w:ascii="Times New Roman" w:hAnsi="Times New Roman" w:cs="Times New Roman"/>
          <w:sz w:val="24"/>
          <w:szCs w:val="24"/>
        </w:rPr>
        <w:t>o</w:t>
      </w:r>
      <w:r w:rsidR="00DA2929">
        <w:rPr>
          <w:rFonts w:ascii="Times New Roman" w:hAnsi="Times New Roman" w:cs="Times New Roman"/>
          <w:sz w:val="24"/>
          <w:szCs w:val="24"/>
        </w:rPr>
        <w:t xml:space="preserve">n the </w:t>
      </w:r>
      <w:r w:rsidR="002318F6">
        <w:rPr>
          <w:rFonts w:ascii="Times New Roman" w:hAnsi="Times New Roman" w:cs="Times New Roman"/>
          <w:sz w:val="24"/>
          <w:szCs w:val="24"/>
        </w:rPr>
        <w:t>significance</w:t>
      </w:r>
      <w:r w:rsidR="00DA2929">
        <w:rPr>
          <w:rFonts w:ascii="Times New Roman" w:hAnsi="Times New Roman" w:cs="Times New Roman"/>
          <w:sz w:val="24"/>
          <w:szCs w:val="24"/>
        </w:rPr>
        <w:t xml:space="preserve"> of morality and personal ethics. Moreover, Confucianism also values widely-accepted beliefs</w:t>
      </w:r>
      <w:r w:rsidR="00063980">
        <w:rPr>
          <w:rFonts w:ascii="Times New Roman" w:hAnsi="Times New Roman" w:cs="Times New Roman"/>
          <w:sz w:val="24"/>
          <w:szCs w:val="24"/>
        </w:rPr>
        <w:t>,</w:t>
      </w:r>
      <w:r w:rsidR="00DA2929">
        <w:rPr>
          <w:rFonts w:ascii="Times New Roman" w:hAnsi="Times New Roman" w:cs="Times New Roman"/>
          <w:sz w:val="24"/>
          <w:szCs w:val="24"/>
        </w:rPr>
        <w:t xml:space="preserve"> such as avoiding conflict and respecting patriarchy and seniority</w:t>
      </w:r>
      <w:r w:rsidR="002B33FD">
        <w:rPr>
          <w:rFonts w:ascii="Times New Roman" w:hAnsi="Times New Roman" w:cs="Times New Roman"/>
          <w:sz w:val="24"/>
          <w:szCs w:val="24"/>
        </w:rPr>
        <w:t xml:space="preserve"> </w:t>
      </w:r>
      <w:r w:rsidR="002B33FD">
        <w:rPr>
          <w:rFonts w:ascii="Times New Roman" w:hAnsi="Times New Roman" w:cs="Times New Roman"/>
          <w:sz w:val="24"/>
          <w:szCs w:val="24"/>
        </w:rPr>
        <w:fldChar w:fldCharType="begin" w:fldLock="1"/>
      </w:r>
      <w:r w:rsidR="00477238">
        <w:rPr>
          <w:rFonts w:ascii="Times New Roman" w:hAnsi="Times New Roman" w:cs="Times New Roman"/>
          <w:sz w:val="24"/>
          <w:szCs w:val="24"/>
        </w:rPr>
        <w:instrText>ADDIN CSL_CITATION {"citationItems":[{"id":"ITEM-1","itemData":{"author":[{"dropping-particle":"","family":"Xu","given":"Keqian","non-dropping-particle":"","parse-names":false,"suffix":""},{"dropping-particle":"","family":"Wang","given":"G.","non-dropping-particle":"","parse-names":false,"suffix":""}],"container-title":"Journal of Study of Religions and Ideologies","id":"ITEM-1","issue":"50","issued":{"date-parts":[["2018"]]},"page":"79-95","title":"Confucianism: The question of its religiousness and its role in constructing Chinese secular ideology","type":"article-journal","volume":"17"},"uris":["http://www.mendeley.com/documents/?uuid=67f1ab12-9dee-4bf5-bd42-fed6e3dceac0"]}],"mendeley":{"formattedCitation":"(Xu and Wang, 2018)","manualFormatting":"(Xu and Wang, 2018, p.81)","plainTextFormattedCitation":"(Xu and Wang, 2018)","previouslyFormattedCitation":"(Xu and Wang, 2018)"},"properties":{"noteIndex":0},"schema":"https://github.com/citation-style-language/schema/raw/master/csl-citation.json"}</w:instrText>
      </w:r>
      <w:r w:rsidR="002B33FD">
        <w:rPr>
          <w:rFonts w:ascii="Times New Roman" w:hAnsi="Times New Roman" w:cs="Times New Roman"/>
          <w:sz w:val="24"/>
          <w:szCs w:val="24"/>
        </w:rPr>
        <w:fldChar w:fldCharType="separate"/>
      </w:r>
      <w:r w:rsidR="002B33FD" w:rsidRPr="002B33FD">
        <w:rPr>
          <w:rFonts w:ascii="Times New Roman" w:hAnsi="Times New Roman" w:cs="Times New Roman"/>
          <w:noProof/>
          <w:sz w:val="24"/>
          <w:szCs w:val="24"/>
        </w:rPr>
        <w:t>(Xu and Wang, 2018)</w:t>
      </w:r>
      <w:r w:rsidR="002B33FD">
        <w:rPr>
          <w:rFonts w:ascii="Times New Roman" w:hAnsi="Times New Roman" w:cs="Times New Roman"/>
          <w:sz w:val="24"/>
          <w:szCs w:val="24"/>
        </w:rPr>
        <w:fldChar w:fldCharType="end"/>
      </w:r>
      <w:r w:rsidR="00DA2929">
        <w:rPr>
          <w:rFonts w:ascii="Times New Roman" w:hAnsi="Times New Roman" w:cs="Times New Roman"/>
          <w:sz w:val="24"/>
          <w:szCs w:val="24"/>
        </w:rPr>
        <w:t xml:space="preserve">. </w:t>
      </w:r>
      <w:r w:rsidR="00477238">
        <w:rPr>
          <w:rFonts w:ascii="Times New Roman" w:hAnsi="Times New Roman" w:cs="Times New Roman"/>
          <w:sz w:val="24"/>
          <w:szCs w:val="24"/>
        </w:rPr>
        <w:t xml:space="preserve">It also stresses </w:t>
      </w:r>
      <w:r w:rsidR="00063980">
        <w:rPr>
          <w:rFonts w:ascii="Times New Roman" w:hAnsi="Times New Roman" w:cs="Times New Roman"/>
          <w:sz w:val="24"/>
          <w:szCs w:val="24"/>
        </w:rPr>
        <w:t>the importance of fair leadership, safeguarding against abuse of power</w:t>
      </w:r>
      <w:r w:rsidR="005575B7">
        <w:rPr>
          <w:rFonts w:ascii="Times New Roman" w:hAnsi="Times New Roman" w:cs="Times New Roman"/>
          <w:sz w:val="24"/>
          <w:szCs w:val="24"/>
        </w:rPr>
        <w:t>,</w:t>
      </w:r>
      <w:r w:rsidR="00063980">
        <w:rPr>
          <w:rFonts w:ascii="Times New Roman" w:hAnsi="Times New Roman" w:cs="Times New Roman"/>
          <w:sz w:val="24"/>
          <w:szCs w:val="24"/>
        </w:rPr>
        <w:t xml:space="preserve"> and the significance of leaders becoming morally committed to</w:t>
      </w:r>
      <w:r w:rsidR="00477238">
        <w:rPr>
          <w:rFonts w:ascii="Times New Roman" w:hAnsi="Times New Roman" w:cs="Times New Roman"/>
          <w:sz w:val="24"/>
          <w:szCs w:val="24"/>
        </w:rPr>
        <w:t xml:space="preserve"> serving the people and endorsing humanity. As a result, majority and minority citizens in China have a voice because of </w:t>
      </w:r>
      <w:r w:rsidR="00063980">
        <w:rPr>
          <w:rFonts w:ascii="Times New Roman" w:hAnsi="Times New Roman" w:cs="Times New Roman"/>
          <w:sz w:val="24"/>
          <w:szCs w:val="24"/>
        </w:rPr>
        <w:t>integrating</w:t>
      </w:r>
      <w:r w:rsidR="00477238">
        <w:rPr>
          <w:rFonts w:ascii="Times New Roman" w:hAnsi="Times New Roman" w:cs="Times New Roman"/>
          <w:sz w:val="24"/>
          <w:szCs w:val="24"/>
        </w:rPr>
        <w:t xml:space="preserve"> the </w:t>
      </w:r>
      <w:r w:rsidR="00063980">
        <w:rPr>
          <w:rFonts w:ascii="Times New Roman" w:hAnsi="Times New Roman" w:cs="Times New Roman"/>
          <w:sz w:val="24"/>
          <w:szCs w:val="24"/>
        </w:rPr>
        <w:t>belief as mentioned above</w:t>
      </w:r>
      <w:r w:rsidR="00477238">
        <w:rPr>
          <w:rFonts w:ascii="Times New Roman" w:hAnsi="Times New Roman" w:cs="Times New Roman"/>
          <w:sz w:val="24"/>
          <w:szCs w:val="24"/>
        </w:rPr>
        <w:t xml:space="preserve"> system in the countries</w:t>
      </w:r>
      <w:r w:rsidR="00063980">
        <w:rPr>
          <w:rFonts w:ascii="Times New Roman" w:hAnsi="Times New Roman" w:cs="Times New Roman"/>
          <w:sz w:val="24"/>
          <w:szCs w:val="24"/>
        </w:rPr>
        <w:t>'</w:t>
      </w:r>
      <w:r w:rsidR="00477238">
        <w:rPr>
          <w:rFonts w:ascii="Times New Roman" w:hAnsi="Times New Roman" w:cs="Times New Roman"/>
          <w:sz w:val="24"/>
          <w:szCs w:val="24"/>
        </w:rPr>
        <w:t xml:space="preserve"> culture. </w:t>
      </w:r>
    </w:p>
    <w:p w14:paraId="2769BA9E" w14:textId="40FCA9ED" w:rsidR="00477238" w:rsidRDefault="00AF5B23" w:rsidP="00477238">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Rein-acting dramas </w:t>
      </w:r>
      <w:r w:rsidR="004C00CC">
        <w:rPr>
          <w:rFonts w:ascii="Times New Roman" w:hAnsi="Times New Roman" w:cs="Times New Roman"/>
          <w:sz w:val="24"/>
          <w:szCs w:val="24"/>
        </w:rPr>
        <w:t xml:space="preserve">present Confucianism by </w:t>
      </w:r>
      <w:r w:rsidR="00063980">
        <w:rPr>
          <w:rFonts w:ascii="Times New Roman" w:hAnsi="Times New Roman" w:cs="Times New Roman"/>
          <w:sz w:val="24"/>
          <w:szCs w:val="24"/>
        </w:rPr>
        <w:t>displaying</w:t>
      </w:r>
      <w:r w:rsidR="004C00CC">
        <w:rPr>
          <w:rFonts w:ascii="Times New Roman" w:hAnsi="Times New Roman" w:cs="Times New Roman"/>
          <w:sz w:val="24"/>
          <w:szCs w:val="24"/>
        </w:rPr>
        <w:t xml:space="preserve"> exemplary emperors of past dynasties who demonstrated strong leadership models that promoted fairness. For example, </w:t>
      </w:r>
      <w:r w:rsidR="004C00CC">
        <w:rPr>
          <w:rFonts w:ascii="Times New Roman" w:hAnsi="Times New Roman" w:cs="Times New Roman"/>
          <w:i/>
          <w:iCs/>
          <w:sz w:val="24"/>
          <w:szCs w:val="24"/>
        </w:rPr>
        <w:t xml:space="preserve">The </w:t>
      </w:r>
      <w:r w:rsidR="00CD4314">
        <w:rPr>
          <w:rFonts w:ascii="Times New Roman" w:hAnsi="Times New Roman" w:cs="Times New Roman"/>
          <w:i/>
          <w:iCs/>
          <w:sz w:val="24"/>
          <w:szCs w:val="24"/>
        </w:rPr>
        <w:t xml:space="preserve">Emperor in Han Dynasty </w:t>
      </w:r>
      <w:r w:rsidR="00CD4314">
        <w:rPr>
          <w:rFonts w:ascii="Times New Roman" w:hAnsi="Times New Roman" w:cs="Times New Roman"/>
          <w:sz w:val="24"/>
          <w:szCs w:val="24"/>
        </w:rPr>
        <w:t xml:space="preserve">is a television series based on the life of Emperor Wu of </w:t>
      </w:r>
      <w:r w:rsidR="00063980">
        <w:rPr>
          <w:rFonts w:ascii="Times New Roman" w:hAnsi="Times New Roman" w:cs="Times New Roman"/>
          <w:sz w:val="24"/>
          <w:szCs w:val="24"/>
        </w:rPr>
        <w:t xml:space="preserve">the </w:t>
      </w:r>
      <w:r w:rsidR="00CD4314">
        <w:rPr>
          <w:rFonts w:ascii="Times New Roman" w:hAnsi="Times New Roman" w:cs="Times New Roman"/>
          <w:sz w:val="24"/>
          <w:szCs w:val="24"/>
        </w:rPr>
        <w:t xml:space="preserve">Han Dynasty </w:t>
      </w:r>
      <w:r w:rsidR="00CD4314">
        <w:rPr>
          <w:rFonts w:ascii="Times New Roman" w:hAnsi="Times New Roman" w:cs="Times New Roman"/>
          <w:sz w:val="24"/>
          <w:szCs w:val="24"/>
        </w:rPr>
        <w:fldChar w:fldCharType="begin" w:fldLock="1"/>
      </w:r>
      <w:r w:rsidR="00063980">
        <w:rPr>
          <w:rFonts w:ascii="Times New Roman" w:hAnsi="Times New Roman" w:cs="Times New Roman"/>
          <w:sz w:val="24"/>
          <w:szCs w:val="24"/>
        </w:rPr>
        <w:instrText>ADDIN CSL_CITATION {"citationItems":[{"id":"ITEM-1","itemData":{"author":[{"dropping-particle":"","family":"Mei","given":"Hu","non-dropping-particle":"","parse-names":false,"suffix":""},{"dropping-particle":"","family":"Jun","given":"Yang","non-dropping-particle":"","parse-names":false,"suffix":""},{"dropping-particle":"","family":"Fu","given":"Sai","non-dropping-particle":"","parse-names":false,"suffix":""}],"id":"ITEM-1","issued":{"date-parts":[["2005"]]},"publisher-place":"China","title":"The Emperor in Han Dynasty","type":"broadcast"},"uris":["http://www.mendeley.com/documents/?uuid=fc2df639-060d-4a9f-a1a0-a903e7d50fc5"]}],"mendeley":{"formattedCitation":"(Mei, Jun and Fu, 2005)","manualFormatting":"(Mei, Jun, and Fu, 2005, p.1)","plainTextFormattedCitation":"(Mei, Jun and Fu, 2005)","previouslyFormattedCitation":"(Mei, Jun and Fu, 2005)"},"properties":{"noteIndex":0},"schema":"https://github.com/citation-style-language/schema/raw/master/csl-citation.json"}</w:instrText>
      </w:r>
      <w:r w:rsidR="00CD4314">
        <w:rPr>
          <w:rFonts w:ascii="Times New Roman" w:hAnsi="Times New Roman" w:cs="Times New Roman"/>
          <w:sz w:val="24"/>
          <w:szCs w:val="24"/>
        </w:rPr>
        <w:fldChar w:fldCharType="separate"/>
      </w:r>
      <w:r w:rsidR="00CD4314" w:rsidRPr="00CD4314">
        <w:rPr>
          <w:rFonts w:ascii="Times New Roman" w:hAnsi="Times New Roman" w:cs="Times New Roman"/>
          <w:noProof/>
          <w:sz w:val="24"/>
          <w:szCs w:val="24"/>
        </w:rPr>
        <w:t>(Mei, Jun</w:t>
      </w:r>
      <w:r w:rsidR="00063980">
        <w:rPr>
          <w:rFonts w:ascii="Times New Roman" w:hAnsi="Times New Roman" w:cs="Times New Roman"/>
          <w:noProof/>
          <w:sz w:val="24"/>
          <w:szCs w:val="24"/>
        </w:rPr>
        <w:t>,</w:t>
      </w:r>
      <w:r w:rsidR="00CD4314" w:rsidRPr="00CD4314">
        <w:rPr>
          <w:rFonts w:ascii="Times New Roman" w:hAnsi="Times New Roman" w:cs="Times New Roman"/>
          <w:noProof/>
          <w:sz w:val="24"/>
          <w:szCs w:val="24"/>
        </w:rPr>
        <w:t xml:space="preserve"> and Fu, 2005)</w:t>
      </w:r>
      <w:r w:rsidR="00CD4314">
        <w:rPr>
          <w:rFonts w:ascii="Times New Roman" w:hAnsi="Times New Roman" w:cs="Times New Roman"/>
          <w:sz w:val="24"/>
          <w:szCs w:val="24"/>
        </w:rPr>
        <w:fldChar w:fldCharType="end"/>
      </w:r>
      <w:r w:rsidR="005575B7">
        <w:rPr>
          <w:rFonts w:ascii="Times New Roman" w:hAnsi="Times New Roman" w:cs="Times New Roman"/>
          <w:sz w:val="24"/>
          <w:szCs w:val="24"/>
        </w:rPr>
        <w:t xml:space="preserve">. </w:t>
      </w:r>
      <w:r w:rsidR="00CD4314">
        <w:rPr>
          <w:rFonts w:ascii="Times New Roman" w:hAnsi="Times New Roman" w:cs="Times New Roman"/>
          <w:sz w:val="24"/>
          <w:szCs w:val="24"/>
        </w:rPr>
        <w:t>The latter is known as one of the greatest emperors to live in China</w:t>
      </w:r>
      <w:r w:rsidR="00063980">
        <w:rPr>
          <w:rFonts w:ascii="Times New Roman" w:hAnsi="Times New Roman" w:cs="Times New Roman"/>
          <w:sz w:val="24"/>
          <w:szCs w:val="24"/>
        </w:rPr>
        <w:t>,</w:t>
      </w:r>
      <w:r w:rsidR="00CD4314">
        <w:rPr>
          <w:rFonts w:ascii="Times New Roman" w:hAnsi="Times New Roman" w:cs="Times New Roman"/>
          <w:sz w:val="24"/>
          <w:szCs w:val="24"/>
        </w:rPr>
        <w:t xml:space="preserve"> a great follower of Confucianism</w:t>
      </w:r>
      <w:r w:rsidR="00063980">
        <w:rPr>
          <w:rFonts w:ascii="Times New Roman" w:hAnsi="Times New Roman" w:cs="Times New Roman"/>
          <w:sz w:val="24"/>
          <w:szCs w:val="24"/>
        </w:rPr>
        <w:t>,</w:t>
      </w:r>
      <w:r w:rsidR="00CD4314">
        <w:rPr>
          <w:rFonts w:ascii="Times New Roman" w:hAnsi="Times New Roman" w:cs="Times New Roman"/>
          <w:sz w:val="24"/>
          <w:szCs w:val="24"/>
        </w:rPr>
        <w:t xml:space="preserve"> and applied the doctrine as his ethics code when running the empire. </w:t>
      </w:r>
      <w:r w:rsidR="00524DD2">
        <w:rPr>
          <w:rFonts w:ascii="Times New Roman" w:hAnsi="Times New Roman" w:cs="Times New Roman"/>
          <w:sz w:val="24"/>
          <w:szCs w:val="24"/>
        </w:rPr>
        <w:t>The previously mentioned series impacts Chinese popular culture by communicating the significance of good leadership and fairness.</w:t>
      </w:r>
    </w:p>
    <w:p w14:paraId="14B1293E" w14:textId="228DCA21" w:rsidR="000C0823" w:rsidRDefault="00AF5B23" w:rsidP="00477238">
      <w:pPr>
        <w:spacing w:line="240" w:lineRule="auto"/>
        <w:rPr>
          <w:rFonts w:ascii="Times New Roman" w:hAnsi="Times New Roman" w:cs="Times New Roman"/>
          <w:sz w:val="24"/>
          <w:szCs w:val="24"/>
        </w:rPr>
      </w:pPr>
      <w:r>
        <w:rPr>
          <w:rFonts w:ascii="Times New Roman" w:hAnsi="Times New Roman" w:cs="Times New Roman"/>
          <w:sz w:val="24"/>
          <w:szCs w:val="24"/>
        </w:rPr>
        <w:tab/>
        <w:t xml:space="preserve">Additionally, emperor dramas aired on television also depict the idea of </w:t>
      </w:r>
      <w:r w:rsidR="00524DD2">
        <w:rPr>
          <w:rFonts w:ascii="Times New Roman" w:hAnsi="Times New Roman" w:cs="Times New Roman"/>
          <w:sz w:val="24"/>
          <w:szCs w:val="24"/>
        </w:rPr>
        <w:t>wise</w:t>
      </w:r>
      <w:r>
        <w:rPr>
          <w:rFonts w:ascii="Times New Roman" w:hAnsi="Times New Roman" w:cs="Times New Roman"/>
          <w:sz w:val="24"/>
          <w:szCs w:val="24"/>
        </w:rPr>
        <w:t xml:space="preserve"> leadership where emperors are seen fighting corruption and upholding equality. Examples are dramas such as </w:t>
      </w:r>
      <w:r>
        <w:rPr>
          <w:rFonts w:ascii="Times New Roman" w:hAnsi="Times New Roman" w:cs="Times New Roman"/>
          <w:i/>
          <w:iCs/>
          <w:sz w:val="24"/>
          <w:szCs w:val="24"/>
        </w:rPr>
        <w:t>Kangxi Dynasty (2001)</w:t>
      </w:r>
      <w:r w:rsidR="00D930FA">
        <w:rPr>
          <w:rFonts w:ascii="Times New Roman" w:hAnsi="Times New Roman" w:cs="Times New Roman"/>
          <w:i/>
          <w:iCs/>
          <w:sz w:val="24"/>
          <w:szCs w:val="24"/>
        </w:rPr>
        <w:t xml:space="preserve"> </w:t>
      </w:r>
      <w:r>
        <w:rPr>
          <w:rFonts w:ascii="Times New Roman" w:hAnsi="Times New Roman" w:cs="Times New Roman"/>
          <w:sz w:val="24"/>
          <w:szCs w:val="24"/>
        </w:rPr>
        <w:t xml:space="preserve">and </w:t>
      </w:r>
      <w:r>
        <w:rPr>
          <w:rFonts w:ascii="Times New Roman" w:hAnsi="Times New Roman" w:cs="Times New Roman"/>
          <w:i/>
          <w:iCs/>
          <w:sz w:val="24"/>
          <w:szCs w:val="24"/>
        </w:rPr>
        <w:t xml:space="preserve">Qianlong Dynasty (2003) </w:t>
      </w:r>
      <w:r>
        <w:rPr>
          <w:rFonts w:ascii="Times New Roman" w:hAnsi="Times New Roman" w:cs="Times New Roman"/>
          <w:sz w:val="24"/>
          <w:szCs w:val="24"/>
        </w:rPr>
        <w:t xml:space="preserve">that </w:t>
      </w:r>
      <w:r w:rsidR="002318F6">
        <w:rPr>
          <w:rFonts w:ascii="Times New Roman" w:hAnsi="Times New Roman" w:cs="Times New Roman"/>
          <w:sz w:val="24"/>
          <w:szCs w:val="24"/>
        </w:rPr>
        <w:t>depict</w:t>
      </w:r>
      <w:r>
        <w:rPr>
          <w:rFonts w:ascii="Times New Roman" w:hAnsi="Times New Roman" w:cs="Times New Roman"/>
          <w:sz w:val="24"/>
          <w:szCs w:val="24"/>
        </w:rPr>
        <w:t xml:space="preserve"> emperors and other </w:t>
      </w:r>
      <w:r w:rsidR="002318F6">
        <w:rPr>
          <w:rFonts w:ascii="Times New Roman" w:hAnsi="Times New Roman" w:cs="Times New Roman"/>
          <w:sz w:val="24"/>
          <w:szCs w:val="24"/>
        </w:rPr>
        <w:t>loyalists</w:t>
      </w:r>
      <w:r>
        <w:rPr>
          <w:rFonts w:ascii="Times New Roman" w:hAnsi="Times New Roman" w:cs="Times New Roman"/>
          <w:sz w:val="24"/>
          <w:szCs w:val="24"/>
        </w:rPr>
        <w:t xml:space="preserve"> struggling against corruption and social injustices in the royal court as well as external threats</w:t>
      </w:r>
      <w:r w:rsidR="00AE0FFE">
        <w:rPr>
          <w:rFonts w:ascii="Times New Roman" w:hAnsi="Times New Roman" w:cs="Times New Roman"/>
          <w:sz w:val="24"/>
          <w:szCs w:val="24"/>
        </w:rPr>
        <w:t xml:space="preserve"> </w:t>
      </w:r>
      <w:r w:rsidR="00AE0FFE">
        <w:rPr>
          <w:rFonts w:ascii="Times New Roman" w:hAnsi="Times New Roman" w:cs="Times New Roman"/>
          <w:sz w:val="24"/>
          <w:szCs w:val="24"/>
        </w:rPr>
        <w:fldChar w:fldCharType="begin" w:fldLock="1"/>
      </w:r>
      <w:r w:rsidR="00AE0FFE">
        <w:rPr>
          <w:rFonts w:ascii="Times New Roman" w:hAnsi="Times New Roman" w:cs="Times New Roman"/>
          <w:sz w:val="24"/>
          <w:szCs w:val="24"/>
        </w:rPr>
        <w:instrText>ADDIN CSL_CITATION {"citationItems":[{"id":"ITEM-1","itemData":{"author":[{"dropping-particle":"","family":"Guo","given":"George Dawei","non-dropping-particle":"","parse-names":false,"suffix":""}],"chapter-number":"Chapter 11","container-title":"Routledge Handbook of Chinese Media","id":"ITEM-1","issued":{"date-parts":[["2015"]]},"page":"1-35","publisher":"Routledge","title":"Contemporary Chinese Historical TV Drama as a Cultural Genre: Production, Consumption and the State Power","type":"chapter"},"uris":["http://www.mendeley.com/documents/?uuid=35d0adce-48fa-4e50-9870-14338e7a8616"]}],"mendeley":{"formattedCitation":"(Guo, 2015)","manualFormatting":"(Guo, 2015, p.111)","plainTextFormattedCitation":"(Guo, 2015)","previouslyFormattedCitation":"(Guo, 2015)"},"properties":{"noteIndex":0},"schema":"https://github.com/citation-style-language/schema/raw/master/csl-citation.json"}</w:instrText>
      </w:r>
      <w:r w:rsidR="00AE0FFE">
        <w:rPr>
          <w:rFonts w:ascii="Times New Roman" w:hAnsi="Times New Roman" w:cs="Times New Roman"/>
          <w:sz w:val="24"/>
          <w:szCs w:val="24"/>
        </w:rPr>
        <w:fldChar w:fldCharType="separate"/>
      </w:r>
      <w:r w:rsidR="00AE0FFE" w:rsidRPr="00AE0FFE">
        <w:rPr>
          <w:rFonts w:ascii="Times New Roman" w:hAnsi="Times New Roman" w:cs="Times New Roman"/>
          <w:noProof/>
          <w:sz w:val="24"/>
          <w:szCs w:val="24"/>
        </w:rPr>
        <w:t>(Guo, 2015)</w:t>
      </w:r>
      <w:r w:rsidR="00AE0FFE">
        <w:rPr>
          <w:rFonts w:ascii="Times New Roman" w:hAnsi="Times New Roman" w:cs="Times New Roman"/>
          <w:sz w:val="24"/>
          <w:szCs w:val="24"/>
        </w:rPr>
        <w:fldChar w:fldCharType="end"/>
      </w:r>
      <w:r>
        <w:rPr>
          <w:rFonts w:ascii="Times New Roman" w:hAnsi="Times New Roman" w:cs="Times New Roman"/>
          <w:sz w:val="24"/>
          <w:szCs w:val="24"/>
        </w:rPr>
        <w:t>. As a result, such productions impact the public in that they communicate the importance of Confucianism</w:t>
      </w:r>
      <w:r w:rsidR="00063980">
        <w:rPr>
          <w:rFonts w:ascii="Times New Roman" w:hAnsi="Times New Roman" w:cs="Times New Roman"/>
          <w:sz w:val="24"/>
          <w:szCs w:val="24"/>
        </w:rPr>
        <w:t>,</w:t>
      </w:r>
      <w:r>
        <w:rPr>
          <w:rFonts w:ascii="Times New Roman" w:hAnsi="Times New Roman" w:cs="Times New Roman"/>
          <w:sz w:val="24"/>
          <w:szCs w:val="24"/>
        </w:rPr>
        <w:t xml:space="preserve"> where leaders are supposed to </w:t>
      </w:r>
      <w:r w:rsidR="004D21A9">
        <w:rPr>
          <w:rFonts w:ascii="Times New Roman" w:hAnsi="Times New Roman" w:cs="Times New Roman"/>
          <w:sz w:val="24"/>
          <w:szCs w:val="24"/>
        </w:rPr>
        <w:t xml:space="preserve">fight to protect ordinary people </w:t>
      </w:r>
      <w:r w:rsidR="00B74BEF">
        <w:rPr>
          <w:rFonts w:ascii="Times New Roman" w:hAnsi="Times New Roman" w:cs="Times New Roman"/>
          <w:sz w:val="24"/>
          <w:szCs w:val="24"/>
        </w:rPr>
        <w:t xml:space="preserve">and </w:t>
      </w:r>
      <w:r w:rsidR="004D21A9">
        <w:rPr>
          <w:rFonts w:ascii="Times New Roman" w:hAnsi="Times New Roman" w:cs="Times New Roman"/>
          <w:sz w:val="24"/>
          <w:szCs w:val="24"/>
        </w:rPr>
        <w:t>attack corruption. Hence, they are epitomes of integrity</w:t>
      </w:r>
      <w:r w:rsidR="00B74BEF">
        <w:rPr>
          <w:rFonts w:ascii="Times New Roman" w:hAnsi="Times New Roman" w:cs="Times New Roman"/>
          <w:sz w:val="24"/>
          <w:szCs w:val="24"/>
        </w:rPr>
        <w:t xml:space="preserve">, </w:t>
      </w:r>
      <w:r w:rsidR="004D21A9">
        <w:rPr>
          <w:rFonts w:ascii="Times New Roman" w:hAnsi="Times New Roman" w:cs="Times New Roman"/>
          <w:sz w:val="24"/>
          <w:szCs w:val="24"/>
        </w:rPr>
        <w:t>inner strength</w:t>
      </w:r>
      <w:r w:rsidR="00B74BEF">
        <w:rPr>
          <w:rFonts w:ascii="Times New Roman" w:hAnsi="Times New Roman" w:cs="Times New Roman"/>
          <w:sz w:val="24"/>
          <w:szCs w:val="24"/>
        </w:rPr>
        <w:t xml:space="preserve">, and incorruptibility. </w:t>
      </w:r>
    </w:p>
    <w:p w14:paraId="79062324" w14:textId="78391BA6" w:rsidR="00B54BEF" w:rsidRDefault="00AF5B23" w:rsidP="00477238">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Emperor-based dramas also promote </w:t>
      </w:r>
      <w:r w:rsidR="005575B7">
        <w:rPr>
          <w:rFonts w:ascii="Times New Roman" w:hAnsi="Times New Roman" w:cs="Times New Roman"/>
          <w:sz w:val="24"/>
          <w:szCs w:val="24"/>
        </w:rPr>
        <w:t>Confucianism by capitalis</w:t>
      </w:r>
      <w:r>
        <w:rPr>
          <w:rFonts w:ascii="Times New Roman" w:hAnsi="Times New Roman" w:cs="Times New Roman"/>
          <w:sz w:val="24"/>
          <w:szCs w:val="24"/>
        </w:rPr>
        <w:t xml:space="preserve">ing on the </w:t>
      </w:r>
      <w:r w:rsidR="00063980">
        <w:rPr>
          <w:rFonts w:ascii="Times New Roman" w:hAnsi="Times New Roman" w:cs="Times New Roman"/>
          <w:sz w:val="24"/>
          <w:szCs w:val="24"/>
        </w:rPr>
        <w:t>widespread</w:t>
      </w:r>
      <w:r>
        <w:rPr>
          <w:rFonts w:ascii="Times New Roman" w:hAnsi="Times New Roman" w:cs="Times New Roman"/>
          <w:sz w:val="24"/>
          <w:szCs w:val="24"/>
        </w:rPr>
        <w:t xml:space="preserve"> yearning for strong leadership models on Chinese television. For example, the late 1990s was an era where corruption, political infighting</w:t>
      </w:r>
      <w:r w:rsidR="00063980">
        <w:rPr>
          <w:rFonts w:ascii="Times New Roman" w:hAnsi="Times New Roman" w:cs="Times New Roman"/>
          <w:sz w:val="24"/>
          <w:szCs w:val="24"/>
        </w:rPr>
        <w:t>,</w:t>
      </w:r>
      <w:r>
        <w:rPr>
          <w:rFonts w:ascii="Times New Roman" w:hAnsi="Times New Roman" w:cs="Times New Roman"/>
          <w:sz w:val="24"/>
          <w:szCs w:val="24"/>
        </w:rPr>
        <w:t xml:space="preserve"> and nepotism were rampant in China.</w:t>
      </w:r>
      <w:r w:rsidR="008A41B0">
        <w:rPr>
          <w:rFonts w:ascii="Times New Roman" w:hAnsi="Times New Roman" w:cs="Times New Roman"/>
          <w:sz w:val="24"/>
          <w:szCs w:val="24"/>
        </w:rPr>
        <w:t xml:space="preserve"> </w:t>
      </w:r>
      <w:r w:rsidR="00D6274E">
        <w:rPr>
          <w:rFonts w:ascii="Times New Roman" w:hAnsi="Times New Roman" w:cs="Times New Roman"/>
          <w:sz w:val="24"/>
          <w:szCs w:val="24"/>
        </w:rPr>
        <w:t xml:space="preserve">Through dramas such as the </w:t>
      </w:r>
      <w:r w:rsidR="00D6274E">
        <w:rPr>
          <w:rFonts w:ascii="Times New Roman" w:hAnsi="Times New Roman" w:cs="Times New Roman"/>
          <w:i/>
          <w:iCs/>
          <w:sz w:val="24"/>
          <w:szCs w:val="24"/>
        </w:rPr>
        <w:t>Yongzheng Dynasty</w:t>
      </w:r>
      <w:r w:rsidR="00D930FA">
        <w:rPr>
          <w:rFonts w:ascii="Times New Roman" w:hAnsi="Times New Roman" w:cs="Times New Roman"/>
          <w:i/>
          <w:iCs/>
          <w:sz w:val="24"/>
          <w:szCs w:val="24"/>
        </w:rPr>
        <w:t xml:space="preserve"> (1999)</w:t>
      </w:r>
      <w:r w:rsidR="00D6274E">
        <w:rPr>
          <w:rFonts w:ascii="Times New Roman" w:hAnsi="Times New Roman" w:cs="Times New Roman"/>
          <w:sz w:val="24"/>
          <w:szCs w:val="24"/>
        </w:rPr>
        <w:t xml:space="preserve">, a </w:t>
      </w:r>
      <w:r w:rsidR="00063980">
        <w:rPr>
          <w:rFonts w:ascii="Times New Roman" w:hAnsi="Times New Roman" w:cs="Times New Roman"/>
          <w:sz w:val="24"/>
          <w:szCs w:val="24"/>
        </w:rPr>
        <w:t>robust</w:t>
      </w:r>
      <w:r w:rsidR="00D6274E">
        <w:rPr>
          <w:rFonts w:ascii="Times New Roman" w:hAnsi="Times New Roman" w:cs="Times New Roman"/>
          <w:sz w:val="24"/>
          <w:szCs w:val="24"/>
        </w:rPr>
        <w:t xml:space="preserve"> leadership model was being advocated where Yongzheng was the representative of an age where economic equality, political and cultural unity</w:t>
      </w:r>
      <w:r w:rsidR="00063980">
        <w:rPr>
          <w:rFonts w:ascii="Times New Roman" w:hAnsi="Times New Roman" w:cs="Times New Roman"/>
          <w:sz w:val="24"/>
          <w:szCs w:val="24"/>
        </w:rPr>
        <w:t>,</w:t>
      </w:r>
      <w:r w:rsidR="00D6274E">
        <w:rPr>
          <w:rFonts w:ascii="Times New Roman" w:hAnsi="Times New Roman" w:cs="Times New Roman"/>
          <w:sz w:val="24"/>
          <w:szCs w:val="24"/>
        </w:rPr>
        <w:t xml:space="preserve"> and virtuousness would create a</w:t>
      </w:r>
      <w:r w:rsidR="00063980">
        <w:rPr>
          <w:rFonts w:ascii="Times New Roman" w:hAnsi="Times New Roman" w:cs="Times New Roman"/>
          <w:sz w:val="24"/>
          <w:szCs w:val="24"/>
        </w:rPr>
        <w:t xml:space="preserve"> just</w:t>
      </w:r>
      <w:r w:rsidR="00D6274E">
        <w:rPr>
          <w:rFonts w:ascii="Times New Roman" w:hAnsi="Times New Roman" w:cs="Times New Roman"/>
          <w:sz w:val="24"/>
          <w:szCs w:val="24"/>
        </w:rPr>
        <w:t xml:space="preserve"> society. </w:t>
      </w:r>
      <w:r w:rsidR="00D009A2">
        <w:rPr>
          <w:rFonts w:ascii="Times New Roman" w:hAnsi="Times New Roman" w:cs="Times New Roman"/>
          <w:sz w:val="24"/>
          <w:szCs w:val="24"/>
        </w:rPr>
        <w:t>Since its production, Chinese leadership models ha</w:t>
      </w:r>
      <w:r w:rsidR="00063980">
        <w:rPr>
          <w:rFonts w:ascii="Times New Roman" w:hAnsi="Times New Roman" w:cs="Times New Roman"/>
          <w:sz w:val="24"/>
          <w:szCs w:val="24"/>
        </w:rPr>
        <w:t>ve</w:t>
      </w:r>
      <w:r w:rsidR="00D009A2">
        <w:rPr>
          <w:rFonts w:ascii="Times New Roman" w:hAnsi="Times New Roman" w:cs="Times New Roman"/>
          <w:sz w:val="24"/>
          <w:szCs w:val="24"/>
        </w:rPr>
        <w:t xml:space="preserve"> changed drastically to date, where government models adapted </w:t>
      </w:r>
      <w:r w:rsidR="00063980">
        <w:rPr>
          <w:rFonts w:ascii="Times New Roman" w:hAnsi="Times New Roman" w:cs="Times New Roman"/>
          <w:sz w:val="24"/>
          <w:szCs w:val="24"/>
        </w:rPr>
        <w:t xml:space="preserve">to </w:t>
      </w:r>
      <w:r w:rsidR="00D009A2">
        <w:rPr>
          <w:rFonts w:ascii="Times New Roman" w:hAnsi="Times New Roman" w:cs="Times New Roman"/>
          <w:sz w:val="24"/>
          <w:szCs w:val="24"/>
        </w:rPr>
        <w:t>ensure that the problems mentioned above are reduced</w:t>
      </w:r>
      <w:r>
        <w:rPr>
          <w:rFonts w:ascii="Times New Roman" w:hAnsi="Times New Roman" w:cs="Times New Roman"/>
          <w:sz w:val="24"/>
          <w:szCs w:val="24"/>
        </w:rPr>
        <w:t xml:space="preserve"> to a minimum</w:t>
      </w:r>
      <w:r w:rsidR="00AE0FFE">
        <w:rPr>
          <w:rFonts w:ascii="Times New Roman" w:hAnsi="Times New Roman" w:cs="Times New Roman"/>
          <w:sz w:val="24"/>
          <w:szCs w:val="24"/>
        </w:rPr>
        <w:t xml:space="preserve"> </w:t>
      </w:r>
      <w:r w:rsidR="00AE0FFE">
        <w:rPr>
          <w:rFonts w:ascii="Times New Roman" w:hAnsi="Times New Roman" w:cs="Times New Roman"/>
          <w:sz w:val="24"/>
          <w:szCs w:val="24"/>
        </w:rPr>
        <w:fldChar w:fldCharType="begin" w:fldLock="1"/>
      </w:r>
      <w:r w:rsidR="00153D9B">
        <w:rPr>
          <w:rFonts w:ascii="Times New Roman" w:hAnsi="Times New Roman" w:cs="Times New Roman"/>
          <w:sz w:val="24"/>
          <w:szCs w:val="24"/>
        </w:rPr>
        <w:instrText>ADDIN CSL_CITATION {"citationItems":[{"id":"ITEM-1","itemData":{"author":[{"dropping-particle":"","family":"Deng","given":"Jun","non-dropping-particle":"","parse-names":false,"suffix":""},{"dropping-particle":"","family":"Smith","given":"Craig","non-dropping-particle":"","parse-names":false,"suffix":""}],"container-title":"China Information","id":"ITEM-1","issue":"2","issued":{"date-parts":[["2018"]]},"page":"294-314","title":"The rise of New Confucianism and the return of spirituality to politics in mainland China","type":"article-journal","volume":"32"},"uris":["http://www.mendeley.com/documents/?uuid=53838026-f598-4a70-abd2-da39fd23e365"]}],"mendeley":{"formattedCitation":"(Deng and Smith, 2018)","manualFormatting":"(Deng and Smith, 2018, p.300)","plainTextFormattedCitation":"(Deng and Smith, 2018)","previouslyFormattedCitation":"(Deng and Smith, 2018)"},"properties":{"noteIndex":0},"schema":"https://github.com/citation-style-language/schema/raw/master/csl-citation.json"}</w:instrText>
      </w:r>
      <w:r w:rsidR="00AE0FFE">
        <w:rPr>
          <w:rFonts w:ascii="Times New Roman" w:hAnsi="Times New Roman" w:cs="Times New Roman"/>
          <w:sz w:val="24"/>
          <w:szCs w:val="24"/>
        </w:rPr>
        <w:fldChar w:fldCharType="separate"/>
      </w:r>
      <w:r w:rsidR="00AE0FFE" w:rsidRPr="00AE0FFE">
        <w:rPr>
          <w:rFonts w:ascii="Times New Roman" w:hAnsi="Times New Roman" w:cs="Times New Roman"/>
          <w:noProof/>
          <w:sz w:val="24"/>
          <w:szCs w:val="24"/>
        </w:rPr>
        <w:t>(Deng and Smith, 2018)</w:t>
      </w:r>
      <w:r w:rsidR="00AE0FFE">
        <w:rPr>
          <w:rFonts w:ascii="Times New Roman" w:hAnsi="Times New Roman" w:cs="Times New Roman"/>
          <w:sz w:val="24"/>
          <w:szCs w:val="24"/>
        </w:rPr>
        <w:fldChar w:fldCharType="end"/>
      </w:r>
      <w:r>
        <w:rPr>
          <w:rFonts w:ascii="Times New Roman" w:hAnsi="Times New Roman" w:cs="Times New Roman"/>
          <w:sz w:val="24"/>
          <w:szCs w:val="24"/>
        </w:rPr>
        <w:t xml:space="preserve">. </w:t>
      </w:r>
      <w:r w:rsidR="005026EE">
        <w:rPr>
          <w:rFonts w:ascii="Times New Roman" w:hAnsi="Times New Roman" w:cs="Times New Roman"/>
          <w:sz w:val="24"/>
          <w:szCs w:val="24"/>
        </w:rPr>
        <w:t xml:space="preserve">Through various rein-acting television productions, the world is also impacted by Confucianism, where other people worldwide </w:t>
      </w:r>
      <w:r w:rsidR="00063980">
        <w:rPr>
          <w:rFonts w:ascii="Times New Roman" w:hAnsi="Times New Roman" w:cs="Times New Roman"/>
          <w:sz w:val="24"/>
          <w:szCs w:val="24"/>
        </w:rPr>
        <w:t>can</w:t>
      </w:r>
      <w:r w:rsidR="005026EE">
        <w:rPr>
          <w:rFonts w:ascii="Times New Roman" w:hAnsi="Times New Roman" w:cs="Times New Roman"/>
          <w:sz w:val="24"/>
          <w:szCs w:val="24"/>
        </w:rPr>
        <w:t xml:space="preserve"> understand </w:t>
      </w:r>
      <w:r w:rsidR="00063980">
        <w:rPr>
          <w:rFonts w:ascii="Times New Roman" w:hAnsi="Times New Roman" w:cs="Times New Roman"/>
          <w:sz w:val="24"/>
          <w:szCs w:val="24"/>
        </w:rPr>
        <w:t>Chinese people's minds</w:t>
      </w:r>
      <w:r w:rsidR="005026EE">
        <w:rPr>
          <w:rFonts w:ascii="Times New Roman" w:hAnsi="Times New Roman" w:cs="Times New Roman"/>
          <w:sz w:val="24"/>
          <w:szCs w:val="24"/>
        </w:rPr>
        <w:t xml:space="preserve">. Also, people learn the importance of leadership, where rulers should not rule with force but with virtue in a system that constrains </w:t>
      </w:r>
      <w:r w:rsidR="00EB68D6">
        <w:rPr>
          <w:rFonts w:ascii="Times New Roman" w:hAnsi="Times New Roman" w:cs="Times New Roman"/>
          <w:sz w:val="24"/>
          <w:szCs w:val="24"/>
        </w:rPr>
        <w:t>governmental and military power.</w:t>
      </w:r>
    </w:p>
    <w:p w14:paraId="666067E6" w14:textId="7DE543FE" w:rsidR="00D930FA" w:rsidRDefault="00AF5B23" w:rsidP="00477238">
      <w:pPr>
        <w:spacing w:line="240" w:lineRule="auto"/>
        <w:rPr>
          <w:rFonts w:ascii="Times New Roman" w:hAnsi="Times New Roman" w:cs="Times New Roman"/>
          <w:i/>
          <w:iCs/>
          <w:sz w:val="24"/>
          <w:szCs w:val="24"/>
        </w:rPr>
      </w:pPr>
      <w:r>
        <w:rPr>
          <w:rFonts w:ascii="Times New Roman" w:hAnsi="Times New Roman" w:cs="Times New Roman"/>
          <w:i/>
          <w:iCs/>
          <w:sz w:val="24"/>
          <w:szCs w:val="24"/>
        </w:rPr>
        <w:t>Impact on Fashion</w:t>
      </w:r>
    </w:p>
    <w:p w14:paraId="2D4B5C11" w14:textId="5E4AC372" w:rsidR="00FB687E" w:rsidRPr="00E144A4" w:rsidRDefault="00AF5B23" w:rsidP="00477238">
      <w:pPr>
        <w:spacing w:line="240" w:lineRule="auto"/>
        <w:rPr>
          <w:rFonts w:ascii="Times New Roman" w:hAnsi="Times New Roman" w:cs="Times New Roman"/>
          <w:sz w:val="24"/>
          <w:szCs w:val="24"/>
        </w:rPr>
      </w:pPr>
      <w:r>
        <w:rPr>
          <w:rFonts w:ascii="Times New Roman" w:hAnsi="Times New Roman" w:cs="Times New Roman"/>
          <w:sz w:val="24"/>
          <w:szCs w:val="24"/>
        </w:rPr>
        <w:tab/>
      </w:r>
      <w:r w:rsidR="00B54B2E">
        <w:rPr>
          <w:rFonts w:ascii="Times New Roman" w:hAnsi="Times New Roman" w:cs="Times New Roman"/>
          <w:sz w:val="24"/>
          <w:szCs w:val="24"/>
        </w:rPr>
        <w:t xml:space="preserve">Various emperor dramas have widely contributed </w:t>
      </w:r>
      <w:r w:rsidR="00063980">
        <w:rPr>
          <w:rFonts w:ascii="Times New Roman" w:hAnsi="Times New Roman" w:cs="Times New Roman"/>
          <w:sz w:val="24"/>
          <w:szCs w:val="24"/>
        </w:rPr>
        <w:t>to</w:t>
      </w:r>
      <w:r w:rsidR="00B54B2E">
        <w:rPr>
          <w:rFonts w:ascii="Times New Roman" w:hAnsi="Times New Roman" w:cs="Times New Roman"/>
          <w:sz w:val="24"/>
          <w:szCs w:val="24"/>
        </w:rPr>
        <w:t xml:space="preserve"> </w:t>
      </w:r>
      <w:r w:rsidR="00063980">
        <w:rPr>
          <w:rFonts w:ascii="Times New Roman" w:hAnsi="Times New Roman" w:cs="Times New Roman"/>
          <w:sz w:val="24"/>
          <w:szCs w:val="24"/>
        </w:rPr>
        <w:t>integrating</w:t>
      </w:r>
      <w:r w:rsidR="00B54B2E">
        <w:rPr>
          <w:rFonts w:ascii="Times New Roman" w:hAnsi="Times New Roman" w:cs="Times New Roman"/>
          <w:sz w:val="24"/>
          <w:szCs w:val="24"/>
        </w:rPr>
        <w:t xml:space="preserve"> Chinese </w:t>
      </w:r>
      <w:r w:rsidR="002318F6">
        <w:rPr>
          <w:rFonts w:ascii="Times New Roman" w:hAnsi="Times New Roman" w:cs="Times New Roman"/>
          <w:sz w:val="24"/>
          <w:szCs w:val="24"/>
        </w:rPr>
        <w:t>ancient</w:t>
      </w:r>
      <w:r w:rsidR="00B54B2E">
        <w:rPr>
          <w:rFonts w:ascii="Times New Roman" w:hAnsi="Times New Roman" w:cs="Times New Roman"/>
          <w:sz w:val="24"/>
          <w:szCs w:val="24"/>
        </w:rPr>
        <w:t xml:space="preserve"> costumes and </w:t>
      </w:r>
      <w:r w:rsidR="002318F6">
        <w:rPr>
          <w:rFonts w:ascii="Times New Roman" w:hAnsi="Times New Roman" w:cs="Times New Roman"/>
          <w:sz w:val="24"/>
          <w:szCs w:val="24"/>
        </w:rPr>
        <w:t>modern</w:t>
      </w:r>
      <w:r w:rsidR="00B54B2E">
        <w:rPr>
          <w:rFonts w:ascii="Times New Roman" w:hAnsi="Times New Roman" w:cs="Times New Roman"/>
          <w:sz w:val="24"/>
          <w:szCs w:val="24"/>
        </w:rPr>
        <w:t xml:space="preserve"> women</w:t>
      </w:r>
      <w:r w:rsidR="00063980">
        <w:rPr>
          <w:rFonts w:ascii="Times New Roman" w:hAnsi="Times New Roman" w:cs="Times New Roman"/>
          <w:sz w:val="24"/>
          <w:szCs w:val="24"/>
        </w:rPr>
        <w:t>'</w:t>
      </w:r>
      <w:r w:rsidR="00B54B2E">
        <w:rPr>
          <w:rFonts w:ascii="Times New Roman" w:hAnsi="Times New Roman" w:cs="Times New Roman"/>
          <w:sz w:val="24"/>
          <w:szCs w:val="24"/>
        </w:rPr>
        <w:t xml:space="preserve">s fashion. </w:t>
      </w:r>
      <w:r w:rsidR="009A69B2">
        <w:rPr>
          <w:rFonts w:ascii="Times New Roman" w:hAnsi="Times New Roman" w:cs="Times New Roman"/>
          <w:sz w:val="24"/>
          <w:szCs w:val="24"/>
        </w:rPr>
        <w:t>Today</w:t>
      </w:r>
      <w:r w:rsidR="00063980">
        <w:rPr>
          <w:rFonts w:ascii="Times New Roman" w:hAnsi="Times New Roman" w:cs="Times New Roman"/>
          <w:sz w:val="24"/>
          <w:szCs w:val="24"/>
        </w:rPr>
        <w:t>'</w:t>
      </w:r>
      <w:r w:rsidR="009A69B2">
        <w:rPr>
          <w:rFonts w:ascii="Times New Roman" w:hAnsi="Times New Roman" w:cs="Times New Roman"/>
          <w:sz w:val="24"/>
          <w:szCs w:val="24"/>
        </w:rPr>
        <w:t>s modern styles of women</w:t>
      </w:r>
      <w:r w:rsidR="00C82947">
        <w:rPr>
          <w:rFonts w:ascii="Times New Roman" w:hAnsi="Times New Roman" w:cs="Times New Roman"/>
          <w:sz w:val="24"/>
          <w:szCs w:val="24"/>
        </w:rPr>
        <w:t xml:space="preserve"> and men</w:t>
      </w:r>
      <w:r w:rsidR="00063980">
        <w:rPr>
          <w:rFonts w:ascii="Times New Roman" w:hAnsi="Times New Roman" w:cs="Times New Roman"/>
          <w:sz w:val="24"/>
          <w:szCs w:val="24"/>
        </w:rPr>
        <w:t>'</w:t>
      </w:r>
      <w:r w:rsidR="00C82947">
        <w:rPr>
          <w:rFonts w:ascii="Times New Roman" w:hAnsi="Times New Roman" w:cs="Times New Roman"/>
          <w:sz w:val="24"/>
          <w:szCs w:val="24"/>
        </w:rPr>
        <w:t>s</w:t>
      </w:r>
      <w:r w:rsidR="009A69B2">
        <w:rPr>
          <w:rFonts w:ascii="Times New Roman" w:hAnsi="Times New Roman" w:cs="Times New Roman"/>
          <w:sz w:val="24"/>
          <w:szCs w:val="24"/>
        </w:rPr>
        <w:t xml:space="preserve"> clothing in China have adopted the designs, quality</w:t>
      </w:r>
      <w:r w:rsidR="00063980">
        <w:rPr>
          <w:rFonts w:ascii="Times New Roman" w:hAnsi="Times New Roman" w:cs="Times New Roman"/>
          <w:sz w:val="24"/>
          <w:szCs w:val="24"/>
        </w:rPr>
        <w:t>,</w:t>
      </w:r>
      <w:r w:rsidR="009A69B2">
        <w:rPr>
          <w:rFonts w:ascii="Times New Roman" w:hAnsi="Times New Roman" w:cs="Times New Roman"/>
          <w:sz w:val="24"/>
          <w:szCs w:val="24"/>
        </w:rPr>
        <w:t xml:space="preserve"> and quantity of textiles from traditional practices. Although there are a few differences, it is vivid that many Chinese designers </w:t>
      </w:r>
      <w:r w:rsidR="00063980">
        <w:rPr>
          <w:rFonts w:ascii="Times New Roman" w:hAnsi="Times New Roman" w:cs="Times New Roman"/>
          <w:sz w:val="24"/>
          <w:szCs w:val="24"/>
        </w:rPr>
        <w:t>main</w:t>
      </w:r>
      <w:r w:rsidR="009A69B2">
        <w:rPr>
          <w:rFonts w:ascii="Times New Roman" w:hAnsi="Times New Roman" w:cs="Times New Roman"/>
          <w:sz w:val="24"/>
          <w:szCs w:val="24"/>
        </w:rPr>
        <w:t xml:space="preserve">ly weave clothing based on </w:t>
      </w:r>
      <w:r w:rsidR="00063980">
        <w:rPr>
          <w:rFonts w:ascii="Times New Roman" w:hAnsi="Times New Roman" w:cs="Times New Roman"/>
          <w:sz w:val="24"/>
          <w:szCs w:val="24"/>
        </w:rPr>
        <w:t>conven</w:t>
      </w:r>
      <w:r w:rsidR="009A69B2">
        <w:rPr>
          <w:rFonts w:ascii="Times New Roman" w:hAnsi="Times New Roman" w:cs="Times New Roman"/>
          <w:sz w:val="24"/>
          <w:szCs w:val="24"/>
        </w:rPr>
        <w:t>tional looks</w:t>
      </w:r>
      <w:r w:rsidR="00063980">
        <w:rPr>
          <w:rFonts w:ascii="Times New Roman" w:hAnsi="Times New Roman" w:cs="Times New Roman"/>
          <w:sz w:val="24"/>
          <w:szCs w:val="24"/>
        </w:rPr>
        <w:t>,</w:t>
      </w:r>
      <w:r w:rsidR="009A69B2">
        <w:rPr>
          <w:rFonts w:ascii="Times New Roman" w:hAnsi="Times New Roman" w:cs="Times New Roman"/>
          <w:sz w:val="24"/>
          <w:szCs w:val="24"/>
        </w:rPr>
        <w:t xml:space="preserve"> which has been widely accepted in the country. </w:t>
      </w:r>
      <w:r w:rsidR="00E144A4">
        <w:rPr>
          <w:rFonts w:ascii="Times New Roman" w:hAnsi="Times New Roman" w:cs="Times New Roman"/>
          <w:sz w:val="24"/>
          <w:szCs w:val="24"/>
        </w:rPr>
        <w:t>Rein-produced</w:t>
      </w:r>
      <w:r w:rsidR="009A69B2">
        <w:rPr>
          <w:rFonts w:ascii="Times New Roman" w:hAnsi="Times New Roman" w:cs="Times New Roman"/>
          <w:sz w:val="24"/>
          <w:szCs w:val="24"/>
        </w:rPr>
        <w:t xml:space="preserve"> dramas have contributed widely </w:t>
      </w:r>
      <w:r w:rsidR="00063980">
        <w:rPr>
          <w:rFonts w:ascii="Times New Roman" w:hAnsi="Times New Roman" w:cs="Times New Roman"/>
          <w:sz w:val="24"/>
          <w:szCs w:val="24"/>
        </w:rPr>
        <w:t>to</w:t>
      </w:r>
      <w:r w:rsidR="009A69B2">
        <w:rPr>
          <w:rFonts w:ascii="Times New Roman" w:hAnsi="Times New Roman" w:cs="Times New Roman"/>
          <w:sz w:val="24"/>
          <w:szCs w:val="24"/>
        </w:rPr>
        <w:t xml:space="preserve"> the Chinese population embracing traditional wear</w:t>
      </w:r>
      <w:r w:rsidR="00B54B2E">
        <w:rPr>
          <w:rFonts w:ascii="Times New Roman" w:hAnsi="Times New Roman" w:cs="Times New Roman"/>
          <w:sz w:val="24"/>
          <w:szCs w:val="24"/>
        </w:rPr>
        <w:t xml:space="preserve">. </w:t>
      </w:r>
      <w:r>
        <w:rPr>
          <w:rFonts w:ascii="Times New Roman" w:hAnsi="Times New Roman" w:cs="Times New Roman"/>
          <w:sz w:val="24"/>
          <w:szCs w:val="24"/>
        </w:rPr>
        <w:t>The production staff ensure</w:t>
      </w:r>
      <w:r w:rsidR="00063980">
        <w:rPr>
          <w:rFonts w:ascii="Times New Roman" w:hAnsi="Times New Roman" w:cs="Times New Roman"/>
          <w:sz w:val="24"/>
          <w:szCs w:val="24"/>
        </w:rPr>
        <w:t>s</w:t>
      </w:r>
      <w:r>
        <w:rPr>
          <w:rFonts w:ascii="Times New Roman" w:hAnsi="Times New Roman" w:cs="Times New Roman"/>
          <w:sz w:val="24"/>
          <w:szCs w:val="24"/>
        </w:rPr>
        <w:t xml:space="preserve"> that they try to use costumes and props consistent with historical texts. An example is </w:t>
      </w:r>
      <w:r w:rsidR="00E144A4">
        <w:rPr>
          <w:rFonts w:ascii="Times New Roman" w:hAnsi="Times New Roman" w:cs="Times New Roman"/>
          <w:i/>
          <w:iCs/>
          <w:sz w:val="24"/>
          <w:szCs w:val="24"/>
        </w:rPr>
        <w:t>Empress of China</w:t>
      </w:r>
      <w:r w:rsidR="001C135A">
        <w:rPr>
          <w:rFonts w:ascii="Times New Roman" w:hAnsi="Times New Roman" w:cs="Times New Roman"/>
          <w:i/>
          <w:iCs/>
          <w:sz w:val="24"/>
          <w:szCs w:val="24"/>
        </w:rPr>
        <w:t xml:space="preserve"> (2014)</w:t>
      </w:r>
      <w:r w:rsidR="00063980">
        <w:rPr>
          <w:rFonts w:ascii="Times New Roman" w:hAnsi="Times New Roman" w:cs="Times New Roman"/>
          <w:i/>
          <w:iCs/>
          <w:sz w:val="24"/>
          <w:szCs w:val="24"/>
        </w:rPr>
        <w:t>,</w:t>
      </w:r>
      <w:r w:rsidR="00E144A4">
        <w:rPr>
          <w:rFonts w:ascii="Times New Roman" w:hAnsi="Times New Roman" w:cs="Times New Roman"/>
          <w:i/>
          <w:iCs/>
          <w:sz w:val="24"/>
          <w:szCs w:val="24"/>
        </w:rPr>
        <w:t xml:space="preserve"> </w:t>
      </w:r>
      <w:r w:rsidR="00E144A4">
        <w:rPr>
          <w:rFonts w:ascii="Times New Roman" w:hAnsi="Times New Roman" w:cs="Times New Roman"/>
          <w:sz w:val="24"/>
          <w:szCs w:val="24"/>
        </w:rPr>
        <w:t>which features Empress We Zetian</w:t>
      </w:r>
      <w:r w:rsidR="00063980">
        <w:rPr>
          <w:rFonts w:ascii="Times New Roman" w:hAnsi="Times New Roman" w:cs="Times New Roman"/>
          <w:sz w:val="24"/>
          <w:szCs w:val="24"/>
        </w:rPr>
        <w:t>,</w:t>
      </w:r>
      <w:r w:rsidR="00E144A4">
        <w:rPr>
          <w:rFonts w:ascii="Times New Roman" w:hAnsi="Times New Roman" w:cs="Times New Roman"/>
          <w:sz w:val="24"/>
          <w:szCs w:val="24"/>
        </w:rPr>
        <w:t xml:space="preserve"> who was the first empress of the Tang Dynasty</w:t>
      </w:r>
      <w:r w:rsidR="001C135A">
        <w:rPr>
          <w:rFonts w:ascii="Times New Roman" w:hAnsi="Times New Roman" w:cs="Times New Roman"/>
          <w:sz w:val="24"/>
          <w:szCs w:val="24"/>
        </w:rPr>
        <w:t xml:space="preserve"> </w:t>
      </w:r>
      <w:r w:rsidR="001C135A">
        <w:rPr>
          <w:rFonts w:ascii="Times New Roman" w:hAnsi="Times New Roman" w:cs="Times New Roman"/>
          <w:sz w:val="24"/>
          <w:szCs w:val="24"/>
        </w:rPr>
        <w:fldChar w:fldCharType="begin" w:fldLock="1"/>
      </w:r>
      <w:r w:rsidR="009B2540">
        <w:rPr>
          <w:rFonts w:ascii="Times New Roman" w:hAnsi="Times New Roman" w:cs="Times New Roman"/>
          <w:sz w:val="24"/>
          <w:szCs w:val="24"/>
        </w:rPr>
        <w:instrText>ADDIN CSL_CITATION {"citationItems":[{"id":"ITEM-1","itemData":{"author":[{"dropping-particle":"","family":"Chun","given":"Go Yik","non-dropping-particle":"","parse-names":false,"suffix":""}],"id":"ITEM-1","issued":{"date-parts":[["2014"]]},"title":"Empress of China","type":"broadcast"},"uris":["http://www.mendeley.com/documents/?uuid=8b518576-6137-43e1-9341-5edd81675e42"]}],"mendeley":{"formattedCitation":"(Chun, 2014)","manualFormatting":"(Chun, 2014, p.1)","plainTextFormattedCitation":"(Chun, 2014)","previouslyFormattedCitation":"(Chun, 2014)"},"properties":{"noteIndex":0},"schema":"https://github.com/citation-style-language/schema/raw/master/csl-citation.json"}</w:instrText>
      </w:r>
      <w:r w:rsidR="001C135A">
        <w:rPr>
          <w:rFonts w:ascii="Times New Roman" w:hAnsi="Times New Roman" w:cs="Times New Roman"/>
          <w:sz w:val="24"/>
          <w:szCs w:val="24"/>
        </w:rPr>
        <w:fldChar w:fldCharType="separate"/>
      </w:r>
      <w:r w:rsidR="001C135A" w:rsidRPr="001C135A">
        <w:rPr>
          <w:rFonts w:ascii="Times New Roman" w:hAnsi="Times New Roman" w:cs="Times New Roman"/>
          <w:noProof/>
          <w:sz w:val="24"/>
          <w:szCs w:val="24"/>
        </w:rPr>
        <w:t>(Chun, 2014)</w:t>
      </w:r>
      <w:r w:rsidR="001C135A">
        <w:rPr>
          <w:rFonts w:ascii="Times New Roman" w:hAnsi="Times New Roman" w:cs="Times New Roman"/>
          <w:sz w:val="24"/>
          <w:szCs w:val="24"/>
        </w:rPr>
        <w:fldChar w:fldCharType="end"/>
      </w:r>
      <w:r w:rsidR="00E144A4">
        <w:rPr>
          <w:rFonts w:ascii="Times New Roman" w:hAnsi="Times New Roman" w:cs="Times New Roman"/>
          <w:sz w:val="24"/>
          <w:szCs w:val="24"/>
        </w:rPr>
        <w:t>. When comparing the style of clothing used in the television drama and the pictures shown in historical texts, the colours are consistent with the use of belts, wide sleeves</w:t>
      </w:r>
      <w:r w:rsidR="00063980">
        <w:rPr>
          <w:rFonts w:ascii="Times New Roman" w:hAnsi="Times New Roman" w:cs="Times New Roman"/>
          <w:sz w:val="24"/>
          <w:szCs w:val="24"/>
        </w:rPr>
        <w:t>,</w:t>
      </w:r>
      <w:r w:rsidR="00E144A4">
        <w:rPr>
          <w:rFonts w:ascii="Times New Roman" w:hAnsi="Times New Roman" w:cs="Times New Roman"/>
          <w:sz w:val="24"/>
          <w:szCs w:val="24"/>
        </w:rPr>
        <w:t xml:space="preserve"> and long silk dresses</w:t>
      </w:r>
      <w:r w:rsidR="0081534E">
        <w:rPr>
          <w:rFonts w:ascii="Times New Roman" w:hAnsi="Times New Roman" w:cs="Times New Roman"/>
          <w:sz w:val="24"/>
          <w:szCs w:val="24"/>
        </w:rPr>
        <w:t xml:space="preserve"> </w:t>
      </w:r>
      <w:r w:rsidR="0081534E">
        <w:rPr>
          <w:rFonts w:ascii="Times New Roman" w:hAnsi="Times New Roman" w:cs="Times New Roman"/>
          <w:sz w:val="24"/>
          <w:szCs w:val="24"/>
        </w:rPr>
        <w:fldChar w:fldCharType="begin" w:fldLock="1"/>
      </w:r>
      <w:r w:rsidR="001C135A">
        <w:rPr>
          <w:rFonts w:ascii="Times New Roman" w:hAnsi="Times New Roman" w:cs="Times New Roman"/>
          <w:sz w:val="24"/>
          <w:szCs w:val="24"/>
        </w:rPr>
        <w:instrText>ADDIN CSL_CITATION {"citationItems":[{"id":"ITEM-1","itemData":{"author":[{"dropping-particle":"","family":"Chun","given":"Go Yik","non-dropping-particle":"","parse-names":false,"suffix":""}],"id":"ITEM-1","issued":{"date-parts":[["2014"]]},"title":"Empress of China","type":"broadcast"},"uris":["http://www.mendeley.com/documents/?uuid=8b518576-6137-43e1-9341-5edd81675e42"]}],"mendeley":{"formattedCitation":"(Chun, 2014)","manualFormatting":"(Chun, 2014, p.1)","plainTextFormattedCitation":"(Chun, 2014)","previouslyFormattedCitation":"(Chun, 2014)"},"properties":{"noteIndex":0},"schema":"https://github.com/citation-style-language/schema/raw/master/csl-citation.json"}</w:instrText>
      </w:r>
      <w:r w:rsidR="0081534E">
        <w:rPr>
          <w:rFonts w:ascii="Times New Roman" w:hAnsi="Times New Roman" w:cs="Times New Roman"/>
          <w:sz w:val="24"/>
          <w:szCs w:val="24"/>
        </w:rPr>
        <w:fldChar w:fldCharType="separate"/>
      </w:r>
      <w:r w:rsidR="0081534E" w:rsidRPr="0081534E">
        <w:rPr>
          <w:rFonts w:ascii="Times New Roman" w:hAnsi="Times New Roman" w:cs="Times New Roman"/>
          <w:noProof/>
          <w:sz w:val="24"/>
          <w:szCs w:val="24"/>
        </w:rPr>
        <w:t>(Chun, 2014)</w:t>
      </w:r>
      <w:r w:rsidR="0081534E">
        <w:rPr>
          <w:rFonts w:ascii="Times New Roman" w:hAnsi="Times New Roman" w:cs="Times New Roman"/>
          <w:sz w:val="24"/>
          <w:szCs w:val="24"/>
        </w:rPr>
        <w:fldChar w:fldCharType="end"/>
      </w:r>
      <w:r w:rsidR="00E144A4">
        <w:rPr>
          <w:rFonts w:ascii="Times New Roman" w:hAnsi="Times New Roman" w:cs="Times New Roman"/>
          <w:sz w:val="24"/>
          <w:szCs w:val="24"/>
        </w:rPr>
        <w:t>.</w:t>
      </w:r>
      <w:r w:rsidR="00C82947">
        <w:rPr>
          <w:rFonts w:ascii="Times New Roman" w:hAnsi="Times New Roman" w:cs="Times New Roman"/>
          <w:sz w:val="24"/>
          <w:szCs w:val="24"/>
        </w:rPr>
        <w:t xml:space="preserve"> </w:t>
      </w:r>
      <w:r w:rsidR="00063980">
        <w:rPr>
          <w:rFonts w:ascii="Times New Roman" w:hAnsi="Times New Roman" w:cs="Times New Roman"/>
          <w:sz w:val="24"/>
          <w:szCs w:val="24"/>
        </w:rPr>
        <w:t>Such dresses can be seen in important events such as weddings in the modern world</w:t>
      </w:r>
      <w:r w:rsidR="00C82947">
        <w:rPr>
          <w:rFonts w:ascii="Times New Roman" w:hAnsi="Times New Roman" w:cs="Times New Roman"/>
          <w:sz w:val="24"/>
          <w:szCs w:val="24"/>
        </w:rPr>
        <w:t>.</w:t>
      </w:r>
    </w:p>
    <w:p w14:paraId="2DAF966F" w14:textId="79FAEE91" w:rsidR="009A69B2" w:rsidRDefault="00AF5B23" w:rsidP="00AB2007">
      <w:pPr>
        <w:spacing w:line="240" w:lineRule="auto"/>
        <w:ind w:firstLine="720"/>
        <w:rPr>
          <w:rFonts w:ascii="Times New Roman" w:hAnsi="Times New Roman" w:cs="Times New Roman"/>
          <w:sz w:val="24"/>
          <w:szCs w:val="24"/>
        </w:rPr>
      </w:pPr>
      <w:r>
        <w:rPr>
          <w:rFonts w:ascii="Times New Roman" w:hAnsi="Times New Roman" w:cs="Times New Roman"/>
          <w:sz w:val="24"/>
          <w:szCs w:val="24"/>
        </w:rPr>
        <w:t>An</w:t>
      </w:r>
      <w:r w:rsidR="00C82947">
        <w:rPr>
          <w:rFonts w:ascii="Times New Roman" w:hAnsi="Times New Roman" w:cs="Times New Roman"/>
          <w:sz w:val="24"/>
          <w:szCs w:val="24"/>
        </w:rPr>
        <w:t>other</w:t>
      </w:r>
      <w:r>
        <w:rPr>
          <w:rFonts w:ascii="Times New Roman" w:hAnsi="Times New Roman" w:cs="Times New Roman"/>
          <w:sz w:val="24"/>
          <w:szCs w:val="24"/>
        </w:rPr>
        <w:t xml:space="preserve"> example is </w:t>
      </w:r>
      <w:r>
        <w:rPr>
          <w:rFonts w:ascii="Times New Roman" w:hAnsi="Times New Roman" w:cs="Times New Roman"/>
          <w:i/>
          <w:iCs/>
          <w:sz w:val="24"/>
          <w:szCs w:val="24"/>
        </w:rPr>
        <w:t>Ruyi</w:t>
      </w:r>
      <w:r w:rsidR="00063980">
        <w:rPr>
          <w:rFonts w:ascii="Times New Roman" w:hAnsi="Times New Roman" w:cs="Times New Roman"/>
          <w:i/>
          <w:iCs/>
          <w:sz w:val="24"/>
          <w:szCs w:val="24"/>
        </w:rPr>
        <w:t>'</w:t>
      </w:r>
      <w:r>
        <w:rPr>
          <w:rFonts w:ascii="Times New Roman" w:hAnsi="Times New Roman" w:cs="Times New Roman"/>
          <w:i/>
          <w:iCs/>
          <w:sz w:val="24"/>
          <w:szCs w:val="24"/>
        </w:rPr>
        <w:t xml:space="preserve">s Love in the Royal Palace (2018) </w:t>
      </w:r>
      <w:r>
        <w:rPr>
          <w:rFonts w:ascii="Times New Roman" w:hAnsi="Times New Roman" w:cs="Times New Roman"/>
          <w:sz w:val="24"/>
          <w:szCs w:val="24"/>
        </w:rPr>
        <w:t xml:space="preserve">is a Chinese television series </w:t>
      </w:r>
      <w:r w:rsidR="002318F6">
        <w:rPr>
          <w:rFonts w:ascii="Times New Roman" w:hAnsi="Times New Roman" w:cs="Times New Roman"/>
          <w:sz w:val="24"/>
          <w:szCs w:val="24"/>
        </w:rPr>
        <w:t>grounded</w:t>
      </w:r>
      <w:r w:rsidR="00E144A4">
        <w:rPr>
          <w:rFonts w:ascii="Times New Roman" w:hAnsi="Times New Roman" w:cs="Times New Roman"/>
          <w:sz w:val="24"/>
          <w:szCs w:val="24"/>
        </w:rPr>
        <w:t xml:space="preserve"> </w:t>
      </w:r>
      <w:r w:rsidR="005575B7">
        <w:rPr>
          <w:rFonts w:ascii="Times New Roman" w:hAnsi="Times New Roman" w:cs="Times New Roman"/>
          <w:sz w:val="24"/>
          <w:szCs w:val="24"/>
        </w:rPr>
        <w:t>i</w:t>
      </w:r>
      <w:r w:rsidR="00E144A4">
        <w:rPr>
          <w:rFonts w:ascii="Times New Roman" w:hAnsi="Times New Roman" w:cs="Times New Roman"/>
          <w:sz w:val="24"/>
          <w:szCs w:val="24"/>
        </w:rPr>
        <w:t xml:space="preserve">n a novel </w:t>
      </w:r>
      <w:r>
        <w:rPr>
          <w:rFonts w:ascii="Times New Roman" w:hAnsi="Times New Roman" w:cs="Times New Roman"/>
          <w:sz w:val="24"/>
          <w:szCs w:val="24"/>
        </w:rPr>
        <w:t xml:space="preserve">where the main character </w:t>
      </w:r>
      <w:r>
        <w:rPr>
          <w:rFonts w:ascii="Times New Roman" w:hAnsi="Times New Roman" w:cs="Times New Roman"/>
          <w:i/>
          <w:iCs/>
          <w:sz w:val="24"/>
          <w:szCs w:val="24"/>
        </w:rPr>
        <w:t xml:space="preserve">Ruyi </w:t>
      </w:r>
      <w:r>
        <w:rPr>
          <w:rFonts w:ascii="Times New Roman" w:hAnsi="Times New Roman" w:cs="Times New Roman"/>
          <w:sz w:val="24"/>
          <w:szCs w:val="24"/>
        </w:rPr>
        <w:t>is observed dressing in a traditional costume known as the qipao</w:t>
      </w:r>
      <w:r w:rsidR="0081534E">
        <w:rPr>
          <w:rFonts w:ascii="Times New Roman" w:hAnsi="Times New Roman" w:cs="Times New Roman"/>
          <w:sz w:val="24"/>
          <w:szCs w:val="24"/>
        </w:rPr>
        <w:t xml:space="preserve"> </w:t>
      </w:r>
      <w:r w:rsidR="0081534E">
        <w:rPr>
          <w:rFonts w:ascii="Times New Roman" w:hAnsi="Times New Roman" w:cs="Times New Roman"/>
          <w:sz w:val="24"/>
          <w:szCs w:val="24"/>
        </w:rPr>
        <w:fldChar w:fldCharType="begin" w:fldLock="1"/>
      </w:r>
      <w:r w:rsidR="00063980">
        <w:rPr>
          <w:rFonts w:ascii="Times New Roman" w:hAnsi="Times New Roman" w:cs="Times New Roman"/>
          <w:sz w:val="24"/>
          <w:szCs w:val="24"/>
        </w:rPr>
        <w:instrText>ADDIN CSL_CITATION {"citationItems":[{"id":"ITEM-1","itemData":{"author":[{"dropping-particle":"","family":"Jun","given":"Wang","non-dropping-particle":"","parse-names":false,"suffix":""}],"id":"ITEM-1","issued":{"date-parts":[["2018"]]},"publisher-place":"China","title":"Ruyi's Royal Love in the Palace","type":"broadcast"},"uris":["http://www.mendeley.com/documents/?uuid=2a0e5d7e-d6fb-4e2b-9553-51d329a7f616"]}],"mendeley":{"formattedCitation":"(Jun, 2018)","manualFormatting":"(Jun 2018, p.1)","plainTextFormattedCitation":"(Jun, 2018)","previouslyFormattedCitation":"(Jun, 2018)"},"properties":{"noteIndex":0},"schema":"https://github.com/citation-style-language/schema/raw/master/csl-citation.json"}</w:instrText>
      </w:r>
      <w:r w:rsidR="0081534E">
        <w:rPr>
          <w:rFonts w:ascii="Times New Roman" w:hAnsi="Times New Roman" w:cs="Times New Roman"/>
          <w:sz w:val="24"/>
          <w:szCs w:val="24"/>
        </w:rPr>
        <w:fldChar w:fldCharType="separate"/>
      </w:r>
      <w:r w:rsidR="0081534E" w:rsidRPr="0081534E">
        <w:rPr>
          <w:rFonts w:ascii="Times New Roman" w:hAnsi="Times New Roman" w:cs="Times New Roman"/>
          <w:noProof/>
          <w:sz w:val="24"/>
          <w:szCs w:val="24"/>
        </w:rPr>
        <w:t>(Jun</w:t>
      </w:r>
      <w:r w:rsidR="005575B7">
        <w:rPr>
          <w:rFonts w:ascii="Times New Roman" w:hAnsi="Times New Roman" w:cs="Times New Roman"/>
          <w:noProof/>
          <w:sz w:val="24"/>
          <w:szCs w:val="24"/>
        </w:rPr>
        <w:t>,</w:t>
      </w:r>
      <w:r w:rsidR="0081534E" w:rsidRPr="0081534E">
        <w:rPr>
          <w:rFonts w:ascii="Times New Roman" w:hAnsi="Times New Roman" w:cs="Times New Roman"/>
          <w:noProof/>
          <w:sz w:val="24"/>
          <w:szCs w:val="24"/>
        </w:rPr>
        <w:t xml:space="preserve"> 2018)</w:t>
      </w:r>
      <w:r w:rsidR="0081534E">
        <w:rPr>
          <w:rFonts w:ascii="Times New Roman" w:hAnsi="Times New Roman" w:cs="Times New Roman"/>
          <w:sz w:val="24"/>
          <w:szCs w:val="24"/>
        </w:rPr>
        <w:fldChar w:fldCharType="end"/>
      </w:r>
      <w:r>
        <w:rPr>
          <w:rFonts w:ascii="Times New Roman" w:hAnsi="Times New Roman" w:cs="Times New Roman"/>
          <w:sz w:val="24"/>
          <w:szCs w:val="24"/>
        </w:rPr>
        <w:t>. The latter is a dressing style developed in the Chinese Qing dynasty. It originated from the Manchurian costume,</w:t>
      </w:r>
      <w:r w:rsidR="00063980">
        <w:rPr>
          <w:rFonts w:ascii="Times New Roman" w:hAnsi="Times New Roman" w:cs="Times New Roman"/>
          <w:sz w:val="24"/>
          <w:szCs w:val="24"/>
        </w:rPr>
        <w:t xml:space="preserve"> </w:t>
      </w:r>
      <w:r>
        <w:rPr>
          <w:rFonts w:ascii="Times New Roman" w:hAnsi="Times New Roman" w:cs="Times New Roman"/>
          <w:sz w:val="24"/>
          <w:szCs w:val="24"/>
        </w:rPr>
        <w:t>a body-hugging one-piece dress that is typically made of silk and embroid</w:t>
      </w:r>
      <w:r w:rsidR="00063980">
        <w:rPr>
          <w:rFonts w:ascii="Times New Roman" w:hAnsi="Times New Roman" w:cs="Times New Roman"/>
          <w:sz w:val="24"/>
          <w:szCs w:val="24"/>
        </w:rPr>
        <w:t>er</w:t>
      </w:r>
      <w:r>
        <w:rPr>
          <w:rFonts w:ascii="Times New Roman" w:hAnsi="Times New Roman" w:cs="Times New Roman"/>
          <w:sz w:val="24"/>
          <w:szCs w:val="24"/>
        </w:rPr>
        <w:t>ed with pearls and other decorations</w:t>
      </w:r>
      <w:r w:rsidR="0081534E">
        <w:rPr>
          <w:rFonts w:ascii="Times New Roman" w:hAnsi="Times New Roman" w:cs="Times New Roman"/>
          <w:sz w:val="24"/>
          <w:szCs w:val="24"/>
        </w:rPr>
        <w:t xml:space="preserve"> </w:t>
      </w:r>
      <w:r w:rsidR="0081534E">
        <w:rPr>
          <w:rFonts w:ascii="Times New Roman" w:hAnsi="Times New Roman" w:cs="Times New Roman"/>
          <w:sz w:val="24"/>
          <w:szCs w:val="24"/>
        </w:rPr>
        <w:fldChar w:fldCharType="begin" w:fldLock="1"/>
      </w:r>
      <w:r w:rsidR="0081534E">
        <w:rPr>
          <w:rFonts w:ascii="Times New Roman" w:hAnsi="Times New Roman" w:cs="Times New Roman"/>
          <w:sz w:val="24"/>
          <w:szCs w:val="24"/>
        </w:rPr>
        <w:instrText>ADDIN CSL_CITATION {"citationItems":[{"id":"ITEM-1","itemData":{"author":[{"dropping-particle":"","family":"Ching-Yu","given":"Huang","non-dropping-particle":"","parse-names":false,"suffix":""}],"id":"ITEM-1","issued":{"date-parts":[["2011"]]},"number-of-pages":"1-219","publisher":"Birmingham City University","title":"The Integration of Chinese Historical Costumes and Contemporary Women’s Fashion: with Special Reference to the Shuitianyi","type":"thesis"},"uris":["http://www.mendeley.com/documents/?uuid=b52adda9-3df4-46c0-95c8-48b6f6987c88"]}],"mendeley":{"formattedCitation":"(Ching-Yu, 2011)","manualFormatting":"(Ching-Yu, 2011, p.111)","plainTextFormattedCitation":"(Ching-Yu, 2011)","previouslyFormattedCitation":"(Ching-Yu, 2011)"},"properties":{"noteIndex":0},"schema":"https://github.com/citation-style-language/schema/raw/master/csl-citation.json"}</w:instrText>
      </w:r>
      <w:r w:rsidR="0081534E">
        <w:rPr>
          <w:rFonts w:ascii="Times New Roman" w:hAnsi="Times New Roman" w:cs="Times New Roman"/>
          <w:sz w:val="24"/>
          <w:szCs w:val="24"/>
        </w:rPr>
        <w:fldChar w:fldCharType="separate"/>
      </w:r>
      <w:r w:rsidR="0081534E" w:rsidRPr="0081534E">
        <w:rPr>
          <w:rFonts w:ascii="Times New Roman" w:hAnsi="Times New Roman" w:cs="Times New Roman"/>
          <w:noProof/>
          <w:sz w:val="24"/>
          <w:szCs w:val="24"/>
        </w:rPr>
        <w:t>(Ching-Yu, 2011)</w:t>
      </w:r>
      <w:r w:rsidR="0081534E">
        <w:rPr>
          <w:rFonts w:ascii="Times New Roman" w:hAnsi="Times New Roman" w:cs="Times New Roman"/>
          <w:sz w:val="24"/>
          <w:szCs w:val="24"/>
        </w:rPr>
        <w:fldChar w:fldCharType="end"/>
      </w:r>
      <w:r>
        <w:rPr>
          <w:rFonts w:ascii="Times New Roman" w:hAnsi="Times New Roman" w:cs="Times New Roman"/>
          <w:sz w:val="24"/>
          <w:szCs w:val="24"/>
        </w:rPr>
        <w:t>. The dress mentioned previously was primarily worn during special occasions and formal events such as parties or weddings. The traditional qipao has been i</w:t>
      </w:r>
      <w:r w:rsidR="00FB687E">
        <w:rPr>
          <w:rFonts w:ascii="Times New Roman" w:hAnsi="Times New Roman" w:cs="Times New Roman"/>
          <w:sz w:val="24"/>
          <w:szCs w:val="24"/>
        </w:rPr>
        <w:t>nfluen</w:t>
      </w:r>
      <w:r w:rsidR="00063980">
        <w:rPr>
          <w:rFonts w:ascii="Times New Roman" w:hAnsi="Times New Roman" w:cs="Times New Roman"/>
          <w:sz w:val="24"/>
          <w:szCs w:val="24"/>
        </w:rPr>
        <w:t>t</w:t>
      </w:r>
      <w:r w:rsidR="00FB687E">
        <w:rPr>
          <w:rFonts w:ascii="Times New Roman" w:hAnsi="Times New Roman" w:cs="Times New Roman"/>
          <w:sz w:val="24"/>
          <w:szCs w:val="24"/>
        </w:rPr>
        <w:t xml:space="preserve">ial in Chinese society because modern dresses adopt similar designs and are also made of silk and lace. </w:t>
      </w:r>
      <w:r w:rsidR="00AB2007">
        <w:rPr>
          <w:rFonts w:ascii="Times New Roman" w:hAnsi="Times New Roman" w:cs="Times New Roman"/>
          <w:sz w:val="24"/>
          <w:szCs w:val="24"/>
        </w:rPr>
        <w:t xml:space="preserve">For men, the drama mentioned above also features the Emperor Hongli who wears the </w:t>
      </w:r>
      <w:r w:rsidR="00AB2007">
        <w:rPr>
          <w:rFonts w:ascii="Times New Roman" w:hAnsi="Times New Roman" w:cs="Times New Roman"/>
          <w:i/>
          <w:iCs/>
          <w:sz w:val="24"/>
          <w:szCs w:val="24"/>
        </w:rPr>
        <w:t xml:space="preserve">changpao, </w:t>
      </w:r>
      <w:r w:rsidR="00AB2007">
        <w:rPr>
          <w:rFonts w:ascii="Times New Roman" w:hAnsi="Times New Roman" w:cs="Times New Roman"/>
          <w:sz w:val="24"/>
          <w:szCs w:val="24"/>
        </w:rPr>
        <w:t>a loose-fitting suit covering the shoulder and ankle designed for winter.</w:t>
      </w:r>
    </w:p>
    <w:p w14:paraId="5889D096" w14:textId="6C5AC18A" w:rsidR="00571FBC" w:rsidRDefault="00AF5B23" w:rsidP="00571FBC">
      <w:pPr>
        <w:spacing w:line="240" w:lineRule="auto"/>
        <w:ind w:firstLine="720"/>
        <w:rPr>
          <w:rFonts w:ascii="Times New Roman" w:hAnsi="Times New Roman" w:cs="Times New Roman"/>
          <w:sz w:val="24"/>
          <w:szCs w:val="24"/>
        </w:rPr>
      </w:pPr>
      <w:r>
        <w:rPr>
          <w:rFonts w:ascii="Times New Roman" w:hAnsi="Times New Roman" w:cs="Times New Roman"/>
          <w:sz w:val="24"/>
          <w:szCs w:val="24"/>
        </w:rPr>
        <w:t>As a result of the influence, the qipao</w:t>
      </w:r>
      <w:r w:rsidR="00AB2007">
        <w:rPr>
          <w:rFonts w:ascii="Times New Roman" w:hAnsi="Times New Roman" w:cs="Times New Roman"/>
          <w:sz w:val="24"/>
          <w:szCs w:val="24"/>
        </w:rPr>
        <w:t xml:space="preserve"> and changao</w:t>
      </w:r>
      <w:r>
        <w:rPr>
          <w:rFonts w:ascii="Times New Roman" w:hAnsi="Times New Roman" w:cs="Times New Roman"/>
          <w:sz w:val="24"/>
          <w:szCs w:val="24"/>
        </w:rPr>
        <w:t xml:space="preserve"> ha</w:t>
      </w:r>
      <w:r w:rsidR="00AB2007">
        <w:rPr>
          <w:rFonts w:ascii="Times New Roman" w:hAnsi="Times New Roman" w:cs="Times New Roman"/>
          <w:sz w:val="24"/>
          <w:szCs w:val="24"/>
        </w:rPr>
        <w:t>ve</w:t>
      </w:r>
      <w:r>
        <w:rPr>
          <w:rFonts w:ascii="Times New Roman" w:hAnsi="Times New Roman" w:cs="Times New Roman"/>
          <w:sz w:val="24"/>
          <w:szCs w:val="24"/>
        </w:rPr>
        <w:t xml:space="preserve"> become a</w:t>
      </w:r>
      <w:r w:rsidR="002318F6">
        <w:rPr>
          <w:rFonts w:ascii="Times New Roman" w:hAnsi="Times New Roman" w:cs="Times New Roman"/>
          <w:sz w:val="24"/>
          <w:szCs w:val="24"/>
        </w:rPr>
        <w:t>n</w:t>
      </w:r>
      <w:r>
        <w:rPr>
          <w:rFonts w:ascii="Times New Roman" w:hAnsi="Times New Roman" w:cs="Times New Roman"/>
          <w:sz w:val="24"/>
          <w:szCs w:val="24"/>
        </w:rPr>
        <w:t xml:space="preserve"> </w:t>
      </w:r>
      <w:r w:rsidR="002318F6">
        <w:rPr>
          <w:rFonts w:ascii="Times New Roman" w:hAnsi="Times New Roman" w:cs="Times New Roman"/>
          <w:sz w:val="24"/>
          <w:szCs w:val="24"/>
        </w:rPr>
        <w:t>accustomed</w:t>
      </w:r>
      <w:r>
        <w:rPr>
          <w:rFonts w:ascii="Times New Roman" w:hAnsi="Times New Roman" w:cs="Times New Roman"/>
          <w:sz w:val="24"/>
          <w:szCs w:val="24"/>
        </w:rPr>
        <w:t xml:space="preserve"> silhouette on the fashion stage. Various features, such as the</w:t>
      </w:r>
      <w:r w:rsidR="00AB2007">
        <w:rPr>
          <w:rFonts w:ascii="Times New Roman" w:hAnsi="Times New Roman" w:cs="Times New Roman"/>
          <w:sz w:val="24"/>
          <w:szCs w:val="24"/>
        </w:rPr>
        <w:t>ir</w:t>
      </w:r>
      <w:r>
        <w:rPr>
          <w:rFonts w:ascii="Times New Roman" w:hAnsi="Times New Roman" w:cs="Times New Roman"/>
          <w:sz w:val="24"/>
          <w:szCs w:val="24"/>
        </w:rPr>
        <w:t xml:space="preserve"> collar</w:t>
      </w:r>
      <w:r w:rsidR="00AB2007">
        <w:rPr>
          <w:rFonts w:ascii="Times New Roman" w:hAnsi="Times New Roman" w:cs="Times New Roman"/>
          <w:sz w:val="24"/>
          <w:szCs w:val="24"/>
        </w:rPr>
        <w:t>s</w:t>
      </w:r>
      <w:r>
        <w:rPr>
          <w:rFonts w:ascii="Times New Roman" w:hAnsi="Times New Roman" w:cs="Times New Roman"/>
          <w:sz w:val="24"/>
          <w:szCs w:val="24"/>
        </w:rPr>
        <w:t>, side slits</w:t>
      </w:r>
      <w:r w:rsidR="00063980">
        <w:rPr>
          <w:rFonts w:ascii="Times New Roman" w:hAnsi="Times New Roman" w:cs="Times New Roman"/>
          <w:sz w:val="24"/>
          <w:szCs w:val="24"/>
        </w:rPr>
        <w:t>,</w:t>
      </w:r>
      <w:r>
        <w:rPr>
          <w:rFonts w:ascii="Times New Roman" w:hAnsi="Times New Roman" w:cs="Times New Roman"/>
          <w:sz w:val="24"/>
          <w:szCs w:val="24"/>
        </w:rPr>
        <w:t xml:space="preserve"> and obliquely fastened buckles</w:t>
      </w:r>
      <w:r w:rsidR="00063980">
        <w:rPr>
          <w:rFonts w:ascii="Times New Roman" w:hAnsi="Times New Roman" w:cs="Times New Roman"/>
          <w:sz w:val="24"/>
          <w:szCs w:val="24"/>
        </w:rPr>
        <w:t>,</w:t>
      </w:r>
      <w:r>
        <w:rPr>
          <w:rFonts w:ascii="Times New Roman" w:hAnsi="Times New Roman" w:cs="Times New Roman"/>
          <w:sz w:val="24"/>
          <w:szCs w:val="24"/>
        </w:rPr>
        <w:t xml:space="preserve"> are some of the elements adopted from traditional wear</w:t>
      </w:r>
      <w:r w:rsidR="00147D9A">
        <w:rPr>
          <w:rFonts w:ascii="Times New Roman" w:hAnsi="Times New Roman" w:cs="Times New Roman"/>
          <w:sz w:val="24"/>
          <w:szCs w:val="24"/>
        </w:rPr>
        <w:t xml:space="preserve"> </w:t>
      </w:r>
      <w:r w:rsidR="00147D9A">
        <w:rPr>
          <w:rFonts w:ascii="Times New Roman" w:hAnsi="Times New Roman" w:cs="Times New Roman"/>
          <w:sz w:val="24"/>
          <w:szCs w:val="24"/>
        </w:rPr>
        <w:fldChar w:fldCharType="begin" w:fldLock="1"/>
      </w:r>
      <w:r w:rsidR="00C05880">
        <w:rPr>
          <w:rFonts w:ascii="Times New Roman" w:hAnsi="Times New Roman" w:cs="Times New Roman"/>
          <w:sz w:val="24"/>
          <w:szCs w:val="24"/>
        </w:rPr>
        <w:instrText>ADDIN CSL_CITATION {"citationItems":[{"id":"ITEM-1","itemData":{"author":[{"dropping-particle":"","family":"Warmerdam","given":"Anica","non-dropping-particle":"","parse-names":false,"suffix":""}],"id":"ITEM-1","issued":{"date-parts":[["2019"]]},"page":"1-54","title":"The Portrayal of Women in Chinese Popular Culture: Female Agency in the TV drama The Story of Yanxi Palace","type":"article-journal"},"uris":["http://www.mendeley.com/documents/?uuid=e19c51c9-a47f-4585-8910-2455f278d176"]}],"mendeley":{"formattedCitation":"(Warmerdam, 2019)","manualFormatting":"(Warmerdam, 2019, p.35)","plainTextFormattedCitation":"(Warmerdam, 2019)","previouslyFormattedCitation":"(Warmerdam, 2019)"},"properties":{"noteIndex":0},"schema":"https://github.com/citation-style-language/schema/raw/master/csl-citation.json"}</w:instrText>
      </w:r>
      <w:r w:rsidR="00147D9A">
        <w:rPr>
          <w:rFonts w:ascii="Times New Roman" w:hAnsi="Times New Roman" w:cs="Times New Roman"/>
          <w:sz w:val="24"/>
          <w:szCs w:val="24"/>
        </w:rPr>
        <w:fldChar w:fldCharType="separate"/>
      </w:r>
      <w:r w:rsidR="005575B7">
        <w:rPr>
          <w:rFonts w:ascii="Times New Roman" w:hAnsi="Times New Roman" w:cs="Times New Roman"/>
          <w:noProof/>
          <w:sz w:val="24"/>
          <w:szCs w:val="24"/>
        </w:rPr>
        <w:t>(Warmerdam, 201</w:t>
      </w:r>
      <w:r w:rsidR="00147D9A" w:rsidRPr="00147D9A">
        <w:rPr>
          <w:rFonts w:ascii="Times New Roman" w:hAnsi="Times New Roman" w:cs="Times New Roman"/>
          <w:noProof/>
          <w:sz w:val="24"/>
          <w:szCs w:val="24"/>
        </w:rPr>
        <w:t>)</w:t>
      </w:r>
      <w:r w:rsidR="00147D9A">
        <w:rPr>
          <w:rFonts w:ascii="Times New Roman" w:hAnsi="Times New Roman" w:cs="Times New Roman"/>
          <w:sz w:val="24"/>
          <w:szCs w:val="24"/>
        </w:rPr>
        <w:fldChar w:fldCharType="end"/>
      </w:r>
      <w:r>
        <w:rPr>
          <w:rFonts w:ascii="Times New Roman" w:hAnsi="Times New Roman" w:cs="Times New Roman"/>
          <w:sz w:val="24"/>
          <w:szCs w:val="24"/>
        </w:rPr>
        <w:t>. The modern qipao style, especially the stand-up collar used in the late Qing dynasty</w:t>
      </w:r>
      <w:r w:rsidR="00063980">
        <w:rPr>
          <w:rFonts w:ascii="Times New Roman" w:hAnsi="Times New Roman" w:cs="Times New Roman"/>
          <w:sz w:val="24"/>
          <w:szCs w:val="24"/>
        </w:rPr>
        <w:t>,</w:t>
      </w:r>
      <w:r>
        <w:rPr>
          <w:rFonts w:ascii="Times New Roman" w:hAnsi="Times New Roman" w:cs="Times New Roman"/>
          <w:sz w:val="24"/>
          <w:szCs w:val="24"/>
        </w:rPr>
        <w:t xml:space="preserve"> is a trendy and symbolic design that immediately signif</w:t>
      </w:r>
      <w:r w:rsidR="00063980">
        <w:rPr>
          <w:rFonts w:ascii="Times New Roman" w:hAnsi="Times New Roman" w:cs="Times New Roman"/>
          <w:sz w:val="24"/>
          <w:szCs w:val="24"/>
        </w:rPr>
        <w:t>ies</w:t>
      </w:r>
      <w:r>
        <w:rPr>
          <w:rFonts w:ascii="Times New Roman" w:hAnsi="Times New Roman" w:cs="Times New Roman"/>
          <w:sz w:val="24"/>
          <w:szCs w:val="24"/>
        </w:rPr>
        <w:t xml:space="preserve"> Chineseness</w:t>
      </w:r>
      <w:r w:rsidR="0081534E">
        <w:rPr>
          <w:rFonts w:ascii="Times New Roman" w:hAnsi="Times New Roman" w:cs="Times New Roman"/>
          <w:sz w:val="24"/>
          <w:szCs w:val="24"/>
        </w:rPr>
        <w:t xml:space="preserve"> </w:t>
      </w:r>
      <w:r w:rsidR="0081534E">
        <w:rPr>
          <w:rFonts w:ascii="Times New Roman" w:hAnsi="Times New Roman" w:cs="Times New Roman"/>
          <w:sz w:val="24"/>
          <w:szCs w:val="24"/>
        </w:rPr>
        <w:fldChar w:fldCharType="begin" w:fldLock="1"/>
      </w:r>
      <w:r w:rsidR="0081534E">
        <w:rPr>
          <w:rFonts w:ascii="Times New Roman" w:hAnsi="Times New Roman" w:cs="Times New Roman"/>
          <w:sz w:val="24"/>
          <w:szCs w:val="24"/>
        </w:rPr>
        <w:instrText>ADDIN CSL_CITATION {"citationItems":[{"id":"ITEM-1","itemData":{"author":[{"dropping-particle":"","family":"Ching-Yu","given":"Huang","non-dropping-particle":"","parse-names":false,"suffix":""}],"id":"ITEM-1","issued":{"date-parts":[["2011"]]},"number-of-pages":"1-219","publisher":"Birmingham City University","title":"The Integration of Chinese Historical Costumes and Contemporary Women’s Fashion: with Special Reference to the Shuitianyi","type":"thesis"},"uris":["http://www.mendeley.com/documents/?uuid=b52adda9-3df4-46c0-95c8-48b6f6987c88"]}],"mendeley":{"formattedCitation":"(Ching-Yu, 2011)","manualFormatting":"(Ching-Yu, 2011, p.111)","plainTextFormattedCitation":"(Ching-Yu, 2011)","previouslyFormattedCitation":"(Ching-Yu, 2011)"},"properties":{"noteIndex":0},"schema":"https://github.com/citation-style-language/schema/raw/master/csl-citation.json"}</w:instrText>
      </w:r>
      <w:r w:rsidR="0081534E">
        <w:rPr>
          <w:rFonts w:ascii="Times New Roman" w:hAnsi="Times New Roman" w:cs="Times New Roman"/>
          <w:sz w:val="24"/>
          <w:szCs w:val="24"/>
        </w:rPr>
        <w:fldChar w:fldCharType="separate"/>
      </w:r>
      <w:r w:rsidR="0081534E" w:rsidRPr="0081534E">
        <w:rPr>
          <w:rFonts w:ascii="Times New Roman" w:hAnsi="Times New Roman" w:cs="Times New Roman"/>
          <w:noProof/>
          <w:sz w:val="24"/>
          <w:szCs w:val="24"/>
        </w:rPr>
        <w:t>(Ching-Yu, 2011)</w:t>
      </w:r>
      <w:r w:rsidR="0081534E">
        <w:rPr>
          <w:rFonts w:ascii="Times New Roman" w:hAnsi="Times New Roman" w:cs="Times New Roman"/>
          <w:sz w:val="24"/>
          <w:szCs w:val="24"/>
        </w:rPr>
        <w:fldChar w:fldCharType="end"/>
      </w:r>
      <w:r>
        <w:rPr>
          <w:rFonts w:ascii="Times New Roman" w:hAnsi="Times New Roman" w:cs="Times New Roman"/>
          <w:sz w:val="24"/>
          <w:szCs w:val="24"/>
        </w:rPr>
        <w:t>. Moreover, the dress</w:t>
      </w:r>
      <w:r w:rsidR="00AB2007">
        <w:rPr>
          <w:rFonts w:ascii="Times New Roman" w:hAnsi="Times New Roman" w:cs="Times New Roman"/>
          <w:sz w:val="24"/>
          <w:szCs w:val="24"/>
        </w:rPr>
        <w:t xml:space="preserve"> and suit</w:t>
      </w:r>
      <w:r>
        <w:rPr>
          <w:rFonts w:ascii="Times New Roman" w:hAnsi="Times New Roman" w:cs="Times New Roman"/>
          <w:sz w:val="24"/>
          <w:szCs w:val="24"/>
        </w:rPr>
        <w:t xml:space="preserve"> ha</w:t>
      </w:r>
      <w:r w:rsidR="00063980">
        <w:rPr>
          <w:rFonts w:ascii="Times New Roman" w:hAnsi="Times New Roman" w:cs="Times New Roman"/>
          <w:sz w:val="24"/>
          <w:szCs w:val="24"/>
        </w:rPr>
        <w:t>ve</w:t>
      </w:r>
      <w:r>
        <w:rPr>
          <w:rFonts w:ascii="Times New Roman" w:hAnsi="Times New Roman" w:cs="Times New Roman"/>
          <w:sz w:val="24"/>
          <w:szCs w:val="24"/>
        </w:rPr>
        <w:t xml:space="preserve"> become more and more fitted to the body, with adaptations such as higher slits enabling walking and the presentation of fem</w:t>
      </w:r>
      <w:r w:rsidR="00AB2007">
        <w:rPr>
          <w:rFonts w:ascii="Times New Roman" w:hAnsi="Times New Roman" w:cs="Times New Roman"/>
          <w:sz w:val="24"/>
          <w:szCs w:val="24"/>
        </w:rPr>
        <w:t>ale and male</w:t>
      </w:r>
      <w:r>
        <w:rPr>
          <w:rFonts w:ascii="Times New Roman" w:hAnsi="Times New Roman" w:cs="Times New Roman"/>
          <w:sz w:val="24"/>
          <w:szCs w:val="24"/>
        </w:rPr>
        <w:t xml:space="preserve"> features</w:t>
      </w:r>
      <w:r w:rsidR="0081534E">
        <w:rPr>
          <w:rFonts w:ascii="Times New Roman" w:hAnsi="Times New Roman" w:cs="Times New Roman"/>
          <w:sz w:val="24"/>
          <w:szCs w:val="24"/>
        </w:rPr>
        <w:t xml:space="preserve"> </w:t>
      </w:r>
      <w:r w:rsidR="0081534E">
        <w:rPr>
          <w:rFonts w:ascii="Times New Roman" w:hAnsi="Times New Roman" w:cs="Times New Roman"/>
          <w:sz w:val="24"/>
          <w:szCs w:val="24"/>
        </w:rPr>
        <w:fldChar w:fldCharType="begin" w:fldLock="1"/>
      </w:r>
      <w:r w:rsidR="0081534E">
        <w:rPr>
          <w:rFonts w:ascii="Times New Roman" w:hAnsi="Times New Roman" w:cs="Times New Roman"/>
          <w:sz w:val="24"/>
          <w:szCs w:val="24"/>
        </w:rPr>
        <w:instrText>ADDIN CSL_CITATION {"citationItems":[{"id":"ITEM-1","itemData":{"author":[{"dropping-particle":"","family":"Ching-Yu","given":"Huang","non-dropping-particle":"","parse-names":false,"suffix":""}],"id":"ITEM-1","issued":{"date-parts":[["2011"]]},"number-of-pages":"1-219","publisher":"Birmingham City University","title":"The Integration of Chinese Historical Costumes and Contemporary Women’s Fashion: with Special Reference to the Shuitianyi","type":"thesis"},"uris":["http://www.mendeley.com/documents/?uuid=b52adda9-3df4-46c0-95c8-48b6f6987c88"]}],"mendeley":{"formattedCitation":"(Ching-Yu, 2011)","manualFormatting":"(Ching-Yu, 2011, p.115)","plainTextFormattedCitation":"(Ching-Yu, 2011)","previouslyFormattedCitation":"(Ching-Yu, 2011)"},"properties":{"noteIndex":0},"schema":"https://github.com/citation-style-language/schema/raw/master/csl-citation.json"}</w:instrText>
      </w:r>
      <w:r w:rsidR="0081534E">
        <w:rPr>
          <w:rFonts w:ascii="Times New Roman" w:hAnsi="Times New Roman" w:cs="Times New Roman"/>
          <w:sz w:val="24"/>
          <w:szCs w:val="24"/>
        </w:rPr>
        <w:fldChar w:fldCharType="separate"/>
      </w:r>
      <w:r w:rsidR="0081534E" w:rsidRPr="0081534E">
        <w:rPr>
          <w:rFonts w:ascii="Times New Roman" w:hAnsi="Times New Roman" w:cs="Times New Roman"/>
          <w:noProof/>
          <w:sz w:val="24"/>
          <w:szCs w:val="24"/>
        </w:rPr>
        <w:t>(Ching-Yu, 2011)</w:t>
      </w:r>
      <w:r w:rsidR="0081534E">
        <w:rPr>
          <w:rFonts w:ascii="Times New Roman" w:hAnsi="Times New Roman" w:cs="Times New Roman"/>
          <w:sz w:val="24"/>
          <w:szCs w:val="24"/>
        </w:rPr>
        <w:fldChar w:fldCharType="end"/>
      </w:r>
      <w:r>
        <w:rPr>
          <w:rFonts w:ascii="Times New Roman" w:hAnsi="Times New Roman" w:cs="Times New Roman"/>
          <w:sz w:val="24"/>
          <w:szCs w:val="24"/>
        </w:rPr>
        <w:t>. Therefore, the qipao</w:t>
      </w:r>
      <w:r w:rsidR="00AB2007">
        <w:rPr>
          <w:rFonts w:ascii="Times New Roman" w:hAnsi="Times New Roman" w:cs="Times New Roman"/>
          <w:sz w:val="24"/>
          <w:szCs w:val="24"/>
        </w:rPr>
        <w:t xml:space="preserve"> and changao</w:t>
      </w:r>
      <w:r>
        <w:rPr>
          <w:rFonts w:ascii="Times New Roman" w:hAnsi="Times New Roman" w:cs="Times New Roman"/>
          <w:sz w:val="24"/>
          <w:szCs w:val="24"/>
        </w:rPr>
        <w:t xml:space="preserve"> modern design has also been adopted in airports, restaurants</w:t>
      </w:r>
      <w:r w:rsidR="00063980">
        <w:rPr>
          <w:rFonts w:ascii="Times New Roman" w:hAnsi="Times New Roman" w:cs="Times New Roman"/>
          <w:sz w:val="24"/>
          <w:szCs w:val="24"/>
        </w:rPr>
        <w:t>,</w:t>
      </w:r>
      <w:r>
        <w:rPr>
          <w:rFonts w:ascii="Times New Roman" w:hAnsi="Times New Roman" w:cs="Times New Roman"/>
          <w:sz w:val="24"/>
          <w:szCs w:val="24"/>
        </w:rPr>
        <w:t xml:space="preserve"> and hotels</w:t>
      </w:r>
      <w:r w:rsidR="009B2540">
        <w:rPr>
          <w:rFonts w:ascii="Times New Roman" w:hAnsi="Times New Roman" w:cs="Times New Roman"/>
          <w:sz w:val="24"/>
          <w:szCs w:val="24"/>
        </w:rPr>
        <w:t xml:space="preserve"> </w:t>
      </w:r>
      <w:r w:rsidR="009B2540">
        <w:rPr>
          <w:rFonts w:ascii="Times New Roman" w:hAnsi="Times New Roman" w:cs="Times New Roman"/>
          <w:sz w:val="24"/>
          <w:szCs w:val="24"/>
        </w:rPr>
        <w:fldChar w:fldCharType="begin" w:fldLock="1"/>
      </w:r>
      <w:r w:rsidR="009B2540">
        <w:rPr>
          <w:rFonts w:ascii="Times New Roman" w:hAnsi="Times New Roman" w:cs="Times New Roman"/>
          <w:sz w:val="24"/>
          <w:szCs w:val="24"/>
        </w:rPr>
        <w:instrText>ADDIN CSL_CITATION {"citationItems":[{"id":"ITEM-1","itemData":{"author":[{"dropping-particle":"","family":"Chew","given":"Matthew Ming-tak","non-dropping-particle":"","parse-names":false,"suffix":""}],"container-title":"The China Quarterly","id":"ITEM-1","issue":"189","issued":{"date-parts":[["2007"]]},"page":"144-161","title":"Contemporary Re-emergence of the Qipao: Political Nationalism, Cultural Production and Popular Consumption of a Traditional Chinese Dress","type":"article-journal","volume":"189"},"uris":["http://www.mendeley.com/documents/?uuid=8b209a95-1195-4b84-89b3-08f4bf601c29"]}],"mendeley":{"formattedCitation":"(Chew, 2007)","manualFormatting":"(Chew, 2007, p.148)","plainTextFormattedCitation":"(Chew, 2007)","previouslyFormattedCitation":"(Chew, 2007)"},"properties":{"noteIndex":0},"schema":"https://github.com/citation-style-language/schema/raw/master/csl-citation.json"}</w:instrText>
      </w:r>
      <w:r w:rsidR="009B2540">
        <w:rPr>
          <w:rFonts w:ascii="Times New Roman" w:hAnsi="Times New Roman" w:cs="Times New Roman"/>
          <w:sz w:val="24"/>
          <w:szCs w:val="24"/>
        </w:rPr>
        <w:fldChar w:fldCharType="separate"/>
      </w:r>
      <w:r w:rsidR="009B2540" w:rsidRPr="009B2540">
        <w:rPr>
          <w:rFonts w:ascii="Times New Roman" w:hAnsi="Times New Roman" w:cs="Times New Roman"/>
          <w:noProof/>
          <w:sz w:val="24"/>
          <w:szCs w:val="24"/>
        </w:rPr>
        <w:t>(Chew, 2007)</w:t>
      </w:r>
      <w:r w:rsidR="009B2540">
        <w:rPr>
          <w:rFonts w:ascii="Times New Roman" w:hAnsi="Times New Roman" w:cs="Times New Roman"/>
          <w:sz w:val="24"/>
          <w:szCs w:val="24"/>
        </w:rPr>
        <w:fldChar w:fldCharType="end"/>
      </w:r>
      <w:r>
        <w:rPr>
          <w:rFonts w:ascii="Times New Roman" w:hAnsi="Times New Roman" w:cs="Times New Roman"/>
          <w:sz w:val="24"/>
          <w:szCs w:val="24"/>
        </w:rPr>
        <w:t>.</w:t>
      </w:r>
      <w:r w:rsidR="009B3A6B">
        <w:rPr>
          <w:rFonts w:ascii="Times New Roman" w:hAnsi="Times New Roman" w:cs="Times New Roman"/>
          <w:sz w:val="24"/>
          <w:szCs w:val="24"/>
        </w:rPr>
        <w:t xml:space="preserve"> As a result of the </w:t>
      </w:r>
      <w:r w:rsidR="00063980">
        <w:rPr>
          <w:rFonts w:ascii="Times New Roman" w:hAnsi="Times New Roman" w:cs="Times New Roman"/>
          <w:sz w:val="24"/>
          <w:szCs w:val="24"/>
        </w:rPr>
        <w:t>contemporary</w:t>
      </w:r>
      <w:r w:rsidR="009B3A6B">
        <w:rPr>
          <w:rFonts w:ascii="Times New Roman" w:hAnsi="Times New Roman" w:cs="Times New Roman"/>
          <w:sz w:val="24"/>
          <w:szCs w:val="24"/>
        </w:rPr>
        <w:t xml:space="preserve"> design of various traditional Chinese </w:t>
      </w:r>
      <w:r w:rsidR="009B3A6B">
        <w:rPr>
          <w:rFonts w:ascii="Times New Roman" w:hAnsi="Times New Roman" w:cs="Times New Roman"/>
          <w:sz w:val="24"/>
          <w:szCs w:val="24"/>
        </w:rPr>
        <w:lastRenderedPageBreak/>
        <w:t xml:space="preserve">clothing, it has also gained a wider market worldwide, with areas such as Western countries </w:t>
      </w:r>
      <w:r w:rsidR="007C53B9">
        <w:rPr>
          <w:rFonts w:ascii="Times New Roman" w:hAnsi="Times New Roman" w:cs="Times New Roman"/>
          <w:sz w:val="24"/>
          <w:szCs w:val="24"/>
        </w:rPr>
        <w:t>adapting similar designs but using different materials.</w:t>
      </w:r>
    </w:p>
    <w:p w14:paraId="2BD3F835" w14:textId="39326D35" w:rsidR="007C53B9" w:rsidRDefault="00AF5B23" w:rsidP="007C53B9">
      <w:pPr>
        <w:spacing w:line="240" w:lineRule="auto"/>
        <w:rPr>
          <w:rFonts w:ascii="Times New Roman" w:hAnsi="Times New Roman" w:cs="Times New Roman"/>
          <w:i/>
          <w:iCs/>
          <w:sz w:val="24"/>
          <w:szCs w:val="24"/>
        </w:rPr>
      </w:pPr>
      <w:r>
        <w:rPr>
          <w:rFonts w:ascii="Times New Roman" w:hAnsi="Times New Roman" w:cs="Times New Roman"/>
          <w:i/>
          <w:iCs/>
          <w:sz w:val="24"/>
          <w:szCs w:val="24"/>
        </w:rPr>
        <w:t>Symbolism</w:t>
      </w:r>
    </w:p>
    <w:p w14:paraId="4532771F" w14:textId="146A87FC" w:rsidR="00AB0DA8" w:rsidRDefault="00AF5B23" w:rsidP="007C53B9">
      <w:pPr>
        <w:spacing w:line="240" w:lineRule="auto"/>
        <w:rPr>
          <w:rFonts w:ascii="Times New Roman" w:hAnsi="Times New Roman" w:cs="Times New Roman"/>
          <w:sz w:val="24"/>
          <w:szCs w:val="24"/>
        </w:rPr>
      </w:pPr>
      <w:r>
        <w:rPr>
          <w:rFonts w:ascii="Times New Roman" w:hAnsi="Times New Roman" w:cs="Times New Roman"/>
          <w:sz w:val="24"/>
          <w:szCs w:val="24"/>
        </w:rPr>
        <w:tab/>
      </w:r>
      <w:r w:rsidR="000D6779">
        <w:rPr>
          <w:rFonts w:ascii="Times New Roman" w:hAnsi="Times New Roman" w:cs="Times New Roman"/>
          <w:sz w:val="24"/>
          <w:szCs w:val="24"/>
        </w:rPr>
        <w:t xml:space="preserve">Various </w:t>
      </w:r>
      <w:r w:rsidR="00063980">
        <w:rPr>
          <w:rFonts w:ascii="Times New Roman" w:hAnsi="Times New Roman" w:cs="Times New Roman"/>
          <w:sz w:val="24"/>
          <w:szCs w:val="24"/>
        </w:rPr>
        <w:t>Chinese culture items</w:t>
      </w:r>
      <w:r w:rsidR="000D6779">
        <w:rPr>
          <w:rFonts w:ascii="Times New Roman" w:hAnsi="Times New Roman" w:cs="Times New Roman"/>
          <w:sz w:val="24"/>
          <w:szCs w:val="24"/>
        </w:rPr>
        <w:t xml:space="preserve"> </w:t>
      </w:r>
      <w:r w:rsidR="00756628">
        <w:rPr>
          <w:rFonts w:ascii="Times New Roman" w:hAnsi="Times New Roman" w:cs="Times New Roman"/>
          <w:sz w:val="24"/>
          <w:szCs w:val="24"/>
        </w:rPr>
        <w:t>are</w:t>
      </w:r>
      <w:r w:rsidR="000D6779">
        <w:rPr>
          <w:rFonts w:ascii="Times New Roman" w:hAnsi="Times New Roman" w:cs="Times New Roman"/>
          <w:sz w:val="24"/>
          <w:szCs w:val="24"/>
        </w:rPr>
        <w:t xml:space="preserve"> a symbol that is widely respected in the Chinese society. Rein-acting dramas </w:t>
      </w:r>
      <w:r w:rsidR="005575B7">
        <w:rPr>
          <w:rFonts w:ascii="Times New Roman" w:hAnsi="Times New Roman" w:cs="Times New Roman"/>
          <w:sz w:val="24"/>
          <w:szCs w:val="24"/>
        </w:rPr>
        <w:t xml:space="preserve">are </w:t>
      </w:r>
      <w:r w:rsidR="000D6779">
        <w:rPr>
          <w:rFonts w:ascii="Times New Roman" w:hAnsi="Times New Roman" w:cs="Times New Roman"/>
          <w:sz w:val="24"/>
          <w:szCs w:val="24"/>
        </w:rPr>
        <w:t>produced</w:t>
      </w:r>
      <w:r w:rsidR="00063980">
        <w:rPr>
          <w:rFonts w:ascii="Times New Roman" w:hAnsi="Times New Roman" w:cs="Times New Roman"/>
          <w:sz w:val="24"/>
          <w:szCs w:val="24"/>
        </w:rPr>
        <w:t xml:space="preserve"> </w:t>
      </w:r>
      <w:r w:rsidR="005575B7">
        <w:rPr>
          <w:rFonts w:ascii="Times New Roman" w:hAnsi="Times New Roman" w:cs="Times New Roman"/>
          <w:sz w:val="24"/>
          <w:szCs w:val="24"/>
        </w:rPr>
        <w:t xml:space="preserve">to </w:t>
      </w:r>
      <w:r w:rsidR="00756628">
        <w:rPr>
          <w:rFonts w:ascii="Times New Roman" w:hAnsi="Times New Roman" w:cs="Times New Roman"/>
          <w:sz w:val="24"/>
          <w:szCs w:val="24"/>
        </w:rPr>
        <w:t xml:space="preserve">ensure that such items are effectively presented. An example is </w:t>
      </w:r>
      <w:r w:rsidR="005575B7">
        <w:rPr>
          <w:rFonts w:ascii="Times New Roman" w:hAnsi="Times New Roman" w:cs="Times New Roman"/>
          <w:sz w:val="24"/>
          <w:szCs w:val="24"/>
        </w:rPr>
        <w:t>a</w:t>
      </w:r>
      <w:r w:rsidR="00756628">
        <w:rPr>
          <w:rFonts w:ascii="Times New Roman" w:hAnsi="Times New Roman" w:cs="Times New Roman"/>
          <w:sz w:val="24"/>
          <w:szCs w:val="24"/>
        </w:rPr>
        <w:t xml:space="preserve"> Chinese dragon</w:t>
      </w:r>
      <w:r w:rsidR="00063980">
        <w:rPr>
          <w:rFonts w:ascii="Times New Roman" w:hAnsi="Times New Roman" w:cs="Times New Roman"/>
          <w:sz w:val="24"/>
          <w:szCs w:val="24"/>
        </w:rPr>
        <w:t>,</w:t>
      </w:r>
      <w:r w:rsidR="00756628">
        <w:rPr>
          <w:rFonts w:ascii="Times New Roman" w:hAnsi="Times New Roman" w:cs="Times New Roman"/>
          <w:sz w:val="24"/>
          <w:szCs w:val="24"/>
        </w:rPr>
        <w:t xml:space="preserve"> which holds a significant place in Chinese history and contemporary society. </w:t>
      </w:r>
      <w:r w:rsidR="00283418">
        <w:rPr>
          <w:rFonts w:ascii="Times New Roman" w:hAnsi="Times New Roman" w:cs="Times New Roman"/>
          <w:sz w:val="24"/>
          <w:szCs w:val="24"/>
        </w:rPr>
        <w:t xml:space="preserve">Examples of programs that portrayed dragon embroidery included </w:t>
      </w:r>
      <w:r w:rsidR="00283418">
        <w:rPr>
          <w:rFonts w:ascii="Times New Roman" w:hAnsi="Times New Roman" w:cs="Times New Roman"/>
          <w:i/>
          <w:iCs/>
          <w:sz w:val="24"/>
          <w:szCs w:val="24"/>
        </w:rPr>
        <w:t>The King</w:t>
      </w:r>
      <w:r w:rsidR="00063980">
        <w:rPr>
          <w:rFonts w:ascii="Times New Roman" w:hAnsi="Times New Roman" w:cs="Times New Roman"/>
          <w:i/>
          <w:iCs/>
          <w:sz w:val="24"/>
          <w:szCs w:val="24"/>
        </w:rPr>
        <w:t>'</w:t>
      </w:r>
      <w:r w:rsidR="00283418">
        <w:rPr>
          <w:rFonts w:ascii="Times New Roman" w:hAnsi="Times New Roman" w:cs="Times New Roman"/>
          <w:i/>
          <w:iCs/>
          <w:sz w:val="24"/>
          <w:szCs w:val="24"/>
        </w:rPr>
        <w:t>s Woman (2017)</w:t>
      </w:r>
      <w:r w:rsidR="00063980">
        <w:rPr>
          <w:rFonts w:ascii="Times New Roman" w:hAnsi="Times New Roman" w:cs="Times New Roman"/>
          <w:i/>
          <w:iCs/>
          <w:sz w:val="24"/>
          <w:szCs w:val="24"/>
        </w:rPr>
        <w:t>,</w:t>
      </w:r>
      <w:r w:rsidR="00283418">
        <w:rPr>
          <w:rFonts w:ascii="Times New Roman" w:hAnsi="Times New Roman" w:cs="Times New Roman"/>
          <w:sz w:val="24"/>
          <w:szCs w:val="24"/>
        </w:rPr>
        <w:t xml:space="preserve"> where the emperor wears a dragon belt</w:t>
      </w:r>
      <w:r w:rsidR="009B2540">
        <w:rPr>
          <w:rFonts w:ascii="Times New Roman" w:hAnsi="Times New Roman" w:cs="Times New Roman"/>
          <w:sz w:val="24"/>
          <w:szCs w:val="24"/>
        </w:rPr>
        <w:t xml:space="preserve"> </w:t>
      </w:r>
      <w:r w:rsidR="009B2540">
        <w:rPr>
          <w:rFonts w:ascii="Times New Roman" w:hAnsi="Times New Roman" w:cs="Times New Roman"/>
          <w:sz w:val="24"/>
          <w:szCs w:val="24"/>
        </w:rPr>
        <w:fldChar w:fldCharType="begin" w:fldLock="1"/>
      </w:r>
      <w:r w:rsidR="008850D0">
        <w:rPr>
          <w:rFonts w:ascii="Times New Roman" w:hAnsi="Times New Roman" w:cs="Times New Roman"/>
          <w:sz w:val="24"/>
          <w:szCs w:val="24"/>
        </w:rPr>
        <w:instrText>ADDIN CSL_CITATION {"citationItems":[{"id":"ITEM-1","itemData":{"author":[{"dropping-particle":"","family":"Xin","given":"Liu","non-dropping-particle":"","parse-names":false,"suffix":""},{"dropping-particle":"","family":"Hu","given":"Hsiu Lan","non-dropping-particle":"","parse-names":false,"suffix":""}],"id":"ITEM-1","issued":{"date-parts":[["2017"]]},"publisher-place":"China","title":"The King's Woman","type":"broadcast"},"uris":["http://www.mendeley.com/documents/?uuid=3a25985b-e095-43da-a63b-b909b5ae5449"]}],"mendeley":{"formattedCitation":"(Xin and Hu, 2017)","manualFormatting":"(Xin and Hu, 2017, p.1)","plainTextFormattedCitation":"(Xin and Hu, 2017)","previouslyFormattedCitation":"(Xin and Hu, 2017)"},"properties":{"noteIndex":0},"schema":"https://github.com/citation-style-language/schema/raw/master/csl-citation.json"}</w:instrText>
      </w:r>
      <w:r w:rsidR="009B2540">
        <w:rPr>
          <w:rFonts w:ascii="Times New Roman" w:hAnsi="Times New Roman" w:cs="Times New Roman"/>
          <w:sz w:val="24"/>
          <w:szCs w:val="24"/>
        </w:rPr>
        <w:fldChar w:fldCharType="separate"/>
      </w:r>
      <w:r w:rsidR="009B2540" w:rsidRPr="009B2540">
        <w:rPr>
          <w:rFonts w:ascii="Times New Roman" w:hAnsi="Times New Roman" w:cs="Times New Roman"/>
          <w:noProof/>
          <w:sz w:val="24"/>
          <w:szCs w:val="24"/>
        </w:rPr>
        <w:t>(Xin and Hu, 2017)</w:t>
      </w:r>
      <w:r w:rsidR="009B2540">
        <w:rPr>
          <w:rFonts w:ascii="Times New Roman" w:hAnsi="Times New Roman" w:cs="Times New Roman"/>
          <w:sz w:val="24"/>
          <w:szCs w:val="24"/>
        </w:rPr>
        <w:fldChar w:fldCharType="end"/>
      </w:r>
      <w:r w:rsidR="00283418">
        <w:rPr>
          <w:rFonts w:ascii="Times New Roman" w:hAnsi="Times New Roman" w:cs="Times New Roman"/>
          <w:sz w:val="24"/>
          <w:szCs w:val="24"/>
        </w:rPr>
        <w:t xml:space="preserve">. </w:t>
      </w:r>
      <w:r w:rsidR="00756628">
        <w:rPr>
          <w:rFonts w:ascii="Times New Roman" w:hAnsi="Times New Roman" w:cs="Times New Roman"/>
          <w:sz w:val="24"/>
          <w:szCs w:val="24"/>
        </w:rPr>
        <w:t xml:space="preserve">According to history, the dragon is a supreme creature combining the </w:t>
      </w:r>
      <w:r w:rsidR="00063980">
        <w:rPr>
          <w:rFonts w:ascii="Times New Roman" w:hAnsi="Times New Roman" w:cs="Times New Roman"/>
          <w:sz w:val="24"/>
          <w:szCs w:val="24"/>
        </w:rPr>
        <w:t>most significan</w:t>
      </w:r>
      <w:r w:rsidR="00756628">
        <w:rPr>
          <w:rFonts w:ascii="Times New Roman" w:hAnsi="Times New Roman" w:cs="Times New Roman"/>
          <w:sz w:val="24"/>
          <w:szCs w:val="24"/>
        </w:rPr>
        <w:t xml:space="preserve">t aspects of nature with </w:t>
      </w:r>
      <w:r w:rsidR="002318F6">
        <w:rPr>
          <w:rFonts w:ascii="Times New Roman" w:hAnsi="Times New Roman" w:cs="Times New Roman"/>
          <w:sz w:val="24"/>
          <w:szCs w:val="24"/>
        </w:rPr>
        <w:t>mystical</w:t>
      </w:r>
      <w:r w:rsidR="00063980">
        <w:rPr>
          <w:rFonts w:ascii="Times New Roman" w:hAnsi="Times New Roman" w:cs="Times New Roman"/>
          <w:sz w:val="24"/>
          <w:szCs w:val="24"/>
        </w:rPr>
        <w:t>,</w:t>
      </w:r>
      <w:r w:rsidR="00756628">
        <w:rPr>
          <w:rFonts w:ascii="Times New Roman" w:hAnsi="Times New Roman" w:cs="Times New Roman"/>
          <w:sz w:val="24"/>
          <w:szCs w:val="24"/>
        </w:rPr>
        <w:t xml:space="preserve"> </w:t>
      </w:r>
      <w:r w:rsidR="002318F6">
        <w:rPr>
          <w:rFonts w:ascii="Times New Roman" w:hAnsi="Times New Roman" w:cs="Times New Roman"/>
          <w:sz w:val="24"/>
          <w:szCs w:val="24"/>
        </w:rPr>
        <w:t>enchanted</w:t>
      </w:r>
      <w:r w:rsidR="00756628">
        <w:rPr>
          <w:rFonts w:ascii="Times New Roman" w:hAnsi="Times New Roman" w:cs="Times New Roman"/>
          <w:sz w:val="24"/>
          <w:szCs w:val="24"/>
        </w:rPr>
        <w:t xml:space="preserve"> power. Hence, the emperor </w:t>
      </w:r>
      <w:r w:rsidR="002318F6">
        <w:rPr>
          <w:rFonts w:ascii="Times New Roman" w:hAnsi="Times New Roman" w:cs="Times New Roman"/>
          <w:sz w:val="24"/>
          <w:szCs w:val="24"/>
        </w:rPr>
        <w:t>dressed in</w:t>
      </w:r>
      <w:r w:rsidR="00756628">
        <w:rPr>
          <w:rFonts w:ascii="Times New Roman" w:hAnsi="Times New Roman" w:cs="Times New Roman"/>
          <w:sz w:val="24"/>
          <w:szCs w:val="24"/>
        </w:rPr>
        <w:t xml:space="preserve"> dragon robes in the court </w:t>
      </w:r>
      <w:r w:rsidR="002318F6">
        <w:rPr>
          <w:rFonts w:ascii="Times New Roman" w:hAnsi="Times New Roman" w:cs="Times New Roman"/>
          <w:sz w:val="24"/>
          <w:szCs w:val="24"/>
        </w:rPr>
        <w:t>everyday</w:t>
      </w:r>
      <w:r w:rsidR="00756628">
        <w:rPr>
          <w:rFonts w:ascii="Times New Roman" w:hAnsi="Times New Roman" w:cs="Times New Roman"/>
          <w:sz w:val="24"/>
          <w:szCs w:val="24"/>
        </w:rPr>
        <w:t xml:space="preserve"> as a </w:t>
      </w:r>
      <w:r w:rsidR="002318F6">
        <w:rPr>
          <w:rFonts w:ascii="Times New Roman" w:hAnsi="Times New Roman" w:cs="Times New Roman"/>
          <w:sz w:val="24"/>
          <w:szCs w:val="24"/>
        </w:rPr>
        <w:t>representation</w:t>
      </w:r>
      <w:r w:rsidR="00756628">
        <w:rPr>
          <w:rFonts w:ascii="Times New Roman" w:hAnsi="Times New Roman" w:cs="Times New Roman"/>
          <w:sz w:val="24"/>
          <w:szCs w:val="24"/>
        </w:rPr>
        <w:t xml:space="preserve"> of his </w:t>
      </w:r>
      <w:r w:rsidR="002318F6">
        <w:rPr>
          <w:rFonts w:ascii="Times New Roman" w:hAnsi="Times New Roman" w:cs="Times New Roman"/>
          <w:sz w:val="24"/>
          <w:szCs w:val="24"/>
        </w:rPr>
        <w:t>ultimate</w:t>
      </w:r>
      <w:r w:rsidR="00756628">
        <w:rPr>
          <w:rFonts w:ascii="Times New Roman" w:hAnsi="Times New Roman" w:cs="Times New Roman"/>
          <w:sz w:val="24"/>
          <w:szCs w:val="24"/>
        </w:rPr>
        <w:t xml:space="preserve"> </w:t>
      </w:r>
      <w:r w:rsidR="002318F6">
        <w:rPr>
          <w:rFonts w:ascii="Times New Roman" w:hAnsi="Times New Roman" w:cs="Times New Roman"/>
          <w:sz w:val="24"/>
          <w:szCs w:val="24"/>
        </w:rPr>
        <w:t>position</w:t>
      </w:r>
      <w:r w:rsidR="00756628">
        <w:rPr>
          <w:rFonts w:ascii="Times New Roman" w:hAnsi="Times New Roman" w:cs="Times New Roman"/>
          <w:sz w:val="24"/>
          <w:szCs w:val="24"/>
        </w:rPr>
        <w:t xml:space="preserve"> and </w:t>
      </w:r>
      <w:r w:rsidR="002318F6">
        <w:rPr>
          <w:rFonts w:ascii="Times New Roman" w:hAnsi="Times New Roman" w:cs="Times New Roman"/>
          <w:sz w:val="24"/>
          <w:szCs w:val="24"/>
        </w:rPr>
        <w:t>complete</w:t>
      </w:r>
      <w:r w:rsidR="00756628">
        <w:rPr>
          <w:rFonts w:ascii="Times New Roman" w:hAnsi="Times New Roman" w:cs="Times New Roman"/>
          <w:sz w:val="24"/>
          <w:szCs w:val="24"/>
        </w:rPr>
        <w:t xml:space="preserve"> sovereignty</w:t>
      </w:r>
      <w:r w:rsidR="009B2540">
        <w:rPr>
          <w:rFonts w:ascii="Times New Roman" w:hAnsi="Times New Roman" w:cs="Times New Roman"/>
          <w:sz w:val="24"/>
          <w:szCs w:val="24"/>
        </w:rPr>
        <w:t xml:space="preserve"> </w:t>
      </w:r>
      <w:r w:rsidR="009B2540">
        <w:rPr>
          <w:rFonts w:ascii="Times New Roman" w:hAnsi="Times New Roman" w:cs="Times New Roman"/>
          <w:sz w:val="24"/>
          <w:szCs w:val="24"/>
        </w:rPr>
        <w:fldChar w:fldCharType="begin" w:fldLock="1"/>
      </w:r>
      <w:r w:rsidR="009B2540">
        <w:rPr>
          <w:rFonts w:ascii="Times New Roman" w:hAnsi="Times New Roman" w:cs="Times New Roman"/>
          <w:sz w:val="24"/>
          <w:szCs w:val="24"/>
        </w:rPr>
        <w:instrText>ADDIN CSL_CITATION {"citationItems":[{"id":"ITEM-1","itemData":{"author":[{"dropping-particle":"","family":"Cartwright","given":"Mark","non-dropping-particle":"","parse-names":false,"suffix":""}],"container-title":"Ancient History Encyclopedia","id":"ITEM-1","issued":{"date-parts":[["2017","9","29"]]},"page":"1-5","title":"The Dragon in Ancient China","type":"article-newspaper"},"uris":["http://www.mendeley.com/documents/?uuid=61d791a0-7d07-4c45-a681-e3c3a6646a98"]}],"mendeley":{"formattedCitation":"(Cartwright, 2017)","manualFormatting":"(Cartwright, 2017, p.3)","plainTextFormattedCitation":"(Cartwright, 2017)","previouslyFormattedCitation":"(Cartwright, 2017)"},"properties":{"noteIndex":0},"schema":"https://github.com/citation-style-language/schema/raw/master/csl-citation.json"}</w:instrText>
      </w:r>
      <w:r w:rsidR="009B2540">
        <w:rPr>
          <w:rFonts w:ascii="Times New Roman" w:hAnsi="Times New Roman" w:cs="Times New Roman"/>
          <w:sz w:val="24"/>
          <w:szCs w:val="24"/>
        </w:rPr>
        <w:fldChar w:fldCharType="separate"/>
      </w:r>
      <w:r w:rsidR="009B2540" w:rsidRPr="009B2540">
        <w:rPr>
          <w:rFonts w:ascii="Times New Roman" w:hAnsi="Times New Roman" w:cs="Times New Roman"/>
          <w:noProof/>
          <w:sz w:val="24"/>
          <w:szCs w:val="24"/>
        </w:rPr>
        <w:t>(Cartwright, 2017)</w:t>
      </w:r>
      <w:r w:rsidR="009B2540">
        <w:rPr>
          <w:rFonts w:ascii="Times New Roman" w:hAnsi="Times New Roman" w:cs="Times New Roman"/>
          <w:sz w:val="24"/>
          <w:szCs w:val="24"/>
        </w:rPr>
        <w:fldChar w:fldCharType="end"/>
      </w:r>
      <w:r w:rsidR="00756628">
        <w:rPr>
          <w:rFonts w:ascii="Times New Roman" w:hAnsi="Times New Roman" w:cs="Times New Roman"/>
          <w:sz w:val="24"/>
          <w:szCs w:val="24"/>
        </w:rPr>
        <w:t>. In ancient China, embroidery</w:t>
      </w:r>
      <w:r w:rsidR="005575B7">
        <w:rPr>
          <w:rFonts w:ascii="Times New Roman" w:hAnsi="Times New Roman" w:cs="Times New Roman"/>
          <w:sz w:val="24"/>
          <w:szCs w:val="24"/>
        </w:rPr>
        <w:t>,</w:t>
      </w:r>
      <w:r w:rsidR="00756628">
        <w:rPr>
          <w:rFonts w:ascii="Times New Roman" w:hAnsi="Times New Roman" w:cs="Times New Roman"/>
          <w:sz w:val="24"/>
          <w:szCs w:val="24"/>
        </w:rPr>
        <w:t xml:space="preserve"> and patterns related to the dragon were </w:t>
      </w:r>
      <w:r w:rsidR="002318F6">
        <w:rPr>
          <w:rFonts w:ascii="Times New Roman" w:hAnsi="Times New Roman" w:cs="Times New Roman"/>
          <w:sz w:val="24"/>
          <w:szCs w:val="24"/>
        </w:rPr>
        <w:t>restricted</w:t>
      </w:r>
      <w:r w:rsidR="00756628">
        <w:rPr>
          <w:rFonts w:ascii="Times New Roman" w:hAnsi="Times New Roman" w:cs="Times New Roman"/>
          <w:sz w:val="24"/>
          <w:szCs w:val="24"/>
        </w:rPr>
        <w:t xml:space="preserve"> to the emperor and royal family in China.</w:t>
      </w:r>
      <w:r w:rsidR="00283418">
        <w:rPr>
          <w:rFonts w:ascii="Times New Roman" w:hAnsi="Times New Roman" w:cs="Times New Roman"/>
          <w:sz w:val="24"/>
          <w:szCs w:val="24"/>
        </w:rPr>
        <w:t xml:space="preserve"> Therefore, the </w:t>
      </w:r>
      <w:r w:rsidR="00063980">
        <w:rPr>
          <w:rFonts w:ascii="Times New Roman" w:hAnsi="Times New Roman" w:cs="Times New Roman"/>
          <w:sz w:val="24"/>
          <w:szCs w:val="24"/>
        </w:rPr>
        <w:t>program mentioned above</w:t>
      </w:r>
      <w:r w:rsidR="00283418">
        <w:rPr>
          <w:rFonts w:ascii="Times New Roman" w:hAnsi="Times New Roman" w:cs="Times New Roman"/>
          <w:sz w:val="24"/>
          <w:szCs w:val="24"/>
        </w:rPr>
        <w:t xml:space="preserve"> impacts popular culture because it reminds people of the </w:t>
      </w:r>
      <w:r w:rsidR="00063980">
        <w:rPr>
          <w:rFonts w:ascii="Times New Roman" w:hAnsi="Times New Roman" w:cs="Times New Roman"/>
          <w:sz w:val="24"/>
          <w:szCs w:val="24"/>
        </w:rPr>
        <w:t>dragon's power and supremacy</w:t>
      </w:r>
      <w:r w:rsidR="00283418">
        <w:rPr>
          <w:rFonts w:ascii="Times New Roman" w:hAnsi="Times New Roman" w:cs="Times New Roman"/>
          <w:sz w:val="24"/>
          <w:szCs w:val="24"/>
        </w:rPr>
        <w:t>.</w:t>
      </w:r>
      <w:r w:rsidR="001174CD">
        <w:rPr>
          <w:rFonts w:ascii="Times New Roman" w:hAnsi="Times New Roman" w:cs="Times New Roman"/>
          <w:sz w:val="24"/>
          <w:szCs w:val="24"/>
        </w:rPr>
        <w:t xml:space="preserve"> </w:t>
      </w:r>
      <w:r w:rsidR="00063980">
        <w:rPr>
          <w:rFonts w:ascii="Times New Roman" w:hAnsi="Times New Roman" w:cs="Times New Roman"/>
          <w:sz w:val="24"/>
          <w:szCs w:val="24"/>
        </w:rPr>
        <w:t>China's popular culture has</w:t>
      </w:r>
      <w:r>
        <w:rPr>
          <w:rFonts w:ascii="Times New Roman" w:hAnsi="Times New Roman" w:cs="Times New Roman"/>
          <w:sz w:val="24"/>
          <w:szCs w:val="24"/>
        </w:rPr>
        <w:t xml:space="preserve"> adapted events such as the Dragon Boat Festival</w:t>
      </w:r>
      <w:r w:rsidR="00063980">
        <w:rPr>
          <w:rFonts w:ascii="Times New Roman" w:hAnsi="Times New Roman" w:cs="Times New Roman"/>
          <w:sz w:val="24"/>
          <w:szCs w:val="24"/>
        </w:rPr>
        <w:t>,</w:t>
      </w:r>
      <w:r>
        <w:rPr>
          <w:rFonts w:ascii="Times New Roman" w:hAnsi="Times New Roman" w:cs="Times New Roman"/>
          <w:sz w:val="24"/>
          <w:szCs w:val="24"/>
        </w:rPr>
        <w:t xml:space="preserve"> a symbol of strength, power, and good luck</w:t>
      </w:r>
      <w:r w:rsidR="00D17C1A">
        <w:rPr>
          <w:rFonts w:ascii="Times New Roman" w:hAnsi="Times New Roman" w:cs="Times New Roman"/>
          <w:sz w:val="24"/>
          <w:szCs w:val="24"/>
        </w:rPr>
        <w:t xml:space="preserve">. In addition to commemorating </w:t>
      </w:r>
      <w:r w:rsidR="00063980">
        <w:rPr>
          <w:rFonts w:ascii="Times New Roman" w:hAnsi="Times New Roman" w:cs="Times New Roman"/>
          <w:sz w:val="24"/>
          <w:szCs w:val="24"/>
        </w:rPr>
        <w:t>minister Qu Yuan's death</w:t>
      </w:r>
      <w:r w:rsidR="00D17C1A">
        <w:rPr>
          <w:rFonts w:ascii="Times New Roman" w:hAnsi="Times New Roman" w:cs="Times New Roman"/>
          <w:sz w:val="24"/>
          <w:szCs w:val="24"/>
        </w:rPr>
        <w:t xml:space="preserve">, people believe that the dragon festival is a day where they can fend off evil spirits and promote good health and well-being. </w:t>
      </w:r>
    </w:p>
    <w:p w14:paraId="4A4B3E0B" w14:textId="0E55C789" w:rsidR="003350D5" w:rsidRDefault="00AF5B23" w:rsidP="007C53B9">
      <w:pPr>
        <w:spacing w:line="240" w:lineRule="auto"/>
        <w:rPr>
          <w:rFonts w:ascii="Times New Roman" w:hAnsi="Times New Roman" w:cs="Times New Roman"/>
          <w:i/>
          <w:iCs/>
          <w:sz w:val="24"/>
          <w:szCs w:val="24"/>
        </w:rPr>
      </w:pPr>
      <w:r>
        <w:rPr>
          <w:rFonts w:ascii="Times New Roman" w:hAnsi="Times New Roman" w:cs="Times New Roman"/>
          <w:i/>
          <w:iCs/>
          <w:sz w:val="24"/>
          <w:szCs w:val="24"/>
        </w:rPr>
        <w:t>Impact on Traditional Chinese Medicine (TCM)</w:t>
      </w:r>
    </w:p>
    <w:p w14:paraId="732CDB09" w14:textId="78E19F80" w:rsidR="00204FBB" w:rsidRPr="00204FBB" w:rsidRDefault="00AF5B23" w:rsidP="007C53B9">
      <w:pPr>
        <w:spacing w:line="240" w:lineRule="auto"/>
        <w:rPr>
          <w:rFonts w:ascii="Times New Roman" w:hAnsi="Times New Roman" w:cs="Times New Roman"/>
          <w:sz w:val="24"/>
          <w:szCs w:val="24"/>
        </w:rPr>
      </w:pPr>
      <w:r>
        <w:rPr>
          <w:rFonts w:ascii="Times New Roman" w:hAnsi="Times New Roman" w:cs="Times New Roman"/>
          <w:sz w:val="24"/>
          <w:szCs w:val="24"/>
        </w:rPr>
        <w:tab/>
        <w:t>Dramas, particularly emperor-based</w:t>
      </w:r>
      <w:r w:rsidR="00063980">
        <w:rPr>
          <w:rFonts w:ascii="Times New Roman" w:hAnsi="Times New Roman" w:cs="Times New Roman"/>
          <w:sz w:val="24"/>
          <w:szCs w:val="24"/>
        </w:rPr>
        <w:t>,</w:t>
      </w:r>
      <w:r>
        <w:rPr>
          <w:rFonts w:ascii="Times New Roman" w:hAnsi="Times New Roman" w:cs="Times New Roman"/>
          <w:sz w:val="24"/>
          <w:szCs w:val="24"/>
        </w:rPr>
        <w:t xml:space="preserve"> are the most valued because they promote the use of natural remedies for </w:t>
      </w:r>
      <w:r w:rsidR="00063980">
        <w:rPr>
          <w:rFonts w:ascii="Times New Roman" w:hAnsi="Times New Roman" w:cs="Times New Roman"/>
          <w:sz w:val="24"/>
          <w:szCs w:val="24"/>
        </w:rPr>
        <w:t xml:space="preserve">the </w:t>
      </w:r>
      <w:r>
        <w:rPr>
          <w:rFonts w:ascii="Times New Roman" w:hAnsi="Times New Roman" w:cs="Times New Roman"/>
          <w:sz w:val="24"/>
          <w:szCs w:val="24"/>
        </w:rPr>
        <w:t xml:space="preserve">treatment and prevention of diseases. Since they are based on </w:t>
      </w:r>
      <w:r w:rsidR="00063980">
        <w:rPr>
          <w:rFonts w:ascii="Times New Roman" w:hAnsi="Times New Roman" w:cs="Times New Roman"/>
          <w:sz w:val="24"/>
          <w:szCs w:val="24"/>
        </w:rPr>
        <w:t>conventional</w:t>
      </w:r>
      <w:r>
        <w:rPr>
          <w:rFonts w:ascii="Times New Roman" w:hAnsi="Times New Roman" w:cs="Times New Roman"/>
          <w:sz w:val="24"/>
          <w:szCs w:val="24"/>
        </w:rPr>
        <w:t xml:space="preserve"> periods, production teams and directors ensure that they </w:t>
      </w:r>
      <w:r w:rsidR="00063980">
        <w:rPr>
          <w:rFonts w:ascii="Times New Roman" w:hAnsi="Times New Roman" w:cs="Times New Roman"/>
          <w:sz w:val="24"/>
          <w:szCs w:val="24"/>
        </w:rPr>
        <w:t>consider</w:t>
      </w:r>
      <w:r>
        <w:rPr>
          <w:rFonts w:ascii="Times New Roman" w:hAnsi="Times New Roman" w:cs="Times New Roman"/>
          <w:sz w:val="24"/>
          <w:szCs w:val="24"/>
        </w:rPr>
        <w:t xml:space="preserve"> the use of traditional remedies. All the dramas mentioned above typically use traditional herbal medicines. Hence, they influence the popular culture in that they educate the public on some of their uses. For example, in </w:t>
      </w:r>
      <w:r>
        <w:rPr>
          <w:rFonts w:ascii="Times New Roman" w:hAnsi="Times New Roman" w:cs="Times New Roman"/>
          <w:i/>
          <w:iCs/>
          <w:sz w:val="24"/>
          <w:szCs w:val="24"/>
        </w:rPr>
        <w:t>Ruyi</w:t>
      </w:r>
      <w:r w:rsidR="00063980">
        <w:rPr>
          <w:rFonts w:ascii="Times New Roman" w:hAnsi="Times New Roman" w:cs="Times New Roman"/>
          <w:i/>
          <w:iCs/>
          <w:sz w:val="24"/>
          <w:szCs w:val="24"/>
        </w:rPr>
        <w:t>'</w:t>
      </w:r>
      <w:r>
        <w:rPr>
          <w:rFonts w:ascii="Times New Roman" w:hAnsi="Times New Roman" w:cs="Times New Roman"/>
          <w:i/>
          <w:iCs/>
          <w:sz w:val="24"/>
          <w:szCs w:val="24"/>
        </w:rPr>
        <w:t xml:space="preserve">s Love in the Royal Palace, </w:t>
      </w:r>
      <w:r>
        <w:rPr>
          <w:rFonts w:ascii="Times New Roman" w:hAnsi="Times New Roman" w:cs="Times New Roman"/>
          <w:sz w:val="24"/>
          <w:szCs w:val="24"/>
        </w:rPr>
        <w:t>acupuncture is primarily used to balance a person</w:t>
      </w:r>
      <w:r w:rsidR="00063980">
        <w:rPr>
          <w:rFonts w:ascii="Times New Roman" w:hAnsi="Times New Roman" w:cs="Times New Roman"/>
          <w:sz w:val="24"/>
          <w:szCs w:val="24"/>
        </w:rPr>
        <w:t>'</w:t>
      </w:r>
      <w:r>
        <w:rPr>
          <w:rFonts w:ascii="Times New Roman" w:hAnsi="Times New Roman" w:cs="Times New Roman"/>
          <w:sz w:val="24"/>
          <w:szCs w:val="24"/>
        </w:rPr>
        <w:t>s vital energy and provide relief for some pains</w:t>
      </w:r>
      <w:r w:rsidR="00153D9B">
        <w:rPr>
          <w:rFonts w:ascii="Times New Roman" w:hAnsi="Times New Roman" w:cs="Times New Roman"/>
          <w:sz w:val="24"/>
          <w:szCs w:val="24"/>
        </w:rPr>
        <w:t xml:space="preserve"> </w:t>
      </w:r>
      <w:r w:rsidR="00153D9B">
        <w:rPr>
          <w:rFonts w:ascii="Times New Roman" w:hAnsi="Times New Roman" w:cs="Times New Roman"/>
          <w:sz w:val="24"/>
          <w:szCs w:val="24"/>
        </w:rPr>
        <w:fldChar w:fldCharType="begin" w:fldLock="1"/>
      </w:r>
      <w:r w:rsidR="00063980">
        <w:rPr>
          <w:rFonts w:ascii="Times New Roman" w:hAnsi="Times New Roman" w:cs="Times New Roman"/>
          <w:sz w:val="24"/>
          <w:szCs w:val="24"/>
        </w:rPr>
        <w:instrText>ADDIN CSL_CITATION {"citationItems":[{"id":"ITEM-1","itemData":{"author":[{"dropping-particle":"","family":"Jun","given":"Wang","non-dropping-particle":"","parse-names":false,"suffix":""}],"id":"ITEM-1","issued":{"date-parts":[["2018"]]},"publisher-place":"China","title":"Ruyi's Royal Love in the Palace","type":"broadcast"},"uris":["http://www.mendeley.com/documents/?uuid=2a0e5d7e-d6fb-4e2b-9553-51d329a7f616"]}],"mendeley":{"formattedCitation":"(Jun, 2018)","manualFormatting":"(Jun 2018, p.1)","plainTextFormattedCitation":"(Jun, 2018)","previouslyFormattedCitation":"(Jun, 2018)"},"properties":{"noteIndex":0},"schema":"https://github.com/citation-style-language/schema/raw/master/csl-citation.json"}</w:instrText>
      </w:r>
      <w:r w:rsidR="00153D9B">
        <w:rPr>
          <w:rFonts w:ascii="Times New Roman" w:hAnsi="Times New Roman" w:cs="Times New Roman"/>
          <w:sz w:val="24"/>
          <w:szCs w:val="24"/>
        </w:rPr>
        <w:fldChar w:fldCharType="separate"/>
      </w:r>
      <w:r w:rsidR="00153D9B" w:rsidRPr="00153D9B">
        <w:rPr>
          <w:rFonts w:ascii="Times New Roman" w:hAnsi="Times New Roman" w:cs="Times New Roman"/>
          <w:noProof/>
          <w:sz w:val="24"/>
          <w:szCs w:val="24"/>
        </w:rPr>
        <w:t>(Jun 2018)</w:t>
      </w:r>
      <w:r w:rsidR="00153D9B">
        <w:rPr>
          <w:rFonts w:ascii="Times New Roman" w:hAnsi="Times New Roman" w:cs="Times New Roman"/>
          <w:sz w:val="24"/>
          <w:szCs w:val="24"/>
        </w:rPr>
        <w:fldChar w:fldCharType="end"/>
      </w:r>
      <w:r>
        <w:rPr>
          <w:rFonts w:ascii="Times New Roman" w:hAnsi="Times New Roman" w:cs="Times New Roman"/>
          <w:sz w:val="24"/>
          <w:szCs w:val="24"/>
        </w:rPr>
        <w:t xml:space="preserve">. </w:t>
      </w:r>
    </w:p>
    <w:p w14:paraId="4AFD291E" w14:textId="747EA502" w:rsidR="00204FBB" w:rsidRDefault="00AF5B23" w:rsidP="00C1647B">
      <w:pPr>
        <w:spacing w:line="240" w:lineRule="auto"/>
        <w:ind w:firstLine="720"/>
        <w:rPr>
          <w:rFonts w:ascii="Times New Roman" w:hAnsi="Times New Roman" w:cs="Times New Roman"/>
          <w:sz w:val="24"/>
          <w:szCs w:val="24"/>
        </w:rPr>
      </w:pPr>
      <w:r>
        <w:rPr>
          <w:rFonts w:ascii="Times New Roman" w:hAnsi="Times New Roman" w:cs="Times New Roman"/>
          <w:sz w:val="24"/>
          <w:szCs w:val="24"/>
        </w:rPr>
        <w:t>As a result of the</w:t>
      </w:r>
      <w:r w:rsidR="00063980">
        <w:rPr>
          <w:rFonts w:ascii="Times New Roman" w:hAnsi="Times New Roman" w:cs="Times New Roman"/>
          <w:sz w:val="24"/>
          <w:szCs w:val="24"/>
        </w:rPr>
        <w:t>se programs' broadcasting</w:t>
      </w:r>
      <w:r>
        <w:rPr>
          <w:rFonts w:ascii="Times New Roman" w:hAnsi="Times New Roman" w:cs="Times New Roman"/>
          <w:sz w:val="24"/>
          <w:szCs w:val="24"/>
        </w:rPr>
        <w:t>, n</w:t>
      </w:r>
      <w:r w:rsidR="009B2540">
        <w:rPr>
          <w:rFonts w:ascii="Times New Roman" w:hAnsi="Times New Roman" w:cs="Times New Roman"/>
          <w:sz w:val="24"/>
          <w:szCs w:val="24"/>
        </w:rPr>
        <w:t>umerous Chinese people believe in t</w:t>
      </w:r>
      <w:r w:rsidR="00063980">
        <w:rPr>
          <w:rFonts w:ascii="Times New Roman" w:hAnsi="Times New Roman" w:cs="Times New Roman"/>
          <w:sz w:val="24"/>
          <w:szCs w:val="24"/>
        </w:rPr>
        <w:t>raditional medicine usag</w:t>
      </w:r>
      <w:r w:rsidR="009B2540">
        <w:rPr>
          <w:rFonts w:ascii="Times New Roman" w:hAnsi="Times New Roman" w:cs="Times New Roman"/>
          <w:sz w:val="24"/>
          <w:szCs w:val="24"/>
        </w:rPr>
        <w:t xml:space="preserve">e because of its </w:t>
      </w:r>
      <w:r w:rsidR="002318F6">
        <w:rPr>
          <w:rFonts w:ascii="Times New Roman" w:hAnsi="Times New Roman" w:cs="Times New Roman"/>
          <w:sz w:val="24"/>
          <w:szCs w:val="24"/>
        </w:rPr>
        <w:t>extensive</w:t>
      </w:r>
      <w:r w:rsidR="009B2540">
        <w:rPr>
          <w:rFonts w:ascii="Times New Roman" w:hAnsi="Times New Roman" w:cs="Times New Roman"/>
          <w:sz w:val="24"/>
          <w:szCs w:val="24"/>
        </w:rPr>
        <w:t xml:space="preserve"> history u</w:t>
      </w:r>
      <w:r w:rsidR="005575B7">
        <w:rPr>
          <w:rFonts w:ascii="Times New Roman" w:hAnsi="Times New Roman" w:cs="Times New Roman"/>
          <w:sz w:val="24"/>
          <w:szCs w:val="24"/>
        </w:rPr>
        <w:t>tilis</w:t>
      </w:r>
      <w:r w:rsidR="002318F6">
        <w:rPr>
          <w:rFonts w:ascii="Times New Roman" w:hAnsi="Times New Roman" w:cs="Times New Roman"/>
          <w:sz w:val="24"/>
          <w:szCs w:val="24"/>
        </w:rPr>
        <w:t>ation</w:t>
      </w:r>
      <w:r w:rsidR="009B2540">
        <w:rPr>
          <w:rFonts w:ascii="Times New Roman" w:hAnsi="Times New Roman" w:cs="Times New Roman"/>
          <w:sz w:val="24"/>
          <w:szCs w:val="24"/>
        </w:rPr>
        <w:t>, faith tradition</w:t>
      </w:r>
      <w:r w:rsidR="00063980">
        <w:rPr>
          <w:rFonts w:ascii="Times New Roman" w:hAnsi="Times New Roman" w:cs="Times New Roman"/>
          <w:sz w:val="24"/>
          <w:szCs w:val="24"/>
        </w:rPr>
        <w:t>,</w:t>
      </w:r>
      <w:r w:rsidR="009B2540">
        <w:rPr>
          <w:rFonts w:ascii="Times New Roman" w:hAnsi="Times New Roman" w:cs="Times New Roman"/>
          <w:sz w:val="24"/>
          <w:szCs w:val="24"/>
        </w:rPr>
        <w:t xml:space="preserve"> and popularity in their culture</w:t>
      </w:r>
      <w:r w:rsidR="008850D0">
        <w:rPr>
          <w:rFonts w:ascii="Times New Roman" w:hAnsi="Times New Roman" w:cs="Times New Roman"/>
          <w:sz w:val="24"/>
          <w:szCs w:val="24"/>
        </w:rPr>
        <w:t xml:space="preserve">. Some of the reasons that </w:t>
      </w:r>
      <w:r w:rsidR="00063980">
        <w:rPr>
          <w:rFonts w:ascii="Times New Roman" w:hAnsi="Times New Roman" w:cs="Times New Roman"/>
          <w:sz w:val="24"/>
          <w:szCs w:val="24"/>
        </w:rPr>
        <w:t>multiple</w:t>
      </w:r>
      <w:r w:rsidR="008850D0">
        <w:rPr>
          <w:rFonts w:ascii="Times New Roman" w:hAnsi="Times New Roman" w:cs="Times New Roman"/>
          <w:sz w:val="24"/>
          <w:szCs w:val="24"/>
        </w:rPr>
        <w:t xml:space="preserve"> Chinese believe in </w:t>
      </w:r>
      <w:r w:rsidR="00063980">
        <w:rPr>
          <w:rFonts w:ascii="Times New Roman" w:hAnsi="Times New Roman" w:cs="Times New Roman"/>
          <w:sz w:val="24"/>
          <w:szCs w:val="24"/>
        </w:rPr>
        <w:t>conven</w:t>
      </w:r>
      <w:r w:rsidR="008850D0">
        <w:rPr>
          <w:rFonts w:ascii="Times New Roman" w:hAnsi="Times New Roman" w:cs="Times New Roman"/>
          <w:sz w:val="24"/>
          <w:szCs w:val="24"/>
        </w:rPr>
        <w:t xml:space="preserve">tional medicine as compared to Western methods is because it has fewer side effects and gives a recuperative effect on the body </w:t>
      </w:r>
      <w:r w:rsidR="008850D0">
        <w:rPr>
          <w:rFonts w:ascii="Times New Roman" w:hAnsi="Times New Roman" w:cs="Times New Roman"/>
          <w:sz w:val="24"/>
          <w:szCs w:val="24"/>
        </w:rPr>
        <w:fldChar w:fldCharType="begin" w:fldLock="1"/>
      </w:r>
      <w:r w:rsidR="00FC5BF2">
        <w:rPr>
          <w:rFonts w:ascii="Times New Roman" w:hAnsi="Times New Roman" w:cs="Times New Roman"/>
          <w:sz w:val="24"/>
          <w:szCs w:val="24"/>
        </w:rPr>
        <w:instrText>ADDIN CSL_CITATION {"citationItems":[{"id":"ITEM-1","itemData":{"author":[{"dropping-particle":"","family":"Xu","given":"Juncai","non-dropping-particle":"","parse-names":false,"suffix":""},{"dropping-particle":"","family":"Xia","given":"Zhijie","non-dropping-particle":"","parse-names":false,"suffix":""}],"container-title":"Medicine in Drug Discovery","id":"ITEM-1","issued":{"date-parts":[["2019"]]},"title":"Traditional Chinese Medicine (TCM) – Does its contemporary business booming and globalization really reconfirm its medical efficacy &amp; safety?","type":"article-journal","volume":"1"},"uris":["http://www.mendeley.com/documents/?uuid=10836d39-cd47-4014-a850-561606125f28"]}],"mendeley":{"formattedCitation":"(Xu and Xia, 2019)","manualFormatting":"(Xu and Xia, 2019, p.4)","plainTextFormattedCitation":"(Xu and Xia, 2019)","previouslyFormattedCitation":"(Xu and Xia, 2019)"},"properties":{"noteIndex":0},"schema":"https://github.com/citation-style-language/schema/raw/master/csl-citation.json"}</w:instrText>
      </w:r>
      <w:r w:rsidR="008850D0">
        <w:rPr>
          <w:rFonts w:ascii="Times New Roman" w:hAnsi="Times New Roman" w:cs="Times New Roman"/>
          <w:sz w:val="24"/>
          <w:szCs w:val="24"/>
        </w:rPr>
        <w:fldChar w:fldCharType="separate"/>
      </w:r>
      <w:r w:rsidR="008850D0" w:rsidRPr="008850D0">
        <w:rPr>
          <w:rFonts w:ascii="Times New Roman" w:hAnsi="Times New Roman" w:cs="Times New Roman"/>
          <w:noProof/>
          <w:sz w:val="24"/>
          <w:szCs w:val="24"/>
        </w:rPr>
        <w:t>(Xu and Xia, 2019)</w:t>
      </w:r>
      <w:r w:rsidR="008850D0">
        <w:rPr>
          <w:rFonts w:ascii="Times New Roman" w:hAnsi="Times New Roman" w:cs="Times New Roman"/>
          <w:sz w:val="24"/>
          <w:szCs w:val="24"/>
        </w:rPr>
        <w:fldChar w:fldCharType="end"/>
      </w:r>
      <w:r w:rsidR="008850D0">
        <w:rPr>
          <w:rFonts w:ascii="Times New Roman" w:hAnsi="Times New Roman" w:cs="Times New Roman"/>
          <w:sz w:val="24"/>
          <w:szCs w:val="24"/>
        </w:rPr>
        <w:t xml:space="preserve">. </w:t>
      </w:r>
      <w:r w:rsidR="004C018C">
        <w:rPr>
          <w:rFonts w:ascii="Times New Roman" w:hAnsi="Times New Roman" w:cs="Times New Roman"/>
          <w:sz w:val="24"/>
          <w:szCs w:val="24"/>
        </w:rPr>
        <w:t xml:space="preserve">Moreover, TCM also represents a combination of natural sciences and humanities, embracing </w:t>
      </w:r>
      <w:r w:rsidR="00063980">
        <w:rPr>
          <w:rFonts w:ascii="Times New Roman" w:hAnsi="Times New Roman" w:cs="Times New Roman"/>
          <w:sz w:val="24"/>
          <w:szCs w:val="24"/>
        </w:rPr>
        <w:t>the Chinese nation's philosophical ideas</w:t>
      </w:r>
      <w:r w:rsidR="00FC5BF2">
        <w:rPr>
          <w:rFonts w:ascii="Times New Roman" w:hAnsi="Times New Roman" w:cs="Times New Roman"/>
          <w:sz w:val="24"/>
          <w:szCs w:val="24"/>
        </w:rPr>
        <w:t xml:space="preserve"> </w:t>
      </w:r>
      <w:r w:rsidR="00FC5BF2">
        <w:rPr>
          <w:rFonts w:ascii="Times New Roman" w:hAnsi="Times New Roman" w:cs="Times New Roman"/>
          <w:sz w:val="24"/>
          <w:szCs w:val="24"/>
        </w:rPr>
        <w:fldChar w:fldCharType="begin" w:fldLock="1"/>
      </w:r>
      <w:r w:rsidR="005C14D0">
        <w:rPr>
          <w:rFonts w:ascii="Times New Roman" w:hAnsi="Times New Roman" w:cs="Times New Roman"/>
          <w:sz w:val="24"/>
          <w:szCs w:val="24"/>
        </w:rPr>
        <w:instrText>ADDIN CSL_CITATION {"citationItems":[{"id":"ITEM-1","itemData":{"URL":"http://www.scio.gov.cn/zfbps/32832/Document/1534710/1534710.htm","accessed":{"date-parts":[["2020","1","31"]]},"author":[{"dropping-particle":"","family":"SCIO","given":"","non-dropping-particle":"","parse-names":false,"suffix":""}],"container-title":"SCIO","id":"ITEM-1","issued":{"date-parts":[["2020"]]},"title":"Traditional Chinese Medicine in China","type":"webpage"},"uris":["http://www.mendeley.com/documents/?uuid=d4a994a5-dc5c-479b-8ff3-1a665596533a"]}],"mendeley":{"formattedCitation":"(SCIO, 2020)","manualFormatting":"(SCIO, 2020, p.4)","plainTextFormattedCitation":"(SCIO, 2020)","previouslyFormattedCitation":"(SCIO, 2020)"},"properties":{"noteIndex":0},"schema":"https://github.com/citation-style-language/schema/raw/master/csl-citation.json"}</w:instrText>
      </w:r>
      <w:r w:rsidR="00FC5BF2">
        <w:rPr>
          <w:rFonts w:ascii="Times New Roman" w:hAnsi="Times New Roman" w:cs="Times New Roman"/>
          <w:sz w:val="24"/>
          <w:szCs w:val="24"/>
        </w:rPr>
        <w:fldChar w:fldCharType="separate"/>
      </w:r>
      <w:r w:rsidR="00FC5BF2" w:rsidRPr="00FC5BF2">
        <w:rPr>
          <w:rFonts w:ascii="Times New Roman" w:hAnsi="Times New Roman" w:cs="Times New Roman"/>
          <w:noProof/>
          <w:sz w:val="24"/>
          <w:szCs w:val="24"/>
        </w:rPr>
        <w:t>(SCIO, 2020)</w:t>
      </w:r>
      <w:r w:rsidR="00FC5BF2">
        <w:rPr>
          <w:rFonts w:ascii="Times New Roman" w:hAnsi="Times New Roman" w:cs="Times New Roman"/>
          <w:sz w:val="24"/>
          <w:szCs w:val="24"/>
        </w:rPr>
        <w:fldChar w:fldCharType="end"/>
      </w:r>
      <w:r w:rsidR="004C018C">
        <w:rPr>
          <w:rFonts w:ascii="Times New Roman" w:hAnsi="Times New Roman" w:cs="Times New Roman"/>
          <w:sz w:val="24"/>
          <w:szCs w:val="24"/>
        </w:rPr>
        <w:t xml:space="preserve">. </w:t>
      </w:r>
      <w:r>
        <w:rPr>
          <w:rFonts w:ascii="Times New Roman" w:hAnsi="Times New Roman" w:cs="Times New Roman"/>
          <w:sz w:val="24"/>
          <w:szCs w:val="24"/>
        </w:rPr>
        <w:t>Acupuncture has since become popular worldw</w:t>
      </w:r>
      <w:r w:rsidR="004C018C">
        <w:rPr>
          <w:rFonts w:ascii="Times New Roman" w:hAnsi="Times New Roman" w:cs="Times New Roman"/>
          <w:sz w:val="24"/>
          <w:szCs w:val="24"/>
        </w:rPr>
        <w:t>i</w:t>
      </w:r>
      <w:r>
        <w:rPr>
          <w:rFonts w:ascii="Times New Roman" w:hAnsi="Times New Roman" w:cs="Times New Roman"/>
          <w:sz w:val="24"/>
          <w:szCs w:val="24"/>
        </w:rPr>
        <w:t xml:space="preserve">de, with several countries adopting </w:t>
      </w:r>
      <w:r w:rsidR="00C1647B">
        <w:rPr>
          <w:rFonts w:ascii="Times New Roman" w:hAnsi="Times New Roman" w:cs="Times New Roman"/>
          <w:sz w:val="24"/>
          <w:szCs w:val="24"/>
        </w:rPr>
        <w:t xml:space="preserve">the therapeutic technique of oriental medicine. It is used to relieve pain and discomfort for </w:t>
      </w:r>
      <w:r w:rsidR="00063980">
        <w:rPr>
          <w:rFonts w:ascii="Times New Roman" w:hAnsi="Times New Roman" w:cs="Times New Roman"/>
          <w:sz w:val="24"/>
          <w:szCs w:val="24"/>
        </w:rPr>
        <w:t>various</w:t>
      </w:r>
      <w:r w:rsidR="00C1647B">
        <w:rPr>
          <w:rFonts w:ascii="Times New Roman" w:hAnsi="Times New Roman" w:cs="Times New Roman"/>
          <w:sz w:val="24"/>
          <w:szCs w:val="24"/>
        </w:rPr>
        <w:t xml:space="preserve"> conditions and diseases such as chemotherapy</w:t>
      </w:r>
      <w:r w:rsidR="00063980">
        <w:rPr>
          <w:rFonts w:ascii="Times New Roman" w:hAnsi="Times New Roman" w:cs="Times New Roman"/>
          <w:sz w:val="24"/>
          <w:szCs w:val="24"/>
        </w:rPr>
        <w:t>-</w:t>
      </w:r>
      <w:r w:rsidR="00C1647B">
        <w:rPr>
          <w:rFonts w:ascii="Times New Roman" w:hAnsi="Times New Roman" w:cs="Times New Roman"/>
          <w:sz w:val="24"/>
          <w:szCs w:val="24"/>
        </w:rPr>
        <w:t>induced and postoperative nausea and vomiting. Moreover, herbal medicines and c</w:t>
      </w:r>
      <w:r w:rsidR="005575B7">
        <w:rPr>
          <w:rFonts w:ascii="Times New Roman" w:hAnsi="Times New Roman" w:cs="Times New Roman"/>
          <w:sz w:val="24"/>
          <w:szCs w:val="24"/>
        </w:rPr>
        <w:t>oncoctions are also being utilis</w:t>
      </w:r>
      <w:r w:rsidR="00C1647B">
        <w:rPr>
          <w:rFonts w:ascii="Times New Roman" w:hAnsi="Times New Roman" w:cs="Times New Roman"/>
          <w:sz w:val="24"/>
          <w:szCs w:val="24"/>
        </w:rPr>
        <w:t>ed for wellness, health and promotion of beauty.</w:t>
      </w:r>
    </w:p>
    <w:p w14:paraId="0F0A87A8" w14:textId="219F8182" w:rsidR="004C018C" w:rsidRDefault="00AF5B23" w:rsidP="004C018C">
      <w:pPr>
        <w:spacing w:line="240" w:lineRule="auto"/>
        <w:rPr>
          <w:rFonts w:ascii="Times New Roman" w:hAnsi="Times New Roman" w:cs="Times New Roman"/>
          <w:i/>
          <w:iCs/>
          <w:sz w:val="24"/>
          <w:szCs w:val="24"/>
        </w:rPr>
      </w:pPr>
      <w:r>
        <w:rPr>
          <w:rFonts w:ascii="Times New Roman" w:hAnsi="Times New Roman" w:cs="Times New Roman"/>
          <w:i/>
          <w:iCs/>
          <w:sz w:val="24"/>
          <w:szCs w:val="24"/>
        </w:rPr>
        <w:t>Mass Entertainment</w:t>
      </w:r>
    </w:p>
    <w:p w14:paraId="7F382540" w14:textId="420E512A" w:rsidR="004C018C" w:rsidRDefault="00AF5B23" w:rsidP="004C018C">
      <w:pPr>
        <w:spacing w:line="240" w:lineRule="auto"/>
        <w:rPr>
          <w:rFonts w:ascii="Times New Roman" w:hAnsi="Times New Roman" w:cs="Times New Roman"/>
          <w:sz w:val="24"/>
          <w:szCs w:val="24"/>
        </w:rPr>
      </w:pPr>
      <w:r>
        <w:rPr>
          <w:rFonts w:ascii="Times New Roman" w:hAnsi="Times New Roman" w:cs="Times New Roman"/>
          <w:sz w:val="24"/>
          <w:szCs w:val="24"/>
        </w:rPr>
        <w:tab/>
      </w:r>
      <w:r w:rsidR="00BE02E3">
        <w:rPr>
          <w:rFonts w:ascii="Times New Roman" w:hAnsi="Times New Roman" w:cs="Times New Roman"/>
          <w:sz w:val="24"/>
          <w:szCs w:val="24"/>
        </w:rPr>
        <w:t xml:space="preserve">Entertainment is one factor that producers and directors consider when creating a drama </w:t>
      </w:r>
      <w:r w:rsidR="00063980">
        <w:rPr>
          <w:rFonts w:ascii="Times New Roman" w:hAnsi="Times New Roman" w:cs="Times New Roman"/>
          <w:sz w:val="24"/>
          <w:szCs w:val="24"/>
        </w:rPr>
        <w:t>to ensure</w:t>
      </w:r>
      <w:r w:rsidR="00BE02E3">
        <w:rPr>
          <w:rFonts w:ascii="Times New Roman" w:hAnsi="Times New Roman" w:cs="Times New Roman"/>
          <w:sz w:val="24"/>
          <w:szCs w:val="24"/>
        </w:rPr>
        <w:t xml:space="preserve"> that audiences are glued to their seats. </w:t>
      </w:r>
      <w:r w:rsidR="00BD2832">
        <w:rPr>
          <w:rFonts w:ascii="Times New Roman" w:hAnsi="Times New Roman" w:cs="Times New Roman"/>
          <w:sz w:val="24"/>
          <w:szCs w:val="24"/>
        </w:rPr>
        <w:t xml:space="preserve">For mass entertainment, rein-acting dramas are shaped </w:t>
      </w:r>
      <w:r w:rsidR="002318F6">
        <w:rPr>
          <w:rFonts w:ascii="Times New Roman" w:hAnsi="Times New Roman" w:cs="Times New Roman"/>
          <w:sz w:val="24"/>
          <w:szCs w:val="24"/>
        </w:rPr>
        <w:t>chiefly</w:t>
      </w:r>
      <w:r w:rsidR="00BD2832">
        <w:rPr>
          <w:rFonts w:ascii="Times New Roman" w:hAnsi="Times New Roman" w:cs="Times New Roman"/>
          <w:sz w:val="24"/>
          <w:szCs w:val="24"/>
        </w:rPr>
        <w:t xml:space="preserve"> within the </w:t>
      </w:r>
      <w:r w:rsidR="002318F6">
        <w:rPr>
          <w:rFonts w:ascii="Times New Roman" w:hAnsi="Times New Roman" w:cs="Times New Roman"/>
          <w:sz w:val="24"/>
          <w:szCs w:val="24"/>
        </w:rPr>
        <w:t>classes</w:t>
      </w:r>
      <w:r w:rsidR="00BD2832">
        <w:rPr>
          <w:rFonts w:ascii="Times New Roman" w:hAnsi="Times New Roman" w:cs="Times New Roman"/>
          <w:sz w:val="24"/>
          <w:szCs w:val="24"/>
        </w:rPr>
        <w:t xml:space="preserve"> of television and public demand rather than the </w:t>
      </w:r>
      <w:r w:rsidR="002318F6">
        <w:rPr>
          <w:rFonts w:ascii="Times New Roman" w:hAnsi="Times New Roman" w:cs="Times New Roman"/>
          <w:sz w:val="24"/>
          <w:szCs w:val="24"/>
        </w:rPr>
        <w:t>desires</w:t>
      </w:r>
      <w:r w:rsidR="00BD2832">
        <w:rPr>
          <w:rFonts w:ascii="Times New Roman" w:hAnsi="Times New Roman" w:cs="Times New Roman"/>
          <w:sz w:val="24"/>
          <w:szCs w:val="24"/>
        </w:rPr>
        <w:t xml:space="preserve"> of historical knowledge. </w:t>
      </w:r>
      <w:r w:rsidR="00BE02E3">
        <w:rPr>
          <w:rFonts w:ascii="Times New Roman" w:hAnsi="Times New Roman" w:cs="Times New Roman"/>
          <w:sz w:val="24"/>
          <w:szCs w:val="24"/>
        </w:rPr>
        <w:t xml:space="preserve">Recently, rein-acting dramas have been improved </w:t>
      </w:r>
      <w:r w:rsidR="005575B7">
        <w:rPr>
          <w:rFonts w:ascii="Times New Roman" w:hAnsi="Times New Roman" w:cs="Times New Roman"/>
          <w:sz w:val="24"/>
          <w:szCs w:val="24"/>
        </w:rPr>
        <w:t>to attract</w:t>
      </w:r>
      <w:r w:rsidR="00BE02E3">
        <w:rPr>
          <w:rFonts w:ascii="Times New Roman" w:hAnsi="Times New Roman" w:cs="Times New Roman"/>
          <w:sz w:val="24"/>
          <w:szCs w:val="24"/>
        </w:rPr>
        <w:t xml:space="preserve"> a larger audience.</w:t>
      </w:r>
      <w:r w:rsidR="005575B7">
        <w:rPr>
          <w:rFonts w:ascii="Times New Roman" w:hAnsi="Times New Roman" w:cs="Times New Roman"/>
          <w:sz w:val="24"/>
          <w:szCs w:val="24"/>
        </w:rPr>
        <w:t xml:space="preserve"> Through research, it was realis</w:t>
      </w:r>
      <w:r w:rsidR="00BE02E3">
        <w:rPr>
          <w:rFonts w:ascii="Times New Roman" w:hAnsi="Times New Roman" w:cs="Times New Roman"/>
          <w:sz w:val="24"/>
          <w:szCs w:val="24"/>
        </w:rPr>
        <w:t xml:space="preserve">ed that guzhuang dramas alone are not attractive enough </w:t>
      </w:r>
      <w:r w:rsidR="00BE02E3">
        <w:rPr>
          <w:rFonts w:ascii="Times New Roman" w:hAnsi="Times New Roman" w:cs="Times New Roman"/>
          <w:sz w:val="24"/>
          <w:szCs w:val="24"/>
        </w:rPr>
        <w:lastRenderedPageBreak/>
        <w:t>to numerous consumers</w:t>
      </w:r>
      <w:r w:rsidR="00063980">
        <w:rPr>
          <w:rFonts w:ascii="Times New Roman" w:hAnsi="Times New Roman" w:cs="Times New Roman"/>
          <w:sz w:val="24"/>
          <w:szCs w:val="24"/>
        </w:rPr>
        <w:t>,</w:t>
      </w:r>
      <w:r w:rsidR="00BE02E3">
        <w:rPr>
          <w:rFonts w:ascii="Times New Roman" w:hAnsi="Times New Roman" w:cs="Times New Roman"/>
          <w:sz w:val="24"/>
          <w:szCs w:val="24"/>
        </w:rPr>
        <w:t xml:space="preserve"> which makes producers have a significant problem reaching a wider audience.</w:t>
      </w:r>
      <w:r w:rsidR="005C14D0">
        <w:rPr>
          <w:rFonts w:ascii="Times New Roman" w:hAnsi="Times New Roman" w:cs="Times New Roman"/>
          <w:sz w:val="24"/>
          <w:szCs w:val="24"/>
        </w:rPr>
        <w:t xml:space="preserve"> Therefore, guzhuang is typically combined with wuxia and fantasy</w:t>
      </w:r>
      <w:r w:rsidR="00063980">
        <w:rPr>
          <w:rFonts w:ascii="Times New Roman" w:hAnsi="Times New Roman" w:cs="Times New Roman"/>
          <w:sz w:val="24"/>
          <w:szCs w:val="24"/>
        </w:rPr>
        <w:t>,</w:t>
      </w:r>
      <w:r w:rsidR="005C14D0">
        <w:rPr>
          <w:rFonts w:ascii="Times New Roman" w:hAnsi="Times New Roman" w:cs="Times New Roman"/>
          <w:sz w:val="24"/>
          <w:szCs w:val="24"/>
        </w:rPr>
        <w:t xml:space="preserve"> which still prove to be factors of success among Chinese viewers because the country has a significant number of youths. An example is </w:t>
      </w:r>
      <w:r w:rsidR="005C14D0">
        <w:rPr>
          <w:rFonts w:ascii="Times New Roman" w:hAnsi="Times New Roman" w:cs="Times New Roman"/>
          <w:i/>
          <w:iCs/>
          <w:sz w:val="24"/>
          <w:szCs w:val="24"/>
        </w:rPr>
        <w:t>Scarlet Heart (201</w:t>
      </w:r>
      <w:r w:rsidR="0087103A">
        <w:rPr>
          <w:rFonts w:ascii="Times New Roman" w:hAnsi="Times New Roman" w:cs="Times New Roman"/>
          <w:i/>
          <w:iCs/>
          <w:sz w:val="24"/>
          <w:szCs w:val="24"/>
        </w:rPr>
        <w:t>1</w:t>
      </w:r>
      <w:r w:rsidR="005C14D0">
        <w:rPr>
          <w:rFonts w:ascii="Times New Roman" w:hAnsi="Times New Roman" w:cs="Times New Roman"/>
          <w:i/>
          <w:iCs/>
          <w:sz w:val="24"/>
          <w:szCs w:val="24"/>
        </w:rPr>
        <w:t>)</w:t>
      </w:r>
      <w:r w:rsidR="00063980">
        <w:rPr>
          <w:rFonts w:ascii="Times New Roman" w:hAnsi="Times New Roman" w:cs="Times New Roman"/>
          <w:i/>
          <w:iCs/>
          <w:sz w:val="24"/>
          <w:szCs w:val="24"/>
        </w:rPr>
        <w:t>,</w:t>
      </w:r>
      <w:r w:rsidR="005C14D0">
        <w:rPr>
          <w:rFonts w:ascii="Times New Roman" w:hAnsi="Times New Roman" w:cs="Times New Roman"/>
          <w:i/>
          <w:iCs/>
          <w:sz w:val="24"/>
          <w:szCs w:val="24"/>
        </w:rPr>
        <w:t xml:space="preserve"> </w:t>
      </w:r>
      <w:r w:rsidR="005C14D0">
        <w:rPr>
          <w:rFonts w:ascii="Times New Roman" w:hAnsi="Times New Roman" w:cs="Times New Roman"/>
          <w:sz w:val="24"/>
          <w:szCs w:val="24"/>
        </w:rPr>
        <w:t xml:space="preserve">which concerns a </w:t>
      </w:r>
      <w:r w:rsidR="002318F6">
        <w:rPr>
          <w:rFonts w:ascii="Times New Roman" w:hAnsi="Times New Roman" w:cs="Times New Roman"/>
          <w:sz w:val="24"/>
          <w:szCs w:val="24"/>
        </w:rPr>
        <w:t>female</w:t>
      </w:r>
      <w:r w:rsidR="005C14D0">
        <w:rPr>
          <w:rFonts w:ascii="Times New Roman" w:hAnsi="Times New Roman" w:cs="Times New Roman"/>
          <w:sz w:val="24"/>
          <w:szCs w:val="24"/>
        </w:rPr>
        <w:t xml:space="preserve"> who </w:t>
      </w:r>
      <w:r w:rsidR="002318F6">
        <w:rPr>
          <w:rFonts w:ascii="Times New Roman" w:hAnsi="Times New Roman" w:cs="Times New Roman"/>
          <w:sz w:val="24"/>
          <w:szCs w:val="24"/>
        </w:rPr>
        <w:t>journeys</w:t>
      </w:r>
      <w:r w:rsidR="005C14D0">
        <w:rPr>
          <w:rFonts w:ascii="Times New Roman" w:hAnsi="Times New Roman" w:cs="Times New Roman"/>
          <w:sz w:val="24"/>
          <w:szCs w:val="24"/>
        </w:rPr>
        <w:t xml:space="preserve"> to a </w:t>
      </w:r>
      <w:r w:rsidR="002318F6">
        <w:rPr>
          <w:rFonts w:ascii="Times New Roman" w:hAnsi="Times New Roman" w:cs="Times New Roman"/>
          <w:sz w:val="24"/>
          <w:szCs w:val="24"/>
        </w:rPr>
        <w:t>preceding</w:t>
      </w:r>
      <w:r w:rsidR="005C14D0">
        <w:rPr>
          <w:rFonts w:ascii="Times New Roman" w:hAnsi="Times New Roman" w:cs="Times New Roman"/>
          <w:sz w:val="24"/>
          <w:szCs w:val="24"/>
        </w:rPr>
        <w:t xml:space="preserve"> incarnation as a palace girl in the Qing Dynasty</w:t>
      </w:r>
      <w:r w:rsidR="00DE416A">
        <w:rPr>
          <w:rFonts w:ascii="Times New Roman" w:hAnsi="Times New Roman" w:cs="Times New Roman"/>
          <w:sz w:val="24"/>
          <w:szCs w:val="24"/>
        </w:rPr>
        <w:t xml:space="preserve"> </w:t>
      </w:r>
      <w:r w:rsidR="0087103A">
        <w:rPr>
          <w:rFonts w:ascii="Times New Roman" w:hAnsi="Times New Roman" w:cs="Times New Roman"/>
          <w:sz w:val="24"/>
          <w:szCs w:val="24"/>
        </w:rPr>
        <w:fldChar w:fldCharType="begin" w:fldLock="1"/>
      </w:r>
      <w:r w:rsidR="0087103A">
        <w:rPr>
          <w:rFonts w:ascii="Times New Roman" w:hAnsi="Times New Roman" w:cs="Times New Roman"/>
          <w:sz w:val="24"/>
          <w:szCs w:val="24"/>
        </w:rPr>
        <w:instrText>ADDIN CSL_CITATION {"citationItems":[{"id":"ITEM-1","itemData":{"author":[{"dropping-particle":"","family":"Fen","given":"Li Yu","non-dropping-particle":"","parse-names":false,"suffix":""},{"dropping-particle":"","family":"Lap","given":"Lee Kwok","non-dropping-particle":"","parse-names":false,"suffix":""}],"id":"ITEM-1","issued":{"date-parts":[["2011"]]},"publisher-place":"China","title":"Scarlet Heart","type":"broadcast"},"uris":["http://www.mendeley.com/documents/?uuid=73136fbe-c8fa-443c-a01d-1490b8bb06a2"]}],"mendeley":{"formattedCitation":"(Fen and Lap, 2011)","manualFormatting":"(Fen and Lap, 2011, p.1)","plainTextFormattedCitation":"(Fen and Lap, 2011)","previouslyFormattedCitation":"(Fen and Lap, 2011)"},"properties":{"noteIndex":0},"schema":"https://github.com/citation-style-language/schema/raw/master/csl-citation.json"}</w:instrText>
      </w:r>
      <w:r w:rsidR="0087103A">
        <w:rPr>
          <w:rFonts w:ascii="Times New Roman" w:hAnsi="Times New Roman" w:cs="Times New Roman"/>
          <w:sz w:val="24"/>
          <w:szCs w:val="24"/>
        </w:rPr>
        <w:fldChar w:fldCharType="separate"/>
      </w:r>
      <w:r w:rsidR="0087103A" w:rsidRPr="0087103A">
        <w:rPr>
          <w:rFonts w:ascii="Times New Roman" w:hAnsi="Times New Roman" w:cs="Times New Roman"/>
          <w:noProof/>
          <w:sz w:val="24"/>
          <w:szCs w:val="24"/>
        </w:rPr>
        <w:t>(Fen and Lap, 2011)</w:t>
      </w:r>
      <w:r w:rsidR="0087103A">
        <w:rPr>
          <w:rFonts w:ascii="Times New Roman" w:hAnsi="Times New Roman" w:cs="Times New Roman"/>
          <w:sz w:val="24"/>
          <w:szCs w:val="24"/>
        </w:rPr>
        <w:fldChar w:fldCharType="end"/>
      </w:r>
      <w:r w:rsidR="005C14D0">
        <w:rPr>
          <w:rFonts w:ascii="Times New Roman" w:hAnsi="Times New Roman" w:cs="Times New Roman"/>
          <w:sz w:val="24"/>
          <w:szCs w:val="24"/>
        </w:rPr>
        <w:t xml:space="preserve">. Another recent popular drama is </w:t>
      </w:r>
      <w:r w:rsidR="005C14D0">
        <w:rPr>
          <w:rFonts w:ascii="Times New Roman" w:hAnsi="Times New Roman" w:cs="Times New Roman"/>
          <w:i/>
          <w:iCs/>
          <w:sz w:val="24"/>
          <w:szCs w:val="24"/>
        </w:rPr>
        <w:t>Ashes of Love</w:t>
      </w:r>
      <w:r w:rsidR="0087103A">
        <w:rPr>
          <w:rFonts w:ascii="Times New Roman" w:hAnsi="Times New Roman" w:cs="Times New Roman"/>
          <w:i/>
          <w:iCs/>
          <w:sz w:val="24"/>
          <w:szCs w:val="24"/>
        </w:rPr>
        <w:t xml:space="preserve"> (2018)</w:t>
      </w:r>
      <w:r w:rsidR="00063980">
        <w:rPr>
          <w:rFonts w:ascii="Times New Roman" w:hAnsi="Times New Roman" w:cs="Times New Roman"/>
          <w:i/>
          <w:iCs/>
          <w:sz w:val="24"/>
          <w:szCs w:val="24"/>
        </w:rPr>
        <w:t>. This fictional drama</w:t>
      </w:r>
      <w:r w:rsidR="005C14D0">
        <w:rPr>
          <w:rFonts w:ascii="Times New Roman" w:hAnsi="Times New Roman" w:cs="Times New Roman"/>
          <w:sz w:val="24"/>
          <w:szCs w:val="24"/>
        </w:rPr>
        <w:t xml:space="preserve"> is a combination of guzhuang and fantasy that brings suspense, action</w:t>
      </w:r>
      <w:r w:rsidR="00063980">
        <w:rPr>
          <w:rFonts w:ascii="Times New Roman" w:hAnsi="Times New Roman" w:cs="Times New Roman"/>
          <w:sz w:val="24"/>
          <w:szCs w:val="24"/>
        </w:rPr>
        <w:t>,</w:t>
      </w:r>
      <w:r w:rsidR="005C14D0">
        <w:rPr>
          <w:rFonts w:ascii="Times New Roman" w:hAnsi="Times New Roman" w:cs="Times New Roman"/>
          <w:sz w:val="24"/>
          <w:szCs w:val="24"/>
        </w:rPr>
        <w:t xml:space="preserve"> and emotions to audiences</w:t>
      </w:r>
      <w:r w:rsidR="0087103A">
        <w:rPr>
          <w:rFonts w:ascii="Times New Roman" w:hAnsi="Times New Roman" w:cs="Times New Roman"/>
          <w:sz w:val="24"/>
          <w:szCs w:val="24"/>
        </w:rPr>
        <w:t xml:space="preserve"> </w:t>
      </w:r>
      <w:r w:rsidR="0087103A">
        <w:rPr>
          <w:rFonts w:ascii="Times New Roman" w:hAnsi="Times New Roman" w:cs="Times New Roman"/>
          <w:sz w:val="24"/>
          <w:szCs w:val="24"/>
        </w:rPr>
        <w:fldChar w:fldCharType="begin" w:fldLock="1"/>
      </w:r>
      <w:r w:rsidR="0087103A">
        <w:rPr>
          <w:rFonts w:ascii="Times New Roman" w:hAnsi="Times New Roman" w:cs="Times New Roman"/>
          <w:sz w:val="24"/>
          <w:szCs w:val="24"/>
        </w:rPr>
        <w:instrText>ADDIN CSL_CITATION {"citationItems":[{"id":"ITEM-1","itemData":{"author":[{"dropping-particle":"","family":"Bun","given":"Chu Yui","non-dropping-particle":"","parse-names":false,"suffix":""},{"dropping-particle":"","family":"Feng","given":"Cheng","non-dropping-particle":"","parse-names":false,"suffix":""}],"id":"ITEM-1","issued":{"date-parts":[["2018"]]},"publisher-place":"China","title":"Ashes of Love","type":"broadcast"},"uris":["http://www.mendeley.com/documents/?uuid=88c84bc6-5725-4e3e-b9c3-a411ebbb6887"]}],"mendeley":{"formattedCitation":"(Bun and Feng, 2018)","manualFormatting":"(Bun and Feng, 2018, p.1)","plainTextFormattedCitation":"(Bun and Feng, 2018)","previouslyFormattedCitation":"(Bun and Feng, 2018)"},"properties":{"noteIndex":0},"schema":"https://github.com/citation-style-language/schema/raw/master/csl-citation.json"}</w:instrText>
      </w:r>
      <w:r w:rsidR="0087103A">
        <w:rPr>
          <w:rFonts w:ascii="Times New Roman" w:hAnsi="Times New Roman" w:cs="Times New Roman"/>
          <w:sz w:val="24"/>
          <w:szCs w:val="24"/>
        </w:rPr>
        <w:fldChar w:fldCharType="separate"/>
      </w:r>
      <w:r w:rsidR="0087103A" w:rsidRPr="0087103A">
        <w:rPr>
          <w:rFonts w:ascii="Times New Roman" w:hAnsi="Times New Roman" w:cs="Times New Roman"/>
          <w:noProof/>
          <w:sz w:val="24"/>
          <w:szCs w:val="24"/>
        </w:rPr>
        <w:t>(Bun and Feng, 2018)</w:t>
      </w:r>
      <w:r w:rsidR="0087103A">
        <w:rPr>
          <w:rFonts w:ascii="Times New Roman" w:hAnsi="Times New Roman" w:cs="Times New Roman"/>
          <w:sz w:val="24"/>
          <w:szCs w:val="24"/>
        </w:rPr>
        <w:fldChar w:fldCharType="end"/>
      </w:r>
      <w:r w:rsidR="005C14D0">
        <w:rPr>
          <w:rFonts w:ascii="Times New Roman" w:hAnsi="Times New Roman" w:cs="Times New Roman"/>
          <w:sz w:val="24"/>
          <w:szCs w:val="24"/>
        </w:rPr>
        <w:t xml:space="preserve">. Therefore, dramas such as </w:t>
      </w:r>
      <w:r w:rsidR="005C14D0">
        <w:rPr>
          <w:rFonts w:ascii="Times New Roman" w:hAnsi="Times New Roman" w:cs="Times New Roman"/>
          <w:i/>
          <w:iCs/>
          <w:sz w:val="24"/>
          <w:szCs w:val="24"/>
        </w:rPr>
        <w:t xml:space="preserve">Ashes of Love </w:t>
      </w:r>
      <w:r w:rsidR="005C14D0">
        <w:rPr>
          <w:rFonts w:ascii="Times New Roman" w:hAnsi="Times New Roman" w:cs="Times New Roman"/>
          <w:sz w:val="24"/>
          <w:szCs w:val="24"/>
        </w:rPr>
        <w:t>have no intention of exploring contemporary China</w:t>
      </w:r>
      <w:r w:rsidR="00063980">
        <w:rPr>
          <w:rFonts w:ascii="Times New Roman" w:hAnsi="Times New Roman" w:cs="Times New Roman"/>
          <w:sz w:val="24"/>
          <w:szCs w:val="24"/>
        </w:rPr>
        <w:t>'</w:t>
      </w:r>
      <w:r w:rsidR="005C14D0">
        <w:rPr>
          <w:rFonts w:ascii="Times New Roman" w:hAnsi="Times New Roman" w:cs="Times New Roman"/>
          <w:sz w:val="24"/>
          <w:szCs w:val="24"/>
        </w:rPr>
        <w:t xml:space="preserve">s history but only offer the Chinese public pure entertainment in the </w:t>
      </w:r>
      <w:r w:rsidR="002318F6">
        <w:rPr>
          <w:rFonts w:ascii="Times New Roman" w:hAnsi="Times New Roman" w:cs="Times New Roman"/>
          <w:sz w:val="24"/>
          <w:szCs w:val="24"/>
        </w:rPr>
        <w:t>masquerade</w:t>
      </w:r>
      <w:r w:rsidR="005C14D0">
        <w:rPr>
          <w:rFonts w:ascii="Times New Roman" w:hAnsi="Times New Roman" w:cs="Times New Roman"/>
          <w:sz w:val="24"/>
          <w:szCs w:val="24"/>
        </w:rPr>
        <w:t xml:space="preserve"> of historical representation </w:t>
      </w:r>
      <w:r w:rsidR="005C14D0">
        <w:rPr>
          <w:rFonts w:ascii="Times New Roman" w:hAnsi="Times New Roman" w:cs="Times New Roman"/>
          <w:sz w:val="24"/>
          <w:szCs w:val="24"/>
        </w:rPr>
        <w:fldChar w:fldCharType="begin" w:fldLock="1"/>
      </w:r>
      <w:r w:rsidR="0087103A">
        <w:rPr>
          <w:rFonts w:ascii="Times New Roman" w:hAnsi="Times New Roman" w:cs="Times New Roman"/>
          <w:sz w:val="24"/>
          <w:szCs w:val="24"/>
        </w:rPr>
        <w:instrText>ADDIN CSL_CITATION {"citationItems":[{"id":"ITEM-1","itemData":{"author":[{"dropping-particle":"","family":"Guo","given":"George Dawei","non-dropping-particle":"","parse-names":false,"suffix":""}],"chapter-number":"Chapter 11","container-title":"Routledge Handbook of Chinese Media","id":"ITEM-1","issued":{"date-parts":[["2015"]]},"page":"1-35","publisher":"Routledge","title":"Contemporary Chinese Historical TV Drama as a Cultural Genre: Production, Consumption and the State Power","type":"chapter"},"uris":["http://www.mendeley.com/documents/?uuid=35d0adce-48fa-4e50-9870-14338e7a8616"]}],"mendeley":{"formattedCitation":"(Guo, 2015)","manualFormatting":"(Guo, 2015, p.21)","plainTextFormattedCitation":"(Guo, 2015)","previouslyFormattedCitation":"(Guo, 2015)"},"properties":{"noteIndex":0},"schema":"https://github.com/citation-style-language/schema/raw/master/csl-citation.json"}</w:instrText>
      </w:r>
      <w:r w:rsidR="005C14D0">
        <w:rPr>
          <w:rFonts w:ascii="Times New Roman" w:hAnsi="Times New Roman" w:cs="Times New Roman"/>
          <w:sz w:val="24"/>
          <w:szCs w:val="24"/>
        </w:rPr>
        <w:fldChar w:fldCharType="separate"/>
      </w:r>
      <w:r w:rsidR="005C14D0" w:rsidRPr="005C14D0">
        <w:rPr>
          <w:rFonts w:ascii="Times New Roman" w:hAnsi="Times New Roman" w:cs="Times New Roman"/>
          <w:noProof/>
          <w:sz w:val="24"/>
          <w:szCs w:val="24"/>
        </w:rPr>
        <w:t>(Guo, 2015)</w:t>
      </w:r>
      <w:r w:rsidR="005C14D0">
        <w:rPr>
          <w:rFonts w:ascii="Times New Roman" w:hAnsi="Times New Roman" w:cs="Times New Roman"/>
          <w:sz w:val="24"/>
          <w:szCs w:val="24"/>
        </w:rPr>
        <w:fldChar w:fldCharType="end"/>
      </w:r>
      <w:r w:rsidR="005C14D0">
        <w:rPr>
          <w:rFonts w:ascii="Times New Roman" w:hAnsi="Times New Roman" w:cs="Times New Roman"/>
          <w:sz w:val="24"/>
          <w:szCs w:val="24"/>
        </w:rPr>
        <w:t xml:space="preserve">. </w:t>
      </w:r>
    </w:p>
    <w:p w14:paraId="7BA3004B" w14:textId="34CB7BC7" w:rsidR="00DF7074" w:rsidRDefault="00AF5B23" w:rsidP="004C018C">
      <w:pPr>
        <w:spacing w:line="240" w:lineRule="auto"/>
        <w:rPr>
          <w:rFonts w:ascii="Times New Roman" w:hAnsi="Times New Roman" w:cs="Times New Roman"/>
          <w:sz w:val="24"/>
          <w:szCs w:val="24"/>
        </w:rPr>
      </w:pPr>
      <w:r>
        <w:rPr>
          <w:rFonts w:ascii="Times New Roman" w:hAnsi="Times New Roman" w:cs="Times New Roman"/>
          <w:sz w:val="24"/>
          <w:szCs w:val="24"/>
        </w:rPr>
        <w:tab/>
        <w:t>Chinese emperor dramas have also attracted attention worldwide</w:t>
      </w:r>
      <w:r w:rsidR="00063980">
        <w:rPr>
          <w:rFonts w:ascii="Times New Roman" w:hAnsi="Times New Roman" w:cs="Times New Roman"/>
          <w:sz w:val="24"/>
          <w:szCs w:val="24"/>
        </w:rPr>
        <w:t>;</w:t>
      </w:r>
      <w:r>
        <w:rPr>
          <w:rFonts w:ascii="Times New Roman" w:hAnsi="Times New Roman" w:cs="Times New Roman"/>
          <w:sz w:val="24"/>
          <w:szCs w:val="24"/>
        </w:rPr>
        <w:t xml:space="preserve"> however, </w:t>
      </w:r>
      <w:r w:rsidR="00063980">
        <w:rPr>
          <w:rFonts w:ascii="Times New Roman" w:hAnsi="Times New Roman" w:cs="Times New Roman"/>
          <w:sz w:val="24"/>
          <w:szCs w:val="24"/>
        </w:rPr>
        <w:t>guzhuang dramas' production</w:t>
      </w:r>
      <w:r>
        <w:rPr>
          <w:rFonts w:ascii="Times New Roman" w:hAnsi="Times New Roman" w:cs="Times New Roman"/>
          <w:sz w:val="24"/>
          <w:szCs w:val="24"/>
        </w:rPr>
        <w:t xml:space="preserve"> alone is not enough to attract audiences and provide entertainment. The reason is </w:t>
      </w:r>
      <w:r w:rsidR="00063980">
        <w:rPr>
          <w:rFonts w:ascii="Times New Roman" w:hAnsi="Times New Roman" w:cs="Times New Roman"/>
          <w:sz w:val="24"/>
          <w:szCs w:val="24"/>
        </w:rPr>
        <w:t>that</w:t>
      </w:r>
      <w:r>
        <w:rPr>
          <w:rFonts w:ascii="Times New Roman" w:hAnsi="Times New Roman" w:cs="Times New Roman"/>
          <w:sz w:val="24"/>
          <w:szCs w:val="24"/>
        </w:rPr>
        <w:t xml:space="preserve"> guzhuang royal/court dramas alone reflect ancient Chinese practices such as fashion, medicine</w:t>
      </w:r>
      <w:r w:rsidR="00063980">
        <w:rPr>
          <w:rFonts w:ascii="Times New Roman" w:hAnsi="Times New Roman" w:cs="Times New Roman"/>
          <w:sz w:val="24"/>
          <w:szCs w:val="24"/>
        </w:rPr>
        <w:t>,</w:t>
      </w:r>
      <w:r>
        <w:rPr>
          <w:rFonts w:ascii="Times New Roman" w:hAnsi="Times New Roman" w:cs="Times New Roman"/>
          <w:sz w:val="24"/>
          <w:szCs w:val="24"/>
        </w:rPr>
        <w:t xml:space="preserve"> and court etiquette</w:t>
      </w:r>
      <w:r w:rsidR="00063980">
        <w:rPr>
          <w:rFonts w:ascii="Times New Roman" w:hAnsi="Times New Roman" w:cs="Times New Roman"/>
          <w:sz w:val="24"/>
          <w:szCs w:val="24"/>
        </w:rPr>
        <w:t>,</w:t>
      </w:r>
      <w:r>
        <w:rPr>
          <w:rFonts w:ascii="Times New Roman" w:hAnsi="Times New Roman" w:cs="Times New Roman"/>
          <w:sz w:val="24"/>
          <w:szCs w:val="24"/>
        </w:rPr>
        <w:t xml:space="preserve"> where only countries with Confucianism influence can understand</w:t>
      </w:r>
      <w:r w:rsidR="0087103A">
        <w:rPr>
          <w:rFonts w:ascii="Times New Roman" w:hAnsi="Times New Roman" w:cs="Times New Roman"/>
          <w:sz w:val="24"/>
          <w:szCs w:val="24"/>
        </w:rPr>
        <w:t xml:space="preserve"> </w:t>
      </w:r>
      <w:r w:rsidR="0087103A">
        <w:rPr>
          <w:rFonts w:ascii="Times New Roman" w:hAnsi="Times New Roman" w:cs="Times New Roman"/>
          <w:sz w:val="24"/>
          <w:szCs w:val="24"/>
        </w:rPr>
        <w:fldChar w:fldCharType="begin" w:fldLock="1"/>
      </w:r>
      <w:r w:rsidR="00AE0FFE">
        <w:rPr>
          <w:rFonts w:ascii="Times New Roman" w:hAnsi="Times New Roman" w:cs="Times New Roman"/>
          <w:sz w:val="24"/>
          <w:szCs w:val="24"/>
        </w:rPr>
        <w:instrText>ADDIN CSL_CITATION {"citationItems":[{"id":"ITEM-1","itemData":{"author":[{"dropping-particle":"","family":"Le","given":"Hien","non-dropping-particle":"","parse-names":false,"suffix":""}],"id":"ITEM-1","issued":{"date-parts":[["2016"]]},"number-of-pages":"1-5","publisher":"RMIT University","title":"Chinese Historical Dramas: The New Rising Star of Asian Popular Culture?","type":"thesis"},"uris":["http://www.mendeley.com/documents/?uuid=ac044f10-e84b-45ef-beef-dc7d7f968633"]}],"mendeley":{"formattedCitation":"(Le, 2016)","manualFormatting":"(Le, 2016, p.4)","plainTextFormattedCitation":"(Le, 2016)","previouslyFormattedCitation":"(Le, 2016)"},"properties":{"noteIndex":0},"schema":"https://github.com/citation-style-language/schema/raw/master/csl-citation.json"}</w:instrText>
      </w:r>
      <w:r w:rsidR="0087103A">
        <w:rPr>
          <w:rFonts w:ascii="Times New Roman" w:hAnsi="Times New Roman" w:cs="Times New Roman"/>
          <w:sz w:val="24"/>
          <w:szCs w:val="24"/>
        </w:rPr>
        <w:fldChar w:fldCharType="separate"/>
      </w:r>
      <w:r w:rsidR="0087103A" w:rsidRPr="0087103A">
        <w:rPr>
          <w:rFonts w:ascii="Times New Roman" w:hAnsi="Times New Roman" w:cs="Times New Roman"/>
          <w:noProof/>
          <w:sz w:val="24"/>
          <w:szCs w:val="24"/>
        </w:rPr>
        <w:t>(Le, 2016)</w:t>
      </w:r>
      <w:r w:rsidR="0087103A">
        <w:rPr>
          <w:rFonts w:ascii="Times New Roman" w:hAnsi="Times New Roman" w:cs="Times New Roman"/>
          <w:sz w:val="24"/>
          <w:szCs w:val="24"/>
        </w:rPr>
        <w:fldChar w:fldCharType="end"/>
      </w:r>
      <w:r>
        <w:rPr>
          <w:rFonts w:ascii="Times New Roman" w:hAnsi="Times New Roman" w:cs="Times New Roman"/>
          <w:sz w:val="24"/>
          <w:szCs w:val="24"/>
        </w:rPr>
        <w:t xml:space="preserve">. Moreover, some people claim that guzhuang dramas are </w:t>
      </w:r>
      <w:r w:rsidR="00063980">
        <w:rPr>
          <w:rFonts w:ascii="Times New Roman" w:hAnsi="Times New Roman" w:cs="Times New Roman"/>
          <w:sz w:val="24"/>
          <w:szCs w:val="24"/>
        </w:rPr>
        <w:t>challenging</w:t>
      </w:r>
      <w:r>
        <w:rPr>
          <w:rFonts w:ascii="Times New Roman" w:hAnsi="Times New Roman" w:cs="Times New Roman"/>
          <w:sz w:val="24"/>
          <w:szCs w:val="24"/>
        </w:rPr>
        <w:t xml:space="preserve"> to follow, complicated</w:t>
      </w:r>
      <w:r w:rsidR="00063980">
        <w:rPr>
          <w:rFonts w:ascii="Times New Roman" w:hAnsi="Times New Roman" w:cs="Times New Roman"/>
          <w:sz w:val="24"/>
          <w:szCs w:val="24"/>
        </w:rPr>
        <w:t>, and contradict Western cultural and traditional values</w:t>
      </w:r>
      <w:r>
        <w:rPr>
          <w:rFonts w:ascii="Times New Roman" w:hAnsi="Times New Roman" w:cs="Times New Roman"/>
          <w:sz w:val="24"/>
          <w:szCs w:val="24"/>
        </w:rPr>
        <w:t xml:space="preserve">. Therefore, the addition of fantasy or wuxan has a significant impact as it reflects entertainment through a combination of action and romance. </w:t>
      </w:r>
    </w:p>
    <w:p w14:paraId="7A099AEC" w14:textId="35CEF0E0" w:rsidR="004871E8" w:rsidRDefault="00AF5B23" w:rsidP="004871E8">
      <w:pPr>
        <w:spacing w:line="240" w:lineRule="auto"/>
        <w:jc w:val="center"/>
        <w:rPr>
          <w:rFonts w:ascii="Times New Roman" w:hAnsi="Times New Roman" w:cs="Times New Roman"/>
          <w:sz w:val="24"/>
          <w:szCs w:val="24"/>
        </w:rPr>
      </w:pPr>
      <w:r>
        <w:rPr>
          <w:rFonts w:ascii="Times New Roman" w:hAnsi="Times New Roman" w:cs="Times New Roman"/>
          <w:sz w:val="24"/>
          <w:szCs w:val="24"/>
        </w:rPr>
        <w:t>Conclusion</w:t>
      </w:r>
    </w:p>
    <w:p w14:paraId="187502FA" w14:textId="1E5F24E2" w:rsidR="00C05880" w:rsidRDefault="00AF5B23" w:rsidP="00DE416A">
      <w:pPr>
        <w:spacing w:line="240" w:lineRule="auto"/>
        <w:rPr>
          <w:rFonts w:ascii="Times New Roman" w:hAnsi="Times New Roman" w:cs="Times New Roman"/>
          <w:sz w:val="24"/>
          <w:szCs w:val="24"/>
        </w:rPr>
      </w:pPr>
      <w:r>
        <w:rPr>
          <w:rFonts w:ascii="Times New Roman" w:hAnsi="Times New Roman" w:cs="Times New Roman"/>
          <w:sz w:val="24"/>
          <w:szCs w:val="24"/>
        </w:rPr>
        <w:tab/>
        <w:t>Chinese rein-acting dramas have impacted China</w:t>
      </w:r>
      <w:r w:rsidR="00063980">
        <w:rPr>
          <w:rFonts w:ascii="Times New Roman" w:hAnsi="Times New Roman" w:cs="Times New Roman"/>
          <w:sz w:val="24"/>
          <w:szCs w:val="24"/>
        </w:rPr>
        <w:t>'</w:t>
      </w:r>
      <w:r>
        <w:rPr>
          <w:rFonts w:ascii="Times New Roman" w:hAnsi="Times New Roman" w:cs="Times New Roman"/>
          <w:sz w:val="24"/>
          <w:szCs w:val="24"/>
        </w:rPr>
        <w:t>s popular culture and the world.</w:t>
      </w:r>
      <w:r w:rsidR="00DE416A">
        <w:rPr>
          <w:rFonts w:ascii="Times New Roman" w:hAnsi="Times New Roman" w:cs="Times New Roman"/>
          <w:sz w:val="24"/>
          <w:szCs w:val="24"/>
        </w:rPr>
        <w:t xml:space="preserve"> Its history can be traced back </w:t>
      </w:r>
      <w:r w:rsidR="00063980">
        <w:rPr>
          <w:rFonts w:ascii="Times New Roman" w:hAnsi="Times New Roman" w:cs="Times New Roman"/>
          <w:sz w:val="24"/>
          <w:szCs w:val="24"/>
        </w:rPr>
        <w:t>to</w:t>
      </w:r>
      <w:r w:rsidR="00DE416A">
        <w:rPr>
          <w:rFonts w:ascii="Times New Roman" w:hAnsi="Times New Roman" w:cs="Times New Roman"/>
          <w:sz w:val="24"/>
          <w:szCs w:val="24"/>
        </w:rPr>
        <w:t xml:space="preserve"> the making of guzhuang dramas. It offers Chinese an</w:t>
      </w:r>
      <w:r w:rsidR="005575B7">
        <w:rPr>
          <w:rFonts w:ascii="Times New Roman" w:hAnsi="Times New Roman" w:cs="Times New Roman"/>
          <w:sz w:val="24"/>
          <w:szCs w:val="24"/>
        </w:rPr>
        <w:t>d worldwide audiences a dramatis</w:t>
      </w:r>
      <w:r w:rsidR="00DE416A">
        <w:rPr>
          <w:rFonts w:ascii="Times New Roman" w:hAnsi="Times New Roman" w:cs="Times New Roman"/>
          <w:sz w:val="24"/>
          <w:szCs w:val="24"/>
        </w:rPr>
        <w:t xml:space="preserve">ed account of the past in traditional society </w:t>
      </w:r>
      <w:r w:rsidR="00063980">
        <w:rPr>
          <w:rFonts w:ascii="Times New Roman" w:hAnsi="Times New Roman" w:cs="Times New Roman"/>
          <w:sz w:val="24"/>
          <w:szCs w:val="24"/>
        </w:rPr>
        <w:t>when significant changes such as the introduction of modern medicine are</w:t>
      </w:r>
      <w:r w:rsidR="00DE416A">
        <w:rPr>
          <w:rFonts w:ascii="Times New Roman" w:hAnsi="Times New Roman" w:cs="Times New Roman"/>
          <w:sz w:val="24"/>
          <w:szCs w:val="24"/>
        </w:rPr>
        <w:t xml:space="preserve"> taking place. Emperor dramas </w:t>
      </w:r>
      <w:r w:rsidR="00063980">
        <w:rPr>
          <w:rFonts w:ascii="Times New Roman" w:hAnsi="Times New Roman" w:cs="Times New Roman"/>
          <w:sz w:val="24"/>
          <w:szCs w:val="24"/>
        </w:rPr>
        <w:t>allow the Chinese public to reflect on their Confucian values and spiritual heritage and</w:t>
      </w:r>
      <w:r w:rsidR="00DE416A">
        <w:rPr>
          <w:rFonts w:ascii="Times New Roman" w:hAnsi="Times New Roman" w:cs="Times New Roman"/>
          <w:sz w:val="24"/>
          <w:szCs w:val="24"/>
        </w:rPr>
        <w:t xml:space="preserve"> consider how their society is changing. It also reminds them of symbols such as the dragon that signify power and good luck.</w:t>
      </w:r>
      <w:r w:rsidR="00790C78">
        <w:rPr>
          <w:rFonts w:ascii="Times New Roman" w:hAnsi="Times New Roman" w:cs="Times New Roman"/>
          <w:sz w:val="24"/>
          <w:szCs w:val="24"/>
        </w:rPr>
        <w:t xml:space="preserve"> Through the dressing styles depicted in traditional Chinese dramas such as the use of qipao and changao for ladies and men respectively, Chinese individuals are influenced in embracing modern and conventional designs from the late Qing dynasty. </w:t>
      </w:r>
      <w:r w:rsidR="00DE416A">
        <w:rPr>
          <w:rFonts w:ascii="Times New Roman" w:hAnsi="Times New Roman" w:cs="Times New Roman"/>
          <w:sz w:val="24"/>
          <w:szCs w:val="24"/>
        </w:rPr>
        <w:t>Rein acting dramas also impact</w:t>
      </w:r>
      <w:r>
        <w:rPr>
          <w:rFonts w:ascii="Times New Roman" w:hAnsi="Times New Roman" w:cs="Times New Roman"/>
          <w:sz w:val="24"/>
          <w:szCs w:val="24"/>
        </w:rPr>
        <w:t xml:space="preserve"> </w:t>
      </w:r>
      <w:r w:rsidR="00063980">
        <w:rPr>
          <w:rFonts w:ascii="Times New Roman" w:hAnsi="Times New Roman" w:cs="Times New Roman"/>
          <w:sz w:val="24"/>
          <w:szCs w:val="24"/>
        </w:rPr>
        <w:t xml:space="preserve">the </w:t>
      </w:r>
      <w:r>
        <w:rPr>
          <w:rFonts w:ascii="Times New Roman" w:hAnsi="Times New Roman" w:cs="Times New Roman"/>
          <w:sz w:val="24"/>
          <w:szCs w:val="24"/>
        </w:rPr>
        <w:t>Chinese</w:t>
      </w:r>
      <w:r w:rsidR="00DE416A">
        <w:rPr>
          <w:rFonts w:ascii="Times New Roman" w:hAnsi="Times New Roman" w:cs="Times New Roman"/>
          <w:sz w:val="24"/>
          <w:szCs w:val="24"/>
        </w:rPr>
        <w:t xml:space="preserve"> </w:t>
      </w:r>
      <w:r w:rsidR="00063980">
        <w:rPr>
          <w:rFonts w:ascii="Times New Roman" w:hAnsi="Times New Roman" w:cs="Times New Roman"/>
          <w:sz w:val="24"/>
          <w:szCs w:val="24"/>
        </w:rPr>
        <w:t>communi</w:t>
      </w:r>
      <w:r w:rsidR="00DE416A">
        <w:rPr>
          <w:rFonts w:ascii="Times New Roman" w:hAnsi="Times New Roman" w:cs="Times New Roman"/>
          <w:sz w:val="24"/>
          <w:szCs w:val="24"/>
        </w:rPr>
        <w:t xml:space="preserve">ty by communicating the significance of traditional medicine. As a source of entertainment, guzhuang has been combined with fantasy and wuxan to provide entertainment at the same time maintaining Chinese </w:t>
      </w:r>
      <w:r w:rsidR="00063980">
        <w:rPr>
          <w:rFonts w:ascii="Times New Roman" w:hAnsi="Times New Roman" w:cs="Times New Roman"/>
          <w:sz w:val="24"/>
          <w:szCs w:val="24"/>
        </w:rPr>
        <w:t>conven</w:t>
      </w:r>
      <w:r w:rsidR="00DE416A">
        <w:rPr>
          <w:rFonts w:ascii="Times New Roman" w:hAnsi="Times New Roman" w:cs="Times New Roman"/>
          <w:sz w:val="24"/>
          <w:szCs w:val="24"/>
        </w:rPr>
        <w:t xml:space="preserve">tional values. As a result, </w:t>
      </w:r>
      <w:r>
        <w:rPr>
          <w:rFonts w:ascii="Times New Roman" w:hAnsi="Times New Roman" w:cs="Times New Roman"/>
          <w:sz w:val="24"/>
          <w:szCs w:val="24"/>
        </w:rPr>
        <w:t xml:space="preserve">such dramas have gained recognition worldwide, enabling people to enjoy and appreciate Chinese values and etiquette. </w:t>
      </w:r>
    </w:p>
    <w:p w14:paraId="04F131BF" w14:textId="77777777" w:rsidR="00C05880" w:rsidRDefault="00C05880" w:rsidP="00DE416A">
      <w:pPr>
        <w:spacing w:line="240" w:lineRule="auto"/>
        <w:rPr>
          <w:rFonts w:ascii="Times New Roman" w:hAnsi="Times New Roman" w:cs="Times New Roman"/>
          <w:sz w:val="24"/>
          <w:szCs w:val="24"/>
        </w:rPr>
      </w:pPr>
    </w:p>
    <w:bookmarkEnd w:id="0"/>
    <w:p w14:paraId="1F6D15FE" w14:textId="77777777" w:rsidR="00C05880" w:rsidRDefault="00C05880" w:rsidP="00DE416A">
      <w:pPr>
        <w:spacing w:line="240" w:lineRule="auto"/>
        <w:rPr>
          <w:rFonts w:ascii="Times New Roman" w:hAnsi="Times New Roman" w:cs="Times New Roman"/>
          <w:sz w:val="24"/>
          <w:szCs w:val="24"/>
        </w:rPr>
      </w:pPr>
    </w:p>
    <w:p w14:paraId="6545B056" w14:textId="77777777" w:rsidR="00C05880" w:rsidRDefault="00C05880" w:rsidP="00DE416A">
      <w:pPr>
        <w:spacing w:line="240" w:lineRule="auto"/>
        <w:rPr>
          <w:rFonts w:ascii="Times New Roman" w:hAnsi="Times New Roman" w:cs="Times New Roman"/>
          <w:sz w:val="24"/>
          <w:szCs w:val="24"/>
        </w:rPr>
      </w:pPr>
    </w:p>
    <w:p w14:paraId="0C864BA6" w14:textId="77777777" w:rsidR="00C05880" w:rsidRDefault="00C05880" w:rsidP="00DE416A">
      <w:pPr>
        <w:spacing w:line="240" w:lineRule="auto"/>
        <w:rPr>
          <w:rFonts w:ascii="Times New Roman" w:hAnsi="Times New Roman" w:cs="Times New Roman"/>
          <w:sz w:val="24"/>
          <w:szCs w:val="24"/>
        </w:rPr>
      </w:pPr>
    </w:p>
    <w:p w14:paraId="7C254C4E" w14:textId="77777777" w:rsidR="00C05880" w:rsidRDefault="00C05880" w:rsidP="00DE416A">
      <w:pPr>
        <w:spacing w:line="240" w:lineRule="auto"/>
        <w:rPr>
          <w:rFonts w:ascii="Times New Roman" w:hAnsi="Times New Roman" w:cs="Times New Roman"/>
          <w:sz w:val="24"/>
          <w:szCs w:val="24"/>
        </w:rPr>
      </w:pPr>
    </w:p>
    <w:p w14:paraId="55810627" w14:textId="77777777" w:rsidR="00C05880" w:rsidRDefault="00C05880" w:rsidP="00DE416A">
      <w:pPr>
        <w:spacing w:line="240" w:lineRule="auto"/>
        <w:rPr>
          <w:rFonts w:ascii="Times New Roman" w:hAnsi="Times New Roman" w:cs="Times New Roman"/>
          <w:sz w:val="24"/>
          <w:szCs w:val="24"/>
        </w:rPr>
      </w:pPr>
    </w:p>
    <w:p w14:paraId="15B49641" w14:textId="77777777" w:rsidR="00C05880" w:rsidRDefault="00C05880" w:rsidP="00DE416A">
      <w:pPr>
        <w:spacing w:line="240" w:lineRule="auto"/>
        <w:rPr>
          <w:rFonts w:ascii="Times New Roman" w:hAnsi="Times New Roman" w:cs="Times New Roman"/>
          <w:sz w:val="24"/>
          <w:szCs w:val="24"/>
        </w:rPr>
      </w:pPr>
    </w:p>
    <w:p w14:paraId="456445F6" w14:textId="77777777" w:rsidR="00C05880" w:rsidRDefault="00C05880" w:rsidP="00DE416A">
      <w:pPr>
        <w:spacing w:line="240" w:lineRule="auto"/>
        <w:rPr>
          <w:rFonts w:ascii="Times New Roman" w:hAnsi="Times New Roman" w:cs="Times New Roman"/>
          <w:sz w:val="24"/>
          <w:szCs w:val="24"/>
        </w:rPr>
      </w:pPr>
    </w:p>
    <w:p w14:paraId="4A4A4C9F" w14:textId="4FD692A4" w:rsidR="004C018C" w:rsidRPr="00F049AA" w:rsidRDefault="00AF5B23" w:rsidP="00C05880">
      <w:pPr>
        <w:spacing w:line="240" w:lineRule="auto"/>
        <w:jc w:val="center"/>
        <w:rPr>
          <w:rFonts w:ascii="Georgia" w:hAnsi="Georgia" w:cs="Times New Roman"/>
          <w:sz w:val="24"/>
          <w:szCs w:val="24"/>
        </w:rPr>
      </w:pPr>
      <w:r w:rsidRPr="00F049AA">
        <w:rPr>
          <w:rFonts w:ascii="Georgia" w:hAnsi="Georgia" w:cs="Times New Roman"/>
          <w:sz w:val="24"/>
          <w:szCs w:val="24"/>
        </w:rPr>
        <w:lastRenderedPageBreak/>
        <w:t>Bibliography</w:t>
      </w:r>
    </w:p>
    <w:p w14:paraId="21987015" w14:textId="7766A574" w:rsidR="00C05880" w:rsidRPr="00C05880" w:rsidRDefault="00AF5B23"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Mendeley Bibliography CSL_BIBLIOGRAPHY </w:instrText>
      </w:r>
      <w:r>
        <w:rPr>
          <w:rFonts w:ascii="Times New Roman" w:hAnsi="Times New Roman" w:cs="Times New Roman"/>
          <w:sz w:val="24"/>
          <w:szCs w:val="24"/>
        </w:rPr>
        <w:fldChar w:fldCharType="separate"/>
      </w:r>
      <w:r w:rsidR="00AF4464">
        <w:rPr>
          <w:rFonts w:ascii="Times New Roman" w:hAnsi="Times New Roman" w:cs="Times New Roman"/>
          <w:noProof/>
          <w:sz w:val="24"/>
          <w:szCs w:val="24"/>
        </w:rPr>
        <w:t xml:space="preserve">Bun, C. Y. and Feng, C., 2018. </w:t>
      </w:r>
      <w:r w:rsidRPr="00AF4464">
        <w:rPr>
          <w:rFonts w:ascii="Times New Roman" w:hAnsi="Times New Roman" w:cs="Times New Roman"/>
          <w:i/>
          <w:noProof/>
          <w:sz w:val="24"/>
          <w:szCs w:val="24"/>
        </w:rPr>
        <w:t>Ashes of Love</w:t>
      </w:r>
      <w:r w:rsidRPr="00C05880">
        <w:rPr>
          <w:rFonts w:ascii="Times New Roman" w:hAnsi="Times New Roman" w:cs="Times New Roman"/>
          <w:noProof/>
          <w:sz w:val="24"/>
          <w:szCs w:val="24"/>
        </w:rPr>
        <w:t>. China. Available at: https://mydramalist.com/23281-heavy-sweetness-ash-like-frost.</w:t>
      </w:r>
    </w:p>
    <w:p w14:paraId="70109637" w14:textId="29A4F8CA"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Cartwright, M., 2017. </w:t>
      </w:r>
      <w:r w:rsidR="00AF5B23" w:rsidRPr="00AF4464">
        <w:rPr>
          <w:rFonts w:ascii="Times New Roman" w:hAnsi="Times New Roman" w:cs="Times New Roman"/>
          <w:i/>
          <w:noProof/>
          <w:sz w:val="24"/>
          <w:szCs w:val="24"/>
        </w:rPr>
        <w:t xml:space="preserve">The </w:t>
      </w:r>
      <w:r w:rsidR="00AF5B23" w:rsidRPr="00F049AA">
        <w:rPr>
          <w:rFonts w:ascii="Georgia" w:hAnsi="Georgia" w:cs="Times New Roman"/>
          <w:i/>
          <w:noProof/>
          <w:sz w:val="24"/>
          <w:szCs w:val="24"/>
        </w:rPr>
        <w:t>Dragon</w:t>
      </w:r>
      <w:r w:rsidR="00AF5B23" w:rsidRPr="00AF4464">
        <w:rPr>
          <w:rFonts w:ascii="Times New Roman" w:hAnsi="Times New Roman" w:cs="Times New Roman"/>
          <w:i/>
          <w:noProof/>
          <w:sz w:val="24"/>
          <w:szCs w:val="24"/>
        </w:rPr>
        <w:t xml:space="preserve"> in Ancient China</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Ancient History Encyclopedia</w:t>
      </w:r>
      <w:r>
        <w:rPr>
          <w:rFonts w:ascii="Times New Roman" w:hAnsi="Times New Roman" w:cs="Times New Roman"/>
          <w:noProof/>
          <w:sz w:val="24"/>
          <w:szCs w:val="24"/>
        </w:rPr>
        <w:t>, 29 September, pp.</w:t>
      </w:r>
      <w:r w:rsidR="00AF5B23" w:rsidRPr="00C05880">
        <w:rPr>
          <w:rFonts w:ascii="Times New Roman" w:hAnsi="Times New Roman" w:cs="Times New Roman"/>
          <w:noProof/>
          <w:sz w:val="24"/>
          <w:szCs w:val="24"/>
        </w:rPr>
        <w:t>1–5. Available at: https://www.ancient.eu/article/1125/the-dragon-in-ancient-china/.</w:t>
      </w:r>
    </w:p>
    <w:p w14:paraId="475FABD9" w14:textId="6895D594"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Chew, M. M., 2007. </w:t>
      </w:r>
      <w:r w:rsidR="00AF5B23" w:rsidRPr="00C05880">
        <w:rPr>
          <w:rFonts w:ascii="Times New Roman" w:hAnsi="Times New Roman" w:cs="Times New Roman"/>
          <w:noProof/>
          <w:sz w:val="24"/>
          <w:szCs w:val="24"/>
        </w:rPr>
        <w:t xml:space="preserve">Contemporary Re-emergence of the Qipao: Political Nationalism, Cultural Production and Popular Consumption of a Traditional Chinese Dress, </w:t>
      </w:r>
      <w:r w:rsidR="00AF5B23" w:rsidRPr="00C05880">
        <w:rPr>
          <w:rFonts w:ascii="Times New Roman" w:hAnsi="Times New Roman" w:cs="Times New Roman"/>
          <w:i/>
          <w:iCs/>
          <w:noProof/>
          <w:sz w:val="24"/>
          <w:szCs w:val="24"/>
        </w:rPr>
        <w:t>The China Quarterly</w:t>
      </w:r>
      <w:r w:rsidR="00AF5B23" w:rsidRPr="00C05880">
        <w:rPr>
          <w:rFonts w:ascii="Times New Roman" w:hAnsi="Times New Roman" w:cs="Times New Roman"/>
          <w:noProof/>
          <w:sz w:val="24"/>
          <w:szCs w:val="24"/>
        </w:rPr>
        <w:t xml:space="preserve">, </w:t>
      </w:r>
      <w:r w:rsidR="00AF5B23" w:rsidRPr="00AF4464">
        <w:rPr>
          <w:rFonts w:ascii="Times New Roman" w:hAnsi="Times New Roman" w:cs="Times New Roman"/>
          <w:b/>
          <w:noProof/>
          <w:sz w:val="24"/>
          <w:szCs w:val="24"/>
        </w:rPr>
        <w:t>189</w:t>
      </w:r>
      <w:r w:rsidR="00AF5B23" w:rsidRPr="00C05880">
        <w:rPr>
          <w:rFonts w:ascii="Times New Roman" w:hAnsi="Times New Roman" w:cs="Times New Roman"/>
          <w:noProof/>
          <w:sz w:val="24"/>
          <w:szCs w:val="24"/>
        </w:rPr>
        <w:t>(189), pp. 144–161. Available at: https://www.researchgate.net/publication/231808463_Contemporary_Re-emergence_of_the_Qipao_Political_Nationalism_Cultural_Production_and_Popular_Consumption_of_a_Traditional_Chinese_Dress.</w:t>
      </w:r>
    </w:p>
    <w:p w14:paraId="3C508504" w14:textId="4A565436"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Ching-Yu, H., 2011. </w:t>
      </w:r>
      <w:r w:rsidR="00AF5B23" w:rsidRPr="00C05880">
        <w:rPr>
          <w:rFonts w:ascii="Times New Roman" w:hAnsi="Times New Roman" w:cs="Times New Roman"/>
          <w:i/>
          <w:iCs/>
          <w:noProof/>
          <w:sz w:val="24"/>
          <w:szCs w:val="24"/>
        </w:rPr>
        <w:t>The Integration of Chinese Historical Costumes and Contemporary Women</w:t>
      </w:r>
      <w:r w:rsidR="00063980">
        <w:rPr>
          <w:rFonts w:ascii="Times New Roman" w:hAnsi="Times New Roman" w:cs="Times New Roman"/>
          <w:i/>
          <w:iCs/>
          <w:noProof/>
          <w:sz w:val="24"/>
          <w:szCs w:val="24"/>
        </w:rPr>
        <w:t>'</w:t>
      </w:r>
      <w:r w:rsidR="00AF5B23" w:rsidRPr="00C05880">
        <w:rPr>
          <w:rFonts w:ascii="Times New Roman" w:hAnsi="Times New Roman" w:cs="Times New Roman"/>
          <w:i/>
          <w:iCs/>
          <w:noProof/>
          <w:sz w:val="24"/>
          <w:szCs w:val="24"/>
        </w:rPr>
        <w:t>s Fashion: with Special Reference to the Shuitianyi</w:t>
      </w:r>
      <w:r w:rsidR="00AF5B23" w:rsidRPr="00C05880">
        <w:rPr>
          <w:rFonts w:ascii="Times New Roman" w:hAnsi="Times New Roman" w:cs="Times New Roman"/>
          <w:noProof/>
          <w:sz w:val="24"/>
          <w:szCs w:val="24"/>
        </w:rPr>
        <w:t>. Birmingham City University. Available at: https://core.ac.uk/download/pdf/141207409.pdf.</w:t>
      </w:r>
    </w:p>
    <w:p w14:paraId="780BB47B" w14:textId="692C96C8"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Chun, G. Y., 2014. </w:t>
      </w:r>
      <w:r w:rsidR="00AF5B23" w:rsidRPr="00AF4464">
        <w:rPr>
          <w:rFonts w:ascii="Times New Roman" w:hAnsi="Times New Roman" w:cs="Times New Roman"/>
          <w:i/>
          <w:noProof/>
          <w:sz w:val="24"/>
          <w:szCs w:val="24"/>
        </w:rPr>
        <w:t>Empress of China</w:t>
      </w:r>
      <w:r w:rsidR="00AF5B23" w:rsidRPr="00C05880">
        <w:rPr>
          <w:rFonts w:ascii="Times New Roman" w:hAnsi="Times New Roman" w:cs="Times New Roman"/>
          <w:noProof/>
          <w:sz w:val="24"/>
          <w:szCs w:val="24"/>
        </w:rPr>
        <w:t>. Available at: https://www.imdb.com/title/tt4409784/.</w:t>
      </w:r>
    </w:p>
    <w:p w14:paraId="7417BE34" w14:textId="0EE3188D"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Deng, J. and Smith, C., 2018.</w:t>
      </w:r>
      <w:r w:rsidR="00AF5B23" w:rsidRPr="00C05880">
        <w:rPr>
          <w:rFonts w:ascii="Times New Roman" w:hAnsi="Times New Roman" w:cs="Times New Roman"/>
          <w:noProof/>
          <w:sz w:val="24"/>
          <w:szCs w:val="24"/>
        </w:rPr>
        <w:t xml:space="preserve"> The rise of New Confucianism and the return of spirituality to politics in mainland China, </w:t>
      </w:r>
      <w:r w:rsidR="00AF5B23" w:rsidRPr="00C05880">
        <w:rPr>
          <w:rFonts w:ascii="Times New Roman" w:hAnsi="Times New Roman" w:cs="Times New Roman"/>
          <w:i/>
          <w:iCs/>
          <w:noProof/>
          <w:sz w:val="24"/>
          <w:szCs w:val="24"/>
        </w:rPr>
        <w:t>China Information</w:t>
      </w:r>
      <w:r w:rsidR="00AF5B23" w:rsidRPr="00C05880">
        <w:rPr>
          <w:rFonts w:ascii="Times New Roman" w:hAnsi="Times New Roman" w:cs="Times New Roman"/>
          <w:noProof/>
          <w:sz w:val="24"/>
          <w:szCs w:val="24"/>
        </w:rPr>
        <w:t xml:space="preserve">, </w:t>
      </w:r>
      <w:r w:rsidR="00AF5B23" w:rsidRPr="00AF4464">
        <w:rPr>
          <w:rFonts w:ascii="Times New Roman" w:hAnsi="Times New Roman" w:cs="Times New Roman"/>
          <w:b/>
          <w:noProof/>
          <w:sz w:val="24"/>
          <w:szCs w:val="24"/>
        </w:rPr>
        <w:t>32</w:t>
      </w:r>
      <w:r w:rsidR="00AF5B23" w:rsidRPr="00C05880">
        <w:rPr>
          <w:rFonts w:ascii="Times New Roman" w:hAnsi="Times New Roman" w:cs="Times New Roman"/>
          <w:noProof/>
          <w:sz w:val="24"/>
          <w:szCs w:val="24"/>
        </w:rPr>
        <w:t>(2), pp. 294–314. Available at: https://journals.sagepub.com/doi/abs/10.1177/0920203X18764041#articleCitationDownloadContainer.</w:t>
      </w:r>
    </w:p>
    <w:p w14:paraId="4DE8C3E8" w14:textId="01852588"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Fen, L. Y. and Lap, L. K., 2011. </w:t>
      </w:r>
      <w:r w:rsidR="00AF5B23" w:rsidRPr="00AF4464">
        <w:rPr>
          <w:rFonts w:ascii="Times New Roman" w:hAnsi="Times New Roman" w:cs="Times New Roman"/>
          <w:i/>
          <w:noProof/>
          <w:sz w:val="24"/>
          <w:szCs w:val="24"/>
        </w:rPr>
        <w:t>Scarlet Heart</w:t>
      </w:r>
      <w:r w:rsidR="00AF5B23" w:rsidRPr="00C05880">
        <w:rPr>
          <w:rFonts w:ascii="Times New Roman" w:hAnsi="Times New Roman" w:cs="Times New Roman"/>
          <w:noProof/>
          <w:sz w:val="24"/>
          <w:szCs w:val="24"/>
        </w:rPr>
        <w:t>. China. Available at: https://mydramalist.com/2969-scarlet-heart.</w:t>
      </w:r>
    </w:p>
    <w:p w14:paraId="75B06E39" w14:textId="776D6BAB"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Guo, G. D., 2015. </w:t>
      </w:r>
      <w:r w:rsidR="00AF5B23" w:rsidRPr="00C05880">
        <w:rPr>
          <w:rFonts w:ascii="Times New Roman" w:hAnsi="Times New Roman" w:cs="Times New Roman"/>
          <w:noProof/>
          <w:sz w:val="24"/>
          <w:szCs w:val="24"/>
        </w:rPr>
        <w:t xml:space="preserve">Contemporary Chinese Historical TV Drama as a Cultural Genre: Production, Consumption and the State Power, in </w:t>
      </w:r>
      <w:r w:rsidR="00AF5B23" w:rsidRPr="00C05880">
        <w:rPr>
          <w:rFonts w:ascii="Times New Roman" w:hAnsi="Times New Roman" w:cs="Times New Roman"/>
          <w:i/>
          <w:iCs/>
          <w:noProof/>
          <w:sz w:val="24"/>
          <w:szCs w:val="24"/>
        </w:rPr>
        <w:t>Routledge Handbook of Chinese Media</w:t>
      </w:r>
      <w:r w:rsidR="00AF5B23" w:rsidRPr="00C05880">
        <w:rPr>
          <w:rFonts w:ascii="Times New Roman" w:hAnsi="Times New Roman" w:cs="Times New Roman"/>
          <w:noProof/>
          <w:sz w:val="24"/>
          <w:szCs w:val="24"/>
        </w:rPr>
        <w:t>. Routledge, pp. 1–35. Available at: https://core.ac.uk/download/pdf/28903504.pdf.</w:t>
      </w:r>
    </w:p>
    <w:p w14:paraId="0C8183D6" w14:textId="3FC01359"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Jun, W., 2018. </w:t>
      </w:r>
      <w:r w:rsidRPr="00AF4464">
        <w:rPr>
          <w:rFonts w:ascii="Times New Roman" w:hAnsi="Times New Roman" w:cs="Times New Roman"/>
          <w:i/>
          <w:noProof/>
          <w:sz w:val="24"/>
          <w:szCs w:val="24"/>
        </w:rPr>
        <w:t>Ruyi’s Royal Love in the Palace</w:t>
      </w:r>
      <w:r w:rsidR="00AF5B23" w:rsidRPr="00C05880">
        <w:rPr>
          <w:rFonts w:ascii="Times New Roman" w:hAnsi="Times New Roman" w:cs="Times New Roman"/>
          <w:noProof/>
          <w:sz w:val="24"/>
          <w:szCs w:val="24"/>
        </w:rPr>
        <w:t>. China. Available at: https://www.imdb.com/title/tt7817930/.</w:t>
      </w:r>
    </w:p>
    <w:p w14:paraId="5FAB576C" w14:textId="312B6C82"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Le, H., 2016.</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Chinese Historical Dramas: The New Rising Star of Asian Popular Culture?</w:t>
      </w:r>
      <w:r w:rsidR="00AF5B23" w:rsidRPr="00C05880">
        <w:rPr>
          <w:rFonts w:ascii="Times New Roman" w:hAnsi="Times New Roman" w:cs="Times New Roman"/>
          <w:noProof/>
          <w:sz w:val="24"/>
          <w:szCs w:val="24"/>
        </w:rPr>
        <w:t xml:space="preserve"> RMIT University. Available at: https://www.academia.edu/35585175/Chinese_Historical_Dramas_The_New_Rising_Star_of_Asian_Popular_Culture.</w:t>
      </w:r>
    </w:p>
    <w:p w14:paraId="4B45AA4B" w14:textId="3CF0492D" w:rsidR="00C05880" w:rsidRPr="00C05880" w:rsidRDefault="00AF5B23"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sidRPr="00C05880">
        <w:rPr>
          <w:rFonts w:ascii="Times New Roman" w:hAnsi="Times New Roman" w:cs="Times New Roman"/>
          <w:noProof/>
          <w:sz w:val="24"/>
          <w:szCs w:val="24"/>
        </w:rPr>
        <w:t>Mei, H., Jun, Y.</w:t>
      </w:r>
      <w:r w:rsidR="00AF4464">
        <w:rPr>
          <w:rFonts w:ascii="Times New Roman" w:hAnsi="Times New Roman" w:cs="Times New Roman"/>
          <w:noProof/>
          <w:sz w:val="24"/>
          <w:szCs w:val="24"/>
        </w:rPr>
        <w:t xml:space="preserve">, and Fu, S., 2005. </w:t>
      </w:r>
      <w:r w:rsidR="00AF4464" w:rsidRPr="00AF4464">
        <w:rPr>
          <w:rFonts w:ascii="Times New Roman" w:hAnsi="Times New Roman" w:cs="Times New Roman"/>
          <w:i/>
          <w:noProof/>
          <w:sz w:val="24"/>
          <w:szCs w:val="24"/>
        </w:rPr>
        <w:t>The Emperor in Han Dynasty</w:t>
      </w:r>
      <w:r w:rsidRPr="00C05880">
        <w:rPr>
          <w:rFonts w:ascii="Times New Roman" w:hAnsi="Times New Roman" w:cs="Times New Roman"/>
          <w:noProof/>
          <w:sz w:val="24"/>
          <w:szCs w:val="24"/>
        </w:rPr>
        <w:t>. China. Available at: https://www.imdb.com/title/tt4050958/.</w:t>
      </w:r>
    </w:p>
    <w:p w14:paraId="4AA2D3D7" w14:textId="421F9089"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SCIO, 2020.</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Traditional Chinese Medicine in China</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SCIO</w:t>
      </w:r>
      <w:r w:rsidR="00AF5B23" w:rsidRPr="00C05880">
        <w:rPr>
          <w:rFonts w:ascii="Times New Roman" w:hAnsi="Times New Roman" w:cs="Times New Roman"/>
          <w:noProof/>
          <w:sz w:val="24"/>
          <w:szCs w:val="24"/>
        </w:rPr>
        <w:t>. Available at: http://www.scio.gov.cn/zfbps/32832/Document/1534710/1534710.htm (Accessed: 31 January 2020).</w:t>
      </w:r>
    </w:p>
    <w:p w14:paraId="63A5BBB7" w14:textId="2F6F51B6"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Shu-pei, S. and Ping, L., 1998). </w:t>
      </w:r>
      <w:r w:rsidR="00AF5B23" w:rsidRPr="00C05880">
        <w:rPr>
          <w:rFonts w:ascii="Times New Roman" w:hAnsi="Times New Roman" w:cs="Times New Roman"/>
          <w:noProof/>
          <w:sz w:val="24"/>
          <w:szCs w:val="24"/>
        </w:rPr>
        <w:t>My</w:t>
      </w:r>
      <w:r>
        <w:rPr>
          <w:rFonts w:ascii="Times New Roman" w:hAnsi="Times New Roman" w:cs="Times New Roman"/>
          <w:noProof/>
          <w:sz w:val="24"/>
          <w:szCs w:val="24"/>
        </w:rPr>
        <w:t xml:space="preserve"> Fair Princess (Season 1 and 2)</w:t>
      </w:r>
      <w:r w:rsidR="00AF5B23" w:rsidRPr="00C05880">
        <w:rPr>
          <w:rFonts w:ascii="Times New Roman" w:hAnsi="Times New Roman" w:cs="Times New Roman"/>
          <w:noProof/>
          <w:sz w:val="24"/>
          <w:szCs w:val="24"/>
        </w:rPr>
        <w:t>. China. Available at: https://www.amazon.com/Taiwanese-Tv-My-Fair-Princess/dp/7884747006.</w:t>
      </w:r>
    </w:p>
    <w:p w14:paraId="681F48CC" w14:textId="6F1DF3C5"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lastRenderedPageBreak/>
        <w:t xml:space="preserve">Warmerdam, A., 2019. </w:t>
      </w:r>
      <w:r w:rsidR="00AF5B23" w:rsidRPr="00AF4464">
        <w:rPr>
          <w:rFonts w:ascii="Times New Roman" w:hAnsi="Times New Roman" w:cs="Times New Roman"/>
          <w:i/>
          <w:noProof/>
          <w:sz w:val="24"/>
          <w:szCs w:val="24"/>
        </w:rPr>
        <w:t xml:space="preserve">The Portrayal of Women in Chinese Popular Culture: Female Agency in the TV </w:t>
      </w:r>
      <w:r w:rsidRPr="00AF4464">
        <w:rPr>
          <w:rFonts w:ascii="Times New Roman" w:hAnsi="Times New Roman" w:cs="Times New Roman"/>
          <w:i/>
          <w:noProof/>
          <w:sz w:val="24"/>
          <w:szCs w:val="24"/>
        </w:rPr>
        <w:t>drama The Story of Yanxi Palace</w:t>
      </w:r>
      <w:r w:rsidR="00AF5B23" w:rsidRPr="00C05880">
        <w:rPr>
          <w:rFonts w:ascii="Times New Roman" w:hAnsi="Times New Roman" w:cs="Times New Roman"/>
          <w:noProof/>
          <w:sz w:val="24"/>
          <w:szCs w:val="24"/>
        </w:rPr>
        <w:t>, pp. 1–54. Available at: https://studenttheses.universiteitleiden.nl/access/item%3A2628789/view.</w:t>
      </w:r>
    </w:p>
    <w:p w14:paraId="1338BAD7" w14:textId="6E1C43F8"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Xin, L. and Hu, H. L., 2017. </w:t>
      </w:r>
      <w:r w:rsidRPr="00AF4464">
        <w:rPr>
          <w:rFonts w:ascii="Times New Roman" w:hAnsi="Times New Roman" w:cs="Times New Roman"/>
          <w:i/>
          <w:noProof/>
          <w:sz w:val="24"/>
          <w:szCs w:val="24"/>
        </w:rPr>
        <w:t>The King’s Woman</w:t>
      </w:r>
      <w:r w:rsidR="00AF5B23" w:rsidRPr="00C05880">
        <w:rPr>
          <w:rFonts w:ascii="Times New Roman" w:hAnsi="Times New Roman" w:cs="Times New Roman"/>
          <w:noProof/>
          <w:sz w:val="24"/>
          <w:szCs w:val="24"/>
        </w:rPr>
        <w:t>. China. Available at: https://mydramalist.com/22292-the-kings-woman.</w:t>
      </w:r>
    </w:p>
    <w:p w14:paraId="02647FD5" w14:textId="1B84818F"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Xu, J. and Xia, Z., 2019. </w:t>
      </w:r>
      <w:r w:rsidR="00AF5B23" w:rsidRPr="00C05880">
        <w:rPr>
          <w:rFonts w:ascii="Times New Roman" w:hAnsi="Times New Roman" w:cs="Times New Roman"/>
          <w:noProof/>
          <w:sz w:val="24"/>
          <w:szCs w:val="24"/>
        </w:rPr>
        <w:t>Traditional Chinese Medicine (TCM) – Does its contemporary business booming and globalization really reconfirm</w:t>
      </w:r>
      <w:r>
        <w:rPr>
          <w:rFonts w:ascii="Times New Roman" w:hAnsi="Times New Roman" w:cs="Times New Roman"/>
          <w:noProof/>
          <w:sz w:val="24"/>
          <w:szCs w:val="24"/>
        </w:rPr>
        <w:t xml:space="preserve"> its medical efficacy &amp; safety?</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Medicine in Drug Discovery</w:t>
      </w:r>
      <w:r w:rsidR="00AF5B23" w:rsidRPr="00C05880">
        <w:rPr>
          <w:rFonts w:ascii="Times New Roman" w:hAnsi="Times New Roman" w:cs="Times New Roman"/>
          <w:noProof/>
          <w:sz w:val="24"/>
          <w:szCs w:val="24"/>
        </w:rPr>
        <w:t>, 1. Available at: https://www.sciencedirect.com/science/article/pii/S259009861930003X.</w:t>
      </w:r>
    </w:p>
    <w:p w14:paraId="6488CAEB" w14:textId="7DA5F75B"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szCs w:val="24"/>
        </w:rPr>
      </w:pPr>
      <w:r>
        <w:rPr>
          <w:rFonts w:ascii="Times New Roman" w:hAnsi="Times New Roman" w:cs="Times New Roman"/>
          <w:noProof/>
          <w:sz w:val="24"/>
          <w:szCs w:val="24"/>
        </w:rPr>
        <w:t xml:space="preserve">Xu, K. and Wang, G., 2018. </w:t>
      </w:r>
      <w:r w:rsidR="00AF5B23" w:rsidRPr="00C05880">
        <w:rPr>
          <w:rFonts w:ascii="Times New Roman" w:hAnsi="Times New Roman" w:cs="Times New Roman"/>
          <w:noProof/>
          <w:sz w:val="24"/>
          <w:szCs w:val="24"/>
        </w:rPr>
        <w:t>Confucianism: The question of its religiousness and its role in constr</w:t>
      </w:r>
      <w:r>
        <w:rPr>
          <w:rFonts w:ascii="Times New Roman" w:hAnsi="Times New Roman" w:cs="Times New Roman"/>
          <w:noProof/>
          <w:sz w:val="24"/>
          <w:szCs w:val="24"/>
        </w:rPr>
        <w:t>ucting Chinese secular ideology</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Journal of Study of Religions and Ideologies</w:t>
      </w:r>
      <w:r w:rsidR="00AF5B23" w:rsidRPr="00C05880">
        <w:rPr>
          <w:rFonts w:ascii="Times New Roman" w:hAnsi="Times New Roman" w:cs="Times New Roman"/>
          <w:noProof/>
          <w:sz w:val="24"/>
          <w:szCs w:val="24"/>
        </w:rPr>
        <w:t xml:space="preserve">, </w:t>
      </w:r>
      <w:r w:rsidR="00AF5B23" w:rsidRPr="00AF4464">
        <w:rPr>
          <w:rFonts w:ascii="Times New Roman" w:hAnsi="Times New Roman" w:cs="Times New Roman"/>
          <w:b/>
          <w:noProof/>
          <w:sz w:val="24"/>
          <w:szCs w:val="24"/>
        </w:rPr>
        <w:t>17</w:t>
      </w:r>
      <w:r w:rsidR="00AF5B23" w:rsidRPr="00C05880">
        <w:rPr>
          <w:rFonts w:ascii="Times New Roman" w:hAnsi="Times New Roman" w:cs="Times New Roman"/>
          <w:noProof/>
          <w:sz w:val="24"/>
          <w:szCs w:val="24"/>
        </w:rPr>
        <w:t>(50), pp. 79–95. Available at: https://www.researchgate.net/publication/326129337_Confucianism_The_question_of_its_religiousness_and_its_role_in_constructing_Chinese_secular_ideology.</w:t>
      </w:r>
    </w:p>
    <w:p w14:paraId="6EDD9095" w14:textId="4F1AAFC8" w:rsidR="00C05880" w:rsidRPr="00C05880" w:rsidRDefault="00AF4464" w:rsidP="00C05880">
      <w:pPr>
        <w:widowControl w:val="0"/>
        <w:autoSpaceDE w:val="0"/>
        <w:autoSpaceDN w:val="0"/>
        <w:adjustRightInd w:val="0"/>
        <w:spacing w:line="240" w:lineRule="auto"/>
        <w:ind w:left="720" w:hanging="720"/>
        <w:rPr>
          <w:rFonts w:ascii="Times New Roman" w:hAnsi="Times New Roman" w:cs="Times New Roman"/>
          <w:noProof/>
          <w:sz w:val="24"/>
        </w:rPr>
      </w:pPr>
      <w:r>
        <w:rPr>
          <w:rFonts w:ascii="Times New Roman" w:hAnsi="Times New Roman" w:cs="Times New Roman"/>
          <w:noProof/>
          <w:sz w:val="24"/>
          <w:szCs w:val="24"/>
        </w:rPr>
        <w:t>Zhu, Y., 2005. Yongzheng Dynasty</w:t>
      </w:r>
      <w:r w:rsidR="00AF5B23" w:rsidRPr="00C05880">
        <w:rPr>
          <w:rFonts w:ascii="Times New Roman" w:hAnsi="Times New Roman" w:cs="Times New Roman"/>
          <w:noProof/>
          <w:sz w:val="24"/>
          <w:szCs w:val="24"/>
        </w:rPr>
        <w:t xml:space="preserve"> and Chi</w:t>
      </w:r>
      <w:r>
        <w:rPr>
          <w:rFonts w:ascii="Times New Roman" w:hAnsi="Times New Roman" w:cs="Times New Roman"/>
          <w:noProof/>
          <w:sz w:val="24"/>
          <w:szCs w:val="24"/>
        </w:rPr>
        <w:t>nese Primetime Television Drama</w:t>
      </w:r>
      <w:r w:rsidR="00AF5B23" w:rsidRPr="00C05880">
        <w:rPr>
          <w:rFonts w:ascii="Times New Roman" w:hAnsi="Times New Roman" w:cs="Times New Roman"/>
          <w:noProof/>
          <w:sz w:val="24"/>
          <w:szCs w:val="24"/>
        </w:rPr>
        <w:t xml:space="preserve">, </w:t>
      </w:r>
      <w:r w:rsidR="00AF5B23" w:rsidRPr="00C05880">
        <w:rPr>
          <w:rFonts w:ascii="Times New Roman" w:hAnsi="Times New Roman" w:cs="Times New Roman"/>
          <w:i/>
          <w:iCs/>
          <w:noProof/>
          <w:sz w:val="24"/>
          <w:szCs w:val="24"/>
        </w:rPr>
        <w:t>Cinema Journal</w:t>
      </w:r>
      <w:r w:rsidR="00AF5B23" w:rsidRPr="00C05880">
        <w:rPr>
          <w:rFonts w:ascii="Times New Roman" w:hAnsi="Times New Roman" w:cs="Times New Roman"/>
          <w:noProof/>
          <w:sz w:val="24"/>
          <w:szCs w:val="24"/>
        </w:rPr>
        <w:t>,</w:t>
      </w:r>
      <w:r w:rsidR="00AF5B23" w:rsidRPr="00AF4464">
        <w:rPr>
          <w:rFonts w:ascii="Times New Roman" w:hAnsi="Times New Roman" w:cs="Times New Roman"/>
          <w:b/>
          <w:noProof/>
          <w:sz w:val="24"/>
          <w:szCs w:val="24"/>
        </w:rPr>
        <w:t xml:space="preserve"> 44</w:t>
      </w:r>
      <w:r w:rsidR="00AF5B23" w:rsidRPr="00C05880">
        <w:rPr>
          <w:rFonts w:ascii="Times New Roman" w:hAnsi="Times New Roman" w:cs="Times New Roman"/>
          <w:noProof/>
          <w:sz w:val="24"/>
          <w:szCs w:val="24"/>
        </w:rPr>
        <w:t>(4), pp. 3–17. Available at: https://www.jstor.org/stable/3661122?seq=1.</w:t>
      </w:r>
    </w:p>
    <w:p w14:paraId="75C47A09" w14:textId="4B535771" w:rsidR="00C05880" w:rsidRPr="003350D5" w:rsidRDefault="00AF5B23" w:rsidP="00C05880">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fldChar w:fldCharType="end"/>
      </w:r>
    </w:p>
    <w:p w14:paraId="4696AEDF" w14:textId="77777777" w:rsidR="00D17C1A" w:rsidRDefault="00D17C1A" w:rsidP="007C53B9">
      <w:pPr>
        <w:spacing w:line="240" w:lineRule="auto"/>
        <w:rPr>
          <w:rFonts w:ascii="Times New Roman" w:hAnsi="Times New Roman" w:cs="Times New Roman"/>
          <w:sz w:val="24"/>
          <w:szCs w:val="24"/>
        </w:rPr>
      </w:pPr>
    </w:p>
    <w:p w14:paraId="26B5F203" w14:textId="2D1229E5" w:rsidR="00756628" w:rsidRDefault="00756628" w:rsidP="007C53B9">
      <w:pPr>
        <w:spacing w:line="240" w:lineRule="auto"/>
        <w:rPr>
          <w:rFonts w:ascii="Times New Roman" w:hAnsi="Times New Roman" w:cs="Times New Roman"/>
          <w:sz w:val="24"/>
          <w:szCs w:val="24"/>
        </w:rPr>
      </w:pPr>
    </w:p>
    <w:p w14:paraId="2CDDF0A3" w14:textId="77777777" w:rsidR="00756628" w:rsidRPr="007C53B9" w:rsidRDefault="00756628" w:rsidP="007C53B9">
      <w:pPr>
        <w:spacing w:line="240" w:lineRule="auto"/>
        <w:rPr>
          <w:rFonts w:ascii="Times New Roman" w:hAnsi="Times New Roman" w:cs="Times New Roman"/>
          <w:sz w:val="24"/>
          <w:szCs w:val="24"/>
        </w:rPr>
      </w:pPr>
    </w:p>
    <w:p w14:paraId="207479F5" w14:textId="09B0C8D5" w:rsidR="0006432C" w:rsidRPr="00D930FA" w:rsidRDefault="0006432C" w:rsidP="00E144A4">
      <w:pPr>
        <w:spacing w:line="240" w:lineRule="auto"/>
        <w:ind w:firstLine="720"/>
        <w:rPr>
          <w:rFonts w:ascii="Times New Roman" w:hAnsi="Times New Roman" w:cs="Times New Roman"/>
          <w:sz w:val="24"/>
          <w:szCs w:val="24"/>
        </w:rPr>
      </w:pPr>
    </w:p>
    <w:p w14:paraId="317AAE41" w14:textId="77777777" w:rsidR="00D930FA" w:rsidRPr="00D930FA" w:rsidRDefault="00D930FA" w:rsidP="00477238">
      <w:pPr>
        <w:spacing w:line="240" w:lineRule="auto"/>
        <w:rPr>
          <w:rFonts w:ascii="Times New Roman" w:hAnsi="Times New Roman" w:cs="Times New Roman"/>
          <w:i/>
          <w:iCs/>
          <w:sz w:val="24"/>
          <w:szCs w:val="24"/>
        </w:rPr>
      </w:pPr>
    </w:p>
    <w:p w14:paraId="6EE9AC51" w14:textId="15848EFF" w:rsidR="006D715E" w:rsidRDefault="00AF5B23" w:rsidP="006D715E">
      <w:pPr>
        <w:spacing w:line="240" w:lineRule="auto"/>
        <w:rPr>
          <w:rFonts w:ascii="Times New Roman" w:hAnsi="Times New Roman" w:cs="Times New Roman"/>
          <w:b/>
          <w:bCs/>
          <w:sz w:val="24"/>
          <w:szCs w:val="24"/>
        </w:rPr>
      </w:pPr>
      <w:r>
        <w:rPr>
          <w:rFonts w:ascii="Times New Roman" w:hAnsi="Times New Roman" w:cs="Times New Roman"/>
          <w:b/>
          <w:bCs/>
          <w:sz w:val="24"/>
          <w:szCs w:val="24"/>
        </w:rPr>
        <w:tab/>
      </w:r>
    </w:p>
    <w:p w14:paraId="6BF4FB95" w14:textId="56807D10" w:rsidR="006D715E" w:rsidRPr="006D715E" w:rsidRDefault="00AF5B23" w:rsidP="006D715E">
      <w:pPr>
        <w:spacing w:line="240" w:lineRule="auto"/>
        <w:rPr>
          <w:rFonts w:ascii="Times New Roman" w:hAnsi="Times New Roman" w:cs="Times New Roman"/>
          <w:b/>
          <w:bCs/>
          <w:sz w:val="24"/>
          <w:szCs w:val="24"/>
        </w:rPr>
      </w:pPr>
      <w:r>
        <w:rPr>
          <w:rFonts w:ascii="Times New Roman" w:hAnsi="Times New Roman" w:cs="Times New Roman"/>
          <w:b/>
          <w:bCs/>
          <w:sz w:val="24"/>
          <w:szCs w:val="24"/>
        </w:rPr>
        <w:tab/>
      </w:r>
    </w:p>
    <w:p w14:paraId="47777D5F" w14:textId="4E1188B7" w:rsidR="006D715E" w:rsidRDefault="006D715E" w:rsidP="006D715E">
      <w:pPr>
        <w:jc w:val="center"/>
        <w:rPr>
          <w:rFonts w:ascii="Times New Roman" w:hAnsi="Times New Roman" w:cs="Times New Roman"/>
          <w:sz w:val="24"/>
          <w:szCs w:val="24"/>
        </w:rPr>
      </w:pPr>
    </w:p>
    <w:p w14:paraId="11B6C134" w14:textId="2B1EB0DF" w:rsidR="006D715E" w:rsidRDefault="006D715E" w:rsidP="006D715E">
      <w:pPr>
        <w:jc w:val="center"/>
        <w:rPr>
          <w:rFonts w:ascii="Times New Roman" w:hAnsi="Times New Roman" w:cs="Times New Roman"/>
          <w:sz w:val="24"/>
          <w:szCs w:val="24"/>
        </w:rPr>
      </w:pPr>
    </w:p>
    <w:p w14:paraId="537431B4" w14:textId="77777777" w:rsidR="006D715E" w:rsidRPr="006D715E" w:rsidRDefault="006D715E" w:rsidP="006D715E">
      <w:pPr>
        <w:jc w:val="center"/>
        <w:rPr>
          <w:rFonts w:ascii="Times New Roman" w:hAnsi="Times New Roman" w:cs="Times New Roman"/>
          <w:sz w:val="24"/>
          <w:szCs w:val="24"/>
        </w:rPr>
      </w:pPr>
    </w:p>
    <w:sectPr w:rsidR="006D715E" w:rsidRPr="006D715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7A60D9" w14:textId="77777777" w:rsidR="001218DD" w:rsidRDefault="001218DD">
      <w:pPr>
        <w:spacing w:after="0" w:line="240" w:lineRule="auto"/>
      </w:pPr>
      <w:r>
        <w:separator/>
      </w:r>
    </w:p>
  </w:endnote>
  <w:endnote w:type="continuationSeparator" w:id="0">
    <w:p w14:paraId="16B39EDD" w14:textId="77777777" w:rsidR="001218DD" w:rsidRDefault="00121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834F0D" w14:textId="77777777" w:rsidR="001218DD" w:rsidRDefault="001218DD">
      <w:pPr>
        <w:spacing w:after="0" w:line="240" w:lineRule="auto"/>
      </w:pPr>
      <w:r>
        <w:separator/>
      </w:r>
    </w:p>
  </w:footnote>
  <w:footnote w:type="continuationSeparator" w:id="0">
    <w:p w14:paraId="789EDDE1" w14:textId="77777777" w:rsidR="001218DD" w:rsidRDefault="00121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035715735"/>
      <w:docPartObj>
        <w:docPartGallery w:val="Page Numbers (Top of Page)"/>
        <w:docPartUnique/>
      </w:docPartObj>
    </w:sdtPr>
    <w:sdtEndPr>
      <w:rPr>
        <w:noProof/>
      </w:rPr>
    </w:sdtEndPr>
    <w:sdtContent>
      <w:p w14:paraId="55C9B584" w14:textId="4E88FF62" w:rsidR="006D715E" w:rsidRPr="006D715E" w:rsidRDefault="00AF5B23">
        <w:pPr>
          <w:pStyle w:val="Header"/>
          <w:jc w:val="right"/>
          <w:rPr>
            <w:rFonts w:ascii="Times New Roman" w:hAnsi="Times New Roman" w:cs="Times New Roman"/>
            <w:sz w:val="24"/>
            <w:szCs w:val="24"/>
          </w:rPr>
        </w:pPr>
        <w:r w:rsidRPr="006D715E">
          <w:rPr>
            <w:rFonts w:ascii="Times New Roman" w:hAnsi="Times New Roman" w:cs="Times New Roman"/>
            <w:sz w:val="24"/>
            <w:szCs w:val="24"/>
          </w:rPr>
          <w:t xml:space="preserve">Chinese Historical Dramas and Popular Culture </w:t>
        </w:r>
        <w:r w:rsidRPr="006D715E">
          <w:rPr>
            <w:rFonts w:ascii="Times New Roman" w:hAnsi="Times New Roman" w:cs="Times New Roman"/>
            <w:sz w:val="24"/>
            <w:szCs w:val="24"/>
          </w:rPr>
          <w:fldChar w:fldCharType="begin"/>
        </w:r>
        <w:r w:rsidRPr="006D715E">
          <w:rPr>
            <w:rFonts w:ascii="Times New Roman" w:hAnsi="Times New Roman" w:cs="Times New Roman"/>
            <w:sz w:val="24"/>
            <w:szCs w:val="24"/>
          </w:rPr>
          <w:instrText xml:space="preserve"> PAGE   \* MERGEFORMAT </w:instrText>
        </w:r>
        <w:r w:rsidRPr="006D715E">
          <w:rPr>
            <w:rFonts w:ascii="Times New Roman" w:hAnsi="Times New Roman" w:cs="Times New Roman"/>
            <w:sz w:val="24"/>
            <w:szCs w:val="24"/>
          </w:rPr>
          <w:fldChar w:fldCharType="separate"/>
        </w:r>
        <w:r w:rsidR="00AF4464">
          <w:rPr>
            <w:rFonts w:ascii="Times New Roman" w:hAnsi="Times New Roman" w:cs="Times New Roman"/>
            <w:noProof/>
            <w:sz w:val="24"/>
            <w:szCs w:val="24"/>
          </w:rPr>
          <w:t>6</w:t>
        </w:r>
        <w:r w:rsidRPr="006D715E">
          <w:rPr>
            <w:rFonts w:ascii="Times New Roman" w:hAnsi="Times New Roman" w:cs="Times New Roman"/>
            <w:noProof/>
            <w:sz w:val="24"/>
            <w:szCs w:val="24"/>
          </w:rPr>
          <w:fldChar w:fldCharType="end"/>
        </w:r>
      </w:p>
    </w:sdtContent>
  </w:sdt>
  <w:p w14:paraId="73B55C7B" w14:textId="77777777" w:rsidR="006D715E" w:rsidRPr="006D715E" w:rsidRDefault="006D715E">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xsTQxA9LmZsYmRko6SsGpxcWZ+XkgBWa1ACcIIyUsAAAA"/>
  </w:docVars>
  <w:rsids>
    <w:rsidRoot w:val="006D715E"/>
    <w:rsid w:val="0001197E"/>
    <w:rsid w:val="00034828"/>
    <w:rsid w:val="00063980"/>
    <w:rsid w:val="0006432C"/>
    <w:rsid w:val="00093042"/>
    <w:rsid w:val="000C0823"/>
    <w:rsid w:val="000D53AF"/>
    <w:rsid w:val="000D6779"/>
    <w:rsid w:val="001174CD"/>
    <w:rsid w:val="001218DD"/>
    <w:rsid w:val="00122326"/>
    <w:rsid w:val="00147D9A"/>
    <w:rsid w:val="00153D9B"/>
    <w:rsid w:val="00154C05"/>
    <w:rsid w:val="001C135A"/>
    <w:rsid w:val="00204FBB"/>
    <w:rsid w:val="002318F6"/>
    <w:rsid w:val="00264D9C"/>
    <w:rsid w:val="00283418"/>
    <w:rsid w:val="002B33FD"/>
    <w:rsid w:val="003129A5"/>
    <w:rsid w:val="003350D5"/>
    <w:rsid w:val="00477238"/>
    <w:rsid w:val="004871E8"/>
    <w:rsid w:val="00495ED7"/>
    <w:rsid w:val="004C00CC"/>
    <w:rsid w:val="004C018C"/>
    <w:rsid w:val="004D21A9"/>
    <w:rsid w:val="005026EE"/>
    <w:rsid w:val="00524DD2"/>
    <w:rsid w:val="00541657"/>
    <w:rsid w:val="00551BEB"/>
    <w:rsid w:val="005575B7"/>
    <w:rsid w:val="00571FBC"/>
    <w:rsid w:val="005778C3"/>
    <w:rsid w:val="005925A6"/>
    <w:rsid w:val="005B2725"/>
    <w:rsid w:val="005C14D0"/>
    <w:rsid w:val="005C26C4"/>
    <w:rsid w:val="00642C47"/>
    <w:rsid w:val="006C639D"/>
    <w:rsid w:val="006D715E"/>
    <w:rsid w:val="006F637F"/>
    <w:rsid w:val="00735094"/>
    <w:rsid w:val="00756628"/>
    <w:rsid w:val="00790C78"/>
    <w:rsid w:val="007C53B9"/>
    <w:rsid w:val="00810DE5"/>
    <w:rsid w:val="0081534E"/>
    <w:rsid w:val="0087103A"/>
    <w:rsid w:val="008850D0"/>
    <w:rsid w:val="008904DE"/>
    <w:rsid w:val="008A41B0"/>
    <w:rsid w:val="008F244E"/>
    <w:rsid w:val="008F6780"/>
    <w:rsid w:val="009110C7"/>
    <w:rsid w:val="009A69B2"/>
    <w:rsid w:val="009B2540"/>
    <w:rsid w:val="009B3A6B"/>
    <w:rsid w:val="009C1FA6"/>
    <w:rsid w:val="00AA0801"/>
    <w:rsid w:val="00AB0DA8"/>
    <w:rsid w:val="00AB2007"/>
    <w:rsid w:val="00AE0FFE"/>
    <w:rsid w:val="00AF4464"/>
    <w:rsid w:val="00AF44BE"/>
    <w:rsid w:val="00AF5B23"/>
    <w:rsid w:val="00B12437"/>
    <w:rsid w:val="00B219F6"/>
    <w:rsid w:val="00B54B2E"/>
    <w:rsid w:val="00B54BEF"/>
    <w:rsid w:val="00B6624A"/>
    <w:rsid w:val="00B74BEF"/>
    <w:rsid w:val="00BD2832"/>
    <w:rsid w:val="00BE02E3"/>
    <w:rsid w:val="00C05880"/>
    <w:rsid w:val="00C1647B"/>
    <w:rsid w:val="00C82947"/>
    <w:rsid w:val="00CD4314"/>
    <w:rsid w:val="00D009A2"/>
    <w:rsid w:val="00D17C1A"/>
    <w:rsid w:val="00D6274E"/>
    <w:rsid w:val="00D930FA"/>
    <w:rsid w:val="00DA2929"/>
    <w:rsid w:val="00DD0FA5"/>
    <w:rsid w:val="00DE416A"/>
    <w:rsid w:val="00DF28DE"/>
    <w:rsid w:val="00DF7074"/>
    <w:rsid w:val="00E144A4"/>
    <w:rsid w:val="00E920DE"/>
    <w:rsid w:val="00E97BEE"/>
    <w:rsid w:val="00EB6407"/>
    <w:rsid w:val="00EB68D6"/>
    <w:rsid w:val="00F049AA"/>
    <w:rsid w:val="00F26EBC"/>
    <w:rsid w:val="00FB687E"/>
    <w:rsid w:val="00FC5B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E3F24"/>
  <w15:chartTrackingRefBased/>
  <w15:docId w15:val="{3BD087E2-A05C-44D7-94F9-9D4C07FBA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28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71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715E"/>
  </w:style>
  <w:style w:type="paragraph" w:styleId="Footer">
    <w:name w:val="footer"/>
    <w:basedOn w:val="Normal"/>
    <w:link w:val="FooterChar"/>
    <w:uiPriority w:val="99"/>
    <w:unhideWhenUsed/>
    <w:rsid w:val="006D71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715E"/>
  </w:style>
  <w:style w:type="character" w:styleId="Hyperlink">
    <w:name w:val="Hyperlink"/>
    <w:basedOn w:val="DefaultParagraphFont"/>
    <w:uiPriority w:val="99"/>
    <w:unhideWhenUsed/>
    <w:rsid w:val="00756628"/>
    <w:rPr>
      <w:color w:val="0563C1" w:themeColor="hyperlink"/>
      <w:u w:val="single"/>
    </w:rPr>
  </w:style>
  <w:style w:type="character" w:customStyle="1" w:styleId="UnresolvedMention1">
    <w:name w:val="Unresolved Mention1"/>
    <w:basedOn w:val="DefaultParagraphFont"/>
    <w:uiPriority w:val="99"/>
    <w:semiHidden/>
    <w:unhideWhenUsed/>
    <w:rsid w:val="00756628"/>
    <w:rPr>
      <w:color w:val="605E5C"/>
      <w:shd w:val="clear" w:color="auto" w:fill="E1DFDD"/>
    </w:rPr>
  </w:style>
  <w:style w:type="character" w:customStyle="1" w:styleId="Heading1Char">
    <w:name w:val="Heading 1 Char"/>
    <w:basedOn w:val="DefaultParagraphFont"/>
    <w:link w:val="Heading1"/>
    <w:uiPriority w:val="9"/>
    <w:rsid w:val="00DF28D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98116-D066-4C3A-A323-F506C3DF9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8</Pages>
  <Words>6818</Words>
  <Characters>38864</Characters>
  <Application>Microsoft Office Word</Application>
  <DocSecurity>0</DocSecurity>
  <Lines>323</Lines>
  <Paragraphs>91</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45591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Hamijatou Samasa</dc:creator>
  <cp:lastModifiedBy>Hamijatou Samasa</cp:lastModifiedBy>
  <cp:revision>3</cp:revision>
  <dcterms:created xsi:type="dcterms:W3CDTF">2021-01-31T19:21:00Z</dcterms:created>
  <dcterms:modified xsi:type="dcterms:W3CDTF">2021-02-01T01:14:00Z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http://www.zotero.org/styles/harvard1</vt:lpwstr>
  </property>
  <property fmtid="{D5CDD505-2E9C-101B-9397-08002B2CF9AE}" pid="3" name="Mendeley Document_1">
    <vt:lpwstr>True</vt:lpwstr>
  </property>
  <property fmtid="{D5CDD505-2E9C-101B-9397-08002B2CF9AE}" pid="4" name="Mendeley Recent Style Id 0_1">
    <vt:lpwstr>http://www.zotero.org/styles/apa</vt:lpwstr>
  </property>
  <property fmtid="{D5CDD505-2E9C-101B-9397-08002B2CF9AE}" pid="5" name="Mendeley Recent Style Id 1_1">
    <vt:lpwstr>http://www.zotero.org/styles/bluebook-inline</vt:lpwstr>
  </property>
  <property fmtid="{D5CDD505-2E9C-101B-9397-08002B2CF9AE}" pid="6" name="Mendeley Recent Style Id 2_1">
    <vt:lpwstr>http://www.zotero.org/styles/bluebook-law-review</vt:lpwstr>
  </property>
  <property fmtid="{D5CDD505-2E9C-101B-9397-08002B2CF9AE}" pid="7" name="Mendeley Recent Style Id 3_1">
    <vt:lpwstr>http://www.zotero.org/styles/bluebook2</vt:lpwstr>
  </property>
  <property fmtid="{D5CDD505-2E9C-101B-9397-08002B2CF9AE}" pid="8" name="Mendeley Recent Style Id 4_1">
    <vt:lpwstr>http://www.zotero.org/styles/chicago-fullnote-bibliography</vt:lpwstr>
  </property>
  <property fmtid="{D5CDD505-2E9C-101B-9397-08002B2CF9AE}" pid="9" name="Mendeley Recent Style Id 5_1">
    <vt:lpwstr>http://www.zotero.org/styles/harvard-cite-them-right</vt:lpwstr>
  </property>
  <property fmtid="{D5CDD505-2E9C-101B-9397-08002B2CF9AE}" pid="10" name="Mendeley Recent Style Id 6_1">
    <vt:lpwstr>http://www.zotero.org/styles/harvard1</vt:lpwstr>
  </property>
  <property fmtid="{D5CDD505-2E9C-101B-9397-08002B2CF9AE}" pid="11" name="Mendeley Recent Style Id 7_1">
    <vt:lpwstr>http://www.zotero.org/styles/ieee</vt:lpwstr>
  </property>
  <property fmtid="{D5CDD505-2E9C-101B-9397-08002B2CF9AE}" pid="12" name="Mendeley Recent Style Id 8_1">
    <vt:lpwstr>http://www.zotero.org/styles/turabian-fullnote-bibliography</vt:lpwstr>
  </property>
  <property fmtid="{D5CDD505-2E9C-101B-9397-08002B2CF9AE}" pid="13" name="Mendeley Recent Style Id 9_1">
    <vt:lpwstr>http://www.zotero.org/styles/turabian-author-date</vt:lpwstr>
  </property>
  <property fmtid="{D5CDD505-2E9C-101B-9397-08002B2CF9AE}" pid="14" name="Mendeley Recent Style Name 0_1">
    <vt:lpwstr>American Psychological Association 7th edition</vt:lpwstr>
  </property>
  <property fmtid="{D5CDD505-2E9C-101B-9397-08002B2CF9AE}" pid="15" name="Mendeley Recent Style Name 1_1">
    <vt:lpwstr>Bluebook Inline</vt:lpwstr>
  </property>
  <property fmtid="{D5CDD505-2E9C-101B-9397-08002B2CF9AE}" pid="16" name="Mendeley Recent Style Name 2_1">
    <vt:lpwstr>Bluebook Law Review</vt:lpwstr>
  </property>
  <property fmtid="{D5CDD505-2E9C-101B-9397-08002B2CF9AE}" pid="17" name="Mendeley Recent Style Name 3_1">
    <vt:lpwstr>Bluebook Law Review (2)</vt:lpwstr>
  </property>
  <property fmtid="{D5CDD505-2E9C-101B-9397-08002B2CF9AE}" pid="18" name="Mendeley Recent Style Name 4_1">
    <vt:lpwstr>Chicago Manual of Style 17th edition (full note)</vt:lpwstr>
  </property>
  <property fmtid="{D5CDD505-2E9C-101B-9397-08002B2CF9AE}" pid="19" name="Mendeley Recent Style Name 5_1">
    <vt:lpwstr>Cite Them Right 10th edition - Harvard</vt:lpwstr>
  </property>
  <property fmtid="{D5CDD505-2E9C-101B-9397-08002B2CF9AE}" pid="20" name="Mendeley Recent Style Name 6_1">
    <vt:lpwstr>Harvard reference format 1 (deprecated)</vt:lpwstr>
  </property>
  <property fmtid="{D5CDD505-2E9C-101B-9397-08002B2CF9AE}" pid="21" name="Mendeley Recent Style Name 7_1">
    <vt:lpwstr>IEEE</vt:lpwstr>
  </property>
  <property fmtid="{D5CDD505-2E9C-101B-9397-08002B2CF9AE}" pid="22" name="Mendeley Recent Style Name 8_1">
    <vt:lpwstr>Turabian 8th edition (full note)</vt:lpwstr>
  </property>
  <property fmtid="{D5CDD505-2E9C-101B-9397-08002B2CF9AE}" pid="23" name="Mendeley Recent Style Name 9_1">
    <vt:lpwstr>Turabian Style (author-date)</vt:lpwstr>
  </property>
  <property fmtid="{D5CDD505-2E9C-101B-9397-08002B2CF9AE}" pid="24" name="Mendeley Unique User Id_1">
    <vt:lpwstr>300dc308-3e9b-384f-a5f1-643d10842cbe</vt:lpwstr>
  </property>
</Properties>
</file>