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E2DB53C" w:rsidP="3EAB74AF" w:rsidRDefault="2E2DB53C" w14:paraId="785BD18D" w14:textId="1C343177">
      <w:pPr>
        <w:ind w:left="2160"/>
        <w:rPr>
          <w:b w:val="0"/>
          <w:bCs w:val="0"/>
          <w:sz w:val="28"/>
          <w:szCs w:val="28"/>
          <w:u w:val="single"/>
        </w:rPr>
      </w:pPr>
      <w:r w:rsidRPr="3EAB74AF" w:rsidR="2E2DB53C">
        <w:rPr>
          <w:b w:val="0"/>
          <w:bCs w:val="0"/>
          <w:sz w:val="28"/>
          <w:szCs w:val="28"/>
          <w:u w:val="single"/>
        </w:rPr>
        <w:t>Assignment</w:t>
      </w:r>
      <w:r w:rsidRPr="3EAB74AF" w:rsidR="2E2DB53C">
        <w:rPr>
          <w:b w:val="0"/>
          <w:bCs w:val="0"/>
          <w:sz w:val="28"/>
          <w:szCs w:val="28"/>
          <w:u w:val="single"/>
        </w:rPr>
        <w:t xml:space="preserve"> 2: John Muir Project </w:t>
      </w:r>
    </w:p>
    <w:p w:rsidR="3EAB74AF" w:rsidP="3EAB74AF" w:rsidRDefault="3EAB74AF" w14:paraId="779D45B4" w14:textId="171EB54B">
      <w:pPr>
        <w:rPr>
          <w:b w:val="0"/>
          <w:bCs w:val="0"/>
          <w:sz w:val="28"/>
          <w:szCs w:val="28"/>
          <w:u w:val="single"/>
        </w:rPr>
      </w:pPr>
    </w:p>
    <w:p w:rsidR="3EAB74AF" w:rsidP="3EAB74AF" w:rsidRDefault="3EAB74AF" w14:paraId="55E66201" w14:textId="1FE4DF8E">
      <w:pPr>
        <w:rPr>
          <w:b w:val="0"/>
          <w:bCs w:val="0"/>
          <w:sz w:val="28"/>
          <w:szCs w:val="28"/>
          <w:u w:val="single"/>
        </w:rPr>
      </w:pPr>
    </w:p>
    <w:p w:rsidR="5F590216" w:rsidP="3EAB74AF" w:rsidRDefault="5F590216" w14:paraId="22BEAC2D" w14:textId="7AB2BA58">
      <w:pPr>
        <w:rPr>
          <w:b w:val="0"/>
          <w:bCs w:val="0"/>
          <w:sz w:val="28"/>
          <w:szCs w:val="28"/>
          <w:u w:val="single"/>
        </w:rPr>
      </w:pPr>
      <w:r w:rsidRPr="3EAB74AF" w:rsidR="5F590216">
        <w:rPr>
          <w:b w:val="0"/>
          <w:bCs w:val="0"/>
          <w:sz w:val="28"/>
          <w:szCs w:val="28"/>
          <w:u w:val="single"/>
        </w:rPr>
        <w:t>References</w:t>
      </w:r>
    </w:p>
    <w:p xmlns:wp14="http://schemas.microsoft.com/office/word/2010/wordml" w14:paraId="2C078E63" wp14:textId="1E29FA0B">
      <w:proofErr w:type="spellStart"/>
      <w:r w:rsidR="6D5647EA">
        <w:rPr/>
        <w:t>Cadw</w:t>
      </w:r>
      <w:proofErr w:type="spellEnd"/>
      <w:r w:rsidR="6D5647EA">
        <w:rPr/>
        <w:t xml:space="preserve"> (2022)</w:t>
      </w:r>
      <w:r w:rsidR="0E735D1A">
        <w:rPr/>
        <w:t xml:space="preserve"> </w:t>
      </w:r>
      <w:r w:rsidRPr="3EAB74AF" w:rsidR="0E735D1A">
        <w:rPr>
          <w:i w:val="1"/>
          <w:iCs w:val="1"/>
        </w:rPr>
        <w:t xml:space="preserve">Overview. </w:t>
      </w:r>
      <w:r w:rsidRPr="3EAB74AF" w:rsidR="0E735D1A">
        <w:rPr>
          <w:i w:val="0"/>
          <w:iCs w:val="0"/>
        </w:rPr>
        <w:t>Available at</w:t>
      </w:r>
      <w:r w:rsidRPr="3EAB74AF" w:rsidR="6221DAC2">
        <w:rPr>
          <w:i w:val="0"/>
          <w:iCs w:val="0"/>
        </w:rPr>
        <w:t xml:space="preserve">: </w:t>
      </w:r>
      <w:hyperlink w:anchor=":~:text=Llansteffan%2C%20which%20controlled%20an%20important,fort%20occupied%20in%20600%20BC" r:id="R768b1b65c0a24087">
        <w:r w:rsidRPr="3EAB74AF" w:rsidR="6221DAC2">
          <w:rPr>
            <w:rStyle w:val="Hyperlink"/>
            <w:i w:val="0"/>
            <w:iCs w:val="0"/>
          </w:rPr>
          <w:t>https://cadw.gov.wales/visit/places-to-visit/llansteffan-castle#:~:text=Llansteffan%2C%20which%20controlled%20an%20important,fort%20occupied%20in%20600%20BC</w:t>
        </w:r>
      </w:hyperlink>
      <w:r w:rsidRPr="3EAB74AF" w:rsidR="6221DAC2">
        <w:rPr>
          <w:i w:val="0"/>
          <w:iCs w:val="0"/>
        </w:rPr>
        <w:t>. (Accessed: 10</w:t>
      </w:r>
      <w:r w:rsidRPr="3EAB74AF" w:rsidR="6221DAC2">
        <w:rPr>
          <w:i w:val="0"/>
          <w:iCs w:val="0"/>
          <w:vertAlign w:val="superscript"/>
        </w:rPr>
        <w:t>th</w:t>
      </w:r>
      <w:r w:rsidRPr="3EAB74AF" w:rsidR="6221DAC2">
        <w:rPr>
          <w:i w:val="0"/>
          <w:iCs w:val="0"/>
        </w:rPr>
        <w:t xml:space="preserve"> December 2022)</w:t>
      </w:r>
    </w:p>
    <w:p w:rsidR="537EA878" w:rsidP="3EAB74AF" w:rsidRDefault="537EA878" w14:paraId="4C6862A6" w14:textId="0C95A2A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EAB74AF" w:rsidR="537EA878">
        <w:rPr>
          <w:i w:val="0"/>
          <w:iCs w:val="0"/>
        </w:rPr>
        <w:t>Cummings, V.J and Funnell, G and Hewitt, J.E and Thrush, S.F and Turner, S.</w:t>
      </w:r>
      <w:r w:rsidRPr="3EAB74AF" w:rsidR="6ECE03BF">
        <w:rPr>
          <w:i w:val="0"/>
          <w:iCs w:val="0"/>
        </w:rPr>
        <w:t xml:space="preserve">J. (2001) </w:t>
      </w:r>
      <w:r w:rsidRPr="3EAB74AF" w:rsidR="69619885">
        <w:rPr>
          <w:i w:val="0"/>
          <w:iCs w:val="0"/>
        </w:rPr>
        <w:t>‘Fishing</w:t>
      </w:r>
      <w:r w:rsidRPr="3EAB74AF" w:rsidR="6ECE03BF">
        <w:rPr>
          <w:i w:val="0"/>
          <w:iCs w:val="0"/>
        </w:rPr>
        <w:t xml:space="preserve"> impacts and the degra</w:t>
      </w:r>
      <w:r w:rsidRPr="3EAB74AF" w:rsidR="2D72E8F1">
        <w:rPr>
          <w:i w:val="0"/>
          <w:iCs w:val="0"/>
        </w:rPr>
        <w:t xml:space="preserve">dation or loss of habitat structure’, </w:t>
      </w:r>
      <w:r w:rsidRPr="3EAB74AF" w:rsidR="2D72E8F1">
        <w:rPr>
          <w:i w:val="1"/>
          <w:iCs w:val="1"/>
        </w:rPr>
        <w:t xml:space="preserve">Fisheries management and ecology, </w:t>
      </w:r>
      <w:r w:rsidRPr="3EAB74AF" w:rsidR="2D72E8F1">
        <w:rPr>
          <w:i w:val="0"/>
          <w:iCs w:val="0"/>
        </w:rPr>
        <w:t>6(5), pp</w:t>
      </w:r>
      <w:r w:rsidRPr="3EAB74AF" w:rsidR="3E9D13F3">
        <w:rPr>
          <w:i w:val="0"/>
          <w:iCs w:val="0"/>
        </w:rPr>
        <w:t>. 401-420. DOI:</w:t>
      </w:r>
      <w:r w:rsidRPr="3EAB74AF" w:rsidR="24561CF0">
        <w:rPr>
          <w:i w:val="0"/>
          <w:iCs w:val="0"/>
        </w:rPr>
        <w:t xml:space="preserve"> </w:t>
      </w:r>
      <w:hyperlink r:id="Re3514d4f11204479">
        <w:r w:rsidRPr="3EAB74AF" w:rsidR="24561CF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10.1046/j.1365-2400.1999.00167.x.</w:t>
        </w:r>
      </w:hyperlink>
    </w:p>
    <w:p w:rsidR="24561CF0" w:rsidP="3EAB74AF" w:rsidRDefault="24561CF0" w14:paraId="7756124B" w14:textId="35A38F6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spellStart"/>
      <w:r w:rsidRPr="3EAB74AF" w:rsidR="24561CF0">
        <w:rPr>
          <w:i w:val="0"/>
          <w:iCs w:val="0"/>
        </w:rPr>
        <w:t>Senevirithna</w:t>
      </w:r>
      <w:proofErr w:type="spellEnd"/>
      <w:r w:rsidRPr="3EAB74AF" w:rsidR="24561CF0">
        <w:rPr>
          <w:i w:val="0"/>
          <w:iCs w:val="0"/>
        </w:rPr>
        <w:t xml:space="preserve">, J.D.M </w:t>
      </w:r>
      <w:proofErr w:type="gramStart"/>
      <w:r w:rsidRPr="3EAB74AF" w:rsidR="24561CF0">
        <w:rPr>
          <w:i w:val="0"/>
          <w:iCs w:val="0"/>
        </w:rPr>
        <w:t>and  Thushari</w:t>
      </w:r>
      <w:proofErr w:type="gramEnd"/>
      <w:r w:rsidRPr="3EAB74AF" w:rsidR="24561CF0">
        <w:rPr>
          <w:i w:val="0"/>
          <w:iCs w:val="0"/>
        </w:rPr>
        <w:t xml:space="preserve">, G.G.N. (2020) </w:t>
      </w:r>
      <w:r w:rsidRPr="3EAB74AF" w:rsidR="7606FEA9">
        <w:rPr>
          <w:i w:val="0"/>
          <w:iCs w:val="0"/>
        </w:rPr>
        <w:t xml:space="preserve">‘plastic pollution in the marine environment’, </w:t>
      </w:r>
      <w:proofErr w:type="spellStart"/>
      <w:r w:rsidRPr="3EAB74AF" w:rsidR="7606FEA9">
        <w:rPr>
          <w:i w:val="1"/>
          <w:iCs w:val="1"/>
        </w:rPr>
        <w:t>Heliyon</w:t>
      </w:r>
      <w:proofErr w:type="spellEnd"/>
      <w:r w:rsidRPr="3EAB74AF" w:rsidR="7606FEA9">
        <w:rPr>
          <w:i w:val="1"/>
          <w:iCs w:val="1"/>
        </w:rPr>
        <w:t xml:space="preserve">, </w:t>
      </w:r>
      <w:r w:rsidRPr="3EAB74AF" w:rsidR="7606FEA9">
        <w:rPr>
          <w:i w:val="0"/>
          <w:iCs w:val="0"/>
        </w:rPr>
        <w:t xml:space="preserve">6(8). DOI: </w:t>
      </w:r>
      <w:hyperlink r:id="Rbe0cb46d5a774b6d">
        <w:r w:rsidRPr="3EAB74AF" w:rsidR="78D6C1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10.1016/j.heliyon.2020.e04709</w:t>
        </w:r>
      </w:hyperlink>
    </w:p>
    <w:p w:rsidR="537EA878" w:rsidP="3EAB74AF" w:rsidRDefault="537EA878" w14:paraId="43970293" w14:textId="77301813">
      <w:pPr>
        <w:pStyle w:val="Normal"/>
        <w:rPr>
          <w:i w:val="0"/>
          <w:iCs w:val="0"/>
        </w:rPr>
      </w:pPr>
      <w:r w:rsidRPr="3EAB74AF" w:rsidR="537EA878">
        <w:rPr>
          <w:i w:val="0"/>
          <w:iCs w:val="0"/>
        </w:rPr>
        <w:t>Weather25.com (</w:t>
      </w:r>
      <w:r w:rsidRPr="3EAB74AF" w:rsidR="4ADB7529">
        <w:rPr>
          <w:i w:val="0"/>
          <w:iCs w:val="0"/>
        </w:rPr>
        <w:t xml:space="preserve">2022) </w:t>
      </w:r>
      <w:r w:rsidRPr="3EAB74AF" w:rsidR="4ADB7529">
        <w:rPr>
          <w:i w:val="1"/>
          <w:iCs w:val="1"/>
        </w:rPr>
        <w:t>England Weather forecast for Friday 17</w:t>
      </w:r>
      <w:r w:rsidRPr="3EAB74AF" w:rsidR="4ADB7529">
        <w:rPr>
          <w:i w:val="1"/>
          <w:iCs w:val="1"/>
          <w:vertAlign w:val="superscript"/>
        </w:rPr>
        <w:t>th</w:t>
      </w:r>
      <w:r w:rsidRPr="3EAB74AF" w:rsidR="4ADB7529">
        <w:rPr>
          <w:i w:val="1"/>
          <w:iCs w:val="1"/>
        </w:rPr>
        <w:t xml:space="preserve"> November. </w:t>
      </w:r>
      <w:r w:rsidRPr="3EAB74AF" w:rsidR="4ADB7529">
        <w:rPr>
          <w:i w:val="0"/>
          <w:iCs w:val="0"/>
        </w:rPr>
        <w:t>A</w:t>
      </w:r>
      <w:r w:rsidRPr="3EAB74AF" w:rsidR="0F62BE9D">
        <w:rPr>
          <w:i w:val="0"/>
          <w:iCs w:val="0"/>
        </w:rPr>
        <w:t xml:space="preserve">vailable at </w:t>
      </w:r>
      <w:hyperlink r:id="R2f63dbb05bc544f2">
        <w:r w:rsidRPr="3EAB74AF" w:rsidR="0F62BE9D">
          <w:rPr>
            <w:rStyle w:val="Hyperlink"/>
            <w:i w:val="0"/>
            <w:iCs w:val="0"/>
          </w:rPr>
          <w:t>https://www.weather25.com/europe/united-kingdom?page=date&amp;date=17-11</w:t>
        </w:r>
      </w:hyperlink>
      <w:r w:rsidRPr="3EAB74AF" w:rsidR="0F62BE9D">
        <w:rPr>
          <w:i w:val="0"/>
          <w:iCs w:val="0"/>
        </w:rPr>
        <w:t>. (Accessed: 10</w:t>
      </w:r>
      <w:r w:rsidRPr="3EAB74AF" w:rsidR="0F62BE9D">
        <w:rPr>
          <w:i w:val="0"/>
          <w:iCs w:val="0"/>
          <w:vertAlign w:val="superscript"/>
        </w:rPr>
        <w:t>th</w:t>
      </w:r>
      <w:r w:rsidRPr="3EAB74AF" w:rsidR="0F62BE9D">
        <w:rPr>
          <w:i w:val="0"/>
          <w:iCs w:val="0"/>
        </w:rPr>
        <w:t xml:space="preserve"> December 2022)</w:t>
      </w:r>
    </w:p>
    <w:p w:rsidR="3EAB74AF" w:rsidP="3EAB74AF" w:rsidRDefault="3EAB74AF" w14:paraId="3AD02867" w14:textId="530A52C8">
      <w:pPr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7A4F76D4" w:rsidP="3EAB74AF" w:rsidRDefault="7A4F76D4" w14:paraId="756A5EFA" w14:textId="111051FC">
      <w:pPr>
        <w:rPr>
          <w:rFonts w:ascii="Calibri" w:hAnsi="Calibri" w:eastAsia="Calibri" w:cs="Calibri"/>
          <w:strike w:val="0"/>
          <w:dstrike w:val="0"/>
          <w:noProof w:val="0"/>
          <w:sz w:val="28"/>
          <w:szCs w:val="28"/>
          <w:u w:val="single"/>
          <w:lang w:val="en-US"/>
        </w:rPr>
      </w:pPr>
      <w:r w:rsidRPr="3EAB74AF" w:rsidR="7A4F76D4">
        <w:rPr>
          <w:rFonts w:ascii="Calibri" w:hAnsi="Calibri" w:eastAsia="Calibri" w:cs="Calibri"/>
          <w:strike w:val="0"/>
          <w:dstrike w:val="0"/>
          <w:noProof w:val="0"/>
          <w:sz w:val="28"/>
          <w:szCs w:val="28"/>
          <w:u w:val="single"/>
          <w:lang w:val="en-US"/>
        </w:rPr>
        <w:t>Link to presentation</w:t>
      </w:r>
    </w:p>
    <w:p w:rsidR="1C70F6B1" w:rsidRDefault="1C70F6B1" w14:paraId="62E95FEA" w14:textId="4ED9C94D">
      <w:hyperlink r:id="R774f097dd61c4802">
        <w:r w:rsidRPr="3EAB74AF" w:rsidR="1C70F6B1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https://youtu.be/ZCJY241SCVQ</w:t>
        </w:r>
      </w:hyperlink>
    </w:p>
    <w:p w:rsidR="3EAB74AF" w:rsidP="3EAB74AF" w:rsidRDefault="3EAB74AF" w14:paraId="07F7F7AA" w14:textId="33A6ABC0">
      <w:pPr>
        <w:pStyle w:val="Normal"/>
        <w:rPr>
          <w:i w:val="0"/>
          <w:iCs w:val="0"/>
        </w:rPr>
      </w:pPr>
    </w:p>
    <w:p w:rsidR="3EAB74AF" w:rsidP="3EAB74AF" w:rsidRDefault="3EAB74AF" w14:paraId="5FB4A532" w14:textId="066A9973">
      <w:pPr>
        <w:pStyle w:val="Normal"/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7QZEFUNxNCanB" int2:id="djtmTZTx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30909A"/>
    <w:rsid w:val="021BBAF1"/>
    <w:rsid w:val="0730909A"/>
    <w:rsid w:val="07373406"/>
    <w:rsid w:val="0E735D1A"/>
    <w:rsid w:val="0F62BE9D"/>
    <w:rsid w:val="11AAFDDC"/>
    <w:rsid w:val="14047C37"/>
    <w:rsid w:val="15A04C98"/>
    <w:rsid w:val="173C1CF9"/>
    <w:rsid w:val="18D7ED5A"/>
    <w:rsid w:val="1C0F8E1C"/>
    <w:rsid w:val="1C70F6B1"/>
    <w:rsid w:val="227ECFA0"/>
    <w:rsid w:val="24561CF0"/>
    <w:rsid w:val="2C91E4DB"/>
    <w:rsid w:val="2D72E8F1"/>
    <w:rsid w:val="2E2DB53C"/>
    <w:rsid w:val="3996C792"/>
    <w:rsid w:val="3E9D13F3"/>
    <w:rsid w:val="3EAB74AF"/>
    <w:rsid w:val="4787BD30"/>
    <w:rsid w:val="4AA0AE4F"/>
    <w:rsid w:val="4ADB7529"/>
    <w:rsid w:val="4B98B135"/>
    <w:rsid w:val="4D348196"/>
    <w:rsid w:val="4DEE5394"/>
    <w:rsid w:val="4E284489"/>
    <w:rsid w:val="5207F2B9"/>
    <w:rsid w:val="537EA878"/>
    <w:rsid w:val="53A3C31A"/>
    <w:rsid w:val="5F590216"/>
    <w:rsid w:val="6221DAC2"/>
    <w:rsid w:val="634527CB"/>
    <w:rsid w:val="69619885"/>
    <w:rsid w:val="6D5647EA"/>
    <w:rsid w:val="6ECE03BF"/>
    <w:rsid w:val="7606FEA9"/>
    <w:rsid w:val="764E632B"/>
    <w:rsid w:val="78D6C1D0"/>
    <w:rsid w:val="7A4F76D4"/>
    <w:rsid w:val="7CBDA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0909A"/>
  <w15:chartTrackingRefBased/>
  <w15:docId w15:val="{09C2BBA2-49D5-4EF4-B44F-CDCF7B85E5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6e2ee4400a845b0" /><Relationship Type="http://schemas.openxmlformats.org/officeDocument/2006/relationships/hyperlink" Target="https://cadw.gov.wales/visit/places-to-visit/llansteffan-castle" TargetMode="External" Id="R768b1b65c0a24087" /><Relationship Type="http://schemas.openxmlformats.org/officeDocument/2006/relationships/hyperlink" Target="https://doi.org/10.1046/j.1365-2400.1999.00167.x" TargetMode="External" Id="Re3514d4f11204479" /><Relationship Type="http://schemas.openxmlformats.org/officeDocument/2006/relationships/hyperlink" Target="https://doi.org/10.1016/j.heliyon.2020.e04709" TargetMode="External" Id="Rbe0cb46d5a774b6d" /><Relationship Type="http://schemas.openxmlformats.org/officeDocument/2006/relationships/hyperlink" Target="https://www.weather25.com/europe/united-kingdom?page=date&amp;date=17-11" TargetMode="External" Id="R2f63dbb05bc544f2" /><Relationship Type="http://schemas.openxmlformats.org/officeDocument/2006/relationships/hyperlink" Target="https://youtu.be/ZCJY241SCVQ" TargetMode="External" Id="R774f097dd61c48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2022-12-15T05:56:10.3658550Z</dcterms:created>
  <dcterms:modified xsi:type="dcterms:W3CDTF">2022-12-16T12:51:36.6230296Z</dcterms:modified>
  <dc:creator>Ethan Pile (2204940)</dc:creator>
  <lastModifiedBy>Ethan Pile (2204940)</lastModifiedBy>
</coreProperties>
</file>