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5BFE" w:rsidR="00FA4CC4" w:rsidP="00FA4CC4" w:rsidRDefault="00FA4CC4" w14:paraId="2F2B13F4" w14:textId="77777777">
      <w:pPr>
        <w:pStyle w:val="Header"/>
        <w:tabs>
          <w:tab w:val="clear" w:pos="4153"/>
          <w:tab w:val="clear" w:pos="8306"/>
        </w:tabs>
        <w:jc w:val="right"/>
        <w:rPr>
          <w:rFonts w:asciiTheme="majorHAnsi" w:hAnsiTheme="majorHAnsi" w:eastAsiaTheme="majorEastAsia" w:cstheme="majorBidi"/>
          <w:b/>
          <w:sz w:val="24"/>
          <w:szCs w:val="24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01FC014" wp14:editId="0D18B65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73DADFDB">
        <w:rPr>
          <w:rFonts w:asciiTheme="majorHAnsi" w:hAnsiTheme="majorHAnsi" w:eastAsiaTheme="majorEastAsia" w:cstheme="majorBidi"/>
          <w:sz w:val="24"/>
          <w:szCs w:val="24"/>
        </w:rPr>
        <w:t xml:space="preserve"> </w:t>
      </w:r>
      <w:r w:rsidRPr="73DADFDB">
        <w:rPr>
          <w:rFonts w:asciiTheme="majorHAnsi" w:hAnsiTheme="majorHAnsi" w:eastAsiaTheme="majorEastAsia" w:cstheme="majorBidi"/>
          <w:b/>
          <w:sz w:val="24"/>
          <w:szCs w:val="24"/>
        </w:rPr>
        <w:t>APPENDIX GA36a</w:t>
      </w:r>
    </w:p>
    <w:p w:rsidR="00FA4CC4" w:rsidP="00FA4CC4" w:rsidRDefault="00FA4CC4" w14:paraId="22A94A24" w14:textId="77777777">
      <w:pPr>
        <w:rPr>
          <w:rFonts w:asciiTheme="majorHAnsi" w:hAnsiTheme="majorHAnsi" w:eastAsiaTheme="majorEastAsia" w:cstheme="majorBidi"/>
          <w:sz w:val="24"/>
          <w:szCs w:val="24"/>
        </w:rPr>
      </w:pPr>
    </w:p>
    <w:p w:rsidRPr="001A4FFC" w:rsidR="00FA4CC4" w:rsidP="7A307E38" w:rsidRDefault="00FA4CC4" w14:paraId="538DFA07" w14:textId="77777777" w14:noSpellErr="1">
      <w:pPr>
        <w:tabs>
          <w:tab w:val="left" w:pos="1880"/>
        </w:tabs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>
        <w:rPr>
          <w:rFonts w:asciiTheme="majorHAnsi" w:hAnsiTheme="majorHAnsi" w:eastAsiaTheme="majorEastAsia" w:cstheme="majorBidi"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Pr="00A406E5" w:rsidR="00FA4CC4" w:rsidTr="7A307E38" w14:paraId="744E3721" w14:textId="77777777">
        <w:tc>
          <w:tcPr>
            <w:tcW w:w="9922" w:type="dxa"/>
            <w:shd w:val="clear" w:color="auto" w:fill="C0C0C0"/>
            <w:tcMar/>
          </w:tcPr>
          <w:p w:rsidRPr="00A406E5" w:rsidR="00FA4CC4" w:rsidP="7A307E38" w:rsidRDefault="00FA4CC4" w14:paraId="08BDCC2B" w14:textId="77777777" w14:noSpellErr="1">
            <w:pPr>
              <w:pStyle w:val="Heading4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LEVEL 4 ASSESSMENT SPECIFICATION </w:t>
            </w:r>
          </w:p>
        </w:tc>
      </w:tr>
    </w:tbl>
    <w:p w:rsidRPr="00A406E5" w:rsidR="00FA4CC4" w:rsidP="7A307E38" w:rsidRDefault="00FA4CC4" w14:paraId="77A5DEF3" w14:textId="77777777" w14:noSpellErr="1">
      <w:pPr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</w:rPr>
      </w:pPr>
    </w:p>
    <w:tbl>
      <w:tblPr>
        <w:tblW w:w="992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Pr="00A406E5" w:rsidR="00FA4CC4" w:rsidTr="7A307E38" w14:paraId="727E06B7" w14:textId="77777777">
        <w:tc>
          <w:tcPr>
            <w:tcW w:w="2093" w:type="dxa"/>
            <w:tcMar/>
          </w:tcPr>
          <w:p w:rsidRPr="00A406E5" w:rsidR="00FA4CC4" w:rsidP="7A307E38" w:rsidRDefault="00FA4CC4" w14:paraId="31671B1F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Student name:</w:t>
            </w:r>
          </w:p>
        </w:tc>
        <w:tc>
          <w:tcPr>
            <w:tcW w:w="3293" w:type="dxa"/>
            <w:tcMar/>
          </w:tcPr>
          <w:p w:rsidRPr="00A406E5" w:rsidR="00FA4CC4" w:rsidP="7A307E38" w:rsidRDefault="00FA4CC4" w14:paraId="5B883E11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A406E5" w:rsidR="00FA4CC4" w:rsidP="7A307E38" w:rsidRDefault="00FA4CC4" w14:paraId="14C1E8CC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Student ID number:</w:t>
            </w:r>
          </w:p>
        </w:tc>
        <w:tc>
          <w:tcPr>
            <w:tcW w:w="2268" w:type="dxa"/>
            <w:tcMar/>
          </w:tcPr>
          <w:p w:rsidRPr="00A406E5" w:rsidR="00FA4CC4" w:rsidP="7A307E38" w:rsidRDefault="00FA4CC4" w14:paraId="6E0C8CAF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</w:tc>
      </w:tr>
      <w:tr w:rsidRPr="00A406E5" w:rsidR="00FA4CC4" w:rsidTr="7A307E38" w14:paraId="2050DB63" w14:textId="77777777">
        <w:tc>
          <w:tcPr>
            <w:tcW w:w="2093" w:type="dxa"/>
            <w:tcMar/>
          </w:tcPr>
          <w:p w:rsidRPr="00A406E5" w:rsidR="00FA4CC4" w:rsidP="7A307E38" w:rsidRDefault="00FA4CC4" w14:paraId="67D47F1B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  <w:tcMar/>
          </w:tcPr>
          <w:p w:rsidRPr="00A406E5" w:rsidR="00FA4CC4" w:rsidP="7A307E38" w:rsidRDefault="00FA4CC4" w14:paraId="5E1D2CE9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Level 4 Diploma Therapy Assistant Practitioner</w:t>
            </w:r>
          </w:p>
        </w:tc>
      </w:tr>
      <w:tr w:rsidRPr="00A406E5" w:rsidR="00FA4CC4" w:rsidTr="7A307E38" w14:paraId="245A56D1" w14:textId="77777777">
        <w:tc>
          <w:tcPr>
            <w:tcW w:w="2093" w:type="dxa"/>
            <w:tcMar/>
          </w:tcPr>
          <w:p w:rsidRPr="00A406E5" w:rsidR="00FA4CC4" w:rsidP="7A307E38" w:rsidRDefault="00FA4CC4" w14:paraId="58FD184A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tcMar/>
          </w:tcPr>
          <w:p w:rsidRPr="00A406E5" w:rsidR="00FA4CC4" w:rsidP="7A307E38" w:rsidRDefault="00FA4CC4" w14:paraId="0099B8FC" w14:textId="77777777" w14:noSpellErr="1">
            <w:pPr>
              <w:spacing w:line="259" w:lineRule="auto"/>
              <w:ind w:left="-5" w:hanging="10"/>
              <w:rPr>
                <w:rFonts w:ascii="Aptos" w:hAnsi="Aptos" w:eastAsia="Aptos" w:cs="Aptos" w:asciiTheme="minorAscii" w:hAnsiTheme="minorAscii" w:eastAsiaTheme="minorAscii" w:cstheme="minorAscii"/>
                <w:color w:val="auto" w:themeColor="text1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Therapy Assistant Practitioner: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Demonstrating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Practice</w:t>
            </w:r>
          </w:p>
        </w:tc>
      </w:tr>
      <w:tr w:rsidRPr="00A406E5" w:rsidR="00FA4CC4" w:rsidTr="7A307E38" w14:paraId="17BB4CCD" w14:textId="77777777">
        <w:tc>
          <w:tcPr>
            <w:tcW w:w="2093" w:type="dxa"/>
            <w:tcMar/>
          </w:tcPr>
          <w:p w:rsidRPr="00A406E5" w:rsidR="00FA4CC4" w:rsidP="7A307E38" w:rsidRDefault="00FA4CC4" w14:paraId="38C15D67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Module code:</w:t>
            </w:r>
          </w:p>
        </w:tc>
        <w:tc>
          <w:tcPr>
            <w:tcW w:w="3293" w:type="dxa"/>
            <w:tcMar/>
          </w:tcPr>
          <w:p w:rsidR="022EB0FA" w:rsidP="7A307E38" w:rsidRDefault="022EB0FA" w14:paraId="5F83BEF5" w14:textId="73618BB6">
            <w:pPr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022EB0F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PJ14CY024: CDQ099</w:t>
            </w:r>
          </w:p>
          <w:p w:rsidR="022EB0FA" w:rsidP="7A307E38" w:rsidRDefault="022EB0FA" w14:paraId="05B6C7E8" w14:textId="0F3F2870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022EB0FA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/ </w:t>
            </w:r>
            <w:r w:rsidRPr="7A307E38" w:rsidR="022EB0F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BMAC4020</w:t>
            </w:r>
          </w:p>
          <w:p w:rsidRPr="00A406E5" w:rsidR="00FA4CC4" w:rsidP="7A307E38" w:rsidRDefault="00FA4CC4" w14:paraId="682BA91F" w14:textId="77777777" w14:noSpellErr="1">
            <w:pPr>
              <w:spacing w:line="259" w:lineRule="auto"/>
              <w:ind w:hanging="1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4D5E9B" w:rsidR="00FA4CC4" w:rsidP="7A307E38" w:rsidRDefault="00FA4CC4" w14:paraId="6E03FFE6" w14:textId="77777777" w14:noSpellErr="1">
            <w:pPr>
              <w:pStyle w:val="Heading2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  <w:tcMar/>
          </w:tcPr>
          <w:p w:rsidRPr="00A406E5" w:rsidR="00FA4CC4" w:rsidP="7A307E38" w:rsidRDefault="00FA4CC4" w14:noSpellErr="1" w14:paraId="2138CABB" w14:textId="3D21AE2E">
            <w:pPr>
              <w:spacing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  <w:p w:rsidRPr="00A406E5" w:rsidR="00FA4CC4" w:rsidP="7A307E38" w:rsidRDefault="00FA4CC4" w14:paraId="2A7CFB24" w14:textId="12500E82">
            <w:pPr>
              <w:spacing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6F8BB6D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33.3%</w:t>
            </w:r>
          </w:p>
        </w:tc>
      </w:tr>
      <w:tr w:rsidRPr="00A406E5" w:rsidR="00FA4CC4" w:rsidTr="7A307E38" w14:paraId="5AC3C6EA" w14:textId="77777777">
        <w:tc>
          <w:tcPr>
            <w:tcW w:w="2093" w:type="dxa"/>
            <w:tcMar/>
          </w:tcPr>
          <w:p w:rsidRPr="00A406E5" w:rsidR="00FA4CC4" w:rsidP="7A307E38" w:rsidRDefault="00FA4CC4" w14:paraId="077E1B35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Lecturer:</w:t>
            </w:r>
          </w:p>
        </w:tc>
        <w:tc>
          <w:tcPr>
            <w:tcW w:w="3293" w:type="dxa"/>
            <w:tcMar/>
          </w:tcPr>
          <w:p w:rsidRPr="00A406E5" w:rsidR="00FA4CC4" w:rsidP="7A307E38" w:rsidRDefault="00FA4CC4" w14:paraId="0BE685B7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Sarah Collins</w:t>
            </w:r>
          </w:p>
        </w:tc>
        <w:tc>
          <w:tcPr>
            <w:tcW w:w="2268" w:type="dxa"/>
            <w:shd w:val="clear" w:color="auto" w:fill="D9D9D9" w:themeFill="background1" w:themeFillShade="D9"/>
            <w:tcMar/>
          </w:tcPr>
          <w:p w:rsidRPr="00A406E5" w:rsidR="00FA4CC4" w:rsidP="7A307E38" w:rsidRDefault="00FA4CC4" w14:paraId="25A47F92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  <w:tcMar/>
          </w:tcPr>
          <w:p w:rsidRPr="00A406E5" w:rsidR="00FA4CC4" w:rsidP="7A307E38" w:rsidRDefault="00FA4CC4" w14:paraId="32BEBF75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Donna Morgan</w:t>
            </w:r>
          </w:p>
        </w:tc>
      </w:tr>
      <w:tr w:rsidRPr="00A406E5" w:rsidR="00FA4CC4" w:rsidTr="7A307E38" w14:paraId="58B49115" w14:textId="77777777">
        <w:tc>
          <w:tcPr>
            <w:tcW w:w="2093" w:type="dxa"/>
            <w:tcMar/>
          </w:tcPr>
          <w:p w:rsidRPr="00A406E5" w:rsidR="00FA4CC4" w:rsidP="7A307E38" w:rsidRDefault="00FA4CC4" w14:paraId="23B2EFED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  <w:tcMar/>
          </w:tcPr>
          <w:p w:rsidR="00FA4CC4" w:rsidP="7A307E38" w:rsidRDefault="00FA4CC4" w14:paraId="22AB26AC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Assignment one:</w:t>
            </w:r>
          </w:p>
          <w:p w:rsidRPr="00A406E5" w:rsidR="00FA4CC4" w:rsidP="7A307E38" w:rsidRDefault="00FA4CC4" w14:paraId="1AF76A94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Three reflections   </w:t>
            </w:r>
          </w:p>
        </w:tc>
        <w:tc>
          <w:tcPr>
            <w:tcW w:w="2268" w:type="dxa"/>
            <w:tcMar/>
          </w:tcPr>
          <w:p w:rsidRPr="00A406E5" w:rsidR="00FA4CC4" w:rsidP="7A307E38" w:rsidRDefault="00FA4CC4" w14:paraId="20C07E4B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  <w:tcMar/>
          </w:tcPr>
          <w:p w:rsidRPr="00A406E5" w:rsidR="00FA4CC4" w:rsidP="7A307E38" w:rsidRDefault="00FA4CC4" w14:paraId="13B9C483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No minimum word count; however, 750 words maximum for each reflection. </w:t>
            </w:r>
          </w:p>
        </w:tc>
      </w:tr>
      <w:tr w:rsidRPr="00A406E5" w:rsidR="00FA4CC4" w:rsidTr="7A307E38" w14:paraId="1C4C5EA1" w14:textId="77777777">
        <w:tc>
          <w:tcPr>
            <w:tcW w:w="2093" w:type="dxa"/>
            <w:tcMar/>
          </w:tcPr>
          <w:p w:rsidRPr="00A406E5" w:rsidR="00FA4CC4" w:rsidP="7A307E38" w:rsidRDefault="00FA4CC4" w14:paraId="222EB503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tcMar/>
          </w:tcPr>
          <w:p w:rsidRPr="00A406E5" w:rsidR="00FA4CC4" w:rsidP="7A307E38" w:rsidRDefault="00FA4CC4" w14:paraId="74E2FA85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Reflection one – </w:t>
            </w:r>
          </w:p>
          <w:p w:rsidRPr="00A406E5" w:rsidR="00FA4CC4" w:rsidP="7A307E38" w:rsidRDefault="00FA4CC4" w14:paraId="42B1B6A1" w14:textId="1EBBD470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1</w:t>
            </w:r>
            <w:r w:rsidRPr="7A307E38" w:rsidR="6E5FBCD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1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</w:t>
            </w:r>
            <w:r w:rsidRPr="7A307E38" w:rsidR="04E3283C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12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/2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5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at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23:55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</w:t>
            </w:r>
          </w:p>
          <w:p w:rsidRPr="00A406E5" w:rsidR="00FA4CC4" w:rsidP="7A307E38" w:rsidRDefault="00FA4CC4" w14:paraId="36B81123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  <w:p w:rsidR="00FA4CC4" w:rsidP="7A307E38" w:rsidRDefault="00FA4CC4" w14:paraId="4E762C9A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Reflection two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– </w:t>
            </w:r>
          </w:p>
          <w:p w:rsidR="00FA4CC4" w:rsidP="7A307E38" w:rsidRDefault="00FA4CC4" w14:paraId="2699F553" w14:textId="55C7B456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2</w:t>
            </w:r>
            <w:r w:rsidRPr="7A307E38" w:rsidR="2606BC6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2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/01/2</w:t>
            </w:r>
            <w:r w:rsidRPr="7A307E38" w:rsidR="7F0B210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6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 at 23:55</w:t>
            </w:r>
          </w:p>
          <w:p w:rsidR="00FA4CC4" w:rsidP="7A307E38" w:rsidRDefault="00FA4CC4" w14:paraId="7B6541C6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</w:p>
          <w:p w:rsidR="00FA4CC4" w:rsidP="7A307E38" w:rsidRDefault="00FA4CC4" w14:paraId="769933D9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Reflection three – </w:t>
            </w:r>
          </w:p>
          <w:p w:rsidRPr="00A406E5" w:rsidR="00FA4CC4" w:rsidP="7A307E38" w:rsidRDefault="00FA4CC4" w14:paraId="6E6713D3" w14:textId="201C7EB5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2</w:t>
            </w:r>
            <w:r w:rsidRPr="7A307E38" w:rsidR="3FF1F7A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9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/01/2</w:t>
            </w:r>
            <w:r w:rsidRPr="7A307E38" w:rsidR="1C78F51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6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at 23:55</w:t>
            </w:r>
          </w:p>
        </w:tc>
        <w:tc>
          <w:tcPr>
            <w:tcW w:w="2268" w:type="dxa"/>
            <w:tcMar/>
          </w:tcPr>
          <w:p w:rsidRPr="00A406E5" w:rsidR="00FA4CC4" w:rsidP="7A307E38" w:rsidRDefault="00FA4CC4" w14:paraId="03707992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  <w:tcMar/>
          </w:tcPr>
          <w:p w:rsidRPr="00A406E5" w:rsidR="00FA4CC4" w:rsidP="7A307E38" w:rsidRDefault="00FA4CC4" w14:paraId="0CF48985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Within 20 working days of submission. </w:t>
            </w:r>
          </w:p>
        </w:tc>
      </w:tr>
      <w:tr w:rsidRPr="00A406E5" w:rsidR="00FA4CC4" w:rsidTr="7A307E38" w14:paraId="4103B623" w14:textId="77777777">
        <w:tc>
          <w:tcPr>
            <w:tcW w:w="2093" w:type="dxa"/>
            <w:tcMar/>
          </w:tcPr>
          <w:p w:rsidRPr="00A406E5" w:rsidR="00FA4CC4" w:rsidP="7A307E38" w:rsidRDefault="00FA4CC4" w14:paraId="38D6F984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Submission method:</w:t>
            </w:r>
          </w:p>
        </w:tc>
        <w:tc>
          <w:tcPr>
            <w:tcW w:w="7829" w:type="dxa"/>
            <w:gridSpan w:val="3"/>
            <w:tcMar/>
          </w:tcPr>
          <w:p w:rsidRPr="00A406E5" w:rsidR="00FA4CC4" w:rsidP="7A307E38" w:rsidRDefault="00FA4CC4" w14:paraId="2A2F0B2E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All written assessments, where practical and possible, must be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submitted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via Turnitin unless otherwise instructed by the Lecturer. (Please DO NOT put this assessment specification into Turnitin or it will match many similarities with other students’ submissions.)</w:t>
            </w:r>
          </w:p>
          <w:p w:rsidRPr="00A406E5" w:rsidR="00FA4CC4" w:rsidP="7A307E38" w:rsidRDefault="00FA4CC4" w14:paraId="69CCAF76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Alternative submission method (if applicable): </w:t>
            </w:r>
          </w:p>
          <w:p w:rsidRPr="00A406E5" w:rsidR="00FA4CC4" w:rsidP="7A307E38" w:rsidRDefault="00FA4CC4" w14:paraId="6C743435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Late submission of the assessment will result in a late penalty mark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. 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Penalties for late submission: Up to one week late, maximum mark of 50%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Over one week late, 0%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Only the Extenuating Circumstances Panel may approve a change to submission dates.</w:t>
            </w:r>
          </w:p>
        </w:tc>
      </w:tr>
      <w:tr w:rsidRPr="00A406E5" w:rsidR="00FA4CC4" w:rsidTr="7A307E38" w14:paraId="111E4406" w14:textId="77777777">
        <w:tc>
          <w:tcPr>
            <w:tcW w:w="2093" w:type="dxa"/>
            <w:tcMar/>
          </w:tcPr>
          <w:p w:rsidRPr="00A406E5" w:rsidR="00FA4CC4" w:rsidP="7A307E38" w:rsidRDefault="00FA4CC4" w14:paraId="466F314F" w14:textId="77777777" w14:noSpellErr="1">
            <w:pPr>
              <w:spacing w:before="120" w:after="12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  <w:tcMar/>
          </w:tcPr>
          <w:p w:rsidRPr="00A406E5" w:rsidR="00FA4CC4" w:rsidP="7A307E38" w:rsidRDefault="00FA4CC4" w14:paraId="32C38050" w14:textId="77777777" w14:noSpellErr="1">
            <w:pPr>
              <w:spacing w:before="120" w:after="120"/>
              <w:jc w:val="both"/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Academic honesty is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required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In the main body of your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submission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you must give credit to authors on whose research and ideas your work is based. Append to your submission a reference list that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indicates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the books, articles, etc. that you have used,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cited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or quoted 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in order to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complete this assessment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.  </w:t>
            </w:r>
          </w:p>
        </w:tc>
      </w:tr>
    </w:tbl>
    <w:p w:rsidRPr="00A406E5" w:rsidR="00FA4CC4" w:rsidP="7A307E38" w:rsidRDefault="00FA4CC4" w14:paraId="51244E2E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p w:rsidR="00FA4CC4" w:rsidP="7A307E38" w:rsidRDefault="00FA4CC4" w14:paraId="78D816CB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p w:rsidRPr="00A406E5" w:rsidR="00FA4CC4" w:rsidP="7A307E38" w:rsidRDefault="00FA4CC4" w14:paraId="7F51FE84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tbl>
      <w:tblPr>
        <w:tblW w:w="1014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144"/>
      </w:tblGrid>
      <w:tr w:rsidRPr="00A406E5" w:rsidR="00FA4CC4" w:rsidTr="7A307E38" w14:paraId="6708C306" w14:textId="77777777">
        <w:tc>
          <w:tcPr>
            <w:tcW w:w="10144" w:type="dxa"/>
            <w:tcMar/>
          </w:tcPr>
          <w:p w:rsidRPr="00A406E5" w:rsidR="00FA4CC4" w:rsidP="7A307E38" w:rsidRDefault="00FA4CC4" w14:paraId="079E0D8F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br w:type="page"/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Mo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 xml:space="preserve">dule Learning Outcomes </w:t>
            </w:r>
          </w:p>
          <w:p w:rsidRPr="00A406E5" w:rsidR="00FA4CC4" w:rsidP="7A307E38" w:rsidRDefault="00FA4CC4" w14:paraId="557AE750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(from module syllabus)</w:t>
            </w:r>
          </w:p>
        </w:tc>
      </w:tr>
      <w:tr w:rsidRPr="00A406E5" w:rsidR="00FA4CC4" w:rsidTr="7A307E38" w14:paraId="3EFBBCE3" w14:textId="77777777">
        <w:tc>
          <w:tcPr>
            <w:tcW w:w="10144" w:type="dxa"/>
            <w:tcMar/>
          </w:tcPr>
          <w:p w:rsidRPr="008A6128" w:rsidR="00FA4CC4" w:rsidP="7A307E38" w:rsidRDefault="00FA4CC4" w14:paraId="562EAAA6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Learning Outcomes</w:t>
            </w:r>
          </w:p>
          <w:p w:rsidR="00FA4CC4" w:rsidP="7A307E38" w:rsidRDefault="00FA4CC4" w14:paraId="5EDD0775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Assessment Criteria</w:t>
            </w:r>
          </w:p>
          <w:p w:rsidR="7A307E38" w:rsidP="7A307E38" w:rsidRDefault="7A307E38" w14:paraId="52A4F790" w14:textId="15C20FCB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</w:p>
          <w:p w:rsidR="5427EC6D" w:rsidP="7A307E38" w:rsidRDefault="5427EC6D" w14:paraId="487E80F7" w14:textId="0B4D43EE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5427EC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LO1 - Be able to undertake and reflect on the use of a </w:t>
            </w:r>
            <w:r w:rsidRPr="7A307E38" w:rsidR="5427EC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person centred</w:t>
            </w:r>
            <w:r w:rsidRPr="7A307E38" w:rsidR="5427EC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approach in clinical practice. Be able to undertake and reflect on the use of a </w:t>
            </w:r>
            <w:r w:rsidRPr="7A307E38" w:rsidR="5427EC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person centred</w:t>
            </w:r>
            <w:r w:rsidRPr="7A307E38" w:rsidR="5427EC6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approach in clinical practice.</w:t>
            </w:r>
          </w:p>
          <w:p w:rsidR="76E39FCA" w:rsidP="7A307E38" w:rsidRDefault="76E39FCA" w14:paraId="7D474EFD" w14:textId="1DF2061A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76E39FC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LO2 - </w:t>
            </w:r>
            <w:r w:rsidRPr="7A307E38" w:rsidR="76E39FC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Be able to manage a delegated caseload under the supervision of a registered professional.</w:t>
            </w:r>
          </w:p>
          <w:p w:rsidR="6785439D" w:rsidP="7A307E38" w:rsidRDefault="6785439D" w14:paraId="486ADF21" w14:textId="6986EFD6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678543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LO</w:t>
            </w:r>
            <w:r w:rsidRPr="7A307E38" w:rsidR="48939EE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5</w:t>
            </w:r>
            <w:r w:rsidRPr="7A307E38" w:rsidR="678543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- Be able to </w:t>
            </w:r>
            <w:r w:rsidRPr="7A307E38" w:rsidR="678543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7A307E38" w:rsidR="678543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effective communication skills in a wide range of clinical situations</w:t>
            </w:r>
          </w:p>
          <w:p w:rsidR="7A307E38" w:rsidP="7A307E38" w:rsidRDefault="7A307E38" w14:paraId="032598C7" w14:textId="7502FAA0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</w:p>
          <w:p w:rsidRPr="008A6128" w:rsidR="00FA4CC4" w:rsidP="7A307E38" w:rsidRDefault="00FA4CC4" w14:paraId="6073EA1F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Reflection one:</w:t>
            </w:r>
          </w:p>
          <w:p w:rsidR="2C8E8064" w:rsidP="7A307E38" w:rsidRDefault="2C8E8064" w14:paraId="590E938C" w14:textId="01E8AF8D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color w:val="auto"/>
                <w:sz w:val="22"/>
                <w:szCs w:val="22"/>
                <w:u w:val="none"/>
              </w:rPr>
              <w:t xml:space="preserve">1.1 </w:t>
            </w: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color w:val="auto"/>
                <w:sz w:val="22"/>
                <w:szCs w:val="22"/>
                <w:u w:val="none"/>
              </w:rPr>
              <w:t xml:space="preserve">- </w:t>
            </w: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Explain</w:t>
            </w: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person </w:t>
            </w: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ce</w:t>
            </w: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ntred assessment / intervention</w:t>
            </w:r>
          </w:p>
          <w:p w:rsidR="2C8E8064" w:rsidP="7A307E38" w:rsidRDefault="2C8E8064" w14:paraId="7731F8FF" w14:textId="20D09D98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1.2 - Undertake assessments and interventions with individuals as part of own role</w:t>
            </w:r>
          </w:p>
          <w:p w:rsidR="2C8E8064" w:rsidP="7A307E38" w:rsidRDefault="2C8E8064" w14:paraId="1969E173" w14:textId="5561D1C1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1.3 - Reflect on a complex case from own practice that </w:t>
            </w: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demonstrates</w:t>
            </w:r>
            <w:r w:rsidRPr="7A307E38" w:rsidR="2C8E806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person-centred care</w:t>
            </w:r>
          </w:p>
          <w:p w:rsidR="7A307E38" w:rsidP="7A307E38" w:rsidRDefault="7A307E38" w14:paraId="5E4781ED" w14:textId="213B7DFC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</w:p>
          <w:p w:rsidR="33E0F841" w:rsidP="7A307E38" w:rsidRDefault="33E0F841" w14:paraId="6BDC98F9" w14:textId="51076DBC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  <w:r w:rsidRPr="7A307E38" w:rsidR="33E0F841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 xml:space="preserve">Reflection two: </w:t>
            </w:r>
          </w:p>
          <w:p w:rsidR="33E0F841" w:rsidP="7A307E38" w:rsidRDefault="33E0F841" w14:paraId="3821869A" w14:textId="0CEA526C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7A307E38" w:rsidR="33E0F84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color w:val="auto"/>
                <w:sz w:val="22"/>
                <w:szCs w:val="22"/>
                <w:u w:val="none"/>
              </w:rPr>
              <w:t>2.1</w:t>
            </w:r>
            <w:r w:rsidRPr="7A307E38" w:rsidR="15A8FEB5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color w:val="auto"/>
                <w:sz w:val="22"/>
                <w:szCs w:val="22"/>
                <w:u w:val="none"/>
              </w:rPr>
              <w:t>-</w:t>
            </w:r>
            <w:r w:rsidRPr="7A307E38" w:rsidR="33E0F84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color w:val="auto"/>
                <w:sz w:val="22"/>
                <w:szCs w:val="22"/>
                <w:u w:val="none"/>
              </w:rPr>
              <w:t xml:space="preserve"> </w:t>
            </w:r>
            <w:r w:rsidRPr="7A307E38" w:rsidR="33E0F84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7A307E38" w:rsidR="33E0F84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safe case load management, </w:t>
            </w:r>
            <w:r w:rsidRPr="7A307E38" w:rsidR="33E0F84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prioritisation</w:t>
            </w:r>
            <w:r w:rsidRPr="7A307E38" w:rsidR="33E0F84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and demand management. </w:t>
            </w:r>
          </w:p>
          <w:p w:rsidR="7A307E38" w:rsidP="7A307E38" w:rsidRDefault="7A307E38" w14:paraId="72A033F9" w14:textId="4433680C">
            <w:pPr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</w:pPr>
          </w:p>
          <w:p w:rsidR="00FA4CC4" w:rsidP="7A307E38" w:rsidRDefault="00FA4CC4" w14:paraId="76AF75AE" w14:textId="4402B12F">
            <w:pPr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 w:themeColor="text1"/>
                <w:sz w:val="22"/>
                <w:szCs w:val="22"/>
                <w:u w:val="single"/>
              </w:rPr>
            </w:pP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 xml:space="preserve">Reflection </w:t>
            </w:r>
            <w:r w:rsidRPr="7A307E38" w:rsidR="41A02AC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three</w:t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  <w:u w:val="single"/>
              </w:rPr>
              <w:t>:</w:t>
            </w:r>
          </w:p>
          <w:p w:rsidRPr="003F7175" w:rsidR="00FA4CC4" w:rsidP="7A307E38" w:rsidRDefault="00FA4CC4" w14:paraId="7EC16B79" w14:textId="06766A48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 w:themeColor="text1"/>
                <w:sz w:val="22"/>
                <w:szCs w:val="22"/>
                <w:lang w:val="en-GB"/>
              </w:rPr>
            </w:pPr>
            <w:r w:rsidRPr="7A307E38" w:rsidR="50FB0330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>5.1 -</w:t>
            </w:r>
            <w:r w:rsidRPr="7A307E38" w:rsidR="50FB0330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 </w:t>
            </w:r>
            <w:r w:rsidRPr="7A307E38" w:rsidR="039DFEC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Use a range of communication techniques with individuals, </w:t>
            </w:r>
            <w:r w:rsidRPr="7A307E38" w:rsidR="4D45E6D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multi-disciplinary</w:t>
            </w:r>
            <w:r w:rsidRPr="7A307E38" w:rsidR="039DFEC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teams (MDTs) and other stakeholders, as </w:t>
            </w:r>
            <w:r w:rsidRPr="7A307E38" w:rsidR="039DFEC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appropriate for</w:t>
            </w:r>
            <w:r w:rsidRPr="7A307E38" w:rsidR="039DFEC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the situation. </w:t>
            </w:r>
          </w:p>
          <w:p w:rsidRPr="003F7175" w:rsidR="00FA4CC4" w:rsidP="7A307E38" w:rsidRDefault="00FA4CC4" w14:paraId="7B8F2E9A" w14:textId="56C0ED31">
            <w:pPr>
              <w:pStyle w:val="Normal"/>
              <w:spacing w:after="3" w:line="265" w:lineRule="auto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auto" w:themeColor="text1"/>
                <w:sz w:val="22"/>
                <w:szCs w:val="22"/>
                <w:lang w:val="en-GB"/>
              </w:rPr>
            </w:pPr>
            <w:r w:rsidRPr="7A307E38" w:rsidR="039DFEC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5.2 - Adapt a communication method to meet the needs of an individual</w:t>
            </w:r>
          </w:p>
        </w:tc>
      </w:tr>
      <w:tr w:rsidRPr="00A406E5" w:rsidR="00FA4CC4" w:rsidTr="7A307E38" w14:paraId="7F74DBCD" w14:textId="77777777">
        <w:tblPrEx>
          <w:shd w:val="clear" w:color="auto" w:fill="C0C0C0"/>
          <w:tblLook w:val="01E0" w:firstRow="1" w:lastRow="1" w:firstColumn="1" w:lastColumn="1" w:noHBand="0" w:noVBand="0"/>
        </w:tblPrEx>
        <w:tc>
          <w:tcPr>
            <w:tcW w:w="10144" w:type="dxa"/>
            <w:shd w:val="clear" w:color="auto" w:fill="C0C0C0"/>
            <w:tcMar/>
          </w:tcPr>
          <w:p w:rsidRPr="00A406E5" w:rsidR="00FA4CC4" w:rsidP="7A307E38" w:rsidRDefault="00FA4CC4" w14:paraId="5A8A1C84" w14:textId="77777777" w14:noSpellErr="1">
            <w:pPr>
              <w:jc w:val="center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</w:pPr>
            <w:r w:rsidRPr="7A307E38">
              <w:rPr>
                <w:rFonts w:ascii="Aptos" w:hAnsi="Aptos" w:eastAsia="Aptos" w:cs="Aptos" w:asciiTheme="minorAscii" w:hAnsiTheme="minorAscii" w:eastAsiaTheme="minorAscii" w:cstheme="minorAscii"/>
                <w:color w:val="auto"/>
                <w:sz w:val="22"/>
                <w:szCs w:val="22"/>
              </w:rPr>
              <w:br w:type="page"/>
            </w:r>
            <w:r w:rsidRPr="7A307E38" w:rsidR="00FA4CC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color w:val="auto"/>
                <w:sz w:val="22"/>
                <w:szCs w:val="22"/>
              </w:rPr>
              <w:t>TASK DESCRIPTION</w:t>
            </w:r>
          </w:p>
        </w:tc>
      </w:tr>
    </w:tbl>
    <w:p w:rsidR="00FA4CC4" w:rsidP="7A307E38" w:rsidRDefault="00FA4CC4" w14:paraId="41213E3C" w14:textId="77777777" w14:noSpellErr="1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Reflections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.  </w:t>
      </w:r>
    </w:p>
    <w:p w:rsidRPr="00F600BB" w:rsidR="00FA4CC4" w:rsidP="7A307E38" w:rsidRDefault="00FA4CC4" w14:paraId="335D59E4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You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are required to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complete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three reflections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using the Gibbs’ reflective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cycle on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the following:</w:t>
      </w:r>
    </w:p>
    <w:p w:rsidRPr="003F7175" w:rsidR="00FA4CC4" w:rsidP="7A307E38" w:rsidRDefault="00FA4CC4" w14:paraId="1F4E4E5B" w14:textId="75B9224B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Reflection one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(submission on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1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1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/</w:t>
      </w:r>
      <w:r w:rsidRPr="7A307E38" w:rsidR="17C8D63D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12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/2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5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at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23:55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hrs)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</w:p>
    <w:p w:rsidR="00FA4CC4" w:rsidP="7A307E38" w:rsidRDefault="00FA4CC4" w14:paraId="1A20BA53" w14:textId="77777777" w14:noSpellErr="1">
      <w:pPr>
        <w:pStyle w:val="ListParagraph"/>
        <w:spacing w:before="120" w:after="120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LOC 1</w:t>
      </w:r>
    </w:p>
    <w:p w:rsidR="00FA4CC4" w:rsidP="7A307E38" w:rsidRDefault="00FA4CC4" w14:paraId="7498BDA4" w14:textId="77777777" w14:noSpellErr="1">
      <w:pPr>
        <w:spacing w:before="120" w:after="120"/>
        <w:jc w:val="both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Reflect on an intervention where you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demonstrated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person centred practice with an individual who has complex needs, such as poor cognition or significant sensory impairment and / or lacks capacity to make safe decisions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regarding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their health and wellbeing. Include legislation which informed your practice such as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the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Mental Capacity Act, DOLs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or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 Code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of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Conduct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(2011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).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Include what impact you had on the individual's quality of service. </w:t>
      </w:r>
    </w:p>
    <w:p w:rsidR="7A307E38" w:rsidP="7A307E38" w:rsidRDefault="7A307E38" w14:paraId="6F8D5BC9" w14:textId="05F463C0">
      <w:pPr>
        <w:spacing w:before="120" w:after="120"/>
        <w:jc w:val="both"/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p w:rsidR="00FA4CC4" w:rsidP="7A307E38" w:rsidRDefault="00FA4CC4" w14:paraId="22B04553" w14:textId="5E35277B">
      <w:pPr>
        <w:pStyle w:val="ListParagraph"/>
        <w:numPr>
          <w:ilvl w:val="0"/>
          <w:numId w:val="1"/>
        </w:numPr>
        <w:spacing w:before="120" w:after="120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Reflection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two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(submission on </w:t>
      </w:r>
      <w:r w:rsidRPr="7A307E38" w:rsidR="6FF2BC6E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22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/01/2</w:t>
      </w:r>
      <w:r w:rsidRPr="7A307E38" w:rsidR="60B21B40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6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at 23:55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hrs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)</w:t>
      </w:r>
    </w:p>
    <w:p w:rsidR="00FA4CC4" w:rsidP="7A307E38" w:rsidRDefault="00FA4CC4" w14:paraId="5F6047A9" w14:textId="77777777" w14:noSpellErr="1">
      <w:pPr>
        <w:pStyle w:val="ListParagraph"/>
        <w:spacing w:before="120" w:after="120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LOC 3 </w:t>
      </w:r>
    </w:p>
    <w:p w:rsidR="00FA4CC4" w:rsidP="7A307E38" w:rsidRDefault="00FA4CC4" w14:paraId="0BA9F551" w14:textId="77777777" w14:noSpellErr="1">
      <w:pPr>
        <w:rPr>
          <w:rFonts w:ascii="Aptos" w:hAnsi="Aptos" w:eastAsia="Aptos" w:cs="Aptos" w:asciiTheme="minorAscii" w:hAnsiTheme="minorAscii" w:eastAsiaTheme="minorAscii" w:cstheme="minorAscii"/>
          <w:color w:val="auto" w:themeColor="text1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Reflect on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 time when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you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demonstrated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effective case load management.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Include how you were able to prioritise and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adapt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to the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demands of the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service.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Include any methods which supported you to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maintain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quality of care within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your practice. </w:t>
      </w:r>
    </w:p>
    <w:p w:rsidR="7A307E38" w:rsidP="7A307E38" w:rsidRDefault="7A307E38" w14:paraId="3387E6C6" w14:textId="15914756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</w:p>
    <w:p w:rsidR="00FA4CC4" w:rsidP="7A307E38" w:rsidRDefault="00FA4CC4" w14:paraId="0E969E40" w14:textId="04EAC805">
      <w:pPr>
        <w:pStyle w:val="ListParagraph"/>
        <w:numPr>
          <w:ilvl w:val="0"/>
          <w:numId w:val="1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Reflection three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(submission on </w:t>
      </w:r>
      <w:r w:rsidRPr="7A307E38" w:rsidR="7BEF7071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29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/01/2</w:t>
      </w:r>
      <w:r w:rsidRPr="7A307E38" w:rsidR="248C5192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6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at 23:55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hrs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)</w:t>
      </w:r>
    </w:p>
    <w:p w:rsidR="00FA4CC4" w:rsidP="7A307E38" w:rsidRDefault="00FA4CC4" w14:paraId="4341BCDD" w14:textId="77777777" w14:noSpellErr="1">
      <w:pPr>
        <w:ind w:left="72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LOC 6</w:t>
      </w:r>
    </w:p>
    <w:p w:rsidR="7A307E38" w:rsidP="7A307E38" w:rsidRDefault="7A307E38" w14:paraId="33167FA6" w14:textId="7948CD35">
      <w:pPr>
        <w:ind w:left="72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</w:p>
    <w:p w:rsidR="00FA4CC4" w:rsidP="7A307E38" w:rsidRDefault="00FA4CC4" w14:paraId="4BF74C4A" w14:textId="1425DA53">
      <w:pPr>
        <w:rPr>
          <w:rFonts w:ascii="Aptos" w:hAnsi="Aptos" w:eastAsia="Aptos" w:cs="Aptos" w:asciiTheme="minorAscii" w:hAnsiTheme="minorAscii" w:eastAsiaTheme="minorAscii" w:cstheme="minorAscii"/>
          <w:color w:val="auto" w:themeColor="text1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Reflect on a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time when you have used communication to help you overcome communication barrier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. This should include how you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have </w:t>
      </w:r>
      <w:r w:rsidRPr="7A307E38" w:rsidR="00675207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used </w:t>
      </w:r>
      <w:r w:rsidRPr="7A307E38" w:rsidR="68A835CC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and / or adapted </w:t>
      </w:r>
      <w:r w:rsidRPr="7A307E38" w:rsidR="00675207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a range of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>communication</w:t>
      </w:r>
      <w:r w:rsidRPr="7A307E38" w:rsidR="2EF1387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skills</w:t>
      </w:r>
      <w:r w:rsidRPr="7A307E38" w:rsidR="56F3850B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/ tools</w:t>
      </w:r>
      <w:r w:rsidRPr="7A307E38" w:rsidR="2EF13874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7A307E38" w:rsidR="3989DA08"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  <w:t xml:space="preserve">with an individual and the multidisciplinary team. </w:t>
      </w:r>
    </w:p>
    <w:p w:rsidR="7A307E38" w:rsidP="7A307E38" w:rsidRDefault="7A307E38" w14:paraId="4C5F8677" w14:textId="4B826D55">
      <w:pPr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</w:p>
    <w:p w:rsidRPr="009B1E4F" w:rsidR="00FA4CC4" w:rsidP="7A307E38" w:rsidRDefault="00FA4CC4" w14:paraId="6936A333" w14:textId="77777777" w14:noSpellErr="1">
      <w:pPr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(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Each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reflection should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be academically written and should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include at least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  <w:u w:val="single"/>
        </w:rPr>
        <w:t>2 citations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with a correctly formatted,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corresponding reference list at the end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; each reflection should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be no more than 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olor w:val="auto"/>
          <w:sz w:val="22"/>
          <w:szCs w:val="22"/>
          <w:u w:val="single"/>
        </w:rPr>
        <w:t>750 words each in length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)</w:t>
      </w:r>
      <w:r w:rsidRPr="7A307E38" w:rsidR="00FA4CC4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. </w:t>
      </w:r>
    </w:p>
    <w:p w:rsidR="000A5670" w:rsidRDefault="000A5670" w14:paraId="02DCE8FD" w14:textId="77777777"/>
    <w:sectPr w:rsidR="000A5670" w:rsidSect="00FA4CC4">
      <w:headerReference w:type="default" r:id="rId12"/>
      <w:pgSz w:w="11894" w:h="16834" w:orient="portrait"/>
      <w:pgMar w:top="720" w:right="720" w:bottom="720" w:left="720" w:header="706" w:footer="706" w:gutter="0"/>
      <w:paperSrc w:first="1" w:other="1"/>
      <w:cols w:space="720"/>
      <w:docGrid w:linePitch="272"/>
      <w:footerReference w:type="default" r:id="Rdb925c3da6ff464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0269" w:rsidP="00FA4CC4" w:rsidRDefault="00320269" w14:paraId="1B0121A7" w14:textId="77777777">
      <w:r>
        <w:separator/>
      </w:r>
    </w:p>
  </w:endnote>
  <w:endnote w:type="continuationSeparator" w:id="0">
    <w:p w:rsidR="00320269" w:rsidP="00FA4CC4" w:rsidRDefault="00320269" w14:paraId="3C51D93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0"/>
      <w:gridCol w:w="3480"/>
      <w:gridCol w:w="3480"/>
    </w:tblGrid>
    <w:tr w:rsidR="7A307E38" w:rsidTr="7A307E38" w14:paraId="2DF8BC18">
      <w:trPr>
        <w:trHeight w:val="300"/>
      </w:trPr>
      <w:tc>
        <w:tcPr>
          <w:tcW w:w="3480" w:type="dxa"/>
          <w:tcMar/>
        </w:tcPr>
        <w:p w:rsidR="7A307E38" w:rsidP="7A307E38" w:rsidRDefault="7A307E38" w14:paraId="5C5D7017" w14:textId="5A809D56">
          <w:pPr>
            <w:pStyle w:val="Header"/>
            <w:bidi w:val="0"/>
            <w:ind w:left="-115"/>
            <w:jc w:val="left"/>
          </w:pPr>
        </w:p>
      </w:tc>
      <w:tc>
        <w:tcPr>
          <w:tcW w:w="3480" w:type="dxa"/>
          <w:tcMar/>
        </w:tcPr>
        <w:p w:rsidR="7A307E38" w:rsidP="7A307E38" w:rsidRDefault="7A307E38" w14:paraId="46A228CD" w14:textId="16709156">
          <w:pPr>
            <w:pStyle w:val="Header"/>
            <w:bidi w:val="0"/>
            <w:jc w:val="center"/>
          </w:pPr>
        </w:p>
      </w:tc>
      <w:tc>
        <w:tcPr>
          <w:tcW w:w="3480" w:type="dxa"/>
          <w:tcMar/>
        </w:tcPr>
        <w:p w:rsidR="7A307E38" w:rsidP="7A307E38" w:rsidRDefault="7A307E38" w14:paraId="25E00549" w14:textId="6E514BB9">
          <w:pPr>
            <w:pStyle w:val="Header"/>
            <w:bidi w:val="0"/>
            <w:ind w:right="-115"/>
            <w:jc w:val="right"/>
          </w:pPr>
        </w:p>
      </w:tc>
    </w:tr>
  </w:tbl>
  <w:p w:rsidR="7A307E38" w:rsidP="7A307E38" w:rsidRDefault="7A307E38" w14:paraId="531AD559" w14:textId="2776A4C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0269" w:rsidP="00FA4CC4" w:rsidRDefault="00320269" w14:paraId="1F37142A" w14:textId="77777777">
      <w:r>
        <w:separator/>
      </w:r>
    </w:p>
  </w:footnote>
  <w:footnote w:type="continuationSeparator" w:id="0">
    <w:p w:rsidR="00320269" w:rsidP="00FA4CC4" w:rsidRDefault="00320269" w14:paraId="5A8C918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A4FFC" w:rsidR="00622744" w:rsidP="7A307E38" w:rsidRDefault="00320269" w14:paraId="0817801F" w14:textId="0805ACE5">
    <w:pPr>
      <w:pStyle w:val="Header"/>
      <w:rPr>
        <w:rFonts w:ascii="Aptos" w:hAnsi="Aptos" w:cs="Aptos" w:asciiTheme="minorAscii" w:hAnsiTheme="minorAscii" w:cstheme="minorAscii"/>
        <w:b w:val="1"/>
        <w:bCs w:val="1"/>
        <w:highlight w:val="yell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6DC9"/>
    <w:multiLevelType w:val="hybridMultilevel"/>
    <w:tmpl w:val="E892BF50"/>
    <w:lvl w:ilvl="0" w:tplc="F89863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3654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0A4A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2467C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9F86B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DCA4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6C8A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4BAA5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1298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265610F"/>
    <w:multiLevelType w:val="hybridMultilevel"/>
    <w:tmpl w:val="70A836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85248648">
    <w:abstractNumId w:val="0"/>
  </w:num>
  <w:num w:numId="2" w16cid:durableId="262540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CC4"/>
    <w:rsid w:val="000A5670"/>
    <w:rsid w:val="002A5B1C"/>
    <w:rsid w:val="002D31D1"/>
    <w:rsid w:val="00320269"/>
    <w:rsid w:val="00622744"/>
    <w:rsid w:val="00622858"/>
    <w:rsid w:val="00675207"/>
    <w:rsid w:val="00A07E29"/>
    <w:rsid w:val="00A532D0"/>
    <w:rsid w:val="00AF324A"/>
    <w:rsid w:val="00EB491B"/>
    <w:rsid w:val="00FA4CC4"/>
    <w:rsid w:val="022EB0FA"/>
    <w:rsid w:val="039DFECD"/>
    <w:rsid w:val="04E3283C"/>
    <w:rsid w:val="07FC0F2C"/>
    <w:rsid w:val="0A1E0560"/>
    <w:rsid w:val="15A8FEB5"/>
    <w:rsid w:val="17C8D63D"/>
    <w:rsid w:val="1A29DC60"/>
    <w:rsid w:val="1AB9D4BD"/>
    <w:rsid w:val="1C78F512"/>
    <w:rsid w:val="2229D0E9"/>
    <w:rsid w:val="248C5192"/>
    <w:rsid w:val="2606BC66"/>
    <w:rsid w:val="26767478"/>
    <w:rsid w:val="2C8E8064"/>
    <w:rsid w:val="2EF13874"/>
    <w:rsid w:val="329EE889"/>
    <w:rsid w:val="33E0F841"/>
    <w:rsid w:val="35EF4FB0"/>
    <w:rsid w:val="3834C633"/>
    <w:rsid w:val="3977AAC7"/>
    <w:rsid w:val="3989DA08"/>
    <w:rsid w:val="3B2D4D09"/>
    <w:rsid w:val="3D6A3126"/>
    <w:rsid w:val="3FF1F7AE"/>
    <w:rsid w:val="41A02AC7"/>
    <w:rsid w:val="48939EED"/>
    <w:rsid w:val="4B7423C8"/>
    <w:rsid w:val="4D45E6DB"/>
    <w:rsid w:val="4FC37DCC"/>
    <w:rsid w:val="501F0027"/>
    <w:rsid w:val="50FB0330"/>
    <w:rsid w:val="51768CAB"/>
    <w:rsid w:val="52BB8CCB"/>
    <w:rsid w:val="5427EC6D"/>
    <w:rsid w:val="56F3850B"/>
    <w:rsid w:val="5C8D9230"/>
    <w:rsid w:val="60B21B40"/>
    <w:rsid w:val="63DF9601"/>
    <w:rsid w:val="64D4D924"/>
    <w:rsid w:val="6785439D"/>
    <w:rsid w:val="68A835CC"/>
    <w:rsid w:val="6CC31BC4"/>
    <w:rsid w:val="6D2AAACF"/>
    <w:rsid w:val="6E5FBCD4"/>
    <w:rsid w:val="6EC5B3F8"/>
    <w:rsid w:val="6F8BB6D5"/>
    <w:rsid w:val="6FF2BC6E"/>
    <w:rsid w:val="75865EDE"/>
    <w:rsid w:val="76E39FCA"/>
    <w:rsid w:val="78D0A4FB"/>
    <w:rsid w:val="7981068D"/>
    <w:rsid w:val="7A307E38"/>
    <w:rsid w:val="7BEF7071"/>
    <w:rsid w:val="7F0B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5CF0A"/>
  <w15:chartTrackingRefBased/>
  <w15:docId w15:val="{56F866AC-CE3B-4181-82B6-663737C7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A4CC4"/>
    <w:pPr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4CC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FA4CC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C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FA4C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C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C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C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C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C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A4CC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rsid w:val="00FA4CC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A4CC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rsid w:val="00FA4CC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A4CC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A4CC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A4CC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A4CC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A4C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CC4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A4CC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C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A4C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4CC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A4C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C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4C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CC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A4C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C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FA4CC4"/>
    <w:pPr>
      <w:tabs>
        <w:tab w:val="center" w:pos="4153"/>
        <w:tab w:val="right" w:pos="8306"/>
      </w:tabs>
    </w:pPr>
  </w:style>
  <w:style w:type="character" w:styleId="HeaderChar" w:customStyle="1">
    <w:name w:val="Header Char"/>
    <w:basedOn w:val="DefaultParagraphFont"/>
    <w:link w:val="Header"/>
    <w:rsid w:val="00FA4CC4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A4CC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FA4CC4"/>
    <w:rPr>
      <w:rFonts w:ascii="Times New Roman" w:hAnsi="Times New Roman" w:eastAsia="Times New Roman" w:cs="Times New Roman"/>
      <w:kern w:val="0"/>
      <w:sz w:val="20"/>
      <w:szCs w:val="20"/>
      <w:lang w:eastAsia="en-GB"/>
      <w14:ligatures w14:val="non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cid:image001.png@01D0EA4A.2BD679A0" TargetMode="Externa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footer" Target="footer.xml" Id="Rdb925c3da6ff464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07599BFACB4682CD1E8BEDEA11A0" ma:contentTypeVersion="4" ma:contentTypeDescription="Create a new document." ma:contentTypeScope="" ma:versionID="8c1250a501f3d6dc4ef8db4ac7f1f983">
  <xsd:schema xmlns:xsd="http://www.w3.org/2001/XMLSchema" xmlns:xs="http://www.w3.org/2001/XMLSchema" xmlns:p="http://schemas.microsoft.com/office/2006/metadata/properties" xmlns:ns2="4b2517a8-a42e-4313-92b8-366611598475" targetNamespace="http://schemas.microsoft.com/office/2006/metadata/properties" ma:root="true" ma:fieldsID="786d5b6a8fcd6f6dd4de4159c38b0f14" ns2:_="">
    <xsd:import namespace="4b2517a8-a42e-4313-92b8-366611598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2517a8-a42e-4313-92b8-3666115984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1A5133-592B-435B-8350-55F8D7F75F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4D3DE3-FDAE-47C5-B777-9790ECC249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B073F-D71A-4733-B099-54AB3A6F1E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2517a8-a42e-4313-92b8-366611598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collins</dc:creator>
  <keywords/>
  <dc:description/>
  <lastModifiedBy>Sarah Collins</lastModifiedBy>
  <revision>2</revision>
  <dcterms:created xsi:type="dcterms:W3CDTF">2025-12-03T18:56:00.0000000Z</dcterms:created>
  <dcterms:modified xsi:type="dcterms:W3CDTF">2025-12-03T21:00:35.7906417Z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0x0101008DFE07599BFACB4682CD1E8BEDEA11A0</vt:lpwstr>
  </property>
</Properties>
</file>