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01EC8F" w14:textId="77777777" w:rsidR="00D928EC" w:rsidRDefault="00D928EC" w:rsidP="00D928EC">
      <w:pPr>
        <w:spacing w:after="0"/>
        <w:jc w:val="center"/>
        <w:rPr>
          <w:b/>
          <w:sz w:val="44"/>
          <w:szCs w:val="44"/>
        </w:rPr>
      </w:pPr>
    </w:p>
    <w:p w14:paraId="0F4F24D7" w14:textId="330146B2" w:rsidR="007E336E" w:rsidRPr="00D928EC" w:rsidRDefault="00D928EC" w:rsidP="00D928EC">
      <w:pPr>
        <w:spacing w:after="0"/>
        <w:jc w:val="center"/>
        <w:rPr>
          <w:b/>
          <w:sz w:val="44"/>
          <w:szCs w:val="44"/>
        </w:rPr>
      </w:pPr>
      <w:r w:rsidRPr="00D928EC">
        <w:rPr>
          <w:b/>
          <w:sz w:val="44"/>
          <w:szCs w:val="44"/>
        </w:rPr>
        <w:t>Sensory Needs and Pupils with Profound and Multiple Learning Difficulties</w:t>
      </w:r>
    </w:p>
    <w:p w14:paraId="6AF2CFD3" w14:textId="001BB8AF" w:rsidR="00D928EC" w:rsidRPr="00D928EC" w:rsidRDefault="00D928EC" w:rsidP="00D928EC">
      <w:pPr>
        <w:spacing w:after="0"/>
        <w:jc w:val="center"/>
        <w:rPr>
          <w:b/>
          <w:sz w:val="44"/>
          <w:szCs w:val="44"/>
        </w:rPr>
      </w:pPr>
    </w:p>
    <w:p w14:paraId="4288BBC2" w14:textId="1297E56F" w:rsidR="00D928EC" w:rsidRPr="00D928EC" w:rsidRDefault="00D928EC" w:rsidP="00D928EC">
      <w:pPr>
        <w:spacing w:after="0"/>
        <w:jc w:val="center"/>
        <w:rPr>
          <w:b/>
          <w:sz w:val="44"/>
          <w:szCs w:val="44"/>
        </w:rPr>
      </w:pPr>
    </w:p>
    <w:p w14:paraId="6849A106" w14:textId="6BB34AE1" w:rsidR="00D928EC" w:rsidRPr="00D928EC" w:rsidRDefault="00D928EC" w:rsidP="00D928EC">
      <w:pPr>
        <w:spacing w:after="0"/>
        <w:jc w:val="center"/>
        <w:rPr>
          <w:b/>
          <w:sz w:val="44"/>
          <w:szCs w:val="44"/>
        </w:rPr>
      </w:pPr>
    </w:p>
    <w:p w14:paraId="584C8290" w14:textId="0A39ACA7" w:rsidR="00D928EC" w:rsidRPr="00D928EC" w:rsidRDefault="00D928EC" w:rsidP="00D928EC">
      <w:pPr>
        <w:spacing w:after="0"/>
        <w:jc w:val="center"/>
        <w:rPr>
          <w:b/>
          <w:sz w:val="44"/>
          <w:szCs w:val="44"/>
        </w:rPr>
      </w:pPr>
    </w:p>
    <w:p w14:paraId="61A12A14" w14:textId="7ED82FEE" w:rsidR="00D928EC" w:rsidRPr="00D928EC" w:rsidRDefault="00D928EC" w:rsidP="00D928EC">
      <w:pPr>
        <w:spacing w:after="0"/>
        <w:jc w:val="center"/>
        <w:rPr>
          <w:b/>
          <w:sz w:val="44"/>
          <w:szCs w:val="44"/>
        </w:rPr>
      </w:pPr>
    </w:p>
    <w:p w14:paraId="46B3C887" w14:textId="48EB0E4C" w:rsidR="00D928EC" w:rsidRDefault="00D928EC" w:rsidP="00D928EC">
      <w:pPr>
        <w:spacing w:after="0"/>
        <w:jc w:val="center"/>
        <w:rPr>
          <w:b/>
          <w:sz w:val="44"/>
          <w:szCs w:val="44"/>
        </w:rPr>
      </w:pPr>
    </w:p>
    <w:p w14:paraId="7C904FA0" w14:textId="474B9B0B" w:rsidR="00D928EC" w:rsidRDefault="00D928EC" w:rsidP="00D928EC">
      <w:pPr>
        <w:spacing w:after="0"/>
        <w:jc w:val="center"/>
        <w:rPr>
          <w:b/>
          <w:sz w:val="44"/>
          <w:szCs w:val="44"/>
        </w:rPr>
      </w:pPr>
    </w:p>
    <w:p w14:paraId="3A87E0D2" w14:textId="09C89A61" w:rsidR="00D928EC" w:rsidRDefault="00D928EC" w:rsidP="00D928EC">
      <w:pPr>
        <w:spacing w:after="0"/>
        <w:jc w:val="center"/>
        <w:rPr>
          <w:b/>
          <w:sz w:val="44"/>
          <w:szCs w:val="44"/>
        </w:rPr>
      </w:pPr>
    </w:p>
    <w:p w14:paraId="6FD736A7" w14:textId="2E58A672" w:rsidR="00D928EC" w:rsidRDefault="00D928EC" w:rsidP="00D928EC">
      <w:pPr>
        <w:spacing w:after="0"/>
        <w:jc w:val="center"/>
        <w:rPr>
          <w:b/>
          <w:sz w:val="44"/>
          <w:szCs w:val="44"/>
        </w:rPr>
      </w:pPr>
    </w:p>
    <w:p w14:paraId="19F62DF8" w14:textId="144E52AC" w:rsidR="00D928EC" w:rsidRDefault="00D928EC" w:rsidP="00D928EC">
      <w:pPr>
        <w:spacing w:after="0"/>
        <w:jc w:val="center"/>
        <w:rPr>
          <w:b/>
          <w:sz w:val="44"/>
          <w:szCs w:val="44"/>
        </w:rPr>
      </w:pPr>
    </w:p>
    <w:p w14:paraId="1BC64037" w14:textId="1F9A4C82" w:rsidR="00D928EC" w:rsidRDefault="00D928EC" w:rsidP="00D928EC">
      <w:pPr>
        <w:spacing w:after="0"/>
        <w:jc w:val="center"/>
        <w:rPr>
          <w:b/>
          <w:sz w:val="44"/>
          <w:szCs w:val="44"/>
        </w:rPr>
      </w:pPr>
    </w:p>
    <w:p w14:paraId="7D75D87C" w14:textId="2CFF1545" w:rsidR="00D928EC" w:rsidRDefault="00D928EC" w:rsidP="00D928EC">
      <w:pPr>
        <w:spacing w:after="0"/>
        <w:jc w:val="center"/>
        <w:rPr>
          <w:b/>
          <w:sz w:val="44"/>
          <w:szCs w:val="44"/>
        </w:rPr>
      </w:pPr>
    </w:p>
    <w:p w14:paraId="50DFB43C" w14:textId="3112362B" w:rsidR="00D928EC" w:rsidRDefault="00D928EC" w:rsidP="00D928EC">
      <w:pPr>
        <w:spacing w:after="0"/>
        <w:jc w:val="center"/>
        <w:rPr>
          <w:b/>
          <w:sz w:val="44"/>
          <w:szCs w:val="44"/>
        </w:rPr>
      </w:pPr>
    </w:p>
    <w:p w14:paraId="22B4D754" w14:textId="0EB584D7" w:rsidR="00D928EC" w:rsidRDefault="00D928EC" w:rsidP="00D928EC">
      <w:pPr>
        <w:spacing w:after="0"/>
        <w:jc w:val="center"/>
        <w:rPr>
          <w:b/>
          <w:sz w:val="44"/>
          <w:szCs w:val="44"/>
        </w:rPr>
      </w:pPr>
    </w:p>
    <w:p w14:paraId="64B5DEFB" w14:textId="303829D6" w:rsidR="00D928EC" w:rsidRDefault="00D928EC" w:rsidP="00D928EC">
      <w:pPr>
        <w:spacing w:after="0"/>
        <w:jc w:val="center"/>
        <w:rPr>
          <w:b/>
          <w:sz w:val="44"/>
          <w:szCs w:val="44"/>
        </w:rPr>
      </w:pPr>
    </w:p>
    <w:p w14:paraId="05DE0F65" w14:textId="77777777" w:rsidR="00D928EC" w:rsidRPr="00D928EC" w:rsidRDefault="00D928EC" w:rsidP="00D928EC">
      <w:pPr>
        <w:spacing w:after="0"/>
        <w:jc w:val="center"/>
        <w:rPr>
          <w:b/>
          <w:sz w:val="44"/>
          <w:szCs w:val="44"/>
        </w:rPr>
      </w:pPr>
    </w:p>
    <w:p w14:paraId="55B2F37F" w14:textId="4D342D79" w:rsidR="00D928EC" w:rsidRPr="00D928EC" w:rsidRDefault="00D928EC" w:rsidP="00D928EC">
      <w:pPr>
        <w:spacing w:after="0"/>
        <w:jc w:val="center"/>
        <w:rPr>
          <w:b/>
          <w:sz w:val="44"/>
          <w:szCs w:val="44"/>
        </w:rPr>
      </w:pPr>
    </w:p>
    <w:p w14:paraId="65C148BB" w14:textId="265C3415" w:rsidR="00D928EC" w:rsidRPr="00D928EC" w:rsidRDefault="00D928EC" w:rsidP="00D928EC">
      <w:pPr>
        <w:spacing w:after="0"/>
        <w:jc w:val="center"/>
        <w:rPr>
          <w:b/>
          <w:sz w:val="44"/>
          <w:szCs w:val="44"/>
        </w:rPr>
      </w:pPr>
      <w:r w:rsidRPr="00D928EC">
        <w:rPr>
          <w:b/>
          <w:sz w:val="44"/>
          <w:szCs w:val="44"/>
        </w:rPr>
        <w:t>By Lesley Hull</w:t>
      </w:r>
    </w:p>
    <w:p w14:paraId="468E6BB6" w14:textId="60C6FE48" w:rsidR="00D928EC" w:rsidRPr="00D928EC" w:rsidRDefault="00D928EC" w:rsidP="00D928EC">
      <w:pPr>
        <w:spacing w:after="0"/>
        <w:jc w:val="center"/>
        <w:rPr>
          <w:b/>
          <w:sz w:val="44"/>
          <w:szCs w:val="44"/>
        </w:rPr>
      </w:pPr>
    </w:p>
    <w:p w14:paraId="4D15EFD7" w14:textId="3A46CB1E" w:rsidR="00D928EC" w:rsidRPr="00D928EC" w:rsidRDefault="00D928EC" w:rsidP="00D928EC">
      <w:pPr>
        <w:spacing w:after="0"/>
        <w:jc w:val="center"/>
        <w:rPr>
          <w:b/>
          <w:sz w:val="44"/>
          <w:szCs w:val="44"/>
        </w:rPr>
      </w:pPr>
      <w:r w:rsidRPr="00D928EC">
        <w:rPr>
          <w:b/>
          <w:sz w:val="44"/>
          <w:szCs w:val="44"/>
        </w:rPr>
        <w:t>April 2018</w:t>
      </w:r>
    </w:p>
    <w:p w14:paraId="0AFEA88D" w14:textId="6694D2F5" w:rsidR="00D928EC" w:rsidRPr="00D928EC" w:rsidRDefault="00D928EC" w:rsidP="00D928EC">
      <w:pPr>
        <w:spacing w:after="0"/>
        <w:jc w:val="center"/>
        <w:rPr>
          <w:b/>
          <w:sz w:val="44"/>
          <w:szCs w:val="44"/>
        </w:rPr>
      </w:pPr>
    </w:p>
    <w:p w14:paraId="707136A1" w14:textId="77777777" w:rsidR="00D928EC" w:rsidRPr="00D928EC" w:rsidRDefault="00D928EC" w:rsidP="00D928EC">
      <w:pPr>
        <w:spacing w:after="0"/>
        <w:jc w:val="center"/>
        <w:rPr>
          <w:b/>
          <w:sz w:val="44"/>
          <w:szCs w:val="44"/>
          <w:u w:val="single"/>
        </w:rPr>
      </w:pPr>
      <w:r w:rsidRPr="00D928EC">
        <w:rPr>
          <w:b/>
          <w:sz w:val="44"/>
          <w:szCs w:val="44"/>
          <w:u w:val="single"/>
        </w:rPr>
        <w:lastRenderedPageBreak/>
        <w:t>Contents</w:t>
      </w:r>
    </w:p>
    <w:p w14:paraId="4249A8D0" w14:textId="77777777" w:rsidR="00D928EC" w:rsidRPr="00D928EC" w:rsidRDefault="00D928EC" w:rsidP="00D928EC">
      <w:pPr>
        <w:spacing w:after="0"/>
        <w:jc w:val="center"/>
        <w:rPr>
          <w:b/>
          <w:sz w:val="44"/>
          <w:szCs w:val="44"/>
        </w:rPr>
      </w:pPr>
    </w:p>
    <w:p w14:paraId="1EDE03D0" w14:textId="6B37F49E" w:rsidR="00D928EC" w:rsidRPr="00103A19" w:rsidRDefault="00D928EC" w:rsidP="00103A19">
      <w:pPr>
        <w:spacing w:after="0"/>
        <w:rPr>
          <w:b/>
          <w:sz w:val="36"/>
          <w:szCs w:val="44"/>
        </w:rPr>
      </w:pPr>
      <w:r w:rsidRPr="00103A19">
        <w:rPr>
          <w:b/>
          <w:sz w:val="36"/>
          <w:szCs w:val="44"/>
        </w:rPr>
        <w:t>1. Introduction</w:t>
      </w:r>
      <w:r w:rsidRPr="00103A19">
        <w:rPr>
          <w:b/>
          <w:sz w:val="36"/>
          <w:szCs w:val="44"/>
        </w:rPr>
        <w:tab/>
      </w:r>
      <w:r w:rsidRPr="00103A19">
        <w:rPr>
          <w:b/>
          <w:sz w:val="36"/>
          <w:szCs w:val="44"/>
        </w:rPr>
        <w:tab/>
      </w:r>
      <w:r w:rsidRPr="00103A19">
        <w:rPr>
          <w:b/>
          <w:sz w:val="36"/>
          <w:szCs w:val="44"/>
        </w:rPr>
        <w:tab/>
      </w:r>
      <w:r w:rsidRPr="00103A19">
        <w:rPr>
          <w:b/>
          <w:sz w:val="36"/>
          <w:szCs w:val="44"/>
        </w:rPr>
        <w:tab/>
      </w:r>
      <w:r w:rsidRPr="00103A19">
        <w:rPr>
          <w:b/>
          <w:sz w:val="36"/>
          <w:szCs w:val="44"/>
        </w:rPr>
        <w:tab/>
      </w:r>
      <w:r w:rsidRPr="00103A19">
        <w:rPr>
          <w:b/>
          <w:sz w:val="36"/>
          <w:szCs w:val="44"/>
        </w:rPr>
        <w:tab/>
      </w:r>
      <w:r w:rsidRPr="00103A19">
        <w:rPr>
          <w:b/>
          <w:sz w:val="36"/>
          <w:szCs w:val="44"/>
        </w:rPr>
        <w:tab/>
        <w:t>Page 3</w:t>
      </w:r>
    </w:p>
    <w:p w14:paraId="3BF7EAC0" w14:textId="3B992E1B" w:rsidR="00D928EC" w:rsidRPr="00103A19" w:rsidRDefault="00103A19" w:rsidP="00D928EC">
      <w:pPr>
        <w:spacing w:after="0"/>
        <w:rPr>
          <w:b/>
          <w:sz w:val="36"/>
          <w:szCs w:val="44"/>
        </w:rPr>
      </w:pPr>
      <w:r w:rsidRPr="00103A19">
        <w:rPr>
          <w:b/>
          <w:sz w:val="36"/>
          <w:szCs w:val="44"/>
        </w:rPr>
        <w:t>2. Definitions</w:t>
      </w:r>
      <w:r w:rsidRPr="00103A19">
        <w:rPr>
          <w:b/>
          <w:sz w:val="36"/>
          <w:szCs w:val="44"/>
        </w:rPr>
        <w:tab/>
      </w:r>
      <w:r w:rsidRPr="00103A19">
        <w:rPr>
          <w:b/>
          <w:sz w:val="36"/>
          <w:szCs w:val="44"/>
        </w:rPr>
        <w:tab/>
      </w:r>
      <w:r w:rsidRPr="00103A19">
        <w:rPr>
          <w:b/>
          <w:sz w:val="36"/>
          <w:szCs w:val="44"/>
        </w:rPr>
        <w:tab/>
      </w:r>
      <w:r w:rsidRPr="00103A19">
        <w:rPr>
          <w:b/>
          <w:sz w:val="36"/>
          <w:szCs w:val="44"/>
        </w:rPr>
        <w:tab/>
      </w:r>
      <w:r w:rsidRPr="00103A19">
        <w:rPr>
          <w:b/>
          <w:sz w:val="36"/>
          <w:szCs w:val="44"/>
        </w:rPr>
        <w:tab/>
      </w:r>
      <w:r w:rsidRPr="00103A19">
        <w:rPr>
          <w:b/>
          <w:sz w:val="36"/>
          <w:szCs w:val="44"/>
        </w:rPr>
        <w:tab/>
      </w:r>
      <w:r w:rsidRPr="00103A19">
        <w:rPr>
          <w:b/>
          <w:sz w:val="36"/>
          <w:szCs w:val="44"/>
        </w:rPr>
        <w:tab/>
      </w:r>
      <w:r>
        <w:rPr>
          <w:b/>
          <w:sz w:val="36"/>
          <w:szCs w:val="44"/>
        </w:rPr>
        <w:tab/>
      </w:r>
      <w:r w:rsidRPr="00103A19">
        <w:rPr>
          <w:b/>
          <w:sz w:val="36"/>
          <w:szCs w:val="44"/>
        </w:rPr>
        <w:t>Page</w:t>
      </w:r>
      <w:r w:rsidR="00F67A28">
        <w:rPr>
          <w:b/>
          <w:sz w:val="36"/>
          <w:szCs w:val="44"/>
        </w:rPr>
        <w:t>s 4-</w:t>
      </w:r>
      <w:r w:rsidR="0003567D">
        <w:rPr>
          <w:b/>
          <w:sz w:val="36"/>
          <w:szCs w:val="44"/>
        </w:rPr>
        <w:t>6</w:t>
      </w:r>
    </w:p>
    <w:p w14:paraId="08757B76" w14:textId="4D797C70" w:rsidR="00103A19" w:rsidRDefault="00103A19" w:rsidP="00D928EC">
      <w:pPr>
        <w:spacing w:after="0"/>
        <w:rPr>
          <w:b/>
          <w:sz w:val="36"/>
          <w:szCs w:val="44"/>
        </w:rPr>
      </w:pPr>
      <w:r w:rsidRPr="00103A19">
        <w:rPr>
          <w:b/>
          <w:sz w:val="36"/>
          <w:szCs w:val="44"/>
        </w:rPr>
        <w:t xml:space="preserve">3. The Development of Contingency Awareness </w:t>
      </w:r>
      <w:r>
        <w:rPr>
          <w:b/>
          <w:sz w:val="36"/>
          <w:szCs w:val="44"/>
        </w:rPr>
        <w:tab/>
        <w:t>Page</w:t>
      </w:r>
      <w:r w:rsidR="00F67A28">
        <w:rPr>
          <w:b/>
          <w:sz w:val="36"/>
          <w:szCs w:val="44"/>
        </w:rPr>
        <w:t xml:space="preserve">s </w:t>
      </w:r>
      <w:r w:rsidR="00B67732">
        <w:rPr>
          <w:b/>
          <w:sz w:val="36"/>
          <w:szCs w:val="44"/>
        </w:rPr>
        <w:t>7</w:t>
      </w:r>
      <w:r w:rsidR="00F67A28">
        <w:rPr>
          <w:b/>
          <w:sz w:val="36"/>
          <w:szCs w:val="44"/>
        </w:rPr>
        <w:t>-</w:t>
      </w:r>
      <w:r w:rsidR="00B67732">
        <w:rPr>
          <w:b/>
          <w:sz w:val="36"/>
          <w:szCs w:val="44"/>
        </w:rPr>
        <w:t>11</w:t>
      </w:r>
    </w:p>
    <w:p w14:paraId="21C3DD0A" w14:textId="21ABAB26" w:rsidR="00103A19" w:rsidRDefault="00103A19" w:rsidP="00D928EC">
      <w:pPr>
        <w:spacing w:after="0"/>
        <w:rPr>
          <w:b/>
          <w:sz w:val="36"/>
          <w:szCs w:val="44"/>
        </w:rPr>
      </w:pPr>
      <w:r>
        <w:rPr>
          <w:b/>
          <w:sz w:val="36"/>
          <w:szCs w:val="44"/>
        </w:rPr>
        <w:t xml:space="preserve">4. </w:t>
      </w:r>
      <w:r w:rsidR="00730BEF">
        <w:rPr>
          <w:b/>
          <w:sz w:val="36"/>
          <w:szCs w:val="44"/>
        </w:rPr>
        <w:t xml:space="preserve">Sensory </w:t>
      </w:r>
      <w:r w:rsidR="00076D6A">
        <w:rPr>
          <w:b/>
          <w:sz w:val="36"/>
          <w:szCs w:val="44"/>
        </w:rPr>
        <w:t>Integration Theory</w:t>
      </w:r>
      <w:r w:rsidR="00730BEF">
        <w:rPr>
          <w:b/>
          <w:sz w:val="36"/>
          <w:szCs w:val="44"/>
        </w:rPr>
        <w:tab/>
      </w:r>
      <w:r w:rsidR="00730BEF">
        <w:rPr>
          <w:b/>
          <w:sz w:val="36"/>
          <w:szCs w:val="44"/>
        </w:rPr>
        <w:tab/>
      </w:r>
      <w:r w:rsidR="00730BEF">
        <w:rPr>
          <w:b/>
          <w:sz w:val="36"/>
          <w:szCs w:val="44"/>
        </w:rPr>
        <w:tab/>
      </w:r>
      <w:r w:rsidR="00730BEF">
        <w:rPr>
          <w:b/>
          <w:sz w:val="36"/>
          <w:szCs w:val="44"/>
        </w:rPr>
        <w:tab/>
        <w:t xml:space="preserve">Page </w:t>
      </w:r>
      <w:r w:rsidR="00B67732">
        <w:rPr>
          <w:b/>
          <w:sz w:val="36"/>
          <w:szCs w:val="44"/>
        </w:rPr>
        <w:t>12</w:t>
      </w:r>
    </w:p>
    <w:p w14:paraId="552AA1F8" w14:textId="0490C8C4" w:rsidR="00730BEF" w:rsidRDefault="00730BEF" w:rsidP="00D928EC">
      <w:pPr>
        <w:spacing w:after="0"/>
        <w:rPr>
          <w:b/>
          <w:sz w:val="36"/>
          <w:szCs w:val="44"/>
        </w:rPr>
      </w:pPr>
      <w:r>
        <w:rPr>
          <w:b/>
          <w:sz w:val="36"/>
          <w:szCs w:val="44"/>
        </w:rPr>
        <w:t xml:space="preserve">5. </w:t>
      </w:r>
      <w:r w:rsidR="003451A6">
        <w:rPr>
          <w:b/>
          <w:sz w:val="36"/>
          <w:szCs w:val="44"/>
        </w:rPr>
        <w:t>Assessment and Next Steps</w:t>
      </w:r>
      <w:r w:rsidR="003451A6">
        <w:rPr>
          <w:b/>
          <w:sz w:val="36"/>
          <w:szCs w:val="44"/>
        </w:rPr>
        <w:tab/>
      </w:r>
      <w:r w:rsidR="003451A6">
        <w:rPr>
          <w:b/>
          <w:sz w:val="36"/>
          <w:szCs w:val="44"/>
        </w:rPr>
        <w:tab/>
      </w:r>
      <w:r w:rsidR="003451A6">
        <w:rPr>
          <w:b/>
          <w:sz w:val="36"/>
          <w:szCs w:val="44"/>
        </w:rPr>
        <w:tab/>
      </w:r>
      <w:r w:rsidR="003451A6">
        <w:rPr>
          <w:b/>
          <w:sz w:val="36"/>
          <w:szCs w:val="44"/>
        </w:rPr>
        <w:tab/>
        <w:t>Page</w:t>
      </w:r>
      <w:r w:rsidR="009D4146">
        <w:rPr>
          <w:b/>
          <w:sz w:val="36"/>
          <w:szCs w:val="44"/>
        </w:rPr>
        <w:t>s</w:t>
      </w:r>
      <w:r w:rsidR="003451A6">
        <w:rPr>
          <w:b/>
          <w:sz w:val="36"/>
          <w:szCs w:val="44"/>
        </w:rPr>
        <w:t xml:space="preserve"> </w:t>
      </w:r>
      <w:r w:rsidR="00DD1AFD">
        <w:rPr>
          <w:b/>
          <w:sz w:val="36"/>
          <w:szCs w:val="44"/>
        </w:rPr>
        <w:t>13</w:t>
      </w:r>
      <w:r w:rsidR="009D4146">
        <w:rPr>
          <w:b/>
          <w:sz w:val="36"/>
          <w:szCs w:val="44"/>
        </w:rPr>
        <w:t>-16</w:t>
      </w:r>
    </w:p>
    <w:p w14:paraId="0418C5AB" w14:textId="186A879A" w:rsidR="00BF53F6" w:rsidRDefault="00BF53F6" w:rsidP="00D928EC">
      <w:pPr>
        <w:spacing w:after="0"/>
        <w:rPr>
          <w:b/>
          <w:sz w:val="36"/>
          <w:szCs w:val="44"/>
        </w:rPr>
      </w:pPr>
      <w:r>
        <w:rPr>
          <w:b/>
          <w:sz w:val="36"/>
          <w:szCs w:val="44"/>
        </w:rPr>
        <w:t xml:space="preserve">8. Summary and Conclusions </w:t>
      </w:r>
      <w:r>
        <w:rPr>
          <w:b/>
          <w:sz w:val="36"/>
          <w:szCs w:val="44"/>
        </w:rPr>
        <w:tab/>
      </w:r>
      <w:r>
        <w:rPr>
          <w:b/>
          <w:sz w:val="36"/>
          <w:szCs w:val="44"/>
        </w:rPr>
        <w:tab/>
      </w:r>
      <w:r>
        <w:rPr>
          <w:b/>
          <w:sz w:val="36"/>
          <w:szCs w:val="44"/>
        </w:rPr>
        <w:tab/>
      </w:r>
      <w:r>
        <w:rPr>
          <w:b/>
          <w:sz w:val="36"/>
          <w:szCs w:val="44"/>
        </w:rPr>
        <w:tab/>
        <w:t xml:space="preserve">Page </w:t>
      </w:r>
      <w:r w:rsidR="009D4146">
        <w:rPr>
          <w:b/>
          <w:sz w:val="36"/>
          <w:szCs w:val="44"/>
        </w:rPr>
        <w:t>17</w:t>
      </w:r>
    </w:p>
    <w:p w14:paraId="0AEB73FE" w14:textId="049A9545" w:rsidR="00BF53F6" w:rsidRDefault="00BF53F6" w:rsidP="00D928EC">
      <w:pPr>
        <w:spacing w:after="0"/>
        <w:rPr>
          <w:b/>
          <w:sz w:val="36"/>
          <w:szCs w:val="44"/>
        </w:rPr>
      </w:pPr>
      <w:r>
        <w:rPr>
          <w:b/>
          <w:sz w:val="36"/>
          <w:szCs w:val="44"/>
        </w:rPr>
        <w:t xml:space="preserve">9. References </w:t>
      </w:r>
      <w:r>
        <w:rPr>
          <w:b/>
          <w:sz w:val="36"/>
          <w:szCs w:val="44"/>
        </w:rPr>
        <w:tab/>
      </w:r>
      <w:r>
        <w:rPr>
          <w:b/>
          <w:sz w:val="36"/>
          <w:szCs w:val="44"/>
        </w:rPr>
        <w:tab/>
      </w:r>
      <w:r>
        <w:rPr>
          <w:b/>
          <w:sz w:val="36"/>
          <w:szCs w:val="44"/>
        </w:rPr>
        <w:tab/>
      </w:r>
      <w:r>
        <w:rPr>
          <w:b/>
          <w:sz w:val="36"/>
          <w:szCs w:val="44"/>
        </w:rPr>
        <w:tab/>
      </w:r>
      <w:r>
        <w:rPr>
          <w:b/>
          <w:sz w:val="36"/>
          <w:szCs w:val="44"/>
        </w:rPr>
        <w:tab/>
      </w:r>
      <w:r>
        <w:rPr>
          <w:b/>
          <w:sz w:val="36"/>
          <w:szCs w:val="44"/>
        </w:rPr>
        <w:tab/>
      </w:r>
      <w:r>
        <w:rPr>
          <w:b/>
          <w:sz w:val="36"/>
          <w:szCs w:val="44"/>
        </w:rPr>
        <w:tab/>
      </w:r>
      <w:r>
        <w:rPr>
          <w:b/>
          <w:sz w:val="36"/>
          <w:szCs w:val="44"/>
        </w:rPr>
        <w:tab/>
        <w:t>Page</w:t>
      </w:r>
      <w:r w:rsidR="006806AE">
        <w:rPr>
          <w:b/>
          <w:sz w:val="36"/>
          <w:szCs w:val="44"/>
        </w:rPr>
        <w:t>s</w:t>
      </w:r>
      <w:r>
        <w:rPr>
          <w:b/>
          <w:sz w:val="36"/>
          <w:szCs w:val="44"/>
        </w:rPr>
        <w:t xml:space="preserve"> </w:t>
      </w:r>
      <w:r w:rsidR="009D4146">
        <w:rPr>
          <w:b/>
          <w:sz w:val="36"/>
          <w:szCs w:val="44"/>
        </w:rPr>
        <w:t>18-</w:t>
      </w:r>
      <w:r w:rsidR="006806AE">
        <w:rPr>
          <w:b/>
          <w:sz w:val="36"/>
          <w:szCs w:val="44"/>
        </w:rPr>
        <w:t>19</w:t>
      </w:r>
    </w:p>
    <w:p w14:paraId="26D31EB4" w14:textId="6162C5EB" w:rsidR="00BF53F6" w:rsidRDefault="00BF53F6" w:rsidP="00D928EC">
      <w:pPr>
        <w:spacing w:after="0"/>
        <w:rPr>
          <w:b/>
          <w:sz w:val="36"/>
          <w:szCs w:val="44"/>
        </w:rPr>
      </w:pPr>
      <w:r>
        <w:rPr>
          <w:b/>
          <w:sz w:val="36"/>
          <w:szCs w:val="44"/>
        </w:rPr>
        <w:t xml:space="preserve">10. Appendices </w:t>
      </w:r>
      <w:r>
        <w:rPr>
          <w:b/>
          <w:sz w:val="36"/>
          <w:szCs w:val="44"/>
        </w:rPr>
        <w:tab/>
      </w:r>
      <w:r>
        <w:rPr>
          <w:b/>
          <w:sz w:val="36"/>
          <w:szCs w:val="44"/>
        </w:rPr>
        <w:tab/>
      </w:r>
      <w:r>
        <w:rPr>
          <w:b/>
          <w:sz w:val="36"/>
          <w:szCs w:val="44"/>
        </w:rPr>
        <w:tab/>
      </w:r>
      <w:r>
        <w:rPr>
          <w:b/>
          <w:sz w:val="36"/>
          <w:szCs w:val="44"/>
        </w:rPr>
        <w:tab/>
      </w:r>
      <w:r>
        <w:rPr>
          <w:b/>
          <w:sz w:val="36"/>
          <w:szCs w:val="44"/>
        </w:rPr>
        <w:tab/>
      </w:r>
      <w:r>
        <w:rPr>
          <w:b/>
          <w:sz w:val="36"/>
          <w:szCs w:val="44"/>
        </w:rPr>
        <w:tab/>
      </w:r>
      <w:r>
        <w:rPr>
          <w:b/>
          <w:sz w:val="36"/>
          <w:szCs w:val="44"/>
        </w:rPr>
        <w:tab/>
        <w:t>Page</w:t>
      </w:r>
      <w:r w:rsidR="006806AE">
        <w:rPr>
          <w:b/>
          <w:sz w:val="36"/>
          <w:szCs w:val="44"/>
        </w:rPr>
        <w:t>s</w:t>
      </w:r>
      <w:r>
        <w:rPr>
          <w:b/>
          <w:sz w:val="36"/>
          <w:szCs w:val="44"/>
        </w:rPr>
        <w:t xml:space="preserve"> </w:t>
      </w:r>
      <w:r w:rsidR="006806AE">
        <w:rPr>
          <w:b/>
          <w:sz w:val="36"/>
          <w:szCs w:val="44"/>
        </w:rPr>
        <w:t>20-</w:t>
      </w:r>
      <w:r w:rsidR="003A6787">
        <w:rPr>
          <w:b/>
          <w:sz w:val="36"/>
          <w:szCs w:val="44"/>
        </w:rPr>
        <w:t>22</w:t>
      </w:r>
      <w:bookmarkStart w:id="0" w:name="_GoBack"/>
      <w:bookmarkEnd w:id="0"/>
    </w:p>
    <w:p w14:paraId="31E2FB79" w14:textId="6BD61690" w:rsidR="00BF53F6" w:rsidRDefault="00BF53F6" w:rsidP="00D928EC">
      <w:pPr>
        <w:spacing w:after="0"/>
        <w:rPr>
          <w:b/>
          <w:sz w:val="36"/>
          <w:szCs w:val="44"/>
        </w:rPr>
      </w:pPr>
    </w:p>
    <w:p w14:paraId="0F2C88B4" w14:textId="3A851491" w:rsidR="00BF53F6" w:rsidRDefault="00BF53F6" w:rsidP="00D928EC">
      <w:pPr>
        <w:spacing w:after="0"/>
        <w:rPr>
          <w:b/>
          <w:sz w:val="36"/>
          <w:szCs w:val="44"/>
        </w:rPr>
      </w:pPr>
    </w:p>
    <w:p w14:paraId="1E72DAD7" w14:textId="37422D9E" w:rsidR="00BF53F6" w:rsidRDefault="00BF53F6" w:rsidP="00D928EC">
      <w:pPr>
        <w:spacing w:after="0"/>
        <w:rPr>
          <w:b/>
          <w:sz w:val="36"/>
          <w:szCs w:val="44"/>
        </w:rPr>
      </w:pPr>
    </w:p>
    <w:p w14:paraId="00DCD321" w14:textId="329C4C77" w:rsidR="00BF53F6" w:rsidRDefault="00BF53F6" w:rsidP="00D928EC">
      <w:pPr>
        <w:spacing w:after="0"/>
        <w:rPr>
          <w:b/>
          <w:sz w:val="36"/>
          <w:szCs w:val="44"/>
        </w:rPr>
      </w:pPr>
    </w:p>
    <w:p w14:paraId="312E42E8" w14:textId="56C97CCF" w:rsidR="00BF53F6" w:rsidRDefault="00BF53F6" w:rsidP="00D928EC">
      <w:pPr>
        <w:spacing w:after="0"/>
        <w:rPr>
          <w:b/>
          <w:sz w:val="36"/>
          <w:szCs w:val="44"/>
        </w:rPr>
      </w:pPr>
    </w:p>
    <w:p w14:paraId="0AC5EE14" w14:textId="664B1B07" w:rsidR="00BF53F6" w:rsidRDefault="00BF53F6" w:rsidP="00D928EC">
      <w:pPr>
        <w:spacing w:after="0"/>
        <w:rPr>
          <w:b/>
          <w:sz w:val="36"/>
          <w:szCs w:val="44"/>
        </w:rPr>
      </w:pPr>
    </w:p>
    <w:p w14:paraId="6A58CA5C" w14:textId="6B581E0F" w:rsidR="00BF53F6" w:rsidRDefault="00BF53F6" w:rsidP="00D928EC">
      <w:pPr>
        <w:spacing w:after="0"/>
        <w:rPr>
          <w:b/>
          <w:sz w:val="36"/>
          <w:szCs w:val="44"/>
        </w:rPr>
      </w:pPr>
    </w:p>
    <w:p w14:paraId="2E862235" w14:textId="6ADB0F5D" w:rsidR="00BF53F6" w:rsidRDefault="00BF53F6" w:rsidP="00D928EC">
      <w:pPr>
        <w:spacing w:after="0"/>
        <w:rPr>
          <w:b/>
          <w:sz w:val="36"/>
          <w:szCs w:val="44"/>
        </w:rPr>
      </w:pPr>
    </w:p>
    <w:p w14:paraId="70E940E4" w14:textId="3F6B706D" w:rsidR="00BF53F6" w:rsidRDefault="00BF53F6" w:rsidP="00D928EC">
      <w:pPr>
        <w:spacing w:after="0"/>
        <w:rPr>
          <w:b/>
          <w:sz w:val="36"/>
          <w:szCs w:val="44"/>
        </w:rPr>
      </w:pPr>
    </w:p>
    <w:p w14:paraId="17C4DA58" w14:textId="75F92627" w:rsidR="00BF53F6" w:rsidRDefault="00BF53F6" w:rsidP="00D928EC">
      <w:pPr>
        <w:spacing w:after="0"/>
        <w:rPr>
          <w:b/>
          <w:sz w:val="36"/>
          <w:szCs w:val="44"/>
        </w:rPr>
      </w:pPr>
    </w:p>
    <w:p w14:paraId="72398B3E" w14:textId="249FCB14" w:rsidR="00BF53F6" w:rsidRDefault="00BF53F6" w:rsidP="00D928EC">
      <w:pPr>
        <w:spacing w:after="0"/>
        <w:rPr>
          <w:b/>
          <w:sz w:val="36"/>
          <w:szCs w:val="44"/>
        </w:rPr>
      </w:pPr>
    </w:p>
    <w:p w14:paraId="213E73FE" w14:textId="73F493D0" w:rsidR="00BF53F6" w:rsidRDefault="00BF53F6" w:rsidP="00D928EC">
      <w:pPr>
        <w:spacing w:after="0"/>
        <w:rPr>
          <w:b/>
          <w:sz w:val="36"/>
          <w:szCs w:val="44"/>
        </w:rPr>
      </w:pPr>
    </w:p>
    <w:p w14:paraId="08D789C7" w14:textId="4FCD4A78" w:rsidR="00BF53F6" w:rsidRDefault="00BF53F6" w:rsidP="00D928EC">
      <w:pPr>
        <w:spacing w:after="0"/>
        <w:rPr>
          <w:b/>
          <w:sz w:val="36"/>
          <w:szCs w:val="44"/>
        </w:rPr>
      </w:pPr>
    </w:p>
    <w:p w14:paraId="11AEB9C2" w14:textId="77190AFC" w:rsidR="00BF53F6" w:rsidRDefault="00BF53F6" w:rsidP="00D928EC">
      <w:pPr>
        <w:spacing w:after="0"/>
        <w:rPr>
          <w:b/>
          <w:sz w:val="36"/>
          <w:szCs w:val="44"/>
        </w:rPr>
      </w:pPr>
    </w:p>
    <w:p w14:paraId="16C758A4" w14:textId="78A03F0D" w:rsidR="00BF53F6" w:rsidRDefault="00BF53F6" w:rsidP="00D928EC">
      <w:pPr>
        <w:spacing w:after="0"/>
        <w:rPr>
          <w:b/>
          <w:sz w:val="36"/>
          <w:szCs w:val="44"/>
        </w:rPr>
      </w:pPr>
    </w:p>
    <w:p w14:paraId="369FCDC2" w14:textId="2BA56504" w:rsidR="00BF53F6" w:rsidRDefault="00BF53F6" w:rsidP="00D928EC">
      <w:pPr>
        <w:spacing w:after="0"/>
        <w:rPr>
          <w:b/>
          <w:sz w:val="36"/>
          <w:szCs w:val="44"/>
        </w:rPr>
      </w:pPr>
    </w:p>
    <w:p w14:paraId="0321269E" w14:textId="29D33EE9" w:rsidR="00BF53F6" w:rsidRDefault="00BF53F6" w:rsidP="00D928EC">
      <w:pPr>
        <w:spacing w:after="0"/>
        <w:rPr>
          <w:b/>
          <w:sz w:val="36"/>
          <w:szCs w:val="44"/>
        </w:rPr>
      </w:pPr>
    </w:p>
    <w:p w14:paraId="7D666795" w14:textId="77777777" w:rsidR="004C176F" w:rsidRDefault="004C176F" w:rsidP="00BF53F6">
      <w:pPr>
        <w:spacing w:after="0"/>
        <w:rPr>
          <w:b/>
          <w:sz w:val="28"/>
          <w:u w:val="single"/>
        </w:rPr>
      </w:pPr>
    </w:p>
    <w:p w14:paraId="1CB97E90" w14:textId="77777777" w:rsidR="004C176F" w:rsidRDefault="004C176F" w:rsidP="00BF53F6">
      <w:pPr>
        <w:spacing w:after="0"/>
        <w:rPr>
          <w:b/>
          <w:sz w:val="28"/>
          <w:u w:val="single"/>
        </w:rPr>
      </w:pPr>
    </w:p>
    <w:p w14:paraId="0223CCD6" w14:textId="5CA0B7D6" w:rsidR="00BF53F6" w:rsidRDefault="00BF53F6" w:rsidP="00BF53F6">
      <w:pPr>
        <w:spacing w:after="0"/>
        <w:rPr>
          <w:b/>
          <w:sz w:val="28"/>
          <w:u w:val="single"/>
        </w:rPr>
      </w:pPr>
      <w:r w:rsidRPr="000679B7">
        <w:rPr>
          <w:b/>
          <w:sz w:val="28"/>
          <w:u w:val="single"/>
        </w:rPr>
        <w:lastRenderedPageBreak/>
        <w:t xml:space="preserve">1. </w:t>
      </w:r>
      <w:r>
        <w:rPr>
          <w:b/>
          <w:sz w:val="28"/>
          <w:u w:val="single"/>
        </w:rPr>
        <w:t>Introduction</w:t>
      </w:r>
    </w:p>
    <w:p w14:paraId="3275E38B" w14:textId="77777777" w:rsidR="00BF53F6" w:rsidRDefault="00BF53F6" w:rsidP="00BF53F6">
      <w:pPr>
        <w:spacing w:after="0"/>
        <w:rPr>
          <w:sz w:val="24"/>
        </w:rPr>
      </w:pPr>
    </w:p>
    <w:p w14:paraId="6FA70F02" w14:textId="74EC4C8E" w:rsidR="00BF53F6" w:rsidRDefault="00BF53F6" w:rsidP="00BF53F6">
      <w:pPr>
        <w:spacing w:after="0"/>
        <w:rPr>
          <w:sz w:val="24"/>
        </w:rPr>
      </w:pPr>
      <w:r>
        <w:rPr>
          <w:sz w:val="24"/>
        </w:rPr>
        <w:t xml:space="preserve">The purpose of this report is to </w:t>
      </w:r>
      <w:r w:rsidR="00E4161E">
        <w:rPr>
          <w:sz w:val="24"/>
        </w:rPr>
        <w:t xml:space="preserve">explore the development of contingency </w:t>
      </w:r>
      <w:r w:rsidR="00862A0A">
        <w:rPr>
          <w:sz w:val="24"/>
        </w:rPr>
        <w:t>awareness</w:t>
      </w:r>
      <w:r w:rsidR="00E4161E">
        <w:rPr>
          <w:sz w:val="24"/>
        </w:rPr>
        <w:t xml:space="preserve"> in </w:t>
      </w:r>
      <w:r w:rsidR="00862A0A">
        <w:rPr>
          <w:sz w:val="24"/>
        </w:rPr>
        <w:t xml:space="preserve">children with PMLD. </w:t>
      </w:r>
    </w:p>
    <w:p w14:paraId="76F7A374" w14:textId="77777777" w:rsidR="00BF53F6" w:rsidRDefault="00BF53F6" w:rsidP="00BF53F6">
      <w:pPr>
        <w:spacing w:after="0"/>
        <w:rPr>
          <w:b/>
          <w:sz w:val="28"/>
          <w:u w:val="single"/>
        </w:rPr>
      </w:pPr>
    </w:p>
    <w:p w14:paraId="1546905B" w14:textId="72B73222" w:rsidR="00BF53F6" w:rsidRPr="000601AF" w:rsidRDefault="00BF53F6" w:rsidP="00BF53F6">
      <w:pPr>
        <w:spacing w:after="0"/>
        <w:rPr>
          <w:sz w:val="24"/>
        </w:rPr>
      </w:pPr>
      <w:r w:rsidRPr="000601AF">
        <w:rPr>
          <w:sz w:val="24"/>
        </w:rPr>
        <w:t xml:space="preserve">The aim is to </w:t>
      </w:r>
      <w:r w:rsidR="00862A0A">
        <w:rPr>
          <w:sz w:val="24"/>
        </w:rPr>
        <w:t xml:space="preserve">improve my knowledge </w:t>
      </w:r>
      <w:r w:rsidR="007C11A5">
        <w:rPr>
          <w:sz w:val="24"/>
        </w:rPr>
        <w:t>of the</w:t>
      </w:r>
      <w:r w:rsidR="00862A0A">
        <w:rPr>
          <w:sz w:val="24"/>
        </w:rPr>
        <w:t xml:space="preserve"> early development</w:t>
      </w:r>
      <w:r w:rsidR="007C11A5">
        <w:rPr>
          <w:sz w:val="24"/>
        </w:rPr>
        <w:t xml:space="preserve"> of children</w:t>
      </w:r>
      <w:r w:rsidR="00862A0A">
        <w:rPr>
          <w:sz w:val="24"/>
        </w:rPr>
        <w:t xml:space="preserve"> </w:t>
      </w:r>
      <w:proofErr w:type="gramStart"/>
      <w:r w:rsidR="00862A0A">
        <w:rPr>
          <w:sz w:val="24"/>
        </w:rPr>
        <w:t>in order to</w:t>
      </w:r>
      <w:proofErr w:type="gramEnd"/>
      <w:r w:rsidR="00862A0A">
        <w:rPr>
          <w:sz w:val="24"/>
        </w:rPr>
        <w:t xml:space="preserve"> develop my skills as a teacher of children with additional learning needs. </w:t>
      </w:r>
    </w:p>
    <w:p w14:paraId="4F1CA63C" w14:textId="77777777" w:rsidR="00BF53F6" w:rsidRDefault="00BF53F6" w:rsidP="00BF53F6">
      <w:pPr>
        <w:spacing w:after="0"/>
        <w:rPr>
          <w:b/>
          <w:sz w:val="28"/>
          <w:u w:val="single"/>
        </w:rPr>
      </w:pPr>
    </w:p>
    <w:p w14:paraId="407A156E" w14:textId="77777777" w:rsidR="00BF53F6" w:rsidRDefault="00BF53F6" w:rsidP="00BF53F6">
      <w:pPr>
        <w:spacing w:after="0"/>
        <w:rPr>
          <w:sz w:val="24"/>
        </w:rPr>
      </w:pPr>
    </w:p>
    <w:p w14:paraId="3C4B6274" w14:textId="77777777" w:rsidR="00BF53F6" w:rsidRDefault="00BF53F6" w:rsidP="00BF53F6">
      <w:pPr>
        <w:spacing w:after="0"/>
        <w:rPr>
          <w:sz w:val="24"/>
        </w:rPr>
      </w:pPr>
    </w:p>
    <w:p w14:paraId="0FFAFE87" w14:textId="77777777" w:rsidR="00BF53F6" w:rsidRDefault="00BF53F6" w:rsidP="00BF53F6">
      <w:pPr>
        <w:spacing w:after="0"/>
        <w:rPr>
          <w:sz w:val="24"/>
        </w:rPr>
      </w:pPr>
    </w:p>
    <w:p w14:paraId="386C7CAD" w14:textId="77777777" w:rsidR="00BF53F6" w:rsidRDefault="00BF53F6" w:rsidP="00BF53F6">
      <w:pPr>
        <w:spacing w:after="0"/>
        <w:rPr>
          <w:sz w:val="24"/>
        </w:rPr>
      </w:pPr>
    </w:p>
    <w:p w14:paraId="1E8367D7" w14:textId="77777777" w:rsidR="00BF53F6" w:rsidRDefault="00BF53F6" w:rsidP="00BF53F6">
      <w:pPr>
        <w:spacing w:after="0"/>
        <w:rPr>
          <w:sz w:val="24"/>
        </w:rPr>
      </w:pPr>
    </w:p>
    <w:p w14:paraId="7ABAB3B0" w14:textId="77777777" w:rsidR="00BF53F6" w:rsidRDefault="00BF53F6" w:rsidP="00BF53F6">
      <w:pPr>
        <w:spacing w:after="0"/>
        <w:rPr>
          <w:sz w:val="24"/>
        </w:rPr>
      </w:pPr>
    </w:p>
    <w:p w14:paraId="1085E004" w14:textId="77777777" w:rsidR="00BF53F6" w:rsidRDefault="00BF53F6" w:rsidP="00BF53F6">
      <w:pPr>
        <w:spacing w:after="0"/>
        <w:rPr>
          <w:sz w:val="24"/>
        </w:rPr>
      </w:pPr>
    </w:p>
    <w:p w14:paraId="5B9E2C08" w14:textId="77777777" w:rsidR="00BF53F6" w:rsidRDefault="00BF53F6" w:rsidP="00BF53F6">
      <w:pPr>
        <w:spacing w:after="0"/>
        <w:rPr>
          <w:sz w:val="24"/>
        </w:rPr>
      </w:pPr>
    </w:p>
    <w:p w14:paraId="10C94144" w14:textId="77777777" w:rsidR="00BF53F6" w:rsidRDefault="00BF53F6" w:rsidP="00BF53F6">
      <w:pPr>
        <w:spacing w:after="0"/>
        <w:rPr>
          <w:sz w:val="24"/>
        </w:rPr>
      </w:pPr>
    </w:p>
    <w:p w14:paraId="1B8544A4" w14:textId="77777777" w:rsidR="00BF53F6" w:rsidRDefault="00BF53F6" w:rsidP="00BF53F6">
      <w:pPr>
        <w:spacing w:after="0"/>
        <w:rPr>
          <w:sz w:val="24"/>
        </w:rPr>
      </w:pPr>
    </w:p>
    <w:p w14:paraId="3F3E689D" w14:textId="77777777" w:rsidR="00BF53F6" w:rsidRDefault="00BF53F6" w:rsidP="00BF53F6">
      <w:pPr>
        <w:spacing w:after="0"/>
        <w:rPr>
          <w:sz w:val="24"/>
        </w:rPr>
      </w:pPr>
    </w:p>
    <w:p w14:paraId="31641FED" w14:textId="77777777" w:rsidR="00BF53F6" w:rsidRDefault="00BF53F6" w:rsidP="00BF53F6">
      <w:pPr>
        <w:spacing w:after="0"/>
        <w:rPr>
          <w:sz w:val="24"/>
        </w:rPr>
      </w:pPr>
    </w:p>
    <w:p w14:paraId="7B9FF969" w14:textId="77777777" w:rsidR="00BF53F6" w:rsidRDefault="00BF53F6" w:rsidP="00BF53F6">
      <w:pPr>
        <w:spacing w:after="0"/>
        <w:rPr>
          <w:sz w:val="24"/>
        </w:rPr>
      </w:pPr>
    </w:p>
    <w:p w14:paraId="2960C669" w14:textId="77777777" w:rsidR="00BF53F6" w:rsidRDefault="00BF53F6" w:rsidP="00BF53F6">
      <w:pPr>
        <w:spacing w:after="0"/>
        <w:rPr>
          <w:sz w:val="24"/>
        </w:rPr>
      </w:pPr>
    </w:p>
    <w:p w14:paraId="595B290F" w14:textId="77777777" w:rsidR="00BF53F6" w:rsidRDefault="00BF53F6" w:rsidP="00BF53F6">
      <w:pPr>
        <w:spacing w:after="0"/>
        <w:rPr>
          <w:sz w:val="24"/>
        </w:rPr>
      </w:pPr>
    </w:p>
    <w:p w14:paraId="39CEDDC5" w14:textId="77777777" w:rsidR="00BF53F6" w:rsidRDefault="00BF53F6" w:rsidP="00BF53F6">
      <w:pPr>
        <w:spacing w:after="0"/>
        <w:rPr>
          <w:sz w:val="24"/>
        </w:rPr>
      </w:pPr>
    </w:p>
    <w:p w14:paraId="42943670" w14:textId="77777777" w:rsidR="00BF53F6" w:rsidRDefault="00BF53F6" w:rsidP="00BF53F6">
      <w:pPr>
        <w:spacing w:after="0"/>
        <w:rPr>
          <w:sz w:val="24"/>
        </w:rPr>
      </w:pPr>
    </w:p>
    <w:p w14:paraId="55F6DAAE" w14:textId="77777777" w:rsidR="00BF53F6" w:rsidRDefault="00BF53F6" w:rsidP="00BF53F6">
      <w:pPr>
        <w:spacing w:after="0"/>
        <w:rPr>
          <w:sz w:val="24"/>
        </w:rPr>
      </w:pPr>
    </w:p>
    <w:p w14:paraId="26882057" w14:textId="77777777" w:rsidR="00BF53F6" w:rsidRDefault="00BF53F6" w:rsidP="00BF53F6">
      <w:pPr>
        <w:spacing w:after="0"/>
        <w:rPr>
          <w:sz w:val="24"/>
        </w:rPr>
      </w:pPr>
    </w:p>
    <w:p w14:paraId="691D9C16" w14:textId="77777777" w:rsidR="00BF53F6" w:rsidRDefault="00BF53F6" w:rsidP="00BF53F6">
      <w:pPr>
        <w:spacing w:after="0"/>
        <w:rPr>
          <w:sz w:val="24"/>
        </w:rPr>
      </w:pPr>
    </w:p>
    <w:p w14:paraId="232F2DC9" w14:textId="77777777" w:rsidR="00BF53F6" w:rsidRDefault="00BF53F6" w:rsidP="00BF53F6">
      <w:pPr>
        <w:spacing w:after="0"/>
        <w:rPr>
          <w:sz w:val="24"/>
        </w:rPr>
      </w:pPr>
    </w:p>
    <w:p w14:paraId="6175BB3F" w14:textId="77777777" w:rsidR="00BF53F6" w:rsidRDefault="00BF53F6" w:rsidP="00BF53F6">
      <w:pPr>
        <w:spacing w:after="0"/>
        <w:rPr>
          <w:sz w:val="24"/>
        </w:rPr>
      </w:pPr>
    </w:p>
    <w:p w14:paraId="3BA76D99" w14:textId="77777777" w:rsidR="00BF53F6" w:rsidRDefault="00BF53F6" w:rsidP="00BF53F6">
      <w:pPr>
        <w:spacing w:after="0"/>
        <w:rPr>
          <w:sz w:val="24"/>
        </w:rPr>
      </w:pPr>
    </w:p>
    <w:p w14:paraId="0B37E50C" w14:textId="77777777" w:rsidR="00BF53F6" w:rsidRDefault="00BF53F6" w:rsidP="00BF53F6">
      <w:pPr>
        <w:spacing w:after="0"/>
        <w:rPr>
          <w:sz w:val="24"/>
        </w:rPr>
      </w:pPr>
    </w:p>
    <w:p w14:paraId="06B1773A" w14:textId="77777777" w:rsidR="00BF53F6" w:rsidRDefault="00BF53F6" w:rsidP="00BF53F6">
      <w:pPr>
        <w:spacing w:after="0"/>
        <w:rPr>
          <w:sz w:val="24"/>
        </w:rPr>
      </w:pPr>
    </w:p>
    <w:p w14:paraId="2B782BFC" w14:textId="77777777" w:rsidR="00BF53F6" w:rsidRDefault="00BF53F6" w:rsidP="00BF53F6">
      <w:pPr>
        <w:spacing w:after="0"/>
        <w:rPr>
          <w:sz w:val="24"/>
        </w:rPr>
      </w:pPr>
    </w:p>
    <w:p w14:paraId="6BB7CCB9" w14:textId="77777777" w:rsidR="00BF53F6" w:rsidRDefault="00BF53F6" w:rsidP="00BF53F6">
      <w:pPr>
        <w:spacing w:after="0"/>
        <w:rPr>
          <w:sz w:val="24"/>
        </w:rPr>
      </w:pPr>
    </w:p>
    <w:p w14:paraId="7C4BFA45" w14:textId="77777777" w:rsidR="00BF53F6" w:rsidRDefault="00BF53F6" w:rsidP="00BF53F6">
      <w:pPr>
        <w:spacing w:after="0"/>
        <w:rPr>
          <w:sz w:val="24"/>
        </w:rPr>
      </w:pPr>
    </w:p>
    <w:p w14:paraId="1C8A46DA" w14:textId="77777777" w:rsidR="00BF53F6" w:rsidRDefault="00BF53F6" w:rsidP="00BF53F6">
      <w:pPr>
        <w:spacing w:after="0"/>
        <w:rPr>
          <w:sz w:val="24"/>
        </w:rPr>
      </w:pPr>
    </w:p>
    <w:p w14:paraId="6F504E98" w14:textId="77777777" w:rsidR="00BF53F6" w:rsidRDefault="00BF53F6" w:rsidP="00BF53F6">
      <w:pPr>
        <w:spacing w:after="0"/>
        <w:rPr>
          <w:sz w:val="24"/>
        </w:rPr>
      </w:pPr>
    </w:p>
    <w:p w14:paraId="24ABF3A0" w14:textId="77777777" w:rsidR="00BF53F6" w:rsidRDefault="00BF53F6" w:rsidP="00BF53F6">
      <w:pPr>
        <w:spacing w:after="0"/>
        <w:rPr>
          <w:sz w:val="24"/>
        </w:rPr>
      </w:pPr>
    </w:p>
    <w:p w14:paraId="77EE972D" w14:textId="77777777" w:rsidR="00BF53F6" w:rsidRDefault="00BF53F6" w:rsidP="00BF53F6">
      <w:pPr>
        <w:spacing w:after="0"/>
        <w:rPr>
          <w:sz w:val="24"/>
        </w:rPr>
      </w:pPr>
    </w:p>
    <w:p w14:paraId="58DB81C3" w14:textId="77777777" w:rsidR="00BF53F6" w:rsidRDefault="00BF53F6" w:rsidP="00BF53F6">
      <w:pPr>
        <w:spacing w:after="0"/>
        <w:rPr>
          <w:sz w:val="24"/>
        </w:rPr>
      </w:pPr>
    </w:p>
    <w:p w14:paraId="49C4D6FA" w14:textId="77777777" w:rsidR="00BF53F6" w:rsidRDefault="00BF53F6" w:rsidP="00BF53F6">
      <w:pPr>
        <w:spacing w:after="0"/>
        <w:rPr>
          <w:sz w:val="24"/>
        </w:rPr>
      </w:pPr>
    </w:p>
    <w:p w14:paraId="5D35EB4A" w14:textId="77777777" w:rsidR="00BF53F6" w:rsidRDefault="00BF53F6" w:rsidP="00BF53F6">
      <w:pPr>
        <w:spacing w:after="0"/>
        <w:rPr>
          <w:sz w:val="24"/>
        </w:rPr>
      </w:pPr>
    </w:p>
    <w:p w14:paraId="60C653FB" w14:textId="77777777" w:rsidR="00BF53F6" w:rsidRPr="00BF53F6" w:rsidRDefault="00BF53F6" w:rsidP="00BF53F6">
      <w:pPr>
        <w:spacing w:after="0"/>
        <w:rPr>
          <w:b/>
          <w:sz w:val="28"/>
          <w:u w:val="single"/>
        </w:rPr>
      </w:pPr>
      <w:r w:rsidRPr="00BF53F6">
        <w:rPr>
          <w:b/>
          <w:sz w:val="28"/>
          <w:u w:val="single"/>
        </w:rPr>
        <w:lastRenderedPageBreak/>
        <w:t xml:space="preserve">2. Definitions </w:t>
      </w:r>
    </w:p>
    <w:p w14:paraId="4DF13F04" w14:textId="77777777" w:rsidR="00BF53F6" w:rsidRDefault="00BF53F6" w:rsidP="00BF53F6">
      <w:pPr>
        <w:spacing w:after="0"/>
        <w:rPr>
          <w:sz w:val="24"/>
        </w:rPr>
      </w:pPr>
    </w:p>
    <w:p w14:paraId="7B3046F6" w14:textId="3C42481A" w:rsidR="004E6F99" w:rsidRPr="004E6F99" w:rsidRDefault="004E6F99" w:rsidP="00BF53F6">
      <w:pPr>
        <w:spacing w:after="0"/>
        <w:rPr>
          <w:b/>
          <w:sz w:val="24"/>
          <w:u w:val="single"/>
        </w:rPr>
      </w:pPr>
      <w:r w:rsidRPr="004E6F99">
        <w:rPr>
          <w:b/>
          <w:sz w:val="24"/>
          <w:u w:val="single"/>
        </w:rPr>
        <w:t xml:space="preserve">Profound and Multiple Learning Difficulties </w:t>
      </w:r>
    </w:p>
    <w:p w14:paraId="79E525D0" w14:textId="77777777" w:rsidR="004E6F99" w:rsidRDefault="004E6F99" w:rsidP="00BF53F6">
      <w:pPr>
        <w:spacing w:after="0"/>
        <w:rPr>
          <w:sz w:val="24"/>
        </w:rPr>
      </w:pPr>
    </w:p>
    <w:p w14:paraId="3C1277BF" w14:textId="061F4D4D" w:rsidR="00162539" w:rsidRDefault="00162539" w:rsidP="00BF53F6">
      <w:pPr>
        <w:spacing w:after="0"/>
        <w:rPr>
          <w:sz w:val="24"/>
        </w:rPr>
      </w:pPr>
      <w:r>
        <w:rPr>
          <w:sz w:val="24"/>
        </w:rPr>
        <w:t xml:space="preserve">When talking about children with Profound and Multiple Learning Difficulties (PMLD) there is no recognised definition that everyone measures against. </w:t>
      </w:r>
      <w:r w:rsidR="002539F7">
        <w:rPr>
          <w:sz w:val="24"/>
        </w:rPr>
        <w:t xml:space="preserve">This term was first used by Evans and Ware (1987) and is now </w:t>
      </w:r>
      <w:r w:rsidR="00076BB7">
        <w:rPr>
          <w:sz w:val="24"/>
        </w:rPr>
        <w:t xml:space="preserve">widely used across the UK. </w:t>
      </w:r>
      <w:r>
        <w:rPr>
          <w:sz w:val="24"/>
        </w:rPr>
        <w:t>This can cause problems when trying to analyse data and collate research and findings</w:t>
      </w:r>
      <w:r w:rsidR="00BC2D72">
        <w:rPr>
          <w:sz w:val="24"/>
        </w:rPr>
        <w:t>,</w:t>
      </w:r>
      <w:r>
        <w:rPr>
          <w:sz w:val="24"/>
        </w:rPr>
        <w:t xml:space="preserve"> as one </w:t>
      </w:r>
      <w:r w:rsidR="00BC2D72">
        <w:rPr>
          <w:sz w:val="24"/>
        </w:rPr>
        <w:t>person’s</w:t>
      </w:r>
      <w:r>
        <w:rPr>
          <w:sz w:val="24"/>
        </w:rPr>
        <w:t xml:space="preserve"> view of a child with PMLD could be very different </w:t>
      </w:r>
      <w:r w:rsidR="00E25CE6">
        <w:rPr>
          <w:sz w:val="24"/>
        </w:rPr>
        <w:t>from</w:t>
      </w:r>
      <w:r>
        <w:rPr>
          <w:sz w:val="24"/>
        </w:rPr>
        <w:t xml:space="preserve"> </w:t>
      </w:r>
      <w:r w:rsidR="00E25CE6">
        <w:rPr>
          <w:sz w:val="24"/>
        </w:rPr>
        <w:t>someone else’s</w:t>
      </w:r>
      <w:r>
        <w:rPr>
          <w:sz w:val="24"/>
        </w:rPr>
        <w:t xml:space="preserve">. </w:t>
      </w:r>
      <w:r w:rsidR="007226CD">
        <w:rPr>
          <w:sz w:val="24"/>
        </w:rPr>
        <w:t xml:space="preserve">Another issue when trying to define PMLD is that </w:t>
      </w:r>
      <w:r w:rsidR="003D08EF">
        <w:rPr>
          <w:sz w:val="24"/>
        </w:rPr>
        <w:t>people working in educational settings do not want to limit the potential of a child by giving them a</w:t>
      </w:r>
      <w:r w:rsidR="00E25CE6">
        <w:rPr>
          <w:sz w:val="24"/>
        </w:rPr>
        <w:t xml:space="preserve"> particular</w:t>
      </w:r>
      <w:r w:rsidR="003D08EF">
        <w:rPr>
          <w:sz w:val="24"/>
        </w:rPr>
        <w:t xml:space="preserve"> label</w:t>
      </w:r>
      <w:r w:rsidR="00E25CE6">
        <w:rPr>
          <w:sz w:val="24"/>
        </w:rPr>
        <w:t>. They</w:t>
      </w:r>
      <w:r w:rsidR="003D08EF">
        <w:rPr>
          <w:sz w:val="24"/>
        </w:rPr>
        <w:t xml:space="preserve"> might see this as deciding what the</w:t>
      </w:r>
      <w:r w:rsidR="00E25CE6">
        <w:rPr>
          <w:sz w:val="24"/>
        </w:rPr>
        <w:t xml:space="preserve"> child</w:t>
      </w:r>
      <w:r w:rsidR="003D08EF">
        <w:rPr>
          <w:sz w:val="24"/>
        </w:rPr>
        <w:t xml:space="preserve"> will be able to achieve before being given the chance</w:t>
      </w:r>
      <w:r w:rsidR="00E25CE6">
        <w:rPr>
          <w:sz w:val="24"/>
        </w:rPr>
        <w:t xml:space="preserve"> and limiting them to a certain level of education</w:t>
      </w:r>
      <w:r w:rsidR="00EF18BA">
        <w:rPr>
          <w:sz w:val="24"/>
        </w:rPr>
        <w:t xml:space="preserve"> (Imray, 2008)</w:t>
      </w:r>
      <w:r w:rsidR="003D08EF">
        <w:rPr>
          <w:sz w:val="24"/>
        </w:rPr>
        <w:t xml:space="preserve">. </w:t>
      </w:r>
      <w:r w:rsidR="00B86A7B">
        <w:rPr>
          <w:sz w:val="24"/>
        </w:rPr>
        <w:t xml:space="preserve">This is also supported by Routes for Learning (2006) who state in their definition that ‘the dangers of labelling learners are recognised and flexibility is required to avoid limiting expectations’. </w:t>
      </w:r>
      <w:r w:rsidR="008B4B3D">
        <w:rPr>
          <w:sz w:val="24"/>
        </w:rPr>
        <w:t xml:space="preserve">However, </w:t>
      </w:r>
      <w:r w:rsidR="00E25CE6">
        <w:rPr>
          <w:sz w:val="24"/>
        </w:rPr>
        <w:t xml:space="preserve">all </w:t>
      </w:r>
      <w:proofErr w:type="gramStart"/>
      <w:r w:rsidR="008B4B3D">
        <w:rPr>
          <w:sz w:val="24"/>
        </w:rPr>
        <w:t>this being said there</w:t>
      </w:r>
      <w:proofErr w:type="gramEnd"/>
      <w:r w:rsidR="008B4B3D">
        <w:rPr>
          <w:sz w:val="24"/>
        </w:rPr>
        <w:t xml:space="preserve"> are many common features that most people would agree on</w:t>
      </w:r>
      <w:r w:rsidR="00E25CE6">
        <w:rPr>
          <w:sz w:val="24"/>
        </w:rPr>
        <w:t xml:space="preserve"> when attempting to define PMLD. </w:t>
      </w:r>
    </w:p>
    <w:p w14:paraId="762B289E" w14:textId="70C233A6" w:rsidR="00BC2D72" w:rsidRDefault="00BC2D72" w:rsidP="00BF53F6">
      <w:pPr>
        <w:spacing w:after="0"/>
        <w:rPr>
          <w:sz w:val="24"/>
        </w:rPr>
      </w:pPr>
    </w:p>
    <w:p w14:paraId="33634A2E" w14:textId="03E8CC6C" w:rsidR="00162539" w:rsidRDefault="001F74A8" w:rsidP="00BF53F6">
      <w:pPr>
        <w:spacing w:after="0"/>
        <w:rPr>
          <w:sz w:val="24"/>
        </w:rPr>
      </w:pPr>
      <w:r>
        <w:rPr>
          <w:sz w:val="24"/>
        </w:rPr>
        <w:t xml:space="preserve">Most people agree that children with PMLD will be functioning at a very low/early level of development (Routes, 2006. Imray, 2014). Imray (2008 and 2017) takes this further to suggest that this can be </w:t>
      </w:r>
      <w:r w:rsidR="00ED1BC7">
        <w:rPr>
          <w:sz w:val="24"/>
        </w:rPr>
        <w:t xml:space="preserve">specifically children with a developmental age of under 18 months and academically within a P-scale range of P1 to P3. </w:t>
      </w:r>
    </w:p>
    <w:p w14:paraId="14F710D9" w14:textId="654DFE7D" w:rsidR="00427E53" w:rsidRDefault="00427E53" w:rsidP="00BF53F6">
      <w:pPr>
        <w:spacing w:after="0"/>
        <w:rPr>
          <w:sz w:val="24"/>
        </w:rPr>
      </w:pPr>
    </w:p>
    <w:p w14:paraId="7C29014F" w14:textId="0F5BBFED" w:rsidR="00427E53" w:rsidRDefault="00427E53" w:rsidP="00BF53F6">
      <w:pPr>
        <w:spacing w:after="0"/>
        <w:rPr>
          <w:sz w:val="24"/>
        </w:rPr>
      </w:pPr>
      <w:r>
        <w:rPr>
          <w:sz w:val="24"/>
        </w:rPr>
        <w:t xml:space="preserve">It is also widely agreed that children with PMLD will have more than one disability and because of this, they combine to result in very complex needs and extremely high levels of dependency on caregivers for basic care such as feeding, toileting, dressing (Routes, 2006. Imray, 2008, 2014. Lacey, 1998). </w:t>
      </w:r>
    </w:p>
    <w:p w14:paraId="4DDEAA15" w14:textId="722FD04D" w:rsidR="00CC53F3" w:rsidRDefault="00CC53F3" w:rsidP="00BF53F6">
      <w:pPr>
        <w:spacing w:after="0"/>
        <w:rPr>
          <w:sz w:val="24"/>
        </w:rPr>
      </w:pPr>
    </w:p>
    <w:p w14:paraId="2F5710A9" w14:textId="67908860" w:rsidR="00CC53F3" w:rsidRDefault="00CC53F3" w:rsidP="00BF53F6">
      <w:pPr>
        <w:spacing w:after="0"/>
        <w:rPr>
          <w:sz w:val="24"/>
        </w:rPr>
      </w:pPr>
      <w:r>
        <w:rPr>
          <w:sz w:val="24"/>
        </w:rPr>
        <w:t xml:space="preserve">Another aspect of PMLD that is widely agreed upon (Routes, 2006. Imray, 2014, 2017.) is the very limited understanding, if at all, of cause and effect or in other terms contingency awareness. I will be discussing this in more detail in section 3. </w:t>
      </w:r>
    </w:p>
    <w:p w14:paraId="66EAEEE8" w14:textId="5DDC214F" w:rsidR="0032402F" w:rsidRDefault="0032402F" w:rsidP="00BF53F6">
      <w:pPr>
        <w:spacing w:after="0"/>
        <w:rPr>
          <w:sz w:val="24"/>
        </w:rPr>
      </w:pPr>
    </w:p>
    <w:p w14:paraId="60F6B28F" w14:textId="168E83C3" w:rsidR="0032402F" w:rsidRDefault="0032402F" w:rsidP="00BF53F6">
      <w:pPr>
        <w:spacing w:after="0"/>
        <w:rPr>
          <w:sz w:val="24"/>
        </w:rPr>
      </w:pPr>
      <w:r>
        <w:rPr>
          <w:sz w:val="24"/>
        </w:rPr>
        <w:t>Children with PMLD are almost always non-verbal and communicate in very subtle ways, for example, facial expressions and body language (Imray, 2008, 2017. Lacey, 1998). This highlights the importance of the relationships between the child and the adults working with them as the smallest change in response</w:t>
      </w:r>
      <w:r w:rsidR="003544F5">
        <w:rPr>
          <w:sz w:val="24"/>
        </w:rPr>
        <w:t>,</w:t>
      </w:r>
      <w:r>
        <w:rPr>
          <w:sz w:val="24"/>
        </w:rPr>
        <w:t xml:space="preserve"> and therefore </w:t>
      </w:r>
      <w:r w:rsidR="003544F5">
        <w:rPr>
          <w:sz w:val="24"/>
        </w:rPr>
        <w:t>progress,</w:t>
      </w:r>
      <w:r>
        <w:rPr>
          <w:sz w:val="24"/>
        </w:rPr>
        <w:t xml:space="preserve"> could be </w:t>
      </w:r>
      <w:r w:rsidR="003544F5">
        <w:rPr>
          <w:sz w:val="24"/>
        </w:rPr>
        <w:t xml:space="preserve">easily </w:t>
      </w:r>
      <w:r>
        <w:rPr>
          <w:sz w:val="24"/>
        </w:rPr>
        <w:t xml:space="preserve">missed by someone who is not familiar the child. </w:t>
      </w:r>
    </w:p>
    <w:p w14:paraId="74617A65" w14:textId="5AA17B7C" w:rsidR="00714BAE" w:rsidRDefault="00714BAE" w:rsidP="00BF53F6">
      <w:pPr>
        <w:spacing w:after="0"/>
        <w:rPr>
          <w:sz w:val="24"/>
        </w:rPr>
      </w:pPr>
    </w:p>
    <w:p w14:paraId="000B3B90" w14:textId="74B1C7A1" w:rsidR="00714BAE" w:rsidRDefault="00714BAE" w:rsidP="00BF53F6">
      <w:pPr>
        <w:spacing w:after="0"/>
        <w:rPr>
          <w:sz w:val="24"/>
        </w:rPr>
      </w:pPr>
      <w:r>
        <w:rPr>
          <w:sz w:val="24"/>
        </w:rPr>
        <w:t>Another factor that is generally agreed upon is that children with PMLD will also have sensory difficulties, probably in numerous areas</w:t>
      </w:r>
      <w:r w:rsidR="005F1F35">
        <w:rPr>
          <w:sz w:val="24"/>
        </w:rPr>
        <w:t>,</w:t>
      </w:r>
      <w:r>
        <w:rPr>
          <w:sz w:val="24"/>
        </w:rPr>
        <w:t xml:space="preserve"> which I will talk about in greater detail in section 4 of this report (Routes, 2006. Imray, 2008, 2014).</w:t>
      </w:r>
    </w:p>
    <w:p w14:paraId="200FC830" w14:textId="77777777" w:rsidR="00C905E2" w:rsidRDefault="00C905E2" w:rsidP="00BF53F6">
      <w:pPr>
        <w:spacing w:after="0"/>
        <w:rPr>
          <w:sz w:val="24"/>
        </w:rPr>
      </w:pPr>
    </w:p>
    <w:p w14:paraId="4B5C7EF7" w14:textId="78604302" w:rsidR="004F6A19" w:rsidRDefault="001336B2" w:rsidP="00BF53F6">
      <w:pPr>
        <w:spacing w:after="0"/>
        <w:rPr>
          <w:sz w:val="24"/>
        </w:rPr>
      </w:pPr>
      <w:r>
        <w:rPr>
          <w:sz w:val="24"/>
        </w:rPr>
        <w:t>Educational research</w:t>
      </w:r>
      <w:r w:rsidR="006A6867">
        <w:rPr>
          <w:sz w:val="24"/>
        </w:rPr>
        <w:t xml:space="preserve"> and theories </w:t>
      </w:r>
      <w:r>
        <w:rPr>
          <w:sz w:val="24"/>
        </w:rPr>
        <w:t xml:space="preserve">into </w:t>
      </w:r>
      <w:r w:rsidR="006A6867">
        <w:rPr>
          <w:sz w:val="24"/>
        </w:rPr>
        <w:t xml:space="preserve">the teaching and learning of pupils with </w:t>
      </w:r>
      <w:r>
        <w:rPr>
          <w:sz w:val="24"/>
        </w:rPr>
        <w:t>PMLD is a relatively new field</w:t>
      </w:r>
      <w:r w:rsidR="006A6867">
        <w:rPr>
          <w:sz w:val="24"/>
        </w:rPr>
        <w:t>,</w:t>
      </w:r>
      <w:r>
        <w:rPr>
          <w:sz w:val="24"/>
        </w:rPr>
        <w:t xml:space="preserve"> as historically children with PMLD would have been hidden away in </w:t>
      </w:r>
      <w:r>
        <w:rPr>
          <w:sz w:val="24"/>
        </w:rPr>
        <w:lastRenderedPageBreak/>
        <w:t xml:space="preserve">hospitals and </w:t>
      </w:r>
      <w:r w:rsidR="006A6867">
        <w:rPr>
          <w:sz w:val="24"/>
        </w:rPr>
        <w:t xml:space="preserve">have </w:t>
      </w:r>
      <w:r>
        <w:rPr>
          <w:sz w:val="24"/>
        </w:rPr>
        <w:t>only</w:t>
      </w:r>
      <w:r w:rsidR="006A6867">
        <w:rPr>
          <w:sz w:val="24"/>
        </w:rPr>
        <w:t xml:space="preserve"> been emerging and attending </w:t>
      </w:r>
      <w:r w:rsidR="00C905E2">
        <w:rPr>
          <w:sz w:val="24"/>
        </w:rPr>
        <w:t xml:space="preserve">educational settings </w:t>
      </w:r>
      <w:r>
        <w:rPr>
          <w:sz w:val="24"/>
        </w:rPr>
        <w:t>since the 1970’s (</w:t>
      </w:r>
      <w:r w:rsidR="00D06B0E" w:rsidRPr="001336B2">
        <w:rPr>
          <w:sz w:val="24"/>
        </w:rPr>
        <w:t>Lacey</w:t>
      </w:r>
      <w:r w:rsidR="008E22C8">
        <w:rPr>
          <w:sz w:val="24"/>
        </w:rPr>
        <w:t xml:space="preserve"> et al, </w:t>
      </w:r>
      <w:r w:rsidR="00D06B0E" w:rsidRPr="001336B2">
        <w:rPr>
          <w:sz w:val="24"/>
        </w:rPr>
        <w:t>1998)</w:t>
      </w:r>
      <w:r w:rsidR="00D06B0E">
        <w:rPr>
          <w:sz w:val="24"/>
        </w:rPr>
        <w:t xml:space="preserve">. </w:t>
      </w:r>
    </w:p>
    <w:p w14:paraId="5806AB5E" w14:textId="77777777" w:rsidR="004F6A19" w:rsidRDefault="004F6A19" w:rsidP="00BF53F6">
      <w:pPr>
        <w:spacing w:after="0"/>
        <w:rPr>
          <w:sz w:val="24"/>
        </w:rPr>
      </w:pPr>
    </w:p>
    <w:p w14:paraId="6080B24E" w14:textId="529976E2" w:rsidR="004E6F99" w:rsidRPr="004E6F99" w:rsidRDefault="004E6F99" w:rsidP="00BF53F6">
      <w:pPr>
        <w:spacing w:after="0"/>
        <w:rPr>
          <w:b/>
          <w:sz w:val="24"/>
          <w:u w:val="single"/>
        </w:rPr>
      </w:pPr>
      <w:r w:rsidRPr="004E6F99">
        <w:rPr>
          <w:b/>
          <w:sz w:val="24"/>
          <w:u w:val="single"/>
        </w:rPr>
        <w:t>Statistics</w:t>
      </w:r>
    </w:p>
    <w:p w14:paraId="32A3DDD5" w14:textId="77777777" w:rsidR="004E6F99" w:rsidRDefault="004E6F99" w:rsidP="00BF53F6">
      <w:pPr>
        <w:spacing w:after="0"/>
        <w:rPr>
          <w:sz w:val="24"/>
        </w:rPr>
      </w:pPr>
    </w:p>
    <w:p w14:paraId="25ADCCC7" w14:textId="44455392" w:rsidR="007743BB" w:rsidRDefault="001A60B4" w:rsidP="00BF53F6">
      <w:pPr>
        <w:spacing w:after="0"/>
        <w:rPr>
          <w:sz w:val="24"/>
        </w:rPr>
      </w:pPr>
      <w:r>
        <w:rPr>
          <w:sz w:val="24"/>
        </w:rPr>
        <w:t>The latest figure</w:t>
      </w:r>
      <w:r w:rsidR="00F73C05">
        <w:rPr>
          <w:sz w:val="24"/>
        </w:rPr>
        <w:t>s</w:t>
      </w:r>
      <w:r>
        <w:rPr>
          <w:sz w:val="24"/>
        </w:rPr>
        <w:t xml:space="preserve"> from Welsh Government (Stats Wales, PLASC, 2018), January 2017, shows that</w:t>
      </w:r>
      <w:r w:rsidR="007743BB">
        <w:rPr>
          <w:sz w:val="24"/>
        </w:rPr>
        <w:t xml:space="preserve"> a total of</w:t>
      </w:r>
      <w:r>
        <w:rPr>
          <w:sz w:val="24"/>
        </w:rPr>
        <w:t xml:space="preserve"> 900 learners in Wales have PMLD (see appendix 1</w:t>
      </w:r>
      <w:r w:rsidR="00A01391">
        <w:rPr>
          <w:sz w:val="24"/>
        </w:rPr>
        <w:t xml:space="preserve"> for full table</w:t>
      </w:r>
      <w:r>
        <w:rPr>
          <w:sz w:val="24"/>
        </w:rPr>
        <w:t>)</w:t>
      </w:r>
      <w:r w:rsidR="007743BB">
        <w:rPr>
          <w:sz w:val="24"/>
        </w:rPr>
        <w:t xml:space="preserve"> and that only 525 of these pupils attend a special school</w:t>
      </w:r>
      <w:r w:rsidR="00F73C05">
        <w:rPr>
          <w:sz w:val="24"/>
        </w:rPr>
        <w:t xml:space="preserve"> with the other 475 attending mainstream settings. </w:t>
      </w:r>
    </w:p>
    <w:p w14:paraId="6448FEC5" w14:textId="77777777" w:rsidR="007743BB" w:rsidRDefault="007743BB" w:rsidP="00BF53F6">
      <w:pPr>
        <w:spacing w:after="0"/>
        <w:rPr>
          <w:sz w:val="24"/>
        </w:rPr>
      </w:pPr>
    </w:p>
    <w:p w14:paraId="12B7F4BA" w14:textId="2E272BEB" w:rsidR="00A01391" w:rsidRDefault="00A01391" w:rsidP="00BF53F6">
      <w:pPr>
        <w:spacing w:after="0"/>
        <w:rPr>
          <w:sz w:val="24"/>
        </w:rPr>
      </w:pPr>
      <w:r>
        <w:rPr>
          <w:sz w:val="24"/>
        </w:rPr>
        <w:t>Th</w:t>
      </w:r>
      <w:r w:rsidR="007743BB">
        <w:rPr>
          <w:sz w:val="24"/>
        </w:rPr>
        <w:t>ese</w:t>
      </w:r>
      <w:r>
        <w:rPr>
          <w:sz w:val="24"/>
        </w:rPr>
        <w:t xml:space="preserve"> figure</w:t>
      </w:r>
      <w:r w:rsidR="007743BB">
        <w:rPr>
          <w:sz w:val="24"/>
        </w:rPr>
        <w:t>s</w:t>
      </w:r>
      <w:r>
        <w:rPr>
          <w:sz w:val="24"/>
        </w:rPr>
        <w:t xml:space="preserve"> </w:t>
      </w:r>
      <w:r w:rsidR="007743BB">
        <w:rPr>
          <w:sz w:val="24"/>
        </w:rPr>
        <w:t>are taken</w:t>
      </w:r>
      <w:r>
        <w:rPr>
          <w:sz w:val="24"/>
        </w:rPr>
        <w:t xml:space="preserve"> from data given by the Pupil Level Annual School Census (PLASC) from all maintained primary, middle, secondary, nursery and special schools in Wales every year. However, the way that this data </w:t>
      </w:r>
      <w:r w:rsidR="00814F1C">
        <w:rPr>
          <w:sz w:val="24"/>
        </w:rPr>
        <w:t>is</w:t>
      </w:r>
      <w:r>
        <w:rPr>
          <w:sz w:val="24"/>
        </w:rPr>
        <w:t xml:space="preserve"> collected changed significantly in this year and therefore the figures cannot be compared to previous years. For this reason, I am going to look at the years </w:t>
      </w:r>
      <w:proofErr w:type="gramStart"/>
      <w:r>
        <w:rPr>
          <w:sz w:val="24"/>
        </w:rPr>
        <w:t>previous to</w:t>
      </w:r>
      <w:proofErr w:type="gramEnd"/>
      <w:r>
        <w:rPr>
          <w:sz w:val="24"/>
        </w:rPr>
        <w:t xml:space="preserve"> this one</w:t>
      </w:r>
      <w:r w:rsidR="00814F1C">
        <w:rPr>
          <w:sz w:val="24"/>
        </w:rPr>
        <w:t xml:space="preserve"> to draw </w:t>
      </w:r>
      <w:r w:rsidR="007F164F">
        <w:rPr>
          <w:sz w:val="24"/>
        </w:rPr>
        <w:t>my</w:t>
      </w:r>
      <w:r w:rsidR="00814F1C">
        <w:rPr>
          <w:sz w:val="24"/>
        </w:rPr>
        <w:t xml:space="preserve"> conclusions. </w:t>
      </w:r>
    </w:p>
    <w:p w14:paraId="2FCCA845" w14:textId="596026FF" w:rsidR="00D60A1D" w:rsidRDefault="00D60A1D" w:rsidP="00BF53F6">
      <w:pPr>
        <w:spacing w:after="0"/>
        <w:rPr>
          <w:sz w:val="24"/>
        </w:rPr>
      </w:pPr>
    </w:p>
    <w:p w14:paraId="1A7798BC" w14:textId="0AFD5D8A" w:rsidR="009720E6" w:rsidRDefault="00536422" w:rsidP="00BF53F6">
      <w:pPr>
        <w:spacing w:after="0"/>
        <w:rPr>
          <w:sz w:val="24"/>
        </w:rPr>
      </w:pPr>
      <w:r>
        <w:rPr>
          <w:sz w:val="24"/>
        </w:rPr>
        <w:t xml:space="preserve">Looking at the figures (Stats Wales, PLASC, 2018) from 2003/04 to 2015/16, it shows that the total number of pupils with SEN has risen from 90, 672 to 105, 143, which is a 16% increase over 12 years. The figures for pupils with PMLD has also risen from 753 in 2003/04 to 766 in 2015/16. This shows an increase of 2% over the 12 years (see appendix 2 for full table). </w:t>
      </w:r>
    </w:p>
    <w:p w14:paraId="0694C916" w14:textId="14F3085E" w:rsidR="009720E6" w:rsidRDefault="009720E6" w:rsidP="00BF53F6">
      <w:pPr>
        <w:spacing w:after="0"/>
        <w:rPr>
          <w:sz w:val="24"/>
        </w:rPr>
      </w:pPr>
    </w:p>
    <w:p w14:paraId="4A94BA8A" w14:textId="2215350A" w:rsidR="009720E6" w:rsidRDefault="00C3635F" w:rsidP="00BF53F6">
      <w:pPr>
        <w:spacing w:after="0"/>
        <w:rPr>
          <w:sz w:val="24"/>
        </w:rPr>
      </w:pPr>
      <w:r>
        <w:rPr>
          <w:sz w:val="24"/>
        </w:rPr>
        <w:t xml:space="preserve">As discussed above, it is difficult to put </w:t>
      </w:r>
      <w:r w:rsidR="00F73C05">
        <w:rPr>
          <w:sz w:val="24"/>
        </w:rPr>
        <w:t>the above</w:t>
      </w:r>
      <w:r>
        <w:rPr>
          <w:sz w:val="24"/>
        </w:rPr>
        <w:t xml:space="preserve"> figures into context as definitions around what is specifically PMLD can vary dramatically.</w:t>
      </w:r>
      <w:r w:rsidR="00BA2CF1">
        <w:rPr>
          <w:sz w:val="24"/>
        </w:rPr>
        <w:t xml:space="preserve"> </w:t>
      </w:r>
      <w:r w:rsidR="003B0DE9">
        <w:rPr>
          <w:sz w:val="24"/>
        </w:rPr>
        <w:t>However,</w:t>
      </w:r>
      <w:r w:rsidR="00BA2CF1">
        <w:rPr>
          <w:sz w:val="24"/>
        </w:rPr>
        <w:t xml:space="preserve"> it would be reasonable to assume from these figures that the number of pupils in Wales with SEN </w:t>
      </w:r>
      <w:proofErr w:type="gramStart"/>
      <w:r w:rsidR="00BA2CF1">
        <w:rPr>
          <w:sz w:val="24"/>
        </w:rPr>
        <w:t>and also</w:t>
      </w:r>
      <w:proofErr w:type="gramEnd"/>
      <w:r w:rsidR="00BA2CF1">
        <w:rPr>
          <w:sz w:val="24"/>
        </w:rPr>
        <w:t xml:space="preserve"> more specifically PMLD is rising gradually year on year. </w:t>
      </w:r>
    </w:p>
    <w:p w14:paraId="02801410" w14:textId="068E5413" w:rsidR="003B0DE9" w:rsidRDefault="003B0DE9" w:rsidP="00BF53F6">
      <w:pPr>
        <w:spacing w:after="0"/>
        <w:rPr>
          <w:sz w:val="24"/>
        </w:rPr>
      </w:pPr>
    </w:p>
    <w:p w14:paraId="1D3C2177" w14:textId="74BFDAEC" w:rsidR="003B0DE9" w:rsidRDefault="003B0DE9" w:rsidP="00BF53F6">
      <w:pPr>
        <w:spacing w:after="0"/>
        <w:rPr>
          <w:sz w:val="24"/>
        </w:rPr>
      </w:pPr>
      <w:r>
        <w:rPr>
          <w:sz w:val="24"/>
        </w:rPr>
        <w:t xml:space="preserve">There are many possible reasons for this, the most significant reason being the major advances in technology in recent years. </w:t>
      </w:r>
      <w:r w:rsidR="00626D58">
        <w:rPr>
          <w:sz w:val="24"/>
        </w:rPr>
        <w:t xml:space="preserve">Infants born prematurely or with other serious health conditions are now surviving infancy whereas before they would not. </w:t>
      </w:r>
      <w:r w:rsidR="00C377EF">
        <w:rPr>
          <w:sz w:val="24"/>
        </w:rPr>
        <w:t xml:space="preserve">This is supported by </w:t>
      </w:r>
      <w:r w:rsidR="001336B2" w:rsidRPr="001336B2">
        <w:rPr>
          <w:sz w:val="24"/>
        </w:rPr>
        <w:t>Lacey</w:t>
      </w:r>
      <w:r w:rsidR="00162539">
        <w:rPr>
          <w:sz w:val="24"/>
        </w:rPr>
        <w:t xml:space="preserve"> et al. </w:t>
      </w:r>
      <w:r w:rsidR="001336B2" w:rsidRPr="001336B2">
        <w:rPr>
          <w:sz w:val="24"/>
        </w:rPr>
        <w:t>(1998</w:t>
      </w:r>
      <w:r w:rsidR="001336B2">
        <w:rPr>
          <w:sz w:val="24"/>
        </w:rPr>
        <w:t>:5</w:t>
      </w:r>
      <w:r w:rsidR="001336B2" w:rsidRPr="001336B2">
        <w:rPr>
          <w:sz w:val="24"/>
        </w:rPr>
        <w:t>)</w:t>
      </w:r>
      <w:r w:rsidR="001336B2">
        <w:rPr>
          <w:sz w:val="24"/>
        </w:rPr>
        <w:t xml:space="preserve"> who state that ‘more and more very premature babies are surviving, some of whom are multiply disabled and generally medical science is preserving lives which, in the past, would have been lost at birth or in childhood’.  </w:t>
      </w:r>
      <w:r w:rsidR="00591EAE">
        <w:rPr>
          <w:sz w:val="24"/>
        </w:rPr>
        <w:t xml:space="preserve">This could also affect data and definitions of PMLD as highlighted by Carpenter et al (2001) who </w:t>
      </w:r>
      <w:r w:rsidR="00930102">
        <w:rPr>
          <w:sz w:val="24"/>
        </w:rPr>
        <w:t xml:space="preserve">argued that now more children with severe disabilities are surviving, other children who in the past would have </w:t>
      </w:r>
      <w:proofErr w:type="gramStart"/>
      <w:r w:rsidR="00930102">
        <w:rPr>
          <w:sz w:val="24"/>
        </w:rPr>
        <w:t>been seen as</w:t>
      </w:r>
      <w:proofErr w:type="gramEnd"/>
      <w:r w:rsidR="00930102">
        <w:rPr>
          <w:sz w:val="24"/>
        </w:rPr>
        <w:t xml:space="preserve"> having profound disabilities are now being compared and seen as having more moderate needs. </w:t>
      </w:r>
    </w:p>
    <w:p w14:paraId="1184BB44" w14:textId="2C10E0F8" w:rsidR="00162539" w:rsidRDefault="00162539" w:rsidP="00BF53F6">
      <w:pPr>
        <w:spacing w:after="0"/>
        <w:rPr>
          <w:sz w:val="24"/>
        </w:rPr>
      </w:pPr>
    </w:p>
    <w:p w14:paraId="01916E0C" w14:textId="77777777" w:rsidR="009D4146" w:rsidRDefault="009D4146" w:rsidP="00BF53F6">
      <w:pPr>
        <w:spacing w:after="0"/>
        <w:rPr>
          <w:b/>
          <w:sz w:val="24"/>
          <w:u w:val="single"/>
        </w:rPr>
      </w:pPr>
    </w:p>
    <w:p w14:paraId="3F15826B" w14:textId="77777777" w:rsidR="009D4146" w:rsidRDefault="009D4146" w:rsidP="00BF53F6">
      <w:pPr>
        <w:spacing w:after="0"/>
        <w:rPr>
          <w:b/>
          <w:sz w:val="24"/>
          <w:u w:val="single"/>
        </w:rPr>
      </w:pPr>
    </w:p>
    <w:p w14:paraId="2642D5F4" w14:textId="77777777" w:rsidR="009D4146" w:rsidRDefault="009D4146" w:rsidP="00BF53F6">
      <w:pPr>
        <w:spacing w:after="0"/>
        <w:rPr>
          <w:b/>
          <w:sz w:val="24"/>
          <w:u w:val="single"/>
        </w:rPr>
      </w:pPr>
    </w:p>
    <w:p w14:paraId="1BA080DA" w14:textId="77777777" w:rsidR="009D4146" w:rsidRDefault="009D4146" w:rsidP="00BF53F6">
      <w:pPr>
        <w:spacing w:after="0"/>
        <w:rPr>
          <w:b/>
          <w:sz w:val="24"/>
          <w:u w:val="single"/>
        </w:rPr>
      </w:pPr>
    </w:p>
    <w:p w14:paraId="6AC6085B" w14:textId="77777777" w:rsidR="009D4146" w:rsidRDefault="009D4146" w:rsidP="00BF53F6">
      <w:pPr>
        <w:spacing w:after="0"/>
        <w:rPr>
          <w:b/>
          <w:sz w:val="24"/>
          <w:u w:val="single"/>
        </w:rPr>
      </w:pPr>
    </w:p>
    <w:p w14:paraId="655B0920" w14:textId="77777777" w:rsidR="009D4146" w:rsidRDefault="009D4146" w:rsidP="00BF53F6">
      <w:pPr>
        <w:spacing w:after="0"/>
        <w:rPr>
          <w:b/>
          <w:sz w:val="24"/>
          <w:u w:val="single"/>
        </w:rPr>
      </w:pPr>
    </w:p>
    <w:p w14:paraId="490164C3" w14:textId="4A3B7096" w:rsidR="0057301E" w:rsidRPr="004E6F99" w:rsidRDefault="004E6F99" w:rsidP="00BF53F6">
      <w:pPr>
        <w:spacing w:after="0"/>
        <w:rPr>
          <w:b/>
          <w:sz w:val="24"/>
          <w:u w:val="single"/>
        </w:rPr>
      </w:pPr>
      <w:r w:rsidRPr="004E6F99">
        <w:rPr>
          <w:b/>
          <w:sz w:val="24"/>
          <w:u w:val="single"/>
        </w:rPr>
        <w:lastRenderedPageBreak/>
        <w:t xml:space="preserve">Unique Challenges </w:t>
      </w:r>
    </w:p>
    <w:p w14:paraId="2F9EF503" w14:textId="77777777" w:rsidR="0057301E" w:rsidRDefault="0057301E" w:rsidP="00BF53F6">
      <w:pPr>
        <w:spacing w:after="0"/>
        <w:rPr>
          <w:sz w:val="24"/>
        </w:rPr>
      </w:pPr>
    </w:p>
    <w:p w14:paraId="68C00F82" w14:textId="58A58DD6" w:rsidR="00554413" w:rsidRDefault="004E6F99" w:rsidP="00BF53F6">
      <w:pPr>
        <w:spacing w:after="0"/>
        <w:rPr>
          <w:sz w:val="24"/>
        </w:rPr>
      </w:pPr>
      <w:r>
        <w:rPr>
          <w:sz w:val="24"/>
        </w:rPr>
        <w:t xml:space="preserve">As part of a trust group discussion with my </w:t>
      </w:r>
      <w:r w:rsidR="00D95EEF">
        <w:rPr>
          <w:sz w:val="24"/>
        </w:rPr>
        <w:t xml:space="preserve">colleagues, we talked about the unique challenges of working with children who have PMLD. </w:t>
      </w:r>
    </w:p>
    <w:p w14:paraId="623F2388" w14:textId="2B42FB9D" w:rsidR="00D95EEF" w:rsidRDefault="00D95EEF" w:rsidP="00BF53F6">
      <w:pPr>
        <w:spacing w:after="0"/>
        <w:rPr>
          <w:sz w:val="24"/>
        </w:rPr>
      </w:pPr>
    </w:p>
    <w:p w14:paraId="43BB7C65" w14:textId="6A4E5511" w:rsidR="00D95EEF" w:rsidRDefault="00D95EEF" w:rsidP="00BF53F6">
      <w:pPr>
        <w:spacing w:after="0"/>
        <w:rPr>
          <w:sz w:val="24"/>
        </w:rPr>
      </w:pPr>
      <w:r>
        <w:rPr>
          <w:sz w:val="24"/>
        </w:rPr>
        <w:t>Everyone agreed that because many PMLD children have quite severe physical needs that this requires a lot of specialist equipment, for example, wheelchairs, standing frames, walkers etc, which take up a lot of space in a classroom especially if you have 4-8 children all with equipment in one room. Again</w:t>
      </w:r>
      <w:r w:rsidR="00B30C69">
        <w:rPr>
          <w:sz w:val="24"/>
        </w:rPr>
        <w:t>,</w:t>
      </w:r>
      <w:r>
        <w:rPr>
          <w:sz w:val="24"/>
        </w:rPr>
        <w:t xml:space="preserve"> because of the </w:t>
      </w:r>
      <w:r w:rsidR="00B30C69">
        <w:rPr>
          <w:sz w:val="24"/>
        </w:rPr>
        <w:t xml:space="preserve">medical and care needs of children with PMLD being high this requires a high number of staff which </w:t>
      </w:r>
      <w:r w:rsidR="005B6D0D">
        <w:rPr>
          <w:sz w:val="24"/>
        </w:rPr>
        <w:t>takes up more space and all need managing effectively. We also discussed the nature of relationships and feedback from the children in respect that you get very little back and only see small steps of progress</w:t>
      </w:r>
      <w:r w:rsidR="00D9106C">
        <w:rPr>
          <w:sz w:val="24"/>
        </w:rPr>
        <w:t xml:space="preserve">, </w:t>
      </w:r>
      <w:r w:rsidR="005B6D0D">
        <w:rPr>
          <w:sz w:val="24"/>
        </w:rPr>
        <w:t>which for some</w:t>
      </w:r>
      <w:r w:rsidR="00D9106C">
        <w:rPr>
          <w:sz w:val="24"/>
        </w:rPr>
        <w:t xml:space="preserve"> people,</w:t>
      </w:r>
      <w:r w:rsidR="005B6D0D">
        <w:rPr>
          <w:sz w:val="24"/>
        </w:rPr>
        <w:t xml:space="preserve"> c</w:t>
      </w:r>
      <w:r w:rsidR="00D9106C">
        <w:rPr>
          <w:sz w:val="24"/>
        </w:rPr>
        <w:t>ould</w:t>
      </w:r>
      <w:r w:rsidR="005B6D0D">
        <w:rPr>
          <w:sz w:val="24"/>
        </w:rPr>
        <w:t xml:space="preserve"> be frustrating. You need to have a very patience and determined character to persevere and celebrate the small amounts of progress that you do see.</w:t>
      </w:r>
      <w:r w:rsidR="00CF0D8F">
        <w:rPr>
          <w:sz w:val="24"/>
        </w:rPr>
        <w:t xml:space="preserve"> Lastly, we talked about the emotional attachment that you build with the children and how children with PMLD have many medical problems which can result in long stays in hospital or even death. This can be very emotional and upsetting after forming bonds with the children over long periods of time.  </w:t>
      </w:r>
    </w:p>
    <w:p w14:paraId="621D962E" w14:textId="77777777" w:rsidR="00554413" w:rsidRDefault="00554413" w:rsidP="00BF53F6">
      <w:pPr>
        <w:spacing w:after="0"/>
        <w:rPr>
          <w:sz w:val="24"/>
        </w:rPr>
      </w:pPr>
    </w:p>
    <w:p w14:paraId="6FF4CF3B" w14:textId="1DBF0000" w:rsidR="009720E6" w:rsidRDefault="009720E6" w:rsidP="00BF53F6">
      <w:pPr>
        <w:spacing w:after="0"/>
        <w:rPr>
          <w:sz w:val="24"/>
        </w:rPr>
      </w:pPr>
    </w:p>
    <w:p w14:paraId="4E202F49" w14:textId="77777777" w:rsidR="009720E6" w:rsidRDefault="009720E6" w:rsidP="00BF53F6">
      <w:pPr>
        <w:spacing w:after="0"/>
        <w:rPr>
          <w:sz w:val="24"/>
        </w:rPr>
      </w:pPr>
    </w:p>
    <w:p w14:paraId="48EE159D" w14:textId="70C01354" w:rsidR="00A01391" w:rsidRDefault="00A01391" w:rsidP="00BF53F6">
      <w:pPr>
        <w:spacing w:after="0"/>
        <w:rPr>
          <w:sz w:val="24"/>
        </w:rPr>
      </w:pPr>
    </w:p>
    <w:p w14:paraId="13B281EB" w14:textId="77777777" w:rsidR="00A01391" w:rsidRPr="00A01391" w:rsidRDefault="00A01391" w:rsidP="00BF53F6">
      <w:pPr>
        <w:spacing w:after="0"/>
        <w:rPr>
          <w:sz w:val="24"/>
        </w:rPr>
      </w:pPr>
    </w:p>
    <w:p w14:paraId="583927D3" w14:textId="77777777" w:rsidR="00BF53F6" w:rsidRPr="00BF53F6" w:rsidRDefault="00BF53F6" w:rsidP="00BF53F6">
      <w:pPr>
        <w:spacing w:after="0"/>
        <w:rPr>
          <w:b/>
          <w:sz w:val="36"/>
          <w:szCs w:val="44"/>
        </w:rPr>
      </w:pPr>
    </w:p>
    <w:p w14:paraId="337EA86B" w14:textId="44B8271D" w:rsidR="00BF53F6" w:rsidRDefault="00BF53F6" w:rsidP="00D928EC">
      <w:pPr>
        <w:spacing w:after="0"/>
        <w:rPr>
          <w:b/>
          <w:sz w:val="36"/>
          <w:szCs w:val="44"/>
        </w:rPr>
      </w:pPr>
    </w:p>
    <w:p w14:paraId="67C16730" w14:textId="01A08C9C" w:rsidR="0003567D" w:rsidRDefault="0003567D" w:rsidP="00D928EC">
      <w:pPr>
        <w:spacing w:after="0"/>
        <w:rPr>
          <w:b/>
          <w:sz w:val="36"/>
          <w:szCs w:val="44"/>
        </w:rPr>
      </w:pPr>
    </w:p>
    <w:p w14:paraId="073EECEE" w14:textId="1414190B" w:rsidR="0003567D" w:rsidRDefault="0003567D" w:rsidP="00D928EC">
      <w:pPr>
        <w:spacing w:after="0"/>
        <w:rPr>
          <w:b/>
          <w:sz w:val="36"/>
          <w:szCs w:val="44"/>
        </w:rPr>
      </w:pPr>
    </w:p>
    <w:p w14:paraId="62116AE9" w14:textId="513F5FC5" w:rsidR="0003567D" w:rsidRDefault="0003567D" w:rsidP="00D928EC">
      <w:pPr>
        <w:spacing w:after="0"/>
        <w:rPr>
          <w:b/>
          <w:sz w:val="36"/>
          <w:szCs w:val="44"/>
        </w:rPr>
      </w:pPr>
    </w:p>
    <w:p w14:paraId="0749F91D" w14:textId="3BE67A45" w:rsidR="0003567D" w:rsidRDefault="0003567D" w:rsidP="00D928EC">
      <w:pPr>
        <w:spacing w:after="0"/>
        <w:rPr>
          <w:b/>
          <w:sz w:val="36"/>
          <w:szCs w:val="44"/>
        </w:rPr>
      </w:pPr>
    </w:p>
    <w:p w14:paraId="13ED6D67" w14:textId="168AD513" w:rsidR="0003567D" w:rsidRDefault="0003567D" w:rsidP="00D928EC">
      <w:pPr>
        <w:spacing w:after="0"/>
        <w:rPr>
          <w:b/>
          <w:sz w:val="36"/>
          <w:szCs w:val="44"/>
        </w:rPr>
      </w:pPr>
    </w:p>
    <w:p w14:paraId="671CE668" w14:textId="5AC01FF0" w:rsidR="0003567D" w:rsidRDefault="0003567D" w:rsidP="00D928EC">
      <w:pPr>
        <w:spacing w:after="0"/>
        <w:rPr>
          <w:b/>
          <w:sz w:val="36"/>
          <w:szCs w:val="44"/>
        </w:rPr>
      </w:pPr>
    </w:p>
    <w:p w14:paraId="17961335" w14:textId="736B83A2" w:rsidR="0003567D" w:rsidRDefault="0003567D" w:rsidP="00D928EC">
      <w:pPr>
        <w:spacing w:after="0"/>
        <w:rPr>
          <w:b/>
          <w:sz w:val="36"/>
          <w:szCs w:val="44"/>
        </w:rPr>
      </w:pPr>
    </w:p>
    <w:p w14:paraId="7EA5E492" w14:textId="3D3EA5A8" w:rsidR="0003567D" w:rsidRDefault="0003567D" w:rsidP="00D928EC">
      <w:pPr>
        <w:spacing w:after="0"/>
        <w:rPr>
          <w:b/>
          <w:sz w:val="36"/>
          <w:szCs w:val="44"/>
        </w:rPr>
      </w:pPr>
    </w:p>
    <w:p w14:paraId="2765F82C" w14:textId="0DEE772B" w:rsidR="0003567D" w:rsidRDefault="0003567D" w:rsidP="00D928EC">
      <w:pPr>
        <w:spacing w:after="0"/>
        <w:rPr>
          <w:b/>
          <w:sz w:val="36"/>
          <w:szCs w:val="44"/>
        </w:rPr>
      </w:pPr>
    </w:p>
    <w:p w14:paraId="105E7588" w14:textId="12CF8BC5" w:rsidR="0003567D" w:rsidRDefault="0003567D" w:rsidP="00D928EC">
      <w:pPr>
        <w:spacing w:after="0"/>
        <w:rPr>
          <w:b/>
          <w:sz w:val="36"/>
          <w:szCs w:val="44"/>
        </w:rPr>
      </w:pPr>
    </w:p>
    <w:p w14:paraId="3F31C23C" w14:textId="72F53E14" w:rsidR="0003567D" w:rsidRDefault="0003567D" w:rsidP="00D928EC">
      <w:pPr>
        <w:spacing w:after="0"/>
        <w:rPr>
          <w:b/>
          <w:sz w:val="36"/>
          <w:szCs w:val="44"/>
        </w:rPr>
      </w:pPr>
    </w:p>
    <w:p w14:paraId="455B6DA4" w14:textId="5F8A0777" w:rsidR="0003567D" w:rsidRDefault="0003567D" w:rsidP="00D928EC">
      <w:pPr>
        <w:spacing w:after="0"/>
        <w:rPr>
          <w:b/>
          <w:sz w:val="36"/>
          <w:szCs w:val="44"/>
        </w:rPr>
      </w:pPr>
    </w:p>
    <w:p w14:paraId="02C9868A" w14:textId="6C964700" w:rsidR="00BF53F6" w:rsidRPr="00C77A01" w:rsidRDefault="00C77A01" w:rsidP="00D928EC">
      <w:pPr>
        <w:spacing w:after="0"/>
        <w:rPr>
          <w:b/>
          <w:sz w:val="28"/>
          <w:szCs w:val="44"/>
          <w:u w:val="single"/>
        </w:rPr>
      </w:pPr>
      <w:r w:rsidRPr="00C77A01">
        <w:rPr>
          <w:b/>
          <w:sz w:val="28"/>
          <w:szCs w:val="44"/>
          <w:u w:val="single"/>
        </w:rPr>
        <w:lastRenderedPageBreak/>
        <w:t>3. The Development of Contingency Awareness</w:t>
      </w:r>
    </w:p>
    <w:p w14:paraId="38ADAEDC" w14:textId="77777777" w:rsidR="0031602D" w:rsidRDefault="0031602D" w:rsidP="0031602D">
      <w:pPr>
        <w:spacing w:after="0"/>
        <w:rPr>
          <w:sz w:val="24"/>
          <w:szCs w:val="44"/>
        </w:rPr>
      </w:pPr>
    </w:p>
    <w:p w14:paraId="7E1FD034" w14:textId="4EEDE592" w:rsidR="00CF09E2" w:rsidRPr="00CF09E2" w:rsidRDefault="00CF09E2" w:rsidP="008C4BE5">
      <w:pPr>
        <w:spacing w:after="0"/>
        <w:rPr>
          <w:b/>
          <w:sz w:val="24"/>
          <w:szCs w:val="44"/>
          <w:u w:val="single"/>
        </w:rPr>
      </w:pPr>
      <w:r w:rsidRPr="00CF09E2">
        <w:rPr>
          <w:b/>
          <w:sz w:val="24"/>
          <w:szCs w:val="44"/>
          <w:u w:val="single"/>
        </w:rPr>
        <w:t>Definition</w:t>
      </w:r>
    </w:p>
    <w:p w14:paraId="3C2AAF61" w14:textId="77777777" w:rsidR="00CF09E2" w:rsidRDefault="00CF09E2" w:rsidP="008C4BE5">
      <w:pPr>
        <w:spacing w:after="0"/>
        <w:rPr>
          <w:sz w:val="24"/>
          <w:szCs w:val="44"/>
        </w:rPr>
      </w:pPr>
    </w:p>
    <w:p w14:paraId="4A26A856" w14:textId="6215EC87" w:rsidR="008C4BE5" w:rsidRPr="008C4BE5" w:rsidRDefault="0031602D" w:rsidP="008C4BE5">
      <w:pPr>
        <w:spacing w:after="0"/>
        <w:rPr>
          <w:sz w:val="24"/>
          <w:szCs w:val="44"/>
        </w:rPr>
      </w:pPr>
      <w:r>
        <w:rPr>
          <w:sz w:val="24"/>
          <w:szCs w:val="44"/>
        </w:rPr>
        <w:t>Contingency awareness as defined in Routes (2006) is when ‘</w:t>
      </w:r>
      <w:r w:rsidRPr="0025385D">
        <w:rPr>
          <w:sz w:val="24"/>
          <w:szCs w:val="44"/>
        </w:rPr>
        <w:t>the learner knows that one action will cause one</w:t>
      </w:r>
      <w:r>
        <w:rPr>
          <w:sz w:val="24"/>
          <w:szCs w:val="44"/>
        </w:rPr>
        <w:t xml:space="preserve"> </w:t>
      </w:r>
      <w:r w:rsidRPr="0025385D">
        <w:rPr>
          <w:sz w:val="24"/>
          <w:szCs w:val="44"/>
        </w:rPr>
        <w:t>particular response to happen</w:t>
      </w:r>
      <w:r>
        <w:rPr>
          <w:sz w:val="24"/>
          <w:szCs w:val="44"/>
        </w:rPr>
        <w:t xml:space="preserve">’. However, before this stage comes contingency responding, this is where ‘the learner </w:t>
      </w:r>
      <w:r w:rsidRPr="0031602D">
        <w:rPr>
          <w:sz w:val="24"/>
          <w:szCs w:val="44"/>
        </w:rPr>
        <w:t>realises that performing a particular action</w:t>
      </w:r>
      <w:r>
        <w:rPr>
          <w:sz w:val="24"/>
          <w:szCs w:val="44"/>
        </w:rPr>
        <w:t xml:space="preserve"> </w:t>
      </w:r>
      <w:r w:rsidRPr="0031602D">
        <w:rPr>
          <w:sz w:val="24"/>
          <w:szCs w:val="44"/>
        </w:rPr>
        <w:t>causes an effect but has not yet made the 1:1 association</w:t>
      </w:r>
      <w:r w:rsidR="008C4BE5" w:rsidRPr="008C4BE5">
        <w:rPr>
          <w:sz w:val="24"/>
          <w:szCs w:val="44"/>
        </w:rPr>
        <w:t xml:space="preserve"> (i.e. one switch press =</w:t>
      </w:r>
    </w:p>
    <w:p w14:paraId="7A19F0AE" w14:textId="4814BFB0" w:rsidR="0031602D" w:rsidRPr="00C77A01" w:rsidRDefault="008C4BE5" w:rsidP="008C4BE5">
      <w:pPr>
        <w:spacing w:after="0"/>
        <w:rPr>
          <w:sz w:val="24"/>
          <w:szCs w:val="44"/>
        </w:rPr>
      </w:pPr>
      <w:r w:rsidRPr="008C4BE5">
        <w:rPr>
          <w:sz w:val="24"/>
          <w:szCs w:val="44"/>
        </w:rPr>
        <w:t>one response)</w:t>
      </w:r>
      <w:r w:rsidR="0031602D">
        <w:rPr>
          <w:sz w:val="24"/>
          <w:szCs w:val="44"/>
        </w:rPr>
        <w:t>’</w:t>
      </w:r>
      <w:r w:rsidR="0031602D" w:rsidRPr="0031602D">
        <w:rPr>
          <w:sz w:val="24"/>
          <w:szCs w:val="44"/>
        </w:rPr>
        <w:t xml:space="preserve"> </w:t>
      </w:r>
      <w:r w:rsidR="0031602D">
        <w:rPr>
          <w:sz w:val="24"/>
          <w:szCs w:val="44"/>
        </w:rPr>
        <w:t xml:space="preserve">(Routes, 2006). </w:t>
      </w:r>
    </w:p>
    <w:p w14:paraId="413275D0" w14:textId="77777777" w:rsidR="00E233E7" w:rsidRDefault="00E233E7" w:rsidP="0025385D">
      <w:pPr>
        <w:spacing w:after="0"/>
        <w:rPr>
          <w:b/>
          <w:sz w:val="24"/>
          <w:szCs w:val="44"/>
          <w:u w:val="single"/>
        </w:rPr>
      </w:pPr>
    </w:p>
    <w:p w14:paraId="599CD1C5" w14:textId="0DBDB0C0" w:rsidR="007B6B18" w:rsidRPr="007B6B18" w:rsidRDefault="007B6B18" w:rsidP="0025385D">
      <w:pPr>
        <w:spacing w:after="0"/>
        <w:rPr>
          <w:b/>
          <w:sz w:val="24"/>
          <w:szCs w:val="44"/>
          <w:u w:val="single"/>
        </w:rPr>
      </w:pPr>
      <w:r w:rsidRPr="007B6B18">
        <w:rPr>
          <w:b/>
          <w:sz w:val="24"/>
          <w:szCs w:val="44"/>
          <w:u w:val="single"/>
        </w:rPr>
        <w:t xml:space="preserve">Early Development </w:t>
      </w:r>
    </w:p>
    <w:p w14:paraId="0039DB4C" w14:textId="77777777" w:rsidR="00CF09E2" w:rsidRDefault="00CF09E2" w:rsidP="00CF09E2">
      <w:pPr>
        <w:spacing w:after="0"/>
        <w:rPr>
          <w:sz w:val="24"/>
          <w:szCs w:val="44"/>
        </w:rPr>
      </w:pPr>
    </w:p>
    <w:p w14:paraId="606E9427" w14:textId="0D368931" w:rsidR="00CF09E2" w:rsidRPr="00E233E7" w:rsidRDefault="00CF09E2" w:rsidP="00CF09E2">
      <w:pPr>
        <w:spacing w:after="0"/>
        <w:rPr>
          <w:sz w:val="24"/>
          <w:szCs w:val="44"/>
        </w:rPr>
      </w:pPr>
      <w:r>
        <w:rPr>
          <w:sz w:val="24"/>
          <w:szCs w:val="44"/>
        </w:rPr>
        <w:t xml:space="preserve">As discussed in section 2 above, it is widely recognised that children with PMLD are functioning at a low level of development. It is therefore vital that we understand how children develop from birth and how this can be affected by multiple disabilities.  </w:t>
      </w:r>
    </w:p>
    <w:p w14:paraId="3C3BB79A" w14:textId="5EE23C3B" w:rsidR="007B6B18" w:rsidRDefault="007B6B18" w:rsidP="0025385D">
      <w:pPr>
        <w:spacing w:after="0"/>
        <w:rPr>
          <w:sz w:val="24"/>
          <w:szCs w:val="44"/>
        </w:rPr>
      </w:pPr>
    </w:p>
    <w:p w14:paraId="5708485E" w14:textId="35A81E8C" w:rsidR="005C3442" w:rsidRDefault="00B56230" w:rsidP="0025385D">
      <w:pPr>
        <w:spacing w:after="0"/>
        <w:rPr>
          <w:sz w:val="24"/>
          <w:szCs w:val="44"/>
        </w:rPr>
      </w:pPr>
      <w:r>
        <w:rPr>
          <w:sz w:val="24"/>
          <w:szCs w:val="44"/>
        </w:rPr>
        <w:t>There are many different areas of development, for example, physical, cognitive and language, sensory, emotional, social, moral and spiritual (Meggitt, 2006).</w:t>
      </w:r>
      <w:r w:rsidR="00D628A2">
        <w:rPr>
          <w:sz w:val="24"/>
          <w:szCs w:val="44"/>
        </w:rPr>
        <w:t xml:space="preserve"> For the purposes of this report, I will be examining the areas of development that include some kind of ‘contingent’ response. </w:t>
      </w:r>
    </w:p>
    <w:p w14:paraId="2062BC76" w14:textId="77777777" w:rsidR="005C3442" w:rsidRDefault="005C3442" w:rsidP="0025385D">
      <w:pPr>
        <w:spacing w:after="0"/>
        <w:rPr>
          <w:sz w:val="24"/>
          <w:szCs w:val="44"/>
        </w:rPr>
      </w:pPr>
    </w:p>
    <w:p w14:paraId="3FA984BE" w14:textId="3B3CE0DE" w:rsidR="00AC5991" w:rsidRDefault="005C3442" w:rsidP="0025385D">
      <w:pPr>
        <w:spacing w:after="0"/>
        <w:rPr>
          <w:sz w:val="24"/>
          <w:szCs w:val="44"/>
        </w:rPr>
      </w:pPr>
      <w:r>
        <w:rPr>
          <w:sz w:val="24"/>
          <w:szCs w:val="44"/>
        </w:rPr>
        <w:t xml:space="preserve">Very young infants completely rely on their caregivers for all their needs and because of this they form social behaviour skills at a very young age. </w:t>
      </w:r>
      <w:r w:rsidR="00E67FED">
        <w:rPr>
          <w:sz w:val="24"/>
          <w:szCs w:val="44"/>
        </w:rPr>
        <w:t xml:space="preserve">In the beginning these behaviours are unintentional and reflexive, for example, crying and smiling. They then develop into learnt social behaviour. </w:t>
      </w:r>
      <w:r w:rsidR="00604F8C">
        <w:rPr>
          <w:sz w:val="24"/>
          <w:szCs w:val="44"/>
        </w:rPr>
        <w:t xml:space="preserve">These behaviours are a basic form of communication to inform the caregiver of a need. </w:t>
      </w:r>
    </w:p>
    <w:p w14:paraId="298B7D37" w14:textId="674F7547" w:rsidR="00DF5940" w:rsidRDefault="00DF5940" w:rsidP="0025385D">
      <w:pPr>
        <w:spacing w:after="0"/>
        <w:rPr>
          <w:sz w:val="24"/>
          <w:szCs w:val="44"/>
        </w:rPr>
      </w:pPr>
    </w:p>
    <w:p w14:paraId="6E531DE0" w14:textId="0E15D297" w:rsidR="00DF5940" w:rsidRDefault="00DF5940" w:rsidP="0025385D">
      <w:pPr>
        <w:spacing w:after="0"/>
        <w:rPr>
          <w:sz w:val="24"/>
          <w:szCs w:val="44"/>
        </w:rPr>
      </w:pPr>
      <w:r>
        <w:rPr>
          <w:sz w:val="24"/>
          <w:szCs w:val="44"/>
        </w:rPr>
        <w:t xml:space="preserve">According to Smith et al. (1988) </w:t>
      </w:r>
      <w:r w:rsidR="00781B9B">
        <w:rPr>
          <w:sz w:val="24"/>
          <w:szCs w:val="44"/>
        </w:rPr>
        <w:t xml:space="preserve">because caregivers respond to infants crying and smiling, by talking back or picking up the infant, they are teaching the child social behaviours. They go on to discuss how the infants seem to enjoy getting a ‘contingent’ response, where they seem to get a reply to an action they have carried out. In 1972 Watson and Ramey conducted an experiment with 40, </w:t>
      </w:r>
      <w:r w:rsidR="00F74637">
        <w:rPr>
          <w:sz w:val="24"/>
          <w:szCs w:val="44"/>
        </w:rPr>
        <w:t>8-week-old</w:t>
      </w:r>
      <w:r w:rsidR="00781B9B">
        <w:rPr>
          <w:sz w:val="24"/>
          <w:szCs w:val="44"/>
        </w:rPr>
        <w:t xml:space="preserve"> infants using a ‘contingency mobile’ to test this theory</w:t>
      </w:r>
      <w:r w:rsidR="00F74637">
        <w:rPr>
          <w:sz w:val="24"/>
          <w:szCs w:val="44"/>
        </w:rPr>
        <w:t xml:space="preserve"> (Smith et al. 1988). </w:t>
      </w:r>
      <w:r w:rsidR="00172109">
        <w:rPr>
          <w:sz w:val="24"/>
          <w:szCs w:val="44"/>
        </w:rPr>
        <w:t>Smith et al (1988) d</w:t>
      </w:r>
      <w:r w:rsidR="00B61A5E">
        <w:rPr>
          <w:sz w:val="24"/>
          <w:szCs w:val="44"/>
        </w:rPr>
        <w:t xml:space="preserve">escribe the experiment, a mobile was hung over an infant’s cot, and the ‘contingent’ condition was a pressure sensing pillow that would make the mobile rotate when it sensed a small amount of pressure. There were also two other comparison conditions, one that mobile rotated every few seconds on its own and another where the mobile did not rotate at all. </w:t>
      </w:r>
      <w:r w:rsidR="008B1001">
        <w:rPr>
          <w:sz w:val="24"/>
          <w:szCs w:val="44"/>
        </w:rPr>
        <w:t>The results showed that the infants in the ‘contingent’ condition, significantly increased the number of times that they moved their head to activate the pillow per session. According to Smith et al (1988:79) this showed that ‘as early a</w:t>
      </w:r>
      <w:r w:rsidR="002615D9">
        <w:rPr>
          <w:sz w:val="24"/>
          <w:szCs w:val="44"/>
        </w:rPr>
        <w:t>s</w:t>
      </w:r>
      <w:r w:rsidR="008B1001">
        <w:rPr>
          <w:sz w:val="24"/>
          <w:szCs w:val="44"/>
        </w:rPr>
        <w:t xml:space="preserve"> 8 weeks, infants can learn a simple response to produce contingent stimulation’. </w:t>
      </w:r>
    </w:p>
    <w:p w14:paraId="551382EF" w14:textId="77777777" w:rsidR="007B6B18" w:rsidRDefault="007B6B18" w:rsidP="0025385D">
      <w:pPr>
        <w:spacing w:after="0"/>
        <w:rPr>
          <w:sz w:val="24"/>
          <w:szCs w:val="44"/>
        </w:rPr>
      </w:pPr>
    </w:p>
    <w:p w14:paraId="13937E3B" w14:textId="7FE7DC6E" w:rsidR="005C3442" w:rsidRDefault="001914A8" w:rsidP="0025385D">
      <w:pPr>
        <w:spacing w:after="0"/>
        <w:rPr>
          <w:sz w:val="24"/>
          <w:szCs w:val="44"/>
        </w:rPr>
      </w:pPr>
      <w:r>
        <w:rPr>
          <w:sz w:val="24"/>
          <w:szCs w:val="44"/>
        </w:rPr>
        <w:t xml:space="preserve">A more recent study </w:t>
      </w:r>
      <w:r w:rsidR="00925959">
        <w:rPr>
          <w:sz w:val="24"/>
          <w:szCs w:val="44"/>
        </w:rPr>
        <w:t>attempted</w:t>
      </w:r>
      <w:r>
        <w:rPr>
          <w:sz w:val="24"/>
          <w:szCs w:val="44"/>
        </w:rPr>
        <w:t xml:space="preserve"> to </w:t>
      </w:r>
      <w:r w:rsidR="00925959">
        <w:rPr>
          <w:sz w:val="24"/>
          <w:szCs w:val="44"/>
        </w:rPr>
        <w:t>expand on this research with 3 children with severe and multiple handicaps</w:t>
      </w:r>
      <w:r w:rsidR="006F19FB">
        <w:rPr>
          <w:sz w:val="24"/>
          <w:szCs w:val="44"/>
        </w:rPr>
        <w:t>. The children</w:t>
      </w:r>
      <w:r w:rsidR="00925959">
        <w:rPr>
          <w:sz w:val="24"/>
          <w:szCs w:val="44"/>
        </w:rPr>
        <w:t xml:space="preserve"> ra</w:t>
      </w:r>
      <w:r w:rsidR="006F19FB">
        <w:rPr>
          <w:sz w:val="24"/>
          <w:szCs w:val="44"/>
        </w:rPr>
        <w:t>nged</w:t>
      </w:r>
      <w:r w:rsidR="00925959">
        <w:rPr>
          <w:sz w:val="24"/>
          <w:szCs w:val="44"/>
        </w:rPr>
        <w:t xml:space="preserve"> in age from 8 to 25 months</w:t>
      </w:r>
      <w:r w:rsidR="006F19FB">
        <w:rPr>
          <w:sz w:val="24"/>
          <w:szCs w:val="44"/>
        </w:rPr>
        <w:t xml:space="preserve"> and</w:t>
      </w:r>
      <w:r w:rsidR="00925959">
        <w:rPr>
          <w:sz w:val="24"/>
          <w:szCs w:val="44"/>
        </w:rPr>
        <w:t xml:space="preserve"> </w:t>
      </w:r>
      <w:r w:rsidR="006F19FB">
        <w:rPr>
          <w:sz w:val="24"/>
          <w:szCs w:val="44"/>
        </w:rPr>
        <w:t>they were</w:t>
      </w:r>
      <w:r w:rsidR="00925959" w:rsidRPr="00925959">
        <w:t xml:space="preserve"> </w:t>
      </w:r>
      <w:r w:rsidR="00925959" w:rsidRPr="00925959">
        <w:rPr>
          <w:sz w:val="24"/>
          <w:szCs w:val="44"/>
        </w:rPr>
        <w:t xml:space="preserve">provided </w:t>
      </w:r>
      <w:r w:rsidR="00925959">
        <w:rPr>
          <w:sz w:val="24"/>
          <w:szCs w:val="44"/>
        </w:rPr>
        <w:lastRenderedPageBreak/>
        <w:t xml:space="preserve">with </w:t>
      </w:r>
      <w:r w:rsidR="00925959" w:rsidRPr="00925959">
        <w:rPr>
          <w:sz w:val="24"/>
          <w:szCs w:val="44"/>
        </w:rPr>
        <w:t xml:space="preserve">contingent learning experiences </w:t>
      </w:r>
      <w:r w:rsidR="00925959">
        <w:rPr>
          <w:sz w:val="24"/>
          <w:szCs w:val="44"/>
        </w:rPr>
        <w:t>using</w:t>
      </w:r>
      <w:r w:rsidR="00925959" w:rsidRPr="00925959">
        <w:rPr>
          <w:sz w:val="24"/>
          <w:szCs w:val="44"/>
        </w:rPr>
        <w:t xml:space="preserve"> electromechanical </w:t>
      </w:r>
      <w:r w:rsidR="00925959">
        <w:rPr>
          <w:sz w:val="24"/>
          <w:szCs w:val="44"/>
        </w:rPr>
        <w:t>equipment</w:t>
      </w:r>
      <w:r w:rsidR="00925959" w:rsidRPr="00925959">
        <w:rPr>
          <w:sz w:val="24"/>
          <w:szCs w:val="44"/>
        </w:rPr>
        <w:t>.</w:t>
      </w:r>
      <w:r w:rsidR="00732B8D">
        <w:rPr>
          <w:sz w:val="24"/>
          <w:szCs w:val="44"/>
        </w:rPr>
        <w:t xml:space="preserve"> According to the paper </w:t>
      </w:r>
      <w:r w:rsidR="00FF36DE">
        <w:rPr>
          <w:sz w:val="24"/>
          <w:szCs w:val="44"/>
        </w:rPr>
        <w:t xml:space="preserve">the </w:t>
      </w:r>
      <w:r w:rsidR="00732B8D">
        <w:rPr>
          <w:sz w:val="24"/>
          <w:szCs w:val="44"/>
        </w:rPr>
        <w:t>‘r</w:t>
      </w:r>
      <w:r w:rsidR="00732B8D" w:rsidRPr="00732B8D">
        <w:rPr>
          <w:sz w:val="24"/>
          <w:szCs w:val="44"/>
        </w:rPr>
        <w:t>esults indicated that all three children increased the frequency of the target behaviour</w:t>
      </w:r>
      <w:r w:rsidR="00732B8D">
        <w:rPr>
          <w:sz w:val="24"/>
          <w:szCs w:val="44"/>
        </w:rPr>
        <w:t>’</w:t>
      </w:r>
      <w:r w:rsidR="00FF36DE">
        <w:rPr>
          <w:sz w:val="24"/>
          <w:szCs w:val="44"/>
        </w:rPr>
        <w:t xml:space="preserve"> (</w:t>
      </w:r>
      <w:r w:rsidR="00FF36DE" w:rsidRPr="00FF36DE">
        <w:rPr>
          <w:sz w:val="24"/>
          <w:szCs w:val="44"/>
        </w:rPr>
        <w:t>Hanson</w:t>
      </w:r>
      <w:r w:rsidR="00FF36DE">
        <w:rPr>
          <w:sz w:val="24"/>
          <w:szCs w:val="44"/>
        </w:rPr>
        <w:t xml:space="preserve"> et al. </w:t>
      </w:r>
      <w:r w:rsidR="00FF36DE" w:rsidRPr="00FF36DE">
        <w:rPr>
          <w:sz w:val="24"/>
          <w:szCs w:val="44"/>
        </w:rPr>
        <w:t>1985)</w:t>
      </w:r>
      <w:r w:rsidR="00FF36DE">
        <w:rPr>
          <w:sz w:val="24"/>
          <w:szCs w:val="44"/>
        </w:rPr>
        <w:t>.</w:t>
      </w:r>
    </w:p>
    <w:p w14:paraId="6C9ECA46" w14:textId="77777777" w:rsidR="001914A8" w:rsidRDefault="001914A8" w:rsidP="0025385D">
      <w:pPr>
        <w:spacing w:after="0"/>
        <w:rPr>
          <w:sz w:val="24"/>
          <w:szCs w:val="44"/>
        </w:rPr>
      </w:pPr>
    </w:p>
    <w:p w14:paraId="4C654D8C" w14:textId="37E13ABC" w:rsidR="00CF09E2" w:rsidRPr="00CF09E2" w:rsidRDefault="00CF09E2" w:rsidP="00DF57F4">
      <w:pPr>
        <w:spacing w:after="0"/>
        <w:rPr>
          <w:b/>
          <w:sz w:val="24"/>
          <w:szCs w:val="44"/>
          <w:u w:val="single"/>
        </w:rPr>
      </w:pPr>
      <w:r w:rsidRPr="00CF09E2">
        <w:rPr>
          <w:b/>
          <w:sz w:val="24"/>
          <w:szCs w:val="44"/>
          <w:u w:val="single"/>
        </w:rPr>
        <w:t>The Communication Matrix</w:t>
      </w:r>
    </w:p>
    <w:p w14:paraId="37377C13" w14:textId="77777777" w:rsidR="00CF09E2" w:rsidRDefault="00CF09E2" w:rsidP="00DF57F4">
      <w:pPr>
        <w:spacing w:after="0"/>
        <w:rPr>
          <w:sz w:val="24"/>
          <w:szCs w:val="44"/>
        </w:rPr>
      </w:pPr>
    </w:p>
    <w:p w14:paraId="6996FA2E" w14:textId="469E9274" w:rsidR="007B6B18" w:rsidRDefault="00B925AA" w:rsidP="00DF57F4">
      <w:pPr>
        <w:spacing w:after="0"/>
        <w:rPr>
          <w:sz w:val="24"/>
          <w:szCs w:val="44"/>
        </w:rPr>
      </w:pPr>
      <w:r>
        <w:rPr>
          <w:sz w:val="24"/>
          <w:szCs w:val="44"/>
        </w:rPr>
        <w:t>When looking at the early development of language, t</w:t>
      </w:r>
      <w:r w:rsidR="00B5429B">
        <w:rPr>
          <w:sz w:val="24"/>
          <w:szCs w:val="44"/>
        </w:rPr>
        <w:t>he communication matrix (Rowland, 20</w:t>
      </w:r>
      <w:r w:rsidR="002E24B3">
        <w:rPr>
          <w:sz w:val="24"/>
          <w:szCs w:val="44"/>
        </w:rPr>
        <w:t>10</w:t>
      </w:r>
      <w:r w:rsidR="00B5429B">
        <w:rPr>
          <w:sz w:val="24"/>
          <w:szCs w:val="44"/>
        </w:rPr>
        <w:t xml:space="preserve">) was designed to assess the very earliest stage of communication, primarily for children with severe learning difficulties. </w:t>
      </w:r>
      <w:r w:rsidR="00DF57F4" w:rsidRPr="00DF57F4">
        <w:rPr>
          <w:sz w:val="24"/>
          <w:szCs w:val="44"/>
        </w:rPr>
        <w:t xml:space="preserve">The Communication Matrix </w:t>
      </w:r>
      <w:r w:rsidR="00DF57F4">
        <w:rPr>
          <w:sz w:val="24"/>
          <w:szCs w:val="44"/>
        </w:rPr>
        <w:t xml:space="preserve">focuses on 2 main </w:t>
      </w:r>
      <w:r w:rsidR="00DF57F4" w:rsidRPr="00DF57F4">
        <w:rPr>
          <w:sz w:val="24"/>
          <w:szCs w:val="44"/>
        </w:rPr>
        <w:t>aspects</w:t>
      </w:r>
      <w:r w:rsidR="00DF57F4">
        <w:rPr>
          <w:sz w:val="24"/>
          <w:szCs w:val="44"/>
        </w:rPr>
        <w:t xml:space="preserve"> </w:t>
      </w:r>
      <w:r w:rsidR="00DF57F4" w:rsidRPr="00DF57F4">
        <w:rPr>
          <w:sz w:val="24"/>
          <w:szCs w:val="44"/>
        </w:rPr>
        <w:t>of communication</w:t>
      </w:r>
      <w:r w:rsidR="00DF57F4">
        <w:rPr>
          <w:sz w:val="24"/>
          <w:szCs w:val="44"/>
        </w:rPr>
        <w:t>,</w:t>
      </w:r>
      <w:r w:rsidR="00DF57F4" w:rsidRPr="00DF57F4">
        <w:rPr>
          <w:sz w:val="24"/>
          <w:szCs w:val="44"/>
        </w:rPr>
        <w:t xml:space="preserve"> the reasons that </w:t>
      </w:r>
      <w:r w:rsidR="00DF57F4">
        <w:rPr>
          <w:sz w:val="24"/>
          <w:szCs w:val="44"/>
        </w:rPr>
        <w:t xml:space="preserve">children </w:t>
      </w:r>
      <w:r w:rsidR="00DF57F4" w:rsidRPr="00DF57F4">
        <w:rPr>
          <w:sz w:val="24"/>
          <w:szCs w:val="44"/>
        </w:rPr>
        <w:t>communicate and the behaviours that they use to communicate</w:t>
      </w:r>
      <w:r w:rsidR="00DF57F4">
        <w:rPr>
          <w:sz w:val="24"/>
          <w:szCs w:val="44"/>
        </w:rPr>
        <w:t xml:space="preserve">. </w:t>
      </w:r>
    </w:p>
    <w:p w14:paraId="0278B6E9" w14:textId="6C0DB54D" w:rsidR="00DF57F4" w:rsidRDefault="00DF57F4" w:rsidP="00DF57F4">
      <w:pPr>
        <w:spacing w:after="0"/>
        <w:rPr>
          <w:sz w:val="24"/>
          <w:szCs w:val="44"/>
        </w:rPr>
      </w:pPr>
    </w:p>
    <w:p w14:paraId="64F12EB4" w14:textId="72F11F45" w:rsidR="00DF57F4" w:rsidRDefault="00DF57F4" w:rsidP="00DF57F4">
      <w:pPr>
        <w:spacing w:after="0"/>
        <w:rPr>
          <w:sz w:val="24"/>
          <w:szCs w:val="44"/>
        </w:rPr>
      </w:pPr>
      <w:r>
        <w:rPr>
          <w:sz w:val="24"/>
          <w:szCs w:val="44"/>
        </w:rPr>
        <w:t>The 4 main reasons to communicat</w:t>
      </w:r>
      <w:r w:rsidR="002E24B3">
        <w:rPr>
          <w:sz w:val="24"/>
          <w:szCs w:val="44"/>
        </w:rPr>
        <w:t>e, as suggested by Rowland (2010) are:</w:t>
      </w:r>
    </w:p>
    <w:p w14:paraId="16C516FA" w14:textId="38C76371" w:rsidR="00C2237C" w:rsidRDefault="002E24B3" w:rsidP="00C2237C">
      <w:pPr>
        <w:spacing w:after="0"/>
        <w:rPr>
          <w:sz w:val="24"/>
          <w:szCs w:val="44"/>
        </w:rPr>
      </w:pPr>
      <w:r>
        <w:rPr>
          <w:sz w:val="24"/>
          <w:szCs w:val="44"/>
        </w:rPr>
        <w:t xml:space="preserve">1. </w:t>
      </w:r>
      <w:r w:rsidR="00C2237C" w:rsidRPr="00C2237C">
        <w:rPr>
          <w:sz w:val="24"/>
          <w:szCs w:val="44"/>
        </w:rPr>
        <w:t>to refuse things that we do</w:t>
      </w:r>
      <w:r w:rsidR="00C2237C">
        <w:rPr>
          <w:sz w:val="24"/>
          <w:szCs w:val="44"/>
        </w:rPr>
        <w:t xml:space="preserve"> </w:t>
      </w:r>
      <w:r w:rsidR="00C2237C" w:rsidRPr="00C2237C">
        <w:rPr>
          <w:sz w:val="24"/>
          <w:szCs w:val="44"/>
        </w:rPr>
        <w:t>not want</w:t>
      </w:r>
    </w:p>
    <w:p w14:paraId="04D610B4" w14:textId="2E9877B5" w:rsidR="00C2237C" w:rsidRDefault="00C2237C" w:rsidP="00C2237C">
      <w:pPr>
        <w:spacing w:after="0"/>
        <w:rPr>
          <w:sz w:val="24"/>
          <w:szCs w:val="44"/>
        </w:rPr>
      </w:pPr>
      <w:r>
        <w:rPr>
          <w:sz w:val="24"/>
          <w:szCs w:val="44"/>
        </w:rPr>
        <w:t xml:space="preserve">2. </w:t>
      </w:r>
      <w:r w:rsidRPr="00C2237C">
        <w:rPr>
          <w:sz w:val="24"/>
          <w:szCs w:val="44"/>
        </w:rPr>
        <w:t>to obtain things that we do want</w:t>
      </w:r>
    </w:p>
    <w:p w14:paraId="679DC484" w14:textId="77777777" w:rsidR="00C2237C" w:rsidRDefault="00C2237C" w:rsidP="00C2237C">
      <w:pPr>
        <w:spacing w:after="0"/>
        <w:rPr>
          <w:sz w:val="24"/>
          <w:szCs w:val="44"/>
        </w:rPr>
      </w:pPr>
      <w:r>
        <w:rPr>
          <w:sz w:val="24"/>
          <w:szCs w:val="44"/>
        </w:rPr>
        <w:t xml:space="preserve">3. </w:t>
      </w:r>
      <w:r w:rsidRPr="00C2237C">
        <w:rPr>
          <w:sz w:val="24"/>
          <w:szCs w:val="44"/>
        </w:rPr>
        <w:t>to engage</w:t>
      </w:r>
      <w:r>
        <w:rPr>
          <w:sz w:val="24"/>
          <w:szCs w:val="44"/>
        </w:rPr>
        <w:t xml:space="preserve"> </w:t>
      </w:r>
      <w:r w:rsidRPr="00C2237C">
        <w:rPr>
          <w:sz w:val="24"/>
          <w:szCs w:val="44"/>
        </w:rPr>
        <w:t>in social interaction</w:t>
      </w:r>
    </w:p>
    <w:p w14:paraId="27499A0C" w14:textId="1EA79D81" w:rsidR="002E24B3" w:rsidRDefault="00C2237C" w:rsidP="00C2237C">
      <w:pPr>
        <w:spacing w:after="0"/>
        <w:rPr>
          <w:sz w:val="24"/>
          <w:szCs w:val="44"/>
        </w:rPr>
      </w:pPr>
      <w:r>
        <w:rPr>
          <w:sz w:val="24"/>
          <w:szCs w:val="44"/>
        </w:rPr>
        <w:t xml:space="preserve">4. </w:t>
      </w:r>
      <w:r w:rsidRPr="00C2237C">
        <w:rPr>
          <w:sz w:val="24"/>
          <w:szCs w:val="44"/>
        </w:rPr>
        <w:t>to provide or seek information</w:t>
      </w:r>
    </w:p>
    <w:p w14:paraId="1F520DBF" w14:textId="29E60E7D" w:rsidR="00F1318D" w:rsidRDefault="00F1318D" w:rsidP="00C2237C">
      <w:pPr>
        <w:spacing w:after="0"/>
        <w:rPr>
          <w:sz w:val="24"/>
          <w:szCs w:val="44"/>
        </w:rPr>
      </w:pPr>
    </w:p>
    <w:p w14:paraId="79C68A6D" w14:textId="56A7D529" w:rsidR="00F1318D" w:rsidRDefault="00F1318D" w:rsidP="00F1318D">
      <w:pPr>
        <w:spacing w:after="0"/>
        <w:rPr>
          <w:sz w:val="24"/>
          <w:szCs w:val="44"/>
        </w:rPr>
      </w:pPr>
      <w:r>
        <w:rPr>
          <w:sz w:val="24"/>
          <w:szCs w:val="44"/>
        </w:rPr>
        <w:t xml:space="preserve">This is then organised into 7 levels of communicative behaviour, which </w:t>
      </w:r>
      <w:proofErr w:type="gramStart"/>
      <w:r>
        <w:rPr>
          <w:sz w:val="24"/>
          <w:szCs w:val="44"/>
        </w:rPr>
        <w:t>takes into account</w:t>
      </w:r>
      <w:proofErr w:type="gramEnd"/>
      <w:r>
        <w:rPr>
          <w:sz w:val="24"/>
          <w:szCs w:val="44"/>
        </w:rPr>
        <w:t xml:space="preserve"> the </w:t>
      </w:r>
      <w:r w:rsidRPr="00F1318D">
        <w:rPr>
          <w:sz w:val="24"/>
          <w:szCs w:val="44"/>
        </w:rPr>
        <w:t>communicative intent of pre-linguistic</w:t>
      </w:r>
      <w:r>
        <w:rPr>
          <w:sz w:val="24"/>
          <w:szCs w:val="44"/>
        </w:rPr>
        <w:t xml:space="preserve"> </w:t>
      </w:r>
      <w:r w:rsidRPr="00F1318D">
        <w:rPr>
          <w:sz w:val="24"/>
          <w:szCs w:val="44"/>
        </w:rPr>
        <w:t xml:space="preserve">behaviour in </w:t>
      </w:r>
      <w:r>
        <w:rPr>
          <w:sz w:val="24"/>
          <w:szCs w:val="44"/>
        </w:rPr>
        <w:t xml:space="preserve">the early stages of development and also uses </w:t>
      </w:r>
      <w:r w:rsidRPr="00F1318D">
        <w:rPr>
          <w:sz w:val="24"/>
          <w:szCs w:val="44"/>
        </w:rPr>
        <w:t>research on</w:t>
      </w:r>
      <w:r>
        <w:rPr>
          <w:sz w:val="24"/>
          <w:szCs w:val="44"/>
        </w:rPr>
        <w:t xml:space="preserve"> </w:t>
      </w:r>
      <w:r w:rsidRPr="00F1318D">
        <w:rPr>
          <w:sz w:val="24"/>
          <w:szCs w:val="44"/>
        </w:rPr>
        <w:t>the use of tangible symbol systems by children with</w:t>
      </w:r>
      <w:r>
        <w:rPr>
          <w:sz w:val="24"/>
          <w:szCs w:val="44"/>
        </w:rPr>
        <w:t xml:space="preserve"> </w:t>
      </w:r>
      <w:r w:rsidRPr="00F1318D">
        <w:rPr>
          <w:sz w:val="24"/>
          <w:szCs w:val="44"/>
        </w:rPr>
        <w:t>complex communication needs</w:t>
      </w:r>
      <w:r>
        <w:rPr>
          <w:sz w:val="24"/>
          <w:szCs w:val="44"/>
        </w:rPr>
        <w:t xml:space="preserve">. </w:t>
      </w:r>
    </w:p>
    <w:p w14:paraId="2C9CFBF7" w14:textId="1D7B0E73" w:rsidR="00811A7A" w:rsidRDefault="00811A7A" w:rsidP="0025385D">
      <w:pPr>
        <w:spacing w:after="0"/>
        <w:rPr>
          <w:sz w:val="24"/>
          <w:szCs w:val="44"/>
        </w:rPr>
      </w:pPr>
    </w:p>
    <w:p w14:paraId="14E6027C" w14:textId="73DC6134" w:rsidR="00811A7A" w:rsidRDefault="00E93CD3" w:rsidP="0025385D">
      <w:pPr>
        <w:spacing w:after="0"/>
        <w:rPr>
          <w:sz w:val="24"/>
          <w:szCs w:val="44"/>
        </w:rPr>
      </w:pPr>
      <w:r>
        <w:rPr>
          <w:sz w:val="24"/>
          <w:szCs w:val="44"/>
        </w:rPr>
        <w:t>Rowland (2010) states that these are:</w:t>
      </w:r>
    </w:p>
    <w:p w14:paraId="3A2C6090" w14:textId="585C64AE" w:rsidR="00E93CD3" w:rsidRDefault="00E93CD3" w:rsidP="00E93CD3">
      <w:pPr>
        <w:spacing w:after="0"/>
        <w:rPr>
          <w:sz w:val="24"/>
          <w:szCs w:val="44"/>
        </w:rPr>
      </w:pPr>
      <w:r>
        <w:rPr>
          <w:sz w:val="24"/>
          <w:szCs w:val="44"/>
        </w:rPr>
        <w:t xml:space="preserve">1. </w:t>
      </w:r>
      <w:r w:rsidRPr="00E93CD3">
        <w:rPr>
          <w:sz w:val="24"/>
          <w:szCs w:val="44"/>
        </w:rPr>
        <w:t>Pre-Intentional Behaviour</w:t>
      </w:r>
      <w:r w:rsidR="0052039F">
        <w:rPr>
          <w:sz w:val="24"/>
          <w:szCs w:val="44"/>
        </w:rPr>
        <w:t xml:space="preserve"> – involuntary or reflexive responses </w:t>
      </w:r>
    </w:p>
    <w:p w14:paraId="66CA43B9" w14:textId="233503E5" w:rsidR="00E93CD3" w:rsidRPr="00E93CD3" w:rsidRDefault="00E93CD3" w:rsidP="00E93CD3">
      <w:pPr>
        <w:spacing w:after="0"/>
        <w:rPr>
          <w:sz w:val="24"/>
          <w:szCs w:val="44"/>
        </w:rPr>
      </w:pPr>
      <w:r>
        <w:rPr>
          <w:sz w:val="24"/>
          <w:szCs w:val="44"/>
        </w:rPr>
        <w:t xml:space="preserve">2. </w:t>
      </w:r>
      <w:r w:rsidRPr="00E93CD3">
        <w:rPr>
          <w:sz w:val="24"/>
          <w:szCs w:val="44"/>
        </w:rPr>
        <w:t>Intentional Behaviour</w:t>
      </w:r>
      <w:r w:rsidR="0052039F">
        <w:rPr>
          <w:sz w:val="24"/>
          <w:szCs w:val="44"/>
        </w:rPr>
        <w:t xml:space="preserve"> – any random movement of the body </w:t>
      </w:r>
    </w:p>
    <w:p w14:paraId="78950983" w14:textId="0770E2A3" w:rsidR="00E93CD3" w:rsidRDefault="00E93CD3" w:rsidP="00E93CD3">
      <w:pPr>
        <w:spacing w:after="0"/>
        <w:rPr>
          <w:sz w:val="24"/>
          <w:szCs w:val="44"/>
        </w:rPr>
      </w:pPr>
      <w:r>
        <w:rPr>
          <w:sz w:val="24"/>
          <w:szCs w:val="44"/>
        </w:rPr>
        <w:t xml:space="preserve">3. </w:t>
      </w:r>
      <w:r w:rsidRPr="00E93CD3">
        <w:rPr>
          <w:sz w:val="24"/>
          <w:szCs w:val="44"/>
        </w:rPr>
        <w:t>Unconventional Pre-Symbolic Communication</w:t>
      </w:r>
      <w:r w:rsidR="0052039F">
        <w:rPr>
          <w:sz w:val="24"/>
          <w:szCs w:val="44"/>
        </w:rPr>
        <w:t xml:space="preserve"> – communication is intentional but in unconventional ways</w:t>
      </w:r>
    </w:p>
    <w:p w14:paraId="0C038062" w14:textId="36E9EEA3" w:rsidR="00E93CD3" w:rsidRDefault="00E93CD3" w:rsidP="00E93CD3">
      <w:pPr>
        <w:spacing w:after="0"/>
        <w:rPr>
          <w:sz w:val="24"/>
          <w:szCs w:val="44"/>
        </w:rPr>
      </w:pPr>
      <w:r>
        <w:rPr>
          <w:sz w:val="24"/>
          <w:szCs w:val="44"/>
        </w:rPr>
        <w:t xml:space="preserve">4. </w:t>
      </w:r>
      <w:r w:rsidRPr="00E93CD3">
        <w:rPr>
          <w:sz w:val="24"/>
          <w:szCs w:val="44"/>
        </w:rPr>
        <w:t>Conventional Pre-Symbolic Communication</w:t>
      </w:r>
      <w:r w:rsidR="004B4B8C">
        <w:rPr>
          <w:sz w:val="24"/>
          <w:szCs w:val="44"/>
        </w:rPr>
        <w:t xml:space="preserve"> – conventional way of communicating </w:t>
      </w:r>
    </w:p>
    <w:p w14:paraId="2D4666EF" w14:textId="58593257" w:rsidR="00E93CD3" w:rsidRDefault="00E93CD3" w:rsidP="00E93CD3">
      <w:pPr>
        <w:spacing w:after="0"/>
        <w:rPr>
          <w:sz w:val="24"/>
          <w:szCs w:val="44"/>
        </w:rPr>
      </w:pPr>
      <w:r>
        <w:rPr>
          <w:sz w:val="24"/>
          <w:szCs w:val="44"/>
        </w:rPr>
        <w:t xml:space="preserve">5. </w:t>
      </w:r>
      <w:r w:rsidRPr="00E93CD3">
        <w:rPr>
          <w:sz w:val="24"/>
          <w:szCs w:val="44"/>
        </w:rPr>
        <w:t>Concrete</w:t>
      </w:r>
      <w:r>
        <w:rPr>
          <w:sz w:val="24"/>
          <w:szCs w:val="44"/>
        </w:rPr>
        <w:t xml:space="preserve"> </w:t>
      </w:r>
      <w:r w:rsidRPr="00E93CD3">
        <w:rPr>
          <w:sz w:val="24"/>
          <w:szCs w:val="44"/>
        </w:rPr>
        <w:t>Symbols</w:t>
      </w:r>
      <w:r w:rsidR="004B4B8C">
        <w:rPr>
          <w:sz w:val="24"/>
          <w:szCs w:val="44"/>
        </w:rPr>
        <w:t xml:space="preserve"> – photographs </w:t>
      </w:r>
    </w:p>
    <w:p w14:paraId="7AC50809" w14:textId="19A5EC79" w:rsidR="00E93CD3" w:rsidRDefault="00E93CD3" w:rsidP="00E93CD3">
      <w:pPr>
        <w:spacing w:after="0"/>
        <w:rPr>
          <w:sz w:val="24"/>
          <w:szCs w:val="44"/>
        </w:rPr>
      </w:pPr>
      <w:r>
        <w:rPr>
          <w:sz w:val="24"/>
          <w:szCs w:val="44"/>
        </w:rPr>
        <w:t xml:space="preserve">6. </w:t>
      </w:r>
      <w:r w:rsidRPr="00E93CD3">
        <w:rPr>
          <w:sz w:val="24"/>
          <w:szCs w:val="44"/>
        </w:rPr>
        <w:t>Abstract Symbols</w:t>
      </w:r>
      <w:r w:rsidR="004B4B8C">
        <w:rPr>
          <w:sz w:val="24"/>
          <w:szCs w:val="44"/>
        </w:rPr>
        <w:t xml:space="preserve"> – symbolic pictures</w:t>
      </w:r>
    </w:p>
    <w:p w14:paraId="6889FB6E" w14:textId="6D91DE35" w:rsidR="00E93CD3" w:rsidRDefault="00E93CD3" w:rsidP="00E93CD3">
      <w:pPr>
        <w:spacing w:after="0"/>
        <w:rPr>
          <w:sz w:val="24"/>
          <w:szCs w:val="44"/>
        </w:rPr>
      </w:pPr>
      <w:r>
        <w:rPr>
          <w:sz w:val="24"/>
          <w:szCs w:val="44"/>
        </w:rPr>
        <w:t xml:space="preserve">7. </w:t>
      </w:r>
      <w:r w:rsidRPr="00E93CD3">
        <w:rPr>
          <w:sz w:val="24"/>
          <w:szCs w:val="44"/>
        </w:rPr>
        <w:t>Language</w:t>
      </w:r>
      <w:r w:rsidR="004B4B8C">
        <w:rPr>
          <w:sz w:val="24"/>
          <w:szCs w:val="44"/>
        </w:rPr>
        <w:t xml:space="preserve"> – </w:t>
      </w:r>
      <w:r w:rsidR="00556AC1">
        <w:rPr>
          <w:sz w:val="24"/>
          <w:szCs w:val="44"/>
        </w:rPr>
        <w:t>verbal</w:t>
      </w:r>
    </w:p>
    <w:p w14:paraId="4B8BE7C9" w14:textId="1E388173" w:rsidR="00FF5E63" w:rsidRDefault="00FF5E63" w:rsidP="0025385D">
      <w:pPr>
        <w:spacing w:after="0"/>
        <w:rPr>
          <w:sz w:val="24"/>
          <w:szCs w:val="44"/>
        </w:rPr>
      </w:pPr>
    </w:p>
    <w:p w14:paraId="78CAED25" w14:textId="69DDC3B9" w:rsidR="00860E7A" w:rsidRDefault="00583D0B" w:rsidP="0025385D">
      <w:pPr>
        <w:spacing w:after="0"/>
        <w:rPr>
          <w:sz w:val="24"/>
          <w:szCs w:val="44"/>
        </w:rPr>
      </w:pPr>
      <w:r>
        <w:rPr>
          <w:sz w:val="24"/>
          <w:szCs w:val="44"/>
        </w:rPr>
        <w:t>T</w:t>
      </w:r>
      <w:r w:rsidR="0031602D">
        <w:rPr>
          <w:sz w:val="24"/>
          <w:szCs w:val="44"/>
        </w:rPr>
        <w:t xml:space="preserve">he reasons and behaviours </w:t>
      </w:r>
      <w:r>
        <w:rPr>
          <w:sz w:val="24"/>
          <w:szCs w:val="44"/>
        </w:rPr>
        <w:t xml:space="preserve">stated above, </w:t>
      </w:r>
      <w:r w:rsidR="0031602D">
        <w:rPr>
          <w:sz w:val="24"/>
          <w:szCs w:val="44"/>
        </w:rPr>
        <w:t xml:space="preserve">show the development of contingency </w:t>
      </w:r>
      <w:r>
        <w:rPr>
          <w:sz w:val="24"/>
          <w:szCs w:val="44"/>
        </w:rPr>
        <w:t xml:space="preserve">responding and the contingency </w:t>
      </w:r>
      <w:r w:rsidR="0031602D">
        <w:rPr>
          <w:sz w:val="24"/>
          <w:szCs w:val="44"/>
        </w:rPr>
        <w:t xml:space="preserve">awareness. </w:t>
      </w:r>
      <w:r w:rsidR="00860E7A">
        <w:rPr>
          <w:sz w:val="24"/>
          <w:szCs w:val="44"/>
        </w:rPr>
        <w:t xml:space="preserve">The matrix allows these early skills to be recorded and examined and provides a framework to focus next steps. </w:t>
      </w:r>
    </w:p>
    <w:p w14:paraId="2A197EFD" w14:textId="77777777" w:rsidR="00860E7A" w:rsidRDefault="00860E7A" w:rsidP="0025385D">
      <w:pPr>
        <w:spacing w:after="0"/>
        <w:rPr>
          <w:sz w:val="24"/>
          <w:szCs w:val="44"/>
        </w:rPr>
      </w:pPr>
    </w:p>
    <w:p w14:paraId="12EA272B" w14:textId="0D01E830" w:rsidR="003C63E6" w:rsidRDefault="00E507E6" w:rsidP="00E507E6">
      <w:pPr>
        <w:spacing w:after="0"/>
        <w:rPr>
          <w:sz w:val="24"/>
          <w:szCs w:val="44"/>
        </w:rPr>
      </w:pPr>
      <w:r>
        <w:rPr>
          <w:sz w:val="24"/>
          <w:szCs w:val="44"/>
        </w:rPr>
        <w:t xml:space="preserve">One of the advantages of this assessment is that the </w:t>
      </w:r>
      <w:r w:rsidR="003C63E6">
        <w:rPr>
          <w:sz w:val="24"/>
          <w:szCs w:val="44"/>
        </w:rPr>
        <w:t xml:space="preserve">matrix was designed based on research </w:t>
      </w:r>
      <w:r>
        <w:rPr>
          <w:sz w:val="24"/>
          <w:szCs w:val="44"/>
        </w:rPr>
        <w:t xml:space="preserve">from 9 </w:t>
      </w:r>
      <w:r w:rsidRPr="00E507E6">
        <w:rPr>
          <w:sz w:val="24"/>
          <w:szCs w:val="44"/>
        </w:rPr>
        <w:t>typically developing infants who were assessed</w:t>
      </w:r>
      <w:r>
        <w:rPr>
          <w:sz w:val="24"/>
          <w:szCs w:val="44"/>
        </w:rPr>
        <w:t xml:space="preserve"> 3</w:t>
      </w:r>
      <w:r w:rsidRPr="00E507E6">
        <w:rPr>
          <w:sz w:val="24"/>
          <w:szCs w:val="44"/>
        </w:rPr>
        <w:t xml:space="preserve"> times between the ages of 6 and 20 months</w:t>
      </w:r>
      <w:r>
        <w:rPr>
          <w:sz w:val="24"/>
          <w:szCs w:val="44"/>
        </w:rPr>
        <w:t xml:space="preserve"> old and </w:t>
      </w:r>
      <w:r w:rsidRPr="00E507E6">
        <w:rPr>
          <w:sz w:val="24"/>
          <w:szCs w:val="44"/>
        </w:rPr>
        <w:t>augmentative</w:t>
      </w:r>
      <w:r>
        <w:rPr>
          <w:sz w:val="24"/>
          <w:szCs w:val="44"/>
        </w:rPr>
        <w:t xml:space="preserve"> </w:t>
      </w:r>
      <w:r w:rsidRPr="00E507E6">
        <w:rPr>
          <w:sz w:val="24"/>
          <w:szCs w:val="44"/>
        </w:rPr>
        <w:t>and alternative means derived from the AAC literature</w:t>
      </w:r>
      <w:r>
        <w:rPr>
          <w:sz w:val="24"/>
          <w:szCs w:val="44"/>
        </w:rPr>
        <w:t xml:space="preserve"> </w:t>
      </w:r>
      <w:r w:rsidRPr="00E507E6">
        <w:rPr>
          <w:sz w:val="24"/>
          <w:szCs w:val="44"/>
        </w:rPr>
        <w:t>and clinical experience with nonspeaking children</w:t>
      </w:r>
      <w:r>
        <w:rPr>
          <w:sz w:val="24"/>
          <w:szCs w:val="44"/>
        </w:rPr>
        <w:t xml:space="preserve"> (Rowland, 2010:321).</w:t>
      </w:r>
    </w:p>
    <w:p w14:paraId="1A491F34" w14:textId="77777777" w:rsidR="003C63E6" w:rsidRDefault="003C63E6" w:rsidP="0025385D">
      <w:pPr>
        <w:spacing w:after="0"/>
        <w:rPr>
          <w:sz w:val="24"/>
          <w:szCs w:val="44"/>
        </w:rPr>
      </w:pPr>
    </w:p>
    <w:p w14:paraId="27093B29" w14:textId="3BED50FF" w:rsidR="00B92109" w:rsidRDefault="00A27AE4" w:rsidP="0025385D">
      <w:pPr>
        <w:spacing w:after="0"/>
        <w:rPr>
          <w:sz w:val="24"/>
          <w:szCs w:val="44"/>
        </w:rPr>
      </w:pPr>
      <w:r>
        <w:rPr>
          <w:sz w:val="24"/>
          <w:szCs w:val="44"/>
        </w:rPr>
        <w:lastRenderedPageBreak/>
        <w:t xml:space="preserve">One of the disadvantages of using this matrix to assess children is that it is completely reliant on adult observation and therefore, could differ dramatically depending on who is observing the child. </w:t>
      </w:r>
    </w:p>
    <w:p w14:paraId="43FFDD01" w14:textId="77777777" w:rsidR="003B02BD" w:rsidRDefault="003B02BD" w:rsidP="0025385D">
      <w:pPr>
        <w:spacing w:after="0"/>
        <w:rPr>
          <w:b/>
          <w:sz w:val="24"/>
          <w:szCs w:val="44"/>
          <w:u w:val="single"/>
        </w:rPr>
      </w:pPr>
    </w:p>
    <w:p w14:paraId="579F8D78" w14:textId="01D7846C" w:rsidR="00CA29D2" w:rsidRPr="00CA29D2" w:rsidRDefault="00F957C3" w:rsidP="0025385D">
      <w:pPr>
        <w:spacing w:after="0"/>
        <w:rPr>
          <w:b/>
          <w:sz w:val="24"/>
          <w:szCs w:val="44"/>
          <w:u w:val="single"/>
        </w:rPr>
      </w:pPr>
      <w:r>
        <w:rPr>
          <w:b/>
          <w:sz w:val="24"/>
          <w:szCs w:val="44"/>
          <w:u w:val="single"/>
        </w:rPr>
        <w:t>A Contingent Response</w:t>
      </w:r>
    </w:p>
    <w:p w14:paraId="5316EC74" w14:textId="77777777" w:rsidR="00CA29D2" w:rsidRDefault="00CA29D2" w:rsidP="0025385D">
      <w:pPr>
        <w:spacing w:after="0"/>
        <w:rPr>
          <w:sz w:val="24"/>
          <w:szCs w:val="44"/>
        </w:rPr>
      </w:pPr>
    </w:p>
    <w:p w14:paraId="26499D62" w14:textId="3CDACC85" w:rsidR="00B426F3" w:rsidRDefault="0016677A" w:rsidP="00842B85">
      <w:pPr>
        <w:spacing w:after="0"/>
        <w:rPr>
          <w:sz w:val="24"/>
          <w:szCs w:val="44"/>
        </w:rPr>
      </w:pPr>
      <w:r w:rsidRPr="0016677A">
        <w:rPr>
          <w:sz w:val="24"/>
          <w:szCs w:val="44"/>
        </w:rPr>
        <w:t>Michael Tomasello (20</w:t>
      </w:r>
      <w:r w:rsidR="002A17E0">
        <w:rPr>
          <w:sz w:val="24"/>
          <w:szCs w:val="44"/>
        </w:rPr>
        <w:t>10</w:t>
      </w:r>
      <w:r w:rsidRPr="0016677A">
        <w:rPr>
          <w:sz w:val="24"/>
          <w:szCs w:val="44"/>
        </w:rPr>
        <w:t xml:space="preserve">) </w:t>
      </w:r>
      <w:r w:rsidR="00CA29D2">
        <w:rPr>
          <w:sz w:val="24"/>
          <w:szCs w:val="44"/>
        </w:rPr>
        <w:t xml:space="preserve">argues </w:t>
      </w:r>
      <w:r w:rsidRPr="0016677A">
        <w:rPr>
          <w:sz w:val="24"/>
          <w:szCs w:val="44"/>
        </w:rPr>
        <w:t>that language learning results only from general cognitive abilities and</w:t>
      </w:r>
      <w:r w:rsidR="00CA29D2">
        <w:rPr>
          <w:sz w:val="24"/>
          <w:szCs w:val="44"/>
        </w:rPr>
        <w:t xml:space="preserve"> the </w:t>
      </w:r>
      <w:r w:rsidRPr="0016677A">
        <w:rPr>
          <w:sz w:val="24"/>
          <w:szCs w:val="44"/>
        </w:rPr>
        <w:t xml:space="preserve">interaction between </w:t>
      </w:r>
      <w:r w:rsidR="00D369D0">
        <w:rPr>
          <w:sz w:val="24"/>
          <w:szCs w:val="44"/>
        </w:rPr>
        <w:t>children</w:t>
      </w:r>
      <w:r w:rsidRPr="0016677A">
        <w:rPr>
          <w:sz w:val="24"/>
          <w:szCs w:val="44"/>
        </w:rPr>
        <w:t xml:space="preserve"> and their </w:t>
      </w:r>
      <w:r w:rsidR="00D369D0">
        <w:rPr>
          <w:sz w:val="24"/>
          <w:szCs w:val="44"/>
        </w:rPr>
        <w:t>environment</w:t>
      </w:r>
      <w:r w:rsidR="0019442E">
        <w:rPr>
          <w:sz w:val="24"/>
          <w:szCs w:val="44"/>
        </w:rPr>
        <w:t xml:space="preserve"> (</w:t>
      </w:r>
      <w:r w:rsidR="0019442E" w:rsidRPr="0019442E">
        <w:rPr>
          <w:sz w:val="24"/>
          <w:szCs w:val="44"/>
        </w:rPr>
        <w:t>Grosse, G</w:t>
      </w:r>
      <w:r w:rsidR="0019442E">
        <w:rPr>
          <w:sz w:val="24"/>
          <w:szCs w:val="44"/>
        </w:rPr>
        <w:t xml:space="preserve">. 2010). </w:t>
      </w:r>
      <w:r w:rsidR="00957750">
        <w:rPr>
          <w:sz w:val="24"/>
          <w:szCs w:val="44"/>
        </w:rPr>
        <w:t>He believes that ‘</w:t>
      </w:r>
      <w:r w:rsidR="00842B85" w:rsidRPr="00842B85">
        <w:rPr>
          <w:sz w:val="24"/>
          <w:szCs w:val="44"/>
        </w:rPr>
        <w:t>infants often communicate</w:t>
      </w:r>
      <w:r w:rsidR="00957750">
        <w:rPr>
          <w:sz w:val="24"/>
          <w:szCs w:val="44"/>
        </w:rPr>
        <w:t xml:space="preserve"> </w:t>
      </w:r>
      <w:r w:rsidR="00842B85" w:rsidRPr="00842B85">
        <w:rPr>
          <w:sz w:val="24"/>
          <w:szCs w:val="44"/>
        </w:rPr>
        <w:t>for cooperative, not just instrumentally self-serving, motives</w:t>
      </w:r>
      <w:r w:rsidR="00957750">
        <w:rPr>
          <w:sz w:val="24"/>
          <w:szCs w:val="44"/>
        </w:rPr>
        <w:t>’ (</w:t>
      </w:r>
      <w:r w:rsidR="00957750" w:rsidRPr="0019442E">
        <w:rPr>
          <w:sz w:val="24"/>
          <w:szCs w:val="44"/>
        </w:rPr>
        <w:t>Grosse, G</w:t>
      </w:r>
      <w:r w:rsidR="00957750">
        <w:rPr>
          <w:sz w:val="24"/>
          <w:szCs w:val="44"/>
        </w:rPr>
        <w:t>. 2010:1711).</w:t>
      </w:r>
      <w:r w:rsidR="008D7879">
        <w:rPr>
          <w:sz w:val="24"/>
          <w:szCs w:val="44"/>
        </w:rPr>
        <w:t xml:space="preserve"> He goes on to argue that infants are not satisfied by only getting what they want, they also want to be understood and will still try to achieve understanding even if they get the item they wanted</w:t>
      </w:r>
      <w:r w:rsidR="009B0FC4">
        <w:rPr>
          <w:sz w:val="24"/>
          <w:szCs w:val="44"/>
        </w:rPr>
        <w:t xml:space="preserve"> even at such a young age. They are seeking a ‘contingent response’, a response which they see as being successful, their meaning has been understood and responded to appropriately and timely. </w:t>
      </w:r>
    </w:p>
    <w:p w14:paraId="0DE248C9" w14:textId="77777777" w:rsidR="00F4068B" w:rsidRDefault="00F4068B" w:rsidP="0025385D">
      <w:pPr>
        <w:spacing w:after="0"/>
        <w:rPr>
          <w:b/>
          <w:sz w:val="24"/>
          <w:szCs w:val="44"/>
          <w:u w:val="single"/>
        </w:rPr>
      </w:pPr>
    </w:p>
    <w:p w14:paraId="7CF99737" w14:textId="658B0DDF" w:rsidR="00043A16" w:rsidRDefault="00043A16" w:rsidP="0025385D">
      <w:pPr>
        <w:spacing w:after="0"/>
        <w:rPr>
          <w:b/>
          <w:sz w:val="24"/>
          <w:szCs w:val="44"/>
          <w:u w:val="single"/>
        </w:rPr>
      </w:pPr>
      <w:r>
        <w:rPr>
          <w:b/>
          <w:sz w:val="24"/>
          <w:szCs w:val="44"/>
          <w:u w:val="single"/>
        </w:rPr>
        <w:t>Engagement</w:t>
      </w:r>
    </w:p>
    <w:p w14:paraId="22A002CC" w14:textId="6F981D54" w:rsidR="00043A16" w:rsidRDefault="00043A16" w:rsidP="0025385D">
      <w:pPr>
        <w:spacing w:after="0"/>
        <w:rPr>
          <w:b/>
          <w:sz w:val="24"/>
          <w:szCs w:val="44"/>
          <w:u w:val="single"/>
        </w:rPr>
      </w:pPr>
    </w:p>
    <w:p w14:paraId="39AA1BD3" w14:textId="0FF9C935" w:rsidR="00043A16" w:rsidRDefault="00B4649B" w:rsidP="0025385D">
      <w:pPr>
        <w:spacing w:after="0"/>
        <w:rPr>
          <w:sz w:val="24"/>
          <w:szCs w:val="44"/>
        </w:rPr>
      </w:pPr>
      <w:r>
        <w:rPr>
          <w:sz w:val="24"/>
          <w:szCs w:val="44"/>
        </w:rPr>
        <w:t xml:space="preserve">The idea of children seeking a contingent response from people and </w:t>
      </w:r>
      <w:r w:rsidR="006A0041">
        <w:rPr>
          <w:sz w:val="24"/>
          <w:szCs w:val="44"/>
        </w:rPr>
        <w:t xml:space="preserve">the </w:t>
      </w:r>
      <w:r>
        <w:rPr>
          <w:sz w:val="24"/>
          <w:szCs w:val="44"/>
        </w:rPr>
        <w:t xml:space="preserve">environment around them, </w:t>
      </w:r>
      <w:r w:rsidR="006A0041">
        <w:rPr>
          <w:sz w:val="24"/>
          <w:szCs w:val="44"/>
        </w:rPr>
        <w:t>links to</w:t>
      </w:r>
      <w:r>
        <w:rPr>
          <w:sz w:val="24"/>
          <w:szCs w:val="44"/>
        </w:rPr>
        <w:t xml:space="preserve"> the idea of personalised learning and engagement. That is</w:t>
      </w:r>
      <w:r w:rsidR="006A0041">
        <w:rPr>
          <w:sz w:val="24"/>
          <w:szCs w:val="44"/>
        </w:rPr>
        <w:t>,</w:t>
      </w:r>
      <w:r>
        <w:rPr>
          <w:sz w:val="24"/>
          <w:szCs w:val="44"/>
        </w:rPr>
        <w:t xml:space="preserve"> </w:t>
      </w:r>
      <w:r w:rsidR="006A0041">
        <w:rPr>
          <w:sz w:val="24"/>
          <w:szCs w:val="44"/>
        </w:rPr>
        <w:t xml:space="preserve">taking the time to find out what motivates and engages a child, </w:t>
      </w:r>
      <w:proofErr w:type="gramStart"/>
      <w:r w:rsidR="006A0041">
        <w:rPr>
          <w:sz w:val="24"/>
          <w:szCs w:val="44"/>
        </w:rPr>
        <w:t>in order to</w:t>
      </w:r>
      <w:proofErr w:type="gramEnd"/>
      <w:r w:rsidR="006A0041">
        <w:rPr>
          <w:sz w:val="24"/>
          <w:szCs w:val="44"/>
        </w:rPr>
        <w:t xml:space="preserve"> promote contingent responses and build up to contingency awareness. </w:t>
      </w:r>
    </w:p>
    <w:p w14:paraId="7CA8A8AD" w14:textId="6D5BFE6A" w:rsidR="006A0041" w:rsidRDefault="006A0041" w:rsidP="0025385D">
      <w:pPr>
        <w:spacing w:after="0"/>
        <w:rPr>
          <w:sz w:val="24"/>
          <w:szCs w:val="44"/>
        </w:rPr>
      </w:pPr>
    </w:p>
    <w:p w14:paraId="4B05E4E4" w14:textId="04A8AB0D" w:rsidR="00F14ACA" w:rsidRDefault="000503CD" w:rsidP="0025385D">
      <w:pPr>
        <w:spacing w:after="0"/>
        <w:rPr>
          <w:sz w:val="24"/>
          <w:szCs w:val="44"/>
        </w:rPr>
      </w:pPr>
      <w:r>
        <w:rPr>
          <w:sz w:val="24"/>
          <w:szCs w:val="44"/>
        </w:rPr>
        <w:t xml:space="preserve">Imray (2014) discuss a research project carried out by Barry Carpenter to study children’s engagement in </w:t>
      </w:r>
      <w:proofErr w:type="gramStart"/>
      <w:r>
        <w:rPr>
          <w:sz w:val="24"/>
          <w:szCs w:val="44"/>
        </w:rPr>
        <w:t>a number of</w:t>
      </w:r>
      <w:proofErr w:type="gramEnd"/>
      <w:r>
        <w:rPr>
          <w:sz w:val="24"/>
          <w:szCs w:val="44"/>
        </w:rPr>
        <w:t xml:space="preserve"> mainstream and special schools. This led to </w:t>
      </w:r>
      <w:r w:rsidR="00F14ACA">
        <w:rPr>
          <w:sz w:val="24"/>
          <w:szCs w:val="44"/>
        </w:rPr>
        <w:t xml:space="preserve">Carpenter, B (2010) </w:t>
      </w:r>
      <w:r>
        <w:rPr>
          <w:sz w:val="24"/>
          <w:szCs w:val="44"/>
        </w:rPr>
        <w:t>producing</w:t>
      </w:r>
      <w:r w:rsidR="00F14ACA">
        <w:rPr>
          <w:sz w:val="24"/>
          <w:szCs w:val="44"/>
        </w:rPr>
        <w:t xml:space="preserve"> the Engagement</w:t>
      </w:r>
      <w:r>
        <w:rPr>
          <w:sz w:val="24"/>
          <w:szCs w:val="44"/>
        </w:rPr>
        <w:t xml:space="preserve"> Profile and </w:t>
      </w:r>
      <w:r w:rsidR="00F14ACA">
        <w:rPr>
          <w:sz w:val="24"/>
          <w:szCs w:val="44"/>
        </w:rPr>
        <w:t xml:space="preserve">Scale (see appendix 3 for diagram) to </w:t>
      </w:r>
      <w:r>
        <w:rPr>
          <w:sz w:val="24"/>
          <w:szCs w:val="44"/>
        </w:rPr>
        <w:t xml:space="preserve">support adults to find out what motivates and engages a child. It provides seven indicators of engagement, which are, awareness, curiosity, investigation, discovery, anticipation, persistence and initiation. Carpenter, B (2010) argues that by focusing on these 7 indicators </w:t>
      </w:r>
      <w:r w:rsidR="00A02202">
        <w:rPr>
          <w:sz w:val="24"/>
          <w:szCs w:val="44"/>
        </w:rPr>
        <w:t xml:space="preserve">you will put children with PMLD on a learning pathway that they will respond to and will drive them forward. </w:t>
      </w:r>
    </w:p>
    <w:p w14:paraId="52B2CAB3" w14:textId="77777777" w:rsidR="00F14ACA" w:rsidRDefault="00F14ACA" w:rsidP="0025385D">
      <w:pPr>
        <w:spacing w:after="0"/>
        <w:rPr>
          <w:sz w:val="24"/>
          <w:szCs w:val="44"/>
        </w:rPr>
      </w:pPr>
    </w:p>
    <w:p w14:paraId="5572DE50" w14:textId="61E98F61" w:rsidR="004E6F99" w:rsidRPr="00E9421F" w:rsidRDefault="00E9421F" w:rsidP="0025385D">
      <w:pPr>
        <w:spacing w:after="0"/>
        <w:rPr>
          <w:b/>
          <w:sz w:val="24"/>
          <w:szCs w:val="44"/>
          <w:u w:val="single"/>
        </w:rPr>
      </w:pPr>
      <w:r w:rsidRPr="00E9421F">
        <w:rPr>
          <w:b/>
          <w:sz w:val="24"/>
          <w:szCs w:val="44"/>
          <w:u w:val="single"/>
        </w:rPr>
        <w:t>Implications</w:t>
      </w:r>
      <w:r w:rsidR="004E6F99" w:rsidRPr="00E9421F">
        <w:rPr>
          <w:b/>
          <w:sz w:val="24"/>
          <w:szCs w:val="44"/>
          <w:u w:val="single"/>
        </w:rPr>
        <w:t xml:space="preserve"> for Children with PMLD</w:t>
      </w:r>
    </w:p>
    <w:p w14:paraId="52DD61FF" w14:textId="12056814" w:rsidR="004E6F99" w:rsidRDefault="004E6F99" w:rsidP="0025385D">
      <w:pPr>
        <w:spacing w:after="0"/>
        <w:rPr>
          <w:sz w:val="24"/>
          <w:szCs w:val="44"/>
        </w:rPr>
      </w:pPr>
    </w:p>
    <w:p w14:paraId="74768514" w14:textId="628DD95E" w:rsidR="004E6F99" w:rsidRDefault="002900C3" w:rsidP="0025385D">
      <w:pPr>
        <w:spacing w:after="0"/>
        <w:rPr>
          <w:sz w:val="24"/>
          <w:szCs w:val="44"/>
        </w:rPr>
      </w:pPr>
      <w:r>
        <w:rPr>
          <w:sz w:val="24"/>
          <w:szCs w:val="44"/>
        </w:rPr>
        <w:t xml:space="preserve">Infants </w:t>
      </w:r>
      <w:r w:rsidR="005F33FA">
        <w:rPr>
          <w:sz w:val="24"/>
          <w:szCs w:val="44"/>
        </w:rPr>
        <w:t>development typically develops rapidly throughout the first year of their lives. By 3 months old they can support their head, move their head to follow adult’s movements, clasp and unclasp their hands and are beginning to develop contingency awareness, for example, they will deliberately shake a rattle, knowing that it will make a noise (</w:t>
      </w:r>
      <w:r w:rsidR="005F33FA" w:rsidRPr="005F33FA">
        <w:rPr>
          <w:sz w:val="24"/>
          <w:szCs w:val="44"/>
        </w:rPr>
        <w:t>Meggitt, C. 2006)</w:t>
      </w:r>
      <w:r w:rsidR="005F33FA">
        <w:rPr>
          <w:sz w:val="24"/>
          <w:szCs w:val="44"/>
        </w:rPr>
        <w:t xml:space="preserve">. </w:t>
      </w:r>
    </w:p>
    <w:p w14:paraId="76D8D864" w14:textId="77F26E15" w:rsidR="005F33FA" w:rsidRDefault="005F33FA" w:rsidP="0025385D">
      <w:pPr>
        <w:spacing w:after="0"/>
        <w:rPr>
          <w:sz w:val="24"/>
          <w:szCs w:val="44"/>
        </w:rPr>
      </w:pPr>
    </w:p>
    <w:p w14:paraId="2A762247" w14:textId="18CD07A2" w:rsidR="005F33FA" w:rsidRDefault="00B16A67" w:rsidP="0025385D">
      <w:pPr>
        <w:spacing w:after="0"/>
        <w:rPr>
          <w:sz w:val="24"/>
          <w:szCs w:val="44"/>
        </w:rPr>
      </w:pPr>
      <w:r>
        <w:rPr>
          <w:sz w:val="24"/>
          <w:szCs w:val="44"/>
        </w:rPr>
        <w:t>By 6 months old, infants can usually roll over, use their shoulders to pull themselves into a sitting position, lift their legs vertically and grasp their feet, reach and grab and use their whole hand in a palmar grasp</w:t>
      </w:r>
      <w:r w:rsidR="0017217D">
        <w:rPr>
          <w:sz w:val="24"/>
          <w:szCs w:val="44"/>
        </w:rPr>
        <w:t>.</w:t>
      </w:r>
      <w:r>
        <w:rPr>
          <w:sz w:val="24"/>
          <w:szCs w:val="44"/>
        </w:rPr>
        <w:t xml:space="preserve"> </w:t>
      </w:r>
      <w:r w:rsidR="00A6406E">
        <w:rPr>
          <w:sz w:val="24"/>
          <w:szCs w:val="44"/>
        </w:rPr>
        <w:t>They will also turn to look at a source of noise and understand the meaning of very basic words, for example, m</w:t>
      </w:r>
      <w:r w:rsidR="0017217D">
        <w:rPr>
          <w:sz w:val="24"/>
          <w:szCs w:val="44"/>
        </w:rPr>
        <w:t>u</w:t>
      </w:r>
      <w:r w:rsidR="00A6406E">
        <w:rPr>
          <w:sz w:val="24"/>
          <w:szCs w:val="44"/>
        </w:rPr>
        <w:t>mmy</w:t>
      </w:r>
      <w:r w:rsidR="0017217D">
        <w:rPr>
          <w:sz w:val="24"/>
          <w:szCs w:val="44"/>
        </w:rPr>
        <w:t xml:space="preserve"> (</w:t>
      </w:r>
      <w:r w:rsidR="0017217D" w:rsidRPr="005F33FA">
        <w:rPr>
          <w:sz w:val="24"/>
          <w:szCs w:val="44"/>
        </w:rPr>
        <w:t>Meggitt, C. 2006)</w:t>
      </w:r>
      <w:r w:rsidR="0017217D">
        <w:rPr>
          <w:sz w:val="24"/>
          <w:szCs w:val="44"/>
        </w:rPr>
        <w:t>.</w:t>
      </w:r>
    </w:p>
    <w:p w14:paraId="71A5ACDD" w14:textId="7BE57ED6" w:rsidR="00A6406E" w:rsidRDefault="00A6406E" w:rsidP="0025385D">
      <w:pPr>
        <w:spacing w:after="0"/>
        <w:rPr>
          <w:sz w:val="24"/>
          <w:szCs w:val="44"/>
        </w:rPr>
      </w:pPr>
    </w:p>
    <w:p w14:paraId="2E3FCEF4" w14:textId="48DD5688" w:rsidR="00A6406E" w:rsidRDefault="00D53972" w:rsidP="0025385D">
      <w:pPr>
        <w:spacing w:after="0"/>
        <w:rPr>
          <w:sz w:val="24"/>
          <w:szCs w:val="44"/>
        </w:rPr>
      </w:pPr>
      <w:r>
        <w:rPr>
          <w:sz w:val="24"/>
          <w:szCs w:val="44"/>
        </w:rPr>
        <w:lastRenderedPageBreak/>
        <w:t>From 9 months old infants are starting to crawl and shuffling around to actively explore their environment. They can pull themselves into a standing position, maintain a sitting position, grasp items in a pincer grip, move arms up and down together and understand object permanence</w:t>
      </w:r>
      <w:r w:rsidR="004038CC">
        <w:rPr>
          <w:sz w:val="24"/>
          <w:szCs w:val="44"/>
        </w:rPr>
        <w:t xml:space="preserve"> (</w:t>
      </w:r>
      <w:r w:rsidR="004038CC" w:rsidRPr="005F33FA">
        <w:rPr>
          <w:sz w:val="24"/>
          <w:szCs w:val="44"/>
        </w:rPr>
        <w:t>Meggitt, C. 2006)</w:t>
      </w:r>
      <w:r w:rsidR="004038CC">
        <w:rPr>
          <w:sz w:val="24"/>
          <w:szCs w:val="44"/>
        </w:rPr>
        <w:t>.</w:t>
      </w:r>
    </w:p>
    <w:p w14:paraId="6E4D72E0" w14:textId="2C3CE28E" w:rsidR="004038CC" w:rsidRDefault="004038CC" w:rsidP="0025385D">
      <w:pPr>
        <w:spacing w:after="0"/>
        <w:rPr>
          <w:sz w:val="24"/>
          <w:szCs w:val="44"/>
        </w:rPr>
      </w:pPr>
    </w:p>
    <w:p w14:paraId="491189D2" w14:textId="7DE97C3C" w:rsidR="003D416F" w:rsidRDefault="00493E5E" w:rsidP="0025385D">
      <w:pPr>
        <w:spacing w:after="0"/>
        <w:rPr>
          <w:sz w:val="24"/>
          <w:szCs w:val="44"/>
        </w:rPr>
      </w:pPr>
      <w:r>
        <w:rPr>
          <w:sz w:val="24"/>
          <w:szCs w:val="44"/>
        </w:rPr>
        <w:t>This normal pattern of development however, can be very different with children who have PMLD. Many of these children have some form of cerebral palsy, which, according to</w:t>
      </w:r>
      <w:r w:rsidR="003D416F">
        <w:rPr>
          <w:sz w:val="24"/>
          <w:szCs w:val="44"/>
        </w:rPr>
        <w:t xml:space="preserve"> Hinchcliffe (2007:13) is ‘a persistent, but not unchanging disorder of movement and posture due to a non-progressive disorder of the immature brain (that is, under about 2 years of age)’. </w:t>
      </w:r>
    </w:p>
    <w:p w14:paraId="06722B79" w14:textId="64FA6BAA" w:rsidR="003D416F" w:rsidRDefault="003D416F" w:rsidP="0025385D">
      <w:pPr>
        <w:spacing w:after="0"/>
        <w:rPr>
          <w:sz w:val="24"/>
          <w:szCs w:val="44"/>
        </w:rPr>
      </w:pPr>
    </w:p>
    <w:p w14:paraId="76014720" w14:textId="50D81A8E" w:rsidR="003D416F" w:rsidRDefault="003D416F" w:rsidP="0025385D">
      <w:pPr>
        <w:spacing w:after="0"/>
        <w:rPr>
          <w:sz w:val="24"/>
          <w:szCs w:val="44"/>
        </w:rPr>
      </w:pPr>
      <w:r>
        <w:rPr>
          <w:sz w:val="24"/>
          <w:szCs w:val="44"/>
        </w:rPr>
        <w:t xml:space="preserve">Cerebral palsy has a huge impact on a child’s basic motor pattern, typical infants will learn these motor patterns through trail and error quite easily as described above, children with cerebral palsy will also </w:t>
      </w:r>
      <w:r w:rsidR="00A365C7">
        <w:rPr>
          <w:sz w:val="24"/>
          <w:szCs w:val="44"/>
        </w:rPr>
        <w:t xml:space="preserve">want to </w:t>
      </w:r>
      <w:r>
        <w:rPr>
          <w:sz w:val="24"/>
          <w:szCs w:val="44"/>
        </w:rPr>
        <w:t>learn to do these things but will only be able to succeed in abnormal ways. Hinchcliffe (2007:14) explains th</w:t>
      </w:r>
      <w:r w:rsidR="00B82757">
        <w:rPr>
          <w:sz w:val="24"/>
          <w:szCs w:val="44"/>
        </w:rPr>
        <w:t>at the damage to a child’s brain with cerebral palsy means that</w:t>
      </w:r>
      <w:r>
        <w:rPr>
          <w:sz w:val="24"/>
          <w:szCs w:val="44"/>
        </w:rPr>
        <w:t xml:space="preserve"> ‘his brain cannot build up a memory store of good movement experiences</w:t>
      </w:r>
      <w:r w:rsidR="00B82757">
        <w:rPr>
          <w:sz w:val="24"/>
          <w:szCs w:val="44"/>
        </w:rPr>
        <w:t xml:space="preserve"> that allows him to develop rotation, selective movement and fine motor control’. </w:t>
      </w:r>
      <w:r w:rsidR="00A365C7">
        <w:rPr>
          <w:sz w:val="24"/>
          <w:szCs w:val="44"/>
        </w:rPr>
        <w:t xml:space="preserve">Levitt (1995:2) goes on to explain that ‘brain damage in cerebral palsy may also be responsible for special sense defects of vision and hearing, abnormalities of speech and language and aberrations of perception’. </w:t>
      </w:r>
      <w:r w:rsidR="00F641DE">
        <w:rPr>
          <w:sz w:val="24"/>
          <w:szCs w:val="44"/>
        </w:rPr>
        <w:t xml:space="preserve">The common features in most types of cerebral palsy are poor grasp, no grasp or grasp without release, lacking fixation, poor reach, limited head control and inability to fix head and eyes in the midline. </w:t>
      </w:r>
    </w:p>
    <w:p w14:paraId="0D7F898A" w14:textId="70CC1F56" w:rsidR="00F641DE" w:rsidRDefault="00F641DE" w:rsidP="0025385D">
      <w:pPr>
        <w:spacing w:after="0"/>
        <w:rPr>
          <w:sz w:val="24"/>
          <w:szCs w:val="44"/>
        </w:rPr>
      </w:pPr>
    </w:p>
    <w:p w14:paraId="61DB2CE3" w14:textId="0AC28119" w:rsidR="00F641DE" w:rsidRDefault="00F641DE" w:rsidP="0025385D">
      <w:pPr>
        <w:spacing w:after="0"/>
        <w:rPr>
          <w:sz w:val="24"/>
          <w:szCs w:val="44"/>
        </w:rPr>
      </w:pPr>
      <w:r>
        <w:rPr>
          <w:sz w:val="24"/>
          <w:szCs w:val="44"/>
        </w:rPr>
        <w:t xml:space="preserve">The features described above can also affect other parts of children with PMLD’s lives. </w:t>
      </w:r>
      <w:proofErr w:type="gramStart"/>
      <w:r>
        <w:rPr>
          <w:sz w:val="24"/>
          <w:szCs w:val="44"/>
        </w:rPr>
        <w:t>In particular</w:t>
      </w:r>
      <w:r w:rsidR="004E17E5">
        <w:rPr>
          <w:sz w:val="24"/>
          <w:szCs w:val="44"/>
        </w:rPr>
        <w:t>,</w:t>
      </w:r>
      <w:r>
        <w:rPr>
          <w:sz w:val="24"/>
          <w:szCs w:val="44"/>
        </w:rPr>
        <w:t xml:space="preserve"> they</w:t>
      </w:r>
      <w:proofErr w:type="gramEnd"/>
      <w:r>
        <w:rPr>
          <w:sz w:val="24"/>
          <w:szCs w:val="44"/>
        </w:rPr>
        <w:t xml:space="preserve"> can affect the interactions that they have with their caregivers</w:t>
      </w:r>
      <w:r w:rsidR="004E17E5">
        <w:rPr>
          <w:sz w:val="24"/>
          <w:szCs w:val="44"/>
        </w:rPr>
        <w:t>,</w:t>
      </w:r>
      <w:r>
        <w:rPr>
          <w:sz w:val="24"/>
          <w:szCs w:val="44"/>
        </w:rPr>
        <w:t xml:space="preserve"> which in turn</w:t>
      </w:r>
      <w:r w:rsidR="004E17E5">
        <w:rPr>
          <w:sz w:val="24"/>
          <w:szCs w:val="44"/>
        </w:rPr>
        <w:t>,</w:t>
      </w:r>
      <w:r>
        <w:rPr>
          <w:sz w:val="24"/>
          <w:szCs w:val="44"/>
        </w:rPr>
        <w:t xml:space="preserve"> can affect their social and emotional wellbeing. </w:t>
      </w:r>
    </w:p>
    <w:p w14:paraId="3F4A55D0" w14:textId="21CAE2CF" w:rsidR="004E17E5" w:rsidRDefault="004E17E5" w:rsidP="0025385D">
      <w:pPr>
        <w:spacing w:after="0"/>
        <w:rPr>
          <w:sz w:val="24"/>
          <w:szCs w:val="44"/>
        </w:rPr>
      </w:pPr>
    </w:p>
    <w:p w14:paraId="7F6BD54B" w14:textId="7D18C90D" w:rsidR="004E17E5" w:rsidRPr="00FA12C7" w:rsidRDefault="00893126" w:rsidP="0025385D">
      <w:pPr>
        <w:spacing w:after="0"/>
        <w:rPr>
          <w:sz w:val="24"/>
          <w:szCs w:val="44"/>
        </w:rPr>
      </w:pPr>
      <w:r>
        <w:rPr>
          <w:sz w:val="24"/>
          <w:szCs w:val="44"/>
        </w:rPr>
        <w:t>Infants with disabilities</w:t>
      </w:r>
      <w:r w:rsidR="00F10418">
        <w:rPr>
          <w:sz w:val="24"/>
          <w:szCs w:val="44"/>
        </w:rPr>
        <w:t>, as mentioned in section one when talking about the unique challenges of working with children with PMLD, are a lot less responsive than typical children. For example, they have a lower level of overall behaviour, make less eye contact, are less likely to smile, spend more time crying, vocalise less, are less likely to look happy, are more likely to look sad and take longer to respond (Martin, P 2018:9). This leads to their caregivers to have a higher level of over</w:t>
      </w:r>
      <w:r w:rsidR="000E12F4">
        <w:rPr>
          <w:sz w:val="24"/>
          <w:szCs w:val="44"/>
        </w:rPr>
        <w:t>a</w:t>
      </w:r>
      <w:r w:rsidR="00F10418">
        <w:rPr>
          <w:sz w:val="24"/>
          <w:szCs w:val="44"/>
        </w:rPr>
        <w:t>ll behaviour, be less likely to look happy, be more likely to look sad, vocalise more and be more directive (Martin, P 2018:9).</w:t>
      </w:r>
      <w:r w:rsidR="000E12F4">
        <w:rPr>
          <w:sz w:val="24"/>
          <w:szCs w:val="44"/>
        </w:rPr>
        <w:t xml:space="preserve"> This results in a less positive relationship and </w:t>
      </w:r>
      <w:r w:rsidR="0073009C">
        <w:rPr>
          <w:sz w:val="24"/>
          <w:szCs w:val="44"/>
        </w:rPr>
        <w:t xml:space="preserve">fewer </w:t>
      </w:r>
      <w:r w:rsidR="000E12F4">
        <w:rPr>
          <w:sz w:val="24"/>
          <w:szCs w:val="44"/>
        </w:rPr>
        <w:t xml:space="preserve">interactions between the child and their caregiver which leads to </w:t>
      </w:r>
      <w:r w:rsidR="0073009C">
        <w:rPr>
          <w:sz w:val="24"/>
          <w:szCs w:val="44"/>
        </w:rPr>
        <w:t>very few contingent</w:t>
      </w:r>
      <w:r w:rsidR="000E12F4">
        <w:rPr>
          <w:sz w:val="24"/>
          <w:szCs w:val="44"/>
        </w:rPr>
        <w:t xml:space="preserve"> respons</w:t>
      </w:r>
      <w:r w:rsidR="0073009C">
        <w:rPr>
          <w:sz w:val="24"/>
          <w:szCs w:val="44"/>
        </w:rPr>
        <w:t xml:space="preserve">es and poor engagement. </w:t>
      </w:r>
    </w:p>
    <w:p w14:paraId="2E3D1D75" w14:textId="799FE81E" w:rsidR="00BF53F6" w:rsidRDefault="00BF53F6" w:rsidP="00D928EC">
      <w:pPr>
        <w:spacing w:after="0"/>
        <w:rPr>
          <w:b/>
          <w:sz w:val="36"/>
          <w:szCs w:val="44"/>
        </w:rPr>
      </w:pPr>
    </w:p>
    <w:p w14:paraId="1903EA55" w14:textId="77777777" w:rsidR="00E12F5F" w:rsidRDefault="00253D9B" w:rsidP="00253D9B">
      <w:pPr>
        <w:spacing w:after="0"/>
        <w:rPr>
          <w:b/>
          <w:sz w:val="24"/>
          <w:szCs w:val="44"/>
          <w:u w:val="single"/>
        </w:rPr>
      </w:pPr>
      <w:r>
        <w:rPr>
          <w:b/>
          <w:sz w:val="24"/>
          <w:szCs w:val="44"/>
          <w:u w:val="single"/>
        </w:rPr>
        <w:t>Learned Helplessness</w:t>
      </w:r>
    </w:p>
    <w:p w14:paraId="586DD77D" w14:textId="77777777" w:rsidR="00E12F5F" w:rsidRDefault="00E12F5F" w:rsidP="00253D9B">
      <w:pPr>
        <w:spacing w:after="0"/>
        <w:rPr>
          <w:b/>
          <w:sz w:val="24"/>
          <w:szCs w:val="44"/>
          <w:u w:val="single"/>
        </w:rPr>
      </w:pPr>
    </w:p>
    <w:p w14:paraId="7758A494" w14:textId="77777777" w:rsidR="001E293C" w:rsidRDefault="00310D97" w:rsidP="00253D9B">
      <w:pPr>
        <w:spacing w:after="0"/>
        <w:rPr>
          <w:sz w:val="24"/>
          <w:szCs w:val="44"/>
        </w:rPr>
      </w:pPr>
      <w:r w:rsidRPr="001E293C">
        <w:rPr>
          <w:sz w:val="24"/>
          <w:szCs w:val="44"/>
        </w:rPr>
        <w:t xml:space="preserve">Imray </w:t>
      </w:r>
      <w:r w:rsidR="001E293C" w:rsidRPr="001E293C">
        <w:rPr>
          <w:sz w:val="24"/>
          <w:szCs w:val="44"/>
        </w:rPr>
        <w:t xml:space="preserve">(2014) </w:t>
      </w:r>
      <w:r w:rsidR="001E293C">
        <w:rPr>
          <w:sz w:val="24"/>
          <w:szCs w:val="44"/>
        </w:rPr>
        <w:t xml:space="preserve">speculates that if </w:t>
      </w:r>
      <w:proofErr w:type="spellStart"/>
      <w:r w:rsidR="001E293C">
        <w:rPr>
          <w:sz w:val="24"/>
          <w:szCs w:val="44"/>
        </w:rPr>
        <w:t>Vygosky’s</w:t>
      </w:r>
      <w:proofErr w:type="spellEnd"/>
      <w:r w:rsidR="001E293C">
        <w:rPr>
          <w:sz w:val="24"/>
          <w:szCs w:val="44"/>
        </w:rPr>
        <w:t xml:space="preserve"> ‘zone of proximal development’ (1978) was adapted for children with PMLD then it might show the following 3 levels of learner activity:</w:t>
      </w:r>
    </w:p>
    <w:p w14:paraId="60CF4046" w14:textId="1F7D77F5" w:rsidR="001E293C" w:rsidRDefault="001E293C" w:rsidP="00253D9B">
      <w:pPr>
        <w:spacing w:after="0"/>
        <w:rPr>
          <w:sz w:val="24"/>
          <w:szCs w:val="44"/>
        </w:rPr>
      </w:pPr>
      <w:r>
        <w:rPr>
          <w:sz w:val="24"/>
          <w:szCs w:val="44"/>
        </w:rPr>
        <w:t xml:space="preserve">1. Participatory – </w:t>
      </w:r>
      <w:r w:rsidR="00153D08">
        <w:rPr>
          <w:sz w:val="24"/>
          <w:szCs w:val="44"/>
        </w:rPr>
        <w:t>children will be able to complete an activity with a high level of</w:t>
      </w:r>
      <w:r w:rsidR="00974F91">
        <w:rPr>
          <w:sz w:val="24"/>
          <w:szCs w:val="44"/>
        </w:rPr>
        <w:t xml:space="preserve"> physical support</w:t>
      </w:r>
      <w:r w:rsidR="00153D08">
        <w:rPr>
          <w:sz w:val="24"/>
          <w:szCs w:val="44"/>
        </w:rPr>
        <w:t xml:space="preserve"> </w:t>
      </w:r>
      <w:r w:rsidR="00974F91">
        <w:rPr>
          <w:sz w:val="24"/>
          <w:szCs w:val="44"/>
        </w:rPr>
        <w:t xml:space="preserve">and assisted technology </w:t>
      </w:r>
    </w:p>
    <w:p w14:paraId="00E2D0BC" w14:textId="085FEAB4" w:rsidR="001E293C" w:rsidRDefault="001E293C" w:rsidP="00253D9B">
      <w:pPr>
        <w:spacing w:after="0"/>
        <w:rPr>
          <w:sz w:val="24"/>
          <w:szCs w:val="44"/>
        </w:rPr>
      </w:pPr>
      <w:r>
        <w:rPr>
          <w:sz w:val="24"/>
          <w:szCs w:val="44"/>
        </w:rPr>
        <w:lastRenderedPageBreak/>
        <w:t xml:space="preserve">2. Supported – </w:t>
      </w:r>
      <w:r w:rsidR="00974F91">
        <w:rPr>
          <w:sz w:val="24"/>
          <w:szCs w:val="44"/>
        </w:rPr>
        <w:t>children will be able to complete an activity with moderate support, verbal, physical, visual, assistive technology</w:t>
      </w:r>
    </w:p>
    <w:p w14:paraId="0C1771C6" w14:textId="0912877F" w:rsidR="00253D9B" w:rsidRPr="001E293C" w:rsidRDefault="001E293C" w:rsidP="00253D9B">
      <w:pPr>
        <w:spacing w:after="0"/>
        <w:rPr>
          <w:sz w:val="24"/>
          <w:szCs w:val="44"/>
        </w:rPr>
      </w:pPr>
      <w:r>
        <w:rPr>
          <w:sz w:val="24"/>
          <w:szCs w:val="44"/>
        </w:rPr>
        <w:t xml:space="preserve">3. Independent - </w:t>
      </w:r>
      <w:r w:rsidR="00253D9B" w:rsidRPr="001E293C">
        <w:rPr>
          <w:sz w:val="24"/>
          <w:szCs w:val="44"/>
        </w:rPr>
        <w:t xml:space="preserve"> </w:t>
      </w:r>
      <w:r>
        <w:rPr>
          <w:sz w:val="24"/>
          <w:szCs w:val="44"/>
        </w:rPr>
        <w:t xml:space="preserve">children will be able to complete an activity on their own </w:t>
      </w:r>
    </w:p>
    <w:p w14:paraId="0698C635" w14:textId="62BBA161" w:rsidR="00BF53F6" w:rsidRDefault="00BF53F6" w:rsidP="00D928EC">
      <w:pPr>
        <w:spacing w:after="0"/>
        <w:rPr>
          <w:b/>
          <w:sz w:val="36"/>
          <w:szCs w:val="44"/>
        </w:rPr>
      </w:pPr>
    </w:p>
    <w:p w14:paraId="532AE399" w14:textId="253425C7" w:rsidR="00974F91" w:rsidRDefault="00916A84" w:rsidP="00D928EC">
      <w:pPr>
        <w:spacing w:after="0"/>
        <w:rPr>
          <w:sz w:val="24"/>
          <w:szCs w:val="44"/>
        </w:rPr>
      </w:pPr>
      <w:r w:rsidRPr="001E293C">
        <w:rPr>
          <w:sz w:val="24"/>
          <w:szCs w:val="44"/>
        </w:rPr>
        <w:t>Imray (2014</w:t>
      </w:r>
      <w:r>
        <w:rPr>
          <w:sz w:val="24"/>
          <w:szCs w:val="44"/>
        </w:rPr>
        <w:t>:74</w:t>
      </w:r>
      <w:r w:rsidRPr="001E293C">
        <w:rPr>
          <w:sz w:val="24"/>
          <w:szCs w:val="44"/>
        </w:rPr>
        <w:t>)</w:t>
      </w:r>
      <w:r>
        <w:rPr>
          <w:sz w:val="24"/>
          <w:szCs w:val="44"/>
        </w:rPr>
        <w:t xml:space="preserve"> describes the ‘zone of proximal development’ as ‘the distance between the actual developmental level as determined by independent problem solving and the level of potential development as determined through problem solving under adult guidance’. </w:t>
      </w:r>
      <w:r w:rsidR="008D6E73">
        <w:rPr>
          <w:sz w:val="24"/>
          <w:szCs w:val="44"/>
        </w:rPr>
        <w:t xml:space="preserve">The idea of this theory of development is that the scaffolding that we use to support the child in the first 2 steps is gradually removed enabling the child to complete the activity independently. The problem with children with PMLD is that the adults working with them often either forget to gradually remove these supports or have low expectations of these children and do not give them a chance. Another reason is that sometimes the adults believe that it is ‘quicker to do it myself’ or that the child will make to much mess that they then will have to clean up (Imray, 2014). </w:t>
      </w:r>
      <w:r w:rsidR="00F66DEB">
        <w:rPr>
          <w:sz w:val="24"/>
          <w:szCs w:val="44"/>
        </w:rPr>
        <w:t xml:space="preserve">This behaviour then results in </w:t>
      </w:r>
      <w:r w:rsidR="003F7C12">
        <w:rPr>
          <w:sz w:val="24"/>
          <w:szCs w:val="44"/>
        </w:rPr>
        <w:t xml:space="preserve">very few contingent responses being received by the child so that they eventually </w:t>
      </w:r>
      <w:r w:rsidR="00F66DEB">
        <w:rPr>
          <w:sz w:val="24"/>
          <w:szCs w:val="44"/>
        </w:rPr>
        <w:t>giv</w:t>
      </w:r>
      <w:r w:rsidR="003F7C12">
        <w:rPr>
          <w:sz w:val="24"/>
          <w:szCs w:val="44"/>
        </w:rPr>
        <w:t>e</w:t>
      </w:r>
      <w:r w:rsidR="00F66DEB">
        <w:rPr>
          <w:sz w:val="24"/>
          <w:szCs w:val="44"/>
        </w:rPr>
        <w:t xml:space="preserve"> up, if they never have the chance to do anything for themselves then why </w:t>
      </w:r>
      <w:r w:rsidR="003F7C12">
        <w:rPr>
          <w:sz w:val="24"/>
          <w:szCs w:val="44"/>
        </w:rPr>
        <w:t xml:space="preserve">bother even trying. </w:t>
      </w:r>
      <w:r w:rsidR="008D53C0">
        <w:rPr>
          <w:sz w:val="24"/>
          <w:szCs w:val="44"/>
        </w:rPr>
        <w:t xml:space="preserve">If the environment around them then changes and contingent responses are </w:t>
      </w:r>
      <w:proofErr w:type="gramStart"/>
      <w:r w:rsidR="008D53C0">
        <w:rPr>
          <w:sz w:val="24"/>
          <w:szCs w:val="44"/>
        </w:rPr>
        <w:t>available</w:t>
      </w:r>
      <w:proofErr w:type="gramEnd"/>
      <w:r w:rsidR="008D53C0">
        <w:rPr>
          <w:sz w:val="24"/>
          <w:szCs w:val="44"/>
        </w:rPr>
        <w:t xml:space="preserve"> the child will have ‘learnt helplessness’ and no longer try to take the opportunity. </w:t>
      </w:r>
      <w:r w:rsidR="008D6E73">
        <w:rPr>
          <w:sz w:val="24"/>
          <w:szCs w:val="44"/>
        </w:rPr>
        <w:t xml:space="preserve"> </w:t>
      </w:r>
    </w:p>
    <w:p w14:paraId="5C9A0827" w14:textId="1C37973D" w:rsidR="00366EC1" w:rsidRDefault="00366EC1" w:rsidP="00D928EC">
      <w:pPr>
        <w:spacing w:after="0"/>
        <w:rPr>
          <w:sz w:val="24"/>
          <w:szCs w:val="44"/>
        </w:rPr>
      </w:pPr>
    </w:p>
    <w:p w14:paraId="1BB1B530" w14:textId="3B42769D" w:rsidR="00366EC1" w:rsidRDefault="00366EC1" w:rsidP="00D928EC">
      <w:pPr>
        <w:spacing w:after="0"/>
        <w:rPr>
          <w:sz w:val="24"/>
          <w:szCs w:val="44"/>
        </w:rPr>
      </w:pPr>
      <w:r>
        <w:rPr>
          <w:sz w:val="24"/>
          <w:szCs w:val="44"/>
        </w:rPr>
        <w:t>It is therefore vital to be aware of and make sure that all adults that work with a child actively try and prevent this state of learned helplessness. Imray (2014:75) suggests that this can be achieved by adopting the following 12 strategies:</w:t>
      </w:r>
    </w:p>
    <w:p w14:paraId="7FCD3CD9" w14:textId="6C155B52" w:rsidR="00366EC1" w:rsidRDefault="00366EC1" w:rsidP="00D928EC">
      <w:pPr>
        <w:spacing w:after="0"/>
        <w:rPr>
          <w:sz w:val="24"/>
          <w:szCs w:val="44"/>
        </w:rPr>
      </w:pPr>
      <w:r>
        <w:rPr>
          <w:sz w:val="24"/>
          <w:szCs w:val="44"/>
        </w:rPr>
        <w:t xml:space="preserve">1. Building </w:t>
      </w:r>
      <w:r w:rsidR="009B492F">
        <w:rPr>
          <w:sz w:val="24"/>
          <w:szCs w:val="44"/>
        </w:rPr>
        <w:t>healthy</w:t>
      </w:r>
      <w:r>
        <w:rPr>
          <w:sz w:val="24"/>
          <w:szCs w:val="44"/>
        </w:rPr>
        <w:t xml:space="preserve"> attachments that allow for independent development</w:t>
      </w:r>
    </w:p>
    <w:p w14:paraId="1E665FDB" w14:textId="17805507" w:rsidR="00366EC1" w:rsidRDefault="00366EC1" w:rsidP="00D928EC">
      <w:pPr>
        <w:spacing w:after="0"/>
        <w:rPr>
          <w:sz w:val="24"/>
          <w:szCs w:val="44"/>
        </w:rPr>
      </w:pPr>
      <w:r>
        <w:rPr>
          <w:sz w:val="24"/>
          <w:szCs w:val="44"/>
        </w:rPr>
        <w:t>2. Having high expectations</w:t>
      </w:r>
    </w:p>
    <w:p w14:paraId="314AA105" w14:textId="2C30EC8F" w:rsidR="00366EC1" w:rsidRDefault="00366EC1" w:rsidP="00D928EC">
      <w:pPr>
        <w:spacing w:after="0"/>
        <w:rPr>
          <w:sz w:val="24"/>
          <w:szCs w:val="44"/>
        </w:rPr>
      </w:pPr>
      <w:r>
        <w:rPr>
          <w:sz w:val="24"/>
          <w:szCs w:val="44"/>
        </w:rPr>
        <w:t xml:space="preserve">3. Recognising the </w:t>
      </w:r>
      <w:r w:rsidR="009B492F">
        <w:rPr>
          <w:sz w:val="24"/>
          <w:szCs w:val="44"/>
        </w:rPr>
        <w:t>desirability</w:t>
      </w:r>
      <w:r>
        <w:rPr>
          <w:sz w:val="24"/>
          <w:szCs w:val="44"/>
        </w:rPr>
        <w:t xml:space="preserve"> of failure</w:t>
      </w:r>
    </w:p>
    <w:p w14:paraId="26C9BF0A" w14:textId="0FEEC6C2" w:rsidR="00366EC1" w:rsidRDefault="00366EC1" w:rsidP="00D928EC">
      <w:pPr>
        <w:spacing w:after="0"/>
        <w:rPr>
          <w:sz w:val="24"/>
          <w:szCs w:val="44"/>
        </w:rPr>
      </w:pPr>
      <w:r>
        <w:rPr>
          <w:sz w:val="24"/>
          <w:szCs w:val="44"/>
        </w:rPr>
        <w:t xml:space="preserve">4. </w:t>
      </w:r>
      <w:r w:rsidR="009B492F">
        <w:rPr>
          <w:sz w:val="24"/>
          <w:szCs w:val="44"/>
        </w:rPr>
        <w:t>Providing</w:t>
      </w:r>
      <w:r>
        <w:rPr>
          <w:sz w:val="24"/>
          <w:szCs w:val="44"/>
        </w:rPr>
        <w:t xml:space="preserve"> predictable environments </w:t>
      </w:r>
    </w:p>
    <w:p w14:paraId="55D9116E" w14:textId="435DA7B3" w:rsidR="00366EC1" w:rsidRDefault="00366EC1" w:rsidP="00D928EC">
      <w:pPr>
        <w:spacing w:after="0"/>
        <w:rPr>
          <w:sz w:val="24"/>
          <w:szCs w:val="44"/>
        </w:rPr>
      </w:pPr>
      <w:r>
        <w:rPr>
          <w:sz w:val="24"/>
          <w:szCs w:val="44"/>
        </w:rPr>
        <w:t xml:space="preserve">5. Rewarding impendent </w:t>
      </w:r>
      <w:r w:rsidR="009B492F">
        <w:rPr>
          <w:sz w:val="24"/>
          <w:szCs w:val="44"/>
        </w:rPr>
        <w:t>behaviours</w:t>
      </w:r>
      <w:r>
        <w:rPr>
          <w:sz w:val="24"/>
          <w:szCs w:val="44"/>
        </w:rPr>
        <w:t xml:space="preserve"> </w:t>
      </w:r>
    </w:p>
    <w:p w14:paraId="2A2C1808" w14:textId="52DA20CB" w:rsidR="00366EC1" w:rsidRDefault="00366EC1" w:rsidP="00D928EC">
      <w:pPr>
        <w:spacing w:after="0"/>
        <w:rPr>
          <w:sz w:val="24"/>
          <w:szCs w:val="44"/>
        </w:rPr>
      </w:pPr>
      <w:r>
        <w:rPr>
          <w:sz w:val="24"/>
          <w:szCs w:val="44"/>
        </w:rPr>
        <w:t xml:space="preserve">6. Communicating with learners at their level </w:t>
      </w:r>
    </w:p>
    <w:p w14:paraId="1528F087" w14:textId="3020A9B9" w:rsidR="00366EC1" w:rsidRDefault="00366EC1" w:rsidP="00D928EC">
      <w:pPr>
        <w:spacing w:after="0"/>
        <w:rPr>
          <w:sz w:val="24"/>
          <w:szCs w:val="44"/>
        </w:rPr>
      </w:pPr>
      <w:r>
        <w:rPr>
          <w:sz w:val="24"/>
          <w:szCs w:val="44"/>
        </w:rPr>
        <w:t xml:space="preserve">7. Recognising, responding to and reinforcing </w:t>
      </w:r>
      <w:r w:rsidR="009B492F">
        <w:rPr>
          <w:sz w:val="24"/>
          <w:szCs w:val="44"/>
        </w:rPr>
        <w:t>learner’s</w:t>
      </w:r>
      <w:r>
        <w:rPr>
          <w:sz w:val="24"/>
          <w:szCs w:val="44"/>
        </w:rPr>
        <w:t xml:space="preserve"> initiations</w:t>
      </w:r>
    </w:p>
    <w:p w14:paraId="65880C1A" w14:textId="65BA51E9" w:rsidR="00366EC1" w:rsidRDefault="00366EC1" w:rsidP="00D928EC">
      <w:pPr>
        <w:spacing w:after="0"/>
        <w:rPr>
          <w:sz w:val="24"/>
          <w:szCs w:val="44"/>
        </w:rPr>
      </w:pPr>
      <w:r>
        <w:rPr>
          <w:sz w:val="24"/>
          <w:szCs w:val="44"/>
        </w:rPr>
        <w:t>8. Fading prompting</w:t>
      </w:r>
    </w:p>
    <w:p w14:paraId="37E5354E" w14:textId="7350275C" w:rsidR="00366EC1" w:rsidRDefault="00366EC1" w:rsidP="00D928EC">
      <w:pPr>
        <w:spacing w:after="0"/>
        <w:rPr>
          <w:sz w:val="24"/>
          <w:szCs w:val="44"/>
        </w:rPr>
      </w:pPr>
      <w:r>
        <w:rPr>
          <w:sz w:val="24"/>
          <w:szCs w:val="44"/>
        </w:rPr>
        <w:t xml:space="preserve">9. Providing real choices </w:t>
      </w:r>
    </w:p>
    <w:p w14:paraId="6502E3C3" w14:textId="12E21FD1" w:rsidR="00366EC1" w:rsidRDefault="00366EC1" w:rsidP="00D928EC">
      <w:pPr>
        <w:spacing w:after="0"/>
        <w:rPr>
          <w:sz w:val="24"/>
          <w:szCs w:val="44"/>
        </w:rPr>
      </w:pPr>
      <w:r>
        <w:rPr>
          <w:sz w:val="24"/>
          <w:szCs w:val="44"/>
        </w:rPr>
        <w:t xml:space="preserve">10. Identifying what the learner is interested in and using that as a basis for working with them </w:t>
      </w:r>
    </w:p>
    <w:p w14:paraId="07EB62A1" w14:textId="1E75DFE0" w:rsidR="00366EC1" w:rsidRDefault="00366EC1" w:rsidP="00D928EC">
      <w:pPr>
        <w:spacing w:after="0"/>
        <w:rPr>
          <w:sz w:val="24"/>
          <w:szCs w:val="44"/>
        </w:rPr>
      </w:pPr>
      <w:r>
        <w:rPr>
          <w:sz w:val="24"/>
          <w:szCs w:val="44"/>
        </w:rPr>
        <w:t>11. Taking risks</w:t>
      </w:r>
    </w:p>
    <w:p w14:paraId="2B1A53D7" w14:textId="0E42EF86" w:rsidR="00366EC1" w:rsidRDefault="00366EC1" w:rsidP="00D928EC">
      <w:pPr>
        <w:spacing w:after="0"/>
        <w:rPr>
          <w:sz w:val="24"/>
          <w:szCs w:val="44"/>
        </w:rPr>
      </w:pPr>
      <w:r>
        <w:rPr>
          <w:sz w:val="24"/>
          <w:szCs w:val="44"/>
        </w:rPr>
        <w:t xml:space="preserve">12. Giving the learner time to </w:t>
      </w:r>
      <w:r w:rsidR="009B492F">
        <w:rPr>
          <w:sz w:val="24"/>
          <w:szCs w:val="44"/>
        </w:rPr>
        <w:t>succeed</w:t>
      </w:r>
    </w:p>
    <w:p w14:paraId="38EBAC2A" w14:textId="4438A1D9" w:rsidR="009B492F" w:rsidRDefault="009B492F" w:rsidP="00D928EC">
      <w:pPr>
        <w:spacing w:after="0"/>
        <w:rPr>
          <w:sz w:val="24"/>
          <w:szCs w:val="44"/>
        </w:rPr>
      </w:pPr>
    </w:p>
    <w:p w14:paraId="4BA5CC76" w14:textId="450E751A" w:rsidR="009B492F" w:rsidRDefault="009B492F" w:rsidP="00D928EC">
      <w:pPr>
        <w:spacing w:after="0"/>
        <w:rPr>
          <w:sz w:val="24"/>
          <w:szCs w:val="44"/>
        </w:rPr>
      </w:pPr>
    </w:p>
    <w:p w14:paraId="56AF4694" w14:textId="1D337755" w:rsidR="00484813" w:rsidRDefault="00484813" w:rsidP="00D928EC">
      <w:pPr>
        <w:spacing w:after="0"/>
        <w:rPr>
          <w:sz w:val="24"/>
          <w:szCs w:val="44"/>
        </w:rPr>
      </w:pPr>
    </w:p>
    <w:p w14:paraId="5A75AA01" w14:textId="6F07D60E" w:rsidR="00484813" w:rsidRDefault="00484813" w:rsidP="00D928EC">
      <w:pPr>
        <w:spacing w:after="0"/>
        <w:rPr>
          <w:sz w:val="24"/>
          <w:szCs w:val="44"/>
        </w:rPr>
      </w:pPr>
    </w:p>
    <w:p w14:paraId="1AABD44B" w14:textId="4CFC08CD" w:rsidR="00484813" w:rsidRDefault="00484813" w:rsidP="00D928EC">
      <w:pPr>
        <w:spacing w:after="0"/>
        <w:rPr>
          <w:sz w:val="24"/>
          <w:szCs w:val="44"/>
        </w:rPr>
      </w:pPr>
    </w:p>
    <w:p w14:paraId="7BEA8C37" w14:textId="701221D3" w:rsidR="00484813" w:rsidRDefault="00484813" w:rsidP="00D928EC">
      <w:pPr>
        <w:spacing w:after="0"/>
        <w:rPr>
          <w:sz w:val="24"/>
          <w:szCs w:val="44"/>
        </w:rPr>
      </w:pPr>
    </w:p>
    <w:p w14:paraId="02A881A2" w14:textId="1581DF93" w:rsidR="00484813" w:rsidRDefault="00484813" w:rsidP="00D928EC">
      <w:pPr>
        <w:spacing w:after="0"/>
        <w:rPr>
          <w:sz w:val="24"/>
          <w:szCs w:val="44"/>
        </w:rPr>
      </w:pPr>
    </w:p>
    <w:p w14:paraId="326AB4F7" w14:textId="42AD38CE" w:rsidR="00484813" w:rsidRDefault="00484813" w:rsidP="00D928EC">
      <w:pPr>
        <w:spacing w:after="0"/>
        <w:rPr>
          <w:sz w:val="24"/>
          <w:szCs w:val="44"/>
        </w:rPr>
      </w:pPr>
    </w:p>
    <w:p w14:paraId="13BB7B0C" w14:textId="0C0473E6" w:rsidR="00484813" w:rsidRPr="00CF4612" w:rsidRDefault="00FD64D4" w:rsidP="00D928EC">
      <w:pPr>
        <w:spacing w:after="0"/>
        <w:rPr>
          <w:b/>
          <w:sz w:val="28"/>
          <w:szCs w:val="44"/>
          <w:u w:val="single"/>
        </w:rPr>
      </w:pPr>
      <w:r w:rsidRPr="00CF4612">
        <w:rPr>
          <w:b/>
          <w:sz w:val="28"/>
          <w:szCs w:val="44"/>
          <w:u w:val="single"/>
        </w:rPr>
        <w:lastRenderedPageBreak/>
        <w:t xml:space="preserve">4. Sensory </w:t>
      </w:r>
      <w:r w:rsidR="00076D6A">
        <w:rPr>
          <w:b/>
          <w:sz w:val="28"/>
          <w:szCs w:val="44"/>
          <w:u w:val="single"/>
        </w:rPr>
        <w:t>Integration Theory</w:t>
      </w:r>
    </w:p>
    <w:p w14:paraId="699EBA2E" w14:textId="09597139" w:rsidR="00CF4612" w:rsidRDefault="00CF4612" w:rsidP="00D928EC">
      <w:pPr>
        <w:spacing w:after="0"/>
        <w:rPr>
          <w:sz w:val="24"/>
          <w:szCs w:val="44"/>
        </w:rPr>
      </w:pPr>
    </w:p>
    <w:p w14:paraId="47594A82" w14:textId="17669C7C" w:rsidR="00CF4612" w:rsidRDefault="005C170D" w:rsidP="00D928EC">
      <w:pPr>
        <w:spacing w:after="0"/>
        <w:rPr>
          <w:sz w:val="24"/>
          <w:szCs w:val="44"/>
        </w:rPr>
      </w:pPr>
      <w:r>
        <w:rPr>
          <w:sz w:val="24"/>
          <w:szCs w:val="44"/>
        </w:rPr>
        <w:t>Nearly all children with PMLD with have one or more types of sensory impairment which will significantly impact their ability to develop contingency awareness</w:t>
      </w:r>
      <w:r w:rsidR="00805A32">
        <w:rPr>
          <w:sz w:val="24"/>
          <w:szCs w:val="44"/>
        </w:rPr>
        <w:t xml:space="preserve"> and affect many other aspects of their lives. </w:t>
      </w:r>
    </w:p>
    <w:p w14:paraId="568E0442" w14:textId="21462F32" w:rsidR="00B66B2B" w:rsidRDefault="00B66B2B" w:rsidP="00D928EC">
      <w:pPr>
        <w:spacing w:after="0"/>
        <w:rPr>
          <w:sz w:val="24"/>
          <w:szCs w:val="44"/>
        </w:rPr>
      </w:pPr>
    </w:p>
    <w:p w14:paraId="1C8D5520" w14:textId="2C4A7A0A" w:rsidR="00B66B2B" w:rsidRDefault="00B66B2B" w:rsidP="00D928EC">
      <w:pPr>
        <w:spacing w:after="0"/>
        <w:rPr>
          <w:sz w:val="24"/>
          <w:szCs w:val="44"/>
        </w:rPr>
      </w:pPr>
      <w:r>
        <w:rPr>
          <w:sz w:val="24"/>
          <w:szCs w:val="44"/>
        </w:rPr>
        <w:t>As discussed in more detail in section 3 above, typically developing children, at around 3 months old, will start to receive feedback from their actions, contingent responses, through interesting sights, sounds or feels and can then organise their body to repeat th</w:t>
      </w:r>
      <w:r w:rsidR="00831F73">
        <w:rPr>
          <w:sz w:val="24"/>
          <w:szCs w:val="44"/>
        </w:rPr>
        <w:t>is</w:t>
      </w:r>
      <w:r>
        <w:rPr>
          <w:sz w:val="24"/>
          <w:szCs w:val="44"/>
        </w:rPr>
        <w:t xml:space="preserve"> process.  Davis (2002) argues that for children with PMLD this would not be possible and that the development and control of these senses are then negatively affected. </w:t>
      </w:r>
    </w:p>
    <w:p w14:paraId="29CD31A4" w14:textId="3FF61720" w:rsidR="00805A32" w:rsidRDefault="00805A32" w:rsidP="00D928EC">
      <w:pPr>
        <w:spacing w:after="0"/>
        <w:rPr>
          <w:sz w:val="24"/>
          <w:szCs w:val="44"/>
        </w:rPr>
      </w:pPr>
    </w:p>
    <w:p w14:paraId="5EE20974" w14:textId="32CB4C58" w:rsidR="00805A32" w:rsidRDefault="00805A32" w:rsidP="00D928EC">
      <w:pPr>
        <w:spacing w:after="0"/>
        <w:rPr>
          <w:sz w:val="24"/>
          <w:szCs w:val="44"/>
        </w:rPr>
      </w:pPr>
      <w:r>
        <w:rPr>
          <w:sz w:val="24"/>
          <w:szCs w:val="44"/>
        </w:rPr>
        <w:t>The 5 main senses are visual, auditory, tactile, olfactory and gustatory. Less well known are proprioception, the sense of where our body parts are, and vestibular, our sense of movement and balance</w:t>
      </w:r>
      <w:r w:rsidR="003A42A5">
        <w:rPr>
          <w:sz w:val="24"/>
          <w:szCs w:val="44"/>
        </w:rPr>
        <w:t xml:space="preserve"> (Smith, 2004:37). </w:t>
      </w:r>
      <w:r>
        <w:rPr>
          <w:sz w:val="24"/>
          <w:szCs w:val="44"/>
        </w:rPr>
        <w:t xml:space="preserve"> </w:t>
      </w:r>
    </w:p>
    <w:p w14:paraId="519BD694" w14:textId="6283BD83" w:rsidR="00F21BB2" w:rsidRDefault="00F21BB2" w:rsidP="00D928EC">
      <w:pPr>
        <w:spacing w:after="0"/>
        <w:rPr>
          <w:sz w:val="24"/>
          <w:szCs w:val="44"/>
        </w:rPr>
      </w:pPr>
    </w:p>
    <w:p w14:paraId="730A2AF2" w14:textId="6011461A" w:rsidR="00F21BB2" w:rsidRDefault="00F21BB2" w:rsidP="00D928EC">
      <w:pPr>
        <w:spacing w:after="0"/>
        <w:rPr>
          <w:sz w:val="24"/>
          <w:szCs w:val="44"/>
        </w:rPr>
      </w:pPr>
      <w:r>
        <w:rPr>
          <w:sz w:val="24"/>
          <w:szCs w:val="44"/>
        </w:rPr>
        <w:t xml:space="preserve">The first person to undertake significant research in this area was a woman called Dr Jean Ayres, 1920-1988. She was an occupational therapist and psychologist who researched the way in which the brain processes information for use. </w:t>
      </w:r>
      <w:r w:rsidR="00D07282">
        <w:rPr>
          <w:sz w:val="24"/>
          <w:szCs w:val="44"/>
        </w:rPr>
        <w:t>Ayres (1972</w:t>
      </w:r>
      <w:r w:rsidR="00070FF5">
        <w:rPr>
          <w:sz w:val="24"/>
          <w:szCs w:val="44"/>
        </w:rPr>
        <w:t>:11</w:t>
      </w:r>
      <w:r w:rsidR="00D07282">
        <w:rPr>
          <w:sz w:val="24"/>
          <w:szCs w:val="44"/>
        </w:rPr>
        <w:t xml:space="preserve">) defines sensory integration as ‘the neurological process that organises sensations from one’s own body and from the environment and makes it possible to use the body effectively within the environment’. </w:t>
      </w:r>
    </w:p>
    <w:p w14:paraId="11BB2B0A" w14:textId="546EDF12" w:rsidR="00070FF5" w:rsidRDefault="00070FF5" w:rsidP="00D928EC">
      <w:pPr>
        <w:spacing w:after="0"/>
        <w:rPr>
          <w:sz w:val="24"/>
          <w:szCs w:val="44"/>
        </w:rPr>
      </w:pPr>
    </w:p>
    <w:p w14:paraId="416C37FD" w14:textId="2FD216FA" w:rsidR="00884263" w:rsidRDefault="00884263" w:rsidP="00D928EC">
      <w:pPr>
        <w:spacing w:after="0"/>
        <w:rPr>
          <w:sz w:val="24"/>
          <w:szCs w:val="44"/>
        </w:rPr>
      </w:pPr>
      <w:r>
        <w:rPr>
          <w:sz w:val="24"/>
          <w:szCs w:val="44"/>
        </w:rPr>
        <w:t>Bundy et al (2002) highlight that sensory integration is a theory of brain behaviour relationships as only assumptions can be made about behaviour</w:t>
      </w:r>
      <w:r w:rsidR="00831F73">
        <w:rPr>
          <w:sz w:val="24"/>
          <w:szCs w:val="44"/>
        </w:rPr>
        <w:t xml:space="preserve"> and then the results of any intervention</w:t>
      </w:r>
      <w:r w:rsidR="003A42A5">
        <w:rPr>
          <w:sz w:val="24"/>
          <w:szCs w:val="44"/>
        </w:rPr>
        <w:t xml:space="preserve">, not facts. </w:t>
      </w:r>
    </w:p>
    <w:p w14:paraId="5194781E" w14:textId="77777777" w:rsidR="00884263" w:rsidRDefault="00884263" w:rsidP="00D928EC">
      <w:pPr>
        <w:spacing w:after="0"/>
        <w:rPr>
          <w:sz w:val="24"/>
          <w:szCs w:val="44"/>
        </w:rPr>
      </w:pPr>
    </w:p>
    <w:p w14:paraId="3C709779" w14:textId="515501B5" w:rsidR="00070FF5" w:rsidRDefault="00DA6527" w:rsidP="00D928EC">
      <w:pPr>
        <w:spacing w:after="0"/>
        <w:rPr>
          <w:sz w:val="24"/>
          <w:szCs w:val="44"/>
        </w:rPr>
      </w:pPr>
      <w:r>
        <w:rPr>
          <w:sz w:val="24"/>
          <w:szCs w:val="44"/>
        </w:rPr>
        <w:t>Bundy et al (2002) state that s</w:t>
      </w:r>
      <w:r w:rsidR="00884263">
        <w:rPr>
          <w:sz w:val="24"/>
          <w:szCs w:val="44"/>
        </w:rPr>
        <w:t>ensory integration involves 3 main elements:</w:t>
      </w:r>
    </w:p>
    <w:p w14:paraId="5B9D1ED4" w14:textId="70813618" w:rsidR="00884263" w:rsidRDefault="00884263" w:rsidP="00D928EC">
      <w:pPr>
        <w:spacing w:after="0"/>
        <w:rPr>
          <w:sz w:val="24"/>
          <w:szCs w:val="44"/>
        </w:rPr>
      </w:pPr>
      <w:r>
        <w:rPr>
          <w:sz w:val="24"/>
          <w:szCs w:val="44"/>
        </w:rPr>
        <w:t xml:space="preserve">1. </w:t>
      </w:r>
      <w:r w:rsidR="00DA6527">
        <w:rPr>
          <w:sz w:val="24"/>
          <w:szCs w:val="44"/>
        </w:rPr>
        <w:t xml:space="preserve">Theory – typical development of the senses </w:t>
      </w:r>
    </w:p>
    <w:p w14:paraId="28053B45" w14:textId="0B8E2496" w:rsidR="00DA6527" w:rsidRDefault="00DA6527" w:rsidP="00D928EC">
      <w:pPr>
        <w:spacing w:after="0"/>
        <w:rPr>
          <w:sz w:val="24"/>
          <w:szCs w:val="44"/>
        </w:rPr>
      </w:pPr>
      <w:r>
        <w:rPr>
          <w:sz w:val="24"/>
          <w:szCs w:val="44"/>
        </w:rPr>
        <w:t xml:space="preserve">2. Evaluation – analysing and describing the behaviours observed </w:t>
      </w:r>
    </w:p>
    <w:p w14:paraId="671E5632" w14:textId="737E1F85" w:rsidR="00DA6527" w:rsidRDefault="00DA6527" w:rsidP="00D928EC">
      <w:pPr>
        <w:spacing w:after="0"/>
        <w:rPr>
          <w:sz w:val="24"/>
          <w:szCs w:val="44"/>
        </w:rPr>
      </w:pPr>
      <w:r>
        <w:rPr>
          <w:sz w:val="24"/>
          <w:szCs w:val="44"/>
        </w:rPr>
        <w:t xml:space="preserve">3. Intervention – designing a specific approach </w:t>
      </w:r>
    </w:p>
    <w:p w14:paraId="28F8356E" w14:textId="55269753" w:rsidR="001C5743" w:rsidRDefault="001C5743" w:rsidP="00D928EC">
      <w:pPr>
        <w:spacing w:after="0"/>
        <w:rPr>
          <w:sz w:val="24"/>
          <w:szCs w:val="44"/>
        </w:rPr>
      </w:pPr>
    </w:p>
    <w:p w14:paraId="4488273D" w14:textId="2D906C10" w:rsidR="001C5743" w:rsidRDefault="008D518E" w:rsidP="00D928EC">
      <w:pPr>
        <w:spacing w:after="0"/>
        <w:rPr>
          <w:sz w:val="24"/>
          <w:szCs w:val="44"/>
        </w:rPr>
      </w:pPr>
      <w:r>
        <w:rPr>
          <w:sz w:val="24"/>
          <w:szCs w:val="44"/>
        </w:rPr>
        <w:t xml:space="preserve">Children with PMLD can </w:t>
      </w:r>
      <w:r w:rsidR="00F84303">
        <w:rPr>
          <w:sz w:val="24"/>
          <w:szCs w:val="44"/>
        </w:rPr>
        <w:t xml:space="preserve">have 3 different types of sensory impairment, under reactive (hypo), over reactive (hyper) or sensory craving. </w:t>
      </w:r>
    </w:p>
    <w:p w14:paraId="188E725D" w14:textId="2BC61761" w:rsidR="00B27675" w:rsidRDefault="00B27675" w:rsidP="00D928EC">
      <w:pPr>
        <w:spacing w:after="0"/>
        <w:rPr>
          <w:sz w:val="24"/>
          <w:szCs w:val="44"/>
        </w:rPr>
      </w:pPr>
    </w:p>
    <w:p w14:paraId="697BA38D" w14:textId="3F93B6E9" w:rsidR="00B27675" w:rsidRDefault="00B27675" w:rsidP="00D928EC">
      <w:pPr>
        <w:spacing w:after="0"/>
        <w:rPr>
          <w:sz w:val="24"/>
          <w:szCs w:val="44"/>
        </w:rPr>
      </w:pPr>
      <w:r>
        <w:rPr>
          <w:sz w:val="24"/>
          <w:szCs w:val="44"/>
        </w:rPr>
        <w:t xml:space="preserve">Any of these types of sensory impairment can affect the development of contingency awareness as they all inhibit a child’s ability to interact with and make sense of their environment to achieve any kind of contingent response. </w:t>
      </w:r>
    </w:p>
    <w:p w14:paraId="20DCE0C3" w14:textId="54A763B1" w:rsidR="005A54D2" w:rsidRDefault="005A54D2" w:rsidP="00D928EC">
      <w:pPr>
        <w:spacing w:after="0"/>
        <w:rPr>
          <w:sz w:val="24"/>
          <w:szCs w:val="44"/>
        </w:rPr>
      </w:pPr>
    </w:p>
    <w:p w14:paraId="34A868C0" w14:textId="57272F81" w:rsidR="005A54D2" w:rsidRDefault="005A54D2" w:rsidP="00D928EC">
      <w:pPr>
        <w:spacing w:after="0"/>
        <w:rPr>
          <w:sz w:val="24"/>
          <w:szCs w:val="44"/>
        </w:rPr>
      </w:pPr>
      <w:r>
        <w:rPr>
          <w:sz w:val="24"/>
          <w:szCs w:val="44"/>
        </w:rPr>
        <w:t xml:space="preserve">One of the difficulties of sensory integration therapy is discerning whether a behaviour is a sensory response to their environment or if they are trying to communicate something. </w:t>
      </w:r>
    </w:p>
    <w:p w14:paraId="15563D36" w14:textId="2876EFD3" w:rsidR="00466498" w:rsidRDefault="00466498" w:rsidP="00D928EC">
      <w:pPr>
        <w:spacing w:after="0"/>
        <w:rPr>
          <w:sz w:val="24"/>
          <w:szCs w:val="44"/>
        </w:rPr>
      </w:pPr>
    </w:p>
    <w:p w14:paraId="75DB35C2" w14:textId="55F44D1A" w:rsidR="00466498" w:rsidRDefault="00466498" w:rsidP="00D928EC">
      <w:pPr>
        <w:spacing w:after="0"/>
        <w:rPr>
          <w:sz w:val="24"/>
          <w:szCs w:val="44"/>
        </w:rPr>
      </w:pPr>
      <w:r>
        <w:rPr>
          <w:sz w:val="24"/>
          <w:szCs w:val="44"/>
        </w:rPr>
        <w:t>Recognising and planning interventions to support PMLD children with sensory impairments</w:t>
      </w:r>
      <w:r w:rsidR="00C41254">
        <w:rPr>
          <w:sz w:val="24"/>
          <w:szCs w:val="44"/>
        </w:rPr>
        <w:t xml:space="preserve">, therefore, </w:t>
      </w:r>
      <w:r>
        <w:rPr>
          <w:sz w:val="24"/>
          <w:szCs w:val="44"/>
        </w:rPr>
        <w:t xml:space="preserve">is vital to their next steps in developing contingency awareness. </w:t>
      </w:r>
    </w:p>
    <w:p w14:paraId="4095EF0E" w14:textId="0FBE8C02" w:rsidR="00C41254" w:rsidRPr="002E197D" w:rsidRDefault="002E197D" w:rsidP="00D928EC">
      <w:pPr>
        <w:spacing w:after="0"/>
        <w:rPr>
          <w:b/>
          <w:sz w:val="28"/>
          <w:szCs w:val="44"/>
          <w:u w:val="single"/>
        </w:rPr>
      </w:pPr>
      <w:r w:rsidRPr="002E197D">
        <w:rPr>
          <w:b/>
          <w:sz w:val="28"/>
          <w:szCs w:val="44"/>
          <w:u w:val="single"/>
        </w:rPr>
        <w:lastRenderedPageBreak/>
        <w:t xml:space="preserve">5. Assessment and Next Steps </w:t>
      </w:r>
    </w:p>
    <w:p w14:paraId="5DD584D3" w14:textId="63557422" w:rsidR="002E197D" w:rsidRDefault="002E197D" w:rsidP="00D928EC">
      <w:pPr>
        <w:spacing w:after="0"/>
        <w:rPr>
          <w:sz w:val="24"/>
          <w:szCs w:val="44"/>
        </w:rPr>
      </w:pPr>
    </w:p>
    <w:p w14:paraId="60552241" w14:textId="6DA2CE91" w:rsidR="002E197D" w:rsidRPr="002E197D" w:rsidRDefault="002E197D" w:rsidP="00D928EC">
      <w:pPr>
        <w:spacing w:after="0"/>
        <w:rPr>
          <w:b/>
          <w:sz w:val="24"/>
          <w:szCs w:val="44"/>
          <w:u w:val="single"/>
        </w:rPr>
      </w:pPr>
      <w:r w:rsidRPr="002E197D">
        <w:rPr>
          <w:b/>
          <w:sz w:val="24"/>
          <w:szCs w:val="44"/>
          <w:u w:val="single"/>
        </w:rPr>
        <w:t xml:space="preserve">Routes for Learning </w:t>
      </w:r>
    </w:p>
    <w:p w14:paraId="0BD5EE61" w14:textId="22C453B0" w:rsidR="00805A32" w:rsidRDefault="00805A32" w:rsidP="00D928EC">
      <w:pPr>
        <w:spacing w:after="0"/>
        <w:rPr>
          <w:sz w:val="24"/>
          <w:szCs w:val="44"/>
        </w:rPr>
      </w:pPr>
    </w:p>
    <w:p w14:paraId="1FA1900E" w14:textId="7A87366B" w:rsidR="00AF72A7" w:rsidRDefault="00787E66" w:rsidP="00D928EC">
      <w:pPr>
        <w:spacing w:after="0"/>
        <w:rPr>
          <w:sz w:val="24"/>
          <w:szCs w:val="44"/>
        </w:rPr>
      </w:pPr>
      <w:r>
        <w:rPr>
          <w:sz w:val="24"/>
          <w:szCs w:val="44"/>
        </w:rPr>
        <w:t>Routes for learning was specifically designed for children working at</w:t>
      </w:r>
      <w:r w:rsidR="009D003B">
        <w:rPr>
          <w:sz w:val="24"/>
          <w:szCs w:val="44"/>
        </w:rPr>
        <w:t xml:space="preserve"> a</w:t>
      </w:r>
      <w:r>
        <w:rPr>
          <w:sz w:val="24"/>
          <w:szCs w:val="44"/>
        </w:rPr>
        <w:t xml:space="preserve"> low</w:t>
      </w:r>
      <w:r w:rsidR="009D003B">
        <w:rPr>
          <w:sz w:val="24"/>
          <w:szCs w:val="44"/>
        </w:rPr>
        <w:t>er</w:t>
      </w:r>
      <w:r>
        <w:rPr>
          <w:sz w:val="24"/>
          <w:szCs w:val="44"/>
        </w:rPr>
        <w:t xml:space="preserve"> level of development</w:t>
      </w:r>
      <w:r w:rsidR="009D003B">
        <w:rPr>
          <w:sz w:val="24"/>
          <w:szCs w:val="44"/>
        </w:rPr>
        <w:t xml:space="preserve"> than typically expected. </w:t>
      </w:r>
      <w:r>
        <w:rPr>
          <w:sz w:val="24"/>
          <w:szCs w:val="44"/>
        </w:rPr>
        <w:t xml:space="preserve">Other </w:t>
      </w:r>
      <w:r w:rsidR="009D003B">
        <w:rPr>
          <w:sz w:val="24"/>
          <w:szCs w:val="44"/>
        </w:rPr>
        <w:t xml:space="preserve">national </w:t>
      </w:r>
      <w:r>
        <w:rPr>
          <w:sz w:val="24"/>
          <w:szCs w:val="44"/>
        </w:rPr>
        <w:t xml:space="preserve">curriculum assessments did not meet the needs of </w:t>
      </w:r>
      <w:r w:rsidR="009D003B">
        <w:rPr>
          <w:sz w:val="24"/>
          <w:szCs w:val="44"/>
        </w:rPr>
        <w:t xml:space="preserve">these children, </w:t>
      </w:r>
      <w:r>
        <w:rPr>
          <w:sz w:val="24"/>
          <w:szCs w:val="44"/>
        </w:rPr>
        <w:t>children with PMLD</w:t>
      </w:r>
      <w:r w:rsidR="009D003B">
        <w:rPr>
          <w:sz w:val="24"/>
          <w:szCs w:val="44"/>
        </w:rPr>
        <w:t>,</w:t>
      </w:r>
      <w:r>
        <w:rPr>
          <w:sz w:val="24"/>
          <w:szCs w:val="44"/>
        </w:rPr>
        <w:t xml:space="preserve"> as they did not allow for a true account of progress to be shown</w:t>
      </w:r>
      <w:r w:rsidR="009D003B">
        <w:rPr>
          <w:sz w:val="24"/>
          <w:szCs w:val="44"/>
        </w:rPr>
        <w:t xml:space="preserve">. The steps </w:t>
      </w:r>
      <w:r w:rsidR="00AF72A7">
        <w:rPr>
          <w:sz w:val="24"/>
          <w:szCs w:val="44"/>
        </w:rPr>
        <w:t>were too broad</w:t>
      </w:r>
      <w:r w:rsidR="009D003B">
        <w:rPr>
          <w:sz w:val="24"/>
          <w:szCs w:val="44"/>
        </w:rPr>
        <w:t xml:space="preserve"> and set too high for a</w:t>
      </w:r>
      <w:r w:rsidR="00AF72A7">
        <w:rPr>
          <w:sz w:val="24"/>
          <w:szCs w:val="44"/>
        </w:rPr>
        <w:t>ny significant progress</w:t>
      </w:r>
      <w:r w:rsidR="009D003B">
        <w:rPr>
          <w:sz w:val="24"/>
          <w:szCs w:val="44"/>
        </w:rPr>
        <w:t xml:space="preserve"> to be seen. This resulted in many children with PMLD being falsely viewed as not achieving anything and making no progress. Children with PMLD make progress within their own individual circumstances and abilities and this should be recorded and celebrated like it would with any other child and the development of routes for learning facilitated this. </w:t>
      </w:r>
    </w:p>
    <w:p w14:paraId="327289C4" w14:textId="77777777" w:rsidR="00AF72A7" w:rsidRDefault="00AF72A7" w:rsidP="00D928EC">
      <w:pPr>
        <w:spacing w:after="0"/>
        <w:rPr>
          <w:sz w:val="24"/>
          <w:szCs w:val="44"/>
        </w:rPr>
      </w:pPr>
    </w:p>
    <w:p w14:paraId="5B4CFAA1" w14:textId="142033DE" w:rsidR="00716041" w:rsidRDefault="00787E66" w:rsidP="00D928EC">
      <w:pPr>
        <w:spacing w:after="0"/>
        <w:rPr>
          <w:sz w:val="24"/>
          <w:szCs w:val="44"/>
        </w:rPr>
      </w:pPr>
      <w:r>
        <w:rPr>
          <w:sz w:val="24"/>
          <w:szCs w:val="44"/>
        </w:rPr>
        <w:t>Ro</w:t>
      </w:r>
      <w:r w:rsidR="00DF2804">
        <w:rPr>
          <w:sz w:val="24"/>
          <w:szCs w:val="44"/>
        </w:rPr>
        <w:t>utes for learning is a set of guidance an</w:t>
      </w:r>
      <w:r w:rsidR="00C327D8">
        <w:rPr>
          <w:sz w:val="24"/>
          <w:szCs w:val="44"/>
        </w:rPr>
        <w:t>d</w:t>
      </w:r>
      <w:r w:rsidR="00DF2804">
        <w:rPr>
          <w:sz w:val="24"/>
          <w:szCs w:val="44"/>
        </w:rPr>
        <w:t xml:space="preserve"> assessment materials produced </w:t>
      </w:r>
      <w:r w:rsidR="00C327D8">
        <w:rPr>
          <w:sz w:val="24"/>
          <w:szCs w:val="44"/>
        </w:rPr>
        <w:t xml:space="preserve">by the Welsh Government to support teachers and other professionals who are working with children who have PMLD. This includes a routemap, assessment booklet and additional guidance booklet. All the materials were produced by teachers and supported by researchers. The materials focus on </w:t>
      </w:r>
      <w:r w:rsidR="00C327D8" w:rsidRPr="00C327D8">
        <w:rPr>
          <w:sz w:val="24"/>
          <w:szCs w:val="44"/>
        </w:rPr>
        <w:t xml:space="preserve">early communication, social interaction and the cognitive skills that are </w:t>
      </w:r>
      <w:r w:rsidR="00C327D8">
        <w:rPr>
          <w:sz w:val="24"/>
          <w:szCs w:val="44"/>
        </w:rPr>
        <w:t>vital</w:t>
      </w:r>
      <w:r w:rsidR="00C327D8" w:rsidRPr="00C327D8">
        <w:rPr>
          <w:sz w:val="24"/>
          <w:szCs w:val="44"/>
        </w:rPr>
        <w:t xml:space="preserve"> for all future learning</w:t>
      </w:r>
      <w:r w:rsidR="00716041">
        <w:rPr>
          <w:sz w:val="24"/>
          <w:szCs w:val="44"/>
        </w:rPr>
        <w:t xml:space="preserve"> (Routes, 2006).</w:t>
      </w:r>
    </w:p>
    <w:p w14:paraId="5E0BA27E" w14:textId="405D99D2" w:rsidR="008A4DF3" w:rsidRDefault="008A4DF3" w:rsidP="00D928EC">
      <w:pPr>
        <w:spacing w:after="0"/>
        <w:rPr>
          <w:sz w:val="24"/>
          <w:szCs w:val="44"/>
        </w:rPr>
      </w:pPr>
    </w:p>
    <w:p w14:paraId="61E2F2AA" w14:textId="429901C9" w:rsidR="00787E66" w:rsidRDefault="00787E66" w:rsidP="00D928EC">
      <w:pPr>
        <w:spacing w:after="0"/>
        <w:rPr>
          <w:sz w:val="24"/>
          <w:szCs w:val="44"/>
        </w:rPr>
      </w:pPr>
      <w:r>
        <w:rPr>
          <w:sz w:val="24"/>
          <w:szCs w:val="44"/>
        </w:rPr>
        <w:t xml:space="preserve">The routemap (see appendix 4) consists of </w:t>
      </w:r>
      <w:proofErr w:type="gramStart"/>
      <w:r>
        <w:rPr>
          <w:sz w:val="24"/>
          <w:szCs w:val="44"/>
        </w:rPr>
        <w:t>a number of</w:t>
      </w:r>
      <w:proofErr w:type="gramEnd"/>
      <w:r>
        <w:rPr>
          <w:sz w:val="24"/>
          <w:szCs w:val="44"/>
        </w:rPr>
        <w:t xml:space="preserve"> early developmental skills that are not necessarily going to be achieved in any particular order</w:t>
      </w:r>
      <w:r w:rsidR="00267252">
        <w:rPr>
          <w:sz w:val="24"/>
          <w:szCs w:val="44"/>
        </w:rPr>
        <w:t>, each individual child will take their own pathway through the map</w:t>
      </w:r>
      <w:r>
        <w:rPr>
          <w:sz w:val="24"/>
          <w:szCs w:val="44"/>
        </w:rPr>
        <w:t xml:space="preserve">. The orange boxes are </w:t>
      </w:r>
      <w:r w:rsidRPr="00787E66">
        <w:rPr>
          <w:sz w:val="24"/>
          <w:szCs w:val="44"/>
        </w:rPr>
        <w:t>key milestones in communication</w:t>
      </w:r>
      <w:r w:rsidR="00E33FC3">
        <w:rPr>
          <w:sz w:val="24"/>
          <w:szCs w:val="44"/>
        </w:rPr>
        <w:t xml:space="preserve"> and </w:t>
      </w:r>
      <w:r w:rsidRPr="00787E66">
        <w:rPr>
          <w:sz w:val="24"/>
          <w:szCs w:val="44"/>
        </w:rPr>
        <w:t xml:space="preserve">early cognitive development. These steps are considered crucial to future development and are the </w:t>
      </w:r>
      <w:r w:rsidR="00E33FC3">
        <w:rPr>
          <w:sz w:val="24"/>
          <w:szCs w:val="44"/>
        </w:rPr>
        <w:t>‘</w:t>
      </w:r>
      <w:r w:rsidRPr="00787E66">
        <w:rPr>
          <w:sz w:val="24"/>
          <w:szCs w:val="44"/>
        </w:rPr>
        <w:t>major junctions</w:t>
      </w:r>
      <w:r w:rsidR="00E33FC3">
        <w:rPr>
          <w:sz w:val="24"/>
          <w:szCs w:val="44"/>
        </w:rPr>
        <w:t>’</w:t>
      </w:r>
      <w:r w:rsidRPr="00787E66">
        <w:rPr>
          <w:sz w:val="24"/>
          <w:szCs w:val="44"/>
        </w:rPr>
        <w:t xml:space="preserve"> which are significant in all routes</w:t>
      </w:r>
      <w:r w:rsidR="00E33FC3">
        <w:rPr>
          <w:sz w:val="24"/>
          <w:szCs w:val="44"/>
        </w:rPr>
        <w:t xml:space="preserve"> (Routes, 2006).</w:t>
      </w:r>
      <w:r w:rsidR="00267252">
        <w:rPr>
          <w:sz w:val="24"/>
          <w:szCs w:val="44"/>
        </w:rPr>
        <w:t xml:space="preserve"> </w:t>
      </w:r>
      <w:r w:rsidR="00460A97" w:rsidRPr="00460A97">
        <w:rPr>
          <w:sz w:val="24"/>
          <w:szCs w:val="44"/>
        </w:rPr>
        <w:t xml:space="preserve">The left-hand side of the routemap focuses </w:t>
      </w:r>
      <w:r w:rsidR="00563D78">
        <w:rPr>
          <w:sz w:val="24"/>
          <w:szCs w:val="44"/>
        </w:rPr>
        <w:t xml:space="preserve">on </w:t>
      </w:r>
      <w:r w:rsidR="004B4C17">
        <w:rPr>
          <w:sz w:val="24"/>
          <w:szCs w:val="44"/>
        </w:rPr>
        <w:t>the social</w:t>
      </w:r>
      <w:r w:rsidR="00563D78">
        <w:rPr>
          <w:sz w:val="24"/>
          <w:szCs w:val="44"/>
        </w:rPr>
        <w:t xml:space="preserve"> side, </w:t>
      </w:r>
      <w:r w:rsidR="00460A97" w:rsidRPr="00460A97">
        <w:rPr>
          <w:sz w:val="24"/>
          <w:szCs w:val="44"/>
        </w:rPr>
        <w:t>communication skills and the right-hand side on early cognitive development</w:t>
      </w:r>
      <w:r w:rsidR="00563D78">
        <w:rPr>
          <w:sz w:val="24"/>
          <w:szCs w:val="44"/>
        </w:rPr>
        <w:t>, the object side</w:t>
      </w:r>
      <w:r w:rsidR="00460A97" w:rsidRPr="00460A97">
        <w:rPr>
          <w:sz w:val="24"/>
          <w:szCs w:val="44"/>
        </w:rPr>
        <w:t>.</w:t>
      </w:r>
    </w:p>
    <w:p w14:paraId="420048CB" w14:textId="1FF55B28" w:rsidR="00970963" w:rsidRDefault="00970963" w:rsidP="00D928EC">
      <w:pPr>
        <w:spacing w:after="0"/>
        <w:rPr>
          <w:sz w:val="24"/>
          <w:szCs w:val="44"/>
        </w:rPr>
      </w:pPr>
    </w:p>
    <w:p w14:paraId="4ECA18C4" w14:textId="55DAF6C4" w:rsidR="00ED2D6A" w:rsidRDefault="00970963" w:rsidP="00D928EC">
      <w:pPr>
        <w:spacing w:after="0"/>
        <w:rPr>
          <w:sz w:val="24"/>
          <w:szCs w:val="44"/>
        </w:rPr>
      </w:pPr>
      <w:r>
        <w:rPr>
          <w:sz w:val="24"/>
          <w:szCs w:val="44"/>
        </w:rPr>
        <w:t>Schools would undertake an initial assessment, observing a child closely in different contexts to assess where they are on the map</w:t>
      </w:r>
      <w:r w:rsidR="004B4C17">
        <w:rPr>
          <w:sz w:val="24"/>
          <w:szCs w:val="44"/>
        </w:rPr>
        <w:t xml:space="preserve">. They would then use this information and the assessment booklet guidance to support them to </w:t>
      </w:r>
      <w:r>
        <w:rPr>
          <w:sz w:val="24"/>
          <w:szCs w:val="44"/>
        </w:rPr>
        <w:t>identify</w:t>
      </w:r>
      <w:r w:rsidR="004B4C17">
        <w:rPr>
          <w:sz w:val="24"/>
          <w:szCs w:val="44"/>
        </w:rPr>
        <w:t xml:space="preserve"> a child’s</w:t>
      </w:r>
      <w:r>
        <w:rPr>
          <w:sz w:val="24"/>
          <w:szCs w:val="44"/>
        </w:rPr>
        <w:t xml:space="preserve"> next steps</w:t>
      </w:r>
      <w:r w:rsidR="004B4C17">
        <w:rPr>
          <w:sz w:val="24"/>
          <w:szCs w:val="44"/>
        </w:rPr>
        <w:t xml:space="preserve"> in their learning</w:t>
      </w:r>
      <w:r w:rsidR="00166D3D">
        <w:rPr>
          <w:sz w:val="24"/>
          <w:szCs w:val="44"/>
        </w:rPr>
        <w:t xml:space="preserve"> and activities and strategies to get them there. </w:t>
      </w:r>
      <w:r w:rsidR="00BC0B8D">
        <w:rPr>
          <w:sz w:val="24"/>
          <w:szCs w:val="44"/>
        </w:rPr>
        <w:t>However, this would not be something that you did every now and again, all adults working with a child should know where they are on the routemap and what their next steps</w:t>
      </w:r>
      <w:r w:rsidR="00936505">
        <w:rPr>
          <w:sz w:val="24"/>
          <w:szCs w:val="44"/>
        </w:rPr>
        <w:t xml:space="preserve"> and </w:t>
      </w:r>
      <w:r w:rsidR="00BC0B8D">
        <w:rPr>
          <w:sz w:val="24"/>
          <w:szCs w:val="44"/>
        </w:rPr>
        <w:t>activities are</w:t>
      </w:r>
      <w:r w:rsidR="00936505">
        <w:rPr>
          <w:sz w:val="24"/>
          <w:szCs w:val="44"/>
        </w:rPr>
        <w:t xml:space="preserve">. They </w:t>
      </w:r>
      <w:r w:rsidR="00BC0B8D">
        <w:rPr>
          <w:sz w:val="24"/>
          <w:szCs w:val="44"/>
        </w:rPr>
        <w:t xml:space="preserve">should be </w:t>
      </w:r>
      <w:r w:rsidR="00936505">
        <w:rPr>
          <w:sz w:val="24"/>
          <w:szCs w:val="44"/>
        </w:rPr>
        <w:t>working on</w:t>
      </w:r>
      <w:r w:rsidR="00BC0B8D">
        <w:rPr>
          <w:sz w:val="24"/>
          <w:szCs w:val="44"/>
        </w:rPr>
        <w:t xml:space="preserve"> this progression throughout their daily activities</w:t>
      </w:r>
      <w:r w:rsidR="00936505">
        <w:rPr>
          <w:sz w:val="24"/>
          <w:szCs w:val="44"/>
        </w:rPr>
        <w:t xml:space="preserve"> and taking advantage of e</w:t>
      </w:r>
      <w:r w:rsidR="00BC0B8D">
        <w:rPr>
          <w:sz w:val="24"/>
          <w:szCs w:val="44"/>
        </w:rPr>
        <w:t xml:space="preserve">very </w:t>
      </w:r>
      <w:r w:rsidR="00936505">
        <w:rPr>
          <w:sz w:val="24"/>
          <w:szCs w:val="44"/>
        </w:rPr>
        <w:t>opportunity</w:t>
      </w:r>
      <w:r w:rsidR="00BC0B8D">
        <w:rPr>
          <w:sz w:val="24"/>
          <w:szCs w:val="44"/>
        </w:rPr>
        <w:t xml:space="preserve"> </w:t>
      </w:r>
      <w:r w:rsidR="00936505">
        <w:rPr>
          <w:sz w:val="24"/>
          <w:szCs w:val="44"/>
        </w:rPr>
        <w:t xml:space="preserve">across </w:t>
      </w:r>
      <w:r w:rsidR="00BC0B8D">
        <w:rPr>
          <w:sz w:val="24"/>
          <w:szCs w:val="44"/>
        </w:rPr>
        <w:t>the curriculum</w:t>
      </w:r>
      <w:r w:rsidR="00936505">
        <w:rPr>
          <w:sz w:val="24"/>
          <w:szCs w:val="44"/>
        </w:rPr>
        <w:t xml:space="preserve"> because ‘acting ‘minute by minute’ or even ‘second by second’ is fundamental to the human interaction which lies at the heart of early learning and teaching of learners with PMLD’ (Martin, 2018b:2). </w:t>
      </w:r>
      <w:r w:rsidR="0055413A">
        <w:rPr>
          <w:sz w:val="24"/>
          <w:szCs w:val="44"/>
        </w:rPr>
        <w:t xml:space="preserve">It is also extremely important that the adults working with a child communicate with each other and record evidence about what a child has been doing. They should record and share what has been working well and what hasn’t been working well </w:t>
      </w:r>
      <w:proofErr w:type="gramStart"/>
      <w:r w:rsidR="0055413A">
        <w:rPr>
          <w:sz w:val="24"/>
          <w:szCs w:val="44"/>
        </w:rPr>
        <w:t>in order to</w:t>
      </w:r>
      <w:proofErr w:type="gramEnd"/>
      <w:r w:rsidR="0055413A">
        <w:rPr>
          <w:sz w:val="24"/>
          <w:szCs w:val="44"/>
        </w:rPr>
        <w:t xml:space="preserve"> maximise the potential for learning without wasting time. </w:t>
      </w:r>
    </w:p>
    <w:p w14:paraId="37A75481" w14:textId="77777777" w:rsidR="00ED2D6A" w:rsidRDefault="00ED2D6A" w:rsidP="00D928EC">
      <w:pPr>
        <w:spacing w:after="0"/>
        <w:rPr>
          <w:sz w:val="24"/>
          <w:szCs w:val="44"/>
        </w:rPr>
      </w:pPr>
    </w:p>
    <w:p w14:paraId="1CBBF641" w14:textId="2DEE6425" w:rsidR="0052039F" w:rsidRDefault="002972E9" w:rsidP="00D928EC">
      <w:pPr>
        <w:spacing w:after="0"/>
        <w:rPr>
          <w:sz w:val="24"/>
          <w:szCs w:val="44"/>
        </w:rPr>
      </w:pPr>
      <w:r>
        <w:rPr>
          <w:sz w:val="24"/>
          <w:szCs w:val="44"/>
        </w:rPr>
        <w:lastRenderedPageBreak/>
        <w:t xml:space="preserve">As part of a trust group session with my colleagues, we </w:t>
      </w:r>
      <w:r w:rsidR="000B38D3">
        <w:rPr>
          <w:sz w:val="24"/>
          <w:szCs w:val="44"/>
        </w:rPr>
        <w:t>discuss</w:t>
      </w:r>
      <w:r>
        <w:rPr>
          <w:sz w:val="24"/>
          <w:szCs w:val="44"/>
        </w:rPr>
        <w:t>ed</w:t>
      </w:r>
      <w:r w:rsidR="000B38D3">
        <w:rPr>
          <w:sz w:val="24"/>
          <w:szCs w:val="44"/>
        </w:rPr>
        <w:t xml:space="preserve"> the routemap </w:t>
      </w:r>
      <w:r>
        <w:rPr>
          <w:sz w:val="24"/>
          <w:szCs w:val="44"/>
        </w:rPr>
        <w:t xml:space="preserve">and </w:t>
      </w:r>
      <w:r w:rsidR="000B38D3">
        <w:rPr>
          <w:sz w:val="24"/>
          <w:szCs w:val="44"/>
        </w:rPr>
        <w:t>all agreed how important it was to gather a wide range of evidence</w:t>
      </w:r>
      <w:r w:rsidR="0017585C">
        <w:rPr>
          <w:sz w:val="24"/>
          <w:szCs w:val="44"/>
        </w:rPr>
        <w:t xml:space="preserve"> over time</w:t>
      </w:r>
      <w:r w:rsidR="000B38D3">
        <w:rPr>
          <w:sz w:val="24"/>
          <w:szCs w:val="44"/>
        </w:rPr>
        <w:t xml:space="preserve"> in </w:t>
      </w:r>
      <w:proofErr w:type="gramStart"/>
      <w:r w:rsidR="000B38D3">
        <w:rPr>
          <w:sz w:val="24"/>
          <w:szCs w:val="44"/>
        </w:rPr>
        <w:t xml:space="preserve">a </w:t>
      </w:r>
      <w:r w:rsidR="00ED2D6A">
        <w:rPr>
          <w:sz w:val="24"/>
          <w:szCs w:val="44"/>
        </w:rPr>
        <w:t>large number of</w:t>
      </w:r>
      <w:proofErr w:type="gramEnd"/>
      <w:r w:rsidR="00ED2D6A">
        <w:rPr>
          <w:sz w:val="24"/>
          <w:szCs w:val="44"/>
        </w:rPr>
        <w:t xml:space="preserve"> different contexts as it is easy to misinterpret what you are seeing. We discussed how it is vital that you know the child </w:t>
      </w:r>
      <w:proofErr w:type="gramStart"/>
      <w:r w:rsidR="00ED2D6A">
        <w:rPr>
          <w:sz w:val="24"/>
          <w:szCs w:val="44"/>
        </w:rPr>
        <w:t>really well</w:t>
      </w:r>
      <w:proofErr w:type="gramEnd"/>
      <w:r w:rsidR="00ED2D6A">
        <w:rPr>
          <w:sz w:val="24"/>
          <w:szCs w:val="44"/>
        </w:rPr>
        <w:t xml:space="preserve"> before attempting to assess them against the routemap as you are more likely to accurately assess their actions. </w:t>
      </w:r>
    </w:p>
    <w:p w14:paraId="2862B22C" w14:textId="77777777" w:rsidR="0052039F" w:rsidRDefault="0052039F" w:rsidP="00D928EC">
      <w:pPr>
        <w:spacing w:after="0"/>
        <w:rPr>
          <w:sz w:val="24"/>
          <w:szCs w:val="44"/>
        </w:rPr>
      </w:pPr>
    </w:p>
    <w:p w14:paraId="5B5A3E2F" w14:textId="0391C700" w:rsidR="003B02BD" w:rsidRDefault="003B02BD" w:rsidP="00D928EC">
      <w:pPr>
        <w:spacing w:after="0"/>
        <w:rPr>
          <w:sz w:val="24"/>
          <w:szCs w:val="44"/>
        </w:rPr>
      </w:pPr>
      <w:r>
        <w:rPr>
          <w:sz w:val="24"/>
          <w:szCs w:val="44"/>
        </w:rPr>
        <w:t xml:space="preserve">When looking at the different skills on the routemap it is important to </w:t>
      </w:r>
      <w:proofErr w:type="gramStart"/>
      <w:r>
        <w:rPr>
          <w:sz w:val="24"/>
          <w:szCs w:val="44"/>
        </w:rPr>
        <w:t>take into account</w:t>
      </w:r>
      <w:proofErr w:type="gramEnd"/>
      <w:r>
        <w:rPr>
          <w:sz w:val="24"/>
          <w:szCs w:val="44"/>
        </w:rPr>
        <w:t xml:space="preserve"> the different stages of communication (Rowland, 2010) as discussed in section 3 above</w:t>
      </w:r>
      <w:r w:rsidR="001D32A3">
        <w:rPr>
          <w:sz w:val="24"/>
          <w:szCs w:val="44"/>
        </w:rPr>
        <w:t xml:space="preserve">. The skills work down through the different stages of communication. </w:t>
      </w:r>
    </w:p>
    <w:p w14:paraId="00330C93" w14:textId="77777777" w:rsidR="003B02BD" w:rsidRDefault="003B02BD" w:rsidP="00D928EC">
      <w:pPr>
        <w:spacing w:after="0"/>
        <w:rPr>
          <w:sz w:val="24"/>
          <w:szCs w:val="44"/>
        </w:rPr>
      </w:pPr>
    </w:p>
    <w:p w14:paraId="0885D396" w14:textId="049EAB5E" w:rsidR="00517177" w:rsidRPr="00517177" w:rsidRDefault="00517177" w:rsidP="00D928EC">
      <w:pPr>
        <w:spacing w:after="0"/>
        <w:rPr>
          <w:b/>
          <w:sz w:val="24"/>
          <w:szCs w:val="44"/>
          <w:u w:val="single"/>
        </w:rPr>
      </w:pPr>
      <w:r w:rsidRPr="00517177">
        <w:rPr>
          <w:b/>
          <w:sz w:val="24"/>
          <w:szCs w:val="44"/>
          <w:u w:val="single"/>
        </w:rPr>
        <w:t>Contingency Awareness</w:t>
      </w:r>
    </w:p>
    <w:p w14:paraId="19954A5F" w14:textId="77777777" w:rsidR="00517177" w:rsidRDefault="00517177" w:rsidP="00D928EC">
      <w:pPr>
        <w:spacing w:after="0"/>
        <w:rPr>
          <w:sz w:val="24"/>
          <w:szCs w:val="44"/>
        </w:rPr>
      </w:pPr>
    </w:p>
    <w:p w14:paraId="777FB5D3" w14:textId="68813507" w:rsidR="008A4DF3" w:rsidRDefault="00784289" w:rsidP="00D928EC">
      <w:pPr>
        <w:spacing w:after="0"/>
        <w:rPr>
          <w:sz w:val="24"/>
          <w:szCs w:val="44"/>
        </w:rPr>
      </w:pPr>
      <w:r>
        <w:rPr>
          <w:sz w:val="24"/>
          <w:szCs w:val="44"/>
        </w:rPr>
        <w:t>When trying to assess whether a child has developed contingency awareness</w:t>
      </w:r>
      <w:r w:rsidR="002972E9">
        <w:rPr>
          <w:sz w:val="24"/>
          <w:szCs w:val="44"/>
        </w:rPr>
        <w:t xml:space="preserve">, which is a key milestone in the middle of the routemap, </w:t>
      </w:r>
      <w:r w:rsidR="00960BF1">
        <w:rPr>
          <w:sz w:val="24"/>
          <w:szCs w:val="44"/>
        </w:rPr>
        <w:t>it is important to remember that this</w:t>
      </w:r>
      <w:r w:rsidR="002972E9">
        <w:rPr>
          <w:sz w:val="24"/>
          <w:szCs w:val="44"/>
        </w:rPr>
        <w:t xml:space="preserve"> is the final stage in the cause and effect sequence</w:t>
      </w:r>
      <w:r w:rsidR="00991705">
        <w:rPr>
          <w:sz w:val="24"/>
          <w:szCs w:val="44"/>
        </w:rPr>
        <w:t xml:space="preserve"> and</w:t>
      </w:r>
      <w:r w:rsidR="00C40DAF">
        <w:rPr>
          <w:sz w:val="24"/>
          <w:szCs w:val="44"/>
        </w:rPr>
        <w:t xml:space="preserve"> to</w:t>
      </w:r>
      <w:r w:rsidR="00991705">
        <w:rPr>
          <w:sz w:val="24"/>
          <w:szCs w:val="44"/>
        </w:rPr>
        <w:t xml:space="preserve"> first look at the stage</w:t>
      </w:r>
      <w:r w:rsidR="00517177">
        <w:rPr>
          <w:sz w:val="24"/>
          <w:szCs w:val="44"/>
        </w:rPr>
        <w:t>s</w:t>
      </w:r>
      <w:r w:rsidR="00991705">
        <w:rPr>
          <w:sz w:val="24"/>
          <w:szCs w:val="44"/>
        </w:rPr>
        <w:t xml:space="preserve"> that come before. </w:t>
      </w:r>
    </w:p>
    <w:p w14:paraId="625C878E" w14:textId="12C933D9" w:rsidR="002972E9" w:rsidRDefault="002972E9" w:rsidP="00D928EC">
      <w:pPr>
        <w:spacing w:after="0"/>
        <w:rPr>
          <w:sz w:val="24"/>
          <w:szCs w:val="44"/>
        </w:rPr>
      </w:pPr>
    </w:p>
    <w:p w14:paraId="15C55F7D" w14:textId="6A8E652B" w:rsidR="00506098" w:rsidRDefault="00DD57E3" w:rsidP="00D928EC">
      <w:pPr>
        <w:spacing w:after="0"/>
        <w:rPr>
          <w:sz w:val="24"/>
          <w:szCs w:val="44"/>
        </w:rPr>
      </w:pPr>
      <w:r>
        <w:rPr>
          <w:sz w:val="24"/>
          <w:szCs w:val="44"/>
        </w:rPr>
        <w:t xml:space="preserve">The routes for learning additional guidance advises that at this stage a </w:t>
      </w:r>
      <w:r w:rsidR="006E022E">
        <w:rPr>
          <w:sz w:val="24"/>
          <w:szCs w:val="44"/>
        </w:rPr>
        <w:t>learner’s</w:t>
      </w:r>
      <w:r>
        <w:rPr>
          <w:sz w:val="24"/>
          <w:szCs w:val="44"/>
        </w:rPr>
        <w:t xml:space="preserve"> memory is approximately 7 seconds and that this </w:t>
      </w:r>
      <w:r w:rsidR="00595C55">
        <w:rPr>
          <w:sz w:val="24"/>
          <w:szCs w:val="44"/>
        </w:rPr>
        <w:t xml:space="preserve">should be </w:t>
      </w:r>
      <w:proofErr w:type="gramStart"/>
      <w:r w:rsidR="00595C55">
        <w:rPr>
          <w:sz w:val="24"/>
          <w:szCs w:val="44"/>
        </w:rPr>
        <w:t>taken</w:t>
      </w:r>
      <w:r>
        <w:rPr>
          <w:sz w:val="24"/>
          <w:szCs w:val="44"/>
        </w:rPr>
        <w:t xml:space="preserve"> into account</w:t>
      </w:r>
      <w:proofErr w:type="gramEnd"/>
      <w:r>
        <w:rPr>
          <w:sz w:val="24"/>
          <w:szCs w:val="44"/>
        </w:rPr>
        <w:t xml:space="preserve"> when assessing a child (Routes, 2006). </w:t>
      </w:r>
    </w:p>
    <w:p w14:paraId="0C5A711C" w14:textId="547661E7" w:rsidR="00466CE6" w:rsidRDefault="00466CE6" w:rsidP="00D928EC">
      <w:pPr>
        <w:spacing w:after="0"/>
        <w:rPr>
          <w:sz w:val="24"/>
          <w:szCs w:val="44"/>
        </w:rPr>
      </w:pPr>
    </w:p>
    <w:p w14:paraId="5C96C3BE" w14:textId="3D90FC5F" w:rsidR="00C40DAF" w:rsidRDefault="00C40DAF" w:rsidP="00D928EC">
      <w:pPr>
        <w:spacing w:after="0"/>
        <w:rPr>
          <w:sz w:val="24"/>
          <w:szCs w:val="44"/>
        </w:rPr>
      </w:pPr>
      <w:r>
        <w:rPr>
          <w:sz w:val="24"/>
          <w:szCs w:val="44"/>
        </w:rPr>
        <w:t>The route for learning assessment booklet provides lots of ideas for each skill for things to look for, teaching strategies</w:t>
      </w:r>
      <w:r w:rsidR="003E3039">
        <w:rPr>
          <w:sz w:val="24"/>
          <w:szCs w:val="44"/>
        </w:rPr>
        <w:t>,</w:t>
      </w:r>
      <w:r>
        <w:rPr>
          <w:sz w:val="24"/>
          <w:szCs w:val="44"/>
        </w:rPr>
        <w:t xml:space="preserve"> assessment activities and things to try. </w:t>
      </w:r>
    </w:p>
    <w:p w14:paraId="7DD0F5E6" w14:textId="77777777" w:rsidR="00C40DAF" w:rsidRDefault="00C40DAF" w:rsidP="00D928EC">
      <w:pPr>
        <w:spacing w:after="0"/>
        <w:rPr>
          <w:sz w:val="24"/>
          <w:szCs w:val="44"/>
        </w:rPr>
      </w:pPr>
    </w:p>
    <w:p w14:paraId="451D72C1" w14:textId="1947CC80" w:rsidR="00E34AF1" w:rsidRDefault="00466CE6" w:rsidP="00D928EC">
      <w:pPr>
        <w:spacing w:after="0"/>
        <w:rPr>
          <w:sz w:val="24"/>
          <w:szCs w:val="44"/>
        </w:rPr>
      </w:pPr>
      <w:r>
        <w:rPr>
          <w:sz w:val="24"/>
          <w:szCs w:val="44"/>
        </w:rPr>
        <w:t xml:space="preserve">The first skill on the routemap that leads to the development contingency awareness is number 19, </w:t>
      </w:r>
      <w:r w:rsidR="00706DA9">
        <w:rPr>
          <w:sz w:val="24"/>
          <w:szCs w:val="44"/>
        </w:rPr>
        <w:t>‘random activities cause effect’</w:t>
      </w:r>
      <w:r w:rsidR="00490572">
        <w:rPr>
          <w:sz w:val="24"/>
          <w:szCs w:val="44"/>
        </w:rPr>
        <w:t xml:space="preserve"> </w:t>
      </w:r>
      <w:r w:rsidR="001C1F1D">
        <w:rPr>
          <w:sz w:val="24"/>
          <w:szCs w:val="44"/>
        </w:rPr>
        <w:t>(Routes, 2006</w:t>
      </w:r>
      <w:r w:rsidR="00706DA9">
        <w:rPr>
          <w:sz w:val="24"/>
          <w:szCs w:val="44"/>
        </w:rPr>
        <w:t>:6</w:t>
      </w:r>
      <w:r w:rsidR="001C1F1D">
        <w:rPr>
          <w:sz w:val="24"/>
          <w:szCs w:val="44"/>
        </w:rPr>
        <w:t xml:space="preserve">). </w:t>
      </w:r>
      <w:r w:rsidR="00CE1C5D">
        <w:rPr>
          <w:sz w:val="24"/>
          <w:szCs w:val="44"/>
        </w:rPr>
        <w:t>At this stage w</w:t>
      </w:r>
      <w:r w:rsidR="00E34AF1">
        <w:rPr>
          <w:sz w:val="24"/>
          <w:szCs w:val="44"/>
        </w:rPr>
        <w:t>e might see the learner</w:t>
      </w:r>
      <w:r w:rsidR="00CE1C5D">
        <w:rPr>
          <w:sz w:val="24"/>
          <w:szCs w:val="44"/>
        </w:rPr>
        <w:t xml:space="preserve"> independently but still randomly moving parts of their body, hand</w:t>
      </w:r>
      <w:r w:rsidR="000D4A07">
        <w:rPr>
          <w:sz w:val="24"/>
          <w:szCs w:val="44"/>
        </w:rPr>
        <w:t>s</w:t>
      </w:r>
      <w:r w:rsidR="00CE1C5D">
        <w:rPr>
          <w:sz w:val="24"/>
          <w:szCs w:val="44"/>
        </w:rPr>
        <w:t xml:space="preserve"> or feet, in reaction to any effects that have been created in the environment. To assess this </w:t>
      </w:r>
      <w:r w:rsidR="000D4A07">
        <w:rPr>
          <w:sz w:val="24"/>
          <w:szCs w:val="44"/>
        </w:rPr>
        <w:t>skill,</w:t>
      </w:r>
      <w:r w:rsidR="00CE1C5D">
        <w:rPr>
          <w:sz w:val="24"/>
          <w:szCs w:val="44"/>
        </w:rPr>
        <w:t xml:space="preserve"> you could ‘place the learner on a reactive surface’ (Routes, 2006:8).</w:t>
      </w:r>
      <w:r w:rsidR="000D4A07">
        <w:rPr>
          <w:sz w:val="24"/>
          <w:szCs w:val="44"/>
        </w:rPr>
        <w:t xml:space="preserve"> For example, a resonance board that would feedback sound to the whole body</w:t>
      </w:r>
      <w:r w:rsidR="00F852F6">
        <w:rPr>
          <w:sz w:val="24"/>
          <w:szCs w:val="44"/>
        </w:rPr>
        <w:t xml:space="preserve"> or a space blanket which </w:t>
      </w:r>
      <w:r w:rsidR="007624D9">
        <w:rPr>
          <w:sz w:val="24"/>
          <w:szCs w:val="44"/>
        </w:rPr>
        <w:t xml:space="preserve">makes a crinkly noise and reflects light when moved. </w:t>
      </w:r>
      <w:r w:rsidR="00E34AF1">
        <w:rPr>
          <w:sz w:val="24"/>
          <w:szCs w:val="44"/>
        </w:rPr>
        <w:t xml:space="preserve">To facilitate learning and progression we </w:t>
      </w:r>
      <w:r w:rsidR="00506BCB">
        <w:rPr>
          <w:sz w:val="24"/>
          <w:szCs w:val="44"/>
        </w:rPr>
        <w:t xml:space="preserve">would need to </w:t>
      </w:r>
      <w:r w:rsidR="00D0540C">
        <w:rPr>
          <w:sz w:val="24"/>
          <w:szCs w:val="44"/>
        </w:rPr>
        <w:t xml:space="preserve">use a range of different equipment and toys that would very easily react to touch. </w:t>
      </w:r>
      <w:r w:rsidR="00453F9E">
        <w:rPr>
          <w:sz w:val="24"/>
          <w:szCs w:val="44"/>
        </w:rPr>
        <w:t xml:space="preserve">Technology can be very useful here, for example, an ‘interactive floor mat or sound beam’ (Routes, 2006:9). </w:t>
      </w:r>
      <w:r w:rsidR="00B732D9">
        <w:rPr>
          <w:sz w:val="24"/>
          <w:szCs w:val="44"/>
        </w:rPr>
        <w:t xml:space="preserve">Creating a responsive environment, which I will discuss more later in the report, to ensure that there are plenty opportunities for accidental </w:t>
      </w:r>
      <w:r w:rsidR="00C67EBB">
        <w:rPr>
          <w:sz w:val="24"/>
          <w:szCs w:val="44"/>
        </w:rPr>
        <w:t>effects to be made in the environment is essential. A sensory box/tent, or ‘</w:t>
      </w:r>
      <w:proofErr w:type="spellStart"/>
      <w:r w:rsidR="00C67EBB">
        <w:rPr>
          <w:sz w:val="24"/>
          <w:szCs w:val="44"/>
        </w:rPr>
        <w:t>Beactive</w:t>
      </w:r>
      <w:proofErr w:type="spellEnd"/>
      <w:r w:rsidR="00C67EBB">
        <w:rPr>
          <w:sz w:val="24"/>
          <w:szCs w:val="44"/>
        </w:rPr>
        <w:t xml:space="preserve">’ box, which is a small safe environment with various hanging sensory features, would facilitate this kind of reactive environment.  </w:t>
      </w:r>
    </w:p>
    <w:p w14:paraId="75C134E0" w14:textId="0D4F0625" w:rsidR="00706DA9" w:rsidRDefault="00706DA9" w:rsidP="00D928EC">
      <w:pPr>
        <w:spacing w:after="0"/>
        <w:rPr>
          <w:sz w:val="24"/>
          <w:szCs w:val="44"/>
        </w:rPr>
      </w:pPr>
    </w:p>
    <w:p w14:paraId="4BAC02C0" w14:textId="64AE0BDD" w:rsidR="00D0540C" w:rsidRPr="00285F4C" w:rsidRDefault="00D0540C" w:rsidP="00D0540C">
      <w:pPr>
        <w:spacing w:after="0"/>
        <w:rPr>
          <w:sz w:val="24"/>
          <w:szCs w:val="44"/>
        </w:rPr>
      </w:pPr>
      <w:r w:rsidRPr="00285F4C">
        <w:rPr>
          <w:sz w:val="24"/>
          <w:szCs w:val="44"/>
        </w:rPr>
        <w:t xml:space="preserve">Technology can be extremely helpful in the development of contingency awareness </w:t>
      </w:r>
      <w:r>
        <w:rPr>
          <w:sz w:val="24"/>
          <w:szCs w:val="44"/>
        </w:rPr>
        <w:t xml:space="preserve">and many other areas </w:t>
      </w:r>
      <w:r w:rsidRPr="00285F4C">
        <w:rPr>
          <w:sz w:val="24"/>
          <w:szCs w:val="44"/>
        </w:rPr>
        <w:t xml:space="preserve">if used appropriately. </w:t>
      </w:r>
      <w:r>
        <w:rPr>
          <w:sz w:val="24"/>
          <w:szCs w:val="44"/>
        </w:rPr>
        <w:t xml:space="preserve">In one of our trust group sessions, we discussed the difficulty in knowing when and how to use the different technologies available. We all felt that we were missing opportunities for our pupils by not having received appropriate training on what technologies are available to support children with PMLD and how to use them. Another problem with technology that we discussed was the cost of initial resources </w:t>
      </w:r>
      <w:r>
        <w:rPr>
          <w:sz w:val="24"/>
          <w:szCs w:val="44"/>
        </w:rPr>
        <w:lastRenderedPageBreak/>
        <w:t>and the cost of maintaining them. For example, many of us expressed our disappointment in the sensory room facilitates that our schools currently have</w:t>
      </w:r>
      <w:r w:rsidR="00C81532">
        <w:rPr>
          <w:sz w:val="24"/>
          <w:szCs w:val="44"/>
        </w:rPr>
        <w:t>,</w:t>
      </w:r>
      <w:r>
        <w:rPr>
          <w:sz w:val="24"/>
          <w:szCs w:val="44"/>
        </w:rPr>
        <w:t xml:space="preserve"> as much of the equipment has broken and not been fixed making them unsuitable to carry out planned sensory sessions. </w:t>
      </w:r>
    </w:p>
    <w:p w14:paraId="7D83FDC9" w14:textId="77777777" w:rsidR="00D0540C" w:rsidRDefault="00D0540C" w:rsidP="00D928EC">
      <w:pPr>
        <w:spacing w:after="0"/>
        <w:rPr>
          <w:sz w:val="24"/>
          <w:szCs w:val="44"/>
        </w:rPr>
      </w:pPr>
    </w:p>
    <w:p w14:paraId="48DD3E2F" w14:textId="0ED28E4D" w:rsidR="00706DA9" w:rsidRDefault="00145CE8" w:rsidP="00D928EC">
      <w:pPr>
        <w:spacing w:after="0"/>
        <w:rPr>
          <w:sz w:val="24"/>
          <w:szCs w:val="44"/>
        </w:rPr>
      </w:pPr>
      <w:r>
        <w:rPr>
          <w:sz w:val="24"/>
          <w:szCs w:val="44"/>
        </w:rPr>
        <w:t>The next stage in the development of contingency awareness is number 21, ‘action on reactive environment’ (Routes, 2006:8).</w:t>
      </w:r>
      <w:r w:rsidR="00C81532">
        <w:rPr>
          <w:sz w:val="24"/>
          <w:szCs w:val="44"/>
        </w:rPr>
        <w:t xml:space="preserve"> </w:t>
      </w:r>
      <w:r w:rsidR="00C36144">
        <w:rPr>
          <w:sz w:val="24"/>
          <w:szCs w:val="44"/>
        </w:rPr>
        <w:t xml:space="preserve">In this stage the child would be activity trying to create an or effect. To assess this </w:t>
      </w:r>
      <w:r w:rsidR="008467BE">
        <w:rPr>
          <w:sz w:val="24"/>
          <w:szCs w:val="44"/>
        </w:rPr>
        <w:t>stage,</w:t>
      </w:r>
      <w:r w:rsidR="00C36144">
        <w:rPr>
          <w:sz w:val="24"/>
          <w:szCs w:val="44"/>
        </w:rPr>
        <w:t xml:space="preserve"> </w:t>
      </w:r>
      <w:r w:rsidR="008467BE">
        <w:rPr>
          <w:sz w:val="24"/>
          <w:szCs w:val="44"/>
        </w:rPr>
        <w:t xml:space="preserve">you could place the child on an interesting reactive surface as discussed in the last step and then carefully ‘note the response’ (Routes, 2006:8). To facilitate learning and progression you could start by drawing the child’s attention to creating an effect using verbal and visual prompts and then slowly removing this scaffolding until the child is actively seeking to create the effect on their own. </w:t>
      </w:r>
      <w:r w:rsidR="007F7CB2">
        <w:rPr>
          <w:sz w:val="24"/>
          <w:szCs w:val="44"/>
        </w:rPr>
        <w:t>Again,</w:t>
      </w:r>
      <w:r w:rsidR="002D489E">
        <w:rPr>
          <w:sz w:val="24"/>
          <w:szCs w:val="44"/>
        </w:rPr>
        <w:t xml:space="preserve"> this would need to be observed in different contexts over time. </w:t>
      </w:r>
    </w:p>
    <w:p w14:paraId="5720BA1F" w14:textId="1D9111ED" w:rsidR="00145CE8" w:rsidRDefault="00145CE8" w:rsidP="00D928EC">
      <w:pPr>
        <w:spacing w:after="0"/>
        <w:rPr>
          <w:sz w:val="24"/>
          <w:szCs w:val="44"/>
        </w:rPr>
      </w:pPr>
    </w:p>
    <w:p w14:paraId="616982B1" w14:textId="603EFBCC" w:rsidR="00145CE8" w:rsidRDefault="00145CE8" w:rsidP="00D928EC">
      <w:pPr>
        <w:spacing w:after="0"/>
        <w:rPr>
          <w:sz w:val="24"/>
          <w:szCs w:val="44"/>
        </w:rPr>
      </w:pPr>
      <w:r>
        <w:rPr>
          <w:sz w:val="24"/>
          <w:szCs w:val="44"/>
        </w:rPr>
        <w:t>The next stage would be number 23, ‘contingency responding’ (Routes, 2006:8).</w:t>
      </w:r>
      <w:r w:rsidR="00D30587">
        <w:rPr>
          <w:sz w:val="24"/>
          <w:szCs w:val="44"/>
        </w:rPr>
        <w:t xml:space="preserve"> Things to look for in this step according to the routes assessment booklet (2006:9) would be the child ‘vocalising, moving/changing facial expression, for example, widening the eyes, staring at an object, moving the arms, mouth opening and reaching for an object, which may be interpreted as a request for more’. </w:t>
      </w:r>
      <w:r w:rsidR="008B30ED">
        <w:rPr>
          <w:sz w:val="24"/>
          <w:szCs w:val="44"/>
        </w:rPr>
        <w:t>To make progress in this step, using something th</w:t>
      </w:r>
      <w:r w:rsidR="000549E0">
        <w:rPr>
          <w:sz w:val="24"/>
          <w:szCs w:val="44"/>
        </w:rPr>
        <w:t>a</w:t>
      </w:r>
      <w:r w:rsidR="008B30ED">
        <w:rPr>
          <w:sz w:val="24"/>
          <w:szCs w:val="44"/>
        </w:rPr>
        <w:t xml:space="preserve">t you know the child is motivated by, you could use an activity that the child is used to and enjoys and then pause in the middle of the activity, </w:t>
      </w:r>
      <w:r w:rsidR="00634176">
        <w:rPr>
          <w:sz w:val="24"/>
          <w:szCs w:val="44"/>
        </w:rPr>
        <w:t xml:space="preserve">to see if the child then responses in some way to indicate more. </w:t>
      </w:r>
    </w:p>
    <w:p w14:paraId="40B59FA9" w14:textId="12BAFEC6" w:rsidR="00F668D4" w:rsidRDefault="00F668D4" w:rsidP="00D928EC">
      <w:pPr>
        <w:spacing w:after="0"/>
        <w:rPr>
          <w:sz w:val="24"/>
          <w:szCs w:val="44"/>
        </w:rPr>
      </w:pPr>
    </w:p>
    <w:p w14:paraId="2ACCA662" w14:textId="18E078EA" w:rsidR="00F668D4" w:rsidRDefault="00F668D4" w:rsidP="00D928EC">
      <w:pPr>
        <w:spacing w:after="0"/>
        <w:rPr>
          <w:sz w:val="24"/>
          <w:szCs w:val="44"/>
        </w:rPr>
      </w:pPr>
      <w:r>
        <w:rPr>
          <w:sz w:val="24"/>
          <w:szCs w:val="44"/>
        </w:rPr>
        <w:t>Finally, number 26, ‘contingency awareness’ (Routes, 2006:10).</w:t>
      </w:r>
      <w:r w:rsidR="0077379E">
        <w:rPr>
          <w:sz w:val="24"/>
          <w:szCs w:val="44"/>
        </w:rPr>
        <w:t xml:space="preserve"> </w:t>
      </w:r>
      <w:r w:rsidR="008C0B3C">
        <w:rPr>
          <w:sz w:val="24"/>
          <w:szCs w:val="44"/>
        </w:rPr>
        <w:t xml:space="preserve">As discussed in more detail in section 3 above, at this stage the child is deliberately making something happen in their environment. </w:t>
      </w:r>
      <w:r w:rsidR="00E87776">
        <w:rPr>
          <w:sz w:val="24"/>
          <w:szCs w:val="44"/>
        </w:rPr>
        <w:t>Again,</w:t>
      </w:r>
      <w:r w:rsidR="00EF6FF4">
        <w:rPr>
          <w:sz w:val="24"/>
          <w:szCs w:val="44"/>
        </w:rPr>
        <w:t xml:space="preserve"> technology can be very useful in this stage, for example, the use of switches. If you know a child really enjoys a piece of music, you could record that music onto a switch and at first model pressing the switch to gain the reward of the music</w:t>
      </w:r>
      <w:r w:rsidR="00E87776">
        <w:rPr>
          <w:sz w:val="24"/>
          <w:szCs w:val="44"/>
        </w:rPr>
        <w:t xml:space="preserve"> </w:t>
      </w:r>
      <w:r w:rsidR="00EF6FF4">
        <w:rPr>
          <w:sz w:val="24"/>
          <w:szCs w:val="44"/>
        </w:rPr>
        <w:t xml:space="preserve">and then slowly remove any verbal or visual prompts. To aid this it is important to place the switch at an appropriate distance from the child, the nearer it is the more likely they will make the association. </w:t>
      </w:r>
      <w:r w:rsidR="009F40B5">
        <w:rPr>
          <w:sz w:val="24"/>
          <w:szCs w:val="44"/>
        </w:rPr>
        <w:t>When the child is deliberately pressing the switch to gain the reward of the music they are making the one-to-one correspondence needed for contingency awareness.</w:t>
      </w:r>
      <w:r w:rsidR="00FA066C">
        <w:rPr>
          <w:sz w:val="24"/>
          <w:szCs w:val="44"/>
        </w:rPr>
        <w:t xml:space="preserve"> It is important at this stage that you observe the child closely and ensure that they are deliberately using one press for every response and waiting rather than hitting the switch repeat</w:t>
      </w:r>
      <w:r w:rsidR="007B3BCD">
        <w:rPr>
          <w:sz w:val="24"/>
          <w:szCs w:val="44"/>
        </w:rPr>
        <w:t>ed</w:t>
      </w:r>
      <w:r w:rsidR="00FA066C">
        <w:rPr>
          <w:sz w:val="24"/>
          <w:szCs w:val="44"/>
        </w:rPr>
        <w:t xml:space="preserve">ly because they know that eventually they will get what they want, the music. </w:t>
      </w:r>
    </w:p>
    <w:p w14:paraId="356A7566" w14:textId="5026A817" w:rsidR="00F14814" w:rsidRDefault="00F14814" w:rsidP="00D928EC">
      <w:pPr>
        <w:spacing w:after="0"/>
        <w:rPr>
          <w:sz w:val="24"/>
          <w:szCs w:val="44"/>
        </w:rPr>
      </w:pPr>
    </w:p>
    <w:p w14:paraId="2CB3F85A" w14:textId="3F7F7718" w:rsidR="009716CA" w:rsidRDefault="009716CA" w:rsidP="00D928EC">
      <w:pPr>
        <w:spacing w:after="0"/>
        <w:rPr>
          <w:sz w:val="24"/>
          <w:szCs w:val="44"/>
        </w:rPr>
      </w:pPr>
      <w:r>
        <w:rPr>
          <w:sz w:val="24"/>
          <w:szCs w:val="44"/>
        </w:rPr>
        <w:t xml:space="preserve">One of the most important aspects of developing a child’s next steps in developing contingency awareness is finding something that a child likes and enjoys and finds truly motivating and engaging. </w:t>
      </w:r>
      <w:r w:rsidR="00E32B05">
        <w:rPr>
          <w:sz w:val="24"/>
          <w:szCs w:val="44"/>
        </w:rPr>
        <w:t>However, be aware of h</w:t>
      </w:r>
      <w:r w:rsidR="00E32B05" w:rsidRPr="00D66E84">
        <w:rPr>
          <w:sz w:val="24"/>
          <w:szCs w:val="44"/>
        </w:rPr>
        <w:t>abituation</w:t>
      </w:r>
      <w:r w:rsidR="00E32B05">
        <w:rPr>
          <w:sz w:val="24"/>
          <w:szCs w:val="44"/>
        </w:rPr>
        <w:t>, when a regularly presented stimulus fails to gain a response as a child grows used to it and no longer finds it interesting or motivating. This</w:t>
      </w:r>
      <w:r w:rsidR="00E32B05" w:rsidRPr="00D66E84">
        <w:rPr>
          <w:sz w:val="24"/>
          <w:szCs w:val="44"/>
        </w:rPr>
        <w:t xml:space="preserve"> </w:t>
      </w:r>
      <w:r w:rsidR="00E32B05">
        <w:rPr>
          <w:sz w:val="24"/>
          <w:szCs w:val="44"/>
        </w:rPr>
        <w:t xml:space="preserve">is another important factor to consider when gathering evidence and can be avoiding by making a small change in the stimulus to re-start the response. </w:t>
      </w:r>
    </w:p>
    <w:p w14:paraId="12560F1F" w14:textId="77777777" w:rsidR="00953CA8" w:rsidRDefault="00953CA8" w:rsidP="00D928EC">
      <w:pPr>
        <w:spacing w:after="0"/>
        <w:rPr>
          <w:sz w:val="24"/>
          <w:szCs w:val="44"/>
        </w:rPr>
      </w:pPr>
    </w:p>
    <w:p w14:paraId="70806B91" w14:textId="73BC1A9E" w:rsidR="00D66E84" w:rsidRPr="00D66E84" w:rsidRDefault="00D66E84" w:rsidP="00D928EC">
      <w:pPr>
        <w:spacing w:after="0"/>
        <w:rPr>
          <w:sz w:val="24"/>
          <w:szCs w:val="44"/>
        </w:rPr>
      </w:pPr>
      <w:r>
        <w:rPr>
          <w:sz w:val="24"/>
          <w:szCs w:val="44"/>
        </w:rPr>
        <w:lastRenderedPageBreak/>
        <w:t xml:space="preserve">After undertaking an initial assessment, to move a learner on in their development it would be advisable to focus on two aspects of the routemap, one from the social side and one from the object side. </w:t>
      </w:r>
    </w:p>
    <w:p w14:paraId="00E0AAC2" w14:textId="63DC38A4" w:rsidR="00F14814" w:rsidRDefault="00F14814" w:rsidP="00D928EC">
      <w:pPr>
        <w:spacing w:after="0"/>
        <w:rPr>
          <w:b/>
          <w:sz w:val="24"/>
          <w:szCs w:val="44"/>
          <w:u w:val="single"/>
        </w:rPr>
      </w:pPr>
    </w:p>
    <w:p w14:paraId="522CF493" w14:textId="1E2F5128" w:rsidR="00F14814" w:rsidRPr="00F14814" w:rsidRDefault="00F14814" w:rsidP="00D928EC">
      <w:pPr>
        <w:spacing w:after="0"/>
        <w:rPr>
          <w:b/>
          <w:sz w:val="24"/>
          <w:szCs w:val="44"/>
          <w:u w:val="single"/>
        </w:rPr>
      </w:pPr>
      <w:r w:rsidRPr="00F14814">
        <w:rPr>
          <w:b/>
          <w:sz w:val="24"/>
          <w:szCs w:val="44"/>
          <w:u w:val="single"/>
        </w:rPr>
        <w:t>Creating a Responsive Environment</w:t>
      </w:r>
    </w:p>
    <w:p w14:paraId="08A69919" w14:textId="7A4C14E4" w:rsidR="00C327D8" w:rsidRDefault="00C327D8" w:rsidP="00D928EC">
      <w:pPr>
        <w:spacing w:after="0"/>
        <w:rPr>
          <w:sz w:val="24"/>
          <w:szCs w:val="44"/>
        </w:rPr>
      </w:pPr>
    </w:p>
    <w:p w14:paraId="53CA739A" w14:textId="34B7BCF3" w:rsidR="00C327D8" w:rsidRDefault="007007D8" w:rsidP="00D928EC">
      <w:pPr>
        <w:spacing w:after="0"/>
        <w:rPr>
          <w:sz w:val="24"/>
          <w:szCs w:val="44"/>
        </w:rPr>
      </w:pPr>
      <w:r>
        <w:rPr>
          <w:sz w:val="24"/>
          <w:szCs w:val="44"/>
        </w:rPr>
        <w:t>An important aspect for maximising the potential for learners with PMLD to achieve and progress is to create a responsive environment.</w:t>
      </w:r>
      <w:r w:rsidR="00625AD9">
        <w:rPr>
          <w:sz w:val="24"/>
          <w:szCs w:val="44"/>
        </w:rPr>
        <w:t xml:space="preserve"> Ware (2003:1) describes a responsive environment as ‘an environment in which people </w:t>
      </w:r>
      <w:r w:rsidR="000C0699">
        <w:rPr>
          <w:sz w:val="24"/>
          <w:szCs w:val="44"/>
        </w:rPr>
        <w:t xml:space="preserve">get responses to their actions, get the opportunity to take the lead in interaction’. </w:t>
      </w:r>
      <w:r w:rsidR="00D23D36">
        <w:rPr>
          <w:sz w:val="24"/>
          <w:szCs w:val="44"/>
        </w:rPr>
        <w:t xml:space="preserve">Everything that has been discussed in earlier sections of this report are all part of creating a responsive environment. </w:t>
      </w:r>
      <w:r w:rsidR="000C0699">
        <w:rPr>
          <w:sz w:val="24"/>
          <w:szCs w:val="44"/>
        </w:rPr>
        <w:t>Anything that we do to interact with a child, giving them choices etc or to make the environment accessible by providing opportunities for interaction is all part of creating a responsive environment.</w:t>
      </w:r>
    </w:p>
    <w:p w14:paraId="44481A93" w14:textId="1D305438" w:rsidR="00C327D8" w:rsidRDefault="00C327D8" w:rsidP="00D928EC">
      <w:pPr>
        <w:spacing w:after="0"/>
        <w:rPr>
          <w:sz w:val="24"/>
          <w:szCs w:val="44"/>
        </w:rPr>
      </w:pPr>
    </w:p>
    <w:p w14:paraId="766DE182" w14:textId="174BDEBC" w:rsidR="00D928EC" w:rsidRDefault="00F852F6" w:rsidP="009D4146">
      <w:pPr>
        <w:spacing w:after="0"/>
        <w:rPr>
          <w:sz w:val="24"/>
          <w:szCs w:val="44"/>
        </w:rPr>
      </w:pPr>
      <w:r>
        <w:rPr>
          <w:sz w:val="24"/>
          <w:szCs w:val="44"/>
        </w:rPr>
        <w:t xml:space="preserve">One of the most important aspects of a responsive environment is making sure that the adults have time to give the learner time to </w:t>
      </w:r>
      <w:r w:rsidR="000C0699">
        <w:rPr>
          <w:sz w:val="24"/>
          <w:szCs w:val="44"/>
        </w:rPr>
        <w:t>respond</w:t>
      </w:r>
      <w:r>
        <w:rPr>
          <w:sz w:val="24"/>
          <w:szCs w:val="44"/>
        </w:rPr>
        <w:t xml:space="preserve">. It is very easy to rush around trying to get things done but that is something that </w:t>
      </w:r>
      <w:r w:rsidR="000C0699">
        <w:rPr>
          <w:sz w:val="24"/>
          <w:szCs w:val="44"/>
        </w:rPr>
        <w:t>we need to ensure doesn’t happen especially when</w:t>
      </w:r>
      <w:r>
        <w:rPr>
          <w:sz w:val="24"/>
          <w:szCs w:val="44"/>
        </w:rPr>
        <w:t xml:space="preserve"> when working with children with PMLD.</w:t>
      </w:r>
    </w:p>
    <w:p w14:paraId="54AC8B64" w14:textId="7A6C64E6" w:rsidR="009D4146" w:rsidRDefault="009D4146" w:rsidP="009D4146">
      <w:pPr>
        <w:spacing w:after="0"/>
        <w:rPr>
          <w:sz w:val="24"/>
          <w:szCs w:val="44"/>
        </w:rPr>
      </w:pPr>
    </w:p>
    <w:p w14:paraId="2B67C923" w14:textId="479C07AD" w:rsidR="009D4146" w:rsidRDefault="009D4146" w:rsidP="009D4146">
      <w:pPr>
        <w:spacing w:after="0"/>
        <w:rPr>
          <w:sz w:val="24"/>
          <w:szCs w:val="44"/>
        </w:rPr>
      </w:pPr>
    </w:p>
    <w:p w14:paraId="47DF4805" w14:textId="5BDACF4A" w:rsidR="009D4146" w:rsidRDefault="009D4146" w:rsidP="009D4146">
      <w:pPr>
        <w:spacing w:after="0"/>
        <w:rPr>
          <w:sz w:val="24"/>
          <w:szCs w:val="44"/>
        </w:rPr>
      </w:pPr>
    </w:p>
    <w:p w14:paraId="744F442A" w14:textId="1FF6E9E2" w:rsidR="009D4146" w:rsidRDefault="009D4146" w:rsidP="009D4146">
      <w:pPr>
        <w:spacing w:after="0"/>
        <w:rPr>
          <w:sz w:val="24"/>
          <w:szCs w:val="44"/>
        </w:rPr>
      </w:pPr>
    </w:p>
    <w:p w14:paraId="5E7748DC" w14:textId="2132FDE2" w:rsidR="009D4146" w:rsidRDefault="009D4146" w:rsidP="009D4146">
      <w:pPr>
        <w:spacing w:after="0"/>
        <w:rPr>
          <w:sz w:val="24"/>
          <w:szCs w:val="44"/>
        </w:rPr>
      </w:pPr>
    </w:p>
    <w:p w14:paraId="3C429866" w14:textId="61DD5DF7" w:rsidR="009D4146" w:rsidRDefault="009D4146" w:rsidP="009D4146">
      <w:pPr>
        <w:spacing w:after="0"/>
        <w:rPr>
          <w:sz w:val="24"/>
          <w:szCs w:val="44"/>
        </w:rPr>
      </w:pPr>
    </w:p>
    <w:p w14:paraId="046AAF91" w14:textId="0BDDF132" w:rsidR="009D4146" w:rsidRDefault="009D4146" w:rsidP="009D4146">
      <w:pPr>
        <w:spacing w:after="0"/>
        <w:rPr>
          <w:sz w:val="24"/>
          <w:szCs w:val="44"/>
        </w:rPr>
      </w:pPr>
    </w:p>
    <w:p w14:paraId="5C7AC263" w14:textId="6C8024C8" w:rsidR="009D4146" w:rsidRDefault="009D4146" w:rsidP="009D4146">
      <w:pPr>
        <w:spacing w:after="0"/>
        <w:rPr>
          <w:sz w:val="24"/>
          <w:szCs w:val="44"/>
        </w:rPr>
      </w:pPr>
    </w:p>
    <w:p w14:paraId="0B0FFE2D" w14:textId="7F96BF03" w:rsidR="009D4146" w:rsidRDefault="009D4146" w:rsidP="009D4146">
      <w:pPr>
        <w:spacing w:after="0"/>
        <w:rPr>
          <w:sz w:val="24"/>
          <w:szCs w:val="44"/>
        </w:rPr>
      </w:pPr>
    </w:p>
    <w:p w14:paraId="552ADEE8" w14:textId="68B65E31" w:rsidR="009D4146" w:rsidRDefault="009D4146" w:rsidP="009D4146">
      <w:pPr>
        <w:spacing w:after="0"/>
        <w:rPr>
          <w:sz w:val="24"/>
          <w:szCs w:val="44"/>
        </w:rPr>
      </w:pPr>
    </w:p>
    <w:p w14:paraId="37487DEE" w14:textId="7313DE29" w:rsidR="009D4146" w:rsidRDefault="009D4146" w:rsidP="009D4146">
      <w:pPr>
        <w:spacing w:after="0"/>
        <w:rPr>
          <w:sz w:val="24"/>
          <w:szCs w:val="44"/>
        </w:rPr>
      </w:pPr>
    </w:p>
    <w:p w14:paraId="5C3ECEC4" w14:textId="708F296A" w:rsidR="009D4146" w:rsidRDefault="009D4146" w:rsidP="009D4146">
      <w:pPr>
        <w:spacing w:after="0"/>
        <w:rPr>
          <w:sz w:val="24"/>
          <w:szCs w:val="44"/>
        </w:rPr>
      </w:pPr>
    </w:p>
    <w:p w14:paraId="3F34BD25" w14:textId="6549152C" w:rsidR="009D4146" w:rsidRDefault="009D4146" w:rsidP="009D4146">
      <w:pPr>
        <w:spacing w:after="0"/>
        <w:rPr>
          <w:sz w:val="24"/>
          <w:szCs w:val="44"/>
        </w:rPr>
      </w:pPr>
    </w:p>
    <w:p w14:paraId="3FBE25EE" w14:textId="7CC1F958" w:rsidR="009D4146" w:rsidRDefault="009D4146" w:rsidP="009D4146">
      <w:pPr>
        <w:spacing w:after="0"/>
        <w:rPr>
          <w:sz w:val="24"/>
          <w:szCs w:val="44"/>
        </w:rPr>
      </w:pPr>
    </w:p>
    <w:p w14:paraId="388795A9" w14:textId="4485556D" w:rsidR="009D4146" w:rsidRDefault="009D4146" w:rsidP="009D4146">
      <w:pPr>
        <w:spacing w:after="0"/>
        <w:rPr>
          <w:sz w:val="24"/>
          <w:szCs w:val="44"/>
        </w:rPr>
      </w:pPr>
    </w:p>
    <w:p w14:paraId="4A2B190E" w14:textId="726CFB7C" w:rsidR="009D4146" w:rsidRDefault="009D4146" w:rsidP="009D4146">
      <w:pPr>
        <w:spacing w:after="0"/>
        <w:rPr>
          <w:sz w:val="24"/>
          <w:szCs w:val="44"/>
        </w:rPr>
      </w:pPr>
    </w:p>
    <w:p w14:paraId="59F8B63D" w14:textId="3574151B" w:rsidR="009D4146" w:rsidRDefault="009D4146" w:rsidP="009D4146">
      <w:pPr>
        <w:spacing w:after="0"/>
        <w:rPr>
          <w:sz w:val="24"/>
          <w:szCs w:val="44"/>
        </w:rPr>
      </w:pPr>
    </w:p>
    <w:p w14:paraId="415A8992" w14:textId="495C7AEF" w:rsidR="009D4146" w:rsidRDefault="009D4146" w:rsidP="009D4146">
      <w:pPr>
        <w:spacing w:after="0"/>
        <w:rPr>
          <w:sz w:val="24"/>
          <w:szCs w:val="44"/>
        </w:rPr>
      </w:pPr>
    </w:p>
    <w:p w14:paraId="7BE4F4F1" w14:textId="1995C4C1" w:rsidR="009D4146" w:rsidRDefault="009D4146" w:rsidP="009D4146">
      <w:pPr>
        <w:spacing w:after="0"/>
        <w:rPr>
          <w:sz w:val="24"/>
          <w:szCs w:val="44"/>
        </w:rPr>
      </w:pPr>
    </w:p>
    <w:p w14:paraId="21A9D5B0" w14:textId="0B7795E9" w:rsidR="009D4146" w:rsidRDefault="009D4146" w:rsidP="009D4146">
      <w:pPr>
        <w:spacing w:after="0"/>
        <w:rPr>
          <w:sz w:val="24"/>
          <w:szCs w:val="44"/>
        </w:rPr>
      </w:pPr>
    </w:p>
    <w:p w14:paraId="05BEBE60" w14:textId="019A1B3B" w:rsidR="009D4146" w:rsidRDefault="009D4146" w:rsidP="009D4146">
      <w:pPr>
        <w:spacing w:after="0"/>
        <w:rPr>
          <w:sz w:val="24"/>
          <w:szCs w:val="44"/>
        </w:rPr>
      </w:pPr>
    </w:p>
    <w:p w14:paraId="10135C4F" w14:textId="51C90D2E" w:rsidR="009D4146" w:rsidRDefault="009D4146" w:rsidP="009D4146">
      <w:pPr>
        <w:spacing w:after="0"/>
        <w:rPr>
          <w:sz w:val="24"/>
          <w:szCs w:val="44"/>
        </w:rPr>
      </w:pPr>
    </w:p>
    <w:p w14:paraId="290B71D2" w14:textId="371A47D4" w:rsidR="009D4146" w:rsidRDefault="009D4146" w:rsidP="009D4146">
      <w:pPr>
        <w:spacing w:after="0"/>
        <w:rPr>
          <w:sz w:val="24"/>
          <w:szCs w:val="44"/>
        </w:rPr>
      </w:pPr>
    </w:p>
    <w:p w14:paraId="06424EE2" w14:textId="38D8F6CA" w:rsidR="009D4146" w:rsidRDefault="009D4146" w:rsidP="009D4146">
      <w:pPr>
        <w:spacing w:after="0"/>
        <w:rPr>
          <w:sz w:val="24"/>
          <w:szCs w:val="44"/>
        </w:rPr>
      </w:pPr>
    </w:p>
    <w:p w14:paraId="7680702E" w14:textId="385C9BE2" w:rsidR="009D4146" w:rsidRDefault="009D4146" w:rsidP="009D4146">
      <w:pPr>
        <w:spacing w:after="0"/>
        <w:rPr>
          <w:sz w:val="24"/>
          <w:szCs w:val="44"/>
        </w:rPr>
      </w:pPr>
    </w:p>
    <w:p w14:paraId="53D4FAA7" w14:textId="2CA0B26F" w:rsidR="009D4146" w:rsidRDefault="009D4146" w:rsidP="009D4146">
      <w:pPr>
        <w:spacing w:after="0"/>
        <w:rPr>
          <w:sz w:val="24"/>
          <w:szCs w:val="44"/>
        </w:rPr>
      </w:pPr>
    </w:p>
    <w:p w14:paraId="2BEA1707" w14:textId="769FF7EF" w:rsidR="009D4146" w:rsidRDefault="009D4146" w:rsidP="009D4146">
      <w:pPr>
        <w:spacing w:after="0"/>
        <w:rPr>
          <w:b/>
          <w:sz w:val="28"/>
          <w:szCs w:val="44"/>
          <w:u w:val="single"/>
        </w:rPr>
      </w:pPr>
      <w:r w:rsidRPr="009D4146">
        <w:rPr>
          <w:b/>
          <w:sz w:val="28"/>
          <w:szCs w:val="44"/>
          <w:u w:val="single"/>
        </w:rPr>
        <w:lastRenderedPageBreak/>
        <w:t>8. Summary and Conclusions</w:t>
      </w:r>
    </w:p>
    <w:p w14:paraId="71F78175" w14:textId="3F2E6C9A" w:rsidR="009D4146" w:rsidRDefault="009D4146" w:rsidP="009D4146">
      <w:pPr>
        <w:spacing w:after="0"/>
        <w:rPr>
          <w:sz w:val="20"/>
          <w:szCs w:val="44"/>
          <w:u w:val="single"/>
        </w:rPr>
      </w:pPr>
    </w:p>
    <w:p w14:paraId="34353B65" w14:textId="77752C09" w:rsidR="00606BF3" w:rsidRDefault="00606BF3" w:rsidP="00606BF3">
      <w:pPr>
        <w:spacing w:after="0"/>
        <w:rPr>
          <w:sz w:val="24"/>
        </w:rPr>
      </w:pPr>
      <w:r>
        <w:rPr>
          <w:sz w:val="24"/>
        </w:rPr>
        <w:t>The purpose of this report was to explore the development of contingency awareness in children with PMLD. I believe that during this report I have achieved this. I feel that my research into the theories behind the development</w:t>
      </w:r>
      <w:r w:rsidR="00B67B4F">
        <w:rPr>
          <w:sz w:val="24"/>
        </w:rPr>
        <w:t xml:space="preserve"> of,</w:t>
      </w:r>
      <w:r>
        <w:rPr>
          <w:sz w:val="24"/>
        </w:rPr>
        <w:t xml:space="preserve"> and</w:t>
      </w:r>
      <w:r w:rsidR="00B67B4F">
        <w:rPr>
          <w:sz w:val="24"/>
        </w:rPr>
        <w:t xml:space="preserve"> the</w:t>
      </w:r>
      <w:r>
        <w:rPr>
          <w:sz w:val="24"/>
        </w:rPr>
        <w:t xml:space="preserve"> barriers of children with PMLD achieving</w:t>
      </w:r>
      <w:r w:rsidR="00B67B4F">
        <w:rPr>
          <w:sz w:val="24"/>
        </w:rPr>
        <w:t>,</w:t>
      </w:r>
      <w:r>
        <w:rPr>
          <w:sz w:val="24"/>
        </w:rPr>
        <w:t xml:space="preserve"> contingency awareness has greatly improved my confidence and understanding in the early developmental stages. I am much clearer about how, why, when and the importance of </w:t>
      </w:r>
      <w:r w:rsidR="00B67B4F">
        <w:rPr>
          <w:sz w:val="24"/>
        </w:rPr>
        <w:t>the development of contingency awareness</w:t>
      </w:r>
      <w:r w:rsidR="00A132A2">
        <w:rPr>
          <w:sz w:val="24"/>
        </w:rPr>
        <w:t xml:space="preserve"> in children with PMLD.</w:t>
      </w:r>
    </w:p>
    <w:p w14:paraId="652749EE" w14:textId="2FE589CD" w:rsidR="00A132A2" w:rsidRDefault="00A132A2" w:rsidP="00606BF3">
      <w:pPr>
        <w:spacing w:after="0"/>
        <w:rPr>
          <w:sz w:val="24"/>
        </w:rPr>
      </w:pPr>
    </w:p>
    <w:p w14:paraId="13E45C2F" w14:textId="3AB14154" w:rsidR="00D152FE" w:rsidRDefault="00D152FE" w:rsidP="00606BF3">
      <w:pPr>
        <w:spacing w:after="0"/>
        <w:rPr>
          <w:sz w:val="24"/>
        </w:rPr>
      </w:pPr>
    </w:p>
    <w:p w14:paraId="3D240D94" w14:textId="2B29CD58" w:rsidR="00D152FE" w:rsidRDefault="00D152FE" w:rsidP="00606BF3">
      <w:pPr>
        <w:spacing w:after="0"/>
        <w:rPr>
          <w:sz w:val="24"/>
        </w:rPr>
      </w:pPr>
    </w:p>
    <w:p w14:paraId="7DB775FE" w14:textId="023686FD" w:rsidR="00D152FE" w:rsidRDefault="00D152FE" w:rsidP="00606BF3">
      <w:pPr>
        <w:spacing w:after="0"/>
        <w:rPr>
          <w:sz w:val="24"/>
        </w:rPr>
      </w:pPr>
    </w:p>
    <w:p w14:paraId="00E5592D" w14:textId="799ACED7" w:rsidR="00D152FE" w:rsidRDefault="00D152FE" w:rsidP="00606BF3">
      <w:pPr>
        <w:spacing w:after="0"/>
        <w:rPr>
          <w:sz w:val="24"/>
        </w:rPr>
      </w:pPr>
    </w:p>
    <w:p w14:paraId="42FE077C" w14:textId="2671F0BF" w:rsidR="00D152FE" w:rsidRDefault="00D152FE" w:rsidP="00606BF3">
      <w:pPr>
        <w:spacing w:after="0"/>
        <w:rPr>
          <w:sz w:val="24"/>
        </w:rPr>
      </w:pPr>
    </w:p>
    <w:p w14:paraId="7C2D9AE9" w14:textId="7C9CE071" w:rsidR="00D152FE" w:rsidRDefault="00D152FE" w:rsidP="00606BF3">
      <w:pPr>
        <w:spacing w:after="0"/>
        <w:rPr>
          <w:sz w:val="24"/>
        </w:rPr>
      </w:pPr>
    </w:p>
    <w:p w14:paraId="295B3C5F" w14:textId="2C27E2F4" w:rsidR="00D152FE" w:rsidRDefault="00D152FE" w:rsidP="00606BF3">
      <w:pPr>
        <w:spacing w:after="0"/>
        <w:rPr>
          <w:sz w:val="24"/>
        </w:rPr>
      </w:pPr>
    </w:p>
    <w:p w14:paraId="113A6756" w14:textId="089B06AB" w:rsidR="00D152FE" w:rsidRDefault="00D152FE" w:rsidP="00606BF3">
      <w:pPr>
        <w:spacing w:after="0"/>
        <w:rPr>
          <w:sz w:val="24"/>
        </w:rPr>
      </w:pPr>
    </w:p>
    <w:p w14:paraId="3E5B78FB" w14:textId="563D0B20" w:rsidR="00D152FE" w:rsidRDefault="00D152FE" w:rsidP="00606BF3">
      <w:pPr>
        <w:spacing w:after="0"/>
        <w:rPr>
          <w:sz w:val="24"/>
        </w:rPr>
      </w:pPr>
    </w:p>
    <w:p w14:paraId="7EE0B193" w14:textId="0D094446" w:rsidR="00D152FE" w:rsidRDefault="00D152FE" w:rsidP="00606BF3">
      <w:pPr>
        <w:spacing w:after="0"/>
        <w:rPr>
          <w:sz w:val="24"/>
        </w:rPr>
      </w:pPr>
    </w:p>
    <w:p w14:paraId="378CEC40" w14:textId="34501D48" w:rsidR="00D152FE" w:rsidRDefault="00D152FE" w:rsidP="00606BF3">
      <w:pPr>
        <w:spacing w:after="0"/>
        <w:rPr>
          <w:sz w:val="24"/>
        </w:rPr>
      </w:pPr>
    </w:p>
    <w:p w14:paraId="00801852" w14:textId="4D31A801" w:rsidR="00D152FE" w:rsidRDefault="00D152FE" w:rsidP="00606BF3">
      <w:pPr>
        <w:spacing w:after="0"/>
        <w:rPr>
          <w:sz w:val="24"/>
        </w:rPr>
      </w:pPr>
    </w:p>
    <w:p w14:paraId="0506FA45" w14:textId="77BBE814" w:rsidR="00D152FE" w:rsidRDefault="00D152FE" w:rsidP="00606BF3">
      <w:pPr>
        <w:spacing w:after="0"/>
        <w:rPr>
          <w:sz w:val="24"/>
        </w:rPr>
      </w:pPr>
    </w:p>
    <w:p w14:paraId="7EC33E40" w14:textId="2338082D" w:rsidR="00D152FE" w:rsidRDefault="00D152FE" w:rsidP="00606BF3">
      <w:pPr>
        <w:spacing w:after="0"/>
        <w:rPr>
          <w:sz w:val="24"/>
        </w:rPr>
      </w:pPr>
    </w:p>
    <w:p w14:paraId="379E619E" w14:textId="5213B7E0" w:rsidR="00D152FE" w:rsidRDefault="00D152FE" w:rsidP="00606BF3">
      <w:pPr>
        <w:spacing w:after="0"/>
        <w:rPr>
          <w:sz w:val="24"/>
        </w:rPr>
      </w:pPr>
    </w:p>
    <w:p w14:paraId="5981DF2B" w14:textId="665B69CF" w:rsidR="00D152FE" w:rsidRDefault="00D152FE" w:rsidP="00606BF3">
      <w:pPr>
        <w:spacing w:after="0"/>
        <w:rPr>
          <w:sz w:val="24"/>
        </w:rPr>
      </w:pPr>
    </w:p>
    <w:p w14:paraId="5BF70755" w14:textId="2EE13F9E" w:rsidR="00D152FE" w:rsidRDefault="00D152FE" w:rsidP="00606BF3">
      <w:pPr>
        <w:spacing w:after="0"/>
        <w:rPr>
          <w:sz w:val="24"/>
        </w:rPr>
      </w:pPr>
    </w:p>
    <w:p w14:paraId="12524DEB" w14:textId="7A83E8B7" w:rsidR="00D152FE" w:rsidRDefault="00D152FE" w:rsidP="00606BF3">
      <w:pPr>
        <w:spacing w:after="0"/>
        <w:rPr>
          <w:sz w:val="24"/>
        </w:rPr>
      </w:pPr>
    </w:p>
    <w:p w14:paraId="3183A519" w14:textId="22618A39" w:rsidR="00D152FE" w:rsidRDefault="00D152FE" w:rsidP="00606BF3">
      <w:pPr>
        <w:spacing w:after="0"/>
        <w:rPr>
          <w:sz w:val="24"/>
        </w:rPr>
      </w:pPr>
    </w:p>
    <w:p w14:paraId="130073E4" w14:textId="136ABABD" w:rsidR="00D152FE" w:rsidRDefault="00D152FE" w:rsidP="00606BF3">
      <w:pPr>
        <w:spacing w:after="0"/>
        <w:rPr>
          <w:sz w:val="24"/>
        </w:rPr>
      </w:pPr>
    </w:p>
    <w:p w14:paraId="008A8E06" w14:textId="5E7739D8" w:rsidR="00D152FE" w:rsidRDefault="00D152FE" w:rsidP="00606BF3">
      <w:pPr>
        <w:spacing w:after="0"/>
        <w:rPr>
          <w:sz w:val="24"/>
        </w:rPr>
      </w:pPr>
    </w:p>
    <w:p w14:paraId="1EF3001E" w14:textId="6B584C5F" w:rsidR="00D152FE" w:rsidRDefault="00D152FE" w:rsidP="00606BF3">
      <w:pPr>
        <w:spacing w:after="0"/>
        <w:rPr>
          <w:sz w:val="24"/>
        </w:rPr>
      </w:pPr>
    </w:p>
    <w:p w14:paraId="3576D1AC" w14:textId="2A568263" w:rsidR="00D152FE" w:rsidRDefault="00D152FE" w:rsidP="00606BF3">
      <w:pPr>
        <w:spacing w:after="0"/>
        <w:rPr>
          <w:sz w:val="24"/>
        </w:rPr>
      </w:pPr>
    </w:p>
    <w:p w14:paraId="53D4CDB4" w14:textId="25E46602" w:rsidR="00D152FE" w:rsidRDefault="00D152FE" w:rsidP="00606BF3">
      <w:pPr>
        <w:spacing w:after="0"/>
        <w:rPr>
          <w:sz w:val="24"/>
        </w:rPr>
      </w:pPr>
    </w:p>
    <w:p w14:paraId="462A189E" w14:textId="57FF4096" w:rsidR="00D152FE" w:rsidRDefault="00D152FE" w:rsidP="00606BF3">
      <w:pPr>
        <w:spacing w:after="0"/>
        <w:rPr>
          <w:sz w:val="24"/>
        </w:rPr>
      </w:pPr>
    </w:p>
    <w:p w14:paraId="765D9680" w14:textId="7F63AECC" w:rsidR="00D152FE" w:rsidRDefault="00D152FE" w:rsidP="00606BF3">
      <w:pPr>
        <w:spacing w:after="0"/>
        <w:rPr>
          <w:sz w:val="24"/>
        </w:rPr>
      </w:pPr>
    </w:p>
    <w:p w14:paraId="2E35C385" w14:textId="5F9A7F16" w:rsidR="00D152FE" w:rsidRDefault="00D152FE" w:rsidP="00606BF3">
      <w:pPr>
        <w:spacing w:after="0"/>
        <w:rPr>
          <w:sz w:val="24"/>
        </w:rPr>
      </w:pPr>
    </w:p>
    <w:p w14:paraId="450A4A8E" w14:textId="36DB0214" w:rsidR="00D152FE" w:rsidRDefault="00D152FE" w:rsidP="00606BF3">
      <w:pPr>
        <w:spacing w:after="0"/>
        <w:rPr>
          <w:sz w:val="24"/>
        </w:rPr>
      </w:pPr>
    </w:p>
    <w:p w14:paraId="0AEB809A" w14:textId="07B1446D" w:rsidR="00D152FE" w:rsidRDefault="00D152FE" w:rsidP="00606BF3">
      <w:pPr>
        <w:spacing w:after="0"/>
        <w:rPr>
          <w:sz w:val="24"/>
        </w:rPr>
      </w:pPr>
    </w:p>
    <w:p w14:paraId="369AD115" w14:textId="6C53D10B" w:rsidR="00D152FE" w:rsidRDefault="00D152FE" w:rsidP="00606BF3">
      <w:pPr>
        <w:spacing w:after="0"/>
        <w:rPr>
          <w:sz w:val="24"/>
        </w:rPr>
      </w:pPr>
    </w:p>
    <w:p w14:paraId="66877899" w14:textId="762A6B1B" w:rsidR="00D152FE" w:rsidRDefault="00D152FE" w:rsidP="00606BF3">
      <w:pPr>
        <w:spacing w:after="0"/>
        <w:rPr>
          <w:sz w:val="24"/>
        </w:rPr>
      </w:pPr>
    </w:p>
    <w:p w14:paraId="545BEFBB" w14:textId="6608BBC3" w:rsidR="00D152FE" w:rsidRDefault="00D152FE" w:rsidP="00606BF3">
      <w:pPr>
        <w:spacing w:after="0"/>
        <w:rPr>
          <w:sz w:val="24"/>
        </w:rPr>
      </w:pPr>
    </w:p>
    <w:p w14:paraId="78181814" w14:textId="35761C3B" w:rsidR="00D152FE" w:rsidRPr="009A1450" w:rsidRDefault="00D152FE" w:rsidP="00606BF3">
      <w:pPr>
        <w:spacing w:after="0"/>
        <w:rPr>
          <w:b/>
          <w:sz w:val="24"/>
        </w:rPr>
      </w:pPr>
      <w:r w:rsidRPr="009A1450">
        <w:rPr>
          <w:b/>
          <w:sz w:val="24"/>
        </w:rPr>
        <w:t xml:space="preserve">Word count: </w:t>
      </w:r>
      <w:r w:rsidR="009A1450" w:rsidRPr="009A1450">
        <w:rPr>
          <w:b/>
          <w:sz w:val="24"/>
        </w:rPr>
        <w:t xml:space="preserve">5, 377 </w:t>
      </w:r>
    </w:p>
    <w:p w14:paraId="4CFB01E0" w14:textId="5483C07F" w:rsidR="00D152FE" w:rsidRDefault="00D152FE" w:rsidP="00606BF3">
      <w:pPr>
        <w:spacing w:after="0"/>
        <w:rPr>
          <w:sz w:val="24"/>
        </w:rPr>
      </w:pPr>
    </w:p>
    <w:p w14:paraId="5D7CA4F9" w14:textId="11D1C052" w:rsidR="00D152FE" w:rsidRDefault="00D152FE" w:rsidP="00606BF3">
      <w:pPr>
        <w:spacing w:after="0"/>
        <w:rPr>
          <w:sz w:val="24"/>
        </w:rPr>
      </w:pPr>
    </w:p>
    <w:p w14:paraId="36CBD7CA" w14:textId="273E1849" w:rsidR="00D152FE" w:rsidRDefault="009A1450" w:rsidP="00606BF3">
      <w:pPr>
        <w:spacing w:after="0"/>
        <w:rPr>
          <w:b/>
          <w:sz w:val="28"/>
          <w:u w:val="single"/>
        </w:rPr>
      </w:pPr>
      <w:r w:rsidRPr="009A1450">
        <w:rPr>
          <w:b/>
          <w:sz w:val="28"/>
          <w:u w:val="single"/>
        </w:rPr>
        <w:lastRenderedPageBreak/>
        <w:t xml:space="preserve">9. References </w:t>
      </w:r>
    </w:p>
    <w:p w14:paraId="14367C5F" w14:textId="094DF672" w:rsidR="009A1450" w:rsidRPr="00125125" w:rsidRDefault="009A1450" w:rsidP="00606BF3">
      <w:pPr>
        <w:spacing w:after="0"/>
        <w:rPr>
          <w:rFonts w:cstheme="minorHAnsi"/>
          <w:b/>
          <w:sz w:val="20"/>
          <w:szCs w:val="20"/>
          <w:u w:val="single"/>
        </w:rPr>
      </w:pPr>
    </w:p>
    <w:p w14:paraId="47CE4980" w14:textId="77777777" w:rsidR="00025502" w:rsidRPr="00125125" w:rsidRDefault="00025502" w:rsidP="00025502">
      <w:pPr>
        <w:spacing w:after="0"/>
        <w:rPr>
          <w:rFonts w:cstheme="minorHAnsi"/>
          <w:sz w:val="20"/>
          <w:szCs w:val="20"/>
        </w:rPr>
      </w:pPr>
      <w:r w:rsidRPr="00125125">
        <w:rPr>
          <w:rFonts w:cstheme="minorHAnsi"/>
          <w:sz w:val="20"/>
          <w:szCs w:val="20"/>
        </w:rPr>
        <w:t xml:space="preserve">Ayres, J. (1972) </w:t>
      </w:r>
      <w:r w:rsidRPr="00125125">
        <w:rPr>
          <w:rFonts w:cstheme="minorHAnsi"/>
          <w:i/>
          <w:sz w:val="20"/>
          <w:szCs w:val="20"/>
        </w:rPr>
        <w:t>Southern California Sensory Integration Tests manual</w:t>
      </w:r>
      <w:r w:rsidRPr="00125125">
        <w:rPr>
          <w:rFonts w:cstheme="minorHAnsi"/>
          <w:sz w:val="20"/>
          <w:szCs w:val="20"/>
        </w:rPr>
        <w:t xml:space="preserve">. Los Angeles: Western Psychological Services. </w:t>
      </w:r>
    </w:p>
    <w:p w14:paraId="0EF43428" w14:textId="5833F205" w:rsidR="009A1450" w:rsidRPr="00125125" w:rsidRDefault="009A1450" w:rsidP="00606BF3">
      <w:pPr>
        <w:spacing w:after="0"/>
        <w:rPr>
          <w:rFonts w:cstheme="minorHAnsi"/>
          <w:sz w:val="20"/>
          <w:szCs w:val="20"/>
        </w:rPr>
      </w:pPr>
    </w:p>
    <w:p w14:paraId="203EE7AA" w14:textId="77777777" w:rsidR="00025502" w:rsidRPr="00125125" w:rsidRDefault="00025502" w:rsidP="00025502">
      <w:pPr>
        <w:spacing w:after="0"/>
        <w:rPr>
          <w:rFonts w:cstheme="minorHAnsi"/>
          <w:sz w:val="20"/>
          <w:szCs w:val="20"/>
        </w:rPr>
      </w:pPr>
      <w:r w:rsidRPr="00125125">
        <w:rPr>
          <w:rFonts w:cstheme="minorHAnsi"/>
          <w:sz w:val="20"/>
          <w:szCs w:val="20"/>
        </w:rPr>
        <w:t xml:space="preserve">Bundy, A and Lane, S and Murray, E. (2002) </w:t>
      </w:r>
      <w:r w:rsidRPr="00125125">
        <w:rPr>
          <w:rFonts w:cstheme="minorHAnsi"/>
          <w:i/>
          <w:sz w:val="20"/>
          <w:szCs w:val="20"/>
        </w:rPr>
        <w:t>Sensory Integration, Theory and Practice.</w:t>
      </w:r>
      <w:r w:rsidRPr="00125125">
        <w:rPr>
          <w:rFonts w:cstheme="minorHAnsi"/>
          <w:sz w:val="20"/>
          <w:szCs w:val="20"/>
        </w:rPr>
        <w:t xml:space="preserve"> (2</w:t>
      </w:r>
      <w:r w:rsidRPr="00125125">
        <w:rPr>
          <w:rFonts w:cstheme="minorHAnsi"/>
          <w:sz w:val="20"/>
          <w:szCs w:val="20"/>
          <w:vertAlign w:val="superscript"/>
        </w:rPr>
        <w:t>nd</w:t>
      </w:r>
      <w:r w:rsidRPr="00125125">
        <w:rPr>
          <w:rFonts w:cstheme="minorHAnsi"/>
          <w:sz w:val="20"/>
          <w:szCs w:val="20"/>
        </w:rPr>
        <w:t xml:space="preserve"> </w:t>
      </w:r>
      <w:proofErr w:type="spellStart"/>
      <w:r w:rsidRPr="00125125">
        <w:rPr>
          <w:rFonts w:cstheme="minorHAnsi"/>
          <w:sz w:val="20"/>
          <w:szCs w:val="20"/>
        </w:rPr>
        <w:t>ed</w:t>
      </w:r>
      <w:proofErr w:type="spellEnd"/>
      <w:r w:rsidRPr="00125125">
        <w:rPr>
          <w:rFonts w:cstheme="minorHAnsi"/>
          <w:sz w:val="20"/>
          <w:szCs w:val="20"/>
        </w:rPr>
        <w:t xml:space="preserve">) Philadelphia: F. A. Davis </w:t>
      </w:r>
      <w:r w:rsidRPr="00125125">
        <w:rPr>
          <w:rFonts w:cstheme="minorHAnsi"/>
          <w:sz w:val="20"/>
          <w:szCs w:val="20"/>
        </w:rPr>
        <w:tab/>
        <w:t xml:space="preserve">Company. </w:t>
      </w:r>
    </w:p>
    <w:p w14:paraId="5BD89E54" w14:textId="284A34DC" w:rsidR="00025502" w:rsidRPr="00125125" w:rsidRDefault="00025502" w:rsidP="00606BF3">
      <w:pPr>
        <w:spacing w:after="0"/>
        <w:rPr>
          <w:rFonts w:cstheme="minorHAnsi"/>
          <w:sz w:val="20"/>
          <w:szCs w:val="20"/>
        </w:rPr>
      </w:pPr>
    </w:p>
    <w:p w14:paraId="4781171A" w14:textId="77777777" w:rsidR="00125125" w:rsidRPr="00125125" w:rsidRDefault="00125125" w:rsidP="00125125">
      <w:pPr>
        <w:spacing w:after="0"/>
        <w:rPr>
          <w:rFonts w:cstheme="minorHAnsi"/>
          <w:sz w:val="20"/>
          <w:szCs w:val="20"/>
        </w:rPr>
      </w:pPr>
      <w:r w:rsidRPr="00125125">
        <w:rPr>
          <w:rFonts w:cstheme="minorHAnsi"/>
          <w:sz w:val="20"/>
          <w:szCs w:val="20"/>
        </w:rPr>
        <w:t xml:space="preserve">Carpenter, B (2010) </w:t>
      </w:r>
      <w:r w:rsidRPr="00125125">
        <w:rPr>
          <w:rFonts w:cstheme="minorHAnsi"/>
          <w:i/>
          <w:sz w:val="20"/>
          <w:szCs w:val="20"/>
        </w:rPr>
        <w:t>Curriculum reconciliation and children with complex learning difficulties and disabilities.</w:t>
      </w:r>
      <w:r w:rsidRPr="00125125">
        <w:rPr>
          <w:rFonts w:cstheme="minorHAnsi"/>
          <w:sz w:val="20"/>
          <w:szCs w:val="20"/>
        </w:rPr>
        <w:t xml:space="preserve"> London: Specialist Schools and Academies Trust. </w:t>
      </w:r>
    </w:p>
    <w:p w14:paraId="31E0B5B8" w14:textId="77777777" w:rsidR="009C3743" w:rsidRDefault="009C3743" w:rsidP="009C3743">
      <w:pPr>
        <w:spacing w:after="0"/>
        <w:rPr>
          <w:sz w:val="20"/>
        </w:rPr>
      </w:pPr>
      <w:bookmarkStart w:id="1" w:name="_Hlk510698029"/>
    </w:p>
    <w:p w14:paraId="258FCE5A" w14:textId="18EC074C" w:rsidR="009C3743" w:rsidRDefault="009C3743" w:rsidP="009C3743">
      <w:pPr>
        <w:spacing w:after="0"/>
        <w:rPr>
          <w:sz w:val="20"/>
        </w:rPr>
      </w:pPr>
      <w:r>
        <w:rPr>
          <w:sz w:val="20"/>
        </w:rPr>
        <w:t xml:space="preserve">Carpenter, B. Ashdown, R. and </w:t>
      </w:r>
      <w:proofErr w:type="spellStart"/>
      <w:r>
        <w:rPr>
          <w:sz w:val="20"/>
        </w:rPr>
        <w:t>Bovair</w:t>
      </w:r>
      <w:proofErr w:type="spellEnd"/>
      <w:r>
        <w:rPr>
          <w:sz w:val="20"/>
        </w:rPr>
        <w:t xml:space="preserve">, K. (2001) </w:t>
      </w:r>
      <w:bookmarkEnd w:id="1"/>
      <w:r w:rsidRPr="00510303">
        <w:rPr>
          <w:i/>
          <w:sz w:val="20"/>
        </w:rPr>
        <w:t>Enabling Access, Effective Teaching and Learning for Pupils with Learning Difficulties.</w:t>
      </w:r>
      <w:r>
        <w:rPr>
          <w:sz w:val="20"/>
        </w:rPr>
        <w:t xml:space="preserve"> London: David Fulton Publishers. </w:t>
      </w:r>
    </w:p>
    <w:p w14:paraId="41DA9611" w14:textId="77777777" w:rsidR="00025502" w:rsidRPr="00125125" w:rsidRDefault="00025502" w:rsidP="00606BF3">
      <w:pPr>
        <w:spacing w:after="0"/>
        <w:rPr>
          <w:rFonts w:cstheme="minorHAnsi"/>
          <w:sz w:val="20"/>
          <w:szCs w:val="20"/>
        </w:rPr>
      </w:pPr>
    </w:p>
    <w:p w14:paraId="026E8258" w14:textId="77777777" w:rsidR="00125125" w:rsidRDefault="00125125" w:rsidP="00125125">
      <w:pPr>
        <w:spacing w:after="0"/>
        <w:rPr>
          <w:sz w:val="20"/>
          <w:szCs w:val="20"/>
        </w:rPr>
      </w:pPr>
      <w:r>
        <w:rPr>
          <w:sz w:val="20"/>
          <w:szCs w:val="20"/>
        </w:rPr>
        <w:t xml:space="preserve">Davis, J (2002) </w:t>
      </w:r>
      <w:r w:rsidRPr="00436511">
        <w:rPr>
          <w:i/>
          <w:sz w:val="20"/>
          <w:szCs w:val="20"/>
        </w:rPr>
        <w:t xml:space="preserve">A Sensory Approach to the Curriculum, for pupils with profound and multiple learning difficulties. </w:t>
      </w:r>
      <w:r>
        <w:rPr>
          <w:sz w:val="20"/>
          <w:szCs w:val="20"/>
        </w:rPr>
        <w:t>(2</w:t>
      </w:r>
      <w:r w:rsidRPr="00061AA8">
        <w:rPr>
          <w:sz w:val="20"/>
          <w:szCs w:val="20"/>
          <w:vertAlign w:val="superscript"/>
        </w:rPr>
        <w:t>nd</w:t>
      </w:r>
      <w:r>
        <w:rPr>
          <w:sz w:val="20"/>
          <w:szCs w:val="20"/>
        </w:rPr>
        <w:t xml:space="preserve"> </w:t>
      </w:r>
      <w:proofErr w:type="spellStart"/>
      <w:r>
        <w:rPr>
          <w:sz w:val="20"/>
          <w:szCs w:val="20"/>
        </w:rPr>
        <w:t>ed</w:t>
      </w:r>
      <w:proofErr w:type="spellEnd"/>
      <w:r>
        <w:rPr>
          <w:sz w:val="20"/>
          <w:szCs w:val="20"/>
        </w:rPr>
        <w:t xml:space="preserve">) London: David Fulton Publishers. </w:t>
      </w:r>
    </w:p>
    <w:p w14:paraId="4DA1C88F" w14:textId="648B2CBA" w:rsidR="00D152FE" w:rsidRDefault="00D152FE" w:rsidP="00606BF3">
      <w:pPr>
        <w:spacing w:after="0"/>
        <w:rPr>
          <w:rFonts w:cstheme="minorHAnsi"/>
          <w:sz w:val="20"/>
          <w:szCs w:val="20"/>
        </w:rPr>
      </w:pPr>
    </w:p>
    <w:p w14:paraId="431F64DD" w14:textId="77777777" w:rsidR="006D604B" w:rsidRDefault="006D604B" w:rsidP="006D604B">
      <w:pPr>
        <w:spacing w:after="0"/>
        <w:rPr>
          <w:sz w:val="20"/>
        </w:rPr>
      </w:pPr>
      <w:r>
        <w:rPr>
          <w:sz w:val="20"/>
        </w:rPr>
        <w:t xml:space="preserve">Evans, P and Ware, J. (1987) </w:t>
      </w:r>
      <w:r w:rsidRPr="00361ABB">
        <w:rPr>
          <w:i/>
          <w:sz w:val="20"/>
        </w:rPr>
        <w:t xml:space="preserve">Special Care Provision: The education of children with profound and multiple difficulties. </w:t>
      </w:r>
      <w:r>
        <w:rPr>
          <w:sz w:val="20"/>
        </w:rPr>
        <w:t xml:space="preserve">Windsor: NFER-Nelson. </w:t>
      </w:r>
    </w:p>
    <w:p w14:paraId="4A3FD5B5" w14:textId="266D3D11" w:rsidR="00125125" w:rsidRDefault="00125125" w:rsidP="00606BF3">
      <w:pPr>
        <w:spacing w:after="0"/>
        <w:rPr>
          <w:rFonts w:cstheme="minorHAnsi"/>
          <w:sz w:val="20"/>
          <w:szCs w:val="20"/>
        </w:rPr>
      </w:pPr>
    </w:p>
    <w:p w14:paraId="213DBF79" w14:textId="77777777" w:rsidR="006D604B" w:rsidRPr="00C1070A" w:rsidRDefault="006D604B" w:rsidP="006D604B">
      <w:pPr>
        <w:spacing w:after="0"/>
        <w:rPr>
          <w:sz w:val="20"/>
          <w:szCs w:val="20"/>
        </w:rPr>
      </w:pPr>
      <w:r w:rsidRPr="00C1070A">
        <w:rPr>
          <w:sz w:val="20"/>
          <w:szCs w:val="20"/>
        </w:rPr>
        <w:t xml:space="preserve">Grosse, G and </w:t>
      </w:r>
      <w:proofErr w:type="spellStart"/>
      <w:r w:rsidRPr="00C1070A">
        <w:rPr>
          <w:sz w:val="20"/>
          <w:szCs w:val="20"/>
        </w:rPr>
        <w:t>Behne</w:t>
      </w:r>
      <w:proofErr w:type="spellEnd"/>
      <w:r w:rsidRPr="00C1070A">
        <w:rPr>
          <w:sz w:val="20"/>
          <w:szCs w:val="20"/>
        </w:rPr>
        <w:t xml:space="preserve">, T and Carpenter, M and Tomasello, M. (2010) ‘Infants Communicate </w:t>
      </w:r>
      <w:proofErr w:type="gramStart"/>
      <w:r w:rsidRPr="00C1070A">
        <w:rPr>
          <w:sz w:val="20"/>
          <w:szCs w:val="20"/>
        </w:rPr>
        <w:t>in Order to</w:t>
      </w:r>
      <w:proofErr w:type="gramEnd"/>
      <w:r w:rsidRPr="00C1070A">
        <w:rPr>
          <w:sz w:val="20"/>
          <w:szCs w:val="20"/>
        </w:rPr>
        <w:t xml:space="preserve"> Be Understood’, Developmental Psychology, 46, 6, pp. 1710-1722. Available at: http://www.eva.mpg.de/psycho/pdf/Publications_2010_PDF/Grosse_Behne_Carpenter_Tomasello_2010.pdf [Accessed: 5</w:t>
      </w:r>
      <w:r w:rsidRPr="00C1070A">
        <w:rPr>
          <w:sz w:val="20"/>
          <w:szCs w:val="20"/>
          <w:vertAlign w:val="superscript"/>
        </w:rPr>
        <w:t>th</w:t>
      </w:r>
      <w:r w:rsidRPr="00C1070A">
        <w:rPr>
          <w:sz w:val="20"/>
          <w:szCs w:val="20"/>
        </w:rPr>
        <w:t xml:space="preserve"> April 2018].</w:t>
      </w:r>
    </w:p>
    <w:p w14:paraId="7C16867C" w14:textId="77777777" w:rsidR="006D604B" w:rsidRDefault="006D604B" w:rsidP="006D604B">
      <w:pPr>
        <w:spacing w:after="0"/>
        <w:rPr>
          <w:sz w:val="20"/>
        </w:rPr>
      </w:pPr>
    </w:p>
    <w:p w14:paraId="39E86670" w14:textId="23AE9854" w:rsidR="006D604B" w:rsidRDefault="006D604B" w:rsidP="006D604B">
      <w:pPr>
        <w:spacing w:after="0"/>
        <w:rPr>
          <w:sz w:val="20"/>
        </w:rPr>
      </w:pPr>
      <w:r>
        <w:rPr>
          <w:sz w:val="20"/>
        </w:rPr>
        <w:t>Hanson, J and Hanline, M. (1985) ‘</w:t>
      </w:r>
      <w:r w:rsidRPr="003845F4">
        <w:rPr>
          <w:sz w:val="20"/>
        </w:rPr>
        <w:t>An Analysis of Response-Contingent Learning Experiences for Young Children</w:t>
      </w:r>
      <w:r>
        <w:rPr>
          <w:sz w:val="20"/>
        </w:rPr>
        <w:t xml:space="preserve">’, </w:t>
      </w:r>
      <w:r w:rsidRPr="003845F4">
        <w:rPr>
          <w:i/>
          <w:sz w:val="20"/>
        </w:rPr>
        <w:t>TASH: Research and Practice for Persons with Severe Disabilities</w:t>
      </w:r>
      <w:r>
        <w:rPr>
          <w:sz w:val="20"/>
        </w:rPr>
        <w:t xml:space="preserve">, 10, 1, March, pp. 31-40. Available at: </w:t>
      </w:r>
      <w:r w:rsidRPr="003845F4">
        <w:rPr>
          <w:sz w:val="20"/>
        </w:rPr>
        <w:t>http://journals.sagepub.com/doi/abs/10.1177/154079698501000104</w:t>
      </w:r>
      <w:r>
        <w:rPr>
          <w:sz w:val="20"/>
        </w:rPr>
        <w:t xml:space="preserve"> [Accessed: 5</w:t>
      </w:r>
      <w:r w:rsidRPr="003845F4">
        <w:rPr>
          <w:sz w:val="20"/>
          <w:vertAlign w:val="superscript"/>
        </w:rPr>
        <w:t>th</w:t>
      </w:r>
      <w:r>
        <w:rPr>
          <w:sz w:val="20"/>
        </w:rPr>
        <w:t xml:space="preserve"> April 2018]. </w:t>
      </w:r>
    </w:p>
    <w:p w14:paraId="47CC734B" w14:textId="77777777" w:rsidR="006D604B" w:rsidRPr="00125125" w:rsidRDefault="006D604B" w:rsidP="00606BF3">
      <w:pPr>
        <w:spacing w:after="0"/>
        <w:rPr>
          <w:rFonts w:cstheme="minorHAnsi"/>
          <w:sz w:val="20"/>
          <w:szCs w:val="20"/>
        </w:rPr>
      </w:pPr>
    </w:p>
    <w:p w14:paraId="151E3159" w14:textId="77777777" w:rsidR="006D604B" w:rsidRDefault="006D604B" w:rsidP="006D604B">
      <w:pPr>
        <w:spacing w:after="0"/>
        <w:rPr>
          <w:sz w:val="20"/>
          <w:szCs w:val="20"/>
        </w:rPr>
      </w:pPr>
      <w:r>
        <w:rPr>
          <w:sz w:val="20"/>
          <w:szCs w:val="20"/>
        </w:rPr>
        <w:t xml:space="preserve">Hinchcliffe, A (2007) </w:t>
      </w:r>
      <w:r w:rsidRPr="00C1070A">
        <w:rPr>
          <w:i/>
          <w:sz w:val="20"/>
          <w:szCs w:val="20"/>
        </w:rPr>
        <w:t>Children with Cerebral Palsy, A Manual for Therapists, Parents and Community Workers.</w:t>
      </w:r>
      <w:r>
        <w:rPr>
          <w:sz w:val="20"/>
          <w:szCs w:val="20"/>
        </w:rPr>
        <w:t xml:space="preserve"> (2</w:t>
      </w:r>
      <w:r w:rsidRPr="00C1070A">
        <w:rPr>
          <w:sz w:val="20"/>
          <w:szCs w:val="20"/>
          <w:vertAlign w:val="superscript"/>
        </w:rPr>
        <w:t>nd</w:t>
      </w:r>
      <w:r>
        <w:rPr>
          <w:sz w:val="20"/>
          <w:szCs w:val="20"/>
        </w:rPr>
        <w:t xml:space="preserve"> </w:t>
      </w:r>
      <w:proofErr w:type="spellStart"/>
      <w:r>
        <w:rPr>
          <w:sz w:val="20"/>
          <w:szCs w:val="20"/>
        </w:rPr>
        <w:t>ed</w:t>
      </w:r>
      <w:proofErr w:type="spellEnd"/>
      <w:r>
        <w:rPr>
          <w:sz w:val="20"/>
          <w:szCs w:val="20"/>
        </w:rPr>
        <w:t xml:space="preserve">) London: SAGE Publications. </w:t>
      </w:r>
    </w:p>
    <w:p w14:paraId="6AB8D20E" w14:textId="77777777" w:rsidR="006D604B" w:rsidRDefault="006D604B" w:rsidP="006D604B">
      <w:pPr>
        <w:spacing w:after="0"/>
        <w:rPr>
          <w:sz w:val="20"/>
        </w:rPr>
      </w:pPr>
    </w:p>
    <w:p w14:paraId="2C7BF4E5" w14:textId="1CDD23F3" w:rsidR="006D604B" w:rsidRDefault="006D604B" w:rsidP="006D604B">
      <w:pPr>
        <w:spacing w:after="0"/>
        <w:rPr>
          <w:sz w:val="20"/>
        </w:rPr>
      </w:pPr>
      <w:r>
        <w:rPr>
          <w:sz w:val="20"/>
        </w:rPr>
        <w:t xml:space="preserve">Hobart, C and Frankel, J. (2004) </w:t>
      </w:r>
      <w:r w:rsidRPr="00227E1C">
        <w:rPr>
          <w:i/>
          <w:sz w:val="20"/>
        </w:rPr>
        <w:t>A Practical Guide to Child Observation and Assessment</w:t>
      </w:r>
      <w:r>
        <w:rPr>
          <w:sz w:val="20"/>
        </w:rPr>
        <w:t>. (2</w:t>
      </w:r>
      <w:r w:rsidRPr="00227E1C">
        <w:rPr>
          <w:sz w:val="20"/>
          <w:vertAlign w:val="superscript"/>
        </w:rPr>
        <w:t>nd</w:t>
      </w:r>
      <w:r>
        <w:rPr>
          <w:sz w:val="20"/>
        </w:rPr>
        <w:t xml:space="preserve"> </w:t>
      </w:r>
      <w:proofErr w:type="spellStart"/>
      <w:r>
        <w:rPr>
          <w:sz w:val="20"/>
        </w:rPr>
        <w:t>ed</w:t>
      </w:r>
      <w:proofErr w:type="spellEnd"/>
      <w:r>
        <w:rPr>
          <w:sz w:val="20"/>
        </w:rPr>
        <w:t xml:space="preserve">) Cheltenham: Stanley Thrones. </w:t>
      </w:r>
    </w:p>
    <w:p w14:paraId="7309169A" w14:textId="4257E412" w:rsidR="009D4146" w:rsidRDefault="009D4146" w:rsidP="009D4146">
      <w:pPr>
        <w:spacing w:after="0"/>
        <w:rPr>
          <w:sz w:val="20"/>
          <w:szCs w:val="44"/>
        </w:rPr>
      </w:pPr>
    </w:p>
    <w:p w14:paraId="5AC53CC6" w14:textId="77777777" w:rsidR="000C68D3" w:rsidRDefault="000C68D3" w:rsidP="000C68D3">
      <w:pPr>
        <w:spacing w:after="0"/>
        <w:rPr>
          <w:sz w:val="20"/>
        </w:rPr>
      </w:pPr>
      <w:r>
        <w:rPr>
          <w:sz w:val="20"/>
        </w:rPr>
        <w:t xml:space="preserve">Imray, P. (2008) </w:t>
      </w:r>
      <w:r w:rsidRPr="009876F8">
        <w:rPr>
          <w:i/>
          <w:sz w:val="20"/>
        </w:rPr>
        <w:t>TURNING THE TABLES ON CHALLENGING BEHAVIOUR, A practitioner’s perspective to transforming challenging behaviours in children, young people and adults with SLD, PMLD or ASD.</w:t>
      </w:r>
      <w:r>
        <w:rPr>
          <w:sz w:val="20"/>
        </w:rPr>
        <w:t xml:space="preserve"> Routledge. </w:t>
      </w:r>
    </w:p>
    <w:p w14:paraId="40D55DFB" w14:textId="5BB966D2" w:rsidR="006D604B" w:rsidRDefault="006D604B" w:rsidP="009D4146">
      <w:pPr>
        <w:spacing w:after="0"/>
        <w:rPr>
          <w:sz w:val="20"/>
          <w:szCs w:val="44"/>
        </w:rPr>
      </w:pPr>
    </w:p>
    <w:p w14:paraId="28D0C594" w14:textId="77777777" w:rsidR="000C68D3" w:rsidRDefault="000C68D3" w:rsidP="000C68D3">
      <w:pPr>
        <w:spacing w:after="0"/>
        <w:rPr>
          <w:sz w:val="20"/>
        </w:rPr>
      </w:pPr>
      <w:r>
        <w:rPr>
          <w:sz w:val="20"/>
        </w:rPr>
        <w:t xml:space="preserve">Imray, P and Hinchcliffe, V (2014) </w:t>
      </w:r>
      <w:r w:rsidRPr="00E32D27">
        <w:rPr>
          <w:i/>
          <w:sz w:val="20"/>
        </w:rPr>
        <w:t>Curricula for Teaching Children and Young People with Severe or Profound and Multiple Learning Difficulties, Practical strategies for educational professionals.</w:t>
      </w:r>
      <w:r>
        <w:rPr>
          <w:sz w:val="20"/>
        </w:rPr>
        <w:t xml:space="preserve"> London and New York: Routledge.</w:t>
      </w:r>
    </w:p>
    <w:p w14:paraId="72AA7FE5" w14:textId="6C3879F5" w:rsidR="000C68D3" w:rsidRDefault="000C68D3" w:rsidP="009D4146">
      <w:pPr>
        <w:spacing w:after="0"/>
        <w:rPr>
          <w:sz w:val="20"/>
          <w:szCs w:val="44"/>
        </w:rPr>
      </w:pPr>
    </w:p>
    <w:p w14:paraId="71590B90" w14:textId="77777777" w:rsidR="000C68D3" w:rsidRDefault="000C68D3" w:rsidP="000C68D3">
      <w:pPr>
        <w:spacing w:after="0"/>
        <w:rPr>
          <w:sz w:val="20"/>
        </w:rPr>
      </w:pPr>
      <w:r>
        <w:rPr>
          <w:sz w:val="20"/>
        </w:rPr>
        <w:t xml:space="preserve">Imray, P and Colley, A (2017) </w:t>
      </w:r>
      <w:r w:rsidRPr="00881975">
        <w:rPr>
          <w:i/>
          <w:sz w:val="20"/>
        </w:rPr>
        <w:t>INCLUSION IS DEAD, Long Live Inclusion.</w:t>
      </w:r>
      <w:r>
        <w:rPr>
          <w:sz w:val="20"/>
        </w:rPr>
        <w:t xml:space="preserve"> London and New York: Routledge. </w:t>
      </w:r>
    </w:p>
    <w:p w14:paraId="4DAB98E0" w14:textId="001D9637" w:rsidR="000C68D3" w:rsidRDefault="000C68D3" w:rsidP="009D4146">
      <w:pPr>
        <w:spacing w:after="0"/>
        <w:rPr>
          <w:sz w:val="20"/>
          <w:szCs w:val="44"/>
        </w:rPr>
      </w:pPr>
    </w:p>
    <w:p w14:paraId="12BCE279" w14:textId="77777777" w:rsidR="006554D1" w:rsidRDefault="006554D1" w:rsidP="006554D1">
      <w:pPr>
        <w:spacing w:after="0"/>
        <w:rPr>
          <w:sz w:val="20"/>
        </w:rPr>
      </w:pPr>
      <w:r>
        <w:rPr>
          <w:sz w:val="20"/>
        </w:rPr>
        <w:t xml:space="preserve">Lacey, P. and Ouvry, C. (1998) </w:t>
      </w:r>
      <w:r w:rsidRPr="00B05CDF">
        <w:rPr>
          <w:i/>
          <w:sz w:val="20"/>
        </w:rPr>
        <w:t>People with Profound and Multiple Learning Disabilities, A Collaborative Approach to Meeting Complex Needs.</w:t>
      </w:r>
      <w:r>
        <w:rPr>
          <w:sz w:val="20"/>
        </w:rPr>
        <w:t xml:space="preserve"> London: David Fulton Publishers. </w:t>
      </w:r>
    </w:p>
    <w:p w14:paraId="0A187C0C" w14:textId="7348FCFE" w:rsidR="000C68D3" w:rsidRDefault="000C68D3" w:rsidP="009D4146">
      <w:pPr>
        <w:spacing w:after="0"/>
        <w:rPr>
          <w:sz w:val="20"/>
          <w:szCs w:val="44"/>
        </w:rPr>
      </w:pPr>
    </w:p>
    <w:p w14:paraId="731D3556" w14:textId="77777777" w:rsidR="006554D1" w:rsidRDefault="006554D1" w:rsidP="006554D1">
      <w:pPr>
        <w:spacing w:after="0"/>
        <w:rPr>
          <w:sz w:val="20"/>
          <w:szCs w:val="20"/>
        </w:rPr>
      </w:pPr>
      <w:r>
        <w:rPr>
          <w:sz w:val="20"/>
          <w:szCs w:val="20"/>
        </w:rPr>
        <w:t xml:space="preserve">Levitt, S (1995) </w:t>
      </w:r>
      <w:r w:rsidRPr="00F15143">
        <w:rPr>
          <w:i/>
          <w:sz w:val="20"/>
          <w:szCs w:val="20"/>
        </w:rPr>
        <w:t>Treatment of Cerebral Palsy and Motor Delay.</w:t>
      </w:r>
      <w:r>
        <w:rPr>
          <w:sz w:val="20"/>
          <w:szCs w:val="20"/>
        </w:rPr>
        <w:t xml:space="preserve"> (3</w:t>
      </w:r>
      <w:r w:rsidRPr="00F15143">
        <w:rPr>
          <w:sz w:val="20"/>
          <w:szCs w:val="20"/>
          <w:vertAlign w:val="superscript"/>
        </w:rPr>
        <w:t>rd</w:t>
      </w:r>
      <w:r>
        <w:rPr>
          <w:sz w:val="20"/>
          <w:szCs w:val="20"/>
        </w:rPr>
        <w:t xml:space="preserve"> </w:t>
      </w:r>
      <w:proofErr w:type="spellStart"/>
      <w:r>
        <w:rPr>
          <w:sz w:val="20"/>
          <w:szCs w:val="20"/>
        </w:rPr>
        <w:t>ed</w:t>
      </w:r>
      <w:proofErr w:type="spellEnd"/>
      <w:r>
        <w:rPr>
          <w:sz w:val="20"/>
          <w:szCs w:val="20"/>
        </w:rPr>
        <w:t xml:space="preserve">) Blackwell Science. </w:t>
      </w:r>
    </w:p>
    <w:p w14:paraId="521E8F96" w14:textId="42942126" w:rsidR="006554D1" w:rsidRDefault="006554D1" w:rsidP="009D4146">
      <w:pPr>
        <w:spacing w:after="0"/>
        <w:rPr>
          <w:sz w:val="20"/>
          <w:szCs w:val="44"/>
        </w:rPr>
      </w:pPr>
    </w:p>
    <w:p w14:paraId="2579D421" w14:textId="77777777" w:rsidR="00D617D1" w:rsidRDefault="00D617D1" w:rsidP="00D617D1">
      <w:pPr>
        <w:spacing w:after="0"/>
        <w:rPr>
          <w:sz w:val="20"/>
          <w:szCs w:val="20"/>
        </w:rPr>
      </w:pPr>
      <w:r>
        <w:rPr>
          <w:sz w:val="20"/>
          <w:szCs w:val="20"/>
        </w:rPr>
        <w:t xml:space="preserve">Martin, P. (2018) </w:t>
      </w:r>
      <w:r w:rsidRPr="005730EA">
        <w:rPr>
          <w:i/>
          <w:sz w:val="20"/>
          <w:szCs w:val="20"/>
        </w:rPr>
        <w:t>Graduate Diploma in Professional Development SLD-PMLD Course, Early Development, Conventional and with PMLD.</w:t>
      </w:r>
      <w:r>
        <w:rPr>
          <w:sz w:val="20"/>
          <w:szCs w:val="20"/>
        </w:rPr>
        <w:t xml:space="preserve"> PowerPoint Presentation Slides. </w:t>
      </w:r>
    </w:p>
    <w:p w14:paraId="4DCBB3F4" w14:textId="77777777" w:rsidR="00D617D1" w:rsidRDefault="00D617D1" w:rsidP="00D617D1">
      <w:pPr>
        <w:spacing w:after="0"/>
        <w:rPr>
          <w:sz w:val="20"/>
          <w:szCs w:val="20"/>
        </w:rPr>
      </w:pPr>
    </w:p>
    <w:p w14:paraId="1AC379CD" w14:textId="77777777" w:rsidR="00D617D1" w:rsidRDefault="00D617D1" w:rsidP="00D617D1">
      <w:pPr>
        <w:spacing w:after="0"/>
        <w:rPr>
          <w:sz w:val="20"/>
          <w:szCs w:val="20"/>
        </w:rPr>
      </w:pPr>
      <w:r>
        <w:rPr>
          <w:sz w:val="20"/>
          <w:szCs w:val="20"/>
        </w:rPr>
        <w:lastRenderedPageBreak/>
        <w:t xml:space="preserve">Martin, P. (2018b) Progression Matters, </w:t>
      </w:r>
      <w:proofErr w:type="spellStart"/>
      <w:r>
        <w:rPr>
          <w:sz w:val="20"/>
          <w:szCs w:val="20"/>
        </w:rPr>
        <w:t>AfL</w:t>
      </w:r>
      <w:proofErr w:type="spellEnd"/>
      <w:r>
        <w:rPr>
          <w:sz w:val="20"/>
          <w:szCs w:val="20"/>
        </w:rPr>
        <w:t xml:space="preserve"> and PMLD. Available at: </w:t>
      </w:r>
      <w:r w:rsidRPr="00A0334D">
        <w:rPr>
          <w:sz w:val="20"/>
          <w:szCs w:val="20"/>
        </w:rPr>
        <w:t>https://progression-matters.com/assessment-for-learning-what-is-it/</w:t>
      </w:r>
      <w:r>
        <w:rPr>
          <w:sz w:val="20"/>
          <w:szCs w:val="20"/>
        </w:rPr>
        <w:t xml:space="preserve"> </w:t>
      </w:r>
      <w:r w:rsidRPr="00C1070A">
        <w:rPr>
          <w:sz w:val="20"/>
          <w:szCs w:val="20"/>
        </w:rPr>
        <w:t xml:space="preserve">[Accessed: </w:t>
      </w:r>
      <w:r>
        <w:rPr>
          <w:sz w:val="20"/>
          <w:szCs w:val="20"/>
        </w:rPr>
        <w:t>6</w:t>
      </w:r>
      <w:r w:rsidRPr="00C1070A">
        <w:rPr>
          <w:sz w:val="20"/>
          <w:szCs w:val="20"/>
          <w:vertAlign w:val="superscript"/>
        </w:rPr>
        <w:t>th</w:t>
      </w:r>
      <w:r w:rsidRPr="00C1070A">
        <w:rPr>
          <w:sz w:val="20"/>
          <w:szCs w:val="20"/>
        </w:rPr>
        <w:t xml:space="preserve"> April 2018].</w:t>
      </w:r>
    </w:p>
    <w:p w14:paraId="47C880DA" w14:textId="58245F00" w:rsidR="006554D1" w:rsidRDefault="006554D1" w:rsidP="009D4146">
      <w:pPr>
        <w:spacing w:after="0"/>
        <w:rPr>
          <w:sz w:val="20"/>
          <w:szCs w:val="44"/>
        </w:rPr>
      </w:pPr>
    </w:p>
    <w:p w14:paraId="7129D312" w14:textId="77777777" w:rsidR="00D617D1" w:rsidRDefault="00D617D1" w:rsidP="00D617D1">
      <w:pPr>
        <w:spacing w:after="0"/>
        <w:rPr>
          <w:sz w:val="20"/>
        </w:rPr>
      </w:pPr>
      <w:r>
        <w:rPr>
          <w:sz w:val="20"/>
        </w:rPr>
        <w:t xml:space="preserve">Meggitt, C. (2006) </w:t>
      </w:r>
      <w:r w:rsidRPr="00227E1C">
        <w:rPr>
          <w:i/>
          <w:sz w:val="20"/>
        </w:rPr>
        <w:t>Child Development, An illustrated guide.</w:t>
      </w:r>
      <w:r>
        <w:rPr>
          <w:sz w:val="20"/>
        </w:rPr>
        <w:t xml:space="preserve"> (2</w:t>
      </w:r>
      <w:r w:rsidRPr="00227E1C">
        <w:rPr>
          <w:sz w:val="20"/>
          <w:vertAlign w:val="superscript"/>
        </w:rPr>
        <w:t>nd</w:t>
      </w:r>
      <w:r>
        <w:rPr>
          <w:sz w:val="20"/>
        </w:rPr>
        <w:t xml:space="preserve"> </w:t>
      </w:r>
      <w:proofErr w:type="spellStart"/>
      <w:r>
        <w:rPr>
          <w:sz w:val="20"/>
        </w:rPr>
        <w:t>ed</w:t>
      </w:r>
      <w:proofErr w:type="spellEnd"/>
      <w:r>
        <w:rPr>
          <w:sz w:val="20"/>
        </w:rPr>
        <w:t>) Oxford: Heinemann Educational Publishers.</w:t>
      </w:r>
    </w:p>
    <w:p w14:paraId="065D5F51" w14:textId="6C935A7D" w:rsidR="00D617D1" w:rsidRDefault="00D617D1" w:rsidP="009D4146">
      <w:pPr>
        <w:spacing w:after="0"/>
        <w:rPr>
          <w:sz w:val="20"/>
          <w:szCs w:val="44"/>
        </w:rPr>
      </w:pPr>
    </w:p>
    <w:p w14:paraId="0208D82E" w14:textId="77777777" w:rsidR="00D617D1" w:rsidRPr="00C1070A" w:rsidRDefault="00D617D1" w:rsidP="00D617D1">
      <w:pPr>
        <w:spacing w:after="0"/>
        <w:rPr>
          <w:sz w:val="20"/>
          <w:szCs w:val="20"/>
        </w:rPr>
      </w:pPr>
      <w:r w:rsidRPr="001E5F2D">
        <w:rPr>
          <w:sz w:val="20"/>
          <w:szCs w:val="20"/>
        </w:rPr>
        <w:t>Rowland, C and Fried-</w:t>
      </w:r>
      <w:proofErr w:type="spellStart"/>
      <w:r w:rsidRPr="001E5F2D">
        <w:rPr>
          <w:sz w:val="20"/>
          <w:szCs w:val="20"/>
        </w:rPr>
        <w:t>Oken</w:t>
      </w:r>
      <w:proofErr w:type="spellEnd"/>
      <w:r w:rsidRPr="001E5F2D">
        <w:rPr>
          <w:sz w:val="20"/>
          <w:szCs w:val="20"/>
        </w:rPr>
        <w:t xml:space="preserve">, M. (2010) ‘Communication Matrix: A clinical and research assessment tool targeting children with severe communication disorders’, </w:t>
      </w:r>
      <w:r w:rsidRPr="008A6F06">
        <w:rPr>
          <w:i/>
          <w:sz w:val="20"/>
          <w:szCs w:val="20"/>
        </w:rPr>
        <w:t>Journal of Paediatric Rehabilitation Medicine</w:t>
      </w:r>
      <w:r w:rsidRPr="001E5F2D">
        <w:rPr>
          <w:sz w:val="20"/>
          <w:szCs w:val="20"/>
        </w:rPr>
        <w:t xml:space="preserve">, 3, November, </w:t>
      </w:r>
      <w:r>
        <w:rPr>
          <w:sz w:val="20"/>
          <w:szCs w:val="20"/>
        </w:rPr>
        <w:t xml:space="preserve">pp. 319-329. Available at: </w:t>
      </w:r>
      <w:r w:rsidRPr="00C1070A">
        <w:rPr>
          <w:sz w:val="20"/>
          <w:szCs w:val="20"/>
        </w:rPr>
        <w:t>https://pdfs.semanticscholar.org/7d58/a5a5efe808025d52a4ecfb9fd50484450326.pdf [Accessed: 5</w:t>
      </w:r>
      <w:r w:rsidRPr="00C1070A">
        <w:rPr>
          <w:sz w:val="20"/>
          <w:szCs w:val="20"/>
          <w:vertAlign w:val="superscript"/>
        </w:rPr>
        <w:t>th</w:t>
      </w:r>
      <w:r w:rsidRPr="00C1070A">
        <w:rPr>
          <w:sz w:val="20"/>
          <w:szCs w:val="20"/>
        </w:rPr>
        <w:t xml:space="preserve"> April 2018].</w:t>
      </w:r>
    </w:p>
    <w:p w14:paraId="6C035E79" w14:textId="285A0879" w:rsidR="00D617D1" w:rsidRDefault="00D617D1" w:rsidP="009D4146">
      <w:pPr>
        <w:spacing w:after="0"/>
        <w:rPr>
          <w:sz w:val="20"/>
          <w:szCs w:val="44"/>
        </w:rPr>
      </w:pPr>
    </w:p>
    <w:p w14:paraId="609F7454" w14:textId="77777777" w:rsidR="00D617D1" w:rsidRDefault="00D617D1" w:rsidP="00D617D1">
      <w:pPr>
        <w:spacing w:after="0"/>
        <w:rPr>
          <w:sz w:val="20"/>
        </w:rPr>
      </w:pPr>
      <w:r>
        <w:rPr>
          <w:sz w:val="20"/>
        </w:rPr>
        <w:t xml:space="preserve">Smith, P.K, Cowie, H and Blades, M. (1988) </w:t>
      </w:r>
      <w:r w:rsidRPr="0080475D">
        <w:rPr>
          <w:i/>
          <w:sz w:val="20"/>
        </w:rPr>
        <w:t>Understanding Children’s Development.</w:t>
      </w:r>
      <w:r>
        <w:rPr>
          <w:sz w:val="20"/>
        </w:rPr>
        <w:t xml:space="preserve"> Oxford: Blackwell.</w:t>
      </w:r>
    </w:p>
    <w:p w14:paraId="603E934E" w14:textId="77777777" w:rsidR="00D617D1" w:rsidRDefault="00D617D1" w:rsidP="00D617D1">
      <w:pPr>
        <w:spacing w:after="0"/>
        <w:rPr>
          <w:sz w:val="20"/>
          <w:szCs w:val="20"/>
        </w:rPr>
      </w:pPr>
    </w:p>
    <w:p w14:paraId="5BA6082D" w14:textId="77777777" w:rsidR="00D617D1" w:rsidRDefault="00D617D1" w:rsidP="00D617D1">
      <w:pPr>
        <w:spacing w:after="0"/>
        <w:rPr>
          <w:sz w:val="20"/>
          <w:szCs w:val="20"/>
        </w:rPr>
      </w:pPr>
      <w:r>
        <w:rPr>
          <w:sz w:val="20"/>
          <w:szCs w:val="20"/>
        </w:rPr>
        <w:t xml:space="preserve">Smith, K and </w:t>
      </w:r>
      <w:proofErr w:type="spellStart"/>
      <w:r>
        <w:rPr>
          <w:sz w:val="20"/>
          <w:szCs w:val="20"/>
        </w:rPr>
        <w:t>Gouze</w:t>
      </w:r>
      <w:proofErr w:type="spellEnd"/>
      <w:r>
        <w:rPr>
          <w:sz w:val="20"/>
          <w:szCs w:val="20"/>
        </w:rPr>
        <w:t xml:space="preserve">, K. (2004) </w:t>
      </w:r>
      <w:r w:rsidRPr="00436511">
        <w:rPr>
          <w:i/>
          <w:sz w:val="20"/>
          <w:szCs w:val="20"/>
        </w:rPr>
        <w:t>The Sensory-Sensitive Child.</w:t>
      </w:r>
      <w:r>
        <w:rPr>
          <w:sz w:val="20"/>
          <w:szCs w:val="20"/>
        </w:rPr>
        <w:t xml:space="preserve"> New York: Harper Collins Publishers. </w:t>
      </w:r>
    </w:p>
    <w:p w14:paraId="2103C06F" w14:textId="0B949552" w:rsidR="00D617D1" w:rsidRDefault="00D617D1" w:rsidP="009D4146">
      <w:pPr>
        <w:spacing w:after="0"/>
        <w:rPr>
          <w:sz w:val="20"/>
          <w:szCs w:val="44"/>
        </w:rPr>
      </w:pPr>
    </w:p>
    <w:p w14:paraId="353F950F" w14:textId="77777777" w:rsidR="00D617D1" w:rsidRDefault="00D617D1" w:rsidP="00D617D1">
      <w:pPr>
        <w:spacing w:after="0"/>
        <w:rPr>
          <w:sz w:val="20"/>
        </w:rPr>
      </w:pPr>
      <w:r w:rsidRPr="00B41E9E">
        <w:rPr>
          <w:sz w:val="20"/>
        </w:rPr>
        <w:t>Stats Wales</w:t>
      </w:r>
      <w:r>
        <w:rPr>
          <w:sz w:val="20"/>
        </w:rPr>
        <w:t xml:space="preserve"> (2018)</w:t>
      </w:r>
      <w:r w:rsidRPr="00B41E9E">
        <w:rPr>
          <w:sz w:val="20"/>
        </w:rPr>
        <w:t xml:space="preserve"> </w:t>
      </w:r>
      <w:r w:rsidRPr="008A5046">
        <w:rPr>
          <w:sz w:val="20"/>
        </w:rPr>
        <w:t>Pupil Level Annual School Census (PLASC), Welsh Government</w:t>
      </w:r>
      <w:r>
        <w:rPr>
          <w:sz w:val="20"/>
        </w:rPr>
        <w:t xml:space="preserve">: </w:t>
      </w:r>
      <w:r w:rsidRPr="00B41E9E">
        <w:rPr>
          <w:sz w:val="20"/>
        </w:rPr>
        <w:t>Reports of Special Educational Needs (SEN) by sector and type of need. Available at: https://statswales.gov.wales/Catalogue/Education-and-Skills/Schools-and-Teachers/Schools-Census/Pupil-Level-Annual-School-Census/Special-Educational-Needs/reportsofspecialeducationalneeds-by-sector-typeofneed</w:t>
      </w:r>
      <w:r>
        <w:rPr>
          <w:sz w:val="20"/>
        </w:rPr>
        <w:t xml:space="preserve"> [Accessed: 4</w:t>
      </w:r>
      <w:r w:rsidRPr="00B41E9E">
        <w:rPr>
          <w:sz w:val="20"/>
          <w:vertAlign w:val="superscript"/>
        </w:rPr>
        <w:t>th</w:t>
      </w:r>
      <w:r>
        <w:rPr>
          <w:sz w:val="20"/>
        </w:rPr>
        <w:t xml:space="preserve"> April 2018]</w:t>
      </w:r>
    </w:p>
    <w:p w14:paraId="6346387D" w14:textId="77777777" w:rsidR="00D617D1" w:rsidRDefault="00D617D1" w:rsidP="00D617D1">
      <w:pPr>
        <w:spacing w:after="0"/>
        <w:rPr>
          <w:sz w:val="20"/>
        </w:rPr>
      </w:pPr>
    </w:p>
    <w:p w14:paraId="17F1FDA9" w14:textId="77777777" w:rsidR="00D617D1" w:rsidRDefault="00D617D1" w:rsidP="00D617D1">
      <w:pPr>
        <w:spacing w:after="0"/>
        <w:rPr>
          <w:sz w:val="20"/>
        </w:rPr>
      </w:pPr>
      <w:r w:rsidRPr="00B41E9E">
        <w:rPr>
          <w:sz w:val="20"/>
        </w:rPr>
        <w:t xml:space="preserve">Stats Wales: </w:t>
      </w:r>
      <w:r w:rsidRPr="008A5046">
        <w:rPr>
          <w:sz w:val="20"/>
        </w:rPr>
        <w:t>Pupil Level Annual School Census (PLASC), Welsh Government</w:t>
      </w:r>
      <w:r>
        <w:rPr>
          <w:sz w:val="20"/>
        </w:rPr>
        <w:t xml:space="preserve">: </w:t>
      </w:r>
      <w:r w:rsidRPr="007713ED">
        <w:rPr>
          <w:sz w:val="20"/>
        </w:rPr>
        <w:t>Pupils with special educational needs by major need and year, to January 2016</w:t>
      </w:r>
      <w:r>
        <w:rPr>
          <w:sz w:val="20"/>
        </w:rPr>
        <w:t xml:space="preserve">. Available at: </w:t>
      </w:r>
      <w:r w:rsidRPr="007713ED">
        <w:rPr>
          <w:sz w:val="20"/>
        </w:rPr>
        <w:t>https://statswales.gov.wales/Catalogue/Education-and-Skills/Schools-and-Teachers/Schools-Census/Pupil-Level-Annual-School-Census/Special-Educational-Needs/pupilssen-by-majorneed-year</w:t>
      </w:r>
      <w:r>
        <w:rPr>
          <w:sz w:val="20"/>
        </w:rPr>
        <w:t xml:space="preserve"> [Accessed: 4</w:t>
      </w:r>
      <w:r w:rsidRPr="00B41E9E">
        <w:rPr>
          <w:sz w:val="20"/>
          <w:vertAlign w:val="superscript"/>
        </w:rPr>
        <w:t>th</w:t>
      </w:r>
      <w:r>
        <w:rPr>
          <w:sz w:val="20"/>
        </w:rPr>
        <w:t xml:space="preserve"> April 2018]</w:t>
      </w:r>
    </w:p>
    <w:p w14:paraId="009F55CE" w14:textId="77777777" w:rsidR="00D617D1" w:rsidRDefault="00D617D1" w:rsidP="00D617D1">
      <w:pPr>
        <w:spacing w:after="0"/>
        <w:rPr>
          <w:sz w:val="20"/>
        </w:rPr>
      </w:pPr>
    </w:p>
    <w:p w14:paraId="238AD5C4" w14:textId="1631693F" w:rsidR="00D617D1" w:rsidRDefault="00D617D1" w:rsidP="00D617D1">
      <w:pPr>
        <w:spacing w:after="0"/>
        <w:rPr>
          <w:sz w:val="20"/>
        </w:rPr>
      </w:pPr>
      <w:r>
        <w:rPr>
          <w:sz w:val="20"/>
        </w:rPr>
        <w:t xml:space="preserve">Wales: Department of Education (2006) </w:t>
      </w:r>
      <w:r w:rsidRPr="00F55289">
        <w:rPr>
          <w:i/>
          <w:sz w:val="20"/>
        </w:rPr>
        <w:t>ROUTES FOR LEARNING, ADDITIONAL GUIDANCE.</w:t>
      </w:r>
      <w:r>
        <w:rPr>
          <w:sz w:val="20"/>
        </w:rPr>
        <w:t xml:space="preserve"> Cardiff: Welsh Assembly Government, Available at: </w:t>
      </w:r>
      <w:r w:rsidRPr="00F55289">
        <w:rPr>
          <w:sz w:val="20"/>
        </w:rPr>
        <w:t>http://learning.gov.wales/docs/learningwales/publications/121115routeslearningadditionalen.pdf</w:t>
      </w:r>
      <w:r>
        <w:rPr>
          <w:sz w:val="20"/>
        </w:rPr>
        <w:t xml:space="preserve"> [Accessed: 5</w:t>
      </w:r>
      <w:r w:rsidRPr="00B41E9E">
        <w:rPr>
          <w:sz w:val="20"/>
          <w:vertAlign w:val="superscript"/>
        </w:rPr>
        <w:t>th</w:t>
      </w:r>
      <w:r>
        <w:rPr>
          <w:sz w:val="20"/>
        </w:rPr>
        <w:t xml:space="preserve"> April 2018]</w:t>
      </w:r>
    </w:p>
    <w:p w14:paraId="0F6B31B0" w14:textId="77777777" w:rsidR="00D617D1" w:rsidRDefault="00D617D1" w:rsidP="00D617D1">
      <w:pPr>
        <w:spacing w:after="0"/>
        <w:rPr>
          <w:sz w:val="20"/>
          <w:szCs w:val="20"/>
        </w:rPr>
      </w:pPr>
    </w:p>
    <w:p w14:paraId="1E5DF94B" w14:textId="77777777" w:rsidR="00D617D1" w:rsidRDefault="00D617D1" w:rsidP="00D617D1">
      <w:pPr>
        <w:spacing w:after="0"/>
        <w:rPr>
          <w:sz w:val="20"/>
          <w:szCs w:val="20"/>
        </w:rPr>
      </w:pPr>
      <w:r>
        <w:rPr>
          <w:sz w:val="20"/>
          <w:szCs w:val="20"/>
        </w:rPr>
        <w:t>Ware, J (2003) Creating a Responsive Environment, For People with Profound and Multiple Learning Difficulties. (2</w:t>
      </w:r>
      <w:r w:rsidRPr="002358EC">
        <w:rPr>
          <w:sz w:val="20"/>
          <w:szCs w:val="20"/>
          <w:vertAlign w:val="superscript"/>
        </w:rPr>
        <w:t>nd</w:t>
      </w:r>
      <w:r>
        <w:rPr>
          <w:sz w:val="20"/>
          <w:szCs w:val="20"/>
        </w:rPr>
        <w:t xml:space="preserve"> </w:t>
      </w:r>
      <w:proofErr w:type="spellStart"/>
      <w:r>
        <w:rPr>
          <w:sz w:val="20"/>
          <w:szCs w:val="20"/>
        </w:rPr>
        <w:t>ed</w:t>
      </w:r>
      <w:proofErr w:type="spellEnd"/>
      <w:r>
        <w:rPr>
          <w:sz w:val="20"/>
          <w:szCs w:val="20"/>
        </w:rPr>
        <w:t xml:space="preserve">) London: David Fulton Publishers. </w:t>
      </w:r>
    </w:p>
    <w:p w14:paraId="5E311EA3" w14:textId="1BDD8B7F" w:rsidR="00D617D1" w:rsidRDefault="00D617D1" w:rsidP="009D4146">
      <w:pPr>
        <w:spacing w:after="0"/>
        <w:rPr>
          <w:sz w:val="20"/>
          <w:szCs w:val="44"/>
        </w:rPr>
      </w:pPr>
    </w:p>
    <w:p w14:paraId="1D3D554A" w14:textId="54FDBCAB" w:rsidR="00BC190C" w:rsidRDefault="00BC190C" w:rsidP="009D4146">
      <w:pPr>
        <w:spacing w:after="0"/>
        <w:rPr>
          <w:sz w:val="20"/>
          <w:szCs w:val="44"/>
        </w:rPr>
      </w:pPr>
    </w:p>
    <w:p w14:paraId="253BBC39" w14:textId="7FB090D9" w:rsidR="00BC190C" w:rsidRDefault="00BC190C" w:rsidP="009D4146">
      <w:pPr>
        <w:spacing w:after="0"/>
        <w:rPr>
          <w:sz w:val="20"/>
          <w:szCs w:val="44"/>
        </w:rPr>
      </w:pPr>
    </w:p>
    <w:p w14:paraId="33B1D33D" w14:textId="48018F1F" w:rsidR="00BC190C" w:rsidRDefault="00BC190C" w:rsidP="009D4146">
      <w:pPr>
        <w:spacing w:after="0"/>
        <w:rPr>
          <w:sz w:val="20"/>
          <w:szCs w:val="44"/>
        </w:rPr>
      </w:pPr>
    </w:p>
    <w:p w14:paraId="7EDC686E" w14:textId="689F51CC" w:rsidR="00BC190C" w:rsidRDefault="00BC190C" w:rsidP="009D4146">
      <w:pPr>
        <w:spacing w:after="0"/>
        <w:rPr>
          <w:sz w:val="20"/>
          <w:szCs w:val="44"/>
        </w:rPr>
      </w:pPr>
    </w:p>
    <w:p w14:paraId="4311F978" w14:textId="239C3BD3" w:rsidR="00BC190C" w:rsidRDefault="00BC190C" w:rsidP="009D4146">
      <w:pPr>
        <w:spacing w:after="0"/>
        <w:rPr>
          <w:sz w:val="20"/>
          <w:szCs w:val="44"/>
        </w:rPr>
      </w:pPr>
    </w:p>
    <w:p w14:paraId="3BAFCF37" w14:textId="62AD4858" w:rsidR="00BC190C" w:rsidRDefault="00BC190C" w:rsidP="009D4146">
      <w:pPr>
        <w:spacing w:after="0"/>
        <w:rPr>
          <w:sz w:val="20"/>
          <w:szCs w:val="44"/>
        </w:rPr>
      </w:pPr>
    </w:p>
    <w:p w14:paraId="2CBD503B" w14:textId="75BBAF5D" w:rsidR="00BC190C" w:rsidRDefault="00BC190C" w:rsidP="009D4146">
      <w:pPr>
        <w:spacing w:after="0"/>
        <w:rPr>
          <w:sz w:val="20"/>
          <w:szCs w:val="44"/>
        </w:rPr>
      </w:pPr>
    </w:p>
    <w:p w14:paraId="3C436B03" w14:textId="016D1F0C" w:rsidR="00BC190C" w:rsidRDefault="00BC190C" w:rsidP="009D4146">
      <w:pPr>
        <w:spacing w:after="0"/>
        <w:rPr>
          <w:sz w:val="20"/>
          <w:szCs w:val="44"/>
        </w:rPr>
      </w:pPr>
    </w:p>
    <w:p w14:paraId="524CB160" w14:textId="633D9B8C" w:rsidR="00BC190C" w:rsidRDefault="00BC190C" w:rsidP="009D4146">
      <w:pPr>
        <w:spacing w:after="0"/>
        <w:rPr>
          <w:sz w:val="20"/>
          <w:szCs w:val="44"/>
        </w:rPr>
      </w:pPr>
    </w:p>
    <w:p w14:paraId="4D852FD6" w14:textId="098906C1" w:rsidR="00BC190C" w:rsidRDefault="00BC190C" w:rsidP="009D4146">
      <w:pPr>
        <w:spacing w:after="0"/>
        <w:rPr>
          <w:sz w:val="20"/>
          <w:szCs w:val="44"/>
        </w:rPr>
      </w:pPr>
    </w:p>
    <w:p w14:paraId="68D4BDB4" w14:textId="447E86F2" w:rsidR="00BC190C" w:rsidRDefault="00BC190C" w:rsidP="009D4146">
      <w:pPr>
        <w:spacing w:after="0"/>
        <w:rPr>
          <w:sz w:val="20"/>
          <w:szCs w:val="44"/>
        </w:rPr>
      </w:pPr>
    </w:p>
    <w:p w14:paraId="450BC29D" w14:textId="6F35CC8F" w:rsidR="00BC190C" w:rsidRDefault="00BC190C" w:rsidP="009D4146">
      <w:pPr>
        <w:spacing w:after="0"/>
        <w:rPr>
          <w:sz w:val="20"/>
          <w:szCs w:val="44"/>
        </w:rPr>
      </w:pPr>
    </w:p>
    <w:p w14:paraId="7DF58DBF" w14:textId="504BC5B5" w:rsidR="00BC190C" w:rsidRDefault="00BC190C" w:rsidP="009D4146">
      <w:pPr>
        <w:spacing w:after="0"/>
        <w:rPr>
          <w:sz w:val="20"/>
          <w:szCs w:val="44"/>
        </w:rPr>
      </w:pPr>
    </w:p>
    <w:p w14:paraId="05EC8B32" w14:textId="5EA4B9DB" w:rsidR="00BC190C" w:rsidRDefault="00BC190C" w:rsidP="009D4146">
      <w:pPr>
        <w:spacing w:after="0"/>
        <w:rPr>
          <w:sz w:val="20"/>
          <w:szCs w:val="44"/>
        </w:rPr>
      </w:pPr>
    </w:p>
    <w:p w14:paraId="707AE557" w14:textId="35BD3231" w:rsidR="00BC190C" w:rsidRDefault="00BC190C" w:rsidP="009D4146">
      <w:pPr>
        <w:spacing w:after="0"/>
        <w:rPr>
          <w:sz w:val="20"/>
          <w:szCs w:val="44"/>
        </w:rPr>
      </w:pPr>
    </w:p>
    <w:p w14:paraId="363B57BF" w14:textId="1DA1FAFA" w:rsidR="00BC190C" w:rsidRDefault="00BC190C" w:rsidP="009D4146">
      <w:pPr>
        <w:spacing w:after="0"/>
        <w:rPr>
          <w:sz w:val="20"/>
          <w:szCs w:val="44"/>
        </w:rPr>
      </w:pPr>
    </w:p>
    <w:p w14:paraId="6A261253" w14:textId="5199DB42" w:rsidR="00BC190C" w:rsidRDefault="00BC190C" w:rsidP="009D4146">
      <w:pPr>
        <w:spacing w:after="0"/>
        <w:rPr>
          <w:sz w:val="20"/>
          <w:szCs w:val="44"/>
        </w:rPr>
      </w:pPr>
    </w:p>
    <w:p w14:paraId="167D5C67" w14:textId="624EA4B2" w:rsidR="00BC190C" w:rsidRDefault="00BC190C" w:rsidP="009D4146">
      <w:pPr>
        <w:spacing w:after="0"/>
        <w:rPr>
          <w:sz w:val="20"/>
          <w:szCs w:val="44"/>
        </w:rPr>
      </w:pPr>
    </w:p>
    <w:p w14:paraId="2D2514C6" w14:textId="77777777" w:rsidR="00E914A7" w:rsidRPr="00464502" w:rsidRDefault="00E914A7" w:rsidP="00E914A7">
      <w:pPr>
        <w:spacing w:after="0"/>
        <w:rPr>
          <w:b/>
          <w:sz w:val="28"/>
          <w:u w:val="single"/>
        </w:rPr>
      </w:pPr>
      <w:r w:rsidRPr="00464502">
        <w:rPr>
          <w:b/>
          <w:sz w:val="28"/>
          <w:u w:val="single"/>
        </w:rPr>
        <w:lastRenderedPageBreak/>
        <w:t xml:space="preserve">10. Appendices </w:t>
      </w:r>
    </w:p>
    <w:p w14:paraId="029AC966" w14:textId="77777777" w:rsidR="00E914A7" w:rsidRPr="00464502" w:rsidRDefault="00E914A7" w:rsidP="00E914A7">
      <w:pPr>
        <w:spacing w:after="0"/>
        <w:rPr>
          <w:b/>
          <w:sz w:val="28"/>
          <w:u w:val="single"/>
        </w:rPr>
      </w:pPr>
    </w:p>
    <w:p w14:paraId="072CFCE3" w14:textId="77777777" w:rsidR="00E914A7" w:rsidRPr="00464502" w:rsidRDefault="00E914A7" w:rsidP="00E914A7">
      <w:pPr>
        <w:spacing w:after="0"/>
        <w:jc w:val="center"/>
        <w:rPr>
          <w:b/>
          <w:sz w:val="24"/>
          <w:u w:val="single"/>
        </w:rPr>
      </w:pPr>
      <w:r w:rsidRPr="00464502">
        <w:rPr>
          <w:b/>
          <w:sz w:val="24"/>
          <w:u w:val="single"/>
        </w:rPr>
        <w:t>Appendix 1</w:t>
      </w:r>
    </w:p>
    <w:p w14:paraId="63EE5819" w14:textId="77777777" w:rsidR="00E914A7" w:rsidRDefault="00E914A7" w:rsidP="00E914A7">
      <w:pPr>
        <w:spacing w:after="0"/>
        <w:rPr>
          <w:b/>
          <w:sz w:val="28"/>
          <w:u w:val="single"/>
        </w:rPr>
      </w:pPr>
      <w:r>
        <w:rPr>
          <w:noProof/>
        </w:rPr>
        <w:drawing>
          <wp:anchor distT="0" distB="0" distL="114300" distR="114300" simplePos="0" relativeHeight="251659264" behindDoc="0" locked="0" layoutInCell="1" allowOverlap="1" wp14:anchorId="39F2E040" wp14:editId="3591D210">
            <wp:simplePos x="0" y="0"/>
            <wp:positionH relativeFrom="page">
              <wp:posOffset>200024</wp:posOffset>
            </wp:positionH>
            <wp:positionV relativeFrom="paragraph">
              <wp:posOffset>264160</wp:posOffset>
            </wp:positionV>
            <wp:extent cx="7203537" cy="13144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7226611" cy="1318660"/>
                    </a:xfrm>
                    <a:prstGeom prst="rect">
                      <a:avLst/>
                    </a:prstGeom>
                  </pic:spPr>
                </pic:pic>
              </a:graphicData>
            </a:graphic>
            <wp14:sizeRelH relativeFrom="margin">
              <wp14:pctWidth>0</wp14:pctWidth>
            </wp14:sizeRelH>
            <wp14:sizeRelV relativeFrom="margin">
              <wp14:pctHeight>0</wp14:pctHeight>
            </wp14:sizeRelV>
          </wp:anchor>
        </w:drawing>
      </w:r>
    </w:p>
    <w:p w14:paraId="49B69A6D" w14:textId="77777777" w:rsidR="00E914A7" w:rsidRPr="00464502" w:rsidRDefault="00E914A7" w:rsidP="00E914A7">
      <w:pPr>
        <w:spacing w:after="0"/>
        <w:rPr>
          <w:b/>
          <w:sz w:val="28"/>
          <w:u w:val="single"/>
        </w:rPr>
      </w:pPr>
    </w:p>
    <w:p w14:paraId="7D4F32F7" w14:textId="77777777" w:rsidR="00E914A7" w:rsidRDefault="00E914A7" w:rsidP="00E914A7">
      <w:pPr>
        <w:spacing w:after="0"/>
        <w:rPr>
          <w:b/>
          <w:sz w:val="28"/>
          <w:u w:val="single"/>
        </w:rPr>
      </w:pPr>
    </w:p>
    <w:p w14:paraId="62633918" w14:textId="77777777" w:rsidR="00E914A7" w:rsidRDefault="00E914A7" w:rsidP="00E914A7">
      <w:pPr>
        <w:spacing w:after="0"/>
        <w:rPr>
          <w:b/>
          <w:sz w:val="28"/>
          <w:u w:val="single"/>
        </w:rPr>
      </w:pPr>
    </w:p>
    <w:p w14:paraId="1392483B" w14:textId="77777777" w:rsidR="00E914A7" w:rsidRDefault="00E914A7" w:rsidP="00E914A7">
      <w:pPr>
        <w:spacing w:after="0"/>
        <w:rPr>
          <w:b/>
          <w:sz w:val="28"/>
          <w:u w:val="single"/>
        </w:rPr>
      </w:pPr>
    </w:p>
    <w:p w14:paraId="6DE9B23C" w14:textId="77777777" w:rsidR="00E914A7" w:rsidRDefault="00E914A7" w:rsidP="00E914A7">
      <w:pPr>
        <w:spacing w:after="0"/>
        <w:rPr>
          <w:b/>
          <w:sz w:val="28"/>
          <w:u w:val="single"/>
        </w:rPr>
      </w:pPr>
    </w:p>
    <w:p w14:paraId="3967877B" w14:textId="77777777" w:rsidR="00E914A7" w:rsidRDefault="00E914A7" w:rsidP="00E914A7">
      <w:pPr>
        <w:spacing w:after="0"/>
        <w:rPr>
          <w:b/>
          <w:sz w:val="28"/>
          <w:u w:val="single"/>
        </w:rPr>
      </w:pPr>
    </w:p>
    <w:p w14:paraId="53C551E0" w14:textId="77777777" w:rsidR="00E914A7" w:rsidRDefault="00E914A7" w:rsidP="00E914A7">
      <w:pPr>
        <w:spacing w:after="0"/>
        <w:rPr>
          <w:b/>
          <w:sz w:val="28"/>
          <w:u w:val="single"/>
        </w:rPr>
      </w:pPr>
    </w:p>
    <w:p w14:paraId="53E2D032" w14:textId="77777777" w:rsidR="00E914A7" w:rsidRPr="00464502" w:rsidRDefault="00E914A7" w:rsidP="00E914A7">
      <w:pPr>
        <w:spacing w:after="0"/>
        <w:jc w:val="center"/>
        <w:rPr>
          <w:b/>
          <w:sz w:val="24"/>
          <w:u w:val="single"/>
        </w:rPr>
      </w:pPr>
      <w:r w:rsidRPr="00464502">
        <w:rPr>
          <w:b/>
          <w:sz w:val="24"/>
          <w:u w:val="single"/>
        </w:rPr>
        <w:t xml:space="preserve">Appendix </w:t>
      </w:r>
      <w:r>
        <w:rPr>
          <w:b/>
          <w:sz w:val="24"/>
          <w:u w:val="single"/>
        </w:rPr>
        <w:t>2</w:t>
      </w:r>
    </w:p>
    <w:p w14:paraId="3F59F57E" w14:textId="77777777" w:rsidR="00E914A7" w:rsidRDefault="00E914A7" w:rsidP="00E914A7">
      <w:pPr>
        <w:spacing w:after="0"/>
        <w:rPr>
          <w:b/>
          <w:sz w:val="28"/>
          <w:u w:val="single"/>
        </w:rPr>
      </w:pPr>
      <w:r w:rsidRPr="008E60C6">
        <w:drawing>
          <wp:anchor distT="0" distB="0" distL="114300" distR="114300" simplePos="0" relativeHeight="251660288" behindDoc="0" locked="0" layoutInCell="1" allowOverlap="1" wp14:anchorId="36348F59" wp14:editId="196C1384">
            <wp:simplePos x="0" y="0"/>
            <wp:positionH relativeFrom="page">
              <wp:align>center</wp:align>
            </wp:positionH>
            <wp:positionV relativeFrom="paragraph">
              <wp:posOffset>285115</wp:posOffset>
            </wp:positionV>
            <wp:extent cx="7173363" cy="3171825"/>
            <wp:effectExtent l="0" t="0" r="889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73363" cy="3171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2BA8C1" w14:textId="77777777" w:rsidR="00E914A7" w:rsidRDefault="00E914A7" w:rsidP="00E914A7">
      <w:pPr>
        <w:spacing w:after="0"/>
        <w:rPr>
          <w:b/>
          <w:sz w:val="28"/>
          <w:u w:val="single"/>
        </w:rPr>
      </w:pPr>
    </w:p>
    <w:p w14:paraId="1AF5E6FB" w14:textId="77777777" w:rsidR="00E914A7" w:rsidRDefault="00E914A7" w:rsidP="00E914A7">
      <w:pPr>
        <w:spacing w:after="0"/>
        <w:rPr>
          <w:b/>
          <w:sz w:val="28"/>
          <w:u w:val="single"/>
        </w:rPr>
      </w:pPr>
    </w:p>
    <w:p w14:paraId="66AAF031" w14:textId="77777777" w:rsidR="00E914A7" w:rsidRDefault="00E914A7" w:rsidP="00E914A7">
      <w:pPr>
        <w:spacing w:after="0"/>
        <w:rPr>
          <w:b/>
          <w:sz w:val="28"/>
          <w:u w:val="single"/>
        </w:rPr>
      </w:pPr>
    </w:p>
    <w:p w14:paraId="46CD6CCE" w14:textId="77777777" w:rsidR="00E914A7" w:rsidRDefault="00E914A7" w:rsidP="00E914A7">
      <w:pPr>
        <w:spacing w:after="0"/>
        <w:rPr>
          <w:b/>
          <w:sz w:val="28"/>
          <w:u w:val="single"/>
        </w:rPr>
      </w:pPr>
    </w:p>
    <w:p w14:paraId="51D3EEFB" w14:textId="77777777" w:rsidR="00E914A7" w:rsidRDefault="00E914A7" w:rsidP="00E914A7">
      <w:pPr>
        <w:spacing w:after="0"/>
        <w:rPr>
          <w:b/>
          <w:sz w:val="28"/>
          <w:u w:val="single"/>
        </w:rPr>
      </w:pPr>
    </w:p>
    <w:p w14:paraId="4A83EC59" w14:textId="77777777" w:rsidR="00E914A7" w:rsidRDefault="00E914A7" w:rsidP="00E914A7">
      <w:pPr>
        <w:spacing w:after="0"/>
        <w:rPr>
          <w:b/>
          <w:sz w:val="28"/>
          <w:u w:val="single"/>
        </w:rPr>
      </w:pPr>
    </w:p>
    <w:p w14:paraId="420EF204" w14:textId="77777777" w:rsidR="00E914A7" w:rsidRDefault="00E914A7" w:rsidP="00E914A7">
      <w:pPr>
        <w:spacing w:after="0"/>
        <w:rPr>
          <w:b/>
          <w:sz w:val="28"/>
          <w:u w:val="single"/>
        </w:rPr>
      </w:pPr>
    </w:p>
    <w:p w14:paraId="52675B91" w14:textId="77777777" w:rsidR="00E914A7" w:rsidRDefault="00E914A7" w:rsidP="00E914A7">
      <w:pPr>
        <w:spacing w:after="0"/>
        <w:rPr>
          <w:b/>
          <w:sz w:val="28"/>
          <w:u w:val="single"/>
        </w:rPr>
      </w:pPr>
    </w:p>
    <w:p w14:paraId="6230BAE4" w14:textId="77777777" w:rsidR="00E914A7" w:rsidRDefault="00E914A7" w:rsidP="00E914A7">
      <w:pPr>
        <w:spacing w:after="0"/>
        <w:rPr>
          <w:b/>
          <w:sz w:val="28"/>
          <w:u w:val="single"/>
        </w:rPr>
      </w:pPr>
    </w:p>
    <w:p w14:paraId="027EA848" w14:textId="77777777" w:rsidR="00E914A7" w:rsidRDefault="00E914A7" w:rsidP="00E914A7">
      <w:pPr>
        <w:spacing w:after="0"/>
        <w:rPr>
          <w:b/>
          <w:sz w:val="28"/>
          <w:u w:val="single"/>
        </w:rPr>
      </w:pPr>
    </w:p>
    <w:p w14:paraId="500A7167" w14:textId="77777777" w:rsidR="00E914A7" w:rsidRDefault="00E914A7" w:rsidP="00E914A7">
      <w:pPr>
        <w:spacing w:after="0"/>
        <w:rPr>
          <w:b/>
          <w:sz w:val="28"/>
          <w:u w:val="single"/>
        </w:rPr>
      </w:pPr>
    </w:p>
    <w:p w14:paraId="3BAD4C72" w14:textId="77777777" w:rsidR="00E914A7" w:rsidRDefault="00E914A7" w:rsidP="00E914A7">
      <w:pPr>
        <w:spacing w:after="0"/>
        <w:rPr>
          <w:b/>
          <w:sz w:val="28"/>
          <w:u w:val="single"/>
        </w:rPr>
      </w:pPr>
    </w:p>
    <w:p w14:paraId="025A7B99" w14:textId="77777777" w:rsidR="00E914A7" w:rsidRDefault="00E914A7" w:rsidP="00E914A7">
      <w:pPr>
        <w:spacing w:after="0"/>
        <w:rPr>
          <w:b/>
          <w:sz w:val="28"/>
          <w:u w:val="single"/>
        </w:rPr>
      </w:pPr>
    </w:p>
    <w:p w14:paraId="64444950" w14:textId="77777777" w:rsidR="00E914A7" w:rsidRDefault="00E914A7" w:rsidP="00E914A7">
      <w:pPr>
        <w:spacing w:after="0"/>
        <w:rPr>
          <w:b/>
          <w:sz w:val="28"/>
          <w:u w:val="single"/>
        </w:rPr>
      </w:pPr>
    </w:p>
    <w:p w14:paraId="2ABD6CC4" w14:textId="77777777" w:rsidR="00E914A7" w:rsidRDefault="00E914A7" w:rsidP="00E914A7">
      <w:pPr>
        <w:spacing w:after="0"/>
        <w:rPr>
          <w:b/>
          <w:sz w:val="28"/>
          <w:u w:val="single"/>
        </w:rPr>
      </w:pPr>
    </w:p>
    <w:p w14:paraId="4002587F" w14:textId="77777777" w:rsidR="00E914A7" w:rsidRDefault="00E914A7" w:rsidP="00E914A7">
      <w:pPr>
        <w:spacing w:after="0"/>
        <w:jc w:val="center"/>
        <w:rPr>
          <w:b/>
          <w:sz w:val="24"/>
          <w:u w:val="single"/>
        </w:rPr>
      </w:pPr>
    </w:p>
    <w:p w14:paraId="3509C9F1" w14:textId="77777777" w:rsidR="00E914A7" w:rsidRDefault="00E914A7" w:rsidP="00E914A7">
      <w:pPr>
        <w:spacing w:after="0"/>
        <w:jc w:val="center"/>
        <w:rPr>
          <w:b/>
          <w:sz w:val="24"/>
          <w:u w:val="single"/>
        </w:rPr>
      </w:pPr>
    </w:p>
    <w:p w14:paraId="5394F92B" w14:textId="77777777" w:rsidR="00E914A7" w:rsidRDefault="00E914A7" w:rsidP="00E914A7">
      <w:pPr>
        <w:spacing w:after="0"/>
        <w:jc w:val="center"/>
        <w:rPr>
          <w:b/>
          <w:sz w:val="24"/>
          <w:u w:val="single"/>
        </w:rPr>
      </w:pPr>
    </w:p>
    <w:p w14:paraId="1527BF90" w14:textId="77777777" w:rsidR="00E914A7" w:rsidRDefault="00E914A7" w:rsidP="00E914A7">
      <w:pPr>
        <w:spacing w:after="0"/>
        <w:jc w:val="center"/>
        <w:rPr>
          <w:b/>
          <w:sz w:val="24"/>
          <w:u w:val="single"/>
        </w:rPr>
      </w:pPr>
    </w:p>
    <w:p w14:paraId="30ECC218" w14:textId="77777777" w:rsidR="00E914A7" w:rsidRDefault="00E914A7" w:rsidP="00E914A7">
      <w:pPr>
        <w:spacing w:after="0"/>
        <w:jc w:val="center"/>
        <w:rPr>
          <w:b/>
          <w:sz w:val="24"/>
          <w:u w:val="single"/>
        </w:rPr>
      </w:pPr>
    </w:p>
    <w:p w14:paraId="05DED0D7" w14:textId="77777777" w:rsidR="00E914A7" w:rsidRDefault="00E914A7" w:rsidP="00E914A7">
      <w:pPr>
        <w:spacing w:after="0"/>
        <w:jc w:val="center"/>
        <w:rPr>
          <w:b/>
          <w:sz w:val="24"/>
          <w:u w:val="single"/>
        </w:rPr>
      </w:pPr>
    </w:p>
    <w:p w14:paraId="4FFE6B79" w14:textId="77777777" w:rsidR="00E914A7" w:rsidRDefault="00E914A7" w:rsidP="00E914A7">
      <w:pPr>
        <w:spacing w:after="0"/>
        <w:jc w:val="center"/>
        <w:rPr>
          <w:b/>
          <w:sz w:val="24"/>
          <w:u w:val="single"/>
        </w:rPr>
      </w:pPr>
    </w:p>
    <w:p w14:paraId="6E6DD09A" w14:textId="77777777" w:rsidR="00E914A7" w:rsidRDefault="00E914A7" w:rsidP="00E914A7">
      <w:pPr>
        <w:spacing w:after="0"/>
        <w:jc w:val="center"/>
        <w:rPr>
          <w:b/>
          <w:sz w:val="24"/>
          <w:u w:val="single"/>
        </w:rPr>
      </w:pPr>
    </w:p>
    <w:p w14:paraId="05E8A760" w14:textId="77777777" w:rsidR="00E914A7" w:rsidRDefault="00E914A7" w:rsidP="00E914A7">
      <w:pPr>
        <w:spacing w:after="0"/>
        <w:jc w:val="center"/>
        <w:rPr>
          <w:b/>
          <w:sz w:val="24"/>
          <w:u w:val="single"/>
        </w:rPr>
      </w:pPr>
    </w:p>
    <w:p w14:paraId="4969B211" w14:textId="77777777" w:rsidR="00E914A7" w:rsidRDefault="00E914A7" w:rsidP="00E914A7">
      <w:pPr>
        <w:spacing w:after="0"/>
        <w:jc w:val="center"/>
        <w:rPr>
          <w:b/>
          <w:sz w:val="24"/>
          <w:u w:val="single"/>
        </w:rPr>
      </w:pPr>
    </w:p>
    <w:p w14:paraId="76E105BF" w14:textId="77777777" w:rsidR="00E914A7" w:rsidRDefault="00E914A7" w:rsidP="00E914A7">
      <w:pPr>
        <w:spacing w:after="0"/>
        <w:jc w:val="center"/>
        <w:rPr>
          <w:b/>
          <w:sz w:val="24"/>
          <w:u w:val="single"/>
        </w:rPr>
      </w:pPr>
    </w:p>
    <w:p w14:paraId="31A66CD8" w14:textId="77777777" w:rsidR="00E914A7" w:rsidRDefault="00E914A7" w:rsidP="00E914A7">
      <w:pPr>
        <w:spacing w:after="0"/>
        <w:jc w:val="center"/>
        <w:rPr>
          <w:b/>
          <w:sz w:val="24"/>
          <w:u w:val="single"/>
        </w:rPr>
      </w:pPr>
      <w:r w:rsidRPr="004F315D">
        <w:rPr>
          <w:b/>
          <w:sz w:val="24"/>
          <w:u w:val="single"/>
        </w:rPr>
        <w:lastRenderedPageBreak/>
        <w:t>Appendix 3</w:t>
      </w:r>
    </w:p>
    <w:p w14:paraId="58AA6911" w14:textId="77777777" w:rsidR="00E914A7" w:rsidRDefault="00E914A7" w:rsidP="00E914A7">
      <w:pPr>
        <w:spacing w:after="0"/>
        <w:jc w:val="center"/>
        <w:rPr>
          <w:b/>
          <w:sz w:val="24"/>
          <w:u w:val="single"/>
        </w:rPr>
      </w:pPr>
    </w:p>
    <w:p w14:paraId="1C8D9FC6" w14:textId="77777777" w:rsidR="00E914A7" w:rsidRPr="004F315D" w:rsidRDefault="00E914A7" w:rsidP="00E914A7">
      <w:pPr>
        <w:spacing w:after="0"/>
        <w:jc w:val="center"/>
        <w:rPr>
          <w:b/>
          <w:sz w:val="24"/>
          <w:u w:val="single"/>
        </w:rPr>
      </w:pPr>
      <w:r>
        <w:rPr>
          <w:noProof/>
        </w:rPr>
        <mc:AlternateContent>
          <mc:Choice Requires="wps">
            <w:drawing>
              <wp:anchor distT="0" distB="0" distL="114300" distR="114300" simplePos="0" relativeHeight="251662336" behindDoc="0" locked="0" layoutInCell="1" allowOverlap="1" wp14:anchorId="62355BAF" wp14:editId="340B3346">
                <wp:simplePos x="0" y="0"/>
                <wp:positionH relativeFrom="column">
                  <wp:posOffset>-314325</wp:posOffset>
                </wp:positionH>
                <wp:positionV relativeFrom="paragraph">
                  <wp:posOffset>246380</wp:posOffset>
                </wp:positionV>
                <wp:extent cx="1914525" cy="9429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1914525" cy="9429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7C8DBF" id="Rectangle 4" o:spid="_x0000_s1026" style="position:absolute;margin-left:-24.75pt;margin-top:19.4pt;width:150.75pt;height:74.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" fillcolor="white [3212]" strokecolor="white [3212]" strokeweight="1pt"/>
            </w:pict>
          </mc:Fallback>
        </mc:AlternateContent>
      </w:r>
      <w:r>
        <w:rPr>
          <w:noProof/>
        </w:rPr>
        <w:drawing>
          <wp:anchor distT="0" distB="0" distL="114300" distR="114300" simplePos="0" relativeHeight="251661312" behindDoc="0" locked="0" layoutInCell="1" allowOverlap="1" wp14:anchorId="2CBAD115" wp14:editId="15F3E581">
            <wp:simplePos x="0" y="0"/>
            <wp:positionH relativeFrom="page">
              <wp:align>center</wp:align>
            </wp:positionH>
            <wp:positionV relativeFrom="paragraph">
              <wp:posOffset>217170</wp:posOffset>
            </wp:positionV>
            <wp:extent cx="6404646" cy="4924425"/>
            <wp:effectExtent l="0" t="0" r="0" b="0"/>
            <wp:wrapNone/>
            <wp:docPr id="3" name="Picture 3" descr="Image result for barry carpenter engagement sc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arry carpenter engagement scales"/>
                    <pic:cNvPicPr>
                      <a:picLocks noChangeAspect="1" noChangeArrowheads="1"/>
                    </pic:cNvPicPr>
                  </pic:nvPicPr>
                  <pic:blipFill rotWithShape="1">
                    <a:blip r:embed="rId9">
                      <a:extLst>
                        <a:ext uri="{28A0092B-C50C-407E-A947-70E740481C1C}">
                          <a14:useLocalDpi xmlns:a14="http://schemas.microsoft.com/office/drawing/2010/main" val="0"/>
                        </a:ext>
                      </a:extLst>
                    </a:blip>
                    <a:srcRect l="14791" t="4522" r="10422" b="3475"/>
                    <a:stretch/>
                  </pic:blipFill>
                  <pic:spPr bwMode="auto">
                    <a:xfrm>
                      <a:off x="0" y="0"/>
                      <a:ext cx="6404646" cy="49244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37264E" w14:textId="77777777" w:rsidR="00E914A7" w:rsidRDefault="00E914A7" w:rsidP="00E914A7">
      <w:pPr>
        <w:spacing w:after="0"/>
        <w:rPr>
          <w:b/>
          <w:sz w:val="28"/>
          <w:u w:val="single"/>
        </w:rPr>
      </w:pPr>
    </w:p>
    <w:p w14:paraId="5EC53ABA" w14:textId="77777777" w:rsidR="00E914A7" w:rsidRDefault="00E914A7" w:rsidP="00E914A7">
      <w:pPr>
        <w:spacing w:after="0"/>
        <w:rPr>
          <w:b/>
          <w:sz w:val="28"/>
          <w:u w:val="single"/>
        </w:rPr>
      </w:pPr>
    </w:p>
    <w:p w14:paraId="4F6ADAD8" w14:textId="77777777" w:rsidR="00E914A7" w:rsidRDefault="00E914A7" w:rsidP="00E914A7">
      <w:pPr>
        <w:spacing w:after="0"/>
        <w:rPr>
          <w:b/>
          <w:sz w:val="28"/>
          <w:u w:val="single"/>
        </w:rPr>
      </w:pPr>
    </w:p>
    <w:p w14:paraId="515A8090" w14:textId="77777777" w:rsidR="00E914A7" w:rsidRDefault="00E914A7" w:rsidP="00E914A7">
      <w:pPr>
        <w:spacing w:after="0"/>
        <w:rPr>
          <w:b/>
          <w:sz w:val="28"/>
          <w:u w:val="single"/>
        </w:rPr>
      </w:pPr>
    </w:p>
    <w:p w14:paraId="1802E3F7" w14:textId="77777777" w:rsidR="00E914A7" w:rsidRDefault="00E914A7" w:rsidP="00E914A7">
      <w:pPr>
        <w:spacing w:after="0"/>
        <w:rPr>
          <w:b/>
          <w:sz w:val="28"/>
          <w:u w:val="single"/>
        </w:rPr>
      </w:pPr>
    </w:p>
    <w:p w14:paraId="41F0316E" w14:textId="77777777" w:rsidR="00E914A7" w:rsidRDefault="00E914A7" w:rsidP="00E914A7">
      <w:pPr>
        <w:spacing w:after="0"/>
        <w:rPr>
          <w:b/>
          <w:sz w:val="28"/>
          <w:u w:val="single"/>
        </w:rPr>
      </w:pPr>
    </w:p>
    <w:p w14:paraId="36A5135E" w14:textId="77777777" w:rsidR="00E914A7" w:rsidRDefault="00E914A7" w:rsidP="00E914A7">
      <w:pPr>
        <w:spacing w:after="0"/>
        <w:rPr>
          <w:b/>
          <w:sz w:val="28"/>
          <w:u w:val="single"/>
        </w:rPr>
      </w:pPr>
    </w:p>
    <w:p w14:paraId="75E4BEC8" w14:textId="77777777" w:rsidR="00E914A7" w:rsidRDefault="00E914A7" w:rsidP="00E914A7">
      <w:pPr>
        <w:spacing w:after="0"/>
        <w:rPr>
          <w:b/>
          <w:sz w:val="28"/>
          <w:u w:val="single"/>
        </w:rPr>
      </w:pPr>
    </w:p>
    <w:p w14:paraId="6378035A" w14:textId="77777777" w:rsidR="00E914A7" w:rsidRDefault="00E914A7" w:rsidP="00E914A7">
      <w:pPr>
        <w:spacing w:after="0"/>
        <w:rPr>
          <w:b/>
          <w:sz w:val="28"/>
          <w:u w:val="single"/>
        </w:rPr>
      </w:pPr>
    </w:p>
    <w:p w14:paraId="0E2587EA" w14:textId="77777777" w:rsidR="00E914A7" w:rsidRDefault="00E914A7" w:rsidP="00E914A7">
      <w:pPr>
        <w:spacing w:after="0"/>
        <w:rPr>
          <w:b/>
          <w:sz w:val="28"/>
          <w:u w:val="single"/>
        </w:rPr>
      </w:pPr>
    </w:p>
    <w:p w14:paraId="50DBC4EB" w14:textId="77777777" w:rsidR="00E914A7" w:rsidRDefault="00E914A7" w:rsidP="00E914A7">
      <w:pPr>
        <w:spacing w:after="0"/>
        <w:rPr>
          <w:b/>
          <w:sz w:val="28"/>
          <w:u w:val="single"/>
        </w:rPr>
      </w:pPr>
    </w:p>
    <w:p w14:paraId="1A1E4BF5" w14:textId="77777777" w:rsidR="00E914A7" w:rsidRDefault="00E914A7" w:rsidP="00E914A7">
      <w:pPr>
        <w:spacing w:after="0"/>
        <w:rPr>
          <w:b/>
          <w:sz w:val="28"/>
          <w:u w:val="single"/>
        </w:rPr>
      </w:pPr>
    </w:p>
    <w:p w14:paraId="1754AEA7" w14:textId="77777777" w:rsidR="00E914A7" w:rsidRDefault="00E914A7" w:rsidP="00E914A7">
      <w:pPr>
        <w:spacing w:after="0"/>
        <w:rPr>
          <w:b/>
          <w:sz w:val="28"/>
          <w:u w:val="single"/>
        </w:rPr>
      </w:pPr>
    </w:p>
    <w:p w14:paraId="26BCFC6F" w14:textId="77777777" w:rsidR="00E914A7" w:rsidRDefault="00E914A7" w:rsidP="00E914A7">
      <w:pPr>
        <w:spacing w:after="0"/>
        <w:rPr>
          <w:b/>
          <w:sz w:val="28"/>
          <w:u w:val="single"/>
        </w:rPr>
      </w:pPr>
    </w:p>
    <w:p w14:paraId="3B2CF7E8" w14:textId="77777777" w:rsidR="00E914A7" w:rsidRDefault="00E914A7" w:rsidP="00E914A7">
      <w:pPr>
        <w:spacing w:after="0"/>
        <w:rPr>
          <w:b/>
          <w:sz w:val="28"/>
          <w:u w:val="single"/>
        </w:rPr>
      </w:pPr>
    </w:p>
    <w:p w14:paraId="472F40FE" w14:textId="77777777" w:rsidR="00E914A7" w:rsidRDefault="00E914A7" w:rsidP="00E914A7">
      <w:pPr>
        <w:spacing w:after="0"/>
        <w:rPr>
          <w:b/>
          <w:sz w:val="28"/>
          <w:u w:val="single"/>
        </w:rPr>
      </w:pPr>
    </w:p>
    <w:p w14:paraId="7ADD3593" w14:textId="77777777" w:rsidR="00E914A7" w:rsidRDefault="00E914A7" w:rsidP="00E914A7">
      <w:pPr>
        <w:spacing w:after="0"/>
        <w:rPr>
          <w:b/>
          <w:sz w:val="28"/>
          <w:u w:val="single"/>
        </w:rPr>
      </w:pPr>
    </w:p>
    <w:p w14:paraId="135D386C" w14:textId="77777777" w:rsidR="00E914A7" w:rsidRDefault="00E914A7" w:rsidP="00E914A7">
      <w:pPr>
        <w:spacing w:after="0"/>
        <w:rPr>
          <w:b/>
          <w:sz w:val="28"/>
          <w:u w:val="single"/>
        </w:rPr>
      </w:pPr>
    </w:p>
    <w:p w14:paraId="7A4A4FFD" w14:textId="77777777" w:rsidR="00E914A7" w:rsidRDefault="00E914A7" w:rsidP="00E914A7">
      <w:pPr>
        <w:spacing w:after="0"/>
        <w:rPr>
          <w:b/>
          <w:sz w:val="28"/>
          <w:u w:val="single"/>
        </w:rPr>
      </w:pPr>
    </w:p>
    <w:p w14:paraId="0FEB8510" w14:textId="77777777" w:rsidR="00E914A7" w:rsidRDefault="00E914A7" w:rsidP="00E914A7">
      <w:pPr>
        <w:spacing w:after="0"/>
        <w:rPr>
          <w:b/>
          <w:sz w:val="28"/>
          <w:u w:val="single"/>
        </w:rPr>
      </w:pPr>
    </w:p>
    <w:p w14:paraId="595C7CDF" w14:textId="77777777" w:rsidR="00E914A7" w:rsidRDefault="00E914A7" w:rsidP="00E914A7">
      <w:pPr>
        <w:spacing w:after="0"/>
        <w:rPr>
          <w:b/>
          <w:sz w:val="28"/>
          <w:u w:val="single"/>
        </w:rPr>
      </w:pPr>
    </w:p>
    <w:p w14:paraId="4C2F4A7B" w14:textId="77777777" w:rsidR="00E914A7" w:rsidRDefault="00E914A7" w:rsidP="00E914A7">
      <w:pPr>
        <w:spacing w:after="0"/>
        <w:rPr>
          <w:b/>
          <w:sz w:val="28"/>
          <w:u w:val="single"/>
        </w:rPr>
      </w:pPr>
    </w:p>
    <w:p w14:paraId="4D4937DC" w14:textId="77777777" w:rsidR="00E914A7" w:rsidRDefault="00E914A7" w:rsidP="00E914A7">
      <w:pPr>
        <w:spacing w:after="0"/>
        <w:rPr>
          <w:b/>
          <w:sz w:val="28"/>
          <w:u w:val="single"/>
        </w:rPr>
      </w:pPr>
    </w:p>
    <w:p w14:paraId="0CF0D156" w14:textId="77777777" w:rsidR="00E914A7" w:rsidRDefault="00E914A7" w:rsidP="00E914A7">
      <w:pPr>
        <w:spacing w:after="0"/>
        <w:rPr>
          <w:b/>
          <w:sz w:val="28"/>
          <w:u w:val="single"/>
        </w:rPr>
      </w:pPr>
    </w:p>
    <w:p w14:paraId="0D9B7EA0" w14:textId="77777777" w:rsidR="00E914A7" w:rsidRDefault="00E914A7" w:rsidP="00E914A7">
      <w:pPr>
        <w:spacing w:after="0"/>
        <w:rPr>
          <w:b/>
          <w:sz w:val="28"/>
          <w:u w:val="single"/>
        </w:rPr>
      </w:pPr>
    </w:p>
    <w:p w14:paraId="21558450" w14:textId="77777777" w:rsidR="00E914A7" w:rsidRDefault="00E914A7" w:rsidP="00E914A7">
      <w:pPr>
        <w:spacing w:after="0"/>
        <w:rPr>
          <w:b/>
          <w:sz w:val="28"/>
          <w:u w:val="single"/>
        </w:rPr>
      </w:pPr>
    </w:p>
    <w:p w14:paraId="68C1AFC6" w14:textId="77777777" w:rsidR="00E914A7" w:rsidRDefault="00E914A7" w:rsidP="00E914A7">
      <w:pPr>
        <w:spacing w:after="0"/>
        <w:rPr>
          <w:b/>
          <w:sz w:val="28"/>
          <w:u w:val="single"/>
        </w:rPr>
      </w:pPr>
    </w:p>
    <w:p w14:paraId="69814067" w14:textId="77777777" w:rsidR="00E914A7" w:rsidRDefault="00E914A7" w:rsidP="00E914A7">
      <w:pPr>
        <w:spacing w:after="0"/>
        <w:rPr>
          <w:b/>
          <w:sz w:val="28"/>
          <w:u w:val="single"/>
        </w:rPr>
      </w:pPr>
    </w:p>
    <w:p w14:paraId="1E90AAD4" w14:textId="77777777" w:rsidR="00E914A7" w:rsidRDefault="00E914A7" w:rsidP="00E914A7">
      <w:pPr>
        <w:spacing w:after="0"/>
        <w:rPr>
          <w:b/>
          <w:sz w:val="28"/>
          <w:u w:val="single"/>
        </w:rPr>
      </w:pPr>
    </w:p>
    <w:p w14:paraId="2EF640B6" w14:textId="77777777" w:rsidR="00E914A7" w:rsidRDefault="00E914A7" w:rsidP="00E914A7">
      <w:pPr>
        <w:spacing w:after="0"/>
        <w:rPr>
          <w:b/>
          <w:sz w:val="28"/>
          <w:u w:val="single"/>
        </w:rPr>
      </w:pPr>
    </w:p>
    <w:p w14:paraId="381D5AB6" w14:textId="77777777" w:rsidR="00E914A7" w:rsidRDefault="00E914A7" w:rsidP="00E914A7">
      <w:pPr>
        <w:spacing w:after="0"/>
        <w:rPr>
          <w:b/>
          <w:sz w:val="28"/>
          <w:u w:val="single"/>
        </w:rPr>
      </w:pPr>
    </w:p>
    <w:p w14:paraId="592DD4BA" w14:textId="77777777" w:rsidR="00E914A7" w:rsidRDefault="00E914A7" w:rsidP="00E914A7">
      <w:pPr>
        <w:spacing w:after="0"/>
        <w:rPr>
          <w:b/>
          <w:sz w:val="28"/>
          <w:u w:val="single"/>
        </w:rPr>
      </w:pPr>
    </w:p>
    <w:p w14:paraId="4E46D0E4" w14:textId="77777777" w:rsidR="00E914A7" w:rsidRDefault="00E914A7" w:rsidP="00E914A7">
      <w:pPr>
        <w:spacing w:after="0"/>
        <w:rPr>
          <w:b/>
          <w:sz w:val="28"/>
          <w:u w:val="single"/>
        </w:rPr>
      </w:pPr>
    </w:p>
    <w:p w14:paraId="0DC89532" w14:textId="77777777" w:rsidR="00E914A7" w:rsidRDefault="00E914A7" w:rsidP="00E914A7">
      <w:pPr>
        <w:spacing w:after="0"/>
        <w:rPr>
          <w:b/>
          <w:sz w:val="28"/>
          <w:u w:val="single"/>
        </w:rPr>
      </w:pPr>
    </w:p>
    <w:p w14:paraId="631054E3" w14:textId="77777777" w:rsidR="00E914A7" w:rsidRDefault="00E914A7" w:rsidP="00E914A7">
      <w:pPr>
        <w:spacing w:after="0"/>
        <w:rPr>
          <w:b/>
          <w:sz w:val="28"/>
          <w:u w:val="single"/>
        </w:rPr>
      </w:pPr>
    </w:p>
    <w:p w14:paraId="04956B60" w14:textId="77777777" w:rsidR="00E914A7" w:rsidRDefault="00E914A7" w:rsidP="00E914A7">
      <w:pPr>
        <w:spacing w:after="0"/>
        <w:jc w:val="center"/>
        <w:rPr>
          <w:b/>
          <w:sz w:val="24"/>
          <w:u w:val="single"/>
        </w:rPr>
      </w:pPr>
      <w:r w:rsidRPr="006D61CA">
        <w:rPr>
          <w:b/>
          <w:sz w:val="24"/>
          <w:u w:val="single"/>
        </w:rPr>
        <w:lastRenderedPageBreak/>
        <w:t>Appendix 4</w:t>
      </w:r>
    </w:p>
    <w:p w14:paraId="7344EC5B" w14:textId="77777777" w:rsidR="00E914A7" w:rsidRDefault="00E914A7" w:rsidP="00E914A7">
      <w:pPr>
        <w:spacing w:after="0"/>
        <w:jc w:val="center"/>
        <w:rPr>
          <w:b/>
          <w:sz w:val="24"/>
          <w:u w:val="single"/>
        </w:rPr>
      </w:pPr>
    </w:p>
    <w:p w14:paraId="362C5EE3" w14:textId="77777777" w:rsidR="00E914A7" w:rsidRDefault="00E914A7" w:rsidP="00E914A7">
      <w:pPr>
        <w:spacing w:after="0"/>
        <w:jc w:val="center"/>
        <w:rPr>
          <w:b/>
          <w:sz w:val="24"/>
          <w:u w:val="single"/>
        </w:rPr>
      </w:pPr>
      <w:r>
        <w:rPr>
          <w:noProof/>
        </w:rPr>
        <w:drawing>
          <wp:inline distT="0" distB="0" distL="0" distR="0" wp14:anchorId="48B8354B" wp14:editId="5DE15742">
            <wp:extent cx="5731510" cy="8113313"/>
            <wp:effectExtent l="0" t="0" r="2540" b="2540"/>
            <wp:docPr id="5" name="Picture 5" descr="Image result for routes for learning rout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routes for learning route ma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113313"/>
                    </a:xfrm>
                    <a:prstGeom prst="rect">
                      <a:avLst/>
                    </a:prstGeom>
                    <a:noFill/>
                    <a:ln>
                      <a:noFill/>
                    </a:ln>
                  </pic:spPr>
                </pic:pic>
              </a:graphicData>
            </a:graphic>
          </wp:inline>
        </w:drawing>
      </w:r>
    </w:p>
    <w:p w14:paraId="63D71913" w14:textId="4E299AD1" w:rsidR="00BC190C" w:rsidRPr="009D4146" w:rsidRDefault="00BC190C" w:rsidP="009D4146">
      <w:pPr>
        <w:spacing w:after="0"/>
        <w:rPr>
          <w:sz w:val="20"/>
          <w:szCs w:val="44"/>
        </w:rPr>
      </w:pPr>
    </w:p>
    <w:sectPr w:rsidR="00BC190C" w:rsidRPr="009D414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F10DFE" w14:textId="77777777" w:rsidR="006806AE" w:rsidRDefault="006806AE" w:rsidP="00F67A28">
      <w:pPr>
        <w:spacing w:after="0" w:line="240" w:lineRule="auto"/>
      </w:pPr>
      <w:r>
        <w:separator/>
      </w:r>
    </w:p>
  </w:endnote>
  <w:endnote w:type="continuationSeparator" w:id="0">
    <w:p w14:paraId="10B44E7D" w14:textId="77777777" w:rsidR="006806AE" w:rsidRDefault="006806AE" w:rsidP="00F67A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9431578"/>
      <w:docPartObj>
        <w:docPartGallery w:val="Page Numbers (Bottom of Page)"/>
        <w:docPartUnique/>
      </w:docPartObj>
    </w:sdtPr>
    <w:sdtEndPr>
      <w:rPr>
        <w:color w:val="7F7F7F" w:themeColor="background1" w:themeShade="7F"/>
        <w:spacing w:val="60"/>
        <w:sz w:val="20"/>
      </w:rPr>
    </w:sdtEndPr>
    <w:sdtContent>
      <w:p w14:paraId="773EBEB1" w14:textId="074B6C42" w:rsidR="006806AE" w:rsidRPr="00F67A28" w:rsidRDefault="006806AE">
        <w:pPr>
          <w:pStyle w:val="Footer"/>
          <w:pBdr>
            <w:top w:val="single" w:sz="4" w:space="1" w:color="D9D9D9" w:themeColor="background1" w:themeShade="D9"/>
          </w:pBdr>
          <w:jc w:val="right"/>
          <w:rPr>
            <w:sz w:val="20"/>
          </w:rPr>
        </w:pPr>
        <w:r w:rsidRPr="00F67A28">
          <w:rPr>
            <w:sz w:val="20"/>
          </w:rPr>
          <w:fldChar w:fldCharType="begin"/>
        </w:r>
        <w:r w:rsidRPr="00F67A28">
          <w:rPr>
            <w:sz w:val="20"/>
          </w:rPr>
          <w:instrText xml:space="preserve"> PAGE   \* MERGEFORMAT </w:instrText>
        </w:r>
        <w:r w:rsidRPr="00F67A28">
          <w:rPr>
            <w:sz w:val="20"/>
          </w:rPr>
          <w:fldChar w:fldCharType="separate"/>
        </w:r>
        <w:r w:rsidRPr="00F67A28">
          <w:rPr>
            <w:noProof/>
            <w:sz w:val="20"/>
          </w:rPr>
          <w:t>2</w:t>
        </w:r>
        <w:r w:rsidRPr="00F67A28">
          <w:rPr>
            <w:noProof/>
            <w:sz w:val="20"/>
          </w:rPr>
          <w:fldChar w:fldCharType="end"/>
        </w:r>
        <w:r w:rsidRPr="00F67A28">
          <w:rPr>
            <w:sz w:val="20"/>
          </w:rPr>
          <w:t xml:space="preserve"> | </w:t>
        </w:r>
        <w:r w:rsidRPr="00F67A28">
          <w:rPr>
            <w:color w:val="7F7F7F" w:themeColor="background1" w:themeShade="7F"/>
            <w:spacing w:val="60"/>
            <w:sz w:val="20"/>
          </w:rPr>
          <w:t>Page</w:t>
        </w:r>
      </w:p>
    </w:sdtContent>
  </w:sdt>
  <w:p w14:paraId="131E5A9C" w14:textId="77777777" w:rsidR="006806AE" w:rsidRDefault="00680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32420E" w14:textId="77777777" w:rsidR="006806AE" w:rsidRDefault="006806AE" w:rsidP="00F67A28">
      <w:pPr>
        <w:spacing w:after="0" w:line="240" w:lineRule="auto"/>
      </w:pPr>
      <w:r>
        <w:separator/>
      </w:r>
    </w:p>
  </w:footnote>
  <w:footnote w:type="continuationSeparator" w:id="0">
    <w:p w14:paraId="62F2D790" w14:textId="77777777" w:rsidR="006806AE" w:rsidRDefault="006806AE" w:rsidP="00F67A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137E19"/>
    <w:multiLevelType w:val="hybridMultilevel"/>
    <w:tmpl w:val="4FEEF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8EC"/>
    <w:rsid w:val="00025502"/>
    <w:rsid w:val="0003567D"/>
    <w:rsid w:val="00043A16"/>
    <w:rsid w:val="000503CD"/>
    <w:rsid w:val="000532A5"/>
    <w:rsid w:val="000549E0"/>
    <w:rsid w:val="00070FF5"/>
    <w:rsid w:val="00076BB7"/>
    <w:rsid w:val="00076D6A"/>
    <w:rsid w:val="000B38D3"/>
    <w:rsid w:val="000C0699"/>
    <w:rsid w:val="000C3D92"/>
    <w:rsid w:val="000C68D3"/>
    <w:rsid w:val="000D4A07"/>
    <w:rsid w:val="000E12F4"/>
    <w:rsid w:val="00103A19"/>
    <w:rsid w:val="001230C5"/>
    <w:rsid w:val="00125125"/>
    <w:rsid w:val="001336B2"/>
    <w:rsid w:val="00145CE8"/>
    <w:rsid w:val="00153D08"/>
    <w:rsid w:val="00162539"/>
    <w:rsid w:val="0016677A"/>
    <w:rsid w:val="00166D3D"/>
    <w:rsid w:val="00172109"/>
    <w:rsid w:val="0017217D"/>
    <w:rsid w:val="0017585C"/>
    <w:rsid w:val="001914A8"/>
    <w:rsid w:val="0019442E"/>
    <w:rsid w:val="001A60B4"/>
    <w:rsid w:val="001C1F1D"/>
    <w:rsid w:val="001C5743"/>
    <w:rsid w:val="001D32A3"/>
    <w:rsid w:val="001E293C"/>
    <w:rsid w:val="001F74A8"/>
    <w:rsid w:val="00211A65"/>
    <w:rsid w:val="002145DE"/>
    <w:rsid w:val="0025385D"/>
    <w:rsid w:val="002539F7"/>
    <w:rsid w:val="00253D9B"/>
    <w:rsid w:val="002615D9"/>
    <w:rsid w:val="00267252"/>
    <w:rsid w:val="00285F4C"/>
    <w:rsid w:val="002900C3"/>
    <w:rsid w:val="002972E9"/>
    <w:rsid w:val="002A17E0"/>
    <w:rsid w:val="002D1D7F"/>
    <w:rsid w:val="002D489E"/>
    <w:rsid w:val="002E197D"/>
    <w:rsid w:val="002E24B3"/>
    <w:rsid w:val="00310D97"/>
    <w:rsid w:val="0031602D"/>
    <w:rsid w:val="0032402F"/>
    <w:rsid w:val="003451A6"/>
    <w:rsid w:val="003544F5"/>
    <w:rsid w:val="00366EC1"/>
    <w:rsid w:val="003721FD"/>
    <w:rsid w:val="00393C3C"/>
    <w:rsid w:val="003A42A5"/>
    <w:rsid w:val="003A6787"/>
    <w:rsid w:val="003B02BD"/>
    <w:rsid w:val="003B0DE9"/>
    <w:rsid w:val="003C63E6"/>
    <w:rsid w:val="003D08EF"/>
    <w:rsid w:val="003D416F"/>
    <w:rsid w:val="003D4A89"/>
    <w:rsid w:val="003E3039"/>
    <w:rsid w:val="003F7C12"/>
    <w:rsid w:val="004038CC"/>
    <w:rsid w:val="00427E53"/>
    <w:rsid w:val="00453F9E"/>
    <w:rsid w:val="00460A97"/>
    <w:rsid w:val="00466498"/>
    <w:rsid w:val="00466CE6"/>
    <w:rsid w:val="00484813"/>
    <w:rsid w:val="00490572"/>
    <w:rsid w:val="00493E5E"/>
    <w:rsid w:val="004B4B8C"/>
    <w:rsid w:val="004B4C17"/>
    <w:rsid w:val="004C176F"/>
    <w:rsid w:val="004E17E5"/>
    <w:rsid w:val="004E6F99"/>
    <w:rsid w:val="004F6A19"/>
    <w:rsid w:val="00506098"/>
    <w:rsid w:val="00506BCB"/>
    <w:rsid w:val="00517177"/>
    <w:rsid w:val="0052039F"/>
    <w:rsid w:val="00524762"/>
    <w:rsid w:val="00536422"/>
    <w:rsid w:val="0055413A"/>
    <w:rsid w:val="00554413"/>
    <w:rsid w:val="00556AC1"/>
    <w:rsid w:val="00563D78"/>
    <w:rsid w:val="0057301E"/>
    <w:rsid w:val="005815F6"/>
    <w:rsid w:val="0058324D"/>
    <w:rsid w:val="00583D0B"/>
    <w:rsid w:val="00591EAE"/>
    <w:rsid w:val="00595C55"/>
    <w:rsid w:val="005A54D2"/>
    <w:rsid w:val="005B6D0D"/>
    <w:rsid w:val="005C170D"/>
    <w:rsid w:val="005C3442"/>
    <w:rsid w:val="005F1F35"/>
    <w:rsid w:val="005F33FA"/>
    <w:rsid w:val="00604F8C"/>
    <w:rsid w:val="00606BF3"/>
    <w:rsid w:val="00625AD9"/>
    <w:rsid w:val="00626D58"/>
    <w:rsid w:val="00634176"/>
    <w:rsid w:val="006554D1"/>
    <w:rsid w:val="00661BD8"/>
    <w:rsid w:val="006806AE"/>
    <w:rsid w:val="006A0041"/>
    <w:rsid w:val="006A6867"/>
    <w:rsid w:val="006A7ED1"/>
    <w:rsid w:val="006B5731"/>
    <w:rsid w:val="006D604B"/>
    <w:rsid w:val="006E022E"/>
    <w:rsid w:val="006E7E9F"/>
    <w:rsid w:val="006F19FB"/>
    <w:rsid w:val="007007D8"/>
    <w:rsid w:val="00706DA9"/>
    <w:rsid w:val="00714BAE"/>
    <w:rsid w:val="00716041"/>
    <w:rsid w:val="007226CD"/>
    <w:rsid w:val="0073009C"/>
    <w:rsid w:val="00730BEF"/>
    <w:rsid w:val="00732B8D"/>
    <w:rsid w:val="00741185"/>
    <w:rsid w:val="007624D9"/>
    <w:rsid w:val="0077379E"/>
    <w:rsid w:val="007743BB"/>
    <w:rsid w:val="00781B9B"/>
    <w:rsid w:val="00784289"/>
    <w:rsid w:val="00787725"/>
    <w:rsid w:val="00787E66"/>
    <w:rsid w:val="007B3BCD"/>
    <w:rsid w:val="007B6B18"/>
    <w:rsid w:val="007C11A5"/>
    <w:rsid w:val="007E336E"/>
    <w:rsid w:val="007F164F"/>
    <w:rsid w:val="007F7CB2"/>
    <w:rsid w:val="00805A32"/>
    <w:rsid w:val="00811A7A"/>
    <w:rsid w:val="00814F1C"/>
    <w:rsid w:val="00831F73"/>
    <w:rsid w:val="00842B85"/>
    <w:rsid w:val="008467BE"/>
    <w:rsid w:val="00850C55"/>
    <w:rsid w:val="008544A1"/>
    <w:rsid w:val="00860E7A"/>
    <w:rsid w:val="00862A0A"/>
    <w:rsid w:val="00884263"/>
    <w:rsid w:val="00893126"/>
    <w:rsid w:val="008A4DF3"/>
    <w:rsid w:val="008B1001"/>
    <w:rsid w:val="008B30ED"/>
    <w:rsid w:val="008B4B3D"/>
    <w:rsid w:val="008C0B3C"/>
    <w:rsid w:val="008C4BE5"/>
    <w:rsid w:val="008D518E"/>
    <w:rsid w:val="008D53C0"/>
    <w:rsid w:val="008D6E73"/>
    <w:rsid w:val="008D7879"/>
    <w:rsid w:val="008E22C8"/>
    <w:rsid w:val="00916A84"/>
    <w:rsid w:val="00925959"/>
    <w:rsid w:val="00930102"/>
    <w:rsid w:val="00936505"/>
    <w:rsid w:val="00953CA8"/>
    <w:rsid w:val="00957750"/>
    <w:rsid w:val="00960BF1"/>
    <w:rsid w:val="00970963"/>
    <w:rsid w:val="009716CA"/>
    <w:rsid w:val="009720E6"/>
    <w:rsid w:val="00974F91"/>
    <w:rsid w:val="00991705"/>
    <w:rsid w:val="009A1450"/>
    <w:rsid w:val="009B0FC4"/>
    <w:rsid w:val="009B492F"/>
    <w:rsid w:val="009C3743"/>
    <w:rsid w:val="009D003B"/>
    <w:rsid w:val="009D4146"/>
    <w:rsid w:val="009E4372"/>
    <w:rsid w:val="009F40B5"/>
    <w:rsid w:val="00A01391"/>
    <w:rsid w:val="00A02202"/>
    <w:rsid w:val="00A132A2"/>
    <w:rsid w:val="00A27AE4"/>
    <w:rsid w:val="00A365C7"/>
    <w:rsid w:val="00A6406E"/>
    <w:rsid w:val="00AA320A"/>
    <w:rsid w:val="00AC5991"/>
    <w:rsid w:val="00AF72A7"/>
    <w:rsid w:val="00B16A67"/>
    <w:rsid w:val="00B27675"/>
    <w:rsid w:val="00B30C69"/>
    <w:rsid w:val="00B426F3"/>
    <w:rsid w:val="00B4649B"/>
    <w:rsid w:val="00B5429B"/>
    <w:rsid w:val="00B56230"/>
    <w:rsid w:val="00B61A5E"/>
    <w:rsid w:val="00B66B2B"/>
    <w:rsid w:val="00B67732"/>
    <w:rsid w:val="00B67B4F"/>
    <w:rsid w:val="00B732D9"/>
    <w:rsid w:val="00B82757"/>
    <w:rsid w:val="00B86A7B"/>
    <w:rsid w:val="00B92109"/>
    <w:rsid w:val="00B925AA"/>
    <w:rsid w:val="00B926C2"/>
    <w:rsid w:val="00BA2CF1"/>
    <w:rsid w:val="00BC0B8D"/>
    <w:rsid w:val="00BC190C"/>
    <w:rsid w:val="00BC2D72"/>
    <w:rsid w:val="00BF53F6"/>
    <w:rsid w:val="00C2237C"/>
    <w:rsid w:val="00C27770"/>
    <w:rsid w:val="00C27C57"/>
    <w:rsid w:val="00C327D8"/>
    <w:rsid w:val="00C36144"/>
    <w:rsid w:val="00C3635F"/>
    <w:rsid w:val="00C377EF"/>
    <w:rsid w:val="00C40DAF"/>
    <w:rsid w:val="00C41254"/>
    <w:rsid w:val="00C67EBB"/>
    <w:rsid w:val="00C77A01"/>
    <w:rsid w:val="00C8043A"/>
    <w:rsid w:val="00C81532"/>
    <w:rsid w:val="00C905E2"/>
    <w:rsid w:val="00CA13DC"/>
    <w:rsid w:val="00CA29D2"/>
    <w:rsid w:val="00CB3E1D"/>
    <w:rsid w:val="00CC53F3"/>
    <w:rsid w:val="00CE1C5D"/>
    <w:rsid w:val="00CF09E2"/>
    <w:rsid w:val="00CF0D8F"/>
    <w:rsid w:val="00CF4612"/>
    <w:rsid w:val="00D0540C"/>
    <w:rsid w:val="00D06B0E"/>
    <w:rsid w:val="00D07282"/>
    <w:rsid w:val="00D152FE"/>
    <w:rsid w:val="00D23D36"/>
    <w:rsid w:val="00D30587"/>
    <w:rsid w:val="00D32326"/>
    <w:rsid w:val="00D369D0"/>
    <w:rsid w:val="00D53972"/>
    <w:rsid w:val="00D60A1D"/>
    <w:rsid w:val="00D617D1"/>
    <w:rsid w:val="00D628A2"/>
    <w:rsid w:val="00D66E84"/>
    <w:rsid w:val="00D9106C"/>
    <w:rsid w:val="00D928EC"/>
    <w:rsid w:val="00D95EEF"/>
    <w:rsid w:val="00DA6527"/>
    <w:rsid w:val="00DD1AFD"/>
    <w:rsid w:val="00DD57E3"/>
    <w:rsid w:val="00DF2804"/>
    <w:rsid w:val="00DF57F4"/>
    <w:rsid w:val="00DF5940"/>
    <w:rsid w:val="00E07ED8"/>
    <w:rsid w:val="00E12F5F"/>
    <w:rsid w:val="00E233E7"/>
    <w:rsid w:val="00E25CE6"/>
    <w:rsid w:val="00E32B05"/>
    <w:rsid w:val="00E33FC3"/>
    <w:rsid w:val="00E34AF1"/>
    <w:rsid w:val="00E4161E"/>
    <w:rsid w:val="00E507E6"/>
    <w:rsid w:val="00E67FED"/>
    <w:rsid w:val="00E87776"/>
    <w:rsid w:val="00E914A7"/>
    <w:rsid w:val="00E93CD3"/>
    <w:rsid w:val="00E9421F"/>
    <w:rsid w:val="00ED1BC7"/>
    <w:rsid w:val="00ED2D6A"/>
    <w:rsid w:val="00EF18BA"/>
    <w:rsid w:val="00EF6FF4"/>
    <w:rsid w:val="00F10418"/>
    <w:rsid w:val="00F1318D"/>
    <w:rsid w:val="00F14814"/>
    <w:rsid w:val="00F14ACA"/>
    <w:rsid w:val="00F21BB2"/>
    <w:rsid w:val="00F4068B"/>
    <w:rsid w:val="00F609D4"/>
    <w:rsid w:val="00F641DE"/>
    <w:rsid w:val="00F668D4"/>
    <w:rsid w:val="00F66DEB"/>
    <w:rsid w:val="00F67A28"/>
    <w:rsid w:val="00F73C05"/>
    <w:rsid w:val="00F74637"/>
    <w:rsid w:val="00F84303"/>
    <w:rsid w:val="00F852F6"/>
    <w:rsid w:val="00F957C3"/>
    <w:rsid w:val="00FA066C"/>
    <w:rsid w:val="00FA12C7"/>
    <w:rsid w:val="00FD64D4"/>
    <w:rsid w:val="00FF0C6D"/>
    <w:rsid w:val="00FF36DE"/>
    <w:rsid w:val="00FF5E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1CCF0"/>
  <w15:chartTrackingRefBased/>
  <w15:docId w15:val="{3708F06C-026F-4C6B-81CB-DCE5ADD30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53F6"/>
    <w:pPr>
      <w:ind w:left="720"/>
      <w:contextualSpacing/>
    </w:pPr>
  </w:style>
  <w:style w:type="paragraph" w:styleId="Header">
    <w:name w:val="header"/>
    <w:basedOn w:val="Normal"/>
    <w:link w:val="HeaderChar"/>
    <w:uiPriority w:val="99"/>
    <w:unhideWhenUsed/>
    <w:rsid w:val="00F67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A28"/>
  </w:style>
  <w:style w:type="paragraph" w:styleId="Footer">
    <w:name w:val="footer"/>
    <w:basedOn w:val="Normal"/>
    <w:link w:val="FooterChar"/>
    <w:uiPriority w:val="99"/>
    <w:unhideWhenUsed/>
    <w:rsid w:val="00F67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2952</TotalTime>
  <Pages>22</Pages>
  <Words>5753</Words>
  <Characters>32796</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Hull</dc:creator>
  <cp:keywords/>
  <dc:description/>
  <cp:lastModifiedBy>Lesley Hull</cp:lastModifiedBy>
  <cp:revision>231</cp:revision>
  <dcterms:created xsi:type="dcterms:W3CDTF">2018-04-04T16:22:00Z</dcterms:created>
  <dcterms:modified xsi:type="dcterms:W3CDTF">2018-04-08T13:12:00Z</dcterms:modified>
</cp:coreProperties>
</file>