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0787297"/>
        <w:docPartObj>
          <w:docPartGallery w:val="Cover Pages"/>
          <w:docPartUnique/>
        </w:docPartObj>
      </w:sdtPr>
      <w:sdtEndPr>
        <w:rPr>
          <w:rFonts w:cstheme="minorHAnsi"/>
        </w:rPr>
      </w:sdtEndPr>
      <w:sdtContent>
        <w:p w14:paraId="764CDDE8" w14:textId="1162CD08" w:rsidR="00646B90" w:rsidRDefault="00646B90">
          <w:r>
            <w:rPr>
              <w:noProof/>
            </w:rPr>
            <mc:AlternateContent>
              <mc:Choice Requires="wps">
                <w:drawing>
                  <wp:anchor distT="0" distB="0" distL="114300" distR="114300" simplePos="0" relativeHeight="251659264" behindDoc="0" locked="0" layoutInCell="1" allowOverlap="1" wp14:anchorId="158D3163" wp14:editId="64AC4E0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C20D182" w14:textId="06ADC8B7" w:rsidR="00646B90" w:rsidRDefault="00D60AE6">
                                    <w:pPr>
                                      <w:pStyle w:val="Title"/>
                                      <w:jc w:val="right"/>
                                      <w:rPr>
                                        <w:caps/>
                                        <w:color w:val="FFFFFF" w:themeColor="background1"/>
                                        <w:sz w:val="80"/>
                                        <w:szCs w:val="80"/>
                                      </w:rPr>
                                    </w:pPr>
                                    <w:r>
                                      <w:rPr>
                                        <w:caps/>
                                        <w:color w:val="FFFFFF" w:themeColor="background1"/>
                                        <w:sz w:val="80"/>
                                        <w:szCs w:val="80"/>
                                      </w:rPr>
                                      <w:t>Evidence-Based Approaches to</w:t>
                                    </w:r>
                                    <w:r w:rsidR="00646B90">
                                      <w:rPr>
                                        <w:caps/>
                                        <w:color w:val="FFFFFF" w:themeColor="background1"/>
                                        <w:sz w:val="80"/>
                                        <w:szCs w:val="80"/>
                                      </w:rPr>
                                      <w:t xml:space="preserve"> Policing</w:t>
                                    </w:r>
                                    <w:r>
                                      <w:rPr>
                                        <w:caps/>
                                        <w:color w:val="FFFFFF" w:themeColor="background1"/>
                                        <w:sz w:val="80"/>
                                        <w:szCs w:val="80"/>
                                      </w:rPr>
                                      <w:t xml:space="preserve"> Decisions</w:t>
                                    </w:r>
                                    <w:r w:rsidR="00646B90">
                                      <w:rPr>
                                        <w:caps/>
                                        <w:color w:val="FFFFFF" w:themeColor="background1"/>
                                        <w:sz w:val="80"/>
                                        <w:szCs w:val="80"/>
                                      </w:rPr>
                                      <w:t xml:space="preserve"> Assignment 2</w:t>
                                    </w:r>
                                  </w:p>
                                </w:sdtContent>
                              </w:sdt>
                              <w:p w14:paraId="72124642" w14:textId="77777777" w:rsidR="00646B90" w:rsidRDefault="00646B90">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421E509B" w14:textId="66E02091" w:rsidR="00646B90" w:rsidRDefault="00646B90">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58D316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C20D182" w14:textId="06ADC8B7" w:rsidR="00646B90" w:rsidRDefault="00D60AE6">
                              <w:pPr>
                                <w:pStyle w:val="Title"/>
                                <w:jc w:val="right"/>
                                <w:rPr>
                                  <w:caps/>
                                  <w:color w:val="FFFFFF" w:themeColor="background1"/>
                                  <w:sz w:val="80"/>
                                  <w:szCs w:val="80"/>
                                </w:rPr>
                              </w:pPr>
                              <w:r>
                                <w:rPr>
                                  <w:caps/>
                                  <w:color w:val="FFFFFF" w:themeColor="background1"/>
                                  <w:sz w:val="80"/>
                                  <w:szCs w:val="80"/>
                                </w:rPr>
                                <w:t>Evidence-Based Approaches to</w:t>
                              </w:r>
                              <w:r w:rsidR="00646B90">
                                <w:rPr>
                                  <w:caps/>
                                  <w:color w:val="FFFFFF" w:themeColor="background1"/>
                                  <w:sz w:val="80"/>
                                  <w:szCs w:val="80"/>
                                </w:rPr>
                                <w:t xml:space="preserve"> Policing</w:t>
                              </w:r>
                              <w:r>
                                <w:rPr>
                                  <w:caps/>
                                  <w:color w:val="FFFFFF" w:themeColor="background1"/>
                                  <w:sz w:val="80"/>
                                  <w:szCs w:val="80"/>
                                </w:rPr>
                                <w:t xml:space="preserve"> Decisions</w:t>
                              </w:r>
                              <w:r w:rsidR="00646B90">
                                <w:rPr>
                                  <w:caps/>
                                  <w:color w:val="FFFFFF" w:themeColor="background1"/>
                                  <w:sz w:val="80"/>
                                  <w:szCs w:val="80"/>
                                </w:rPr>
                                <w:t xml:space="preserve"> Assignment 2</w:t>
                              </w:r>
                            </w:p>
                          </w:sdtContent>
                        </w:sdt>
                        <w:p w14:paraId="72124642" w14:textId="77777777" w:rsidR="00646B90" w:rsidRDefault="00646B90">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421E509B" w14:textId="66E02091" w:rsidR="00646B90" w:rsidRDefault="00646B90">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13B0D35" wp14:editId="117684D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CE01907" w14:textId="4951675B" w:rsidR="00646B90" w:rsidRDefault="00646B90">
                                    <w:pPr>
                                      <w:pStyle w:val="Subtitle"/>
                                      <w:rPr>
                                        <w:rFonts w:cstheme="minorBidi"/>
                                        <w:color w:val="FFFFFF" w:themeColor="background1"/>
                                      </w:rPr>
                                    </w:pPr>
                                    <w:r>
                                      <w:rPr>
                                        <w:rFonts w:cstheme="minorBidi"/>
                                        <w:color w:val="FFFFFF" w:themeColor="background1"/>
                                      </w:rPr>
                                      <w:t>Jake Weeks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13B0D35"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CE01907" w14:textId="4951675B" w:rsidR="00646B90" w:rsidRDefault="00646B90">
                              <w:pPr>
                                <w:pStyle w:val="Subtitle"/>
                                <w:rPr>
                                  <w:rFonts w:cstheme="minorBidi"/>
                                  <w:color w:val="FFFFFF" w:themeColor="background1"/>
                                </w:rPr>
                              </w:pPr>
                              <w:r>
                                <w:rPr>
                                  <w:rFonts w:cstheme="minorBidi"/>
                                  <w:color w:val="FFFFFF" w:themeColor="background1"/>
                                </w:rPr>
                                <w:t>Jake Weeks</w:t>
                              </w:r>
                            </w:p>
                          </w:sdtContent>
                        </w:sdt>
                      </w:txbxContent>
                    </v:textbox>
                    <w10:wrap anchorx="page" anchory="page"/>
                  </v:rect>
                </w:pict>
              </mc:Fallback>
            </mc:AlternateContent>
          </w:r>
        </w:p>
        <w:p w14:paraId="7DEA034A" w14:textId="77777777" w:rsidR="00646B90" w:rsidRDefault="00646B90"/>
        <w:p w14:paraId="49D36106" w14:textId="2E092C9B" w:rsidR="00646B90" w:rsidRDefault="00646B90">
          <w:pPr>
            <w:rPr>
              <w:rFonts w:cstheme="minorHAnsi"/>
            </w:rPr>
          </w:pPr>
          <w:r>
            <w:rPr>
              <w:rFonts w:cstheme="minorHAnsi"/>
            </w:rPr>
            <w:br w:type="page"/>
          </w:r>
        </w:p>
      </w:sdtContent>
    </w:sdt>
    <w:p w14:paraId="0CB00228" w14:textId="6CA6AAC7" w:rsidR="002E3276" w:rsidRPr="003D38ED" w:rsidRDefault="00EE0060" w:rsidP="00646B90">
      <w:pPr>
        <w:spacing w:line="480" w:lineRule="auto"/>
        <w:rPr>
          <w:rFonts w:cstheme="minorHAnsi"/>
        </w:rPr>
      </w:pPr>
      <w:r w:rsidRPr="003D38ED">
        <w:rPr>
          <w:rFonts w:cstheme="minorHAnsi"/>
        </w:rPr>
        <w:lastRenderedPageBreak/>
        <w:t>T</w:t>
      </w:r>
      <w:r w:rsidR="00970C39" w:rsidRPr="003D38ED">
        <w:rPr>
          <w:rFonts w:cstheme="minorHAnsi"/>
        </w:rPr>
        <w:t>he</w:t>
      </w:r>
      <w:r w:rsidR="00A50EBE" w:rsidRPr="003D38ED">
        <w:rPr>
          <w:rFonts w:cstheme="minorHAnsi"/>
        </w:rPr>
        <w:t xml:space="preserve"> following</w:t>
      </w:r>
      <w:r w:rsidRPr="003D38ED">
        <w:rPr>
          <w:rFonts w:cstheme="minorHAnsi"/>
        </w:rPr>
        <w:t xml:space="preserve"> </w:t>
      </w:r>
      <w:r w:rsidR="00A50EBE" w:rsidRPr="003D38ED">
        <w:rPr>
          <w:rFonts w:cstheme="minorHAnsi"/>
        </w:rPr>
        <w:t>will be</w:t>
      </w:r>
      <w:r w:rsidRPr="003D38ED">
        <w:rPr>
          <w:rFonts w:cstheme="minorHAnsi"/>
        </w:rPr>
        <w:t xml:space="preserve"> a </w:t>
      </w:r>
      <w:r w:rsidR="00241302" w:rsidRPr="003D38ED">
        <w:rPr>
          <w:rFonts w:cstheme="minorHAnsi"/>
        </w:rPr>
        <w:t xml:space="preserve">report based </w:t>
      </w:r>
      <w:r w:rsidR="00AF473D" w:rsidRPr="003D38ED">
        <w:rPr>
          <w:rFonts w:cstheme="minorHAnsi"/>
        </w:rPr>
        <w:t>on</w:t>
      </w:r>
      <w:r w:rsidR="00241302" w:rsidRPr="003D38ED">
        <w:rPr>
          <w:rFonts w:cstheme="minorHAnsi"/>
        </w:rPr>
        <w:t xml:space="preserve"> key crime prevention theories</w:t>
      </w:r>
      <w:r w:rsidR="00A50EBE" w:rsidRPr="003D38ED">
        <w:rPr>
          <w:rFonts w:cstheme="minorHAnsi"/>
        </w:rPr>
        <w:t xml:space="preserve"> and how they are applied in practice. </w:t>
      </w:r>
      <w:r w:rsidR="00FB7740" w:rsidRPr="003D38ED">
        <w:rPr>
          <w:rFonts w:cstheme="minorHAnsi"/>
        </w:rPr>
        <w:t>Crime prevention effectively attempts to prevent any crime before it occurs.</w:t>
      </w:r>
      <w:r w:rsidR="00B356DD" w:rsidRPr="003D38ED">
        <w:rPr>
          <w:rFonts w:cstheme="minorHAnsi"/>
        </w:rPr>
        <w:t xml:space="preserve"> As stated by </w:t>
      </w:r>
      <w:r w:rsidR="008C0ED8" w:rsidRPr="003D38ED">
        <w:rPr>
          <w:rFonts w:cstheme="minorHAnsi"/>
        </w:rPr>
        <w:t xml:space="preserve">the </w:t>
      </w:r>
      <w:r w:rsidR="008C0ED8" w:rsidRPr="003D38ED">
        <w:t>ECOSOC Resolution (2013)</w:t>
      </w:r>
      <w:r w:rsidR="00856CCA" w:rsidRPr="003D38ED">
        <w:t>,</w:t>
      </w:r>
      <w:r w:rsidR="005B015B" w:rsidRPr="003D38ED">
        <w:t xml:space="preserve"> </w:t>
      </w:r>
      <w:r w:rsidR="005B015B" w:rsidRPr="003D38ED">
        <w:rPr>
          <w:rStyle w:val="Emphasis"/>
          <w:rFonts w:cstheme="minorHAnsi"/>
          <w:i w:val="0"/>
          <w:iCs w:val="0"/>
          <w:shd w:val="clear" w:color="auto" w:fill="FFFFFF"/>
        </w:rPr>
        <w:t>"Crime Prevention</w:t>
      </w:r>
      <w:r w:rsidR="005B015B" w:rsidRPr="003D38ED">
        <w:rPr>
          <w:rFonts w:cstheme="minorHAnsi"/>
          <w:i/>
          <w:iCs/>
          <w:shd w:val="clear" w:color="auto" w:fill="FFFFFF"/>
        </w:rPr>
        <w:t> </w:t>
      </w:r>
      <w:r w:rsidR="005B015B" w:rsidRPr="003D38ED">
        <w:rPr>
          <w:rStyle w:val="Emphasis"/>
          <w:rFonts w:cstheme="minorHAnsi"/>
          <w:i w:val="0"/>
          <w:iCs w:val="0"/>
          <w:shd w:val="clear" w:color="auto" w:fill="FFFFFF"/>
        </w:rPr>
        <w:t xml:space="preserve">comprises strategies and measures that seek to reduce the risk of crimes occurring, and their </w:t>
      </w:r>
      <w:r w:rsidR="00766A82">
        <w:rPr>
          <w:rStyle w:val="Emphasis"/>
          <w:rFonts w:cstheme="minorHAnsi"/>
          <w:i w:val="0"/>
          <w:iCs w:val="0"/>
          <w:shd w:val="clear" w:color="auto" w:fill="FFFFFF"/>
        </w:rPr>
        <w:t>potentially</w:t>
      </w:r>
      <w:r w:rsidR="005B015B" w:rsidRPr="003D38ED">
        <w:rPr>
          <w:rStyle w:val="Emphasis"/>
          <w:rFonts w:cstheme="minorHAnsi"/>
          <w:i w:val="0"/>
          <w:iCs w:val="0"/>
          <w:shd w:val="clear" w:color="auto" w:fill="FFFFFF"/>
        </w:rPr>
        <w:t xml:space="preserve"> harmful effects on individuals and society, including fear of crime, by intervening to influence their multiple causes." </w:t>
      </w:r>
      <w:r w:rsidR="00A50EBE" w:rsidRPr="003D38ED">
        <w:rPr>
          <w:rFonts w:cstheme="minorHAnsi"/>
        </w:rPr>
        <w:t>There are numerous criminological theories that situational crime prevention stands</w:t>
      </w:r>
      <w:r w:rsidR="00291736" w:rsidRPr="003D38ED">
        <w:rPr>
          <w:rFonts w:cstheme="minorHAnsi"/>
        </w:rPr>
        <w:t xml:space="preserve"> with</w:t>
      </w:r>
      <w:r w:rsidR="00A50EBE" w:rsidRPr="003D38ED">
        <w:rPr>
          <w:rFonts w:cstheme="minorHAnsi"/>
        </w:rPr>
        <w:t>.</w:t>
      </w:r>
      <w:r w:rsidR="00291736" w:rsidRPr="003D38ED">
        <w:rPr>
          <w:rFonts w:cstheme="minorHAnsi"/>
        </w:rPr>
        <w:t xml:space="preserve"> </w:t>
      </w:r>
      <w:r w:rsidR="00A50EBE" w:rsidRPr="003D38ED">
        <w:rPr>
          <w:rFonts w:cstheme="minorHAnsi"/>
        </w:rPr>
        <w:t>This includes routine activity theory, crime pattern theory</w:t>
      </w:r>
      <w:r w:rsidR="00766A82">
        <w:rPr>
          <w:rFonts w:cstheme="minorHAnsi"/>
        </w:rPr>
        <w:t>,</w:t>
      </w:r>
      <w:r w:rsidR="00A50EBE" w:rsidRPr="003D38ED">
        <w:rPr>
          <w:rFonts w:cstheme="minorHAnsi"/>
        </w:rPr>
        <w:t xml:space="preserve"> and the rational choice perspective (Clarke, 2018). Situational crime prevention aims to lower the chance that crime occurs by increasing the difficulty of crime, making it more common to be caught attempting crimes, </w:t>
      </w:r>
      <w:r w:rsidR="00766A82">
        <w:rPr>
          <w:rFonts w:cstheme="minorHAnsi"/>
        </w:rPr>
        <w:t>lowering</w:t>
      </w:r>
      <w:r w:rsidR="00A50EBE" w:rsidRPr="003D38ED">
        <w:rPr>
          <w:rFonts w:cstheme="minorHAnsi"/>
        </w:rPr>
        <w:t xml:space="preserve"> the rewards a criminal would attain by committing a crime, eliminating justifications for </w:t>
      </w:r>
      <w:r w:rsidR="009F7812" w:rsidRPr="003D38ED">
        <w:rPr>
          <w:rFonts w:cstheme="minorHAnsi"/>
        </w:rPr>
        <w:t>offending,</w:t>
      </w:r>
      <w:r w:rsidR="00A50EBE" w:rsidRPr="003D38ED">
        <w:rPr>
          <w:rFonts w:cstheme="minorHAnsi"/>
        </w:rPr>
        <w:t xml:space="preserve"> and lowering opportunities with acts of aggression (Clarke, 2018).</w:t>
      </w:r>
    </w:p>
    <w:p w14:paraId="792D625E" w14:textId="1B335588" w:rsidR="0061119E" w:rsidRPr="003D38ED" w:rsidRDefault="0014606C" w:rsidP="00646B90">
      <w:pPr>
        <w:spacing w:line="480" w:lineRule="auto"/>
        <w:rPr>
          <w:rFonts w:cstheme="minorHAnsi"/>
          <w:shd w:val="clear" w:color="auto" w:fill="FFFFFF"/>
        </w:rPr>
      </w:pPr>
      <w:r w:rsidRPr="003D38ED">
        <w:rPr>
          <w:rFonts w:cstheme="minorHAnsi"/>
          <w:color w:val="1C1D1E"/>
          <w:shd w:val="clear" w:color="auto" w:fill="FFFFFF"/>
        </w:rPr>
        <w:t>“</w:t>
      </w:r>
      <w:r w:rsidR="009A57AD" w:rsidRPr="003D38ED">
        <w:rPr>
          <w:rFonts w:cstheme="minorHAnsi"/>
          <w:color w:val="1C1D1E"/>
          <w:shd w:val="clear" w:color="auto" w:fill="FFFFFF"/>
        </w:rPr>
        <w:t>The routine activity theory by Cohen and Felson</w:t>
      </w:r>
      <w:r w:rsidR="00E0298B" w:rsidRPr="003D38ED">
        <w:rPr>
          <w:rFonts w:cstheme="minorHAnsi"/>
          <w:color w:val="1C1D1E"/>
          <w:shd w:val="clear" w:color="auto" w:fill="FFFFFF"/>
        </w:rPr>
        <w:t xml:space="preserve"> (</w:t>
      </w:r>
      <w:r w:rsidR="00636BB4" w:rsidRPr="003D38ED">
        <w:rPr>
          <w:rFonts w:cstheme="minorHAnsi"/>
          <w:color w:val="1C1D1E"/>
          <w:shd w:val="clear" w:color="auto" w:fill="FFFFFF"/>
        </w:rPr>
        <w:t>1979)</w:t>
      </w:r>
      <w:r w:rsidR="009A57AD" w:rsidRPr="003D38ED">
        <w:rPr>
          <w:rFonts w:cstheme="minorHAnsi"/>
          <w:color w:val="1C1D1E"/>
          <w:shd w:val="clear" w:color="auto" w:fill="FFFFFF"/>
        </w:rPr>
        <w:t xml:space="preserve"> posits that changes in the structure of the patterns of daily activity could explain the rise in crime that occurred following World War II</w:t>
      </w:r>
      <w:r w:rsidRPr="003D38ED">
        <w:rPr>
          <w:rFonts w:cstheme="minorHAnsi"/>
          <w:color w:val="1C1D1E"/>
          <w:shd w:val="clear" w:color="auto" w:fill="FFFFFF"/>
        </w:rPr>
        <w:t>” (</w:t>
      </w:r>
      <w:r w:rsidRPr="003D38ED">
        <w:rPr>
          <w:rFonts w:cstheme="minorHAnsi"/>
          <w:shd w:val="clear" w:color="auto" w:fill="FFFFFF"/>
        </w:rPr>
        <w:t xml:space="preserve">Miró, </w:t>
      </w:r>
      <w:r w:rsidR="00CA1B95" w:rsidRPr="003D38ED">
        <w:rPr>
          <w:rFonts w:cstheme="minorHAnsi"/>
          <w:shd w:val="clear" w:color="auto" w:fill="FFFFFF"/>
        </w:rPr>
        <w:t xml:space="preserve">2014.) The theory takes </w:t>
      </w:r>
      <w:r w:rsidR="00061806" w:rsidRPr="003D38ED">
        <w:rPr>
          <w:rFonts w:cstheme="minorHAnsi"/>
          <w:shd w:val="clear" w:color="auto" w:fill="FFFFFF"/>
        </w:rPr>
        <w:t xml:space="preserve">the </w:t>
      </w:r>
      <w:r w:rsidR="00F40D15" w:rsidRPr="003D38ED">
        <w:rPr>
          <w:rFonts w:cstheme="minorHAnsi"/>
          <w:shd w:val="clear" w:color="auto" w:fill="FFFFFF"/>
        </w:rPr>
        <w:t xml:space="preserve">perspective of crime from a point of view of </w:t>
      </w:r>
      <w:r w:rsidR="00061806" w:rsidRPr="003D38ED">
        <w:rPr>
          <w:rFonts w:cstheme="minorHAnsi"/>
          <w:shd w:val="clear" w:color="auto" w:fill="FFFFFF"/>
        </w:rPr>
        <w:t>a criminal</w:t>
      </w:r>
      <w:r w:rsidR="00364769" w:rsidRPr="003D38ED">
        <w:rPr>
          <w:rFonts w:cstheme="minorHAnsi"/>
          <w:shd w:val="clear" w:color="auto" w:fill="FFFFFF"/>
        </w:rPr>
        <w:t xml:space="preserve"> and makes the claim that </w:t>
      </w:r>
      <w:r w:rsidR="00FC77A9" w:rsidRPr="003D38ED">
        <w:rPr>
          <w:rFonts w:cstheme="minorHAnsi"/>
          <w:shd w:val="clear" w:color="auto" w:fill="FFFFFF"/>
        </w:rPr>
        <w:t xml:space="preserve">a crime would only occur if the current offender would think the victim </w:t>
      </w:r>
      <w:r w:rsidR="00140AF1" w:rsidRPr="003D38ED">
        <w:rPr>
          <w:rFonts w:cstheme="minorHAnsi"/>
          <w:shd w:val="clear" w:color="auto" w:fill="FFFFFF"/>
        </w:rPr>
        <w:t xml:space="preserve">is </w:t>
      </w:r>
      <w:r w:rsidR="00033A2F" w:rsidRPr="003D38ED">
        <w:rPr>
          <w:rFonts w:cstheme="minorHAnsi"/>
          <w:shd w:val="clear" w:color="auto" w:fill="FFFFFF"/>
        </w:rPr>
        <w:t>acceptable</w:t>
      </w:r>
      <w:r w:rsidR="005B57CA" w:rsidRPr="003D38ED">
        <w:rPr>
          <w:rFonts w:cstheme="minorHAnsi"/>
          <w:shd w:val="clear" w:color="auto" w:fill="FFFFFF"/>
        </w:rPr>
        <w:t xml:space="preserve"> and is absent of a capable guardian.</w:t>
      </w:r>
      <w:r w:rsidR="00764958" w:rsidRPr="003D38ED">
        <w:rPr>
          <w:rFonts w:cstheme="minorHAnsi"/>
          <w:shd w:val="clear" w:color="auto" w:fill="FFFFFF"/>
        </w:rPr>
        <w:t xml:space="preserve"> The environment around the offender and</w:t>
      </w:r>
      <w:r w:rsidR="0080688D" w:rsidRPr="003D38ED">
        <w:rPr>
          <w:rFonts w:cstheme="minorHAnsi"/>
          <w:shd w:val="clear" w:color="auto" w:fill="FFFFFF"/>
        </w:rPr>
        <w:t xml:space="preserve"> </w:t>
      </w:r>
      <w:r w:rsidR="005D51F7" w:rsidRPr="003D38ED">
        <w:rPr>
          <w:rFonts w:cstheme="minorHAnsi"/>
          <w:shd w:val="clear" w:color="auto" w:fill="FFFFFF"/>
        </w:rPr>
        <w:t>a capable target along with</w:t>
      </w:r>
      <w:r w:rsidR="00764958" w:rsidRPr="003D38ED">
        <w:rPr>
          <w:rFonts w:cstheme="minorHAnsi"/>
          <w:shd w:val="clear" w:color="auto" w:fill="FFFFFF"/>
        </w:rPr>
        <w:t xml:space="preserve"> </w:t>
      </w:r>
      <w:r w:rsidR="000B2DEE" w:rsidRPr="003D38ED">
        <w:rPr>
          <w:rFonts w:cstheme="minorHAnsi"/>
          <w:shd w:val="clear" w:color="auto" w:fill="FFFFFF"/>
        </w:rPr>
        <w:t>the lack of a capable guardian</w:t>
      </w:r>
      <w:r w:rsidR="005D51F7" w:rsidRPr="003D38ED">
        <w:rPr>
          <w:rFonts w:cstheme="minorHAnsi"/>
          <w:shd w:val="clear" w:color="auto" w:fill="FFFFFF"/>
        </w:rPr>
        <w:t xml:space="preserve"> ultimately </w:t>
      </w:r>
      <w:r w:rsidR="00C821AD" w:rsidRPr="003D38ED">
        <w:rPr>
          <w:rFonts w:cstheme="minorHAnsi"/>
          <w:shd w:val="clear" w:color="auto" w:fill="FFFFFF"/>
        </w:rPr>
        <w:t>is the main influence for</w:t>
      </w:r>
      <w:r w:rsidR="005D51F7" w:rsidRPr="003D38ED">
        <w:rPr>
          <w:rFonts w:cstheme="minorHAnsi"/>
          <w:shd w:val="clear" w:color="auto" w:fill="FFFFFF"/>
        </w:rPr>
        <w:t xml:space="preserve"> the offender </w:t>
      </w:r>
      <w:r w:rsidR="00C821AD" w:rsidRPr="003D38ED">
        <w:rPr>
          <w:rFonts w:cstheme="minorHAnsi"/>
          <w:shd w:val="clear" w:color="auto" w:fill="FFFFFF"/>
        </w:rPr>
        <w:t>to make the decision on whether to commit the crime or not.</w:t>
      </w:r>
      <w:r w:rsidR="000B2DEE" w:rsidRPr="003D38ED">
        <w:rPr>
          <w:rFonts w:cstheme="minorHAnsi"/>
          <w:shd w:val="clear" w:color="auto" w:fill="FFFFFF"/>
        </w:rPr>
        <w:t xml:space="preserve"> </w:t>
      </w:r>
      <w:r w:rsidR="00B67058" w:rsidRPr="003D38ED">
        <w:rPr>
          <w:rFonts w:cstheme="minorHAnsi"/>
          <w:shd w:val="clear" w:color="auto" w:fill="FFFFFF"/>
        </w:rPr>
        <w:t xml:space="preserve"> A capable guardian can </w:t>
      </w:r>
      <w:r w:rsidR="00B91770" w:rsidRPr="003D38ED">
        <w:rPr>
          <w:rFonts w:cstheme="minorHAnsi"/>
          <w:shd w:val="clear" w:color="auto" w:fill="FFFFFF"/>
        </w:rPr>
        <w:t>range</w:t>
      </w:r>
      <w:r w:rsidR="00B67058" w:rsidRPr="003D38ED">
        <w:rPr>
          <w:rFonts w:cstheme="minorHAnsi"/>
          <w:shd w:val="clear" w:color="auto" w:fill="FFFFFF"/>
        </w:rPr>
        <w:t xml:space="preserve"> from </w:t>
      </w:r>
      <w:r w:rsidR="00B91770" w:rsidRPr="003D38ED">
        <w:rPr>
          <w:rFonts w:cstheme="minorHAnsi"/>
          <w:shd w:val="clear" w:color="auto" w:fill="FFFFFF"/>
        </w:rPr>
        <w:t>numerous</w:t>
      </w:r>
      <w:r w:rsidR="00B67058" w:rsidRPr="003D38ED">
        <w:rPr>
          <w:rFonts w:cstheme="minorHAnsi"/>
          <w:shd w:val="clear" w:color="auto" w:fill="FFFFFF"/>
        </w:rPr>
        <w:t xml:space="preserve"> different </w:t>
      </w:r>
      <w:r w:rsidR="0031165F" w:rsidRPr="003D38ED">
        <w:rPr>
          <w:rFonts w:cstheme="minorHAnsi"/>
          <w:shd w:val="clear" w:color="auto" w:fill="FFFFFF"/>
        </w:rPr>
        <w:t xml:space="preserve">things, </w:t>
      </w:r>
      <w:r w:rsidR="00B91770" w:rsidRPr="003D38ED">
        <w:rPr>
          <w:rFonts w:cstheme="minorHAnsi"/>
          <w:shd w:val="clear" w:color="auto" w:fill="FFFFFF"/>
        </w:rPr>
        <w:t xml:space="preserve">from a </w:t>
      </w:r>
      <w:r w:rsidR="00425440" w:rsidRPr="003D38ED">
        <w:rPr>
          <w:rFonts w:cstheme="minorHAnsi"/>
          <w:shd w:val="clear" w:color="auto" w:fill="FFFFFF"/>
        </w:rPr>
        <w:t xml:space="preserve">regular individual, a </w:t>
      </w:r>
      <w:r w:rsidR="00AF0BFA" w:rsidRPr="003D38ED">
        <w:rPr>
          <w:rFonts w:cstheme="minorHAnsi"/>
          <w:shd w:val="clear" w:color="auto" w:fill="FFFFFF"/>
        </w:rPr>
        <w:t>policeman</w:t>
      </w:r>
      <w:r w:rsidR="001E56BD" w:rsidRPr="003D38ED">
        <w:rPr>
          <w:rFonts w:cstheme="minorHAnsi"/>
          <w:shd w:val="clear" w:color="auto" w:fill="FFFFFF"/>
        </w:rPr>
        <w:t>,</w:t>
      </w:r>
      <w:r w:rsidR="00425440" w:rsidRPr="003D38ED">
        <w:rPr>
          <w:rFonts w:cstheme="minorHAnsi"/>
          <w:shd w:val="clear" w:color="auto" w:fill="FFFFFF"/>
        </w:rPr>
        <w:t xml:space="preserve"> a security camera</w:t>
      </w:r>
      <w:r w:rsidR="00766A82">
        <w:rPr>
          <w:rFonts w:cstheme="minorHAnsi"/>
          <w:shd w:val="clear" w:color="auto" w:fill="FFFFFF"/>
        </w:rPr>
        <w:t>,</w:t>
      </w:r>
      <w:r w:rsidR="009A64C1" w:rsidRPr="003D38ED">
        <w:rPr>
          <w:rFonts w:cstheme="minorHAnsi"/>
          <w:shd w:val="clear" w:color="auto" w:fill="FFFFFF"/>
        </w:rPr>
        <w:t xml:space="preserve"> or just a </w:t>
      </w:r>
      <w:r w:rsidR="00ED5065" w:rsidRPr="003D38ED">
        <w:rPr>
          <w:rFonts w:cstheme="minorHAnsi"/>
          <w:shd w:val="clear" w:color="auto" w:fill="FFFFFF"/>
        </w:rPr>
        <w:t>watchful homeowner</w:t>
      </w:r>
      <w:r w:rsidR="00425440" w:rsidRPr="003D38ED">
        <w:rPr>
          <w:rFonts w:cstheme="minorHAnsi"/>
          <w:shd w:val="clear" w:color="auto" w:fill="FFFFFF"/>
        </w:rPr>
        <w:t>.</w:t>
      </w:r>
      <w:r w:rsidR="00C86C14" w:rsidRPr="003D38ED">
        <w:rPr>
          <w:rFonts w:cstheme="minorHAnsi"/>
          <w:shd w:val="clear" w:color="auto" w:fill="FFFFFF"/>
        </w:rPr>
        <w:t xml:space="preserve"> </w:t>
      </w:r>
      <w:r w:rsidR="009A64C1" w:rsidRPr="003D38ED">
        <w:rPr>
          <w:rFonts w:cstheme="minorHAnsi"/>
          <w:shd w:val="clear" w:color="auto" w:fill="FFFFFF"/>
        </w:rPr>
        <w:t>An</w:t>
      </w:r>
      <w:r w:rsidR="00C86C14" w:rsidRPr="003D38ED">
        <w:rPr>
          <w:rFonts w:cstheme="minorHAnsi"/>
          <w:shd w:val="clear" w:color="auto" w:fill="FFFFFF"/>
        </w:rPr>
        <w:t xml:space="preserve"> example</w:t>
      </w:r>
      <w:r w:rsidR="009A64C1" w:rsidRPr="003D38ED">
        <w:rPr>
          <w:rFonts w:cstheme="minorHAnsi"/>
          <w:shd w:val="clear" w:color="auto" w:fill="FFFFFF"/>
        </w:rPr>
        <w:t xml:space="preserve"> of routine activity theory in action</w:t>
      </w:r>
      <w:r w:rsidR="00ED5065" w:rsidRPr="003D38ED">
        <w:rPr>
          <w:rFonts w:cstheme="minorHAnsi"/>
          <w:shd w:val="clear" w:color="auto" w:fill="FFFFFF"/>
        </w:rPr>
        <w:t xml:space="preserve"> is</w:t>
      </w:r>
      <w:r w:rsidR="00C86C14" w:rsidRPr="003D38ED">
        <w:rPr>
          <w:rFonts w:cstheme="minorHAnsi"/>
          <w:shd w:val="clear" w:color="auto" w:fill="FFFFFF"/>
        </w:rPr>
        <w:t xml:space="preserve"> if a </w:t>
      </w:r>
      <w:r w:rsidR="0082631C" w:rsidRPr="003D38ED">
        <w:rPr>
          <w:rFonts w:cstheme="minorHAnsi"/>
          <w:shd w:val="clear" w:color="auto" w:fill="FFFFFF"/>
        </w:rPr>
        <w:t xml:space="preserve">security camera or device is not set up </w:t>
      </w:r>
      <w:r w:rsidR="003406FD" w:rsidRPr="003D38ED">
        <w:rPr>
          <w:rFonts w:cstheme="minorHAnsi"/>
          <w:shd w:val="clear" w:color="auto" w:fill="FFFFFF"/>
        </w:rPr>
        <w:t xml:space="preserve">correctly in a shop, </w:t>
      </w:r>
      <w:r w:rsidR="003731EE" w:rsidRPr="003D38ED">
        <w:rPr>
          <w:rFonts w:cstheme="minorHAnsi"/>
          <w:shd w:val="clear" w:color="auto" w:fill="FFFFFF"/>
        </w:rPr>
        <w:t xml:space="preserve">but there are untrained staff members within the building </w:t>
      </w:r>
      <w:r w:rsidR="001A35BE" w:rsidRPr="003D38ED">
        <w:rPr>
          <w:rFonts w:cstheme="minorHAnsi"/>
          <w:shd w:val="clear" w:color="auto" w:fill="FFFFFF"/>
        </w:rPr>
        <w:t>that would not be of much use to prevent a crime, tha</w:t>
      </w:r>
      <w:r w:rsidR="00C328A7" w:rsidRPr="003D38ED">
        <w:rPr>
          <w:rFonts w:cstheme="minorHAnsi"/>
          <w:shd w:val="clear" w:color="auto" w:fill="FFFFFF"/>
        </w:rPr>
        <w:t>t leaves them and the shop without a guardian</w:t>
      </w:r>
      <w:r w:rsidR="001E56BD" w:rsidRPr="003D38ED">
        <w:rPr>
          <w:rFonts w:cstheme="minorHAnsi"/>
          <w:shd w:val="clear" w:color="auto" w:fill="FFFFFF"/>
        </w:rPr>
        <w:t xml:space="preserve"> </w:t>
      </w:r>
      <w:r w:rsidR="00860B51" w:rsidRPr="003D38ED">
        <w:rPr>
          <w:rFonts w:cstheme="minorHAnsi"/>
          <w:shd w:val="clear" w:color="auto" w:fill="FFFFFF"/>
        </w:rPr>
        <w:t xml:space="preserve">(NSW Government, 2011). </w:t>
      </w:r>
      <w:r w:rsidR="002B5AC4" w:rsidRPr="003D38ED">
        <w:rPr>
          <w:rFonts w:cstheme="minorHAnsi"/>
          <w:shd w:val="clear" w:color="auto" w:fill="FFFFFF"/>
        </w:rPr>
        <w:t xml:space="preserve">One of the criticisms of this theory is that the offender may be </w:t>
      </w:r>
      <w:r w:rsidR="00CE60B6" w:rsidRPr="003D38ED">
        <w:rPr>
          <w:rFonts w:cstheme="minorHAnsi"/>
          <w:shd w:val="clear" w:color="auto" w:fill="FFFFFF"/>
        </w:rPr>
        <w:t xml:space="preserve">intoxicated under the effects of alcohol or drugs, </w:t>
      </w:r>
      <w:r w:rsidR="00FE7160" w:rsidRPr="003D38ED">
        <w:rPr>
          <w:rFonts w:cstheme="minorHAnsi"/>
          <w:shd w:val="clear" w:color="auto" w:fill="FFFFFF"/>
        </w:rPr>
        <w:t xml:space="preserve">leading them to not think about any capable guardians nearby before </w:t>
      </w:r>
      <w:r w:rsidR="007A406E" w:rsidRPr="003D38ED">
        <w:rPr>
          <w:rFonts w:cstheme="minorHAnsi"/>
          <w:shd w:val="clear" w:color="auto" w:fill="FFFFFF"/>
        </w:rPr>
        <w:t>choosing a suitable target</w:t>
      </w:r>
      <w:r w:rsidR="00AF0BFA" w:rsidRPr="003D38ED">
        <w:rPr>
          <w:rFonts w:cstheme="minorHAnsi"/>
          <w:shd w:val="clear" w:color="auto" w:fill="FFFFFF"/>
        </w:rPr>
        <w:t xml:space="preserve"> </w:t>
      </w:r>
      <w:r w:rsidR="00AF0BFA" w:rsidRPr="003D38ED">
        <w:rPr>
          <w:rFonts w:cstheme="minorHAnsi"/>
          <w:color w:val="2E2E2E"/>
        </w:rPr>
        <w:t>(</w:t>
      </w:r>
      <w:proofErr w:type="spellStart"/>
      <w:r w:rsidR="00AF0BFA" w:rsidRPr="003D38ED">
        <w:rPr>
          <w:rFonts w:cstheme="minorHAnsi"/>
          <w:color w:val="2E2E2E"/>
        </w:rPr>
        <w:t>Kitteringhman</w:t>
      </w:r>
      <w:proofErr w:type="spellEnd"/>
      <w:r w:rsidR="00AF0BFA" w:rsidRPr="003D38ED">
        <w:rPr>
          <w:rFonts w:cstheme="minorHAnsi"/>
          <w:color w:val="2E2E2E"/>
        </w:rPr>
        <w:t>, 2020)</w:t>
      </w:r>
      <w:r w:rsidR="00AF0BFA" w:rsidRPr="003D38ED">
        <w:rPr>
          <w:rFonts w:cstheme="minorHAnsi"/>
          <w:color w:val="212529"/>
          <w:shd w:val="clear" w:color="auto" w:fill="FFFFFF"/>
        </w:rPr>
        <w:t>.</w:t>
      </w:r>
      <w:r w:rsidR="003337B0" w:rsidRPr="003D38ED">
        <w:rPr>
          <w:rFonts w:cstheme="minorHAnsi"/>
          <w:color w:val="212529"/>
          <w:shd w:val="clear" w:color="auto" w:fill="FFFFFF"/>
        </w:rPr>
        <w:t xml:space="preserve"> </w:t>
      </w:r>
    </w:p>
    <w:p w14:paraId="79D87E3A" w14:textId="1C80DD73" w:rsidR="00601D87" w:rsidRPr="003D38ED" w:rsidRDefault="00507DF6" w:rsidP="00646B90">
      <w:pPr>
        <w:spacing w:line="480" w:lineRule="auto"/>
        <w:rPr>
          <w:rFonts w:cstheme="minorHAnsi"/>
          <w:shd w:val="clear" w:color="auto" w:fill="FFFFFF"/>
        </w:rPr>
      </w:pPr>
      <w:r w:rsidRPr="003D38ED">
        <w:rPr>
          <w:rFonts w:cstheme="minorHAnsi"/>
          <w:shd w:val="clear" w:color="auto" w:fill="FFFFFF"/>
        </w:rPr>
        <w:lastRenderedPageBreak/>
        <w:t xml:space="preserve">The crime pattern theory </w:t>
      </w:r>
      <w:r w:rsidR="005739BC" w:rsidRPr="003D38ED">
        <w:rPr>
          <w:rFonts w:cstheme="minorHAnsi"/>
          <w:shd w:val="clear" w:color="auto" w:fill="FFFFFF"/>
        </w:rPr>
        <w:t xml:space="preserve">was invented </w:t>
      </w:r>
      <w:r w:rsidR="0011461D" w:rsidRPr="003D38ED">
        <w:rPr>
          <w:rFonts w:cstheme="minorHAnsi"/>
          <w:shd w:val="clear" w:color="auto" w:fill="FFFFFF"/>
        </w:rPr>
        <w:t>b</w:t>
      </w:r>
      <w:r w:rsidR="000923BC" w:rsidRPr="003D38ED">
        <w:rPr>
          <w:rFonts w:cstheme="minorHAnsi"/>
          <w:shd w:val="clear" w:color="auto" w:fill="FFFFFF"/>
        </w:rPr>
        <w:t>y</w:t>
      </w:r>
      <w:r w:rsidR="0011461D" w:rsidRPr="003D38ED">
        <w:rPr>
          <w:rFonts w:cstheme="minorHAnsi"/>
          <w:shd w:val="clear" w:color="auto" w:fill="FFFFFF"/>
        </w:rPr>
        <w:t xml:space="preserve"> Paul and Pat</w:t>
      </w:r>
      <w:r w:rsidR="000923BC" w:rsidRPr="003D38ED">
        <w:rPr>
          <w:rFonts w:cstheme="minorHAnsi"/>
          <w:shd w:val="clear" w:color="auto" w:fill="FFFFFF"/>
        </w:rPr>
        <w:t xml:space="preserve">ricia </w:t>
      </w:r>
      <w:proofErr w:type="spellStart"/>
      <w:r w:rsidR="000923BC" w:rsidRPr="003D38ED">
        <w:rPr>
          <w:rFonts w:cstheme="minorHAnsi"/>
          <w:shd w:val="clear" w:color="auto" w:fill="FFFFFF"/>
        </w:rPr>
        <w:t>Brantingham</w:t>
      </w:r>
      <w:proofErr w:type="spellEnd"/>
      <w:r w:rsidR="00B12D68" w:rsidRPr="003D38ED">
        <w:rPr>
          <w:rFonts w:cstheme="minorHAnsi"/>
          <w:shd w:val="clear" w:color="auto" w:fill="FFFFFF"/>
        </w:rPr>
        <w:t xml:space="preserve">, with their belief being that there was a far stronger global </w:t>
      </w:r>
      <w:r w:rsidR="007729C1" w:rsidRPr="003D38ED">
        <w:rPr>
          <w:rFonts w:cstheme="minorHAnsi"/>
          <w:shd w:val="clear" w:color="auto" w:fill="FFFFFF"/>
        </w:rPr>
        <w:t xml:space="preserve">resonation </w:t>
      </w:r>
      <w:r w:rsidR="00D34238" w:rsidRPr="003D38ED">
        <w:rPr>
          <w:rFonts w:cstheme="minorHAnsi"/>
          <w:shd w:val="clear" w:color="auto" w:fill="FFFFFF"/>
        </w:rPr>
        <w:t xml:space="preserve">during the </w:t>
      </w:r>
      <w:r w:rsidR="00B655E4" w:rsidRPr="003D38ED">
        <w:rPr>
          <w:rFonts w:cstheme="minorHAnsi"/>
          <w:shd w:val="clear" w:color="auto" w:fill="FFFFFF"/>
        </w:rPr>
        <w:t xml:space="preserve">thought process of committing a crime. </w:t>
      </w:r>
      <w:r w:rsidR="00D07426" w:rsidRPr="003D38ED">
        <w:rPr>
          <w:rFonts w:cstheme="minorHAnsi"/>
          <w:shd w:val="clear" w:color="auto" w:fill="FFFFFF"/>
        </w:rPr>
        <w:t>It is bel</w:t>
      </w:r>
      <w:r w:rsidR="005959B4" w:rsidRPr="003D38ED">
        <w:rPr>
          <w:rFonts w:cstheme="minorHAnsi"/>
          <w:shd w:val="clear" w:color="auto" w:fill="FFFFFF"/>
        </w:rPr>
        <w:t xml:space="preserve">ieved that as an offender takes part in </w:t>
      </w:r>
      <w:r w:rsidR="00F31A00" w:rsidRPr="003D38ED">
        <w:rPr>
          <w:rFonts w:cstheme="minorHAnsi"/>
          <w:shd w:val="clear" w:color="auto" w:fill="FFFFFF"/>
        </w:rPr>
        <w:t xml:space="preserve">their </w:t>
      </w:r>
      <w:r w:rsidR="00766A82">
        <w:rPr>
          <w:rFonts w:cstheme="minorHAnsi"/>
          <w:shd w:val="clear" w:color="auto" w:fill="FFFFFF"/>
        </w:rPr>
        <w:t>day-to-day</w:t>
      </w:r>
      <w:r w:rsidR="005959B4" w:rsidRPr="003D38ED">
        <w:rPr>
          <w:rFonts w:cstheme="minorHAnsi"/>
          <w:shd w:val="clear" w:color="auto" w:fill="FFFFFF"/>
        </w:rPr>
        <w:t xml:space="preserve"> act</w:t>
      </w:r>
      <w:r w:rsidR="00C22A69" w:rsidRPr="003D38ED">
        <w:rPr>
          <w:rFonts w:cstheme="minorHAnsi"/>
          <w:shd w:val="clear" w:color="auto" w:fill="FFFFFF"/>
        </w:rPr>
        <w:t>ivities,</w:t>
      </w:r>
      <w:r w:rsidR="00F31A00" w:rsidRPr="003D38ED">
        <w:rPr>
          <w:rFonts w:cstheme="minorHAnsi"/>
          <w:shd w:val="clear" w:color="auto" w:fill="FFFFFF"/>
        </w:rPr>
        <w:t xml:space="preserve"> the same as any other non-</w:t>
      </w:r>
      <w:r w:rsidR="00721B63" w:rsidRPr="003D38ED">
        <w:rPr>
          <w:rFonts w:cstheme="minorHAnsi"/>
          <w:shd w:val="clear" w:color="auto" w:fill="FFFFFF"/>
        </w:rPr>
        <w:t>offender, they</w:t>
      </w:r>
      <w:r w:rsidR="00C22A69" w:rsidRPr="003D38ED">
        <w:rPr>
          <w:rFonts w:cstheme="minorHAnsi"/>
          <w:shd w:val="clear" w:color="auto" w:fill="FFFFFF"/>
        </w:rPr>
        <w:t xml:space="preserve"> become more </w:t>
      </w:r>
      <w:r w:rsidR="00F31A00" w:rsidRPr="003D38ED">
        <w:rPr>
          <w:rFonts w:cstheme="minorHAnsi"/>
          <w:shd w:val="clear" w:color="auto" w:fill="FFFFFF"/>
        </w:rPr>
        <w:t>self-aware</w:t>
      </w:r>
      <w:r w:rsidR="00C22A69" w:rsidRPr="003D38ED">
        <w:rPr>
          <w:rFonts w:cstheme="minorHAnsi"/>
          <w:shd w:val="clear" w:color="auto" w:fill="FFFFFF"/>
        </w:rPr>
        <w:t xml:space="preserve"> of </w:t>
      </w:r>
      <w:r w:rsidR="00F31A00" w:rsidRPr="003D38ED">
        <w:rPr>
          <w:rFonts w:cstheme="minorHAnsi"/>
          <w:shd w:val="clear" w:color="auto" w:fill="FFFFFF"/>
        </w:rPr>
        <w:t xml:space="preserve">opportunities to commit a crime. </w:t>
      </w:r>
      <w:r w:rsidR="00882C7B" w:rsidRPr="003D38ED">
        <w:rPr>
          <w:rFonts w:cstheme="minorHAnsi"/>
          <w:shd w:val="clear" w:color="auto" w:fill="FFFFFF"/>
        </w:rPr>
        <w:t>“Movement from one area, or node, to another creates an awareness space: places and pathways that have a general familiarity to offenders due to the frequency with which they are traversed” (</w:t>
      </w:r>
      <w:proofErr w:type="spellStart"/>
      <w:r w:rsidR="003956EA" w:rsidRPr="003D38ED">
        <w:rPr>
          <w:rFonts w:cstheme="minorHAnsi"/>
          <w:shd w:val="clear" w:color="auto" w:fill="FFFFFF"/>
        </w:rPr>
        <w:t>Lersh</w:t>
      </w:r>
      <w:proofErr w:type="spellEnd"/>
      <w:r w:rsidR="003956EA" w:rsidRPr="003D38ED">
        <w:rPr>
          <w:rFonts w:cstheme="minorHAnsi"/>
          <w:shd w:val="clear" w:color="auto" w:fill="FFFFFF"/>
        </w:rPr>
        <w:t xml:space="preserve"> and Hart 2011</w:t>
      </w:r>
      <w:r w:rsidR="004E2ABB" w:rsidRPr="003D38ED">
        <w:rPr>
          <w:rFonts w:cstheme="minorHAnsi"/>
          <w:shd w:val="clear" w:color="auto" w:fill="FFFFFF"/>
        </w:rPr>
        <w:t>)</w:t>
      </w:r>
      <w:r w:rsidR="00721B63" w:rsidRPr="003D38ED">
        <w:rPr>
          <w:rFonts w:cstheme="minorHAnsi"/>
          <w:shd w:val="clear" w:color="auto" w:fill="FFFFFF"/>
        </w:rPr>
        <w:t xml:space="preserve">. </w:t>
      </w:r>
      <w:r w:rsidR="001F6902" w:rsidRPr="003D38ED">
        <w:rPr>
          <w:rFonts w:cstheme="minorHAnsi"/>
          <w:shd w:val="clear" w:color="auto" w:fill="FFFFFF"/>
        </w:rPr>
        <w:t xml:space="preserve">This </w:t>
      </w:r>
      <w:r w:rsidR="00340764" w:rsidRPr="003D38ED">
        <w:rPr>
          <w:rFonts w:cstheme="minorHAnsi"/>
          <w:shd w:val="clear" w:color="auto" w:fill="FFFFFF"/>
        </w:rPr>
        <w:t>g</w:t>
      </w:r>
      <w:r w:rsidR="00CE350F" w:rsidRPr="003D38ED">
        <w:rPr>
          <w:rFonts w:cstheme="minorHAnsi"/>
          <w:shd w:val="clear" w:color="auto" w:fill="FFFFFF"/>
        </w:rPr>
        <w:t>ives</w:t>
      </w:r>
      <w:r w:rsidR="00340764" w:rsidRPr="003D38ED">
        <w:rPr>
          <w:rFonts w:cstheme="minorHAnsi"/>
          <w:shd w:val="clear" w:color="auto" w:fill="FFFFFF"/>
        </w:rPr>
        <w:t xml:space="preserve"> an advantage to offenders looking to commit crimes in areas they are familiar with, </w:t>
      </w:r>
      <w:r w:rsidR="008A4B23" w:rsidRPr="003D38ED">
        <w:rPr>
          <w:rFonts w:cstheme="minorHAnsi"/>
          <w:shd w:val="clear" w:color="auto" w:fill="FFFFFF"/>
        </w:rPr>
        <w:t xml:space="preserve">allowing for them to make a cognitive map </w:t>
      </w:r>
      <w:r w:rsidR="00EA3F0B" w:rsidRPr="003D38ED">
        <w:rPr>
          <w:rFonts w:cstheme="minorHAnsi"/>
          <w:shd w:val="clear" w:color="auto" w:fill="FFFFFF"/>
        </w:rPr>
        <w:t xml:space="preserve">for the best places </w:t>
      </w:r>
      <w:r w:rsidR="000D5EBA" w:rsidRPr="003D38ED">
        <w:rPr>
          <w:rFonts w:cstheme="minorHAnsi"/>
          <w:shd w:val="clear" w:color="auto" w:fill="FFFFFF"/>
        </w:rPr>
        <w:t>to commit</w:t>
      </w:r>
      <w:r w:rsidR="00EA3F0B" w:rsidRPr="003D38ED">
        <w:rPr>
          <w:rFonts w:cstheme="minorHAnsi"/>
          <w:shd w:val="clear" w:color="auto" w:fill="FFFFFF"/>
        </w:rPr>
        <w:t xml:space="preserve"> the crime </w:t>
      </w:r>
      <w:r w:rsidR="000D5EBA" w:rsidRPr="003D38ED">
        <w:rPr>
          <w:rFonts w:cstheme="minorHAnsi"/>
          <w:shd w:val="clear" w:color="auto" w:fill="FFFFFF"/>
        </w:rPr>
        <w:t xml:space="preserve">on a target they see </w:t>
      </w:r>
      <w:r w:rsidR="00136D9B" w:rsidRPr="003D38ED">
        <w:rPr>
          <w:rFonts w:cstheme="minorHAnsi"/>
          <w:shd w:val="clear" w:color="auto" w:fill="FFFFFF"/>
        </w:rPr>
        <w:t>fit</w:t>
      </w:r>
      <w:r w:rsidR="00136D9B">
        <w:rPr>
          <w:rFonts w:cstheme="minorHAnsi"/>
          <w:shd w:val="clear" w:color="auto" w:fill="FFFFFF"/>
        </w:rPr>
        <w:t>, giving</w:t>
      </w:r>
      <w:r w:rsidR="0023173C">
        <w:rPr>
          <w:rFonts w:cstheme="minorHAnsi"/>
          <w:shd w:val="clear" w:color="auto" w:fill="FFFFFF"/>
        </w:rPr>
        <w:t xml:space="preserve"> them </w:t>
      </w:r>
      <w:r w:rsidR="0023173C">
        <w:rPr>
          <w:rFonts w:cstheme="minorHAnsi"/>
          <w:shd w:val="clear" w:color="auto" w:fill="FFFFFF"/>
        </w:rPr>
        <w:t>a huge advantage when</w:t>
      </w:r>
      <w:r w:rsidR="0023173C">
        <w:rPr>
          <w:rFonts w:cstheme="minorHAnsi"/>
          <w:shd w:val="clear" w:color="auto" w:fill="FFFFFF"/>
        </w:rPr>
        <w:t xml:space="preserve"> it comes to</w:t>
      </w:r>
      <w:r w:rsidR="0023173C">
        <w:rPr>
          <w:rFonts w:cstheme="minorHAnsi"/>
          <w:shd w:val="clear" w:color="auto" w:fill="FFFFFF"/>
        </w:rPr>
        <w:t xml:space="preserve"> committing </w:t>
      </w:r>
      <w:r w:rsidR="00766A82">
        <w:rPr>
          <w:rFonts w:cstheme="minorHAnsi"/>
          <w:shd w:val="clear" w:color="auto" w:fill="FFFFFF"/>
        </w:rPr>
        <w:t xml:space="preserve">a </w:t>
      </w:r>
      <w:r w:rsidR="0023173C">
        <w:rPr>
          <w:rFonts w:cstheme="minorHAnsi"/>
          <w:shd w:val="clear" w:color="auto" w:fill="FFFFFF"/>
        </w:rPr>
        <w:t>crime in their areas</w:t>
      </w:r>
      <w:r w:rsidR="0023173C">
        <w:rPr>
          <w:rFonts w:cstheme="minorHAnsi"/>
          <w:shd w:val="clear" w:color="auto" w:fill="FFFFFF"/>
        </w:rPr>
        <w:t>.</w:t>
      </w:r>
      <w:r w:rsidR="00762B6D" w:rsidRPr="003D38ED">
        <w:rPr>
          <w:rFonts w:cstheme="minorHAnsi"/>
          <w:shd w:val="clear" w:color="auto" w:fill="FFFFFF"/>
        </w:rPr>
        <w:t xml:space="preserve"> </w:t>
      </w:r>
      <w:r w:rsidR="00BD421B" w:rsidRPr="003D38ED">
        <w:rPr>
          <w:rFonts w:cstheme="minorHAnsi"/>
          <w:shd w:val="clear" w:color="auto" w:fill="FFFFFF"/>
        </w:rPr>
        <w:t xml:space="preserve">Organised crime </w:t>
      </w:r>
      <w:r w:rsidR="00483839" w:rsidRPr="003D38ED">
        <w:rPr>
          <w:rFonts w:cstheme="minorHAnsi"/>
          <w:shd w:val="clear" w:color="auto" w:fill="FFFFFF"/>
        </w:rPr>
        <w:t xml:space="preserve">is an example of the kind of </w:t>
      </w:r>
      <w:r w:rsidR="00E76A86" w:rsidRPr="003D38ED">
        <w:rPr>
          <w:rFonts w:cstheme="minorHAnsi"/>
          <w:shd w:val="clear" w:color="auto" w:fill="FFFFFF"/>
        </w:rPr>
        <w:t xml:space="preserve">activity that offenders could carry out in an area they know well. They would be able to </w:t>
      </w:r>
      <w:proofErr w:type="gramStart"/>
      <w:r w:rsidR="00766A82" w:rsidRPr="003D38ED">
        <w:rPr>
          <w:rFonts w:cstheme="minorHAnsi"/>
          <w:shd w:val="clear" w:color="auto" w:fill="FFFFFF"/>
        </w:rPr>
        <w:t>plan</w:t>
      </w:r>
      <w:r w:rsidR="00E13483" w:rsidRPr="003D38ED">
        <w:rPr>
          <w:rFonts w:cstheme="minorHAnsi"/>
          <w:shd w:val="clear" w:color="auto" w:fill="FFFFFF"/>
        </w:rPr>
        <w:t xml:space="preserve"> </w:t>
      </w:r>
      <w:r w:rsidR="00766A82">
        <w:rPr>
          <w:rFonts w:cstheme="minorHAnsi"/>
          <w:shd w:val="clear" w:color="auto" w:fill="FFFFFF"/>
        </w:rPr>
        <w:t>ahead</w:t>
      </w:r>
      <w:proofErr w:type="gramEnd"/>
      <w:r w:rsidR="00766A82">
        <w:rPr>
          <w:rFonts w:cstheme="minorHAnsi"/>
          <w:shd w:val="clear" w:color="auto" w:fill="FFFFFF"/>
        </w:rPr>
        <w:t xml:space="preserve"> </w:t>
      </w:r>
      <w:r w:rsidR="00E13483" w:rsidRPr="003D38ED">
        <w:rPr>
          <w:rFonts w:cstheme="minorHAnsi"/>
          <w:shd w:val="clear" w:color="auto" w:fill="FFFFFF"/>
        </w:rPr>
        <w:t>of time</w:t>
      </w:r>
      <w:r w:rsidR="00A4421F" w:rsidRPr="003D38ED">
        <w:rPr>
          <w:rFonts w:cstheme="minorHAnsi"/>
          <w:shd w:val="clear" w:color="auto" w:fill="FFFFFF"/>
        </w:rPr>
        <w:t>, know numerous places to leave the area</w:t>
      </w:r>
      <w:r w:rsidR="00766A82">
        <w:rPr>
          <w:rFonts w:cstheme="minorHAnsi"/>
          <w:shd w:val="clear" w:color="auto" w:fill="FFFFFF"/>
        </w:rPr>
        <w:t>,</w:t>
      </w:r>
      <w:r w:rsidR="00E13483" w:rsidRPr="003D38ED">
        <w:rPr>
          <w:rFonts w:cstheme="minorHAnsi"/>
          <w:shd w:val="clear" w:color="auto" w:fill="FFFFFF"/>
        </w:rPr>
        <w:t xml:space="preserve"> and</w:t>
      </w:r>
      <w:r w:rsidR="00A4421F" w:rsidRPr="003D38ED">
        <w:rPr>
          <w:rFonts w:cstheme="minorHAnsi"/>
          <w:shd w:val="clear" w:color="auto" w:fill="FFFFFF"/>
        </w:rPr>
        <w:t xml:space="preserve"> </w:t>
      </w:r>
      <w:r w:rsidR="00E13483" w:rsidRPr="003D38ED">
        <w:rPr>
          <w:rFonts w:cstheme="minorHAnsi"/>
          <w:shd w:val="clear" w:color="auto" w:fill="FFFFFF"/>
        </w:rPr>
        <w:t>know the best location to commit the crime using the cognitive map they have created in their mind of the said location.</w:t>
      </w:r>
      <w:r w:rsidR="004706C6">
        <w:rPr>
          <w:rFonts w:cstheme="minorHAnsi"/>
          <w:shd w:val="clear" w:color="auto" w:fill="FFFFFF"/>
        </w:rPr>
        <w:t xml:space="preserve"> </w:t>
      </w:r>
    </w:p>
    <w:p w14:paraId="7037B776" w14:textId="61DF618A" w:rsidR="00E055D3" w:rsidRPr="003D38ED" w:rsidRDefault="00173250" w:rsidP="00646B90">
      <w:pPr>
        <w:spacing w:before="240" w:line="480" w:lineRule="auto"/>
        <w:rPr>
          <w:rFonts w:cstheme="minorHAnsi"/>
        </w:rPr>
      </w:pPr>
      <w:r w:rsidRPr="003D38ED">
        <w:rPr>
          <w:rFonts w:cstheme="minorHAnsi"/>
          <w:shd w:val="clear" w:color="auto" w:fill="FFFFFF"/>
        </w:rPr>
        <w:t xml:space="preserve">The rational choice theory </w:t>
      </w:r>
      <w:r w:rsidR="00F45760" w:rsidRPr="003D38ED">
        <w:rPr>
          <w:rFonts w:cstheme="minorHAnsi"/>
          <w:shd w:val="clear" w:color="auto" w:fill="FFFFFF"/>
        </w:rPr>
        <w:t xml:space="preserve">suggests that humans are rational individuals that will </w:t>
      </w:r>
      <w:r w:rsidR="003E0BED" w:rsidRPr="003D38ED">
        <w:rPr>
          <w:rFonts w:cstheme="minorHAnsi"/>
          <w:shd w:val="clear" w:color="auto" w:fill="FFFFFF"/>
        </w:rPr>
        <w:t xml:space="preserve">look at the </w:t>
      </w:r>
      <w:r w:rsidR="00006A21" w:rsidRPr="003D38ED">
        <w:rPr>
          <w:rFonts w:cstheme="minorHAnsi"/>
          <w:shd w:val="clear" w:color="auto" w:fill="FFFFFF"/>
        </w:rPr>
        <w:t xml:space="preserve">benefits and potential </w:t>
      </w:r>
      <w:r w:rsidR="00E055D3" w:rsidRPr="003D38ED">
        <w:rPr>
          <w:rFonts w:cstheme="minorHAnsi"/>
          <w:shd w:val="clear" w:color="auto" w:fill="FFFFFF"/>
        </w:rPr>
        <w:t>losses</w:t>
      </w:r>
      <w:r w:rsidR="00006A21" w:rsidRPr="003D38ED">
        <w:rPr>
          <w:rFonts w:cstheme="minorHAnsi"/>
          <w:shd w:val="clear" w:color="auto" w:fill="FFFFFF"/>
        </w:rPr>
        <w:t xml:space="preserve"> before making a </w:t>
      </w:r>
      <w:r w:rsidR="00E055D3" w:rsidRPr="003D38ED">
        <w:rPr>
          <w:rFonts w:cstheme="minorHAnsi"/>
          <w:shd w:val="clear" w:color="auto" w:fill="FFFFFF"/>
        </w:rPr>
        <w:t xml:space="preserve">rational decision </w:t>
      </w:r>
      <w:r w:rsidR="00E055D3" w:rsidRPr="003D38ED">
        <w:rPr>
          <w:rFonts w:cstheme="minorHAnsi"/>
        </w:rPr>
        <w:t>(</w:t>
      </w:r>
      <w:r w:rsidR="0040794B" w:rsidRPr="003D38ED">
        <w:rPr>
          <w:rFonts w:cstheme="minorHAnsi"/>
        </w:rPr>
        <w:t>McCarthy and Chaudhary, 2014</w:t>
      </w:r>
      <w:r w:rsidR="00E055D3" w:rsidRPr="003D38ED">
        <w:rPr>
          <w:rFonts w:cstheme="minorHAnsi"/>
        </w:rPr>
        <w:t xml:space="preserve">). </w:t>
      </w:r>
      <w:r w:rsidR="00100769" w:rsidRPr="003D38ED">
        <w:rPr>
          <w:rFonts w:cstheme="minorHAnsi"/>
        </w:rPr>
        <w:t>The theory believes that humans wil</w:t>
      </w:r>
      <w:r w:rsidR="001916A3" w:rsidRPr="003D38ED">
        <w:rPr>
          <w:rFonts w:cstheme="minorHAnsi"/>
        </w:rPr>
        <w:t>l evaluate</w:t>
      </w:r>
      <w:r w:rsidR="004907B8" w:rsidRPr="003D38ED">
        <w:rPr>
          <w:rFonts w:cstheme="minorHAnsi"/>
        </w:rPr>
        <w:t xml:space="preserve"> their behaviour and their </w:t>
      </w:r>
      <w:r w:rsidR="0094651F" w:rsidRPr="003D38ED">
        <w:rPr>
          <w:rFonts w:cstheme="minorHAnsi"/>
        </w:rPr>
        <w:t xml:space="preserve">actions </w:t>
      </w:r>
      <w:r w:rsidR="001916A3" w:rsidRPr="003D38ED">
        <w:rPr>
          <w:rFonts w:cstheme="minorHAnsi"/>
        </w:rPr>
        <w:t xml:space="preserve">before making a </w:t>
      </w:r>
      <w:r w:rsidR="00136D9B" w:rsidRPr="003D38ED">
        <w:rPr>
          <w:rFonts w:cstheme="minorHAnsi"/>
        </w:rPr>
        <w:t>choice and</w:t>
      </w:r>
      <w:r w:rsidR="001916A3" w:rsidRPr="003D38ED">
        <w:rPr>
          <w:rFonts w:cstheme="minorHAnsi"/>
        </w:rPr>
        <w:t xml:space="preserve"> depending on how </w:t>
      </w:r>
      <w:r w:rsidR="00853253" w:rsidRPr="003D38ED">
        <w:rPr>
          <w:rFonts w:cstheme="minorHAnsi"/>
        </w:rPr>
        <w:t>much that pleasure and benefit that choice will give them</w:t>
      </w:r>
      <w:r w:rsidR="001A2952" w:rsidRPr="003D38ED">
        <w:rPr>
          <w:rFonts w:cstheme="minorHAnsi"/>
        </w:rPr>
        <w:t xml:space="preserve">, they would then decide </w:t>
      </w:r>
      <w:r w:rsidR="003500E6" w:rsidRPr="003D38ED">
        <w:rPr>
          <w:rFonts w:cstheme="minorHAnsi"/>
        </w:rPr>
        <w:t>whether</w:t>
      </w:r>
      <w:r w:rsidR="001A2952" w:rsidRPr="003D38ED">
        <w:rPr>
          <w:rFonts w:cstheme="minorHAnsi"/>
        </w:rPr>
        <w:t xml:space="preserve"> to carry out that decision.</w:t>
      </w:r>
      <w:r w:rsidR="003500E6" w:rsidRPr="003D38ED">
        <w:rPr>
          <w:rFonts w:cstheme="minorHAnsi"/>
        </w:rPr>
        <w:t xml:space="preserve"> </w:t>
      </w:r>
      <w:r w:rsidR="00A43357">
        <w:rPr>
          <w:rFonts w:cstheme="minorHAnsi"/>
        </w:rPr>
        <w:t>The rational</w:t>
      </w:r>
      <w:r w:rsidR="003500E6" w:rsidRPr="003D38ED">
        <w:rPr>
          <w:rFonts w:cstheme="minorHAnsi"/>
        </w:rPr>
        <w:t xml:space="preserve"> choice theory was developed b</w:t>
      </w:r>
      <w:r w:rsidR="00F85634" w:rsidRPr="003D38ED">
        <w:rPr>
          <w:rFonts w:cstheme="minorHAnsi"/>
        </w:rPr>
        <w:t>y the work of Cesare Beccaria</w:t>
      </w:r>
      <w:r w:rsidR="00123FDF" w:rsidRPr="003D38ED">
        <w:rPr>
          <w:rFonts w:cstheme="minorHAnsi"/>
        </w:rPr>
        <w:t xml:space="preserve"> in the 18</w:t>
      </w:r>
      <w:r w:rsidR="00123FDF" w:rsidRPr="003D38ED">
        <w:rPr>
          <w:rFonts w:cstheme="minorHAnsi"/>
          <w:vertAlign w:val="superscript"/>
        </w:rPr>
        <w:t>th</w:t>
      </w:r>
      <w:r w:rsidR="00123FDF" w:rsidRPr="003D38ED">
        <w:rPr>
          <w:rFonts w:cstheme="minorHAnsi"/>
        </w:rPr>
        <w:t xml:space="preserve"> century</w:t>
      </w:r>
      <w:r w:rsidR="00F85634" w:rsidRPr="003D38ED">
        <w:rPr>
          <w:rFonts w:cstheme="minorHAnsi"/>
        </w:rPr>
        <w:t xml:space="preserve">, and over the years has been expanded upon </w:t>
      </w:r>
      <w:r w:rsidR="00123FDF" w:rsidRPr="003D38ED">
        <w:rPr>
          <w:rFonts w:cstheme="minorHAnsi"/>
        </w:rPr>
        <w:t xml:space="preserve">with more findings and </w:t>
      </w:r>
      <w:r w:rsidR="00F85634" w:rsidRPr="003D38ED">
        <w:rPr>
          <w:rFonts w:cstheme="minorHAnsi"/>
        </w:rPr>
        <w:t xml:space="preserve">with new </w:t>
      </w:r>
      <w:r w:rsidR="00123FDF" w:rsidRPr="003D38ED">
        <w:rPr>
          <w:rFonts w:cstheme="minorHAnsi"/>
        </w:rPr>
        <w:t xml:space="preserve">perspectives (Wright, </w:t>
      </w:r>
      <w:r w:rsidR="00594B52" w:rsidRPr="003D38ED">
        <w:rPr>
          <w:rFonts w:cstheme="minorHAnsi"/>
        </w:rPr>
        <w:t>2009).</w:t>
      </w:r>
      <w:r w:rsidR="00821E55" w:rsidRPr="003D38ED">
        <w:rPr>
          <w:rFonts w:cstheme="minorHAnsi"/>
        </w:rPr>
        <w:t xml:space="preserve"> </w:t>
      </w:r>
      <w:r w:rsidR="00935476" w:rsidRPr="003D38ED">
        <w:rPr>
          <w:rFonts w:cstheme="minorHAnsi"/>
        </w:rPr>
        <w:t xml:space="preserve">Like all theories, </w:t>
      </w:r>
      <w:r w:rsidR="00296024" w:rsidRPr="003D38ED">
        <w:rPr>
          <w:rFonts w:cstheme="minorHAnsi"/>
        </w:rPr>
        <w:t>the rational choice theory gets criticism, with Herrnstein</w:t>
      </w:r>
      <w:r w:rsidR="00D84DC1" w:rsidRPr="003D38ED">
        <w:rPr>
          <w:rFonts w:cstheme="minorHAnsi"/>
        </w:rPr>
        <w:t xml:space="preserve"> (1990, p. 356-367) saying </w:t>
      </w:r>
      <w:r w:rsidR="00C0481B" w:rsidRPr="003D38ED">
        <w:rPr>
          <w:rFonts w:cstheme="minorHAnsi"/>
        </w:rPr>
        <w:t>“t</w:t>
      </w:r>
      <w:r w:rsidR="00C0481B" w:rsidRPr="003D38ED">
        <w:rPr>
          <w:rFonts w:cstheme="minorHAnsi"/>
          <w:shd w:val="clear" w:color="auto" w:fill="FFFFFF"/>
        </w:rPr>
        <w:t xml:space="preserve">he theory of rational choice fails as a description of actual </w:t>
      </w:r>
      <w:r w:rsidR="001B52B3" w:rsidRPr="003D38ED">
        <w:rPr>
          <w:rFonts w:cstheme="minorHAnsi"/>
          <w:shd w:val="clear" w:color="auto" w:fill="FFFFFF"/>
        </w:rPr>
        <w:t>behaviour</w:t>
      </w:r>
      <w:r w:rsidR="00C0481B" w:rsidRPr="003D38ED">
        <w:rPr>
          <w:rFonts w:cstheme="minorHAnsi"/>
          <w:shd w:val="clear" w:color="auto" w:fill="FFFFFF"/>
        </w:rPr>
        <w:t xml:space="preserve">, but it remains </w:t>
      </w:r>
      <w:r w:rsidR="001B52B3" w:rsidRPr="003D38ED">
        <w:rPr>
          <w:rFonts w:cstheme="minorHAnsi"/>
          <w:shd w:val="clear" w:color="auto" w:fill="FFFFFF"/>
        </w:rPr>
        <w:t>unequalled</w:t>
      </w:r>
      <w:r w:rsidR="00C0481B" w:rsidRPr="003D38ED">
        <w:rPr>
          <w:rFonts w:cstheme="minorHAnsi"/>
          <w:shd w:val="clear" w:color="auto" w:fill="FFFFFF"/>
        </w:rPr>
        <w:t xml:space="preserve"> as a normative theory</w:t>
      </w:r>
      <w:r w:rsidR="00C0481B" w:rsidRPr="003D38ED">
        <w:rPr>
          <w:rFonts w:cstheme="minorHAnsi"/>
          <w:shd w:val="clear" w:color="auto" w:fill="FFFFFF"/>
        </w:rPr>
        <w:t>.”</w:t>
      </w:r>
      <w:r w:rsidR="000B32FB" w:rsidRPr="003D38ED">
        <w:rPr>
          <w:rFonts w:cstheme="minorHAnsi"/>
        </w:rPr>
        <w:t xml:space="preserve"> </w:t>
      </w:r>
      <w:r w:rsidR="00FF166C" w:rsidRPr="003D38ED">
        <w:rPr>
          <w:rFonts w:cstheme="minorHAnsi"/>
        </w:rPr>
        <w:t xml:space="preserve">The rational choice theory can be </w:t>
      </w:r>
      <w:r w:rsidR="002B7F19" w:rsidRPr="003D38ED">
        <w:rPr>
          <w:rFonts w:cstheme="minorHAnsi"/>
        </w:rPr>
        <w:t xml:space="preserve">heavily </w:t>
      </w:r>
      <w:r w:rsidR="00B0483B" w:rsidRPr="003D38ED">
        <w:rPr>
          <w:rFonts w:cstheme="minorHAnsi"/>
        </w:rPr>
        <w:t xml:space="preserve">related to the crime of </w:t>
      </w:r>
      <w:r w:rsidR="00076861" w:rsidRPr="003D38ED">
        <w:rPr>
          <w:rFonts w:cstheme="minorHAnsi"/>
        </w:rPr>
        <w:t xml:space="preserve">burglary, </w:t>
      </w:r>
      <w:r w:rsidR="00275AA8" w:rsidRPr="003D38ED">
        <w:rPr>
          <w:rFonts w:cstheme="minorHAnsi"/>
        </w:rPr>
        <w:t>effectively</w:t>
      </w:r>
      <w:r w:rsidR="00076861" w:rsidRPr="003D38ED">
        <w:rPr>
          <w:rFonts w:cstheme="minorHAnsi"/>
        </w:rPr>
        <w:t xml:space="preserve"> because the theory explains the entire thought process </w:t>
      </w:r>
      <w:r w:rsidR="00275AA8" w:rsidRPr="003D38ED">
        <w:rPr>
          <w:rFonts w:cstheme="minorHAnsi"/>
        </w:rPr>
        <w:t>before an offender is set to rob someone or something.</w:t>
      </w:r>
      <w:r w:rsidR="00F85EFA" w:rsidRPr="003D38ED">
        <w:rPr>
          <w:rFonts w:cstheme="minorHAnsi"/>
        </w:rPr>
        <w:t xml:space="preserve"> If the </w:t>
      </w:r>
      <w:r w:rsidR="00AF3FC0" w:rsidRPr="003D38ED">
        <w:rPr>
          <w:rFonts w:cstheme="minorHAnsi"/>
        </w:rPr>
        <w:t>risk of stealing or doing any unlawful damage outweighs how high the reward could possibly be then</w:t>
      </w:r>
      <w:r w:rsidR="001B52B3" w:rsidRPr="003D38ED">
        <w:rPr>
          <w:rFonts w:cstheme="minorHAnsi"/>
        </w:rPr>
        <w:t xml:space="preserve"> a criminal will be more likely to commit the crime.</w:t>
      </w:r>
    </w:p>
    <w:p w14:paraId="1944D995" w14:textId="762511F9" w:rsidR="00343B5F" w:rsidRPr="003D38ED" w:rsidRDefault="000564BB" w:rsidP="00646B90">
      <w:pPr>
        <w:spacing w:line="480" w:lineRule="auto"/>
        <w:rPr>
          <w:rFonts w:cstheme="minorHAnsi"/>
          <w:shd w:val="clear" w:color="auto" w:fill="FFFFFF"/>
        </w:rPr>
      </w:pPr>
      <w:r w:rsidRPr="003D38ED">
        <w:rPr>
          <w:rFonts w:cstheme="minorHAnsi"/>
          <w:shd w:val="clear" w:color="auto" w:fill="FFFFFF"/>
        </w:rPr>
        <w:lastRenderedPageBreak/>
        <w:t xml:space="preserve">The broken </w:t>
      </w:r>
      <w:r w:rsidR="0015153A" w:rsidRPr="003D38ED">
        <w:rPr>
          <w:rFonts w:cstheme="minorHAnsi"/>
          <w:shd w:val="clear" w:color="auto" w:fill="FFFFFF"/>
        </w:rPr>
        <w:t xml:space="preserve">windows theory was </w:t>
      </w:r>
      <w:r w:rsidR="00EF0952" w:rsidRPr="003D38ED">
        <w:rPr>
          <w:rFonts w:cstheme="minorHAnsi"/>
          <w:shd w:val="clear" w:color="auto" w:fill="FFFFFF"/>
        </w:rPr>
        <w:t>studied by P</w:t>
      </w:r>
      <w:r w:rsidR="002A4680" w:rsidRPr="003D38ED">
        <w:rPr>
          <w:rFonts w:cstheme="minorHAnsi"/>
          <w:shd w:val="clear" w:color="auto" w:fill="FFFFFF"/>
        </w:rPr>
        <w:t>hilip Zimbardo</w:t>
      </w:r>
      <w:r w:rsidR="00E06AAC" w:rsidRPr="003D38ED">
        <w:rPr>
          <w:rFonts w:cstheme="minorHAnsi"/>
          <w:shd w:val="clear" w:color="auto" w:fill="FFFFFF"/>
        </w:rPr>
        <w:t>,</w:t>
      </w:r>
      <w:r w:rsidR="002A4680" w:rsidRPr="003D38ED">
        <w:rPr>
          <w:rFonts w:cstheme="minorHAnsi"/>
          <w:shd w:val="clear" w:color="auto" w:fill="FFFFFF"/>
        </w:rPr>
        <w:t xml:space="preserve"> </w:t>
      </w:r>
      <w:r w:rsidR="00766A82">
        <w:rPr>
          <w:rFonts w:cstheme="minorHAnsi"/>
          <w:shd w:val="clear" w:color="auto" w:fill="FFFFFF"/>
        </w:rPr>
        <w:t xml:space="preserve">and </w:t>
      </w:r>
      <w:r w:rsidR="00CF6972" w:rsidRPr="003D38ED">
        <w:rPr>
          <w:rFonts w:cstheme="minorHAnsi"/>
          <w:shd w:val="clear" w:color="auto" w:fill="FFFFFF"/>
        </w:rPr>
        <w:t>later</w:t>
      </w:r>
      <w:r w:rsidR="002A4680" w:rsidRPr="003D38ED">
        <w:rPr>
          <w:rFonts w:cstheme="minorHAnsi"/>
          <w:shd w:val="clear" w:color="auto" w:fill="FFFFFF"/>
        </w:rPr>
        <w:t xml:space="preserve"> being introduced by James Wilson and George Kelling</w:t>
      </w:r>
      <w:r w:rsidR="00E06AAC" w:rsidRPr="003D38ED">
        <w:rPr>
          <w:rFonts w:cstheme="minorHAnsi"/>
          <w:shd w:val="clear" w:color="auto" w:fill="FFFFFF"/>
        </w:rPr>
        <w:t xml:space="preserve">. This theory </w:t>
      </w:r>
      <w:r w:rsidR="008A476D" w:rsidRPr="003D38ED">
        <w:rPr>
          <w:rFonts w:cstheme="minorHAnsi"/>
          <w:shd w:val="clear" w:color="auto" w:fill="FFFFFF"/>
        </w:rPr>
        <w:t xml:space="preserve">demonstrates that the </w:t>
      </w:r>
      <w:r w:rsidR="00494C78" w:rsidRPr="003D38ED">
        <w:rPr>
          <w:rFonts w:cstheme="minorHAnsi"/>
          <w:shd w:val="clear" w:color="auto" w:fill="FFFFFF"/>
        </w:rPr>
        <w:t xml:space="preserve">state the </w:t>
      </w:r>
      <w:r w:rsidR="003B5249" w:rsidRPr="003D38ED">
        <w:rPr>
          <w:rFonts w:cstheme="minorHAnsi"/>
          <w:shd w:val="clear" w:color="auto" w:fill="FFFFFF"/>
        </w:rPr>
        <w:t>surrounding</w:t>
      </w:r>
      <w:r w:rsidR="00494C78" w:rsidRPr="003D38ED">
        <w:rPr>
          <w:rFonts w:cstheme="minorHAnsi"/>
          <w:shd w:val="clear" w:color="auto" w:fill="FFFFFF"/>
        </w:rPr>
        <w:t xml:space="preserve"> </w:t>
      </w:r>
      <w:r w:rsidR="008A476D" w:rsidRPr="003D38ED">
        <w:rPr>
          <w:rFonts w:cstheme="minorHAnsi"/>
          <w:shd w:val="clear" w:color="auto" w:fill="FFFFFF"/>
        </w:rPr>
        <w:t xml:space="preserve">environment </w:t>
      </w:r>
      <w:r w:rsidR="00494C78" w:rsidRPr="003D38ED">
        <w:rPr>
          <w:rFonts w:cstheme="minorHAnsi"/>
          <w:shd w:val="clear" w:color="auto" w:fill="FFFFFF"/>
        </w:rPr>
        <w:t xml:space="preserve">is in, </w:t>
      </w:r>
      <w:r w:rsidR="001F540C" w:rsidRPr="003D38ED">
        <w:rPr>
          <w:rFonts w:cstheme="minorHAnsi"/>
          <w:shd w:val="clear" w:color="auto" w:fill="FFFFFF"/>
        </w:rPr>
        <w:t>such as broken windows, individuals drinking and using drugs in public</w:t>
      </w:r>
      <w:r w:rsidR="00FC281E" w:rsidRPr="003D38ED">
        <w:rPr>
          <w:rFonts w:cstheme="minorHAnsi"/>
          <w:shd w:val="clear" w:color="auto" w:fill="FFFFFF"/>
        </w:rPr>
        <w:t>, litter</w:t>
      </w:r>
      <w:r w:rsidR="003B5249" w:rsidRPr="003D38ED">
        <w:rPr>
          <w:rFonts w:cstheme="minorHAnsi"/>
          <w:shd w:val="clear" w:color="auto" w:fill="FFFFFF"/>
        </w:rPr>
        <w:t>,</w:t>
      </w:r>
      <w:r w:rsidR="00FC281E" w:rsidRPr="003D38ED">
        <w:rPr>
          <w:rFonts w:cstheme="minorHAnsi"/>
          <w:shd w:val="clear" w:color="auto" w:fill="FFFFFF"/>
        </w:rPr>
        <w:t xml:space="preserve"> and vandalism, </w:t>
      </w:r>
      <w:r w:rsidR="0045019D" w:rsidRPr="003D38ED">
        <w:rPr>
          <w:rFonts w:cstheme="minorHAnsi"/>
          <w:shd w:val="clear" w:color="auto" w:fill="FFFFFF"/>
        </w:rPr>
        <w:t xml:space="preserve">generate </w:t>
      </w:r>
      <w:r w:rsidR="00ED606F" w:rsidRPr="003D38ED">
        <w:rPr>
          <w:rFonts w:cstheme="minorHAnsi"/>
          <w:shd w:val="clear" w:color="auto" w:fill="FFFFFF"/>
        </w:rPr>
        <w:t>a</w:t>
      </w:r>
      <w:r w:rsidR="0045019D" w:rsidRPr="003D38ED">
        <w:rPr>
          <w:rFonts w:cstheme="minorHAnsi"/>
          <w:shd w:val="clear" w:color="auto" w:fill="FFFFFF"/>
        </w:rPr>
        <w:t xml:space="preserve"> more unsafe </w:t>
      </w:r>
      <w:r w:rsidR="009644A6" w:rsidRPr="003D38ED">
        <w:rPr>
          <w:rFonts w:cstheme="minorHAnsi"/>
          <w:shd w:val="clear" w:color="auto" w:fill="FFFFFF"/>
        </w:rPr>
        <w:t xml:space="preserve">urban </w:t>
      </w:r>
      <w:r w:rsidR="00ED606F" w:rsidRPr="003D38ED">
        <w:rPr>
          <w:rFonts w:cstheme="minorHAnsi"/>
          <w:shd w:val="clear" w:color="auto" w:fill="FFFFFF"/>
        </w:rPr>
        <w:t xml:space="preserve">domain that can effectively lead to more crime and </w:t>
      </w:r>
      <w:r w:rsidR="00CF6972" w:rsidRPr="003D38ED">
        <w:rPr>
          <w:rFonts w:cstheme="minorHAnsi"/>
          <w:shd w:val="clear" w:color="auto" w:fill="FFFFFF"/>
        </w:rPr>
        <w:t>offences</w:t>
      </w:r>
      <w:r w:rsidR="003B5249" w:rsidRPr="003D38ED">
        <w:rPr>
          <w:rFonts w:cstheme="minorHAnsi"/>
          <w:shd w:val="clear" w:color="auto" w:fill="FFFFFF"/>
        </w:rPr>
        <w:t xml:space="preserve"> (</w:t>
      </w:r>
      <w:r w:rsidR="0040794B" w:rsidRPr="003D38ED">
        <w:rPr>
          <w:rFonts w:cstheme="minorHAnsi"/>
          <w:shd w:val="clear" w:color="auto" w:fill="FFFFFF"/>
        </w:rPr>
        <w:t>Wilson and Kelling, 1982</w:t>
      </w:r>
      <w:r w:rsidR="00CF6972" w:rsidRPr="003D38ED">
        <w:rPr>
          <w:rFonts w:cstheme="minorHAnsi"/>
          <w:shd w:val="clear" w:color="auto" w:fill="FFFFFF"/>
        </w:rPr>
        <w:t>).</w:t>
      </w:r>
      <w:r w:rsidR="0018673A" w:rsidRPr="003D38ED">
        <w:rPr>
          <w:rFonts w:cstheme="minorHAnsi"/>
          <w:shd w:val="clear" w:color="auto" w:fill="FFFFFF"/>
        </w:rPr>
        <w:t xml:space="preserve"> This theory </w:t>
      </w:r>
      <w:r w:rsidR="00DB3D1E" w:rsidRPr="003D38ED">
        <w:rPr>
          <w:rFonts w:cstheme="minorHAnsi"/>
          <w:shd w:val="clear" w:color="auto" w:fill="FFFFFF"/>
        </w:rPr>
        <w:t xml:space="preserve">has a giant influence on the police </w:t>
      </w:r>
      <w:r w:rsidR="00816B5E" w:rsidRPr="003D38ED">
        <w:rPr>
          <w:rFonts w:cstheme="minorHAnsi"/>
          <w:shd w:val="clear" w:color="auto" w:fill="FFFFFF"/>
        </w:rPr>
        <w:t xml:space="preserve">approach around the time of the </w:t>
      </w:r>
      <w:r w:rsidR="00A33515" w:rsidRPr="003D38ED">
        <w:rPr>
          <w:rFonts w:cstheme="minorHAnsi"/>
          <w:shd w:val="clear" w:color="auto" w:fill="FFFFFF"/>
        </w:rPr>
        <w:t xml:space="preserve">1990s, and to this day is still being used actively </w:t>
      </w:r>
      <w:r w:rsidR="00A143DD" w:rsidRPr="003D38ED">
        <w:rPr>
          <w:rFonts w:cstheme="minorHAnsi"/>
          <w:shd w:val="clear" w:color="auto" w:fill="FFFFFF"/>
        </w:rPr>
        <w:t>(</w:t>
      </w:r>
      <w:r w:rsidR="00E76477" w:rsidRPr="003D38ED">
        <w:rPr>
          <w:rFonts w:cstheme="minorHAnsi"/>
          <w:shd w:val="clear" w:color="auto" w:fill="FFFFFF"/>
        </w:rPr>
        <w:t>McKee, 201</w:t>
      </w:r>
      <w:r w:rsidR="00A143DD" w:rsidRPr="003D38ED">
        <w:rPr>
          <w:rFonts w:cstheme="minorHAnsi"/>
          <w:shd w:val="clear" w:color="auto" w:fill="FFFFFF"/>
        </w:rPr>
        <w:t>3).</w:t>
      </w:r>
      <w:r w:rsidR="00037CB0" w:rsidRPr="003D38ED">
        <w:rPr>
          <w:rFonts w:cstheme="minorHAnsi"/>
          <w:shd w:val="clear" w:color="auto" w:fill="FFFFFF"/>
        </w:rPr>
        <w:t xml:space="preserve"> </w:t>
      </w:r>
      <w:r w:rsidR="00584288" w:rsidRPr="003D38ED">
        <w:rPr>
          <w:rFonts w:cstheme="minorHAnsi"/>
          <w:shd w:val="clear" w:color="auto" w:fill="FFFFFF"/>
        </w:rPr>
        <w:t xml:space="preserve">The theory influenced a new style of broken windows </w:t>
      </w:r>
      <w:r w:rsidR="003944A9" w:rsidRPr="003D38ED">
        <w:rPr>
          <w:rFonts w:cstheme="minorHAnsi"/>
          <w:shd w:val="clear" w:color="auto" w:fill="FFFFFF"/>
        </w:rPr>
        <w:t>policing, where new zero-tolerance policing strategies were introduced in</w:t>
      </w:r>
      <w:r w:rsidR="00DF01EF" w:rsidRPr="003D38ED">
        <w:rPr>
          <w:rFonts w:cstheme="minorHAnsi"/>
          <w:shd w:val="clear" w:color="auto" w:fill="FFFFFF"/>
        </w:rPr>
        <w:t xml:space="preserve"> </w:t>
      </w:r>
      <w:r w:rsidR="00F103D2" w:rsidRPr="003D38ED">
        <w:rPr>
          <w:rFonts w:cstheme="minorHAnsi"/>
          <w:shd w:val="clear" w:color="auto" w:fill="FFFFFF"/>
        </w:rPr>
        <w:t>numerous major cities such, like</w:t>
      </w:r>
      <w:r w:rsidR="003944A9" w:rsidRPr="003D38ED">
        <w:rPr>
          <w:rFonts w:cstheme="minorHAnsi"/>
          <w:shd w:val="clear" w:color="auto" w:fill="FFFFFF"/>
        </w:rPr>
        <w:t xml:space="preserve"> New York.</w:t>
      </w:r>
      <w:r w:rsidR="00FB7923" w:rsidRPr="003D38ED">
        <w:rPr>
          <w:rFonts w:cstheme="minorHAnsi"/>
          <w:shd w:val="clear" w:color="auto" w:fill="FFFFFF"/>
        </w:rPr>
        <w:t xml:space="preserve"> Zero-tolerance </w:t>
      </w:r>
      <w:r w:rsidR="00A904D5" w:rsidRPr="003D38ED">
        <w:rPr>
          <w:rFonts w:cstheme="minorHAnsi"/>
          <w:shd w:val="clear" w:color="auto" w:fill="FFFFFF"/>
        </w:rPr>
        <w:t>policing</w:t>
      </w:r>
      <w:r w:rsidR="00FB7923" w:rsidRPr="003D38ED">
        <w:rPr>
          <w:rFonts w:cstheme="minorHAnsi"/>
          <w:shd w:val="clear" w:color="auto" w:fill="FFFFFF"/>
        </w:rPr>
        <w:t xml:space="preserve"> is</w:t>
      </w:r>
      <w:r w:rsidR="00A904D5" w:rsidRPr="003D38ED">
        <w:rPr>
          <w:rFonts w:cstheme="minorHAnsi"/>
          <w:shd w:val="clear" w:color="auto" w:fill="FFFFFF"/>
        </w:rPr>
        <w:t xml:space="preserve"> </w:t>
      </w:r>
      <w:r w:rsidR="00DC3958" w:rsidRPr="003D38ED">
        <w:rPr>
          <w:rFonts w:cstheme="minorHAnsi"/>
          <w:shd w:val="clear" w:color="auto" w:fill="FFFFFF"/>
        </w:rPr>
        <w:t xml:space="preserve">where more aggressive </w:t>
      </w:r>
      <w:r w:rsidR="005B70F1" w:rsidRPr="003D38ED">
        <w:rPr>
          <w:rFonts w:cstheme="minorHAnsi"/>
          <w:shd w:val="clear" w:color="auto" w:fill="FFFFFF"/>
        </w:rPr>
        <w:t xml:space="preserve">enforcement is shown by the police with the aim to </w:t>
      </w:r>
      <w:r w:rsidR="005F4D42" w:rsidRPr="003D38ED">
        <w:rPr>
          <w:rFonts w:cstheme="minorHAnsi"/>
          <w:shd w:val="clear" w:color="auto" w:fill="FFFFFF"/>
        </w:rPr>
        <w:t>suppress</w:t>
      </w:r>
      <w:r w:rsidR="005B70F1" w:rsidRPr="003D38ED">
        <w:rPr>
          <w:rFonts w:cstheme="minorHAnsi"/>
          <w:shd w:val="clear" w:color="auto" w:fill="FFFFFF"/>
        </w:rPr>
        <w:t xml:space="preserve"> more minor </w:t>
      </w:r>
      <w:r w:rsidR="005F4D42" w:rsidRPr="003D38ED">
        <w:rPr>
          <w:rFonts w:cstheme="minorHAnsi"/>
          <w:shd w:val="clear" w:color="auto" w:fill="FFFFFF"/>
        </w:rPr>
        <w:t xml:space="preserve">and </w:t>
      </w:r>
      <w:r w:rsidR="00340C65" w:rsidRPr="003D38ED">
        <w:rPr>
          <w:rFonts w:cstheme="minorHAnsi"/>
          <w:shd w:val="clear" w:color="auto" w:fill="FFFFFF"/>
        </w:rPr>
        <w:t>serious offences (Bratton et al (1997).</w:t>
      </w:r>
      <w:r w:rsidR="005B70F1" w:rsidRPr="003D38ED">
        <w:rPr>
          <w:rFonts w:cstheme="minorHAnsi"/>
          <w:shd w:val="clear" w:color="auto" w:fill="FFFFFF"/>
        </w:rPr>
        <w:t xml:space="preserve"> </w:t>
      </w:r>
      <w:r w:rsidR="00022C1C" w:rsidRPr="003D38ED">
        <w:rPr>
          <w:rFonts w:cstheme="minorHAnsi"/>
          <w:shd w:val="clear" w:color="auto" w:fill="FFFFFF"/>
        </w:rPr>
        <w:t xml:space="preserve">Far </w:t>
      </w:r>
      <w:r w:rsidR="00136D9B" w:rsidRPr="003D38ED">
        <w:rPr>
          <w:rFonts w:cstheme="minorHAnsi"/>
          <w:shd w:val="clear" w:color="auto" w:fill="FFFFFF"/>
        </w:rPr>
        <w:t>fewer</w:t>
      </w:r>
      <w:r w:rsidR="00022C1C" w:rsidRPr="003D38ED">
        <w:rPr>
          <w:rFonts w:cstheme="minorHAnsi"/>
          <w:shd w:val="clear" w:color="auto" w:fill="FFFFFF"/>
        </w:rPr>
        <w:t xml:space="preserve"> extreme crimes were targeted </w:t>
      </w:r>
      <w:r w:rsidR="00796291" w:rsidRPr="003D38ED">
        <w:rPr>
          <w:rFonts w:cstheme="minorHAnsi"/>
          <w:shd w:val="clear" w:color="auto" w:fill="FFFFFF"/>
        </w:rPr>
        <w:t xml:space="preserve">including public intoxication, </w:t>
      </w:r>
      <w:proofErr w:type="gramStart"/>
      <w:r w:rsidR="00796291" w:rsidRPr="003D38ED">
        <w:rPr>
          <w:rFonts w:cstheme="minorHAnsi"/>
          <w:shd w:val="clear" w:color="auto" w:fill="FFFFFF"/>
        </w:rPr>
        <w:t>vandalism</w:t>
      </w:r>
      <w:proofErr w:type="gramEnd"/>
      <w:r w:rsidR="00796291" w:rsidRPr="003D38ED">
        <w:rPr>
          <w:rFonts w:cstheme="minorHAnsi"/>
          <w:shd w:val="clear" w:color="auto" w:fill="FFFFFF"/>
        </w:rPr>
        <w:t xml:space="preserve"> </w:t>
      </w:r>
      <w:r w:rsidR="007E72D8" w:rsidRPr="003D38ED">
        <w:rPr>
          <w:rFonts w:cstheme="minorHAnsi"/>
          <w:shd w:val="clear" w:color="auto" w:fill="FFFFFF"/>
        </w:rPr>
        <w:t xml:space="preserve">and begging, which in fact saw a </w:t>
      </w:r>
      <w:r w:rsidR="00DD6E1D" w:rsidRPr="003D38ED">
        <w:rPr>
          <w:rFonts w:cstheme="minorHAnsi"/>
          <w:shd w:val="clear" w:color="auto" w:fill="FFFFFF"/>
        </w:rPr>
        <w:t xml:space="preserve">decrease </w:t>
      </w:r>
      <w:r w:rsidR="00DF01EF" w:rsidRPr="003D38ED">
        <w:rPr>
          <w:rFonts w:cstheme="minorHAnsi"/>
          <w:shd w:val="clear" w:color="auto" w:fill="FFFFFF"/>
        </w:rPr>
        <w:t>in</w:t>
      </w:r>
      <w:r w:rsidR="00DD6E1D" w:rsidRPr="003D38ED">
        <w:rPr>
          <w:rFonts w:cstheme="minorHAnsi"/>
          <w:shd w:val="clear" w:color="auto" w:fill="FFFFFF"/>
        </w:rPr>
        <w:t xml:space="preserve"> the amount of more serious </w:t>
      </w:r>
      <w:r w:rsidR="00DF01EF" w:rsidRPr="003D38ED">
        <w:rPr>
          <w:rFonts w:cstheme="minorHAnsi"/>
          <w:shd w:val="clear" w:color="auto" w:fill="FFFFFF"/>
        </w:rPr>
        <w:t>crimes</w:t>
      </w:r>
      <w:r w:rsidR="00DD6E1D" w:rsidRPr="003D38ED">
        <w:rPr>
          <w:rFonts w:cstheme="minorHAnsi"/>
          <w:shd w:val="clear" w:color="auto" w:fill="FFFFFF"/>
        </w:rPr>
        <w:t xml:space="preserve"> </w:t>
      </w:r>
      <w:r w:rsidR="00DF01EF" w:rsidRPr="003D38ED">
        <w:rPr>
          <w:rFonts w:cstheme="minorHAnsi"/>
          <w:shd w:val="clear" w:color="auto" w:fill="FFFFFF"/>
        </w:rPr>
        <w:t>that were</w:t>
      </w:r>
      <w:r w:rsidR="00DD6E1D" w:rsidRPr="003D38ED">
        <w:rPr>
          <w:rFonts w:cstheme="minorHAnsi"/>
          <w:shd w:val="clear" w:color="auto" w:fill="FFFFFF"/>
        </w:rPr>
        <w:t xml:space="preserve"> be committed (</w:t>
      </w:r>
      <w:proofErr w:type="spellStart"/>
      <w:r w:rsidR="00D04C56" w:rsidRPr="003D38ED">
        <w:rPr>
          <w:rFonts w:cstheme="minorHAnsi"/>
          <w:shd w:val="clear" w:color="auto" w:fill="FFFFFF"/>
        </w:rPr>
        <w:t>Maskaly</w:t>
      </w:r>
      <w:proofErr w:type="spellEnd"/>
      <w:r w:rsidR="00D04C56" w:rsidRPr="003D38ED">
        <w:rPr>
          <w:rFonts w:cstheme="minorHAnsi"/>
          <w:shd w:val="clear" w:color="auto" w:fill="FFFFFF"/>
        </w:rPr>
        <w:t xml:space="preserve"> and Boggess, 2014).</w:t>
      </w:r>
      <w:r w:rsidR="00E13483" w:rsidRPr="003D38ED">
        <w:rPr>
          <w:rFonts w:cstheme="minorHAnsi"/>
          <w:shd w:val="clear" w:color="auto" w:fill="FFFFFF"/>
        </w:rPr>
        <w:t xml:space="preserve"> </w:t>
      </w:r>
      <w:r w:rsidR="00E65FCB" w:rsidRPr="003D38ED">
        <w:rPr>
          <w:rFonts w:cstheme="minorHAnsi"/>
          <w:shd w:val="clear" w:color="auto" w:fill="FFFFFF"/>
        </w:rPr>
        <w:t>An example of a crime that this theory can be applied is gun violence</w:t>
      </w:r>
      <w:r w:rsidR="00D71EE7" w:rsidRPr="003D38ED">
        <w:rPr>
          <w:rFonts w:cstheme="minorHAnsi"/>
          <w:shd w:val="clear" w:color="auto" w:fill="FFFFFF"/>
        </w:rPr>
        <w:t>, where</w:t>
      </w:r>
      <w:r w:rsidR="00A143DD" w:rsidRPr="003D38ED">
        <w:rPr>
          <w:rFonts w:cstheme="minorHAnsi"/>
          <w:shd w:val="clear" w:color="auto" w:fill="FFFFFF"/>
        </w:rPr>
        <w:t xml:space="preserve"> </w:t>
      </w:r>
      <w:proofErr w:type="spellStart"/>
      <w:r w:rsidR="00B734D4" w:rsidRPr="003D38ED">
        <w:rPr>
          <w:rFonts w:cstheme="minorHAnsi"/>
          <w:shd w:val="clear" w:color="auto" w:fill="FFFFFF"/>
        </w:rPr>
        <w:t>Dr.</w:t>
      </w:r>
      <w:proofErr w:type="spellEnd"/>
      <w:r w:rsidR="00B734D4" w:rsidRPr="003D38ED">
        <w:rPr>
          <w:rFonts w:cstheme="minorHAnsi"/>
          <w:shd w:val="clear" w:color="auto" w:fill="FFFFFF"/>
        </w:rPr>
        <w:t xml:space="preserve"> Charles </w:t>
      </w:r>
      <w:proofErr w:type="spellStart"/>
      <w:r w:rsidR="00B734D4" w:rsidRPr="003D38ED">
        <w:rPr>
          <w:rFonts w:cstheme="minorHAnsi"/>
          <w:shd w:val="clear" w:color="auto" w:fill="FFFFFF"/>
        </w:rPr>
        <w:t>Branas</w:t>
      </w:r>
      <w:proofErr w:type="spellEnd"/>
      <w:r w:rsidR="001F63FF" w:rsidRPr="003D38ED">
        <w:rPr>
          <w:rFonts w:cstheme="minorHAnsi"/>
          <w:shd w:val="clear" w:color="auto" w:fill="FFFFFF"/>
        </w:rPr>
        <w:t>,</w:t>
      </w:r>
      <w:r w:rsidR="00B734D4" w:rsidRPr="003D38ED">
        <w:rPr>
          <w:rFonts w:cstheme="minorHAnsi"/>
          <w:shd w:val="clear" w:color="auto" w:fill="FFFFFF"/>
        </w:rPr>
        <w:t xml:space="preserve"> </w:t>
      </w:r>
      <w:r w:rsidR="001F63FF" w:rsidRPr="003D38ED">
        <w:rPr>
          <w:rFonts w:cstheme="minorHAnsi"/>
          <w:shd w:val="clear" w:color="auto" w:fill="FFFFFF"/>
        </w:rPr>
        <w:t xml:space="preserve">in 2016, </w:t>
      </w:r>
      <w:r w:rsidR="00BB4EEC" w:rsidRPr="003D38ED">
        <w:rPr>
          <w:rFonts w:cstheme="minorHAnsi"/>
          <w:shd w:val="clear" w:color="auto" w:fill="FFFFFF"/>
        </w:rPr>
        <w:t>went to high-crime areas in the city of Phil</w:t>
      </w:r>
      <w:r w:rsidR="00F54596" w:rsidRPr="003D38ED">
        <w:rPr>
          <w:rFonts w:cstheme="minorHAnsi"/>
          <w:shd w:val="clear" w:color="auto" w:fill="FFFFFF"/>
        </w:rPr>
        <w:t xml:space="preserve">adelphia. He </w:t>
      </w:r>
      <w:r w:rsidR="00E93C83" w:rsidRPr="003D38ED">
        <w:rPr>
          <w:rFonts w:cstheme="minorHAnsi"/>
          <w:shd w:val="clear" w:color="auto" w:fill="FFFFFF"/>
        </w:rPr>
        <w:t xml:space="preserve">had </w:t>
      </w:r>
      <w:r w:rsidR="00945CB5" w:rsidRPr="003D38ED">
        <w:rPr>
          <w:rFonts w:cstheme="minorHAnsi"/>
          <w:shd w:val="clear" w:color="auto" w:fill="FFFFFF"/>
        </w:rPr>
        <w:t xml:space="preserve">organised to restore </w:t>
      </w:r>
      <w:r w:rsidR="001F63FF" w:rsidRPr="003D38ED">
        <w:rPr>
          <w:rFonts w:cstheme="minorHAnsi"/>
          <w:shd w:val="clear" w:color="auto" w:fill="FFFFFF"/>
        </w:rPr>
        <w:t xml:space="preserve">numerous abandoned buildings </w:t>
      </w:r>
      <w:r w:rsidR="00F54596" w:rsidRPr="003D38ED">
        <w:rPr>
          <w:rFonts w:cstheme="minorHAnsi"/>
          <w:shd w:val="clear" w:color="auto" w:fill="FFFFFF"/>
        </w:rPr>
        <w:t xml:space="preserve">there and converted </w:t>
      </w:r>
      <w:r w:rsidR="00002EC8" w:rsidRPr="003D38ED">
        <w:rPr>
          <w:rFonts w:cstheme="minorHAnsi"/>
          <w:shd w:val="clear" w:color="auto" w:fill="FFFFFF"/>
        </w:rPr>
        <w:t>parking areas</w:t>
      </w:r>
      <w:r w:rsidR="00F54596" w:rsidRPr="003D38ED">
        <w:rPr>
          <w:rFonts w:cstheme="minorHAnsi"/>
          <w:shd w:val="clear" w:color="auto" w:fill="FFFFFF"/>
        </w:rPr>
        <w:t xml:space="preserve"> into </w:t>
      </w:r>
      <w:r w:rsidR="00002EC8" w:rsidRPr="003D38ED">
        <w:rPr>
          <w:rFonts w:cstheme="minorHAnsi"/>
          <w:shd w:val="clear" w:color="auto" w:fill="FFFFFF"/>
        </w:rPr>
        <w:t>communal parks</w:t>
      </w:r>
      <w:r w:rsidR="00D2725A" w:rsidRPr="003D38ED">
        <w:rPr>
          <w:rFonts w:cstheme="minorHAnsi"/>
          <w:shd w:val="clear" w:color="auto" w:fill="FFFFFF"/>
        </w:rPr>
        <w:t xml:space="preserve"> (</w:t>
      </w:r>
      <w:proofErr w:type="spellStart"/>
      <w:r w:rsidR="00D2725A" w:rsidRPr="003D38ED">
        <w:rPr>
          <w:rFonts w:cstheme="minorHAnsi"/>
          <w:shd w:val="clear" w:color="auto" w:fill="FFFFFF"/>
        </w:rPr>
        <w:t>Klinenberg</w:t>
      </w:r>
      <w:proofErr w:type="spellEnd"/>
      <w:r w:rsidR="00D2725A" w:rsidRPr="003D38ED">
        <w:rPr>
          <w:rFonts w:cstheme="minorHAnsi"/>
          <w:shd w:val="clear" w:color="auto" w:fill="FFFFFF"/>
        </w:rPr>
        <w:t>, 2016</w:t>
      </w:r>
      <w:r w:rsidR="00645990" w:rsidRPr="003D38ED">
        <w:rPr>
          <w:rFonts w:cstheme="minorHAnsi"/>
          <w:shd w:val="clear" w:color="auto" w:fill="FFFFFF"/>
        </w:rPr>
        <w:t>).</w:t>
      </w:r>
      <w:r w:rsidR="00DC3895" w:rsidRPr="003D38ED">
        <w:rPr>
          <w:rFonts w:cstheme="minorHAnsi"/>
          <w:shd w:val="clear" w:color="auto" w:fill="FFFFFF"/>
        </w:rPr>
        <w:t xml:space="preserve"> With this change in the area, gun violence had dropped 39%</w:t>
      </w:r>
      <w:r w:rsidR="001F1F83" w:rsidRPr="003D38ED">
        <w:rPr>
          <w:rFonts w:cstheme="minorHAnsi"/>
          <w:shd w:val="clear" w:color="auto" w:fill="FFFFFF"/>
        </w:rPr>
        <w:t>, effectively proving that th</w:t>
      </w:r>
      <w:r w:rsidR="004351E6" w:rsidRPr="003D38ED">
        <w:rPr>
          <w:rFonts w:cstheme="minorHAnsi"/>
          <w:shd w:val="clear" w:color="auto" w:fill="FFFFFF"/>
        </w:rPr>
        <w:t xml:space="preserve">e Broken Windows theory </w:t>
      </w:r>
      <w:r w:rsidR="00911FBC" w:rsidRPr="003D38ED">
        <w:rPr>
          <w:rFonts w:cstheme="minorHAnsi"/>
          <w:shd w:val="clear" w:color="auto" w:fill="FFFFFF"/>
        </w:rPr>
        <w:t xml:space="preserve">has </w:t>
      </w:r>
      <w:r w:rsidR="00877019" w:rsidRPr="003D38ED">
        <w:rPr>
          <w:rFonts w:cstheme="minorHAnsi"/>
          <w:shd w:val="clear" w:color="auto" w:fill="FFFFFF"/>
        </w:rPr>
        <w:t xml:space="preserve">an </w:t>
      </w:r>
      <w:r w:rsidR="00911FBC" w:rsidRPr="003D38ED">
        <w:rPr>
          <w:rFonts w:cstheme="minorHAnsi"/>
          <w:shd w:val="clear" w:color="auto" w:fill="FFFFFF"/>
        </w:rPr>
        <w:t>influence on areas polluted with crime.</w:t>
      </w:r>
      <w:r w:rsidR="00950EBA" w:rsidRPr="003D38ED">
        <w:rPr>
          <w:rFonts w:cstheme="minorHAnsi"/>
          <w:shd w:val="clear" w:color="auto" w:fill="FFFFFF"/>
        </w:rPr>
        <w:t xml:space="preserve"> </w:t>
      </w:r>
    </w:p>
    <w:p w14:paraId="35A3CEFD" w14:textId="6BC96609" w:rsidR="002C37AD" w:rsidRPr="003D38ED" w:rsidRDefault="00935E54" w:rsidP="00646B90">
      <w:pPr>
        <w:spacing w:line="480" w:lineRule="auto"/>
        <w:rPr>
          <w:rFonts w:cstheme="minorHAnsi"/>
          <w:color w:val="212529"/>
          <w:shd w:val="clear" w:color="auto" w:fill="FFFFFF"/>
        </w:rPr>
      </w:pPr>
      <w:r w:rsidRPr="003D38ED">
        <w:rPr>
          <w:rFonts w:cstheme="minorHAnsi"/>
          <w:shd w:val="clear" w:color="auto" w:fill="FFFFFF"/>
        </w:rPr>
        <w:t xml:space="preserve">The social </w:t>
      </w:r>
      <w:r w:rsidR="008B512E" w:rsidRPr="003D38ED">
        <w:rPr>
          <w:rFonts w:cstheme="minorHAnsi"/>
          <w:shd w:val="clear" w:color="auto" w:fill="FFFFFF"/>
        </w:rPr>
        <w:t xml:space="preserve">bonding theory is based </w:t>
      </w:r>
      <w:r w:rsidR="00F977A9" w:rsidRPr="003D38ED">
        <w:rPr>
          <w:rFonts w:cstheme="minorHAnsi"/>
          <w:shd w:val="clear" w:color="auto" w:fill="FFFFFF"/>
        </w:rPr>
        <w:t>on</w:t>
      </w:r>
      <w:r w:rsidR="008B512E" w:rsidRPr="003D38ED">
        <w:rPr>
          <w:rFonts w:cstheme="minorHAnsi"/>
          <w:shd w:val="clear" w:color="auto" w:fill="FFFFFF"/>
        </w:rPr>
        <w:t xml:space="preserve"> the </w:t>
      </w:r>
      <w:r w:rsidR="00286122" w:rsidRPr="003D38ED">
        <w:rPr>
          <w:rFonts w:cstheme="minorHAnsi"/>
          <w:shd w:val="clear" w:color="auto" w:fill="FFFFFF"/>
        </w:rPr>
        <w:t xml:space="preserve">belief </w:t>
      </w:r>
      <w:r w:rsidR="00F977A9" w:rsidRPr="003D38ED">
        <w:rPr>
          <w:rFonts w:cstheme="minorHAnsi"/>
          <w:shd w:val="clear" w:color="auto" w:fill="FFFFFF"/>
        </w:rPr>
        <w:t xml:space="preserve">that individuals are naturally </w:t>
      </w:r>
      <w:r w:rsidR="00136D9B" w:rsidRPr="003D38ED">
        <w:rPr>
          <w:rFonts w:cstheme="minorHAnsi"/>
          <w:shd w:val="clear" w:color="auto" w:fill="FFFFFF"/>
        </w:rPr>
        <w:t>self-interested and</w:t>
      </w:r>
      <w:r w:rsidR="00032186" w:rsidRPr="003D38ED">
        <w:rPr>
          <w:rFonts w:cstheme="minorHAnsi"/>
          <w:shd w:val="clear" w:color="auto" w:fill="FFFFFF"/>
        </w:rPr>
        <w:t xml:space="preserve"> </w:t>
      </w:r>
      <w:r w:rsidR="005F310B" w:rsidRPr="003D38ED">
        <w:rPr>
          <w:rFonts w:cstheme="minorHAnsi"/>
          <w:shd w:val="clear" w:color="auto" w:fill="FFFFFF"/>
        </w:rPr>
        <w:t>lead</w:t>
      </w:r>
      <w:r w:rsidR="00032186" w:rsidRPr="003D38ED">
        <w:rPr>
          <w:rFonts w:cstheme="minorHAnsi"/>
          <w:shd w:val="clear" w:color="auto" w:fill="FFFFFF"/>
        </w:rPr>
        <w:t xml:space="preserve">s </w:t>
      </w:r>
      <w:r w:rsidR="005F310B" w:rsidRPr="003D38ED">
        <w:rPr>
          <w:rFonts w:cstheme="minorHAnsi"/>
          <w:shd w:val="clear" w:color="auto" w:fill="FFFFFF"/>
        </w:rPr>
        <w:t xml:space="preserve">to the </w:t>
      </w:r>
      <w:r w:rsidR="00032186" w:rsidRPr="003D38ED">
        <w:rPr>
          <w:rFonts w:cstheme="minorHAnsi"/>
          <w:shd w:val="clear" w:color="auto" w:fill="FFFFFF"/>
        </w:rPr>
        <w:t xml:space="preserve">assumption that this is the reason why people </w:t>
      </w:r>
      <w:r w:rsidR="002445A2" w:rsidRPr="003D38ED">
        <w:rPr>
          <w:rFonts w:cstheme="minorHAnsi"/>
          <w:shd w:val="clear" w:color="auto" w:fill="FFFFFF"/>
        </w:rPr>
        <w:t xml:space="preserve">don’t </w:t>
      </w:r>
      <w:r w:rsidR="00AE2D88" w:rsidRPr="003D38ED">
        <w:rPr>
          <w:rFonts w:cstheme="minorHAnsi"/>
          <w:shd w:val="clear" w:color="auto" w:fill="FFFFFF"/>
        </w:rPr>
        <w:t>take part in crime (</w:t>
      </w:r>
      <w:proofErr w:type="spellStart"/>
      <w:r w:rsidR="008E2174" w:rsidRPr="003D38ED">
        <w:rPr>
          <w:rFonts w:cstheme="minorHAnsi"/>
          <w:shd w:val="clear" w:color="auto" w:fill="FFFFFF"/>
        </w:rPr>
        <w:t>Hodwitz</w:t>
      </w:r>
      <w:proofErr w:type="spellEnd"/>
      <w:r w:rsidR="008E2174" w:rsidRPr="003D38ED">
        <w:rPr>
          <w:rFonts w:cstheme="minorHAnsi"/>
          <w:shd w:val="clear" w:color="auto" w:fill="FFFFFF"/>
        </w:rPr>
        <w:t>, 2014).</w:t>
      </w:r>
      <w:r w:rsidR="00D0099B" w:rsidRPr="003D38ED">
        <w:rPr>
          <w:rFonts w:cstheme="minorHAnsi"/>
          <w:shd w:val="clear" w:color="auto" w:fill="FFFFFF"/>
        </w:rPr>
        <w:t xml:space="preserve"> The theory was developed by American criminolog</w:t>
      </w:r>
      <w:r w:rsidR="000069A7" w:rsidRPr="003D38ED">
        <w:rPr>
          <w:rFonts w:cstheme="minorHAnsi"/>
          <w:shd w:val="clear" w:color="auto" w:fill="FFFFFF"/>
        </w:rPr>
        <w:t xml:space="preserve">ist </w:t>
      </w:r>
      <w:r w:rsidR="00826171" w:rsidRPr="003D38ED">
        <w:rPr>
          <w:rFonts w:cstheme="minorHAnsi"/>
          <w:shd w:val="clear" w:color="auto" w:fill="FFFFFF"/>
        </w:rPr>
        <w:t>Travis Hirschi</w:t>
      </w:r>
      <w:r w:rsidR="00E67CD3" w:rsidRPr="003D38ED">
        <w:rPr>
          <w:rFonts w:cstheme="minorHAnsi"/>
          <w:shd w:val="clear" w:color="auto" w:fill="FFFFFF"/>
        </w:rPr>
        <w:t xml:space="preserve"> (</w:t>
      </w:r>
      <w:r w:rsidR="00D14B64" w:rsidRPr="003D38ED">
        <w:rPr>
          <w:rFonts w:cstheme="minorHAnsi"/>
          <w:shd w:val="clear" w:color="auto" w:fill="FFFFFF"/>
        </w:rPr>
        <w:t>1960)</w:t>
      </w:r>
      <w:r w:rsidR="00826171" w:rsidRPr="003D38ED">
        <w:rPr>
          <w:rFonts w:cstheme="minorHAnsi"/>
          <w:shd w:val="clear" w:color="auto" w:fill="FFFFFF"/>
        </w:rPr>
        <w:t xml:space="preserve">, </w:t>
      </w:r>
      <w:r w:rsidR="00766A82">
        <w:rPr>
          <w:rFonts w:cstheme="minorHAnsi"/>
          <w:shd w:val="clear" w:color="auto" w:fill="FFFFFF"/>
        </w:rPr>
        <w:t>withholds</w:t>
      </w:r>
      <w:r w:rsidR="00515CAE" w:rsidRPr="003D38ED">
        <w:rPr>
          <w:rFonts w:cstheme="minorHAnsi"/>
          <w:shd w:val="clear" w:color="auto" w:fill="FFFFFF"/>
        </w:rPr>
        <w:t xml:space="preserve"> the claim that </w:t>
      </w:r>
      <w:r w:rsidR="006B064D" w:rsidRPr="003D38ED">
        <w:rPr>
          <w:rFonts w:cstheme="minorHAnsi"/>
          <w:shd w:val="clear" w:color="auto" w:fill="FFFFFF"/>
        </w:rPr>
        <w:t>crime-orientated</w:t>
      </w:r>
      <w:r w:rsidR="00F96D40" w:rsidRPr="003D38ED">
        <w:rPr>
          <w:rFonts w:cstheme="minorHAnsi"/>
          <w:shd w:val="clear" w:color="auto" w:fill="FFFFFF"/>
        </w:rPr>
        <w:t xml:space="preserve"> actions </w:t>
      </w:r>
      <w:r w:rsidR="00E074E1" w:rsidRPr="003D38ED">
        <w:rPr>
          <w:rFonts w:cstheme="minorHAnsi"/>
          <w:shd w:val="clear" w:color="auto" w:fill="FFFFFF"/>
        </w:rPr>
        <w:t xml:space="preserve">come </w:t>
      </w:r>
      <w:r w:rsidR="00805E94" w:rsidRPr="003D38ED">
        <w:rPr>
          <w:rFonts w:cstheme="minorHAnsi"/>
          <w:shd w:val="clear" w:color="auto" w:fill="FFFFFF"/>
        </w:rPr>
        <w:t>because of</w:t>
      </w:r>
      <w:r w:rsidR="00E074E1" w:rsidRPr="003D38ED">
        <w:rPr>
          <w:rFonts w:cstheme="minorHAnsi"/>
          <w:shd w:val="clear" w:color="auto" w:fill="FFFFFF"/>
        </w:rPr>
        <w:t xml:space="preserve"> </w:t>
      </w:r>
      <w:r w:rsidR="00AA2AF0" w:rsidRPr="003D38ED">
        <w:rPr>
          <w:rFonts w:cstheme="minorHAnsi"/>
          <w:shd w:val="clear" w:color="auto" w:fill="FFFFFF"/>
        </w:rPr>
        <w:t xml:space="preserve">damaged or broken social bonds with lawful </w:t>
      </w:r>
      <w:r w:rsidR="00E01296" w:rsidRPr="003D38ED">
        <w:rPr>
          <w:rFonts w:cstheme="minorHAnsi"/>
          <w:shd w:val="clear" w:color="auto" w:fill="FFFFFF"/>
        </w:rPr>
        <w:t xml:space="preserve">people </w:t>
      </w:r>
      <w:r w:rsidR="0045005B" w:rsidRPr="003D38ED">
        <w:rPr>
          <w:rFonts w:cstheme="minorHAnsi"/>
          <w:shd w:val="clear" w:color="auto" w:fill="FFFFFF"/>
        </w:rPr>
        <w:t>and establishments</w:t>
      </w:r>
      <w:r w:rsidR="00E17680" w:rsidRPr="003D38ED">
        <w:rPr>
          <w:rFonts w:cstheme="minorHAnsi"/>
          <w:shd w:val="clear" w:color="auto" w:fill="FFFFFF"/>
        </w:rPr>
        <w:t xml:space="preserve"> </w:t>
      </w:r>
      <w:r w:rsidR="004721C0" w:rsidRPr="003D38ED">
        <w:rPr>
          <w:rFonts w:cstheme="minorHAnsi"/>
          <w:shd w:val="clear" w:color="auto" w:fill="FFFFFF"/>
        </w:rPr>
        <w:t>(</w:t>
      </w:r>
      <w:r w:rsidR="00E17680" w:rsidRPr="003D38ED">
        <w:rPr>
          <w:rFonts w:cstheme="minorHAnsi"/>
          <w:shd w:val="clear" w:color="auto" w:fill="FFFFFF"/>
        </w:rPr>
        <w:t>Hir</w:t>
      </w:r>
      <w:r w:rsidR="004721C0" w:rsidRPr="003D38ED">
        <w:rPr>
          <w:rFonts w:cstheme="minorHAnsi"/>
          <w:shd w:val="clear" w:color="auto" w:fill="FFFFFF"/>
        </w:rPr>
        <w:t>schi, 1969)</w:t>
      </w:r>
      <w:r w:rsidR="0045005B" w:rsidRPr="003D38ED">
        <w:rPr>
          <w:rFonts w:cstheme="minorHAnsi"/>
          <w:shd w:val="clear" w:color="auto" w:fill="FFFFFF"/>
        </w:rPr>
        <w:t>.</w:t>
      </w:r>
      <w:r w:rsidR="005D4715" w:rsidRPr="003D38ED">
        <w:rPr>
          <w:rFonts w:cstheme="minorHAnsi"/>
          <w:shd w:val="clear" w:color="auto" w:fill="FFFFFF"/>
        </w:rPr>
        <w:t xml:space="preserve"> Every person has the ability and power to commit offences</w:t>
      </w:r>
      <w:r w:rsidR="007B14F4" w:rsidRPr="003D38ED">
        <w:rPr>
          <w:rFonts w:cstheme="minorHAnsi"/>
          <w:shd w:val="clear" w:color="auto" w:fill="FFFFFF"/>
        </w:rPr>
        <w:t>, however</w:t>
      </w:r>
      <w:r w:rsidR="006B064D" w:rsidRPr="003D38ED">
        <w:rPr>
          <w:rFonts w:cstheme="minorHAnsi"/>
          <w:shd w:val="clear" w:color="auto" w:fill="FFFFFF"/>
        </w:rPr>
        <w:t>,</w:t>
      </w:r>
      <w:r w:rsidR="007B14F4" w:rsidRPr="003D38ED">
        <w:rPr>
          <w:rFonts w:cstheme="minorHAnsi"/>
          <w:shd w:val="clear" w:color="auto" w:fill="FFFFFF"/>
        </w:rPr>
        <w:t xml:space="preserve"> the bonds that they share with their family and friends </w:t>
      </w:r>
      <w:r w:rsidR="006B064D" w:rsidRPr="003D38ED">
        <w:rPr>
          <w:rFonts w:cstheme="minorHAnsi"/>
          <w:shd w:val="clear" w:color="auto" w:fill="FFFFFF"/>
        </w:rPr>
        <w:t>prevent them from committing any crime.</w:t>
      </w:r>
      <w:r w:rsidR="00BA21DA" w:rsidRPr="003D38ED">
        <w:rPr>
          <w:rFonts w:cstheme="minorHAnsi"/>
          <w:shd w:val="clear" w:color="auto" w:fill="FFFFFF"/>
        </w:rPr>
        <w:t xml:space="preserve"> </w:t>
      </w:r>
      <w:r w:rsidR="006C3205" w:rsidRPr="003D38ED">
        <w:rPr>
          <w:rFonts w:cstheme="minorHAnsi"/>
          <w:shd w:val="clear" w:color="auto" w:fill="FFFFFF"/>
        </w:rPr>
        <w:t xml:space="preserve">The bonds </w:t>
      </w:r>
      <w:r w:rsidR="006A1096" w:rsidRPr="003D38ED">
        <w:rPr>
          <w:rFonts w:cstheme="minorHAnsi"/>
          <w:shd w:val="clear" w:color="auto" w:fill="FFFFFF"/>
        </w:rPr>
        <w:t>are made up of 4 unique elements</w:t>
      </w:r>
      <w:r w:rsidR="008C17A6" w:rsidRPr="003D38ED">
        <w:rPr>
          <w:rFonts w:cstheme="minorHAnsi"/>
          <w:shd w:val="clear" w:color="auto" w:fill="FFFFFF"/>
        </w:rPr>
        <w:t>, commitment, attachment, belief</w:t>
      </w:r>
      <w:r w:rsidR="00766A82">
        <w:rPr>
          <w:rFonts w:cstheme="minorHAnsi"/>
          <w:shd w:val="clear" w:color="auto" w:fill="FFFFFF"/>
        </w:rPr>
        <w:t>,</w:t>
      </w:r>
      <w:r w:rsidR="008C17A6" w:rsidRPr="003D38ED">
        <w:rPr>
          <w:rFonts w:cstheme="minorHAnsi"/>
          <w:shd w:val="clear" w:color="auto" w:fill="FFFFFF"/>
        </w:rPr>
        <w:t xml:space="preserve"> and involvement </w:t>
      </w:r>
      <w:r w:rsidR="008C17A6" w:rsidRPr="003D38ED">
        <w:rPr>
          <w:rFonts w:cstheme="minorHAnsi"/>
          <w:color w:val="212529"/>
          <w:shd w:val="clear" w:color="auto" w:fill="FFFFFF"/>
        </w:rPr>
        <w:t xml:space="preserve">(Siegel, 2014). </w:t>
      </w:r>
      <w:r w:rsidR="00DB205E" w:rsidRPr="003D38ED">
        <w:rPr>
          <w:rFonts w:cstheme="minorHAnsi"/>
          <w:color w:val="212529"/>
          <w:shd w:val="clear" w:color="auto" w:fill="FFFFFF"/>
        </w:rPr>
        <w:t>Travis Hir</w:t>
      </w:r>
      <w:r w:rsidR="007C7A3E" w:rsidRPr="003D38ED">
        <w:rPr>
          <w:rFonts w:cstheme="minorHAnsi"/>
          <w:color w:val="212529"/>
          <w:shd w:val="clear" w:color="auto" w:fill="FFFFFF"/>
        </w:rPr>
        <w:t xml:space="preserve">schi believes that someone who commits to </w:t>
      </w:r>
      <w:r w:rsidR="00663900" w:rsidRPr="003D38ED">
        <w:rPr>
          <w:rFonts w:cstheme="minorHAnsi"/>
          <w:color w:val="212529"/>
          <w:shd w:val="clear" w:color="auto" w:fill="FFFFFF"/>
        </w:rPr>
        <w:t xml:space="preserve">goals and wants to </w:t>
      </w:r>
      <w:r w:rsidR="00636389" w:rsidRPr="003D38ED">
        <w:rPr>
          <w:rFonts w:cstheme="minorHAnsi"/>
          <w:color w:val="212529"/>
          <w:shd w:val="clear" w:color="auto" w:fill="FFFFFF"/>
        </w:rPr>
        <w:t>reach targets has far</w:t>
      </w:r>
      <w:r w:rsidR="00E062CD" w:rsidRPr="003D38ED">
        <w:rPr>
          <w:rFonts w:cstheme="minorHAnsi"/>
          <w:color w:val="212529"/>
          <w:shd w:val="clear" w:color="auto" w:fill="FFFFFF"/>
        </w:rPr>
        <w:t xml:space="preserve"> more</w:t>
      </w:r>
      <w:r w:rsidR="00636389" w:rsidRPr="003D38ED">
        <w:rPr>
          <w:rFonts w:cstheme="minorHAnsi"/>
          <w:color w:val="212529"/>
          <w:shd w:val="clear" w:color="auto" w:fill="FFFFFF"/>
        </w:rPr>
        <w:t xml:space="preserve"> to </w:t>
      </w:r>
      <w:r w:rsidR="00637D57" w:rsidRPr="003D38ED">
        <w:rPr>
          <w:rFonts w:cstheme="minorHAnsi"/>
          <w:color w:val="212529"/>
          <w:shd w:val="clear" w:color="auto" w:fill="FFFFFF"/>
        </w:rPr>
        <w:t>lose</w:t>
      </w:r>
      <w:r w:rsidR="00636389" w:rsidRPr="003D38ED">
        <w:rPr>
          <w:rFonts w:cstheme="minorHAnsi"/>
          <w:color w:val="212529"/>
          <w:shd w:val="clear" w:color="auto" w:fill="FFFFFF"/>
        </w:rPr>
        <w:t xml:space="preserve"> than someone who doesn’t, hence why they are less likely to commit offences. </w:t>
      </w:r>
      <w:r w:rsidR="00495BE5" w:rsidRPr="003D38ED">
        <w:rPr>
          <w:rFonts w:cstheme="minorHAnsi"/>
          <w:color w:val="212529"/>
          <w:shd w:val="clear" w:color="auto" w:fill="FFFFFF"/>
        </w:rPr>
        <w:t xml:space="preserve">Attachments to family and friends </w:t>
      </w:r>
      <w:r w:rsidR="0024624C" w:rsidRPr="003D38ED">
        <w:rPr>
          <w:rFonts w:cstheme="minorHAnsi"/>
          <w:color w:val="212529"/>
          <w:shd w:val="clear" w:color="auto" w:fill="FFFFFF"/>
        </w:rPr>
        <w:t xml:space="preserve">prevent </w:t>
      </w:r>
      <w:r w:rsidR="00FE4A61" w:rsidRPr="003D38ED">
        <w:rPr>
          <w:rFonts w:cstheme="minorHAnsi"/>
          <w:color w:val="212529"/>
          <w:shd w:val="clear" w:color="auto" w:fill="FFFFFF"/>
        </w:rPr>
        <w:t>crime-related activities, but only if th</w:t>
      </w:r>
      <w:r w:rsidR="00581A75" w:rsidRPr="003D38ED">
        <w:rPr>
          <w:rFonts w:cstheme="minorHAnsi"/>
          <w:color w:val="212529"/>
          <w:shd w:val="clear" w:color="auto" w:fill="FFFFFF"/>
        </w:rPr>
        <w:t xml:space="preserve">e </w:t>
      </w:r>
      <w:r w:rsidR="00637D57" w:rsidRPr="003D38ED">
        <w:rPr>
          <w:rFonts w:cstheme="minorHAnsi"/>
          <w:color w:val="212529"/>
          <w:shd w:val="clear" w:color="auto" w:fill="FFFFFF"/>
        </w:rPr>
        <w:t>individual’s</w:t>
      </w:r>
      <w:r w:rsidR="00581A75" w:rsidRPr="003D38ED">
        <w:rPr>
          <w:rFonts w:cstheme="minorHAnsi"/>
          <w:color w:val="212529"/>
          <w:shd w:val="clear" w:color="auto" w:fill="FFFFFF"/>
        </w:rPr>
        <w:t xml:space="preserve"> </w:t>
      </w:r>
      <w:r w:rsidR="00581A75" w:rsidRPr="003D38ED">
        <w:rPr>
          <w:rFonts w:cstheme="minorHAnsi"/>
          <w:color w:val="212529"/>
          <w:shd w:val="clear" w:color="auto" w:fill="FFFFFF"/>
        </w:rPr>
        <w:lastRenderedPageBreak/>
        <w:t xml:space="preserve">attachments do not </w:t>
      </w:r>
      <w:r w:rsidR="00584C49" w:rsidRPr="003D38ED">
        <w:rPr>
          <w:rFonts w:cstheme="minorHAnsi"/>
          <w:color w:val="212529"/>
          <w:shd w:val="clear" w:color="auto" w:fill="FFFFFF"/>
        </w:rPr>
        <w:t xml:space="preserve">partake in any sort of crime themselves. </w:t>
      </w:r>
      <w:r w:rsidR="00460558" w:rsidRPr="003D38ED">
        <w:rPr>
          <w:rFonts w:cstheme="minorHAnsi"/>
          <w:color w:val="212529"/>
          <w:shd w:val="clear" w:color="auto" w:fill="FFFFFF"/>
        </w:rPr>
        <w:t xml:space="preserve">The </w:t>
      </w:r>
      <w:r w:rsidR="00544CF1" w:rsidRPr="003D38ED">
        <w:rPr>
          <w:rFonts w:cstheme="minorHAnsi"/>
          <w:color w:val="212529"/>
          <w:shd w:val="clear" w:color="auto" w:fill="FFFFFF"/>
        </w:rPr>
        <w:t xml:space="preserve">belief factor of social bonding </w:t>
      </w:r>
      <w:r w:rsidR="00BE50A0" w:rsidRPr="003D38ED">
        <w:rPr>
          <w:rFonts w:cstheme="minorHAnsi"/>
          <w:color w:val="212529"/>
          <w:shd w:val="clear" w:color="auto" w:fill="FFFFFF"/>
        </w:rPr>
        <w:t xml:space="preserve">theory </w:t>
      </w:r>
      <w:r w:rsidR="007B5C47" w:rsidRPr="003D38ED">
        <w:rPr>
          <w:rFonts w:cstheme="minorHAnsi"/>
          <w:color w:val="212529"/>
          <w:shd w:val="clear" w:color="auto" w:fill="FFFFFF"/>
        </w:rPr>
        <w:t xml:space="preserve">involves </w:t>
      </w:r>
      <w:r w:rsidR="00D01220" w:rsidRPr="003D38ED">
        <w:rPr>
          <w:rFonts w:cstheme="minorHAnsi"/>
          <w:color w:val="212529"/>
          <w:shd w:val="clear" w:color="auto" w:fill="FFFFFF"/>
        </w:rPr>
        <w:t>people</w:t>
      </w:r>
      <w:r w:rsidR="00BC7011" w:rsidRPr="003D38ED">
        <w:rPr>
          <w:rFonts w:cstheme="minorHAnsi"/>
          <w:color w:val="212529"/>
          <w:shd w:val="clear" w:color="auto" w:fill="FFFFFF"/>
        </w:rPr>
        <w:t xml:space="preserve"> that</w:t>
      </w:r>
      <w:r w:rsidR="007B5C47" w:rsidRPr="003D38ED">
        <w:rPr>
          <w:rFonts w:cstheme="minorHAnsi"/>
          <w:color w:val="212529"/>
          <w:shd w:val="clear" w:color="auto" w:fill="FFFFFF"/>
        </w:rPr>
        <w:t xml:space="preserve"> are</w:t>
      </w:r>
      <w:r w:rsidR="00BC7011" w:rsidRPr="003D38ED">
        <w:rPr>
          <w:rFonts w:cstheme="minorHAnsi"/>
          <w:color w:val="212529"/>
          <w:shd w:val="clear" w:color="auto" w:fill="FFFFFF"/>
        </w:rPr>
        <w:t xml:space="preserve"> conforming to </w:t>
      </w:r>
      <w:r w:rsidR="0059713F" w:rsidRPr="003D38ED">
        <w:rPr>
          <w:rFonts w:cstheme="minorHAnsi"/>
          <w:color w:val="212529"/>
          <w:shd w:val="clear" w:color="auto" w:fill="FFFFFF"/>
        </w:rPr>
        <w:t xml:space="preserve">the </w:t>
      </w:r>
      <w:r w:rsidR="00561264" w:rsidRPr="003D38ED">
        <w:rPr>
          <w:rFonts w:cstheme="minorHAnsi"/>
          <w:color w:val="212529"/>
          <w:shd w:val="clear" w:color="auto" w:fill="FFFFFF"/>
        </w:rPr>
        <w:t xml:space="preserve">typical </w:t>
      </w:r>
      <w:r w:rsidR="000A1316" w:rsidRPr="003D38ED">
        <w:rPr>
          <w:rFonts w:cstheme="minorHAnsi"/>
          <w:color w:val="212529"/>
          <w:shd w:val="clear" w:color="auto" w:fill="FFFFFF"/>
        </w:rPr>
        <w:t>standards of ordinary society</w:t>
      </w:r>
      <w:r w:rsidR="007B5C47" w:rsidRPr="003D38ED">
        <w:rPr>
          <w:rFonts w:cstheme="minorHAnsi"/>
          <w:color w:val="212529"/>
          <w:shd w:val="clear" w:color="auto" w:fill="FFFFFF"/>
        </w:rPr>
        <w:t>. The more that people</w:t>
      </w:r>
      <w:r w:rsidR="001E62E7" w:rsidRPr="003D38ED">
        <w:rPr>
          <w:rFonts w:cstheme="minorHAnsi"/>
          <w:color w:val="212529"/>
          <w:shd w:val="clear" w:color="auto" w:fill="FFFFFF"/>
        </w:rPr>
        <w:t xml:space="preserve"> conform</w:t>
      </w:r>
      <w:r w:rsidR="007B5C47" w:rsidRPr="003D38ED">
        <w:rPr>
          <w:rFonts w:cstheme="minorHAnsi"/>
          <w:color w:val="212529"/>
          <w:shd w:val="clear" w:color="auto" w:fill="FFFFFF"/>
        </w:rPr>
        <w:t xml:space="preserve"> play </w:t>
      </w:r>
      <w:r w:rsidR="00846979" w:rsidRPr="003D38ED">
        <w:rPr>
          <w:rFonts w:cstheme="minorHAnsi"/>
          <w:color w:val="212529"/>
          <w:shd w:val="clear" w:color="auto" w:fill="FFFFFF"/>
        </w:rPr>
        <w:t>into</w:t>
      </w:r>
      <w:r w:rsidR="007B5C47" w:rsidRPr="003D38ED">
        <w:rPr>
          <w:rFonts w:cstheme="minorHAnsi"/>
          <w:color w:val="212529"/>
          <w:shd w:val="clear" w:color="auto" w:fill="FFFFFF"/>
        </w:rPr>
        <w:t xml:space="preserve"> this, </w:t>
      </w:r>
      <w:r w:rsidR="001E62E7" w:rsidRPr="003D38ED">
        <w:rPr>
          <w:rFonts w:cstheme="minorHAnsi"/>
          <w:color w:val="212529"/>
          <w:shd w:val="clear" w:color="auto" w:fill="FFFFFF"/>
        </w:rPr>
        <w:t xml:space="preserve">the less likely they are to commit </w:t>
      </w:r>
      <w:r w:rsidR="00766A82">
        <w:rPr>
          <w:rFonts w:cstheme="minorHAnsi"/>
          <w:color w:val="212529"/>
          <w:shd w:val="clear" w:color="auto" w:fill="FFFFFF"/>
        </w:rPr>
        <w:t xml:space="preserve">a </w:t>
      </w:r>
      <w:r w:rsidR="001E62E7" w:rsidRPr="003D38ED">
        <w:rPr>
          <w:rFonts w:cstheme="minorHAnsi"/>
          <w:color w:val="212529"/>
          <w:shd w:val="clear" w:color="auto" w:fill="FFFFFF"/>
        </w:rPr>
        <w:t xml:space="preserve">crime. </w:t>
      </w:r>
      <w:r w:rsidR="00BC46BF" w:rsidRPr="003D38ED">
        <w:rPr>
          <w:rFonts w:cstheme="minorHAnsi"/>
          <w:color w:val="212529"/>
          <w:shd w:val="clear" w:color="auto" w:fill="FFFFFF"/>
        </w:rPr>
        <w:t>Hi</w:t>
      </w:r>
      <w:r w:rsidR="0001329D" w:rsidRPr="003D38ED">
        <w:rPr>
          <w:rFonts w:cstheme="minorHAnsi"/>
          <w:color w:val="212529"/>
          <w:shd w:val="clear" w:color="auto" w:fill="FFFFFF"/>
        </w:rPr>
        <w:t>rschi</w:t>
      </w:r>
      <w:r w:rsidR="00013487" w:rsidRPr="003D38ED">
        <w:rPr>
          <w:rFonts w:cstheme="minorHAnsi"/>
          <w:color w:val="212529"/>
          <w:shd w:val="clear" w:color="auto" w:fill="FFFFFF"/>
        </w:rPr>
        <w:t xml:space="preserve"> holds the opinion that</w:t>
      </w:r>
      <w:r w:rsidR="0001329D" w:rsidRPr="003D38ED">
        <w:rPr>
          <w:rFonts w:cstheme="minorHAnsi"/>
          <w:color w:val="212529"/>
          <w:shd w:val="clear" w:color="auto" w:fill="FFFFFF"/>
        </w:rPr>
        <w:t xml:space="preserve"> </w:t>
      </w:r>
      <w:r w:rsidR="00013487" w:rsidRPr="003D38ED">
        <w:rPr>
          <w:rFonts w:cstheme="minorHAnsi"/>
          <w:color w:val="212529"/>
          <w:shd w:val="clear" w:color="auto" w:fill="FFFFFF"/>
        </w:rPr>
        <w:t>i</w:t>
      </w:r>
      <w:r w:rsidR="00D07C01" w:rsidRPr="003D38ED">
        <w:rPr>
          <w:rFonts w:cstheme="minorHAnsi"/>
          <w:color w:val="212529"/>
          <w:shd w:val="clear" w:color="auto" w:fill="FFFFFF"/>
        </w:rPr>
        <w:t>f someone has more i</w:t>
      </w:r>
      <w:r w:rsidR="00F95349" w:rsidRPr="003D38ED">
        <w:rPr>
          <w:rFonts w:cstheme="minorHAnsi"/>
          <w:color w:val="212529"/>
          <w:shd w:val="clear" w:color="auto" w:fill="FFFFFF"/>
        </w:rPr>
        <w:t>nvolvement</w:t>
      </w:r>
      <w:r w:rsidR="009964CD" w:rsidRPr="003D38ED">
        <w:rPr>
          <w:rFonts w:cstheme="minorHAnsi"/>
          <w:color w:val="212529"/>
          <w:shd w:val="clear" w:color="auto" w:fill="FFFFFF"/>
        </w:rPr>
        <w:t xml:space="preserve"> </w:t>
      </w:r>
      <w:r w:rsidR="004A6CDB" w:rsidRPr="003D38ED">
        <w:rPr>
          <w:rFonts w:cstheme="minorHAnsi"/>
          <w:color w:val="212529"/>
          <w:shd w:val="clear" w:color="auto" w:fill="FFFFFF"/>
        </w:rPr>
        <w:t xml:space="preserve">in </w:t>
      </w:r>
      <w:r w:rsidR="00D07C01" w:rsidRPr="003D38ED">
        <w:rPr>
          <w:rFonts w:cstheme="minorHAnsi"/>
          <w:color w:val="212529"/>
          <w:shd w:val="clear" w:color="auto" w:fill="FFFFFF"/>
        </w:rPr>
        <w:t>ordinary activities</w:t>
      </w:r>
      <w:r w:rsidR="00BC46BF" w:rsidRPr="003D38ED">
        <w:rPr>
          <w:rFonts w:cstheme="minorHAnsi"/>
          <w:color w:val="212529"/>
          <w:shd w:val="clear" w:color="auto" w:fill="FFFFFF"/>
        </w:rPr>
        <w:t xml:space="preserve">, </w:t>
      </w:r>
      <w:r w:rsidR="00013487" w:rsidRPr="003D38ED">
        <w:rPr>
          <w:rFonts w:cstheme="minorHAnsi"/>
          <w:color w:val="212529"/>
          <w:shd w:val="clear" w:color="auto" w:fill="FFFFFF"/>
        </w:rPr>
        <w:t>it will improve their self-control</w:t>
      </w:r>
      <w:r w:rsidR="00430F5F" w:rsidRPr="003D38ED">
        <w:rPr>
          <w:rFonts w:cstheme="minorHAnsi"/>
          <w:color w:val="212529"/>
          <w:shd w:val="clear" w:color="auto" w:fill="FFFFFF"/>
        </w:rPr>
        <w:t xml:space="preserve"> over time</w:t>
      </w:r>
      <w:r w:rsidR="00BB7B16" w:rsidRPr="003D38ED">
        <w:rPr>
          <w:rFonts w:cstheme="minorHAnsi"/>
          <w:color w:val="212529"/>
          <w:shd w:val="clear" w:color="auto" w:fill="FFFFFF"/>
        </w:rPr>
        <w:t xml:space="preserve">. </w:t>
      </w:r>
      <w:r w:rsidR="006D5417" w:rsidRPr="003D38ED">
        <w:rPr>
          <w:rFonts w:cstheme="minorHAnsi"/>
          <w:color w:val="212529"/>
          <w:shd w:val="clear" w:color="auto" w:fill="FFFFFF"/>
        </w:rPr>
        <w:t xml:space="preserve">It also </w:t>
      </w:r>
      <w:r w:rsidR="00D07C01" w:rsidRPr="003D38ED">
        <w:rPr>
          <w:rFonts w:cstheme="minorHAnsi"/>
          <w:color w:val="212529"/>
          <w:shd w:val="clear" w:color="auto" w:fill="FFFFFF"/>
        </w:rPr>
        <w:t>means that they will have far less time to commit</w:t>
      </w:r>
      <w:r w:rsidR="00105764" w:rsidRPr="003D38ED">
        <w:rPr>
          <w:rFonts w:cstheme="minorHAnsi"/>
          <w:color w:val="212529"/>
          <w:shd w:val="clear" w:color="auto" w:fill="FFFFFF"/>
        </w:rPr>
        <w:t xml:space="preserve"> </w:t>
      </w:r>
      <w:r w:rsidR="00D316F7" w:rsidRPr="003D38ED">
        <w:rPr>
          <w:rFonts w:cstheme="minorHAnsi"/>
          <w:color w:val="212529"/>
          <w:shd w:val="clear" w:color="auto" w:fill="FFFFFF"/>
        </w:rPr>
        <w:t xml:space="preserve">to </w:t>
      </w:r>
      <w:r w:rsidR="00105764" w:rsidRPr="003D38ED">
        <w:rPr>
          <w:rFonts w:cstheme="minorHAnsi"/>
          <w:color w:val="212529"/>
          <w:shd w:val="clear" w:color="auto" w:fill="FFFFFF"/>
        </w:rPr>
        <w:t>any</w:t>
      </w:r>
      <w:r w:rsidR="00D07C01" w:rsidRPr="003D38ED">
        <w:rPr>
          <w:rFonts w:cstheme="minorHAnsi"/>
          <w:color w:val="212529"/>
          <w:shd w:val="clear" w:color="auto" w:fill="FFFFFF"/>
        </w:rPr>
        <w:t xml:space="preserve"> devious</w:t>
      </w:r>
      <w:r w:rsidR="00105764" w:rsidRPr="003D38ED">
        <w:rPr>
          <w:rFonts w:cstheme="minorHAnsi"/>
          <w:color w:val="212529"/>
          <w:shd w:val="clear" w:color="auto" w:fill="FFFFFF"/>
        </w:rPr>
        <w:t xml:space="preserve"> </w:t>
      </w:r>
      <w:r w:rsidR="006D5417" w:rsidRPr="003D38ED">
        <w:rPr>
          <w:rFonts w:cstheme="minorHAnsi"/>
          <w:color w:val="212529"/>
          <w:shd w:val="clear" w:color="auto" w:fill="FFFFFF"/>
        </w:rPr>
        <w:t xml:space="preserve">acts, as they will be involved in recreational activities to keep them busy </w:t>
      </w:r>
      <w:r w:rsidR="006D5417" w:rsidRPr="003D38ED">
        <w:rPr>
          <w:rFonts w:cstheme="minorHAnsi"/>
          <w:color w:val="212529"/>
          <w:shd w:val="clear" w:color="auto" w:fill="FFFFFF"/>
        </w:rPr>
        <w:t>(</w:t>
      </w:r>
      <w:proofErr w:type="spellStart"/>
      <w:r w:rsidR="006D5417" w:rsidRPr="003D38ED">
        <w:rPr>
          <w:rFonts w:cstheme="minorHAnsi"/>
          <w:color w:val="212529"/>
          <w:shd w:val="clear" w:color="auto" w:fill="FFFFFF"/>
        </w:rPr>
        <w:t>Krohn</w:t>
      </w:r>
      <w:proofErr w:type="spellEnd"/>
      <w:r w:rsidR="006D5417" w:rsidRPr="003D38ED">
        <w:rPr>
          <w:rFonts w:cstheme="minorHAnsi"/>
          <w:color w:val="212529"/>
          <w:shd w:val="clear" w:color="auto" w:fill="FFFFFF"/>
        </w:rPr>
        <w:t xml:space="preserve"> and Massey (1980).</w:t>
      </w:r>
      <w:r w:rsidR="00084F39" w:rsidRPr="003D38ED">
        <w:rPr>
          <w:rFonts w:cstheme="minorHAnsi"/>
          <w:color w:val="212529"/>
          <w:shd w:val="clear" w:color="auto" w:fill="FFFFFF"/>
        </w:rPr>
        <w:t xml:space="preserve"> By using this theories logic, if someone was to commit a </w:t>
      </w:r>
      <w:r w:rsidR="00766A82" w:rsidRPr="003D38ED">
        <w:rPr>
          <w:rFonts w:cstheme="minorHAnsi"/>
          <w:color w:val="212529"/>
          <w:shd w:val="clear" w:color="auto" w:fill="FFFFFF"/>
        </w:rPr>
        <w:t>crime,</w:t>
      </w:r>
      <w:r w:rsidR="00084F39" w:rsidRPr="003D38ED">
        <w:rPr>
          <w:rFonts w:cstheme="minorHAnsi"/>
          <w:color w:val="212529"/>
          <w:shd w:val="clear" w:color="auto" w:fill="FFFFFF"/>
        </w:rPr>
        <w:t xml:space="preserve"> they run the risk </w:t>
      </w:r>
      <w:r w:rsidR="002D3ABF" w:rsidRPr="003D38ED">
        <w:rPr>
          <w:rFonts w:cstheme="minorHAnsi"/>
          <w:color w:val="212529"/>
          <w:shd w:val="clear" w:color="auto" w:fill="FFFFFF"/>
        </w:rPr>
        <w:t>of</w:t>
      </w:r>
      <w:r w:rsidR="00084F39" w:rsidRPr="003D38ED">
        <w:rPr>
          <w:rFonts w:cstheme="minorHAnsi"/>
          <w:color w:val="212529"/>
          <w:shd w:val="clear" w:color="auto" w:fill="FFFFFF"/>
        </w:rPr>
        <w:t xml:space="preserve"> </w:t>
      </w:r>
      <w:r w:rsidR="00DD7F48" w:rsidRPr="003D38ED">
        <w:rPr>
          <w:rFonts w:cstheme="minorHAnsi"/>
          <w:color w:val="212529"/>
          <w:shd w:val="clear" w:color="auto" w:fill="FFFFFF"/>
        </w:rPr>
        <w:t>damaging relationships with close attachments. For example, if someone was to commit murder</w:t>
      </w:r>
      <w:r w:rsidR="005A2886" w:rsidRPr="003D38ED">
        <w:rPr>
          <w:rFonts w:cstheme="minorHAnsi"/>
          <w:color w:val="212529"/>
          <w:shd w:val="clear" w:color="auto" w:fill="FFFFFF"/>
        </w:rPr>
        <w:t xml:space="preserve">, their family and friends would have a whole new perspective on them. Them not being wanted to be associated with a murderer, would </w:t>
      </w:r>
      <w:r w:rsidR="007D0E72" w:rsidRPr="003D38ED">
        <w:rPr>
          <w:rFonts w:cstheme="minorHAnsi"/>
          <w:color w:val="212529"/>
          <w:shd w:val="clear" w:color="auto" w:fill="FFFFFF"/>
        </w:rPr>
        <w:t xml:space="preserve">completely ruin the </w:t>
      </w:r>
      <w:r w:rsidR="005B2FB4">
        <w:rPr>
          <w:rFonts w:cstheme="minorHAnsi"/>
          <w:color w:val="212529"/>
          <w:shd w:val="clear" w:color="auto" w:fill="FFFFFF"/>
        </w:rPr>
        <w:t>individual’s</w:t>
      </w:r>
      <w:r w:rsidR="007D0E72" w:rsidRPr="003D38ED">
        <w:rPr>
          <w:rFonts w:cstheme="minorHAnsi"/>
          <w:color w:val="212529"/>
          <w:shd w:val="clear" w:color="auto" w:fill="FFFFFF"/>
        </w:rPr>
        <w:t xml:space="preserve"> relationship and bond with others</w:t>
      </w:r>
      <w:r w:rsidR="00775076">
        <w:rPr>
          <w:rFonts w:cstheme="minorHAnsi"/>
          <w:color w:val="212529"/>
          <w:shd w:val="clear" w:color="auto" w:fill="FFFFFF"/>
        </w:rPr>
        <w:t>, which</w:t>
      </w:r>
      <w:r w:rsidR="005B2FB4">
        <w:rPr>
          <w:rFonts w:cstheme="minorHAnsi"/>
          <w:color w:val="212529"/>
          <w:shd w:val="clear" w:color="auto" w:fill="FFFFFF"/>
        </w:rPr>
        <w:t xml:space="preserve"> </w:t>
      </w:r>
      <w:r w:rsidR="00775076">
        <w:rPr>
          <w:rFonts w:cstheme="minorHAnsi"/>
          <w:color w:val="212529"/>
          <w:shd w:val="clear" w:color="auto" w:fill="FFFFFF"/>
        </w:rPr>
        <w:t xml:space="preserve">may put them off wanting to even </w:t>
      </w:r>
      <w:r w:rsidR="005B2FB4">
        <w:rPr>
          <w:rFonts w:cstheme="minorHAnsi"/>
          <w:color w:val="212529"/>
          <w:shd w:val="clear" w:color="auto" w:fill="FFFFFF"/>
        </w:rPr>
        <w:t>commit</w:t>
      </w:r>
      <w:r w:rsidR="00775076">
        <w:rPr>
          <w:rFonts w:cstheme="minorHAnsi"/>
          <w:color w:val="212529"/>
          <w:shd w:val="clear" w:color="auto" w:fill="FFFFFF"/>
        </w:rPr>
        <w:t xml:space="preserve"> any crimes to begin with.</w:t>
      </w:r>
    </w:p>
    <w:p w14:paraId="3473660A" w14:textId="121DC5A0" w:rsidR="008D5D74" w:rsidRPr="003D38ED" w:rsidRDefault="00CE2FC3" w:rsidP="00646B90">
      <w:pPr>
        <w:spacing w:line="480" w:lineRule="auto"/>
        <w:rPr>
          <w:rFonts w:cstheme="minorHAnsi"/>
          <w:shd w:val="clear" w:color="auto" w:fill="FFFFFF"/>
        </w:rPr>
      </w:pPr>
      <w:r w:rsidRPr="003D38ED">
        <w:rPr>
          <w:rFonts w:cstheme="minorHAnsi"/>
          <w:shd w:val="clear" w:color="auto" w:fill="FFFFFF"/>
        </w:rPr>
        <w:t>Biol</w:t>
      </w:r>
      <w:r w:rsidR="005C6CD5" w:rsidRPr="003D38ED">
        <w:rPr>
          <w:rFonts w:cstheme="minorHAnsi"/>
          <w:shd w:val="clear" w:color="auto" w:fill="FFFFFF"/>
        </w:rPr>
        <w:t xml:space="preserve">ogical crime theories believe that </w:t>
      </w:r>
      <w:r w:rsidR="00805E94" w:rsidRPr="003D38ED">
        <w:rPr>
          <w:rFonts w:cstheme="minorHAnsi"/>
          <w:shd w:val="clear" w:color="auto" w:fill="FFFFFF"/>
        </w:rPr>
        <w:t>individual’s</w:t>
      </w:r>
      <w:r w:rsidR="00A14FA4" w:rsidRPr="003D38ED">
        <w:rPr>
          <w:rFonts w:cstheme="minorHAnsi"/>
          <w:shd w:val="clear" w:color="auto" w:fill="FFFFFF"/>
        </w:rPr>
        <w:t xml:space="preserve"> biological nature is the reasoning behind their motivation to commit </w:t>
      </w:r>
      <w:r w:rsidR="00766A82">
        <w:rPr>
          <w:rFonts w:cstheme="minorHAnsi"/>
          <w:shd w:val="clear" w:color="auto" w:fill="FFFFFF"/>
        </w:rPr>
        <w:t xml:space="preserve">a </w:t>
      </w:r>
      <w:r w:rsidR="000E1787" w:rsidRPr="003D38ED">
        <w:rPr>
          <w:rFonts w:cstheme="minorHAnsi"/>
          <w:shd w:val="clear" w:color="auto" w:fill="FFFFFF"/>
        </w:rPr>
        <w:t xml:space="preserve">crime. </w:t>
      </w:r>
      <w:r w:rsidR="00B86E16" w:rsidRPr="003D38ED">
        <w:rPr>
          <w:rFonts w:cstheme="minorHAnsi"/>
          <w:shd w:val="clear" w:color="auto" w:fill="FFFFFF"/>
        </w:rPr>
        <w:t>Some examples are that i</w:t>
      </w:r>
      <w:r w:rsidR="00FD7B24" w:rsidRPr="003D38ED">
        <w:rPr>
          <w:rFonts w:cstheme="minorHAnsi"/>
          <w:shd w:val="clear" w:color="auto" w:fill="FFFFFF"/>
        </w:rPr>
        <w:t xml:space="preserve">t is </w:t>
      </w:r>
      <w:r w:rsidR="00C05507" w:rsidRPr="003D38ED">
        <w:rPr>
          <w:rFonts w:cstheme="minorHAnsi"/>
          <w:shd w:val="clear" w:color="auto" w:fill="FFFFFF"/>
        </w:rPr>
        <w:t>believed</w:t>
      </w:r>
      <w:r w:rsidR="00FD7B24" w:rsidRPr="003D38ED">
        <w:rPr>
          <w:rFonts w:cstheme="minorHAnsi"/>
          <w:shd w:val="clear" w:color="auto" w:fill="FFFFFF"/>
        </w:rPr>
        <w:t xml:space="preserve"> </w:t>
      </w:r>
      <w:r w:rsidR="00C05507" w:rsidRPr="003D38ED">
        <w:rPr>
          <w:rFonts w:cstheme="minorHAnsi"/>
          <w:shd w:val="clear" w:color="auto" w:fill="FFFFFF"/>
        </w:rPr>
        <w:t xml:space="preserve">that many individuals are born as </w:t>
      </w:r>
      <w:r w:rsidR="0054523A" w:rsidRPr="003D38ED">
        <w:rPr>
          <w:rFonts w:cstheme="minorHAnsi"/>
          <w:shd w:val="clear" w:color="auto" w:fill="FFFFFF"/>
        </w:rPr>
        <w:t>criminals</w:t>
      </w:r>
      <w:r w:rsidR="007B584F" w:rsidRPr="003D38ED">
        <w:rPr>
          <w:rFonts w:cstheme="minorHAnsi"/>
          <w:shd w:val="clear" w:color="auto" w:fill="FFFFFF"/>
        </w:rPr>
        <w:t>,</w:t>
      </w:r>
      <w:r w:rsidR="00B86E16" w:rsidRPr="003D38ED">
        <w:rPr>
          <w:rFonts w:cstheme="minorHAnsi"/>
          <w:shd w:val="clear" w:color="auto" w:fill="FFFFFF"/>
        </w:rPr>
        <w:t xml:space="preserve"> that criminals</w:t>
      </w:r>
      <w:r w:rsidR="007B584F" w:rsidRPr="003D38ED">
        <w:rPr>
          <w:rFonts w:cstheme="minorHAnsi"/>
          <w:shd w:val="clear" w:color="auto" w:fill="FFFFFF"/>
        </w:rPr>
        <w:t xml:space="preserve"> have far less fear of </w:t>
      </w:r>
      <w:r w:rsidR="00954FAD" w:rsidRPr="003D38ED">
        <w:rPr>
          <w:rFonts w:cstheme="minorHAnsi"/>
          <w:shd w:val="clear" w:color="auto" w:fill="FFFFFF"/>
        </w:rPr>
        <w:t>the outcomes that crime could provide</w:t>
      </w:r>
      <w:r w:rsidR="00766A82">
        <w:rPr>
          <w:rFonts w:cstheme="minorHAnsi"/>
          <w:shd w:val="clear" w:color="auto" w:fill="FFFFFF"/>
        </w:rPr>
        <w:t>,</w:t>
      </w:r>
      <w:r w:rsidR="00954FAD" w:rsidRPr="003D38ED">
        <w:rPr>
          <w:rFonts w:cstheme="minorHAnsi"/>
          <w:shd w:val="clear" w:color="auto" w:fill="FFFFFF"/>
        </w:rPr>
        <w:t xml:space="preserve"> and that </w:t>
      </w:r>
      <w:r w:rsidR="00805E94" w:rsidRPr="003D38ED">
        <w:rPr>
          <w:rFonts w:cstheme="minorHAnsi"/>
          <w:shd w:val="clear" w:color="auto" w:fill="FFFFFF"/>
        </w:rPr>
        <w:t>offenders</w:t>
      </w:r>
      <w:r w:rsidR="00822789" w:rsidRPr="003D38ED">
        <w:rPr>
          <w:rFonts w:cstheme="minorHAnsi"/>
          <w:shd w:val="clear" w:color="auto" w:fill="FFFFFF"/>
        </w:rPr>
        <w:t xml:space="preserve"> have less activity in the brain that </w:t>
      </w:r>
      <w:r w:rsidR="00785F92" w:rsidRPr="003D38ED">
        <w:rPr>
          <w:rFonts w:cstheme="minorHAnsi"/>
          <w:shd w:val="clear" w:color="auto" w:fill="FFFFFF"/>
        </w:rPr>
        <w:t>is in control of fear and arousal</w:t>
      </w:r>
      <w:r w:rsidR="009F7996" w:rsidRPr="003D38ED">
        <w:rPr>
          <w:rFonts w:cstheme="minorHAnsi"/>
          <w:shd w:val="clear" w:color="auto" w:fill="FFFFFF"/>
        </w:rPr>
        <w:t xml:space="preserve"> (University of Glasgow</w:t>
      </w:r>
      <w:r w:rsidR="00632B0A" w:rsidRPr="003D38ED">
        <w:rPr>
          <w:rFonts w:cstheme="minorHAnsi"/>
          <w:shd w:val="clear" w:color="auto" w:fill="FFFFFF"/>
        </w:rPr>
        <w:t>, 2016).</w:t>
      </w:r>
      <w:r w:rsidR="00E33096" w:rsidRPr="003D38ED">
        <w:rPr>
          <w:rFonts w:cstheme="minorHAnsi"/>
          <w:shd w:val="clear" w:color="auto" w:fill="FFFFFF"/>
        </w:rPr>
        <w:t xml:space="preserve"> Compared to many of the situational crime theories that have previously been discussed, biol</w:t>
      </w:r>
      <w:r w:rsidR="002E207A" w:rsidRPr="003D38ED">
        <w:rPr>
          <w:rFonts w:cstheme="minorHAnsi"/>
          <w:shd w:val="clear" w:color="auto" w:fill="FFFFFF"/>
        </w:rPr>
        <w:t xml:space="preserve">ogical crime prevention theories look </w:t>
      </w:r>
      <w:r w:rsidR="00AF5B18" w:rsidRPr="003D38ED">
        <w:rPr>
          <w:rFonts w:cstheme="minorHAnsi"/>
          <w:shd w:val="clear" w:color="auto" w:fill="FFFFFF"/>
        </w:rPr>
        <w:t>more a</w:t>
      </w:r>
      <w:r w:rsidR="001812FD" w:rsidRPr="003D38ED">
        <w:rPr>
          <w:rFonts w:cstheme="minorHAnsi"/>
          <w:shd w:val="clear" w:color="auto" w:fill="FFFFFF"/>
        </w:rPr>
        <w:t xml:space="preserve">t the </w:t>
      </w:r>
      <w:r w:rsidR="00103C68" w:rsidRPr="003D38ED">
        <w:rPr>
          <w:rFonts w:cstheme="minorHAnsi"/>
          <w:shd w:val="clear" w:color="auto" w:fill="FFFFFF"/>
        </w:rPr>
        <w:t>mind of the criminal</w:t>
      </w:r>
      <w:r w:rsidR="009922D6" w:rsidRPr="003D38ED">
        <w:rPr>
          <w:rFonts w:cstheme="minorHAnsi"/>
          <w:shd w:val="clear" w:color="auto" w:fill="FFFFFF"/>
        </w:rPr>
        <w:t xml:space="preserve">. It makes assumptions </w:t>
      </w:r>
      <w:r w:rsidR="00FB7B69" w:rsidRPr="003D38ED">
        <w:rPr>
          <w:rFonts w:cstheme="minorHAnsi"/>
          <w:shd w:val="clear" w:color="auto" w:fill="FFFFFF"/>
        </w:rPr>
        <w:t>about</w:t>
      </w:r>
      <w:r w:rsidR="00061F45" w:rsidRPr="003D38ED">
        <w:rPr>
          <w:rFonts w:cstheme="minorHAnsi"/>
          <w:shd w:val="clear" w:color="auto" w:fill="FFFFFF"/>
        </w:rPr>
        <w:t xml:space="preserve"> who </w:t>
      </w:r>
      <w:r w:rsidR="00FB7B69" w:rsidRPr="003D38ED">
        <w:rPr>
          <w:rFonts w:cstheme="minorHAnsi"/>
          <w:shd w:val="clear" w:color="auto" w:fill="FFFFFF"/>
        </w:rPr>
        <w:t>will</w:t>
      </w:r>
      <w:r w:rsidR="00061F45" w:rsidRPr="003D38ED">
        <w:rPr>
          <w:rFonts w:cstheme="minorHAnsi"/>
          <w:shd w:val="clear" w:color="auto" w:fill="FFFFFF"/>
        </w:rPr>
        <w:t xml:space="preserve"> be a criminal fro</w:t>
      </w:r>
      <w:r w:rsidR="00FB7B69" w:rsidRPr="003D38ED">
        <w:rPr>
          <w:rFonts w:cstheme="minorHAnsi"/>
          <w:shd w:val="clear" w:color="auto" w:fill="FFFFFF"/>
        </w:rPr>
        <w:t>m a particularly young age</w:t>
      </w:r>
      <w:r w:rsidR="0038022D" w:rsidRPr="003D38ED">
        <w:rPr>
          <w:rFonts w:cstheme="minorHAnsi"/>
          <w:shd w:val="clear" w:color="auto" w:fill="FFFFFF"/>
        </w:rPr>
        <w:t xml:space="preserve"> and has a far more scientific approach to crime prevention than situational crime prevention has. </w:t>
      </w:r>
      <w:r w:rsidR="00621B68" w:rsidRPr="003D38ED">
        <w:rPr>
          <w:rFonts w:cstheme="minorHAnsi"/>
          <w:shd w:val="clear" w:color="auto" w:fill="FFFFFF"/>
        </w:rPr>
        <w:t>For the police force, situational crime prevention has theories</w:t>
      </w:r>
      <w:r w:rsidR="000E245C" w:rsidRPr="003D38ED">
        <w:rPr>
          <w:rFonts w:cstheme="minorHAnsi"/>
          <w:shd w:val="clear" w:color="auto" w:fill="FFFFFF"/>
        </w:rPr>
        <w:t xml:space="preserve"> and approaches</w:t>
      </w:r>
      <w:r w:rsidR="00621B68" w:rsidRPr="003D38ED">
        <w:rPr>
          <w:rFonts w:cstheme="minorHAnsi"/>
          <w:shd w:val="clear" w:color="auto" w:fill="FFFFFF"/>
        </w:rPr>
        <w:t xml:space="preserve"> that </w:t>
      </w:r>
      <w:r w:rsidR="00E569D8" w:rsidRPr="003D38ED">
        <w:rPr>
          <w:rFonts w:cstheme="minorHAnsi"/>
          <w:shd w:val="clear" w:color="auto" w:fill="FFFFFF"/>
        </w:rPr>
        <w:t>are</w:t>
      </w:r>
      <w:r w:rsidR="00621B68" w:rsidRPr="003D38ED">
        <w:rPr>
          <w:rFonts w:cstheme="minorHAnsi"/>
          <w:shd w:val="clear" w:color="auto" w:fill="FFFFFF"/>
        </w:rPr>
        <w:t xml:space="preserve"> far more</w:t>
      </w:r>
      <w:r w:rsidR="00E569D8" w:rsidRPr="003D38ED">
        <w:rPr>
          <w:rFonts w:cstheme="minorHAnsi"/>
          <w:shd w:val="clear" w:color="auto" w:fill="FFFFFF"/>
        </w:rPr>
        <w:t xml:space="preserve"> suited to them, where they can </w:t>
      </w:r>
      <w:r w:rsidR="00F65902" w:rsidRPr="003D38ED">
        <w:rPr>
          <w:rFonts w:cstheme="minorHAnsi"/>
          <w:shd w:val="clear" w:color="auto" w:fill="FFFFFF"/>
        </w:rPr>
        <w:t>incorporate</w:t>
      </w:r>
      <w:r w:rsidR="00E569D8" w:rsidRPr="003D38ED">
        <w:rPr>
          <w:rFonts w:cstheme="minorHAnsi"/>
          <w:shd w:val="clear" w:color="auto" w:fill="FFFFFF"/>
        </w:rPr>
        <w:t xml:space="preserve"> their training </w:t>
      </w:r>
      <w:r w:rsidR="00F65902" w:rsidRPr="003D38ED">
        <w:rPr>
          <w:rFonts w:cstheme="minorHAnsi"/>
          <w:shd w:val="clear" w:color="auto" w:fill="FFFFFF"/>
        </w:rPr>
        <w:t>methods, such as predictive policing</w:t>
      </w:r>
      <w:r w:rsidR="007C30F3" w:rsidRPr="003D38ED">
        <w:rPr>
          <w:rFonts w:cstheme="minorHAnsi"/>
          <w:shd w:val="clear" w:color="auto" w:fill="FFFFFF"/>
        </w:rPr>
        <w:t>.</w:t>
      </w:r>
    </w:p>
    <w:p w14:paraId="468B337C" w14:textId="0E9ED373" w:rsidR="00F06420" w:rsidRPr="003D38ED" w:rsidRDefault="00AD72AF" w:rsidP="00646B90">
      <w:pPr>
        <w:spacing w:line="480" w:lineRule="auto"/>
        <w:rPr>
          <w:rFonts w:cstheme="minorHAnsi"/>
          <w:color w:val="212529"/>
          <w:shd w:val="clear" w:color="auto" w:fill="FFFFFF"/>
        </w:rPr>
      </w:pPr>
      <w:r w:rsidRPr="003D38ED">
        <w:rPr>
          <w:rFonts w:cstheme="minorHAnsi"/>
          <w:shd w:val="clear" w:color="auto" w:fill="FFFFFF"/>
        </w:rPr>
        <w:t xml:space="preserve">Psychological crime theories </w:t>
      </w:r>
      <w:r w:rsidR="00EA1ADA" w:rsidRPr="003D38ED">
        <w:rPr>
          <w:rFonts w:cstheme="minorHAnsi"/>
          <w:shd w:val="clear" w:color="auto" w:fill="FFFFFF"/>
        </w:rPr>
        <w:t xml:space="preserve">primarily focus </w:t>
      </w:r>
      <w:r w:rsidR="001D1741" w:rsidRPr="003D38ED">
        <w:rPr>
          <w:rFonts w:cstheme="minorHAnsi"/>
          <w:shd w:val="clear" w:color="auto" w:fill="FFFFFF"/>
        </w:rPr>
        <w:t xml:space="preserve">on the conditions an individual is in, and how </w:t>
      </w:r>
      <w:r w:rsidR="00863EDB" w:rsidRPr="003D38ED">
        <w:rPr>
          <w:rFonts w:cstheme="minorHAnsi"/>
          <w:shd w:val="clear" w:color="auto" w:fill="FFFFFF"/>
        </w:rPr>
        <w:t xml:space="preserve">it can psychologically </w:t>
      </w:r>
      <w:proofErr w:type="spellStart"/>
      <w:proofErr w:type="gramStart"/>
      <w:r w:rsidR="00863EDB" w:rsidRPr="003D38ED">
        <w:rPr>
          <w:rFonts w:cstheme="minorHAnsi"/>
          <w:shd w:val="clear" w:color="auto" w:fill="FFFFFF"/>
        </w:rPr>
        <w:t>effect</w:t>
      </w:r>
      <w:proofErr w:type="gramEnd"/>
      <w:r w:rsidR="00863EDB" w:rsidRPr="003D38ED">
        <w:rPr>
          <w:rFonts w:cstheme="minorHAnsi"/>
          <w:shd w:val="clear" w:color="auto" w:fill="FFFFFF"/>
        </w:rPr>
        <w:t xml:space="preserve"> them</w:t>
      </w:r>
      <w:proofErr w:type="spellEnd"/>
      <w:r w:rsidR="00863EDB" w:rsidRPr="003D38ED">
        <w:rPr>
          <w:rFonts w:cstheme="minorHAnsi"/>
          <w:shd w:val="clear" w:color="auto" w:fill="FFFFFF"/>
        </w:rPr>
        <w:t xml:space="preserve"> towards committing </w:t>
      </w:r>
      <w:r w:rsidR="00F737D7" w:rsidRPr="003D38ED">
        <w:rPr>
          <w:rFonts w:cstheme="minorHAnsi"/>
          <w:shd w:val="clear" w:color="auto" w:fill="FFFFFF"/>
        </w:rPr>
        <w:t xml:space="preserve">a </w:t>
      </w:r>
      <w:r w:rsidR="00863EDB" w:rsidRPr="003D38ED">
        <w:rPr>
          <w:rFonts w:cstheme="minorHAnsi"/>
          <w:shd w:val="clear" w:color="auto" w:fill="FFFFFF"/>
        </w:rPr>
        <w:t>crime</w:t>
      </w:r>
      <w:r w:rsidR="00F737D7" w:rsidRPr="003D38ED">
        <w:rPr>
          <w:rFonts w:cstheme="minorHAnsi"/>
          <w:shd w:val="clear" w:color="auto" w:fill="FFFFFF"/>
        </w:rPr>
        <w:t xml:space="preserve"> </w:t>
      </w:r>
      <w:r w:rsidR="00202C5F" w:rsidRPr="003D38ED">
        <w:rPr>
          <w:rFonts w:cstheme="minorHAnsi"/>
          <w:shd w:val="clear" w:color="auto" w:fill="FFFFFF"/>
        </w:rPr>
        <w:t>(</w:t>
      </w:r>
      <w:proofErr w:type="spellStart"/>
      <w:r w:rsidR="00202C5F" w:rsidRPr="003D38ED">
        <w:rPr>
          <w:rFonts w:cstheme="minorHAnsi"/>
          <w:color w:val="212529"/>
          <w:shd w:val="clear" w:color="auto" w:fill="FFFFFF"/>
        </w:rPr>
        <w:t>Hurrelmann</w:t>
      </w:r>
      <w:proofErr w:type="spellEnd"/>
      <w:r w:rsidR="00202C5F" w:rsidRPr="003D38ED">
        <w:rPr>
          <w:rFonts w:cstheme="minorHAnsi"/>
          <w:color w:val="212529"/>
          <w:shd w:val="clear" w:color="auto" w:fill="FFFFFF"/>
        </w:rPr>
        <w:t>, et al.</w:t>
      </w:r>
      <w:r w:rsidR="00202C5F" w:rsidRPr="003D38ED">
        <w:rPr>
          <w:rStyle w:val="publisher"/>
          <w:rFonts w:cstheme="minorHAnsi"/>
          <w:color w:val="2B2B2E"/>
          <w:shd w:val="clear" w:color="auto" w:fill="FFFFFF"/>
        </w:rPr>
        <w:t> </w:t>
      </w:r>
      <w:r w:rsidR="00202C5F" w:rsidRPr="003D38ED">
        <w:rPr>
          <w:rStyle w:val="publicationdate"/>
          <w:rFonts w:cstheme="minorHAnsi"/>
          <w:color w:val="2B2B2E"/>
          <w:shd w:val="clear" w:color="auto" w:fill="FFFFFF"/>
        </w:rPr>
        <w:t>1987).</w:t>
      </w:r>
      <w:r w:rsidR="00202C5F" w:rsidRPr="003D38ED">
        <w:rPr>
          <w:rFonts w:cstheme="minorHAnsi"/>
          <w:color w:val="212529"/>
          <w:shd w:val="clear" w:color="auto" w:fill="FFFFFF"/>
        </w:rPr>
        <w:t xml:space="preserve"> </w:t>
      </w:r>
      <w:r w:rsidR="00872089" w:rsidRPr="003D38ED">
        <w:rPr>
          <w:rStyle w:val="publicationdate"/>
          <w:rFonts w:cstheme="minorHAnsi"/>
          <w:color w:val="2B2B2E"/>
          <w:shd w:val="clear" w:color="auto" w:fill="FFFFFF"/>
        </w:rPr>
        <w:t>Some of these factors can be the living conditions of the individual</w:t>
      </w:r>
      <w:r w:rsidR="00B25CF7" w:rsidRPr="003D38ED">
        <w:rPr>
          <w:rStyle w:val="publicationdate"/>
          <w:rFonts w:cstheme="minorHAnsi"/>
          <w:color w:val="2B2B2E"/>
          <w:shd w:val="clear" w:color="auto" w:fill="FFFFFF"/>
        </w:rPr>
        <w:t xml:space="preserve">, addiction to alcohol and drugs or could be </w:t>
      </w:r>
      <w:r w:rsidR="006C18B5" w:rsidRPr="003D38ED">
        <w:rPr>
          <w:rStyle w:val="publicationdate"/>
          <w:rFonts w:cstheme="minorHAnsi"/>
          <w:color w:val="2B2B2E"/>
          <w:shd w:val="clear" w:color="auto" w:fill="FFFFFF"/>
        </w:rPr>
        <w:t xml:space="preserve">any sort of dissatisfaction. </w:t>
      </w:r>
      <w:r w:rsidR="005013A5" w:rsidRPr="003D38ED">
        <w:rPr>
          <w:rStyle w:val="publicationdate"/>
          <w:rFonts w:cstheme="minorHAnsi"/>
          <w:color w:val="2B2B2E"/>
          <w:shd w:val="clear" w:color="auto" w:fill="FFFFFF"/>
        </w:rPr>
        <w:t xml:space="preserve">This method of crime prevention can be </w:t>
      </w:r>
      <w:r w:rsidR="00835C04" w:rsidRPr="003D38ED">
        <w:rPr>
          <w:rStyle w:val="publicationdate"/>
          <w:rFonts w:cstheme="minorHAnsi"/>
          <w:color w:val="2B2B2E"/>
          <w:shd w:val="clear" w:color="auto" w:fill="FFFFFF"/>
        </w:rPr>
        <w:t xml:space="preserve">incorporated with some theories of </w:t>
      </w:r>
      <w:r w:rsidR="00835C04" w:rsidRPr="003D38ED">
        <w:rPr>
          <w:rStyle w:val="publicationdate"/>
          <w:rFonts w:cstheme="minorHAnsi"/>
          <w:color w:val="2B2B2E"/>
          <w:shd w:val="clear" w:color="auto" w:fill="FFFFFF"/>
        </w:rPr>
        <w:lastRenderedPageBreak/>
        <w:t xml:space="preserve">situational crime prevention, one of the main examples being the broken windows theory. As </w:t>
      </w:r>
      <w:r w:rsidR="00A141B3" w:rsidRPr="003D38ED">
        <w:rPr>
          <w:rStyle w:val="publicationdate"/>
          <w:rFonts w:cstheme="minorHAnsi"/>
          <w:color w:val="2B2B2E"/>
          <w:shd w:val="clear" w:color="auto" w:fill="FFFFFF"/>
        </w:rPr>
        <w:t>the broken windows theory</w:t>
      </w:r>
      <w:r w:rsidR="00835C04" w:rsidRPr="003D38ED">
        <w:rPr>
          <w:rStyle w:val="publicationdate"/>
          <w:rFonts w:cstheme="minorHAnsi"/>
          <w:color w:val="2B2B2E"/>
          <w:shd w:val="clear" w:color="auto" w:fill="FFFFFF"/>
        </w:rPr>
        <w:t xml:space="preserve"> </w:t>
      </w:r>
      <w:r w:rsidR="00140E9A" w:rsidRPr="003D38ED">
        <w:rPr>
          <w:rStyle w:val="publicationdate"/>
          <w:rFonts w:cstheme="minorHAnsi"/>
          <w:color w:val="2B2B2E"/>
          <w:shd w:val="clear" w:color="auto" w:fill="FFFFFF"/>
        </w:rPr>
        <w:t xml:space="preserve">has been proven that the living conditions and the treatment of an area can effect crime rates, this would cause the </w:t>
      </w:r>
      <w:r w:rsidR="00153B28" w:rsidRPr="003D38ED">
        <w:rPr>
          <w:rStyle w:val="publicationdate"/>
          <w:rFonts w:cstheme="minorHAnsi"/>
          <w:color w:val="2B2B2E"/>
          <w:shd w:val="clear" w:color="auto" w:fill="FFFFFF"/>
        </w:rPr>
        <w:t xml:space="preserve">psychological effect to commit </w:t>
      </w:r>
      <w:r w:rsidR="00766A82">
        <w:rPr>
          <w:rStyle w:val="publicationdate"/>
          <w:rFonts w:cstheme="minorHAnsi"/>
          <w:color w:val="2B2B2E"/>
          <w:shd w:val="clear" w:color="auto" w:fill="FFFFFF"/>
        </w:rPr>
        <w:t xml:space="preserve">a </w:t>
      </w:r>
      <w:r w:rsidR="00153B28" w:rsidRPr="003D38ED">
        <w:rPr>
          <w:rStyle w:val="publicationdate"/>
          <w:rFonts w:cstheme="minorHAnsi"/>
          <w:color w:val="2B2B2E"/>
          <w:shd w:val="clear" w:color="auto" w:fill="FFFFFF"/>
        </w:rPr>
        <w:t>crime.</w:t>
      </w:r>
      <w:r w:rsidR="0048629B" w:rsidRPr="003D38ED">
        <w:rPr>
          <w:rStyle w:val="publicationdate"/>
          <w:rFonts w:cstheme="minorHAnsi"/>
          <w:color w:val="2B2B2E"/>
          <w:shd w:val="clear" w:color="auto" w:fill="FFFFFF"/>
        </w:rPr>
        <w:t xml:space="preserve"> With psychological crime prevention believing </w:t>
      </w:r>
      <w:r w:rsidR="00D83C35" w:rsidRPr="003D38ED">
        <w:rPr>
          <w:rStyle w:val="publicationdate"/>
          <w:rFonts w:cstheme="minorHAnsi"/>
          <w:color w:val="2B2B2E"/>
          <w:shd w:val="clear" w:color="auto" w:fill="FFFFFF"/>
        </w:rPr>
        <w:t xml:space="preserve">along similar lines to the broken windows theory, a comparison can be made with the similarities between </w:t>
      </w:r>
      <w:r w:rsidR="00694E0F" w:rsidRPr="003D38ED">
        <w:rPr>
          <w:rStyle w:val="publicationdate"/>
          <w:rFonts w:cstheme="minorHAnsi"/>
          <w:color w:val="2B2B2E"/>
          <w:shd w:val="clear" w:color="auto" w:fill="FFFFFF"/>
        </w:rPr>
        <w:t>situational and psychological crime prevention.</w:t>
      </w:r>
    </w:p>
    <w:p w14:paraId="4F60A4F2" w14:textId="2703ACD9" w:rsidR="003956EA" w:rsidRPr="003D38ED" w:rsidRDefault="005E4047" w:rsidP="00646B90">
      <w:pPr>
        <w:spacing w:line="480" w:lineRule="auto"/>
        <w:rPr>
          <w:rFonts w:cstheme="minorHAnsi"/>
          <w:shd w:val="clear" w:color="auto" w:fill="FFFFFF"/>
        </w:rPr>
      </w:pPr>
      <w:r w:rsidRPr="003D38ED">
        <w:rPr>
          <w:rFonts w:cstheme="minorHAnsi"/>
          <w:shd w:val="clear" w:color="auto" w:fill="FFFFFF"/>
        </w:rPr>
        <w:t xml:space="preserve">Overall situational crime prevention provides a good perspective of </w:t>
      </w:r>
      <w:r w:rsidR="004C2647" w:rsidRPr="003D38ED">
        <w:rPr>
          <w:rFonts w:cstheme="minorHAnsi"/>
          <w:shd w:val="clear" w:color="auto" w:fill="FFFFFF"/>
        </w:rPr>
        <w:t>how a criminal may think and act before committing a crime.</w:t>
      </w:r>
      <w:r w:rsidR="00791D56" w:rsidRPr="003D38ED">
        <w:rPr>
          <w:rFonts w:cstheme="minorHAnsi"/>
          <w:shd w:val="clear" w:color="auto" w:fill="FFFFFF"/>
        </w:rPr>
        <w:t xml:space="preserve"> </w:t>
      </w:r>
      <w:r w:rsidR="00121BE8" w:rsidRPr="003D38ED">
        <w:rPr>
          <w:rFonts w:cstheme="minorHAnsi"/>
          <w:shd w:val="clear" w:color="auto" w:fill="FFFFFF"/>
        </w:rPr>
        <w:t>Each theory is effective</w:t>
      </w:r>
      <w:r w:rsidR="00CD48DF" w:rsidRPr="003D38ED">
        <w:rPr>
          <w:rFonts w:cstheme="minorHAnsi"/>
          <w:shd w:val="clear" w:color="auto" w:fill="FFFFFF"/>
        </w:rPr>
        <w:t xml:space="preserve"> and interesting</w:t>
      </w:r>
      <w:r w:rsidR="00121BE8" w:rsidRPr="003D38ED">
        <w:rPr>
          <w:rFonts w:cstheme="minorHAnsi"/>
          <w:shd w:val="clear" w:color="auto" w:fill="FFFFFF"/>
        </w:rPr>
        <w:t xml:space="preserve"> in its own way, with the crime pattern theory providing </w:t>
      </w:r>
      <w:r w:rsidR="00A655AB" w:rsidRPr="003D38ED">
        <w:rPr>
          <w:rFonts w:cstheme="minorHAnsi"/>
          <w:shd w:val="clear" w:color="auto" w:fill="FFFFFF"/>
        </w:rPr>
        <w:t>an</w:t>
      </w:r>
      <w:r w:rsidR="00121BE8" w:rsidRPr="003D38ED">
        <w:rPr>
          <w:rFonts w:cstheme="minorHAnsi"/>
          <w:shd w:val="clear" w:color="auto" w:fill="FFFFFF"/>
        </w:rPr>
        <w:t xml:space="preserve"> </w:t>
      </w:r>
      <w:r w:rsidR="00357E9A" w:rsidRPr="003D38ED">
        <w:rPr>
          <w:rFonts w:cstheme="minorHAnsi"/>
          <w:shd w:val="clear" w:color="auto" w:fill="FFFFFF"/>
        </w:rPr>
        <w:t xml:space="preserve">inside look </w:t>
      </w:r>
      <w:r w:rsidR="00A655AB" w:rsidRPr="003D38ED">
        <w:rPr>
          <w:rFonts w:cstheme="minorHAnsi"/>
          <w:shd w:val="clear" w:color="auto" w:fill="FFFFFF"/>
        </w:rPr>
        <w:t>at</w:t>
      </w:r>
      <w:r w:rsidR="00357E9A" w:rsidRPr="003D38ED">
        <w:rPr>
          <w:rFonts w:cstheme="minorHAnsi"/>
          <w:shd w:val="clear" w:color="auto" w:fill="FFFFFF"/>
        </w:rPr>
        <w:t xml:space="preserve"> how a criminal may operate when looking to plan a crime. The social bonds theory </w:t>
      </w:r>
      <w:r w:rsidR="00D2065E" w:rsidRPr="003D38ED">
        <w:rPr>
          <w:rFonts w:cstheme="minorHAnsi"/>
          <w:shd w:val="clear" w:color="auto" w:fill="FFFFFF"/>
        </w:rPr>
        <w:t xml:space="preserve">heavily involves </w:t>
      </w:r>
      <w:r w:rsidR="009841CF" w:rsidRPr="003D38ED">
        <w:rPr>
          <w:rFonts w:cstheme="minorHAnsi"/>
          <w:shd w:val="clear" w:color="auto" w:fill="FFFFFF"/>
        </w:rPr>
        <w:t xml:space="preserve">relationships, and how </w:t>
      </w:r>
      <w:r w:rsidR="00A655AB" w:rsidRPr="003D38ED">
        <w:rPr>
          <w:rFonts w:cstheme="minorHAnsi"/>
          <w:shd w:val="clear" w:color="auto" w:fill="FFFFFF"/>
        </w:rPr>
        <w:t xml:space="preserve">they can be tarnished if someone was to commit a crime. It also talks about how the people who keep themselves occupied the most are less likely to fall into crime. The rational choice theory </w:t>
      </w:r>
      <w:r w:rsidR="003C7D75" w:rsidRPr="003D38ED">
        <w:rPr>
          <w:rFonts w:cstheme="minorHAnsi"/>
          <w:shd w:val="clear" w:color="auto" w:fill="FFFFFF"/>
        </w:rPr>
        <w:t>aims to see the</w:t>
      </w:r>
      <w:r w:rsidR="00F721A4" w:rsidRPr="003D38ED">
        <w:rPr>
          <w:rFonts w:cstheme="minorHAnsi"/>
          <w:shd w:val="clear" w:color="auto" w:fill="FFFFFF"/>
        </w:rPr>
        <w:t xml:space="preserve"> psychological</w:t>
      </w:r>
      <w:r w:rsidR="003C7D75" w:rsidRPr="003D38ED">
        <w:rPr>
          <w:rFonts w:cstheme="minorHAnsi"/>
          <w:shd w:val="clear" w:color="auto" w:fill="FFFFFF"/>
        </w:rPr>
        <w:t xml:space="preserve"> point of view of a criminal</w:t>
      </w:r>
      <w:r w:rsidR="00805E94" w:rsidRPr="003D38ED">
        <w:rPr>
          <w:rFonts w:cstheme="minorHAnsi"/>
          <w:shd w:val="clear" w:color="auto" w:fill="FFFFFF"/>
        </w:rPr>
        <w:t xml:space="preserve">, and if the rewards outweigh the risks. </w:t>
      </w:r>
      <w:r w:rsidR="005412EC" w:rsidRPr="003D38ED">
        <w:rPr>
          <w:rFonts w:cstheme="minorHAnsi"/>
          <w:shd w:val="clear" w:color="auto" w:fill="FFFFFF"/>
        </w:rPr>
        <w:t xml:space="preserve">It shows the evaluation aspects that the criminal would have to go through before committing a certain offence. The broken windows theory is an interesting </w:t>
      </w:r>
      <w:r w:rsidR="00715FCE" w:rsidRPr="003D38ED">
        <w:rPr>
          <w:rFonts w:cstheme="minorHAnsi"/>
          <w:shd w:val="clear" w:color="auto" w:fill="FFFFFF"/>
        </w:rPr>
        <w:t>take on</w:t>
      </w:r>
      <w:r w:rsidR="001E7C3A" w:rsidRPr="003D38ED">
        <w:rPr>
          <w:rFonts w:cstheme="minorHAnsi"/>
          <w:shd w:val="clear" w:color="auto" w:fill="FFFFFF"/>
        </w:rPr>
        <w:t xml:space="preserve"> how</w:t>
      </w:r>
      <w:r w:rsidR="00715FCE" w:rsidRPr="003D38ED">
        <w:rPr>
          <w:rFonts w:cstheme="minorHAnsi"/>
          <w:shd w:val="clear" w:color="auto" w:fill="FFFFFF"/>
        </w:rPr>
        <w:t xml:space="preserve"> the environment </w:t>
      </w:r>
      <w:r w:rsidR="001E7C3A" w:rsidRPr="003D38ED">
        <w:rPr>
          <w:rFonts w:cstheme="minorHAnsi"/>
          <w:shd w:val="clear" w:color="auto" w:fill="FFFFFF"/>
        </w:rPr>
        <w:t xml:space="preserve">around someone can influence the rate of crime, with </w:t>
      </w:r>
      <w:r w:rsidR="00D55A5D" w:rsidRPr="003D38ED">
        <w:rPr>
          <w:rFonts w:cstheme="minorHAnsi"/>
          <w:shd w:val="clear" w:color="auto" w:fill="FFFFFF"/>
        </w:rPr>
        <w:t xml:space="preserve">the people living there </w:t>
      </w:r>
      <w:r w:rsidR="00692917" w:rsidRPr="003D38ED">
        <w:rPr>
          <w:rFonts w:cstheme="minorHAnsi"/>
          <w:shd w:val="clear" w:color="auto" w:fill="FFFFFF"/>
        </w:rPr>
        <w:t>having</w:t>
      </w:r>
      <w:r w:rsidR="00D55A5D" w:rsidRPr="003D38ED">
        <w:rPr>
          <w:rFonts w:cstheme="minorHAnsi"/>
          <w:shd w:val="clear" w:color="auto" w:fill="FFFFFF"/>
        </w:rPr>
        <w:t xml:space="preserve"> a</w:t>
      </w:r>
      <w:r w:rsidR="001E7C3A" w:rsidRPr="003D38ED">
        <w:rPr>
          <w:rFonts w:cstheme="minorHAnsi"/>
          <w:shd w:val="clear" w:color="auto" w:fill="FFFFFF"/>
        </w:rPr>
        <w:t xml:space="preserve"> more lawless attitude</w:t>
      </w:r>
      <w:r w:rsidR="00D55A5D" w:rsidRPr="003D38ED">
        <w:rPr>
          <w:rFonts w:cstheme="minorHAnsi"/>
          <w:shd w:val="clear" w:color="auto" w:fill="FFFFFF"/>
        </w:rPr>
        <w:t>.</w:t>
      </w:r>
      <w:r w:rsidR="00692917" w:rsidRPr="003D38ED">
        <w:rPr>
          <w:rFonts w:cstheme="minorHAnsi"/>
          <w:shd w:val="clear" w:color="auto" w:fill="FFFFFF"/>
        </w:rPr>
        <w:t xml:space="preserve"> </w:t>
      </w:r>
      <w:r w:rsidR="00FE77C5" w:rsidRPr="003D38ED">
        <w:rPr>
          <w:rFonts w:cstheme="minorHAnsi"/>
          <w:shd w:val="clear" w:color="auto" w:fill="FFFFFF"/>
        </w:rPr>
        <w:t xml:space="preserve">It would certainly be effective if the police </w:t>
      </w:r>
      <w:r w:rsidR="003D38ED" w:rsidRPr="003D38ED">
        <w:rPr>
          <w:rFonts w:cstheme="minorHAnsi"/>
          <w:shd w:val="clear" w:color="auto" w:fill="FFFFFF"/>
        </w:rPr>
        <w:t>were</w:t>
      </w:r>
      <w:r w:rsidR="00FE77C5" w:rsidRPr="003D38ED">
        <w:rPr>
          <w:rFonts w:cstheme="minorHAnsi"/>
          <w:shd w:val="clear" w:color="auto" w:fill="FFFFFF"/>
        </w:rPr>
        <w:t xml:space="preserve"> to incorporate more of these theories into their policing methods</w:t>
      </w:r>
      <w:r w:rsidR="00E37110" w:rsidRPr="003D38ED">
        <w:rPr>
          <w:rFonts w:cstheme="minorHAnsi"/>
          <w:shd w:val="clear" w:color="auto" w:fill="FFFFFF"/>
        </w:rPr>
        <w:t xml:space="preserve">, to give them a different outlook on </w:t>
      </w:r>
      <w:r w:rsidR="005B2FB4" w:rsidRPr="003D38ED">
        <w:rPr>
          <w:rFonts w:cstheme="minorHAnsi"/>
          <w:shd w:val="clear" w:color="auto" w:fill="FFFFFF"/>
        </w:rPr>
        <w:t>crime</w:t>
      </w:r>
      <w:r w:rsidR="00E37110" w:rsidRPr="003D38ED">
        <w:rPr>
          <w:rFonts w:cstheme="minorHAnsi"/>
          <w:shd w:val="clear" w:color="auto" w:fill="FFFFFF"/>
        </w:rPr>
        <w:t xml:space="preserve">. As shown by the implementation of </w:t>
      </w:r>
      <w:r w:rsidR="00340C65" w:rsidRPr="003D38ED">
        <w:rPr>
          <w:rFonts w:cstheme="minorHAnsi"/>
          <w:shd w:val="clear" w:color="auto" w:fill="FFFFFF"/>
        </w:rPr>
        <w:t>zero-tolerance policing</w:t>
      </w:r>
      <w:r w:rsidR="003D38ED" w:rsidRPr="003D38ED">
        <w:rPr>
          <w:rFonts w:cstheme="minorHAnsi"/>
          <w:shd w:val="clear" w:color="auto" w:fill="FFFFFF"/>
        </w:rPr>
        <w:t>, inspired by the broken windows theory.</w:t>
      </w:r>
    </w:p>
    <w:p w14:paraId="05FB9816" w14:textId="68961035" w:rsidR="006754B9" w:rsidRDefault="003956EA" w:rsidP="00646B90">
      <w:pPr>
        <w:spacing w:line="480" w:lineRule="auto"/>
        <w:rPr>
          <w:rFonts w:cstheme="minorHAnsi"/>
          <w:b/>
          <w:bCs/>
          <w:u w:val="single"/>
        </w:rPr>
      </w:pPr>
      <w:r w:rsidRPr="003956EA">
        <w:rPr>
          <w:rFonts w:cstheme="minorHAnsi"/>
          <w:b/>
          <w:bCs/>
          <w:u w:val="single"/>
        </w:rPr>
        <w:t>Reference</w:t>
      </w:r>
      <w:r w:rsidR="00646B90">
        <w:rPr>
          <w:rFonts w:cstheme="minorHAnsi"/>
          <w:b/>
          <w:bCs/>
          <w:u w:val="single"/>
        </w:rPr>
        <w:t xml:space="preserve"> List</w:t>
      </w:r>
    </w:p>
    <w:p w14:paraId="5FF89FBD" w14:textId="2E87F5FF" w:rsidR="00A904D5" w:rsidRPr="00A904D5" w:rsidRDefault="00A904D5" w:rsidP="00646B90">
      <w:pPr>
        <w:spacing w:line="480" w:lineRule="auto"/>
        <w:rPr>
          <w:rFonts w:cstheme="minorHAnsi"/>
        </w:rPr>
      </w:pPr>
      <w:r>
        <w:rPr>
          <w:rFonts w:cstheme="minorHAnsi"/>
        </w:rPr>
        <w:t xml:space="preserve">Bratton, W et al. (1997) </w:t>
      </w:r>
      <w:r w:rsidRPr="006005E6">
        <w:rPr>
          <w:rFonts w:cstheme="minorHAnsi"/>
          <w:i/>
          <w:iCs/>
        </w:rPr>
        <w:t>Zero Tolerance: Policing a Free Society</w:t>
      </w:r>
      <w:r>
        <w:rPr>
          <w:rFonts w:cstheme="minorHAnsi"/>
        </w:rPr>
        <w:t>. 1</w:t>
      </w:r>
      <w:r w:rsidRPr="00A904D5">
        <w:rPr>
          <w:rFonts w:cstheme="minorHAnsi"/>
          <w:vertAlign w:val="superscript"/>
        </w:rPr>
        <w:t>st</w:t>
      </w:r>
      <w:r>
        <w:rPr>
          <w:rFonts w:cstheme="minorHAnsi"/>
        </w:rPr>
        <w:t xml:space="preserve"> </w:t>
      </w:r>
      <w:proofErr w:type="spellStart"/>
      <w:r>
        <w:rPr>
          <w:rFonts w:cstheme="minorHAnsi"/>
        </w:rPr>
        <w:t>edn</w:t>
      </w:r>
      <w:proofErr w:type="spellEnd"/>
      <w:r>
        <w:rPr>
          <w:rFonts w:cstheme="minorHAnsi"/>
        </w:rPr>
        <w:t>. London: IEA Health and Welfare Unit.</w:t>
      </w:r>
    </w:p>
    <w:p w14:paraId="20063C6A" w14:textId="77777777" w:rsidR="006754B9" w:rsidRPr="00C06779" w:rsidRDefault="006754B9" w:rsidP="00646B90">
      <w:pPr>
        <w:spacing w:line="480" w:lineRule="auto"/>
        <w:rPr>
          <w:rFonts w:cstheme="minorHAnsi"/>
        </w:rPr>
      </w:pPr>
      <w:r w:rsidRPr="00C06779">
        <w:rPr>
          <w:rFonts w:cstheme="minorHAnsi"/>
        </w:rPr>
        <w:t xml:space="preserve">Clarke, R. (2018) </w:t>
      </w:r>
      <w:r w:rsidRPr="00C06779">
        <w:rPr>
          <w:rFonts w:cstheme="minorHAnsi"/>
          <w:i/>
          <w:iCs/>
        </w:rPr>
        <w:t xml:space="preserve">The Theory and Practice of Situational Crime Prevention. </w:t>
      </w:r>
      <w:r w:rsidRPr="00C06779">
        <w:rPr>
          <w:rFonts w:cstheme="minorHAnsi"/>
        </w:rPr>
        <w:t>Available at -</w:t>
      </w:r>
      <w:hyperlink r:id="rId8" w:anchor=":~:text=Situational%20crime%20prevention%20rests%20on,form%20of%20crime%20or%20disorder" w:history="1">
        <w:r w:rsidRPr="00C06779">
          <w:rPr>
            <w:rStyle w:val="Hyperlink"/>
            <w:rFonts w:cstheme="minorHAnsi"/>
          </w:rPr>
          <w:t>https://oxfordre.com/criminology/view/10.1093/acrefore/9780190264079.001.0001/acrefore-9780190264079-e-</w:t>
        </w:r>
        <w:r w:rsidRPr="00C06779">
          <w:rPr>
            <w:rStyle w:val="Hyperlink"/>
            <w:rFonts w:cstheme="minorHAnsi"/>
          </w:rPr>
          <w:lastRenderedPageBreak/>
          <w:t>327#:~:text=Situational%20crime%20prevention%20rests%20on,form%20of%20crime%20or%20disorder</w:t>
        </w:r>
      </w:hyperlink>
      <w:r w:rsidRPr="00C06779">
        <w:rPr>
          <w:rFonts w:cstheme="minorHAnsi"/>
        </w:rPr>
        <w:t xml:space="preserve"> Accessed at-01/05/2022</w:t>
      </w:r>
    </w:p>
    <w:p w14:paraId="2A487FBB" w14:textId="77777777" w:rsidR="006754B9" w:rsidRPr="006754B9" w:rsidRDefault="006754B9" w:rsidP="00646B90">
      <w:pPr>
        <w:spacing w:line="480" w:lineRule="auto"/>
        <w:rPr>
          <w:rFonts w:cstheme="minorHAnsi"/>
          <w:b/>
          <w:bCs/>
          <w:shd w:val="clear" w:color="auto" w:fill="FFFFFF"/>
        </w:rPr>
      </w:pPr>
      <w:r w:rsidRPr="009B3DF9">
        <w:rPr>
          <w:rFonts w:cstheme="minorHAnsi"/>
        </w:rPr>
        <w:t>ECOSOC Resolution</w:t>
      </w:r>
      <w:r>
        <w:rPr>
          <w:rFonts w:cstheme="minorHAnsi"/>
        </w:rPr>
        <w:t>.</w:t>
      </w:r>
      <w:r w:rsidRPr="009B3DF9">
        <w:rPr>
          <w:rFonts w:cstheme="minorHAnsi"/>
        </w:rPr>
        <w:t xml:space="preserve"> (2013)</w:t>
      </w:r>
      <w:r>
        <w:rPr>
          <w:rFonts w:cstheme="minorHAnsi"/>
        </w:rPr>
        <w:t xml:space="preserve"> </w:t>
      </w:r>
      <w:r w:rsidRPr="00B57FCE">
        <w:rPr>
          <w:rFonts w:cstheme="minorHAnsi"/>
          <w:i/>
          <w:iCs/>
        </w:rPr>
        <w:t>Action to promote effective crime prevention</w:t>
      </w:r>
      <w:r>
        <w:rPr>
          <w:rFonts w:cstheme="minorHAnsi"/>
        </w:rPr>
        <w:t xml:space="preserve">. </w:t>
      </w:r>
      <w:r w:rsidRPr="00F100CB">
        <w:rPr>
          <w:rFonts w:cstheme="minorHAnsi"/>
        </w:rPr>
        <w:t>Available at</w:t>
      </w:r>
      <w:r>
        <w:rPr>
          <w:rFonts w:cstheme="minorHAnsi"/>
        </w:rPr>
        <w:t>-</w:t>
      </w:r>
      <w:hyperlink r:id="rId9" w:history="1">
        <w:r w:rsidRPr="00A179A1">
          <w:rPr>
            <w:rStyle w:val="Hyperlink"/>
            <w:rFonts w:cstheme="minorHAnsi"/>
            <w:b/>
            <w:bCs/>
            <w:shd w:val="clear" w:color="auto" w:fill="FFFFFF"/>
          </w:rPr>
          <w:t>https://www.unodc.org/documents/justice-and-prison-reform/crimeprevention/resolution_2002-13.pdf</w:t>
        </w:r>
      </w:hyperlink>
      <w:r w:rsidRPr="00C06779">
        <w:rPr>
          <w:rFonts w:cstheme="minorHAnsi"/>
        </w:rPr>
        <w:t>Accessed at-0</w:t>
      </w:r>
      <w:r>
        <w:rPr>
          <w:rFonts w:cstheme="minorHAnsi"/>
        </w:rPr>
        <w:t>4</w:t>
      </w:r>
      <w:r w:rsidRPr="00C06779">
        <w:rPr>
          <w:rFonts w:cstheme="minorHAnsi"/>
        </w:rPr>
        <w:t>/05/2022</w:t>
      </w:r>
    </w:p>
    <w:p w14:paraId="3A58FEE1" w14:textId="77777777" w:rsidR="006754B9" w:rsidRPr="007003EF" w:rsidRDefault="006754B9" w:rsidP="00646B90">
      <w:pPr>
        <w:spacing w:line="480" w:lineRule="auto"/>
        <w:rPr>
          <w:rStyle w:val="publicationdate"/>
          <w:rFonts w:cstheme="minorHAnsi"/>
          <w:b/>
          <w:bCs/>
          <w:color w:val="2B2B2E"/>
          <w:sz w:val="24"/>
          <w:szCs w:val="24"/>
          <w:u w:val="single"/>
          <w:shd w:val="clear" w:color="auto" w:fill="FFFFFF"/>
        </w:rPr>
      </w:pPr>
      <w:r w:rsidRPr="007003EF">
        <w:rPr>
          <w:rFonts w:cstheme="minorHAnsi"/>
          <w:color w:val="333333"/>
          <w:shd w:val="clear" w:color="auto" w:fill="FFFFFF"/>
        </w:rPr>
        <w:t>Herrnstein, R. J. (1990). Rational choice theory: Necessary but not sufficient. </w:t>
      </w:r>
      <w:r w:rsidRPr="007003EF">
        <w:rPr>
          <w:rStyle w:val="Emphasis"/>
          <w:rFonts w:cstheme="minorHAnsi"/>
          <w:color w:val="333333"/>
          <w:shd w:val="clear" w:color="auto" w:fill="FFFFFF"/>
        </w:rPr>
        <w:t>American Psychologist</w:t>
      </w:r>
      <w:r w:rsidRPr="007003EF">
        <w:rPr>
          <w:rFonts w:cstheme="minorHAnsi"/>
          <w:color w:val="333333"/>
          <w:shd w:val="clear" w:color="auto" w:fill="FFFFFF"/>
        </w:rPr>
        <w:t>,</w:t>
      </w:r>
      <w:r>
        <w:rPr>
          <w:rFonts w:cstheme="minorHAnsi"/>
          <w:color w:val="333333"/>
          <w:shd w:val="clear" w:color="auto" w:fill="FFFFFF"/>
        </w:rPr>
        <w:t xml:space="preserve"> p.</w:t>
      </w:r>
      <w:r w:rsidRPr="007003EF">
        <w:rPr>
          <w:rFonts w:cstheme="minorHAnsi"/>
          <w:color w:val="333333"/>
          <w:shd w:val="clear" w:color="auto" w:fill="FFFFFF"/>
        </w:rPr>
        <w:t xml:space="preserve"> 356–367.</w:t>
      </w:r>
    </w:p>
    <w:p w14:paraId="0336BE55" w14:textId="77777777" w:rsidR="006754B9" w:rsidRPr="00F100CB" w:rsidRDefault="006754B9" w:rsidP="00646B90">
      <w:pPr>
        <w:spacing w:line="480" w:lineRule="auto"/>
        <w:rPr>
          <w:rFonts w:cstheme="minorHAnsi"/>
          <w:color w:val="000000"/>
          <w:shd w:val="clear" w:color="auto" w:fill="FFFFFF"/>
        </w:rPr>
      </w:pPr>
      <w:r w:rsidRPr="00F100CB">
        <w:rPr>
          <w:rFonts w:cstheme="minorHAnsi"/>
          <w:color w:val="000000"/>
          <w:shd w:val="clear" w:color="auto" w:fill="FFFFFF"/>
        </w:rPr>
        <w:t>Hirschi, T. (1969). </w:t>
      </w:r>
      <w:r w:rsidRPr="00F100CB">
        <w:rPr>
          <w:rStyle w:val="Emphasis"/>
          <w:rFonts w:cstheme="minorHAnsi"/>
          <w:color w:val="000000"/>
          <w:shd w:val="clear" w:color="auto" w:fill="FFFFFF"/>
        </w:rPr>
        <w:t>Causes of delinquency.</w:t>
      </w:r>
      <w:r>
        <w:rPr>
          <w:rFonts w:cstheme="minorHAnsi"/>
          <w:color w:val="000000"/>
          <w:shd w:val="clear" w:color="auto" w:fill="FFFFFF"/>
        </w:rPr>
        <w:t xml:space="preserve"> </w:t>
      </w:r>
      <w:r w:rsidRPr="00F100CB">
        <w:rPr>
          <w:rFonts w:cstheme="minorHAnsi"/>
          <w:color w:val="000000"/>
          <w:shd w:val="clear" w:color="auto" w:fill="FFFFFF"/>
        </w:rPr>
        <w:t>C</w:t>
      </w:r>
      <w:r>
        <w:rPr>
          <w:rFonts w:cstheme="minorHAnsi"/>
          <w:color w:val="000000"/>
          <w:shd w:val="clear" w:color="auto" w:fill="FFFFFF"/>
        </w:rPr>
        <w:t>alifornia</w:t>
      </w:r>
      <w:r w:rsidRPr="00F100CB">
        <w:rPr>
          <w:rFonts w:cstheme="minorHAnsi"/>
          <w:color w:val="000000"/>
          <w:shd w:val="clear" w:color="auto" w:fill="FFFFFF"/>
        </w:rPr>
        <w:t>: University of California Press.</w:t>
      </w:r>
    </w:p>
    <w:p w14:paraId="66306605" w14:textId="77777777" w:rsidR="006754B9" w:rsidRPr="00C06779" w:rsidRDefault="006754B9" w:rsidP="00646B90">
      <w:pPr>
        <w:spacing w:line="480" w:lineRule="auto"/>
        <w:rPr>
          <w:rFonts w:cstheme="minorHAnsi"/>
        </w:rPr>
      </w:pPr>
      <w:proofErr w:type="spellStart"/>
      <w:r>
        <w:rPr>
          <w:rFonts w:cstheme="minorHAnsi"/>
        </w:rPr>
        <w:t>Hodwitz</w:t>
      </w:r>
      <w:proofErr w:type="spellEnd"/>
      <w:r>
        <w:rPr>
          <w:rFonts w:cstheme="minorHAnsi"/>
        </w:rPr>
        <w:t xml:space="preserve">, O. (2014). </w:t>
      </w:r>
      <w:r>
        <w:rPr>
          <w:rFonts w:cstheme="minorHAnsi"/>
          <w:i/>
          <w:iCs/>
        </w:rPr>
        <w:t>Social Bonding Theory.</w:t>
      </w:r>
      <w:r>
        <w:rPr>
          <w:rFonts w:cstheme="minorHAnsi"/>
        </w:rPr>
        <w:t xml:space="preserve"> </w:t>
      </w:r>
      <w:r w:rsidRPr="00F100CB">
        <w:rPr>
          <w:rFonts w:cstheme="minorHAnsi"/>
        </w:rPr>
        <w:t>Available at</w:t>
      </w:r>
      <w:r>
        <w:rPr>
          <w:rFonts w:cstheme="minorHAnsi"/>
        </w:rPr>
        <w:t xml:space="preserve">- </w:t>
      </w:r>
      <w:hyperlink r:id="rId10" w:history="1">
        <w:r w:rsidRPr="00A179A1">
          <w:rPr>
            <w:rStyle w:val="Hyperlink"/>
            <w:rFonts w:cstheme="minorHAnsi"/>
          </w:rPr>
          <w:t>https://onlinelibrary.wiley.com/doi/abs/10.1002/9781118517383.wbeccj518</w:t>
        </w:r>
      </w:hyperlink>
      <w:r w:rsidRPr="00C06779">
        <w:rPr>
          <w:rFonts w:cstheme="minorHAnsi"/>
        </w:rPr>
        <w:t>Accessed at-01/05/2022</w:t>
      </w:r>
    </w:p>
    <w:p w14:paraId="69C6AEEC" w14:textId="77777777" w:rsidR="006754B9" w:rsidRPr="00F100CB" w:rsidRDefault="006754B9" w:rsidP="00646B90">
      <w:pPr>
        <w:spacing w:line="480" w:lineRule="auto"/>
        <w:rPr>
          <w:rFonts w:cstheme="minorHAnsi"/>
          <w:color w:val="2E2E2E"/>
        </w:rPr>
      </w:pPr>
      <w:proofErr w:type="spellStart"/>
      <w:r w:rsidRPr="00F100CB">
        <w:rPr>
          <w:rFonts w:cstheme="minorHAnsi"/>
          <w:color w:val="2E2E2E"/>
        </w:rPr>
        <w:t>Kitteringham</w:t>
      </w:r>
      <w:proofErr w:type="spellEnd"/>
      <w:r w:rsidRPr="00F100CB">
        <w:rPr>
          <w:rFonts w:cstheme="minorHAnsi"/>
          <w:color w:val="2E2E2E"/>
        </w:rPr>
        <w:t>, </w:t>
      </w:r>
      <w:r>
        <w:rPr>
          <w:rFonts w:cstheme="minorHAnsi"/>
          <w:color w:val="2E2E2E"/>
        </w:rPr>
        <w:t xml:space="preserve">G. </w:t>
      </w:r>
      <w:r w:rsidRPr="00F100CB">
        <w:rPr>
          <w:rFonts w:cstheme="minorHAnsi"/>
          <w:color w:val="2E2E2E"/>
        </w:rPr>
        <w:t>Fennelly,</w:t>
      </w:r>
      <w:r>
        <w:rPr>
          <w:rFonts w:cstheme="minorHAnsi"/>
          <w:color w:val="2E2E2E"/>
        </w:rPr>
        <w:t xml:space="preserve"> L. (</w:t>
      </w:r>
      <w:r w:rsidRPr="00F100CB">
        <w:rPr>
          <w:rFonts w:cstheme="minorHAnsi"/>
          <w:color w:val="2E2E2E"/>
        </w:rPr>
        <w:t>2020</w:t>
      </w:r>
      <w:r>
        <w:rPr>
          <w:rFonts w:cstheme="minorHAnsi"/>
          <w:color w:val="2E2E2E"/>
        </w:rPr>
        <w:t>).</w:t>
      </w:r>
      <w:r w:rsidRPr="00F100CB">
        <w:rPr>
          <w:rFonts w:cstheme="minorHAnsi"/>
          <w:color w:val="2E2E2E"/>
        </w:rPr>
        <w:t> </w:t>
      </w:r>
      <w:hyperlink r:id="rId11" w:history="1">
        <w:r w:rsidRPr="006D2AAE">
          <w:rPr>
            <w:rStyle w:val="anchor-text"/>
            <w:rFonts w:cstheme="minorHAnsi"/>
            <w:i/>
            <w:iCs/>
          </w:rPr>
          <w:t>Handbook of Loss Prevention and Crime Prevention</w:t>
        </w:r>
        <w:r>
          <w:rPr>
            <w:rStyle w:val="anchor-text"/>
            <w:rFonts w:cstheme="minorHAnsi"/>
          </w:rPr>
          <w:t>.</w:t>
        </w:r>
      </w:hyperlink>
      <w:r>
        <w:rPr>
          <w:rStyle w:val="anchor-text"/>
          <w:rFonts w:cstheme="minorHAnsi"/>
          <w:i/>
          <w:iCs/>
        </w:rPr>
        <w:t xml:space="preserve"> </w:t>
      </w:r>
      <w:r>
        <w:rPr>
          <w:rStyle w:val="anchor-text"/>
          <w:rFonts w:cstheme="minorHAnsi"/>
        </w:rPr>
        <w:t>6</w:t>
      </w:r>
      <w:r w:rsidRPr="00DE0230">
        <w:rPr>
          <w:rStyle w:val="anchor-text"/>
          <w:rFonts w:cstheme="minorHAnsi"/>
          <w:vertAlign w:val="superscript"/>
        </w:rPr>
        <w:t>TH</w:t>
      </w:r>
      <w:r>
        <w:rPr>
          <w:rStyle w:val="anchor-text"/>
          <w:rFonts w:cstheme="minorHAnsi"/>
        </w:rPr>
        <w:t xml:space="preserve"> </w:t>
      </w:r>
      <w:proofErr w:type="spellStart"/>
      <w:r>
        <w:rPr>
          <w:rStyle w:val="anchor-text"/>
          <w:rFonts w:cstheme="minorHAnsi"/>
        </w:rPr>
        <w:t>edn</w:t>
      </w:r>
      <w:proofErr w:type="spellEnd"/>
      <w:r>
        <w:rPr>
          <w:rStyle w:val="anchor-text"/>
          <w:rFonts w:cstheme="minorHAnsi"/>
        </w:rPr>
        <w:t xml:space="preserve">. </w:t>
      </w:r>
      <w:r w:rsidRPr="00F100CB">
        <w:rPr>
          <w:rFonts w:cstheme="minorHAnsi"/>
          <w:color w:val="2E2E2E"/>
        </w:rPr>
        <w:t xml:space="preserve"> </w:t>
      </w:r>
      <w:r>
        <w:rPr>
          <w:rFonts w:cstheme="minorHAnsi"/>
          <w:color w:val="2E2E2E"/>
        </w:rPr>
        <w:t>Massachusetts: Litigation Consultants Inc.</w:t>
      </w:r>
    </w:p>
    <w:p w14:paraId="0631942A" w14:textId="77777777" w:rsidR="006754B9" w:rsidRPr="00CC21CA" w:rsidRDefault="006754B9" w:rsidP="00646B90">
      <w:pPr>
        <w:spacing w:line="480" w:lineRule="auto"/>
        <w:rPr>
          <w:rFonts w:cstheme="minorHAnsi"/>
          <w:color w:val="212529"/>
          <w:shd w:val="clear" w:color="auto" w:fill="FFFFFF"/>
        </w:rPr>
      </w:pPr>
      <w:r w:rsidRPr="00C96081">
        <w:rPr>
          <w:rFonts w:cstheme="minorHAnsi"/>
          <w:color w:val="212529"/>
          <w:shd w:val="clear" w:color="auto" w:fill="FFFFFF"/>
        </w:rPr>
        <w:t xml:space="preserve">Klaus </w:t>
      </w:r>
      <w:proofErr w:type="spellStart"/>
      <w:r w:rsidRPr="00C96081">
        <w:rPr>
          <w:rFonts w:cstheme="minorHAnsi"/>
          <w:color w:val="212529"/>
          <w:shd w:val="clear" w:color="auto" w:fill="FFFFFF"/>
        </w:rPr>
        <w:t>Hurrelmann</w:t>
      </w:r>
      <w:proofErr w:type="spellEnd"/>
      <w:r>
        <w:rPr>
          <w:rFonts w:cstheme="minorHAnsi"/>
          <w:color w:val="212529"/>
          <w:shd w:val="clear" w:color="auto" w:fill="FFFFFF"/>
        </w:rPr>
        <w:t xml:space="preserve">, et al. (1987). </w:t>
      </w:r>
      <w:r w:rsidRPr="00CC21CA">
        <w:rPr>
          <w:rFonts w:cstheme="minorHAnsi"/>
          <w:i/>
          <w:iCs/>
          <w:color w:val="212529"/>
          <w:shd w:val="clear" w:color="auto" w:fill="FFFFFF"/>
        </w:rPr>
        <w:t>Social Intervention-Potential and Constraints</w:t>
      </w:r>
      <w:r>
        <w:rPr>
          <w:rFonts w:cstheme="minorHAnsi"/>
          <w:i/>
          <w:iCs/>
          <w:color w:val="212529"/>
          <w:shd w:val="clear" w:color="auto" w:fill="FFFFFF"/>
        </w:rPr>
        <w:t>.</w:t>
      </w:r>
      <w:r>
        <w:rPr>
          <w:rFonts w:cstheme="minorHAnsi"/>
          <w:color w:val="212529"/>
          <w:shd w:val="clear" w:color="auto" w:fill="FFFFFF"/>
        </w:rPr>
        <w:t xml:space="preserve"> </w:t>
      </w:r>
      <w:r w:rsidRPr="00932C6C">
        <w:rPr>
          <w:rStyle w:val="publisher"/>
          <w:rFonts w:cstheme="minorHAnsi"/>
          <w:color w:val="2B2B2E"/>
        </w:rPr>
        <w:t>De Gruyter</w:t>
      </w:r>
      <w:r>
        <w:rPr>
          <w:rStyle w:val="publisher"/>
          <w:rFonts w:cstheme="minorHAnsi"/>
          <w:color w:val="2B2B2E"/>
        </w:rPr>
        <w:t>.</w:t>
      </w:r>
    </w:p>
    <w:p w14:paraId="370DCF79" w14:textId="77777777" w:rsidR="006754B9" w:rsidRPr="00486B86" w:rsidRDefault="006754B9" w:rsidP="00646B90">
      <w:pPr>
        <w:spacing w:line="480" w:lineRule="auto"/>
        <w:rPr>
          <w:rFonts w:cstheme="minorHAnsi"/>
        </w:rPr>
      </w:pPr>
      <w:proofErr w:type="spellStart"/>
      <w:r>
        <w:rPr>
          <w:rFonts w:cstheme="minorHAnsi"/>
          <w:color w:val="212529"/>
          <w:shd w:val="clear" w:color="auto" w:fill="FFFFFF"/>
        </w:rPr>
        <w:t>Klinenberg</w:t>
      </w:r>
      <w:proofErr w:type="spellEnd"/>
      <w:r>
        <w:rPr>
          <w:rFonts w:cstheme="minorHAnsi"/>
          <w:color w:val="212529"/>
          <w:shd w:val="clear" w:color="auto" w:fill="FFFFFF"/>
        </w:rPr>
        <w:t xml:space="preserve">, E. (2018). </w:t>
      </w:r>
      <w:r w:rsidRPr="00486B86">
        <w:rPr>
          <w:rFonts w:cstheme="minorHAnsi"/>
          <w:i/>
          <w:iCs/>
          <w:color w:val="212529"/>
          <w:shd w:val="clear" w:color="auto" w:fill="FFFFFF"/>
        </w:rPr>
        <w:t>The Other Side of “Broken Windows”</w:t>
      </w:r>
      <w:r>
        <w:rPr>
          <w:rFonts w:cstheme="minorHAnsi"/>
          <w:i/>
          <w:iCs/>
          <w:color w:val="212529"/>
          <w:shd w:val="clear" w:color="auto" w:fill="FFFFFF"/>
        </w:rPr>
        <w:t xml:space="preserve">. </w:t>
      </w:r>
      <w:r w:rsidRPr="00F100CB">
        <w:rPr>
          <w:rFonts w:cstheme="minorHAnsi"/>
        </w:rPr>
        <w:t>Available at</w:t>
      </w:r>
      <w:r>
        <w:rPr>
          <w:rFonts w:cstheme="minorHAnsi"/>
        </w:rPr>
        <w:t xml:space="preserve">- </w:t>
      </w:r>
      <w:hyperlink r:id="rId12" w:history="1">
        <w:r w:rsidRPr="00A179A1">
          <w:rPr>
            <w:rStyle w:val="Hyperlink"/>
            <w:rFonts w:cstheme="minorHAnsi"/>
            <w:shd w:val="clear" w:color="auto" w:fill="FFFFFF"/>
          </w:rPr>
          <w:t>https://www.newyorker.com/books/page-turner/the-other-side-of-broken-windows</w:t>
        </w:r>
      </w:hyperlink>
      <w:r w:rsidRPr="00486B86">
        <w:rPr>
          <w:rFonts w:cstheme="minorHAnsi"/>
        </w:rPr>
        <w:t xml:space="preserve"> </w:t>
      </w:r>
      <w:r w:rsidRPr="00C06779">
        <w:rPr>
          <w:rFonts w:cstheme="minorHAnsi"/>
        </w:rPr>
        <w:t>Accessed at-0</w:t>
      </w:r>
      <w:r>
        <w:rPr>
          <w:rFonts w:cstheme="minorHAnsi"/>
        </w:rPr>
        <w:t>3</w:t>
      </w:r>
      <w:r w:rsidRPr="00C06779">
        <w:rPr>
          <w:rFonts w:cstheme="minorHAnsi"/>
        </w:rPr>
        <w:t>/05/2022</w:t>
      </w:r>
    </w:p>
    <w:p w14:paraId="27DD21FC" w14:textId="77777777" w:rsidR="006754B9" w:rsidRPr="004570EF" w:rsidRDefault="006754B9" w:rsidP="00646B90">
      <w:pPr>
        <w:spacing w:line="480" w:lineRule="auto"/>
        <w:rPr>
          <w:rFonts w:cstheme="minorHAnsi"/>
          <w:shd w:val="clear" w:color="auto" w:fill="FFFFFF"/>
        </w:rPr>
      </w:pPr>
      <w:proofErr w:type="spellStart"/>
      <w:r w:rsidRPr="004570EF">
        <w:rPr>
          <w:rFonts w:cstheme="minorHAnsi"/>
          <w:shd w:val="clear" w:color="auto" w:fill="FFFFFF"/>
        </w:rPr>
        <w:t>Krohn</w:t>
      </w:r>
      <w:proofErr w:type="spellEnd"/>
      <w:r w:rsidRPr="004570EF">
        <w:rPr>
          <w:rFonts w:cstheme="minorHAnsi"/>
          <w:shd w:val="clear" w:color="auto" w:fill="FFFFFF"/>
        </w:rPr>
        <w:t>, M. D., Massey, J. L. (1980</w:t>
      </w:r>
      <w:r w:rsidRPr="004570EF">
        <w:rPr>
          <w:rFonts w:cstheme="minorHAnsi"/>
          <w:i/>
          <w:iCs/>
          <w:shd w:val="clear" w:color="auto" w:fill="FFFFFF"/>
        </w:rPr>
        <w:t xml:space="preserve">). Social Control and Delinquent </w:t>
      </w:r>
      <w:proofErr w:type="spellStart"/>
      <w:r w:rsidRPr="004570EF">
        <w:rPr>
          <w:rFonts w:cstheme="minorHAnsi"/>
          <w:i/>
          <w:iCs/>
          <w:shd w:val="clear" w:color="auto" w:fill="FFFFFF"/>
        </w:rPr>
        <w:t>Behavior</w:t>
      </w:r>
      <w:proofErr w:type="spellEnd"/>
      <w:r w:rsidRPr="004570EF">
        <w:rPr>
          <w:rFonts w:cstheme="minorHAnsi"/>
          <w:i/>
          <w:iCs/>
          <w:shd w:val="clear" w:color="auto" w:fill="FFFFFF"/>
        </w:rPr>
        <w:t>: An Examination of the Elements of the Social Bond.</w:t>
      </w:r>
      <w:r w:rsidRPr="004570EF">
        <w:rPr>
          <w:rFonts w:cstheme="minorHAnsi"/>
          <w:shd w:val="clear" w:color="auto" w:fill="FFFFFF"/>
        </w:rPr>
        <w:t xml:space="preserve"> The Sociological Quarterly</w:t>
      </w:r>
      <w:r>
        <w:rPr>
          <w:rFonts w:cstheme="minorHAnsi"/>
          <w:shd w:val="clear" w:color="auto" w:fill="FFFFFF"/>
        </w:rPr>
        <w:t>.</w:t>
      </w:r>
    </w:p>
    <w:p w14:paraId="696D8FE5" w14:textId="77777777" w:rsidR="006754B9" w:rsidRPr="00C06779" w:rsidRDefault="006754B9" w:rsidP="00646B90">
      <w:pPr>
        <w:spacing w:line="480" w:lineRule="auto"/>
        <w:rPr>
          <w:rFonts w:cstheme="minorHAnsi"/>
          <w:shd w:val="clear" w:color="auto" w:fill="FFFFFF"/>
        </w:rPr>
      </w:pPr>
      <w:r w:rsidRPr="00C06779">
        <w:rPr>
          <w:rFonts w:cstheme="minorHAnsi"/>
          <w:shd w:val="clear" w:color="auto" w:fill="FFFFFF"/>
        </w:rPr>
        <w:t xml:space="preserve">Lersch, K and Hart, T. (2011) </w:t>
      </w:r>
      <w:r w:rsidRPr="00C06779">
        <w:rPr>
          <w:rFonts w:cstheme="minorHAnsi"/>
          <w:i/>
          <w:iCs/>
          <w:shd w:val="clear" w:color="auto" w:fill="FFFFFF"/>
        </w:rPr>
        <w:t xml:space="preserve">Space, </w:t>
      </w:r>
      <w:proofErr w:type="gramStart"/>
      <w:r w:rsidRPr="00C06779">
        <w:rPr>
          <w:rFonts w:cstheme="minorHAnsi"/>
          <w:i/>
          <w:iCs/>
          <w:shd w:val="clear" w:color="auto" w:fill="FFFFFF"/>
        </w:rPr>
        <w:t>time</w:t>
      </w:r>
      <w:proofErr w:type="gramEnd"/>
      <w:r w:rsidRPr="00C06779">
        <w:rPr>
          <w:rFonts w:cstheme="minorHAnsi"/>
          <w:i/>
          <w:iCs/>
          <w:shd w:val="clear" w:color="auto" w:fill="FFFFFF"/>
        </w:rPr>
        <w:t xml:space="preserve"> and crime</w:t>
      </w:r>
      <w:r w:rsidRPr="00C06779">
        <w:rPr>
          <w:rFonts w:cstheme="minorHAnsi"/>
          <w:shd w:val="clear" w:color="auto" w:fill="FFFFFF"/>
        </w:rPr>
        <w:t>. 3</w:t>
      </w:r>
      <w:r w:rsidRPr="00C06779">
        <w:rPr>
          <w:rFonts w:cstheme="minorHAnsi"/>
          <w:shd w:val="clear" w:color="auto" w:fill="FFFFFF"/>
          <w:vertAlign w:val="superscript"/>
        </w:rPr>
        <w:t>rd</w:t>
      </w:r>
      <w:r w:rsidRPr="00C06779">
        <w:rPr>
          <w:rFonts w:cstheme="minorHAnsi"/>
          <w:shd w:val="clear" w:color="auto" w:fill="FFFFFF"/>
        </w:rPr>
        <w:t xml:space="preserve"> </w:t>
      </w:r>
      <w:proofErr w:type="spellStart"/>
      <w:r w:rsidRPr="00C06779">
        <w:rPr>
          <w:rFonts w:cstheme="minorHAnsi"/>
          <w:shd w:val="clear" w:color="auto" w:fill="FFFFFF"/>
        </w:rPr>
        <w:t>edn</w:t>
      </w:r>
      <w:proofErr w:type="spellEnd"/>
      <w:r w:rsidRPr="00C06779">
        <w:rPr>
          <w:rFonts w:cstheme="minorHAnsi"/>
          <w:shd w:val="clear" w:color="auto" w:fill="FFFFFF"/>
        </w:rPr>
        <w:t>. Carolina: Carolina Academic Press</w:t>
      </w:r>
    </w:p>
    <w:p w14:paraId="2B362BBE" w14:textId="77777777" w:rsidR="006754B9" w:rsidRPr="00980230" w:rsidRDefault="006754B9" w:rsidP="00646B90">
      <w:pPr>
        <w:spacing w:line="480" w:lineRule="auto"/>
        <w:rPr>
          <w:rFonts w:cstheme="minorHAnsi"/>
        </w:rPr>
      </w:pPr>
      <w:proofErr w:type="spellStart"/>
      <w:r>
        <w:rPr>
          <w:rFonts w:cstheme="minorHAnsi"/>
          <w:shd w:val="clear" w:color="auto" w:fill="FFFFFF"/>
        </w:rPr>
        <w:t>Maskaly</w:t>
      </w:r>
      <w:proofErr w:type="spellEnd"/>
      <w:r>
        <w:rPr>
          <w:rFonts w:cstheme="minorHAnsi"/>
          <w:shd w:val="clear" w:color="auto" w:fill="FFFFFF"/>
        </w:rPr>
        <w:t xml:space="preserve">, J and Boggess, L. (2014) </w:t>
      </w:r>
      <w:r w:rsidRPr="00791D6F">
        <w:rPr>
          <w:rFonts w:cstheme="minorHAnsi"/>
          <w:i/>
          <w:iCs/>
          <w:shd w:val="clear" w:color="auto" w:fill="FFFFFF"/>
        </w:rPr>
        <w:t>broken windows theory</w:t>
      </w:r>
      <w:r>
        <w:rPr>
          <w:rFonts w:cstheme="minorHAnsi"/>
          <w:i/>
          <w:iCs/>
          <w:shd w:val="clear" w:color="auto" w:fill="FFFFFF"/>
        </w:rPr>
        <w:t xml:space="preserve">. </w:t>
      </w:r>
      <w:r w:rsidRPr="00F100CB">
        <w:rPr>
          <w:rFonts w:cstheme="minorHAnsi"/>
        </w:rPr>
        <w:t>Available at</w:t>
      </w:r>
      <w:r>
        <w:rPr>
          <w:rFonts w:cstheme="minorHAnsi"/>
        </w:rPr>
        <w:t>-</w:t>
      </w:r>
      <w:r w:rsidRPr="00791D6F">
        <w:t xml:space="preserve"> </w:t>
      </w:r>
      <w:hyperlink r:id="rId13" w:history="1">
        <w:r w:rsidRPr="00F879CD">
          <w:rPr>
            <w:rStyle w:val="Hyperlink"/>
            <w:rFonts w:cstheme="minorHAnsi"/>
          </w:rPr>
          <w:t>https://onlinelibrary.wiley.com/doi/full/10.1002/9781118517390.wbetc127</w:t>
        </w:r>
      </w:hyperlink>
      <w:r w:rsidRPr="00791D6F">
        <w:rPr>
          <w:rFonts w:cstheme="minorHAnsi"/>
        </w:rPr>
        <w:t xml:space="preserve"> </w:t>
      </w:r>
      <w:r w:rsidRPr="00C06779">
        <w:rPr>
          <w:rFonts w:cstheme="minorHAnsi"/>
        </w:rPr>
        <w:t>Accessed at-0</w:t>
      </w:r>
      <w:r>
        <w:rPr>
          <w:rFonts w:cstheme="minorHAnsi"/>
        </w:rPr>
        <w:t>4</w:t>
      </w:r>
      <w:r w:rsidRPr="00C06779">
        <w:rPr>
          <w:rFonts w:cstheme="minorHAnsi"/>
        </w:rPr>
        <w:t>/05/2022</w:t>
      </w:r>
    </w:p>
    <w:p w14:paraId="5838F2E9" w14:textId="77777777" w:rsidR="006754B9" w:rsidRPr="00C06779" w:rsidRDefault="006754B9" w:rsidP="00646B90">
      <w:pPr>
        <w:spacing w:line="480" w:lineRule="auto"/>
        <w:rPr>
          <w:rFonts w:cstheme="minorHAnsi"/>
        </w:rPr>
      </w:pPr>
      <w:r w:rsidRPr="00C06779">
        <w:rPr>
          <w:rFonts w:cstheme="minorHAnsi"/>
        </w:rPr>
        <w:lastRenderedPageBreak/>
        <w:t>McCarthy, B.</w:t>
      </w:r>
      <w:r>
        <w:rPr>
          <w:rFonts w:cstheme="minorHAnsi"/>
        </w:rPr>
        <w:t xml:space="preserve"> and</w:t>
      </w:r>
      <w:r w:rsidRPr="00C06779">
        <w:rPr>
          <w:rFonts w:cstheme="minorHAnsi"/>
        </w:rPr>
        <w:t xml:space="preserve"> Chaudhary, A. (2014). </w:t>
      </w:r>
      <w:r w:rsidRPr="00C06779">
        <w:rPr>
          <w:rFonts w:cstheme="minorHAnsi"/>
          <w:i/>
          <w:iCs/>
        </w:rPr>
        <w:t xml:space="preserve">Rational Choice Theory and Crime. </w:t>
      </w:r>
      <w:r w:rsidRPr="00C06779">
        <w:rPr>
          <w:rFonts w:cstheme="minorHAnsi"/>
        </w:rPr>
        <w:t xml:space="preserve">Available at- </w:t>
      </w:r>
      <w:hyperlink r:id="rId14" w:history="1">
        <w:r w:rsidRPr="00C06779">
          <w:rPr>
            <w:rStyle w:val="Hyperlink"/>
            <w:rFonts w:cstheme="minorHAnsi"/>
          </w:rPr>
          <w:t>https://www.researchgate.net/profile/Ali-Chaudhary/publication/318983859_Rational_Choice_Theory_and_Crime/links/598992efa6fdcc75626358aa/Rational-Choice-Theory-and-Crime.pdf</w:t>
        </w:r>
      </w:hyperlink>
      <w:r w:rsidRPr="00C06779">
        <w:rPr>
          <w:rFonts w:cstheme="minorHAnsi"/>
        </w:rPr>
        <w:t>Accessed at-01/05/2022</w:t>
      </w:r>
    </w:p>
    <w:p w14:paraId="1BCBBB26" w14:textId="77777777" w:rsidR="006754B9" w:rsidRPr="006754B9" w:rsidRDefault="006754B9" w:rsidP="00646B90">
      <w:pPr>
        <w:spacing w:line="480" w:lineRule="auto"/>
        <w:rPr>
          <w:rFonts w:cstheme="minorHAnsi"/>
          <w:shd w:val="clear" w:color="auto" w:fill="FFFFFF"/>
        </w:rPr>
      </w:pPr>
      <w:r w:rsidRPr="00CA5547">
        <w:rPr>
          <w:rFonts w:cstheme="minorHAnsi"/>
          <w:shd w:val="clear" w:color="auto" w:fill="FFFFFF"/>
        </w:rPr>
        <w:t>McKee, A.</w:t>
      </w:r>
      <w:r>
        <w:rPr>
          <w:rFonts w:cstheme="minorHAnsi"/>
          <w:shd w:val="clear" w:color="auto" w:fill="FFFFFF"/>
        </w:rPr>
        <w:t xml:space="preserve"> (2013). </w:t>
      </w:r>
      <w:r>
        <w:rPr>
          <w:rFonts w:cstheme="minorHAnsi"/>
          <w:i/>
          <w:iCs/>
          <w:shd w:val="clear" w:color="auto" w:fill="FFFFFF"/>
        </w:rPr>
        <w:t xml:space="preserve">Broken Windows Theory-Academic Theory. </w:t>
      </w:r>
      <w:r w:rsidRPr="00F100CB">
        <w:rPr>
          <w:rFonts w:cstheme="minorHAnsi"/>
        </w:rPr>
        <w:t>Available at</w:t>
      </w:r>
      <w:r>
        <w:rPr>
          <w:rFonts w:cstheme="minorHAnsi"/>
        </w:rPr>
        <w:t>-</w:t>
      </w:r>
      <w:hyperlink r:id="rId15" w:history="1">
        <w:r w:rsidRPr="00A179A1">
          <w:rPr>
            <w:rStyle w:val="Hyperlink"/>
            <w:rFonts w:cstheme="minorHAnsi"/>
            <w:shd w:val="clear" w:color="auto" w:fill="FFFFFF"/>
          </w:rPr>
          <w:t>https://www.britannica.com/topic/broken-windows-theory</w:t>
        </w:r>
      </w:hyperlink>
      <w:r w:rsidRPr="00C06779">
        <w:rPr>
          <w:rFonts w:cstheme="minorHAnsi"/>
        </w:rPr>
        <w:t>Accessed at-0</w:t>
      </w:r>
      <w:r>
        <w:rPr>
          <w:rFonts w:cstheme="minorHAnsi"/>
        </w:rPr>
        <w:t>3</w:t>
      </w:r>
      <w:r w:rsidRPr="00C06779">
        <w:rPr>
          <w:rFonts w:cstheme="minorHAnsi"/>
        </w:rPr>
        <w:t>/05/2022</w:t>
      </w:r>
    </w:p>
    <w:p w14:paraId="71D766DC" w14:textId="77777777" w:rsidR="006754B9" w:rsidRPr="006754B9" w:rsidRDefault="006754B9" w:rsidP="00646B90">
      <w:pPr>
        <w:spacing w:line="480" w:lineRule="auto"/>
        <w:rPr>
          <w:rFonts w:cstheme="minorHAnsi"/>
          <w:color w:val="0563C1" w:themeColor="hyperlink"/>
          <w:u w:val="single"/>
        </w:rPr>
      </w:pPr>
      <w:r w:rsidRPr="00C06779">
        <w:rPr>
          <w:rFonts w:cstheme="minorHAnsi"/>
          <w:shd w:val="clear" w:color="auto" w:fill="FFFFFF"/>
        </w:rPr>
        <w:t xml:space="preserve">Miró, F (2014) </w:t>
      </w:r>
      <w:r w:rsidRPr="00C06779">
        <w:rPr>
          <w:rFonts w:cstheme="minorHAnsi"/>
          <w:i/>
          <w:iCs/>
          <w:shd w:val="clear" w:color="auto" w:fill="FFFFFF"/>
        </w:rPr>
        <w:t xml:space="preserve">Routine Activity Theory. </w:t>
      </w:r>
      <w:r w:rsidRPr="00C06779">
        <w:rPr>
          <w:rFonts w:cstheme="minorHAnsi"/>
        </w:rPr>
        <w:t>Available at-</w:t>
      </w:r>
      <w:hyperlink r:id="rId16" w:history="1">
        <w:r w:rsidRPr="00C06779">
          <w:rPr>
            <w:rStyle w:val="Hyperlink"/>
            <w:rFonts w:cstheme="minorHAnsi"/>
          </w:rPr>
          <w:t>https://onlinelibrary.wiley.com/doi/full/10.1002/9781118517390.wbetc198</w:t>
        </w:r>
      </w:hyperlink>
      <w:r w:rsidRPr="00C06779">
        <w:rPr>
          <w:rStyle w:val="Hyperlink"/>
          <w:rFonts w:cstheme="minorHAnsi"/>
        </w:rPr>
        <w:t xml:space="preserve"> </w:t>
      </w:r>
      <w:r w:rsidRPr="00C06779">
        <w:rPr>
          <w:rFonts w:cstheme="minorHAnsi"/>
        </w:rPr>
        <w:t>Accessed at-01/05/2022</w:t>
      </w:r>
    </w:p>
    <w:p w14:paraId="6F91FFC1" w14:textId="19F4C0AE" w:rsidR="006754B9" w:rsidRPr="00E50504" w:rsidRDefault="006754B9" w:rsidP="00646B90">
      <w:pPr>
        <w:spacing w:line="480" w:lineRule="auto"/>
        <w:rPr>
          <w:rFonts w:cstheme="minorHAnsi"/>
        </w:rPr>
      </w:pPr>
      <w:r w:rsidRPr="003518BA">
        <w:rPr>
          <w:rFonts w:cstheme="minorHAnsi"/>
          <w:color w:val="2E2E2E"/>
        </w:rPr>
        <w:t>NSW Government</w:t>
      </w:r>
      <w:r>
        <w:rPr>
          <w:rFonts w:cstheme="minorHAnsi"/>
          <w:color w:val="2E2E2E"/>
        </w:rPr>
        <w:t xml:space="preserve">. (2011). </w:t>
      </w:r>
      <w:r>
        <w:rPr>
          <w:rFonts w:cstheme="minorHAnsi"/>
          <w:i/>
          <w:iCs/>
          <w:color w:val="2E2E2E"/>
        </w:rPr>
        <w:t xml:space="preserve">Routine Activity Theory-Crime Prevention. </w:t>
      </w:r>
      <w:r w:rsidRPr="00F100CB">
        <w:rPr>
          <w:rFonts w:cstheme="minorHAnsi"/>
        </w:rPr>
        <w:t>Available at</w:t>
      </w:r>
      <w:r>
        <w:rPr>
          <w:rFonts w:cstheme="minorHAnsi"/>
        </w:rPr>
        <w:t>-</w:t>
      </w:r>
      <w:hyperlink r:id="rId17" w:history="1">
        <w:r w:rsidRPr="00A179A1">
          <w:rPr>
            <w:rStyle w:val="Hyperlink"/>
            <w:rFonts w:cstheme="minorHAnsi"/>
          </w:rPr>
          <w:t>https://www.crimeprevention.nsw.gov.au/Documents/routine_activity_factsheet_nov2014.pdf</w:t>
        </w:r>
      </w:hyperlink>
      <w:r w:rsidR="00646B90">
        <w:rPr>
          <w:rStyle w:val="Hyperlink"/>
          <w:rFonts w:cstheme="minorHAnsi"/>
        </w:rPr>
        <w:t xml:space="preserve">  </w:t>
      </w:r>
      <w:r w:rsidRPr="00C06779">
        <w:rPr>
          <w:rFonts w:cstheme="minorHAnsi"/>
        </w:rPr>
        <w:t>Accessed at-0</w:t>
      </w:r>
      <w:r>
        <w:rPr>
          <w:rFonts w:cstheme="minorHAnsi"/>
        </w:rPr>
        <w:t>3</w:t>
      </w:r>
      <w:r w:rsidRPr="00C06779">
        <w:rPr>
          <w:rFonts w:cstheme="minorHAnsi"/>
        </w:rPr>
        <w:t>/05/2022</w:t>
      </w:r>
    </w:p>
    <w:p w14:paraId="4F0D7670" w14:textId="77777777" w:rsidR="006754B9" w:rsidRPr="00F100CB" w:rsidRDefault="006754B9" w:rsidP="00646B90">
      <w:pPr>
        <w:spacing w:line="480" w:lineRule="auto"/>
        <w:rPr>
          <w:rFonts w:cstheme="minorHAnsi"/>
          <w:color w:val="212529"/>
          <w:shd w:val="clear" w:color="auto" w:fill="FFFFFF"/>
        </w:rPr>
      </w:pPr>
      <w:r w:rsidRPr="00F100CB">
        <w:rPr>
          <w:rFonts w:cstheme="minorHAnsi"/>
          <w:color w:val="212529"/>
          <w:shd w:val="clear" w:color="auto" w:fill="FFFFFF"/>
        </w:rPr>
        <w:t xml:space="preserve">Siegel, L. (2014). </w:t>
      </w:r>
      <w:r w:rsidRPr="00FE2053">
        <w:rPr>
          <w:rFonts w:cstheme="minorHAnsi"/>
          <w:i/>
          <w:iCs/>
          <w:color w:val="212529"/>
          <w:shd w:val="clear" w:color="auto" w:fill="FFFFFF"/>
        </w:rPr>
        <w:t>Criminology: The Core</w:t>
      </w:r>
      <w:r>
        <w:rPr>
          <w:rFonts w:cstheme="minorHAnsi"/>
          <w:color w:val="212529"/>
          <w:shd w:val="clear" w:color="auto" w:fill="FFFFFF"/>
        </w:rPr>
        <w:t>.</w:t>
      </w:r>
      <w:r w:rsidRPr="00F100CB">
        <w:rPr>
          <w:rFonts w:cstheme="minorHAnsi"/>
          <w:color w:val="212529"/>
          <w:shd w:val="clear" w:color="auto" w:fill="FFFFFF"/>
        </w:rPr>
        <w:t xml:space="preserve"> 5</w:t>
      </w:r>
      <w:r w:rsidRPr="000B2332">
        <w:rPr>
          <w:rFonts w:cstheme="minorHAnsi"/>
          <w:color w:val="212529"/>
          <w:shd w:val="clear" w:color="auto" w:fill="FFFFFF"/>
          <w:vertAlign w:val="superscript"/>
        </w:rPr>
        <w:t>th</w:t>
      </w:r>
      <w:r>
        <w:rPr>
          <w:rFonts w:cstheme="minorHAnsi"/>
          <w:color w:val="212529"/>
          <w:shd w:val="clear" w:color="auto" w:fill="FFFFFF"/>
        </w:rPr>
        <w:t xml:space="preserve"> </w:t>
      </w:r>
      <w:proofErr w:type="spellStart"/>
      <w:r>
        <w:rPr>
          <w:rFonts w:cstheme="minorHAnsi"/>
          <w:color w:val="212529"/>
          <w:shd w:val="clear" w:color="auto" w:fill="FFFFFF"/>
        </w:rPr>
        <w:t>edn</w:t>
      </w:r>
      <w:proofErr w:type="spellEnd"/>
      <w:r>
        <w:rPr>
          <w:rFonts w:cstheme="minorHAnsi"/>
          <w:color w:val="212529"/>
          <w:shd w:val="clear" w:color="auto" w:fill="FFFFFF"/>
        </w:rPr>
        <w:t xml:space="preserve">. New </w:t>
      </w:r>
      <w:proofErr w:type="spellStart"/>
      <w:proofErr w:type="gramStart"/>
      <w:r>
        <w:rPr>
          <w:rFonts w:cstheme="minorHAnsi"/>
          <w:color w:val="212529"/>
          <w:shd w:val="clear" w:color="auto" w:fill="FFFFFF"/>
        </w:rPr>
        <w:t>York:Cengage</w:t>
      </w:r>
      <w:proofErr w:type="spellEnd"/>
      <w:proofErr w:type="gramEnd"/>
      <w:r>
        <w:rPr>
          <w:rFonts w:cstheme="minorHAnsi"/>
          <w:color w:val="212529"/>
          <w:shd w:val="clear" w:color="auto" w:fill="FFFFFF"/>
        </w:rPr>
        <w:t xml:space="preserve"> Learning.</w:t>
      </w:r>
    </w:p>
    <w:p w14:paraId="5285931C" w14:textId="77777777" w:rsidR="006754B9" w:rsidRPr="00F100CB" w:rsidRDefault="006754B9" w:rsidP="00646B90">
      <w:pPr>
        <w:spacing w:line="480" w:lineRule="auto"/>
        <w:rPr>
          <w:rFonts w:cstheme="minorHAnsi"/>
        </w:rPr>
      </w:pPr>
      <w:r>
        <w:rPr>
          <w:rFonts w:cstheme="minorHAnsi"/>
        </w:rPr>
        <w:t xml:space="preserve">University of Glasgow. (2016). </w:t>
      </w:r>
      <w:r w:rsidRPr="000E1080">
        <w:rPr>
          <w:rFonts w:cstheme="minorHAnsi"/>
          <w:i/>
          <w:iCs/>
        </w:rPr>
        <w:t>Theories and causes of crime</w:t>
      </w:r>
      <w:r>
        <w:rPr>
          <w:rFonts w:cstheme="minorHAnsi"/>
          <w:i/>
          <w:iCs/>
        </w:rPr>
        <w:t>.</w:t>
      </w:r>
      <w:r>
        <w:rPr>
          <w:rFonts w:cstheme="minorHAnsi"/>
        </w:rPr>
        <w:t xml:space="preserve"> </w:t>
      </w:r>
      <w:r w:rsidRPr="00F100CB">
        <w:rPr>
          <w:rFonts w:cstheme="minorHAnsi"/>
        </w:rPr>
        <w:t>Available at</w:t>
      </w:r>
      <w:r>
        <w:rPr>
          <w:rFonts w:cstheme="minorHAnsi"/>
        </w:rPr>
        <w:t>-</w:t>
      </w:r>
      <w:hyperlink r:id="rId18" w:history="1">
        <w:r w:rsidRPr="00A179A1">
          <w:rPr>
            <w:rStyle w:val="Hyperlink"/>
            <w:rFonts w:cstheme="minorHAnsi"/>
          </w:rPr>
          <w:t>http://www.sccjr.ac.uk/wp-content/uploads/2016/02/SCCJR-Causes-of-Crime.pdf</w:t>
        </w:r>
      </w:hyperlink>
      <w:r>
        <w:rPr>
          <w:rStyle w:val="Hyperlink"/>
          <w:rFonts w:cstheme="minorHAnsi"/>
          <w:u w:val="none"/>
        </w:rPr>
        <w:t xml:space="preserve"> </w:t>
      </w:r>
      <w:r w:rsidRPr="00C06779">
        <w:rPr>
          <w:rFonts w:cstheme="minorHAnsi"/>
        </w:rPr>
        <w:t>Accessed at-0</w:t>
      </w:r>
      <w:r>
        <w:rPr>
          <w:rFonts w:cstheme="minorHAnsi"/>
        </w:rPr>
        <w:t>4</w:t>
      </w:r>
      <w:r w:rsidRPr="00C06779">
        <w:rPr>
          <w:rFonts w:cstheme="minorHAnsi"/>
        </w:rPr>
        <w:t>/05/2022</w:t>
      </w:r>
    </w:p>
    <w:p w14:paraId="69696CA4" w14:textId="77777777" w:rsidR="006754B9" w:rsidRPr="00C06779" w:rsidRDefault="006754B9" w:rsidP="00646B90">
      <w:pPr>
        <w:spacing w:line="480" w:lineRule="auto"/>
        <w:rPr>
          <w:rFonts w:cstheme="minorHAnsi"/>
          <w:shd w:val="clear" w:color="auto" w:fill="FFFFFF"/>
        </w:rPr>
      </w:pPr>
      <w:r w:rsidRPr="00C06779">
        <w:rPr>
          <w:rFonts w:cstheme="minorHAnsi"/>
          <w:shd w:val="clear" w:color="auto" w:fill="FFFFFF"/>
        </w:rPr>
        <w:t>Wilson, J. and Kelling, G. (1982). Broken windows. </w:t>
      </w:r>
      <w:r w:rsidRPr="00C06779">
        <w:rPr>
          <w:rStyle w:val="Emphasis"/>
          <w:rFonts w:cstheme="minorHAnsi"/>
          <w:shd w:val="clear" w:color="auto" w:fill="FFFFFF"/>
        </w:rPr>
        <w:t xml:space="preserve">Atlantic monthly, </w:t>
      </w:r>
      <w:r w:rsidRPr="00C06779">
        <w:rPr>
          <w:rStyle w:val="Emphasis"/>
          <w:rFonts w:cstheme="minorHAnsi"/>
          <w:i w:val="0"/>
          <w:iCs w:val="0"/>
          <w:shd w:val="clear" w:color="auto" w:fill="FFFFFF"/>
        </w:rPr>
        <w:t>March</w:t>
      </w:r>
      <w:r w:rsidRPr="00C06779">
        <w:rPr>
          <w:rFonts w:cstheme="minorHAnsi"/>
          <w:shd w:val="clear" w:color="auto" w:fill="FFFFFF"/>
        </w:rPr>
        <w:t>, p. 29-38.</w:t>
      </w:r>
    </w:p>
    <w:p w14:paraId="0C79B6C2" w14:textId="05AC2F7B" w:rsidR="006754B9" w:rsidRDefault="006754B9" w:rsidP="00646B90">
      <w:pPr>
        <w:spacing w:line="480" w:lineRule="auto"/>
        <w:rPr>
          <w:rFonts w:cstheme="minorHAnsi"/>
        </w:rPr>
      </w:pPr>
      <w:r w:rsidRPr="00F100CB">
        <w:rPr>
          <w:rFonts w:cstheme="minorHAnsi"/>
        </w:rPr>
        <w:t xml:space="preserve">Wright, J. (2009). </w:t>
      </w:r>
      <w:r w:rsidRPr="00F100CB">
        <w:rPr>
          <w:rFonts w:cstheme="minorHAnsi"/>
          <w:i/>
          <w:iCs/>
        </w:rPr>
        <w:t xml:space="preserve">Rational Choice Theories. </w:t>
      </w:r>
      <w:r w:rsidRPr="00F100CB">
        <w:rPr>
          <w:rFonts w:cstheme="minorHAnsi"/>
        </w:rPr>
        <w:t>Available at</w:t>
      </w:r>
      <w:r>
        <w:rPr>
          <w:rFonts w:cstheme="minorHAnsi"/>
        </w:rPr>
        <w:t xml:space="preserve">- </w:t>
      </w:r>
      <w:hyperlink r:id="rId19" w:anchor=":~:text=Rational%20choice%20theory%20originated%20during,prevention%2C%20and%20routine%20activity%20theory" w:history="1">
        <w:r w:rsidRPr="00A179A1">
          <w:rPr>
            <w:rStyle w:val="Hyperlink"/>
            <w:rFonts w:cstheme="minorHAnsi"/>
          </w:rPr>
          <w:t>https://www.oxfordbibliographies.com/view/document/obo-9780195396607/obo-9780195396607-0007.xml#:~:text=Rational%20choice%20theory%20originated%20during,prevention%2C%20and%20routine%20activity%20theory</w:t>
        </w:r>
      </w:hyperlink>
      <w:r w:rsidRPr="00C06779">
        <w:rPr>
          <w:rFonts w:cstheme="minorHAnsi"/>
        </w:rPr>
        <w:t>Accessed at-01/05/2022</w:t>
      </w:r>
    </w:p>
    <w:p w14:paraId="39A63E27" w14:textId="39AB280C" w:rsidR="00662931" w:rsidRDefault="00662931" w:rsidP="00646B90">
      <w:pPr>
        <w:spacing w:line="480" w:lineRule="auto"/>
        <w:rPr>
          <w:rFonts w:cstheme="minorHAnsi"/>
        </w:rPr>
      </w:pPr>
    </w:p>
    <w:p w14:paraId="05AEBC65" w14:textId="77777777" w:rsidR="00662931" w:rsidRPr="00C06779" w:rsidRDefault="00662931" w:rsidP="00646B90">
      <w:pPr>
        <w:spacing w:line="480" w:lineRule="auto"/>
        <w:rPr>
          <w:rFonts w:cstheme="minorHAnsi"/>
        </w:rPr>
      </w:pPr>
    </w:p>
    <w:p w14:paraId="76A10AEF" w14:textId="49501EE9" w:rsidR="00980230" w:rsidRPr="00D86FF4" w:rsidRDefault="00980230">
      <w:pPr>
        <w:rPr>
          <w:rFonts w:cstheme="minorHAnsi"/>
          <w:b/>
          <w:bCs/>
          <w:color w:val="212529"/>
          <w:u w:val="single"/>
          <w:shd w:val="clear" w:color="auto" w:fill="FFFFFF"/>
        </w:rPr>
      </w:pPr>
    </w:p>
    <w:sectPr w:rsidR="00980230" w:rsidRPr="00D86FF4" w:rsidSect="00646B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cs="Times New Roman"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cs="Times New Roman"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cs="Times New Roman" w:hint="default"/>
      </w:rPr>
    </w:lvl>
    <w:lvl w:ilvl="8" w:tplc="5B82EDDE">
      <w:start w:val="1"/>
      <w:numFmt w:val="bullet"/>
      <w:lvlText w:val=""/>
      <w:lvlJc w:val="left"/>
      <w:pPr>
        <w:ind w:left="6480" w:hanging="360"/>
      </w:pPr>
      <w:rPr>
        <w:rFonts w:ascii="Wingdings" w:hAnsi="Wingdings" w:hint="default"/>
      </w:rPr>
    </w:lvl>
  </w:abstractNum>
  <w:abstractNum w:abstractNumId="1" w15:restartNumberingAfterBreak="0">
    <w:nsid w:val="67B430B1"/>
    <w:multiLevelType w:val="hybridMultilevel"/>
    <w:tmpl w:val="50682782"/>
    <w:lvl w:ilvl="0" w:tplc="ECBEC030">
      <w:start w:val="1"/>
      <w:numFmt w:val="decimal"/>
      <w:lvlText w:val="%1."/>
      <w:lvlJc w:val="left"/>
      <w:pPr>
        <w:tabs>
          <w:tab w:val="num" w:pos="720"/>
        </w:tabs>
        <w:ind w:left="720" w:hanging="360"/>
      </w:pPr>
    </w:lvl>
    <w:lvl w:ilvl="1" w:tplc="9B3CB2BA" w:tentative="1">
      <w:start w:val="1"/>
      <w:numFmt w:val="decimal"/>
      <w:lvlText w:val="%2."/>
      <w:lvlJc w:val="left"/>
      <w:pPr>
        <w:tabs>
          <w:tab w:val="num" w:pos="1440"/>
        </w:tabs>
        <w:ind w:left="1440" w:hanging="360"/>
      </w:pPr>
    </w:lvl>
    <w:lvl w:ilvl="2" w:tplc="0E181904" w:tentative="1">
      <w:start w:val="1"/>
      <w:numFmt w:val="decimal"/>
      <w:lvlText w:val="%3."/>
      <w:lvlJc w:val="left"/>
      <w:pPr>
        <w:tabs>
          <w:tab w:val="num" w:pos="2160"/>
        </w:tabs>
        <w:ind w:left="2160" w:hanging="360"/>
      </w:pPr>
    </w:lvl>
    <w:lvl w:ilvl="3" w:tplc="0310E6D4" w:tentative="1">
      <w:start w:val="1"/>
      <w:numFmt w:val="decimal"/>
      <w:lvlText w:val="%4."/>
      <w:lvlJc w:val="left"/>
      <w:pPr>
        <w:tabs>
          <w:tab w:val="num" w:pos="2880"/>
        </w:tabs>
        <w:ind w:left="2880" w:hanging="360"/>
      </w:pPr>
    </w:lvl>
    <w:lvl w:ilvl="4" w:tplc="0A4089BE" w:tentative="1">
      <w:start w:val="1"/>
      <w:numFmt w:val="decimal"/>
      <w:lvlText w:val="%5."/>
      <w:lvlJc w:val="left"/>
      <w:pPr>
        <w:tabs>
          <w:tab w:val="num" w:pos="3600"/>
        </w:tabs>
        <w:ind w:left="3600" w:hanging="360"/>
      </w:pPr>
    </w:lvl>
    <w:lvl w:ilvl="5" w:tplc="C7942790" w:tentative="1">
      <w:start w:val="1"/>
      <w:numFmt w:val="decimal"/>
      <w:lvlText w:val="%6."/>
      <w:lvlJc w:val="left"/>
      <w:pPr>
        <w:tabs>
          <w:tab w:val="num" w:pos="4320"/>
        </w:tabs>
        <w:ind w:left="4320" w:hanging="360"/>
      </w:pPr>
    </w:lvl>
    <w:lvl w:ilvl="6" w:tplc="2A6835B4" w:tentative="1">
      <w:start w:val="1"/>
      <w:numFmt w:val="decimal"/>
      <w:lvlText w:val="%7."/>
      <w:lvlJc w:val="left"/>
      <w:pPr>
        <w:tabs>
          <w:tab w:val="num" w:pos="5040"/>
        </w:tabs>
        <w:ind w:left="5040" w:hanging="360"/>
      </w:pPr>
    </w:lvl>
    <w:lvl w:ilvl="7" w:tplc="B6BE3754" w:tentative="1">
      <w:start w:val="1"/>
      <w:numFmt w:val="decimal"/>
      <w:lvlText w:val="%8."/>
      <w:lvlJc w:val="left"/>
      <w:pPr>
        <w:tabs>
          <w:tab w:val="num" w:pos="5760"/>
        </w:tabs>
        <w:ind w:left="5760" w:hanging="360"/>
      </w:pPr>
    </w:lvl>
    <w:lvl w:ilvl="8" w:tplc="EA0C5D4A" w:tentative="1">
      <w:start w:val="1"/>
      <w:numFmt w:val="decimal"/>
      <w:lvlText w:val="%9."/>
      <w:lvlJc w:val="left"/>
      <w:pPr>
        <w:tabs>
          <w:tab w:val="num" w:pos="6480"/>
        </w:tabs>
        <w:ind w:left="6480" w:hanging="360"/>
      </w:pPr>
    </w:lvl>
  </w:abstractNum>
  <w:abstractNum w:abstractNumId="2"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7831145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6657742">
    <w:abstractNumId w:val="0"/>
  </w:num>
  <w:num w:numId="3" w16cid:durableId="177934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276"/>
    <w:rsid w:val="00002EC8"/>
    <w:rsid w:val="00003BBB"/>
    <w:rsid w:val="000069A7"/>
    <w:rsid w:val="00006A21"/>
    <w:rsid w:val="0001329D"/>
    <w:rsid w:val="00013487"/>
    <w:rsid w:val="00022C1C"/>
    <w:rsid w:val="00024DBF"/>
    <w:rsid w:val="000307F2"/>
    <w:rsid w:val="00032186"/>
    <w:rsid w:val="00033A2F"/>
    <w:rsid w:val="00037CB0"/>
    <w:rsid w:val="000564BB"/>
    <w:rsid w:val="00056B2E"/>
    <w:rsid w:val="00061806"/>
    <w:rsid w:val="00061F45"/>
    <w:rsid w:val="00071652"/>
    <w:rsid w:val="000716CE"/>
    <w:rsid w:val="00076861"/>
    <w:rsid w:val="00084F39"/>
    <w:rsid w:val="00090D3F"/>
    <w:rsid w:val="000923BC"/>
    <w:rsid w:val="000A1316"/>
    <w:rsid w:val="000A6215"/>
    <w:rsid w:val="000B2332"/>
    <w:rsid w:val="000B2DEE"/>
    <w:rsid w:val="000B32FB"/>
    <w:rsid w:val="000D5EBA"/>
    <w:rsid w:val="000E1080"/>
    <w:rsid w:val="000E1787"/>
    <w:rsid w:val="000E245C"/>
    <w:rsid w:val="000F2393"/>
    <w:rsid w:val="000F365D"/>
    <w:rsid w:val="00100769"/>
    <w:rsid w:val="00103C68"/>
    <w:rsid w:val="00105764"/>
    <w:rsid w:val="0011461D"/>
    <w:rsid w:val="001169CE"/>
    <w:rsid w:val="00116AE0"/>
    <w:rsid w:val="00121BE8"/>
    <w:rsid w:val="00123FDF"/>
    <w:rsid w:val="00133F5A"/>
    <w:rsid w:val="00136D9B"/>
    <w:rsid w:val="00140AF1"/>
    <w:rsid w:val="00140E9A"/>
    <w:rsid w:val="0014606C"/>
    <w:rsid w:val="0015153A"/>
    <w:rsid w:val="00153B28"/>
    <w:rsid w:val="00153FBC"/>
    <w:rsid w:val="00170C6D"/>
    <w:rsid w:val="00173250"/>
    <w:rsid w:val="001812FD"/>
    <w:rsid w:val="00186456"/>
    <w:rsid w:val="0018673A"/>
    <w:rsid w:val="001916A3"/>
    <w:rsid w:val="00197DA0"/>
    <w:rsid w:val="001A2952"/>
    <w:rsid w:val="001A35BE"/>
    <w:rsid w:val="001B52B3"/>
    <w:rsid w:val="001B792F"/>
    <w:rsid w:val="001C3EBD"/>
    <w:rsid w:val="001C5D0C"/>
    <w:rsid w:val="001D1741"/>
    <w:rsid w:val="001D31A0"/>
    <w:rsid w:val="001E2BE9"/>
    <w:rsid w:val="001E56BD"/>
    <w:rsid w:val="001E62E7"/>
    <w:rsid w:val="001E7C3A"/>
    <w:rsid w:val="001F1F83"/>
    <w:rsid w:val="001F540C"/>
    <w:rsid w:val="001F63FF"/>
    <w:rsid w:val="001F6902"/>
    <w:rsid w:val="00202C5F"/>
    <w:rsid w:val="00204033"/>
    <w:rsid w:val="00216757"/>
    <w:rsid w:val="0023173C"/>
    <w:rsid w:val="002369E2"/>
    <w:rsid w:val="00241302"/>
    <w:rsid w:val="002445A2"/>
    <w:rsid w:val="0024624C"/>
    <w:rsid w:val="00261454"/>
    <w:rsid w:val="00273A9C"/>
    <w:rsid w:val="00275AA8"/>
    <w:rsid w:val="00286122"/>
    <w:rsid w:val="00291736"/>
    <w:rsid w:val="00296024"/>
    <w:rsid w:val="002A1D3F"/>
    <w:rsid w:val="002A4680"/>
    <w:rsid w:val="002A7DB7"/>
    <w:rsid w:val="002B101E"/>
    <w:rsid w:val="002B21A9"/>
    <w:rsid w:val="002B5AC4"/>
    <w:rsid w:val="002B7F19"/>
    <w:rsid w:val="002C37AD"/>
    <w:rsid w:val="002D3ABF"/>
    <w:rsid w:val="002D7846"/>
    <w:rsid w:val="002E207A"/>
    <w:rsid w:val="002E3276"/>
    <w:rsid w:val="0031165F"/>
    <w:rsid w:val="003141BB"/>
    <w:rsid w:val="003168B3"/>
    <w:rsid w:val="003237D1"/>
    <w:rsid w:val="00330F17"/>
    <w:rsid w:val="003337B0"/>
    <w:rsid w:val="003406FD"/>
    <w:rsid w:val="00340764"/>
    <w:rsid w:val="00340C65"/>
    <w:rsid w:val="00343B5F"/>
    <w:rsid w:val="003500E6"/>
    <w:rsid w:val="003518BA"/>
    <w:rsid w:val="00357E9A"/>
    <w:rsid w:val="00364769"/>
    <w:rsid w:val="003731EE"/>
    <w:rsid w:val="0038022D"/>
    <w:rsid w:val="00381056"/>
    <w:rsid w:val="00384A5A"/>
    <w:rsid w:val="003944A9"/>
    <w:rsid w:val="00394F80"/>
    <w:rsid w:val="003956EA"/>
    <w:rsid w:val="003B5249"/>
    <w:rsid w:val="003B5E6B"/>
    <w:rsid w:val="003C35DA"/>
    <w:rsid w:val="003C7D75"/>
    <w:rsid w:val="003D1209"/>
    <w:rsid w:val="003D38ED"/>
    <w:rsid w:val="003E0BED"/>
    <w:rsid w:val="003E1889"/>
    <w:rsid w:val="003F0BFE"/>
    <w:rsid w:val="00404CFC"/>
    <w:rsid w:val="0040794B"/>
    <w:rsid w:val="00412372"/>
    <w:rsid w:val="00414185"/>
    <w:rsid w:val="00416902"/>
    <w:rsid w:val="00416B20"/>
    <w:rsid w:val="00425440"/>
    <w:rsid w:val="004262E5"/>
    <w:rsid w:val="00430F5F"/>
    <w:rsid w:val="004351E6"/>
    <w:rsid w:val="00440259"/>
    <w:rsid w:val="0045005B"/>
    <w:rsid w:val="0045019D"/>
    <w:rsid w:val="00451F4B"/>
    <w:rsid w:val="004570EF"/>
    <w:rsid w:val="00460558"/>
    <w:rsid w:val="004706C6"/>
    <w:rsid w:val="004721C0"/>
    <w:rsid w:val="00472C79"/>
    <w:rsid w:val="00477DCA"/>
    <w:rsid w:val="00483839"/>
    <w:rsid w:val="0048629B"/>
    <w:rsid w:val="00486B86"/>
    <w:rsid w:val="004907B8"/>
    <w:rsid w:val="00494C78"/>
    <w:rsid w:val="00494F5A"/>
    <w:rsid w:val="00495BE5"/>
    <w:rsid w:val="004A5BA6"/>
    <w:rsid w:val="004A6CDB"/>
    <w:rsid w:val="004C2647"/>
    <w:rsid w:val="004C3275"/>
    <w:rsid w:val="004E2ABB"/>
    <w:rsid w:val="005013A5"/>
    <w:rsid w:val="00507DF6"/>
    <w:rsid w:val="00515CAE"/>
    <w:rsid w:val="005412EC"/>
    <w:rsid w:val="00544CF1"/>
    <w:rsid w:val="0054523A"/>
    <w:rsid w:val="005453BD"/>
    <w:rsid w:val="00552C51"/>
    <w:rsid w:val="00561264"/>
    <w:rsid w:val="005739BC"/>
    <w:rsid w:val="00581A75"/>
    <w:rsid w:val="00584288"/>
    <w:rsid w:val="00584C49"/>
    <w:rsid w:val="00594B52"/>
    <w:rsid w:val="005959B4"/>
    <w:rsid w:val="0059713F"/>
    <w:rsid w:val="005A27E7"/>
    <w:rsid w:val="005A2886"/>
    <w:rsid w:val="005B015B"/>
    <w:rsid w:val="005B2FB4"/>
    <w:rsid w:val="005B57CA"/>
    <w:rsid w:val="005B70F1"/>
    <w:rsid w:val="005C6CD5"/>
    <w:rsid w:val="005D3A85"/>
    <w:rsid w:val="005D4715"/>
    <w:rsid w:val="005D51F7"/>
    <w:rsid w:val="005E4047"/>
    <w:rsid w:val="005F310B"/>
    <w:rsid w:val="005F4D42"/>
    <w:rsid w:val="006005E6"/>
    <w:rsid w:val="00601D87"/>
    <w:rsid w:val="0061119E"/>
    <w:rsid w:val="006178F4"/>
    <w:rsid w:val="00621B68"/>
    <w:rsid w:val="00625134"/>
    <w:rsid w:val="0063165B"/>
    <w:rsid w:val="00632B0A"/>
    <w:rsid w:val="00636389"/>
    <w:rsid w:val="00636BB4"/>
    <w:rsid w:val="00637D57"/>
    <w:rsid w:val="00645990"/>
    <w:rsid w:val="00646B90"/>
    <w:rsid w:val="00662931"/>
    <w:rsid w:val="00663900"/>
    <w:rsid w:val="00670B5B"/>
    <w:rsid w:val="006747C0"/>
    <w:rsid w:val="006754B9"/>
    <w:rsid w:val="00692917"/>
    <w:rsid w:val="00694549"/>
    <w:rsid w:val="00694E0F"/>
    <w:rsid w:val="006A1096"/>
    <w:rsid w:val="006B064D"/>
    <w:rsid w:val="006C1436"/>
    <w:rsid w:val="006C18B5"/>
    <w:rsid w:val="006C3205"/>
    <w:rsid w:val="006D2AAE"/>
    <w:rsid w:val="006D490C"/>
    <w:rsid w:val="006D5417"/>
    <w:rsid w:val="006E74F8"/>
    <w:rsid w:val="006F0B68"/>
    <w:rsid w:val="006F5F78"/>
    <w:rsid w:val="007003EF"/>
    <w:rsid w:val="007013BA"/>
    <w:rsid w:val="00715FCE"/>
    <w:rsid w:val="00721B63"/>
    <w:rsid w:val="007263C1"/>
    <w:rsid w:val="0073218C"/>
    <w:rsid w:val="00732C93"/>
    <w:rsid w:val="00733D49"/>
    <w:rsid w:val="00736C5D"/>
    <w:rsid w:val="0074265F"/>
    <w:rsid w:val="00743F91"/>
    <w:rsid w:val="00762B6D"/>
    <w:rsid w:val="00764958"/>
    <w:rsid w:val="00766A82"/>
    <w:rsid w:val="007729C1"/>
    <w:rsid w:val="00775076"/>
    <w:rsid w:val="00785F92"/>
    <w:rsid w:val="007902AE"/>
    <w:rsid w:val="00791D56"/>
    <w:rsid w:val="00791D6F"/>
    <w:rsid w:val="00796291"/>
    <w:rsid w:val="007A406E"/>
    <w:rsid w:val="007B14F4"/>
    <w:rsid w:val="007B584F"/>
    <w:rsid w:val="007B5C47"/>
    <w:rsid w:val="007C30F3"/>
    <w:rsid w:val="007C7A3E"/>
    <w:rsid w:val="007D0E72"/>
    <w:rsid w:val="007E72D8"/>
    <w:rsid w:val="007F7EEC"/>
    <w:rsid w:val="00805E94"/>
    <w:rsid w:val="0080688D"/>
    <w:rsid w:val="0081672D"/>
    <w:rsid w:val="00816B5E"/>
    <w:rsid w:val="00821E55"/>
    <w:rsid w:val="00822789"/>
    <w:rsid w:val="00826171"/>
    <w:rsid w:val="0082631C"/>
    <w:rsid w:val="0082752E"/>
    <w:rsid w:val="00834790"/>
    <w:rsid w:val="00835C04"/>
    <w:rsid w:val="00846979"/>
    <w:rsid w:val="00853253"/>
    <w:rsid w:val="00856CCA"/>
    <w:rsid w:val="00860B51"/>
    <w:rsid w:val="00863EDB"/>
    <w:rsid w:val="00872089"/>
    <w:rsid w:val="008742D9"/>
    <w:rsid w:val="00877019"/>
    <w:rsid w:val="00882C7B"/>
    <w:rsid w:val="0089280B"/>
    <w:rsid w:val="008A1E80"/>
    <w:rsid w:val="008A476D"/>
    <w:rsid w:val="008A4B23"/>
    <w:rsid w:val="008A540C"/>
    <w:rsid w:val="008B512E"/>
    <w:rsid w:val="008C0ED8"/>
    <w:rsid w:val="008C17A6"/>
    <w:rsid w:val="008D5D74"/>
    <w:rsid w:val="008E2174"/>
    <w:rsid w:val="00911FBC"/>
    <w:rsid w:val="00932C6C"/>
    <w:rsid w:val="00935476"/>
    <w:rsid w:val="00935E54"/>
    <w:rsid w:val="00945CB5"/>
    <w:rsid w:val="0094651F"/>
    <w:rsid w:val="00950EBA"/>
    <w:rsid w:val="00954FAD"/>
    <w:rsid w:val="0096282D"/>
    <w:rsid w:val="009644A6"/>
    <w:rsid w:val="00970C39"/>
    <w:rsid w:val="00980230"/>
    <w:rsid w:val="009841CF"/>
    <w:rsid w:val="009922D6"/>
    <w:rsid w:val="0099566C"/>
    <w:rsid w:val="009964CD"/>
    <w:rsid w:val="009A3CBE"/>
    <w:rsid w:val="009A57AD"/>
    <w:rsid w:val="009A64C1"/>
    <w:rsid w:val="009A719D"/>
    <w:rsid w:val="009B0006"/>
    <w:rsid w:val="009B3DF9"/>
    <w:rsid w:val="009E368C"/>
    <w:rsid w:val="009F7812"/>
    <w:rsid w:val="009F7996"/>
    <w:rsid w:val="00A141B3"/>
    <w:rsid w:val="00A143DD"/>
    <w:rsid w:val="00A14FA4"/>
    <w:rsid w:val="00A33515"/>
    <w:rsid w:val="00A43357"/>
    <w:rsid w:val="00A4421F"/>
    <w:rsid w:val="00A50EBE"/>
    <w:rsid w:val="00A6171F"/>
    <w:rsid w:val="00A655AB"/>
    <w:rsid w:val="00A70C7B"/>
    <w:rsid w:val="00A904D5"/>
    <w:rsid w:val="00A972D4"/>
    <w:rsid w:val="00AA2AF0"/>
    <w:rsid w:val="00AC3F25"/>
    <w:rsid w:val="00AD72AF"/>
    <w:rsid w:val="00AE2D88"/>
    <w:rsid w:val="00AE703F"/>
    <w:rsid w:val="00AF0BFA"/>
    <w:rsid w:val="00AF3FC0"/>
    <w:rsid w:val="00AF473D"/>
    <w:rsid w:val="00AF5B18"/>
    <w:rsid w:val="00B0483B"/>
    <w:rsid w:val="00B06E98"/>
    <w:rsid w:val="00B12D68"/>
    <w:rsid w:val="00B170A5"/>
    <w:rsid w:val="00B25CF7"/>
    <w:rsid w:val="00B27EC5"/>
    <w:rsid w:val="00B356DD"/>
    <w:rsid w:val="00B57FCE"/>
    <w:rsid w:val="00B612A5"/>
    <w:rsid w:val="00B655E4"/>
    <w:rsid w:val="00B65D09"/>
    <w:rsid w:val="00B67058"/>
    <w:rsid w:val="00B734D4"/>
    <w:rsid w:val="00B76FC6"/>
    <w:rsid w:val="00B86E16"/>
    <w:rsid w:val="00B91770"/>
    <w:rsid w:val="00B95460"/>
    <w:rsid w:val="00BA21DA"/>
    <w:rsid w:val="00BA6353"/>
    <w:rsid w:val="00BB4EEC"/>
    <w:rsid w:val="00BB7B16"/>
    <w:rsid w:val="00BC46BF"/>
    <w:rsid w:val="00BC7011"/>
    <w:rsid w:val="00BC740F"/>
    <w:rsid w:val="00BD421B"/>
    <w:rsid w:val="00BE2DDC"/>
    <w:rsid w:val="00BE50A0"/>
    <w:rsid w:val="00BF3661"/>
    <w:rsid w:val="00C0481B"/>
    <w:rsid w:val="00C05507"/>
    <w:rsid w:val="00C06779"/>
    <w:rsid w:val="00C22A69"/>
    <w:rsid w:val="00C3104B"/>
    <w:rsid w:val="00C32429"/>
    <w:rsid w:val="00C328A7"/>
    <w:rsid w:val="00C56D27"/>
    <w:rsid w:val="00C60312"/>
    <w:rsid w:val="00C61830"/>
    <w:rsid w:val="00C72991"/>
    <w:rsid w:val="00C821AD"/>
    <w:rsid w:val="00C86C14"/>
    <w:rsid w:val="00C92F8E"/>
    <w:rsid w:val="00C96081"/>
    <w:rsid w:val="00CA1B95"/>
    <w:rsid w:val="00CA5547"/>
    <w:rsid w:val="00CA5B10"/>
    <w:rsid w:val="00CC21CA"/>
    <w:rsid w:val="00CD48DF"/>
    <w:rsid w:val="00CE0F2F"/>
    <w:rsid w:val="00CE2B5B"/>
    <w:rsid w:val="00CE2FC3"/>
    <w:rsid w:val="00CE350F"/>
    <w:rsid w:val="00CE4411"/>
    <w:rsid w:val="00CE60B6"/>
    <w:rsid w:val="00CF6972"/>
    <w:rsid w:val="00D0099B"/>
    <w:rsid w:val="00D01220"/>
    <w:rsid w:val="00D0367B"/>
    <w:rsid w:val="00D04C56"/>
    <w:rsid w:val="00D07426"/>
    <w:rsid w:val="00D07C01"/>
    <w:rsid w:val="00D12CD7"/>
    <w:rsid w:val="00D14B64"/>
    <w:rsid w:val="00D2065E"/>
    <w:rsid w:val="00D2725A"/>
    <w:rsid w:val="00D316F7"/>
    <w:rsid w:val="00D3349D"/>
    <w:rsid w:val="00D34238"/>
    <w:rsid w:val="00D55A5D"/>
    <w:rsid w:val="00D56D6E"/>
    <w:rsid w:val="00D60595"/>
    <w:rsid w:val="00D60AE6"/>
    <w:rsid w:val="00D611BC"/>
    <w:rsid w:val="00D71EE7"/>
    <w:rsid w:val="00D76337"/>
    <w:rsid w:val="00D83C35"/>
    <w:rsid w:val="00D84DC1"/>
    <w:rsid w:val="00D8568D"/>
    <w:rsid w:val="00D86FF4"/>
    <w:rsid w:val="00DA4AB4"/>
    <w:rsid w:val="00DB205E"/>
    <w:rsid w:val="00DB3D1E"/>
    <w:rsid w:val="00DC3895"/>
    <w:rsid w:val="00DC3958"/>
    <w:rsid w:val="00DC51A7"/>
    <w:rsid w:val="00DD12FF"/>
    <w:rsid w:val="00DD6E1D"/>
    <w:rsid w:val="00DD7F48"/>
    <w:rsid w:val="00DE0230"/>
    <w:rsid w:val="00DF01EF"/>
    <w:rsid w:val="00E01296"/>
    <w:rsid w:val="00E01C68"/>
    <w:rsid w:val="00E0298B"/>
    <w:rsid w:val="00E055D3"/>
    <w:rsid w:val="00E062CD"/>
    <w:rsid w:val="00E06AAC"/>
    <w:rsid w:val="00E074E1"/>
    <w:rsid w:val="00E13483"/>
    <w:rsid w:val="00E16274"/>
    <w:rsid w:val="00E16E96"/>
    <w:rsid w:val="00E17680"/>
    <w:rsid w:val="00E17F0D"/>
    <w:rsid w:val="00E33096"/>
    <w:rsid w:val="00E37110"/>
    <w:rsid w:val="00E50504"/>
    <w:rsid w:val="00E569D8"/>
    <w:rsid w:val="00E620C1"/>
    <w:rsid w:val="00E65FCB"/>
    <w:rsid w:val="00E67CD3"/>
    <w:rsid w:val="00E76477"/>
    <w:rsid w:val="00E76A86"/>
    <w:rsid w:val="00E85CDC"/>
    <w:rsid w:val="00E93C83"/>
    <w:rsid w:val="00EA1ADA"/>
    <w:rsid w:val="00EA3F0B"/>
    <w:rsid w:val="00EB57E7"/>
    <w:rsid w:val="00EC3CE1"/>
    <w:rsid w:val="00ED5065"/>
    <w:rsid w:val="00ED606F"/>
    <w:rsid w:val="00EE0060"/>
    <w:rsid w:val="00EE36AD"/>
    <w:rsid w:val="00EF0952"/>
    <w:rsid w:val="00EF7A33"/>
    <w:rsid w:val="00F00D16"/>
    <w:rsid w:val="00F06420"/>
    <w:rsid w:val="00F100CB"/>
    <w:rsid w:val="00F103D2"/>
    <w:rsid w:val="00F167D7"/>
    <w:rsid w:val="00F31A00"/>
    <w:rsid w:val="00F40D15"/>
    <w:rsid w:val="00F45760"/>
    <w:rsid w:val="00F47DD9"/>
    <w:rsid w:val="00F54596"/>
    <w:rsid w:val="00F61326"/>
    <w:rsid w:val="00F65902"/>
    <w:rsid w:val="00F721A4"/>
    <w:rsid w:val="00F737D7"/>
    <w:rsid w:val="00F85634"/>
    <w:rsid w:val="00F85EFA"/>
    <w:rsid w:val="00F95349"/>
    <w:rsid w:val="00F96D40"/>
    <w:rsid w:val="00F977A9"/>
    <w:rsid w:val="00FB7740"/>
    <w:rsid w:val="00FB7923"/>
    <w:rsid w:val="00FB7B69"/>
    <w:rsid w:val="00FC281E"/>
    <w:rsid w:val="00FC77A9"/>
    <w:rsid w:val="00FD7B24"/>
    <w:rsid w:val="00FE2053"/>
    <w:rsid w:val="00FE4A61"/>
    <w:rsid w:val="00FE4D11"/>
    <w:rsid w:val="00FE7160"/>
    <w:rsid w:val="00FE77C5"/>
    <w:rsid w:val="00FF166C"/>
    <w:rsid w:val="00FF5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302D"/>
  <w15:chartTrackingRefBased/>
  <w15:docId w15:val="{3AF4383E-FD5C-45A0-93BC-E1137071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4D5"/>
  </w:style>
  <w:style w:type="paragraph" w:styleId="Heading1">
    <w:name w:val="heading 1"/>
    <w:basedOn w:val="Normal"/>
    <w:link w:val="Heading1Char"/>
    <w:uiPriority w:val="9"/>
    <w:qFormat/>
    <w:rsid w:val="006251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2513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276"/>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90D3F"/>
    <w:rPr>
      <w:color w:val="0563C1" w:themeColor="hyperlink"/>
      <w:u w:val="single"/>
    </w:rPr>
  </w:style>
  <w:style w:type="character" w:styleId="UnresolvedMention">
    <w:name w:val="Unresolved Mention"/>
    <w:basedOn w:val="DefaultParagraphFont"/>
    <w:uiPriority w:val="99"/>
    <w:semiHidden/>
    <w:unhideWhenUsed/>
    <w:rsid w:val="00090D3F"/>
    <w:rPr>
      <w:color w:val="605E5C"/>
      <w:shd w:val="clear" w:color="auto" w:fill="E1DFDD"/>
    </w:rPr>
  </w:style>
  <w:style w:type="character" w:styleId="Emphasis">
    <w:name w:val="Emphasis"/>
    <w:basedOn w:val="DefaultParagraphFont"/>
    <w:uiPriority w:val="20"/>
    <w:qFormat/>
    <w:rsid w:val="000307F2"/>
    <w:rPr>
      <w:i/>
      <w:iCs/>
    </w:rPr>
  </w:style>
  <w:style w:type="character" w:styleId="FollowedHyperlink">
    <w:name w:val="FollowedHyperlink"/>
    <w:basedOn w:val="DefaultParagraphFont"/>
    <w:uiPriority w:val="99"/>
    <w:semiHidden/>
    <w:unhideWhenUsed/>
    <w:rsid w:val="002C37AD"/>
    <w:rPr>
      <w:color w:val="954F72" w:themeColor="followedHyperlink"/>
      <w:u w:val="single"/>
    </w:rPr>
  </w:style>
  <w:style w:type="character" w:customStyle="1" w:styleId="anchor-text">
    <w:name w:val="anchor-text"/>
    <w:basedOn w:val="DefaultParagraphFont"/>
    <w:rsid w:val="006C1436"/>
  </w:style>
  <w:style w:type="character" w:customStyle="1" w:styleId="publisher">
    <w:name w:val="publisher"/>
    <w:basedOn w:val="DefaultParagraphFont"/>
    <w:rsid w:val="00F737D7"/>
  </w:style>
  <w:style w:type="character" w:customStyle="1" w:styleId="publicationdate">
    <w:name w:val="publicationdate"/>
    <w:basedOn w:val="DefaultParagraphFont"/>
    <w:rsid w:val="00F737D7"/>
  </w:style>
  <w:style w:type="character" w:customStyle="1" w:styleId="Heading1Char">
    <w:name w:val="Heading 1 Char"/>
    <w:basedOn w:val="DefaultParagraphFont"/>
    <w:link w:val="Heading1"/>
    <w:uiPriority w:val="9"/>
    <w:rsid w:val="0062513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25134"/>
    <w:rPr>
      <w:rFonts w:ascii="Times New Roman" w:eastAsia="Times New Roman" w:hAnsi="Times New Roman" w:cs="Times New Roman"/>
      <w:b/>
      <w:bCs/>
      <w:sz w:val="36"/>
      <w:szCs w:val="36"/>
      <w:lang w:eastAsia="en-GB"/>
    </w:rPr>
  </w:style>
  <w:style w:type="paragraph" w:styleId="Title">
    <w:name w:val="Title"/>
    <w:basedOn w:val="Normal"/>
    <w:next w:val="Normal"/>
    <w:link w:val="TitleChar"/>
    <w:uiPriority w:val="10"/>
    <w:qFormat/>
    <w:rsid w:val="00646B9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46B9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46B9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46B90"/>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89178">
      <w:bodyDiv w:val="1"/>
      <w:marLeft w:val="0"/>
      <w:marRight w:val="0"/>
      <w:marTop w:val="0"/>
      <w:marBottom w:val="0"/>
      <w:divBdr>
        <w:top w:val="none" w:sz="0" w:space="0" w:color="auto"/>
        <w:left w:val="none" w:sz="0" w:space="0" w:color="auto"/>
        <w:bottom w:val="none" w:sz="0" w:space="0" w:color="auto"/>
        <w:right w:val="none" w:sz="0" w:space="0" w:color="auto"/>
      </w:divBdr>
    </w:div>
    <w:div w:id="455413449">
      <w:bodyDiv w:val="1"/>
      <w:marLeft w:val="0"/>
      <w:marRight w:val="0"/>
      <w:marTop w:val="0"/>
      <w:marBottom w:val="0"/>
      <w:divBdr>
        <w:top w:val="none" w:sz="0" w:space="0" w:color="auto"/>
        <w:left w:val="none" w:sz="0" w:space="0" w:color="auto"/>
        <w:bottom w:val="none" w:sz="0" w:space="0" w:color="auto"/>
        <w:right w:val="none" w:sz="0" w:space="0" w:color="auto"/>
      </w:divBdr>
      <w:divsChild>
        <w:div w:id="1297025428">
          <w:marLeft w:val="893"/>
          <w:marRight w:val="0"/>
          <w:marTop w:val="150"/>
          <w:marBottom w:val="0"/>
          <w:divBdr>
            <w:top w:val="none" w:sz="0" w:space="0" w:color="auto"/>
            <w:left w:val="none" w:sz="0" w:space="0" w:color="auto"/>
            <w:bottom w:val="none" w:sz="0" w:space="0" w:color="auto"/>
            <w:right w:val="none" w:sz="0" w:space="0" w:color="auto"/>
          </w:divBdr>
        </w:div>
        <w:div w:id="474492019">
          <w:marLeft w:val="893"/>
          <w:marRight w:val="0"/>
          <w:marTop w:val="150"/>
          <w:marBottom w:val="0"/>
          <w:divBdr>
            <w:top w:val="none" w:sz="0" w:space="0" w:color="auto"/>
            <w:left w:val="none" w:sz="0" w:space="0" w:color="auto"/>
            <w:bottom w:val="none" w:sz="0" w:space="0" w:color="auto"/>
            <w:right w:val="none" w:sz="0" w:space="0" w:color="auto"/>
          </w:divBdr>
        </w:div>
        <w:div w:id="1721324163">
          <w:marLeft w:val="893"/>
          <w:marRight w:val="0"/>
          <w:marTop w:val="150"/>
          <w:marBottom w:val="0"/>
          <w:divBdr>
            <w:top w:val="none" w:sz="0" w:space="0" w:color="auto"/>
            <w:left w:val="none" w:sz="0" w:space="0" w:color="auto"/>
            <w:bottom w:val="none" w:sz="0" w:space="0" w:color="auto"/>
            <w:right w:val="none" w:sz="0" w:space="0" w:color="auto"/>
          </w:divBdr>
        </w:div>
        <w:div w:id="1447264098">
          <w:marLeft w:val="893"/>
          <w:marRight w:val="0"/>
          <w:marTop w:val="150"/>
          <w:marBottom w:val="0"/>
          <w:divBdr>
            <w:top w:val="none" w:sz="0" w:space="0" w:color="auto"/>
            <w:left w:val="none" w:sz="0" w:space="0" w:color="auto"/>
            <w:bottom w:val="none" w:sz="0" w:space="0" w:color="auto"/>
            <w:right w:val="none" w:sz="0" w:space="0" w:color="auto"/>
          </w:divBdr>
        </w:div>
        <w:div w:id="1700231590">
          <w:marLeft w:val="893"/>
          <w:marRight w:val="0"/>
          <w:marTop w:val="150"/>
          <w:marBottom w:val="0"/>
          <w:divBdr>
            <w:top w:val="none" w:sz="0" w:space="0" w:color="auto"/>
            <w:left w:val="none" w:sz="0" w:space="0" w:color="auto"/>
            <w:bottom w:val="none" w:sz="0" w:space="0" w:color="auto"/>
            <w:right w:val="none" w:sz="0" w:space="0" w:color="auto"/>
          </w:divBdr>
        </w:div>
        <w:div w:id="1590193891">
          <w:marLeft w:val="893"/>
          <w:marRight w:val="0"/>
          <w:marTop w:val="150"/>
          <w:marBottom w:val="0"/>
          <w:divBdr>
            <w:top w:val="none" w:sz="0" w:space="0" w:color="auto"/>
            <w:left w:val="none" w:sz="0" w:space="0" w:color="auto"/>
            <w:bottom w:val="none" w:sz="0" w:space="0" w:color="auto"/>
            <w:right w:val="none" w:sz="0" w:space="0" w:color="auto"/>
          </w:divBdr>
        </w:div>
      </w:divsChild>
    </w:div>
    <w:div w:id="496195103">
      <w:bodyDiv w:val="1"/>
      <w:marLeft w:val="0"/>
      <w:marRight w:val="0"/>
      <w:marTop w:val="0"/>
      <w:marBottom w:val="0"/>
      <w:divBdr>
        <w:top w:val="none" w:sz="0" w:space="0" w:color="auto"/>
        <w:left w:val="none" w:sz="0" w:space="0" w:color="auto"/>
        <w:bottom w:val="none" w:sz="0" w:space="0" w:color="auto"/>
        <w:right w:val="none" w:sz="0" w:space="0" w:color="auto"/>
      </w:divBdr>
    </w:div>
    <w:div w:id="811285715">
      <w:bodyDiv w:val="1"/>
      <w:marLeft w:val="0"/>
      <w:marRight w:val="0"/>
      <w:marTop w:val="0"/>
      <w:marBottom w:val="0"/>
      <w:divBdr>
        <w:top w:val="none" w:sz="0" w:space="0" w:color="auto"/>
        <w:left w:val="none" w:sz="0" w:space="0" w:color="auto"/>
        <w:bottom w:val="none" w:sz="0" w:space="0" w:color="auto"/>
        <w:right w:val="none" w:sz="0" w:space="0" w:color="auto"/>
      </w:divBdr>
    </w:div>
    <w:div w:id="197683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com/criminology/view/10.1093/acrefore/9780190264079.001.0001/acrefore-9780190264079-e-327" TargetMode="External"/><Relationship Id="rId13" Type="http://schemas.openxmlformats.org/officeDocument/2006/relationships/hyperlink" Target="https://onlinelibrary.wiley.com/doi/full/10.1002/9781118517390.wbetc127" TargetMode="External"/><Relationship Id="rId18" Type="http://schemas.openxmlformats.org/officeDocument/2006/relationships/hyperlink" Target="http://www.sccjr.ac.uk/wp-content/uploads/2016/02/SCCJR-Causes-of-Crime.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newyorker.com/books/page-turner/the-other-side-of-broken-windows" TargetMode="External"/><Relationship Id="rId17" Type="http://schemas.openxmlformats.org/officeDocument/2006/relationships/hyperlink" Target="https://www.crimeprevention.nsw.gov.au/Documents/routine_activity_factsheet_nov2014.pdf" TargetMode="External"/><Relationship Id="rId2" Type="http://schemas.openxmlformats.org/officeDocument/2006/relationships/customXml" Target="../customXml/item2.xml"/><Relationship Id="rId16" Type="http://schemas.openxmlformats.org/officeDocument/2006/relationships/hyperlink" Target="https://onlinelibrary.wiley.com/doi/full/10.1002/9781118517390.wbetc19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book/9780128164594/handbook-of-loss-prevention-and-crime-prevention" TargetMode="External"/><Relationship Id="rId5" Type="http://schemas.openxmlformats.org/officeDocument/2006/relationships/styles" Target="styles.xml"/><Relationship Id="rId15" Type="http://schemas.openxmlformats.org/officeDocument/2006/relationships/hyperlink" Target="https://www.britannica.com/topic/broken-windows-theory" TargetMode="External"/><Relationship Id="rId10" Type="http://schemas.openxmlformats.org/officeDocument/2006/relationships/hyperlink" Target="https://onlinelibrary.wiley.com/doi/abs/10.1002/9781118517383.wbeccj518" TargetMode="External"/><Relationship Id="rId19" Type="http://schemas.openxmlformats.org/officeDocument/2006/relationships/hyperlink" Target="https://www.oxfordbibliographies.com/view/document/obo-9780195396607/obo-9780195396607-0007.xml" TargetMode="External"/><Relationship Id="rId4" Type="http://schemas.openxmlformats.org/officeDocument/2006/relationships/numbering" Target="numbering.xml"/><Relationship Id="rId9" Type="http://schemas.openxmlformats.org/officeDocument/2006/relationships/hyperlink" Target="https://www.unodc.org/documents/justice-and-prison-reform/crimeprevention/resolution_2002-13.pdf" TargetMode="External"/><Relationship Id="rId14" Type="http://schemas.openxmlformats.org/officeDocument/2006/relationships/hyperlink" Target="https://www.researchgate.net/profile/Ali-Chaudhary/publication/318983859_Rational_Choice_Theory_and_Crime/links/598992efa6fdcc75626358aa/Rational-Choice-Theory-and-Cri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875F17-B371-4FBF-9D95-220B0103CBA3}">
  <ds:schemaRefs>
    <ds:schemaRef ds:uri="http://schemas.microsoft.com/sharepoint/v3/contenttype/forms"/>
  </ds:schemaRefs>
</ds:datastoreItem>
</file>

<file path=customXml/itemProps2.xml><?xml version="1.0" encoding="utf-8"?>
<ds:datastoreItem xmlns:ds="http://schemas.openxmlformats.org/officeDocument/2006/customXml" ds:itemID="{C2641657-98A3-4541-9D94-997D11E0D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23D554-60CC-42AB-B8CF-1524CD19B1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2391</Words>
  <Characters>13635</Characters>
  <Application>Microsoft Office Word</Application>
  <DocSecurity>0</DocSecurity>
  <Lines>113</Lines>
  <Paragraphs>31</Paragraphs>
  <ScaleCrop>false</ScaleCrop>
  <Company/>
  <LinksUpToDate>false</LinksUpToDate>
  <CharactersWithSpaces>15995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Approaches to Policing Decisions Assignment 2</dc:title>
  <dc:subject>Jake Weeks</dc:subject>
  <dc:creator>Jake Weeks (2101207)</dc:creator>
  <cp:keywords/>
  <dc:description/>
  <cp:lastModifiedBy>Jake Weeks (2101207)</cp:lastModifiedBy>
  <cp:revision>5</cp:revision>
  <dcterms:created xsi:type="dcterms:W3CDTF">2022-05-06T17:14:00Z</dcterms:created>
  <dcterms:modified xsi:type="dcterms:W3CDTF">2022-05-06T17:15:00Z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