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2555136E" w14:paraId="5E5787A5" wp14:textId="1502B1C5">
      <w:pPr>
        <w:pStyle w:val="Normal"/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GB"/>
        </w:rPr>
      </w:pPr>
      <w:r w:rsidRPr="559D1A97" w:rsidR="6F5F516E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GB"/>
        </w:rPr>
        <w:t>Outline the trait approach to personality and discuss the major models within this approach.</w:t>
      </w:r>
    </w:p>
    <w:p w:rsidR="0F6B818C" w:rsidP="559D1A97" w:rsidRDefault="0F6B818C" w14:paraId="55AD717D" w14:textId="39442A5C">
      <w:pPr>
        <w:pStyle w:val="Normal"/>
        <w:spacing w:line="480" w:lineRule="auto"/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</w:pPr>
      <w:r w:rsidRPr="559D1A97" w:rsidR="10C03184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A key element defining the core of </w:t>
      </w:r>
      <w:r w:rsidRPr="559D1A97" w:rsidR="6064615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e</w:t>
      </w:r>
      <w:r w:rsidRPr="559D1A97" w:rsidR="08CE47FC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ach person</w:t>
      </w:r>
      <w:r w:rsidRPr="559D1A97" w:rsidR="10C03184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is </w:t>
      </w:r>
      <w:r w:rsidRPr="559D1A97" w:rsidR="4038F86C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their personality.</w:t>
      </w:r>
      <w:r w:rsidRPr="559D1A97" w:rsidR="4B427A5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9D1A97" w:rsidR="71F3158E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Personality </w:t>
      </w:r>
      <w:r w:rsidRPr="559D1A97" w:rsidR="763E136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is a large focus of what makes each individual </w:t>
      </w:r>
      <w:r w:rsidRPr="559D1A97" w:rsidR="7714664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unique and</w:t>
      </w:r>
      <w:r w:rsidRPr="559D1A97" w:rsidR="763E136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encompasses the description of</w:t>
      </w:r>
      <w:r w:rsidRPr="559D1A97" w:rsidR="68401703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9D1A97" w:rsidR="6ADDF0B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a person’s psychological characteristics (Ashton, 2007). A popular theory amongst speculations of personality is </w:t>
      </w:r>
      <w:r w:rsidRPr="559D1A97" w:rsidR="3E8EFF0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the</w:t>
      </w:r>
      <w:r w:rsidRPr="559D1A97" w:rsidR="6ADDF0B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trait theory</w:t>
      </w:r>
      <w:r w:rsidRPr="559D1A97" w:rsidR="26E3ECC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. Here, </w:t>
      </w:r>
      <w:r w:rsidRPr="559D1A97" w:rsidR="71F3158E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traits can be defined as individual differences in observable behaviour</w:t>
      </w:r>
      <w:r w:rsidRPr="559D1A97" w:rsidR="7B99F7D4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, in terms of how people think and feel different things</w:t>
      </w:r>
      <w:r w:rsidRPr="559D1A97" w:rsidR="71F3158E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(Ashton, 2007</w:t>
      </w:r>
      <w:r w:rsidRPr="559D1A97" w:rsidR="2644652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; Allport, 1961</w:t>
      </w:r>
      <w:r w:rsidRPr="559D1A97" w:rsidR="738EE5E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).</w:t>
      </w:r>
      <w:r w:rsidRPr="559D1A97" w:rsidR="0B080E3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These traits can be used to evaluate individuals in certain areas comparatively to others, such as how</w:t>
      </w:r>
      <w:r w:rsidRPr="559D1A97" w:rsidR="47568BF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quickly a person will feel tired after performing a task. </w:t>
      </w:r>
      <w:r w:rsidRPr="559D1A97" w:rsidR="29ED8404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Early revisions of trait theory include Allport</w:t>
      </w:r>
      <w:r w:rsidRPr="559D1A97" w:rsidR="75240D54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and Odbert’s</w:t>
      </w:r>
      <w:r w:rsidRPr="559D1A97" w:rsidR="29ED8404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(</w:t>
      </w:r>
      <w:r w:rsidRPr="559D1A97" w:rsidR="7D3FA56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1936</w:t>
      </w:r>
      <w:r w:rsidRPr="559D1A97" w:rsidR="29ED8404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) </w:t>
      </w:r>
      <w:r w:rsidRPr="559D1A97" w:rsidR="7D9C01AC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exploration into potential traits, defining around 4500</w:t>
      </w:r>
      <w:r w:rsidRPr="559D1A97" w:rsidR="7D9C01AC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9D1A97" w:rsidR="7D9C01AC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possible trait</w:t>
      </w:r>
      <w:r w:rsidRPr="559D1A97" w:rsidR="7D9C01AC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s</w:t>
      </w:r>
      <w:r w:rsidRPr="559D1A97" w:rsidR="7D9C01AC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. This was revised by Cattell (1943), who narrowed this pool </w:t>
      </w:r>
      <w:r w:rsidRPr="559D1A97" w:rsidR="15C524E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down to 16 core traits that he believed were genetically inherited. A</w:t>
      </w:r>
      <w:r w:rsidRPr="559D1A97" w:rsidR="1760F543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lthough the pool of potential traits had been</w:t>
      </w:r>
      <w:r w:rsidRPr="559D1A97" w:rsidR="1760F543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9D1A97" w:rsidR="1760F543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greatly reduce</w:t>
      </w:r>
      <w:r w:rsidRPr="559D1A97" w:rsidR="1760F543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d</w:t>
      </w:r>
      <w:r w:rsidRPr="559D1A97" w:rsidR="1760F543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by Cattell, a further reduction by Eysenck (1967) led to a th</w:t>
      </w:r>
      <w:r w:rsidRPr="559D1A97" w:rsidR="05A7139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eory consisting of three core traits. </w:t>
      </w:r>
      <w:r w:rsidRPr="559D1A97" w:rsidR="387EA1E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Each trait defined by Eysenck rests upon a scale, in which the position of each person </w:t>
      </w:r>
      <w:r w:rsidRPr="559D1A97" w:rsidR="3A1A724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on each scale</w:t>
      </w:r>
      <w:r w:rsidRPr="559D1A97" w:rsidR="3A1A724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9D1A97" w:rsidR="3A1A724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determine</w:t>
      </w:r>
      <w:r w:rsidRPr="559D1A97" w:rsidR="3A1A724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s</w:t>
      </w:r>
      <w:r w:rsidRPr="559D1A97" w:rsidR="3A1A724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their core personality traits.</w:t>
      </w:r>
      <w:r w:rsidRPr="559D1A97" w:rsidR="40B0585D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Expansion of this theory led into the development of the </w:t>
      </w:r>
      <w:r w:rsidRPr="559D1A97" w:rsidR="2950587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five-factor</w:t>
      </w:r>
      <w:r w:rsidRPr="559D1A97" w:rsidR="40B0585D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model, which argues that there are five main categories defining personality traits</w:t>
      </w:r>
      <w:r w:rsidRPr="559D1A97" w:rsidR="43E7F91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(Costa and McCrae, 1980s).</w:t>
      </w:r>
      <w:r w:rsidRPr="559D1A97" w:rsidR="5C6458C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A personality questionnaire known as the NEO </w:t>
      </w:r>
      <w:r w:rsidRPr="559D1A97" w:rsidR="3012D66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P</w:t>
      </w:r>
      <w:r w:rsidRPr="559D1A97" w:rsidR="5C6458C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ersonality </w:t>
      </w:r>
      <w:r w:rsidRPr="559D1A97" w:rsidR="0F785C7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I</w:t>
      </w:r>
      <w:r w:rsidRPr="559D1A97" w:rsidR="5C6458C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nventory</w:t>
      </w:r>
      <w:r w:rsidRPr="559D1A97" w:rsidR="0911C616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(NEO-PI)</w:t>
      </w:r>
      <w:r w:rsidRPr="559D1A97" w:rsidR="08E0217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was additionally created using research developments from the five-factor model</w:t>
      </w:r>
      <w:r w:rsidRPr="559D1A97" w:rsidR="5A663C5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(Costa and McCrae, 1992)</w:t>
      </w:r>
      <w:r w:rsidRPr="559D1A97" w:rsidR="08E0217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.</w:t>
      </w:r>
      <w:r w:rsidRPr="559D1A97" w:rsidR="43E7F91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9D1A97" w:rsidR="040ED00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Later arguments include a sixth element to this theory, known as the HEXACO model (Ashton and Lee, </w:t>
      </w:r>
      <w:r w:rsidRPr="559D1A97" w:rsidR="57BD4DA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2004</w:t>
      </w:r>
      <w:r w:rsidRPr="559D1A97" w:rsidR="040ED00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). </w:t>
      </w:r>
      <w:r w:rsidRPr="559D1A97" w:rsidR="2042410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This addition was made to the</w:t>
      </w:r>
      <w:r w:rsidRPr="559D1A97" w:rsidR="2042410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9D1A97" w:rsidR="2042410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initia</w:t>
      </w:r>
      <w:r w:rsidRPr="559D1A97" w:rsidR="2042410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l</w:t>
      </w:r>
      <w:r w:rsidRPr="559D1A97" w:rsidR="2042410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five</w:t>
      </w:r>
      <w:r w:rsidRPr="559D1A97" w:rsidR="0A7E118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-</w:t>
      </w:r>
      <w:r w:rsidRPr="559D1A97" w:rsidR="2042410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factor model after the theory was examined across other languages, as the </w:t>
      </w:r>
      <w:r w:rsidRPr="559D1A97" w:rsidR="58B85DD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five-factor</w:t>
      </w:r>
      <w:r w:rsidRPr="559D1A97" w:rsidR="2042410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model </w:t>
      </w:r>
      <w:r w:rsidRPr="559D1A97" w:rsidR="5C796CD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was made with only </w:t>
      </w:r>
      <w:r w:rsidRPr="559D1A97" w:rsidR="5DE4447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descriptions</w:t>
      </w:r>
      <w:r w:rsidRPr="559D1A97" w:rsidR="5C796CD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in one language in mind.</w:t>
      </w:r>
      <w:r w:rsidRPr="559D1A97" w:rsidR="2515B22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</w:t>
      </w:r>
    </w:p>
    <w:p w:rsidR="6325D914" w:rsidP="559D1A97" w:rsidRDefault="6325D914" w14:paraId="4A8538B5" w14:textId="2399DA8F">
      <w:pPr>
        <w:pStyle w:val="Normal"/>
        <w:spacing w:line="480" w:lineRule="auto"/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</w:pPr>
      <w:r w:rsidRPr="559D1A97" w:rsidR="6325D914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In the 1930s, Allport</w:t>
      </w:r>
      <w:r w:rsidRPr="559D1A97" w:rsidR="5F15423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and Odbert</w:t>
      </w:r>
      <w:r w:rsidRPr="559D1A97" w:rsidR="6325D914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(</w:t>
      </w:r>
      <w:r w:rsidRPr="559D1A97" w:rsidR="0878D1C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1936</w:t>
      </w:r>
      <w:r w:rsidRPr="559D1A97" w:rsidR="6325D914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) </w:t>
      </w:r>
      <w:r w:rsidRPr="559D1A97" w:rsidR="6325D914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identifi</w:t>
      </w:r>
      <w:r w:rsidRPr="559D1A97" w:rsidR="6325D914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ed</w:t>
      </w:r>
      <w:r w:rsidRPr="559D1A97" w:rsidR="6325D914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there being about 4500 different traits present in the human mind. </w:t>
      </w:r>
      <w:r w:rsidRPr="559D1A97" w:rsidR="7C81483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Many possibilities </w:t>
      </w:r>
      <w:r w:rsidRPr="559D1A97" w:rsidR="7C81483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regarding</w:t>
      </w:r>
      <w:r w:rsidRPr="559D1A97" w:rsidR="7C81483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traits were outlined by Allport as he believed that personality traits were fluid in nature (</w:t>
      </w:r>
      <w:r w:rsidRPr="559D1A97" w:rsidR="51CB963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Zuroff, 1986). This stemmed from the belief that traits were environmental, and that different traits were brought out depending on the environment or situation an individual </w:t>
      </w:r>
      <w:r w:rsidRPr="559D1A97" w:rsidR="3C0766B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was currently situated in.</w:t>
      </w:r>
      <w:r w:rsidRPr="559D1A97" w:rsidR="1814366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Personality, according to Allport, </w:t>
      </w:r>
      <w:r w:rsidRPr="559D1A97" w:rsidR="2FA4F7CE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was</w:t>
      </w:r>
      <w:r w:rsidRPr="559D1A97" w:rsidR="1814366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dynamic – a person’s characteristics were able to </w:t>
      </w:r>
      <w:r w:rsidRPr="559D1A97" w:rsidR="3415096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adjust</w:t>
      </w:r>
      <w:r w:rsidRPr="559D1A97" w:rsidR="1814366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and adapt according to the</w:t>
      </w:r>
      <w:r w:rsidRPr="559D1A97" w:rsidR="73B807A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situation</w:t>
      </w:r>
      <w:r w:rsidRPr="559D1A97" w:rsidR="05A0B74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(Allport, 1961)</w:t>
      </w:r>
      <w:r w:rsidRPr="559D1A97" w:rsidR="73B807A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.</w:t>
      </w:r>
      <w:r w:rsidRPr="559D1A97" w:rsidR="3C0766B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9D1A97" w:rsidR="30D3910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Where Allport differs from future theorists in the field of traits is he believed that people could </w:t>
      </w:r>
      <w:r w:rsidRPr="559D1A97" w:rsidR="30D3910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possess</w:t>
      </w:r>
      <w:r w:rsidRPr="559D1A97" w:rsidR="30D3910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contradictory traits</w:t>
      </w:r>
      <w:r w:rsidRPr="559D1A97" w:rsidR="2E65139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(Allport, 1937). These traits would appear according to the environment, meaning that a different environment could evoke </w:t>
      </w:r>
      <w:r w:rsidRPr="559D1A97" w:rsidR="2E65139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a different set</w:t>
      </w:r>
      <w:r w:rsidRPr="559D1A97" w:rsidR="2E65139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of traits from an indiv</w:t>
      </w:r>
      <w:r w:rsidRPr="559D1A97" w:rsidR="1CAB31E6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idual.</w:t>
      </w:r>
      <w:r w:rsidRPr="559D1A97" w:rsidR="3D7E5E9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</w:t>
      </w:r>
    </w:p>
    <w:p w:rsidR="41B6C27B" w:rsidP="559D1A97" w:rsidRDefault="41B6C27B" w14:paraId="21716E3A" w14:textId="35E2E135">
      <w:pPr>
        <w:pStyle w:val="Normal"/>
        <w:spacing w:line="480" w:lineRule="auto"/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</w:pPr>
      <w:r w:rsidRPr="559D1A97" w:rsidR="41B6C27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Although traits of personality had now been defined, there were far too many of them. Cattell </w:t>
      </w:r>
      <w:r w:rsidRPr="559D1A97" w:rsidR="08773FC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(</w:t>
      </w:r>
      <w:r w:rsidRPr="559D1A97" w:rsidR="0B96BD36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1940s</w:t>
      </w:r>
      <w:r w:rsidRPr="559D1A97" w:rsidR="08773FC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) furthered this idea by defining 16 personality traits that could be inherited. </w:t>
      </w:r>
      <w:r w:rsidRPr="559D1A97" w:rsidR="672AA54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Cattell (</w:t>
      </w:r>
      <w:r w:rsidRPr="559D1A97" w:rsidR="4175F976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1943a</w:t>
      </w:r>
      <w:r w:rsidRPr="559D1A97" w:rsidR="672AA54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) believed that traits were something that people inherited genetically f</w:t>
      </w:r>
      <w:r w:rsidRPr="559D1A97" w:rsidR="61A7393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rom</w:t>
      </w:r>
      <w:r w:rsidRPr="559D1A97" w:rsidR="672AA54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their parents and ancestors, </w:t>
      </w:r>
      <w:r w:rsidRPr="559D1A97" w:rsidR="54A69354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which could be considered as constitutional traits. It was also thought that traits could be influenced by the</w:t>
      </w:r>
      <w:r w:rsidRPr="559D1A97" w:rsidR="78804F6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surrounding</w:t>
      </w:r>
      <w:r w:rsidRPr="559D1A97" w:rsidR="54A69354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environmen</w:t>
      </w:r>
      <w:r w:rsidRPr="559D1A97" w:rsidR="63453594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t of the individual</w:t>
      </w:r>
      <w:r w:rsidRPr="559D1A97" w:rsidR="196DCFED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, making these traits environmental. </w:t>
      </w:r>
      <w:r w:rsidRPr="559D1A97" w:rsidR="53B6CA73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From this, Cattell created the 16 Personality Factor questionnaire, which incorporated the 16 defined traits on a </w:t>
      </w:r>
      <w:r w:rsidRPr="559D1A97" w:rsidR="354270E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bipolar scale that could be self-assessed by </w:t>
      </w:r>
      <w:r w:rsidRPr="559D1A97" w:rsidR="1AFB79E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participants (Cattell et al., 1970)</w:t>
      </w:r>
      <w:r w:rsidRPr="559D1A97" w:rsidR="354270E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. </w:t>
      </w:r>
      <w:r w:rsidRPr="559D1A97" w:rsidR="55A7392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Individuals completing this questionnaire would need to rank themselves on a scale according to </w:t>
      </w:r>
      <w:r w:rsidRPr="559D1A97" w:rsidR="0321F35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how they believed they behaved in each of the scale categories</w:t>
      </w:r>
      <w:r w:rsidRPr="559D1A97" w:rsidR="56A16454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. For example, whether they thought they were reserved or outgoing.</w:t>
      </w:r>
    </w:p>
    <w:p w:rsidR="71A6A6BD" w:rsidP="559D1A97" w:rsidRDefault="71A6A6BD" w14:paraId="2D9A8AD9" w14:textId="1F5FFC9B">
      <w:pPr>
        <w:pStyle w:val="Normal"/>
        <w:spacing w:line="480" w:lineRule="auto"/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</w:pPr>
      <w:r w:rsidRPr="559D1A97" w:rsidR="71A6A6BD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Despite there now being a severely condensed model structure proposed by Cattell (</w:t>
      </w:r>
      <w:r w:rsidRPr="559D1A97" w:rsidR="73C5AFC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1943</w:t>
      </w:r>
      <w:r w:rsidRPr="559D1A97" w:rsidR="71A6A6BD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), some argued that </w:t>
      </w:r>
      <w:r w:rsidRPr="559D1A97" w:rsidR="2DA38F6C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there were still too many traits outlined within the theory. This </w:t>
      </w:r>
      <w:r w:rsidRPr="559D1A97" w:rsidR="453450D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led</w:t>
      </w:r>
      <w:r w:rsidRPr="559D1A97" w:rsidR="2DA38F6C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to the development of Eysenck’s (</w:t>
      </w:r>
      <w:r w:rsidRPr="559D1A97" w:rsidR="0CF075D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1967</w:t>
      </w:r>
      <w:r w:rsidRPr="559D1A97" w:rsidR="2DA38F6C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) tra</w:t>
      </w:r>
      <w:r w:rsidRPr="559D1A97" w:rsidR="0E072B4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it theory model consisting of only three core traits</w:t>
      </w:r>
      <w:r w:rsidRPr="559D1A97" w:rsidR="56260EA6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: extraversion, </w:t>
      </w:r>
      <w:r w:rsidRPr="559D1A97" w:rsidR="56260EA6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neuroticism</w:t>
      </w:r>
      <w:r w:rsidRPr="559D1A97" w:rsidR="56260EA6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and psychoticism. </w:t>
      </w:r>
      <w:r w:rsidRPr="559D1A97" w:rsidR="1069B7E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In this model, an individual’s assessment can describe </w:t>
      </w:r>
      <w:r w:rsidRPr="559D1A97" w:rsidR="1BB17EA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their positive and negative traits depending on scores in each category. </w:t>
      </w:r>
      <w:r w:rsidRPr="559D1A97" w:rsidR="12EC332E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Here, the extraversion trait is used to assess an individual’s ability and desire for social interaction</w:t>
      </w:r>
      <w:r w:rsidRPr="559D1A97" w:rsidR="1028169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and activity</w:t>
      </w:r>
      <w:r w:rsidRPr="559D1A97" w:rsidR="2D475D0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, </w:t>
      </w:r>
      <w:r w:rsidRPr="559D1A97" w:rsidR="2D475D0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whereas</w:t>
      </w:r>
      <w:r w:rsidRPr="559D1A97" w:rsidR="7E6E34E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9D1A97" w:rsidR="76E2015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n</w:t>
      </w:r>
      <w:r w:rsidRPr="559D1A97" w:rsidR="7E6E34E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euroticism is used to </w:t>
      </w:r>
      <w:r w:rsidRPr="559D1A97" w:rsidR="01A5D5A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measure a person’s </w:t>
      </w:r>
      <w:r w:rsidRPr="559D1A97" w:rsidR="1833287C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likelihood of becoming upset or distressed upon interacting with certain stimuli in the environment </w:t>
      </w:r>
      <w:r w:rsidRPr="559D1A97" w:rsidR="566AE62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(Muris, </w:t>
      </w:r>
      <w:r w:rsidRPr="559D1A97" w:rsidR="566AE62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Meesters</w:t>
      </w:r>
      <w:r w:rsidRPr="559D1A97" w:rsidR="566AE62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, de Kanter and Timmerman, 2005).</w:t>
      </w:r>
      <w:r w:rsidRPr="559D1A97" w:rsidR="4EDE581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Neuroticism in this model is used therefore to measure a person’s </w:t>
      </w:r>
      <w:r w:rsidRPr="559D1A97" w:rsidR="4EDE581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capacity</w:t>
      </w:r>
      <w:r w:rsidRPr="559D1A97" w:rsidR="4EDE581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for emotion.</w:t>
      </w:r>
      <w:r w:rsidRPr="559D1A97" w:rsidR="4F4CE40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According to Eysenck (1967), </w:t>
      </w:r>
      <w:r w:rsidRPr="559D1A97" w:rsidR="047DEBC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extraversion is attributed to stimuli in the cortex of the brain. Individuals who </w:t>
      </w:r>
      <w:r w:rsidRPr="559D1A97" w:rsidR="0619BC2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receive greater levels of arousal in the cortex tend to be more introverted, </w:t>
      </w:r>
      <w:r w:rsidRPr="559D1A97" w:rsidR="0619BC2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whereas</w:t>
      </w:r>
      <w:r w:rsidRPr="559D1A97" w:rsidR="0619BC2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those receiving lower levels of stimuli </w:t>
      </w:r>
      <w:r w:rsidRPr="559D1A97" w:rsidR="7170F03D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are seen as extraverted due to them needing more stimulation than introverts.</w:t>
      </w:r>
      <w:r w:rsidRPr="559D1A97" w:rsidR="24DCFDD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As a result of this, extraverts are usually better suited to social environments than introverts</w:t>
      </w:r>
      <w:r w:rsidRPr="559D1A97" w:rsidR="2B43943E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.</w:t>
      </w:r>
      <w:r w:rsidRPr="559D1A97" w:rsidR="3C81BC6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The element of psychoticism within this theory does not have a clear definition, however it is believed to be a measure of personality disorder within individuals (</w:t>
      </w:r>
      <w:r w:rsidRPr="559D1A97" w:rsidR="74C00B2E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Chapman, Chapman and </w:t>
      </w:r>
      <w:r w:rsidRPr="559D1A97" w:rsidR="74C00B2E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Kwapil</w:t>
      </w:r>
      <w:r w:rsidRPr="559D1A97" w:rsidR="74C00B2E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, 1994). This can be attributed to </w:t>
      </w:r>
      <w:r w:rsidRPr="559D1A97" w:rsidR="4E30198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levels of empathy and anger within individuals.</w:t>
      </w:r>
    </w:p>
    <w:p w:rsidR="066B8E44" w:rsidP="559D1A97" w:rsidRDefault="066B8E44" w14:paraId="7397C556" w14:textId="02E8678B">
      <w:pPr>
        <w:pStyle w:val="Normal"/>
        <w:spacing w:line="480" w:lineRule="auto"/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</w:pPr>
      <w:r w:rsidRPr="559D1A97" w:rsidR="066B8E44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Upon further expansion and definition of trait theory models over time, a five-factor model</w:t>
      </w:r>
      <w:r w:rsidRPr="559D1A97" w:rsidR="0F7A212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was produced (Costa and McCrae, </w:t>
      </w:r>
      <w:r w:rsidRPr="559D1A97" w:rsidR="7B5EA2C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1980s</w:t>
      </w:r>
      <w:r w:rsidRPr="559D1A97" w:rsidR="0F7A212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)</w:t>
      </w:r>
      <w:r w:rsidRPr="559D1A97" w:rsidR="5A6D1043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combining trait descriptions into distinct categories</w:t>
      </w:r>
      <w:r w:rsidRPr="559D1A97" w:rsidR="36243576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(John and Srivastava, 1999)</w:t>
      </w:r>
      <w:r w:rsidRPr="559D1A97" w:rsidR="0F7A212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. </w:t>
      </w:r>
      <w:r w:rsidRPr="559D1A97" w:rsidR="055DEA0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This model consists of five key traits: openness</w:t>
      </w:r>
      <w:r w:rsidRPr="559D1A97" w:rsidR="055DEA0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; conscientiousness; extraversion; agreeableness; and neuroticis</w:t>
      </w:r>
      <w:r w:rsidRPr="559D1A97" w:rsidR="64B05C9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m (can be abbreviated as ‘OCEAN’). </w:t>
      </w:r>
      <w:r w:rsidRPr="559D1A97" w:rsidR="60FD77E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Each of these factors can be used to </w:t>
      </w:r>
      <w:r w:rsidRPr="559D1A97" w:rsidR="60FD77E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determine</w:t>
      </w:r>
      <w:r w:rsidRPr="559D1A97" w:rsidR="60FD77E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an individual’s core personality traits. For example, </w:t>
      </w:r>
      <w:r w:rsidRPr="559D1A97" w:rsidR="6BC4D4AD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a person’s level of extraversion can be measured to </w:t>
      </w:r>
      <w:r w:rsidRPr="559D1A97" w:rsidR="6BC4D4AD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determine</w:t>
      </w:r>
      <w:r w:rsidRPr="559D1A97" w:rsidR="6BC4D4AD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if they are more extraverted or introverted. </w:t>
      </w:r>
      <w:r w:rsidRPr="559D1A97" w:rsidR="1B436FD4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The trait of openness is </w:t>
      </w:r>
      <w:r w:rsidRPr="559D1A97" w:rsidR="7A95E26C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used to describe a person’s ability and willingness to experience new activities and ideas (McCrae and Costa, 19</w:t>
      </w:r>
      <w:r w:rsidRPr="559D1A97" w:rsidR="6C97E60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97). </w:t>
      </w:r>
      <w:r w:rsidRPr="559D1A97" w:rsidR="356EE996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The theory defines the trait of conscientiousness as </w:t>
      </w:r>
      <w:r w:rsidRPr="559D1A97" w:rsidR="4A13D33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someone’s tendency to be hardworking and disciplined (Robe</w:t>
      </w:r>
      <w:r w:rsidRPr="559D1A97" w:rsidR="0E9B1CAD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rts, Jackson, Fayard, Edmonds and Meints, 2009). </w:t>
      </w:r>
      <w:r w:rsidRPr="559D1A97" w:rsidR="04DB730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Extraversion is described by Jung (1921) as a focus on the outer world (</w:t>
      </w:r>
      <w:r w:rsidRPr="559D1A97" w:rsidR="04DB730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whereas</w:t>
      </w:r>
      <w:r w:rsidRPr="559D1A97" w:rsidR="04DB730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introversion </w:t>
      </w:r>
      <w:r w:rsidRPr="559D1A97" w:rsidR="642DE59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is seen as a focus on one’s inner world).</w:t>
      </w:r>
      <w:r w:rsidRPr="559D1A97" w:rsidR="642DE59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9D1A97" w:rsidR="07C9138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According to Graziano and Eisenberg (1997), agreeableness within the </w:t>
      </w:r>
      <w:r w:rsidRPr="559D1A97" w:rsidR="2BA2CF94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five-factor</w:t>
      </w:r>
      <w:r w:rsidRPr="559D1A97" w:rsidR="07C9138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model can be defined as a person’s </w:t>
      </w:r>
      <w:r w:rsidRPr="559D1A97" w:rsidR="4007625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level of motivation to create and </w:t>
      </w:r>
      <w:r w:rsidRPr="559D1A97" w:rsidR="4007625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maintain</w:t>
      </w:r>
      <w:r w:rsidRPr="559D1A97" w:rsidR="4007625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positive relationships with others.</w:t>
      </w:r>
      <w:r w:rsidRPr="559D1A97" w:rsidR="7EAC4786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This can also be attributed to a higher level of emotional understanding of others (McCrae and Costa, 2003).</w:t>
      </w:r>
      <w:r w:rsidRPr="559D1A97" w:rsidR="22860393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The last trait in this model, neuroticism, can be described as a person’s </w:t>
      </w:r>
      <w:r w:rsidRPr="559D1A97" w:rsidR="2378FE5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reflective outlook, typically towards their rea</w:t>
      </w:r>
      <w:r w:rsidRPr="559D1A97" w:rsidR="114D9F7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ction to stimuli and events. Highly neurotic individuals tend to have a more negative outlook</w:t>
      </w:r>
      <w:r w:rsidRPr="559D1A97" w:rsidR="2378FE5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9D1A97" w:rsidR="498BEE44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on events around them and themselves </w:t>
      </w:r>
      <w:r w:rsidRPr="559D1A97" w:rsidR="2378FE5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(</w:t>
      </w:r>
      <w:r w:rsidRPr="559D1A97" w:rsidR="2378FE5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Widiger</w:t>
      </w:r>
      <w:r w:rsidRPr="559D1A97" w:rsidR="2378FE5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, 2009).</w:t>
      </w:r>
      <w:r w:rsidRPr="559D1A97" w:rsidR="5C3B7F4E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9D1A97" w:rsidR="243EDF4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The five-factor model places a primary focus on genetics as a determining factor for a person’s core traits (Costa and McCrae, 19</w:t>
      </w:r>
      <w:r w:rsidRPr="559D1A97" w:rsidR="1C234726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88). </w:t>
      </w:r>
      <w:r w:rsidRPr="559D1A97" w:rsidR="02E88D1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The five factors present within the OCEAN model were gathered from evidence from Cattell’s (1945) 16 personality traits. The traits selected were analysed </w:t>
      </w:r>
      <w:r w:rsidRPr="559D1A97" w:rsidR="0E3053D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based upon their </w:t>
      </w:r>
      <w:r w:rsidRPr="559D1A97" w:rsidR="0E3053D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repeatab</w:t>
      </w:r>
      <w:r w:rsidRPr="559D1A97" w:rsidR="0E3053D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ility in other studies.</w:t>
      </w:r>
    </w:p>
    <w:p w:rsidR="598FC6E2" w:rsidP="559D1A97" w:rsidRDefault="598FC6E2" w14:paraId="47F3867B" w14:textId="691D2110">
      <w:pPr>
        <w:pStyle w:val="Normal"/>
        <w:spacing w:line="480" w:lineRule="auto"/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</w:pPr>
      <w:r w:rsidRPr="559D1A97" w:rsidR="3E7166CD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Continuing from the established OCEAN model, </w:t>
      </w:r>
      <w:r w:rsidRPr="559D1A97" w:rsidR="3E7166CD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Costa</w:t>
      </w:r>
      <w:r w:rsidRPr="559D1A97" w:rsidR="3E7166CD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and McCrae (1992) developed a personality questionnaire aiming to give individuals </w:t>
      </w:r>
      <w:r w:rsidRPr="559D1A97" w:rsidR="3E7166CD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an accurate</w:t>
      </w:r>
      <w:r w:rsidRPr="559D1A97" w:rsidR="3E7166CD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representation of their personality across the traits they had defined in </w:t>
      </w:r>
      <w:r w:rsidRPr="559D1A97" w:rsidR="3E7166CD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previous</w:t>
      </w:r>
      <w:r w:rsidRPr="559D1A97" w:rsidR="3E7166CD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research. This was initially created as the NEO Five-Factor Inventory (NEO-FFI), using the traits withing the OCEAN model to assess personality. Later revisions of the questionnaire include the </w:t>
      </w:r>
      <w:r w:rsidRPr="559D1A97" w:rsidR="5403FBA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Revised </w:t>
      </w:r>
      <w:r w:rsidRPr="559D1A97" w:rsidR="3E7166CD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NEO Personality Inventory (NEO-PI-R). </w:t>
      </w:r>
      <w:r w:rsidRPr="559D1A97" w:rsidR="19514E4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Initially, the traits encompassing neuroticism, extraversion, and openness were primarily considered for the model</w:t>
      </w:r>
      <w:r w:rsidRPr="559D1A97" w:rsidR="6E9B9C5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(Costa and McCrae, 1978). However, the remaining traits from the five-factor model were added to the </w:t>
      </w:r>
      <w:r w:rsidRPr="559D1A97" w:rsidR="4581BAB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inventory and</w:t>
      </w:r>
      <w:r w:rsidRPr="559D1A97" w:rsidR="573B9C6C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were considered more as </w:t>
      </w:r>
      <w:r w:rsidRPr="559D1A97" w:rsidR="3C223CBC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‘domains’ of personality rather than factors (Morris, 1976). </w:t>
      </w:r>
      <w:r w:rsidRPr="559D1A97" w:rsidR="583F9D1C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Despite this model becoming a staple in the assessment of personality traits, each domain </w:t>
      </w:r>
      <w:r w:rsidRPr="559D1A97" w:rsidR="583F9D1C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explored</w:t>
      </w:r>
      <w:r w:rsidRPr="559D1A97" w:rsidR="583F9D1C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within the inventory </w:t>
      </w:r>
      <w:r w:rsidRPr="559D1A97" w:rsidR="583F9D1C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remains</w:t>
      </w:r>
      <w:r w:rsidRPr="559D1A97" w:rsidR="583F9D1C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quite broad.</w:t>
      </w:r>
    </w:p>
    <w:p w:rsidR="374B5198" w:rsidP="559D1A97" w:rsidRDefault="374B5198" w14:paraId="0D4D010B" w14:textId="6AF2878D">
      <w:pPr>
        <w:pStyle w:val="Normal"/>
        <w:spacing w:line="480" w:lineRule="auto"/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</w:pPr>
      <w:r w:rsidRPr="559D1A97" w:rsidR="374B519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Upon evaluation of Costa and McCrae’s (1980s) five factor theory, some argue t</w:t>
      </w:r>
      <w:r w:rsidRPr="559D1A97" w:rsidR="169DC43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hat a sixth factor is necessary to further expand the model. The core traits of this model are </w:t>
      </w:r>
      <w:r w:rsidRPr="559D1A97" w:rsidR="193588B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similar</w:t>
      </w:r>
      <w:r w:rsidRPr="559D1A97" w:rsidR="169DC43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9D1A97" w:rsidR="2D2A729E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to</w:t>
      </w:r>
      <w:r w:rsidRPr="559D1A97" w:rsidR="169DC43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th</w:t>
      </w:r>
      <w:r w:rsidRPr="559D1A97" w:rsidR="1721F653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e OCEAN model, with the addition of </w:t>
      </w:r>
      <w:r w:rsidRPr="559D1A97" w:rsidR="1E122674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a trait dubbed ‘honesty-humility.’ </w:t>
      </w:r>
      <w:r w:rsidRPr="559D1A97" w:rsidR="65C4C9E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The reworking of the previously </w:t>
      </w:r>
      <w:r w:rsidRPr="559D1A97" w:rsidR="65C4C9E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established</w:t>
      </w:r>
      <w:r w:rsidRPr="559D1A97" w:rsidR="65C4C9E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five core traits came about </w:t>
      </w:r>
      <w:r w:rsidRPr="559D1A97" w:rsidR="65C4C9E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as a result of</w:t>
      </w:r>
      <w:r w:rsidRPr="559D1A97" w:rsidR="65C4C9E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9D1A97" w:rsidR="433B3FB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examining the theory across multiple languages. It was discovered that the five traits outlined in OCEAN were not clearly applicable across other langu</w:t>
      </w:r>
      <w:r w:rsidRPr="559D1A97" w:rsidR="4672E07C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ages, and thus the model was revised to become more inclusive (e.g., Ashton et al., 2004). </w:t>
      </w:r>
      <w:r w:rsidRPr="559D1A97" w:rsidR="6C4D33C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The six core traits found within this model are: honesty-humility; emotionality; extraversion; </w:t>
      </w:r>
      <w:r w:rsidRPr="559D1A97" w:rsidR="56890446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agreeableness; conscientiousness; and openness. </w:t>
      </w:r>
      <w:r w:rsidRPr="559D1A97" w:rsidR="5CF845C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In HEXACO, emotionality encompasses many of the factors that made up the </w:t>
      </w:r>
      <w:r w:rsidRPr="559D1A97" w:rsidR="5774D9B3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core trait of neuroticism in the OCEAN model. However, this trait places a greater focus </w:t>
      </w:r>
      <w:r w:rsidRPr="559D1A97" w:rsidR="7AC7873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on </w:t>
      </w:r>
      <w:r w:rsidRPr="559D1A97" w:rsidR="18198BE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sentimentality</w:t>
      </w:r>
      <w:r w:rsidRPr="559D1A97" w:rsidR="7AC7873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compared to neuroticism, therefore also categorising some of the factors seen in OCEAN’s agreeableness trait. Instead, the HEXACO trait of ag</w:t>
      </w:r>
      <w:r w:rsidRPr="559D1A97" w:rsidR="6367874E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reeableness covers a person’s general demeanour</w:t>
      </w:r>
      <w:r w:rsidRPr="559D1A97" w:rsidR="2D884B0E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– if they are gent</w:t>
      </w:r>
      <w:r w:rsidRPr="559D1A97" w:rsidR="69D6C8D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le</w:t>
      </w:r>
      <w:r w:rsidRPr="559D1A97" w:rsidR="2D884B0E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or irritable (anger related elements are considered </w:t>
      </w:r>
      <w:r w:rsidRPr="559D1A97" w:rsidR="323CBE7D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neurotic in the OCEAN model). </w:t>
      </w:r>
    </w:p>
    <w:p w:rsidR="19BEE163" w:rsidP="559D1A97" w:rsidRDefault="19BEE163" w14:paraId="3E62436D" w14:textId="518EF5CA">
      <w:pPr>
        <w:pStyle w:val="Normal"/>
        <w:spacing w:line="480" w:lineRule="auto"/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</w:pPr>
      <w:r w:rsidRPr="559D1A97" w:rsidR="56167A8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Over the course of time, the trait approach to personality has become well </w:t>
      </w:r>
      <w:r w:rsidRPr="559D1A97" w:rsidR="56167A8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established</w:t>
      </w:r>
      <w:r w:rsidRPr="559D1A97" w:rsidR="56167A8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among theorists. However, other approaches to personality have also</w:t>
      </w:r>
      <w:r w:rsidRPr="559D1A97" w:rsidR="12822BE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been </w:t>
      </w:r>
      <w:r w:rsidRPr="559D1A97" w:rsidR="276AF0C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studied. For example, Jung’s (</w:t>
      </w:r>
      <w:r w:rsidRPr="559D1A97" w:rsidR="02DE7F0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1921</w:t>
      </w:r>
      <w:r w:rsidRPr="559D1A97" w:rsidR="276AF0C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) personality theory</w:t>
      </w:r>
      <w:r w:rsidRPr="559D1A97" w:rsidR="69107584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incorporates </w:t>
      </w:r>
      <w:r w:rsidRPr="559D1A97" w:rsidR="69107584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different types</w:t>
      </w:r>
      <w:r w:rsidRPr="559D1A97" w:rsidR="69107584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of personality rather than traits. </w:t>
      </w:r>
      <w:r w:rsidRPr="559D1A97" w:rsidR="711A0C44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The basis of this theory starts with Jung’s examination of </w:t>
      </w:r>
      <w:r w:rsidRPr="559D1A97" w:rsidR="5CB57983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the core types of </w:t>
      </w:r>
      <w:r w:rsidRPr="559D1A97" w:rsidR="528F60EC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behaviour</w:t>
      </w:r>
      <w:r w:rsidRPr="559D1A97" w:rsidR="5CB57983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9D1A97" w:rsidR="5CB57983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exhibited</w:t>
      </w:r>
      <w:r w:rsidRPr="559D1A97" w:rsidR="5CB57983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by individuals – whether they are introverted or extraverted. </w:t>
      </w:r>
      <w:r w:rsidRPr="559D1A97" w:rsidR="5107FDB4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According to Jung (1960/1921), extroverts </w:t>
      </w:r>
      <w:r w:rsidRPr="559D1A97" w:rsidR="7BF6B65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rely on the ‘outer world’ for guidance, using social interactions to navigate through the world. However, Jung argues that introverts </w:t>
      </w:r>
      <w:r w:rsidRPr="559D1A97" w:rsidR="0EA6476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instead rely on ‘inner’ interpret</w:t>
      </w:r>
      <w:r w:rsidRPr="559D1A97" w:rsidR="410231F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ations of the world, and thus prefer to navigate this on their own. </w:t>
      </w:r>
      <w:r w:rsidRPr="559D1A97" w:rsidR="60DC510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Further development of this theory lead to Jung defining four distinct categories within the descr</w:t>
      </w:r>
      <w:r w:rsidRPr="559D1A97" w:rsidR="6742E76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iption of personality. Each category had two features, in </w:t>
      </w:r>
      <w:r w:rsidRPr="559D1A97" w:rsidR="3230C74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which a person is usually described using only one of these in each category. </w:t>
      </w:r>
      <w:r w:rsidRPr="559D1A97" w:rsidR="3230C74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Apart from introversion or extraversion, a person </w:t>
      </w:r>
      <w:r w:rsidRPr="559D1A97" w:rsidR="118339E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can also be described as intuitive or sensing, </w:t>
      </w:r>
      <w:r w:rsidRPr="559D1A97" w:rsidR="118339E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thinking</w:t>
      </w:r>
      <w:r w:rsidRPr="559D1A97" w:rsidR="118339E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or feeling, and </w:t>
      </w:r>
      <w:r w:rsidRPr="559D1A97" w:rsidR="01FFD77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judging or perceiving.</w:t>
      </w:r>
      <w:r w:rsidRPr="559D1A97" w:rsidR="01FFD77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These categories have formed </w:t>
      </w:r>
      <w:r w:rsidRPr="559D1A97" w:rsidR="01FFD77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a popular way</w:t>
      </w:r>
      <w:r w:rsidRPr="559D1A97" w:rsidR="01FFD77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of describing personality to others</w:t>
      </w:r>
      <w:r w:rsidRPr="559D1A97" w:rsidR="16E89C5E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, however, the categorical nature of the theory </w:t>
      </w:r>
      <w:r w:rsidRPr="559D1A97" w:rsidR="61D67C3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means that descriptions </w:t>
      </w:r>
      <w:r w:rsidRPr="559D1A97" w:rsidR="61D67C3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derived</w:t>
      </w:r>
      <w:r w:rsidRPr="559D1A97" w:rsidR="61D67C3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from it can be quite narrow.</w:t>
      </w:r>
    </w:p>
    <w:p w:rsidR="19BEE163" w:rsidP="559D1A97" w:rsidRDefault="19BEE163" w14:paraId="2479FA8D" w14:textId="46E5E1E6">
      <w:pPr>
        <w:pStyle w:val="Normal"/>
        <w:spacing w:line="480" w:lineRule="auto"/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</w:pPr>
      <w:r w:rsidRPr="559D1A97" w:rsidR="7945186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In summary, the trait approach to personality theory has expanded upon many elements that make up the core characteristics</w:t>
      </w:r>
      <w:r w:rsidRPr="559D1A97" w:rsidR="5AC5DC0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of individuals. Allport and Odbert’s (1936) </w:t>
      </w:r>
      <w:r w:rsidRPr="559D1A97" w:rsidR="5AC5DC0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initial</w:t>
      </w:r>
      <w:r w:rsidRPr="559D1A97" w:rsidR="5AC5DC0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categorisation of traits </w:t>
      </w:r>
      <w:r w:rsidRPr="559D1A97" w:rsidR="30102A0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allowed for the area of trait theory to be refined, such as Cattell’s (1943) work narrowing the </w:t>
      </w:r>
      <w:r w:rsidRPr="559D1A97" w:rsidR="61351D8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pool of </w:t>
      </w:r>
      <w:r w:rsidRPr="559D1A97" w:rsidR="61351D8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initial</w:t>
      </w:r>
      <w:r w:rsidRPr="559D1A97" w:rsidR="61351D8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traits from 4500 down to 16. These 16 core traits </w:t>
      </w:r>
      <w:r w:rsidRPr="559D1A97" w:rsidR="61351D8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were considered to be</w:t>
      </w:r>
      <w:r w:rsidRPr="559D1A97" w:rsidR="61351D8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biologically inherited</w:t>
      </w:r>
      <w:r w:rsidRPr="559D1A97" w:rsidR="1FAABE1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, but some could be influenced by the person’s surrounding environment. Further research and experimentation led to narrow categories of personality traits, such as the three traits propo</w:t>
      </w:r>
      <w:r w:rsidRPr="559D1A97" w:rsidR="6A989DF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sed by Eysenck (1967). These traits were typically repres</w:t>
      </w:r>
      <w:r w:rsidRPr="559D1A97" w:rsidR="75E064B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ented on a scale, which would be used to </w:t>
      </w:r>
      <w:r w:rsidRPr="559D1A97" w:rsidR="75E064B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determine</w:t>
      </w:r>
      <w:r w:rsidRPr="559D1A97" w:rsidR="75E064B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the characteristics displayed by individuals according to their place on each scale. </w:t>
      </w:r>
      <w:r w:rsidRPr="559D1A97" w:rsidR="5B996DAE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One of the most widely known theories within the trait approach to personality is Costa and McCrae’s (1980s) five</w:t>
      </w:r>
      <w:r w:rsidRPr="559D1A97" w:rsidR="1A3E52E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-</w:t>
      </w:r>
      <w:r w:rsidRPr="559D1A97" w:rsidR="5B996DAE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factor model (OCEAN). </w:t>
      </w:r>
      <w:r w:rsidRPr="559D1A97" w:rsidR="7330BDA4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This model covers five core personality traits and is still widely used to assess personality traits in individuals. A </w:t>
      </w:r>
      <w:r w:rsidRPr="559D1A97" w:rsidR="05D9C01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personality questionnaire implementing this model was also created (</w:t>
      </w:r>
      <w:r w:rsidRPr="559D1A97" w:rsidR="3835AAA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Costa and McCrae, 1992), which can be used to </w:t>
      </w:r>
      <w:r w:rsidRPr="559D1A97" w:rsidR="4D8D383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create a personality trait profile for people. This was dubbed the NEO-Personality-Inventory (NEO-PI</w:t>
      </w:r>
      <w:r w:rsidRPr="559D1A97" w:rsidR="357F750D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) and</w:t>
      </w:r>
      <w:r w:rsidRPr="559D1A97" w:rsidR="4D8D3837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is</w:t>
      </w:r>
      <w:r w:rsidRPr="559D1A97" w:rsidR="2F18DEA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still considered to be the standard assessment of personality within trait theory. </w:t>
      </w:r>
      <w:r w:rsidRPr="559D1A97" w:rsidR="14D1E7A6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Evaluative revision of the five-factor model resulted in the creation of a new model including a sixth trait, which was named the HEXACO model</w:t>
      </w:r>
      <w:r w:rsidRPr="559D1A97" w:rsidR="02A5795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(Ashton et al., 2004). These revisions came about </w:t>
      </w:r>
      <w:r w:rsidRPr="559D1A97" w:rsidR="02A5795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as </w:t>
      </w:r>
      <w:r w:rsidRPr="559D1A97" w:rsidR="32C93F7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a result of</w:t>
      </w:r>
      <w:r w:rsidRPr="559D1A97" w:rsidR="32C93F7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the five-factor model being tested against many other languages.</w:t>
      </w:r>
      <w:r w:rsidRPr="559D1A97" w:rsidR="734C0210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Although the trait approach to personality has many outlining theories, there are </w:t>
      </w:r>
      <w:r w:rsidRPr="559D1A97" w:rsidR="2B8A50DE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other </w:t>
      </w:r>
      <w:r w:rsidRPr="559D1A97" w:rsidR="5E925D3F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approaches</w:t>
      </w:r>
      <w:r w:rsidRPr="559D1A97" w:rsidR="2B8A50DE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9D1A97" w:rsidR="2B8A50DE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regarding</w:t>
      </w:r>
      <w:r w:rsidRPr="559D1A97" w:rsidR="2B8A50DE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personality. For example, Jung’s (1921) personality type theory differs from the trait approach, instead outlin</w:t>
      </w:r>
      <w:r w:rsidRPr="559D1A97" w:rsidR="04FA5F3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ing 16 distinct types of personality. However, this </w:t>
      </w:r>
      <w:r w:rsidRPr="559D1A97" w:rsidR="644CD1CD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personality </w:t>
      </w:r>
      <w:r w:rsidRPr="559D1A97" w:rsidR="04FA5F3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type</w:t>
      </w:r>
      <w:r w:rsidRPr="559D1A97" w:rsidR="04FA5F3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approach </w:t>
      </w:r>
      <w:r w:rsidRPr="559D1A97" w:rsidR="4DAF0B33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limits individuals into the distinctive categories </w:t>
      </w:r>
      <w:r w:rsidRPr="559D1A97" w:rsidR="4DAF0B33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more so</w:t>
      </w:r>
      <w:r w:rsidRPr="559D1A97" w:rsidR="4DAF0B33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than some of the trait theories.</w:t>
      </w:r>
    </w:p>
    <w:p w:rsidR="4DB4D9A6" w:rsidP="66D11D7A" w:rsidRDefault="4DB4D9A6" w14:paraId="647F2EF2" w14:textId="7A23A644">
      <w:pPr>
        <w:pStyle w:val="Normal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single"/>
          <w:lang w:val="en-GB"/>
        </w:rPr>
      </w:pPr>
      <w:r w:rsidRPr="20D875C5" w:rsidR="4DB4D9A6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single"/>
          <w:lang w:val="en-GB"/>
        </w:rPr>
        <w:t>References</w:t>
      </w:r>
    </w:p>
    <w:p w:rsidR="316CA61A" w:rsidP="20D875C5" w:rsidRDefault="316CA61A" w14:paraId="65706BA3" w14:textId="7DA3C2BB">
      <w:pPr>
        <w:pStyle w:val="Normal"/>
        <w:ind w:left="720" w:hanging="720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</w:pPr>
      <w:r w:rsidRPr="20D875C5" w:rsidR="316CA61A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Ashton, M. C. (2007). </w:t>
      </w:r>
      <w:r w:rsidRPr="20D875C5" w:rsidR="316CA61A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Individual differences and personality.</w:t>
      </w:r>
      <w:r w:rsidRPr="20D875C5" w:rsidR="316CA61A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</w:p>
    <w:p w:rsidR="16E060AD" w:rsidP="20D875C5" w:rsidRDefault="16E060AD" w14:paraId="405E75F5" w14:textId="4EE4B2E4">
      <w:pPr>
        <w:pStyle w:val="Normal"/>
        <w:ind w:left="720" w:hanging="720"/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</w:pPr>
      <w:r w:rsidRPr="20D875C5" w:rsidR="16E060AD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Ashton, M. C., Lee, K. (2007). Empirical, theoreti</w:t>
      </w:r>
      <w:r w:rsidRPr="20D875C5" w:rsidR="558545DE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cal, and practical advantages of the HEXACO model of personality structure. </w:t>
      </w:r>
      <w:r w:rsidRPr="20D875C5" w:rsidR="558545DE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Personality and </w:t>
      </w:r>
      <w:r w:rsidRPr="20D875C5" w:rsidR="3B3E4EDB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social</w:t>
      </w:r>
      <w:r w:rsidRPr="20D875C5" w:rsidR="558545DE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psychology review</w:t>
      </w:r>
      <w:r w:rsidRPr="20D875C5" w:rsidR="25FAB573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, 11</w:t>
      </w:r>
      <w:r w:rsidRPr="20D875C5" w:rsidR="25FAB573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(2), 150-166.</w:t>
      </w:r>
    </w:p>
    <w:p w:rsidR="4A077A9B" w:rsidP="19BEE163" w:rsidRDefault="4A077A9B" w14:paraId="59260DA9" w14:textId="71C6943A">
      <w:pPr>
        <w:pStyle w:val="Normal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20D875C5" w:rsidR="4A077A9B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Ashton, M. C., Lee, K., de Vries, R. E. (2014). The HEXACO honesty-humility, agreeableness</w:t>
      </w:r>
      <w:r w:rsidRPr="20D875C5" w:rsidR="213E5519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, and emotionality factors: a review of research and theory. </w:t>
      </w:r>
      <w:r w:rsidRPr="20D875C5" w:rsidR="213E5519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Personality and social psychology review, 18</w:t>
      </w:r>
      <w:r w:rsidRPr="20D875C5" w:rsidR="213E5519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(2), </w:t>
      </w:r>
      <w:r w:rsidRPr="20D875C5" w:rsidR="0F12F63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139-152.</w:t>
      </w:r>
    </w:p>
    <w:p w:rsidR="0D15C0A8" w:rsidP="20D875C5" w:rsidRDefault="0D15C0A8" w14:paraId="51E70325" w14:textId="0D67FFDE">
      <w:pPr>
        <w:pStyle w:val="Normal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20D875C5" w:rsidR="0D15C0A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Bates, T. C., Rock, A. (2004). Personality and information processing speed: </w:t>
      </w:r>
      <w:r w:rsidRPr="20D875C5" w:rsidR="36D1E0F6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independent influences on intelligent performance. </w:t>
      </w:r>
      <w:r w:rsidRPr="20D875C5" w:rsidR="36D1E0F6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Intelligence, 32</w:t>
      </w:r>
      <w:r w:rsidRPr="20D875C5" w:rsidR="36D1E0F6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, 33-46.</w:t>
      </w:r>
    </w:p>
    <w:p w:rsidR="47A0571B" w:rsidP="435C7655" w:rsidRDefault="47A0571B" w14:paraId="59626CC6" w14:textId="7B4CF6EC">
      <w:pPr>
        <w:pStyle w:val="Normal"/>
        <w:ind w:left="720" w:hanging="720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</w:pPr>
      <w:r w:rsidRPr="73DA1C6C" w:rsidR="47A0571B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Boyle, G. J., Stankov, L., Martin, N. G., Petrides, K. V., Ey</w:t>
      </w:r>
      <w:r w:rsidRPr="73DA1C6C" w:rsidR="0C27A08F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senck, M. W., Ortet, G. (2016). Hans J. Eysenck and Raymond B. Cattell on intelligence and personality. </w:t>
      </w:r>
      <w:r w:rsidRPr="73DA1C6C" w:rsidR="4D05B999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Personality and </w:t>
      </w:r>
      <w:r w:rsidRPr="73DA1C6C" w:rsidR="4D05B999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individual </w:t>
      </w:r>
      <w:r w:rsidRPr="73DA1C6C" w:rsidR="4D05B999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differences, 103</w:t>
      </w:r>
      <w:r w:rsidRPr="73DA1C6C" w:rsidR="4D05B999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, 40-47.</w:t>
      </w:r>
    </w:p>
    <w:p w:rsidR="013AEAB1" w:rsidP="73DA1C6C" w:rsidRDefault="013AEAB1" w14:paraId="765199EF" w14:textId="416A60CD">
      <w:pPr>
        <w:pStyle w:val="Normal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559D1A97" w:rsidR="013AEAB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Cattell, R. B. (2009). Personality structure and measurement II: </w:t>
      </w:r>
      <w:r w:rsidRPr="559D1A97" w:rsidR="6CD657EF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the determination and utility of trait modality. </w:t>
      </w:r>
      <w:r w:rsidRPr="559D1A97" w:rsidR="6CD657EF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British journal of psychology, 100</w:t>
      </w:r>
      <w:r w:rsidRPr="559D1A97" w:rsidR="6CD657EF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, 2</w:t>
      </w:r>
      <w:r w:rsidRPr="559D1A97" w:rsidR="04C1C75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33-248.</w:t>
      </w:r>
    </w:p>
    <w:p w:rsidR="77EC39D3" w:rsidP="559D1A97" w:rsidRDefault="77EC39D3" w14:paraId="1C934D6D" w14:textId="42A6175B">
      <w:pPr>
        <w:pStyle w:val="Normal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559D1A97" w:rsidR="77EC39D3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Ciarrochi</w:t>
      </w:r>
      <w:r w:rsidRPr="559D1A97" w:rsidR="77EC39D3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, J., Heaven, P. C. L. (2007). Longitudinal examination of the impact of Eysenck</w:t>
      </w:r>
      <w:r w:rsidRPr="559D1A97" w:rsidR="5977E045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’s psychoticism dimension on emotional well-being in teenagers. </w:t>
      </w:r>
      <w:r w:rsidRPr="559D1A97" w:rsidR="5977E045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Personality and individual differences, 42</w:t>
      </w:r>
      <w:r w:rsidRPr="559D1A97" w:rsidR="5977E045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(3), 597-608.</w:t>
      </w:r>
    </w:p>
    <w:p w:rsidR="681790E3" w:rsidP="559D1A97" w:rsidRDefault="681790E3" w14:paraId="242EF31E" w14:textId="06C695BB">
      <w:pPr>
        <w:pStyle w:val="Normal"/>
        <w:ind w:left="720" w:hanging="720"/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</w:pPr>
      <w:r w:rsidRPr="559D1A97" w:rsidR="681790E3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Costa, P. T., McCrae, R. R. (1995). Domains and </w:t>
      </w:r>
      <w:r w:rsidRPr="559D1A97" w:rsidR="681790E3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facets</w:t>
      </w:r>
      <w:r w:rsidRPr="559D1A97" w:rsidR="681790E3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: hierarchical personal</w:t>
      </w:r>
      <w:r w:rsidRPr="559D1A97" w:rsidR="330570BB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ity assessment using the Revised NEO Personality Inventory. </w:t>
      </w:r>
      <w:r w:rsidRPr="559D1A97" w:rsidR="330570BB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Journal of personality assessme</w:t>
      </w:r>
      <w:r w:rsidRPr="559D1A97" w:rsidR="396C071F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nt, 64</w:t>
      </w:r>
      <w:r w:rsidRPr="559D1A97" w:rsidR="396C071F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(1), 21-50.</w:t>
      </w:r>
    </w:p>
    <w:p w:rsidR="3950641B" w:rsidP="73DA1C6C" w:rsidRDefault="3950641B" w14:paraId="4F7D0EE3" w14:textId="49FE4DCC">
      <w:pPr>
        <w:pStyle w:val="Normal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559D1A97" w:rsidR="3950641B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Fahr, R., </w:t>
      </w:r>
      <w:r w:rsidRPr="559D1A97" w:rsidR="3950641B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Irlenbusch</w:t>
      </w:r>
      <w:r w:rsidRPr="559D1A97" w:rsidR="3950641B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, B. (2008). </w:t>
      </w:r>
      <w:r w:rsidRPr="559D1A97" w:rsidR="3950641B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Identifying</w:t>
      </w:r>
      <w:r w:rsidRPr="559D1A97" w:rsidR="3950641B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personality traits to enhance trust between</w:t>
      </w:r>
      <w:r w:rsidRPr="559D1A97" w:rsidR="531A595A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organisations: an experimental approach. </w:t>
      </w:r>
      <w:r w:rsidRPr="559D1A97" w:rsidR="531A595A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Managerial and decision economics, 29</w:t>
      </w:r>
      <w:r w:rsidRPr="559D1A97" w:rsidR="531A595A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(6), 469-487.</w:t>
      </w:r>
    </w:p>
    <w:p w:rsidR="46F0CE09" w:rsidP="559D1A97" w:rsidRDefault="46F0CE09" w14:paraId="30592F2D" w14:textId="7764944D">
      <w:pPr>
        <w:pStyle w:val="Normal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559D1A97" w:rsidR="46F0CE09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Friedman, A. F., Sasek, J., Wakefield, J. A. (19</w:t>
      </w:r>
      <w:r w:rsidRPr="559D1A97" w:rsidR="3ED535EE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76). Subjective ratings of Cattell’s 16 personality factors. </w:t>
      </w:r>
      <w:r w:rsidRPr="559D1A97" w:rsidR="3ED535EE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Journal of personality assessment, 40</w:t>
      </w:r>
      <w:r w:rsidRPr="559D1A97" w:rsidR="3ED535EE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(3), 301-305.</w:t>
      </w:r>
    </w:p>
    <w:p w:rsidR="20DFE4E1" w:rsidP="73DA1C6C" w:rsidRDefault="20DFE4E1" w14:paraId="350149F9" w14:textId="5DE4DF90">
      <w:pPr>
        <w:pStyle w:val="Normal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73DA1C6C" w:rsidR="20DFE4E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Goldberg, L. R. (1990). An alternative “description of personality”: the big-five factor </w:t>
      </w:r>
      <w:r w:rsidRPr="73DA1C6C" w:rsidR="0032577A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structure. </w:t>
      </w:r>
      <w:r w:rsidRPr="73DA1C6C" w:rsidR="0032577A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Journal of personality and social psychology, 59</w:t>
      </w:r>
      <w:r w:rsidRPr="73DA1C6C" w:rsidR="0032577A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(6), 1216-1229.</w:t>
      </w:r>
    </w:p>
    <w:p w:rsidR="7EA1076B" w:rsidP="0F6B818C" w:rsidRDefault="7EA1076B" w14:paraId="30084E3D" w14:textId="554746BB">
      <w:pPr>
        <w:pStyle w:val="Normal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</w:pPr>
      <w:r w:rsidRPr="559D1A97" w:rsidR="7EA1076B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Kardum, I., Hudek-Kne</w:t>
      </w:r>
      <w:r w:rsidRPr="559D1A97" w:rsidR="473FF3DB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ž</w:t>
      </w:r>
      <w:r w:rsidRPr="559D1A97" w:rsidR="7EA1076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evi</w:t>
      </w:r>
      <w:r w:rsidRPr="559D1A97" w:rsidR="6D987B8F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ć</w:t>
      </w:r>
      <w:r w:rsidRPr="559D1A97" w:rsidR="7EA1076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, J. (1996). </w:t>
      </w:r>
      <w:r w:rsidRPr="559D1A97" w:rsidR="0E00712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The relationship between Eysenck’s personality traits, coping </w:t>
      </w:r>
      <w:r w:rsidRPr="559D1A97" w:rsidR="0E00712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styles</w:t>
      </w:r>
      <w:r w:rsidRPr="559D1A97" w:rsidR="0E00712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and moods. </w:t>
      </w:r>
      <w:r w:rsidRPr="559D1A97" w:rsidR="0E007128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Personality and individual differences,</w:t>
      </w:r>
      <w:r w:rsidRPr="559D1A97" w:rsidR="6109E91A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 xml:space="preserve"> 20</w:t>
      </w:r>
      <w:r w:rsidRPr="559D1A97" w:rsidR="6109E91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(3), 341-350.</w:t>
      </w:r>
    </w:p>
    <w:p w:rsidR="0A9606D7" w:rsidP="559D1A97" w:rsidRDefault="0A9606D7" w14:paraId="5E4AC06F" w14:textId="49253AAE">
      <w:pPr>
        <w:pStyle w:val="Normal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</w:pPr>
      <w:r w:rsidRPr="559D1A97" w:rsidR="0A9606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Lange, R., Rentfrow, J. (2007). Colour and personality: Strong’s </w:t>
      </w:r>
      <w:r w:rsidRPr="559D1A97" w:rsidR="288D5EA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Interest</w:t>
      </w:r>
      <w:r w:rsidRPr="559D1A97" w:rsidR="0A9606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Inventory and Cattell’s </w:t>
      </w:r>
      <w:r w:rsidRPr="559D1A97" w:rsidR="15DDCD9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16PF. </w:t>
      </w:r>
      <w:r w:rsidRPr="559D1A97" w:rsidR="15DDCD97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North American journal of psychology, 9</w:t>
      </w:r>
      <w:r w:rsidRPr="559D1A97" w:rsidR="15DDCD9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(3), </w:t>
      </w:r>
      <w:r w:rsidRPr="559D1A97" w:rsidR="62ABC8F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423-437.</w:t>
      </w:r>
    </w:p>
    <w:p w:rsidR="425488D8" w:rsidP="559D1A97" w:rsidRDefault="425488D8" w14:paraId="0DC01FB2" w14:textId="4CCB46B1">
      <w:pPr>
        <w:pStyle w:val="Normal"/>
        <w:ind w:left="720" w:hanging="720"/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GB"/>
        </w:rPr>
      </w:pPr>
      <w:r w:rsidRPr="559D1A97" w:rsidR="425488D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Maltby, J. (2017).</w:t>
      </w:r>
      <w:r w:rsidRPr="559D1A97" w:rsidR="425488D8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 xml:space="preserve"> Personality, individual </w:t>
      </w:r>
      <w:r w:rsidRPr="559D1A97" w:rsidR="425488D8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differences</w:t>
      </w:r>
      <w:r w:rsidRPr="559D1A97" w:rsidR="425488D8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 xml:space="preserve"> and intelligence</w:t>
      </w:r>
      <w:r w:rsidRPr="559D1A97" w:rsidR="5402E5FC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 xml:space="preserve">, </w:t>
      </w:r>
      <w:r w:rsidRPr="559D1A97" w:rsidR="5402E5F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5.</w:t>
      </w:r>
    </w:p>
    <w:p w:rsidR="7F395B2A" w:rsidP="559D1A97" w:rsidRDefault="7F395B2A" w14:paraId="20950FB0" w14:textId="33585CB2">
      <w:pPr>
        <w:pStyle w:val="Normal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</w:pPr>
      <w:r w:rsidRPr="559D1A97" w:rsidR="7F395B2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McCrae, R. R., Costa, P. T. (2004). A contemplated revision of the NEO Five-Factor Inventory. </w:t>
      </w:r>
      <w:r w:rsidRPr="559D1A97" w:rsidR="58A96981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Personality and individual differences, 36</w:t>
      </w:r>
      <w:r w:rsidRPr="559D1A97" w:rsidR="58A9698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(3), 587-596.</w:t>
      </w:r>
    </w:p>
    <w:p w:rsidR="5544EE7D" w:rsidP="559D1A97" w:rsidRDefault="5544EE7D" w14:paraId="5F9BB9C2" w14:textId="0B534A60">
      <w:pPr>
        <w:pStyle w:val="Normal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</w:pPr>
      <w:r w:rsidRPr="559D1A97" w:rsidR="5544EE7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McKelvie</w:t>
      </w:r>
      <w:r w:rsidRPr="559D1A97" w:rsidR="5544EE7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, S. J. (2004). Is the neuroticism scale of the Eysenck Personality Inventory contaminated by response bias? </w:t>
      </w:r>
      <w:r w:rsidRPr="559D1A97" w:rsidR="72B81425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Personality and individual differences, 36</w:t>
      </w:r>
      <w:r w:rsidRPr="559D1A97" w:rsidR="72B8142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(4), 743-755.</w:t>
      </w:r>
    </w:p>
    <w:p w:rsidR="4C24AD25" w:rsidP="19BEE163" w:rsidRDefault="4C24AD25" w14:paraId="223B97FE" w14:textId="30F76685">
      <w:pPr>
        <w:pStyle w:val="Normal"/>
        <w:ind w:left="720" w:hanging="720"/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GB"/>
        </w:rPr>
      </w:pPr>
      <w:r w:rsidRPr="20D875C5" w:rsidR="4C24AD2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Muris, P., </w:t>
      </w:r>
      <w:r w:rsidRPr="20D875C5" w:rsidR="4C24AD2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Meesters</w:t>
      </w:r>
      <w:r w:rsidRPr="20D875C5" w:rsidR="4C24AD2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, C., de Kanter, E., Timmerman, P. E. (2005</w:t>
      </w:r>
      <w:r w:rsidRPr="20D875C5" w:rsidR="31DDB62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). Behavioural inhibition and behavioural activation system scales for</w:t>
      </w:r>
      <w:r w:rsidRPr="20D875C5" w:rsidR="4F50DBC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children: relationships with Eysenck’s personality traits and psychopathological symptoms. </w:t>
      </w:r>
      <w:r w:rsidRPr="20D875C5" w:rsidR="4F50DBCA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Personality and individual differences</w:t>
      </w:r>
      <w:r w:rsidRPr="20D875C5" w:rsidR="1A3EBBA2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, 38</w:t>
      </w:r>
      <w:r w:rsidRPr="20D875C5" w:rsidR="1A3EBBA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(4), 831-841.</w:t>
      </w:r>
    </w:p>
    <w:p w:rsidR="7B8F49CA" w:rsidP="20D875C5" w:rsidRDefault="7B8F49CA" w14:paraId="552D7153" w14:textId="574A1CF3">
      <w:pPr>
        <w:pStyle w:val="Normal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</w:pPr>
      <w:r w:rsidRPr="7D606618" w:rsidR="7B8F49C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Pletzler</w:t>
      </w:r>
      <w:r w:rsidRPr="7D606618" w:rsidR="7B8F49C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, J. L., </w:t>
      </w:r>
      <w:r w:rsidRPr="7D606618" w:rsidR="7B8F49C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Bentvelzen</w:t>
      </w:r>
      <w:r w:rsidRPr="7D606618" w:rsidR="7B8F49C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, M., </w:t>
      </w:r>
      <w:r w:rsidRPr="7D606618" w:rsidR="7B8F49C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Oostrom</w:t>
      </w:r>
      <w:r w:rsidRPr="7D606618" w:rsidR="7B8F49C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, J. K., </w:t>
      </w:r>
      <w:r w:rsidRPr="7D606618" w:rsidR="7373B1A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de Vries, R. E. (2019). A meta-analysis of the relations between personality and workplace</w:t>
      </w:r>
      <w:r w:rsidRPr="7D606618" w:rsidR="2808D01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deviance: Big Five versus HEXACO. </w:t>
      </w:r>
      <w:r w:rsidRPr="7D606618" w:rsidR="2808D014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Journal of vocational behaviour, 112</w:t>
      </w:r>
      <w:r w:rsidRPr="7D606618" w:rsidR="2808D01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, 369-</w:t>
      </w:r>
      <w:r w:rsidRPr="7D606618" w:rsidR="075B42A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383.</w:t>
      </w:r>
    </w:p>
    <w:p w:rsidR="0F11640F" w:rsidP="7D606618" w:rsidRDefault="0F11640F" w14:paraId="7B877AA7" w14:textId="14D34C3A">
      <w:pPr>
        <w:pStyle w:val="Normal"/>
        <w:ind w:left="720" w:hanging="720"/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GB"/>
        </w:rPr>
      </w:pPr>
      <w:r w:rsidRPr="7D606618" w:rsidR="0F11640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Renner, W., Gaball, C., Ramalingam, P. (2014). The importance of individual differences</w:t>
      </w:r>
      <w:r w:rsidRPr="7D606618" w:rsidR="1A592AC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in students and teachers and their interaction with culture: Jung’s personality types. </w:t>
      </w:r>
      <w:r w:rsidRPr="7D606618" w:rsidR="1A592ACF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 xml:space="preserve">Journal of the Indian academy of </w:t>
      </w:r>
      <w:r w:rsidRPr="7D606618" w:rsidR="123D92B4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applied psychology, 40</w:t>
      </w:r>
      <w:r w:rsidRPr="7D606618" w:rsidR="123D92B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(2), 177-184.</w:t>
      </w:r>
    </w:p>
    <w:p w:rsidR="1A14CB03" w:rsidP="7D606618" w:rsidRDefault="1A14CB03" w14:paraId="40E422C0" w14:textId="6A5174A0">
      <w:pPr>
        <w:pStyle w:val="Normal"/>
        <w:ind w:left="720" w:hanging="720"/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GB"/>
        </w:rPr>
      </w:pPr>
      <w:r w:rsidRPr="7D606618" w:rsidR="1A14CB0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Rickles, N., Olsen, A. W., Tieger, P. D., Schommer, J. C., Brown, L. M. (20</w:t>
      </w:r>
      <w:r w:rsidRPr="7D606618" w:rsidR="43D0EB5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21). Use of the Jung/Myers model of personality types to </w:t>
      </w:r>
      <w:r w:rsidRPr="7D606618" w:rsidR="43D0EB5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identify</w:t>
      </w:r>
      <w:r w:rsidRPr="7D606618" w:rsidR="43D0EB5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and engage with individuals at greatest risk of experienc</w:t>
      </w:r>
      <w:r w:rsidRPr="7D606618" w:rsidR="380C22C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ing depression and anxiety. </w:t>
      </w:r>
      <w:r w:rsidRPr="7D606618" w:rsidR="380C22CD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 xml:space="preserve">The journal of behavioural </w:t>
      </w:r>
      <w:r w:rsidRPr="7D606618" w:rsidR="3E72B931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health services &amp; research, 48</w:t>
      </w:r>
      <w:r w:rsidRPr="7D606618" w:rsidR="3E72B93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(3), 446-467.</w:t>
      </w:r>
    </w:p>
    <w:p w:rsidR="3BCFA0A7" w:rsidP="0F6B818C" w:rsidRDefault="3BCFA0A7" w14:paraId="1E7F0F51" w14:textId="2C360F43">
      <w:pPr>
        <w:pStyle w:val="Normal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</w:pPr>
      <w:r w:rsidRPr="19BEE163" w:rsidR="3BCFA0A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Simha, A., </w:t>
      </w:r>
      <w:r w:rsidRPr="19BEE163" w:rsidR="3BCFA0A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Parboteeah</w:t>
      </w:r>
      <w:r w:rsidRPr="19BEE163" w:rsidR="3BCFA0A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, K. P. (2020). The big 5 personality traits and willingness to </w:t>
      </w:r>
      <w:r w:rsidRPr="19BEE163" w:rsidR="4E7F31B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justify unethical behaviour – a cross-national examination. </w:t>
      </w:r>
      <w:r w:rsidRPr="19BEE163" w:rsidR="4E7F31B1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Journal of business ethics, 167</w:t>
      </w:r>
      <w:r w:rsidRPr="19BEE163" w:rsidR="4E7F31B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(3), 451-47</w:t>
      </w:r>
      <w:r w:rsidRPr="19BEE163" w:rsidR="00DB1C3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1.</w:t>
      </w:r>
    </w:p>
    <w:p w:rsidR="7BFA6E29" w:rsidP="19BEE163" w:rsidRDefault="7BFA6E29" w14:paraId="5568D967" w14:textId="27632C6F">
      <w:pPr>
        <w:pStyle w:val="Normal"/>
        <w:ind w:left="720" w:hanging="720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9BEE163" w:rsidR="7BFA6E2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So</w:t>
      </w:r>
      <w:r w:rsidRPr="19BEE163" w:rsidR="7BFA6E29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čan</w:t>
      </w:r>
      <w:r w:rsidRPr="19BEE163" w:rsidR="7BFA6E29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G., </w:t>
      </w:r>
      <w:r w:rsidRPr="19BEE163" w:rsidR="7BFA6E29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Bucik</w:t>
      </w:r>
      <w:r w:rsidRPr="19BEE163" w:rsidR="7BFA6E29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V. (</w:t>
      </w:r>
      <w:r w:rsidRPr="19BEE163" w:rsidR="03C0A92A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1998). Relationship between speed of information-processing and two major personality dimensions</w:t>
      </w:r>
      <w:r w:rsidRPr="19BEE163" w:rsidR="63142B2F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– </w:t>
      </w:r>
      <w:r w:rsidRPr="19BEE163" w:rsidR="03C0A92A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</w:t>
      </w:r>
      <w:r w:rsidRPr="19BEE163" w:rsidR="720078EE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xtraversion </w:t>
      </w:r>
      <w:r w:rsidRPr="19BEE163" w:rsidR="63142B2F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and neuroticism. </w:t>
      </w:r>
      <w:r w:rsidRPr="19BEE163" w:rsidR="63142B2F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Personality and individual differences, 25</w:t>
      </w:r>
      <w:r w:rsidRPr="19BEE163" w:rsidR="63142B2F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(1), 35-48.</w:t>
      </w:r>
    </w:p>
    <w:p w:rsidR="435C7655" w:rsidP="19BEE163" w:rsidRDefault="435C7655" w14:paraId="61A64A25" w14:textId="040F9BB7">
      <w:pPr>
        <w:pStyle w:val="Normal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559D1A97" w:rsidR="61410C10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Widiger</w:t>
      </w:r>
      <w:r w:rsidRPr="559D1A97" w:rsidR="61410C10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, T. A. (2015). </w:t>
      </w:r>
      <w:r w:rsidRPr="559D1A97" w:rsidR="61410C10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The Oxford handbook of the </w:t>
      </w:r>
      <w:r w:rsidRPr="559D1A97" w:rsidR="61410C10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five </w:t>
      </w:r>
      <w:r w:rsidRPr="559D1A97" w:rsidR="344A8403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factor</w:t>
      </w:r>
      <w:r w:rsidRPr="559D1A97" w:rsidR="61410C10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model of personality.</w:t>
      </w:r>
    </w:p>
    <w:p w:rsidR="10199724" w:rsidP="559D1A97" w:rsidRDefault="10199724" w14:paraId="43253D89" w14:textId="21048F40">
      <w:pPr>
        <w:pStyle w:val="Normal"/>
        <w:ind w:left="720" w:hanging="720"/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</w:pPr>
      <w:r w:rsidRPr="559D1A97" w:rsidR="10199724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Zuroff, D. C. (1986). Was Gordon Allport a trait theorist? </w:t>
      </w:r>
      <w:r w:rsidRPr="559D1A97" w:rsidR="10199724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Journal of personality and social psychology, 5</w:t>
      </w:r>
      <w:r w:rsidRPr="559D1A97" w:rsidR="4857E5F1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1</w:t>
      </w:r>
      <w:r w:rsidRPr="559D1A97" w:rsidR="4857E5F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(5), 993-1000.</w:t>
      </w:r>
    </w:p>
    <w:p w:rsidR="0F6B818C" w:rsidP="0F6B818C" w:rsidRDefault="0F6B818C" w14:paraId="04AB9D01" w14:textId="0505C301">
      <w:pPr>
        <w:pStyle w:val="Normal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</w:p>
    <w:p w:rsidR="7B80996B" w:rsidP="7B80996B" w:rsidRDefault="7B80996B" w14:paraId="6E6CFA15" w14:textId="59284879">
      <w:pPr>
        <w:pStyle w:val="Normal"/>
        <w:ind w:left="720" w:hanging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E9/ENowZ9KyMcv" int2:id="AlaWva8G">
      <int2:state int2:type="AugLoop_Text_Critique" int2:value="Rejected"/>
    </int2:textHash>
    <int2:textHash int2:hashCode="madel+pj96RYDS" int2:id="LabpaoQH">
      <int2:state int2:type="AugLoop_Text_Critique" int2:value="Rejected"/>
    </int2:textHash>
    <int2:textHash int2:hashCode="9ryd6YNvVbEJ4D" int2:id="GH6SqLfV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640804e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dff4ce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db6ff7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DA60E04"/>
    <w:rsid w:val="000A0547"/>
    <w:rsid w:val="0032577A"/>
    <w:rsid w:val="007BB9C4"/>
    <w:rsid w:val="0094E221"/>
    <w:rsid w:val="00A88012"/>
    <w:rsid w:val="00DB1C3D"/>
    <w:rsid w:val="0126E55D"/>
    <w:rsid w:val="013AEAB1"/>
    <w:rsid w:val="016CE0D7"/>
    <w:rsid w:val="01A5D5A8"/>
    <w:rsid w:val="01D03880"/>
    <w:rsid w:val="01EE9CEF"/>
    <w:rsid w:val="01FFD77B"/>
    <w:rsid w:val="02380134"/>
    <w:rsid w:val="02A57951"/>
    <w:rsid w:val="02BEA5B8"/>
    <w:rsid w:val="02DE7F0F"/>
    <w:rsid w:val="02E88D17"/>
    <w:rsid w:val="0321F35A"/>
    <w:rsid w:val="03226DB4"/>
    <w:rsid w:val="0356F5BB"/>
    <w:rsid w:val="03BC42DC"/>
    <w:rsid w:val="03C0A92A"/>
    <w:rsid w:val="040ED001"/>
    <w:rsid w:val="042D12F5"/>
    <w:rsid w:val="045A7619"/>
    <w:rsid w:val="047DEBC0"/>
    <w:rsid w:val="04C1C758"/>
    <w:rsid w:val="04DB7302"/>
    <w:rsid w:val="04F69EC7"/>
    <w:rsid w:val="04FA5F35"/>
    <w:rsid w:val="0558133D"/>
    <w:rsid w:val="055DEA07"/>
    <w:rsid w:val="057F7E78"/>
    <w:rsid w:val="05A0B74F"/>
    <w:rsid w:val="05A71392"/>
    <w:rsid w:val="05D9C01F"/>
    <w:rsid w:val="05F0EC79"/>
    <w:rsid w:val="0619BC21"/>
    <w:rsid w:val="066B53E5"/>
    <w:rsid w:val="066B8E44"/>
    <w:rsid w:val="06C89E50"/>
    <w:rsid w:val="06F27BBE"/>
    <w:rsid w:val="0730873B"/>
    <w:rsid w:val="073E9FE3"/>
    <w:rsid w:val="075B42AD"/>
    <w:rsid w:val="07606FA7"/>
    <w:rsid w:val="07641082"/>
    <w:rsid w:val="0782666D"/>
    <w:rsid w:val="0786321B"/>
    <w:rsid w:val="07B58C82"/>
    <w:rsid w:val="07C91388"/>
    <w:rsid w:val="07C98606"/>
    <w:rsid w:val="07D19E48"/>
    <w:rsid w:val="07E08DEC"/>
    <w:rsid w:val="080374C9"/>
    <w:rsid w:val="08773FC8"/>
    <w:rsid w:val="0878D1C5"/>
    <w:rsid w:val="08CE47FC"/>
    <w:rsid w:val="08E02177"/>
    <w:rsid w:val="08E24124"/>
    <w:rsid w:val="0911C616"/>
    <w:rsid w:val="092DAD69"/>
    <w:rsid w:val="096D6EA9"/>
    <w:rsid w:val="09C90434"/>
    <w:rsid w:val="09FF3E7A"/>
    <w:rsid w:val="0A229C0A"/>
    <w:rsid w:val="0A512BD4"/>
    <w:rsid w:val="0A7E1185"/>
    <w:rsid w:val="0A9606D7"/>
    <w:rsid w:val="0AE7FE6B"/>
    <w:rsid w:val="0AF648BF"/>
    <w:rsid w:val="0B080E31"/>
    <w:rsid w:val="0B22A0E5"/>
    <w:rsid w:val="0B7A1E3A"/>
    <w:rsid w:val="0B7B53E8"/>
    <w:rsid w:val="0B96BD36"/>
    <w:rsid w:val="0BE8299F"/>
    <w:rsid w:val="0C27A08F"/>
    <w:rsid w:val="0C364DBB"/>
    <w:rsid w:val="0C55CA93"/>
    <w:rsid w:val="0C797B5E"/>
    <w:rsid w:val="0CF075D5"/>
    <w:rsid w:val="0D00A4F6"/>
    <w:rsid w:val="0D15C0A8"/>
    <w:rsid w:val="0D36DF3C"/>
    <w:rsid w:val="0DD47688"/>
    <w:rsid w:val="0E007128"/>
    <w:rsid w:val="0E072B40"/>
    <w:rsid w:val="0E2D3509"/>
    <w:rsid w:val="0E3053D7"/>
    <w:rsid w:val="0E40D250"/>
    <w:rsid w:val="0E69BA1A"/>
    <w:rsid w:val="0E6E42F0"/>
    <w:rsid w:val="0E8C4636"/>
    <w:rsid w:val="0E9B1CAD"/>
    <w:rsid w:val="0EA64765"/>
    <w:rsid w:val="0F11640F"/>
    <w:rsid w:val="0F12F631"/>
    <w:rsid w:val="0F5182A8"/>
    <w:rsid w:val="0F6B818C"/>
    <w:rsid w:val="0F785C7A"/>
    <w:rsid w:val="0F7A212B"/>
    <w:rsid w:val="0FDCA2B1"/>
    <w:rsid w:val="10199724"/>
    <w:rsid w:val="10281697"/>
    <w:rsid w:val="105557A1"/>
    <w:rsid w:val="1069B7EA"/>
    <w:rsid w:val="109CEFCE"/>
    <w:rsid w:val="10B6531D"/>
    <w:rsid w:val="10C03184"/>
    <w:rsid w:val="1134461E"/>
    <w:rsid w:val="114D9F77"/>
    <w:rsid w:val="115DB82A"/>
    <w:rsid w:val="1178808E"/>
    <w:rsid w:val="118339E0"/>
    <w:rsid w:val="11C3E6F8"/>
    <w:rsid w:val="11F39A98"/>
    <w:rsid w:val="123D92B4"/>
    <w:rsid w:val="125898BE"/>
    <w:rsid w:val="12822BE2"/>
    <w:rsid w:val="128C66E2"/>
    <w:rsid w:val="12EC332E"/>
    <w:rsid w:val="13F4691F"/>
    <w:rsid w:val="14295481"/>
    <w:rsid w:val="147A7CFB"/>
    <w:rsid w:val="14C26877"/>
    <w:rsid w:val="14D1E7A6"/>
    <w:rsid w:val="14D7443B"/>
    <w:rsid w:val="15858684"/>
    <w:rsid w:val="15C524E2"/>
    <w:rsid w:val="15DDCD97"/>
    <w:rsid w:val="16156856"/>
    <w:rsid w:val="1681988B"/>
    <w:rsid w:val="169DC431"/>
    <w:rsid w:val="16A7BED1"/>
    <w:rsid w:val="16C49925"/>
    <w:rsid w:val="16E060AD"/>
    <w:rsid w:val="16E89C5E"/>
    <w:rsid w:val="1721F653"/>
    <w:rsid w:val="1760F543"/>
    <w:rsid w:val="17FBFCD9"/>
    <w:rsid w:val="18143668"/>
    <w:rsid w:val="18198BE1"/>
    <w:rsid w:val="18231102"/>
    <w:rsid w:val="1833287C"/>
    <w:rsid w:val="18DB8505"/>
    <w:rsid w:val="18E516D9"/>
    <w:rsid w:val="193588B8"/>
    <w:rsid w:val="194E9CD3"/>
    <w:rsid w:val="19514E47"/>
    <w:rsid w:val="196DCFED"/>
    <w:rsid w:val="19BEE163"/>
    <w:rsid w:val="1A14CB03"/>
    <w:rsid w:val="1A3E52E0"/>
    <w:rsid w:val="1A3EBBA2"/>
    <w:rsid w:val="1A50899A"/>
    <w:rsid w:val="1A592ACF"/>
    <w:rsid w:val="1A826D98"/>
    <w:rsid w:val="1A86394D"/>
    <w:rsid w:val="1AFB79E2"/>
    <w:rsid w:val="1B0F6185"/>
    <w:rsid w:val="1B394E60"/>
    <w:rsid w:val="1B436FD4"/>
    <w:rsid w:val="1BB17EAA"/>
    <w:rsid w:val="1C234726"/>
    <w:rsid w:val="1C285E15"/>
    <w:rsid w:val="1CA9EAE2"/>
    <w:rsid w:val="1CAB31E6"/>
    <w:rsid w:val="1CD0FE09"/>
    <w:rsid w:val="1CD36568"/>
    <w:rsid w:val="1D06999F"/>
    <w:rsid w:val="1D5A21AA"/>
    <w:rsid w:val="1D6A2901"/>
    <w:rsid w:val="1D6CA0A1"/>
    <w:rsid w:val="1D95C04F"/>
    <w:rsid w:val="1D95CDCB"/>
    <w:rsid w:val="1DA6DDE6"/>
    <w:rsid w:val="1DBDDA0F"/>
    <w:rsid w:val="1E122674"/>
    <w:rsid w:val="1F3CA564"/>
    <w:rsid w:val="1FAABE1A"/>
    <w:rsid w:val="1FAECE4C"/>
    <w:rsid w:val="1FF1DDCD"/>
    <w:rsid w:val="200B062A"/>
    <w:rsid w:val="203B7400"/>
    <w:rsid w:val="20424108"/>
    <w:rsid w:val="20A44163"/>
    <w:rsid w:val="20C2C8C2"/>
    <w:rsid w:val="20CD6111"/>
    <w:rsid w:val="20D875C5"/>
    <w:rsid w:val="20DFE4E1"/>
    <w:rsid w:val="21194B24"/>
    <w:rsid w:val="213E5519"/>
    <w:rsid w:val="21619C3E"/>
    <w:rsid w:val="21839B93"/>
    <w:rsid w:val="219691DE"/>
    <w:rsid w:val="22015014"/>
    <w:rsid w:val="22427322"/>
    <w:rsid w:val="2260F3B7"/>
    <w:rsid w:val="22860393"/>
    <w:rsid w:val="2355A45F"/>
    <w:rsid w:val="2378FE5F"/>
    <w:rsid w:val="239EF517"/>
    <w:rsid w:val="23D97B42"/>
    <w:rsid w:val="23F1648C"/>
    <w:rsid w:val="243EDF41"/>
    <w:rsid w:val="24DCFDDA"/>
    <w:rsid w:val="2515B22B"/>
    <w:rsid w:val="252FB10F"/>
    <w:rsid w:val="2555136E"/>
    <w:rsid w:val="259FAED7"/>
    <w:rsid w:val="25FAB573"/>
    <w:rsid w:val="2628DA1F"/>
    <w:rsid w:val="2644652A"/>
    <w:rsid w:val="265C7345"/>
    <w:rsid w:val="26E2AA75"/>
    <w:rsid w:val="26E3ECC8"/>
    <w:rsid w:val="273CB011"/>
    <w:rsid w:val="276AF0C5"/>
    <w:rsid w:val="2805D362"/>
    <w:rsid w:val="2808D014"/>
    <w:rsid w:val="288D5EA1"/>
    <w:rsid w:val="28B1B4A6"/>
    <w:rsid w:val="29505879"/>
    <w:rsid w:val="297C05EC"/>
    <w:rsid w:val="29ED8404"/>
    <w:rsid w:val="2A3781EF"/>
    <w:rsid w:val="2AAF9FC3"/>
    <w:rsid w:val="2B43943E"/>
    <w:rsid w:val="2B8A50DE"/>
    <w:rsid w:val="2BA2CF94"/>
    <w:rsid w:val="2BE95568"/>
    <w:rsid w:val="2C462754"/>
    <w:rsid w:val="2CD060D5"/>
    <w:rsid w:val="2D2A729E"/>
    <w:rsid w:val="2D34B5DB"/>
    <w:rsid w:val="2D475D0B"/>
    <w:rsid w:val="2D884B0E"/>
    <w:rsid w:val="2DA38F6C"/>
    <w:rsid w:val="2DC47B06"/>
    <w:rsid w:val="2DE1986F"/>
    <w:rsid w:val="2E287218"/>
    <w:rsid w:val="2E2D555B"/>
    <w:rsid w:val="2E4F92E7"/>
    <w:rsid w:val="2E651397"/>
    <w:rsid w:val="2EB6707D"/>
    <w:rsid w:val="2F18DEA9"/>
    <w:rsid w:val="2FA4F7CE"/>
    <w:rsid w:val="2FD3551D"/>
    <w:rsid w:val="3004DCDD"/>
    <w:rsid w:val="300FA4A5"/>
    <w:rsid w:val="300FF0DC"/>
    <w:rsid w:val="30102A0F"/>
    <w:rsid w:val="3012D66B"/>
    <w:rsid w:val="30554374"/>
    <w:rsid w:val="30D39108"/>
    <w:rsid w:val="3157D529"/>
    <w:rsid w:val="316CA61A"/>
    <w:rsid w:val="316F257E"/>
    <w:rsid w:val="31DDB622"/>
    <w:rsid w:val="31E29F22"/>
    <w:rsid w:val="3230C747"/>
    <w:rsid w:val="323CBE7D"/>
    <w:rsid w:val="324FFCBE"/>
    <w:rsid w:val="32C93F70"/>
    <w:rsid w:val="330570BB"/>
    <w:rsid w:val="331D2E6A"/>
    <w:rsid w:val="33F78C92"/>
    <w:rsid w:val="3415096F"/>
    <w:rsid w:val="3426D67C"/>
    <w:rsid w:val="342F6DE0"/>
    <w:rsid w:val="344A8403"/>
    <w:rsid w:val="3490FC5B"/>
    <w:rsid w:val="34DB72BA"/>
    <w:rsid w:val="34E39B32"/>
    <w:rsid w:val="34F2F41A"/>
    <w:rsid w:val="3508A191"/>
    <w:rsid w:val="35293014"/>
    <w:rsid w:val="354270E5"/>
    <w:rsid w:val="356EE996"/>
    <w:rsid w:val="357F750D"/>
    <w:rsid w:val="35935CF3"/>
    <w:rsid w:val="35B612EE"/>
    <w:rsid w:val="36243576"/>
    <w:rsid w:val="363646BF"/>
    <w:rsid w:val="36741E61"/>
    <w:rsid w:val="367F6B93"/>
    <w:rsid w:val="36932E26"/>
    <w:rsid w:val="36A471F2"/>
    <w:rsid w:val="36C2F5BD"/>
    <w:rsid w:val="36D1E0F6"/>
    <w:rsid w:val="371604F7"/>
    <w:rsid w:val="3747CB16"/>
    <w:rsid w:val="374B5198"/>
    <w:rsid w:val="375AB3E5"/>
    <w:rsid w:val="37A929B7"/>
    <w:rsid w:val="37EDE704"/>
    <w:rsid w:val="37F6C665"/>
    <w:rsid w:val="380C22CD"/>
    <w:rsid w:val="3835AAAA"/>
    <w:rsid w:val="387EA1EA"/>
    <w:rsid w:val="38856321"/>
    <w:rsid w:val="38AA0C8A"/>
    <w:rsid w:val="38DD5BE9"/>
    <w:rsid w:val="3950641B"/>
    <w:rsid w:val="3968EA22"/>
    <w:rsid w:val="396C071F"/>
    <w:rsid w:val="39F1B51D"/>
    <w:rsid w:val="39FB3872"/>
    <w:rsid w:val="3A1A724B"/>
    <w:rsid w:val="3A4DA5B9"/>
    <w:rsid w:val="3A5C0F3B"/>
    <w:rsid w:val="3A5F5F54"/>
    <w:rsid w:val="3A712184"/>
    <w:rsid w:val="3A897E73"/>
    <w:rsid w:val="3A9254A7"/>
    <w:rsid w:val="3AF3E092"/>
    <w:rsid w:val="3B0B0997"/>
    <w:rsid w:val="3B3E4EDB"/>
    <w:rsid w:val="3B52DCB6"/>
    <w:rsid w:val="3BCFA0A7"/>
    <w:rsid w:val="3C0766B8"/>
    <w:rsid w:val="3C223CBC"/>
    <w:rsid w:val="3C254ED4"/>
    <w:rsid w:val="3C81BC61"/>
    <w:rsid w:val="3CA7EABA"/>
    <w:rsid w:val="3CEE73E4"/>
    <w:rsid w:val="3D5C751F"/>
    <w:rsid w:val="3D7E5E92"/>
    <w:rsid w:val="3D942A67"/>
    <w:rsid w:val="3DA60E04"/>
    <w:rsid w:val="3DA8C246"/>
    <w:rsid w:val="3DAFE2E2"/>
    <w:rsid w:val="3DC11F35"/>
    <w:rsid w:val="3E533FD1"/>
    <w:rsid w:val="3E7166CD"/>
    <w:rsid w:val="3E72B931"/>
    <w:rsid w:val="3E8EFF0A"/>
    <w:rsid w:val="3ED535EE"/>
    <w:rsid w:val="3F47D569"/>
    <w:rsid w:val="3FC751B5"/>
    <w:rsid w:val="40076255"/>
    <w:rsid w:val="4014D9CF"/>
    <w:rsid w:val="40264DD9"/>
    <w:rsid w:val="4038F86C"/>
    <w:rsid w:val="40B0585D"/>
    <w:rsid w:val="40FECF6E"/>
    <w:rsid w:val="410231F0"/>
    <w:rsid w:val="412C35CD"/>
    <w:rsid w:val="413CF297"/>
    <w:rsid w:val="4175F976"/>
    <w:rsid w:val="418D36CE"/>
    <w:rsid w:val="41B6C27B"/>
    <w:rsid w:val="425488D8"/>
    <w:rsid w:val="4282002B"/>
    <w:rsid w:val="42B468E7"/>
    <w:rsid w:val="42D8C2F8"/>
    <w:rsid w:val="4329072F"/>
    <w:rsid w:val="433B3FBA"/>
    <w:rsid w:val="435C7655"/>
    <w:rsid w:val="435DEE9B"/>
    <w:rsid w:val="43931C02"/>
    <w:rsid w:val="43D0EB51"/>
    <w:rsid w:val="43E7F91F"/>
    <w:rsid w:val="444D7F30"/>
    <w:rsid w:val="4453CB0F"/>
    <w:rsid w:val="44BCACA1"/>
    <w:rsid w:val="44D7101B"/>
    <w:rsid w:val="44DCC9E3"/>
    <w:rsid w:val="453450D2"/>
    <w:rsid w:val="4581BABB"/>
    <w:rsid w:val="4618A67A"/>
    <w:rsid w:val="462CEAB4"/>
    <w:rsid w:val="4672E07C"/>
    <w:rsid w:val="46A0293F"/>
    <w:rsid w:val="46F0CE09"/>
    <w:rsid w:val="4722C72E"/>
    <w:rsid w:val="473FF3DB"/>
    <w:rsid w:val="474E4342"/>
    <w:rsid w:val="47568BF5"/>
    <w:rsid w:val="47A0571B"/>
    <w:rsid w:val="48315FBE"/>
    <w:rsid w:val="4857E5F1"/>
    <w:rsid w:val="48E1217F"/>
    <w:rsid w:val="4950473C"/>
    <w:rsid w:val="498BEE44"/>
    <w:rsid w:val="4A077A9B"/>
    <w:rsid w:val="4A13D339"/>
    <w:rsid w:val="4A203919"/>
    <w:rsid w:val="4A7383EC"/>
    <w:rsid w:val="4A791FF3"/>
    <w:rsid w:val="4A9FA23D"/>
    <w:rsid w:val="4B0E1B8E"/>
    <w:rsid w:val="4B427A55"/>
    <w:rsid w:val="4B9C48E0"/>
    <w:rsid w:val="4BAF365F"/>
    <w:rsid w:val="4BBEC4AD"/>
    <w:rsid w:val="4BF0FC3F"/>
    <w:rsid w:val="4BF63851"/>
    <w:rsid w:val="4C24AD25"/>
    <w:rsid w:val="4C436024"/>
    <w:rsid w:val="4C464772"/>
    <w:rsid w:val="4C5C8A40"/>
    <w:rsid w:val="4C66DDAE"/>
    <w:rsid w:val="4D05B999"/>
    <w:rsid w:val="4D05BB0B"/>
    <w:rsid w:val="4D0CBE67"/>
    <w:rsid w:val="4D0E9F4B"/>
    <w:rsid w:val="4D1EF0E4"/>
    <w:rsid w:val="4D3EE09E"/>
    <w:rsid w:val="4D527014"/>
    <w:rsid w:val="4D8D3837"/>
    <w:rsid w:val="4DAF0B33"/>
    <w:rsid w:val="4DB4D9A6"/>
    <w:rsid w:val="4DF85AA1"/>
    <w:rsid w:val="4E301985"/>
    <w:rsid w:val="4E7F31B1"/>
    <w:rsid w:val="4EA0A142"/>
    <w:rsid w:val="4EAA7FA9"/>
    <w:rsid w:val="4EDE5819"/>
    <w:rsid w:val="4EFD204E"/>
    <w:rsid w:val="4F4CE40B"/>
    <w:rsid w:val="4F50DBCA"/>
    <w:rsid w:val="503C71A3"/>
    <w:rsid w:val="5065814A"/>
    <w:rsid w:val="50CD2B50"/>
    <w:rsid w:val="5107FDB4"/>
    <w:rsid w:val="5191185F"/>
    <w:rsid w:val="51CB963B"/>
    <w:rsid w:val="51E31E31"/>
    <w:rsid w:val="521A3381"/>
    <w:rsid w:val="52320240"/>
    <w:rsid w:val="528F60EC"/>
    <w:rsid w:val="52B2DC9A"/>
    <w:rsid w:val="52D61F32"/>
    <w:rsid w:val="531A595A"/>
    <w:rsid w:val="5329307E"/>
    <w:rsid w:val="53B6CA73"/>
    <w:rsid w:val="53B90678"/>
    <w:rsid w:val="5402E5FC"/>
    <w:rsid w:val="5403FBAA"/>
    <w:rsid w:val="542A6BB5"/>
    <w:rsid w:val="544E7209"/>
    <w:rsid w:val="54A69354"/>
    <w:rsid w:val="54ED33E5"/>
    <w:rsid w:val="5508C22A"/>
    <w:rsid w:val="550FE2C6"/>
    <w:rsid w:val="5510CCF0"/>
    <w:rsid w:val="5541B7B3"/>
    <w:rsid w:val="5544EE7D"/>
    <w:rsid w:val="558545DE"/>
    <w:rsid w:val="559D1A97"/>
    <w:rsid w:val="55A7392A"/>
    <w:rsid w:val="55CD8843"/>
    <w:rsid w:val="56167A89"/>
    <w:rsid w:val="56260EA6"/>
    <w:rsid w:val="566AE621"/>
    <w:rsid w:val="56890446"/>
    <w:rsid w:val="56A16454"/>
    <w:rsid w:val="56B3A0AD"/>
    <w:rsid w:val="56DD8814"/>
    <w:rsid w:val="573B9C6C"/>
    <w:rsid w:val="573F7B36"/>
    <w:rsid w:val="5774D9B3"/>
    <w:rsid w:val="57BD4DA9"/>
    <w:rsid w:val="583AD7BF"/>
    <w:rsid w:val="583F9D1C"/>
    <w:rsid w:val="58486DB2"/>
    <w:rsid w:val="587290CB"/>
    <w:rsid w:val="58A96981"/>
    <w:rsid w:val="58B85DD0"/>
    <w:rsid w:val="58CCB026"/>
    <w:rsid w:val="58D76CCD"/>
    <w:rsid w:val="5977E045"/>
    <w:rsid w:val="598FC6E2"/>
    <w:rsid w:val="5A1528D6"/>
    <w:rsid w:val="5A5639F6"/>
    <w:rsid w:val="5A663C51"/>
    <w:rsid w:val="5A6D1043"/>
    <w:rsid w:val="5A761B60"/>
    <w:rsid w:val="5A993A38"/>
    <w:rsid w:val="5AC5DC05"/>
    <w:rsid w:val="5ACBE4A7"/>
    <w:rsid w:val="5B6E936D"/>
    <w:rsid w:val="5B773DDE"/>
    <w:rsid w:val="5B99444D"/>
    <w:rsid w:val="5B996DAE"/>
    <w:rsid w:val="5BB0F937"/>
    <w:rsid w:val="5C0F0D8F"/>
    <w:rsid w:val="5C12EC59"/>
    <w:rsid w:val="5C3B7F4E"/>
    <w:rsid w:val="5C3CC9C7"/>
    <w:rsid w:val="5C5983EE"/>
    <w:rsid w:val="5C61AC66"/>
    <w:rsid w:val="5C6458C2"/>
    <w:rsid w:val="5C796CD1"/>
    <w:rsid w:val="5CA39778"/>
    <w:rsid w:val="5CB57983"/>
    <w:rsid w:val="5CBDD8F4"/>
    <w:rsid w:val="5CF845CA"/>
    <w:rsid w:val="5D1BDED5"/>
    <w:rsid w:val="5D78A65E"/>
    <w:rsid w:val="5DE4447A"/>
    <w:rsid w:val="5DF58F41"/>
    <w:rsid w:val="5E0FA1C8"/>
    <w:rsid w:val="5E1B3E2B"/>
    <w:rsid w:val="5E5DF237"/>
    <w:rsid w:val="5E6A15DF"/>
    <w:rsid w:val="5E861F96"/>
    <w:rsid w:val="5E925D3F"/>
    <w:rsid w:val="5EAEDEA0"/>
    <w:rsid w:val="5F00CD38"/>
    <w:rsid w:val="5F154230"/>
    <w:rsid w:val="5F4A8D1B"/>
    <w:rsid w:val="5F4BEA63"/>
    <w:rsid w:val="5F746A89"/>
    <w:rsid w:val="5FC85F8E"/>
    <w:rsid w:val="5FD5E79A"/>
    <w:rsid w:val="602F6C77"/>
    <w:rsid w:val="6064615A"/>
    <w:rsid w:val="60DC510B"/>
    <w:rsid w:val="60FD77E0"/>
    <w:rsid w:val="6109E91A"/>
    <w:rsid w:val="612CF511"/>
    <w:rsid w:val="61351D89"/>
    <w:rsid w:val="61410C10"/>
    <w:rsid w:val="61A0189C"/>
    <w:rsid w:val="61A73938"/>
    <w:rsid w:val="61D529D1"/>
    <w:rsid w:val="61D67C35"/>
    <w:rsid w:val="61E97C27"/>
    <w:rsid w:val="62838B25"/>
    <w:rsid w:val="62ABC8FC"/>
    <w:rsid w:val="62EC8AFD"/>
    <w:rsid w:val="63142B2F"/>
    <w:rsid w:val="6325D914"/>
    <w:rsid w:val="63453594"/>
    <w:rsid w:val="6355E299"/>
    <w:rsid w:val="6367874E"/>
    <w:rsid w:val="63A31590"/>
    <w:rsid w:val="63CC1C20"/>
    <w:rsid w:val="642DE59A"/>
    <w:rsid w:val="644CD1CD"/>
    <w:rsid w:val="64B05C9F"/>
    <w:rsid w:val="65385652"/>
    <w:rsid w:val="65551291"/>
    <w:rsid w:val="65BB2BE7"/>
    <w:rsid w:val="65C4C9E8"/>
    <w:rsid w:val="65F193FF"/>
    <w:rsid w:val="6629B0CD"/>
    <w:rsid w:val="663AE48A"/>
    <w:rsid w:val="66CFEE8A"/>
    <w:rsid w:val="66D11D7A"/>
    <w:rsid w:val="672AA54F"/>
    <w:rsid w:val="6742E76F"/>
    <w:rsid w:val="67BEDDE0"/>
    <w:rsid w:val="67D6B4EB"/>
    <w:rsid w:val="681790E3"/>
    <w:rsid w:val="682D2B34"/>
    <w:rsid w:val="68401703"/>
    <w:rsid w:val="686778BD"/>
    <w:rsid w:val="688EFE76"/>
    <w:rsid w:val="68C32DBF"/>
    <w:rsid w:val="69107584"/>
    <w:rsid w:val="694ADD1F"/>
    <w:rsid w:val="69D6C8D2"/>
    <w:rsid w:val="6A075094"/>
    <w:rsid w:val="6A5EFE20"/>
    <w:rsid w:val="6A989DF1"/>
    <w:rsid w:val="6AA08B79"/>
    <w:rsid w:val="6ADBFFCF"/>
    <w:rsid w:val="6ADDF0B0"/>
    <w:rsid w:val="6AEB0C85"/>
    <w:rsid w:val="6AEE2CA5"/>
    <w:rsid w:val="6BC4D4AD"/>
    <w:rsid w:val="6BC79A4A"/>
    <w:rsid w:val="6BD7A6A0"/>
    <w:rsid w:val="6C4D33C9"/>
    <w:rsid w:val="6C6FE2AA"/>
    <w:rsid w:val="6C7657EA"/>
    <w:rsid w:val="6C77D030"/>
    <w:rsid w:val="6C97E60F"/>
    <w:rsid w:val="6CA6FF3C"/>
    <w:rsid w:val="6CAA260E"/>
    <w:rsid w:val="6CCC6FDB"/>
    <w:rsid w:val="6CD657EF"/>
    <w:rsid w:val="6D31E55F"/>
    <w:rsid w:val="6D6ADAE8"/>
    <w:rsid w:val="6D987B8F"/>
    <w:rsid w:val="6DD0FE90"/>
    <w:rsid w:val="6E0F3028"/>
    <w:rsid w:val="6E1DBACC"/>
    <w:rsid w:val="6E6568C9"/>
    <w:rsid w:val="6E9B9C50"/>
    <w:rsid w:val="6E9F7B1A"/>
    <w:rsid w:val="6F5F516E"/>
    <w:rsid w:val="6FCCBBA1"/>
    <w:rsid w:val="7004109D"/>
    <w:rsid w:val="70B51747"/>
    <w:rsid w:val="70FF1C8F"/>
    <w:rsid w:val="711A0C44"/>
    <w:rsid w:val="711FECD2"/>
    <w:rsid w:val="7122D7F3"/>
    <w:rsid w:val="71571F55"/>
    <w:rsid w:val="71688C02"/>
    <w:rsid w:val="716C57B7"/>
    <w:rsid w:val="7170F03D"/>
    <w:rsid w:val="719FE0FE"/>
    <w:rsid w:val="71A6A6BD"/>
    <w:rsid w:val="71F3158E"/>
    <w:rsid w:val="720078EE"/>
    <w:rsid w:val="720490B2"/>
    <w:rsid w:val="723716C0"/>
    <w:rsid w:val="723E4C0B"/>
    <w:rsid w:val="7250E7A8"/>
    <w:rsid w:val="72820877"/>
    <w:rsid w:val="72A03F2D"/>
    <w:rsid w:val="72B81425"/>
    <w:rsid w:val="72C25D6D"/>
    <w:rsid w:val="72C7C0E8"/>
    <w:rsid w:val="72F2EFB6"/>
    <w:rsid w:val="73045C63"/>
    <w:rsid w:val="7330BDA4"/>
    <w:rsid w:val="733BB15F"/>
    <w:rsid w:val="734C0210"/>
    <w:rsid w:val="7373B1AF"/>
    <w:rsid w:val="738EE5EF"/>
    <w:rsid w:val="739CC9AB"/>
    <w:rsid w:val="73B807AA"/>
    <w:rsid w:val="73C5AFC7"/>
    <w:rsid w:val="73DA1C6C"/>
    <w:rsid w:val="7482E215"/>
    <w:rsid w:val="748CFC50"/>
    <w:rsid w:val="74A66CAE"/>
    <w:rsid w:val="74A890FF"/>
    <w:rsid w:val="74C00B2E"/>
    <w:rsid w:val="75240D54"/>
    <w:rsid w:val="752AB650"/>
    <w:rsid w:val="7532193B"/>
    <w:rsid w:val="75E064B1"/>
    <w:rsid w:val="7626AC3A"/>
    <w:rsid w:val="763E1360"/>
    <w:rsid w:val="76423D0F"/>
    <w:rsid w:val="766C33E3"/>
    <w:rsid w:val="76ABEA47"/>
    <w:rsid w:val="76CD3524"/>
    <w:rsid w:val="76E20159"/>
    <w:rsid w:val="7714664A"/>
    <w:rsid w:val="7716C126"/>
    <w:rsid w:val="7741A475"/>
    <w:rsid w:val="77EC39D3"/>
    <w:rsid w:val="78427E96"/>
    <w:rsid w:val="78804F60"/>
    <w:rsid w:val="78951D6D"/>
    <w:rsid w:val="78DD74D6"/>
    <w:rsid w:val="78F2B654"/>
    <w:rsid w:val="79451861"/>
    <w:rsid w:val="79787B1F"/>
    <w:rsid w:val="7A25A09C"/>
    <w:rsid w:val="7A4E2783"/>
    <w:rsid w:val="7A95E26C"/>
    <w:rsid w:val="7AC78732"/>
    <w:rsid w:val="7AF22399"/>
    <w:rsid w:val="7B5EA2CF"/>
    <w:rsid w:val="7B80996B"/>
    <w:rsid w:val="7B8F49CA"/>
    <w:rsid w:val="7B99F7D4"/>
    <w:rsid w:val="7BF6B65A"/>
    <w:rsid w:val="7BFA6E29"/>
    <w:rsid w:val="7C6F3400"/>
    <w:rsid w:val="7C814831"/>
    <w:rsid w:val="7C941E0D"/>
    <w:rsid w:val="7D1B2BCB"/>
    <w:rsid w:val="7D28DBE6"/>
    <w:rsid w:val="7D3FA56F"/>
    <w:rsid w:val="7D606618"/>
    <w:rsid w:val="7D6A0619"/>
    <w:rsid w:val="7D9C01AC"/>
    <w:rsid w:val="7E6E34E5"/>
    <w:rsid w:val="7E7B7541"/>
    <w:rsid w:val="7EA1076B"/>
    <w:rsid w:val="7EAC4786"/>
    <w:rsid w:val="7F395B2A"/>
    <w:rsid w:val="7FEACCF1"/>
    <w:rsid w:val="7FFFD8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A60E04"/>
  <w15:chartTrackingRefBased/>
  <w15:docId w15:val="{374AD14A-4045-410A-A532-80F0EAC998F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0aad891531594f99" /><Relationship Type="http://schemas.openxmlformats.org/officeDocument/2006/relationships/numbering" Target="/word/numbering.xml" Id="Rba933ce9a313436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Olivia Lovell (2201654)</dc:creator>
  <keywords/>
  <dc:description/>
  <lastModifiedBy>Olivia Lovell (2201654)</lastModifiedBy>
  <revision>11</revision>
  <dcterms:created xsi:type="dcterms:W3CDTF">2023-02-21T16:07:32.9548382Z</dcterms:created>
  <dcterms:modified xsi:type="dcterms:W3CDTF">2023-03-20T14:39:39.9820897Z</dcterms:modified>
</coreProperties>
</file>